
<file path=[Content_Types].xml><?xml version="1.0" encoding="utf-8"?>
<Types xmlns="http://schemas.openxmlformats.org/package/2006/content-types">
  <Default Extension="tmp" ContentType="image/png"/>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footer5.xml" ContentType="application/vnd.openxmlformats-officedocument.wordprocessingml.footer+xml"/>
  <Override PartName="/word/header21.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3"/>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35"/>
        <w:gridCol w:w="3143"/>
        <w:gridCol w:w="3344"/>
      </w:tblGrid>
      <w:tr w:rsidR="002D581C" w:rsidRPr="00362B07" w:rsidTr="002D581C">
        <w:tc>
          <w:tcPr>
            <w:tcW w:w="2035" w:type="dxa"/>
            <w:vAlign w:val="center"/>
          </w:tcPr>
          <w:p w:rsidR="002D581C" w:rsidRPr="00D1429E" w:rsidRDefault="002D581C" w:rsidP="002D581C">
            <w:pPr>
              <w:jc w:val="center"/>
              <w:rPr>
                <w:rFonts w:ascii="Times New Roman" w:hAnsi="Times New Roman" w:cs="Simplified Arabic"/>
                <w:b/>
                <w:bCs/>
                <w:sz w:val="30"/>
                <w:szCs w:val="30"/>
                <w:rtl/>
                <w:lang w:bidi="ar-EG"/>
              </w:rPr>
            </w:pPr>
            <w:r w:rsidRPr="00D1429E">
              <w:rPr>
                <w:rFonts w:ascii="Times New Roman" w:hAnsi="Times New Roman" w:cs="Simplified Arabic"/>
                <w:b/>
                <w:bCs/>
                <w:sz w:val="30"/>
                <w:szCs w:val="30"/>
                <w:rtl/>
                <w:lang w:bidi="ar-EG"/>
              </w:rPr>
              <w:t>جامعة ميد اوشن</w:t>
            </w:r>
          </w:p>
          <w:p w:rsidR="002D581C" w:rsidRPr="00362B07" w:rsidRDefault="002D581C" w:rsidP="002D581C">
            <w:pPr>
              <w:bidi/>
              <w:jc w:val="center"/>
              <w:rPr>
                <w:rFonts w:ascii="Times New Roman" w:hAnsi="Times New Roman" w:cs="QCF2107"/>
                <w:b/>
                <w:bCs/>
                <w:color w:val="000000" w:themeColor="text1"/>
                <w:sz w:val="38"/>
                <w:szCs w:val="38"/>
                <w:rtl/>
              </w:rPr>
            </w:pPr>
            <w:r w:rsidRPr="00D1429E">
              <w:rPr>
                <w:rFonts w:ascii="Times New Roman" w:hAnsi="Times New Roman" w:cs="Simplified Arabic"/>
                <w:b/>
                <w:bCs/>
                <w:sz w:val="30"/>
                <w:szCs w:val="30"/>
                <w:rtl/>
                <w:lang w:bidi="ar-EG"/>
              </w:rPr>
              <w:t>برنامج الدكتوراه</w:t>
            </w:r>
          </w:p>
        </w:tc>
        <w:tc>
          <w:tcPr>
            <w:tcW w:w="3143" w:type="dxa"/>
            <w:vAlign w:val="center"/>
          </w:tcPr>
          <w:p w:rsidR="002D581C" w:rsidRPr="00362B07" w:rsidRDefault="002D581C" w:rsidP="002D581C">
            <w:pPr>
              <w:bidi/>
              <w:jc w:val="center"/>
              <w:rPr>
                <w:rFonts w:ascii="Times New Roman" w:hAnsi="Times New Roman" w:cs="QCF2107"/>
                <w:b/>
                <w:bCs/>
                <w:color w:val="000000" w:themeColor="text1"/>
                <w:sz w:val="38"/>
                <w:szCs w:val="38"/>
                <w:rtl/>
              </w:rPr>
            </w:pPr>
          </w:p>
        </w:tc>
        <w:tc>
          <w:tcPr>
            <w:tcW w:w="3344" w:type="dxa"/>
            <w:vAlign w:val="center"/>
          </w:tcPr>
          <w:p w:rsidR="002D581C" w:rsidRPr="00362B07" w:rsidRDefault="002D581C" w:rsidP="002D581C">
            <w:pPr>
              <w:bidi/>
              <w:jc w:val="center"/>
              <w:rPr>
                <w:rFonts w:ascii="Times New Roman" w:hAnsi="Times New Roman" w:cs="QCF2107"/>
                <w:b/>
                <w:bCs/>
                <w:color w:val="000000" w:themeColor="text1"/>
                <w:sz w:val="38"/>
                <w:szCs w:val="38"/>
                <w:rtl/>
              </w:rPr>
            </w:pPr>
            <w:r w:rsidRPr="00362B07">
              <w:rPr>
                <w:rFonts w:ascii="Times New Roman" w:hAnsi="Times New Roman" w:cs="ae_Cortoba"/>
                <w:b/>
                <w:bCs/>
                <w:noProof/>
                <w:color w:val="000000" w:themeColor="text1"/>
                <w:sz w:val="40"/>
                <w:szCs w:val="40"/>
                <w:rtl/>
              </w:rPr>
              <w:drawing>
                <wp:inline distT="0" distB="0" distL="0" distR="0" wp14:anchorId="4F00129C" wp14:editId="50D6C3D6">
                  <wp:extent cx="1986280" cy="883467"/>
                  <wp:effectExtent l="0" t="0" r="0" b="0"/>
                  <wp:docPr id="3"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rotWithShape="1">
                          <a:blip r:embed="rId9" cstate="print">
                            <a:extLst>
                              <a:ext uri="{28A0092B-C50C-407E-A947-70E740481C1C}">
                                <a14:useLocalDpi xmlns:a14="http://schemas.microsoft.com/office/drawing/2010/main" val="0"/>
                              </a:ext>
                            </a:extLst>
                          </a:blip>
                          <a:srcRect l="7592" t="5507" r="7592" b="14679"/>
                          <a:stretch/>
                        </pic:blipFill>
                        <pic:spPr bwMode="auto">
                          <a:xfrm>
                            <a:off x="0" y="0"/>
                            <a:ext cx="1989512" cy="884905"/>
                          </a:xfrm>
                          <a:prstGeom prst="rect">
                            <a:avLst/>
                          </a:prstGeom>
                          <a:ln>
                            <a:noFill/>
                          </a:ln>
                          <a:extLst>
                            <a:ext uri="{53640926-AAD7-44D8-BBD7-CCE9431645EC}">
                              <a14:shadowObscured xmlns:a14="http://schemas.microsoft.com/office/drawing/2010/main"/>
                            </a:ext>
                          </a:extLst>
                        </pic:spPr>
                      </pic:pic>
                    </a:graphicData>
                  </a:graphic>
                </wp:inline>
              </w:drawing>
            </w:r>
          </w:p>
        </w:tc>
      </w:tr>
    </w:tbl>
    <w:p w:rsidR="00997417" w:rsidRPr="00362B07" w:rsidRDefault="00997417" w:rsidP="00D3654A">
      <w:pPr>
        <w:shd w:val="clear" w:color="auto" w:fill="FFFFFF" w:themeFill="background1"/>
        <w:bidi/>
        <w:spacing w:before="120" w:after="120" w:line="240" w:lineRule="auto"/>
        <w:jc w:val="center"/>
        <w:rPr>
          <w:rFonts w:ascii="Times New Roman" w:hAnsi="Times New Roman" w:cs="QCF2107"/>
          <w:b/>
          <w:bCs/>
          <w:color w:val="000000" w:themeColor="text1"/>
          <w:sz w:val="38"/>
          <w:szCs w:val="38"/>
        </w:rPr>
      </w:pPr>
    </w:p>
    <w:p w:rsidR="002D581C" w:rsidRPr="00A7691F" w:rsidRDefault="00997417" w:rsidP="004C0A4D">
      <w:pPr>
        <w:shd w:val="clear" w:color="auto" w:fill="FFFFFF" w:themeFill="background1"/>
        <w:bidi/>
        <w:spacing w:after="0" w:line="240" w:lineRule="auto"/>
        <w:jc w:val="center"/>
        <w:rPr>
          <w:rFonts w:ascii="Simplified Arabic" w:hAnsi="Simplified Arabic" w:cs="Simplified Arabic"/>
          <w:b/>
          <w:bCs/>
          <w:color w:val="000000" w:themeColor="text1"/>
          <w:sz w:val="42"/>
          <w:szCs w:val="42"/>
          <w:rtl/>
        </w:rPr>
      </w:pPr>
      <w:r w:rsidRPr="00A7691F">
        <w:rPr>
          <w:rFonts w:ascii="Simplified Arabic" w:hAnsi="Simplified Arabic" w:cs="Simplified Arabic"/>
          <w:b/>
          <w:bCs/>
          <w:color w:val="000000" w:themeColor="text1"/>
          <w:sz w:val="42"/>
          <w:szCs w:val="42"/>
          <w:rtl/>
        </w:rPr>
        <w:t>استراتيجيةُ دمجِ الشركاتِ لدخولِ سوقِ النموِّ</w:t>
      </w:r>
    </w:p>
    <w:p w:rsidR="00997417" w:rsidRPr="00A7691F" w:rsidRDefault="00997417" w:rsidP="004C0A4D">
      <w:pPr>
        <w:shd w:val="clear" w:color="auto" w:fill="FFFFFF" w:themeFill="background1"/>
        <w:bidi/>
        <w:spacing w:after="0" w:line="240" w:lineRule="auto"/>
        <w:jc w:val="center"/>
        <w:rPr>
          <w:rFonts w:ascii="Simplified Arabic" w:hAnsi="Simplified Arabic" w:cs="Simplified Arabic"/>
          <w:b/>
          <w:bCs/>
          <w:color w:val="000000" w:themeColor="text1"/>
          <w:sz w:val="42"/>
          <w:szCs w:val="42"/>
        </w:rPr>
      </w:pPr>
      <w:r w:rsidRPr="00A7691F">
        <w:rPr>
          <w:rFonts w:ascii="Simplified Arabic" w:hAnsi="Simplified Arabic" w:cs="Simplified Arabic"/>
          <w:b/>
          <w:bCs/>
          <w:color w:val="000000" w:themeColor="text1"/>
          <w:sz w:val="42"/>
          <w:szCs w:val="42"/>
          <w:rtl/>
        </w:rPr>
        <w:t xml:space="preserve">السوقِ </w:t>
      </w:r>
      <w:proofErr w:type="gramStart"/>
      <w:r w:rsidRPr="00A7691F">
        <w:rPr>
          <w:rFonts w:ascii="Simplified Arabic" w:hAnsi="Simplified Arabic" w:cs="Simplified Arabic"/>
          <w:b/>
          <w:bCs/>
          <w:color w:val="000000" w:themeColor="text1"/>
          <w:sz w:val="42"/>
          <w:szCs w:val="42"/>
          <w:rtl/>
        </w:rPr>
        <w:t>الموازيةِ</w:t>
      </w:r>
      <w:proofErr w:type="gramEnd"/>
      <w:r w:rsidRPr="00A7691F">
        <w:rPr>
          <w:rFonts w:ascii="Simplified Arabic" w:hAnsi="Simplified Arabic" w:cs="Simplified Arabic"/>
          <w:b/>
          <w:bCs/>
          <w:color w:val="000000" w:themeColor="text1"/>
          <w:sz w:val="42"/>
          <w:szCs w:val="42"/>
          <w:rtl/>
        </w:rPr>
        <w:t xml:space="preserve"> لسوقِ المالِ السعوديِّ</w:t>
      </w:r>
    </w:p>
    <w:p w:rsidR="00997417" w:rsidRPr="00362B07" w:rsidRDefault="00997417" w:rsidP="004C0A4D">
      <w:pPr>
        <w:shd w:val="clear" w:color="auto" w:fill="FFFFFF" w:themeFill="background1"/>
        <w:bidi/>
        <w:spacing w:after="0" w:line="240" w:lineRule="auto"/>
        <w:jc w:val="center"/>
        <w:rPr>
          <w:rFonts w:ascii="Times New Roman" w:hAnsi="Times New Roman" w:cs="PT Bold Heading"/>
          <w:color w:val="000000" w:themeColor="text1"/>
          <w:sz w:val="38"/>
          <w:szCs w:val="38"/>
          <w:rtl/>
        </w:rPr>
      </w:pPr>
      <w:r w:rsidRPr="00A7691F">
        <w:rPr>
          <w:rFonts w:ascii="Simplified Arabic" w:hAnsi="Simplified Arabic" w:cs="Simplified Arabic"/>
          <w:b/>
          <w:bCs/>
          <w:color w:val="000000" w:themeColor="text1"/>
          <w:sz w:val="42"/>
          <w:szCs w:val="42"/>
          <w:rtl/>
        </w:rPr>
        <w:t>دراسةٌ ميدانيةٌ على الشركاتِ العائليةِ السعودية</w:t>
      </w:r>
    </w:p>
    <w:p w:rsidR="004C0A4D" w:rsidRPr="00362B07" w:rsidRDefault="004C0A4D" w:rsidP="004C0A4D">
      <w:pPr>
        <w:shd w:val="clear" w:color="auto" w:fill="FFFFFF" w:themeFill="background1"/>
        <w:bidi/>
        <w:spacing w:before="120" w:after="120" w:line="240" w:lineRule="auto"/>
        <w:jc w:val="center"/>
        <w:rPr>
          <w:rFonts w:ascii="Times New Roman" w:eastAsia="Times New Roman" w:hAnsi="Times New Roman" w:cs="Simplified Arabic"/>
          <w:b/>
          <w:bCs/>
          <w:i/>
          <w:iCs/>
          <w:color w:val="1C1C1C"/>
          <w:sz w:val="30"/>
          <w:szCs w:val="30"/>
          <w:rtl/>
        </w:rPr>
      </w:pPr>
      <w:r w:rsidRPr="00362B07">
        <w:rPr>
          <w:rFonts w:ascii="Times New Roman" w:hAnsi="Times New Roman" w:cs="Simplified Arabic"/>
          <w:b/>
          <w:bCs/>
          <w:i/>
          <w:iCs/>
          <w:color w:val="000000" w:themeColor="text1"/>
          <w:sz w:val="30"/>
          <w:szCs w:val="30"/>
          <w:rtl/>
        </w:rPr>
        <w:t>رسالة مقدمة للحصول على الدكتوراه في إدارة الأعمال</w:t>
      </w:r>
    </w:p>
    <w:p w:rsidR="004C0A4D" w:rsidRPr="00362B07" w:rsidRDefault="004C0A4D" w:rsidP="004C0A4D">
      <w:pPr>
        <w:shd w:val="clear" w:color="auto" w:fill="FFFFFF" w:themeFill="background1"/>
        <w:bidi/>
        <w:spacing w:before="120" w:after="120" w:line="240" w:lineRule="auto"/>
        <w:jc w:val="center"/>
        <w:rPr>
          <w:rFonts w:ascii="Times New Roman" w:eastAsia="Times New Roman" w:hAnsi="Times New Roman" w:cs="Simplified Arabic"/>
          <w:b/>
          <w:bCs/>
          <w:i/>
          <w:iCs/>
          <w:color w:val="1C1C1C"/>
          <w:sz w:val="30"/>
          <w:szCs w:val="30"/>
        </w:rPr>
      </w:pPr>
      <w:r w:rsidRPr="00362B07">
        <w:rPr>
          <w:rFonts w:ascii="Times New Roman" w:eastAsia="Times New Roman" w:hAnsi="Times New Roman" w:cs="Simplified Arabic"/>
          <w:b/>
          <w:bCs/>
          <w:i/>
          <w:iCs/>
          <w:color w:val="1C1C1C"/>
          <w:sz w:val="30"/>
          <w:szCs w:val="30"/>
          <w:rtl/>
        </w:rPr>
        <w:t>كجزء من متطلبات نيل درجة دكتوراه الفلسفة في الإدارة</w:t>
      </w:r>
    </w:p>
    <w:p w:rsidR="00997417" w:rsidRPr="00362B07" w:rsidRDefault="00997417" w:rsidP="00D3654A">
      <w:pPr>
        <w:shd w:val="clear" w:color="auto" w:fill="FFFFFF" w:themeFill="background1"/>
        <w:bidi/>
        <w:spacing w:before="120" w:after="120" w:line="240" w:lineRule="auto"/>
        <w:jc w:val="center"/>
        <w:rPr>
          <w:rFonts w:ascii="Times New Roman" w:hAnsi="Times New Roman" w:cs="Microsoft Uighur"/>
          <w:b/>
          <w:bCs/>
          <w:color w:val="000000" w:themeColor="text1"/>
          <w:sz w:val="38"/>
          <w:szCs w:val="38"/>
        </w:rPr>
      </w:pPr>
    </w:p>
    <w:p w:rsidR="00997417" w:rsidRPr="00362B07" w:rsidRDefault="00997417" w:rsidP="00D3654A">
      <w:pPr>
        <w:pStyle w:val="a5"/>
        <w:shd w:val="clear" w:color="auto" w:fill="FFFFFF" w:themeFill="background1"/>
        <w:bidi/>
        <w:spacing w:before="120" w:beforeAutospacing="0" w:after="120" w:afterAutospacing="0"/>
        <w:ind w:right="-270"/>
        <w:jc w:val="both"/>
        <w:rPr>
          <w:rFonts w:eastAsiaTheme="minorHAnsi" w:cs="Sultan bold"/>
          <w:b/>
          <w:bCs/>
          <w:color w:val="000000" w:themeColor="text1"/>
          <w:sz w:val="32"/>
          <w:szCs w:val="32"/>
          <w:rtl/>
        </w:rPr>
      </w:pPr>
    </w:p>
    <w:p w:rsidR="004C0A4D" w:rsidRPr="00362B07" w:rsidRDefault="004C0A4D" w:rsidP="004C0A4D">
      <w:pPr>
        <w:pStyle w:val="a5"/>
        <w:shd w:val="clear" w:color="auto" w:fill="FFFFFF" w:themeFill="background1"/>
        <w:bidi/>
        <w:spacing w:before="120" w:beforeAutospacing="0" w:after="120" w:afterAutospacing="0"/>
        <w:ind w:right="-270"/>
        <w:jc w:val="center"/>
        <w:rPr>
          <w:rFonts w:eastAsiaTheme="minorHAnsi" w:cs="Sultan bold"/>
          <w:b/>
          <w:bCs/>
          <w:color w:val="000000" w:themeColor="text1"/>
          <w:sz w:val="32"/>
          <w:szCs w:val="32"/>
          <w:rtl/>
        </w:rPr>
      </w:pPr>
    </w:p>
    <w:p w:rsidR="004C0A4D" w:rsidRPr="00362B07" w:rsidRDefault="004C0A4D" w:rsidP="004C0A4D">
      <w:pPr>
        <w:pStyle w:val="a5"/>
        <w:shd w:val="clear" w:color="auto" w:fill="FFFFFF" w:themeFill="background1"/>
        <w:bidi/>
        <w:spacing w:before="120" w:beforeAutospacing="0" w:after="120" w:afterAutospacing="0"/>
        <w:ind w:right="-270"/>
        <w:jc w:val="center"/>
        <w:rPr>
          <w:rFonts w:eastAsiaTheme="minorHAnsi" w:cs="Sultan bold"/>
          <w:b/>
          <w:bCs/>
          <w:color w:val="000000" w:themeColor="text1"/>
          <w:sz w:val="32"/>
          <w:szCs w:val="32"/>
          <w:rtl/>
        </w:rPr>
      </w:pPr>
    </w:p>
    <w:p w:rsidR="00997417" w:rsidRPr="00362B07" w:rsidRDefault="004C0A4D" w:rsidP="004C0A4D">
      <w:pPr>
        <w:shd w:val="clear" w:color="auto" w:fill="FFFFFF" w:themeFill="background1"/>
        <w:bidi/>
        <w:spacing w:after="0"/>
        <w:jc w:val="center"/>
        <w:rPr>
          <w:rFonts w:ascii="Times New Roman" w:hAnsi="Times New Roman" w:cs="Simplified Arabic"/>
          <w:b/>
          <w:bCs/>
          <w:color w:val="000000" w:themeColor="text1"/>
          <w:sz w:val="38"/>
          <w:szCs w:val="38"/>
          <w:rtl/>
          <w:lang w:bidi="ar-EG"/>
        </w:rPr>
      </w:pPr>
      <w:r w:rsidRPr="00362B07">
        <w:rPr>
          <w:rFonts w:ascii="Times New Roman" w:hAnsi="Times New Roman" w:cs="Simplified Arabic" w:hint="cs"/>
          <w:b/>
          <w:bCs/>
          <w:color w:val="000000" w:themeColor="text1"/>
          <w:sz w:val="38"/>
          <w:szCs w:val="38"/>
          <w:rtl/>
          <w:lang w:bidi="ar-EG"/>
        </w:rPr>
        <w:t>إعداد</w:t>
      </w:r>
      <w:r w:rsidR="00997417" w:rsidRPr="00362B07">
        <w:rPr>
          <w:rFonts w:ascii="Times New Roman" w:hAnsi="Times New Roman" w:cs="Simplified Arabic" w:hint="cs"/>
          <w:b/>
          <w:bCs/>
          <w:color w:val="000000" w:themeColor="text1"/>
          <w:sz w:val="38"/>
          <w:szCs w:val="38"/>
          <w:rtl/>
          <w:lang w:bidi="ar-EG"/>
        </w:rPr>
        <w:t xml:space="preserve"> </w:t>
      </w:r>
    </w:p>
    <w:p w:rsidR="00997417" w:rsidRPr="00362B07" w:rsidRDefault="00997417" w:rsidP="00D3654A">
      <w:pPr>
        <w:shd w:val="clear" w:color="auto" w:fill="FFFFFF" w:themeFill="background1"/>
        <w:bidi/>
        <w:spacing w:after="0"/>
        <w:jc w:val="center"/>
        <w:rPr>
          <w:rFonts w:ascii="Times New Roman" w:hAnsi="Times New Roman" w:cs="Simplified Arabic"/>
          <w:b/>
          <w:bCs/>
          <w:i/>
          <w:iCs/>
          <w:color w:val="000000" w:themeColor="text1"/>
          <w:sz w:val="34"/>
          <w:szCs w:val="34"/>
          <w:rtl/>
          <w:lang w:bidi="ar-EG"/>
        </w:rPr>
      </w:pPr>
      <w:r w:rsidRPr="00362B07">
        <w:rPr>
          <w:rFonts w:ascii="Times New Roman" w:hAnsi="Times New Roman" w:cs="Abuhmeda Free" w:hint="cs"/>
          <w:color w:val="000000" w:themeColor="text1"/>
          <w:sz w:val="34"/>
          <w:szCs w:val="34"/>
          <w:rtl/>
          <w:lang w:bidi="ar-EG"/>
        </w:rPr>
        <w:t xml:space="preserve"> </w:t>
      </w:r>
      <w:r w:rsidRPr="00362B07">
        <w:rPr>
          <w:rFonts w:ascii="Times New Roman" w:hAnsi="Times New Roman" w:cs="Simplified Arabic"/>
          <w:b/>
          <w:bCs/>
          <w:i/>
          <w:iCs/>
          <w:color w:val="000000" w:themeColor="text1"/>
          <w:sz w:val="42"/>
          <w:szCs w:val="42"/>
          <w:rtl/>
          <w:lang w:bidi="ar-EG"/>
        </w:rPr>
        <w:t xml:space="preserve">صادق </w:t>
      </w:r>
      <w:proofErr w:type="gramStart"/>
      <w:r w:rsidRPr="00362B07">
        <w:rPr>
          <w:rFonts w:ascii="Times New Roman" w:hAnsi="Times New Roman" w:cs="Simplified Arabic"/>
          <w:b/>
          <w:bCs/>
          <w:i/>
          <w:iCs/>
          <w:color w:val="000000" w:themeColor="text1"/>
          <w:sz w:val="42"/>
          <w:szCs w:val="42"/>
          <w:rtl/>
          <w:lang w:bidi="ar-EG"/>
        </w:rPr>
        <w:t>حسن</w:t>
      </w:r>
      <w:proofErr w:type="gramEnd"/>
      <w:r w:rsidRPr="00362B07">
        <w:rPr>
          <w:rFonts w:ascii="Times New Roman" w:hAnsi="Times New Roman" w:cs="Simplified Arabic"/>
          <w:b/>
          <w:bCs/>
          <w:i/>
          <w:iCs/>
          <w:color w:val="000000" w:themeColor="text1"/>
          <w:sz w:val="42"/>
          <w:szCs w:val="42"/>
          <w:rtl/>
          <w:lang w:bidi="ar-EG"/>
        </w:rPr>
        <w:t xml:space="preserve"> الصفار</w:t>
      </w:r>
    </w:p>
    <w:p w:rsidR="00997417" w:rsidRPr="00362B07" w:rsidRDefault="00997417" w:rsidP="00D3654A">
      <w:pPr>
        <w:pStyle w:val="a5"/>
        <w:shd w:val="clear" w:color="auto" w:fill="FFFFFF" w:themeFill="background1"/>
        <w:bidi/>
        <w:spacing w:before="120" w:beforeAutospacing="0" w:after="120" w:afterAutospacing="0"/>
        <w:ind w:right="-270"/>
        <w:jc w:val="center"/>
        <w:rPr>
          <w:rFonts w:eastAsiaTheme="minorHAnsi" w:cs="Sultan bold"/>
          <w:b/>
          <w:bCs/>
          <w:color w:val="000000" w:themeColor="text1"/>
          <w:sz w:val="32"/>
          <w:szCs w:val="32"/>
          <w:rtl/>
        </w:rPr>
      </w:pPr>
    </w:p>
    <w:p w:rsidR="00997417" w:rsidRPr="00362B07" w:rsidRDefault="00997417" w:rsidP="00D3654A">
      <w:pPr>
        <w:pStyle w:val="a5"/>
        <w:shd w:val="clear" w:color="auto" w:fill="FFFFFF" w:themeFill="background1"/>
        <w:bidi/>
        <w:spacing w:before="120" w:beforeAutospacing="0" w:after="120" w:afterAutospacing="0"/>
        <w:ind w:right="-270"/>
        <w:jc w:val="center"/>
        <w:rPr>
          <w:rFonts w:eastAsiaTheme="minorHAnsi" w:cs="Sultan bold"/>
          <w:b/>
          <w:bCs/>
          <w:color w:val="000000" w:themeColor="text1"/>
          <w:sz w:val="32"/>
          <w:szCs w:val="32"/>
          <w:rtl/>
        </w:rPr>
      </w:pPr>
    </w:p>
    <w:p w:rsidR="004C0A4D" w:rsidRPr="00362B07" w:rsidRDefault="004C0A4D" w:rsidP="004C0A4D">
      <w:pPr>
        <w:shd w:val="clear" w:color="auto" w:fill="FFFFFF" w:themeFill="background1"/>
        <w:bidi/>
        <w:spacing w:before="120" w:after="120" w:line="240" w:lineRule="auto"/>
        <w:jc w:val="center"/>
        <w:rPr>
          <w:rFonts w:ascii="Times New Roman" w:eastAsia="Times New Roman" w:hAnsi="Times New Roman" w:cs="Simplified Arabic"/>
          <w:b/>
          <w:bCs/>
          <w:i/>
          <w:iCs/>
          <w:color w:val="1C1C1C"/>
          <w:sz w:val="30"/>
          <w:szCs w:val="30"/>
          <w:rtl/>
        </w:rPr>
      </w:pPr>
    </w:p>
    <w:p w:rsidR="004C0A4D" w:rsidRPr="00362B07" w:rsidRDefault="004C0A4D" w:rsidP="004C0A4D">
      <w:pPr>
        <w:shd w:val="clear" w:color="auto" w:fill="FFFFFF" w:themeFill="background1"/>
        <w:bidi/>
        <w:spacing w:before="120" w:after="120" w:line="240" w:lineRule="auto"/>
        <w:jc w:val="center"/>
        <w:rPr>
          <w:rFonts w:ascii="Times New Roman" w:eastAsia="Times New Roman" w:hAnsi="Times New Roman" w:cs="Simplified Arabic"/>
          <w:b/>
          <w:bCs/>
          <w:i/>
          <w:iCs/>
          <w:color w:val="1C1C1C"/>
          <w:sz w:val="30"/>
          <w:szCs w:val="30"/>
          <w:rtl/>
        </w:rPr>
      </w:pPr>
    </w:p>
    <w:p w:rsidR="004C0A4D" w:rsidRPr="00362B07" w:rsidRDefault="004C0A4D" w:rsidP="004C0A4D">
      <w:pPr>
        <w:shd w:val="clear" w:color="auto" w:fill="FFFFFF" w:themeFill="background1"/>
        <w:bidi/>
        <w:spacing w:before="120" w:after="120" w:line="240" w:lineRule="auto"/>
        <w:jc w:val="center"/>
        <w:rPr>
          <w:rFonts w:ascii="Times New Roman" w:eastAsia="Times New Roman" w:hAnsi="Times New Roman" w:cs="Simplified Arabic"/>
          <w:b/>
          <w:bCs/>
          <w:i/>
          <w:iCs/>
          <w:color w:val="1C1C1C"/>
          <w:sz w:val="30"/>
          <w:szCs w:val="30"/>
          <w:rtl/>
        </w:rPr>
      </w:pPr>
    </w:p>
    <w:p w:rsidR="004C0A4D" w:rsidRPr="00362B07" w:rsidRDefault="004B5A4A" w:rsidP="004C0A4D">
      <w:pPr>
        <w:shd w:val="clear" w:color="auto" w:fill="FFFFFF" w:themeFill="background1"/>
        <w:bidi/>
        <w:spacing w:before="120" w:after="120" w:line="240" w:lineRule="auto"/>
        <w:jc w:val="center"/>
        <w:rPr>
          <w:rFonts w:ascii="Times New Roman" w:eastAsia="Times New Roman" w:hAnsi="Times New Roman" w:cs="Simplified Arabic"/>
          <w:b/>
          <w:bCs/>
          <w:i/>
          <w:iCs/>
          <w:color w:val="1C1C1C"/>
          <w:sz w:val="30"/>
          <w:szCs w:val="30"/>
          <w:rtl/>
        </w:rPr>
      </w:pPr>
      <w:proofErr w:type="gramStart"/>
      <w:r w:rsidRPr="00362B07">
        <w:rPr>
          <w:rFonts w:ascii="Times New Roman" w:eastAsia="Times New Roman" w:hAnsi="Times New Roman" w:cs="Simplified Arabic"/>
          <w:b/>
          <w:bCs/>
          <w:i/>
          <w:iCs/>
          <w:color w:val="1C1C1C"/>
          <w:sz w:val="30"/>
          <w:szCs w:val="30"/>
          <w:rtl/>
        </w:rPr>
        <w:t>العام</w:t>
      </w:r>
      <w:proofErr w:type="gramEnd"/>
      <w:r w:rsidRPr="00362B07">
        <w:rPr>
          <w:rFonts w:ascii="Times New Roman" w:eastAsia="Times New Roman" w:hAnsi="Times New Roman" w:cs="Simplified Arabic"/>
          <w:b/>
          <w:bCs/>
          <w:i/>
          <w:iCs/>
          <w:color w:val="1C1C1C"/>
          <w:sz w:val="30"/>
          <w:szCs w:val="30"/>
          <w:rtl/>
        </w:rPr>
        <w:t> الجامعي</w:t>
      </w:r>
      <w:r w:rsidR="004C0A4D" w:rsidRPr="00362B07">
        <w:rPr>
          <w:rFonts w:ascii="Times New Roman" w:eastAsia="Times New Roman" w:hAnsi="Times New Roman" w:cs="Simplified Arabic" w:hint="cs"/>
          <w:b/>
          <w:bCs/>
          <w:i/>
          <w:iCs/>
          <w:color w:val="1C1C1C"/>
          <w:sz w:val="30"/>
          <w:szCs w:val="30"/>
          <w:rtl/>
        </w:rPr>
        <w:t xml:space="preserve"> 2026م</w:t>
      </w:r>
    </w:p>
    <w:p w:rsidR="00F0777A" w:rsidRPr="00362B07" w:rsidRDefault="004B5A4A" w:rsidP="004C0A4D">
      <w:pPr>
        <w:shd w:val="clear" w:color="auto" w:fill="FFFFFF" w:themeFill="background1"/>
        <w:bidi/>
        <w:spacing w:before="120" w:after="120" w:line="240" w:lineRule="auto"/>
        <w:jc w:val="center"/>
        <w:rPr>
          <w:rFonts w:ascii="Times New Roman" w:hAnsi="Times New Roman" w:cs="PT Bold Heading"/>
          <w:color w:val="000000" w:themeColor="text1"/>
          <w:rtl/>
        </w:rPr>
      </w:pPr>
      <w:r w:rsidRPr="00362B07">
        <w:rPr>
          <w:rFonts w:ascii="Times New Roman" w:eastAsia="Times New Roman" w:hAnsi="Times New Roman" w:cs="Simplified Arabic"/>
          <w:b/>
          <w:bCs/>
          <w:i/>
          <w:iCs/>
          <w:color w:val="1C1C1C"/>
          <w:sz w:val="30"/>
          <w:szCs w:val="30"/>
          <w:rtl/>
        </w:rPr>
        <w:t xml:space="preserve">1447ه‍ - </w:t>
      </w:r>
      <w:r w:rsidRPr="00362B07">
        <w:rPr>
          <w:rFonts w:ascii="Times New Roman" w:eastAsia="Times New Roman" w:hAnsi="Times New Roman" w:cs="Simplified Arabic" w:hint="cs"/>
          <w:b/>
          <w:bCs/>
          <w:i/>
          <w:iCs/>
          <w:color w:val="1C1C1C"/>
          <w:sz w:val="30"/>
          <w:szCs w:val="30"/>
          <w:rtl/>
        </w:rPr>
        <w:t>1448ه</w:t>
      </w:r>
    </w:p>
    <w:p w:rsidR="00871BD9" w:rsidRPr="00362B07" w:rsidRDefault="00871BD9" w:rsidP="00D3654A">
      <w:pPr>
        <w:shd w:val="clear" w:color="auto" w:fill="FFFFFF" w:themeFill="background1"/>
        <w:bidi/>
        <w:spacing w:after="0"/>
        <w:jc w:val="center"/>
        <w:rPr>
          <w:rFonts w:ascii="Times New Roman" w:hAnsi="Times New Roman" w:cs="PT Bold Heading"/>
          <w:color w:val="000000" w:themeColor="text1"/>
          <w:sz w:val="30"/>
          <w:szCs w:val="30"/>
          <w:lang w:bidi="ar-EG"/>
        </w:rPr>
        <w:sectPr w:rsidR="00871BD9" w:rsidRPr="00362B07" w:rsidSect="0068525B">
          <w:pgSz w:w="11906" w:h="16838" w:code="9"/>
          <w:pgMar w:top="1440" w:right="1800" w:bottom="1440" w:left="1800" w:header="720" w:footer="720" w:gutter="0"/>
          <w:pgNumType w:fmt="arabicAbjad" w:start="1" w:chapStyle="1"/>
          <w:cols w:space="720"/>
          <w:titlePg/>
          <w:docGrid w:linePitch="299"/>
        </w:sectPr>
      </w:pPr>
    </w:p>
    <w:p w:rsidR="004C0A4D" w:rsidRPr="00362B07" w:rsidRDefault="004C0A4D" w:rsidP="00D3654A">
      <w:pPr>
        <w:shd w:val="clear" w:color="auto" w:fill="FFFFFF" w:themeFill="background1"/>
        <w:bidi/>
        <w:jc w:val="center"/>
        <w:rPr>
          <w:rFonts w:ascii="Times New Roman" w:hAnsi="Times New Roman" w:cs="SKR HEAD1"/>
          <w:color w:val="000000" w:themeColor="text1"/>
          <w:sz w:val="34"/>
          <w:szCs w:val="34"/>
          <w:lang w:bidi="ar-EG"/>
        </w:rPr>
      </w:pPr>
    </w:p>
    <w:p w:rsidR="00E02720" w:rsidRPr="00362B07" w:rsidRDefault="00545F76" w:rsidP="004C0A4D">
      <w:pPr>
        <w:shd w:val="clear" w:color="auto" w:fill="FFFFFF" w:themeFill="background1"/>
        <w:bidi/>
        <w:jc w:val="center"/>
        <w:rPr>
          <w:rFonts w:ascii="Times New Roman" w:hAnsi="Times New Roman" w:cs="SKR HEAD1"/>
          <w:color w:val="000000" w:themeColor="text1"/>
          <w:sz w:val="34"/>
          <w:szCs w:val="34"/>
          <w:rtl/>
          <w:lang w:bidi="ar-EG"/>
        </w:rPr>
      </w:pPr>
      <w:r w:rsidRPr="00362B07">
        <w:rPr>
          <w:rFonts w:ascii="Times New Roman" w:hAnsi="Times New Roman"/>
          <w:noProof/>
          <w:color w:val="000000" w:themeColor="text1"/>
        </w:rPr>
        <w:drawing>
          <wp:inline distT="0" distB="0" distL="0" distR="0" wp14:anchorId="5A23C86D" wp14:editId="29CCD5B7">
            <wp:extent cx="5019675" cy="3267075"/>
            <wp:effectExtent l="0" t="0" r="9525" b="9525"/>
            <wp:docPr id="30" name="صورة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BC5245.tmp"/>
                    <pic:cNvPicPr/>
                  </pic:nvPicPr>
                  <pic:blipFill>
                    <a:blip r:embed="rId10">
                      <a:extLst>
                        <a:ext uri="{28A0092B-C50C-407E-A947-70E740481C1C}">
                          <a14:useLocalDpi xmlns:a14="http://schemas.microsoft.com/office/drawing/2010/main" val="0"/>
                        </a:ext>
                      </a:extLst>
                    </a:blip>
                    <a:stretch>
                      <a:fillRect/>
                    </a:stretch>
                  </pic:blipFill>
                  <pic:spPr>
                    <a:xfrm>
                      <a:off x="0" y="0"/>
                      <a:ext cx="5018400" cy="3266245"/>
                    </a:xfrm>
                    <a:prstGeom prst="rect">
                      <a:avLst/>
                    </a:prstGeom>
                  </pic:spPr>
                </pic:pic>
              </a:graphicData>
            </a:graphic>
          </wp:inline>
        </w:drawing>
      </w:r>
    </w:p>
    <w:p w:rsidR="00673CCB" w:rsidRPr="00362B07" w:rsidRDefault="00673CCB" w:rsidP="00D3654A">
      <w:pPr>
        <w:shd w:val="clear" w:color="auto" w:fill="FFFFFF" w:themeFill="background1"/>
        <w:bidi/>
        <w:jc w:val="center"/>
        <w:rPr>
          <w:rFonts w:ascii="Times New Roman" w:hAnsi="Times New Roman" w:cs="SKR HEAD1"/>
          <w:color w:val="000000" w:themeColor="text1"/>
          <w:sz w:val="34"/>
          <w:szCs w:val="34"/>
          <w:rtl/>
          <w:lang w:bidi="ar-EG"/>
        </w:rPr>
      </w:pPr>
    </w:p>
    <w:p w:rsidR="00673CCB" w:rsidRPr="00362B07" w:rsidRDefault="00673CCB" w:rsidP="00D3654A">
      <w:pPr>
        <w:shd w:val="clear" w:color="auto" w:fill="FFFFFF" w:themeFill="background1"/>
        <w:bidi/>
        <w:jc w:val="center"/>
        <w:rPr>
          <w:rFonts w:ascii="Times New Roman" w:hAnsi="Times New Roman" w:cs="SKR HEAD1"/>
          <w:color w:val="000000" w:themeColor="text1"/>
          <w:sz w:val="34"/>
          <w:szCs w:val="34"/>
          <w:rtl/>
          <w:lang w:bidi="ar-EG"/>
        </w:rPr>
      </w:pPr>
      <w:r w:rsidRPr="00362B07">
        <w:rPr>
          <w:rFonts w:ascii="Times New Roman" w:hAnsi="Times New Roman"/>
          <w:noProof/>
          <w:color w:val="000000" w:themeColor="text1"/>
        </w:rPr>
        <w:drawing>
          <wp:inline distT="0" distB="0" distL="0" distR="0" wp14:anchorId="322F9856" wp14:editId="66F3E053">
            <wp:extent cx="5018400" cy="3978000"/>
            <wp:effectExtent l="0" t="0" r="0" b="3810"/>
            <wp:docPr id="32" name="صورة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BC6FA5.tmp"/>
                    <pic:cNvPicPr/>
                  </pic:nvPicPr>
                  <pic:blipFill>
                    <a:blip r:embed="rId11">
                      <a:extLst>
                        <a:ext uri="{28A0092B-C50C-407E-A947-70E740481C1C}">
                          <a14:useLocalDpi xmlns:a14="http://schemas.microsoft.com/office/drawing/2010/main" val="0"/>
                        </a:ext>
                      </a:extLst>
                    </a:blip>
                    <a:stretch>
                      <a:fillRect/>
                    </a:stretch>
                  </pic:blipFill>
                  <pic:spPr>
                    <a:xfrm>
                      <a:off x="0" y="0"/>
                      <a:ext cx="5018400" cy="3978000"/>
                    </a:xfrm>
                    <a:prstGeom prst="rect">
                      <a:avLst/>
                    </a:prstGeom>
                  </pic:spPr>
                </pic:pic>
              </a:graphicData>
            </a:graphic>
          </wp:inline>
        </w:drawing>
      </w:r>
    </w:p>
    <w:p w:rsidR="00D15127" w:rsidRPr="00362B07" w:rsidRDefault="00D15127" w:rsidP="00D3654A">
      <w:pPr>
        <w:shd w:val="clear" w:color="auto" w:fill="FFFFFF" w:themeFill="background1"/>
        <w:rPr>
          <w:rFonts w:ascii="Times New Roman" w:hAnsi="Times New Roman" w:cs="SKR HEAD1"/>
          <w:color w:val="000000" w:themeColor="text1"/>
          <w:sz w:val="34"/>
          <w:szCs w:val="34"/>
          <w:rtl/>
          <w:lang w:bidi="ar-EG"/>
        </w:rPr>
      </w:pPr>
      <w:r w:rsidRPr="00362B07">
        <w:rPr>
          <w:rFonts w:ascii="Times New Roman" w:hAnsi="Times New Roman" w:cs="SKR HEAD1"/>
          <w:color w:val="000000" w:themeColor="text1"/>
          <w:sz w:val="34"/>
          <w:szCs w:val="34"/>
          <w:rtl/>
          <w:lang w:bidi="ar-EG"/>
        </w:rPr>
        <w:br w:type="page"/>
      </w:r>
    </w:p>
    <w:p w:rsidR="0082250B" w:rsidRPr="00362B07" w:rsidRDefault="009074CE" w:rsidP="00362B07">
      <w:pPr>
        <w:shd w:val="clear" w:color="auto" w:fill="FFFFFF" w:themeFill="background1"/>
        <w:bidi/>
        <w:spacing w:after="120" w:line="240" w:lineRule="auto"/>
        <w:jc w:val="center"/>
        <w:rPr>
          <w:rFonts w:ascii="Simplified Arabic" w:hAnsi="Simplified Arabic" w:cs="Simplified Arabic"/>
          <w:b/>
          <w:bCs/>
          <w:color w:val="000000" w:themeColor="text1"/>
          <w:sz w:val="32"/>
          <w:szCs w:val="32"/>
          <w:rtl/>
          <w:lang w:bidi="ar-EG"/>
        </w:rPr>
      </w:pPr>
      <w:proofErr w:type="gramStart"/>
      <w:r w:rsidRPr="00362B07">
        <w:rPr>
          <w:rFonts w:ascii="Simplified Arabic" w:hAnsi="Simplified Arabic" w:cs="Simplified Arabic"/>
          <w:b/>
          <w:bCs/>
          <w:color w:val="000000" w:themeColor="text1"/>
          <w:sz w:val="32"/>
          <w:szCs w:val="32"/>
          <w:rtl/>
          <w:lang w:bidi="ar-EG"/>
        </w:rPr>
        <w:lastRenderedPageBreak/>
        <w:t>قائ</w:t>
      </w:r>
      <w:r w:rsidR="0082250B" w:rsidRPr="00362B07">
        <w:rPr>
          <w:rFonts w:ascii="Simplified Arabic" w:hAnsi="Simplified Arabic" w:cs="Simplified Arabic"/>
          <w:b/>
          <w:bCs/>
          <w:color w:val="000000" w:themeColor="text1"/>
          <w:sz w:val="32"/>
          <w:szCs w:val="32"/>
          <w:rtl/>
          <w:lang w:bidi="ar-EG"/>
        </w:rPr>
        <w:t>مة</w:t>
      </w:r>
      <w:proofErr w:type="gramEnd"/>
      <w:r w:rsidR="0082250B" w:rsidRPr="00362B07">
        <w:rPr>
          <w:rFonts w:ascii="Simplified Arabic" w:hAnsi="Simplified Arabic" w:cs="Simplified Arabic"/>
          <w:b/>
          <w:bCs/>
          <w:color w:val="000000" w:themeColor="text1"/>
          <w:sz w:val="32"/>
          <w:szCs w:val="32"/>
          <w:rtl/>
          <w:lang w:bidi="ar-EG"/>
        </w:rPr>
        <w:t xml:space="preserve"> المحتويات </w:t>
      </w:r>
    </w:p>
    <w:tbl>
      <w:tblPr>
        <w:tblStyle w:val="a3"/>
        <w:bidiVisual/>
        <w:tblW w:w="8417" w:type="dxa"/>
        <w:tblInd w:w="53" w:type="dxa"/>
        <w:tblBorders>
          <w:top w:val="threeDEngrave" w:sz="24" w:space="0" w:color="auto"/>
          <w:bottom w:val="threeDEmboss" w:sz="24" w:space="0" w:color="auto"/>
        </w:tblBorders>
        <w:tblLook w:val="01E0" w:firstRow="1" w:lastRow="1" w:firstColumn="1" w:lastColumn="1" w:noHBand="0" w:noVBand="0"/>
      </w:tblPr>
      <w:tblGrid>
        <w:gridCol w:w="7"/>
        <w:gridCol w:w="7190"/>
        <w:gridCol w:w="30"/>
        <w:gridCol w:w="1190"/>
      </w:tblGrid>
      <w:tr w:rsidR="00965B86" w:rsidRPr="00362B07" w:rsidTr="00972E44">
        <w:trPr>
          <w:gridBefore w:val="1"/>
          <w:wBefore w:w="6" w:type="dxa"/>
          <w:tblHeader/>
        </w:trPr>
        <w:tc>
          <w:tcPr>
            <w:tcW w:w="7221" w:type="dxa"/>
            <w:gridSpan w:val="2"/>
            <w:tcBorders>
              <w:top w:val="threeDEngrave" w:sz="24" w:space="0" w:color="auto"/>
              <w:bottom w:val="threeDEmboss" w:sz="24" w:space="0" w:color="auto"/>
            </w:tcBorders>
            <w:shd w:val="clear" w:color="auto" w:fill="D9D9D9" w:themeFill="background1" w:themeFillShade="D9"/>
          </w:tcPr>
          <w:p w:rsidR="00965B86" w:rsidRPr="005E560B" w:rsidRDefault="00965B86" w:rsidP="00972E44">
            <w:pPr>
              <w:bidi/>
              <w:spacing w:line="262" w:lineRule="auto"/>
              <w:jc w:val="center"/>
              <w:rPr>
                <w:rFonts w:ascii="Times New Roman" w:hAnsi="Times New Roman" w:cs="Simplified Arabic"/>
                <w:b/>
                <w:bCs/>
                <w:color w:val="000000" w:themeColor="text1"/>
                <w:sz w:val="28"/>
                <w:szCs w:val="28"/>
                <w:rtl/>
              </w:rPr>
            </w:pPr>
            <w:r w:rsidRPr="005E560B">
              <w:rPr>
                <w:rFonts w:ascii="Times New Roman" w:hAnsi="Times New Roman" w:cs="Simplified Arabic"/>
                <w:b/>
                <w:bCs/>
                <w:color w:val="000000" w:themeColor="text1"/>
                <w:sz w:val="28"/>
                <w:szCs w:val="28"/>
                <w:rtl/>
              </w:rPr>
              <w:t>المحتويات</w:t>
            </w:r>
            <w:r w:rsidR="001A5B2E" w:rsidRPr="005E560B">
              <w:rPr>
                <w:rFonts w:ascii="Times New Roman" w:hAnsi="Times New Roman" w:cs="Simplified Arabic"/>
                <w:b/>
                <w:bCs/>
                <w:color w:val="000000" w:themeColor="text1"/>
                <w:sz w:val="28"/>
                <w:szCs w:val="28"/>
                <w:rtl/>
              </w:rPr>
              <w:t xml:space="preserve"> </w:t>
            </w:r>
          </w:p>
        </w:tc>
        <w:tc>
          <w:tcPr>
            <w:tcW w:w="1190" w:type="dxa"/>
            <w:tcBorders>
              <w:top w:val="threeDEngrave" w:sz="24" w:space="0" w:color="auto"/>
              <w:bottom w:val="threeDEmboss" w:sz="24" w:space="0" w:color="auto"/>
            </w:tcBorders>
            <w:shd w:val="clear" w:color="auto" w:fill="D9D9D9" w:themeFill="background1" w:themeFillShade="D9"/>
            <w:vAlign w:val="bottom"/>
          </w:tcPr>
          <w:p w:rsidR="00965B86" w:rsidRPr="005E560B" w:rsidRDefault="00965B86" w:rsidP="00972E44">
            <w:pPr>
              <w:bidi/>
              <w:spacing w:line="262" w:lineRule="auto"/>
              <w:jc w:val="center"/>
              <w:rPr>
                <w:rFonts w:ascii="Times New Roman" w:hAnsi="Times New Roman" w:cs="Simplified Arabic"/>
                <w:b/>
                <w:bCs/>
                <w:color w:val="000000" w:themeColor="text1"/>
                <w:sz w:val="28"/>
                <w:szCs w:val="28"/>
                <w:rtl/>
              </w:rPr>
            </w:pPr>
            <w:r w:rsidRPr="005E560B">
              <w:rPr>
                <w:rFonts w:ascii="Times New Roman" w:hAnsi="Times New Roman" w:cs="Simplified Arabic"/>
                <w:b/>
                <w:bCs/>
                <w:color w:val="000000" w:themeColor="text1"/>
                <w:sz w:val="28"/>
                <w:szCs w:val="28"/>
                <w:rtl/>
              </w:rPr>
              <w:t>الصفحة</w:t>
            </w:r>
          </w:p>
        </w:tc>
      </w:tr>
      <w:tr w:rsidR="00965B86" w:rsidRPr="00362B07" w:rsidTr="00972E44">
        <w:trPr>
          <w:gridBefore w:val="1"/>
          <w:wBefore w:w="6" w:type="dxa"/>
        </w:trPr>
        <w:tc>
          <w:tcPr>
            <w:tcW w:w="7221" w:type="dxa"/>
            <w:gridSpan w:val="2"/>
            <w:tcBorders>
              <w:top w:val="threeDEmboss" w:sz="24" w:space="0" w:color="auto"/>
            </w:tcBorders>
            <w:shd w:val="clear" w:color="auto" w:fill="D9D9D9" w:themeFill="background1" w:themeFillShade="D9"/>
          </w:tcPr>
          <w:p w:rsidR="00965B86" w:rsidRPr="00362B07" w:rsidRDefault="00362767" w:rsidP="00972E44">
            <w:pPr>
              <w:shd w:val="clear" w:color="auto" w:fill="FFFFFF" w:themeFill="background1"/>
              <w:tabs>
                <w:tab w:val="left" w:leader="dot" w:pos="7378"/>
              </w:tabs>
              <w:bidi/>
              <w:spacing w:line="262" w:lineRule="auto"/>
              <w:rPr>
                <w:rFonts w:ascii="Simplified Arabic" w:hAnsi="Simplified Arabic" w:cs="Simplified Arabic"/>
                <w:color w:val="000000" w:themeColor="text1"/>
                <w:sz w:val="28"/>
                <w:szCs w:val="28"/>
                <w:rtl/>
                <w:lang w:bidi="ar-EG"/>
              </w:rPr>
            </w:pPr>
            <w:r w:rsidRPr="00362B07">
              <w:rPr>
                <w:rFonts w:ascii="Simplified Arabic" w:hAnsi="Simplified Arabic" w:cs="Simplified Arabic"/>
                <w:color w:val="000000" w:themeColor="text1"/>
                <w:sz w:val="28"/>
                <w:szCs w:val="28"/>
                <w:rtl/>
                <w:lang w:bidi="ar-EG"/>
              </w:rPr>
              <w:t>الآية</w:t>
            </w:r>
          </w:p>
        </w:tc>
        <w:tc>
          <w:tcPr>
            <w:tcW w:w="1190" w:type="dxa"/>
            <w:tcBorders>
              <w:top w:val="threeDEmboss" w:sz="24" w:space="0" w:color="auto"/>
            </w:tcBorders>
            <w:vAlign w:val="bottom"/>
          </w:tcPr>
          <w:p w:rsidR="00965B86" w:rsidRPr="00362B07" w:rsidRDefault="002B5903" w:rsidP="00972E44">
            <w:pPr>
              <w:shd w:val="clear" w:color="auto" w:fill="FFFFFF" w:themeFill="background1"/>
              <w:tabs>
                <w:tab w:val="left" w:leader="dot" w:pos="7378"/>
              </w:tabs>
              <w:bidi/>
              <w:spacing w:line="262" w:lineRule="auto"/>
              <w:jc w:val="center"/>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أ</w:t>
            </w:r>
          </w:p>
        </w:tc>
      </w:tr>
      <w:tr w:rsidR="00965B86" w:rsidRPr="00362B07" w:rsidTr="00972E44">
        <w:trPr>
          <w:gridBefore w:val="1"/>
          <w:wBefore w:w="6" w:type="dxa"/>
        </w:trPr>
        <w:tc>
          <w:tcPr>
            <w:tcW w:w="7221" w:type="dxa"/>
            <w:gridSpan w:val="2"/>
          </w:tcPr>
          <w:p w:rsidR="00965B86" w:rsidRPr="00362B07" w:rsidRDefault="00965B86" w:rsidP="00972E44">
            <w:pPr>
              <w:shd w:val="clear" w:color="auto" w:fill="FFFFFF" w:themeFill="background1"/>
              <w:tabs>
                <w:tab w:val="left" w:leader="dot" w:pos="7378"/>
              </w:tabs>
              <w:bidi/>
              <w:spacing w:line="262" w:lineRule="auto"/>
              <w:rPr>
                <w:rFonts w:ascii="Simplified Arabic" w:hAnsi="Simplified Arabic" w:cs="Simplified Arabic"/>
                <w:color w:val="000000" w:themeColor="text1"/>
                <w:sz w:val="28"/>
                <w:szCs w:val="28"/>
                <w:rtl/>
                <w:lang w:bidi="ar-EG"/>
              </w:rPr>
            </w:pPr>
            <w:r w:rsidRPr="00362B07">
              <w:rPr>
                <w:rFonts w:ascii="Simplified Arabic" w:hAnsi="Simplified Arabic" w:cs="Simplified Arabic"/>
                <w:color w:val="000000" w:themeColor="text1"/>
                <w:sz w:val="28"/>
                <w:szCs w:val="28"/>
                <w:rtl/>
                <w:lang w:bidi="ar-EG"/>
              </w:rPr>
              <w:t xml:space="preserve">شكر </w:t>
            </w:r>
            <w:proofErr w:type="gramStart"/>
            <w:r w:rsidRPr="00362B07">
              <w:rPr>
                <w:rFonts w:ascii="Simplified Arabic" w:hAnsi="Simplified Arabic" w:cs="Simplified Arabic"/>
                <w:color w:val="000000" w:themeColor="text1"/>
                <w:sz w:val="28"/>
                <w:szCs w:val="28"/>
                <w:rtl/>
                <w:lang w:bidi="ar-EG"/>
              </w:rPr>
              <w:t>وتقدير</w:t>
            </w:r>
            <w:proofErr w:type="gramEnd"/>
          </w:p>
        </w:tc>
        <w:tc>
          <w:tcPr>
            <w:tcW w:w="1190" w:type="dxa"/>
            <w:vAlign w:val="bottom"/>
          </w:tcPr>
          <w:p w:rsidR="00965B86" w:rsidRPr="00362B07" w:rsidRDefault="00965B86" w:rsidP="00972E44">
            <w:pPr>
              <w:shd w:val="clear" w:color="auto" w:fill="FFFFFF" w:themeFill="background1"/>
              <w:tabs>
                <w:tab w:val="left" w:leader="dot" w:pos="7378"/>
              </w:tabs>
              <w:bidi/>
              <w:spacing w:line="262" w:lineRule="auto"/>
              <w:jc w:val="center"/>
              <w:rPr>
                <w:rFonts w:ascii="Simplified Arabic" w:hAnsi="Simplified Arabic" w:cs="Simplified Arabic"/>
                <w:color w:val="000000" w:themeColor="text1"/>
                <w:sz w:val="28"/>
                <w:szCs w:val="28"/>
                <w:rtl/>
                <w:lang w:bidi="ar-EG"/>
              </w:rPr>
            </w:pPr>
          </w:p>
        </w:tc>
      </w:tr>
      <w:tr w:rsidR="00D9328F" w:rsidRPr="00362B07" w:rsidTr="00972E44">
        <w:trPr>
          <w:gridBefore w:val="1"/>
          <w:wBefore w:w="6" w:type="dxa"/>
        </w:trPr>
        <w:tc>
          <w:tcPr>
            <w:tcW w:w="7221" w:type="dxa"/>
            <w:gridSpan w:val="2"/>
          </w:tcPr>
          <w:p w:rsidR="00D9328F" w:rsidRPr="00362B07" w:rsidRDefault="00D9328F" w:rsidP="00972E44">
            <w:pPr>
              <w:shd w:val="clear" w:color="auto" w:fill="FFFFFF" w:themeFill="background1"/>
              <w:tabs>
                <w:tab w:val="left" w:leader="dot" w:pos="7378"/>
              </w:tabs>
              <w:bidi/>
              <w:spacing w:line="262" w:lineRule="auto"/>
              <w:rPr>
                <w:rFonts w:ascii="Simplified Arabic" w:hAnsi="Simplified Arabic" w:cs="Simplified Arabic"/>
                <w:color w:val="000000" w:themeColor="text1"/>
                <w:sz w:val="28"/>
                <w:szCs w:val="28"/>
                <w:rtl/>
                <w:lang w:bidi="ar-EG"/>
              </w:rPr>
            </w:pPr>
            <w:r w:rsidRPr="00362B07">
              <w:rPr>
                <w:rFonts w:ascii="Simplified Arabic" w:hAnsi="Simplified Arabic" w:cs="Simplified Arabic"/>
                <w:color w:val="000000" w:themeColor="text1"/>
                <w:sz w:val="28"/>
                <w:szCs w:val="28"/>
                <w:rtl/>
                <w:lang w:bidi="ar-EG"/>
              </w:rPr>
              <w:t>إهداء</w:t>
            </w:r>
          </w:p>
        </w:tc>
        <w:tc>
          <w:tcPr>
            <w:tcW w:w="1190" w:type="dxa"/>
            <w:vAlign w:val="bottom"/>
          </w:tcPr>
          <w:p w:rsidR="00D9328F" w:rsidRPr="00362B07" w:rsidRDefault="00D9328F" w:rsidP="00972E44">
            <w:pPr>
              <w:shd w:val="clear" w:color="auto" w:fill="FFFFFF" w:themeFill="background1"/>
              <w:tabs>
                <w:tab w:val="left" w:leader="dot" w:pos="7378"/>
              </w:tabs>
              <w:bidi/>
              <w:spacing w:line="262" w:lineRule="auto"/>
              <w:jc w:val="center"/>
              <w:rPr>
                <w:rFonts w:ascii="Simplified Arabic" w:hAnsi="Simplified Arabic" w:cs="Simplified Arabic"/>
                <w:color w:val="000000" w:themeColor="text1"/>
                <w:sz w:val="28"/>
                <w:szCs w:val="28"/>
                <w:rtl/>
                <w:lang w:bidi="ar-EG"/>
              </w:rPr>
            </w:pPr>
          </w:p>
        </w:tc>
      </w:tr>
      <w:tr w:rsidR="00965B86" w:rsidRPr="00362B07" w:rsidTr="00972E44">
        <w:trPr>
          <w:gridBefore w:val="1"/>
          <w:wBefore w:w="6" w:type="dxa"/>
        </w:trPr>
        <w:tc>
          <w:tcPr>
            <w:tcW w:w="7221" w:type="dxa"/>
            <w:gridSpan w:val="2"/>
          </w:tcPr>
          <w:p w:rsidR="00965B86" w:rsidRPr="00362B07" w:rsidRDefault="00D544C1" w:rsidP="00972E44">
            <w:pPr>
              <w:shd w:val="clear" w:color="auto" w:fill="FFFFFF" w:themeFill="background1"/>
              <w:tabs>
                <w:tab w:val="left" w:leader="dot" w:pos="7378"/>
              </w:tabs>
              <w:bidi/>
              <w:spacing w:line="262" w:lineRule="auto"/>
              <w:rPr>
                <w:rFonts w:ascii="Simplified Arabic" w:hAnsi="Simplified Arabic" w:cs="Simplified Arabic"/>
                <w:color w:val="000000" w:themeColor="text1"/>
                <w:sz w:val="28"/>
                <w:szCs w:val="28"/>
                <w:rtl/>
                <w:lang w:bidi="ar-EG"/>
              </w:rPr>
            </w:pPr>
            <w:proofErr w:type="gramStart"/>
            <w:r w:rsidRPr="00362B07">
              <w:rPr>
                <w:rFonts w:ascii="Simplified Arabic" w:hAnsi="Simplified Arabic" w:cs="Simplified Arabic"/>
                <w:color w:val="000000" w:themeColor="text1"/>
                <w:sz w:val="28"/>
                <w:szCs w:val="28"/>
                <w:rtl/>
                <w:lang w:bidi="ar-EG"/>
              </w:rPr>
              <w:t>قائمة</w:t>
            </w:r>
            <w:proofErr w:type="gramEnd"/>
            <w:r w:rsidRPr="00362B07">
              <w:rPr>
                <w:rFonts w:ascii="Simplified Arabic" w:hAnsi="Simplified Arabic" w:cs="Simplified Arabic"/>
                <w:color w:val="000000" w:themeColor="text1"/>
                <w:sz w:val="28"/>
                <w:szCs w:val="28"/>
                <w:rtl/>
                <w:lang w:bidi="ar-EG"/>
              </w:rPr>
              <w:t xml:space="preserve"> المحتويات </w:t>
            </w:r>
          </w:p>
        </w:tc>
        <w:tc>
          <w:tcPr>
            <w:tcW w:w="1190" w:type="dxa"/>
            <w:vAlign w:val="bottom"/>
          </w:tcPr>
          <w:p w:rsidR="00965B86" w:rsidRPr="00362B07" w:rsidRDefault="00965B86" w:rsidP="00972E44">
            <w:pPr>
              <w:shd w:val="clear" w:color="auto" w:fill="FFFFFF" w:themeFill="background1"/>
              <w:tabs>
                <w:tab w:val="left" w:leader="dot" w:pos="7378"/>
              </w:tabs>
              <w:bidi/>
              <w:spacing w:line="262" w:lineRule="auto"/>
              <w:jc w:val="center"/>
              <w:rPr>
                <w:rFonts w:ascii="Simplified Arabic" w:hAnsi="Simplified Arabic" w:cs="Simplified Arabic"/>
                <w:color w:val="000000" w:themeColor="text1"/>
                <w:sz w:val="28"/>
                <w:szCs w:val="28"/>
                <w:rtl/>
                <w:lang w:bidi="ar-EG"/>
              </w:rPr>
            </w:pPr>
          </w:p>
        </w:tc>
      </w:tr>
      <w:tr w:rsidR="0082250B" w:rsidRPr="00362B07" w:rsidTr="00972E44">
        <w:trPr>
          <w:gridBefore w:val="1"/>
          <w:wBefore w:w="6" w:type="dxa"/>
        </w:trPr>
        <w:tc>
          <w:tcPr>
            <w:tcW w:w="7221" w:type="dxa"/>
            <w:gridSpan w:val="2"/>
            <w:shd w:val="clear" w:color="auto" w:fill="D9D9D9" w:themeFill="background1" w:themeFillShade="D9"/>
            <w:hideMark/>
          </w:tcPr>
          <w:p w:rsidR="00755B2C" w:rsidRPr="005E560B" w:rsidRDefault="0082250B" w:rsidP="00972E44">
            <w:pPr>
              <w:bidi/>
              <w:spacing w:line="262" w:lineRule="auto"/>
              <w:jc w:val="center"/>
              <w:rPr>
                <w:rFonts w:ascii="Times New Roman" w:hAnsi="Times New Roman" w:cs="Simplified Arabic"/>
                <w:b/>
                <w:bCs/>
                <w:color w:val="000000" w:themeColor="text1"/>
                <w:sz w:val="28"/>
                <w:szCs w:val="28"/>
                <w:rtl/>
              </w:rPr>
            </w:pPr>
            <w:proofErr w:type="gramStart"/>
            <w:r w:rsidRPr="005E560B">
              <w:rPr>
                <w:rFonts w:ascii="Times New Roman" w:hAnsi="Times New Roman" w:cs="Simplified Arabic"/>
                <w:b/>
                <w:bCs/>
                <w:color w:val="000000" w:themeColor="text1"/>
                <w:sz w:val="28"/>
                <w:szCs w:val="28"/>
                <w:rtl/>
              </w:rPr>
              <w:t>الفصل</w:t>
            </w:r>
            <w:proofErr w:type="gramEnd"/>
            <w:r w:rsidRPr="005E560B">
              <w:rPr>
                <w:rFonts w:ascii="Times New Roman" w:hAnsi="Times New Roman" w:cs="Simplified Arabic"/>
                <w:b/>
                <w:bCs/>
                <w:color w:val="000000" w:themeColor="text1"/>
                <w:sz w:val="28"/>
                <w:szCs w:val="28"/>
                <w:rtl/>
              </w:rPr>
              <w:t xml:space="preserve"> الأول</w:t>
            </w:r>
          </w:p>
          <w:p w:rsidR="0082250B" w:rsidRPr="005E560B" w:rsidRDefault="00097E72" w:rsidP="00972E44">
            <w:pPr>
              <w:bidi/>
              <w:spacing w:line="262" w:lineRule="auto"/>
              <w:jc w:val="center"/>
              <w:rPr>
                <w:rFonts w:ascii="Times New Roman" w:hAnsi="Times New Roman" w:cs="Simplified Arabic"/>
                <w:b/>
                <w:bCs/>
                <w:color w:val="000000" w:themeColor="text1"/>
                <w:sz w:val="28"/>
                <w:szCs w:val="28"/>
                <w:rtl/>
              </w:rPr>
            </w:pPr>
            <w:proofErr w:type="gramStart"/>
            <w:r w:rsidRPr="005E560B">
              <w:rPr>
                <w:rFonts w:ascii="Times New Roman" w:hAnsi="Times New Roman" w:cs="Simplified Arabic"/>
                <w:b/>
                <w:bCs/>
                <w:color w:val="000000" w:themeColor="text1"/>
                <w:sz w:val="28"/>
                <w:szCs w:val="28"/>
                <w:rtl/>
              </w:rPr>
              <w:t>مقدمة</w:t>
            </w:r>
            <w:proofErr w:type="gramEnd"/>
            <w:r w:rsidRPr="005E560B">
              <w:rPr>
                <w:rFonts w:ascii="Times New Roman" w:hAnsi="Times New Roman" w:cs="Simplified Arabic"/>
                <w:b/>
                <w:bCs/>
                <w:color w:val="000000" w:themeColor="text1"/>
                <w:sz w:val="28"/>
                <w:szCs w:val="28"/>
                <w:rtl/>
              </w:rPr>
              <w:t xml:space="preserve"> الدراسة</w:t>
            </w:r>
            <w:r w:rsidR="00D7278E" w:rsidRPr="005E560B">
              <w:rPr>
                <w:rFonts w:ascii="Times New Roman" w:hAnsi="Times New Roman" w:cs="Simplified Arabic"/>
                <w:b/>
                <w:bCs/>
                <w:color w:val="000000" w:themeColor="text1"/>
                <w:sz w:val="28"/>
                <w:szCs w:val="28"/>
                <w:rtl/>
              </w:rPr>
              <w:t xml:space="preserve"> </w:t>
            </w:r>
          </w:p>
        </w:tc>
        <w:tc>
          <w:tcPr>
            <w:tcW w:w="1190" w:type="dxa"/>
            <w:shd w:val="clear" w:color="auto" w:fill="D9D9D9" w:themeFill="background1" w:themeFillShade="D9"/>
            <w:vAlign w:val="bottom"/>
          </w:tcPr>
          <w:p w:rsidR="0082250B" w:rsidRPr="005E560B" w:rsidRDefault="004956F0" w:rsidP="00972E44">
            <w:pPr>
              <w:tabs>
                <w:tab w:val="left" w:pos="219"/>
              </w:tabs>
              <w:bidi/>
              <w:spacing w:line="262" w:lineRule="auto"/>
              <w:jc w:val="center"/>
              <w:rPr>
                <w:rFonts w:ascii="Times New Roman" w:hAnsi="Times New Roman" w:cs="Simplified Arabic"/>
                <w:b/>
                <w:bCs/>
                <w:color w:val="000000" w:themeColor="text1"/>
                <w:sz w:val="28"/>
                <w:szCs w:val="28"/>
                <w:rtl/>
              </w:rPr>
            </w:pPr>
            <w:r w:rsidRPr="005E560B">
              <w:rPr>
                <w:rFonts w:ascii="Times New Roman" w:hAnsi="Times New Roman" w:cs="Simplified Arabic"/>
                <w:b/>
                <w:bCs/>
                <w:color w:val="000000" w:themeColor="text1"/>
                <w:sz w:val="28"/>
                <w:szCs w:val="28"/>
                <w:rtl/>
              </w:rPr>
              <w:t>1-</w:t>
            </w:r>
            <w:r w:rsidR="00AD6BD4">
              <w:rPr>
                <w:rFonts w:ascii="Times New Roman" w:hAnsi="Times New Roman" w:cs="Simplified Arabic" w:hint="cs"/>
                <w:b/>
                <w:bCs/>
                <w:color w:val="000000" w:themeColor="text1"/>
                <w:sz w:val="28"/>
                <w:szCs w:val="28"/>
                <w:rtl/>
              </w:rPr>
              <w:t>24</w:t>
            </w:r>
          </w:p>
        </w:tc>
      </w:tr>
      <w:tr w:rsidR="0082250B" w:rsidRPr="00362B07" w:rsidTr="00972E44">
        <w:trPr>
          <w:gridBefore w:val="1"/>
          <w:wBefore w:w="6" w:type="dxa"/>
        </w:trPr>
        <w:tc>
          <w:tcPr>
            <w:tcW w:w="7221" w:type="dxa"/>
            <w:gridSpan w:val="2"/>
            <w:hideMark/>
          </w:tcPr>
          <w:p w:rsidR="0082250B" w:rsidRPr="00362B07" w:rsidRDefault="0082250B" w:rsidP="00972E44">
            <w:pPr>
              <w:shd w:val="clear" w:color="auto" w:fill="FFFFFF" w:themeFill="background1"/>
              <w:tabs>
                <w:tab w:val="left" w:leader="dot" w:pos="7378"/>
              </w:tabs>
              <w:bidi/>
              <w:spacing w:line="262" w:lineRule="auto"/>
              <w:rPr>
                <w:rFonts w:ascii="Simplified Arabic" w:hAnsi="Simplified Arabic" w:cs="Simplified Arabic"/>
                <w:color w:val="000000" w:themeColor="text1"/>
                <w:sz w:val="28"/>
                <w:szCs w:val="28"/>
                <w:rtl/>
                <w:lang w:bidi="ar-EG"/>
              </w:rPr>
            </w:pPr>
            <w:r w:rsidRPr="00362B07">
              <w:rPr>
                <w:rFonts w:ascii="Simplified Arabic" w:hAnsi="Simplified Arabic" w:cs="Simplified Arabic"/>
                <w:color w:val="000000" w:themeColor="text1"/>
                <w:sz w:val="28"/>
                <w:szCs w:val="28"/>
                <w:rtl/>
                <w:lang w:bidi="ar-EG"/>
              </w:rPr>
              <w:t>المقدمة</w:t>
            </w:r>
            <w:r w:rsidR="001A5B2E" w:rsidRPr="00362B07">
              <w:rPr>
                <w:rFonts w:ascii="Simplified Arabic" w:hAnsi="Simplified Arabic" w:cs="Simplified Arabic"/>
                <w:color w:val="000000" w:themeColor="text1"/>
                <w:sz w:val="28"/>
                <w:szCs w:val="28"/>
                <w:rtl/>
                <w:lang w:bidi="ar-EG"/>
              </w:rPr>
              <w:t xml:space="preserve"> </w:t>
            </w:r>
          </w:p>
        </w:tc>
        <w:tc>
          <w:tcPr>
            <w:tcW w:w="1190" w:type="dxa"/>
            <w:vAlign w:val="bottom"/>
          </w:tcPr>
          <w:p w:rsidR="0082250B" w:rsidRPr="00362B07" w:rsidRDefault="004956F0" w:rsidP="00972E44">
            <w:pPr>
              <w:shd w:val="clear" w:color="auto" w:fill="FFFFFF" w:themeFill="background1"/>
              <w:tabs>
                <w:tab w:val="left" w:leader="dot" w:pos="7378"/>
              </w:tabs>
              <w:autoSpaceDE w:val="0"/>
              <w:autoSpaceDN w:val="0"/>
              <w:bidi/>
              <w:adjustRightInd w:val="0"/>
              <w:spacing w:line="262" w:lineRule="auto"/>
              <w:jc w:val="center"/>
              <w:rPr>
                <w:rFonts w:ascii="Simplified Arabic" w:hAnsi="Simplified Arabic" w:cs="Simplified Arabic"/>
                <w:color w:val="000000" w:themeColor="text1"/>
                <w:sz w:val="28"/>
                <w:szCs w:val="28"/>
                <w:rtl/>
                <w:lang w:bidi="ar-EG"/>
              </w:rPr>
            </w:pPr>
            <w:r w:rsidRPr="00362B07">
              <w:rPr>
                <w:rFonts w:ascii="Simplified Arabic" w:hAnsi="Simplified Arabic" w:cs="Simplified Arabic"/>
                <w:color w:val="000000" w:themeColor="text1"/>
                <w:sz w:val="28"/>
                <w:szCs w:val="28"/>
                <w:rtl/>
                <w:lang w:bidi="ar-EG"/>
              </w:rPr>
              <w:t>2</w:t>
            </w:r>
          </w:p>
        </w:tc>
      </w:tr>
      <w:tr w:rsidR="005E3224" w:rsidRPr="00362B07" w:rsidTr="00972E44">
        <w:trPr>
          <w:gridBefore w:val="1"/>
          <w:wBefore w:w="6" w:type="dxa"/>
        </w:trPr>
        <w:tc>
          <w:tcPr>
            <w:tcW w:w="7221" w:type="dxa"/>
            <w:gridSpan w:val="2"/>
            <w:hideMark/>
          </w:tcPr>
          <w:p w:rsidR="005E3224" w:rsidRPr="00362B07" w:rsidRDefault="00086CDD" w:rsidP="00972E44">
            <w:pPr>
              <w:shd w:val="clear" w:color="auto" w:fill="FFFFFF" w:themeFill="background1"/>
              <w:tabs>
                <w:tab w:val="left" w:leader="dot" w:pos="7378"/>
              </w:tabs>
              <w:bidi/>
              <w:spacing w:line="262" w:lineRule="auto"/>
              <w:rPr>
                <w:rFonts w:ascii="Simplified Arabic" w:hAnsi="Simplified Arabic" w:cs="Simplified Arabic"/>
                <w:color w:val="000000" w:themeColor="text1"/>
                <w:sz w:val="28"/>
                <w:szCs w:val="28"/>
                <w:rtl/>
                <w:lang w:bidi="ar-EG"/>
              </w:rPr>
            </w:pPr>
            <w:r w:rsidRPr="00362B07">
              <w:rPr>
                <w:rFonts w:ascii="Simplified Arabic" w:hAnsi="Simplified Arabic" w:cs="Simplified Arabic"/>
                <w:color w:val="000000" w:themeColor="text1"/>
                <w:sz w:val="28"/>
                <w:szCs w:val="28"/>
                <w:rtl/>
                <w:lang w:bidi="ar-EG"/>
              </w:rPr>
              <w:t>أولاً</w:t>
            </w:r>
            <w:r w:rsidR="00AE37A6" w:rsidRPr="00362B07">
              <w:rPr>
                <w:rFonts w:ascii="Simplified Arabic" w:hAnsi="Simplified Arabic" w:cs="Simplified Arabic"/>
                <w:color w:val="000000" w:themeColor="text1"/>
                <w:sz w:val="28"/>
                <w:szCs w:val="28"/>
                <w:rtl/>
                <w:lang w:bidi="ar-EG"/>
              </w:rPr>
              <w:t xml:space="preserve">- </w:t>
            </w:r>
            <w:proofErr w:type="gramStart"/>
            <w:r w:rsidR="005E3224" w:rsidRPr="00362B07">
              <w:rPr>
                <w:rFonts w:ascii="Simplified Arabic" w:hAnsi="Simplified Arabic" w:cs="Simplified Arabic"/>
                <w:color w:val="000000" w:themeColor="text1"/>
                <w:sz w:val="28"/>
                <w:szCs w:val="28"/>
                <w:rtl/>
                <w:lang w:bidi="ar-EG"/>
              </w:rPr>
              <w:t>المصطلحات</w:t>
            </w:r>
            <w:proofErr w:type="gramEnd"/>
            <w:r w:rsidR="005E3224" w:rsidRPr="00362B07">
              <w:rPr>
                <w:rFonts w:ascii="Simplified Arabic" w:hAnsi="Simplified Arabic" w:cs="Simplified Arabic"/>
                <w:color w:val="000000" w:themeColor="text1"/>
                <w:sz w:val="28"/>
                <w:szCs w:val="28"/>
                <w:rtl/>
                <w:lang w:bidi="ar-EG"/>
              </w:rPr>
              <w:t xml:space="preserve"> والمفاهيم</w:t>
            </w:r>
            <w:r w:rsidR="00362767" w:rsidRPr="00362B07">
              <w:rPr>
                <w:rFonts w:ascii="Simplified Arabic" w:hAnsi="Simplified Arabic" w:cs="Simplified Arabic"/>
                <w:color w:val="000000" w:themeColor="text1"/>
                <w:sz w:val="28"/>
                <w:szCs w:val="28"/>
                <w:rtl/>
                <w:lang w:bidi="ar-EG"/>
              </w:rPr>
              <w:t xml:space="preserve"> الأساسية المستخدمة في الدراسة</w:t>
            </w:r>
          </w:p>
        </w:tc>
        <w:tc>
          <w:tcPr>
            <w:tcW w:w="1190" w:type="dxa"/>
            <w:vAlign w:val="bottom"/>
          </w:tcPr>
          <w:p w:rsidR="005E3224" w:rsidRPr="00362B07" w:rsidRDefault="004956F0" w:rsidP="00972E44">
            <w:pPr>
              <w:shd w:val="clear" w:color="auto" w:fill="FFFFFF" w:themeFill="background1"/>
              <w:tabs>
                <w:tab w:val="left" w:leader="dot" w:pos="7378"/>
              </w:tabs>
              <w:autoSpaceDE w:val="0"/>
              <w:autoSpaceDN w:val="0"/>
              <w:bidi/>
              <w:adjustRightInd w:val="0"/>
              <w:spacing w:line="262" w:lineRule="auto"/>
              <w:jc w:val="center"/>
              <w:rPr>
                <w:rFonts w:ascii="Simplified Arabic" w:hAnsi="Simplified Arabic" w:cs="Simplified Arabic"/>
                <w:color w:val="000000" w:themeColor="text1"/>
                <w:sz w:val="28"/>
                <w:szCs w:val="28"/>
                <w:rtl/>
                <w:lang w:bidi="ar-EG"/>
              </w:rPr>
            </w:pPr>
            <w:r w:rsidRPr="00362B07">
              <w:rPr>
                <w:rFonts w:ascii="Simplified Arabic" w:hAnsi="Simplified Arabic" w:cs="Simplified Arabic"/>
                <w:color w:val="000000" w:themeColor="text1"/>
                <w:sz w:val="28"/>
                <w:szCs w:val="28"/>
                <w:rtl/>
                <w:lang w:bidi="ar-EG"/>
              </w:rPr>
              <w:t>3</w:t>
            </w:r>
          </w:p>
        </w:tc>
      </w:tr>
      <w:tr w:rsidR="005E3224" w:rsidRPr="00362B07" w:rsidTr="00972E44">
        <w:trPr>
          <w:gridBefore w:val="1"/>
          <w:wBefore w:w="6" w:type="dxa"/>
        </w:trPr>
        <w:tc>
          <w:tcPr>
            <w:tcW w:w="7221" w:type="dxa"/>
            <w:gridSpan w:val="2"/>
            <w:hideMark/>
          </w:tcPr>
          <w:p w:rsidR="005E3224" w:rsidRPr="00362B07" w:rsidRDefault="00AE37A6" w:rsidP="00972E44">
            <w:pPr>
              <w:shd w:val="clear" w:color="auto" w:fill="FFFFFF" w:themeFill="background1"/>
              <w:tabs>
                <w:tab w:val="left" w:leader="dot" w:pos="7378"/>
              </w:tabs>
              <w:bidi/>
              <w:spacing w:line="262" w:lineRule="auto"/>
              <w:rPr>
                <w:rFonts w:ascii="Simplified Arabic" w:hAnsi="Simplified Arabic" w:cs="Simplified Arabic"/>
                <w:color w:val="000000" w:themeColor="text1"/>
                <w:sz w:val="28"/>
                <w:szCs w:val="28"/>
                <w:rtl/>
                <w:lang w:bidi="ar-EG"/>
              </w:rPr>
            </w:pPr>
            <w:r w:rsidRPr="00362B07">
              <w:rPr>
                <w:rFonts w:ascii="Simplified Arabic" w:hAnsi="Simplified Arabic" w:cs="Simplified Arabic"/>
                <w:color w:val="000000" w:themeColor="text1"/>
                <w:sz w:val="28"/>
                <w:szCs w:val="28"/>
                <w:rtl/>
                <w:lang w:bidi="ar-EG"/>
              </w:rPr>
              <w:t xml:space="preserve">ثانياً- </w:t>
            </w:r>
            <w:proofErr w:type="gramStart"/>
            <w:r w:rsidR="00362767" w:rsidRPr="00362B07">
              <w:rPr>
                <w:rFonts w:ascii="Simplified Arabic" w:hAnsi="Simplified Arabic" w:cs="Simplified Arabic"/>
                <w:color w:val="000000" w:themeColor="text1"/>
                <w:sz w:val="28"/>
                <w:szCs w:val="28"/>
                <w:rtl/>
                <w:lang w:bidi="ar-EG"/>
              </w:rPr>
              <w:t>الدراسات</w:t>
            </w:r>
            <w:proofErr w:type="gramEnd"/>
            <w:r w:rsidR="00362767" w:rsidRPr="00362B07">
              <w:rPr>
                <w:rFonts w:ascii="Simplified Arabic" w:hAnsi="Simplified Arabic" w:cs="Simplified Arabic"/>
                <w:color w:val="000000" w:themeColor="text1"/>
                <w:sz w:val="28"/>
                <w:szCs w:val="28"/>
                <w:rtl/>
                <w:lang w:bidi="ar-EG"/>
              </w:rPr>
              <w:t xml:space="preserve"> السابقة</w:t>
            </w:r>
          </w:p>
        </w:tc>
        <w:tc>
          <w:tcPr>
            <w:tcW w:w="1190" w:type="dxa"/>
            <w:vAlign w:val="bottom"/>
          </w:tcPr>
          <w:p w:rsidR="005E3224" w:rsidRPr="00362B07" w:rsidRDefault="004956F0" w:rsidP="00972E44">
            <w:pPr>
              <w:shd w:val="clear" w:color="auto" w:fill="FFFFFF" w:themeFill="background1"/>
              <w:tabs>
                <w:tab w:val="left" w:leader="dot" w:pos="7378"/>
              </w:tabs>
              <w:autoSpaceDE w:val="0"/>
              <w:autoSpaceDN w:val="0"/>
              <w:bidi/>
              <w:adjustRightInd w:val="0"/>
              <w:spacing w:line="262" w:lineRule="auto"/>
              <w:jc w:val="center"/>
              <w:rPr>
                <w:rFonts w:ascii="Simplified Arabic" w:hAnsi="Simplified Arabic" w:cs="Simplified Arabic"/>
                <w:color w:val="000000" w:themeColor="text1"/>
                <w:sz w:val="28"/>
                <w:szCs w:val="28"/>
                <w:rtl/>
                <w:lang w:bidi="ar-EG"/>
              </w:rPr>
            </w:pPr>
            <w:r w:rsidRPr="00362B07">
              <w:rPr>
                <w:rFonts w:ascii="Simplified Arabic" w:hAnsi="Simplified Arabic" w:cs="Simplified Arabic"/>
                <w:color w:val="000000" w:themeColor="text1"/>
                <w:sz w:val="28"/>
                <w:szCs w:val="28"/>
                <w:rtl/>
                <w:lang w:bidi="ar-EG"/>
              </w:rPr>
              <w:t>4</w:t>
            </w:r>
          </w:p>
        </w:tc>
      </w:tr>
      <w:tr w:rsidR="005E3224" w:rsidRPr="00362B07" w:rsidTr="00972E44">
        <w:trPr>
          <w:gridBefore w:val="1"/>
          <w:wBefore w:w="6" w:type="dxa"/>
        </w:trPr>
        <w:tc>
          <w:tcPr>
            <w:tcW w:w="7221" w:type="dxa"/>
            <w:gridSpan w:val="2"/>
            <w:hideMark/>
          </w:tcPr>
          <w:p w:rsidR="005E3224" w:rsidRPr="00362B07" w:rsidRDefault="00AE37A6" w:rsidP="00972E44">
            <w:pPr>
              <w:shd w:val="clear" w:color="auto" w:fill="FFFFFF" w:themeFill="background1"/>
              <w:tabs>
                <w:tab w:val="left" w:leader="dot" w:pos="7378"/>
              </w:tabs>
              <w:bidi/>
              <w:spacing w:line="262" w:lineRule="auto"/>
              <w:rPr>
                <w:rFonts w:ascii="Simplified Arabic" w:hAnsi="Simplified Arabic" w:cs="Simplified Arabic"/>
                <w:color w:val="000000" w:themeColor="text1"/>
                <w:sz w:val="28"/>
                <w:szCs w:val="28"/>
                <w:rtl/>
                <w:lang w:bidi="ar-EG"/>
              </w:rPr>
            </w:pPr>
            <w:r w:rsidRPr="00362B07">
              <w:rPr>
                <w:rFonts w:ascii="Simplified Arabic" w:hAnsi="Simplified Arabic" w:cs="Simplified Arabic"/>
                <w:color w:val="000000" w:themeColor="text1"/>
                <w:sz w:val="28"/>
                <w:szCs w:val="28"/>
                <w:rtl/>
                <w:lang w:bidi="ar-EG"/>
              </w:rPr>
              <w:t xml:space="preserve">ثالثاً- </w:t>
            </w:r>
            <w:proofErr w:type="gramStart"/>
            <w:r w:rsidR="00362767" w:rsidRPr="00362B07">
              <w:rPr>
                <w:rFonts w:ascii="Simplified Arabic" w:hAnsi="Simplified Arabic" w:cs="Simplified Arabic"/>
                <w:color w:val="000000" w:themeColor="text1"/>
                <w:sz w:val="28"/>
                <w:szCs w:val="28"/>
                <w:rtl/>
                <w:lang w:bidi="ar-EG"/>
              </w:rPr>
              <w:t>الدراسة</w:t>
            </w:r>
            <w:proofErr w:type="gramEnd"/>
            <w:r w:rsidR="00362767" w:rsidRPr="00362B07">
              <w:rPr>
                <w:rFonts w:ascii="Simplified Arabic" w:hAnsi="Simplified Arabic" w:cs="Simplified Arabic"/>
                <w:color w:val="000000" w:themeColor="text1"/>
                <w:sz w:val="28"/>
                <w:szCs w:val="28"/>
                <w:rtl/>
                <w:lang w:bidi="ar-EG"/>
              </w:rPr>
              <w:t xml:space="preserve"> الاستطلاعية</w:t>
            </w:r>
          </w:p>
        </w:tc>
        <w:tc>
          <w:tcPr>
            <w:tcW w:w="1190" w:type="dxa"/>
            <w:vAlign w:val="bottom"/>
          </w:tcPr>
          <w:p w:rsidR="005E3224" w:rsidRPr="00362B07" w:rsidRDefault="00AD6BD4" w:rsidP="00972E44">
            <w:pPr>
              <w:shd w:val="clear" w:color="auto" w:fill="FFFFFF" w:themeFill="background1"/>
              <w:tabs>
                <w:tab w:val="left" w:leader="dot" w:pos="7378"/>
              </w:tabs>
              <w:autoSpaceDE w:val="0"/>
              <w:autoSpaceDN w:val="0"/>
              <w:bidi/>
              <w:adjustRightInd w:val="0"/>
              <w:spacing w:line="262" w:lineRule="auto"/>
              <w:jc w:val="center"/>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16</w:t>
            </w:r>
          </w:p>
        </w:tc>
      </w:tr>
      <w:tr w:rsidR="005E3224" w:rsidRPr="00362B07" w:rsidTr="00972E44">
        <w:trPr>
          <w:gridBefore w:val="1"/>
          <w:wBefore w:w="6" w:type="dxa"/>
        </w:trPr>
        <w:tc>
          <w:tcPr>
            <w:tcW w:w="7221" w:type="dxa"/>
            <w:gridSpan w:val="2"/>
            <w:hideMark/>
          </w:tcPr>
          <w:p w:rsidR="005E3224" w:rsidRPr="00362B07" w:rsidRDefault="00AE37A6" w:rsidP="00972E44">
            <w:pPr>
              <w:shd w:val="clear" w:color="auto" w:fill="FFFFFF" w:themeFill="background1"/>
              <w:tabs>
                <w:tab w:val="left" w:leader="dot" w:pos="7378"/>
              </w:tabs>
              <w:bidi/>
              <w:spacing w:line="262" w:lineRule="auto"/>
              <w:rPr>
                <w:rFonts w:ascii="Simplified Arabic" w:hAnsi="Simplified Arabic" w:cs="Simplified Arabic"/>
                <w:color w:val="000000" w:themeColor="text1"/>
                <w:sz w:val="28"/>
                <w:szCs w:val="28"/>
                <w:rtl/>
                <w:lang w:bidi="ar-EG"/>
              </w:rPr>
            </w:pPr>
            <w:r w:rsidRPr="00362B07">
              <w:rPr>
                <w:rFonts w:ascii="Simplified Arabic" w:hAnsi="Simplified Arabic" w:cs="Simplified Arabic"/>
                <w:color w:val="000000" w:themeColor="text1"/>
                <w:sz w:val="28"/>
                <w:szCs w:val="28"/>
                <w:rtl/>
                <w:lang w:bidi="ar-EG"/>
              </w:rPr>
              <w:t xml:space="preserve">رابعاً- </w:t>
            </w:r>
            <w:proofErr w:type="gramStart"/>
            <w:r w:rsidR="00362767" w:rsidRPr="00362B07">
              <w:rPr>
                <w:rFonts w:ascii="Simplified Arabic" w:hAnsi="Simplified Arabic" w:cs="Simplified Arabic"/>
                <w:color w:val="000000" w:themeColor="text1"/>
                <w:sz w:val="28"/>
                <w:szCs w:val="28"/>
                <w:rtl/>
                <w:lang w:bidi="ar-EG"/>
              </w:rPr>
              <w:t>مشكلة</w:t>
            </w:r>
            <w:proofErr w:type="gramEnd"/>
            <w:r w:rsidR="00362767" w:rsidRPr="00362B07">
              <w:rPr>
                <w:rFonts w:ascii="Simplified Arabic" w:hAnsi="Simplified Arabic" w:cs="Simplified Arabic"/>
                <w:color w:val="000000" w:themeColor="text1"/>
                <w:sz w:val="28"/>
                <w:szCs w:val="28"/>
                <w:rtl/>
                <w:lang w:bidi="ar-EG"/>
              </w:rPr>
              <w:t xml:space="preserve"> الدراسة</w:t>
            </w:r>
          </w:p>
        </w:tc>
        <w:tc>
          <w:tcPr>
            <w:tcW w:w="1190" w:type="dxa"/>
            <w:vAlign w:val="bottom"/>
          </w:tcPr>
          <w:p w:rsidR="005E3224" w:rsidRPr="00362B07" w:rsidRDefault="00AD6BD4" w:rsidP="00972E44">
            <w:pPr>
              <w:shd w:val="clear" w:color="auto" w:fill="FFFFFF" w:themeFill="background1"/>
              <w:tabs>
                <w:tab w:val="left" w:leader="dot" w:pos="7378"/>
              </w:tabs>
              <w:autoSpaceDE w:val="0"/>
              <w:autoSpaceDN w:val="0"/>
              <w:bidi/>
              <w:adjustRightInd w:val="0"/>
              <w:spacing w:line="262" w:lineRule="auto"/>
              <w:jc w:val="center"/>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17</w:t>
            </w:r>
          </w:p>
        </w:tc>
      </w:tr>
      <w:tr w:rsidR="005E3224" w:rsidRPr="00362B07" w:rsidTr="00972E44">
        <w:trPr>
          <w:gridBefore w:val="1"/>
          <w:wBefore w:w="6" w:type="dxa"/>
        </w:trPr>
        <w:tc>
          <w:tcPr>
            <w:tcW w:w="7221" w:type="dxa"/>
            <w:gridSpan w:val="2"/>
            <w:hideMark/>
          </w:tcPr>
          <w:p w:rsidR="005E3224" w:rsidRPr="00362B07" w:rsidRDefault="00AE37A6" w:rsidP="00972E44">
            <w:pPr>
              <w:shd w:val="clear" w:color="auto" w:fill="FFFFFF" w:themeFill="background1"/>
              <w:tabs>
                <w:tab w:val="left" w:leader="dot" w:pos="7378"/>
              </w:tabs>
              <w:bidi/>
              <w:spacing w:line="262" w:lineRule="auto"/>
              <w:rPr>
                <w:rFonts w:ascii="Simplified Arabic" w:hAnsi="Simplified Arabic" w:cs="Simplified Arabic"/>
                <w:color w:val="000000" w:themeColor="text1"/>
                <w:sz w:val="28"/>
                <w:szCs w:val="28"/>
                <w:rtl/>
                <w:lang w:bidi="ar-EG"/>
              </w:rPr>
            </w:pPr>
            <w:r w:rsidRPr="00362B07">
              <w:rPr>
                <w:rFonts w:ascii="Simplified Arabic" w:hAnsi="Simplified Arabic" w:cs="Simplified Arabic"/>
                <w:color w:val="000000" w:themeColor="text1"/>
                <w:sz w:val="28"/>
                <w:szCs w:val="28"/>
                <w:rtl/>
                <w:lang w:bidi="ar-EG"/>
              </w:rPr>
              <w:t xml:space="preserve">خامساً- </w:t>
            </w:r>
            <w:r w:rsidR="00977C76" w:rsidRPr="00362B07">
              <w:rPr>
                <w:rFonts w:ascii="Simplified Arabic" w:hAnsi="Simplified Arabic" w:cs="Simplified Arabic"/>
                <w:color w:val="000000" w:themeColor="text1"/>
                <w:sz w:val="28"/>
                <w:szCs w:val="28"/>
                <w:rtl/>
                <w:lang w:bidi="ar-EG"/>
              </w:rPr>
              <w:t>أهداف</w:t>
            </w:r>
            <w:r w:rsidR="00362767" w:rsidRPr="00362B07">
              <w:rPr>
                <w:rFonts w:ascii="Simplified Arabic" w:hAnsi="Simplified Arabic" w:cs="Simplified Arabic"/>
                <w:color w:val="000000" w:themeColor="text1"/>
                <w:sz w:val="28"/>
                <w:szCs w:val="28"/>
                <w:rtl/>
                <w:lang w:bidi="ar-EG"/>
              </w:rPr>
              <w:t xml:space="preserve"> الدراسة</w:t>
            </w:r>
          </w:p>
        </w:tc>
        <w:tc>
          <w:tcPr>
            <w:tcW w:w="1190" w:type="dxa"/>
            <w:vAlign w:val="bottom"/>
          </w:tcPr>
          <w:p w:rsidR="005E3224" w:rsidRPr="00362B07" w:rsidRDefault="00AD6BD4" w:rsidP="00972E44">
            <w:pPr>
              <w:shd w:val="clear" w:color="auto" w:fill="FFFFFF" w:themeFill="background1"/>
              <w:tabs>
                <w:tab w:val="left" w:leader="dot" w:pos="7378"/>
              </w:tabs>
              <w:autoSpaceDE w:val="0"/>
              <w:autoSpaceDN w:val="0"/>
              <w:bidi/>
              <w:adjustRightInd w:val="0"/>
              <w:spacing w:line="262" w:lineRule="auto"/>
              <w:jc w:val="center"/>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18</w:t>
            </w:r>
          </w:p>
        </w:tc>
      </w:tr>
      <w:tr w:rsidR="005E3224" w:rsidRPr="00362B07" w:rsidTr="00972E44">
        <w:trPr>
          <w:gridBefore w:val="1"/>
          <w:wBefore w:w="6" w:type="dxa"/>
        </w:trPr>
        <w:tc>
          <w:tcPr>
            <w:tcW w:w="7221" w:type="dxa"/>
            <w:gridSpan w:val="2"/>
            <w:hideMark/>
          </w:tcPr>
          <w:p w:rsidR="005E3224" w:rsidRPr="00362B07" w:rsidRDefault="00AE37A6" w:rsidP="00972E44">
            <w:pPr>
              <w:shd w:val="clear" w:color="auto" w:fill="FFFFFF" w:themeFill="background1"/>
              <w:tabs>
                <w:tab w:val="left" w:leader="dot" w:pos="7378"/>
              </w:tabs>
              <w:bidi/>
              <w:spacing w:line="262" w:lineRule="auto"/>
              <w:rPr>
                <w:rFonts w:ascii="Simplified Arabic" w:hAnsi="Simplified Arabic" w:cs="Simplified Arabic"/>
                <w:color w:val="000000" w:themeColor="text1"/>
                <w:sz w:val="28"/>
                <w:szCs w:val="28"/>
                <w:rtl/>
                <w:lang w:bidi="ar-EG"/>
              </w:rPr>
            </w:pPr>
            <w:r w:rsidRPr="00362B07">
              <w:rPr>
                <w:rFonts w:ascii="Simplified Arabic" w:hAnsi="Simplified Arabic" w:cs="Simplified Arabic"/>
                <w:color w:val="000000" w:themeColor="text1"/>
                <w:sz w:val="28"/>
                <w:szCs w:val="28"/>
                <w:rtl/>
                <w:lang w:bidi="ar-EG"/>
              </w:rPr>
              <w:t xml:space="preserve">سادساً- </w:t>
            </w:r>
            <w:r w:rsidR="003F6CDC" w:rsidRPr="00362B07">
              <w:rPr>
                <w:rFonts w:ascii="Simplified Arabic" w:hAnsi="Simplified Arabic" w:cs="Simplified Arabic"/>
                <w:color w:val="000000" w:themeColor="text1"/>
                <w:sz w:val="28"/>
                <w:szCs w:val="28"/>
                <w:rtl/>
                <w:lang w:bidi="ar-EG"/>
              </w:rPr>
              <w:t>أهمية</w:t>
            </w:r>
            <w:r w:rsidR="00362767" w:rsidRPr="00362B07">
              <w:rPr>
                <w:rFonts w:ascii="Simplified Arabic" w:hAnsi="Simplified Arabic" w:cs="Simplified Arabic"/>
                <w:color w:val="000000" w:themeColor="text1"/>
                <w:sz w:val="28"/>
                <w:szCs w:val="28"/>
                <w:rtl/>
                <w:lang w:bidi="ar-EG"/>
              </w:rPr>
              <w:t xml:space="preserve"> الدراسة</w:t>
            </w:r>
          </w:p>
        </w:tc>
        <w:tc>
          <w:tcPr>
            <w:tcW w:w="1190" w:type="dxa"/>
            <w:vAlign w:val="bottom"/>
          </w:tcPr>
          <w:p w:rsidR="005E3224" w:rsidRPr="00362B07" w:rsidRDefault="00AD6BD4" w:rsidP="00972E44">
            <w:pPr>
              <w:shd w:val="clear" w:color="auto" w:fill="FFFFFF" w:themeFill="background1"/>
              <w:tabs>
                <w:tab w:val="left" w:leader="dot" w:pos="7378"/>
              </w:tabs>
              <w:autoSpaceDE w:val="0"/>
              <w:autoSpaceDN w:val="0"/>
              <w:bidi/>
              <w:adjustRightInd w:val="0"/>
              <w:spacing w:line="262" w:lineRule="auto"/>
              <w:jc w:val="center"/>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18</w:t>
            </w:r>
          </w:p>
        </w:tc>
      </w:tr>
      <w:tr w:rsidR="005E3224" w:rsidRPr="00362B07" w:rsidTr="00972E44">
        <w:trPr>
          <w:gridBefore w:val="1"/>
          <w:wBefore w:w="6" w:type="dxa"/>
        </w:trPr>
        <w:tc>
          <w:tcPr>
            <w:tcW w:w="7221" w:type="dxa"/>
            <w:gridSpan w:val="2"/>
            <w:hideMark/>
          </w:tcPr>
          <w:p w:rsidR="005E3224" w:rsidRPr="00362B07" w:rsidRDefault="00AE37A6" w:rsidP="00972E44">
            <w:pPr>
              <w:shd w:val="clear" w:color="auto" w:fill="FFFFFF" w:themeFill="background1"/>
              <w:tabs>
                <w:tab w:val="left" w:leader="dot" w:pos="7378"/>
              </w:tabs>
              <w:bidi/>
              <w:spacing w:line="262" w:lineRule="auto"/>
              <w:rPr>
                <w:rFonts w:ascii="Simplified Arabic" w:hAnsi="Simplified Arabic" w:cs="Simplified Arabic"/>
                <w:color w:val="000000" w:themeColor="text1"/>
                <w:sz w:val="28"/>
                <w:szCs w:val="28"/>
                <w:rtl/>
                <w:lang w:bidi="ar-EG"/>
              </w:rPr>
            </w:pPr>
            <w:r w:rsidRPr="00362B07">
              <w:rPr>
                <w:rFonts w:ascii="Simplified Arabic" w:hAnsi="Simplified Arabic" w:cs="Simplified Arabic"/>
                <w:color w:val="000000" w:themeColor="text1"/>
                <w:sz w:val="28"/>
                <w:szCs w:val="28"/>
                <w:rtl/>
                <w:lang w:bidi="ar-EG"/>
              </w:rPr>
              <w:t xml:space="preserve">سابعاً- </w:t>
            </w:r>
            <w:proofErr w:type="gramStart"/>
            <w:r w:rsidR="00362767" w:rsidRPr="00362B07">
              <w:rPr>
                <w:rFonts w:ascii="Simplified Arabic" w:hAnsi="Simplified Arabic" w:cs="Simplified Arabic"/>
                <w:color w:val="000000" w:themeColor="text1"/>
                <w:sz w:val="28"/>
                <w:szCs w:val="28"/>
                <w:rtl/>
                <w:lang w:bidi="ar-EG"/>
              </w:rPr>
              <w:t>فروض</w:t>
            </w:r>
            <w:proofErr w:type="gramEnd"/>
            <w:r w:rsidR="00362767" w:rsidRPr="00362B07">
              <w:rPr>
                <w:rFonts w:ascii="Simplified Arabic" w:hAnsi="Simplified Arabic" w:cs="Simplified Arabic"/>
                <w:color w:val="000000" w:themeColor="text1"/>
                <w:sz w:val="28"/>
                <w:szCs w:val="28"/>
                <w:rtl/>
                <w:lang w:bidi="ar-EG"/>
              </w:rPr>
              <w:t xml:space="preserve"> الدراسة</w:t>
            </w:r>
          </w:p>
        </w:tc>
        <w:tc>
          <w:tcPr>
            <w:tcW w:w="1190" w:type="dxa"/>
            <w:vAlign w:val="bottom"/>
          </w:tcPr>
          <w:p w:rsidR="005E3224" w:rsidRPr="00362B07" w:rsidRDefault="00AD6BD4" w:rsidP="00972E44">
            <w:pPr>
              <w:shd w:val="clear" w:color="auto" w:fill="FFFFFF" w:themeFill="background1"/>
              <w:tabs>
                <w:tab w:val="left" w:leader="dot" w:pos="7378"/>
              </w:tabs>
              <w:autoSpaceDE w:val="0"/>
              <w:autoSpaceDN w:val="0"/>
              <w:bidi/>
              <w:adjustRightInd w:val="0"/>
              <w:spacing w:line="262" w:lineRule="auto"/>
              <w:jc w:val="center"/>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19</w:t>
            </w:r>
          </w:p>
        </w:tc>
      </w:tr>
      <w:tr w:rsidR="00965B86" w:rsidRPr="00362B07" w:rsidTr="00972E44">
        <w:trPr>
          <w:gridBefore w:val="1"/>
          <w:wBefore w:w="6" w:type="dxa"/>
          <w:trHeight w:val="408"/>
        </w:trPr>
        <w:tc>
          <w:tcPr>
            <w:tcW w:w="7221" w:type="dxa"/>
            <w:gridSpan w:val="2"/>
            <w:hideMark/>
          </w:tcPr>
          <w:p w:rsidR="005E3224" w:rsidRPr="00362B07" w:rsidRDefault="00AE37A6" w:rsidP="00972E44">
            <w:pPr>
              <w:shd w:val="clear" w:color="auto" w:fill="FFFFFF" w:themeFill="background1"/>
              <w:tabs>
                <w:tab w:val="left" w:leader="dot" w:pos="7378"/>
              </w:tabs>
              <w:bidi/>
              <w:spacing w:line="262" w:lineRule="auto"/>
              <w:rPr>
                <w:rFonts w:ascii="Simplified Arabic" w:hAnsi="Simplified Arabic" w:cs="Simplified Arabic"/>
                <w:color w:val="000000" w:themeColor="text1"/>
                <w:sz w:val="28"/>
                <w:szCs w:val="28"/>
                <w:rtl/>
                <w:lang w:bidi="ar-EG"/>
              </w:rPr>
            </w:pPr>
            <w:r w:rsidRPr="00362B07">
              <w:rPr>
                <w:rFonts w:ascii="Simplified Arabic" w:hAnsi="Simplified Arabic" w:cs="Simplified Arabic"/>
                <w:color w:val="000000" w:themeColor="text1"/>
                <w:sz w:val="28"/>
                <w:szCs w:val="28"/>
                <w:rtl/>
                <w:lang w:bidi="ar-EG"/>
              </w:rPr>
              <w:t xml:space="preserve">ثامناً- </w:t>
            </w:r>
            <w:r w:rsidR="00362767" w:rsidRPr="00362B07">
              <w:rPr>
                <w:rFonts w:ascii="Simplified Arabic" w:hAnsi="Simplified Arabic" w:cs="Simplified Arabic"/>
                <w:color w:val="000000" w:themeColor="text1"/>
                <w:sz w:val="28"/>
                <w:szCs w:val="28"/>
                <w:rtl/>
                <w:lang w:bidi="ar-EG"/>
              </w:rPr>
              <w:t>نموذج الدراسة</w:t>
            </w:r>
          </w:p>
        </w:tc>
        <w:tc>
          <w:tcPr>
            <w:tcW w:w="1190" w:type="dxa"/>
            <w:vAlign w:val="bottom"/>
          </w:tcPr>
          <w:p w:rsidR="005E3224" w:rsidRPr="00362B07" w:rsidRDefault="00AD6BD4" w:rsidP="00972E44">
            <w:pPr>
              <w:shd w:val="clear" w:color="auto" w:fill="FFFFFF" w:themeFill="background1"/>
              <w:tabs>
                <w:tab w:val="left" w:leader="dot" w:pos="7378"/>
              </w:tabs>
              <w:autoSpaceDE w:val="0"/>
              <w:autoSpaceDN w:val="0"/>
              <w:bidi/>
              <w:adjustRightInd w:val="0"/>
              <w:spacing w:line="262" w:lineRule="auto"/>
              <w:jc w:val="center"/>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20</w:t>
            </w:r>
          </w:p>
        </w:tc>
      </w:tr>
      <w:tr w:rsidR="005E3224" w:rsidRPr="00362B07" w:rsidTr="00972E44">
        <w:trPr>
          <w:gridBefore w:val="1"/>
          <w:wBefore w:w="6" w:type="dxa"/>
        </w:trPr>
        <w:tc>
          <w:tcPr>
            <w:tcW w:w="7221" w:type="dxa"/>
            <w:gridSpan w:val="2"/>
            <w:hideMark/>
          </w:tcPr>
          <w:p w:rsidR="005E3224" w:rsidRPr="00362B07" w:rsidRDefault="00AE37A6" w:rsidP="00972E44">
            <w:pPr>
              <w:shd w:val="clear" w:color="auto" w:fill="FFFFFF" w:themeFill="background1"/>
              <w:tabs>
                <w:tab w:val="left" w:leader="dot" w:pos="7378"/>
              </w:tabs>
              <w:bidi/>
              <w:spacing w:line="262" w:lineRule="auto"/>
              <w:rPr>
                <w:rFonts w:ascii="Simplified Arabic" w:hAnsi="Simplified Arabic" w:cs="Simplified Arabic"/>
                <w:color w:val="000000" w:themeColor="text1"/>
                <w:sz w:val="28"/>
                <w:szCs w:val="28"/>
                <w:rtl/>
                <w:lang w:bidi="ar-EG"/>
              </w:rPr>
            </w:pPr>
            <w:r w:rsidRPr="00362B07">
              <w:rPr>
                <w:rFonts w:ascii="Simplified Arabic" w:hAnsi="Simplified Arabic" w:cs="Simplified Arabic"/>
                <w:color w:val="000000" w:themeColor="text1"/>
                <w:sz w:val="28"/>
                <w:szCs w:val="28"/>
                <w:rtl/>
                <w:lang w:bidi="ar-EG"/>
              </w:rPr>
              <w:t xml:space="preserve">تاسعاً- </w:t>
            </w:r>
            <w:r w:rsidR="00362767" w:rsidRPr="00362B07">
              <w:rPr>
                <w:rFonts w:ascii="Simplified Arabic" w:hAnsi="Simplified Arabic" w:cs="Simplified Arabic"/>
                <w:color w:val="000000" w:themeColor="text1"/>
                <w:sz w:val="28"/>
                <w:szCs w:val="28"/>
                <w:rtl/>
                <w:lang w:bidi="ar-EG"/>
              </w:rPr>
              <w:t>حدود الدراسة</w:t>
            </w:r>
          </w:p>
        </w:tc>
        <w:tc>
          <w:tcPr>
            <w:tcW w:w="1190" w:type="dxa"/>
            <w:vAlign w:val="bottom"/>
          </w:tcPr>
          <w:p w:rsidR="005E3224" w:rsidRPr="00362B07" w:rsidRDefault="00AD6BD4" w:rsidP="00972E44">
            <w:pPr>
              <w:shd w:val="clear" w:color="auto" w:fill="FFFFFF" w:themeFill="background1"/>
              <w:tabs>
                <w:tab w:val="left" w:leader="dot" w:pos="7378"/>
              </w:tabs>
              <w:autoSpaceDE w:val="0"/>
              <w:autoSpaceDN w:val="0"/>
              <w:bidi/>
              <w:adjustRightInd w:val="0"/>
              <w:spacing w:line="262" w:lineRule="auto"/>
              <w:jc w:val="center"/>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22</w:t>
            </w:r>
          </w:p>
        </w:tc>
      </w:tr>
      <w:tr w:rsidR="005E3224" w:rsidRPr="00362B07" w:rsidTr="00972E44">
        <w:trPr>
          <w:gridBefore w:val="1"/>
          <w:wBefore w:w="6" w:type="dxa"/>
        </w:trPr>
        <w:tc>
          <w:tcPr>
            <w:tcW w:w="7221" w:type="dxa"/>
            <w:gridSpan w:val="2"/>
            <w:hideMark/>
          </w:tcPr>
          <w:p w:rsidR="005E3224" w:rsidRPr="00362B07" w:rsidRDefault="00AE37A6" w:rsidP="00972E44">
            <w:pPr>
              <w:shd w:val="clear" w:color="auto" w:fill="FFFFFF" w:themeFill="background1"/>
              <w:tabs>
                <w:tab w:val="left" w:leader="dot" w:pos="7378"/>
              </w:tabs>
              <w:bidi/>
              <w:spacing w:line="262" w:lineRule="auto"/>
              <w:rPr>
                <w:rFonts w:ascii="Simplified Arabic" w:hAnsi="Simplified Arabic" w:cs="Simplified Arabic"/>
                <w:color w:val="000000" w:themeColor="text1"/>
                <w:sz w:val="28"/>
                <w:szCs w:val="28"/>
                <w:lang w:bidi="ar-EG"/>
              </w:rPr>
            </w:pPr>
            <w:r w:rsidRPr="00362B07">
              <w:rPr>
                <w:rFonts w:ascii="Simplified Arabic" w:hAnsi="Simplified Arabic" w:cs="Simplified Arabic"/>
                <w:color w:val="000000" w:themeColor="text1"/>
                <w:sz w:val="28"/>
                <w:szCs w:val="28"/>
                <w:rtl/>
                <w:lang w:bidi="ar-EG"/>
              </w:rPr>
              <w:t xml:space="preserve">عاشراً- </w:t>
            </w:r>
            <w:proofErr w:type="gramStart"/>
            <w:r w:rsidR="005E3224" w:rsidRPr="00362B07">
              <w:rPr>
                <w:rFonts w:ascii="Simplified Arabic" w:hAnsi="Simplified Arabic" w:cs="Simplified Arabic"/>
                <w:color w:val="000000" w:themeColor="text1"/>
                <w:sz w:val="28"/>
                <w:szCs w:val="28"/>
                <w:rtl/>
                <w:lang w:bidi="ar-EG"/>
              </w:rPr>
              <w:t>هيكل</w:t>
            </w:r>
            <w:proofErr w:type="gramEnd"/>
            <w:r w:rsidR="005E3224" w:rsidRPr="00362B07">
              <w:rPr>
                <w:rFonts w:ascii="Simplified Arabic" w:hAnsi="Simplified Arabic" w:cs="Simplified Arabic"/>
                <w:color w:val="000000" w:themeColor="text1"/>
                <w:sz w:val="28"/>
                <w:szCs w:val="28"/>
                <w:rtl/>
                <w:lang w:bidi="ar-EG"/>
              </w:rPr>
              <w:t xml:space="preserve"> الدراسة</w:t>
            </w:r>
          </w:p>
        </w:tc>
        <w:tc>
          <w:tcPr>
            <w:tcW w:w="1190" w:type="dxa"/>
            <w:vAlign w:val="bottom"/>
          </w:tcPr>
          <w:p w:rsidR="005E3224" w:rsidRPr="00362B07" w:rsidRDefault="00AD6BD4" w:rsidP="00972E44">
            <w:pPr>
              <w:shd w:val="clear" w:color="auto" w:fill="FFFFFF" w:themeFill="background1"/>
              <w:tabs>
                <w:tab w:val="left" w:leader="dot" w:pos="7378"/>
              </w:tabs>
              <w:autoSpaceDE w:val="0"/>
              <w:autoSpaceDN w:val="0"/>
              <w:bidi/>
              <w:adjustRightInd w:val="0"/>
              <w:spacing w:line="262" w:lineRule="auto"/>
              <w:jc w:val="center"/>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22</w:t>
            </w:r>
          </w:p>
        </w:tc>
      </w:tr>
      <w:tr w:rsidR="00CB42D2" w:rsidRPr="00362B07" w:rsidTr="00972E44">
        <w:trPr>
          <w:gridBefore w:val="1"/>
          <w:wBefore w:w="6" w:type="dxa"/>
        </w:trPr>
        <w:tc>
          <w:tcPr>
            <w:tcW w:w="7221" w:type="dxa"/>
            <w:gridSpan w:val="2"/>
          </w:tcPr>
          <w:p w:rsidR="00CB42D2" w:rsidRPr="00362B07" w:rsidRDefault="00027627" w:rsidP="00972E44">
            <w:pPr>
              <w:shd w:val="clear" w:color="auto" w:fill="FFFFFF" w:themeFill="background1"/>
              <w:tabs>
                <w:tab w:val="left" w:leader="dot" w:pos="7378"/>
              </w:tabs>
              <w:bidi/>
              <w:spacing w:line="262" w:lineRule="auto"/>
              <w:rPr>
                <w:rFonts w:ascii="Simplified Arabic" w:hAnsi="Simplified Arabic" w:cs="Simplified Arabic"/>
                <w:color w:val="000000" w:themeColor="text1"/>
                <w:sz w:val="28"/>
                <w:szCs w:val="28"/>
                <w:rtl/>
                <w:lang w:bidi="ar-EG"/>
              </w:rPr>
            </w:pPr>
            <w:proofErr w:type="gramStart"/>
            <w:r w:rsidRPr="00362B07">
              <w:rPr>
                <w:rFonts w:ascii="Simplified Arabic" w:hAnsi="Simplified Arabic" w:cs="Simplified Arabic"/>
                <w:color w:val="000000" w:themeColor="text1"/>
                <w:sz w:val="28"/>
                <w:szCs w:val="28"/>
                <w:rtl/>
                <w:lang w:bidi="ar-EG"/>
              </w:rPr>
              <w:t>خلاصة</w:t>
            </w:r>
            <w:proofErr w:type="gramEnd"/>
            <w:r w:rsidRPr="00362B07">
              <w:rPr>
                <w:rFonts w:ascii="Simplified Arabic" w:hAnsi="Simplified Arabic" w:cs="Simplified Arabic"/>
                <w:color w:val="000000" w:themeColor="text1"/>
                <w:sz w:val="28"/>
                <w:szCs w:val="28"/>
                <w:rtl/>
                <w:lang w:bidi="ar-EG"/>
              </w:rPr>
              <w:t xml:space="preserve"> الفصل الأول</w:t>
            </w:r>
          </w:p>
        </w:tc>
        <w:tc>
          <w:tcPr>
            <w:tcW w:w="1190" w:type="dxa"/>
            <w:vAlign w:val="bottom"/>
          </w:tcPr>
          <w:p w:rsidR="00CB42D2" w:rsidRPr="00362B07" w:rsidRDefault="00AD6BD4" w:rsidP="00972E44">
            <w:pPr>
              <w:shd w:val="clear" w:color="auto" w:fill="FFFFFF" w:themeFill="background1"/>
              <w:tabs>
                <w:tab w:val="left" w:leader="dot" w:pos="7378"/>
              </w:tabs>
              <w:autoSpaceDE w:val="0"/>
              <w:autoSpaceDN w:val="0"/>
              <w:bidi/>
              <w:adjustRightInd w:val="0"/>
              <w:spacing w:line="262" w:lineRule="auto"/>
              <w:jc w:val="center"/>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24</w:t>
            </w:r>
          </w:p>
        </w:tc>
      </w:tr>
      <w:tr w:rsidR="00CB42D2" w:rsidRPr="00362B07" w:rsidTr="00972E44">
        <w:trPr>
          <w:gridBefore w:val="1"/>
          <w:wBefore w:w="6" w:type="dxa"/>
        </w:trPr>
        <w:tc>
          <w:tcPr>
            <w:tcW w:w="7221" w:type="dxa"/>
            <w:gridSpan w:val="2"/>
            <w:shd w:val="clear" w:color="auto" w:fill="D9D9D9" w:themeFill="background1" w:themeFillShade="D9"/>
          </w:tcPr>
          <w:p w:rsidR="004C0A4D" w:rsidRPr="005E560B" w:rsidRDefault="00027627" w:rsidP="00972E44">
            <w:pPr>
              <w:bidi/>
              <w:spacing w:line="262" w:lineRule="auto"/>
              <w:jc w:val="center"/>
              <w:rPr>
                <w:rFonts w:ascii="Times New Roman" w:hAnsi="Times New Roman" w:cs="Simplified Arabic"/>
                <w:b/>
                <w:bCs/>
                <w:color w:val="000000" w:themeColor="text1"/>
                <w:sz w:val="28"/>
                <w:szCs w:val="28"/>
                <w:rtl/>
              </w:rPr>
            </w:pPr>
            <w:proofErr w:type="gramStart"/>
            <w:r w:rsidRPr="005E560B">
              <w:rPr>
                <w:rFonts w:ascii="Times New Roman" w:hAnsi="Times New Roman" w:cs="Simplified Arabic"/>
                <w:b/>
                <w:bCs/>
                <w:color w:val="000000" w:themeColor="text1"/>
                <w:sz w:val="28"/>
                <w:szCs w:val="28"/>
                <w:rtl/>
              </w:rPr>
              <w:t>الفصل</w:t>
            </w:r>
            <w:proofErr w:type="gramEnd"/>
            <w:r w:rsidRPr="005E560B">
              <w:rPr>
                <w:rFonts w:ascii="Times New Roman" w:hAnsi="Times New Roman" w:cs="Simplified Arabic"/>
                <w:b/>
                <w:bCs/>
                <w:color w:val="000000" w:themeColor="text1"/>
                <w:sz w:val="28"/>
                <w:szCs w:val="28"/>
                <w:rtl/>
              </w:rPr>
              <w:t xml:space="preserve"> الثاني</w:t>
            </w:r>
          </w:p>
          <w:p w:rsidR="00CB42D2" w:rsidRPr="005E560B" w:rsidRDefault="00027627" w:rsidP="00972E44">
            <w:pPr>
              <w:bidi/>
              <w:spacing w:line="262" w:lineRule="auto"/>
              <w:jc w:val="center"/>
              <w:rPr>
                <w:rFonts w:ascii="Times New Roman" w:hAnsi="Times New Roman" w:cs="Simplified Arabic"/>
                <w:b/>
                <w:bCs/>
                <w:color w:val="000000" w:themeColor="text1"/>
                <w:sz w:val="28"/>
                <w:szCs w:val="28"/>
                <w:rtl/>
              </w:rPr>
            </w:pPr>
            <w:r w:rsidRPr="005E560B">
              <w:rPr>
                <w:rFonts w:ascii="Times New Roman" w:hAnsi="Times New Roman" w:cs="Simplified Arabic"/>
                <w:b/>
                <w:bCs/>
                <w:color w:val="000000" w:themeColor="text1"/>
                <w:sz w:val="28"/>
                <w:szCs w:val="28"/>
                <w:rtl/>
              </w:rPr>
              <w:t xml:space="preserve">الإطار النظري </w:t>
            </w:r>
            <w:proofErr w:type="spellStart"/>
            <w:r w:rsidRPr="005E560B">
              <w:rPr>
                <w:rFonts w:ascii="Times New Roman" w:hAnsi="Times New Roman" w:cs="Simplified Arabic"/>
                <w:b/>
                <w:bCs/>
                <w:color w:val="000000" w:themeColor="text1"/>
                <w:sz w:val="28"/>
                <w:szCs w:val="28"/>
                <w:rtl/>
              </w:rPr>
              <w:t>والمفاهيمي</w:t>
            </w:r>
            <w:proofErr w:type="spellEnd"/>
            <w:r w:rsidRPr="005E560B">
              <w:rPr>
                <w:rFonts w:ascii="Times New Roman" w:hAnsi="Times New Roman" w:cs="Simplified Arabic"/>
                <w:b/>
                <w:bCs/>
                <w:color w:val="000000" w:themeColor="text1"/>
                <w:sz w:val="28"/>
                <w:szCs w:val="28"/>
                <w:rtl/>
              </w:rPr>
              <w:t xml:space="preserve"> للدراسة</w:t>
            </w:r>
          </w:p>
        </w:tc>
        <w:tc>
          <w:tcPr>
            <w:tcW w:w="1190" w:type="dxa"/>
            <w:shd w:val="clear" w:color="auto" w:fill="D9D9D9" w:themeFill="background1" w:themeFillShade="D9"/>
            <w:vAlign w:val="bottom"/>
          </w:tcPr>
          <w:p w:rsidR="00CB42D2" w:rsidRPr="005E560B" w:rsidRDefault="00AD6BD4" w:rsidP="00972E44">
            <w:pPr>
              <w:autoSpaceDE w:val="0"/>
              <w:autoSpaceDN w:val="0"/>
              <w:bidi/>
              <w:adjustRightInd w:val="0"/>
              <w:spacing w:line="262" w:lineRule="auto"/>
              <w:jc w:val="center"/>
              <w:rPr>
                <w:rFonts w:ascii="Times New Roman" w:hAnsi="Times New Roman" w:cs="Simplified Arabic"/>
                <w:b/>
                <w:bCs/>
                <w:color w:val="000000" w:themeColor="text1"/>
                <w:sz w:val="28"/>
                <w:szCs w:val="28"/>
                <w:rtl/>
              </w:rPr>
            </w:pPr>
            <w:r>
              <w:rPr>
                <w:rFonts w:ascii="Times New Roman" w:hAnsi="Times New Roman" w:cs="Simplified Arabic" w:hint="cs"/>
                <w:b/>
                <w:bCs/>
                <w:color w:val="000000" w:themeColor="text1"/>
                <w:sz w:val="28"/>
                <w:szCs w:val="28"/>
                <w:rtl/>
              </w:rPr>
              <w:t>25</w:t>
            </w:r>
            <w:r w:rsidR="00027627" w:rsidRPr="005E560B">
              <w:rPr>
                <w:rFonts w:ascii="Times New Roman" w:hAnsi="Times New Roman" w:cs="Simplified Arabic"/>
                <w:b/>
                <w:bCs/>
                <w:color w:val="000000" w:themeColor="text1"/>
                <w:sz w:val="28"/>
                <w:szCs w:val="28"/>
                <w:rtl/>
              </w:rPr>
              <w:t>-</w:t>
            </w:r>
            <w:r>
              <w:rPr>
                <w:rFonts w:ascii="Times New Roman" w:hAnsi="Times New Roman" w:cs="Simplified Arabic" w:hint="cs"/>
                <w:b/>
                <w:bCs/>
                <w:color w:val="000000" w:themeColor="text1"/>
                <w:sz w:val="28"/>
                <w:szCs w:val="28"/>
                <w:rtl/>
              </w:rPr>
              <w:t>53</w:t>
            </w:r>
          </w:p>
        </w:tc>
      </w:tr>
      <w:tr w:rsidR="00CB42D2" w:rsidRPr="00362B07" w:rsidTr="00972E44">
        <w:trPr>
          <w:gridBefore w:val="1"/>
          <w:wBefore w:w="6" w:type="dxa"/>
        </w:trPr>
        <w:tc>
          <w:tcPr>
            <w:tcW w:w="7221" w:type="dxa"/>
            <w:gridSpan w:val="2"/>
          </w:tcPr>
          <w:p w:rsidR="00CB42D2" w:rsidRPr="00362B07" w:rsidRDefault="00027627" w:rsidP="00972E44">
            <w:pPr>
              <w:shd w:val="clear" w:color="auto" w:fill="FFFFFF" w:themeFill="background1"/>
              <w:tabs>
                <w:tab w:val="left" w:leader="dot" w:pos="7378"/>
              </w:tabs>
              <w:bidi/>
              <w:spacing w:line="262" w:lineRule="auto"/>
              <w:rPr>
                <w:rFonts w:ascii="Simplified Arabic" w:hAnsi="Simplified Arabic" w:cs="Simplified Arabic"/>
                <w:color w:val="000000" w:themeColor="text1"/>
                <w:sz w:val="28"/>
                <w:szCs w:val="28"/>
                <w:rtl/>
                <w:lang w:bidi="ar-EG"/>
              </w:rPr>
            </w:pPr>
            <w:r w:rsidRPr="00362B07">
              <w:rPr>
                <w:rFonts w:ascii="Simplified Arabic" w:hAnsi="Simplified Arabic" w:cs="Simplified Arabic"/>
                <w:color w:val="000000" w:themeColor="text1"/>
                <w:sz w:val="28"/>
                <w:szCs w:val="28"/>
                <w:rtl/>
                <w:lang w:bidi="ar-EG"/>
              </w:rPr>
              <w:t>تمهيد</w:t>
            </w:r>
          </w:p>
        </w:tc>
        <w:tc>
          <w:tcPr>
            <w:tcW w:w="1190" w:type="dxa"/>
            <w:vAlign w:val="bottom"/>
          </w:tcPr>
          <w:p w:rsidR="00CB42D2" w:rsidRPr="00362B07" w:rsidRDefault="00AD6BD4" w:rsidP="00972E44">
            <w:pPr>
              <w:shd w:val="clear" w:color="auto" w:fill="FFFFFF" w:themeFill="background1"/>
              <w:tabs>
                <w:tab w:val="left" w:leader="dot" w:pos="7378"/>
              </w:tabs>
              <w:autoSpaceDE w:val="0"/>
              <w:autoSpaceDN w:val="0"/>
              <w:bidi/>
              <w:adjustRightInd w:val="0"/>
              <w:spacing w:line="262" w:lineRule="auto"/>
              <w:jc w:val="center"/>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26</w:t>
            </w:r>
          </w:p>
        </w:tc>
      </w:tr>
      <w:tr w:rsidR="00027627" w:rsidRPr="00362B07" w:rsidTr="00972E44">
        <w:trPr>
          <w:gridBefore w:val="1"/>
          <w:wBefore w:w="6" w:type="dxa"/>
        </w:trPr>
        <w:tc>
          <w:tcPr>
            <w:tcW w:w="7221" w:type="dxa"/>
            <w:gridSpan w:val="2"/>
          </w:tcPr>
          <w:p w:rsidR="00027627" w:rsidRPr="00362B07" w:rsidRDefault="00027627" w:rsidP="00972E44">
            <w:pPr>
              <w:shd w:val="clear" w:color="auto" w:fill="FFFFFF" w:themeFill="background1"/>
              <w:tabs>
                <w:tab w:val="left" w:leader="dot" w:pos="7378"/>
              </w:tabs>
              <w:bidi/>
              <w:spacing w:line="262" w:lineRule="auto"/>
              <w:rPr>
                <w:rFonts w:ascii="Simplified Arabic" w:hAnsi="Simplified Arabic" w:cs="Simplified Arabic"/>
                <w:color w:val="000000" w:themeColor="text1"/>
                <w:sz w:val="28"/>
                <w:szCs w:val="28"/>
                <w:rtl/>
                <w:lang w:bidi="ar-EG"/>
              </w:rPr>
            </w:pPr>
            <w:r w:rsidRPr="00362B07">
              <w:rPr>
                <w:rFonts w:ascii="Simplified Arabic" w:hAnsi="Simplified Arabic" w:cs="Simplified Arabic"/>
                <w:color w:val="000000" w:themeColor="text1"/>
                <w:sz w:val="28"/>
                <w:szCs w:val="28"/>
                <w:rtl/>
                <w:lang w:bidi="ar-EG"/>
              </w:rPr>
              <w:t>المبحث الأول</w:t>
            </w:r>
            <w:r w:rsidR="00775B4E" w:rsidRPr="00362B07">
              <w:rPr>
                <w:rFonts w:ascii="Simplified Arabic" w:hAnsi="Simplified Arabic" w:cs="Simplified Arabic"/>
                <w:color w:val="000000" w:themeColor="text1"/>
                <w:sz w:val="28"/>
                <w:szCs w:val="28"/>
                <w:rtl/>
                <w:lang w:bidi="ar-EG"/>
              </w:rPr>
              <w:t xml:space="preserve">: </w:t>
            </w:r>
            <w:r w:rsidRPr="00362B07">
              <w:rPr>
                <w:rFonts w:ascii="Simplified Arabic" w:hAnsi="Simplified Arabic" w:cs="Simplified Arabic"/>
                <w:color w:val="000000" w:themeColor="text1"/>
                <w:sz w:val="28"/>
                <w:szCs w:val="28"/>
                <w:rtl/>
                <w:lang w:bidi="ar-EG"/>
              </w:rPr>
              <w:t>المفهوم العام لدمج الشركات واستراتيجياته</w:t>
            </w:r>
            <w:r w:rsidR="00D7278E" w:rsidRPr="00362B07">
              <w:rPr>
                <w:rFonts w:ascii="Simplified Arabic" w:hAnsi="Simplified Arabic" w:cs="Simplified Arabic"/>
                <w:color w:val="000000" w:themeColor="text1"/>
                <w:sz w:val="28"/>
                <w:szCs w:val="28"/>
                <w:rtl/>
                <w:lang w:bidi="ar-EG"/>
              </w:rPr>
              <w:t xml:space="preserve"> </w:t>
            </w:r>
          </w:p>
        </w:tc>
        <w:tc>
          <w:tcPr>
            <w:tcW w:w="1190" w:type="dxa"/>
            <w:vAlign w:val="bottom"/>
          </w:tcPr>
          <w:p w:rsidR="00027627" w:rsidRPr="00362B07" w:rsidRDefault="00AD6BD4" w:rsidP="00972E44">
            <w:pPr>
              <w:shd w:val="clear" w:color="auto" w:fill="FFFFFF" w:themeFill="background1"/>
              <w:tabs>
                <w:tab w:val="left" w:leader="dot" w:pos="7378"/>
              </w:tabs>
              <w:autoSpaceDE w:val="0"/>
              <w:autoSpaceDN w:val="0"/>
              <w:bidi/>
              <w:adjustRightInd w:val="0"/>
              <w:spacing w:line="262" w:lineRule="auto"/>
              <w:jc w:val="center"/>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27</w:t>
            </w:r>
          </w:p>
        </w:tc>
      </w:tr>
      <w:tr w:rsidR="00027627" w:rsidRPr="00362B07" w:rsidTr="00972E44">
        <w:trPr>
          <w:gridBefore w:val="1"/>
          <w:wBefore w:w="6" w:type="dxa"/>
        </w:trPr>
        <w:tc>
          <w:tcPr>
            <w:tcW w:w="7221" w:type="dxa"/>
            <w:gridSpan w:val="2"/>
          </w:tcPr>
          <w:p w:rsidR="00027627" w:rsidRPr="00362B07" w:rsidRDefault="00027627" w:rsidP="00972E44">
            <w:pPr>
              <w:shd w:val="clear" w:color="auto" w:fill="FFFFFF" w:themeFill="background1"/>
              <w:bidi/>
              <w:spacing w:line="262" w:lineRule="auto"/>
              <w:jc w:val="both"/>
              <w:rPr>
                <w:rFonts w:ascii="Simplified Arabic" w:hAnsi="Simplified Arabic" w:cs="Simplified Arabic"/>
                <w:color w:val="000000" w:themeColor="text1"/>
                <w:sz w:val="28"/>
                <w:szCs w:val="28"/>
                <w:rtl/>
                <w:lang w:bidi="ar-EG"/>
              </w:rPr>
            </w:pPr>
            <w:r w:rsidRPr="00362B07">
              <w:rPr>
                <w:rFonts w:ascii="Simplified Arabic" w:hAnsi="Simplified Arabic" w:cs="Simplified Arabic"/>
                <w:color w:val="000000" w:themeColor="text1"/>
                <w:sz w:val="28"/>
                <w:szCs w:val="28"/>
                <w:rtl/>
                <w:lang w:bidi="ar-EG"/>
              </w:rPr>
              <w:t>المبحث الثاني</w:t>
            </w:r>
            <w:r w:rsidR="00775B4E" w:rsidRPr="00362B07">
              <w:rPr>
                <w:rFonts w:ascii="Simplified Arabic" w:hAnsi="Simplified Arabic" w:cs="Simplified Arabic"/>
                <w:color w:val="000000" w:themeColor="text1"/>
                <w:sz w:val="28"/>
                <w:szCs w:val="28"/>
                <w:rtl/>
                <w:lang w:bidi="ar-EG"/>
              </w:rPr>
              <w:t xml:space="preserve">: </w:t>
            </w:r>
            <w:r w:rsidRPr="00362B07">
              <w:rPr>
                <w:rFonts w:ascii="Simplified Arabic" w:hAnsi="Simplified Arabic" w:cs="Simplified Arabic"/>
                <w:color w:val="000000" w:themeColor="text1"/>
                <w:sz w:val="28"/>
                <w:szCs w:val="28"/>
                <w:rtl/>
                <w:lang w:bidi="ar-EG"/>
              </w:rPr>
              <w:t xml:space="preserve">السوق الموازية الواقع- الفعلي لخطوت </w:t>
            </w:r>
            <w:proofErr w:type="gramStart"/>
            <w:r w:rsidRPr="00362B07">
              <w:rPr>
                <w:rFonts w:ascii="Simplified Arabic" w:hAnsi="Simplified Arabic" w:cs="Simplified Arabic"/>
                <w:color w:val="000000" w:themeColor="text1"/>
                <w:sz w:val="28"/>
                <w:szCs w:val="28"/>
                <w:rtl/>
                <w:lang w:bidi="ar-EG"/>
              </w:rPr>
              <w:t>دمج</w:t>
            </w:r>
            <w:proofErr w:type="gramEnd"/>
            <w:r w:rsidRPr="00362B07">
              <w:rPr>
                <w:rFonts w:ascii="Simplified Arabic" w:hAnsi="Simplified Arabic" w:cs="Simplified Arabic"/>
                <w:color w:val="000000" w:themeColor="text1"/>
                <w:sz w:val="28"/>
                <w:szCs w:val="28"/>
                <w:rtl/>
                <w:lang w:bidi="ar-EG"/>
              </w:rPr>
              <w:t xml:space="preserve"> الشركات عينة الدراسة.</w:t>
            </w:r>
          </w:p>
        </w:tc>
        <w:tc>
          <w:tcPr>
            <w:tcW w:w="1190" w:type="dxa"/>
            <w:vAlign w:val="bottom"/>
          </w:tcPr>
          <w:p w:rsidR="00027627" w:rsidRPr="00362B07" w:rsidRDefault="00AD6BD4" w:rsidP="00972E44">
            <w:pPr>
              <w:shd w:val="clear" w:color="auto" w:fill="FFFFFF" w:themeFill="background1"/>
              <w:tabs>
                <w:tab w:val="left" w:leader="dot" w:pos="7378"/>
              </w:tabs>
              <w:autoSpaceDE w:val="0"/>
              <w:autoSpaceDN w:val="0"/>
              <w:bidi/>
              <w:adjustRightInd w:val="0"/>
              <w:spacing w:line="262" w:lineRule="auto"/>
              <w:jc w:val="center"/>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42</w:t>
            </w:r>
          </w:p>
        </w:tc>
      </w:tr>
      <w:tr w:rsidR="00027627" w:rsidRPr="00362B07" w:rsidTr="00972E44">
        <w:trPr>
          <w:gridBefore w:val="1"/>
          <w:wBefore w:w="6" w:type="dxa"/>
        </w:trPr>
        <w:tc>
          <w:tcPr>
            <w:tcW w:w="7221" w:type="dxa"/>
            <w:gridSpan w:val="2"/>
          </w:tcPr>
          <w:p w:rsidR="00027627" w:rsidRPr="00362B07" w:rsidRDefault="00027627" w:rsidP="00BA6127">
            <w:pPr>
              <w:shd w:val="clear" w:color="auto" w:fill="FFFFFF" w:themeFill="background1"/>
              <w:tabs>
                <w:tab w:val="left" w:leader="dot" w:pos="7378"/>
              </w:tabs>
              <w:bidi/>
              <w:spacing w:line="264" w:lineRule="auto"/>
              <w:rPr>
                <w:rFonts w:ascii="Simplified Arabic" w:hAnsi="Simplified Arabic" w:cs="Simplified Arabic"/>
                <w:color w:val="000000" w:themeColor="text1"/>
                <w:sz w:val="28"/>
                <w:szCs w:val="28"/>
                <w:rtl/>
                <w:lang w:bidi="ar-EG"/>
              </w:rPr>
            </w:pPr>
            <w:proofErr w:type="gramStart"/>
            <w:r w:rsidRPr="00362B07">
              <w:rPr>
                <w:rFonts w:ascii="Simplified Arabic" w:hAnsi="Simplified Arabic" w:cs="Simplified Arabic"/>
                <w:color w:val="000000" w:themeColor="text1"/>
                <w:sz w:val="28"/>
                <w:szCs w:val="28"/>
                <w:rtl/>
                <w:lang w:bidi="ar-EG"/>
              </w:rPr>
              <w:lastRenderedPageBreak/>
              <w:t>خلاصة</w:t>
            </w:r>
            <w:proofErr w:type="gramEnd"/>
            <w:r w:rsidRPr="00362B07">
              <w:rPr>
                <w:rFonts w:ascii="Simplified Arabic" w:hAnsi="Simplified Arabic" w:cs="Simplified Arabic"/>
                <w:color w:val="000000" w:themeColor="text1"/>
                <w:sz w:val="28"/>
                <w:szCs w:val="28"/>
                <w:rtl/>
                <w:lang w:bidi="ar-EG"/>
              </w:rPr>
              <w:t xml:space="preserve"> الفصل الثاني </w:t>
            </w:r>
          </w:p>
        </w:tc>
        <w:tc>
          <w:tcPr>
            <w:tcW w:w="1190" w:type="dxa"/>
            <w:vAlign w:val="bottom"/>
          </w:tcPr>
          <w:p w:rsidR="00027627" w:rsidRPr="00362B07" w:rsidRDefault="00AD6BD4" w:rsidP="00BA6127">
            <w:pPr>
              <w:shd w:val="clear" w:color="auto" w:fill="FFFFFF" w:themeFill="background1"/>
              <w:tabs>
                <w:tab w:val="left" w:leader="dot" w:pos="7378"/>
              </w:tabs>
              <w:autoSpaceDE w:val="0"/>
              <w:autoSpaceDN w:val="0"/>
              <w:bidi/>
              <w:adjustRightInd w:val="0"/>
              <w:spacing w:line="264" w:lineRule="auto"/>
              <w:jc w:val="center"/>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53</w:t>
            </w:r>
          </w:p>
        </w:tc>
      </w:tr>
      <w:tr w:rsidR="00CB42D2" w:rsidRPr="00362B07" w:rsidTr="00972E44">
        <w:trPr>
          <w:gridBefore w:val="1"/>
          <w:wBefore w:w="6" w:type="dxa"/>
        </w:trPr>
        <w:tc>
          <w:tcPr>
            <w:tcW w:w="7221" w:type="dxa"/>
            <w:gridSpan w:val="2"/>
            <w:shd w:val="clear" w:color="auto" w:fill="D9D9D9" w:themeFill="background1" w:themeFillShade="D9"/>
          </w:tcPr>
          <w:p w:rsidR="004007BC" w:rsidRPr="00362B07" w:rsidRDefault="00027627" w:rsidP="00BA6127">
            <w:pPr>
              <w:bidi/>
              <w:spacing w:line="264" w:lineRule="auto"/>
              <w:jc w:val="center"/>
              <w:rPr>
                <w:rFonts w:ascii="Simplified Arabic" w:hAnsi="Simplified Arabic" w:cs="Simplified Arabic"/>
                <w:b/>
                <w:bCs/>
                <w:color w:val="000000" w:themeColor="text1"/>
                <w:sz w:val="28"/>
                <w:szCs w:val="28"/>
                <w:rtl/>
                <w:lang w:bidi="ar-EG"/>
              </w:rPr>
            </w:pPr>
            <w:proofErr w:type="gramStart"/>
            <w:r w:rsidRPr="00362B07">
              <w:rPr>
                <w:rFonts w:ascii="Simplified Arabic" w:hAnsi="Simplified Arabic" w:cs="Simplified Arabic"/>
                <w:b/>
                <w:bCs/>
                <w:color w:val="000000" w:themeColor="text1"/>
                <w:sz w:val="28"/>
                <w:szCs w:val="28"/>
                <w:rtl/>
                <w:lang w:bidi="ar-EG"/>
              </w:rPr>
              <w:t>الفصل</w:t>
            </w:r>
            <w:proofErr w:type="gramEnd"/>
            <w:r w:rsidRPr="005E560B">
              <w:rPr>
                <w:rFonts w:ascii="Times New Roman" w:hAnsi="Times New Roman" w:cs="Simplified Arabic"/>
                <w:b/>
                <w:bCs/>
                <w:color w:val="000000" w:themeColor="text1"/>
                <w:sz w:val="28"/>
                <w:szCs w:val="28"/>
                <w:rtl/>
              </w:rPr>
              <w:t xml:space="preserve"> الثالث</w:t>
            </w:r>
          </w:p>
          <w:p w:rsidR="00CB42D2" w:rsidRPr="00362B07" w:rsidRDefault="00027627" w:rsidP="00BA6127">
            <w:pPr>
              <w:bidi/>
              <w:spacing w:line="264" w:lineRule="auto"/>
              <w:jc w:val="center"/>
              <w:rPr>
                <w:rFonts w:ascii="Simplified Arabic" w:hAnsi="Simplified Arabic" w:cs="Simplified Arabic"/>
                <w:b/>
                <w:bCs/>
                <w:color w:val="000000" w:themeColor="text1"/>
                <w:sz w:val="28"/>
                <w:szCs w:val="28"/>
                <w:rtl/>
                <w:lang w:bidi="ar-EG"/>
              </w:rPr>
            </w:pPr>
            <w:r w:rsidRPr="00362B07">
              <w:rPr>
                <w:rFonts w:ascii="Simplified Arabic" w:hAnsi="Simplified Arabic" w:cs="Simplified Arabic"/>
                <w:b/>
                <w:bCs/>
                <w:color w:val="000000" w:themeColor="text1"/>
                <w:sz w:val="28"/>
                <w:szCs w:val="28"/>
                <w:rtl/>
                <w:lang w:bidi="ar-EG"/>
              </w:rPr>
              <w:t xml:space="preserve">منهجية </w:t>
            </w:r>
            <w:r w:rsidRPr="005E560B">
              <w:rPr>
                <w:rFonts w:ascii="Times New Roman" w:hAnsi="Times New Roman" w:cs="Simplified Arabic"/>
                <w:b/>
                <w:bCs/>
                <w:color w:val="000000" w:themeColor="text1"/>
                <w:sz w:val="28"/>
                <w:szCs w:val="28"/>
                <w:rtl/>
              </w:rPr>
              <w:t>الدراسة</w:t>
            </w:r>
          </w:p>
        </w:tc>
        <w:tc>
          <w:tcPr>
            <w:tcW w:w="1190" w:type="dxa"/>
            <w:shd w:val="clear" w:color="auto" w:fill="D9D9D9" w:themeFill="background1" w:themeFillShade="D9"/>
            <w:vAlign w:val="bottom"/>
          </w:tcPr>
          <w:p w:rsidR="00CB42D2" w:rsidRPr="00362B07" w:rsidRDefault="00AD6BD4" w:rsidP="00BA6127">
            <w:pPr>
              <w:bidi/>
              <w:spacing w:line="264" w:lineRule="auto"/>
              <w:jc w:val="center"/>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54-</w:t>
            </w:r>
          </w:p>
        </w:tc>
      </w:tr>
      <w:tr w:rsidR="00CB42D2" w:rsidRPr="00362B07" w:rsidTr="00972E44">
        <w:trPr>
          <w:gridBefore w:val="1"/>
          <w:wBefore w:w="6" w:type="dxa"/>
        </w:trPr>
        <w:tc>
          <w:tcPr>
            <w:tcW w:w="7221" w:type="dxa"/>
            <w:gridSpan w:val="2"/>
          </w:tcPr>
          <w:p w:rsidR="00CB42D2" w:rsidRPr="00362B07" w:rsidRDefault="00027627" w:rsidP="00BA6127">
            <w:pPr>
              <w:shd w:val="clear" w:color="auto" w:fill="FFFFFF" w:themeFill="background1"/>
              <w:tabs>
                <w:tab w:val="left" w:leader="dot" w:pos="7378"/>
              </w:tabs>
              <w:bidi/>
              <w:spacing w:line="264" w:lineRule="auto"/>
              <w:rPr>
                <w:rFonts w:ascii="Simplified Arabic" w:hAnsi="Simplified Arabic" w:cs="Simplified Arabic"/>
                <w:color w:val="000000" w:themeColor="text1"/>
                <w:sz w:val="28"/>
                <w:szCs w:val="28"/>
                <w:rtl/>
                <w:lang w:bidi="ar-EG"/>
              </w:rPr>
            </w:pPr>
            <w:r w:rsidRPr="00362B07">
              <w:rPr>
                <w:rFonts w:ascii="Simplified Arabic" w:hAnsi="Simplified Arabic" w:cs="Simplified Arabic"/>
                <w:color w:val="000000" w:themeColor="text1"/>
                <w:sz w:val="28"/>
                <w:szCs w:val="28"/>
                <w:rtl/>
                <w:lang w:bidi="ar-EG"/>
              </w:rPr>
              <w:t>تمهيد</w:t>
            </w:r>
          </w:p>
        </w:tc>
        <w:tc>
          <w:tcPr>
            <w:tcW w:w="1190" w:type="dxa"/>
            <w:vAlign w:val="bottom"/>
          </w:tcPr>
          <w:p w:rsidR="00CB42D2" w:rsidRPr="00362B07" w:rsidRDefault="00AD6BD4" w:rsidP="00BA6127">
            <w:pPr>
              <w:shd w:val="clear" w:color="auto" w:fill="FFFFFF" w:themeFill="background1"/>
              <w:tabs>
                <w:tab w:val="left" w:leader="dot" w:pos="7378"/>
              </w:tabs>
              <w:autoSpaceDE w:val="0"/>
              <w:autoSpaceDN w:val="0"/>
              <w:bidi/>
              <w:adjustRightInd w:val="0"/>
              <w:spacing w:line="264" w:lineRule="auto"/>
              <w:jc w:val="center"/>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55</w:t>
            </w:r>
          </w:p>
        </w:tc>
      </w:tr>
      <w:tr w:rsidR="00772BBE" w:rsidRPr="00362B07" w:rsidTr="00972E44">
        <w:trPr>
          <w:gridBefore w:val="1"/>
          <w:wBefore w:w="6" w:type="dxa"/>
        </w:trPr>
        <w:tc>
          <w:tcPr>
            <w:tcW w:w="7221" w:type="dxa"/>
            <w:gridSpan w:val="2"/>
          </w:tcPr>
          <w:p w:rsidR="00772BBE" w:rsidRPr="00362B07" w:rsidRDefault="00086CDD" w:rsidP="00BA6127">
            <w:pPr>
              <w:pStyle w:val="af1"/>
              <w:shd w:val="clear" w:color="auto" w:fill="FFFFFF" w:themeFill="background1"/>
              <w:spacing w:line="264" w:lineRule="auto"/>
              <w:jc w:val="left"/>
              <w:rPr>
                <w:rFonts w:ascii="Simplified Arabic" w:hAnsi="Simplified Arabic" w:cs="Simplified Arabic"/>
                <w:color w:val="000000" w:themeColor="text1"/>
                <w:sz w:val="28"/>
                <w:szCs w:val="28"/>
                <w:rtl/>
              </w:rPr>
            </w:pPr>
            <w:r w:rsidRPr="00362B07">
              <w:rPr>
                <w:rFonts w:ascii="Simplified Arabic" w:hAnsi="Simplified Arabic" w:cs="Simplified Arabic"/>
                <w:color w:val="000000" w:themeColor="text1"/>
                <w:sz w:val="28"/>
                <w:szCs w:val="28"/>
                <w:rtl/>
              </w:rPr>
              <w:t>أولاً</w:t>
            </w:r>
            <w:r w:rsidR="00772BBE" w:rsidRPr="00362B07">
              <w:rPr>
                <w:rFonts w:ascii="Simplified Arabic" w:hAnsi="Simplified Arabic" w:cs="Simplified Arabic"/>
                <w:color w:val="000000" w:themeColor="text1"/>
                <w:sz w:val="28"/>
                <w:szCs w:val="28"/>
                <w:rtl/>
              </w:rPr>
              <w:t>- منهج الدراسة</w:t>
            </w:r>
            <w:r w:rsidR="00775B4E" w:rsidRPr="00362B07">
              <w:rPr>
                <w:rFonts w:ascii="Simplified Arabic" w:hAnsi="Simplified Arabic" w:cs="Simplified Arabic"/>
                <w:color w:val="000000" w:themeColor="text1"/>
                <w:sz w:val="28"/>
                <w:szCs w:val="28"/>
                <w:rtl/>
              </w:rPr>
              <w:t xml:space="preserve">: </w:t>
            </w:r>
          </w:p>
        </w:tc>
        <w:tc>
          <w:tcPr>
            <w:tcW w:w="1190" w:type="dxa"/>
            <w:vAlign w:val="bottom"/>
          </w:tcPr>
          <w:p w:rsidR="00772BBE" w:rsidRPr="00362B07" w:rsidRDefault="00AD6BD4" w:rsidP="00BA6127">
            <w:pPr>
              <w:shd w:val="clear" w:color="auto" w:fill="FFFFFF" w:themeFill="background1"/>
              <w:tabs>
                <w:tab w:val="left" w:leader="dot" w:pos="7378"/>
              </w:tabs>
              <w:autoSpaceDE w:val="0"/>
              <w:autoSpaceDN w:val="0"/>
              <w:bidi/>
              <w:adjustRightInd w:val="0"/>
              <w:spacing w:line="264" w:lineRule="auto"/>
              <w:jc w:val="center"/>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55</w:t>
            </w:r>
          </w:p>
        </w:tc>
      </w:tr>
      <w:tr w:rsidR="00772BBE" w:rsidRPr="00362B07" w:rsidTr="00972E44">
        <w:trPr>
          <w:gridBefore w:val="1"/>
          <w:wBefore w:w="6" w:type="dxa"/>
        </w:trPr>
        <w:tc>
          <w:tcPr>
            <w:tcW w:w="7221" w:type="dxa"/>
            <w:gridSpan w:val="2"/>
          </w:tcPr>
          <w:p w:rsidR="00772BBE" w:rsidRPr="00362B07" w:rsidRDefault="00086CDD" w:rsidP="00BA6127">
            <w:pPr>
              <w:pStyle w:val="a5"/>
              <w:shd w:val="clear" w:color="auto" w:fill="FFFFFF" w:themeFill="background1"/>
              <w:bidi/>
              <w:spacing w:before="0" w:beforeAutospacing="0" w:after="0" w:afterAutospacing="0" w:line="264" w:lineRule="auto"/>
              <w:jc w:val="both"/>
              <w:rPr>
                <w:rFonts w:ascii="Simplified Arabic" w:eastAsiaTheme="minorHAnsi" w:hAnsi="Simplified Arabic" w:cs="Simplified Arabic"/>
                <w:color w:val="000000" w:themeColor="text1"/>
                <w:sz w:val="28"/>
                <w:szCs w:val="28"/>
                <w:rtl/>
                <w:lang w:bidi="ar-EG"/>
              </w:rPr>
            </w:pPr>
            <w:r w:rsidRPr="00362B07">
              <w:rPr>
                <w:rFonts w:ascii="Simplified Arabic" w:eastAsiaTheme="minorHAnsi" w:hAnsi="Simplified Arabic" w:cs="Simplified Arabic"/>
                <w:color w:val="000000" w:themeColor="text1"/>
                <w:sz w:val="28"/>
                <w:szCs w:val="28"/>
                <w:rtl/>
                <w:lang w:bidi="ar-EG"/>
              </w:rPr>
              <w:t xml:space="preserve">ثانياً- </w:t>
            </w:r>
            <w:r w:rsidR="00772BBE" w:rsidRPr="00362B07">
              <w:rPr>
                <w:rFonts w:ascii="Simplified Arabic" w:eastAsiaTheme="minorHAnsi" w:hAnsi="Simplified Arabic" w:cs="Simplified Arabic"/>
                <w:color w:val="000000" w:themeColor="text1"/>
                <w:sz w:val="28"/>
                <w:szCs w:val="28"/>
                <w:rtl/>
                <w:lang w:bidi="ar-EG"/>
              </w:rPr>
              <w:t>أنواع البيانات المطلوبة</w:t>
            </w:r>
            <w:r w:rsidR="00775B4E" w:rsidRPr="00362B07">
              <w:rPr>
                <w:rFonts w:ascii="Simplified Arabic" w:eastAsiaTheme="minorHAnsi" w:hAnsi="Simplified Arabic" w:cs="Simplified Arabic"/>
                <w:color w:val="000000" w:themeColor="text1"/>
                <w:sz w:val="28"/>
                <w:szCs w:val="28"/>
                <w:rtl/>
                <w:lang w:bidi="ar-EG"/>
              </w:rPr>
              <w:t xml:space="preserve">: </w:t>
            </w:r>
          </w:p>
        </w:tc>
        <w:tc>
          <w:tcPr>
            <w:tcW w:w="1190" w:type="dxa"/>
            <w:vAlign w:val="bottom"/>
          </w:tcPr>
          <w:p w:rsidR="00772BBE" w:rsidRPr="00362B07" w:rsidRDefault="00AD6BD4" w:rsidP="00BA6127">
            <w:pPr>
              <w:shd w:val="clear" w:color="auto" w:fill="FFFFFF" w:themeFill="background1"/>
              <w:tabs>
                <w:tab w:val="left" w:leader="dot" w:pos="7378"/>
              </w:tabs>
              <w:autoSpaceDE w:val="0"/>
              <w:autoSpaceDN w:val="0"/>
              <w:bidi/>
              <w:adjustRightInd w:val="0"/>
              <w:spacing w:line="264" w:lineRule="auto"/>
              <w:jc w:val="center"/>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56</w:t>
            </w:r>
          </w:p>
        </w:tc>
      </w:tr>
      <w:tr w:rsidR="00CB42D2" w:rsidRPr="00362B07" w:rsidTr="00972E44">
        <w:trPr>
          <w:gridBefore w:val="1"/>
          <w:wBefore w:w="6" w:type="dxa"/>
        </w:trPr>
        <w:tc>
          <w:tcPr>
            <w:tcW w:w="7221" w:type="dxa"/>
            <w:gridSpan w:val="2"/>
          </w:tcPr>
          <w:p w:rsidR="00CB42D2" w:rsidRPr="00362B07" w:rsidRDefault="00086CDD" w:rsidP="00BA6127">
            <w:pPr>
              <w:pStyle w:val="a5"/>
              <w:shd w:val="clear" w:color="auto" w:fill="FFFFFF" w:themeFill="background1"/>
              <w:bidi/>
              <w:spacing w:before="0" w:beforeAutospacing="0" w:after="0" w:afterAutospacing="0" w:line="264" w:lineRule="auto"/>
              <w:jc w:val="both"/>
              <w:rPr>
                <w:rFonts w:ascii="Simplified Arabic" w:eastAsiaTheme="minorHAnsi" w:hAnsi="Simplified Arabic" w:cs="Simplified Arabic"/>
                <w:color w:val="000000" w:themeColor="text1"/>
                <w:sz w:val="28"/>
                <w:szCs w:val="28"/>
                <w:rtl/>
                <w:lang w:bidi="ar-EG"/>
              </w:rPr>
            </w:pPr>
            <w:r w:rsidRPr="00362B07">
              <w:rPr>
                <w:rFonts w:ascii="Simplified Arabic" w:eastAsiaTheme="minorHAnsi" w:hAnsi="Simplified Arabic" w:cs="Simplified Arabic"/>
                <w:color w:val="000000" w:themeColor="text1"/>
                <w:sz w:val="28"/>
                <w:szCs w:val="28"/>
                <w:rtl/>
                <w:lang w:bidi="ar-EG"/>
              </w:rPr>
              <w:t xml:space="preserve">ثالثاً- </w:t>
            </w:r>
            <w:proofErr w:type="gramStart"/>
            <w:r w:rsidR="00772BBE" w:rsidRPr="00362B07">
              <w:rPr>
                <w:rFonts w:ascii="Simplified Arabic" w:eastAsiaTheme="minorHAnsi" w:hAnsi="Simplified Arabic" w:cs="Simplified Arabic"/>
                <w:color w:val="000000" w:themeColor="text1"/>
                <w:sz w:val="28"/>
                <w:szCs w:val="28"/>
                <w:rtl/>
                <w:lang w:bidi="ar-EG"/>
              </w:rPr>
              <w:t>مجتمع</w:t>
            </w:r>
            <w:proofErr w:type="gramEnd"/>
            <w:r w:rsidR="00772BBE" w:rsidRPr="00362B07">
              <w:rPr>
                <w:rFonts w:ascii="Simplified Arabic" w:eastAsiaTheme="minorHAnsi" w:hAnsi="Simplified Arabic" w:cs="Simplified Arabic"/>
                <w:color w:val="000000" w:themeColor="text1"/>
                <w:sz w:val="28"/>
                <w:szCs w:val="28"/>
                <w:rtl/>
                <w:lang w:bidi="ar-EG"/>
              </w:rPr>
              <w:t xml:space="preserve"> وعينة الدراسة</w:t>
            </w:r>
            <w:r w:rsidR="00775B4E" w:rsidRPr="00362B07">
              <w:rPr>
                <w:rFonts w:ascii="Simplified Arabic" w:eastAsiaTheme="minorHAnsi" w:hAnsi="Simplified Arabic" w:cs="Simplified Arabic"/>
                <w:color w:val="000000" w:themeColor="text1"/>
                <w:sz w:val="28"/>
                <w:szCs w:val="28"/>
                <w:rtl/>
                <w:lang w:bidi="ar-EG"/>
              </w:rPr>
              <w:t xml:space="preserve">: </w:t>
            </w:r>
          </w:p>
        </w:tc>
        <w:tc>
          <w:tcPr>
            <w:tcW w:w="1190" w:type="dxa"/>
            <w:vAlign w:val="bottom"/>
          </w:tcPr>
          <w:p w:rsidR="00CB42D2" w:rsidRPr="00362B07" w:rsidRDefault="00AD6BD4" w:rsidP="00BA6127">
            <w:pPr>
              <w:shd w:val="clear" w:color="auto" w:fill="FFFFFF" w:themeFill="background1"/>
              <w:tabs>
                <w:tab w:val="left" w:leader="dot" w:pos="7378"/>
              </w:tabs>
              <w:autoSpaceDE w:val="0"/>
              <w:autoSpaceDN w:val="0"/>
              <w:bidi/>
              <w:adjustRightInd w:val="0"/>
              <w:spacing w:line="264" w:lineRule="auto"/>
              <w:jc w:val="center"/>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56</w:t>
            </w:r>
          </w:p>
        </w:tc>
      </w:tr>
      <w:tr w:rsidR="00CB42D2" w:rsidRPr="00362B07" w:rsidTr="00972E44">
        <w:trPr>
          <w:gridBefore w:val="1"/>
          <w:wBefore w:w="6" w:type="dxa"/>
        </w:trPr>
        <w:tc>
          <w:tcPr>
            <w:tcW w:w="7221" w:type="dxa"/>
            <w:gridSpan w:val="2"/>
          </w:tcPr>
          <w:p w:rsidR="00CB42D2" w:rsidRPr="00362B07" w:rsidRDefault="00086CDD" w:rsidP="00BA6127">
            <w:pPr>
              <w:pStyle w:val="a5"/>
              <w:shd w:val="clear" w:color="auto" w:fill="FFFFFF" w:themeFill="background1"/>
              <w:bidi/>
              <w:spacing w:before="0" w:beforeAutospacing="0" w:after="0" w:afterAutospacing="0" w:line="264" w:lineRule="auto"/>
              <w:jc w:val="both"/>
              <w:rPr>
                <w:rFonts w:ascii="Simplified Arabic" w:eastAsiaTheme="minorHAnsi" w:hAnsi="Simplified Arabic" w:cs="Simplified Arabic"/>
                <w:color w:val="000000" w:themeColor="text1"/>
                <w:sz w:val="28"/>
                <w:szCs w:val="28"/>
                <w:rtl/>
                <w:lang w:bidi="ar-EG"/>
              </w:rPr>
            </w:pPr>
            <w:r w:rsidRPr="00362B07">
              <w:rPr>
                <w:rFonts w:ascii="Simplified Arabic" w:eastAsiaTheme="minorHAnsi" w:hAnsi="Simplified Arabic" w:cs="Simplified Arabic"/>
                <w:color w:val="000000" w:themeColor="text1"/>
                <w:rtl/>
              </w:rPr>
              <w:t xml:space="preserve">رابعاً- </w:t>
            </w:r>
            <w:proofErr w:type="gramStart"/>
            <w:r w:rsidR="00772BBE" w:rsidRPr="00362B07">
              <w:rPr>
                <w:rFonts w:ascii="Simplified Arabic" w:eastAsiaTheme="minorHAnsi" w:hAnsi="Simplified Arabic" w:cs="Simplified Arabic"/>
                <w:color w:val="000000" w:themeColor="text1"/>
                <w:rtl/>
              </w:rPr>
              <w:t>أداة</w:t>
            </w:r>
            <w:proofErr w:type="gramEnd"/>
            <w:r w:rsidR="00772BBE" w:rsidRPr="00362B07">
              <w:rPr>
                <w:rFonts w:ascii="Simplified Arabic" w:eastAsiaTheme="minorHAnsi" w:hAnsi="Simplified Arabic" w:cs="Simplified Arabic"/>
                <w:color w:val="000000" w:themeColor="text1"/>
                <w:rtl/>
              </w:rPr>
              <w:t xml:space="preserve"> جمع البيانات الأولية وقياس المتغيرات </w:t>
            </w:r>
          </w:p>
        </w:tc>
        <w:tc>
          <w:tcPr>
            <w:tcW w:w="1190" w:type="dxa"/>
            <w:vAlign w:val="bottom"/>
          </w:tcPr>
          <w:p w:rsidR="00CB42D2" w:rsidRPr="00362B07" w:rsidRDefault="00302C32" w:rsidP="00BA6127">
            <w:pPr>
              <w:shd w:val="clear" w:color="auto" w:fill="FFFFFF" w:themeFill="background1"/>
              <w:tabs>
                <w:tab w:val="left" w:leader="dot" w:pos="7378"/>
              </w:tabs>
              <w:autoSpaceDE w:val="0"/>
              <w:autoSpaceDN w:val="0"/>
              <w:bidi/>
              <w:adjustRightInd w:val="0"/>
              <w:spacing w:line="264" w:lineRule="auto"/>
              <w:jc w:val="center"/>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59</w:t>
            </w:r>
          </w:p>
        </w:tc>
      </w:tr>
      <w:tr w:rsidR="00CB42D2" w:rsidRPr="00362B07" w:rsidTr="00972E44">
        <w:trPr>
          <w:gridBefore w:val="1"/>
          <w:wBefore w:w="6" w:type="dxa"/>
        </w:trPr>
        <w:tc>
          <w:tcPr>
            <w:tcW w:w="7221" w:type="dxa"/>
            <w:gridSpan w:val="2"/>
          </w:tcPr>
          <w:p w:rsidR="00CB42D2" w:rsidRPr="00362B07" w:rsidRDefault="00772BBE" w:rsidP="00BA6127">
            <w:pPr>
              <w:pStyle w:val="a5"/>
              <w:shd w:val="clear" w:color="auto" w:fill="FFFFFF" w:themeFill="background1"/>
              <w:bidi/>
              <w:spacing w:before="0" w:beforeAutospacing="0" w:after="0" w:afterAutospacing="0" w:line="264" w:lineRule="auto"/>
              <w:jc w:val="both"/>
              <w:rPr>
                <w:rFonts w:ascii="Simplified Arabic" w:eastAsiaTheme="minorHAnsi" w:hAnsi="Simplified Arabic" w:cs="Simplified Arabic"/>
                <w:color w:val="000000" w:themeColor="text1"/>
                <w:sz w:val="28"/>
                <w:szCs w:val="28"/>
                <w:rtl/>
                <w:lang w:bidi="ar-EG"/>
              </w:rPr>
            </w:pPr>
            <w:r w:rsidRPr="00362B07">
              <w:rPr>
                <w:rFonts w:ascii="Simplified Arabic" w:eastAsiaTheme="minorHAnsi" w:hAnsi="Simplified Arabic" w:cs="Simplified Arabic"/>
                <w:color w:val="000000" w:themeColor="text1"/>
                <w:sz w:val="28"/>
                <w:szCs w:val="28"/>
                <w:rtl/>
                <w:lang w:bidi="ar-EG"/>
              </w:rPr>
              <w:t xml:space="preserve">خامساً- </w:t>
            </w:r>
            <w:proofErr w:type="gramStart"/>
            <w:r w:rsidRPr="00362B07">
              <w:rPr>
                <w:rFonts w:ascii="Simplified Arabic" w:eastAsiaTheme="minorHAnsi" w:hAnsi="Simplified Arabic" w:cs="Simplified Arabic"/>
                <w:color w:val="000000" w:themeColor="text1"/>
                <w:sz w:val="28"/>
                <w:szCs w:val="28"/>
                <w:rtl/>
                <w:lang w:bidi="ar-EG"/>
              </w:rPr>
              <w:t>أساليب</w:t>
            </w:r>
            <w:proofErr w:type="gramEnd"/>
            <w:r w:rsidRPr="00362B07">
              <w:rPr>
                <w:rFonts w:ascii="Simplified Arabic" w:eastAsiaTheme="minorHAnsi" w:hAnsi="Simplified Arabic" w:cs="Simplified Arabic"/>
                <w:color w:val="000000" w:themeColor="text1"/>
                <w:sz w:val="28"/>
                <w:szCs w:val="28"/>
                <w:rtl/>
                <w:lang w:bidi="ar-EG"/>
              </w:rPr>
              <w:t xml:space="preserve"> تحليل البيانات</w:t>
            </w:r>
            <w:r w:rsidR="00775B4E" w:rsidRPr="00362B07">
              <w:rPr>
                <w:rFonts w:ascii="Simplified Arabic" w:eastAsiaTheme="minorHAnsi" w:hAnsi="Simplified Arabic" w:cs="Simplified Arabic"/>
                <w:color w:val="000000" w:themeColor="text1"/>
                <w:sz w:val="28"/>
                <w:szCs w:val="28"/>
                <w:rtl/>
                <w:lang w:bidi="ar-EG"/>
              </w:rPr>
              <w:t xml:space="preserve">: </w:t>
            </w:r>
          </w:p>
        </w:tc>
        <w:tc>
          <w:tcPr>
            <w:tcW w:w="1190" w:type="dxa"/>
            <w:vAlign w:val="bottom"/>
          </w:tcPr>
          <w:p w:rsidR="00CB42D2" w:rsidRPr="00362B07" w:rsidRDefault="00302C32" w:rsidP="00BA6127">
            <w:pPr>
              <w:shd w:val="clear" w:color="auto" w:fill="FFFFFF" w:themeFill="background1"/>
              <w:tabs>
                <w:tab w:val="left" w:leader="dot" w:pos="7378"/>
              </w:tabs>
              <w:autoSpaceDE w:val="0"/>
              <w:autoSpaceDN w:val="0"/>
              <w:bidi/>
              <w:adjustRightInd w:val="0"/>
              <w:spacing w:line="264" w:lineRule="auto"/>
              <w:jc w:val="center"/>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63</w:t>
            </w:r>
          </w:p>
        </w:tc>
      </w:tr>
      <w:tr w:rsidR="00CB42D2" w:rsidRPr="00362B07" w:rsidTr="00972E44">
        <w:trPr>
          <w:gridBefore w:val="1"/>
          <w:wBefore w:w="6" w:type="dxa"/>
        </w:trPr>
        <w:tc>
          <w:tcPr>
            <w:tcW w:w="7221" w:type="dxa"/>
            <w:gridSpan w:val="2"/>
          </w:tcPr>
          <w:p w:rsidR="00CB42D2" w:rsidRPr="00362B07" w:rsidRDefault="00772BBE" w:rsidP="00BA6127">
            <w:pPr>
              <w:pStyle w:val="a5"/>
              <w:shd w:val="clear" w:color="auto" w:fill="FFFFFF" w:themeFill="background1"/>
              <w:bidi/>
              <w:spacing w:before="0" w:beforeAutospacing="0" w:after="0" w:afterAutospacing="0" w:line="264" w:lineRule="auto"/>
              <w:jc w:val="both"/>
              <w:rPr>
                <w:rFonts w:ascii="Simplified Arabic" w:eastAsiaTheme="minorHAnsi" w:hAnsi="Simplified Arabic" w:cs="Simplified Arabic"/>
                <w:color w:val="000000" w:themeColor="text1"/>
                <w:sz w:val="28"/>
                <w:szCs w:val="28"/>
                <w:rtl/>
                <w:lang w:bidi="ar-EG"/>
              </w:rPr>
            </w:pPr>
            <w:r w:rsidRPr="00362B07">
              <w:rPr>
                <w:rFonts w:ascii="Simplified Arabic" w:eastAsiaTheme="minorHAnsi" w:hAnsi="Simplified Arabic" w:cs="Simplified Arabic"/>
                <w:color w:val="000000" w:themeColor="text1"/>
                <w:sz w:val="28"/>
                <w:szCs w:val="28"/>
                <w:rtl/>
                <w:lang w:bidi="ar-EG"/>
              </w:rPr>
              <w:t>سادساً- اختبار الصدق</w:t>
            </w:r>
            <w:r w:rsidR="00D7278E" w:rsidRPr="00362B07">
              <w:rPr>
                <w:rFonts w:ascii="Simplified Arabic" w:eastAsiaTheme="minorHAnsi" w:hAnsi="Simplified Arabic" w:cs="Simplified Arabic"/>
                <w:color w:val="000000" w:themeColor="text1"/>
                <w:sz w:val="28"/>
                <w:szCs w:val="28"/>
                <w:rtl/>
                <w:lang w:bidi="ar-EG"/>
              </w:rPr>
              <w:t xml:space="preserve"> </w:t>
            </w:r>
            <w:proofErr w:type="gramStart"/>
            <w:r w:rsidRPr="00362B07">
              <w:rPr>
                <w:rFonts w:ascii="Simplified Arabic" w:eastAsiaTheme="minorHAnsi" w:hAnsi="Simplified Arabic" w:cs="Simplified Arabic"/>
                <w:color w:val="000000" w:themeColor="text1"/>
                <w:sz w:val="28"/>
                <w:szCs w:val="28"/>
                <w:rtl/>
                <w:lang w:bidi="ar-EG"/>
              </w:rPr>
              <w:t>والثبات</w:t>
            </w:r>
            <w:proofErr w:type="gramEnd"/>
            <w:r w:rsidR="00775B4E" w:rsidRPr="00362B07">
              <w:rPr>
                <w:rFonts w:ascii="Simplified Arabic" w:eastAsiaTheme="minorHAnsi" w:hAnsi="Simplified Arabic" w:cs="Simplified Arabic"/>
                <w:color w:val="000000" w:themeColor="text1"/>
                <w:sz w:val="28"/>
                <w:szCs w:val="28"/>
                <w:rtl/>
                <w:lang w:bidi="ar-EG"/>
              </w:rPr>
              <w:t xml:space="preserve">: </w:t>
            </w:r>
          </w:p>
        </w:tc>
        <w:tc>
          <w:tcPr>
            <w:tcW w:w="1190" w:type="dxa"/>
            <w:vAlign w:val="bottom"/>
          </w:tcPr>
          <w:p w:rsidR="00CB42D2" w:rsidRPr="00362B07" w:rsidRDefault="00302C32" w:rsidP="00BA6127">
            <w:pPr>
              <w:shd w:val="clear" w:color="auto" w:fill="FFFFFF" w:themeFill="background1"/>
              <w:tabs>
                <w:tab w:val="left" w:leader="dot" w:pos="7378"/>
              </w:tabs>
              <w:autoSpaceDE w:val="0"/>
              <w:autoSpaceDN w:val="0"/>
              <w:bidi/>
              <w:adjustRightInd w:val="0"/>
              <w:spacing w:line="264" w:lineRule="auto"/>
              <w:jc w:val="center"/>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64</w:t>
            </w:r>
          </w:p>
        </w:tc>
      </w:tr>
      <w:tr w:rsidR="00CB42D2" w:rsidRPr="00362B07" w:rsidTr="00972E44">
        <w:trPr>
          <w:gridBefore w:val="1"/>
          <w:wBefore w:w="6" w:type="dxa"/>
        </w:trPr>
        <w:tc>
          <w:tcPr>
            <w:tcW w:w="7221" w:type="dxa"/>
            <w:gridSpan w:val="2"/>
          </w:tcPr>
          <w:p w:rsidR="00CB42D2" w:rsidRPr="00362B07" w:rsidRDefault="00772BBE" w:rsidP="00BA6127">
            <w:pPr>
              <w:pStyle w:val="3"/>
              <w:shd w:val="clear" w:color="auto" w:fill="FFFFFF" w:themeFill="background1"/>
              <w:bidi/>
              <w:spacing w:before="0" w:line="264" w:lineRule="auto"/>
              <w:outlineLvl w:val="2"/>
              <w:rPr>
                <w:rFonts w:ascii="Simplified Arabic" w:eastAsiaTheme="minorHAnsi" w:hAnsi="Simplified Arabic" w:cs="Simplified Arabic"/>
                <w:color w:val="000000" w:themeColor="text1"/>
                <w:sz w:val="28"/>
                <w:szCs w:val="28"/>
                <w:rtl/>
                <w:lang w:bidi="ar-EG"/>
              </w:rPr>
            </w:pPr>
            <w:proofErr w:type="gramStart"/>
            <w:r w:rsidRPr="00362B07">
              <w:rPr>
                <w:rFonts w:ascii="Simplified Arabic" w:eastAsiaTheme="minorHAnsi" w:hAnsi="Simplified Arabic" w:cs="Simplified Arabic"/>
                <w:color w:val="000000" w:themeColor="text1"/>
                <w:sz w:val="28"/>
                <w:szCs w:val="28"/>
                <w:rtl/>
                <w:lang w:bidi="ar-EG"/>
              </w:rPr>
              <w:t>خلاصة</w:t>
            </w:r>
            <w:proofErr w:type="gramEnd"/>
            <w:r w:rsidRPr="00362B07">
              <w:rPr>
                <w:rFonts w:ascii="Simplified Arabic" w:eastAsiaTheme="minorHAnsi" w:hAnsi="Simplified Arabic" w:cs="Simplified Arabic"/>
                <w:color w:val="000000" w:themeColor="text1"/>
                <w:sz w:val="28"/>
                <w:szCs w:val="28"/>
                <w:rtl/>
                <w:lang w:bidi="ar-EG"/>
              </w:rPr>
              <w:t xml:space="preserve"> الفصل الثالث</w:t>
            </w:r>
          </w:p>
        </w:tc>
        <w:tc>
          <w:tcPr>
            <w:tcW w:w="1190" w:type="dxa"/>
            <w:vAlign w:val="bottom"/>
          </w:tcPr>
          <w:p w:rsidR="00CB42D2" w:rsidRPr="00362B07" w:rsidRDefault="00302C32" w:rsidP="00BA6127">
            <w:pPr>
              <w:shd w:val="clear" w:color="auto" w:fill="FFFFFF" w:themeFill="background1"/>
              <w:tabs>
                <w:tab w:val="left" w:leader="dot" w:pos="7378"/>
              </w:tabs>
              <w:autoSpaceDE w:val="0"/>
              <w:autoSpaceDN w:val="0"/>
              <w:bidi/>
              <w:adjustRightInd w:val="0"/>
              <w:spacing w:line="264" w:lineRule="auto"/>
              <w:jc w:val="center"/>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68</w:t>
            </w:r>
          </w:p>
        </w:tc>
      </w:tr>
      <w:tr w:rsidR="008F11F5" w:rsidRPr="00362B07" w:rsidTr="00972E44">
        <w:tblPrEx>
          <w:jc w:val="center"/>
          <w:shd w:val="clear" w:color="auto" w:fill="FFFFFF" w:themeFill="background1"/>
        </w:tblPrEx>
        <w:trPr>
          <w:gridBefore w:val="1"/>
          <w:wBefore w:w="7" w:type="dxa"/>
          <w:jc w:val="center"/>
        </w:trPr>
        <w:tc>
          <w:tcPr>
            <w:tcW w:w="7191" w:type="dxa"/>
            <w:shd w:val="clear" w:color="auto" w:fill="D9D9D9" w:themeFill="background1" w:themeFillShade="D9"/>
            <w:hideMark/>
          </w:tcPr>
          <w:p w:rsidR="00755B2C" w:rsidRPr="005E560B" w:rsidRDefault="0082250B" w:rsidP="00BA6127">
            <w:pPr>
              <w:bidi/>
              <w:spacing w:line="264" w:lineRule="auto"/>
              <w:jc w:val="center"/>
              <w:rPr>
                <w:rFonts w:ascii="Times New Roman" w:hAnsi="Times New Roman" w:cs="Simplified Arabic"/>
                <w:b/>
                <w:bCs/>
                <w:color w:val="000000" w:themeColor="text1"/>
                <w:sz w:val="28"/>
                <w:szCs w:val="28"/>
                <w:rtl/>
              </w:rPr>
            </w:pPr>
            <w:proofErr w:type="gramStart"/>
            <w:r w:rsidRPr="005E560B">
              <w:rPr>
                <w:rFonts w:ascii="Times New Roman" w:hAnsi="Times New Roman" w:cs="Simplified Arabic"/>
                <w:b/>
                <w:bCs/>
                <w:color w:val="000000" w:themeColor="text1"/>
                <w:sz w:val="28"/>
                <w:szCs w:val="28"/>
                <w:rtl/>
              </w:rPr>
              <w:t>الفصل</w:t>
            </w:r>
            <w:proofErr w:type="gramEnd"/>
            <w:r w:rsidRPr="005E560B">
              <w:rPr>
                <w:rFonts w:ascii="Times New Roman" w:hAnsi="Times New Roman" w:cs="Simplified Arabic"/>
                <w:b/>
                <w:bCs/>
                <w:color w:val="000000" w:themeColor="text1"/>
                <w:sz w:val="28"/>
                <w:szCs w:val="28"/>
                <w:rtl/>
              </w:rPr>
              <w:t xml:space="preserve"> الرابع</w:t>
            </w:r>
          </w:p>
          <w:p w:rsidR="0082250B" w:rsidRPr="005E560B" w:rsidRDefault="00772BBE" w:rsidP="00BA6127">
            <w:pPr>
              <w:bidi/>
              <w:spacing w:line="264" w:lineRule="auto"/>
              <w:jc w:val="center"/>
              <w:rPr>
                <w:rFonts w:ascii="Times New Roman" w:hAnsi="Times New Roman" w:cs="Simplified Arabic"/>
                <w:b/>
                <w:bCs/>
                <w:color w:val="000000" w:themeColor="text1"/>
                <w:sz w:val="28"/>
                <w:szCs w:val="28"/>
                <w:rtl/>
              </w:rPr>
            </w:pPr>
            <w:r w:rsidRPr="005E560B">
              <w:rPr>
                <w:rFonts w:ascii="Times New Roman" w:hAnsi="Times New Roman" w:cs="Simplified Arabic"/>
                <w:b/>
                <w:bCs/>
                <w:color w:val="000000" w:themeColor="text1"/>
                <w:sz w:val="28"/>
                <w:szCs w:val="28"/>
                <w:rtl/>
              </w:rPr>
              <w:t xml:space="preserve">نتائج </w:t>
            </w:r>
            <w:r w:rsidR="0082250B" w:rsidRPr="005E560B">
              <w:rPr>
                <w:rFonts w:ascii="Times New Roman" w:hAnsi="Times New Roman" w:cs="Simplified Arabic"/>
                <w:b/>
                <w:bCs/>
                <w:color w:val="000000" w:themeColor="text1"/>
                <w:sz w:val="28"/>
                <w:szCs w:val="28"/>
                <w:rtl/>
              </w:rPr>
              <w:t>الدراسة الميدانية</w:t>
            </w:r>
          </w:p>
        </w:tc>
        <w:tc>
          <w:tcPr>
            <w:tcW w:w="1219" w:type="dxa"/>
            <w:gridSpan w:val="2"/>
            <w:shd w:val="clear" w:color="auto" w:fill="D9D9D9" w:themeFill="background1" w:themeFillShade="D9"/>
            <w:vAlign w:val="bottom"/>
          </w:tcPr>
          <w:p w:rsidR="0082250B" w:rsidRPr="005E560B" w:rsidRDefault="00302C32" w:rsidP="00BA6127">
            <w:pPr>
              <w:tabs>
                <w:tab w:val="left" w:pos="219"/>
              </w:tabs>
              <w:bidi/>
              <w:spacing w:line="264" w:lineRule="auto"/>
              <w:jc w:val="center"/>
              <w:rPr>
                <w:rFonts w:ascii="Times New Roman" w:hAnsi="Times New Roman" w:cs="Simplified Arabic"/>
                <w:b/>
                <w:bCs/>
                <w:color w:val="000000" w:themeColor="text1"/>
                <w:sz w:val="28"/>
                <w:szCs w:val="28"/>
                <w:rtl/>
              </w:rPr>
            </w:pPr>
            <w:r>
              <w:rPr>
                <w:rFonts w:ascii="Times New Roman" w:hAnsi="Times New Roman" w:cs="Simplified Arabic" w:hint="cs"/>
                <w:b/>
                <w:bCs/>
                <w:color w:val="000000" w:themeColor="text1"/>
                <w:sz w:val="28"/>
                <w:szCs w:val="28"/>
                <w:rtl/>
              </w:rPr>
              <w:t>69</w:t>
            </w:r>
            <w:r w:rsidR="00F21E52" w:rsidRPr="005E560B">
              <w:rPr>
                <w:rFonts w:ascii="Times New Roman" w:hAnsi="Times New Roman" w:cs="Simplified Arabic"/>
                <w:b/>
                <w:bCs/>
                <w:color w:val="000000" w:themeColor="text1"/>
                <w:sz w:val="28"/>
                <w:szCs w:val="28"/>
                <w:rtl/>
              </w:rPr>
              <w:t xml:space="preserve">- </w:t>
            </w:r>
            <w:r w:rsidR="007066CD">
              <w:rPr>
                <w:rFonts w:ascii="Times New Roman" w:hAnsi="Times New Roman" w:cs="Simplified Arabic" w:hint="cs"/>
                <w:b/>
                <w:bCs/>
                <w:color w:val="000000" w:themeColor="text1"/>
                <w:sz w:val="28"/>
                <w:szCs w:val="28"/>
                <w:rtl/>
              </w:rPr>
              <w:t>93</w:t>
            </w:r>
          </w:p>
        </w:tc>
      </w:tr>
      <w:tr w:rsidR="008F11F5" w:rsidRPr="00362B07" w:rsidTr="00972E44">
        <w:tblPrEx>
          <w:jc w:val="center"/>
          <w:shd w:val="clear" w:color="auto" w:fill="FFFFFF" w:themeFill="background1"/>
        </w:tblPrEx>
        <w:trPr>
          <w:gridBefore w:val="1"/>
          <w:wBefore w:w="7" w:type="dxa"/>
          <w:jc w:val="center"/>
        </w:trPr>
        <w:tc>
          <w:tcPr>
            <w:tcW w:w="7191" w:type="dxa"/>
            <w:shd w:val="clear" w:color="auto" w:fill="FFFFFF" w:themeFill="background1"/>
          </w:tcPr>
          <w:p w:rsidR="004956F0" w:rsidRPr="00362B07" w:rsidRDefault="004956F0" w:rsidP="00BA6127">
            <w:pPr>
              <w:shd w:val="clear" w:color="auto" w:fill="FFFFFF" w:themeFill="background1"/>
              <w:tabs>
                <w:tab w:val="left" w:leader="dot" w:pos="7378"/>
              </w:tabs>
              <w:bidi/>
              <w:spacing w:line="264" w:lineRule="auto"/>
              <w:rPr>
                <w:rFonts w:ascii="Simplified Arabic" w:hAnsi="Simplified Arabic" w:cs="Simplified Arabic"/>
                <w:color w:val="000000" w:themeColor="text1"/>
                <w:sz w:val="28"/>
                <w:szCs w:val="28"/>
                <w:rtl/>
                <w:lang w:bidi="ar-EG"/>
              </w:rPr>
            </w:pPr>
            <w:r w:rsidRPr="00362B07">
              <w:rPr>
                <w:rFonts w:ascii="Simplified Arabic" w:hAnsi="Simplified Arabic" w:cs="Simplified Arabic"/>
                <w:color w:val="000000" w:themeColor="text1"/>
                <w:sz w:val="28"/>
                <w:szCs w:val="28"/>
                <w:rtl/>
                <w:lang w:bidi="ar-EG"/>
              </w:rPr>
              <w:t>تمهيد</w:t>
            </w:r>
          </w:p>
        </w:tc>
        <w:tc>
          <w:tcPr>
            <w:tcW w:w="1219" w:type="dxa"/>
            <w:gridSpan w:val="2"/>
            <w:shd w:val="clear" w:color="auto" w:fill="FFFFFF" w:themeFill="background1"/>
            <w:vAlign w:val="bottom"/>
          </w:tcPr>
          <w:p w:rsidR="004956F0" w:rsidRPr="00362B07" w:rsidRDefault="00302C32" w:rsidP="00BA6127">
            <w:pPr>
              <w:shd w:val="clear" w:color="auto" w:fill="FFFFFF" w:themeFill="background1"/>
              <w:tabs>
                <w:tab w:val="left" w:leader="dot" w:pos="7378"/>
              </w:tabs>
              <w:bidi/>
              <w:spacing w:line="264" w:lineRule="auto"/>
              <w:jc w:val="center"/>
              <w:rPr>
                <w:rFonts w:ascii="Simplified Arabic" w:hAnsi="Simplified Arabic" w:cs="Simplified Arabic"/>
                <w:color w:val="000000" w:themeColor="text1"/>
                <w:sz w:val="28"/>
                <w:szCs w:val="28"/>
                <w:lang w:bidi="ar-EG"/>
              </w:rPr>
            </w:pPr>
            <w:r>
              <w:rPr>
                <w:rFonts w:ascii="Simplified Arabic" w:hAnsi="Simplified Arabic" w:cs="Simplified Arabic" w:hint="cs"/>
                <w:color w:val="000000" w:themeColor="text1"/>
                <w:sz w:val="28"/>
                <w:szCs w:val="28"/>
                <w:rtl/>
                <w:lang w:bidi="ar-EG"/>
              </w:rPr>
              <w:t>70</w:t>
            </w:r>
          </w:p>
        </w:tc>
      </w:tr>
      <w:tr w:rsidR="00302C32" w:rsidRPr="00362B07" w:rsidTr="00972E44">
        <w:tblPrEx>
          <w:jc w:val="center"/>
          <w:shd w:val="clear" w:color="auto" w:fill="FFFFFF" w:themeFill="background1"/>
        </w:tblPrEx>
        <w:trPr>
          <w:gridBefore w:val="1"/>
          <w:wBefore w:w="7" w:type="dxa"/>
          <w:jc w:val="center"/>
        </w:trPr>
        <w:tc>
          <w:tcPr>
            <w:tcW w:w="7191" w:type="dxa"/>
            <w:shd w:val="clear" w:color="auto" w:fill="FFFFFF" w:themeFill="background1"/>
          </w:tcPr>
          <w:p w:rsidR="00302C32" w:rsidRPr="00362B07" w:rsidRDefault="00302C32" w:rsidP="00BA6127">
            <w:pPr>
              <w:shd w:val="clear" w:color="auto" w:fill="FFFFFF" w:themeFill="background1"/>
              <w:tabs>
                <w:tab w:val="left" w:leader="dot" w:pos="7378"/>
              </w:tabs>
              <w:bidi/>
              <w:spacing w:line="264" w:lineRule="auto"/>
              <w:rPr>
                <w:rFonts w:ascii="Simplified Arabic" w:hAnsi="Simplified Arabic" w:cs="Simplified Arabic"/>
                <w:color w:val="000000" w:themeColor="text1"/>
                <w:sz w:val="28"/>
                <w:szCs w:val="28"/>
                <w:rtl/>
                <w:lang w:bidi="ar-EG"/>
              </w:rPr>
            </w:pPr>
            <w:r w:rsidRPr="00362B07">
              <w:rPr>
                <w:rFonts w:ascii="Simplified Arabic" w:hAnsi="Simplified Arabic" w:cs="Simplified Arabic"/>
                <w:color w:val="000000" w:themeColor="text1"/>
                <w:sz w:val="28"/>
                <w:szCs w:val="28"/>
                <w:rtl/>
                <w:lang w:bidi="ar-EG"/>
              </w:rPr>
              <w:t xml:space="preserve">أولاً- </w:t>
            </w:r>
            <w:r>
              <w:rPr>
                <w:rFonts w:ascii="Simplified Arabic" w:hAnsi="Simplified Arabic" w:cs="Simplified Arabic" w:hint="cs"/>
                <w:color w:val="000000" w:themeColor="text1"/>
                <w:sz w:val="28"/>
                <w:szCs w:val="28"/>
                <w:rtl/>
                <w:lang w:bidi="ar-EG"/>
              </w:rPr>
              <w:t>نتائج ا</w:t>
            </w:r>
            <w:r w:rsidRPr="00362B07">
              <w:rPr>
                <w:rFonts w:ascii="Simplified Arabic" w:hAnsi="Simplified Arabic" w:cs="Simplified Arabic"/>
                <w:color w:val="000000" w:themeColor="text1"/>
                <w:sz w:val="28"/>
                <w:szCs w:val="28"/>
                <w:rtl/>
                <w:lang w:bidi="ar-EG"/>
              </w:rPr>
              <w:t xml:space="preserve">لدراسة </w:t>
            </w:r>
            <w:r>
              <w:rPr>
                <w:rFonts w:ascii="Simplified Arabic" w:hAnsi="Simplified Arabic" w:cs="Simplified Arabic" w:hint="cs"/>
                <w:color w:val="000000" w:themeColor="text1"/>
                <w:sz w:val="28"/>
                <w:szCs w:val="28"/>
                <w:rtl/>
                <w:lang w:bidi="ar-EG"/>
              </w:rPr>
              <w:t>الميدانية.</w:t>
            </w:r>
          </w:p>
        </w:tc>
        <w:tc>
          <w:tcPr>
            <w:tcW w:w="1219" w:type="dxa"/>
            <w:gridSpan w:val="2"/>
            <w:shd w:val="clear" w:color="auto" w:fill="FFFFFF" w:themeFill="background1"/>
            <w:vAlign w:val="bottom"/>
          </w:tcPr>
          <w:p w:rsidR="00302C32" w:rsidRPr="00362B07" w:rsidRDefault="00302C32" w:rsidP="00BA6127">
            <w:pPr>
              <w:shd w:val="clear" w:color="auto" w:fill="FFFFFF" w:themeFill="background1"/>
              <w:tabs>
                <w:tab w:val="left" w:leader="dot" w:pos="7378"/>
              </w:tabs>
              <w:bidi/>
              <w:spacing w:line="264" w:lineRule="auto"/>
              <w:jc w:val="center"/>
              <w:rPr>
                <w:rFonts w:ascii="Simplified Arabic" w:hAnsi="Simplified Arabic" w:cs="Simplified Arabic"/>
                <w:color w:val="000000" w:themeColor="text1"/>
                <w:sz w:val="28"/>
                <w:szCs w:val="28"/>
                <w:lang w:bidi="ar-EG"/>
              </w:rPr>
            </w:pPr>
            <w:r>
              <w:rPr>
                <w:rFonts w:ascii="Simplified Arabic" w:hAnsi="Simplified Arabic" w:cs="Simplified Arabic" w:hint="cs"/>
                <w:color w:val="000000" w:themeColor="text1"/>
                <w:sz w:val="28"/>
                <w:szCs w:val="28"/>
                <w:rtl/>
                <w:lang w:bidi="ar-EG"/>
              </w:rPr>
              <w:t>70</w:t>
            </w:r>
          </w:p>
        </w:tc>
      </w:tr>
      <w:tr w:rsidR="00302C32" w:rsidRPr="00362B07" w:rsidTr="00972E44">
        <w:tblPrEx>
          <w:jc w:val="center"/>
          <w:shd w:val="clear" w:color="auto" w:fill="FFFFFF" w:themeFill="background1"/>
        </w:tblPrEx>
        <w:trPr>
          <w:gridBefore w:val="1"/>
          <w:wBefore w:w="7" w:type="dxa"/>
          <w:jc w:val="center"/>
        </w:trPr>
        <w:tc>
          <w:tcPr>
            <w:tcW w:w="7191" w:type="dxa"/>
            <w:shd w:val="clear" w:color="auto" w:fill="FFFFFF" w:themeFill="background1"/>
            <w:hideMark/>
          </w:tcPr>
          <w:p w:rsidR="00302C32" w:rsidRPr="00362B07" w:rsidRDefault="00302C32" w:rsidP="00BA6127">
            <w:pPr>
              <w:shd w:val="clear" w:color="auto" w:fill="FFFFFF" w:themeFill="background1"/>
              <w:tabs>
                <w:tab w:val="left" w:leader="dot" w:pos="7378"/>
              </w:tabs>
              <w:bidi/>
              <w:spacing w:line="264" w:lineRule="auto"/>
              <w:rPr>
                <w:rFonts w:ascii="Simplified Arabic" w:hAnsi="Simplified Arabic" w:cs="Simplified Arabic"/>
                <w:color w:val="000000" w:themeColor="text1"/>
                <w:sz w:val="28"/>
                <w:szCs w:val="28"/>
                <w:rtl/>
                <w:lang w:bidi="ar-EG"/>
              </w:rPr>
            </w:pPr>
            <w:r w:rsidRPr="00362B07">
              <w:rPr>
                <w:rFonts w:ascii="Simplified Arabic" w:hAnsi="Simplified Arabic" w:cs="Simplified Arabic"/>
                <w:color w:val="000000" w:themeColor="text1"/>
                <w:sz w:val="28"/>
                <w:szCs w:val="28"/>
                <w:rtl/>
                <w:lang w:bidi="ar-EG"/>
              </w:rPr>
              <w:t xml:space="preserve">ثانياً- </w:t>
            </w:r>
            <w:proofErr w:type="gramStart"/>
            <w:r w:rsidRPr="00362B07">
              <w:rPr>
                <w:rFonts w:ascii="Simplified Arabic" w:hAnsi="Simplified Arabic" w:cs="Simplified Arabic"/>
                <w:color w:val="000000" w:themeColor="text1"/>
                <w:sz w:val="28"/>
                <w:szCs w:val="28"/>
                <w:rtl/>
                <w:lang w:bidi="ar-EG"/>
              </w:rPr>
              <w:t>نتائج</w:t>
            </w:r>
            <w:proofErr w:type="gramEnd"/>
            <w:r w:rsidRPr="00362B07">
              <w:rPr>
                <w:rFonts w:ascii="Simplified Arabic" w:hAnsi="Simplified Arabic" w:cs="Simplified Arabic"/>
                <w:color w:val="000000" w:themeColor="text1"/>
                <w:sz w:val="28"/>
                <w:szCs w:val="28"/>
                <w:rtl/>
                <w:lang w:bidi="ar-EG"/>
              </w:rPr>
              <w:t xml:space="preserve"> اختبارات فروض الدراسة</w:t>
            </w:r>
          </w:p>
        </w:tc>
        <w:tc>
          <w:tcPr>
            <w:tcW w:w="1219" w:type="dxa"/>
            <w:gridSpan w:val="2"/>
            <w:shd w:val="clear" w:color="auto" w:fill="FFFFFF" w:themeFill="background1"/>
            <w:vAlign w:val="bottom"/>
          </w:tcPr>
          <w:p w:rsidR="00302C32" w:rsidRPr="00362B07" w:rsidRDefault="00BC6FAB" w:rsidP="00BA6127">
            <w:pPr>
              <w:shd w:val="clear" w:color="auto" w:fill="FFFFFF" w:themeFill="background1"/>
              <w:tabs>
                <w:tab w:val="left" w:leader="dot" w:pos="7378"/>
              </w:tabs>
              <w:bidi/>
              <w:spacing w:line="264" w:lineRule="auto"/>
              <w:jc w:val="center"/>
              <w:rPr>
                <w:rFonts w:ascii="Simplified Arabic" w:hAnsi="Simplified Arabic" w:cs="Simplified Arabic"/>
                <w:color w:val="000000" w:themeColor="text1"/>
                <w:sz w:val="28"/>
                <w:szCs w:val="28"/>
                <w:lang w:bidi="ar-EG"/>
              </w:rPr>
            </w:pPr>
            <w:r>
              <w:rPr>
                <w:rFonts w:ascii="Simplified Arabic" w:hAnsi="Simplified Arabic" w:cs="Simplified Arabic" w:hint="cs"/>
                <w:color w:val="000000" w:themeColor="text1"/>
                <w:sz w:val="28"/>
                <w:szCs w:val="28"/>
                <w:rtl/>
                <w:lang w:bidi="ar-EG"/>
              </w:rPr>
              <w:t>79</w:t>
            </w:r>
          </w:p>
        </w:tc>
      </w:tr>
      <w:tr w:rsidR="007066CD" w:rsidRPr="00362B07" w:rsidTr="00972E44">
        <w:tblPrEx>
          <w:jc w:val="center"/>
          <w:shd w:val="clear" w:color="auto" w:fill="FFFFFF" w:themeFill="background1"/>
        </w:tblPrEx>
        <w:trPr>
          <w:gridBefore w:val="1"/>
          <w:wBefore w:w="7" w:type="dxa"/>
          <w:jc w:val="center"/>
        </w:trPr>
        <w:tc>
          <w:tcPr>
            <w:tcW w:w="7191" w:type="dxa"/>
            <w:shd w:val="clear" w:color="auto" w:fill="FFFFFF" w:themeFill="background1"/>
          </w:tcPr>
          <w:p w:rsidR="007066CD" w:rsidRPr="00362B07" w:rsidRDefault="007066CD" w:rsidP="00BA6127">
            <w:pPr>
              <w:shd w:val="clear" w:color="auto" w:fill="FFFFFF" w:themeFill="background1"/>
              <w:tabs>
                <w:tab w:val="left" w:leader="dot" w:pos="7378"/>
              </w:tabs>
              <w:bidi/>
              <w:spacing w:line="264" w:lineRule="auto"/>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ثالث</w:t>
            </w:r>
            <w:r w:rsidRPr="007066CD">
              <w:rPr>
                <w:rFonts w:ascii="Simplified Arabic" w:hAnsi="Simplified Arabic" w:cs="Simplified Arabic" w:hint="cs"/>
                <w:color w:val="000000" w:themeColor="text1"/>
                <w:sz w:val="28"/>
                <w:szCs w:val="28"/>
                <w:rtl/>
                <w:lang w:bidi="ar-EG"/>
              </w:rPr>
              <w:t xml:space="preserve">اً- </w:t>
            </w:r>
            <w:proofErr w:type="gramStart"/>
            <w:r w:rsidRPr="007066CD">
              <w:rPr>
                <w:rFonts w:ascii="Simplified Arabic" w:hAnsi="Simplified Arabic" w:cs="Simplified Arabic"/>
                <w:color w:val="000000" w:themeColor="text1"/>
                <w:sz w:val="28"/>
                <w:szCs w:val="28"/>
                <w:rtl/>
                <w:lang w:bidi="ar-EG"/>
              </w:rPr>
              <w:t>نتائج</w:t>
            </w:r>
            <w:proofErr w:type="gramEnd"/>
            <w:r w:rsidRPr="007066CD">
              <w:rPr>
                <w:rFonts w:ascii="Simplified Arabic" w:hAnsi="Simplified Arabic" w:cs="Simplified Arabic"/>
                <w:color w:val="000000" w:themeColor="text1"/>
                <w:sz w:val="28"/>
                <w:szCs w:val="28"/>
                <w:rtl/>
                <w:lang w:bidi="ar-EG"/>
              </w:rPr>
              <w:t xml:space="preserve"> المقابلات الشخصية</w:t>
            </w:r>
          </w:p>
        </w:tc>
        <w:tc>
          <w:tcPr>
            <w:tcW w:w="1219" w:type="dxa"/>
            <w:gridSpan w:val="2"/>
            <w:shd w:val="clear" w:color="auto" w:fill="FFFFFF" w:themeFill="background1"/>
            <w:vAlign w:val="bottom"/>
          </w:tcPr>
          <w:p w:rsidR="007066CD" w:rsidRDefault="007066CD" w:rsidP="00BA6127">
            <w:pPr>
              <w:shd w:val="clear" w:color="auto" w:fill="FFFFFF" w:themeFill="background1"/>
              <w:tabs>
                <w:tab w:val="left" w:leader="dot" w:pos="7378"/>
              </w:tabs>
              <w:bidi/>
              <w:spacing w:line="264" w:lineRule="auto"/>
              <w:jc w:val="center"/>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89</w:t>
            </w:r>
          </w:p>
        </w:tc>
      </w:tr>
      <w:tr w:rsidR="007066CD" w:rsidRPr="00362B07" w:rsidTr="00972E44">
        <w:tblPrEx>
          <w:jc w:val="center"/>
          <w:shd w:val="clear" w:color="auto" w:fill="FFFFFF" w:themeFill="background1"/>
        </w:tblPrEx>
        <w:trPr>
          <w:gridBefore w:val="1"/>
          <w:wBefore w:w="7" w:type="dxa"/>
          <w:jc w:val="center"/>
        </w:trPr>
        <w:tc>
          <w:tcPr>
            <w:tcW w:w="7191" w:type="dxa"/>
            <w:shd w:val="clear" w:color="auto" w:fill="FFFFFF" w:themeFill="background1"/>
          </w:tcPr>
          <w:p w:rsidR="007066CD" w:rsidRPr="00362B07" w:rsidRDefault="007066CD" w:rsidP="00BA6127">
            <w:pPr>
              <w:pStyle w:val="3"/>
              <w:shd w:val="clear" w:color="auto" w:fill="FFFFFF" w:themeFill="background1"/>
              <w:bidi/>
              <w:spacing w:before="0" w:line="264" w:lineRule="auto"/>
              <w:outlineLvl w:val="2"/>
              <w:rPr>
                <w:rFonts w:ascii="Simplified Arabic" w:eastAsiaTheme="minorHAnsi" w:hAnsi="Simplified Arabic" w:cs="Simplified Arabic"/>
                <w:color w:val="000000" w:themeColor="text1"/>
                <w:sz w:val="28"/>
                <w:szCs w:val="28"/>
                <w:rtl/>
                <w:lang w:bidi="ar-EG"/>
              </w:rPr>
            </w:pPr>
            <w:proofErr w:type="gramStart"/>
            <w:r w:rsidRPr="00362B07">
              <w:rPr>
                <w:rFonts w:ascii="Simplified Arabic" w:eastAsiaTheme="minorHAnsi" w:hAnsi="Simplified Arabic" w:cs="Simplified Arabic"/>
                <w:color w:val="000000" w:themeColor="text1"/>
                <w:sz w:val="28"/>
                <w:szCs w:val="28"/>
                <w:rtl/>
                <w:lang w:bidi="ar-EG"/>
              </w:rPr>
              <w:t>خلاصة</w:t>
            </w:r>
            <w:proofErr w:type="gramEnd"/>
            <w:r w:rsidRPr="00362B07">
              <w:rPr>
                <w:rFonts w:ascii="Simplified Arabic" w:eastAsiaTheme="minorHAnsi" w:hAnsi="Simplified Arabic" w:cs="Simplified Arabic"/>
                <w:color w:val="000000" w:themeColor="text1"/>
                <w:sz w:val="28"/>
                <w:szCs w:val="28"/>
                <w:rtl/>
                <w:lang w:bidi="ar-EG"/>
              </w:rPr>
              <w:t xml:space="preserve"> الفصل </w:t>
            </w:r>
            <w:r>
              <w:rPr>
                <w:rFonts w:ascii="Simplified Arabic" w:eastAsiaTheme="minorHAnsi" w:hAnsi="Simplified Arabic" w:cs="Simplified Arabic" w:hint="cs"/>
                <w:color w:val="000000" w:themeColor="text1"/>
                <w:sz w:val="28"/>
                <w:szCs w:val="28"/>
                <w:rtl/>
                <w:lang w:bidi="ar-EG"/>
              </w:rPr>
              <w:t>الرابع</w:t>
            </w:r>
          </w:p>
        </w:tc>
        <w:tc>
          <w:tcPr>
            <w:tcW w:w="1219" w:type="dxa"/>
            <w:gridSpan w:val="2"/>
            <w:shd w:val="clear" w:color="auto" w:fill="FFFFFF" w:themeFill="background1"/>
            <w:vAlign w:val="bottom"/>
          </w:tcPr>
          <w:p w:rsidR="007066CD" w:rsidRDefault="007066CD" w:rsidP="00BA6127">
            <w:pPr>
              <w:shd w:val="clear" w:color="auto" w:fill="FFFFFF" w:themeFill="background1"/>
              <w:tabs>
                <w:tab w:val="left" w:leader="dot" w:pos="7378"/>
              </w:tabs>
              <w:bidi/>
              <w:spacing w:line="264" w:lineRule="auto"/>
              <w:jc w:val="center"/>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93</w:t>
            </w:r>
          </w:p>
        </w:tc>
      </w:tr>
      <w:tr w:rsidR="007066CD" w:rsidRPr="00362B07" w:rsidTr="00972E44">
        <w:tblPrEx>
          <w:jc w:val="center"/>
          <w:shd w:val="clear" w:color="auto" w:fill="FFFFFF" w:themeFill="background1"/>
        </w:tblPrEx>
        <w:trPr>
          <w:gridBefore w:val="1"/>
          <w:wBefore w:w="7" w:type="dxa"/>
          <w:jc w:val="center"/>
        </w:trPr>
        <w:tc>
          <w:tcPr>
            <w:tcW w:w="7191" w:type="dxa"/>
            <w:shd w:val="clear" w:color="auto" w:fill="D9D9D9" w:themeFill="background1" w:themeFillShade="D9"/>
          </w:tcPr>
          <w:p w:rsidR="007066CD" w:rsidRPr="005E560B" w:rsidRDefault="007066CD" w:rsidP="00BA6127">
            <w:pPr>
              <w:bidi/>
              <w:spacing w:line="264" w:lineRule="auto"/>
              <w:jc w:val="center"/>
              <w:rPr>
                <w:rFonts w:ascii="Times New Roman" w:hAnsi="Times New Roman" w:cs="Simplified Arabic"/>
                <w:b/>
                <w:bCs/>
                <w:color w:val="000000" w:themeColor="text1"/>
                <w:sz w:val="28"/>
                <w:szCs w:val="28"/>
                <w:rtl/>
              </w:rPr>
            </w:pPr>
            <w:proofErr w:type="gramStart"/>
            <w:r w:rsidRPr="005E560B">
              <w:rPr>
                <w:rFonts w:ascii="Times New Roman" w:hAnsi="Times New Roman" w:cs="Simplified Arabic"/>
                <w:b/>
                <w:bCs/>
                <w:color w:val="000000" w:themeColor="text1"/>
                <w:sz w:val="28"/>
                <w:szCs w:val="28"/>
                <w:rtl/>
              </w:rPr>
              <w:t>الفصل</w:t>
            </w:r>
            <w:proofErr w:type="gramEnd"/>
            <w:r w:rsidRPr="005E560B">
              <w:rPr>
                <w:rFonts w:ascii="Times New Roman" w:hAnsi="Times New Roman" w:cs="Simplified Arabic"/>
                <w:b/>
                <w:bCs/>
                <w:color w:val="000000" w:themeColor="text1"/>
                <w:sz w:val="28"/>
                <w:szCs w:val="28"/>
                <w:rtl/>
              </w:rPr>
              <w:t xml:space="preserve"> الخامس</w:t>
            </w:r>
          </w:p>
          <w:p w:rsidR="007066CD" w:rsidRPr="005E560B" w:rsidRDefault="007066CD" w:rsidP="00BA6127">
            <w:pPr>
              <w:bidi/>
              <w:spacing w:line="264" w:lineRule="auto"/>
              <w:jc w:val="center"/>
              <w:rPr>
                <w:rFonts w:ascii="Times New Roman" w:hAnsi="Times New Roman" w:cs="Simplified Arabic"/>
                <w:b/>
                <w:bCs/>
                <w:color w:val="000000" w:themeColor="text1"/>
                <w:sz w:val="28"/>
                <w:szCs w:val="28"/>
                <w:rtl/>
              </w:rPr>
            </w:pPr>
            <w:r w:rsidRPr="005E560B">
              <w:rPr>
                <w:rFonts w:ascii="Times New Roman" w:hAnsi="Times New Roman" w:cs="Simplified Arabic"/>
                <w:b/>
                <w:bCs/>
                <w:color w:val="000000" w:themeColor="text1"/>
                <w:sz w:val="28"/>
                <w:szCs w:val="28"/>
                <w:rtl/>
              </w:rPr>
              <w:t xml:space="preserve">مناقشة النتائج </w:t>
            </w:r>
            <w:proofErr w:type="gramStart"/>
            <w:r w:rsidRPr="005E560B">
              <w:rPr>
                <w:rFonts w:ascii="Times New Roman" w:hAnsi="Times New Roman" w:cs="Simplified Arabic"/>
                <w:b/>
                <w:bCs/>
                <w:color w:val="000000" w:themeColor="text1"/>
                <w:sz w:val="28"/>
                <w:szCs w:val="28"/>
                <w:rtl/>
              </w:rPr>
              <w:t>والتوصيات</w:t>
            </w:r>
            <w:proofErr w:type="gramEnd"/>
            <w:r w:rsidRPr="005E560B">
              <w:rPr>
                <w:rFonts w:ascii="Times New Roman" w:hAnsi="Times New Roman" w:cs="Simplified Arabic"/>
                <w:b/>
                <w:bCs/>
                <w:color w:val="000000" w:themeColor="text1"/>
                <w:sz w:val="28"/>
                <w:szCs w:val="28"/>
                <w:rtl/>
              </w:rPr>
              <w:t xml:space="preserve"> </w:t>
            </w:r>
          </w:p>
        </w:tc>
        <w:tc>
          <w:tcPr>
            <w:tcW w:w="1219" w:type="dxa"/>
            <w:gridSpan w:val="2"/>
            <w:shd w:val="clear" w:color="auto" w:fill="D9D9D9" w:themeFill="background1" w:themeFillShade="D9"/>
            <w:vAlign w:val="bottom"/>
          </w:tcPr>
          <w:p w:rsidR="007066CD" w:rsidRPr="005E560B" w:rsidRDefault="007066CD" w:rsidP="00BA6127">
            <w:pPr>
              <w:bidi/>
              <w:spacing w:line="264" w:lineRule="auto"/>
              <w:jc w:val="center"/>
              <w:rPr>
                <w:rFonts w:ascii="Times New Roman" w:hAnsi="Times New Roman" w:cs="Simplified Arabic"/>
                <w:b/>
                <w:bCs/>
                <w:color w:val="000000" w:themeColor="text1"/>
                <w:sz w:val="28"/>
                <w:szCs w:val="28"/>
                <w:rtl/>
              </w:rPr>
            </w:pPr>
            <w:r>
              <w:rPr>
                <w:rFonts w:ascii="Times New Roman" w:hAnsi="Times New Roman" w:cs="Simplified Arabic" w:hint="cs"/>
                <w:b/>
                <w:bCs/>
                <w:color w:val="000000" w:themeColor="text1"/>
                <w:sz w:val="28"/>
                <w:szCs w:val="28"/>
                <w:rtl/>
              </w:rPr>
              <w:t>94-</w:t>
            </w:r>
            <w:r w:rsidR="00972E44">
              <w:rPr>
                <w:rFonts w:ascii="Times New Roman" w:hAnsi="Times New Roman" w:cs="Simplified Arabic" w:hint="cs"/>
                <w:b/>
                <w:bCs/>
                <w:color w:val="000000" w:themeColor="text1"/>
                <w:sz w:val="28"/>
                <w:szCs w:val="28"/>
                <w:rtl/>
              </w:rPr>
              <w:t>110</w:t>
            </w:r>
          </w:p>
        </w:tc>
      </w:tr>
      <w:tr w:rsidR="007066CD" w:rsidRPr="00362B07" w:rsidTr="00972E44">
        <w:tblPrEx>
          <w:jc w:val="center"/>
          <w:shd w:val="clear" w:color="auto" w:fill="FFFFFF" w:themeFill="background1"/>
        </w:tblPrEx>
        <w:trPr>
          <w:gridBefore w:val="1"/>
          <w:wBefore w:w="7" w:type="dxa"/>
          <w:jc w:val="center"/>
        </w:trPr>
        <w:tc>
          <w:tcPr>
            <w:tcW w:w="7191" w:type="dxa"/>
            <w:shd w:val="clear" w:color="auto" w:fill="FFFFFF" w:themeFill="background1"/>
          </w:tcPr>
          <w:p w:rsidR="007066CD" w:rsidRPr="00362B07" w:rsidRDefault="007066CD" w:rsidP="00BA6127">
            <w:pPr>
              <w:shd w:val="clear" w:color="auto" w:fill="FFFFFF" w:themeFill="background1"/>
              <w:tabs>
                <w:tab w:val="left" w:leader="dot" w:pos="7378"/>
              </w:tabs>
              <w:bidi/>
              <w:spacing w:line="264" w:lineRule="auto"/>
              <w:rPr>
                <w:rFonts w:ascii="Simplified Arabic" w:hAnsi="Simplified Arabic" w:cs="Simplified Arabic"/>
                <w:color w:val="000000" w:themeColor="text1"/>
                <w:sz w:val="28"/>
                <w:szCs w:val="28"/>
                <w:rtl/>
                <w:lang w:bidi="ar-EG"/>
              </w:rPr>
            </w:pPr>
            <w:r w:rsidRPr="00362B07">
              <w:rPr>
                <w:rFonts w:ascii="Simplified Arabic" w:hAnsi="Simplified Arabic" w:cs="Simplified Arabic"/>
                <w:color w:val="000000" w:themeColor="text1"/>
                <w:sz w:val="28"/>
                <w:szCs w:val="28"/>
                <w:rtl/>
                <w:lang w:bidi="ar-EG"/>
              </w:rPr>
              <w:t>تمهيد</w:t>
            </w:r>
          </w:p>
        </w:tc>
        <w:tc>
          <w:tcPr>
            <w:tcW w:w="1219" w:type="dxa"/>
            <w:gridSpan w:val="2"/>
            <w:shd w:val="clear" w:color="auto" w:fill="FFFFFF" w:themeFill="background1"/>
            <w:vAlign w:val="bottom"/>
          </w:tcPr>
          <w:p w:rsidR="007066CD" w:rsidRDefault="007066CD" w:rsidP="00BA6127">
            <w:pPr>
              <w:shd w:val="clear" w:color="auto" w:fill="FFFFFF" w:themeFill="background1"/>
              <w:tabs>
                <w:tab w:val="left" w:leader="dot" w:pos="7378"/>
              </w:tabs>
              <w:bidi/>
              <w:spacing w:line="264" w:lineRule="auto"/>
              <w:jc w:val="center"/>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95</w:t>
            </w:r>
          </w:p>
        </w:tc>
      </w:tr>
      <w:tr w:rsidR="007066CD" w:rsidRPr="00362B07" w:rsidTr="00972E44">
        <w:tblPrEx>
          <w:jc w:val="center"/>
          <w:shd w:val="clear" w:color="auto" w:fill="FFFFFF" w:themeFill="background1"/>
        </w:tblPrEx>
        <w:trPr>
          <w:gridBefore w:val="1"/>
          <w:wBefore w:w="7" w:type="dxa"/>
          <w:jc w:val="center"/>
        </w:trPr>
        <w:tc>
          <w:tcPr>
            <w:tcW w:w="7191" w:type="dxa"/>
            <w:shd w:val="clear" w:color="auto" w:fill="FFFFFF" w:themeFill="background1"/>
          </w:tcPr>
          <w:p w:rsidR="007066CD" w:rsidRPr="00362B07" w:rsidRDefault="007066CD" w:rsidP="00BA6127">
            <w:pPr>
              <w:shd w:val="clear" w:color="auto" w:fill="FFFFFF" w:themeFill="background1"/>
              <w:tabs>
                <w:tab w:val="left" w:leader="dot" w:pos="7378"/>
              </w:tabs>
              <w:bidi/>
              <w:spacing w:line="264" w:lineRule="auto"/>
              <w:rPr>
                <w:rFonts w:ascii="Simplified Arabic" w:hAnsi="Simplified Arabic" w:cs="Simplified Arabic"/>
                <w:color w:val="000000" w:themeColor="text1"/>
                <w:sz w:val="28"/>
                <w:szCs w:val="28"/>
                <w:rtl/>
                <w:lang w:bidi="ar-EG"/>
              </w:rPr>
            </w:pPr>
            <w:r w:rsidRPr="00362B07">
              <w:rPr>
                <w:rFonts w:ascii="Simplified Arabic" w:hAnsi="Simplified Arabic" w:cs="Simplified Arabic"/>
                <w:color w:val="000000" w:themeColor="text1"/>
                <w:sz w:val="28"/>
                <w:szCs w:val="28"/>
                <w:rtl/>
                <w:lang w:bidi="ar-EG"/>
              </w:rPr>
              <w:t xml:space="preserve">أولاً- </w:t>
            </w:r>
            <w:proofErr w:type="gramStart"/>
            <w:r w:rsidRPr="00362B07">
              <w:rPr>
                <w:rFonts w:ascii="Simplified Arabic" w:hAnsi="Simplified Arabic" w:cs="Simplified Arabic"/>
                <w:color w:val="000000" w:themeColor="text1"/>
                <w:sz w:val="28"/>
                <w:szCs w:val="28"/>
                <w:rtl/>
                <w:lang w:bidi="ar-EG"/>
              </w:rPr>
              <w:t>مناقشة</w:t>
            </w:r>
            <w:proofErr w:type="gramEnd"/>
            <w:r w:rsidRPr="00362B07">
              <w:rPr>
                <w:rFonts w:ascii="Simplified Arabic" w:hAnsi="Simplified Arabic" w:cs="Simplified Arabic"/>
                <w:color w:val="000000" w:themeColor="text1"/>
                <w:sz w:val="28"/>
                <w:szCs w:val="28"/>
                <w:rtl/>
                <w:lang w:bidi="ar-EG"/>
              </w:rPr>
              <w:t xml:space="preserve"> النتائج </w:t>
            </w:r>
          </w:p>
        </w:tc>
        <w:tc>
          <w:tcPr>
            <w:tcW w:w="1219" w:type="dxa"/>
            <w:gridSpan w:val="2"/>
            <w:shd w:val="clear" w:color="auto" w:fill="FFFFFF" w:themeFill="background1"/>
            <w:vAlign w:val="bottom"/>
          </w:tcPr>
          <w:p w:rsidR="007066CD" w:rsidRPr="00362B07" w:rsidRDefault="007066CD" w:rsidP="00BA6127">
            <w:pPr>
              <w:shd w:val="clear" w:color="auto" w:fill="FFFFFF" w:themeFill="background1"/>
              <w:tabs>
                <w:tab w:val="left" w:leader="dot" w:pos="7378"/>
              </w:tabs>
              <w:bidi/>
              <w:spacing w:line="264" w:lineRule="auto"/>
              <w:jc w:val="center"/>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95</w:t>
            </w:r>
          </w:p>
        </w:tc>
      </w:tr>
      <w:tr w:rsidR="00F55894" w:rsidRPr="00362B07" w:rsidTr="00972E44">
        <w:tblPrEx>
          <w:jc w:val="center"/>
          <w:shd w:val="clear" w:color="auto" w:fill="FFFFFF" w:themeFill="background1"/>
        </w:tblPrEx>
        <w:trPr>
          <w:jc w:val="center"/>
        </w:trPr>
        <w:tc>
          <w:tcPr>
            <w:tcW w:w="7198" w:type="dxa"/>
            <w:gridSpan w:val="2"/>
            <w:shd w:val="clear" w:color="auto" w:fill="FFFFFF" w:themeFill="background1"/>
          </w:tcPr>
          <w:p w:rsidR="00F55894" w:rsidRPr="00362B07" w:rsidRDefault="00F55894" w:rsidP="00BA6127">
            <w:pPr>
              <w:shd w:val="clear" w:color="auto" w:fill="FFFFFF" w:themeFill="background1"/>
              <w:tabs>
                <w:tab w:val="left" w:leader="dot" w:pos="7378"/>
              </w:tabs>
              <w:bidi/>
              <w:spacing w:line="264" w:lineRule="auto"/>
              <w:rPr>
                <w:rFonts w:ascii="Simplified Arabic" w:hAnsi="Simplified Arabic" w:cs="Simplified Arabic"/>
                <w:color w:val="000000" w:themeColor="text1"/>
                <w:sz w:val="28"/>
                <w:szCs w:val="28"/>
                <w:rtl/>
                <w:lang w:bidi="ar-EG"/>
              </w:rPr>
            </w:pPr>
            <w:r w:rsidRPr="00F55894">
              <w:rPr>
                <w:rFonts w:ascii="Simplified Arabic" w:hAnsi="Simplified Arabic" w:cs="Simplified Arabic" w:hint="cs"/>
                <w:color w:val="000000" w:themeColor="text1"/>
                <w:sz w:val="28"/>
                <w:szCs w:val="28"/>
                <w:rtl/>
                <w:lang w:bidi="ar-EG"/>
              </w:rPr>
              <w:t xml:space="preserve">ثانياً- </w:t>
            </w:r>
            <w:r w:rsidRPr="00F55894">
              <w:rPr>
                <w:rFonts w:ascii="Simplified Arabic" w:hAnsi="Simplified Arabic" w:cs="Simplified Arabic"/>
                <w:color w:val="000000" w:themeColor="text1"/>
                <w:sz w:val="28"/>
                <w:szCs w:val="28"/>
                <w:rtl/>
                <w:lang w:bidi="ar-EG"/>
              </w:rPr>
              <w:t>الاستراتيجية المقترحة لتعزيز الجاهزية للإدراج في السوق الموازية</w:t>
            </w:r>
          </w:p>
        </w:tc>
        <w:tc>
          <w:tcPr>
            <w:tcW w:w="1219" w:type="dxa"/>
            <w:gridSpan w:val="2"/>
            <w:shd w:val="clear" w:color="auto" w:fill="FFFFFF" w:themeFill="background1"/>
            <w:vAlign w:val="bottom"/>
          </w:tcPr>
          <w:p w:rsidR="00F55894" w:rsidRPr="00362B07" w:rsidRDefault="00F55894" w:rsidP="00BA6127">
            <w:pPr>
              <w:shd w:val="clear" w:color="auto" w:fill="FFFFFF" w:themeFill="background1"/>
              <w:tabs>
                <w:tab w:val="left" w:leader="dot" w:pos="7378"/>
              </w:tabs>
              <w:bidi/>
              <w:spacing w:line="264" w:lineRule="auto"/>
              <w:jc w:val="center"/>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102</w:t>
            </w:r>
          </w:p>
        </w:tc>
      </w:tr>
      <w:tr w:rsidR="007066CD" w:rsidRPr="00362B07" w:rsidTr="00972E44">
        <w:tblPrEx>
          <w:jc w:val="center"/>
          <w:shd w:val="clear" w:color="auto" w:fill="FFFFFF" w:themeFill="background1"/>
        </w:tblPrEx>
        <w:trPr>
          <w:jc w:val="center"/>
        </w:trPr>
        <w:tc>
          <w:tcPr>
            <w:tcW w:w="7198" w:type="dxa"/>
            <w:gridSpan w:val="2"/>
            <w:shd w:val="clear" w:color="auto" w:fill="FFFFFF" w:themeFill="background1"/>
          </w:tcPr>
          <w:p w:rsidR="007066CD" w:rsidRPr="00362B07" w:rsidRDefault="00F55894" w:rsidP="00BA6127">
            <w:pPr>
              <w:shd w:val="clear" w:color="auto" w:fill="FFFFFF" w:themeFill="background1"/>
              <w:tabs>
                <w:tab w:val="left" w:leader="dot" w:pos="7378"/>
              </w:tabs>
              <w:bidi/>
              <w:spacing w:line="264" w:lineRule="auto"/>
              <w:rPr>
                <w:rFonts w:ascii="Simplified Arabic" w:hAnsi="Simplified Arabic" w:cs="Simplified Arabic"/>
                <w:color w:val="000000" w:themeColor="text1"/>
                <w:sz w:val="28"/>
                <w:szCs w:val="28"/>
                <w:rtl/>
                <w:lang w:bidi="ar-EG"/>
              </w:rPr>
            </w:pPr>
            <w:r w:rsidRPr="00362B07">
              <w:rPr>
                <w:rFonts w:ascii="Simplified Arabic" w:hAnsi="Simplified Arabic" w:cs="Simplified Arabic"/>
                <w:color w:val="000000" w:themeColor="text1"/>
                <w:sz w:val="28"/>
                <w:szCs w:val="28"/>
                <w:rtl/>
                <w:lang w:bidi="ar-EG"/>
              </w:rPr>
              <w:t>ثالثاً</w:t>
            </w:r>
            <w:r w:rsidR="007066CD" w:rsidRPr="00362B07">
              <w:rPr>
                <w:rFonts w:ascii="Simplified Arabic" w:hAnsi="Simplified Arabic" w:cs="Simplified Arabic"/>
                <w:color w:val="000000" w:themeColor="text1"/>
                <w:sz w:val="28"/>
                <w:szCs w:val="28"/>
                <w:rtl/>
                <w:lang w:bidi="ar-EG"/>
              </w:rPr>
              <w:t xml:space="preserve">- </w:t>
            </w:r>
            <w:proofErr w:type="gramStart"/>
            <w:r w:rsidR="007066CD" w:rsidRPr="00362B07">
              <w:rPr>
                <w:rFonts w:ascii="Simplified Arabic" w:hAnsi="Simplified Arabic" w:cs="Simplified Arabic"/>
                <w:color w:val="000000" w:themeColor="text1"/>
                <w:sz w:val="28"/>
                <w:szCs w:val="28"/>
                <w:rtl/>
                <w:lang w:bidi="ar-EG"/>
              </w:rPr>
              <w:t>التوصيات</w:t>
            </w:r>
            <w:proofErr w:type="gramEnd"/>
            <w:r w:rsidR="007066CD" w:rsidRPr="00362B07">
              <w:rPr>
                <w:rFonts w:ascii="Simplified Arabic" w:hAnsi="Simplified Arabic" w:cs="Simplified Arabic"/>
                <w:color w:val="000000" w:themeColor="text1"/>
                <w:sz w:val="28"/>
                <w:szCs w:val="28"/>
                <w:rtl/>
                <w:lang w:bidi="ar-EG"/>
              </w:rPr>
              <w:t xml:space="preserve"> </w:t>
            </w:r>
          </w:p>
        </w:tc>
        <w:tc>
          <w:tcPr>
            <w:tcW w:w="1219" w:type="dxa"/>
            <w:gridSpan w:val="2"/>
            <w:shd w:val="clear" w:color="auto" w:fill="FFFFFF" w:themeFill="background1"/>
            <w:vAlign w:val="bottom"/>
          </w:tcPr>
          <w:p w:rsidR="007066CD" w:rsidRPr="00362B07" w:rsidRDefault="00F55894" w:rsidP="00BA6127">
            <w:pPr>
              <w:shd w:val="clear" w:color="auto" w:fill="FFFFFF" w:themeFill="background1"/>
              <w:tabs>
                <w:tab w:val="left" w:leader="dot" w:pos="7378"/>
              </w:tabs>
              <w:bidi/>
              <w:spacing w:line="264" w:lineRule="auto"/>
              <w:jc w:val="center"/>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106</w:t>
            </w:r>
          </w:p>
        </w:tc>
      </w:tr>
      <w:tr w:rsidR="007066CD" w:rsidRPr="00362B07" w:rsidTr="00972E44">
        <w:tblPrEx>
          <w:jc w:val="center"/>
          <w:shd w:val="clear" w:color="auto" w:fill="FFFFFF" w:themeFill="background1"/>
        </w:tblPrEx>
        <w:trPr>
          <w:jc w:val="center"/>
        </w:trPr>
        <w:tc>
          <w:tcPr>
            <w:tcW w:w="7198" w:type="dxa"/>
            <w:gridSpan w:val="2"/>
            <w:shd w:val="clear" w:color="auto" w:fill="FFFFFF" w:themeFill="background1"/>
          </w:tcPr>
          <w:p w:rsidR="007066CD" w:rsidRPr="00362B07" w:rsidRDefault="00F55894" w:rsidP="00BA6127">
            <w:pPr>
              <w:shd w:val="clear" w:color="auto" w:fill="FFFFFF" w:themeFill="background1"/>
              <w:tabs>
                <w:tab w:val="left" w:leader="dot" w:pos="7378"/>
              </w:tabs>
              <w:bidi/>
              <w:spacing w:line="264" w:lineRule="auto"/>
              <w:rPr>
                <w:rFonts w:ascii="Simplified Arabic" w:hAnsi="Simplified Arabic" w:cs="Simplified Arabic"/>
                <w:color w:val="000000" w:themeColor="text1"/>
                <w:sz w:val="28"/>
                <w:szCs w:val="28"/>
                <w:rtl/>
                <w:lang w:bidi="ar-EG"/>
              </w:rPr>
            </w:pPr>
            <w:r w:rsidRPr="00362B07">
              <w:rPr>
                <w:rFonts w:ascii="Simplified Arabic" w:hAnsi="Simplified Arabic" w:cs="Simplified Arabic"/>
                <w:color w:val="000000" w:themeColor="text1"/>
                <w:sz w:val="28"/>
                <w:szCs w:val="28"/>
                <w:rtl/>
                <w:lang w:bidi="ar-EG"/>
              </w:rPr>
              <w:t>رابعاً</w:t>
            </w:r>
            <w:r w:rsidR="007066CD" w:rsidRPr="00362B07">
              <w:rPr>
                <w:rFonts w:ascii="Simplified Arabic" w:hAnsi="Simplified Arabic" w:cs="Simplified Arabic"/>
                <w:color w:val="000000" w:themeColor="text1"/>
                <w:sz w:val="28"/>
                <w:szCs w:val="28"/>
                <w:rtl/>
                <w:lang w:bidi="ar-EG"/>
              </w:rPr>
              <w:t xml:space="preserve">- </w:t>
            </w:r>
            <w:proofErr w:type="gramStart"/>
            <w:r w:rsidR="007066CD" w:rsidRPr="00362B07">
              <w:rPr>
                <w:rFonts w:ascii="Simplified Arabic" w:hAnsi="Simplified Arabic" w:cs="Simplified Arabic"/>
                <w:color w:val="000000" w:themeColor="text1"/>
                <w:sz w:val="28"/>
                <w:szCs w:val="28"/>
                <w:rtl/>
                <w:lang w:bidi="ar-EG"/>
              </w:rPr>
              <w:t>المقترحات</w:t>
            </w:r>
            <w:proofErr w:type="gramEnd"/>
            <w:r w:rsidR="007066CD" w:rsidRPr="00362B07">
              <w:rPr>
                <w:rFonts w:ascii="Simplified Arabic" w:hAnsi="Simplified Arabic" w:cs="Simplified Arabic"/>
                <w:color w:val="000000" w:themeColor="text1"/>
                <w:sz w:val="28"/>
                <w:szCs w:val="28"/>
                <w:rtl/>
                <w:lang w:bidi="ar-EG"/>
              </w:rPr>
              <w:t xml:space="preserve"> </w:t>
            </w:r>
          </w:p>
        </w:tc>
        <w:tc>
          <w:tcPr>
            <w:tcW w:w="1219" w:type="dxa"/>
            <w:gridSpan w:val="2"/>
            <w:shd w:val="clear" w:color="auto" w:fill="FFFFFF" w:themeFill="background1"/>
            <w:vAlign w:val="bottom"/>
          </w:tcPr>
          <w:p w:rsidR="007066CD" w:rsidRPr="00362B07" w:rsidRDefault="00F55894" w:rsidP="00BA6127">
            <w:pPr>
              <w:shd w:val="clear" w:color="auto" w:fill="FFFFFF" w:themeFill="background1"/>
              <w:tabs>
                <w:tab w:val="left" w:leader="dot" w:pos="7378"/>
              </w:tabs>
              <w:bidi/>
              <w:spacing w:line="264" w:lineRule="auto"/>
              <w:jc w:val="center"/>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109</w:t>
            </w:r>
          </w:p>
        </w:tc>
      </w:tr>
      <w:tr w:rsidR="007066CD" w:rsidRPr="00362B07" w:rsidTr="00972E44">
        <w:tblPrEx>
          <w:jc w:val="center"/>
          <w:shd w:val="clear" w:color="auto" w:fill="FFFFFF" w:themeFill="background1"/>
        </w:tblPrEx>
        <w:trPr>
          <w:jc w:val="center"/>
        </w:trPr>
        <w:tc>
          <w:tcPr>
            <w:tcW w:w="7198" w:type="dxa"/>
            <w:gridSpan w:val="2"/>
            <w:shd w:val="clear" w:color="auto" w:fill="FFFFFF" w:themeFill="background1"/>
          </w:tcPr>
          <w:p w:rsidR="007066CD" w:rsidRPr="00362B07" w:rsidRDefault="007066CD" w:rsidP="00BA6127">
            <w:pPr>
              <w:shd w:val="clear" w:color="auto" w:fill="FFFFFF" w:themeFill="background1"/>
              <w:tabs>
                <w:tab w:val="left" w:leader="dot" w:pos="7378"/>
              </w:tabs>
              <w:bidi/>
              <w:spacing w:line="264" w:lineRule="auto"/>
              <w:rPr>
                <w:rFonts w:ascii="Simplified Arabic" w:hAnsi="Simplified Arabic" w:cs="Simplified Arabic"/>
                <w:color w:val="000000" w:themeColor="text1"/>
                <w:sz w:val="28"/>
                <w:szCs w:val="28"/>
                <w:rtl/>
                <w:lang w:bidi="ar-EG"/>
              </w:rPr>
            </w:pPr>
            <w:r w:rsidRPr="00362B07">
              <w:rPr>
                <w:rFonts w:ascii="Simplified Arabic" w:hAnsi="Simplified Arabic" w:cs="Simplified Arabic"/>
                <w:color w:val="000000" w:themeColor="text1"/>
                <w:sz w:val="28"/>
                <w:szCs w:val="28"/>
                <w:rtl/>
                <w:lang w:bidi="ar-EG"/>
              </w:rPr>
              <w:lastRenderedPageBreak/>
              <w:t xml:space="preserve">رابعاً- </w:t>
            </w:r>
            <w:proofErr w:type="gramStart"/>
            <w:r w:rsidRPr="00362B07">
              <w:rPr>
                <w:rFonts w:ascii="Simplified Arabic" w:hAnsi="Simplified Arabic" w:cs="Simplified Arabic"/>
                <w:color w:val="000000" w:themeColor="text1"/>
                <w:sz w:val="28"/>
                <w:szCs w:val="28"/>
                <w:rtl/>
                <w:lang w:bidi="ar-EG"/>
              </w:rPr>
              <w:t>الخاتمة</w:t>
            </w:r>
            <w:proofErr w:type="gramEnd"/>
            <w:r w:rsidRPr="00362B07">
              <w:rPr>
                <w:rFonts w:ascii="Simplified Arabic" w:hAnsi="Simplified Arabic" w:cs="Simplified Arabic"/>
                <w:color w:val="000000" w:themeColor="text1"/>
                <w:sz w:val="28"/>
                <w:szCs w:val="28"/>
                <w:rtl/>
                <w:lang w:bidi="ar-EG"/>
              </w:rPr>
              <w:t xml:space="preserve"> </w:t>
            </w:r>
          </w:p>
        </w:tc>
        <w:tc>
          <w:tcPr>
            <w:tcW w:w="1219" w:type="dxa"/>
            <w:gridSpan w:val="2"/>
            <w:shd w:val="clear" w:color="auto" w:fill="FFFFFF" w:themeFill="background1"/>
            <w:vAlign w:val="bottom"/>
          </w:tcPr>
          <w:p w:rsidR="007066CD" w:rsidRPr="00362B07" w:rsidRDefault="00F55894" w:rsidP="00BA6127">
            <w:pPr>
              <w:shd w:val="clear" w:color="auto" w:fill="FFFFFF" w:themeFill="background1"/>
              <w:tabs>
                <w:tab w:val="left" w:leader="dot" w:pos="7378"/>
              </w:tabs>
              <w:bidi/>
              <w:spacing w:line="264" w:lineRule="auto"/>
              <w:jc w:val="center"/>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110</w:t>
            </w:r>
          </w:p>
        </w:tc>
      </w:tr>
      <w:tr w:rsidR="007066CD" w:rsidRPr="00362B07" w:rsidTr="00972E44">
        <w:tblPrEx>
          <w:jc w:val="center"/>
          <w:shd w:val="clear" w:color="auto" w:fill="FFFFFF" w:themeFill="background1"/>
        </w:tblPrEx>
        <w:trPr>
          <w:jc w:val="center"/>
        </w:trPr>
        <w:tc>
          <w:tcPr>
            <w:tcW w:w="7198" w:type="dxa"/>
            <w:gridSpan w:val="2"/>
            <w:shd w:val="clear" w:color="auto" w:fill="FFFFFF" w:themeFill="background1"/>
          </w:tcPr>
          <w:p w:rsidR="007066CD" w:rsidRPr="00362B07" w:rsidRDefault="007066CD" w:rsidP="00BA6127">
            <w:pPr>
              <w:shd w:val="clear" w:color="auto" w:fill="FFFFFF" w:themeFill="background1"/>
              <w:tabs>
                <w:tab w:val="left" w:leader="dot" w:pos="7378"/>
              </w:tabs>
              <w:bidi/>
              <w:spacing w:line="264" w:lineRule="auto"/>
              <w:rPr>
                <w:rFonts w:ascii="Simplified Arabic" w:hAnsi="Simplified Arabic" w:cs="Simplified Arabic"/>
                <w:color w:val="000000" w:themeColor="text1"/>
                <w:sz w:val="28"/>
                <w:szCs w:val="28"/>
                <w:rtl/>
                <w:lang w:bidi="ar-EG"/>
              </w:rPr>
            </w:pPr>
            <w:r w:rsidRPr="00362B07">
              <w:rPr>
                <w:rFonts w:ascii="Simplified Arabic" w:hAnsi="Simplified Arabic" w:cs="Simplified Arabic"/>
                <w:color w:val="000000" w:themeColor="text1"/>
                <w:sz w:val="28"/>
                <w:szCs w:val="28"/>
                <w:rtl/>
                <w:lang w:bidi="ar-EG"/>
              </w:rPr>
              <w:t>قائمة</w:t>
            </w:r>
            <w:r w:rsidR="00F55894">
              <w:rPr>
                <w:rFonts w:ascii="Simplified Arabic" w:hAnsi="Simplified Arabic" w:cs="Simplified Arabic" w:hint="cs"/>
                <w:color w:val="000000" w:themeColor="text1"/>
                <w:sz w:val="28"/>
                <w:szCs w:val="28"/>
                <w:rtl/>
                <w:lang w:bidi="ar-EG"/>
              </w:rPr>
              <w:t xml:space="preserve"> المصادر</w:t>
            </w:r>
            <w:r w:rsidRPr="00362B07">
              <w:rPr>
                <w:rFonts w:ascii="Simplified Arabic" w:hAnsi="Simplified Arabic" w:cs="Simplified Arabic"/>
                <w:color w:val="000000" w:themeColor="text1"/>
                <w:sz w:val="28"/>
                <w:szCs w:val="28"/>
                <w:rtl/>
                <w:lang w:bidi="ar-EG"/>
              </w:rPr>
              <w:t xml:space="preserve"> </w:t>
            </w:r>
            <w:proofErr w:type="gramStart"/>
            <w:r w:rsidR="00F55894">
              <w:rPr>
                <w:rFonts w:ascii="Simplified Arabic" w:hAnsi="Simplified Arabic" w:cs="Simplified Arabic" w:hint="cs"/>
                <w:color w:val="000000" w:themeColor="text1"/>
                <w:sz w:val="28"/>
                <w:szCs w:val="28"/>
                <w:rtl/>
                <w:lang w:bidi="ar-EG"/>
              </w:rPr>
              <w:t>و</w:t>
            </w:r>
            <w:r w:rsidRPr="00362B07">
              <w:rPr>
                <w:rFonts w:ascii="Simplified Arabic" w:hAnsi="Simplified Arabic" w:cs="Simplified Arabic"/>
                <w:color w:val="000000" w:themeColor="text1"/>
                <w:sz w:val="28"/>
                <w:szCs w:val="28"/>
                <w:rtl/>
                <w:lang w:bidi="ar-EG"/>
              </w:rPr>
              <w:t>المراجع</w:t>
            </w:r>
            <w:proofErr w:type="gramEnd"/>
            <w:r w:rsidRPr="00362B07">
              <w:rPr>
                <w:rFonts w:ascii="Simplified Arabic" w:hAnsi="Simplified Arabic" w:cs="Simplified Arabic"/>
                <w:color w:val="000000" w:themeColor="text1"/>
                <w:sz w:val="28"/>
                <w:szCs w:val="28"/>
                <w:rtl/>
                <w:lang w:bidi="ar-EG"/>
              </w:rPr>
              <w:t xml:space="preserve"> </w:t>
            </w:r>
          </w:p>
        </w:tc>
        <w:tc>
          <w:tcPr>
            <w:tcW w:w="1219" w:type="dxa"/>
            <w:gridSpan w:val="2"/>
            <w:shd w:val="clear" w:color="auto" w:fill="FFFFFF" w:themeFill="background1"/>
            <w:vAlign w:val="bottom"/>
          </w:tcPr>
          <w:p w:rsidR="007066CD" w:rsidRPr="00362B07" w:rsidRDefault="00F55894" w:rsidP="00BA6127">
            <w:pPr>
              <w:shd w:val="clear" w:color="auto" w:fill="FFFFFF" w:themeFill="background1"/>
              <w:tabs>
                <w:tab w:val="left" w:leader="dot" w:pos="7378"/>
              </w:tabs>
              <w:bidi/>
              <w:spacing w:line="264" w:lineRule="auto"/>
              <w:jc w:val="center"/>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111</w:t>
            </w:r>
          </w:p>
        </w:tc>
      </w:tr>
      <w:tr w:rsidR="007066CD" w:rsidRPr="00362B07" w:rsidTr="00972E44">
        <w:tblPrEx>
          <w:jc w:val="center"/>
          <w:shd w:val="clear" w:color="auto" w:fill="FFFFFF" w:themeFill="background1"/>
        </w:tblPrEx>
        <w:trPr>
          <w:jc w:val="center"/>
        </w:trPr>
        <w:tc>
          <w:tcPr>
            <w:tcW w:w="7198" w:type="dxa"/>
            <w:gridSpan w:val="2"/>
            <w:shd w:val="clear" w:color="auto" w:fill="FFFFFF" w:themeFill="background1"/>
          </w:tcPr>
          <w:p w:rsidR="007066CD" w:rsidRPr="00362B07" w:rsidRDefault="007066CD" w:rsidP="00BA6127">
            <w:pPr>
              <w:shd w:val="clear" w:color="auto" w:fill="FFFFFF" w:themeFill="background1"/>
              <w:tabs>
                <w:tab w:val="left" w:leader="dot" w:pos="7378"/>
              </w:tabs>
              <w:bidi/>
              <w:spacing w:line="264" w:lineRule="auto"/>
              <w:rPr>
                <w:rFonts w:ascii="Simplified Arabic" w:hAnsi="Simplified Arabic" w:cs="Simplified Arabic"/>
                <w:color w:val="000000" w:themeColor="text1"/>
                <w:sz w:val="28"/>
                <w:szCs w:val="28"/>
                <w:rtl/>
                <w:lang w:bidi="ar-EG"/>
              </w:rPr>
            </w:pPr>
            <w:proofErr w:type="gramStart"/>
            <w:r w:rsidRPr="00362B07">
              <w:rPr>
                <w:rFonts w:ascii="Simplified Arabic" w:hAnsi="Simplified Arabic" w:cs="Simplified Arabic"/>
                <w:color w:val="000000" w:themeColor="text1"/>
                <w:sz w:val="28"/>
                <w:szCs w:val="28"/>
                <w:rtl/>
                <w:lang w:bidi="ar-EG"/>
              </w:rPr>
              <w:t>ملاحق</w:t>
            </w:r>
            <w:proofErr w:type="gramEnd"/>
            <w:r w:rsidRPr="00362B07">
              <w:rPr>
                <w:rFonts w:ascii="Simplified Arabic" w:hAnsi="Simplified Arabic" w:cs="Simplified Arabic"/>
                <w:color w:val="000000" w:themeColor="text1"/>
                <w:sz w:val="28"/>
                <w:szCs w:val="28"/>
                <w:rtl/>
                <w:lang w:bidi="ar-EG"/>
              </w:rPr>
              <w:t xml:space="preserve"> </w:t>
            </w:r>
            <w:r w:rsidR="00F55894">
              <w:rPr>
                <w:rFonts w:ascii="Simplified Arabic" w:hAnsi="Simplified Arabic" w:cs="Simplified Arabic" w:hint="cs"/>
                <w:color w:val="000000" w:themeColor="text1"/>
                <w:sz w:val="28"/>
                <w:szCs w:val="28"/>
                <w:rtl/>
                <w:lang w:bidi="ar-EG"/>
              </w:rPr>
              <w:t>الدراسة</w:t>
            </w:r>
          </w:p>
        </w:tc>
        <w:tc>
          <w:tcPr>
            <w:tcW w:w="1219" w:type="dxa"/>
            <w:gridSpan w:val="2"/>
            <w:shd w:val="clear" w:color="auto" w:fill="FFFFFF" w:themeFill="background1"/>
            <w:vAlign w:val="bottom"/>
          </w:tcPr>
          <w:p w:rsidR="007066CD" w:rsidRPr="00362B07" w:rsidRDefault="00F55894" w:rsidP="00BA6127">
            <w:pPr>
              <w:shd w:val="clear" w:color="auto" w:fill="FFFFFF" w:themeFill="background1"/>
              <w:tabs>
                <w:tab w:val="left" w:leader="dot" w:pos="7378"/>
              </w:tabs>
              <w:bidi/>
              <w:spacing w:line="264" w:lineRule="auto"/>
              <w:jc w:val="center"/>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116</w:t>
            </w:r>
          </w:p>
        </w:tc>
      </w:tr>
      <w:tr w:rsidR="007066CD" w:rsidRPr="00362B07" w:rsidTr="00972E44">
        <w:tblPrEx>
          <w:jc w:val="center"/>
          <w:shd w:val="clear" w:color="auto" w:fill="FFFFFF" w:themeFill="background1"/>
        </w:tblPrEx>
        <w:trPr>
          <w:jc w:val="center"/>
        </w:trPr>
        <w:tc>
          <w:tcPr>
            <w:tcW w:w="7198" w:type="dxa"/>
            <w:gridSpan w:val="2"/>
            <w:shd w:val="clear" w:color="auto" w:fill="FFFFFF" w:themeFill="background1"/>
          </w:tcPr>
          <w:p w:rsidR="007066CD" w:rsidRPr="00362B07" w:rsidRDefault="007066CD" w:rsidP="00BA6127">
            <w:pPr>
              <w:shd w:val="clear" w:color="auto" w:fill="FFFFFF" w:themeFill="background1"/>
              <w:tabs>
                <w:tab w:val="left" w:leader="dot" w:pos="7378"/>
              </w:tabs>
              <w:bidi/>
              <w:spacing w:line="264" w:lineRule="auto"/>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المستخلص</w:t>
            </w:r>
            <w:r w:rsidRPr="00362B07">
              <w:rPr>
                <w:rFonts w:ascii="Simplified Arabic" w:hAnsi="Simplified Arabic" w:cs="Simplified Arabic"/>
                <w:color w:val="000000" w:themeColor="text1"/>
                <w:sz w:val="28"/>
                <w:szCs w:val="28"/>
                <w:rtl/>
                <w:lang w:bidi="ar-EG"/>
              </w:rPr>
              <w:t xml:space="preserve"> عربي </w:t>
            </w:r>
          </w:p>
        </w:tc>
        <w:tc>
          <w:tcPr>
            <w:tcW w:w="1219" w:type="dxa"/>
            <w:gridSpan w:val="2"/>
            <w:shd w:val="clear" w:color="auto" w:fill="FFFFFF" w:themeFill="background1"/>
            <w:vAlign w:val="bottom"/>
          </w:tcPr>
          <w:p w:rsidR="007066CD" w:rsidRPr="00362B07" w:rsidRDefault="00F55894" w:rsidP="00BA6127">
            <w:pPr>
              <w:shd w:val="clear" w:color="auto" w:fill="FFFFFF" w:themeFill="background1"/>
              <w:tabs>
                <w:tab w:val="left" w:leader="dot" w:pos="7378"/>
              </w:tabs>
              <w:bidi/>
              <w:spacing w:line="264" w:lineRule="auto"/>
              <w:jc w:val="center"/>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128</w:t>
            </w:r>
          </w:p>
        </w:tc>
      </w:tr>
      <w:tr w:rsidR="007066CD" w:rsidRPr="00362B07" w:rsidTr="00972E44">
        <w:tblPrEx>
          <w:jc w:val="center"/>
          <w:shd w:val="clear" w:color="auto" w:fill="FFFFFF" w:themeFill="background1"/>
        </w:tblPrEx>
        <w:trPr>
          <w:jc w:val="center"/>
        </w:trPr>
        <w:tc>
          <w:tcPr>
            <w:tcW w:w="7198" w:type="dxa"/>
            <w:gridSpan w:val="2"/>
            <w:shd w:val="clear" w:color="auto" w:fill="FFFFFF" w:themeFill="background1"/>
          </w:tcPr>
          <w:p w:rsidR="007066CD" w:rsidRPr="00362B07" w:rsidRDefault="007066CD" w:rsidP="00BA6127">
            <w:pPr>
              <w:shd w:val="clear" w:color="auto" w:fill="FFFFFF" w:themeFill="background1"/>
              <w:tabs>
                <w:tab w:val="left" w:leader="dot" w:pos="7378"/>
              </w:tabs>
              <w:bidi/>
              <w:spacing w:line="264" w:lineRule="auto"/>
              <w:rPr>
                <w:rFonts w:ascii="Simplified Arabic" w:hAnsi="Simplified Arabic" w:cs="Simplified Arabic"/>
                <w:color w:val="000000" w:themeColor="text1"/>
                <w:sz w:val="28"/>
                <w:szCs w:val="28"/>
                <w:rtl/>
                <w:lang w:bidi="ar-EG"/>
              </w:rPr>
            </w:pPr>
            <w:proofErr w:type="gramStart"/>
            <w:r>
              <w:rPr>
                <w:rFonts w:ascii="Simplified Arabic" w:hAnsi="Simplified Arabic" w:cs="Simplified Arabic" w:hint="cs"/>
                <w:color w:val="000000" w:themeColor="text1"/>
                <w:sz w:val="28"/>
                <w:szCs w:val="28"/>
                <w:rtl/>
                <w:lang w:bidi="ar-EG"/>
              </w:rPr>
              <w:t>المستخلص</w:t>
            </w:r>
            <w:proofErr w:type="gramEnd"/>
            <w:r w:rsidRPr="00362B07">
              <w:rPr>
                <w:rFonts w:ascii="Simplified Arabic" w:hAnsi="Simplified Arabic" w:cs="Simplified Arabic"/>
                <w:color w:val="000000" w:themeColor="text1"/>
                <w:sz w:val="28"/>
                <w:szCs w:val="28"/>
                <w:rtl/>
                <w:lang w:bidi="ar-EG"/>
              </w:rPr>
              <w:t xml:space="preserve"> </w:t>
            </w:r>
            <w:r>
              <w:rPr>
                <w:rFonts w:ascii="Simplified Arabic" w:hAnsi="Simplified Arabic" w:cs="Simplified Arabic" w:hint="cs"/>
                <w:color w:val="000000" w:themeColor="text1"/>
                <w:sz w:val="28"/>
                <w:szCs w:val="28"/>
                <w:rtl/>
                <w:lang w:bidi="ar-EG"/>
              </w:rPr>
              <w:t>الأجنبي</w:t>
            </w:r>
            <w:r w:rsidRPr="00362B07">
              <w:rPr>
                <w:rFonts w:ascii="Simplified Arabic" w:hAnsi="Simplified Arabic" w:cs="Simplified Arabic"/>
                <w:color w:val="000000" w:themeColor="text1"/>
                <w:sz w:val="28"/>
                <w:szCs w:val="28"/>
                <w:rtl/>
                <w:lang w:bidi="ar-EG"/>
              </w:rPr>
              <w:t xml:space="preserve"> </w:t>
            </w:r>
          </w:p>
        </w:tc>
        <w:tc>
          <w:tcPr>
            <w:tcW w:w="1219" w:type="dxa"/>
            <w:gridSpan w:val="2"/>
            <w:shd w:val="clear" w:color="auto" w:fill="FFFFFF" w:themeFill="background1"/>
            <w:vAlign w:val="bottom"/>
          </w:tcPr>
          <w:p w:rsidR="007066CD" w:rsidRPr="00362B07" w:rsidRDefault="007066CD" w:rsidP="00BA6127">
            <w:pPr>
              <w:shd w:val="clear" w:color="auto" w:fill="FFFFFF" w:themeFill="background1"/>
              <w:tabs>
                <w:tab w:val="left" w:leader="dot" w:pos="7378"/>
              </w:tabs>
              <w:bidi/>
              <w:spacing w:line="264" w:lineRule="auto"/>
              <w:jc w:val="center"/>
              <w:rPr>
                <w:rFonts w:ascii="Simplified Arabic" w:hAnsi="Simplified Arabic" w:cs="Simplified Arabic"/>
                <w:color w:val="000000" w:themeColor="text1"/>
                <w:sz w:val="28"/>
                <w:szCs w:val="28"/>
                <w:rtl/>
                <w:lang w:bidi="ar-EG"/>
              </w:rPr>
            </w:pPr>
          </w:p>
        </w:tc>
      </w:tr>
    </w:tbl>
    <w:p w:rsidR="004C0A4D" w:rsidRPr="00362B07" w:rsidRDefault="004C0A4D" w:rsidP="0068525B">
      <w:pPr>
        <w:shd w:val="clear" w:color="auto" w:fill="FFFFFF" w:themeFill="background1"/>
        <w:bidi/>
        <w:spacing w:after="0" w:line="240" w:lineRule="auto"/>
        <w:jc w:val="center"/>
        <w:rPr>
          <w:rFonts w:ascii="Times New Roman" w:hAnsi="Times New Roman" w:cs="PT Bold Heading"/>
          <w:color w:val="000000" w:themeColor="text1"/>
          <w:sz w:val="30"/>
          <w:szCs w:val="30"/>
          <w:rtl/>
          <w:lang w:bidi="ar-EG"/>
        </w:rPr>
      </w:pPr>
    </w:p>
    <w:p w:rsidR="004C0A4D" w:rsidRPr="00362B07" w:rsidRDefault="004C0A4D">
      <w:pPr>
        <w:rPr>
          <w:rFonts w:ascii="Times New Roman" w:hAnsi="Times New Roman" w:cs="PT Bold Heading"/>
          <w:color w:val="000000" w:themeColor="text1"/>
          <w:sz w:val="30"/>
          <w:szCs w:val="30"/>
          <w:rtl/>
          <w:lang w:bidi="ar-EG"/>
        </w:rPr>
      </w:pPr>
      <w:r w:rsidRPr="00362B07">
        <w:rPr>
          <w:rFonts w:ascii="Times New Roman" w:hAnsi="Times New Roman" w:cs="PT Bold Heading"/>
          <w:color w:val="000000" w:themeColor="text1"/>
          <w:sz w:val="30"/>
          <w:szCs w:val="30"/>
          <w:rtl/>
          <w:lang w:bidi="ar-EG"/>
        </w:rPr>
        <w:br w:type="page"/>
      </w:r>
    </w:p>
    <w:p w:rsidR="0082250B" w:rsidRDefault="00F0777A" w:rsidP="00362B07">
      <w:pPr>
        <w:shd w:val="clear" w:color="auto" w:fill="FFFFFF" w:themeFill="background1"/>
        <w:bidi/>
        <w:spacing w:after="120" w:line="240" w:lineRule="auto"/>
        <w:jc w:val="center"/>
        <w:rPr>
          <w:rFonts w:ascii="Simplified Arabic" w:hAnsi="Simplified Arabic" w:cs="Simplified Arabic"/>
          <w:b/>
          <w:bCs/>
          <w:color w:val="000000" w:themeColor="text1"/>
          <w:sz w:val="32"/>
          <w:szCs w:val="32"/>
          <w:rtl/>
          <w:lang w:bidi="ar-EG"/>
        </w:rPr>
      </w:pPr>
      <w:proofErr w:type="gramStart"/>
      <w:r w:rsidRPr="00362B07">
        <w:rPr>
          <w:rFonts w:ascii="Simplified Arabic" w:hAnsi="Simplified Arabic" w:cs="Simplified Arabic" w:hint="cs"/>
          <w:b/>
          <w:bCs/>
          <w:color w:val="000000" w:themeColor="text1"/>
          <w:sz w:val="32"/>
          <w:szCs w:val="32"/>
          <w:rtl/>
          <w:lang w:bidi="ar-EG"/>
        </w:rPr>
        <w:lastRenderedPageBreak/>
        <w:t>قائمة</w:t>
      </w:r>
      <w:proofErr w:type="gramEnd"/>
      <w:r w:rsidRPr="00362B07">
        <w:rPr>
          <w:rFonts w:ascii="Simplified Arabic" w:hAnsi="Simplified Arabic" w:cs="Simplified Arabic" w:hint="cs"/>
          <w:b/>
          <w:bCs/>
          <w:color w:val="000000" w:themeColor="text1"/>
          <w:sz w:val="32"/>
          <w:szCs w:val="32"/>
          <w:rtl/>
          <w:lang w:bidi="ar-EG"/>
        </w:rPr>
        <w:t xml:space="preserve"> ال</w:t>
      </w:r>
      <w:r w:rsidR="006A021A" w:rsidRPr="00362B07">
        <w:rPr>
          <w:rFonts w:ascii="Simplified Arabic" w:hAnsi="Simplified Arabic" w:cs="Simplified Arabic" w:hint="cs"/>
          <w:b/>
          <w:bCs/>
          <w:color w:val="000000" w:themeColor="text1"/>
          <w:sz w:val="32"/>
          <w:szCs w:val="32"/>
          <w:rtl/>
          <w:lang w:bidi="ar-EG"/>
        </w:rPr>
        <w:t>جداول</w:t>
      </w:r>
      <w:r w:rsidRPr="00362B07">
        <w:rPr>
          <w:rFonts w:ascii="Simplified Arabic" w:hAnsi="Simplified Arabic" w:cs="Simplified Arabic" w:hint="cs"/>
          <w:b/>
          <w:bCs/>
          <w:color w:val="000000" w:themeColor="text1"/>
          <w:sz w:val="32"/>
          <w:szCs w:val="32"/>
          <w:rtl/>
          <w:lang w:bidi="ar-EG"/>
        </w:rPr>
        <w:t xml:space="preserve"> </w:t>
      </w:r>
    </w:p>
    <w:tbl>
      <w:tblPr>
        <w:tblStyle w:val="a3"/>
        <w:bidiVisual/>
        <w:tblW w:w="0" w:type="auto"/>
        <w:jc w:val="center"/>
        <w:tblInd w:w="-119" w:type="dxa"/>
        <w:tblBorders>
          <w:top w:val="threeDEngrave" w:sz="24" w:space="0" w:color="auto"/>
          <w:bottom w:val="threeDEmboss" w:sz="24" w:space="0" w:color="auto"/>
        </w:tblBorders>
        <w:tblLook w:val="04A0" w:firstRow="1" w:lastRow="0" w:firstColumn="1" w:lastColumn="0" w:noHBand="0" w:noVBand="1"/>
      </w:tblPr>
      <w:tblGrid>
        <w:gridCol w:w="7257"/>
        <w:gridCol w:w="1134"/>
      </w:tblGrid>
      <w:tr w:rsidR="009432EF" w:rsidRPr="009432EF" w:rsidTr="00A7691F">
        <w:trPr>
          <w:tblHeader/>
          <w:jc w:val="center"/>
        </w:trPr>
        <w:tc>
          <w:tcPr>
            <w:tcW w:w="7257" w:type="dxa"/>
            <w:tcBorders>
              <w:top w:val="threeDEngrave" w:sz="24" w:space="0" w:color="auto"/>
              <w:bottom w:val="threeDEmboss" w:sz="24" w:space="0" w:color="auto"/>
            </w:tcBorders>
            <w:shd w:val="clear" w:color="auto" w:fill="D9D9D9" w:themeFill="background1" w:themeFillShade="D9"/>
          </w:tcPr>
          <w:p w:rsidR="009432EF" w:rsidRPr="009432EF" w:rsidRDefault="009432EF" w:rsidP="009432EF">
            <w:pPr>
              <w:pStyle w:val="a5"/>
              <w:bidi/>
              <w:spacing w:before="0" w:beforeAutospacing="0" w:after="0" w:afterAutospacing="0" w:line="228" w:lineRule="auto"/>
              <w:jc w:val="center"/>
              <w:rPr>
                <w:rFonts w:eastAsiaTheme="minorHAnsi" w:cs="Simplified Arabic"/>
                <w:b/>
                <w:bCs/>
                <w:color w:val="000000" w:themeColor="text1"/>
                <w:sz w:val="28"/>
                <w:szCs w:val="28"/>
                <w:rtl/>
                <w:lang w:bidi="ar-EG"/>
              </w:rPr>
            </w:pPr>
            <w:r w:rsidRPr="009432EF">
              <w:rPr>
                <w:rFonts w:eastAsiaTheme="minorHAnsi" w:cs="Simplified Arabic" w:hint="cs"/>
                <w:b/>
                <w:bCs/>
                <w:color w:val="000000" w:themeColor="text1"/>
                <w:sz w:val="28"/>
                <w:szCs w:val="28"/>
                <w:rtl/>
                <w:lang w:bidi="ar-EG"/>
              </w:rPr>
              <w:t>الجدول</w:t>
            </w:r>
          </w:p>
        </w:tc>
        <w:tc>
          <w:tcPr>
            <w:tcW w:w="1134" w:type="dxa"/>
            <w:tcBorders>
              <w:top w:val="threeDEngrave" w:sz="24" w:space="0" w:color="auto"/>
              <w:bottom w:val="threeDEmboss" w:sz="24" w:space="0" w:color="auto"/>
            </w:tcBorders>
            <w:shd w:val="clear" w:color="auto" w:fill="D9D9D9" w:themeFill="background1" w:themeFillShade="D9"/>
            <w:vAlign w:val="bottom"/>
          </w:tcPr>
          <w:p w:rsidR="009432EF" w:rsidRPr="009432EF" w:rsidRDefault="009432EF" w:rsidP="00A7691F">
            <w:pPr>
              <w:pStyle w:val="a5"/>
              <w:bidi/>
              <w:spacing w:before="0" w:beforeAutospacing="0" w:after="0" w:afterAutospacing="0" w:line="228" w:lineRule="auto"/>
              <w:jc w:val="center"/>
              <w:rPr>
                <w:rFonts w:eastAsiaTheme="minorHAnsi" w:cs="Simplified Arabic"/>
                <w:b/>
                <w:bCs/>
                <w:color w:val="000000" w:themeColor="text1"/>
                <w:sz w:val="28"/>
                <w:szCs w:val="28"/>
                <w:rtl/>
                <w:lang w:bidi="ar-EG"/>
              </w:rPr>
            </w:pPr>
            <w:r w:rsidRPr="009432EF">
              <w:rPr>
                <w:rFonts w:eastAsiaTheme="minorHAnsi" w:cs="Simplified Arabic" w:hint="cs"/>
                <w:b/>
                <w:bCs/>
                <w:color w:val="000000" w:themeColor="text1"/>
                <w:sz w:val="28"/>
                <w:szCs w:val="28"/>
                <w:rtl/>
                <w:lang w:bidi="ar-EG"/>
              </w:rPr>
              <w:t>الصفحة</w:t>
            </w:r>
          </w:p>
        </w:tc>
      </w:tr>
      <w:tr w:rsidR="009432EF" w:rsidRPr="009432EF" w:rsidTr="00A7691F">
        <w:trPr>
          <w:jc w:val="center"/>
        </w:trPr>
        <w:tc>
          <w:tcPr>
            <w:tcW w:w="7257" w:type="dxa"/>
            <w:tcBorders>
              <w:top w:val="threeDEmboss" w:sz="24" w:space="0" w:color="auto"/>
            </w:tcBorders>
          </w:tcPr>
          <w:p w:rsidR="009432EF" w:rsidRPr="009432EF" w:rsidRDefault="009432EF" w:rsidP="009432EF">
            <w:pPr>
              <w:pStyle w:val="a5"/>
              <w:bidi/>
              <w:spacing w:before="0" w:beforeAutospacing="0" w:after="0" w:afterAutospacing="0" w:line="228" w:lineRule="auto"/>
              <w:ind w:left="1405" w:hanging="1405"/>
              <w:jc w:val="both"/>
              <w:rPr>
                <w:rFonts w:eastAsiaTheme="minorHAnsi" w:cs="Simplified Arabic"/>
                <w:color w:val="000000" w:themeColor="text1"/>
                <w:sz w:val="28"/>
                <w:szCs w:val="28"/>
                <w:rtl/>
                <w:lang w:bidi="ar-EG"/>
              </w:rPr>
            </w:pPr>
            <w:r w:rsidRPr="009432EF">
              <w:rPr>
                <w:rFonts w:eastAsiaTheme="minorHAnsi" w:cs="Simplified Arabic"/>
                <w:color w:val="000000" w:themeColor="text1"/>
                <w:sz w:val="28"/>
                <w:szCs w:val="28"/>
                <w:rtl/>
                <w:lang w:bidi="ar-EG"/>
              </w:rPr>
              <w:t xml:space="preserve">جدول (2-1): تطور أداء </w:t>
            </w:r>
            <w:proofErr w:type="gramStart"/>
            <w:r w:rsidRPr="009432EF">
              <w:rPr>
                <w:rFonts w:eastAsiaTheme="minorHAnsi" w:cs="Simplified Arabic"/>
                <w:color w:val="000000" w:themeColor="text1"/>
                <w:sz w:val="28"/>
                <w:szCs w:val="28"/>
                <w:rtl/>
                <w:lang w:bidi="ar-EG"/>
              </w:rPr>
              <w:t>سوق</w:t>
            </w:r>
            <w:proofErr w:type="gramEnd"/>
            <w:r w:rsidRPr="009432EF">
              <w:rPr>
                <w:rFonts w:eastAsiaTheme="minorHAnsi" w:cs="Simplified Arabic"/>
                <w:color w:val="000000" w:themeColor="text1"/>
                <w:sz w:val="28"/>
                <w:szCs w:val="28"/>
                <w:rtl/>
                <w:lang w:bidi="ar-EG"/>
              </w:rPr>
              <w:t xml:space="preserve"> نمو</w:t>
            </w:r>
            <w:r w:rsidRPr="009432EF">
              <w:rPr>
                <w:rFonts w:eastAsiaTheme="minorHAnsi" w:cs="Simplified Arabic" w:hint="cs"/>
                <w:color w:val="000000" w:themeColor="text1"/>
                <w:sz w:val="28"/>
                <w:szCs w:val="28"/>
                <w:rtl/>
                <w:lang w:bidi="ar-EG"/>
              </w:rPr>
              <w:t>.</w:t>
            </w:r>
          </w:p>
        </w:tc>
        <w:tc>
          <w:tcPr>
            <w:tcW w:w="1134" w:type="dxa"/>
            <w:tcBorders>
              <w:top w:val="threeDEmboss" w:sz="24" w:space="0" w:color="auto"/>
            </w:tcBorders>
            <w:vAlign w:val="bottom"/>
          </w:tcPr>
          <w:p w:rsidR="009432EF" w:rsidRPr="009432EF" w:rsidRDefault="00A7691F" w:rsidP="00A7691F">
            <w:pPr>
              <w:pStyle w:val="a5"/>
              <w:bidi/>
              <w:spacing w:before="0" w:beforeAutospacing="0" w:after="0" w:afterAutospacing="0" w:line="228" w:lineRule="auto"/>
              <w:jc w:val="center"/>
              <w:rPr>
                <w:rFonts w:eastAsiaTheme="minorHAnsi" w:cs="Simplified Arabic"/>
                <w:color w:val="000000" w:themeColor="text1"/>
                <w:sz w:val="28"/>
                <w:szCs w:val="28"/>
                <w:rtl/>
                <w:lang w:bidi="ar-EG"/>
              </w:rPr>
            </w:pPr>
            <w:r>
              <w:rPr>
                <w:rFonts w:eastAsiaTheme="minorHAnsi" w:cs="Simplified Arabic" w:hint="cs"/>
                <w:color w:val="000000" w:themeColor="text1"/>
                <w:sz w:val="28"/>
                <w:szCs w:val="28"/>
                <w:rtl/>
                <w:lang w:bidi="ar-EG"/>
              </w:rPr>
              <w:t>45</w:t>
            </w:r>
          </w:p>
        </w:tc>
      </w:tr>
      <w:tr w:rsidR="009432EF" w:rsidRPr="009432EF" w:rsidTr="00A7691F">
        <w:trPr>
          <w:jc w:val="center"/>
        </w:trPr>
        <w:tc>
          <w:tcPr>
            <w:tcW w:w="7257" w:type="dxa"/>
          </w:tcPr>
          <w:p w:rsidR="009432EF" w:rsidRPr="009432EF" w:rsidRDefault="009432EF" w:rsidP="009432EF">
            <w:pPr>
              <w:pStyle w:val="a5"/>
              <w:shd w:val="clear" w:color="auto" w:fill="FFFFFF" w:themeFill="background1"/>
              <w:bidi/>
              <w:spacing w:before="0" w:beforeAutospacing="0" w:after="0" w:afterAutospacing="0" w:line="228" w:lineRule="auto"/>
              <w:ind w:left="1405" w:hanging="1405"/>
              <w:jc w:val="both"/>
              <w:rPr>
                <w:rFonts w:eastAsiaTheme="minorHAnsi" w:cs="Simplified Arabic"/>
                <w:color w:val="000000" w:themeColor="text1"/>
                <w:sz w:val="28"/>
                <w:szCs w:val="28"/>
                <w:rtl/>
                <w:lang w:bidi="ar-EG"/>
              </w:rPr>
            </w:pPr>
            <w:r w:rsidRPr="009432EF">
              <w:rPr>
                <w:rFonts w:eastAsiaTheme="minorHAnsi" w:cs="Simplified Arabic"/>
                <w:color w:val="000000" w:themeColor="text1"/>
                <w:sz w:val="28"/>
                <w:szCs w:val="28"/>
                <w:rtl/>
                <w:lang w:bidi="ar-EG"/>
              </w:rPr>
              <w:t xml:space="preserve">جدول (2-2): تفاصيل الصفقات الخاصة </w:t>
            </w:r>
            <w:proofErr w:type="gramStart"/>
            <w:r w:rsidRPr="009432EF">
              <w:rPr>
                <w:rFonts w:eastAsiaTheme="minorHAnsi" w:cs="Simplified Arabic"/>
                <w:color w:val="000000" w:themeColor="text1"/>
                <w:sz w:val="28"/>
                <w:szCs w:val="28"/>
                <w:rtl/>
                <w:lang w:bidi="ar-EG"/>
              </w:rPr>
              <w:t>على</w:t>
            </w:r>
            <w:proofErr w:type="gramEnd"/>
            <w:r w:rsidRPr="009432EF">
              <w:rPr>
                <w:rFonts w:eastAsiaTheme="minorHAnsi" w:cs="Simplified Arabic"/>
                <w:color w:val="000000" w:themeColor="text1"/>
                <w:sz w:val="28"/>
                <w:szCs w:val="28"/>
                <w:rtl/>
                <w:lang w:bidi="ar-EG"/>
              </w:rPr>
              <w:t xml:space="preserve"> أسهم الشركات منذ بداية 2017</w:t>
            </w:r>
            <w:r w:rsidRPr="009432EF">
              <w:rPr>
                <w:rFonts w:eastAsiaTheme="minorHAnsi" w:cs="Simplified Arabic" w:hint="cs"/>
                <w:color w:val="000000" w:themeColor="text1"/>
                <w:sz w:val="28"/>
                <w:szCs w:val="28"/>
                <w:rtl/>
                <w:lang w:bidi="ar-EG"/>
              </w:rPr>
              <w:t>.</w:t>
            </w:r>
          </w:p>
        </w:tc>
        <w:tc>
          <w:tcPr>
            <w:tcW w:w="1134" w:type="dxa"/>
            <w:vAlign w:val="bottom"/>
          </w:tcPr>
          <w:p w:rsidR="009432EF" w:rsidRPr="009432EF" w:rsidRDefault="00A7691F" w:rsidP="00A7691F">
            <w:pPr>
              <w:pStyle w:val="a5"/>
              <w:bidi/>
              <w:spacing w:before="0" w:beforeAutospacing="0" w:after="0" w:afterAutospacing="0" w:line="228" w:lineRule="auto"/>
              <w:jc w:val="center"/>
              <w:rPr>
                <w:rFonts w:eastAsiaTheme="minorHAnsi" w:cs="Simplified Arabic"/>
                <w:color w:val="000000" w:themeColor="text1"/>
                <w:sz w:val="28"/>
                <w:szCs w:val="28"/>
                <w:rtl/>
                <w:lang w:bidi="ar-EG"/>
              </w:rPr>
            </w:pPr>
            <w:r>
              <w:rPr>
                <w:rFonts w:eastAsiaTheme="minorHAnsi" w:cs="Simplified Arabic" w:hint="cs"/>
                <w:color w:val="000000" w:themeColor="text1"/>
                <w:sz w:val="28"/>
                <w:szCs w:val="28"/>
                <w:rtl/>
                <w:lang w:bidi="ar-EG"/>
              </w:rPr>
              <w:t>45</w:t>
            </w:r>
          </w:p>
        </w:tc>
      </w:tr>
      <w:tr w:rsidR="009432EF" w:rsidRPr="009432EF" w:rsidTr="00A7691F">
        <w:trPr>
          <w:jc w:val="center"/>
        </w:trPr>
        <w:tc>
          <w:tcPr>
            <w:tcW w:w="7257" w:type="dxa"/>
          </w:tcPr>
          <w:p w:rsidR="009432EF" w:rsidRPr="009432EF" w:rsidRDefault="009432EF" w:rsidP="009432EF">
            <w:pPr>
              <w:pStyle w:val="a5"/>
              <w:shd w:val="clear" w:color="auto" w:fill="FFFFFF" w:themeFill="background1"/>
              <w:bidi/>
              <w:spacing w:before="0" w:beforeAutospacing="0" w:after="0" w:afterAutospacing="0" w:line="228" w:lineRule="auto"/>
              <w:ind w:left="1405" w:hanging="1405"/>
              <w:jc w:val="both"/>
              <w:rPr>
                <w:rFonts w:eastAsiaTheme="minorHAnsi" w:cs="Simplified Arabic"/>
                <w:color w:val="000000" w:themeColor="text1"/>
                <w:sz w:val="28"/>
                <w:szCs w:val="28"/>
                <w:rtl/>
                <w:lang w:bidi="ar-EG"/>
              </w:rPr>
            </w:pPr>
            <w:r w:rsidRPr="009432EF">
              <w:rPr>
                <w:rFonts w:eastAsiaTheme="minorHAnsi" w:cs="Simplified Arabic"/>
                <w:color w:val="000000" w:themeColor="text1"/>
                <w:sz w:val="28"/>
                <w:szCs w:val="28"/>
                <w:rtl/>
                <w:lang w:bidi="ar-EG"/>
              </w:rPr>
              <w:t xml:space="preserve">جدول (2-3): تطور </w:t>
            </w:r>
            <w:proofErr w:type="gramStart"/>
            <w:r w:rsidRPr="009432EF">
              <w:rPr>
                <w:rFonts w:eastAsiaTheme="minorHAnsi" w:cs="Simplified Arabic"/>
                <w:color w:val="000000" w:themeColor="text1"/>
                <w:sz w:val="28"/>
                <w:szCs w:val="28"/>
                <w:rtl/>
                <w:lang w:bidi="ar-EG"/>
              </w:rPr>
              <w:t>عدد</w:t>
            </w:r>
            <w:proofErr w:type="gramEnd"/>
            <w:r w:rsidRPr="009432EF">
              <w:rPr>
                <w:rFonts w:eastAsiaTheme="minorHAnsi" w:cs="Simplified Arabic"/>
                <w:color w:val="000000" w:themeColor="text1"/>
                <w:sz w:val="28"/>
                <w:szCs w:val="28"/>
                <w:rtl/>
                <w:lang w:bidi="ar-EG"/>
              </w:rPr>
              <w:t xml:space="preserve"> شركات كل قطاع</w:t>
            </w:r>
            <w:r w:rsidRPr="009432EF">
              <w:rPr>
                <w:rFonts w:eastAsiaTheme="minorHAnsi" w:cs="Simplified Arabic" w:hint="cs"/>
                <w:color w:val="000000" w:themeColor="text1"/>
                <w:sz w:val="28"/>
                <w:szCs w:val="28"/>
                <w:rtl/>
                <w:lang w:bidi="ar-EG"/>
              </w:rPr>
              <w:t>.</w:t>
            </w:r>
          </w:p>
        </w:tc>
        <w:tc>
          <w:tcPr>
            <w:tcW w:w="1134" w:type="dxa"/>
            <w:vAlign w:val="bottom"/>
          </w:tcPr>
          <w:p w:rsidR="009432EF" w:rsidRPr="009432EF" w:rsidRDefault="00A7691F" w:rsidP="00A7691F">
            <w:pPr>
              <w:pStyle w:val="a5"/>
              <w:bidi/>
              <w:spacing w:before="0" w:beforeAutospacing="0" w:after="0" w:afterAutospacing="0" w:line="228" w:lineRule="auto"/>
              <w:jc w:val="center"/>
              <w:rPr>
                <w:rFonts w:eastAsiaTheme="minorHAnsi" w:cs="Simplified Arabic"/>
                <w:color w:val="000000" w:themeColor="text1"/>
                <w:sz w:val="28"/>
                <w:szCs w:val="28"/>
                <w:rtl/>
                <w:lang w:bidi="ar-EG"/>
              </w:rPr>
            </w:pPr>
            <w:r>
              <w:rPr>
                <w:rFonts w:eastAsiaTheme="minorHAnsi" w:cs="Simplified Arabic" w:hint="cs"/>
                <w:color w:val="000000" w:themeColor="text1"/>
                <w:sz w:val="28"/>
                <w:szCs w:val="28"/>
                <w:rtl/>
                <w:lang w:bidi="ar-EG"/>
              </w:rPr>
              <w:t>46</w:t>
            </w:r>
          </w:p>
        </w:tc>
      </w:tr>
      <w:tr w:rsidR="009432EF" w:rsidRPr="009432EF" w:rsidTr="00A7691F">
        <w:trPr>
          <w:jc w:val="center"/>
        </w:trPr>
        <w:tc>
          <w:tcPr>
            <w:tcW w:w="7257" w:type="dxa"/>
          </w:tcPr>
          <w:p w:rsidR="009432EF" w:rsidRPr="009432EF" w:rsidRDefault="009432EF" w:rsidP="009432EF">
            <w:pPr>
              <w:pStyle w:val="a5"/>
              <w:shd w:val="clear" w:color="auto" w:fill="FFFFFF" w:themeFill="background1"/>
              <w:bidi/>
              <w:spacing w:before="0" w:beforeAutospacing="0" w:after="0" w:afterAutospacing="0" w:line="228" w:lineRule="auto"/>
              <w:ind w:left="1405" w:hanging="1405"/>
              <w:jc w:val="both"/>
              <w:rPr>
                <w:rFonts w:eastAsiaTheme="minorHAnsi" w:cs="Simplified Arabic"/>
                <w:color w:val="000000" w:themeColor="text1"/>
                <w:sz w:val="28"/>
                <w:szCs w:val="28"/>
                <w:rtl/>
                <w:lang w:bidi="ar-EG"/>
              </w:rPr>
            </w:pPr>
            <w:r w:rsidRPr="009432EF">
              <w:rPr>
                <w:rFonts w:eastAsiaTheme="minorHAnsi" w:cs="Simplified Arabic"/>
                <w:color w:val="000000" w:themeColor="text1"/>
                <w:sz w:val="28"/>
                <w:szCs w:val="28"/>
                <w:rtl/>
                <w:lang w:bidi="ar-EG"/>
              </w:rPr>
              <w:t xml:space="preserve">جدول (2-4): تفاصيل انتقال الشركات من السوق </w:t>
            </w:r>
            <w:proofErr w:type="gramStart"/>
            <w:r w:rsidRPr="009432EF">
              <w:rPr>
                <w:rFonts w:eastAsiaTheme="minorHAnsi" w:cs="Simplified Arabic"/>
                <w:color w:val="000000" w:themeColor="text1"/>
                <w:sz w:val="28"/>
                <w:szCs w:val="28"/>
                <w:rtl/>
                <w:lang w:bidi="ar-EG"/>
              </w:rPr>
              <w:t>الموازية</w:t>
            </w:r>
            <w:proofErr w:type="gramEnd"/>
            <w:r w:rsidRPr="009432EF">
              <w:rPr>
                <w:rFonts w:eastAsiaTheme="minorHAnsi" w:cs="Simplified Arabic"/>
                <w:color w:val="000000" w:themeColor="text1"/>
                <w:sz w:val="28"/>
                <w:szCs w:val="28"/>
                <w:rtl/>
                <w:lang w:bidi="ar-EG"/>
              </w:rPr>
              <w:t xml:space="preserve"> إلى السوق الرئيسية</w:t>
            </w:r>
            <w:r w:rsidRPr="009432EF">
              <w:rPr>
                <w:rFonts w:eastAsiaTheme="minorHAnsi" w:cs="Simplified Arabic" w:hint="cs"/>
                <w:color w:val="000000" w:themeColor="text1"/>
                <w:sz w:val="28"/>
                <w:szCs w:val="28"/>
                <w:rtl/>
                <w:lang w:bidi="ar-EG"/>
              </w:rPr>
              <w:t>.</w:t>
            </w:r>
          </w:p>
        </w:tc>
        <w:tc>
          <w:tcPr>
            <w:tcW w:w="1134" w:type="dxa"/>
            <w:vAlign w:val="bottom"/>
          </w:tcPr>
          <w:p w:rsidR="009432EF" w:rsidRPr="009432EF" w:rsidRDefault="00A7691F" w:rsidP="00A7691F">
            <w:pPr>
              <w:pStyle w:val="a5"/>
              <w:bidi/>
              <w:spacing w:before="0" w:beforeAutospacing="0" w:after="0" w:afterAutospacing="0" w:line="228" w:lineRule="auto"/>
              <w:jc w:val="center"/>
              <w:rPr>
                <w:rFonts w:eastAsiaTheme="minorHAnsi" w:cs="Simplified Arabic"/>
                <w:color w:val="000000" w:themeColor="text1"/>
                <w:sz w:val="28"/>
                <w:szCs w:val="28"/>
                <w:rtl/>
                <w:lang w:bidi="ar-EG"/>
              </w:rPr>
            </w:pPr>
            <w:r>
              <w:rPr>
                <w:rFonts w:eastAsiaTheme="minorHAnsi" w:cs="Simplified Arabic" w:hint="cs"/>
                <w:color w:val="000000" w:themeColor="text1"/>
                <w:sz w:val="28"/>
                <w:szCs w:val="28"/>
                <w:rtl/>
                <w:lang w:bidi="ar-EG"/>
              </w:rPr>
              <w:t>47</w:t>
            </w:r>
          </w:p>
        </w:tc>
      </w:tr>
      <w:tr w:rsidR="009432EF" w:rsidRPr="009432EF" w:rsidTr="00A7691F">
        <w:trPr>
          <w:jc w:val="center"/>
        </w:trPr>
        <w:tc>
          <w:tcPr>
            <w:tcW w:w="7257" w:type="dxa"/>
          </w:tcPr>
          <w:p w:rsidR="009432EF" w:rsidRPr="009432EF" w:rsidRDefault="009432EF" w:rsidP="009432EF">
            <w:pPr>
              <w:pStyle w:val="a5"/>
              <w:shd w:val="clear" w:color="auto" w:fill="FFFFFF" w:themeFill="background1"/>
              <w:bidi/>
              <w:spacing w:before="0" w:beforeAutospacing="0" w:after="0" w:afterAutospacing="0" w:line="228" w:lineRule="auto"/>
              <w:ind w:left="1405" w:hanging="1405"/>
              <w:jc w:val="both"/>
              <w:rPr>
                <w:rFonts w:eastAsiaTheme="minorHAnsi" w:cs="Simplified Arabic"/>
                <w:color w:val="000000" w:themeColor="text1"/>
                <w:sz w:val="28"/>
                <w:szCs w:val="28"/>
                <w:rtl/>
                <w:lang w:bidi="ar-EG"/>
              </w:rPr>
            </w:pPr>
            <w:r w:rsidRPr="009432EF">
              <w:rPr>
                <w:rFonts w:eastAsiaTheme="minorHAnsi" w:cs="Simplified Arabic"/>
                <w:color w:val="000000" w:themeColor="text1"/>
                <w:sz w:val="28"/>
                <w:szCs w:val="28"/>
                <w:rtl/>
                <w:lang w:bidi="ar-EG"/>
              </w:rPr>
              <w:t xml:space="preserve">جدول (1-3): بيانات الشركات المدرجة </w:t>
            </w:r>
            <w:proofErr w:type="gramStart"/>
            <w:r w:rsidRPr="009432EF">
              <w:rPr>
                <w:rFonts w:eastAsiaTheme="minorHAnsi" w:cs="Simplified Arabic"/>
                <w:color w:val="000000" w:themeColor="text1"/>
                <w:sz w:val="28"/>
                <w:szCs w:val="28"/>
                <w:rtl/>
                <w:lang w:bidi="ar-EG"/>
              </w:rPr>
              <w:t>في</w:t>
            </w:r>
            <w:proofErr w:type="gramEnd"/>
            <w:r w:rsidRPr="009432EF">
              <w:rPr>
                <w:rFonts w:eastAsiaTheme="minorHAnsi" w:cs="Simplified Arabic"/>
                <w:color w:val="000000" w:themeColor="text1"/>
                <w:sz w:val="28"/>
                <w:szCs w:val="28"/>
                <w:rtl/>
                <w:lang w:bidi="ar-EG"/>
              </w:rPr>
              <w:t xml:space="preserve"> سوق نمو محل الدراسة</w:t>
            </w:r>
            <w:r w:rsidRPr="009432EF">
              <w:rPr>
                <w:rFonts w:eastAsiaTheme="minorHAnsi" w:cs="Simplified Arabic" w:hint="cs"/>
                <w:color w:val="000000" w:themeColor="text1"/>
                <w:sz w:val="28"/>
                <w:szCs w:val="28"/>
                <w:rtl/>
                <w:lang w:bidi="ar-EG"/>
              </w:rPr>
              <w:t>.</w:t>
            </w:r>
          </w:p>
        </w:tc>
        <w:tc>
          <w:tcPr>
            <w:tcW w:w="1134" w:type="dxa"/>
            <w:vAlign w:val="bottom"/>
          </w:tcPr>
          <w:p w:rsidR="009432EF" w:rsidRPr="009432EF" w:rsidRDefault="00A7691F" w:rsidP="00A7691F">
            <w:pPr>
              <w:pStyle w:val="a5"/>
              <w:bidi/>
              <w:spacing w:before="0" w:beforeAutospacing="0" w:after="0" w:afterAutospacing="0" w:line="228" w:lineRule="auto"/>
              <w:jc w:val="center"/>
              <w:rPr>
                <w:rFonts w:eastAsiaTheme="minorHAnsi" w:cs="Simplified Arabic"/>
                <w:color w:val="000000" w:themeColor="text1"/>
                <w:sz w:val="28"/>
                <w:szCs w:val="28"/>
                <w:rtl/>
                <w:lang w:bidi="ar-EG"/>
              </w:rPr>
            </w:pPr>
            <w:r>
              <w:rPr>
                <w:rFonts w:eastAsiaTheme="minorHAnsi" w:cs="Simplified Arabic" w:hint="cs"/>
                <w:color w:val="000000" w:themeColor="text1"/>
                <w:sz w:val="28"/>
                <w:szCs w:val="28"/>
                <w:rtl/>
                <w:lang w:bidi="ar-EG"/>
              </w:rPr>
              <w:t>56</w:t>
            </w:r>
          </w:p>
        </w:tc>
      </w:tr>
      <w:tr w:rsidR="009432EF" w:rsidRPr="009432EF" w:rsidTr="00A7691F">
        <w:trPr>
          <w:jc w:val="center"/>
        </w:trPr>
        <w:tc>
          <w:tcPr>
            <w:tcW w:w="7257" w:type="dxa"/>
          </w:tcPr>
          <w:p w:rsidR="009432EF" w:rsidRPr="009432EF" w:rsidRDefault="009432EF" w:rsidP="009432EF">
            <w:pPr>
              <w:pStyle w:val="a5"/>
              <w:shd w:val="clear" w:color="auto" w:fill="FFFFFF" w:themeFill="background1"/>
              <w:bidi/>
              <w:spacing w:before="0" w:beforeAutospacing="0" w:after="0" w:afterAutospacing="0" w:line="228" w:lineRule="auto"/>
              <w:ind w:left="1405" w:hanging="1405"/>
              <w:jc w:val="both"/>
              <w:rPr>
                <w:rFonts w:eastAsiaTheme="minorHAnsi" w:cs="Simplified Arabic"/>
                <w:color w:val="000000" w:themeColor="text1"/>
                <w:sz w:val="28"/>
                <w:szCs w:val="28"/>
                <w:rtl/>
                <w:lang w:bidi="ar-EG"/>
              </w:rPr>
            </w:pPr>
            <w:r w:rsidRPr="009432EF">
              <w:rPr>
                <w:rFonts w:eastAsiaTheme="minorHAnsi" w:cs="Simplified Arabic"/>
                <w:color w:val="000000" w:themeColor="text1"/>
                <w:sz w:val="28"/>
                <w:szCs w:val="28"/>
                <w:rtl/>
                <w:lang w:bidi="ar-EG"/>
              </w:rPr>
              <w:t xml:space="preserve">جدول (2-3): توزيع عينة الدراسة على الشركات </w:t>
            </w:r>
            <w:proofErr w:type="gramStart"/>
            <w:r w:rsidRPr="009432EF">
              <w:rPr>
                <w:rFonts w:eastAsiaTheme="minorHAnsi" w:cs="Simplified Arabic"/>
                <w:color w:val="000000" w:themeColor="text1"/>
                <w:sz w:val="28"/>
                <w:szCs w:val="28"/>
                <w:rtl/>
                <w:lang w:bidi="ar-EG"/>
              </w:rPr>
              <w:t>محل</w:t>
            </w:r>
            <w:proofErr w:type="gramEnd"/>
            <w:r w:rsidRPr="009432EF">
              <w:rPr>
                <w:rFonts w:eastAsiaTheme="minorHAnsi" w:cs="Simplified Arabic"/>
                <w:color w:val="000000" w:themeColor="text1"/>
                <w:sz w:val="28"/>
                <w:szCs w:val="28"/>
                <w:rtl/>
                <w:lang w:bidi="ar-EG"/>
              </w:rPr>
              <w:t xml:space="preserve"> الدراسة</w:t>
            </w:r>
            <w:r w:rsidRPr="009432EF">
              <w:rPr>
                <w:rFonts w:eastAsiaTheme="minorHAnsi" w:cs="Simplified Arabic" w:hint="cs"/>
                <w:color w:val="000000" w:themeColor="text1"/>
                <w:sz w:val="28"/>
                <w:szCs w:val="28"/>
                <w:rtl/>
                <w:lang w:bidi="ar-EG"/>
              </w:rPr>
              <w:t>.</w:t>
            </w:r>
          </w:p>
        </w:tc>
        <w:tc>
          <w:tcPr>
            <w:tcW w:w="1134" w:type="dxa"/>
            <w:vAlign w:val="bottom"/>
          </w:tcPr>
          <w:p w:rsidR="009432EF" w:rsidRPr="009432EF" w:rsidRDefault="00A7691F" w:rsidP="00A7691F">
            <w:pPr>
              <w:pStyle w:val="a5"/>
              <w:bidi/>
              <w:spacing w:before="0" w:beforeAutospacing="0" w:after="0" w:afterAutospacing="0" w:line="228" w:lineRule="auto"/>
              <w:jc w:val="center"/>
              <w:rPr>
                <w:rFonts w:eastAsiaTheme="minorHAnsi" w:cs="Simplified Arabic"/>
                <w:color w:val="000000" w:themeColor="text1"/>
                <w:sz w:val="28"/>
                <w:szCs w:val="28"/>
                <w:rtl/>
                <w:lang w:bidi="ar-EG"/>
              </w:rPr>
            </w:pPr>
            <w:r>
              <w:rPr>
                <w:rFonts w:eastAsiaTheme="minorHAnsi" w:cs="Simplified Arabic" w:hint="cs"/>
                <w:color w:val="000000" w:themeColor="text1"/>
                <w:sz w:val="28"/>
                <w:szCs w:val="28"/>
                <w:rtl/>
                <w:lang w:bidi="ar-EG"/>
              </w:rPr>
              <w:t>57</w:t>
            </w:r>
          </w:p>
        </w:tc>
      </w:tr>
      <w:tr w:rsidR="009432EF" w:rsidRPr="009432EF" w:rsidTr="00A7691F">
        <w:trPr>
          <w:jc w:val="center"/>
        </w:trPr>
        <w:tc>
          <w:tcPr>
            <w:tcW w:w="7257" w:type="dxa"/>
          </w:tcPr>
          <w:p w:rsidR="009432EF" w:rsidRPr="009432EF" w:rsidRDefault="009432EF" w:rsidP="009432EF">
            <w:pPr>
              <w:pStyle w:val="a5"/>
              <w:shd w:val="clear" w:color="auto" w:fill="FFFFFF" w:themeFill="background1"/>
              <w:bidi/>
              <w:spacing w:before="0" w:beforeAutospacing="0" w:after="0" w:afterAutospacing="0" w:line="228" w:lineRule="auto"/>
              <w:ind w:left="1405" w:hanging="1405"/>
              <w:jc w:val="both"/>
              <w:rPr>
                <w:rFonts w:eastAsiaTheme="minorHAnsi" w:cs="Simplified Arabic"/>
                <w:color w:val="000000" w:themeColor="text1"/>
                <w:sz w:val="28"/>
                <w:szCs w:val="28"/>
                <w:rtl/>
                <w:lang w:bidi="ar-EG"/>
              </w:rPr>
            </w:pPr>
            <w:r w:rsidRPr="009432EF">
              <w:rPr>
                <w:rFonts w:eastAsiaTheme="minorHAnsi" w:cs="Simplified Arabic"/>
                <w:color w:val="000000" w:themeColor="text1"/>
                <w:sz w:val="28"/>
                <w:szCs w:val="28"/>
                <w:rtl/>
                <w:lang w:bidi="ar-EG"/>
              </w:rPr>
              <w:t xml:space="preserve">جدول (3-3): مستويات </w:t>
            </w:r>
            <w:proofErr w:type="gramStart"/>
            <w:r w:rsidRPr="009432EF">
              <w:rPr>
                <w:rFonts w:eastAsiaTheme="minorHAnsi" w:cs="Simplified Arabic"/>
                <w:color w:val="000000" w:themeColor="text1"/>
                <w:sz w:val="28"/>
                <w:szCs w:val="28"/>
                <w:rtl/>
                <w:lang w:bidi="ar-EG"/>
              </w:rPr>
              <w:t>المتوسط</w:t>
            </w:r>
            <w:proofErr w:type="gramEnd"/>
            <w:r w:rsidRPr="009432EF">
              <w:rPr>
                <w:rFonts w:eastAsiaTheme="minorHAnsi" w:cs="Simplified Arabic"/>
                <w:color w:val="000000" w:themeColor="text1"/>
                <w:sz w:val="28"/>
                <w:szCs w:val="28"/>
                <w:rtl/>
                <w:lang w:bidi="ar-EG"/>
              </w:rPr>
              <w:t xml:space="preserve"> الحسابي المرجح وفق مقياس لكريت الخماسي</w:t>
            </w:r>
            <w:r w:rsidRPr="009432EF">
              <w:rPr>
                <w:rFonts w:eastAsiaTheme="minorHAnsi" w:cs="Simplified Arabic" w:hint="cs"/>
                <w:color w:val="000000" w:themeColor="text1"/>
                <w:sz w:val="28"/>
                <w:szCs w:val="28"/>
                <w:rtl/>
                <w:lang w:bidi="ar-EG"/>
              </w:rPr>
              <w:t>.</w:t>
            </w:r>
          </w:p>
        </w:tc>
        <w:tc>
          <w:tcPr>
            <w:tcW w:w="1134" w:type="dxa"/>
            <w:vAlign w:val="bottom"/>
          </w:tcPr>
          <w:p w:rsidR="009432EF" w:rsidRPr="009432EF" w:rsidRDefault="00A7691F" w:rsidP="00A7691F">
            <w:pPr>
              <w:pStyle w:val="a5"/>
              <w:bidi/>
              <w:spacing w:before="0" w:beforeAutospacing="0" w:after="0" w:afterAutospacing="0" w:line="228" w:lineRule="auto"/>
              <w:jc w:val="center"/>
              <w:rPr>
                <w:rFonts w:eastAsiaTheme="minorHAnsi" w:cs="Simplified Arabic"/>
                <w:color w:val="000000" w:themeColor="text1"/>
                <w:sz w:val="28"/>
                <w:szCs w:val="28"/>
                <w:rtl/>
                <w:lang w:bidi="ar-EG"/>
              </w:rPr>
            </w:pPr>
            <w:r>
              <w:rPr>
                <w:rFonts w:eastAsiaTheme="minorHAnsi" w:cs="Simplified Arabic" w:hint="cs"/>
                <w:color w:val="000000" w:themeColor="text1"/>
                <w:sz w:val="28"/>
                <w:szCs w:val="28"/>
                <w:rtl/>
                <w:lang w:bidi="ar-EG"/>
              </w:rPr>
              <w:t>60</w:t>
            </w:r>
          </w:p>
        </w:tc>
      </w:tr>
      <w:tr w:rsidR="009432EF" w:rsidRPr="009432EF" w:rsidTr="00A7691F">
        <w:trPr>
          <w:jc w:val="center"/>
        </w:trPr>
        <w:tc>
          <w:tcPr>
            <w:tcW w:w="7257" w:type="dxa"/>
          </w:tcPr>
          <w:p w:rsidR="009432EF" w:rsidRPr="009432EF" w:rsidRDefault="009432EF" w:rsidP="009432EF">
            <w:pPr>
              <w:pStyle w:val="a5"/>
              <w:shd w:val="clear" w:color="auto" w:fill="FFFFFF" w:themeFill="background1"/>
              <w:bidi/>
              <w:spacing w:before="0" w:beforeAutospacing="0" w:after="0" w:afterAutospacing="0" w:line="228" w:lineRule="auto"/>
              <w:ind w:left="1405" w:hanging="1405"/>
              <w:jc w:val="both"/>
              <w:rPr>
                <w:rFonts w:eastAsiaTheme="minorHAnsi" w:cs="Simplified Arabic"/>
                <w:color w:val="000000" w:themeColor="text1"/>
                <w:sz w:val="28"/>
                <w:szCs w:val="28"/>
                <w:rtl/>
                <w:lang w:bidi="ar-EG"/>
              </w:rPr>
            </w:pPr>
            <w:r w:rsidRPr="009432EF">
              <w:rPr>
                <w:rFonts w:eastAsiaTheme="minorHAnsi" w:cs="Simplified Arabic"/>
                <w:color w:val="000000" w:themeColor="text1"/>
                <w:sz w:val="28"/>
                <w:szCs w:val="28"/>
                <w:rtl/>
                <w:lang w:bidi="ar-EG"/>
              </w:rPr>
              <w:t xml:space="preserve">جدول (3-4): الدراسات المستخدمة في قياس </w:t>
            </w:r>
            <w:proofErr w:type="gramStart"/>
            <w:r w:rsidRPr="009432EF">
              <w:rPr>
                <w:rFonts w:eastAsiaTheme="minorHAnsi" w:cs="Simplified Arabic"/>
                <w:color w:val="000000" w:themeColor="text1"/>
                <w:sz w:val="28"/>
                <w:szCs w:val="28"/>
                <w:rtl/>
                <w:lang w:bidi="ar-EG"/>
              </w:rPr>
              <w:t>متغيرات</w:t>
            </w:r>
            <w:proofErr w:type="gramEnd"/>
            <w:r w:rsidRPr="009432EF">
              <w:rPr>
                <w:rFonts w:eastAsiaTheme="minorHAnsi" w:cs="Simplified Arabic"/>
                <w:color w:val="000000" w:themeColor="text1"/>
                <w:sz w:val="28"/>
                <w:szCs w:val="28"/>
                <w:rtl/>
                <w:lang w:bidi="ar-EG"/>
              </w:rPr>
              <w:t xml:space="preserve"> الدراسة</w:t>
            </w:r>
            <w:r w:rsidRPr="009432EF">
              <w:rPr>
                <w:rFonts w:eastAsiaTheme="minorHAnsi" w:cs="Simplified Arabic" w:hint="cs"/>
                <w:color w:val="000000" w:themeColor="text1"/>
                <w:sz w:val="28"/>
                <w:szCs w:val="28"/>
                <w:rtl/>
                <w:lang w:bidi="ar-EG"/>
              </w:rPr>
              <w:t>.</w:t>
            </w:r>
          </w:p>
        </w:tc>
        <w:tc>
          <w:tcPr>
            <w:tcW w:w="1134" w:type="dxa"/>
            <w:vAlign w:val="bottom"/>
          </w:tcPr>
          <w:p w:rsidR="009432EF" w:rsidRPr="009432EF" w:rsidRDefault="00A7691F" w:rsidP="00A7691F">
            <w:pPr>
              <w:pStyle w:val="a5"/>
              <w:bidi/>
              <w:spacing w:before="0" w:beforeAutospacing="0" w:after="0" w:afterAutospacing="0" w:line="228" w:lineRule="auto"/>
              <w:jc w:val="center"/>
              <w:rPr>
                <w:rFonts w:eastAsiaTheme="minorHAnsi" w:cs="Simplified Arabic"/>
                <w:color w:val="000000" w:themeColor="text1"/>
                <w:sz w:val="28"/>
                <w:szCs w:val="28"/>
                <w:rtl/>
                <w:lang w:bidi="ar-EG"/>
              </w:rPr>
            </w:pPr>
            <w:r>
              <w:rPr>
                <w:rFonts w:eastAsiaTheme="minorHAnsi" w:cs="Simplified Arabic" w:hint="cs"/>
                <w:color w:val="000000" w:themeColor="text1"/>
                <w:sz w:val="28"/>
                <w:szCs w:val="28"/>
                <w:rtl/>
                <w:lang w:bidi="ar-EG"/>
              </w:rPr>
              <w:t>60</w:t>
            </w:r>
          </w:p>
        </w:tc>
      </w:tr>
      <w:tr w:rsidR="009432EF" w:rsidRPr="009432EF" w:rsidTr="00A7691F">
        <w:trPr>
          <w:jc w:val="center"/>
        </w:trPr>
        <w:tc>
          <w:tcPr>
            <w:tcW w:w="7257" w:type="dxa"/>
          </w:tcPr>
          <w:p w:rsidR="009432EF" w:rsidRPr="009432EF" w:rsidRDefault="009432EF" w:rsidP="009432EF">
            <w:pPr>
              <w:pStyle w:val="a5"/>
              <w:shd w:val="clear" w:color="auto" w:fill="FFFFFF" w:themeFill="background1"/>
              <w:bidi/>
              <w:spacing w:before="0" w:beforeAutospacing="0" w:after="0" w:afterAutospacing="0" w:line="228" w:lineRule="auto"/>
              <w:ind w:left="1405" w:hanging="1405"/>
              <w:jc w:val="both"/>
              <w:rPr>
                <w:rFonts w:eastAsiaTheme="minorHAnsi" w:cs="Simplified Arabic"/>
                <w:color w:val="000000" w:themeColor="text1"/>
                <w:sz w:val="28"/>
                <w:szCs w:val="28"/>
                <w:rtl/>
                <w:lang w:bidi="ar-EG"/>
              </w:rPr>
            </w:pPr>
            <w:r w:rsidRPr="009432EF">
              <w:rPr>
                <w:rFonts w:eastAsiaTheme="minorHAnsi" w:cs="Simplified Arabic"/>
                <w:color w:val="000000" w:themeColor="text1"/>
                <w:sz w:val="28"/>
                <w:szCs w:val="28"/>
                <w:rtl/>
                <w:lang w:bidi="ar-EG"/>
              </w:rPr>
              <w:t xml:space="preserve">جدول (3-5): مقياس </w:t>
            </w:r>
            <w:proofErr w:type="spellStart"/>
            <w:r w:rsidRPr="009432EF">
              <w:rPr>
                <w:rFonts w:eastAsiaTheme="minorHAnsi" w:cs="Simplified Arabic"/>
                <w:color w:val="000000" w:themeColor="text1"/>
                <w:sz w:val="28"/>
                <w:szCs w:val="28"/>
                <w:rtl/>
                <w:lang w:bidi="ar-EG"/>
              </w:rPr>
              <w:t>ليكرت</w:t>
            </w:r>
            <w:proofErr w:type="spellEnd"/>
            <w:r w:rsidRPr="009432EF">
              <w:rPr>
                <w:rFonts w:eastAsiaTheme="minorHAnsi" w:cs="Simplified Arabic"/>
                <w:color w:val="000000" w:themeColor="text1"/>
                <w:sz w:val="28"/>
                <w:szCs w:val="28"/>
                <w:rtl/>
                <w:lang w:bidi="ar-EG"/>
              </w:rPr>
              <w:t xml:space="preserve"> الخماسي</w:t>
            </w:r>
            <w:r w:rsidRPr="009432EF">
              <w:rPr>
                <w:rFonts w:eastAsiaTheme="minorHAnsi" w:cs="Simplified Arabic" w:hint="cs"/>
                <w:color w:val="000000" w:themeColor="text1"/>
                <w:sz w:val="28"/>
                <w:szCs w:val="28"/>
                <w:rtl/>
                <w:lang w:bidi="ar-EG"/>
              </w:rPr>
              <w:t>.</w:t>
            </w:r>
          </w:p>
        </w:tc>
        <w:tc>
          <w:tcPr>
            <w:tcW w:w="1134" w:type="dxa"/>
            <w:vAlign w:val="bottom"/>
          </w:tcPr>
          <w:p w:rsidR="009432EF" w:rsidRPr="009432EF" w:rsidRDefault="00A7691F" w:rsidP="00A7691F">
            <w:pPr>
              <w:pStyle w:val="a5"/>
              <w:bidi/>
              <w:spacing w:before="0" w:beforeAutospacing="0" w:after="0" w:afterAutospacing="0" w:line="228" w:lineRule="auto"/>
              <w:jc w:val="center"/>
              <w:rPr>
                <w:rFonts w:eastAsiaTheme="minorHAnsi" w:cs="Simplified Arabic"/>
                <w:color w:val="000000" w:themeColor="text1"/>
                <w:sz w:val="28"/>
                <w:szCs w:val="28"/>
                <w:rtl/>
                <w:lang w:bidi="ar-EG"/>
              </w:rPr>
            </w:pPr>
            <w:r>
              <w:rPr>
                <w:rFonts w:eastAsiaTheme="minorHAnsi" w:cs="Simplified Arabic" w:hint="cs"/>
                <w:color w:val="000000" w:themeColor="text1"/>
                <w:sz w:val="28"/>
                <w:szCs w:val="28"/>
                <w:rtl/>
                <w:lang w:bidi="ar-EG"/>
              </w:rPr>
              <w:t>61</w:t>
            </w:r>
          </w:p>
        </w:tc>
      </w:tr>
      <w:tr w:rsidR="009432EF" w:rsidRPr="009432EF" w:rsidTr="00A7691F">
        <w:trPr>
          <w:jc w:val="center"/>
        </w:trPr>
        <w:tc>
          <w:tcPr>
            <w:tcW w:w="7257" w:type="dxa"/>
          </w:tcPr>
          <w:p w:rsidR="009432EF" w:rsidRPr="009432EF" w:rsidRDefault="009432EF" w:rsidP="009432EF">
            <w:pPr>
              <w:pStyle w:val="a5"/>
              <w:shd w:val="clear" w:color="auto" w:fill="FFFFFF" w:themeFill="background1"/>
              <w:bidi/>
              <w:spacing w:before="0" w:beforeAutospacing="0" w:after="0" w:afterAutospacing="0" w:line="228" w:lineRule="auto"/>
              <w:ind w:left="1405" w:hanging="1405"/>
              <w:jc w:val="both"/>
              <w:rPr>
                <w:rFonts w:eastAsiaTheme="minorHAnsi" w:cs="Simplified Arabic"/>
                <w:color w:val="000000" w:themeColor="text1"/>
                <w:sz w:val="28"/>
                <w:szCs w:val="28"/>
                <w:rtl/>
                <w:lang w:bidi="ar-EG"/>
              </w:rPr>
            </w:pPr>
            <w:r w:rsidRPr="009432EF">
              <w:rPr>
                <w:rFonts w:eastAsiaTheme="minorHAnsi" w:cs="Simplified Arabic"/>
                <w:color w:val="000000" w:themeColor="text1"/>
                <w:sz w:val="28"/>
                <w:szCs w:val="28"/>
                <w:rtl/>
                <w:lang w:bidi="ar-EG"/>
              </w:rPr>
              <w:t xml:space="preserve">جدول (3-6): نتائج اختبار الصدق </w:t>
            </w:r>
            <w:proofErr w:type="gramStart"/>
            <w:r w:rsidRPr="009432EF">
              <w:rPr>
                <w:rFonts w:eastAsiaTheme="minorHAnsi" w:cs="Simplified Arabic"/>
                <w:color w:val="000000" w:themeColor="text1"/>
                <w:sz w:val="28"/>
                <w:szCs w:val="28"/>
                <w:rtl/>
                <w:lang w:bidi="ar-EG"/>
              </w:rPr>
              <w:t>والثبات</w:t>
            </w:r>
            <w:proofErr w:type="gramEnd"/>
            <w:r w:rsidRPr="009432EF">
              <w:rPr>
                <w:rFonts w:eastAsiaTheme="minorHAnsi" w:cs="Simplified Arabic" w:hint="cs"/>
                <w:color w:val="000000" w:themeColor="text1"/>
                <w:sz w:val="28"/>
                <w:szCs w:val="28"/>
                <w:rtl/>
                <w:lang w:bidi="ar-EG"/>
              </w:rPr>
              <w:t>.</w:t>
            </w:r>
          </w:p>
        </w:tc>
        <w:tc>
          <w:tcPr>
            <w:tcW w:w="1134" w:type="dxa"/>
            <w:vAlign w:val="bottom"/>
          </w:tcPr>
          <w:p w:rsidR="009432EF" w:rsidRPr="009432EF" w:rsidRDefault="00A7691F" w:rsidP="00A7691F">
            <w:pPr>
              <w:pStyle w:val="a5"/>
              <w:bidi/>
              <w:spacing w:before="0" w:beforeAutospacing="0" w:after="0" w:afterAutospacing="0" w:line="228" w:lineRule="auto"/>
              <w:jc w:val="center"/>
              <w:rPr>
                <w:rFonts w:eastAsiaTheme="minorHAnsi" w:cs="Simplified Arabic"/>
                <w:color w:val="000000" w:themeColor="text1"/>
                <w:sz w:val="28"/>
                <w:szCs w:val="28"/>
                <w:rtl/>
                <w:lang w:bidi="ar-EG"/>
              </w:rPr>
            </w:pPr>
            <w:r>
              <w:rPr>
                <w:rFonts w:eastAsiaTheme="minorHAnsi" w:cs="Simplified Arabic" w:hint="cs"/>
                <w:color w:val="000000" w:themeColor="text1"/>
                <w:sz w:val="28"/>
                <w:szCs w:val="28"/>
                <w:rtl/>
                <w:lang w:bidi="ar-EG"/>
              </w:rPr>
              <w:t>64</w:t>
            </w:r>
          </w:p>
        </w:tc>
      </w:tr>
      <w:tr w:rsidR="009432EF" w:rsidRPr="009432EF" w:rsidTr="00A7691F">
        <w:trPr>
          <w:jc w:val="center"/>
        </w:trPr>
        <w:tc>
          <w:tcPr>
            <w:tcW w:w="7257" w:type="dxa"/>
          </w:tcPr>
          <w:p w:rsidR="009432EF" w:rsidRPr="009432EF" w:rsidRDefault="009432EF" w:rsidP="009432EF">
            <w:pPr>
              <w:pStyle w:val="a5"/>
              <w:shd w:val="clear" w:color="auto" w:fill="FFFFFF" w:themeFill="background1"/>
              <w:bidi/>
              <w:spacing w:before="0" w:beforeAutospacing="0" w:after="0" w:afterAutospacing="0" w:line="228" w:lineRule="auto"/>
              <w:ind w:left="1405" w:hanging="1405"/>
              <w:jc w:val="both"/>
              <w:rPr>
                <w:rFonts w:eastAsiaTheme="minorHAnsi" w:cs="Simplified Arabic"/>
                <w:color w:val="000000" w:themeColor="text1"/>
                <w:sz w:val="28"/>
                <w:szCs w:val="28"/>
                <w:rtl/>
                <w:lang w:bidi="ar-EG"/>
              </w:rPr>
            </w:pPr>
            <w:r w:rsidRPr="009432EF">
              <w:rPr>
                <w:rFonts w:eastAsiaTheme="minorHAnsi" w:cs="Simplified Arabic"/>
                <w:color w:val="000000" w:themeColor="text1"/>
                <w:sz w:val="28"/>
                <w:szCs w:val="28"/>
                <w:rtl/>
                <w:lang w:bidi="ar-EG"/>
              </w:rPr>
              <w:t xml:space="preserve">جدول (3-7): نتائج التحليل </w:t>
            </w:r>
            <w:proofErr w:type="gramStart"/>
            <w:r w:rsidRPr="009432EF">
              <w:rPr>
                <w:rFonts w:eastAsiaTheme="minorHAnsi" w:cs="Simplified Arabic"/>
                <w:color w:val="000000" w:themeColor="text1"/>
                <w:sz w:val="28"/>
                <w:szCs w:val="28"/>
                <w:rtl/>
                <w:lang w:bidi="ar-EG"/>
              </w:rPr>
              <w:t>العاملي</w:t>
            </w:r>
            <w:proofErr w:type="gramEnd"/>
            <w:r w:rsidRPr="009432EF">
              <w:rPr>
                <w:rFonts w:eastAsiaTheme="minorHAnsi" w:cs="Simplified Arabic"/>
                <w:color w:val="000000" w:themeColor="text1"/>
                <w:sz w:val="28"/>
                <w:szCs w:val="28"/>
                <w:rtl/>
                <w:lang w:bidi="ar-EG"/>
              </w:rPr>
              <w:t xml:space="preserve"> لمتغيرات الدراسة</w:t>
            </w:r>
            <w:r w:rsidRPr="009432EF">
              <w:rPr>
                <w:rFonts w:eastAsiaTheme="minorHAnsi" w:cs="Simplified Arabic" w:hint="cs"/>
                <w:color w:val="000000" w:themeColor="text1"/>
                <w:sz w:val="28"/>
                <w:szCs w:val="28"/>
                <w:rtl/>
                <w:lang w:bidi="ar-EG"/>
              </w:rPr>
              <w:t>.</w:t>
            </w:r>
          </w:p>
        </w:tc>
        <w:tc>
          <w:tcPr>
            <w:tcW w:w="1134" w:type="dxa"/>
            <w:vAlign w:val="bottom"/>
          </w:tcPr>
          <w:p w:rsidR="009432EF" w:rsidRPr="009432EF" w:rsidRDefault="00A7691F" w:rsidP="00A7691F">
            <w:pPr>
              <w:pStyle w:val="a5"/>
              <w:bidi/>
              <w:spacing w:before="0" w:beforeAutospacing="0" w:after="0" w:afterAutospacing="0" w:line="228" w:lineRule="auto"/>
              <w:jc w:val="center"/>
              <w:rPr>
                <w:rFonts w:eastAsiaTheme="minorHAnsi" w:cs="Simplified Arabic"/>
                <w:color w:val="000000" w:themeColor="text1"/>
                <w:sz w:val="28"/>
                <w:szCs w:val="28"/>
                <w:rtl/>
                <w:lang w:bidi="ar-EG"/>
              </w:rPr>
            </w:pPr>
            <w:r>
              <w:rPr>
                <w:rFonts w:eastAsiaTheme="minorHAnsi" w:cs="Simplified Arabic" w:hint="cs"/>
                <w:color w:val="000000" w:themeColor="text1"/>
                <w:sz w:val="28"/>
                <w:szCs w:val="28"/>
                <w:rtl/>
                <w:lang w:bidi="ar-EG"/>
              </w:rPr>
              <w:t>65</w:t>
            </w:r>
          </w:p>
        </w:tc>
      </w:tr>
      <w:tr w:rsidR="009432EF" w:rsidRPr="009432EF" w:rsidTr="00A7691F">
        <w:trPr>
          <w:jc w:val="center"/>
        </w:trPr>
        <w:tc>
          <w:tcPr>
            <w:tcW w:w="7257" w:type="dxa"/>
          </w:tcPr>
          <w:p w:rsidR="009432EF" w:rsidRPr="009432EF" w:rsidRDefault="009432EF" w:rsidP="009432EF">
            <w:pPr>
              <w:pStyle w:val="a5"/>
              <w:shd w:val="clear" w:color="auto" w:fill="FFFFFF" w:themeFill="background1"/>
              <w:bidi/>
              <w:spacing w:before="0" w:beforeAutospacing="0" w:after="0" w:afterAutospacing="0" w:line="228" w:lineRule="auto"/>
              <w:ind w:left="1405" w:hanging="1405"/>
              <w:jc w:val="both"/>
              <w:rPr>
                <w:rFonts w:eastAsiaTheme="minorHAnsi" w:cs="Simplified Arabic"/>
                <w:color w:val="000000" w:themeColor="text1"/>
                <w:sz w:val="28"/>
                <w:szCs w:val="28"/>
                <w:rtl/>
                <w:lang w:bidi="ar-EG"/>
              </w:rPr>
            </w:pPr>
            <w:r w:rsidRPr="009432EF">
              <w:rPr>
                <w:rFonts w:eastAsiaTheme="minorHAnsi" w:cs="Simplified Arabic"/>
                <w:color w:val="000000" w:themeColor="text1"/>
                <w:sz w:val="28"/>
                <w:szCs w:val="28"/>
                <w:rtl/>
                <w:lang w:bidi="ar-EG"/>
              </w:rPr>
              <w:t>جدول (3-8): نتائج اختبار</w:t>
            </w:r>
            <w:r w:rsidRPr="009432EF">
              <w:rPr>
                <w:rFonts w:eastAsiaTheme="minorHAnsi" w:cs="Simplified Arabic"/>
                <w:color w:val="000000" w:themeColor="text1"/>
                <w:sz w:val="28"/>
                <w:szCs w:val="28"/>
                <w:lang w:bidi="ar-EG"/>
              </w:rPr>
              <w:t xml:space="preserve"> KMO</w:t>
            </w:r>
            <w:r w:rsidRPr="009432EF">
              <w:rPr>
                <w:rFonts w:eastAsiaTheme="minorHAnsi" w:cs="Simplified Arabic"/>
                <w:color w:val="000000" w:themeColor="text1"/>
                <w:sz w:val="28"/>
                <w:szCs w:val="28"/>
                <w:rtl/>
                <w:lang w:bidi="ar-EG"/>
              </w:rPr>
              <w:t xml:space="preserve"> و</w:t>
            </w:r>
            <w:r w:rsidRPr="009432EF">
              <w:rPr>
                <w:rFonts w:eastAsiaTheme="minorHAnsi" w:cs="Simplified Arabic"/>
                <w:color w:val="000000" w:themeColor="text1"/>
                <w:sz w:val="28"/>
                <w:szCs w:val="28"/>
                <w:lang w:bidi="ar-EG"/>
              </w:rPr>
              <w:t>Bartlett</w:t>
            </w:r>
            <w:r w:rsidRPr="009432EF">
              <w:rPr>
                <w:rFonts w:eastAsiaTheme="minorHAnsi" w:cs="Simplified Arabic"/>
                <w:color w:val="000000" w:themeColor="text1"/>
                <w:sz w:val="28"/>
                <w:szCs w:val="28"/>
                <w:rtl/>
                <w:lang w:bidi="ar-EG"/>
              </w:rPr>
              <w:t xml:space="preserve"> لملاءمة </w:t>
            </w:r>
            <w:proofErr w:type="gramStart"/>
            <w:r w:rsidRPr="009432EF">
              <w:rPr>
                <w:rFonts w:eastAsiaTheme="minorHAnsi" w:cs="Simplified Arabic"/>
                <w:color w:val="000000" w:themeColor="text1"/>
                <w:sz w:val="28"/>
                <w:szCs w:val="28"/>
                <w:rtl/>
                <w:lang w:bidi="ar-EG"/>
              </w:rPr>
              <w:t>البيانات</w:t>
            </w:r>
            <w:proofErr w:type="gramEnd"/>
            <w:r w:rsidRPr="009432EF">
              <w:rPr>
                <w:rFonts w:eastAsiaTheme="minorHAnsi" w:cs="Simplified Arabic"/>
                <w:color w:val="000000" w:themeColor="text1"/>
                <w:sz w:val="28"/>
                <w:szCs w:val="28"/>
                <w:rtl/>
                <w:lang w:bidi="ar-EG"/>
              </w:rPr>
              <w:t xml:space="preserve"> للتحليل العاملي</w:t>
            </w:r>
            <w:r w:rsidRPr="009432EF">
              <w:rPr>
                <w:rFonts w:eastAsiaTheme="minorHAnsi" w:cs="Simplified Arabic" w:hint="cs"/>
                <w:color w:val="000000" w:themeColor="text1"/>
                <w:sz w:val="28"/>
                <w:szCs w:val="28"/>
                <w:rtl/>
                <w:lang w:bidi="ar-EG"/>
              </w:rPr>
              <w:t>.</w:t>
            </w:r>
          </w:p>
        </w:tc>
        <w:tc>
          <w:tcPr>
            <w:tcW w:w="1134" w:type="dxa"/>
            <w:vAlign w:val="bottom"/>
          </w:tcPr>
          <w:p w:rsidR="009432EF" w:rsidRPr="009432EF" w:rsidRDefault="00A7691F" w:rsidP="00A7691F">
            <w:pPr>
              <w:pStyle w:val="a5"/>
              <w:bidi/>
              <w:spacing w:before="0" w:beforeAutospacing="0" w:after="0" w:afterAutospacing="0" w:line="228" w:lineRule="auto"/>
              <w:jc w:val="center"/>
              <w:rPr>
                <w:rFonts w:eastAsiaTheme="minorHAnsi" w:cs="Simplified Arabic"/>
                <w:color w:val="000000" w:themeColor="text1"/>
                <w:sz w:val="28"/>
                <w:szCs w:val="28"/>
                <w:rtl/>
                <w:lang w:bidi="ar-EG"/>
              </w:rPr>
            </w:pPr>
            <w:r>
              <w:rPr>
                <w:rFonts w:eastAsiaTheme="minorHAnsi" w:cs="Simplified Arabic" w:hint="cs"/>
                <w:color w:val="000000" w:themeColor="text1"/>
                <w:sz w:val="28"/>
                <w:szCs w:val="28"/>
                <w:rtl/>
                <w:lang w:bidi="ar-EG"/>
              </w:rPr>
              <w:t>66</w:t>
            </w:r>
          </w:p>
        </w:tc>
      </w:tr>
      <w:tr w:rsidR="009432EF" w:rsidRPr="009432EF" w:rsidTr="00A7691F">
        <w:trPr>
          <w:jc w:val="center"/>
        </w:trPr>
        <w:tc>
          <w:tcPr>
            <w:tcW w:w="7257" w:type="dxa"/>
          </w:tcPr>
          <w:p w:rsidR="009432EF" w:rsidRPr="009432EF" w:rsidRDefault="009432EF" w:rsidP="009432EF">
            <w:pPr>
              <w:pStyle w:val="a5"/>
              <w:shd w:val="clear" w:color="auto" w:fill="FFFFFF" w:themeFill="background1"/>
              <w:bidi/>
              <w:spacing w:before="0" w:beforeAutospacing="0" w:after="0" w:afterAutospacing="0" w:line="228" w:lineRule="auto"/>
              <w:ind w:left="1405" w:hanging="1405"/>
              <w:jc w:val="both"/>
              <w:rPr>
                <w:rFonts w:eastAsiaTheme="minorHAnsi" w:cs="Simplified Arabic"/>
                <w:color w:val="000000" w:themeColor="text1"/>
                <w:sz w:val="28"/>
                <w:szCs w:val="28"/>
                <w:rtl/>
                <w:lang w:bidi="ar-EG"/>
              </w:rPr>
            </w:pPr>
            <w:r w:rsidRPr="009432EF">
              <w:rPr>
                <w:rFonts w:eastAsiaTheme="minorHAnsi" w:cs="Simplified Arabic"/>
                <w:color w:val="000000" w:themeColor="text1"/>
                <w:sz w:val="28"/>
                <w:szCs w:val="28"/>
                <w:rtl/>
                <w:lang w:bidi="ar-EG"/>
              </w:rPr>
              <w:t xml:space="preserve">جدول (4-1): توزيع </w:t>
            </w:r>
            <w:proofErr w:type="spellStart"/>
            <w:r w:rsidRPr="009432EF">
              <w:rPr>
                <w:rFonts w:eastAsiaTheme="minorHAnsi" w:cs="Simplified Arabic"/>
                <w:color w:val="000000" w:themeColor="text1"/>
                <w:sz w:val="28"/>
                <w:szCs w:val="28"/>
                <w:rtl/>
                <w:lang w:bidi="ar-EG"/>
              </w:rPr>
              <w:t>مبحوثي</w:t>
            </w:r>
            <w:proofErr w:type="spellEnd"/>
            <w:r w:rsidRPr="009432EF">
              <w:rPr>
                <w:rFonts w:eastAsiaTheme="minorHAnsi" w:cs="Simplified Arabic"/>
                <w:color w:val="000000" w:themeColor="text1"/>
                <w:sz w:val="28"/>
                <w:szCs w:val="28"/>
                <w:rtl/>
                <w:lang w:bidi="ar-EG"/>
              </w:rPr>
              <w:t xml:space="preserve"> عينة الدراسة حسب المتغيرات الديمغرافية</w:t>
            </w:r>
            <w:r w:rsidRPr="009432EF">
              <w:rPr>
                <w:rFonts w:eastAsiaTheme="minorHAnsi" w:cs="Simplified Arabic" w:hint="cs"/>
                <w:color w:val="000000" w:themeColor="text1"/>
                <w:sz w:val="28"/>
                <w:szCs w:val="28"/>
                <w:rtl/>
                <w:lang w:bidi="ar-EG"/>
              </w:rPr>
              <w:t>.</w:t>
            </w:r>
          </w:p>
        </w:tc>
        <w:tc>
          <w:tcPr>
            <w:tcW w:w="1134" w:type="dxa"/>
            <w:vAlign w:val="bottom"/>
          </w:tcPr>
          <w:p w:rsidR="009432EF" w:rsidRPr="009432EF" w:rsidRDefault="00A7691F" w:rsidP="00A7691F">
            <w:pPr>
              <w:pStyle w:val="a5"/>
              <w:bidi/>
              <w:spacing w:before="0" w:beforeAutospacing="0" w:after="0" w:afterAutospacing="0" w:line="228" w:lineRule="auto"/>
              <w:jc w:val="center"/>
              <w:rPr>
                <w:rFonts w:eastAsiaTheme="minorHAnsi" w:cs="Simplified Arabic"/>
                <w:color w:val="000000" w:themeColor="text1"/>
                <w:sz w:val="28"/>
                <w:szCs w:val="28"/>
                <w:rtl/>
                <w:lang w:bidi="ar-EG"/>
              </w:rPr>
            </w:pPr>
            <w:r>
              <w:rPr>
                <w:rFonts w:eastAsiaTheme="minorHAnsi" w:cs="Simplified Arabic" w:hint="cs"/>
                <w:color w:val="000000" w:themeColor="text1"/>
                <w:sz w:val="28"/>
                <w:szCs w:val="28"/>
                <w:rtl/>
                <w:lang w:bidi="ar-EG"/>
              </w:rPr>
              <w:t>70</w:t>
            </w:r>
          </w:p>
        </w:tc>
      </w:tr>
      <w:tr w:rsidR="009432EF" w:rsidRPr="009432EF" w:rsidTr="00A7691F">
        <w:trPr>
          <w:jc w:val="center"/>
        </w:trPr>
        <w:tc>
          <w:tcPr>
            <w:tcW w:w="7257" w:type="dxa"/>
          </w:tcPr>
          <w:p w:rsidR="009432EF" w:rsidRPr="009432EF" w:rsidRDefault="009432EF" w:rsidP="009432EF">
            <w:pPr>
              <w:pStyle w:val="a5"/>
              <w:shd w:val="clear" w:color="auto" w:fill="FFFFFF" w:themeFill="background1"/>
              <w:bidi/>
              <w:spacing w:before="0" w:beforeAutospacing="0" w:after="0" w:afterAutospacing="0" w:line="228" w:lineRule="auto"/>
              <w:ind w:left="1405" w:hanging="1405"/>
              <w:jc w:val="both"/>
              <w:rPr>
                <w:rFonts w:eastAsiaTheme="minorHAnsi" w:cs="Simplified Arabic"/>
                <w:color w:val="000000" w:themeColor="text1"/>
                <w:sz w:val="28"/>
                <w:szCs w:val="28"/>
                <w:rtl/>
                <w:lang w:bidi="ar-EG"/>
              </w:rPr>
            </w:pPr>
            <w:r w:rsidRPr="009432EF">
              <w:rPr>
                <w:rFonts w:eastAsiaTheme="minorHAnsi" w:cs="Simplified Arabic"/>
                <w:color w:val="000000" w:themeColor="text1"/>
                <w:sz w:val="28"/>
                <w:szCs w:val="28"/>
                <w:rtl/>
                <w:lang w:bidi="ar-EG"/>
              </w:rPr>
              <w:t xml:space="preserve">جدول (4-2): </w:t>
            </w:r>
            <w:proofErr w:type="gramStart"/>
            <w:r w:rsidRPr="009432EF">
              <w:rPr>
                <w:rFonts w:eastAsiaTheme="minorHAnsi" w:cs="Simplified Arabic"/>
                <w:color w:val="000000" w:themeColor="text1"/>
                <w:sz w:val="28"/>
                <w:szCs w:val="28"/>
                <w:rtl/>
                <w:lang w:bidi="ar-EG"/>
              </w:rPr>
              <w:t>المتوسط</w:t>
            </w:r>
            <w:proofErr w:type="gramEnd"/>
            <w:r w:rsidRPr="009432EF">
              <w:rPr>
                <w:rFonts w:eastAsiaTheme="minorHAnsi" w:cs="Simplified Arabic"/>
                <w:color w:val="000000" w:themeColor="text1"/>
                <w:sz w:val="28"/>
                <w:szCs w:val="28"/>
                <w:rtl/>
                <w:lang w:bidi="ar-EG"/>
              </w:rPr>
              <w:t xml:space="preserve"> الحسابي والانحراف المعياري لإجابات عينة الدراسة عن العبارات المتعلقة لبعد الأداء المالي</w:t>
            </w:r>
            <w:r w:rsidRPr="009432EF">
              <w:rPr>
                <w:rFonts w:eastAsiaTheme="minorHAnsi" w:cs="Simplified Arabic" w:hint="cs"/>
                <w:color w:val="000000" w:themeColor="text1"/>
                <w:sz w:val="28"/>
                <w:szCs w:val="28"/>
                <w:rtl/>
                <w:lang w:bidi="ar-EG"/>
              </w:rPr>
              <w:t>.</w:t>
            </w:r>
          </w:p>
        </w:tc>
        <w:tc>
          <w:tcPr>
            <w:tcW w:w="1134" w:type="dxa"/>
            <w:vAlign w:val="bottom"/>
          </w:tcPr>
          <w:p w:rsidR="009432EF" w:rsidRPr="009432EF" w:rsidRDefault="00A7691F" w:rsidP="00A7691F">
            <w:pPr>
              <w:pStyle w:val="a5"/>
              <w:bidi/>
              <w:spacing w:before="0" w:beforeAutospacing="0" w:after="0" w:afterAutospacing="0" w:line="228" w:lineRule="auto"/>
              <w:jc w:val="center"/>
              <w:rPr>
                <w:rFonts w:eastAsiaTheme="minorHAnsi" w:cs="Simplified Arabic"/>
                <w:color w:val="000000" w:themeColor="text1"/>
                <w:sz w:val="28"/>
                <w:szCs w:val="28"/>
                <w:rtl/>
                <w:lang w:bidi="ar-EG"/>
              </w:rPr>
            </w:pPr>
            <w:r>
              <w:rPr>
                <w:rFonts w:eastAsiaTheme="minorHAnsi" w:cs="Simplified Arabic" w:hint="cs"/>
                <w:color w:val="000000" w:themeColor="text1"/>
                <w:sz w:val="28"/>
                <w:szCs w:val="28"/>
                <w:rtl/>
                <w:lang w:bidi="ar-EG"/>
              </w:rPr>
              <w:t>73</w:t>
            </w:r>
          </w:p>
        </w:tc>
      </w:tr>
      <w:tr w:rsidR="009432EF" w:rsidRPr="009432EF" w:rsidTr="00A7691F">
        <w:trPr>
          <w:jc w:val="center"/>
        </w:trPr>
        <w:tc>
          <w:tcPr>
            <w:tcW w:w="7257" w:type="dxa"/>
          </w:tcPr>
          <w:p w:rsidR="009432EF" w:rsidRPr="009432EF" w:rsidRDefault="009432EF" w:rsidP="009432EF">
            <w:pPr>
              <w:pStyle w:val="a5"/>
              <w:shd w:val="clear" w:color="auto" w:fill="FFFFFF" w:themeFill="background1"/>
              <w:bidi/>
              <w:spacing w:before="0" w:beforeAutospacing="0" w:after="0" w:afterAutospacing="0" w:line="228" w:lineRule="auto"/>
              <w:ind w:left="1405" w:hanging="1405"/>
              <w:jc w:val="both"/>
              <w:rPr>
                <w:rFonts w:eastAsiaTheme="minorHAnsi" w:cs="Simplified Arabic"/>
                <w:color w:val="000000" w:themeColor="text1"/>
                <w:sz w:val="28"/>
                <w:szCs w:val="28"/>
                <w:rtl/>
                <w:lang w:bidi="ar-EG"/>
              </w:rPr>
            </w:pPr>
            <w:r w:rsidRPr="009432EF">
              <w:rPr>
                <w:rFonts w:eastAsiaTheme="minorHAnsi" w:cs="Simplified Arabic"/>
                <w:color w:val="000000" w:themeColor="text1"/>
                <w:sz w:val="28"/>
                <w:szCs w:val="28"/>
                <w:rtl/>
                <w:lang w:bidi="ar-EG"/>
              </w:rPr>
              <w:t>جدول (4-3): المتوسط الحسابي والانحراف المعياري لإجابات عينة الدراسة عن العبارات المتعلقة ببعد متطلبات الحوكمة</w:t>
            </w:r>
            <w:r w:rsidRPr="009432EF">
              <w:rPr>
                <w:rFonts w:eastAsiaTheme="minorHAnsi" w:cs="Simplified Arabic" w:hint="cs"/>
                <w:color w:val="000000" w:themeColor="text1"/>
                <w:sz w:val="28"/>
                <w:szCs w:val="28"/>
                <w:rtl/>
                <w:lang w:bidi="ar-EG"/>
              </w:rPr>
              <w:t>.</w:t>
            </w:r>
          </w:p>
        </w:tc>
        <w:tc>
          <w:tcPr>
            <w:tcW w:w="1134" w:type="dxa"/>
            <w:vAlign w:val="bottom"/>
          </w:tcPr>
          <w:p w:rsidR="009432EF" w:rsidRPr="009432EF" w:rsidRDefault="00A7691F" w:rsidP="00A7691F">
            <w:pPr>
              <w:pStyle w:val="a5"/>
              <w:bidi/>
              <w:spacing w:before="0" w:beforeAutospacing="0" w:after="0" w:afterAutospacing="0" w:line="228" w:lineRule="auto"/>
              <w:jc w:val="center"/>
              <w:rPr>
                <w:rFonts w:eastAsiaTheme="minorHAnsi" w:cs="Simplified Arabic"/>
                <w:color w:val="000000" w:themeColor="text1"/>
                <w:sz w:val="28"/>
                <w:szCs w:val="28"/>
                <w:rtl/>
                <w:lang w:bidi="ar-EG"/>
              </w:rPr>
            </w:pPr>
            <w:r>
              <w:rPr>
                <w:rFonts w:eastAsiaTheme="minorHAnsi" w:cs="Simplified Arabic" w:hint="cs"/>
                <w:color w:val="000000" w:themeColor="text1"/>
                <w:sz w:val="28"/>
                <w:szCs w:val="28"/>
                <w:rtl/>
                <w:lang w:bidi="ar-EG"/>
              </w:rPr>
              <w:t>74</w:t>
            </w:r>
          </w:p>
        </w:tc>
      </w:tr>
      <w:tr w:rsidR="009432EF" w:rsidRPr="009432EF" w:rsidTr="00A7691F">
        <w:trPr>
          <w:jc w:val="center"/>
        </w:trPr>
        <w:tc>
          <w:tcPr>
            <w:tcW w:w="7257" w:type="dxa"/>
          </w:tcPr>
          <w:p w:rsidR="009432EF" w:rsidRPr="009432EF" w:rsidRDefault="009432EF" w:rsidP="009432EF">
            <w:pPr>
              <w:pStyle w:val="a5"/>
              <w:shd w:val="clear" w:color="auto" w:fill="FFFFFF" w:themeFill="background1"/>
              <w:bidi/>
              <w:spacing w:before="0" w:beforeAutospacing="0" w:after="0" w:afterAutospacing="0" w:line="228" w:lineRule="auto"/>
              <w:ind w:left="1405" w:hanging="1405"/>
              <w:jc w:val="both"/>
              <w:rPr>
                <w:rFonts w:eastAsiaTheme="minorHAnsi" w:cs="Simplified Arabic"/>
                <w:color w:val="000000" w:themeColor="text1"/>
                <w:sz w:val="28"/>
                <w:szCs w:val="28"/>
                <w:rtl/>
                <w:lang w:bidi="ar-EG"/>
              </w:rPr>
            </w:pPr>
            <w:r w:rsidRPr="009432EF">
              <w:rPr>
                <w:rFonts w:eastAsiaTheme="minorHAnsi" w:cs="Simplified Arabic"/>
                <w:color w:val="000000" w:themeColor="text1"/>
                <w:sz w:val="28"/>
                <w:szCs w:val="28"/>
                <w:rtl/>
                <w:lang w:bidi="ar-EG"/>
              </w:rPr>
              <w:t xml:space="preserve">جدول (4-4): </w:t>
            </w:r>
            <w:proofErr w:type="gramStart"/>
            <w:r w:rsidRPr="009432EF">
              <w:rPr>
                <w:rFonts w:eastAsiaTheme="minorHAnsi" w:cs="Simplified Arabic"/>
                <w:color w:val="000000" w:themeColor="text1"/>
                <w:sz w:val="28"/>
                <w:szCs w:val="28"/>
                <w:rtl/>
                <w:lang w:bidi="ar-EG"/>
              </w:rPr>
              <w:t>المتوسط</w:t>
            </w:r>
            <w:proofErr w:type="gramEnd"/>
            <w:r w:rsidRPr="009432EF">
              <w:rPr>
                <w:rFonts w:eastAsiaTheme="minorHAnsi" w:cs="Simplified Arabic"/>
                <w:color w:val="000000" w:themeColor="text1"/>
                <w:sz w:val="28"/>
                <w:szCs w:val="28"/>
                <w:rtl/>
                <w:lang w:bidi="ar-EG"/>
              </w:rPr>
              <w:t xml:space="preserve"> الحسابي والانحراف المعياري لإجابات عينة الدراسة عن العبارات المتعلقة ببعد القدرة التنافسية</w:t>
            </w:r>
            <w:r w:rsidRPr="009432EF">
              <w:rPr>
                <w:rFonts w:eastAsiaTheme="minorHAnsi" w:cs="Simplified Arabic" w:hint="cs"/>
                <w:color w:val="000000" w:themeColor="text1"/>
                <w:sz w:val="28"/>
                <w:szCs w:val="28"/>
                <w:rtl/>
                <w:lang w:bidi="ar-EG"/>
              </w:rPr>
              <w:t>.</w:t>
            </w:r>
          </w:p>
        </w:tc>
        <w:tc>
          <w:tcPr>
            <w:tcW w:w="1134" w:type="dxa"/>
            <w:vAlign w:val="bottom"/>
          </w:tcPr>
          <w:p w:rsidR="009432EF" w:rsidRPr="009432EF" w:rsidRDefault="00A7691F" w:rsidP="00A7691F">
            <w:pPr>
              <w:pStyle w:val="a5"/>
              <w:bidi/>
              <w:spacing w:before="0" w:beforeAutospacing="0" w:after="0" w:afterAutospacing="0" w:line="228" w:lineRule="auto"/>
              <w:jc w:val="center"/>
              <w:rPr>
                <w:rFonts w:eastAsiaTheme="minorHAnsi" w:cs="Simplified Arabic"/>
                <w:color w:val="000000" w:themeColor="text1"/>
                <w:sz w:val="28"/>
                <w:szCs w:val="28"/>
                <w:rtl/>
                <w:lang w:bidi="ar-EG"/>
              </w:rPr>
            </w:pPr>
            <w:r>
              <w:rPr>
                <w:rFonts w:eastAsiaTheme="minorHAnsi" w:cs="Simplified Arabic" w:hint="cs"/>
                <w:color w:val="000000" w:themeColor="text1"/>
                <w:sz w:val="28"/>
                <w:szCs w:val="28"/>
                <w:rtl/>
                <w:lang w:bidi="ar-EG"/>
              </w:rPr>
              <w:t>75</w:t>
            </w:r>
          </w:p>
        </w:tc>
      </w:tr>
      <w:tr w:rsidR="009432EF" w:rsidRPr="009432EF" w:rsidTr="00A7691F">
        <w:trPr>
          <w:jc w:val="center"/>
        </w:trPr>
        <w:tc>
          <w:tcPr>
            <w:tcW w:w="7257" w:type="dxa"/>
          </w:tcPr>
          <w:p w:rsidR="009432EF" w:rsidRPr="009432EF" w:rsidRDefault="009432EF" w:rsidP="009432EF">
            <w:pPr>
              <w:pStyle w:val="a5"/>
              <w:shd w:val="clear" w:color="auto" w:fill="FFFFFF" w:themeFill="background1"/>
              <w:bidi/>
              <w:spacing w:before="0" w:beforeAutospacing="0" w:after="0" w:afterAutospacing="0" w:line="228" w:lineRule="auto"/>
              <w:ind w:left="1405" w:hanging="1405"/>
              <w:jc w:val="both"/>
              <w:rPr>
                <w:rFonts w:eastAsiaTheme="minorHAnsi" w:cs="Simplified Arabic"/>
                <w:color w:val="000000" w:themeColor="text1"/>
                <w:sz w:val="28"/>
                <w:szCs w:val="28"/>
                <w:rtl/>
                <w:lang w:bidi="ar-EG"/>
              </w:rPr>
            </w:pPr>
            <w:r w:rsidRPr="009432EF">
              <w:rPr>
                <w:rFonts w:eastAsiaTheme="minorHAnsi" w:cs="Simplified Arabic"/>
                <w:color w:val="000000" w:themeColor="text1"/>
                <w:sz w:val="28"/>
                <w:szCs w:val="28"/>
                <w:rtl/>
                <w:lang w:bidi="ar-EG"/>
              </w:rPr>
              <w:t xml:space="preserve">جدول (4-5): </w:t>
            </w:r>
            <w:proofErr w:type="gramStart"/>
            <w:r w:rsidRPr="009432EF">
              <w:rPr>
                <w:rFonts w:eastAsiaTheme="minorHAnsi" w:cs="Simplified Arabic"/>
                <w:color w:val="000000" w:themeColor="text1"/>
                <w:sz w:val="28"/>
                <w:szCs w:val="28"/>
                <w:rtl/>
                <w:lang w:bidi="ar-EG"/>
              </w:rPr>
              <w:t>المتوسط</w:t>
            </w:r>
            <w:proofErr w:type="gramEnd"/>
            <w:r w:rsidRPr="009432EF">
              <w:rPr>
                <w:rFonts w:eastAsiaTheme="minorHAnsi" w:cs="Simplified Arabic"/>
                <w:color w:val="000000" w:themeColor="text1"/>
                <w:sz w:val="28"/>
                <w:szCs w:val="28"/>
                <w:rtl/>
                <w:lang w:bidi="ar-EG"/>
              </w:rPr>
              <w:t xml:space="preserve"> الحسابي والانحراف المعياري لإجابات عينة الدراسة عن العبارات المتعلقة ببعد الحصول على التمويل</w:t>
            </w:r>
            <w:r w:rsidRPr="009432EF">
              <w:rPr>
                <w:rFonts w:eastAsiaTheme="minorHAnsi" w:cs="Simplified Arabic" w:hint="cs"/>
                <w:color w:val="000000" w:themeColor="text1"/>
                <w:sz w:val="28"/>
                <w:szCs w:val="28"/>
                <w:rtl/>
                <w:lang w:bidi="ar-EG"/>
              </w:rPr>
              <w:t>.</w:t>
            </w:r>
          </w:p>
        </w:tc>
        <w:tc>
          <w:tcPr>
            <w:tcW w:w="1134" w:type="dxa"/>
            <w:vAlign w:val="bottom"/>
          </w:tcPr>
          <w:p w:rsidR="009432EF" w:rsidRPr="009432EF" w:rsidRDefault="00A7691F" w:rsidP="00A7691F">
            <w:pPr>
              <w:pStyle w:val="a5"/>
              <w:bidi/>
              <w:spacing w:before="0" w:beforeAutospacing="0" w:after="0" w:afterAutospacing="0" w:line="228" w:lineRule="auto"/>
              <w:jc w:val="center"/>
              <w:rPr>
                <w:rFonts w:eastAsiaTheme="minorHAnsi" w:cs="Simplified Arabic"/>
                <w:color w:val="000000" w:themeColor="text1"/>
                <w:sz w:val="28"/>
                <w:szCs w:val="28"/>
                <w:rtl/>
                <w:lang w:bidi="ar-EG"/>
              </w:rPr>
            </w:pPr>
            <w:r>
              <w:rPr>
                <w:rFonts w:eastAsiaTheme="minorHAnsi" w:cs="Simplified Arabic" w:hint="cs"/>
                <w:color w:val="000000" w:themeColor="text1"/>
                <w:sz w:val="28"/>
                <w:szCs w:val="28"/>
                <w:rtl/>
                <w:lang w:bidi="ar-EG"/>
              </w:rPr>
              <w:t>76</w:t>
            </w:r>
          </w:p>
        </w:tc>
      </w:tr>
      <w:tr w:rsidR="009432EF" w:rsidRPr="009432EF" w:rsidTr="00A7691F">
        <w:trPr>
          <w:jc w:val="center"/>
        </w:trPr>
        <w:tc>
          <w:tcPr>
            <w:tcW w:w="7257" w:type="dxa"/>
          </w:tcPr>
          <w:p w:rsidR="009432EF" w:rsidRPr="009432EF" w:rsidRDefault="009432EF" w:rsidP="009432EF">
            <w:pPr>
              <w:pStyle w:val="a5"/>
              <w:shd w:val="clear" w:color="auto" w:fill="FFFFFF" w:themeFill="background1"/>
              <w:bidi/>
              <w:spacing w:before="0" w:beforeAutospacing="0" w:after="0" w:afterAutospacing="0" w:line="228" w:lineRule="auto"/>
              <w:ind w:left="1405" w:hanging="1405"/>
              <w:jc w:val="both"/>
              <w:rPr>
                <w:rFonts w:eastAsiaTheme="minorHAnsi" w:cs="Simplified Arabic"/>
                <w:color w:val="000000" w:themeColor="text1"/>
                <w:sz w:val="28"/>
                <w:szCs w:val="28"/>
                <w:rtl/>
                <w:lang w:bidi="ar-EG"/>
              </w:rPr>
            </w:pPr>
            <w:r w:rsidRPr="009432EF">
              <w:rPr>
                <w:rFonts w:eastAsiaTheme="minorHAnsi" w:cs="Simplified Arabic"/>
                <w:color w:val="000000" w:themeColor="text1"/>
                <w:sz w:val="28"/>
                <w:szCs w:val="28"/>
                <w:rtl/>
                <w:lang w:bidi="ar-EG"/>
              </w:rPr>
              <w:t xml:space="preserve">جدول (4-6): </w:t>
            </w:r>
            <w:proofErr w:type="gramStart"/>
            <w:r w:rsidRPr="009432EF">
              <w:rPr>
                <w:rFonts w:eastAsiaTheme="minorHAnsi" w:cs="Simplified Arabic"/>
                <w:color w:val="000000" w:themeColor="text1"/>
                <w:sz w:val="28"/>
                <w:szCs w:val="28"/>
                <w:rtl/>
                <w:lang w:bidi="ar-EG"/>
              </w:rPr>
              <w:t>المتوسطات</w:t>
            </w:r>
            <w:proofErr w:type="gramEnd"/>
            <w:r w:rsidRPr="009432EF">
              <w:rPr>
                <w:rFonts w:eastAsiaTheme="minorHAnsi" w:cs="Simplified Arabic"/>
                <w:color w:val="000000" w:themeColor="text1"/>
                <w:sz w:val="28"/>
                <w:szCs w:val="28"/>
                <w:rtl/>
                <w:lang w:bidi="ar-EG"/>
              </w:rPr>
              <w:t xml:space="preserve"> الحسابية والانحرافات المعيارية لأبعاد الدراسة</w:t>
            </w:r>
            <w:r w:rsidRPr="009432EF">
              <w:rPr>
                <w:rFonts w:eastAsiaTheme="minorHAnsi" w:cs="Simplified Arabic" w:hint="cs"/>
                <w:color w:val="000000" w:themeColor="text1"/>
                <w:sz w:val="28"/>
                <w:szCs w:val="28"/>
                <w:rtl/>
                <w:lang w:bidi="ar-EG"/>
              </w:rPr>
              <w:t>.</w:t>
            </w:r>
          </w:p>
        </w:tc>
        <w:tc>
          <w:tcPr>
            <w:tcW w:w="1134" w:type="dxa"/>
            <w:vAlign w:val="bottom"/>
          </w:tcPr>
          <w:p w:rsidR="009432EF" w:rsidRPr="009432EF" w:rsidRDefault="00A7691F" w:rsidP="00A7691F">
            <w:pPr>
              <w:pStyle w:val="a5"/>
              <w:bidi/>
              <w:spacing w:before="0" w:beforeAutospacing="0" w:after="0" w:afterAutospacing="0" w:line="228" w:lineRule="auto"/>
              <w:jc w:val="center"/>
              <w:rPr>
                <w:rFonts w:eastAsiaTheme="minorHAnsi" w:cs="Simplified Arabic"/>
                <w:color w:val="000000" w:themeColor="text1"/>
                <w:sz w:val="28"/>
                <w:szCs w:val="28"/>
                <w:rtl/>
                <w:lang w:bidi="ar-EG"/>
              </w:rPr>
            </w:pPr>
            <w:r>
              <w:rPr>
                <w:rFonts w:eastAsiaTheme="minorHAnsi" w:cs="Simplified Arabic" w:hint="cs"/>
                <w:color w:val="000000" w:themeColor="text1"/>
                <w:sz w:val="28"/>
                <w:szCs w:val="28"/>
                <w:rtl/>
                <w:lang w:bidi="ar-EG"/>
              </w:rPr>
              <w:t>77</w:t>
            </w:r>
          </w:p>
        </w:tc>
      </w:tr>
      <w:tr w:rsidR="009432EF" w:rsidRPr="009432EF" w:rsidTr="00A7691F">
        <w:trPr>
          <w:jc w:val="center"/>
        </w:trPr>
        <w:tc>
          <w:tcPr>
            <w:tcW w:w="7257" w:type="dxa"/>
          </w:tcPr>
          <w:p w:rsidR="009432EF" w:rsidRPr="009432EF" w:rsidRDefault="009432EF" w:rsidP="009432EF">
            <w:pPr>
              <w:pStyle w:val="a5"/>
              <w:shd w:val="clear" w:color="auto" w:fill="FFFFFF" w:themeFill="background1"/>
              <w:bidi/>
              <w:spacing w:before="0" w:beforeAutospacing="0" w:after="0" w:afterAutospacing="0" w:line="228" w:lineRule="auto"/>
              <w:ind w:left="1405" w:hanging="1405"/>
              <w:jc w:val="both"/>
              <w:rPr>
                <w:rFonts w:eastAsiaTheme="minorHAnsi" w:cs="Simplified Arabic"/>
                <w:color w:val="000000" w:themeColor="text1"/>
                <w:sz w:val="28"/>
                <w:szCs w:val="28"/>
                <w:rtl/>
                <w:lang w:bidi="ar-EG"/>
              </w:rPr>
            </w:pPr>
            <w:r w:rsidRPr="009432EF">
              <w:rPr>
                <w:rFonts w:eastAsiaTheme="minorHAnsi" w:cs="Simplified Arabic"/>
                <w:color w:val="000000" w:themeColor="text1"/>
                <w:sz w:val="28"/>
                <w:szCs w:val="28"/>
                <w:rtl/>
                <w:lang w:bidi="ar-EG"/>
              </w:rPr>
              <w:t xml:space="preserve">جدول (4-7): ربط </w:t>
            </w:r>
            <w:proofErr w:type="gramStart"/>
            <w:r w:rsidRPr="009432EF">
              <w:rPr>
                <w:rFonts w:eastAsiaTheme="minorHAnsi" w:cs="Simplified Arabic"/>
                <w:color w:val="000000" w:themeColor="text1"/>
                <w:sz w:val="28"/>
                <w:szCs w:val="28"/>
                <w:rtl/>
                <w:lang w:bidi="ar-EG"/>
              </w:rPr>
              <w:t>أبعاد</w:t>
            </w:r>
            <w:proofErr w:type="gramEnd"/>
            <w:r w:rsidRPr="009432EF">
              <w:rPr>
                <w:rFonts w:eastAsiaTheme="minorHAnsi" w:cs="Simplified Arabic"/>
                <w:color w:val="000000" w:themeColor="text1"/>
                <w:sz w:val="28"/>
                <w:szCs w:val="28"/>
                <w:rtl/>
                <w:lang w:bidi="ar-EG"/>
              </w:rPr>
              <w:t xml:space="preserve"> الدراسة بالفروض</w:t>
            </w:r>
            <w:r w:rsidRPr="009432EF">
              <w:rPr>
                <w:rFonts w:eastAsiaTheme="minorHAnsi" w:cs="Simplified Arabic" w:hint="cs"/>
                <w:color w:val="000000" w:themeColor="text1"/>
                <w:sz w:val="28"/>
                <w:szCs w:val="28"/>
                <w:rtl/>
                <w:lang w:bidi="ar-EG"/>
              </w:rPr>
              <w:t>.</w:t>
            </w:r>
          </w:p>
        </w:tc>
        <w:tc>
          <w:tcPr>
            <w:tcW w:w="1134" w:type="dxa"/>
            <w:vAlign w:val="bottom"/>
          </w:tcPr>
          <w:p w:rsidR="009432EF" w:rsidRPr="009432EF" w:rsidRDefault="00A7691F" w:rsidP="00A7691F">
            <w:pPr>
              <w:pStyle w:val="a5"/>
              <w:bidi/>
              <w:spacing w:before="0" w:beforeAutospacing="0" w:after="0" w:afterAutospacing="0" w:line="228" w:lineRule="auto"/>
              <w:jc w:val="center"/>
              <w:rPr>
                <w:rFonts w:eastAsiaTheme="minorHAnsi" w:cs="Simplified Arabic"/>
                <w:color w:val="000000" w:themeColor="text1"/>
                <w:sz w:val="28"/>
                <w:szCs w:val="28"/>
                <w:rtl/>
                <w:lang w:bidi="ar-EG"/>
              </w:rPr>
            </w:pPr>
            <w:r>
              <w:rPr>
                <w:rFonts w:eastAsiaTheme="minorHAnsi" w:cs="Simplified Arabic" w:hint="cs"/>
                <w:color w:val="000000" w:themeColor="text1"/>
                <w:sz w:val="28"/>
                <w:szCs w:val="28"/>
                <w:rtl/>
                <w:lang w:bidi="ar-EG"/>
              </w:rPr>
              <w:t>77</w:t>
            </w:r>
          </w:p>
        </w:tc>
      </w:tr>
      <w:tr w:rsidR="009432EF" w:rsidRPr="009432EF" w:rsidTr="00A7691F">
        <w:trPr>
          <w:jc w:val="center"/>
        </w:trPr>
        <w:tc>
          <w:tcPr>
            <w:tcW w:w="7257" w:type="dxa"/>
          </w:tcPr>
          <w:p w:rsidR="009432EF" w:rsidRPr="009432EF" w:rsidRDefault="009432EF" w:rsidP="009432EF">
            <w:pPr>
              <w:pStyle w:val="a5"/>
              <w:shd w:val="clear" w:color="auto" w:fill="FFFFFF" w:themeFill="background1"/>
              <w:bidi/>
              <w:spacing w:before="0" w:beforeAutospacing="0" w:after="0" w:afterAutospacing="0" w:line="228" w:lineRule="auto"/>
              <w:ind w:left="1405" w:hanging="1405"/>
              <w:jc w:val="both"/>
              <w:rPr>
                <w:rFonts w:eastAsiaTheme="minorHAnsi" w:cs="Simplified Arabic"/>
                <w:color w:val="000000" w:themeColor="text1"/>
                <w:sz w:val="28"/>
                <w:szCs w:val="28"/>
                <w:rtl/>
                <w:lang w:bidi="ar-EG"/>
              </w:rPr>
            </w:pPr>
            <w:r w:rsidRPr="009432EF">
              <w:rPr>
                <w:rFonts w:eastAsiaTheme="minorHAnsi" w:cs="Simplified Arabic"/>
                <w:color w:val="000000" w:themeColor="text1"/>
                <w:sz w:val="28"/>
                <w:szCs w:val="28"/>
                <w:rtl/>
                <w:lang w:bidi="ar-EG"/>
              </w:rPr>
              <w:t xml:space="preserve">جدول (4-8): نتائج الانحدار الأحادي لكل </w:t>
            </w:r>
            <w:proofErr w:type="gramStart"/>
            <w:r w:rsidRPr="009432EF">
              <w:rPr>
                <w:rFonts w:eastAsiaTheme="minorHAnsi" w:cs="Simplified Arabic"/>
                <w:color w:val="000000" w:themeColor="text1"/>
                <w:sz w:val="28"/>
                <w:szCs w:val="28"/>
                <w:rtl/>
                <w:lang w:bidi="ar-EG"/>
              </w:rPr>
              <w:t>بعد</w:t>
            </w:r>
            <w:proofErr w:type="gramEnd"/>
            <w:r w:rsidRPr="009432EF">
              <w:rPr>
                <w:rFonts w:eastAsiaTheme="minorHAnsi" w:cs="Simplified Arabic" w:hint="cs"/>
                <w:color w:val="000000" w:themeColor="text1"/>
                <w:sz w:val="28"/>
                <w:szCs w:val="28"/>
                <w:rtl/>
                <w:lang w:bidi="ar-EG"/>
              </w:rPr>
              <w:t>.</w:t>
            </w:r>
          </w:p>
        </w:tc>
        <w:tc>
          <w:tcPr>
            <w:tcW w:w="1134" w:type="dxa"/>
            <w:vAlign w:val="bottom"/>
          </w:tcPr>
          <w:p w:rsidR="009432EF" w:rsidRPr="009432EF" w:rsidRDefault="00A7691F" w:rsidP="00A7691F">
            <w:pPr>
              <w:pStyle w:val="a5"/>
              <w:bidi/>
              <w:spacing w:before="0" w:beforeAutospacing="0" w:after="0" w:afterAutospacing="0" w:line="228" w:lineRule="auto"/>
              <w:jc w:val="center"/>
              <w:rPr>
                <w:rFonts w:eastAsiaTheme="minorHAnsi" w:cs="Simplified Arabic"/>
                <w:color w:val="000000" w:themeColor="text1"/>
                <w:sz w:val="28"/>
                <w:szCs w:val="28"/>
                <w:rtl/>
                <w:lang w:bidi="ar-EG"/>
              </w:rPr>
            </w:pPr>
            <w:r>
              <w:rPr>
                <w:rFonts w:eastAsiaTheme="minorHAnsi" w:cs="Simplified Arabic" w:hint="cs"/>
                <w:color w:val="000000" w:themeColor="text1"/>
                <w:sz w:val="28"/>
                <w:szCs w:val="28"/>
                <w:rtl/>
                <w:lang w:bidi="ar-EG"/>
              </w:rPr>
              <w:t>78</w:t>
            </w:r>
          </w:p>
        </w:tc>
      </w:tr>
      <w:tr w:rsidR="009432EF" w:rsidRPr="009432EF" w:rsidTr="00A7691F">
        <w:trPr>
          <w:jc w:val="center"/>
        </w:trPr>
        <w:tc>
          <w:tcPr>
            <w:tcW w:w="7257" w:type="dxa"/>
          </w:tcPr>
          <w:p w:rsidR="009432EF" w:rsidRPr="009432EF" w:rsidRDefault="009432EF" w:rsidP="009432EF">
            <w:pPr>
              <w:pStyle w:val="a5"/>
              <w:shd w:val="clear" w:color="auto" w:fill="FFFFFF" w:themeFill="background1"/>
              <w:bidi/>
              <w:spacing w:before="0" w:beforeAutospacing="0" w:after="0" w:afterAutospacing="0" w:line="228" w:lineRule="auto"/>
              <w:ind w:left="1405" w:hanging="1405"/>
              <w:jc w:val="both"/>
              <w:rPr>
                <w:rFonts w:eastAsiaTheme="minorHAnsi" w:cs="Simplified Arabic"/>
                <w:color w:val="000000" w:themeColor="text1"/>
                <w:sz w:val="28"/>
                <w:szCs w:val="28"/>
                <w:rtl/>
                <w:lang w:bidi="ar-EG"/>
              </w:rPr>
            </w:pPr>
            <w:r w:rsidRPr="009432EF">
              <w:rPr>
                <w:rFonts w:eastAsiaTheme="minorHAnsi" w:cs="Simplified Arabic"/>
                <w:color w:val="000000" w:themeColor="text1"/>
                <w:sz w:val="28"/>
                <w:szCs w:val="28"/>
                <w:rtl/>
                <w:lang w:bidi="ar-EG"/>
              </w:rPr>
              <w:t xml:space="preserve">جدول (4-9): </w:t>
            </w:r>
            <w:proofErr w:type="gramStart"/>
            <w:r w:rsidRPr="009432EF">
              <w:rPr>
                <w:rFonts w:eastAsiaTheme="minorHAnsi" w:cs="Simplified Arabic"/>
                <w:color w:val="000000" w:themeColor="text1"/>
                <w:sz w:val="28"/>
                <w:szCs w:val="28"/>
                <w:rtl/>
                <w:lang w:bidi="ar-EG"/>
              </w:rPr>
              <w:t>الانحدار</w:t>
            </w:r>
            <w:proofErr w:type="gramEnd"/>
            <w:r w:rsidRPr="009432EF">
              <w:rPr>
                <w:rFonts w:eastAsiaTheme="minorHAnsi" w:cs="Simplified Arabic"/>
                <w:color w:val="000000" w:themeColor="text1"/>
                <w:sz w:val="28"/>
                <w:szCs w:val="28"/>
                <w:rtl/>
                <w:lang w:bidi="ar-EG"/>
              </w:rPr>
              <w:t xml:space="preserve"> البسيط</w:t>
            </w:r>
            <w:r w:rsidRPr="009432EF">
              <w:rPr>
                <w:rFonts w:eastAsiaTheme="minorHAnsi" w:cs="Simplified Arabic" w:hint="cs"/>
                <w:color w:val="000000" w:themeColor="text1"/>
                <w:sz w:val="28"/>
                <w:szCs w:val="28"/>
                <w:rtl/>
                <w:lang w:bidi="ar-EG"/>
              </w:rPr>
              <w:t>.</w:t>
            </w:r>
          </w:p>
        </w:tc>
        <w:tc>
          <w:tcPr>
            <w:tcW w:w="1134" w:type="dxa"/>
            <w:vAlign w:val="bottom"/>
          </w:tcPr>
          <w:p w:rsidR="009432EF" w:rsidRPr="009432EF" w:rsidRDefault="00A7691F" w:rsidP="00A7691F">
            <w:pPr>
              <w:pStyle w:val="a5"/>
              <w:bidi/>
              <w:spacing w:before="0" w:beforeAutospacing="0" w:after="0" w:afterAutospacing="0" w:line="228" w:lineRule="auto"/>
              <w:jc w:val="center"/>
              <w:rPr>
                <w:rFonts w:eastAsiaTheme="minorHAnsi" w:cs="Simplified Arabic"/>
                <w:color w:val="000000" w:themeColor="text1"/>
                <w:sz w:val="28"/>
                <w:szCs w:val="28"/>
                <w:rtl/>
                <w:lang w:bidi="ar-EG"/>
              </w:rPr>
            </w:pPr>
            <w:r>
              <w:rPr>
                <w:rFonts w:eastAsiaTheme="minorHAnsi" w:cs="Simplified Arabic" w:hint="cs"/>
                <w:color w:val="000000" w:themeColor="text1"/>
                <w:sz w:val="28"/>
                <w:szCs w:val="28"/>
                <w:rtl/>
                <w:lang w:bidi="ar-EG"/>
              </w:rPr>
              <w:t>79</w:t>
            </w:r>
          </w:p>
        </w:tc>
      </w:tr>
      <w:tr w:rsidR="009432EF" w:rsidRPr="009432EF" w:rsidTr="00A7691F">
        <w:trPr>
          <w:jc w:val="center"/>
        </w:trPr>
        <w:tc>
          <w:tcPr>
            <w:tcW w:w="7257" w:type="dxa"/>
          </w:tcPr>
          <w:p w:rsidR="009432EF" w:rsidRPr="009432EF" w:rsidRDefault="009432EF" w:rsidP="009432EF">
            <w:pPr>
              <w:pStyle w:val="a5"/>
              <w:shd w:val="clear" w:color="auto" w:fill="FFFFFF" w:themeFill="background1"/>
              <w:bidi/>
              <w:spacing w:before="0" w:beforeAutospacing="0" w:after="0" w:afterAutospacing="0" w:line="228" w:lineRule="auto"/>
              <w:ind w:left="1405" w:hanging="1405"/>
              <w:jc w:val="both"/>
              <w:rPr>
                <w:rFonts w:eastAsiaTheme="minorHAnsi" w:cs="Simplified Arabic"/>
                <w:color w:val="000000" w:themeColor="text1"/>
                <w:sz w:val="28"/>
                <w:szCs w:val="28"/>
                <w:rtl/>
                <w:lang w:bidi="ar-EG"/>
              </w:rPr>
            </w:pPr>
            <w:r w:rsidRPr="009432EF">
              <w:rPr>
                <w:rFonts w:eastAsiaTheme="minorHAnsi" w:cs="Simplified Arabic"/>
                <w:color w:val="000000" w:themeColor="text1"/>
                <w:sz w:val="28"/>
                <w:szCs w:val="28"/>
                <w:rtl/>
                <w:lang w:bidi="ar-EG"/>
              </w:rPr>
              <w:t xml:space="preserve">جدول (4-10): </w:t>
            </w:r>
            <w:proofErr w:type="gramStart"/>
            <w:r w:rsidRPr="009432EF">
              <w:rPr>
                <w:rFonts w:eastAsiaTheme="minorHAnsi" w:cs="Simplified Arabic"/>
                <w:color w:val="000000" w:themeColor="text1"/>
                <w:sz w:val="28"/>
                <w:szCs w:val="28"/>
                <w:rtl/>
                <w:lang w:bidi="ar-EG"/>
              </w:rPr>
              <w:t>الانحدار</w:t>
            </w:r>
            <w:proofErr w:type="gramEnd"/>
            <w:r w:rsidRPr="009432EF">
              <w:rPr>
                <w:rFonts w:eastAsiaTheme="minorHAnsi" w:cs="Simplified Arabic"/>
                <w:color w:val="000000" w:themeColor="text1"/>
                <w:sz w:val="28"/>
                <w:szCs w:val="28"/>
                <w:rtl/>
                <w:lang w:bidi="ar-EG"/>
              </w:rPr>
              <w:t xml:space="preserve"> البسيط</w:t>
            </w:r>
            <w:r w:rsidRPr="009432EF">
              <w:rPr>
                <w:rFonts w:eastAsiaTheme="minorHAnsi" w:cs="Simplified Arabic" w:hint="cs"/>
                <w:color w:val="000000" w:themeColor="text1"/>
                <w:sz w:val="28"/>
                <w:szCs w:val="28"/>
                <w:rtl/>
                <w:lang w:bidi="ar-EG"/>
              </w:rPr>
              <w:t>.</w:t>
            </w:r>
          </w:p>
        </w:tc>
        <w:tc>
          <w:tcPr>
            <w:tcW w:w="1134" w:type="dxa"/>
            <w:vAlign w:val="bottom"/>
          </w:tcPr>
          <w:p w:rsidR="009432EF" w:rsidRPr="009432EF" w:rsidRDefault="00A7691F" w:rsidP="00A7691F">
            <w:pPr>
              <w:pStyle w:val="a5"/>
              <w:bidi/>
              <w:spacing w:before="0" w:beforeAutospacing="0" w:after="0" w:afterAutospacing="0" w:line="228" w:lineRule="auto"/>
              <w:jc w:val="center"/>
              <w:rPr>
                <w:rFonts w:eastAsiaTheme="minorHAnsi" w:cs="Simplified Arabic"/>
                <w:color w:val="000000" w:themeColor="text1"/>
                <w:sz w:val="28"/>
                <w:szCs w:val="28"/>
                <w:rtl/>
                <w:lang w:bidi="ar-EG"/>
              </w:rPr>
            </w:pPr>
            <w:r>
              <w:rPr>
                <w:rFonts w:eastAsiaTheme="minorHAnsi" w:cs="Simplified Arabic" w:hint="cs"/>
                <w:color w:val="000000" w:themeColor="text1"/>
                <w:sz w:val="28"/>
                <w:szCs w:val="28"/>
                <w:rtl/>
                <w:lang w:bidi="ar-EG"/>
              </w:rPr>
              <w:t>80</w:t>
            </w:r>
          </w:p>
        </w:tc>
      </w:tr>
      <w:tr w:rsidR="009432EF" w:rsidRPr="009432EF" w:rsidTr="00A7691F">
        <w:trPr>
          <w:jc w:val="center"/>
        </w:trPr>
        <w:tc>
          <w:tcPr>
            <w:tcW w:w="7257" w:type="dxa"/>
          </w:tcPr>
          <w:p w:rsidR="009432EF" w:rsidRPr="009432EF" w:rsidRDefault="009432EF" w:rsidP="009432EF">
            <w:pPr>
              <w:pStyle w:val="a5"/>
              <w:shd w:val="clear" w:color="auto" w:fill="FFFFFF" w:themeFill="background1"/>
              <w:bidi/>
              <w:spacing w:before="0" w:beforeAutospacing="0" w:after="0" w:afterAutospacing="0" w:line="228" w:lineRule="auto"/>
              <w:ind w:left="1601" w:hanging="1582"/>
              <w:jc w:val="both"/>
              <w:rPr>
                <w:rFonts w:eastAsiaTheme="minorHAnsi" w:cs="Simplified Arabic"/>
                <w:color w:val="000000" w:themeColor="text1"/>
                <w:sz w:val="28"/>
                <w:szCs w:val="28"/>
                <w:rtl/>
                <w:lang w:bidi="ar-EG"/>
              </w:rPr>
            </w:pPr>
            <w:r w:rsidRPr="009432EF">
              <w:rPr>
                <w:rFonts w:eastAsiaTheme="minorHAnsi" w:cs="Simplified Arabic"/>
                <w:color w:val="000000" w:themeColor="text1"/>
                <w:sz w:val="28"/>
                <w:szCs w:val="28"/>
                <w:rtl/>
                <w:lang w:bidi="ar-EG"/>
              </w:rPr>
              <w:lastRenderedPageBreak/>
              <w:t xml:space="preserve">جدول (4-11): اختبار </w:t>
            </w:r>
            <w:proofErr w:type="gramStart"/>
            <w:r w:rsidRPr="009432EF">
              <w:rPr>
                <w:rFonts w:eastAsiaTheme="minorHAnsi" w:cs="Simplified Arabic"/>
                <w:color w:val="000000" w:themeColor="text1"/>
                <w:sz w:val="28"/>
                <w:szCs w:val="28"/>
                <w:lang w:bidi="ar-EG"/>
              </w:rPr>
              <w:t xml:space="preserve">ANOVA </w:t>
            </w:r>
            <w:r w:rsidRPr="009432EF">
              <w:rPr>
                <w:rFonts w:eastAsiaTheme="minorHAnsi" w:cs="Simplified Arabic" w:hint="cs"/>
                <w:color w:val="000000" w:themeColor="text1"/>
                <w:sz w:val="28"/>
                <w:szCs w:val="28"/>
                <w:rtl/>
                <w:lang w:bidi="ar-EG"/>
              </w:rPr>
              <w:t xml:space="preserve"> </w:t>
            </w:r>
            <w:r w:rsidRPr="009432EF">
              <w:rPr>
                <w:rFonts w:eastAsiaTheme="minorHAnsi" w:cs="Simplified Arabic"/>
                <w:color w:val="000000" w:themeColor="text1"/>
                <w:sz w:val="28"/>
                <w:szCs w:val="28"/>
                <w:rtl/>
                <w:lang w:bidi="ar-EG"/>
              </w:rPr>
              <w:t>أحادي</w:t>
            </w:r>
            <w:proofErr w:type="gramEnd"/>
            <w:r w:rsidRPr="009432EF">
              <w:rPr>
                <w:rFonts w:eastAsiaTheme="minorHAnsi" w:cs="Simplified Arabic"/>
                <w:color w:val="000000" w:themeColor="text1"/>
                <w:sz w:val="28"/>
                <w:szCs w:val="28"/>
                <w:rtl/>
                <w:lang w:bidi="ar-EG"/>
              </w:rPr>
              <w:t xml:space="preserve"> الاتجاه (</w:t>
            </w:r>
            <w:r w:rsidRPr="009432EF">
              <w:rPr>
                <w:rFonts w:eastAsiaTheme="minorHAnsi" w:cs="Simplified Arabic"/>
                <w:color w:val="000000" w:themeColor="text1"/>
                <w:sz w:val="28"/>
                <w:szCs w:val="28"/>
                <w:lang w:bidi="ar-EG"/>
              </w:rPr>
              <w:t>One-way ANOVA</w:t>
            </w:r>
            <w:r w:rsidRPr="009432EF">
              <w:rPr>
                <w:rFonts w:eastAsiaTheme="minorHAnsi" w:cs="Simplified Arabic"/>
                <w:color w:val="000000" w:themeColor="text1"/>
                <w:sz w:val="28"/>
                <w:szCs w:val="28"/>
                <w:rtl/>
                <w:lang w:bidi="ar-EG"/>
              </w:rPr>
              <w:t>) لتحليل الفروق بين متوسطات تقييم أثر الدمج بين هذه الفئات</w:t>
            </w:r>
            <w:r w:rsidRPr="009432EF">
              <w:rPr>
                <w:rFonts w:eastAsiaTheme="minorHAnsi" w:cs="Simplified Arabic" w:hint="cs"/>
                <w:color w:val="000000" w:themeColor="text1"/>
                <w:sz w:val="28"/>
                <w:szCs w:val="28"/>
                <w:rtl/>
                <w:lang w:bidi="ar-EG"/>
              </w:rPr>
              <w:t>.</w:t>
            </w:r>
          </w:p>
        </w:tc>
        <w:tc>
          <w:tcPr>
            <w:tcW w:w="1134" w:type="dxa"/>
            <w:vAlign w:val="bottom"/>
          </w:tcPr>
          <w:p w:rsidR="009432EF" w:rsidRPr="009432EF" w:rsidRDefault="00A7691F" w:rsidP="00A7691F">
            <w:pPr>
              <w:pStyle w:val="a5"/>
              <w:bidi/>
              <w:spacing w:before="0" w:beforeAutospacing="0" w:after="0" w:afterAutospacing="0" w:line="228" w:lineRule="auto"/>
              <w:jc w:val="center"/>
              <w:rPr>
                <w:rFonts w:eastAsiaTheme="minorHAnsi" w:cs="Simplified Arabic"/>
                <w:color w:val="000000" w:themeColor="text1"/>
                <w:sz w:val="28"/>
                <w:szCs w:val="28"/>
                <w:rtl/>
                <w:lang w:bidi="ar-EG"/>
              </w:rPr>
            </w:pPr>
            <w:r>
              <w:rPr>
                <w:rFonts w:eastAsiaTheme="minorHAnsi" w:cs="Simplified Arabic" w:hint="cs"/>
                <w:color w:val="000000" w:themeColor="text1"/>
                <w:sz w:val="28"/>
                <w:szCs w:val="28"/>
                <w:rtl/>
                <w:lang w:bidi="ar-EG"/>
              </w:rPr>
              <w:t>81</w:t>
            </w:r>
          </w:p>
        </w:tc>
      </w:tr>
      <w:tr w:rsidR="009432EF" w:rsidRPr="009432EF" w:rsidTr="00A7691F">
        <w:trPr>
          <w:jc w:val="center"/>
        </w:trPr>
        <w:tc>
          <w:tcPr>
            <w:tcW w:w="7257" w:type="dxa"/>
          </w:tcPr>
          <w:p w:rsidR="009432EF" w:rsidRPr="009432EF" w:rsidRDefault="009432EF" w:rsidP="009432EF">
            <w:pPr>
              <w:pStyle w:val="a5"/>
              <w:shd w:val="clear" w:color="auto" w:fill="FFFFFF" w:themeFill="background1"/>
              <w:bidi/>
              <w:spacing w:before="0" w:beforeAutospacing="0" w:after="0" w:afterAutospacing="0" w:line="228" w:lineRule="auto"/>
              <w:ind w:left="1601" w:hanging="1582"/>
              <w:jc w:val="both"/>
              <w:rPr>
                <w:rFonts w:eastAsiaTheme="minorHAnsi" w:cs="Simplified Arabic"/>
                <w:color w:val="000000" w:themeColor="text1"/>
                <w:sz w:val="28"/>
                <w:szCs w:val="28"/>
                <w:rtl/>
                <w:lang w:bidi="ar-EG"/>
              </w:rPr>
            </w:pPr>
            <w:r w:rsidRPr="009432EF">
              <w:rPr>
                <w:rFonts w:eastAsiaTheme="minorHAnsi" w:cs="Simplified Arabic"/>
                <w:color w:val="000000" w:themeColor="text1"/>
                <w:sz w:val="28"/>
                <w:szCs w:val="28"/>
                <w:rtl/>
                <w:lang w:bidi="ar-EG"/>
              </w:rPr>
              <w:t>جدول (4-12): تحليل التباين الأحادي (</w:t>
            </w:r>
            <w:r w:rsidRPr="009432EF">
              <w:rPr>
                <w:rFonts w:eastAsiaTheme="minorHAnsi" w:cs="Simplified Arabic"/>
                <w:color w:val="000000" w:themeColor="text1"/>
                <w:sz w:val="28"/>
                <w:szCs w:val="28"/>
                <w:lang w:bidi="ar-EG"/>
              </w:rPr>
              <w:t>ANOVA</w:t>
            </w:r>
            <w:r w:rsidRPr="009432EF">
              <w:rPr>
                <w:rFonts w:eastAsiaTheme="minorHAnsi" w:cs="Simplified Arabic"/>
                <w:color w:val="000000" w:themeColor="text1"/>
                <w:sz w:val="28"/>
                <w:szCs w:val="28"/>
                <w:rtl/>
                <w:lang w:bidi="ar-EG"/>
              </w:rPr>
              <w:t xml:space="preserve">) لتحليل الفروق </w:t>
            </w:r>
            <w:proofErr w:type="gramStart"/>
            <w:r w:rsidRPr="009432EF">
              <w:rPr>
                <w:rFonts w:eastAsiaTheme="minorHAnsi" w:cs="Simplified Arabic"/>
                <w:color w:val="000000" w:themeColor="text1"/>
                <w:sz w:val="28"/>
                <w:szCs w:val="28"/>
                <w:rtl/>
                <w:lang w:bidi="ar-EG"/>
              </w:rPr>
              <w:t>بين</w:t>
            </w:r>
            <w:proofErr w:type="gramEnd"/>
            <w:r w:rsidRPr="009432EF">
              <w:rPr>
                <w:rFonts w:eastAsiaTheme="minorHAnsi" w:cs="Simplified Arabic"/>
                <w:color w:val="000000" w:themeColor="text1"/>
                <w:sz w:val="28"/>
                <w:szCs w:val="28"/>
                <w:rtl/>
                <w:lang w:bidi="ar-EG"/>
              </w:rPr>
              <w:t xml:space="preserve"> متوسطات تقييم أثر الدمج بين هذه الفئات</w:t>
            </w:r>
            <w:r w:rsidRPr="009432EF">
              <w:rPr>
                <w:rFonts w:eastAsiaTheme="minorHAnsi" w:cs="Simplified Arabic" w:hint="cs"/>
                <w:color w:val="000000" w:themeColor="text1"/>
                <w:sz w:val="28"/>
                <w:szCs w:val="28"/>
                <w:rtl/>
                <w:lang w:bidi="ar-EG"/>
              </w:rPr>
              <w:t>.</w:t>
            </w:r>
          </w:p>
        </w:tc>
        <w:tc>
          <w:tcPr>
            <w:tcW w:w="1134" w:type="dxa"/>
            <w:vAlign w:val="bottom"/>
          </w:tcPr>
          <w:p w:rsidR="009432EF" w:rsidRPr="009432EF" w:rsidRDefault="00A7691F" w:rsidP="00A7691F">
            <w:pPr>
              <w:pStyle w:val="a5"/>
              <w:bidi/>
              <w:spacing w:before="0" w:beforeAutospacing="0" w:after="0" w:afterAutospacing="0" w:line="228" w:lineRule="auto"/>
              <w:jc w:val="center"/>
              <w:rPr>
                <w:rFonts w:eastAsiaTheme="minorHAnsi" w:cs="Simplified Arabic"/>
                <w:color w:val="000000" w:themeColor="text1"/>
                <w:sz w:val="28"/>
                <w:szCs w:val="28"/>
                <w:rtl/>
                <w:lang w:bidi="ar-EG"/>
              </w:rPr>
            </w:pPr>
            <w:r>
              <w:rPr>
                <w:rFonts w:eastAsiaTheme="minorHAnsi" w:cs="Simplified Arabic" w:hint="cs"/>
                <w:color w:val="000000" w:themeColor="text1"/>
                <w:sz w:val="28"/>
                <w:szCs w:val="28"/>
                <w:rtl/>
                <w:lang w:bidi="ar-EG"/>
              </w:rPr>
              <w:t>81</w:t>
            </w:r>
          </w:p>
        </w:tc>
      </w:tr>
      <w:tr w:rsidR="009432EF" w:rsidRPr="009432EF" w:rsidTr="00A7691F">
        <w:trPr>
          <w:jc w:val="center"/>
        </w:trPr>
        <w:tc>
          <w:tcPr>
            <w:tcW w:w="7257" w:type="dxa"/>
          </w:tcPr>
          <w:p w:rsidR="009432EF" w:rsidRPr="009432EF" w:rsidRDefault="009432EF" w:rsidP="009432EF">
            <w:pPr>
              <w:pStyle w:val="a5"/>
              <w:shd w:val="clear" w:color="auto" w:fill="FFFFFF" w:themeFill="background1"/>
              <w:bidi/>
              <w:spacing w:before="0" w:beforeAutospacing="0" w:after="0" w:afterAutospacing="0" w:line="228" w:lineRule="auto"/>
              <w:ind w:left="1601" w:hanging="1582"/>
              <w:jc w:val="both"/>
              <w:rPr>
                <w:rFonts w:eastAsiaTheme="minorHAnsi" w:cs="Simplified Arabic"/>
                <w:color w:val="000000" w:themeColor="text1"/>
                <w:sz w:val="28"/>
                <w:szCs w:val="28"/>
                <w:rtl/>
                <w:lang w:bidi="ar-EG"/>
              </w:rPr>
            </w:pPr>
            <w:r w:rsidRPr="009432EF">
              <w:rPr>
                <w:rFonts w:eastAsiaTheme="minorHAnsi" w:cs="Simplified Arabic"/>
                <w:color w:val="000000" w:themeColor="text1"/>
                <w:sz w:val="28"/>
                <w:szCs w:val="28"/>
                <w:rtl/>
                <w:lang w:bidi="ar-EG"/>
              </w:rPr>
              <w:t xml:space="preserve">جدول (4-13): </w:t>
            </w:r>
            <w:proofErr w:type="gramStart"/>
            <w:r w:rsidRPr="009432EF">
              <w:rPr>
                <w:rFonts w:eastAsiaTheme="minorHAnsi" w:cs="Simplified Arabic"/>
                <w:color w:val="000000" w:themeColor="text1"/>
                <w:sz w:val="28"/>
                <w:szCs w:val="28"/>
                <w:rtl/>
                <w:lang w:bidi="ar-EG"/>
              </w:rPr>
              <w:t>اختبار</w:t>
            </w:r>
            <w:proofErr w:type="gramEnd"/>
            <w:r w:rsidRPr="009432EF">
              <w:rPr>
                <w:rFonts w:eastAsiaTheme="minorHAnsi" w:cs="Simplified Arabic"/>
                <w:color w:val="000000" w:themeColor="text1"/>
                <w:sz w:val="28"/>
                <w:szCs w:val="28"/>
                <w:rtl/>
                <w:lang w:bidi="ar-EG"/>
              </w:rPr>
              <w:t xml:space="preserve"> (</w:t>
            </w:r>
            <w:r w:rsidRPr="009432EF">
              <w:rPr>
                <w:rFonts w:eastAsiaTheme="minorHAnsi" w:cs="Simplified Arabic"/>
                <w:color w:val="000000" w:themeColor="text1"/>
                <w:sz w:val="28"/>
                <w:szCs w:val="28"/>
                <w:lang w:bidi="ar-EG"/>
              </w:rPr>
              <w:t>ANOVA</w:t>
            </w:r>
            <w:r w:rsidRPr="009432EF">
              <w:rPr>
                <w:rFonts w:eastAsiaTheme="minorHAnsi" w:cs="Simplified Arabic"/>
                <w:color w:val="000000" w:themeColor="text1"/>
                <w:sz w:val="28"/>
                <w:szCs w:val="28"/>
                <w:rtl/>
                <w:lang w:bidi="ar-EG"/>
              </w:rPr>
              <w:t>): أحادي الاتجاه (</w:t>
            </w:r>
            <w:r w:rsidRPr="009432EF">
              <w:rPr>
                <w:rFonts w:eastAsiaTheme="minorHAnsi" w:cs="Simplified Arabic"/>
                <w:color w:val="000000" w:themeColor="text1"/>
                <w:sz w:val="28"/>
                <w:szCs w:val="28"/>
                <w:lang w:bidi="ar-EG"/>
              </w:rPr>
              <w:t>One-way ANOVA</w:t>
            </w:r>
            <w:r w:rsidRPr="009432EF">
              <w:rPr>
                <w:rFonts w:eastAsiaTheme="minorHAnsi" w:cs="Simplified Arabic"/>
                <w:color w:val="000000" w:themeColor="text1"/>
                <w:sz w:val="28"/>
                <w:szCs w:val="28"/>
                <w:rtl/>
                <w:lang w:bidi="ar-EG"/>
              </w:rPr>
              <w:t>) لتحليل الفروق بين متوسطات تقييم أثر الدمج بين هذه الفئات</w:t>
            </w:r>
            <w:r w:rsidRPr="009432EF">
              <w:rPr>
                <w:rFonts w:eastAsiaTheme="minorHAnsi" w:cs="Simplified Arabic" w:hint="cs"/>
                <w:color w:val="000000" w:themeColor="text1"/>
                <w:sz w:val="28"/>
                <w:szCs w:val="28"/>
                <w:rtl/>
                <w:lang w:bidi="ar-EG"/>
              </w:rPr>
              <w:t>.</w:t>
            </w:r>
          </w:p>
        </w:tc>
        <w:tc>
          <w:tcPr>
            <w:tcW w:w="1134" w:type="dxa"/>
            <w:vAlign w:val="bottom"/>
          </w:tcPr>
          <w:p w:rsidR="009432EF" w:rsidRPr="009432EF" w:rsidRDefault="00A7691F" w:rsidP="00A7691F">
            <w:pPr>
              <w:pStyle w:val="a5"/>
              <w:bidi/>
              <w:spacing w:before="0" w:beforeAutospacing="0" w:after="0" w:afterAutospacing="0" w:line="228" w:lineRule="auto"/>
              <w:jc w:val="center"/>
              <w:rPr>
                <w:rFonts w:eastAsiaTheme="minorHAnsi" w:cs="Simplified Arabic"/>
                <w:color w:val="000000" w:themeColor="text1"/>
                <w:sz w:val="28"/>
                <w:szCs w:val="28"/>
                <w:rtl/>
                <w:lang w:bidi="ar-EG"/>
              </w:rPr>
            </w:pPr>
            <w:r>
              <w:rPr>
                <w:rFonts w:eastAsiaTheme="minorHAnsi" w:cs="Simplified Arabic" w:hint="cs"/>
                <w:color w:val="000000" w:themeColor="text1"/>
                <w:sz w:val="28"/>
                <w:szCs w:val="28"/>
                <w:rtl/>
                <w:lang w:bidi="ar-EG"/>
              </w:rPr>
              <w:t>82</w:t>
            </w:r>
          </w:p>
        </w:tc>
      </w:tr>
      <w:tr w:rsidR="009432EF" w:rsidRPr="009432EF" w:rsidTr="00A7691F">
        <w:trPr>
          <w:jc w:val="center"/>
        </w:trPr>
        <w:tc>
          <w:tcPr>
            <w:tcW w:w="7257" w:type="dxa"/>
          </w:tcPr>
          <w:p w:rsidR="009432EF" w:rsidRPr="009432EF" w:rsidRDefault="009432EF" w:rsidP="009432EF">
            <w:pPr>
              <w:pStyle w:val="a5"/>
              <w:shd w:val="clear" w:color="auto" w:fill="FFFFFF" w:themeFill="background1"/>
              <w:bidi/>
              <w:spacing w:before="0" w:beforeAutospacing="0" w:after="0" w:afterAutospacing="0" w:line="228" w:lineRule="auto"/>
              <w:ind w:left="1601" w:hanging="1582"/>
              <w:jc w:val="both"/>
              <w:rPr>
                <w:rFonts w:eastAsiaTheme="minorHAnsi" w:cs="Simplified Arabic"/>
                <w:color w:val="000000" w:themeColor="text1"/>
                <w:sz w:val="28"/>
                <w:szCs w:val="28"/>
                <w:rtl/>
                <w:lang w:bidi="ar-EG"/>
              </w:rPr>
            </w:pPr>
            <w:r w:rsidRPr="009432EF">
              <w:rPr>
                <w:rFonts w:eastAsiaTheme="minorHAnsi" w:cs="Simplified Arabic"/>
                <w:color w:val="000000" w:themeColor="text1"/>
                <w:sz w:val="28"/>
                <w:szCs w:val="28"/>
                <w:rtl/>
                <w:lang w:bidi="ar-EG"/>
              </w:rPr>
              <w:t>جدول (4-14): تحليل التباين الأحادي (</w:t>
            </w:r>
            <w:r w:rsidRPr="009432EF">
              <w:rPr>
                <w:rFonts w:eastAsiaTheme="minorHAnsi" w:cs="Simplified Arabic"/>
                <w:color w:val="000000" w:themeColor="text1"/>
                <w:sz w:val="28"/>
                <w:szCs w:val="28"/>
                <w:lang w:bidi="ar-EG"/>
              </w:rPr>
              <w:t>ANOVA</w:t>
            </w:r>
            <w:r w:rsidRPr="009432EF">
              <w:rPr>
                <w:rFonts w:eastAsiaTheme="minorHAnsi" w:cs="Simplified Arabic"/>
                <w:color w:val="000000" w:themeColor="text1"/>
                <w:sz w:val="28"/>
                <w:szCs w:val="28"/>
                <w:rtl/>
                <w:lang w:bidi="ar-EG"/>
              </w:rPr>
              <w:t xml:space="preserve">) لتحليل الفروق </w:t>
            </w:r>
            <w:proofErr w:type="gramStart"/>
            <w:r w:rsidRPr="009432EF">
              <w:rPr>
                <w:rFonts w:eastAsiaTheme="minorHAnsi" w:cs="Simplified Arabic"/>
                <w:color w:val="000000" w:themeColor="text1"/>
                <w:sz w:val="28"/>
                <w:szCs w:val="28"/>
                <w:rtl/>
                <w:lang w:bidi="ar-EG"/>
              </w:rPr>
              <w:t>بين</w:t>
            </w:r>
            <w:proofErr w:type="gramEnd"/>
            <w:r w:rsidRPr="009432EF">
              <w:rPr>
                <w:rFonts w:eastAsiaTheme="minorHAnsi" w:cs="Simplified Arabic"/>
                <w:color w:val="000000" w:themeColor="text1"/>
                <w:sz w:val="28"/>
                <w:szCs w:val="28"/>
                <w:rtl/>
                <w:lang w:bidi="ar-EG"/>
              </w:rPr>
              <w:t xml:space="preserve"> متوسطات تقييم أثر الدمج بين هذه الفئات</w:t>
            </w:r>
            <w:r w:rsidRPr="009432EF">
              <w:rPr>
                <w:rFonts w:eastAsiaTheme="minorHAnsi" w:cs="Simplified Arabic" w:hint="cs"/>
                <w:color w:val="000000" w:themeColor="text1"/>
                <w:sz w:val="28"/>
                <w:szCs w:val="28"/>
                <w:rtl/>
                <w:lang w:bidi="ar-EG"/>
              </w:rPr>
              <w:t>.</w:t>
            </w:r>
          </w:p>
        </w:tc>
        <w:tc>
          <w:tcPr>
            <w:tcW w:w="1134" w:type="dxa"/>
            <w:vAlign w:val="bottom"/>
          </w:tcPr>
          <w:p w:rsidR="009432EF" w:rsidRPr="009432EF" w:rsidRDefault="00A7691F" w:rsidP="00A7691F">
            <w:pPr>
              <w:pStyle w:val="a5"/>
              <w:bidi/>
              <w:spacing w:before="0" w:beforeAutospacing="0" w:after="0" w:afterAutospacing="0" w:line="228" w:lineRule="auto"/>
              <w:jc w:val="center"/>
              <w:rPr>
                <w:rFonts w:eastAsiaTheme="minorHAnsi" w:cs="Simplified Arabic"/>
                <w:color w:val="000000" w:themeColor="text1"/>
                <w:sz w:val="28"/>
                <w:szCs w:val="28"/>
                <w:rtl/>
                <w:lang w:bidi="ar-EG"/>
              </w:rPr>
            </w:pPr>
            <w:r>
              <w:rPr>
                <w:rFonts w:eastAsiaTheme="minorHAnsi" w:cs="Simplified Arabic" w:hint="cs"/>
                <w:color w:val="000000" w:themeColor="text1"/>
                <w:sz w:val="28"/>
                <w:szCs w:val="28"/>
                <w:rtl/>
                <w:lang w:bidi="ar-EG"/>
              </w:rPr>
              <w:t>82</w:t>
            </w:r>
          </w:p>
        </w:tc>
      </w:tr>
      <w:tr w:rsidR="009432EF" w:rsidRPr="009432EF" w:rsidTr="00A7691F">
        <w:trPr>
          <w:jc w:val="center"/>
        </w:trPr>
        <w:tc>
          <w:tcPr>
            <w:tcW w:w="7257" w:type="dxa"/>
          </w:tcPr>
          <w:p w:rsidR="009432EF" w:rsidRPr="009432EF" w:rsidRDefault="009432EF" w:rsidP="009432EF">
            <w:pPr>
              <w:pStyle w:val="a5"/>
              <w:shd w:val="clear" w:color="auto" w:fill="FFFFFF" w:themeFill="background1"/>
              <w:bidi/>
              <w:spacing w:before="0" w:beforeAutospacing="0" w:after="0" w:afterAutospacing="0" w:line="228" w:lineRule="auto"/>
              <w:ind w:left="1601" w:hanging="1582"/>
              <w:jc w:val="both"/>
              <w:rPr>
                <w:rFonts w:eastAsiaTheme="minorHAnsi" w:cs="Simplified Arabic"/>
                <w:color w:val="000000" w:themeColor="text1"/>
                <w:sz w:val="28"/>
                <w:szCs w:val="28"/>
                <w:rtl/>
                <w:lang w:bidi="ar-EG"/>
              </w:rPr>
            </w:pPr>
            <w:r w:rsidRPr="009432EF">
              <w:rPr>
                <w:rFonts w:eastAsiaTheme="minorHAnsi" w:cs="Simplified Arabic"/>
                <w:color w:val="000000" w:themeColor="text1"/>
                <w:sz w:val="28"/>
                <w:szCs w:val="28"/>
                <w:rtl/>
                <w:lang w:bidi="ar-EG"/>
              </w:rPr>
              <w:t>جدول (4-15): اختبار</w:t>
            </w:r>
            <w:r w:rsidRPr="009432EF">
              <w:rPr>
                <w:rFonts w:eastAsiaTheme="minorHAnsi" w:cs="Simplified Arabic"/>
                <w:color w:val="000000" w:themeColor="text1"/>
                <w:sz w:val="28"/>
                <w:szCs w:val="28"/>
                <w:lang w:bidi="ar-EG"/>
              </w:rPr>
              <w:t xml:space="preserve"> ANOVA </w:t>
            </w:r>
            <w:r w:rsidRPr="009432EF">
              <w:rPr>
                <w:rFonts w:eastAsiaTheme="minorHAnsi" w:cs="Simplified Arabic"/>
                <w:color w:val="000000" w:themeColor="text1"/>
                <w:sz w:val="28"/>
                <w:szCs w:val="28"/>
                <w:rtl/>
                <w:lang w:bidi="ar-EG"/>
              </w:rPr>
              <w:t xml:space="preserve">أحادي الاتجاه لتحليل الفروق بين متوسطات تقييم أثر الدمج </w:t>
            </w:r>
            <w:proofErr w:type="gramStart"/>
            <w:r w:rsidRPr="009432EF">
              <w:rPr>
                <w:rFonts w:eastAsiaTheme="minorHAnsi" w:cs="Simplified Arabic"/>
                <w:color w:val="000000" w:themeColor="text1"/>
                <w:sz w:val="28"/>
                <w:szCs w:val="28"/>
                <w:rtl/>
                <w:lang w:bidi="ar-EG"/>
              </w:rPr>
              <w:t>حسب</w:t>
            </w:r>
            <w:proofErr w:type="gramEnd"/>
            <w:r w:rsidRPr="009432EF">
              <w:rPr>
                <w:rFonts w:eastAsiaTheme="minorHAnsi" w:cs="Simplified Arabic"/>
                <w:color w:val="000000" w:themeColor="text1"/>
                <w:sz w:val="28"/>
                <w:szCs w:val="28"/>
                <w:rtl/>
                <w:lang w:bidi="ar-EG"/>
              </w:rPr>
              <w:t xml:space="preserve"> المسمى الوظيفي</w:t>
            </w:r>
            <w:r w:rsidRPr="009432EF">
              <w:rPr>
                <w:rFonts w:eastAsiaTheme="minorHAnsi" w:cs="Simplified Arabic" w:hint="cs"/>
                <w:color w:val="000000" w:themeColor="text1"/>
                <w:sz w:val="28"/>
                <w:szCs w:val="28"/>
                <w:rtl/>
                <w:lang w:bidi="ar-EG"/>
              </w:rPr>
              <w:t>.</w:t>
            </w:r>
          </w:p>
        </w:tc>
        <w:tc>
          <w:tcPr>
            <w:tcW w:w="1134" w:type="dxa"/>
            <w:vAlign w:val="bottom"/>
          </w:tcPr>
          <w:p w:rsidR="009432EF" w:rsidRPr="009432EF" w:rsidRDefault="00A7691F" w:rsidP="00A7691F">
            <w:pPr>
              <w:pStyle w:val="a5"/>
              <w:bidi/>
              <w:spacing w:before="0" w:beforeAutospacing="0" w:after="0" w:afterAutospacing="0" w:line="228" w:lineRule="auto"/>
              <w:jc w:val="center"/>
              <w:rPr>
                <w:rFonts w:eastAsiaTheme="minorHAnsi" w:cs="Simplified Arabic"/>
                <w:color w:val="000000" w:themeColor="text1"/>
                <w:sz w:val="28"/>
                <w:szCs w:val="28"/>
                <w:rtl/>
                <w:lang w:bidi="ar-EG"/>
              </w:rPr>
            </w:pPr>
            <w:r>
              <w:rPr>
                <w:rFonts w:eastAsiaTheme="minorHAnsi" w:cs="Simplified Arabic" w:hint="cs"/>
                <w:color w:val="000000" w:themeColor="text1"/>
                <w:sz w:val="28"/>
                <w:szCs w:val="28"/>
                <w:rtl/>
                <w:lang w:bidi="ar-EG"/>
              </w:rPr>
              <w:t>83</w:t>
            </w:r>
          </w:p>
        </w:tc>
      </w:tr>
      <w:tr w:rsidR="009432EF" w:rsidRPr="009432EF" w:rsidTr="00A7691F">
        <w:trPr>
          <w:jc w:val="center"/>
        </w:trPr>
        <w:tc>
          <w:tcPr>
            <w:tcW w:w="7257" w:type="dxa"/>
          </w:tcPr>
          <w:p w:rsidR="009432EF" w:rsidRPr="009432EF" w:rsidRDefault="009432EF" w:rsidP="009432EF">
            <w:pPr>
              <w:pStyle w:val="a5"/>
              <w:shd w:val="clear" w:color="auto" w:fill="FFFFFF" w:themeFill="background1"/>
              <w:bidi/>
              <w:spacing w:before="0" w:beforeAutospacing="0" w:after="0" w:afterAutospacing="0" w:line="228" w:lineRule="auto"/>
              <w:ind w:left="1601" w:hanging="1582"/>
              <w:jc w:val="both"/>
              <w:rPr>
                <w:rFonts w:eastAsiaTheme="minorHAnsi" w:cs="Simplified Arabic"/>
                <w:color w:val="000000" w:themeColor="text1"/>
                <w:sz w:val="28"/>
                <w:szCs w:val="28"/>
                <w:rtl/>
                <w:lang w:bidi="ar-EG"/>
              </w:rPr>
            </w:pPr>
            <w:r w:rsidRPr="009432EF">
              <w:rPr>
                <w:rFonts w:eastAsiaTheme="minorHAnsi" w:cs="Simplified Arabic"/>
                <w:color w:val="000000" w:themeColor="text1"/>
                <w:sz w:val="28"/>
                <w:szCs w:val="28"/>
                <w:rtl/>
                <w:lang w:bidi="ar-EG"/>
              </w:rPr>
              <w:t>جدول (4-16): تحليل التباين الأحادي (</w:t>
            </w:r>
            <w:r w:rsidRPr="009432EF">
              <w:rPr>
                <w:rFonts w:eastAsiaTheme="minorHAnsi" w:cs="Simplified Arabic"/>
                <w:color w:val="000000" w:themeColor="text1"/>
                <w:sz w:val="28"/>
                <w:szCs w:val="28"/>
                <w:lang w:bidi="ar-EG"/>
              </w:rPr>
              <w:t>ANOVA</w:t>
            </w:r>
            <w:r w:rsidRPr="009432EF">
              <w:rPr>
                <w:rFonts w:eastAsiaTheme="minorHAnsi" w:cs="Simplified Arabic"/>
                <w:color w:val="000000" w:themeColor="text1"/>
                <w:sz w:val="28"/>
                <w:szCs w:val="28"/>
                <w:rtl/>
                <w:lang w:bidi="ar-EG"/>
              </w:rPr>
              <w:t xml:space="preserve">) لتحليل الفروق </w:t>
            </w:r>
            <w:proofErr w:type="gramStart"/>
            <w:r w:rsidRPr="009432EF">
              <w:rPr>
                <w:rFonts w:eastAsiaTheme="minorHAnsi" w:cs="Simplified Arabic"/>
                <w:color w:val="000000" w:themeColor="text1"/>
                <w:sz w:val="28"/>
                <w:szCs w:val="28"/>
                <w:rtl/>
                <w:lang w:bidi="ar-EG"/>
              </w:rPr>
              <w:t>بين</w:t>
            </w:r>
            <w:proofErr w:type="gramEnd"/>
            <w:r w:rsidRPr="009432EF">
              <w:rPr>
                <w:rFonts w:eastAsiaTheme="minorHAnsi" w:cs="Simplified Arabic"/>
                <w:color w:val="000000" w:themeColor="text1"/>
                <w:sz w:val="28"/>
                <w:szCs w:val="28"/>
                <w:rtl/>
                <w:lang w:bidi="ar-EG"/>
              </w:rPr>
              <w:t xml:space="preserve"> متوسطات تقييم أثر الدمج بين هذه الفئات</w:t>
            </w:r>
            <w:r w:rsidRPr="009432EF">
              <w:rPr>
                <w:rFonts w:eastAsiaTheme="minorHAnsi" w:cs="Simplified Arabic" w:hint="cs"/>
                <w:color w:val="000000" w:themeColor="text1"/>
                <w:sz w:val="28"/>
                <w:szCs w:val="28"/>
                <w:rtl/>
                <w:lang w:bidi="ar-EG"/>
              </w:rPr>
              <w:t>.</w:t>
            </w:r>
          </w:p>
        </w:tc>
        <w:tc>
          <w:tcPr>
            <w:tcW w:w="1134" w:type="dxa"/>
            <w:vAlign w:val="bottom"/>
          </w:tcPr>
          <w:p w:rsidR="009432EF" w:rsidRPr="009432EF" w:rsidRDefault="00A7691F" w:rsidP="00A7691F">
            <w:pPr>
              <w:pStyle w:val="a5"/>
              <w:bidi/>
              <w:spacing w:before="0" w:beforeAutospacing="0" w:after="0" w:afterAutospacing="0" w:line="228" w:lineRule="auto"/>
              <w:jc w:val="center"/>
              <w:rPr>
                <w:rFonts w:eastAsiaTheme="minorHAnsi" w:cs="Simplified Arabic"/>
                <w:color w:val="000000" w:themeColor="text1"/>
                <w:sz w:val="28"/>
                <w:szCs w:val="28"/>
                <w:rtl/>
                <w:lang w:bidi="ar-EG"/>
              </w:rPr>
            </w:pPr>
            <w:r>
              <w:rPr>
                <w:rFonts w:eastAsiaTheme="minorHAnsi" w:cs="Simplified Arabic" w:hint="cs"/>
                <w:color w:val="000000" w:themeColor="text1"/>
                <w:sz w:val="28"/>
                <w:szCs w:val="28"/>
                <w:rtl/>
                <w:lang w:bidi="ar-EG"/>
              </w:rPr>
              <w:t>84</w:t>
            </w:r>
          </w:p>
        </w:tc>
      </w:tr>
      <w:tr w:rsidR="009432EF" w:rsidRPr="009432EF" w:rsidTr="00A7691F">
        <w:trPr>
          <w:jc w:val="center"/>
        </w:trPr>
        <w:tc>
          <w:tcPr>
            <w:tcW w:w="7257" w:type="dxa"/>
          </w:tcPr>
          <w:p w:rsidR="009432EF" w:rsidRPr="009432EF" w:rsidRDefault="009432EF" w:rsidP="009432EF">
            <w:pPr>
              <w:pStyle w:val="a5"/>
              <w:shd w:val="clear" w:color="auto" w:fill="FFFFFF" w:themeFill="background1"/>
              <w:bidi/>
              <w:spacing w:before="0" w:beforeAutospacing="0" w:after="0" w:afterAutospacing="0" w:line="228" w:lineRule="auto"/>
              <w:ind w:left="1601" w:hanging="1582"/>
              <w:jc w:val="both"/>
              <w:rPr>
                <w:rFonts w:eastAsiaTheme="minorHAnsi" w:cs="Simplified Arabic"/>
                <w:color w:val="000000" w:themeColor="text1"/>
                <w:sz w:val="28"/>
                <w:szCs w:val="28"/>
                <w:rtl/>
                <w:lang w:bidi="ar-EG"/>
              </w:rPr>
            </w:pPr>
            <w:r w:rsidRPr="009432EF">
              <w:rPr>
                <w:rFonts w:eastAsiaTheme="minorHAnsi" w:cs="Simplified Arabic"/>
                <w:color w:val="000000" w:themeColor="text1"/>
                <w:sz w:val="28"/>
                <w:szCs w:val="28"/>
                <w:rtl/>
                <w:lang w:bidi="ar-EG"/>
              </w:rPr>
              <w:t>جدول (4-17): اختبار</w:t>
            </w:r>
            <w:r w:rsidRPr="009432EF">
              <w:rPr>
                <w:rFonts w:eastAsiaTheme="minorHAnsi" w:cs="Simplified Arabic"/>
                <w:color w:val="000000" w:themeColor="text1"/>
                <w:sz w:val="28"/>
                <w:szCs w:val="28"/>
                <w:lang w:bidi="ar-EG"/>
              </w:rPr>
              <w:t xml:space="preserve"> ANOVA </w:t>
            </w:r>
            <w:r w:rsidRPr="009432EF">
              <w:rPr>
                <w:rFonts w:eastAsiaTheme="minorHAnsi" w:cs="Simplified Arabic"/>
                <w:color w:val="000000" w:themeColor="text1"/>
                <w:sz w:val="28"/>
                <w:szCs w:val="28"/>
                <w:rtl/>
                <w:lang w:bidi="ar-EG"/>
              </w:rPr>
              <w:t xml:space="preserve">أحادي الاتجاه لتحليل الفروق بين متوسطات تقييم أثر الدمج </w:t>
            </w:r>
            <w:proofErr w:type="gramStart"/>
            <w:r w:rsidRPr="009432EF">
              <w:rPr>
                <w:rFonts w:eastAsiaTheme="minorHAnsi" w:cs="Simplified Arabic"/>
                <w:color w:val="000000" w:themeColor="text1"/>
                <w:sz w:val="28"/>
                <w:szCs w:val="28"/>
                <w:rtl/>
                <w:lang w:bidi="ar-EG"/>
              </w:rPr>
              <w:t>حسب</w:t>
            </w:r>
            <w:proofErr w:type="gramEnd"/>
            <w:r w:rsidRPr="009432EF">
              <w:rPr>
                <w:rFonts w:eastAsiaTheme="minorHAnsi" w:cs="Simplified Arabic"/>
                <w:color w:val="000000" w:themeColor="text1"/>
                <w:sz w:val="28"/>
                <w:szCs w:val="28"/>
                <w:rtl/>
                <w:lang w:bidi="ar-EG"/>
              </w:rPr>
              <w:t xml:space="preserve"> سنوات الخبرة</w:t>
            </w:r>
            <w:r w:rsidRPr="009432EF">
              <w:rPr>
                <w:rFonts w:eastAsiaTheme="minorHAnsi" w:cs="Simplified Arabic" w:hint="cs"/>
                <w:color w:val="000000" w:themeColor="text1"/>
                <w:sz w:val="28"/>
                <w:szCs w:val="28"/>
                <w:rtl/>
                <w:lang w:bidi="ar-EG"/>
              </w:rPr>
              <w:t>.</w:t>
            </w:r>
          </w:p>
        </w:tc>
        <w:tc>
          <w:tcPr>
            <w:tcW w:w="1134" w:type="dxa"/>
            <w:vAlign w:val="bottom"/>
          </w:tcPr>
          <w:p w:rsidR="009432EF" w:rsidRPr="009432EF" w:rsidRDefault="00A7691F" w:rsidP="00A7691F">
            <w:pPr>
              <w:pStyle w:val="a5"/>
              <w:bidi/>
              <w:spacing w:before="0" w:beforeAutospacing="0" w:after="0" w:afterAutospacing="0" w:line="228" w:lineRule="auto"/>
              <w:jc w:val="center"/>
              <w:rPr>
                <w:rFonts w:eastAsiaTheme="minorHAnsi" w:cs="Simplified Arabic"/>
                <w:color w:val="000000" w:themeColor="text1"/>
                <w:sz w:val="28"/>
                <w:szCs w:val="28"/>
                <w:rtl/>
                <w:lang w:bidi="ar-EG"/>
              </w:rPr>
            </w:pPr>
            <w:r>
              <w:rPr>
                <w:rFonts w:eastAsiaTheme="minorHAnsi" w:cs="Simplified Arabic" w:hint="cs"/>
                <w:color w:val="000000" w:themeColor="text1"/>
                <w:sz w:val="28"/>
                <w:szCs w:val="28"/>
                <w:rtl/>
                <w:lang w:bidi="ar-EG"/>
              </w:rPr>
              <w:t>85</w:t>
            </w:r>
          </w:p>
        </w:tc>
      </w:tr>
      <w:tr w:rsidR="009432EF" w:rsidRPr="009432EF" w:rsidTr="00A7691F">
        <w:trPr>
          <w:jc w:val="center"/>
        </w:trPr>
        <w:tc>
          <w:tcPr>
            <w:tcW w:w="7257" w:type="dxa"/>
          </w:tcPr>
          <w:p w:rsidR="009432EF" w:rsidRPr="009432EF" w:rsidRDefault="009432EF" w:rsidP="009432EF">
            <w:pPr>
              <w:pStyle w:val="a5"/>
              <w:shd w:val="clear" w:color="auto" w:fill="FFFFFF" w:themeFill="background1"/>
              <w:bidi/>
              <w:spacing w:before="0" w:beforeAutospacing="0" w:after="0" w:afterAutospacing="0" w:line="228" w:lineRule="auto"/>
              <w:ind w:left="1601" w:hanging="1582"/>
              <w:jc w:val="both"/>
              <w:rPr>
                <w:rFonts w:eastAsiaTheme="minorHAnsi" w:cs="Simplified Arabic"/>
                <w:color w:val="000000" w:themeColor="text1"/>
                <w:sz w:val="28"/>
                <w:szCs w:val="28"/>
                <w:rtl/>
                <w:lang w:bidi="ar-EG"/>
              </w:rPr>
            </w:pPr>
            <w:r w:rsidRPr="009432EF">
              <w:rPr>
                <w:rFonts w:eastAsiaTheme="minorHAnsi" w:cs="Simplified Arabic"/>
                <w:color w:val="000000" w:themeColor="text1"/>
                <w:sz w:val="28"/>
                <w:szCs w:val="28"/>
                <w:rtl/>
                <w:lang w:bidi="ar-EG"/>
              </w:rPr>
              <w:t>جدول (4-18): تحليل التباين الأحادي (</w:t>
            </w:r>
            <w:r w:rsidRPr="009432EF">
              <w:rPr>
                <w:rFonts w:eastAsiaTheme="minorHAnsi" w:cs="Simplified Arabic"/>
                <w:color w:val="000000" w:themeColor="text1"/>
                <w:sz w:val="28"/>
                <w:szCs w:val="28"/>
                <w:lang w:bidi="ar-EG"/>
              </w:rPr>
              <w:t>ANOVA</w:t>
            </w:r>
            <w:r w:rsidRPr="009432EF">
              <w:rPr>
                <w:rFonts w:eastAsiaTheme="minorHAnsi" w:cs="Simplified Arabic"/>
                <w:color w:val="000000" w:themeColor="text1"/>
                <w:sz w:val="28"/>
                <w:szCs w:val="28"/>
                <w:rtl/>
                <w:lang w:bidi="ar-EG"/>
              </w:rPr>
              <w:t xml:space="preserve">) لتحليل الفروق </w:t>
            </w:r>
            <w:proofErr w:type="gramStart"/>
            <w:r w:rsidRPr="009432EF">
              <w:rPr>
                <w:rFonts w:eastAsiaTheme="minorHAnsi" w:cs="Simplified Arabic"/>
                <w:color w:val="000000" w:themeColor="text1"/>
                <w:sz w:val="28"/>
                <w:szCs w:val="28"/>
                <w:rtl/>
                <w:lang w:bidi="ar-EG"/>
              </w:rPr>
              <w:t>بين</w:t>
            </w:r>
            <w:proofErr w:type="gramEnd"/>
            <w:r w:rsidRPr="009432EF">
              <w:rPr>
                <w:rFonts w:eastAsiaTheme="minorHAnsi" w:cs="Simplified Arabic"/>
                <w:color w:val="000000" w:themeColor="text1"/>
                <w:sz w:val="28"/>
                <w:szCs w:val="28"/>
                <w:rtl/>
                <w:lang w:bidi="ar-EG"/>
              </w:rPr>
              <w:t xml:space="preserve"> متوسطات تقييم أثر الدمج بين هذه الفئات</w:t>
            </w:r>
            <w:r w:rsidRPr="009432EF">
              <w:rPr>
                <w:rFonts w:eastAsiaTheme="minorHAnsi" w:cs="Simplified Arabic" w:hint="cs"/>
                <w:color w:val="000000" w:themeColor="text1"/>
                <w:sz w:val="28"/>
                <w:szCs w:val="28"/>
                <w:rtl/>
                <w:lang w:bidi="ar-EG"/>
              </w:rPr>
              <w:t>.</w:t>
            </w:r>
          </w:p>
        </w:tc>
        <w:tc>
          <w:tcPr>
            <w:tcW w:w="1134" w:type="dxa"/>
            <w:vAlign w:val="bottom"/>
          </w:tcPr>
          <w:p w:rsidR="009432EF" w:rsidRPr="009432EF" w:rsidRDefault="00A7691F" w:rsidP="00A7691F">
            <w:pPr>
              <w:pStyle w:val="a5"/>
              <w:bidi/>
              <w:spacing w:before="0" w:beforeAutospacing="0" w:after="0" w:afterAutospacing="0" w:line="228" w:lineRule="auto"/>
              <w:jc w:val="center"/>
              <w:rPr>
                <w:rFonts w:eastAsiaTheme="minorHAnsi" w:cs="Simplified Arabic"/>
                <w:color w:val="000000" w:themeColor="text1"/>
                <w:sz w:val="28"/>
                <w:szCs w:val="28"/>
                <w:rtl/>
                <w:lang w:bidi="ar-EG"/>
              </w:rPr>
            </w:pPr>
            <w:r>
              <w:rPr>
                <w:rFonts w:eastAsiaTheme="minorHAnsi" w:cs="Simplified Arabic" w:hint="cs"/>
                <w:color w:val="000000" w:themeColor="text1"/>
                <w:sz w:val="28"/>
                <w:szCs w:val="28"/>
                <w:rtl/>
                <w:lang w:bidi="ar-EG"/>
              </w:rPr>
              <w:t>85</w:t>
            </w:r>
          </w:p>
        </w:tc>
      </w:tr>
      <w:tr w:rsidR="009432EF" w:rsidRPr="009432EF" w:rsidTr="00A7691F">
        <w:trPr>
          <w:jc w:val="center"/>
        </w:trPr>
        <w:tc>
          <w:tcPr>
            <w:tcW w:w="7257" w:type="dxa"/>
          </w:tcPr>
          <w:p w:rsidR="009432EF" w:rsidRPr="009432EF" w:rsidRDefault="009432EF" w:rsidP="009432EF">
            <w:pPr>
              <w:pStyle w:val="a5"/>
              <w:shd w:val="clear" w:color="auto" w:fill="FFFFFF" w:themeFill="background1"/>
              <w:bidi/>
              <w:spacing w:before="0" w:beforeAutospacing="0" w:after="0" w:afterAutospacing="0" w:line="228" w:lineRule="auto"/>
              <w:ind w:left="1601" w:hanging="1582"/>
              <w:jc w:val="both"/>
              <w:rPr>
                <w:rFonts w:eastAsiaTheme="minorHAnsi" w:cs="Simplified Arabic"/>
                <w:color w:val="000000" w:themeColor="text1"/>
                <w:sz w:val="28"/>
                <w:szCs w:val="28"/>
                <w:rtl/>
                <w:lang w:bidi="ar-EG"/>
              </w:rPr>
            </w:pPr>
            <w:r w:rsidRPr="009432EF">
              <w:rPr>
                <w:rFonts w:eastAsiaTheme="minorHAnsi" w:cs="Simplified Arabic"/>
                <w:color w:val="000000" w:themeColor="text1"/>
                <w:sz w:val="28"/>
                <w:szCs w:val="28"/>
                <w:rtl/>
                <w:lang w:bidi="ar-EG"/>
              </w:rPr>
              <w:t>جدول (4-19): نتائج اختبار الفروض</w:t>
            </w:r>
            <w:r w:rsidRPr="009432EF">
              <w:rPr>
                <w:rFonts w:eastAsiaTheme="minorHAnsi" w:cs="Simplified Arabic" w:hint="cs"/>
                <w:color w:val="000000" w:themeColor="text1"/>
                <w:sz w:val="28"/>
                <w:szCs w:val="28"/>
                <w:rtl/>
                <w:lang w:bidi="ar-EG"/>
              </w:rPr>
              <w:t xml:space="preserve"> </w:t>
            </w:r>
            <w:r w:rsidRPr="009432EF">
              <w:rPr>
                <w:rFonts w:eastAsiaTheme="minorHAnsi" w:cs="Simplified Arabic"/>
                <w:color w:val="000000" w:themeColor="text1"/>
                <w:sz w:val="28"/>
                <w:szCs w:val="28"/>
                <w:rtl/>
                <w:lang w:bidi="ar-EG"/>
              </w:rPr>
              <w:t>تأثير استراتيجية دمج الشركات على الجاهزية للإدراج في دخول سوق النمو (السوق الموازية)</w:t>
            </w:r>
            <w:r w:rsidRPr="009432EF">
              <w:rPr>
                <w:rFonts w:eastAsiaTheme="minorHAnsi" w:cs="Simplified Arabic" w:hint="cs"/>
                <w:color w:val="000000" w:themeColor="text1"/>
                <w:sz w:val="28"/>
                <w:szCs w:val="28"/>
                <w:rtl/>
                <w:lang w:bidi="ar-EG"/>
              </w:rPr>
              <w:t>.</w:t>
            </w:r>
          </w:p>
        </w:tc>
        <w:tc>
          <w:tcPr>
            <w:tcW w:w="1134" w:type="dxa"/>
            <w:vAlign w:val="bottom"/>
          </w:tcPr>
          <w:p w:rsidR="009432EF" w:rsidRPr="009432EF" w:rsidRDefault="00A7691F" w:rsidP="00A7691F">
            <w:pPr>
              <w:pStyle w:val="a5"/>
              <w:bidi/>
              <w:spacing w:before="0" w:beforeAutospacing="0" w:after="0" w:afterAutospacing="0" w:line="228" w:lineRule="auto"/>
              <w:jc w:val="center"/>
              <w:rPr>
                <w:rFonts w:eastAsiaTheme="minorHAnsi" w:cs="Simplified Arabic"/>
                <w:color w:val="000000" w:themeColor="text1"/>
                <w:sz w:val="28"/>
                <w:szCs w:val="28"/>
                <w:rtl/>
                <w:lang w:bidi="ar-EG"/>
              </w:rPr>
            </w:pPr>
            <w:r>
              <w:rPr>
                <w:rFonts w:eastAsiaTheme="minorHAnsi" w:cs="Simplified Arabic" w:hint="cs"/>
                <w:color w:val="000000" w:themeColor="text1"/>
                <w:sz w:val="28"/>
                <w:szCs w:val="28"/>
                <w:rtl/>
                <w:lang w:bidi="ar-EG"/>
              </w:rPr>
              <w:t>86</w:t>
            </w:r>
          </w:p>
        </w:tc>
      </w:tr>
      <w:tr w:rsidR="009432EF" w:rsidRPr="009432EF" w:rsidTr="00A7691F">
        <w:trPr>
          <w:jc w:val="center"/>
        </w:trPr>
        <w:tc>
          <w:tcPr>
            <w:tcW w:w="7257" w:type="dxa"/>
          </w:tcPr>
          <w:p w:rsidR="009432EF" w:rsidRPr="009432EF" w:rsidRDefault="009432EF" w:rsidP="009432EF">
            <w:pPr>
              <w:pStyle w:val="a5"/>
              <w:shd w:val="clear" w:color="auto" w:fill="FFFFFF" w:themeFill="background1"/>
              <w:bidi/>
              <w:spacing w:before="0" w:beforeAutospacing="0" w:after="0" w:afterAutospacing="0" w:line="228" w:lineRule="auto"/>
              <w:ind w:left="1601" w:hanging="1582"/>
              <w:jc w:val="both"/>
              <w:rPr>
                <w:rFonts w:eastAsiaTheme="minorHAnsi" w:cs="Simplified Arabic"/>
                <w:color w:val="000000" w:themeColor="text1"/>
                <w:sz w:val="28"/>
                <w:szCs w:val="28"/>
                <w:rtl/>
                <w:lang w:bidi="ar-EG"/>
              </w:rPr>
            </w:pPr>
            <w:r w:rsidRPr="009432EF">
              <w:rPr>
                <w:rFonts w:eastAsiaTheme="minorHAnsi" w:cs="Simplified Arabic"/>
                <w:color w:val="000000" w:themeColor="text1"/>
                <w:sz w:val="28"/>
                <w:szCs w:val="28"/>
                <w:rtl/>
                <w:lang w:bidi="ar-EG"/>
              </w:rPr>
              <w:t xml:space="preserve">جدول (4-20): ملخص تساؤلات الدراسة وربطها بالفروض وأساليب التحليل </w:t>
            </w:r>
            <w:proofErr w:type="gramStart"/>
            <w:r w:rsidRPr="009432EF">
              <w:rPr>
                <w:rFonts w:eastAsiaTheme="minorHAnsi" w:cs="Simplified Arabic"/>
                <w:color w:val="000000" w:themeColor="text1"/>
                <w:sz w:val="28"/>
                <w:szCs w:val="28"/>
                <w:rtl/>
                <w:lang w:bidi="ar-EG"/>
              </w:rPr>
              <w:t>والنتائج</w:t>
            </w:r>
            <w:proofErr w:type="gramEnd"/>
            <w:r w:rsidRPr="009432EF">
              <w:rPr>
                <w:rFonts w:eastAsiaTheme="minorHAnsi" w:cs="Simplified Arabic" w:hint="cs"/>
                <w:color w:val="000000" w:themeColor="text1"/>
                <w:sz w:val="28"/>
                <w:szCs w:val="28"/>
                <w:rtl/>
                <w:lang w:bidi="ar-EG"/>
              </w:rPr>
              <w:t>.</w:t>
            </w:r>
          </w:p>
        </w:tc>
        <w:tc>
          <w:tcPr>
            <w:tcW w:w="1134" w:type="dxa"/>
            <w:vAlign w:val="bottom"/>
          </w:tcPr>
          <w:p w:rsidR="009432EF" w:rsidRPr="009432EF" w:rsidRDefault="00A7691F" w:rsidP="00A7691F">
            <w:pPr>
              <w:pStyle w:val="a5"/>
              <w:bidi/>
              <w:spacing w:before="0" w:beforeAutospacing="0" w:after="0" w:afterAutospacing="0" w:line="228" w:lineRule="auto"/>
              <w:jc w:val="center"/>
              <w:rPr>
                <w:rFonts w:eastAsiaTheme="minorHAnsi" w:cs="Simplified Arabic"/>
                <w:color w:val="000000" w:themeColor="text1"/>
                <w:sz w:val="28"/>
                <w:szCs w:val="28"/>
                <w:rtl/>
                <w:lang w:bidi="ar-EG"/>
              </w:rPr>
            </w:pPr>
            <w:r>
              <w:rPr>
                <w:rFonts w:eastAsiaTheme="minorHAnsi" w:cs="Simplified Arabic" w:hint="cs"/>
                <w:color w:val="000000" w:themeColor="text1"/>
                <w:sz w:val="28"/>
                <w:szCs w:val="28"/>
                <w:rtl/>
                <w:lang w:bidi="ar-EG"/>
              </w:rPr>
              <w:t>87</w:t>
            </w:r>
          </w:p>
        </w:tc>
      </w:tr>
      <w:tr w:rsidR="009432EF" w:rsidRPr="009432EF" w:rsidTr="00A7691F">
        <w:trPr>
          <w:jc w:val="center"/>
        </w:trPr>
        <w:tc>
          <w:tcPr>
            <w:tcW w:w="7257" w:type="dxa"/>
          </w:tcPr>
          <w:p w:rsidR="009432EF" w:rsidRPr="009432EF" w:rsidRDefault="009432EF" w:rsidP="009432EF">
            <w:pPr>
              <w:pStyle w:val="a5"/>
              <w:shd w:val="clear" w:color="auto" w:fill="FFFFFF" w:themeFill="background1"/>
              <w:bidi/>
              <w:spacing w:before="0" w:beforeAutospacing="0" w:after="0" w:afterAutospacing="0" w:line="228" w:lineRule="auto"/>
              <w:ind w:left="1601" w:hanging="1582"/>
              <w:jc w:val="both"/>
              <w:rPr>
                <w:rFonts w:eastAsiaTheme="minorHAnsi" w:cs="Simplified Arabic"/>
                <w:color w:val="000000" w:themeColor="text1"/>
                <w:sz w:val="28"/>
                <w:szCs w:val="28"/>
                <w:rtl/>
                <w:lang w:bidi="ar-EG"/>
              </w:rPr>
            </w:pPr>
            <w:r w:rsidRPr="009432EF">
              <w:rPr>
                <w:rFonts w:eastAsiaTheme="minorHAnsi" w:cs="Simplified Arabic"/>
                <w:color w:val="000000" w:themeColor="text1"/>
                <w:sz w:val="28"/>
                <w:szCs w:val="28"/>
                <w:rtl/>
                <w:lang w:bidi="ar-EG"/>
              </w:rPr>
              <w:t xml:space="preserve">جدول (4-21): بيانات </w:t>
            </w:r>
            <w:proofErr w:type="gramStart"/>
            <w:r w:rsidRPr="009432EF">
              <w:rPr>
                <w:rFonts w:eastAsiaTheme="minorHAnsi" w:cs="Simplified Arabic"/>
                <w:color w:val="000000" w:themeColor="text1"/>
                <w:sz w:val="28"/>
                <w:szCs w:val="28"/>
                <w:rtl/>
                <w:lang w:bidi="ar-EG"/>
              </w:rPr>
              <w:t>المسئولين</w:t>
            </w:r>
            <w:proofErr w:type="gramEnd"/>
            <w:r w:rsidRPr="009432EF">
              <w:rPr>
                <w:rFonts w:eastAsiaTheme="minorHAnsi" w:cs="Simplified Arabic"/>
                <w:color w:val="000000" w:themeColor="text1"/>
                <w:sz w:val="28"/>
                <w:szCs w:val="28"/>
                <w:rtl/>
                <w:lang w:bidi="ar-EG"/>
              </w:rPr>
              <w:t xml:space="preserve"> في المقابلات الشخصية</w:t>
            </w:r>
            <w:r w:rsidRPr="009432EF">
              <w:rPr>
                <w:rFonts w:eastAsiaTheme="minorHAnsi" w:cs="Simplified Arabic" w:hint="cs"/>
                <w:color w:val="000000" w:themeColor="text1"/>
                <w:sz w:val="28"/>
                <w:szCs w:val="28"/>
                <w:rtl/>
                <w:lang w:bidi="ar-EG"/>
              </w:rPr>
              <w:t>.</w:t>
            </w:r>
          </w:p>
        </w:tc>
        <w:tc>
          <w:tcPr>
            <w:tcW w:w="1134" w:type="dxa"/>
            <w:vAlign w:val="bottom"/>
          </w:tcPr>
          <w:p w:rsidR="009432EF" w:rsidRPr="009432EF" w:rsidRDefault="00A7691F" w:rsidP="00A7691F">
            <w:pPr>
              <w:pStyle w:val="a5"/>
              <w:bidi/>
              <w:spacing w:before="0" w:beforeAutospacing="0" w:after="0" w:afterAutospacing="0" w:line="228" w:lineRule="auto"/>
              <w:jc w:val="center"/>
              <w:rPr>
                <w:rFonts w:eastAsiaTheme="minorHAnsi" w:cs="Simplified Arabic"/>
                <w:color w:val="000000" w:themeColor="text1"/>
                <w:sz w:val="28"/>
                <w:szCs w:val="28"/>
                <w:rtl/>
                <w:lang w:bidi="ar-EG"/>
              </w:rPr>
            </w:pPr>
            <w:r>
              <w:rPr>
                <w:rFonts w:eastAsiaTheme="minorHAnsi" w:cs="Simplified Arabic" w:hint="cs"/>
                <w:color w:val="000000" w:themeColor="text1"/>
                <w:sz w:val="28"/>
                <w:szCs w:val="28"/>
                <w:rtl/>
                <w:lang w:bidi="ar-EG"/>
              </w:rPr>
              <w:t>88</w:t>
            </w:r>
          </w:p>
        </w:tc>
      </w:tr>
      <w:tr w:rsidR="009432EF" w:rsidRPr="009432EF" w:rsidTr="00A7691F">
        <w:trPr>
          <w:jc w:val="center"/>
        </w:trPr>
        <w:tc>
          <w:tcPr>
            <w:tcW w:w="7257" w:type="dxa"/>
          </w:tcPr>
          <w:p w:rsidR="009432EF" w:rsidRPr="009432EF" w:rsidRDefault="009432EF" w:rsidP="009432EF">
            <w:pPr>
              <w:pStyle w:val="a5"/>
              <w:shd w:val="clear" w:color="auto" w:fill="FFFFFF" w:themeFill="background1"/>
              <w:bidi/>
              <w:spacing w:before="0" w:beforeAutospacing="0" w:after="0" w:afterAutospacing="0" w:line="228" w:lineRule="auto"/>
              <w:ind w:left="1601" w:hanging="1582"/>
              <w:jc w:val="both"/>
              <w:rPr>
                <w:rFonts w:eastAsiaTheme="minorHAnsi" w:cs="Simplified Arabic"/>
                <w:color w:val="000000" w:themeColor="text1"/>
                <w:sz w:val="28"/>
                <w:szCs w:val="28"/>
                <w:rtl/>
                <w:lang w:bidi="ar-EG"/>
              </w:rPr>
            </w:pPr>
            <w:r w:rsidRPr="009432EF">
              <w:rPr>
                <w:rFonts w:eastAsiaTheme="minorHAnsi" w:cs="Simplified Arabic"/>
                <w:color w:val="000000" w:themeColor="text1"/>
                <w:sz w:val="28"/>
                <w:szCs w:val="28"/>
                <w:rtl/>
                <w:lang w:bidi="ar-EG"/>
              </w:rPr>
              <w:t xml:space="preserve">جدول (4-22): </w:t>
            </w:r>
            <w:proofErr w:type="gramStart"/>
            <w:r w:rsidRPr="009432EF">
              <w:rPr>
                <w:rFonts w:eastAsiaTheme="minorHAnsi" w:cs="Simplified Arabic"/>
                <w:color w:val="000000" w:themeColor="text1"/>
                <w:sz w:val="28"/>
                <w:szCs w:val="28"/>
                <w:rtl/>
                <w:lang w:bidi="ar-EG"/>
              </w:rPr>
              <w:t>ملخص</w:t>
            </w:r>
            <w:proofErr w:type="gramEnd"/>
            <w:r w:rsidRPr="009432EF">
              <w:rPr>
                <w:rFonts w:eastAsiaTheme="minorHAnsi" w:cs="Simplified Arabic"/>
                <w:color w:val="000000" w:themeColor="text1"/>
                <w:sz w:val="28"/>
                <w:szCs w:val="28"/>
                <w:rtl/>
                <w:lang w:bidi="ar-EG"/>
              </w:rPr>
              <w:t xml:space="preserve"> أهم نتائج الدراسة الميدانية</w:t>
            </w:r>
            <w:r w:rsidRPr="009432EF">
              <w:rPr>
                <w:rFonts w:eastAsiaTheme="minorHAnsi" w:cs="Simplified Arabic" w:hint="cs"/>
                <w:color w:val="000000" w:themeColor="text1"/>
                <w:sz w:val="28"/>
                <w:szCs w:val="28"/>
                <w:rtl/>
                <w:lang w:bidi="ar-EG"/>
              </w:rPr>
              <w:t>.</w:t>
            </w:r>
          </w:p>
        </w:tc>
        <w:tc>
          <w:tcPr>
            <w:tcW w:w="1134" w:type="dxa"/>
            <w:vAlign w:val="bottom"/>
          </w:tcPr>
          <w:p w:rsidR="009432EF" w:rsidRPr="009432EF" w:rsidRDefault="00A7691F" w:rsidP="00A7691F">
            <w:pPr>
              <w:pStyle w:val="a5"/>
              <w:bidi/>
              <w:spacing w:before="0" w:beforeAutospacing="0" w:after="0" w:afterAutospacing="0" w:line="228" w:lineRule="auto"/>
              <w:jc w:val="center"/>
              <w:rPr>
                <w:rFonts w:eastAsiaTheme="minorHAnsi" w:cs="Simplified Arabic"/>
                <w:color w:val="000000" w:themeColor="text1"/>
                <w:sz w:val="28"/>
                <w:szCs w:val="28"/>
                <w:rtl/>
                <w:lang w:bidi="ar-EG"/>
              </w:rPr>
            </w:pPr>
            <w:r>
              <w:rPr>
                <w:rFonts w:eastAsiaTheme="minorHAnsi" w:cs="Simplified Arabic" w:hint="cs"/>
                <w:color w:val="000000" w:themeColor="text1"/>
                <w:sz w:val="28"/>
                <w:szCs w:val="28"/>
                <w:rtl/>
                <w:lang w:bidi="ar-EG"/>
              </w:rPr>
              <w:t>90</w:t>
            </w:r>
          </w:p>
        </w:tc>
      </w:tr>
      <w:tr w:rsidR="009432EF" w:rsidRPr="009432EF" w:rsidTr="00A7691F">
        <w:trPr>
          <w:jc w:val="center"/>
        </w:trPr>
        <w:tc>
          <w:tcPr>
            <w:tcW w:w="7257" w:type="dxa"/>
          </w:tcPr>
          <w:p w:rsidR="009432EF" w:rsidRPr="009432EF" w:rsidRDefault="009432EF" w:rsidP="009432EF">
            <w:pPr>
              <w:pStyle w:val="a5"/>
              <w:shd w:val="clear" w:color="auto" w:fill="FFFFFF" w:themeFill="background1"/>
              <w:bidi/>
              <w:spacing w:before="0" w:beforeAutospacing="0" w:after="0" w:afterAutospacing="0" w:line="228" w:lineRule="auto"/>
              <w:ind w:left="1405" w:hanging="1405"/>
              <w:jc w:val="both"/>
              <w:rPr>
                <w:rFonts w:eastAsiaTheme="minorHAnsi" w:cs="Simplified Arabic"/>
                <w:color w:val="000000" w:themeColor="text1"/>
                <w:sz w:val="28"/>
                <w:szCs w:val="28"/>
                <w:rtl/>
                <w:lang w:bidi="ar-EG"/>
              </w:rPr>
            </w:pPr>
            <w:r w:rsidRPr="009432EF">
              <w:rPr>
                <w:rFonts w:eastAsiaTheme="minorHAnsi" w:cs="Simplified Arabic"/>
                <w:color w:val="000000" w:themeColor="text1"/>
                <w:sz w:val="28"/>
                <w:szCs w:val="28"/>
                <w:rtl/>
                <w:lang w:bidi="ar-EG"/>
              </w:rPr>
              <w:t>جدول (5-1): المراحل التنفيذية المقترحة لاستراتيجية دمج الشركات لتعزيز الجاهزية للإدراج في الدخول السوق الموازية</w:t>
            </w:r>
            <w:r w:rsidRPr="009432EF">
              <w:rPr>
                <w:rFonts w:eastAsiaTheme="minorHAnsi" w:cs="Simplified Arabic" w:hint="cs"/>
                <w:color w:val="000000" w:themeColor="text1"/>
                <w:sz w:val="28"/>
                <w:szCs w:val="28"/>
                <w:rtl/>
                <w:lang w:bidi="ar-EG"/>
              </w:rPr>
              <w:t>.</w:t>
            </w:r>
          </w:p>
        </w:tc>
        <w:tc>
          <w:tcPr>
            <w:tcW w:w="1134" w:type="dxa"/>
            <w:vAlign w:val="bottom"/>
          </w:tcPr>
          <w:p w:rsidR="009432EF" w:rsidRPr="009432EF" w:rsidRDefault="00A7691F" w:rsidP="00A7691F">
            <w:pPr>
              <w:pStyle w:val="a5"/>
              <w:bidi/>
              <w:spacing w:before="0" w:beforeAutospacing="0" w:after="0" w:afterAutospacing="0" w:line="228" w:lineRule="auto"/>
              <w:jc w:val="center"/>
              <w:rPr>
                <w:rFonts w:eastAsiaTheme="minorHAnsi" w:cs="Simplified Arabic"/>
                <w:color w:val="000000" w:themeColor="text1"/>
                <w:sz w:val="28"/>
                <w:szCs w:val="28"/>
                <w:rtl/>
                <w:lang w:bidi="ar-EG"/>
              </w:rPr>
            </w:pPr>
            <w:r>
              <w:rPr>
                <w:rFonts w:eastAsiaTheme="minorHAnsi" w:cs="Simplified Arabic" w:hint="cs"/>
                <w:color w:val="000000" w:themeColor="text1"/>
                <w:sz w:val="28"/>
                <w:szCs w:val="28"/>
                <w:rtl/>
                <w:lang w:bidi="ar-EG"/>
              </w:rPr>
              <w:t>103</w:t>
            </w:r>
          </w:p>
        </w:tc>
      </w:tr>
      <w:tr w:rsidR="009432EF" w:rsidRPr="009432EF" w:rsidTr="00A7691F">
        <w:trPr>
          <w:jc w:val="center"/>
        </w:trPr>
        <w:tc>
          <w:tcPr>
            <w:tcW w:w="7257" w:type="dxa"/>
          </w:tcPr>
          <w:p w:rsidR="009432EF" w:rsidRPr="009432EF" w:rsidRDefault="009432EF" w:rsidP="009432EF">
            <w:pPr>
              <w:pStyle w:val="a5"/>
              <w:shd w:val="clear" w:color="auto" w:fill="FFFFFF" w:themeFill="background1"/>
              <w:bidi/>
              <w:spacing w:before="0" w:beforeAutospacing="0" w:after="0" w:afterAutospacing="0" w:line="228" w:lineRule="auto"/>
              <w:ind w:left="1405" w:hanging="1405"/>
              <w:jc w:val="both"/>
              <w:rPr>
                <w:rFonts w:eastAsiaTheme="minorHAnsi" w:cs="Simplified Arabic"/>
                <w:color w:val="000000" w:themeColor="text1"/>
                <w:sz w:val="28"/>
                <w:szCs w:val="28"/>
                <w:rtl/>
                <w:lang w:bidi="ar-EG"/>
              </w:rPr>
            </w:pPr>
            <w:r w:rsidRPr="009432EF">
              <w:rPr>
                <w:rFonts w:eastAsiaTheme="minorHAnsi" w:cs="Simplified Arabic"/>
                <w:color w:val="000000" w:themeColor="text1"/>
                <w:sz w:val="28"/>
                <w:szCs w:val="28"/>
                <w:rtl/>
                <w:lang w:bidi="ar-EG"/>
              </w:rPr>
              <w:t xml:space="preserve">جدول (5-2): </w:t>
            </w:r>
            <w:proofErr w:type="gramStart"/>
            <w:r w:rsidRPr="009432EF">
              <w:rPr>
                <w:rFonts w:eastAsiaTheme="minorHAnsi" w:cs="Simplified Arabic"/>
                <w:color w:val="000000" w:themeColor="text1"/>
                <w:sz w:val="28"/>
                <w:szCs w:val="28"/>
                <w:rtl/>
                <w:lang w:bidi="ar-EG"/>
              </w:rPr>
              <w:t>توصيات</w:t>
            </w:r>
            <w:proofErr w:type="gramEnd"/>
            <w:r w:rsidRPr="009432EF">
              <w:rPr>
                <w:rFonts w:eastAsiaTheme="minorHAnsi" w:cs="Simplified Arabic"/>
                <w:color w:val="000000" w:themeColor="text1"/>
                <w:sz w:val="28"/>
                <w:szCs w:val="28"/>
                <w:rtl/>
                <w:lang w:bidi="ar-EG"/>
              </w:rPr>
              <w:t xml:space="preserve"> الدراسة</w:t>
            </w:r>
            <w:r w:rsidRPr="009432EF">
              <w:rPr>
                <w:rFonts w:eastAsiaTheme="minorHAnsi" w:cs="Simplified Arabic" w:hint="cs"/>
                <w:color w:val="000000" w:themeColor="text1"/>
                <w:sz w:val="28"/>
                <w:szCs w:val="28"/>
                <w:rtl/>
                <w:lang w:bidi="ar-EG"/>
              </w:rPr>
              <w:t>.</w:t>
            </w:r>
          </w:p>
        </w:tc>
        <w:tc>
          <w:tcPr>
            <w:tcW w:w="1134" w:type="dxa"/>
            <w:vAlign w:val="bottom"/>
          </w:tcPr>
          <w:p w:rsidR="009432EF" w:rsidRPr="009432EF" w:rsidRDefault="00A7691F" w:rsidP="00A7691F">
            <w:pPr>
              <w:pStyle w:val="a5"/>
              <w:bidi/>
              <w:spacing w:before="0" w:beforeAutospacing="0" w:after="0" w:afterAutospacing="0" w:line="228" w:lineRule="auto"/>
              <w:jc w:val="center"/>
              <w:rPr>
                <w:rFonts w:eastAsiaTheme="minorHAnsi" w:cs="Simplified Arabic"/>
                <w:color w:val="000000" w:themeColor="text1"/>
                <w:sz w:val="28"/>
                <w:szCs w:val="28"/>
                <w:rtl/>
                <w:lang w:bidi="ar-EG"/>
              </w:rPr>
            </w:pPr>
            <w:r>
              <w:rPr>
                <w:rFonts w:eastAsiaTheme="minorHAnsi" w:cs="Simplified Arabic" w:hint="cs"/>
                <w:color w:val="000000" w:themeColor="text1"/>
                <w:sz w:val="28"/>
                <w:szCs w:val="28"/>
                <w:rtl/>
                <w:lang w:bidi="ar-EG"/>
              </w:rPr>
              <w:t>106</w:t>
            </w:r>
          </w:p>
        </w:tc>
      </w:tr>
    </w:tbl>
    <w:p w:rsidR="009432EF" w:rsidRDefault="009432EF">
      <w:pPr>
        <w:rPr>
          <w:rFonts w:ascii="Simplified Arabic" w:hAnsi="Simplified Arabic" w:cs="Simplified Arabic"/>
          <w:b/>
          <w:bCs/>
          <w:color w:val="000000" w:themeColor="text1"/>
          <w:sz w:val="32"/>
          <w:szCs w:val="32"/>
          <w:rtl/>
          <w:lang w:bidi="ar-EG"/>
        </w:rPr>
      </w:pPr>
      <w:r>
        <w:rPr>
          <w:rFonts w:ascii="Simplified Arabic" w:hAnsi="Simplified Arabic" w:cs="Simplified Arabic"/>
          <w:b/>
          <w:bCs/>
          <w:color w:val="000000" w:themeColor="text1"/>
          <w:sz w:val="32"/>
          <w:szCs w:val="32"/>
          <w:rtl/>
          <w:lang w:bidi="ar-EG"/>
        </w:rPr>
        <w:br w:type="page"/>
      </w:r>
    </w:p>
    <w:p w:rsidR="0082250B" w:rsidRPr="00362B07" w:rsidRDefault="0082250B" w:rsidP="00362B07">
      <w:pPr>
        <w:shd w:val="clear" w:color="auto" w:fill="FFFFFF" w:themeFill="background1"/>
        <w:bidi/>
        <w:spacing w:after="120" w:line="240" w:lineRule="auto"/>
        <w:jc w:val="center"/>
        <w:rPr>
          <w:rFonts w:ascii="Simplified Arabic" w:hAnsi="Simplified Arabic" w:cs="Simplified Arabic"/>
          <w:b/>
          <w:bCs/>
          <w:color w:val="000000" w:themeColor="text1"/>
          <w:sz w:val="32"/>
          <w:szCs w:val="32"/>
          <w:rtl/>
          <w:lang w:bidi="ar-EG"/>
        </w:rPr>
      </w:pPr>
      <w:proofErr w:type="gramStart"/>
      <w:r w:rsidRPr="00362B07">
        <w:rPr>
          <w:rFonts w:ascii="Simplified Arabic" w:hAnsi="Simplified Arabic" w:cs="Simplified Arabic" w:hint="cs"/>
          <w:b/>
          <w:bCs/>
          <w:color w:val="000000" w:themeColor="text1"/>
          <w:sz w:val="32"/>
          <w:szCs w:val="32"/>
          <w:rtl/>
          <w:lang w:bidi="ar-EG"/>
        </w:rPr>
        <w:lastRenderedPageBreak/>
        <w:t>قائمة</w:t>
      </w:r>
      <w:proofErr w:type="gramEnd"/>
      <w:r w:rsidRPr="00362B07">
        <w:rPr>
          <w:rFonts w:ascii="Simplified Arabic" w:hAnsi="Simplified Arabic" w:cs="Simplified Arabic" w:hint="cs"/>
          <w:b/>
          <w:bCs/>
          <w:color w:val="000000" w:themeColor="text1"/>
          <w:sz w:val="32"/>
          <w:szCs w:val="32"/>
          <w:rtl/>
          <w:lang w:bidi="ar-EG"/>
        </w:rPr>
        <w:t xml:space="preserve"> الأشكال</w:t>
      </w:r>
    </w:p>
    <w:tbl>
      <w:tblPr>
        <w:tblStyle w:val="a3"/>
        <w:bidiVisual/>
        <w:tblW w:w="8592" w:type="dxa"/>
        <w:jc w:val="center"/>
        <w:tblBorders>
          <w:top w:val="threeDEngrave" w:sz="24" w:space="0" w:color="auto"/>
          <w:bottom w:val="threeDEmboss" w:sz="24" w:space="0" w:color="auto"/>
        </w:tblBorders>
        <w:shd w:val="clear" w:color="auto" w:fill="FFFFFF" w:themeFill="background1"/>
        <w:tblLook w:val="01E0" w:firstRow="1" w:lastRow="1" w:firstColumn="1" w:lastColumn="1" w:noHBand="0" w:noVBand="0"/>
      </w:tblPr>
      <w:tblGrid>
        <w:gridCol w:w="1078"/>
        <w:gridCol w:w="6378"/>
        <w:gridCol w:w="1136"/>
      </w:tblGrid>
      <w:tr w:rsidR="0082250B" w:rsidRPr="00362B07" w:rsidTr="005E560B">
        <w:trPr>
          <w:jc w:val="center"/>
        </w:trPr>
        <w:tc>
          <w:tcPr>
            <w:tcW w:w="1078" w:type="dxa"/>
            <w:tcBorders>
              <w:top w:val="threeDEngrave" w:sz="24" w:space="0" w:color="auto"/>
              <w:bottom w:val="threeDEmboss" w:sz="24" w:space="0" w:color="auto"/>
            </w:tcBorders>
            <w:shd w:val="clear" w:color="auto" w:fill="D9D9D9" w:themeFill="background1" w:themeFillShade="D9"/>
            <w:vAlign w:val="center"/>
            <w:hideMark/>
          </w:tcPr>
          <w:p w:rsidR="0082250B" w:rsidRPr="005E560B" w:rsidRDefault="0082250B" w:rsidP="005E560B">
            <w:pPr>
              <w:bidi/>
              <w:jc w:val="center"/>
              <w:rPr>
                <w:rFonts w:ascii="Times New Roman" w:hAnsi="Times New Roman" w:cs="Simplified Arabic"/>
                <w:b/>
                <w:bCs/>
                <w:color w:val="000000" w:themeColor="text1"/>
                <w:sz w:val="28"/>
                <w:szCs w:val="28"/>
                <w:rtl/>
              </w:rPr>
            </w:pPr>
            <w:r w:rsidRPr="005E560B">
              <w:rPr>
                <w:rFonts w:ascii="Times New Roman" w:hAnsi="Times New Roman" w:cs="Simplified Arabic"/>
                <w:b/>
                <w:bCs/>
                <w:color w:val="000000" w:themeColor="text1"/>
                <w:sz w:val="28"/>
                <w:szCs w:val="28"/>
                <w:rtl/>
              </w:rPr>
              <w:t>رقم الشكل</w:t>
            </w:r>
          </w:p>
        </w:tc>
        <w:tc>
          <w:tcPr>
            <w:tcW w:w="6378" w:type="dxa"/>
            <w:tcBorders>
              <w:top w:val="threeDEngrave" w:sz="24" w:space="0" w:color="auto"/>
              <w:bottom w:val="threeDEmboss" w:sz="24" w:space="0" w:color="auto"/>
            </w:tcBorders>
            <w:shd w:val="clear" w:color="auto" w:fill="D9D9D9" w:themeFill="background1" w:themeFillShade="D9"/>
            <w:vAlign w:val="center"/>
            <w:hideMark/>
          </w:tcPr>
          <w:p w:rsidR="0082250B" w:rsidRPr="005E560B" w:rsidRDefault="0082250B" w:rsidP="005E560B">
            <w:pPr>
              <w:bidi/>
              <w:jc w:val="center"/>
              <w:rPr>
                <w:rFonts w:ascii="Times New Roman" w:hAnsi="Times New Roman" w:cs="Simplified Arabic"/>
                <w:b/>
                <w:bCs/>
                <w:color w:val="000000" w:themeColor="text1"/>
                <w:sz w:val="28"/>
                <w:szCs w:val="28"/>
                <w:rtl/>
              </w:rPr>
            </w:pPr>
            <w:r w:rsidRPr="005E560B">
              <w:rPr>
                <w:rFonts w:ascii="Times New Roman" w:hAnsi="Times New Roman" w:cs="Simplified Arabic"/>
                <w:b/>
                <w:bCs/>
                <w:color w:val="000000" w:themeColor="text1"/>
                <w:sz w:val="28"/>
                <w:szCs w:val="28"/>
                <w:rtl/>
              </w:rPr>
              <w:t>عنوان الشكل</w:t>
            </w:r>
          </w:p>
        </w:tc>
        <w:tc>
          <w:tcPr>
            <w:tcW w:w="1136" w:type="dxa"/>
            <w:tcBorders>
              <w:top w:val="threeDEngrave" w:sz="24" w:space="0" w:color="auto"/>
              <w:bottom w:val="threeDEmboss" w:sz="24" w:space="0" w:color="auto"/>
            </w:tcBorders>
            <w:shd w:val="clear" w:color="auto" w:fill="D9D9D9" w:themeFill="background1" w:themeFillShade="D9"/>
            <w:vAlign w:val="center"/>
            <w:hideMark/>
          </w:tcPr>
          <w:p w:rsidR="0082250B" w:rsidRPr="005E560B" w:rsidRDefault="0082250B" w:rsidP="005E560B">
            <w:pPr>
              <w:autoSpaceDE w:val="0"/>
              <w:autoSpaceDN w:val="0"/>
              <w:bidi/>
              <w:adjustRightInd w:val="0"/>
              <w:jc w:val="center"/>
              <w:rPr>
                <w:rFonts w:ascii="Times New Roman" w:hAnsi="Times New Roman" w:cs="Simplified Arabic"/>
                <w:b/>
                <w:bCs/>
                <w:color w:val="000000" w:themeColor="text1"/>
                <w:sz w:val="28"/>
                <w:szCs w:val="28"/>
                <w:rtl/>
              </w:rPr>
            </w:pPr>
            <w:r w:rsidRPr="005E560B">
              <w:rPr>
                <w:rFonts w:ascii="Times New Roman" w:hAnsi="Times New Roman" w:cs="Simplified Arabic"/>
                <w:b/>
                <w:bCs/>
                <w:color w:val="000000" w:themeColor="text1"/>
                <w:sz w:val="28"/>
                <w:szCs w:val="28"/>
                <w:rtl/>
              </w:rPr>
              <w:t>الصفحة</w:t>
            </w:r>
          </w:p>
        </w:tc>
      </w:tr>
      <w:tr w:rsidR="0082250B" w:rsidRPr="00362B07" w:rsidTr="00362B07">
        <w:trPr>
          <w:jc w:val="center"/>
        </w:trPr>
        <w:tc>
          <w:tcPr>
            <w:tcW w:w="1078" w:type="dxa"/>
            <w:tcBorders>
              <w:top w:val="threeDEmboss" w:sz="24" w:space="0" w:color="auto"/>
            </w:tcBorders>
            <w:shd w:val="clear" w:color="auto" w:fill="FFFFFF" w:themeFill="background1"/>
            <w:hideMark/>
          </w:tcPr>
          <w:p w:rsidR="0082250B" w:rsidRPr="00362B07" w:rsidRDefault="00D9328F" w:rsidP="0068525B">
            <w:pPr>
              <w:shd w:val="clear" w:color="auto" w:fill="FFFFFF" w:themeFill="background1"/>
              <w:bidi/>
              <w:jc w:val="center"/>
              <w:rPr>
                <w:rFonts w:ascii="Times New Roman" w:hAnsi="Times New Roman" w:cs="Simplified Arabic"/>
                <w:color w:val="000000" w:themeColor="text1"/>
                <w:sz w:val="28"/>
                <w:szCs w:val="28"/>
                <w:rtl/>
                <w:lang w:bidi="ar-EG"/>
              </w:rPr>
            </w:pPr>
            <w:r w:rsidRPr="00362B07">
              <w:rPr>
                <w:rFonts w:ascii="Times New Roman" w:hAnsi="Times New Roman" w:cs="Simplified Arabic"/>
                <w:color w:val="000000" w:themeColor="text1"/>
                <w:sz w:val="28"/>
                <w:szCs w:val="28"/>
                <w:rtl/>
                <w:lang w:bidi="ar-EG"/>
              </w:rPr>
              <w:t>1</w:t>
            </w:r>
            <w:r w:rsidR="0082250B" w:rsidRPr="00362B07">
              <w:rPr>
                <w:rFonts w:ascii="Times New Roman" w:hAnsi="Times New Roman" w:cs="Simplified Arabic"/>
                <w:color w:val="000000" w:themeColor="text1"/>
                <w:sz w:val="28"/>
                <w:szCs w:val="28"/>
                <w:rtl/>
                <w:lang w:bidi="ar-EG"/>
              </w:rPr>
              <w:t>-1</w:t>
            </w:r>
          </w:p>
        </w:tc>
        <w:tc>
          <w:tcPr>
            <w:tcW w:w="6378" w:type="dxa"/>
            <w:tcBorders>
              <w:top w:val="threeDEmboss" w:sz="24" w:space="0" w:color="auto"/>
            </w:tcBorders>
            <w:shd w:val="clear" w:color="auto" w:fill="FFFFFF" w:themeFill="background1"/>
          </w:tcPr>
          <w:p w:rsidR="0082250B" w:rsidRPr="00362B07" w:rsidRDefault="002D7040" w:rsidP="00362B07">
            <w:pPr>
              <w:shd w:val="clear" w:color="auto" w:fill="FFFFFF" w:themeFill="background1"/>
              <w:bidi/>
              <w:jc w:val="both"/>
              <w:rPr>
                <w:rFonts w:ascii="Times New Roman" w:hAnsi="Times New Roman" w:cs="Simplified Arabic"/>
                <w:color w:val="000000" w:themeColor="text1"/>
                <w:sz w:val="28"/>
                <w:szCs w:val="28"/>
                <w:rtl/>
                <w:lang w:bidi="ar-EG"/>
              </w:rPr>
            </w:pPr>
            <w:proofErr w:type="gramStart"/>
            <w:r w:rsidRPr="00362B07">
              <w:rPr>
                <w:rFonts w:ascii="Times New Roman" w:hAnsi="Times New Roman" w:cs="Simplified Arabic" w:hint="cs"/>
                <w:color w:val="000000" w:themeColor="text1"/>
                <w:sz w:val="28"/>
                <w:szCs w:val="28"/>
                <w:rtl/>
                <w:lang w:bidi="ar-EG"/>
              </w:rPr>
              <w:t>فروض</w:t>
            </w:r>
            <w:proofErr w:type="gramEnd"/>
            <w:r w:rsidRPr="00362B07">
              <w:rPr>
                <w:rFonts w:ascii="Times New Roman" w:hAnsi="Times New Roman" w:cs="Simplified Arabic" w:hint="cs"/>
                <w:color w:val="000000" w:themeColor="text1"/>
                <w:sz w:val="28"/>
                <w:szCs w:val="28"/>
                <w:rtl/>
                <w:lang w:bidi="ar-EG"/>
              </w:rPr>
              <w:t xml:space="preserve"> الدراسة </w:t>
            </w:r>
          </w:p>
        </w:tc>
        <w:tc>
          <w:tcPr>
            <w:tcW w:w="1136" w:type="dxa"/>
            <w:tcBorders>
              <w:top w:val="threeDEmboss" w:sz="24" w:space="0" w:color="auto"/>
            </w:tcBorders>
            <w:shd w:val="clear" w:color="auto" w:fill="FFFFFF" w:themeFill="background1"/>
            <w:vAlign w:val="bottom"/>
          </w:tcPr>
          <w:p w:rsidR="0082250B" w:rsidRPr="00362B07" w:rsidRDefault="00FE709C" w:rsidP="0068525B">
            <w:pPr>
              <w:shd w:val="clear" w:color="auto" w:fill="FFFFFF" w:themeFill="background1"/>
              <w:autoSpaceDE w:val="0"/>
              <w:autoSpaceDN w:val="0"/>
              <w:bidi/>
              <w:adjustRightInd w:val="0"/>
              <w:jc w:val="center"/>
              <w:rPr>
                <w:rFonts w:ascii="Times New Roman" w:hAnsi="Times New Roman" w:cs="Simplified Arabic"/>
                <w:color w:val="000000" w:themeColor="text1"/>
                <w:sz w:val="28"/>
                <w:szCs w:val="28"/>
                <w:rtl/>
                <w:lang w:bidi="ar-EG"/>
              </w:rPr>
            </w:pPr>
            <w:r>
              <w:rPr>
                <w:rFonts w:ascii="Times New Roman" w:hAnsi="Times New Roman" w:cs="Simplified Arabic" w:hint="cs"/>
                <w:color w:val="000000" w:themeColor="text1"/>
                <w:sz w:val="28"/>
                <w:szCs w:val="28"/>
                <w:rtl/>
                <w:lang w:bidi="ar-EG"/>
              </w:rPr>
              <w:t>19</w:t>
            </w:r>
          </w:p>
        </w:tc>
      </w:tr>
      <w:tr w:rsidR="00B07828" w:rsidRPr="00362B07" w:rsidTr="00362B07">
        <w:trPr>
          <w:jc w:val="center"/>
        </w:trPr>
        <w:tc>
          <w:tcPr>
            <w:tcW w:w="1078" w:type="dxa"/>
            <w:shd w:val="clear" w:color="auto" w:fill="FFFFFF" w:themeFill="background1"/>
          </w:tcPr>
          <w:p w:rsidR="00B07828" w:rsidRPr="00362B07" w:rsidRDefault="00B07828" w:rsidP="0068525B">
            <w:pPr>
              <w:shd w:val="clear" w:color="auto" w:fill="FFFFFF" w:themeFill="background1"/>
              <w:bidi/>
              <w:jc w:val="center"/>
              <w:rPr>
                <w:rFonts w:ascii="Times New Roman" w:hAnsi="Times New Roman" w:cs="Simplified Arabic"/>
                <w:color w:val="000000" w:themeColor="text1"/>
                <w:sz w:val="28"/>
                <w:szCs w:val="28"/>
                <w:rtl/>
                <w:lang w:bidi="ar-EG"/>
              </w:rPr>
            </w:pPr>
            <w:r w:rsidRPr="00362B07">
              <w:rPr>
                <w:rFonts w:ascii="Times New Roman" w:hAnsi="Times New Roman" w:cs="Simplified Arabic" w:hint="cs"/>
                <w:color w:val="000000" w:themeColor="text1"/>
                <w:sz w:val="28"/>
                <w:szCs w:val="28"/>
                <w:rtl/>
                <w:lang w:bidi="ar-EG"/>
              </w:rPr>
              <w:t>1-2</w:t>
            </w:r>
          </w:p>
        </w:tc>
        <w:tc>
          <w:tcPr>
            <w:tcW w:w="6378" w:type="dxa"/>
            <w:shd w:val="clear" w:color="auto" w:fill="FFFFFF" w:themeFill="background1"/>
          </w:tcPr>
          <w:p w:rsidR="00B07828" w:rsidRPr="00362B07" w:rsidRDefault="00B07828" w:rsidP="00362B07">
            <w:pPr>
              <w:shd w:val="clear" w:color="auto" w:fill="FFFFFF" w:themeFill="background1"/>
              <w:bidi/>
              <w:jc w:val="both"/>
              <w:rPr>
                <w:rFonts w:ascii="Times New Roman" w:hAnsi="Times New Roman" w:cs="Simplified Arabic"/>
                <w:color w:val="000000" w:themeColor="text1"/>
                <w:sz w:val="28"/>
                <w:szCs w:val="28"/>
                <w:rtl/>
                <w:lang w:bidi="ar-EG"/>
              </w:rPr>
            </w:pPr>
            <w:proofErr w:type="gramStart"/>
            <w:r w:rsidRPr="00362B07">
              <w:rPr>
                <w:rFonts w:ascii="Times New Roman" w:hAnsi="Times New Roman" w:cs="Simplified Arabic"/>
                <w:color w:val="000000" w:themeColor="text1"/>
                <w:sz w:val="28"/>
                <w:szCs w:val="28"/>
                <w:rtl/>
                <w:lang w:bidi="ar-EG"/>
              </w:rPr>
              <w:t>نموذج</w:t>
            </w:r>
            <w:proofErr w:type="gramEnd"/>
            <w:r w:rsidRPr="00362B07">
              <w:rPr>
                <w:rFonts w:ascii="Times New Roman" w:hAnsi="Times New Roman" w:cs="Simplified Arabic"/>
                <w:color w:val="000000" w:themeColor="text1"/>
                <w:sz w:val="28"/>
                <w:szCs w:val="28"/>
                <w:rtl/>
                <w:lang w:bidi="ar-EG"/>
              </w:rPr>
              <w:t xml:space="preserve"> متغيرات الدراسة</w:t>
            </w:r>
          </w:p>
        </w:tc>
        <w:tc>
          <w:tcPr>
            <w:tcW w:w="1136" w:type="dxa"/>
            <w:shd w:val="clear" w:color="auto" w:fill="FFFFFF" w:themeFill="background1"/>
            <w:vAlign w:val="bottom"/>
          </w:tcPr>
          <w:p w:rsidR="00B07828" w:rsidRPr="00362B07" w:rsidRDefault="00FE709C" w:rsidP="0068525B">
            <w:pPr>
              <w:shd w:val="clear" w:color="auto" w:fill="FFFFFF" w:themeFill="background1"/>
              <w:autoSpaceDE w:val="0"/>
              <w:autoSpaceDN w:val="0"/>
              <w:bidi/>
              <w:adjustRightInd w:val="0"/>
              <w:jc w:val="center"/>
              <w:rPr>
                <w:rFonts w:ascii="Times New Roman" w:hAnsi="Times New Roman" w:cs="Simplified Arabic"/>
                <w:color w:val="000000" w:themeColor="text1"/>
                <w:sz w:val="28"/>
                <w:szCs w:val="28"/>
                <w:rtl/>
                <w:lang w:bidi="ar-EG"/>
              </w:rPr>
            </w:pPr>
            <w:r>
              <w:rPr>
                <w:rFonts w:ascii="Times New Roman" w:hAnsi="Times New Roman" w:cs="Simplified Arabic" w:hint="cs"/>
                <w:color w:val="000000" w:themeColor="text1"/>
                <w:sz w:val="28"/>
                <w:szCs w:val="28"/>
                <w:rtl/>
                <w:lang w:bidi="ar-EG"/>
              </w:rPr>
              <w:t>20</w:t>
            </w:r>
          </w:p>
        </w:tc>
      </w:tr>
    </w:tbl>
    <w:p w:rsidR="0082250B" w:rsidRPr="00362B07" w:rsidRDefault="0082250B" w:rsidP="0068525B">
      <w:pPr>
        <w:shd w:val="clear" w:color="auto" w:fill="FFFFFF" w:themeFill="background1"/>
        <w:spacing w:before="120" w:after="120" w:line="240" w:lineRule="auto"/>
        <w:rPr>
          <w:rFonts w:ascii="Times New Roman" w:eastAsia="Calibri" w:hAnsi="Times New Roman" w:cs="Andalus"/>
          <w:color w:val="000000" w:themeColor="text1"/>
          <w:sz w:val="56"/>
          <w:szCs w:val="56"/>
          <w:rtl/>
          <w:lang w:bidi="ar-EG"/>
        </w:rPr>
        <w:sectPr w:rsidR="0082250B" w:rsidRPr="00362B07" w:rsidSect="00567003">
          <w:footerReference w:type="default" r:id="rId12"/>
          <w:footerReference w:type="first" r:id="rId13"/>
          <w:pgSz w:w="11906" w:h="16838" w:code="9"/>
          <w:pgMar w:top="1440" w:right="1800" w:bottom="1440" w:left="1800" w:header="720" w:footer="720" w:gutter="0"/>
          <w:pgNumType w:fmt="arabicAbjad" w:start="1" w:chapStyle="1"/>
          <w:cols w:space="720"/>
          <w:docGrid w:linePitch="299"/>
        </w:sectPr>
      </w:pPr>
    </w:p>
    <w:p w:rsidR="00916075" w:rsidRPr="00362B07" w:rsidRDefault="00712E2A" w:rsidP="0068525B">
      <w:pPr>
        <w:pStyle w:val="af1"/>
        <w:shd w:val="clear" w:color="auto" w:fill="FFFFFF" w:themeFill="background1"/>
        <w:spacing w:before="120" w:after="120"/>
        <w:rPr>
          <w:rFonts w:cs="Simplified Arabic"/>
          <w:b/>
          <w:bCs/>
          <w:color w:val="000000" w:themeColor="text1"/>
          <w:sz w:val="40"/>
          <w:szCs w:val="40"/>
          <w:rtl/>
        </w:rPr>
      </w:pPr>
      <w:proofErr w:type="gramStart"/>
      <w:r w:rsidRPr="00362B07">
        <w:rPr>
          <w:rFonts w:cs="Simplified Arabic" w:hint="cs"/>
          <w:b/>
          <w:bCs/>
          <w:color w:val="000000" w:themeColor="text1"/>
          <w:sz w:val="40"/>
          <w:szCs w:val="40"/>
          <w:rtl/>
        </w:rPr>
        <w:lastRenderedPageBreak/>
        <w:t>الفصل</w:t>
      </w:r>
      <w:proofErr w:type="gramEnd"/>
      <w:r w:rsidRPr="00362B07">
        <w:rPr>
          <w:rFonts w:cs="Simplified Arabic" w:hint="cs"/>
          <w:b/>
          <w:bCs/>
          <w:color w:val="000000" w:themeColor="text1"/>
          <w:sz w:val="40"/>
          <w:szCs w:val="40"/>
          <w:rtl/>
        </w:rPr>
        <w:t xml:space="preserve"> ال</w:t>
      </w:r>
      <w:r w:rsidR="00B02E61" w:rsidRPr="00362B07">
        <w:rPr>
          <w:rFonts w:cs="Simplified Arabic" w:hint="cs"/>
          <w:b/>
          <w:bCs/>
          <w:color w:val="000000" w:themeColor="text1"/>
          <w:sz w:val="40"/>
          <w:szCs w:val="40"/>
          <w:rtl/>
        </w:rPr>
        <w:t>أو</w:t>
      </w:r>
      <w:r w:rsidRPr="00362B07">
        <w:rPr>
          <w:rFonts w:cs="Simplified Arabic" w:hint="cs"/>
          <w:b/>
          <w:bCs/>
          <w:color w:val="000000" w:themeColor="text1"/>
          <w:sz w:val="40"/>
          <w:szCs w:val="40"/>
          <w:rtl/>
        </w:rPr>
        <w:t>ل</w:t>
      </w:r>
    </w:p>
    <w:p w:rsidR="00712E2A" w:rsidRPr="00362B07" w:rsidRDefault="00097E72" w:rsidP="0068525B">
      <w:pPr>
        <w:shd w:val="clear" w:color="auto" w:fill="FFFFFF" w:themeFill="background1"/>
        <w:bidi/>
        <w:spacing w:before="120" w:after="120" w:line="240" w:lineRule="auto"/>
        <w:jc w:val="center"/>
        <w:rPr>
          <w:rFonts w:ascii="Times New Roman" w:hAnsi="Times New Roman" w:cs="Simplified Arabic"/>
          <w:b/>
          <w:bCs/>
          <w:color w:val="000000" w:themeColor="text1"/>
          <w:sz w:val="40"/>
          <w:szCs w:val="40"/>
          <w:rtl/>
          <w:lang w:bidi="ar-EG"/>
        </w:rPr>
      </w:pPr>
      <w:proofErr w:type="gramStart"/>
      <w:r w:rsidRPr="00362B07">
        <w:rPr>
          <w:rFonts w:ascii="Times New Roman" w:hAnsi="Times New Roman" w:cs="Simplified Arabic" w:hint="cs"/>
          <w:b/>
          <w:bCs/>
          <w:color w:val="000000" w:themeColor="text1"/>
          <w:sz w:val="40"/>
          <w:szCs w:val="40"/>
          <w:rtl/>
          <w:lang w:bidi="ar-EG"/>
        </w:rPr>
        <w:t>مقدمة</w:t>
      </w:r>
      <w:proofErr w:type="gramEnd"/>
      <w:r w:rsidRPr="00362B07">
        <w:rPr>
          <w:rFonts w:ascii="Times New Roman" w:hAnsi="Times New Roman" w:cs="Simplified Arabic" w:hint="cs"/>
          <w:b/>
          <w:bCs/>
          <w:color w:val="000000" w:themeColor="text1"/>
          <w:sz w:val="40"/>
          <w:szCs w:val="40"/>
          <w:rtl/>
          <w:lang w:bidi="ar-EG"/>
        </w:rPr>
        <w:t xml:space="preserve"> الدراسة</w:t>
      </w:r>
    </w:p>
    <w:p w:rsidR="00712E2A" w:rsidRPr="00362B07" w:rsidRDefault="008A4602" w:rsidP="0068525B">
      <w:pPr>
        <w:shd w:val="clear" w:color="auto" w:fill="FFFFFF" w:themeFill="background1"/>
        <w:bidi/>
        <w:spacing w:before="120" w:after="120" w:line="240" w:lineRule="auto"/>
        <w:jc w:val="both"/>
        <w:rPr>
          <w:rFonts w:ascii="Times New Roman" w:hAnsi="Times New Roman" w:cs="Simplified Arabic"/>
          <w:b/>
          <w:bCs/>
          <w:color w:val="000000" w:themeColor="text1"/>
          <w:sz w:val="34"/>
          <w:szCs w:val="34"/>
          <w:rtl/>
          <w:lang w:bidi="ar-EG"/>
        </w:rPr>
      </w:pPr>
      <w:r w:rsidRPr="00362B07">
        <w:rPr>
          <w:rFonts w:ascii="Times New Roman" w:hAnsi="Times New Roman" w:cs="Simplified Arabic"/>
          <w:b/>
          <w:bCs/>
          <w:color w:val="000000" w:themeColor="text1"/>
          <w:sz w:val="34"/>
          <w:szCs w:val="34"/>
          <w:rtl/>
          <w:lang w:bidi="ar-EG"/>
        </w:rPr>
        <w:t>مقدمة</w:t>
      </w:r>
      <w:r w:rsidRPr="00362B07">
        <w:rPr>
          <w:rFonts w:ascii="Times New Roman" w:hAnsi="Times New Roman" w:cs="Simplified Arabic" w:hint="cs"/>
          <w:b/>
          <w:bCs/>
          <w:color w:val="000000" w:themeColor="text1"/>
          <w:sz w:val="34"/>
          <w:szCs w:val="34"/>
          <w:rtl/>
          <w:lang w:bidi="ar-EG"/>
        </w:rPr>
        <w:t>.</w:t>
      </w:r>
    </w:p>
    <w:p w:rsidR="00712E2A" w:rsidRPr="00362B07" w:rsidRDefault="00086CDD" w:rsidP="0068525B">
      <w:pPr>
        <w:shd w:val="clear" w:color="auto" w:fill="FFFFFF" w:themeFill="background1"/>
        <w:bidi/>
        <w:spacing w:before="120" w:after="120" w:line="240" w:lineRule="auto"/>
        <w:jc w:val="both"/>
        <w:rPr>
          <w:rFonts w:ascii="Times New Roman" w:hAnsi="Times New Roman" w:cs="Simplified Arabic"/>
          <w:b/>
          <w:bCs/>
          <w:color w:val="000000" w:themeColor="text1"/>
          <w:sz w:val="34"/>
          <w:szCs w:val="34"/>
          <w:rtl/>
          <w:lang w:bidi="ar-EG"/>
        </w:rPr>
      </w:pPr>
      <w:r w:rsidRPr="00362B07">
        <w:rPr>
          <w:rFonts w:ascii="Times New Roman" w:hAnsi="Times New Roman" w:cs="Simplified Arabic"/>
          <w:b/>
          <w:bCs/>
          <w:color w:val="000000" w:themeColor="text1"/>
          <w:sz w:val="34"/>
          <w:szCs w:val="34"/>
          <w:rtl/>
          <w:lang w:bidi="ar-EG"/>
        </w:rPr>
        <w:t>أولاً</w:t>
      </w:r>
      <w:r w:rsidR="00AE37A6" w:rsidRPr="00362B07">
        <w:rPr>
          <w:rFonts w:ascii="Times New Roman" w:hAnsi="Times New Roman" w:cs="Simplified Arabic"/>
          <w:b/>
          <w:bCs/>
          <w:color w:val="000000" w:themeColor="text1"/>
          <w:sz w:val="34"/>
          <w:szCs w:val="34"/>
          <w:rtl/>
          <w:lang w:bidi="ar-EG"/>
        </w:rPr>
        <w:t xml:space="preserve">- </w:t>
      </w:r>
      <w:proofErr w:type="gramStart"/>
      <w:r w:rsidR="00712E2A" w:rsidRPr="00362B07">
        <w:rPr>
          <w:rFonts w:ascii="Times New Roman" w:hAnsi="Times New Roman" w:cs="Simplified Arabic"/>
          <w:b/>
          <w:bCs/>
          <w:color w:val="000000" w:themeColor="text1"/>
          <w:sz w:val="34"/>
          <w:szCs w:val="34"/>
          <w:rtl/>
          <w:lang w:bidi="ar-EG"/>
        </w:rPr>
        <w:t>المصطلحات</w:t>
      </w:r>
      <w:proofErr w:type="gramEnd"/>
      <w:r w:rsidR="00712E2A" w:rsidRPr="00362B07">
        <w:rPr>
          <w:rFonts w:ascii="Times New Roman" w:hAnsi="Times New Roman" w:cs="Simplified Arabic"/>
          <w:b/>
          <w:bCs/>
          <w:color w:val="000000" w:themeColor="text1"/>
          <w:sz w:val="34"/>
          <w:szCs w:val="34"/>
          <w:rtl/>
          <w:lang w:bidi="ar-EG"/>
        </w:rPr>
        <w:t xml:space="preserve"> والمفاهيم الأساسية المستخدمة في الدراسة. </w:t>
      </w:r>
    </w:p>
    <w:p w:rsidR="00712E2A" w:rsidRPr="00362B07" w:rsidRDefault="00AE37A6" w:rsidP="0068525B">
      <w:pPr>
        <w:shd w:val="clear" w:color="auto" w:fill="FFFFFF" w:themeFill="background1"/>
        <w:bidi/>
        <w:spacing w:before="120" w:after="120" w:line="240" w:lineRule="auto"/>
        <w:jc w:val="both"/>
        <w:rPr>
          <w:rFonts w:ascii="Times New Roman" w:hAnsi="Times New Roman" w:cs="Simplified Arabic"/>
          <w:b/>
          <w:bCs/>
          <w:color w:val="000000" w:themeColor="text1"/>
          <w:sz w:val="34"/>
          <w:szCs w:val="34"/>
          <w:rtl/>
          <w:lang w:bidi="ar-EG"/>
        </w:rPr>
      </w:pPr>
      <w:r w:rsidRPr="00362B07">
        <w:rPr>
          <w:rFonts w:ascii="Times New Roman" w:hAnsi="Times New Roman" w:cs="Simplified Arabic"/>
          <w:b/>
          <w:bCs/>
          <w:color w:val="000000" w:themeColor="text1"/>
          <w:sz w:val="34"/>
          <w:szCs w:val="34"/>
          <w:rtl/>
          <w:lang w:bidi="ar-EG"/>
        </w:rPr>
        <w:t xml:space="preserve">ثانياً- </w:t>
      </w:r>
      <w:proofErr w:type="gramStart"/>
      <w:r w:rsidR="00712E2A" w:rsidRPr="00362B07">
        <w:rPr>
          <w:rFonts w:ascii="Times New Roman" w:hAnsi="Times New Roman" w:cs="Simplified Arabic"/>
          <w:b/>
          <w:bCs/>
          <w:color w:val="000000" w:themeColor="text1"/>
          <w:sz w:val="34"/>
          <w:szCs w:val="34"/>
          <w:rtl/>
          <w:lang w:bidi="ar-EG"/>
        </w:rPr>
        <w:t>الدراسات</w:t>
      </w:r>
      <w:proofErr w:type="gramEnd"/>
      <w:r w:rsidR="00712E2A" w:rsidRPr="00362B07">
        <w:rPr>
          <w:rFonts w:ascii="Times New Roman" w:hAnsi="Times New Roman" w:cs="Simplified Arabic"/>
          <w:b/>
          <w:bCs/>
          <w:color w:val="000000" w:themeColor="text1"/>
          <w:sz w:val="34"/>
          <w:szCs w:val="34"/>
          <w:rtl/>
          <w:lang w:bidi="ar-EG"/>
        </w:rPr>
        <w:t xml:space="preserve"> السابقة.</w:t>
      </w:r>
    </w:p>
    <w:p w:rsidR="00712E2A" w:rsidRPr="00362B07" w:rsidRDefault="00AE37A6" w:rsidP="0068525B">
      <w:pPr>
        <w:shd w:val="clear" w:color="auto" w:fill="FFFFFF" w:themeFill="background1"/>
        <w:bidi/>
        <w:spacing w:before="120" w:after="120" w:line="240" w:lineRule="auto"/>
        <w:jc w:val="both"/>
        <w:rPr>
          <w:rFonts w:ascii="Times New Roman" w:hAnsi="Times New Roman" w:cs="Simplified Arabic"/>
          <w:b/>
          <w:bCs/>
          <w:color w:val="000000" w:themeColor="text1"/>
          <w:sz w:val="34"/>
          <w:szCs w:val="34"/>
          <w:rtl/>
          <w:lang w:bidi="ar-EG"/>
        </w:rPr>
      </w:pPr>
      <w:r w:rsidRPr="00362B07">
        <w:rPr>
          <w:rFonts w:ascii="Times New Roman" w:hAnsi="Times New Roman" w:cs="Simplified Arabic"/>
          <w:b/>
          <w:bCs/>
          <w:color w:val="000000" w:themeColor="text1"/>
          <w:sz w:val="34"/>
          <w:szCs w:val="34"/>
          <w:rtl/>
          <w:lang w:bidi="ar-EG"/>
        </w:rPr>
        <w:t xml:space="preserve">ثالثاً- </w:t>
      </w:r>
      <w:proofErr w:type="gramStart"/>
      <w:r w:rsidR="00712E2A" w:rsidRPr="00362B07">
        <w:rPr>
          <w:rFonts w:ascii="Times New Roman" w:hAnsi="Times New Roman" w:cs="Simplified Arabic"/>
          <w:b/>
          <w:bCs/>
          <w:color w:val="000000" w:themeColor="text1"/>
          <w:sz w:val="34"/>
          <w:szCs w:val="34"/>
          <w:rtl/>
          <w:lang w:bidi="ar-EG"/>
        </w:rPr>
        <w:t>الدراسة</w:t>
      </w:r>
      <w:proofErr w:type="gramEnd"/>
      <w:r w:rsidR="00712E2A" w:rsidRPr="00362B07">
        <w:rPr>
          <w:rFonts w:ascii="Times New Roman" w:hAnsi="Times New Roman" w:cs="Simplified Arabic"/>
          <w:b/>
          <w:bCs/>
          <w:color w:val="000000" w:themeColor="text1"/>
          <w:sz w:val="34"/>
          <w:szCs w:val="34"/>
          <w:rtl/>
          <w:lang w:bidi="ar-EG"/>
        </w:rPr>
        <w:t xml:space="preserve"> الاستطلاعية.</w:t>
      </w:r>
    </w:p>
    <w:p w:rsidR="00712E2A" w:rsidRPr="00362B07" w:rsidRDefault="00AE37A6" w:rsidP="0068525B">
      <w:pPr>
        <w:shd w:val="clear" w:color="auto" w:fill="FFFFFF" w:themeFill="background1"/>
        <w:bidi/>
        <w:spacing w:before="120" w:after="120" w:line="240" w:lineRule="auto"/>
        <w:jc w:val="both"/>
        <w:rPr>
          <w:rFonts w:ascii="Times New Roman" w:hAnsi="Times New Roman" w:cs="Simplified Arabic"/>
          <w:b/>
          <w:bCs/>
          <w:color w:val="000000" w:themeColor="text1"/>
          <w:sz w:val="34"/>
          <w:szCs w:val="34"/>
          <w:rtl/>
          <w:lang w:bidi="ar-EG"/>
        </w:rPr>
      </w:pPr>
      <w:r w:rsidRPr="00362B07">
        <w:rPr>
          <w:rFonts w:ascii="Times New Roman" w:hAnsi="Times New Roman" w:cs="Simplified Arabic"/>
          <w:b/>
          <w:bCs/>
          <w:color w:val="000000" w:themeColor="text1"/>
          <w:sz w:val="34"/>
          <w:szCs w:val="34"/>
          <w:rtl/>
          <w:lang w:bidi="ar-EG"/>
        </w:rPr>
        <w:t xml:space="preserve">رابعاً- </w:t>
      </w:r>
      <w:proofErr w:type="gramStart"/>
      <w:r w:rsidR="00712E2A" w:rsidRPr="00362B07">
        <w:rPr>
          <w:rFonts w:ascii="Times New Roman" w:hAnsi="Times New Roman" w:cs="Simplified Arabic"/>
          <w:b/>
          <w:bCs/>
          <w:color w:val="000000" w:themeColor="text1"/>
          <w:sz w:val="34"/>
          <w:szCs w:val="34"/>
          <w:rtl/>
          <w:lang w:bidi="ar-EG"/>
        </w:rPr>
        <w:t>مشكلة</w:t>
      </w:r>
      <w:proofErr w:type="gramEnd"/>
      <w:r w:rsidR="00712E2A" w:rsidRPr="00362B07">
        <w:rPr>
          <w:rFonts w:ascii="Times New Roman" w:hAnsi="Times New Roman" w:cs="Simplified Arabic"/>
          <w:b/>
          <w:bCs/>
          <w:color w:val="000000" w:themeColor="text1"/>
          <w:sz w:val="34"/>
          <w:szCs w:val="34"/>
          <w:rtl/>
          <w:lang w:bidi="ar-EG"/>
        </w:rPr>
        <w:t xml:space="preserve"> الدراسة. </w:t>
      </w:r>
    </w:p>
    <w:p w:rsidR="00712E2A" w:rsidRPr="00362B07" w:rsidRDefault="00AE37A6" w:rsidP="0068525B">
      <w:pPr>
        <w:shd w:val="clear" w:color="auto" w:fill="FFFFFF" w:themeFill="background1"/>
        <w:bidi/>
        <w:spacing w:before="120" w:after="120" w:line="240" w:lineRule="auto"/>
        <w:jc w:val="both"/>
        <w:rPr>
          <w:rFonts w:ascii="Times New Roman" w:hAnsi="Times New Roman" w:cs="Simplified Arabic"/>
          <w:b/>
          <w:bCs/>
          <w:color w:val="000000" w:themeColor="text1"/>
          <w:sz w:val="34"/>
          <w:szCs w:val="34"/>
          <w:rtl/>
          <w:lang w:bidi="ar-EG"/>
        </w:rPr>
      </w:pPr>
      <w:r w:rsidRPr="00362B07">
        <w:rPr>
          <w:rFonts w:ascii="Times New Roman" w:hAnsi="Times New Roman" w:cs="Simplified Arabic"/>
          <w:b/>
          <w:bCs/>
          <w:color w:val="000000" w:themeColor="text1"/>
          <w:sz w:val="34"/>
          <w:szCs w:val="34"/>
          <w:rtl/>
          <w:lang w:bidi="ar-EG"/>
        </w:rPr>
        <w:t xml:space="preserve">خامساً- </w:t>
      </w:r>
      <w:r w:rsidR="00977C76" w:rsidRPr="00362B07">
        <w:rPr>
          <w:rFonts w:ascii="Times New Roman" w:hAnsi="Times New Roman" w:cs="Simplified Arabic"/>
          <w:b/>
          <w:bCs/>
          <w:color w:val="000000" w:themeColor="text1"/>
          <w:sz w:val="34"/>
          <w:szCs w:val="34"/>
          <w:rtl/>
          <w:lang w:bidi="ar-EG"/>
        </w:rPr>
        <w:t>أهداف</w:t>
      </w:r>
      <w:r w:rsidR="00362767" w:rsidRPr="00362B07">
        <w:rPr>
          <w:rFonts w:ascii="Times New Roman" w:hAnsi="Times New Roman" w:cs="Simplified Arabic"/>
          <w:b/>
          <w:bCs/>
          <w:color w:val="000000" w:themeColor="text1"/>
          <w:sz w:val="34"/>
          <w:szCs w:val="34"/>
          <w:rtl/>
          <w:lang w:bidi="ar-EG"/>
        </w:rPr>
        <w:t xml:space="preserve"> </w:t>
      </w:r>
      <w:r w:rsidR="00712E2A" w:rsidRPr="00362B07">
        <w:rPr>
          <w:rFonts w:ascii="Times New Roman" w:hAnsi="Times New Roman" w:cs="Simplified Arabic"/>
          <w:b/>
          <w:bCs/>
          <w:color w:val="000000" w:themeColor="text1"/>
          <w:sz w:val="34"/>
          <w:szCs w:val="34"/>
          <w:rtl/>
          <w:lang w:bidi="ar-EG"/>
        </w:rPr>
        <w:t>الدراسة.</w:t>
      </w:r>
    </w:p>
    <w:p w:rsidR="00712E2A" w:rsidRPr="00362B07" w:rsidRDefault="00AE37A6" w:rsidP="0068525B">
      <w:pPr>
        <w:shd w:val="clear" w:color="auto" w:fill="FFFFFF" w:themeFill="background1"/>
        <w:bidi/>
        <w:spacing w:before="120" w:after="120" w:line="240" w:lineRule="auto"/>
        <w:jc w:val="both"/>
        <w:rPr>
          <w:rFonts w:ascii="Times New Roman" w:hAnsi="Times New Roman" w:cs="Simplified Arabic"/>
          <w:b/>
          <w:bCs/>
          <w:color w:val="000000" w:themeColor="text1"/>
          <w:sz w:val="34"/>
          <w:szCs w:val="34"/>
          <w:rtl/>
          <w:lang w:bidi="ar-EG"/>
        </w:rPr>
      </w:pPr>
      <w:r w:rsidRPr="00362B07">
        <w:rPr>
          <w:rFonts w:ascii="Times New Roman" w:hAnsi="Times New Roman" w:cs="Simplified Arabic"/>
          <w:b/>
          <w:bCs/>
          <w:color w:val="000000" w:themeColor="text1"/>
          <w:sz w:val="34"/>
          <w:szCs w:val="34"/>
          <w:rtl/>
          <w:lang w:bidi="ar-EG"/>
        </w:rPr>
        <w:t xml:space="preserve">سادساً- </w:t>
      </w:r>
      <w:r w:rsidR="003F6CDC" w:rsidRPr="00362B07">
        <w:rPr>
          <w:rFonts w:ascii="Times New Roman" w:hAnsi="Times New Roman" w:cs="Simplified Arabic"/>
          <w:b/>
          <w:bCs/>
          <w:color w:val="000000" w:themeColor="text1"/>
          <w:sz w:val="34"/>
          <w:szCs w:val="34"/>
          <w:rtl/>
          <w:lang w:bidi="ar-EG"/>
        </w:rPr>
        <w:t>أهمية</w:t>
      </w:r>
      <w:r w:rsidR="00712E2A" w:rsidRPr="00362B07">
        <w:rPr>
          <w:rFonts w:ascii="Times New Roman" w:hAnsi="Times New Roman" w:cs="Simplified Arabic"/>
          <w:b/>
          <w:bCs/>
          <w:color w:val="000000" w:themeColor="text1"/>
          <w:sz w:val="34"/>
          <w:szCs w:val="34"/>
          <w:rtl/>
          <w:lang w:bidi="ar-EG"/>
        </w:rPr>
        <w:t xml:space="preserve"> الدراسة</w:t>
      </w:r>
      <w:r w:rsidR="008A4602" w:rsidRPr="00362B07">
        <w:rPr>
          <w:rFonts w:ascii="Times New Roman" w:hAnsi="Times New Roman" w:cs="Simplified Arabic" w:hint="cs"/>
          <w:b/>
          <w:bCs/>
          <w:color w:val="000000" w:themeColor="text1"/>
          <w:sz w:val="34"/>
          <w:szCs w:val="34"/>
          <w:rtl/>
          <w:lang w:bidi="ar-EG"/>
        </w:rPr>
        <w:t>.</w:t>
      </w:r>
      <w:r w:rsidR="00712E2A" w:rsidRPr="00362B07">
        <w:rPr>
          <w:rFonts w:ascii="Times New Roman" w:hAnsi="Times New Roman" w:cs="Simplified Arabic"/>
          <w:b/>
          <w:bCs/>
          <w:color w:val="000000" w:themeColor="text1"/>
          <w:sz w:val="34"/>
          <w:szCs w:val="34"/>
          <w:rtl/>
          <w:lang w:bidi="ar-EG"/>
        </w:rPr>
        <w:t xml:space="preserve"> </w:t>
      </w:r>
    </w:p>
    <w:p w:rsidR="00712E2A" w:rsidRPr="00362B07" w:rsidRDefault="00AE37A6" w:rsidP="0068525B">
      <w:pPr>
        <w:shd w:val="clear" w:color="auto" w:fill="FFFFFF" w:themeFill="background1"/>
        <w:bidi/>
        <w:spacing w:before="120" w:after="120" w:line="240" w:lineRule="auto"/>
        <w:jc w:val="both"/>
        <w:rPr>
          <w:rFonts w:ascii="Times New Roman" w:hAnsi="Times New Roman" w:cs="Simplified Arabic"/>
          <w:b/>
          <w:bCs/>
          <w:color w:val="000000" w:themeColor="text1"/>
          <w:sz w:val="34"/>
          <w:szCs w:val="34"/>
          <w:rtl/>
          <w:lang w:bidi="ar-EG"/>
        </w:rPr>
      </w:pPr>
      <w:r w:rsidRPr="00362B07">
        <w:rPr>
          <w:rFonts w:ascii="Times New Roman" w:hAnsi="Times New Roman" w:cs="Simplified Arabic"/>
          <w:b/>
          <w:bCs/>
          <w:color w:val="000000" w:themeColor="text1"/>
          <w:sz w:val="34"/>
          <w:szCs w:val="34"/>
          <w:rtl/>
          <w:lang w:bidi="ar-EG"/>
        </w:rPr>
        <w:t xml:space="preserve">سابعاً- </w:t>
      </w:r>
      <w:proofErr w:type="gramStart"/>
      <w:r w:rsidR="00712E2A" w:rsidRPr="00362B07">
        <w:rPr>
          <w:rFonts w:ascii="Times New Roman" w:hAnsi="Times New Roman" w:cs="Simplified Arabic"/>
          <w:b/>
          <w:bCs/>
          <w:color w:val="000000" w:themeColor="text1"/>
          <w:sz w:val="34"/>
          <w:szCs w:val="34"/>
          <w:rtl/>
          <w:lang w:bidi="ar-EG"/>
        </w:rPr>
        <w:t>فروض</w:t>
      </w:r>
      <w:proofErr w:type="gramEnd"/>
      <w:r w:rsidR="00712E2A" w:rsidRPr="00362B07">
        <w:rPr>
          <w:rFonts w:ascii="Times New Roman" w:hAnsi="Times New Roman" w:cs="Simplified Arabic"/>
          <w:b/>
          <w:bCs/>
          <w:color w:val="000000" w:themeColor="text1"/>
          <w:sz w:val="34"/>
          <w:szCs w:val="34"/>
          <w:rtl/>
          <w:lang w:bidi="ar-EG"/>
        </w:rPr>
        <w:t xml:space="preserve"> الدراسة</w:t>
      </w:r>
      <w:r w:rsidR="008A4602" w:rsidRPr="00362B07">
        <w:rPr>
          <w:rFonts w:ascii="Times New Roman" w:hAnsi="Times New Roman" w:cs="Simplified Arabic" w:hint="cs"/>
          <w:b/>
          <w:bCs/>
          <w:color w:val="000000" w:themeColor="text1"/>
          <w:sz w:val="34"/>
          <w:szCs w:val="34"/>
          <w:rtl/>
          <w:lang w:bidi="ar-EG"/>
        </w:rPr>
        <w:t>.</w:t>
      </w:r>
      <w:r w:rsidR="00712E2A" w:rsidRPr="00362B07">
        <w:rPr>
          <w:rFonts w:ascii="Times New Roman" w:hAnsi="Times New Roman" w:cs="Simplified Arabic"/>
          <w:b/>
          <w:bCs/>
          <w:color w:val="000000" w:themeColor="text1"/>
          <w:sz w:val="34"/>
          <w:szCs w:val="34"/>
          <w:rtl/>
          <w:lang w:bidi="ar-EG"/>
        </w:rPr>
        <w:t xml:space="preserve"> </w:t>
      </w:r>
    </w:p>
    <w:p w:rsidR="00712E2A" w:rsidRPr="00362B07" w:rsidRDefault="00AE37A6" w:rsidP="0068525B">
      <w:pPr>
        <w:shd w:val="clear" w:color="auto" w:fill="FFFFFF" w:themeFill="background1"/>
        <w:bidi/>
        <w:spacing w:before="120" w:after="120" w:line="240" w:lineRule="auto"/>
        <w:jc w:val="both"/>
        <w:rPr>
          <w:rFonts w:ascii="Times New Roman" w:hAnsi="Times New Roman" w:cs="Simplified Arabic"/>
          <w:b/>
          <w:bCs/>
          <w:color w:val="000000" w:themeColor="text1"/>
          <w:sz w:val="34"/>
          <w:szCs w:val="34"/>
          <w:rtl/>
          <w:lang w:bidi="ar-EG"/>
        </w:rPr>
      </w:pPr>
      <w:r w:rsidRPr="00362B07">
        <w:rPr>
          <w:rFonts w:ascii="Times New Roman" w:hAnsi="Times New Roman" w:cs="Simplified Arabic"/>
          <w:b/>
          <w:bCs/>
          <w:color w:val="000000" w:themeColor="text1"/>
          <w:sz w:val="34"/>
          <w:szCs w:val="34"/>
          <w:rtl/>
          <w:lang w:bidi="ar-EG"/>
        </w:rPr>
        <w:t xml:space="preserve">ثامناً- </w:t>
      </w:r>
      <w:r w:rsidR="00712E2A" w:rsidRPr="00362B07">
        <w:rPr>
          <w:rFonts w:ascii="Times New Roman" w:hAnsi="Times New Roman" w:cs="Simplified Arabic"/>
          <w:b/>
          <w:bCs/>
          <w:color w:val="000000" w:themeColor="text1"/>
          <w:sz w:val="34"/>
          <w:szCs w:val="34"/>
          <w:rtl/>
          <w:lang w:bidi="ar-EG"/>
        </w:rPr>
        <w:t>نموذج الدراسة.</w:t>
      </w:r>
    </w:p>
    <w:p w:rsidR="00712E2A" w:rsidRPr="00362B07" w:rsidRDefault="00AE37A6" w:rsidP="0068525B">
      <w:pPr>
        <w:shd w:val="clear" w:color="auto" w:fill="FFFFFF" w:themeFill="background1"/>
        <w:bidi/>
        <w:spacing w:before="120" w:after="120" w:line="240" w:lineRule="auto"/>
        <w:jc w:val="both"/>
        <w:rPr>
          <w:rFonts w:ascii="Times New Roman" w:hAnsi="Times New Roman" w:cs="Simplified Arabic"/>
          <w:b/>
          <w:bCs/>
          <w:color w:val="000000" w:themeColor="text1"/>
          <w:sz w:val="34"/>
          <w:szCs w:val="34"/>
          <w:rtl/>
          <w:lang w:bidi="ar-EG"/>
        </w:rPr>
      </w:pPr>
      <w:r w:rsidRPr="00362B07">
        <w:rPr>
          <w:rFonts w:ascii="Times New Roman" w:hAnsi="Times New Roman" w:cs="Simplified Arabic"/>
          <w:b/>
          <w:bCs/>
          <w:color w:val="000000" w:themeColor="text1"/>
          <w:sz w:val="34"/>
          <w:szCs w:val="34"/>
          <w:rtl/>
          <w:lang w:bidi="ar-EG"/>
        </w:rPr>
        <w:t xml:space="preserve">تاسعاً- </w:t>
      </w:r>
      <w:r w:rsidR="00712E2A" w:rsidRPr="00362B07">
        <w:rPr>
          <w:rFonts w:ascii="Times New Roman" w:hAnsi="Times New Roman" w:cs="Simplified Arabic"/>
          <w:b/>
          <w:bCs/>
          <w:color w:val="000000" w:themeColor="text1"/>
          <w:sz w:val="34"/>
          <w:szCs w:val="34"/>
          <w:rtl/>
          <w:lang w:bidi="ar-EG"/>
        </w:rPr>
        <w:t>حدود الدراسة</w:t>
      </w:r>
      <w:r w:rsidR="008A4602" w:rsidRPr="00362B07">
        <w:rPr>
          <w:rFonts w:ascii="Times New Roman" w:hAnsi="Times New Roman" w:cs="Simplified Arabic" w:hint="cs"/>
          <w:b/>
          <w:bCs/>
          <w:color w:val="000000" w:themeColor="text1"/>
          <w:sz w:val="34"/>
          <w:szCs w:val="34"/>
          <w:rtl/>
          <w:lang w:bidi="ar-EG"/>
        </w:rPr>
        <w:t>.</w:t>
      </w:r>
    </w:p>
    <w:p w:rsidR="00712E2A" w:rsidRPr="00362B07" w:rsidRDefault="00AE37A6" w:rsidP="0068525B">
      <w:pPr>
        <w:shd w:val="clear" w:color="auto" w:fill="FFFFFF" w:themeFill="background1"/>
        <w:bidi/>
        <w:spacing w:before="120" w:after="120" w:line="240" w:lineRule="auto"/>
        <w:jc w:val="both"/>
        <w:rPr>
          <w:rFonts w:ascii="Times New Roman" w:hAnsi="Times New Roman" w:cs="Simplified Arabic"/>
          <w:b/>
          <w:bCs/>
          <w:color w:val="000000" w:themeColor="text1"/>
          <w:sz w:val="34"/>
          <w:szCs w:val="34"/>
          <w:rtl/>
          <w:lang w:bidi="ar-EG"/>
        </w:rPr>
      </w:pPr>
      <w:r w:rsidRPr="00362B07">
        <w:rPr>
          <w:rFonts w:ascii="Times New Roman" w:hAnsi="Times New Roman" w:cs="Simplified Arabic"/>
          <w:b/>
          <w:bCs/>
          <w:color w:val="000000" w:themeColor="text1"/>
          <w:sz w:val="34"/>
          <w:szCs w:val="34"/>
          <w:rtl/>
          <w:lang w:bidi="ar-EG"/>
        </w:rPr>
        <w:t xml:space="preserve">عاشراً- </w:t>
      </w:r>
      <w:proofErr w:type="gramStart"/>
      <w:r w:rsidR="00712E2A" w:rsidRPr="00362B07">
        <w:rPr>
          <w:rFonts w:ascii="Times New Roman" w:hAnsi="Times New Roman" w:cs="Simplified Arabic"/>
          <w:b/>
          <w:bCs/>
          <w:color w:val="000000" w:themeColor="text1"/>
          <w:sz w:val="34"/>
          <w:szCs w:val="34"/>
          <w:rtl/>
          <w:lang w:bidi="ar-EG"/>
        </w:rPr>
        <w:t>هيكل</w:t>
      </w:r>
      <w:proofErr w:type="gramEnd"/>
      <w:r w:rsidR="00712E2A" w:rsidRPr="00362B07">
        <w:rPr>
          <w:rFonts w:ascii="Times New Roman" w:hAnsi="Times New Roman" w:cs="Simplified Arabic"/>
          <w:b/>
          <w:bCs/>
          <w:color w:val="000000" w:themeColor="text1"/>
          <w:sz w:val="34"/>
          <w:szCs w:val="34"/>
          <w:rtl/>
          <w:lang w:bidi="ar-EG"/>
        </w:rPr>
        <w:t xml:space="preserve"> الدراسة</w:t>
      </w:r>
      <w:r w:rsidR="008A4602" w:rsidRPr="00362B07">
        <w:rPr>
          <w:rFonts w:ascii="Times New Roman" w:hAnsi="Times New Roman" w:cs="Simplified Arabic" w:hint="cs"/>
          <w:b/>
          <w:bCs/>
          <w:color w:val="000000" w:themeColor="text1"/>
          <w:sz w:val="34"/>
          <w:szCs w:val="34"/>
          <w:rtl/>
          <w:lang w:bidi="ar-EG"/>
        </w:rPr>
        <w:t>.</w:t>
      </w:r>
      <w:r w:rsidR="001A5B2E" w:rsidRPr="00362B07">
        <w:rPr>
          <w:rFonts w:ascii="Times New Roman" w:hAnsi="Times New Roman" w:cs="Simplified Arabic" w:hint="cs"/>
          <w:b/>
          <w:bCs/>
          <w:color w:val="000000" w:themeColor="text1"/>
          <w:sz w:val="34"/>
          <w:szCs w:val="34"/>
          <w:rtl/>
          <w:lang w:bidi="ar-EG"/>
        </w:rPr>
        <w:t xml:space="preserve"> </w:t>
      </w:r>
    </w:p>
    <w:p w:rsidR="00673CCB" w:rsidRPr="00362B07" w:rsidRDefault="00712E2A" w:rsidP="0068525B">
      <w:pPr>
        <w:shd w:val="clear" w:color="auto" w:fill="FFFFFF" w:themeFill="background1"/>
        <w:bidi/>
        <w:spacing w:before="120" w:after="120" w:line="240" w:lineRule="auto"/>
        <w:ind w:firstLine="720"/>
        <w:jc w:val="both"/>
        <w:rPr>
          <w:rStyle w:val="fontstyle01"/>
          <w:rFonts w:ascii="Times New Roman" w:hAnsi="Times New Roman" w:hint="default"/>
          <w:color w:val="000000" w:themeColor="text1"/>
          <w:sz w:val="28"/>
          <w:szCs w:val="28"/>
          <w:rtl/>
        </w:rPr>
      </w:pPr>
      <w:r w:rsidRPr="00362B07">
        <w:rPr>
          <w:rFonts w:ascii="Times New Roman" w:hAnsi="Times New Roman" w:cs="Simplified Arabic"/>
          <w:color w:val="000000" w:themeColor="text1"/>
          <w:sz w:val="28"/>
          <w:szCs w:val="28"/>
          <w:rtl/>
          <w:lang w:bidi="ar-EG"/>
        </w:rPr>
        <w:br w:type="page"/>
      </w:r>
    </w:p>
    <w:p w:rsidR="00673CCB" w:rsidRPr="00362B07" w:rsidRDefault="00673CCB" w:rsidP="0068525B">
      <w:pPr>
        <w:pStyle w:val="af1"/>
        <w:shd w:val="clear" w:color="auto" w:fill="FFFFFF" w:themeFill="background1"/>
        <w:spacing w:before="120" w:after="120"/>
        <w:rPr>
          <w:rFonts w:cs="Simplified Arabic"/>
          <w:b/>
          <w:bCs/>
          <w:color w:val="000000" w:themeColor="text1"/>
          <w:sz w:val="34"/>
          <w:szCs w:val="34"/>
          <w:rtl/>
        </w:rPr>
      </w:pPr>
      <w:proofErr w:type="gramStart"/>
      <w:r w:rsidRPr="00362B07">
        <w:rPr>
          <w:rFonts w:cs="Simplified Arabic" w:hint="cs"/>
          <w:b/>
          <w:bCs/>
          <w:color w:val="000000" w:themeColor="text1"/>
          <w:sz w:val="34"/>
          <w:szCs w:val="34"/>
          <w:rtl/>
        </w:rPr>
        <w:lastRenderedPageBreak/>
        <w:t>الفصل</w:t>
      </w:r>
      <w:proofErr w:type="gramEnd"/>
      <w:r w:rsidRPr="00362B07">
        <w:rPr>
          <w:rFonts w:cs="Simplified Arabic" w:hint="cs"/>
          <w:b/>
          <w:bCs/>
          <w:color w:val="000000" w:themeColor="text1"/>
          <w:sz w:val="34"/>
          <w:szCs w:val="34"/>
          <w:rtl/>
        </w:rPr>
        <w:t xml:space="preserve"> الأول</w:t>
      </w:r>
    </w:p>
    <w:p w:rsidR="00673CCB" w:rsidRPr="00362B07" w:rsidRDefault="00097E72" w:rsidP="0068525B">
      <w:pPr>
        <w:pStyle w:val="af1"/>
        <w:shd w:val="clear" w:color="auto" w:fill="FFFFFF" w:themeFill="background1"/>
        <w:spacing w:before="120" w:after="120"/>
        <w:rPr>
          <w:rFonts w:cs="Simplified Arabic"/>
          <w:b/>
          <w:bCs/>
          <w:color w:val="000000" w:themeColor="text1"/>
          <w:sz w:val="34"/>
          <w:szCs w:val="34"/>
          <w:rtl/>
        </w:rPr>
      </w:pPr>
      <w:proofErr w:type="gramStart"/>
      <w:r w:rsidRPr="00362B07">
        <w:rPr>
          <w:rFonts w:cs="Simplified Arabic" w:hint="cs"/>
          <w:b/>
          <w:bCs/>
          <w:color w:val="000000" w:themeColor="text1"/>
          <w:sz w:val="34"/>
          <w:szCs w:val="34"/>
          <w:rtl/>
        </w:rPr>
        <w:t>مقدمة</w:t>
      </w:r>
      <w:proofErr w:type="gramEnd"/>
      <w:r w:rsidRPr="00362B07">
        <w:rPr>
          <w:rFonts w:cs="Simplified Arabic" w:hint="cs"/>
          <w:b/>
          <w:bCs/>
          <w:color w:val="000000" w:themeColor="text1"/>
          <w:sz w:val="34"/>
          <w:szCs w:val="34"/>
          <w:rtl/>
        </w:rPr>
        <w:t xml:space="preserve"> الدراسة </w:t>
      </w:r>
    </w:p>
    <w:p w:rsidR="00E77842" w:rsidRPr="00362B07" w:rsidRDefault="002356EB" w:rsidP="0068525B">
      <w:pPr>
        <w:pStyle w:val="af1"/>
        <w:shd w:val="clear" w:color="auto" w:fill="FFFFFF" w:themeFill="background1"/>
        <w:spacing w:before="120" w:after="120"/>
        <w:jc w:val="left"/>
        <w:rPr>
          <w:rFonts w:cs="Simplified Arabic"/>
          <w:b/>
          <w:bCs/>
          <w:color w:val="000000" w:themeColor="text1"/>
          <w:sz w:val="32"/>
          <w:szCs w:val="32"/>
          <w:rtl/>
        </w:rPr>
      </w:pPr>
      <w:r w:rsidRPr="00362B07">
        <w:rPr>
          <w:rFonts w:cs="Simplified Arabic"/>
          <w:b/>
          <w:bCs/>
          <w:color w:val="000000" w:themeColor="text1"/>
          <w:sz w:val="32"/>
          <w:szCs w:val="32"/>
          <w:rtl/>
        </w:rPr>
        <w:t>مقدمة</w:t>
      </w:r>
      <w:r w:rsidR="00775B4E" w:rsidRPr="00362B07">
        <w:rPr>
          <w:rFonts w:cs="Simplified Arabic"/>
          <w:b/>
          <w:bCs/>
          <w:color w:val="000000" w:themeColor="text1"/>
          <w:sz w:val="32"/>
          <w:szCs w:val="32"/>
          <w:rtl/>
        </w:rPr>
        <w:t xml:space="preserve">: </w:t>
      </w:r>
    </w:p>
    <w:p w:rsidR="00997417" w:rsidRPr="00362B07" w:rsidRDefault="00997417" w:rsidP="00D7278E">
      <w:pPr>
        <w:pStyle w:val="a5"/>
        <w:shd w:val="clear" w:color="auto" w:fill="FFFFFF" w:themeFill="background1"/>
        <w:bidi/>
        <w:spacing w:before="120" w:beforeAutospacing="0" w:after="120" w:afterAutospacing="0"/>
        <w:ind w:firstLine="720"/>
        <w:jc w:val="both"/>
        <w:rPr>
          <w:rFonts w:cs="Simplified Arabic"/>
          <w:color w:val="000000" w:themeColor="text1"/>
          <w:sz w:val="28"/>
          <w:szCs w:val="28"/>
        </w:rPr>
      </w:pPr>
      <w:r w:rsidRPr="00362B07">
        <w:rPr>
          <w:rFonts w:cs="Simplified Arabic"/>
          <w:color w:val="000000" w:themeColor="text1"/>
          <w:sz w:val="28"/>
          <w:szCs w:val="28"/>
          <w:rtl/>
        </w:rPr>
        <w:t>تُعد السوق الموازية في المملكة العربية السعودية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والمعروفة باسم "نمو"</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إحدى المبادرات الاستراتيجية التي أطلقتها هيئة السوق المالية لتوفير منصة استثمارية مرنة للشركات الصغيرة والمتوسطة. وتهدف هذه السوق</w:t>
      </w:r>
      <w:r w:rsidR="000544F4" w:rsidRPr="00362B07">
        <w:rPr>
          <w:rFonts w:cs="Simplified Arabic"/>
          <w:color w:val="000000" w:themeColor="text1"/>
          <w:sz w:val="28"/>
          <w:szCs w:val="28"/>
          <w:rtl/>
        </w:rPr>
        <w:t xml:space="preserve"> إلى </w:t>
      </w:r>
      <w:r w:rsidRPr="00362B07">
        <w:rPr>
          <w:rFonts w:cs="Simplified Arabic"/>
          <w:color w:val="000000" w:themeColor="text1"/>
          <w:sz w:val="28"/>
          <w:szCs w:val="28"/>
          <w:rtl/>
        </w:rPr>
        <w:t>تعزيز فرص التمويل</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ودعم توسع الشركات</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وتوفير بيئة تداول أكثر مرونة</w:t>
      </w:r>
      <w:r w:rsidRPr="00362B07">
        <w:rPr>
          <w:rFonts w:cs="Simplified Arabic" w:hint="cs"/>
          <w:color w:val="000000" w:themeColor="text1"/>
          <w:sz w:val="28"/>
          <w:szCs w:val="28"/>
          <w:rtl/>
        </w:rPr>
        <w:t xml:space="preserve"> بمعنى </w:t>
      </w:r>
      <w:proofErr w:type="spellStart"/>
      <w:r w:rsidRPr="00362B07">
        <w:rPr>
          <w:rFonts w:cs="Simplified Arabic" w:hint="cs"/>
          <w:color w:val="000000" w:themeColor="text1"/>
          <w:sz w:val="28"/>
          <w:szCs w:val="28"/>
          <w:rtl/>
        </w:rPr>
        <w:t>اي</w:t>
      </w:r>
      <w:proofErr w:type="spellEnd"/>
      <w:r w:rsidRPr="00362B07">
        <w:rPr>
          <w:rFonts w:cs="Simplified Arabic" w:hint="cs"/>
          <w:color w:val="000000" w:themeColor="text1"/>
          <w:sz w:val="28"/>
          <w:szCs w:val="28"/>
          <w:rtl/>
        </w:rPr>
        <w:t xml:space="preserve"> شركة صغيرة تدرج في سوق النمو ويكون قوائمها المالية 30 مليون </w:t>
      </w:r>
      <w:r w:rsidR="00D7278E" w:rsidRPr="00362B07">
        <w:rPr>
          <w:rFonts w:hint="cs"/>
          <w:color w:val="000000" w:themeColor="text1"/>
          <w:sz w:val="28"/>
          <w:szCs w:val="28"/>
          <w:rtl/>
        </w:rPr>
        <w:t xml:space="preserve">ريال </w:t>
      </w:r>
      <w:r w:rsidRPr="00362B07">
        <w:rPr>
          <w:rFonts w:cs="Simplified Arabic" w:hint="cs"/>
          <w:color w:val="000000" w:themeColor="text1"/>
          <w:sz w:val="28"/>
          <w:szCs w:val="28"/>
          <w:rtl/>
        </w:rPr>
        <w:t xml:space="preserve">سعودي </w:t>
      </w:r>
      <w:r w:rsidRPr="00362B07">
        <w:rPr>
          <w:rFonts w:cs="Simplified Arabic"/>
          <w:color w:val="000000" w:themeColor="text1"/>
          <w:sz w:val="28"/>
          <w:szCs w:val="28"/>
          <w:rtl/>
        </w:rPr>
        <w:t>مقارنة بالسوق الرئيسية</w:t>
      </w:r>
      <w:r w:rsidRPr="00362B07">
        <w:rPr>
          <w:rFonts w:cs="Simplified Arabic" w:hint="cs"/>
          <w:color w:val="000000" w:themeColor="text1"/>
          <w:sz w:val="28"/>
          <w:szCs w:val="28"/>
          <w:rtl/>
        </w:rPr>
        <w:t xml:space="preserve"> التي يجب </w:t>
      </w:r>
      <w:proofErr w:type="spellStart"/>
      <w:r w:rsidRPr="00362B07">
        <w:rPr>
          <w:rFonts w:cs="Simplified Arabic" w:hint="cs"/>
          <w:color w:val="000000" w:themeColor="text1"/>
          <w:sz w:val="28"/>
          <w:szCs w:val="28"/>
          <w:rtl/>
        </w:rPr>
        <w:t>ان</w:t>
      </w:r>
      <w:proofErr w:type="spellEnd"/>
      <w:r w:rsidRPr="00362B07">
        <w:rPr>
          <w:rFonts w:cs="Simplified Arabic" w:hint="cs"/>
          <w:color w:val="000000" w:themeColor="text1"/>
          <w:sz w:val="28"/>
          <w:szCs w:val="28"/>
          <w:rtl/>
        </w:rPr>
        <w:t xml:space="preserve"> تكون قوائمها المالية 150 مليون </w:t>
      </w:r>
      <w:r w:rsidR="00D7278E" w:rsidRPr="00362B07">
        <w:rPr>
          <w:rFonts w:hint="cs"/>
          <w:color w:val="000000" w:themeColor="text1"/>
          <w:sz w:val="28"/>
          <w:szCs w:val="28"/>
          <w:rtl/>
        </w:rPr>
        <w:t>ريال</w:t>
      </w:r>
      <w:r w:rsidR="00D7278E" w:rsidRPr="00362B07">
        <w:rPr>
          <w:rFonts w:cs="Simplified Arabic" w:hint="cs"/>
          <w:color w:val="000000" w:themeColor="text1"/>
          <w:sz w:val="28"/>
          <w:szCs w:val="28"/>
          <w:rtl/>
        </w:rPr>
        <w:t xml:space="preserve">، </w:t>
      </w:r>
      <w:r w:rsidRPr="00362B07">
        <w:rPr>
          <w:rFonts w:cs="Simplified Arabic" w:hint="cs"/>
          <w:color w:val="000000" w:themeColor="text1"/>
          <w:sz w:val="28"/>
          <w:szCs w:val="28"/>
          <w:rtl/>
        </w:rPr>
        <w:t>وتتميز سوق النمو ب</w:t>
      </w:r>
      <w:r w:rsidRPr="00362B07">
        <w:rPr>
          <w:rFonts w:cs="Simplified Arabic"/>
          <w:color w:val="000000" w:themeColor="text1"/>
          <w:sz w:val="28"/>
          <w:szCs w:val="28"/>
          <w:rtl/>
        </w:rPr>
        <w:t xml:space="preserve">متطلبات </w:t>
      </w:r>
      <w:r w:rsidR="000544F4" w:rsidRPr="00362B07">
        <w:rPr>
          <w:rFonts w:cs="Simplified Arabic"/>
          <w:color w:val="000000" w:themeColor="text1"/>
          <w:sz w:val="28"/>
          <w:szCs w:val="28"/>
          <w:rtl/>
        </w:rPr>
        <w:t>إدراج</w:t>
      </w:r>
      <w:r w:rsidRPr="00362B07">
        <w:rPr>
          <w:rFonts w:cs="Simplified Arabic"/>
          <w:color w:val="000000" w:themeColor="text1"/>
          <w:sz w:val="28"/>
          <w:szCs w:val="28"/>
          <w:rtl/>
        </w:rPr>
        <w:t xml:space="preserve"> أقل تشددًا</w:t>
      </w:r>
      <w:r w:rsidR="00D7278E" w:rsidRPr="00362B07">
        <w:rPr>
          <w:rFonts w:cs="Simplified Arabic" w:hint="cs"/>
          <w:color w:val="000000" w:themeColor="text1"/>
          <w:sz w:val="28"/>
          <w:szCs w:val="28"/>
          <w:rtl/>
        </w:rPr>
        <w:t xml:space="preserve"> (</w:t>
      </w:r>
      <w:r w:rsidRPr="005E560B">
        <w:rPr>
          <w:rFonts w:eastAsia="Georgia" w:cs="Simplified Arabic"/>
          <w:sz w:val="28"/>
          <w:szCs w:val="28"/>
          <w:rtl/>
        </w:rPr>
        <w:t>الطرح وال</w:t>
      </w:r>
      <w:r w:rsidR="000544F4" w:rsidRPr="005E560B">
        <w:rPr>
          <w:rFonts w:eastAsia="Georgia" w:cs="Simplified Arabic"/>
          <w:sz w:val="28"/>
          <w:szCs w:val="28"/>
          <w:rtl/>
        </w:rPr>
        <w:t>إدراج</w:t>
      </w:r>
      <w:r w:rsidRPr="005E560B">
        <w:rPr>
          <w:rFonts w:eastAsia="Georgia" w:cs="Simplified Arabic"/>
          <w:sz w:val="28"/>
          <w:szCs w:val="28"/>
          <w:rtl/>
        </w:rPr>
        <w:t xml:space="preserve"> في السوق الموازية</w:t>
      </w:r>
      <w:r w:rsidR="00D7278E" w:rsidRPr="005E560B">
        <w:rPr>
          <w:rFonts w:eastAsia="Georgia" w:cs="Simplified Arabic"/>
          <w:sz w:val="28"/>
          <w:szCs w:val="28"/>
          <w:rtl/>
        </w:rPr>
        <w:t xml:space="preserve"> (</w:t>
      </w:r>
      <w:r w:rsidRPr="005E560B">
        <w:rPr>
          <w:rFonts w:eastAsia="Georgia" w:cs="Simplified Arabic"/>
          <w:sz w:val="28"/>
          <w:szCs w:val="28"/>
          <w:rtl/>
        </w:rPr>
        <w:t>نمو)</w:t>
      </w:r>
      <w:r w:rsidRPr="00362B07">
        <w:rPr>
          <w:rFonts w:cs="Simplified Arabic"/>
          <w:color w:val="000000" w:themeColor="text1"/>
          <w:sz w:val="28"/>
          <w:szCs w:val="28"/>
        </w:rPr>
        <w:t xml:space="preserve"> https</w:t>
      </w:r>
      <w:r w:rsidR="00775B4E" w:rsidRPr="00362B07">
        <w:rPr>
          <w:rFonts w:cs="Simplified Arabic"/>
          <w:color w:val="000000" w:themeColor="text1"/>
          <w:sz w:val="28"/>
          <w:szCs w:val="28"/>
        </w:rPr>
        <w:t xml:space="preserve">: </w:t>
      </w:r>
      <w:r w:rsidRPr="00362B07">
        <w:rPr>
          <w:rFonts w:cs="Simplified Arabic"/>
          <w:color w:val="000000" w:themeColor="text1"/>
          <w:sz w:val="28"/>
          <w:szCs w:val="28"/>
        </w:rPr>
        <w:t>//amwal.com.sa/</w:t>
      </w:r>
      <w:r w:rsidRPr="00362B07">
        <w:rPr>
          <w:rFonts w:cs="Simplified Arabic" w:hint="cs"/>
          <w:color w:val="000000" w:themeColor="text1"/>
          <w:sz w:val="28"/>
          <w:szCs w:val="28"/>
          <w:rtl/>
        </w:rPr>
        <w:t>)</w:t>
      </w:r>
    </w:p>
    <w:p w:rsidR="00997417" w:rsidRPr="00362B07" w:rsidRDefault="00997417" w:rsidP="0068525B">
      <w:pPr>
        <w:pStyle w:val="a5"/>
        <w:shd w:val="clear" w:color="auto" w:fill="FFFFFF" w:themeFill="background1"/>
        <w:bidi/>
        <w:spacing w:before="120" w:beforeAutospacing="0" w:after="120" w:afterAutospacing="0"/>
        <w:ind w:firstLine="720"/>
        <w:jc w:val="both"/>
        <w:rPr>
          <w:rFonts w:cs="Simplified Arabic"/>
          <w:color w:val="000000" w:themeColor="text1"/>
          <w:sz w:val="28"/>
          <w:szCs w:val="28"/>
          <w:rtl/>
        </w:rPr>
      </w:pPr>
      <w:r w:rsidRPr="00362B07">
        <w:rPr>
          <w:rFonts w:cs="Simplified Arabic" w:hint="cs"/>
          <w:color w:val="000000" w:themeColor="text1"/>
          <w:sz w:val="28"/>
          <w:szCs w:val="28"/>
          <w:rtl/>
        </w:rPr>
        <w:t>تعد الشركات</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العائلية</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في</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المملكة</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العربية</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السعودية</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جزءاً</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مهما</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منْ</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البنية</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التحتية الاقتصادية</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وال</w:t>
      </w:r>
      <w:r w:rsidR="003F6CDC" w:rsidRPr="00362B07">
        <w:rPr>
          <w:rFonts w:cs="Simplified Arabic" w:hint="cs"/>
          <w:color w:val="000000" w:themeColor="text1"/>
          <w:sz w:val="28"/>
          <w:szCs w:val="28"/>
          <w:rtl/>
        </w:rPr>
        <w:t>أعمال</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التجارية</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بالبلاد</w:t>
      </w:r>
      <w:r w:rsidR="00D7278E" w:rsidRPr="00362B07">
        <w:rPr>
          <w:rFonts w:cs="Simplified Arabic" w:hint="cs"/>
          <w:color w:val="000000" w:themeColor="text1"/>
          <w:sz w:val="28"/>
          <w:szCs w:val="28"/>
          <w:rtl/>
        </w:rPr>
        <w:t xml:space="preserve">، </w:t>
      </w:r>
      <w:r w:rsidRPr="00362B07">
        <w:rPr>
          <w:rFonts w:cs="Simplified Arabic" w:hint="cs"/>
          <w:color w:val="000000" w:themeColor="text1"/>
          <w:sz w:val="28"/>
          <w:szCs w:val="28"/>
          <w:rtl/>
        </w:rPr>
        <w:t>فهي</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تشكل</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نسبة</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كبيرة</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منْ</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الشركات</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العاملة</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في</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مختلفِ</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القطاعات</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الاقتصادية</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بالمملكة حيث تمثل الشركاتِ</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العائلية</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تشكل</w:t>
      </w:r>
      <w:r w:rsidRPr="00362B07">
        <w:rPr>
          <w:rFonts w:cs="Simplified Arabic"/>
          <w:color w:val="000000" w:themeColor="text1"/>
          <w:sz w:val="28"/>
          <w:szCs w:val="28"/>
          <w:rtl/>
        </w:rPr>
        <w:t xml:space="preserve"> 90</w:t>
      </w:r>
      <w:r w:rsidR="00D7278E" w:rsidRPr="00362B07">
        <w:rPr>
          <w:rFonts w:cs="Simplified Arabic"/>
          <w:color w:val="000000" w:themeColor="text1"/>
          <w:sz w:val="28"/>
          <w:szCs w:val="28"/>
          <w:rtl/>
        </w:rPr>
        <w:t>%</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منْ</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جميع</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الشركات</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المسجلة</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في</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السوق</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السعودي</w:t>
      </w:r>
      <w:r w:rsidR="00D7278E" w:rsidRPr="00362B07">
        <w:rPr>
          <w:rFonts w:cs="Simplified Arabic" w:hint="cs"/>
          <w:color w:val="000000" w:themeColor="text1"/>
          <w:sz w:val="28"/>
          <w:szCs w:val="28"/>
          <w:rtl/>
        </w:rPr>
        <w:t xml:space="preserve">، </w:t>
      </w:r>
      <w:r w:rsidRPr="00362B07">
        <w:rPr>
          <w:rFonts w:cs="Simplified Arabic" w:hint="cs"/>
          <w:color w:val="000000" w:themeColor="text1"/>
          <w:sz w:val="28"/>
          <w:szCs w:val="28"/>
          <w:rtl/>
        </w:rPr>
        <w:t>لعام 2023</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بالإضافة</w:t>
      </w:r>
      <w:r w:rsidR="00D7278E" w:rsidRPr="00362B07">
        <w:rPr>
          <w:rFonts w:cs="Simplified Arabic" w:hint="cs"/>
          <w:color w:val="000000" w:themeColor="text1"/>
          <w:sz w:val="28"/>
          <w:szCs w:val="28"/>
          <w:rtl/>
        </w:rPr>
        <w:t xml:space="preserve"> </w:t>
      </w:r>
      <w:r w:rsidRPr="00362B07">
        <w:rPr>
          <w:rFonts w:cs="Simplified Arabic" w:hint="cs"/>
          <w:color w:val="000000" w:themeColor="text1"/>
          <w:sz w:val="28"/>
          <w:szCs w:val="28"/>
          <w:rtl/>
        </w:rPr>
        <w:t>أنَ</w:t>
      </w:r>
      <w:r w:rsidRPr="00362B07">
        <w:rPr>
          <w:rFonts w:cs="Simplified Arabic"/>
          <w:color w:val="000000" w:themeColor="text1"/>
          <w:sz w:val="28"/>
          <w:szCs w:val="28"/>
          <w:rtl/>
        </w:rPr>
        <w:t xml:space="preserve"> 95</w:t>
      </w:r>
      <w:r w:rsidR="00D7278E" w:rsidRPr="00362B07">
        <w:rPr>
          <w:rFonts w:cs="Simplified Arabic"/>
          <w:color w:val="000000" w:themeColor="text1"/>
          <w:sz w:val="28"/>
          <w:szCs w:val="28"/>
          <w:rtl/>
        </w:rPr>
        <w:t>%</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منْ</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الشركات</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الصغيرة</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والمتوسطة</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في</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المملكة</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تعتبر</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عائليةً</w:t>
      </w:r>
      <w:r w:rsidR="00D7278E" w:rsidRPr="00362B07">
        <w:rPr>
          <w:rFonts w:cs="Simplified Arabic" w:hint="cs"/>
          <w:color w:val="000000" w:themeColor="text1"/>
          <w:sz w:val="28"/>
          <w:szCs w:val="28"/>
          <w:rtl/>
        </w:rPr>
        <w:t xml:space="preserve">، </w:t>
      </w:r>
      <w:r w:rsidRPr="00362B07">
        <w:rPr>
          <w:rFonts w:cs="Simplified Arabic" w:hint="cs"/>
          <w:color w:val="000000" w:themeColor="text1"/>
          <w:sz w:val="28"/>
          <w:szCs w:val="28"/>
          <w:rtl/>
        </w:rPr>
        <w:t>وتستثمر</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في</w:t>
      </w:r>
      <w:r w:rsidRPr="00362B07">
        <w:rPr>
          <w:rFonts w:cs="Simplified Arabic"/>
          <w:color w:val="000000" w:themeColor="text1"/>
          <w:sz w:val="28"/>
          <w:szCs w:val="28"/>
          <w:rtl/>
        </w:rPr>
        <w:t xml:space="preserve"> 250 </w:t>
      </w:r>
      <w:r w:rsidRPr="00362B07">
        <w:rPr>
          <w:rFonts w:cs="Simplified Arabic" w:hint="cs"/>
          <w:color w:val="000000" w:themeColor="text1"/>
          <w:sz w:val="28"/>
          <w:szCs w:val="28"/>
          <w:rtl/>
        </w:rPr>
        <w:t>مليار</w:t>
      </w:r>
      <w:r w:rsidRPr="00362B07">
        <w:rPr>
          <w:rFonts w:cs="Simplified Arabic"/>
          <w:color w:val="000000" w:themeColor="text1"/>
          <w:sz w:val="28"/>
          <w:szCs w:val="28"/>
          <w:rtl/>
        </w:rPr>
        <w:t xml:space="preserve"> </w:t>
      </w:r>
      <w:r w:rsidR="00D7278E" w:rsidRPr="00362B07">
        <w:rPr>
          <w:rFonts w:hint="cs"/>
          <w:color w:val="000000" w:themeColor="text1"/>
          <w:sz w:val="28"/>
          <w:szCs w:val="28"/>
          <w:rtl/>
        </w:rPr>
        <w:t xml:space="preserve">ريال </w:t>
      </w:r>
      <w:r w:rsidRPr="00362B07">
        <w:rPr>
          <w:rFonts w:cs="Simplified Arabic" w:hint="cs"/>
          <w:color w:val="000000" w:themeColor="text1"/>
          <w:sz w:val="28"/>
          <w:szCs w:val="28"/>
          <w:rtl/>
        </w:rPr>
        <w:t>في</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منظومة</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الاقتصاد</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السعودي</w:t>
      </w:r>
      <w:r w:rsidR="00D7278E"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وتؤثر</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في</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إجمالي</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الناتج</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المحلي</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التي</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تسعى</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الحكومة</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للمحافظة</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عليه</w:t>
      </w:r>
      <w:r w:rsidR="00D7278E" w:rsidRPr="00362B07">
        <w:rPr>
          <w:rFonts w:cs="Simplified Arabic" w:hint="cs"/>
          <w:color w:val="000000" w:themeColor="text1"/>
          <w:sz w:val="28"/>
          <w:szCs w:val="28"/>
          <w:rtl/>
        </w:rPr>
        <w:t xml:space="preserve">، </w:t>
      </w:r>
      <w:r w:rsidRPr="00362B07">
        <w:rPr>
          <w:rFonts w:cs="Simplified Arabic" w:hint="cs"/>
          <w:color w:val="000000" w:themeColor="text1"/>
          <w:sz w:val="28"/>
          <w:szCs w:val="28"/>
          <w:rtl/>
        </w:rPr>
        <w:t>وتسعى</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لنمو</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مثل</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هذه</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النشاطات</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الوطنية</w:t>
      </w:r>
      <w:r w:rsidR="00D7278E" w:rsidRPr="00362B07">
        <w:rPr>
          <w:rFonts w:cs="Simplified Arabic" w:hint="cs"/>
          <w:color w:val="000000" w:themeColor="text1"/>
          <w:sz w:val="28"/>
          <w:szCs w:val="28"/>
          <w:rtl/>
        </w:rPr>
        <w:t xml:space="preserve">، </w:t>
      </w:r>
      <w:r w:rsidRPr="00362B07">
        <w:rPr>
          <w:rFonts w:cs="Simplified Arabic" w:hint="cs"/>
          <w:color w:val="000000" w:themeColor="text1"/>
          <w:sz w:val="28"/>
          <w:szCs w:val="28"/>
          <w:rtl/>
        </w:rPr>
        <w:t>كما</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أنه</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لا</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يخفى</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وجود</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العديد</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من</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الشركات</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العائلية</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في</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المجال</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الزراعي</w:t>
      </w:r>
      <w:r w:rsidR="00D7278E" w:rsidRPr="00362B07">
        <w:rPr>
          <w:rFonts w:cs="Simplified Arabic" w:hint="cs"/>
          <w:color w:val="000000" w:themeColor="text1"/>
          <w:sz w:val="28"/>
          <w:szCs w:val="28"/>
          <w:rtl/>
        </w:rPr>
        <w:t xml:space="preserve">، </w:t>
      </w:r>
      <w:r w:rsidRPr="00362B07">
        <w:rPr>
          <w:rFonts w:cs="Simplified Arabic" w:hint="cs"/>
          <w:color w:val="000000" w:themeColor="text1"/>
          <w:sz w:val="28"/>
          <w:szCs w:val="28"/>
          <w:rtl/>
        </w:rPr>
        <w:t>والصناعي</w:t>
      </w:r>
      <w:r w:rsidR="00D7278E" w:rsidRPr="00362B07">
        <w:rPr>
          <w:rFonts w:cs="Simplified Arabic" w:hint="cs"/>
          <w:color w:val="000000" w:themeColor="text1"/>
          <w:sz w:val="28"/>
          <w:szCs w:val="28"/>
          <w:rtl/>
        </w:rPr>
        <w:t xml:space="preserve">، </w:t>
      </w:r>
      <w:r w:rsidRPr="00362B07">
        <w:rPr>
          <w:rFonts w:cs="Simplified Arabic" w:hint="cs"/>
          <w:color w:val="000000" w:themeColor="text1"/>
          <w:sz w:val="28"/>
          <w:szCs w:val="28"/>
          <w:rtl/>
        </w:rPr>
        <w:t>والاستثماري</w:t>
      </w:r>
      <w:r w:rsidR="00D7278E"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ومنْ</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الملاحظ</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أنَ</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أغلب</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الشركات</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السعودية</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هي</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شركات</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عائلية</w:t>
      </w:r>
      <w:r w:rsidR="00D7278E" w:rsidRPr="00362B07">
        <w:rPr>
          <w:rFonts w:cs="Simplified Arabic" w:hint="cs"/>
          <w:color w:val="000000" w:themeColor="text1"/>
          <w:sz w:val="28"/>
          <w:szCs w:val="28"/>
          <w:rtl/>
        </w:rPr>
        <w:t xml:space="preserve">، </w:t>
      </w:r>
      <w:r w:rsidRPr="00362B07">
        <w:rPr>
          <w:rFonts w:cs="Simplified Arabic" w:hint="cs"/>
          <w:color w:val="000000" w:themeColor="text1"/>
          <w:sz w:val="28"/>
          <w:szCs w:val="28"/>
          <w:rtl/>
        </w:rPr>
        <w:t>وغالبًا</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ما</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تكثر</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الشركات</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العائلية</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في</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الشركات</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المتوسطة</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والصغيرة</w:t>
      </w:r>
      <w:r w:rsidR="00D7278E"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وهي</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تتخذ</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أحدَ</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أشكال</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الشركات</w:t>
      </w:r>
      <w:r w:rsidR="00775B4E"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شركة</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تضامن</w:t>
      </w:r>
      <w:r w:rsidR="00D7278E"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أوْ</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شركة</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ذات</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مسؤولية</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محدودة</w:t>
      </w:r>
      <w:r w:rsidR="00D7278E"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أو</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شركة</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توصية</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بسيطة</w:t>
      </w:r>
      <w:r w:rsidR="00D7278E"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أوْ</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توصية</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بالأسهم</w:t>
      </w:r>
      <w:r w:rsidR="00D7278E" w:rsidRPr="00362B07">
        <w:rPr>
          <w:rFonts w:cs="Simplified Arabic" w:hint="cs"/>
          <w:color w:val="000000" w:themeColor="text1"/>
          <w:sz w:val="28"/>
          <w:szCs w:val="28"/>
          <w:rtl/>
        </w:rPr>
        <w:t xml:space="preserve"> (</w:t>
      </w:r>
      <w:r w:rsidRPr="00362B07">
        <w:rPr>
          <w:rFonts w:cs="Simplified Arabic" w:hint="cs"/>
          <w:color w:val="000000" w:themeColor="text1"/>
          <w:sz w:val="28"/>
          <w:szCs w:val="28"/>
          <w:rtl/>
        </w:rPr>
        <w:t>المقدمُ</w:t>
      </w:r>
      <w:r w:rsidR="00D7278E"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العزميُ</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2024).</w:t>
      </w:r>
    </w:p>
    <w:p w:rsidR="00997417" w:rsidRPr="00362B07" w:rsidRDefault="00997417" w:rsidP="00C51B36">
      <w:pPr>
        <w:pStyle w:val="a5"/>
        <w:shd w:val="clear" w:color="auto" w:fill="FFFFFF" w:themeFill="background1"/>
        <w:bidi/>
        <w:spacing w:before="120" w:beforeAutospacing="0" w:after="120" w:afterAutospacing="0" w:line="228" w:lineRule="auto"/>
        <w:ind w:firstLine="720"/>
        <w:jc w:val="both"/>
        <w:rPr>
          <w:rFonts w:cs="Simplified Arabic"/>
          <w:color w:val="000000" w:themeColor="text1"/>
          <w:sz w:val="28"/>
          <w:szCs w:val="28"/>
          <w:rtl/>
        </w:rPr>
      </w:pPr>
      <w:r w:rsidRPr="00362B07">
        <w:rPr>
          <w:rFonts w:cs="Simplified Arabic"/>
          <w:color w:val="000000" w:themeColor="text1"/>
          <w:sz w:val="28"/>
          <w:szCs w:val="28"/>
          <w:rtl/>
        </w:rPr>
        <w:t>تمثل الشركات العائلية الشكل الأقدم والأكثر انتشارا لمنظمات ال</w:t>
      </w:r>
      <w:r w:rsidR="003F6CDC" w:rsidRPr="00362B07">
        <w:rPr>
          <w:rFonts w:cs="Simplified Arabic"/>
          <w:color w:val="000000" w:themeColor="text1"/>
          <w:sz w:val="28"/>
          <w:szCs w:val="28"/>
          <w:rtl/>
        </w:rPr>
        <w:t>أعمال</w:t>
      </w:r>
      <w:r w:rsidRPr="00362B07">
        <w:rPr>
          <w:rFonts w:cs="Simplified Arabic"/>
          <w:color w:val="000000" w:themeColor="text1"/>
          <w:sz w:val="28"/>
          <w:szCs w:val="28"/>
          <w:rtl/>
        </w:rPr>
        <w:t xml:space="preserve"> في العالم وتساهم بأكثر منْ 70</w:t>
      </w:r>
      <w:r w:rsidR="00D7278E" w:rsidRPr="00362B07">
        <w:rPr>
          <w:rFonts w:cs="Simplified Arabic"/>
          <w:color w:val="000000" w:themeColor="text1"/>
          <w:sz w:val="28"/>
          <w:szCs w:val="28"/>
          <w:rtl/>
        </w:rPr>
        <w:t>%</w:t>
      </w:r>
      <w:r w:rsidRPr="00362B07">
        <w:rPr>
          <w:rFonts w:cs="Simplified Arabic"/>
          <w:color w:val="000000" w:themeColor="text1"/>
          <w:sz w:val="28"/>
          <w:szCs w:val="28"/>
          <w:rtl/>
        </w:rPr>
        <w:t xml:space="preserve"> منْ إجمالي ال</w:t>
      </w:r>
      <w:r w:rsidR="003F6CDC" w:rsidRPr="00362B07">
        <w:rPr>
          <w:rFonts w:cs="Simplified Arabic"/>
          <w:color w:val="000000" w:themeColor="text1"/>
          <w:sz w:val="28"/>
          <w:szCs w:val="28"/>
          <w:rtl/>
        </w:rPr>
        <w:t>أعمال</w:t>
      </w:r>
      <w:r w:rsidRPr="00362B07">
        <w:rPr>
          <w:rFonts w:cs="Simplified Arabic"/>
          <w:color w:val="000000" w:themeColor="text1"/>
          <w:sz w:val="28"/>
          <w:szCs w:val="28"/>
          <w:rtl/>
        </w:rPr>
        <w:t xml:space="preserve"> التجارية العالمية وتلعب دور</w:t>
      </w:r>
      <w:r w:rsidRPr="00362B07">
        <w:rPr>
          <w:rFonts w:cs="Simplified Arabic" w:hint="cs"/>
          <w:color w:val="000000" w:themeColor="text1"/>
          <w:sz w:val="28"/>
          <w:szCs w:val="28"/>
          <w:rtl/>
        </w:rPr>
        <w:t>ً</w:t>
      </w:r>
      <w:r w:rsidRPr="00362B07">
        <w:rPr>
          <w:rFonts w:cs="Simplified Arabic"/>
          <w:color w:val="000000" w:themeColor="text1"/>
          <w:sz w:val="28"/>
          <w:szCs w:val="28"/>
          <w:rtl/>
        </w:rPr>
        <w:t>ا رئيسي</w:t>
      </w:r>
      <w:r w:rsidRPr="00362B07">
        <w:rPr>
          <w:rFonts w:cs="Simplified Arabic" w:hint="cs"/>
          <w:color w:val="000000" w:themeColor="text1"/>
          <w:sz w:val="28"/>
          <w:szCs w:val="28"/>
          <w:rtl/>
        </w:rPr>
        <w:t>ً</w:t>
      </w:r>
      <w:r w:rsidRPr="00362B07">
        <w:rPr>
          <w:rFonts w:cs="Simplified Arabic"/>
          <w:color w:val="000000" w:themeColor="text1"/>
          <w:sz w:val="28"/>
          <w:szCs w:val="28"/>
          <w:rtl/>
        </w:rPr>
        <w:t>ا في نمو الاقتصاد وتوظيف القوى العاملة</w:t>
      </w:r>
      <w:r w:rsidR="00D7278E" w:rsidRPr="00362B07">
        <w:rPr>
          <w:rFonts w:cs="Simplified Arabic" w:hint="cs"/>
          <w:color w:val="000000" w:themeColor="text1"/>
          <w:sz w:val="28"/>
          <w:szCs w:val="28"/>
          <w:rtl/>
        </w:rPr>
        <w:t xml:space="preserve"> (</w:t>
      </w:r>
      <w:r w:rsidRPr="00362B07">
        <w:rPr>
          <w:rFonts w:cs="Simplified Arabic" w:hint="cs"/>
          <w:color w:val="000000" w:themeColor="text1"/>
          <w:sz w:val="28"/>
          <w:szCs w:val="28"/>
          <w:rtl/>
        </w:rPr>
        <w:t>حمدي وأخرون</w:t>
      </w:r>
      <w:r w:rsidR="00D7278E" w:rsidRPr="00362B07">
        <w:rPr>
          <w:rFonts w:cs="Simplified Arabic" w:hint="cs"/>
          <w:color w:val="000000" w:themeColor="text1"/>
          <w:sz w:val="28"/>
          <w:szCs w:val="28"/>
          <w:rtl/>
        </w:rPr>
        <w:t xml:space="preserve">، </w:t>
      </w:r>
      <w:r w:rsidRPr="00362B07">
        <w:rPr>
          <w:rFonts w:cs="Simplified Arabic" w:hint="cs"/>
          <w:color w:val="000000" w:themeColor="text1"/>
          <w:sz w:val="28"/>
          <w:szCs w:val="28"/>
          <w:rtl/>
        </w:rPr>
        <w:t>2019)</w:t>
      </w:r>
      <w:r w:rsidR="00D7278E" w:rsidRPr="00362B07">
        <w:rPr>
          <w:rFonts w:cs="Simplified Arabic" w:hint="cs"/>
          <w:color w:val="000000" w:themeColor="text1"/>
          <w:sz w:val="28"/>
          <w:szCs w:val="28"/>
          <w:rtl/>
        </w:rPr>
        <w:t xml:space="preserve">، </w:t>
      </w:r>
      <w:r w:rsidRPr="00362B07">
        <w:rPr>
          <w:rFonts w:cs="Simplified Arabic"/>
          <w:color w:val="000000" w:themeColor="text1"/>
          <w:sz w:val="28"/>
          <w:szCs w:val="28"/>
          <w:rtl/>
        </w:rPr>
        <w:t>وعلى الرغمِ منْ تغيير الظروف الاقتصادية بوتيرة متسارعة لا يزال قطاع الشركاتِ العالميةِ قادرةً على تحقيقِ النجاحِ والمكاسبِ الاقتصاديةِ على المستوى المحلي والوطني</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وتمثل الشركات العائلية قطاع</w:t>
      </w:r>
      <w:r w:rsidRPr="00362B07">
        <w:rPr>
          <w:rFonts w:cs="Simplified Arabic" w:hint="cs"/>
          <w:color w:val="000000" w:themeColor="text1"/>
          <w:sz w:val="28"/>
          <w:szCs w:val="28"/>
          <w:rtl/>
        </w:rPr>
        <w:t>ً</w:t>
      </w:r>
      <w:r w:rsidRPr="00362B07">
        <w:rPr>
          <w:rFonts w:cs="Simplified Arabic"/>
          <w:color w:val="000000" w:themeColor="text1"/>
          <w:sz w:val="28"/>
          <w:szCs w:val="28"/>
          <w:rtl/>
        </w:rPr>
        <w:t>ا اقتصادي</w:t>
      </w:r>
      <w:r w:rsidRPr="00362B07">
        <w:rPr>
          <w:rFonts w:cs="Simplified Arabic" w:hint="cs"/>
          <w:color w:val="000000" w:themeColor="text1"/>
          <w:sz w:val="28"/>
          <w:szCs w:val="28"/>
          <w:rtl/>
        </w:rPr>
        <w:t>ً</w:t>
      </w:r>
      <w:r w:rsidRPr="00362B07">
        <w:rPr>
          <w:rFonts w:cs="Simplified Arabic"/>
          <w:color w:val="000000" w:themeColor="text1"/>
          <w:sz w:val="28"/>
          <w:szCs w:val="28"/>
          <w:rtl/>
        </w:rPr>
        <w:t>ا حيوي</w:t>
      </w:r>
      <w:r w:rsidRPr="00362B07">
        <w:rPr>
          <w:rFonts w:cs="Simplified Arabic" w:hint="cs"/>
          <w:color w:val="000000" w:themeColor="text1"/>
          <w:sz w:val="28"/>
          <w:szCs w:val="28"/>
          <w:rtl/>
        </w:rPr>
        <w:t>ً</w:t>
      </w:r>
      <w:r w:rsidRPr="00362B07">
        <w:rPr>
          <w:rFonts w:cs="Simplified Arabic"/>
          <w:color w:val="000000" w:themeColor="text1"/>
          <w:sz w:val="28"/>
          <w:szCs w:val="28"/>
          <w:rtl/>
        </w:rPr>
        <w:t>ا لجميع الدول وتوفر الاستقرار والالتزام على المدى الطويل والمسئولية تجاه مجتمعاتها وموظفيها</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 xml:space="preserve">فضلا عنْ دورها كمحرك للتغير والابتكار والتنافسية في الاقتصاد الوطني وتشكل الشركات العائلية في </w:t>
      </w:r>
      <w:r w:rsidRPr="00362B07">
        <w:rPr>
          <w:rFonts w:cs="Simplified Arabic"/>
          <w:color w:val="000000" w:themeColor="text1"/>
          <w:sz w:val="28"/>
          <w:szCs w:val="28"/>
          <w:rtl/>
        </w:rPr>
        <w:lastRenderedPageBreak/>
        <w:t>المشرق العربي ما يصل</w:t>
      </w:r>
      <w:r w:rsidR="000544F4" w:rsidRPr="00362B07">
        <w:rPr>
          <w:rFonts w:cs="Simplified Arabic"/>
          <w:color w:val="000000" w:themeColor="text1"/>
          <w:sz w:val="28"/>
          <w:szCs w:val="28"/>
          <w:rtl/>
        </w:rPr>
        <w:t xml:space="preserve"> إلى </w:t>
      </w:r>
      <w:r w:rsidRPr="00362B07">
        <w:rPr>
          <w:rFonts w:cs="Simplified Arabic"/>
          <w:color w:val="000000" w:themeColor="text1"/>
          <w:sz w:val="28"/>
          <w:szCs w:val="28"/>
          <w:rtl/>
        </w:rPr>
        <w:t>90</w:t>
      </w:r>
      <w:r w:rsidR="00D7278E" w:rsidRPr="00362B07">
        <w:rPr>
          <w:rFonts w:cs="Simplified Arabic"/>
          <w:color w:val="000000" w:themeColor="text1"/>
          <w:sz w:val="28"/>
          <w:szCs w:val="28"/>
          <w:rtl/>
        </w:rPr>
        <w:t>%</w:t>
      </w:r>
      <w:r w:rsidRPr="00362B07">
        <w:rPr>
          <w:rFonts w:cs="Simplified Arabic"/>
          <w:color w:val="000000" w:themeColor="text1"/>
          <w:sz w:val="28"/>
          <w:szCs w:val="28"/>
          <w:rtl/>
        </w:rPr>
        <w:t xml:space="preserve"> منْ جميع الشركات وتوظيف 80</w:t>
      </w:r>
      <w:r w:rsidR="00D7278E" w:rsidRPr="00362B07">
        <w:rPr>
          <w:rFonts w:cs="Simplified Arabic"/>
          <w:color w:val="000000" w:themeColor="text1"/>
          <w:sz w:val="28"/>
          <w:szCs w:val="28"/>
          <w:rtl/>
        </w:rPr>
        <w:t>%</w:t>
      </w:r>
      <w:r w:rsidRPr="00362B07">
        <w:rPr>
          <w:rFonts w:cs="Simplified Arabic"/>
          <w:color w:val="000000" w:themeColor="text1"/>
          <w:sz w:val="28"/>
          <w:szCs w:val="28"/>
          <w:rtl/>
        </w:rPr>
        <w:t xml:space="preserve"> منْ القوى العاملة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وتساهم بنسب</w:t>
      </w:r>
      <w:r w:rsidRPr="00362B07">
        <w:rPr>
          <w:rFonts w:cs="Simplified Arabic" w:hint="cs"/>
          <w:color w:val="000000" w:themeColor="text1"/>
          <w:sz w:val="28"/>
          <w:szCs w:val="28"/>
          <w:rtl/>
        </w:rPr>
        <w:t>ة</w:t>
      </w:r>
      <w:r w:rsidRPr="00362B07">
        <w:rPr>
          <w:rFonts w:cs="Simplified Arabic"/>
          <w:color w:val="000000" w:themeColor="text1"/>
          <w:sz w:val="28"/>
          <w:szCs w:val="28"/>
          <w:rtl/>
        </w:rPr>
        <w:t xml:space="preserve"> 60</w:t>
      </w:r>
      <w:r w:rsidR="00D7278E" w:rsidRPr="00362B07">
        <w:rPr>
          <w:rFonts w:cs="Simplified Arabic"/>
          <w:color w:val="000000" w:themeColor="text1"/>
          <w:sz w:val="28"/>
          <w:szCs w:val="28"/>
          <w:rtl/>
        </w:rPr>
        <w:t>%</w:t>
      </w:r>
      <w:r w:rsidRPr="00362B07">
        <w:rPr>
          <w:rFonts w:cs="Simplified Arabic"/>
          <w:color w:val="000000" w:themeColor="text1"/>
          <w:sz w:val="28"/>
          <w:szCs w:val="28"/>
          <w:rtl/>
        </w:rPr>
        <w:t xml:space="preserve"> منْ الناتج المحلي الإجمالي للمنطقة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وفي منطقة الخليج العربي تولدُ الشركات العائلية حوالي 80</w:t>
      </w:r>
      <w:r w:rsidR="00D7278E" w:rsidRPr="00362B07">
        <w:rPr>
          <w:rFonts w:cs="Simplified Arabic"/>
          <w:color w:val="000000" w:themeColor="text1"/>
          <w:sz w:val="28"/>
          <w:szCs w:val="28"/>
          <w:rtl/>
        </w:rPr>
        <w:t>%</w:t>
      </w:r>
      <w:r w:rsidRPr="00362B07">
        <w:rPr>
          <w:rFonts w:cs="Simplified Arabic"/>
          <w:color w:val="000000" w:themeColor="text1"/>
          <w:sz w:val="28"/>
          <w:szCs w:val="28"/>
          <w:rtl/>
        </w:rPr>
        <w:t xml:space="preserve"> منْ الناتج المحلي الإجمالي خارج قطاع النفط</w:t>
      </w:r>
      <w:r w:rsidR="00D7278E" w:rsidRPr="00362B07">
        <w:rPr>
          <w:rFonts w:cs="Simplified Arabic"/>
          <w:color w:val="000000" w:themeColor="text1"/>
          <w:sz w:val="28"/>
          <w:szCs w:val="28"/>
          <w:rtl/>
        </w:rPr>
        <w:t xml:space="preserve"> </w:t>
      </w:r>
      <w:r w:rsidR="00D7278E" w:rsidRPr="00362B07">
        <w:rPr>
          <w:rFonts w:cs="Simplified Arabic"/>
          <w:color w:val="000000" w:themeColor="text1"/>
          <w:sz w:val="28"/>
          <w:szCs w:val="28"/>
        </w:rPr>
        <w:t>(</w:t>
      </w:r>
      <w:r w:rsidRPr="00362B07">
        <w:rPr>
          <w:rFonts w:cs="Simplified Arabic"/>
          <w:color w:val="000000" w:themeColor="text1"/>
          <w:sz w:val="28"/>
          <w:szCs w:val="28"/>
        </w:rPr>
        <w:t>pwc,2016)</w:t>
      </w:r>
      <w:r w:rsidRPr="00362B07">
        <w:rPr>
          <w:rFonts w:cs="Simplified Arabic" w:hint="cs"/>
          <w:color w:val="000000" w:themeColor="text1"/>
          <w:sz w:val="28"/>
          <w:szCs w:val="28"/>
          <w:rtl/>
        </w:rPr>
        <w:t>.</w:t>
      </w:r>
    </w:p>
    <w:p w:rsidR="00997417" w:rsidRPr="00362B07" w:rsidRDefault="00997417" w:rsidP="00C51B36">
      <w:pPr>
        <w:pStyle w:val="a5"/>
        <w:shd w:val="clear" w:color="auto" w:fill="FFFFFF" w:themeFill="background1"/>
        <w:bidi/>
        <w:spacing w:before="120" w:beforeAutospacing="0" w:after="120" w:afterAutospacing="0" w:line="228" w:lineRule="auto"/>
        <w:ind w:firstLine="720"/>
        <w:jc w:val="both"/>
        <w:rPr>
          <w:rFonts w:cs="Simplified Arabic"/>
          <w:color w:val="000000" w:themeColor="text1"/>
          <w:sz w:val="28"/>
          <w:szCs w:val="28"/>
          <w:rtl/>
        </w:rPr>
      </w:pPr>
      <w:r w:rsidRPr="00362B07">
        <w:rPr>
          <w:rFonts w:cs="Simplified Arabic"/>
          <w:color w:val="000000" w:themeColor="text1"/>
          <w:sz w:val="28"/>
          <w:szCs w:val="28"/>
          <w:rtl/>
        </w:rPr>
        <w:t xml:space="preserve">وأهم ما يميز الشركات العائلية في </w:t>
      </w:r>
      <w:r w:rsidRPr="00362B07">
        <w:rPr>
          <w:rFonts w:cs="Simplified Arabic" w:hint="cs"/>
          <w:color w:val="000000" w:themeColor="text1"/>
          <w:sz w:val="28"/>
          <w:szCs w:val="28"/>
          <w:rtl/>
        </w:rPr>
        <w:t>المنطقة</w:t>
      </w:r>
      <w:r w:rsidRPr="00362B07">
        <w:rPr>
          <w:rFonts w:cs="Simplified Arabic"/>
          <w:color w:val="000000" w:themeColor="text1"/>
          <w:sz w:val="28"/>
          <w:szCs w:val="28"/>
          <w:rtl/>
        </w:rPr>
        <w:t xml:space="preserve"> هو وجود الثقافات الراسخة والقيم القوية والطريقة المختلفة لقياس النجاح وسرعة اتخاذ</w:t>
      </w:r>
      <w:r w:rsidRPr="00362B07">
        <w:rPr>
          <w:rFonts w:cs="Simplified Arabic" w:hint="cs"/>
          <w:color w:val="000000" w:themeColor="text1"/>
          <w:sz w:val="28"/>
          <w:szCs w:val="28"/>
          <w:rtl/>
        </w:rPr>
        <w:t xml:space="preserve"> </w:t>
      </w:r>
      <w:r w:rsidRPr="00362B07">
        <w:rPr>
          <w:rFonts w:cs="Simplified Arabic"/>
          <w:color w:val="000000" w:themeColor="text1"/>
          <w:sz w:val="28"/>
          <w:szCs w:val="28"/>
          <w:rtl/>
        </w:rPr>
        <w:t>القرار</w:t>
      </w:r>
      <w:r w:rsidR="00D7278E" w:rsidRPr="00362B07">
        <w:rPr>
          <w:rFonts w:cs="Simplified Arabic"/>
          <w:color w:val="000000" w:themeColor="text1"/>
          <w:sz w:val="28"/>
          <w:szCs w:val="28"/>
          <w:rtl/>
        </w:rPr>
        <w:t xml:space="preserve"> (</w:t>
      </w:r>
      <w:proofErr w:type="spellStart"/>
      <w:r w:rsidRPr="00362B07">
        <w:rPr>
          <w:rFonts w:cs="Simplified Arabic"/>
          <w:color w:val="000000" w:themeColor="text1"/>
          <w:sz w:val="28"/>
          <w:szCs w:val="28"/>
          <w:rtl/>
        </w:rPr>
        <w:t>بانقا</w:t>
      </w:r>
      <w:proofErr w:type="spellEnd"/>
      <w:r w:rsidR="00D7278E"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2013</w:t>
      </w:r>
      <w:r w:rsidR="00D7278E" w:rsidRPr="00362B07">
        <w:rPr>
          <w:rFonts w:cs="Simplified Arabic" w:hint="cs"/>
          <w:color w:val="000000" w:themeColor="text1"/>
          <w:sz w:val="28"/>
          <w:szCs w:val="28"/>
          <w:rtl/>
        </w:rPr>
        <w:t xml:space="preserve">، </w:t>
      </w:r>
      <w:r w:rsidRPr="00362B07">
        <w:rPr>
          <w:rFonts w:cs="Simplified Arabic" w:hint="cs"/>
          <w:color w:val="000000" w:themeColor="text1"/>
          <w:sz w:val="28"/>
          <w:szCs w:val="28"/>
          <w:rtl/>
        </w:rPr>
        <w:t>1)</w:t>
      </w:r>
    </w:p>
    <w:p w:rsidR="00997417" w:rsidRPr="00362B07" w:rsidRDefault="00997417" w:rsidP="00C51B36">
      <w:pPr>
        <w:pStyle w:val="a5"/>
        <w:shd w:val="clear" w:color="auto" w:fill="FFFFFF" w:themeFill="background1"/>
        <w:bidi/>
        <w:spacing w:before="120" w:beforeAutospacing="0" w:after="120" w:afterAutospacing="0" w:line="228" w:lineRule="auto"/>
        <w:ind w:firstLine="720"/>
        <w:jc w:val="both"/>
        <w:rPr>
          <w:rFonts w:cs="Simplified Arabic"/>
          <w:color w:val="000000" w:themeColor="text1"/>
          <w:sz w:val="28"/>
          <w:szCs w:val="28"/>
          <w:rtl/>
        </w:rPr>
      </w:pPr>
      <w:r w:rsidRPr="00362B07">
        <w:rPr>
          <w:rFonts w:cs="Simplified Arabic" w:hint="cs"/>
          <w:color w:val="000000" w:themeColor="text1"/>
          <w:sz w:val="28"/>
          <w:szCs w:val="28"/>
          <w:rtl/>
        </w:rPr>
        <w:t>لذلك وفي</w:t>
      </w:r>
      <w:r w:rsidRPr="00362B07">
        <w:rPr>
          <w:rFonts w:cs="Simplified Arabic"/>
          <w:color w:val="000000" w:themeColor="text1"/>
          <w:sz w:val="28"/>
          <w:szCs w:val="28"/>
          <w:rtl/>
        </w:rPr>
        <w:t xml:space="preserve"> ظل التغيرات الاقتصادية المتسارعة ورؤية المملكة 2030</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أصبح دخول الشركات العائلية السعودية</w:t>
      </w:r>
      <w:r w:rsidR="000544F4" w:rsidRPr="00362B07">
        <w:rPr>
          <w:rFonts w:cs="Simplified Arabic"/>
          <w:color w:val="000000" w:themeColor="text1"/>
          <w:sz w:val="28"/>
          <w:szCs w:val="28"/>
          <w:rtl/>
        </w:rPr>
        <w:t xml:space="preserve"> إلى </w:t>
      </w:r>
      <w:r w:rsidRPr="00362B07">
        <w:rPr>
          <w:rFonts w:cs="Simplified Arabic"/>
          <w:color w:val="000000" w:themeColor="text1"/>
          <w:sz w:val="28"/>
          <w:szCs w:val="28"/>
          <w:rtl/>
        </w:rPr>
        <w:t>السوق الموازية خيارًا استراتيجيًا يهدف</w:t>
      </w:r>
      <w:r w:rsidR="000544F4" w:rsidRPr="00362B07">
        <w:rPr>
          <w:rFonts w:cs="Simplified Arabic"/>
          <w:color w:val="000000" w:themeColor="text1"/>
          <w:sz w:val="28"/>
          <w:szCs w:val="28"/>
          <w:rtl/>
        </w:rPr>
        <w:t xml:space="preserve"> إلى </w:t>
      </w:r>
      <w:r w:rsidRPr="00362B07">
        <w:rPr>
          <w:rFonts w:cs="Simplified Arabic"/>
          <w:color w:val="000000" w:themeColor="text1"/>
          <w:sz w:val="28"/>
          <w:szCs w:val="28"/>
          <w:rtl/>
        </w:rPr>
        <w:t>تحقيق الاستدامة والنمو. ومع ذلك</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تواجه هذه الشركات تحديات تتعلق بالهيكلة الإدارية والتمويل والاستعداد للالتزام بالمعايير التنظيمية. لذا</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يُعتبر دمج الشركات العائلية أحد الحلول الفعالة التي تسهم في تعزيز قدرتها على الاستفادة من الفرص الاستثمارية في "نمو"</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حيث يوفر الدمج كيانًا أكثر قوة من الناحية المالية والإدارية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مما يزيد من قدرتها على الامتثال لمتطلبات ال</w:t>
      </w:r>
      <w:r w:rsidR="000544F4" w:rsidRPr="00362B07">
        <w:rPr>
          <w:rFonts w:cs="Simplified Arabic"/>
          <w:color w:val="000000" w:themeColor="text1"/>
          <w:sz w:val="28"/>
          <w:szCs w:val="28"/>
          <w:rtl/>
        </w:rPr>
        <w:t>إدراج</w:t>
      </w:r>
      <w:r w:rsidRPr="00362B07">
        <w:rPr>
          <w:rFonts w:cs="Simplified Arabic"/>
          <w:color w:val="000000" w:themeColor="text1"/>
          <w:sz w:val="28"/>
          <w:szCs w:val="28"/>
          <w:rtl/>
        </w:rPr>
        <w:t xml:space="preserve"> وتحقيق أداء مستدام.</w:t>
      </w:r>
    </w:p>
    <w:p w:rsidR="00997417" w:rsidRPr="00362B07" w:rsidRDefault="00997417" w:rsidP="00C51B36">
      <w:pPr>
        <w:pStyle w:val="a5"/>
        <w:shd w:val="clear" w:color="auto" w:fill="FFFFFF" w:themeFill="background1"/>
        <w:bidi/>
        <w:spacing w:before="120" w:beforeAutospacing="0" w:after="120" w:afterAutospacing="0" w:line="228" w:lineRule="auto"/>
        <w:ind w:firstLine="720"/>
        <w:jc w:val="both"/>
        <w:rPr>
          <w:rFonts w:cs="Simplified Arabic"/>
          <w:color w:val="000000" w:themeColor="text1"/>
          <w:sz w:val="28"/>
          <w:szCs w:val="28"/>
          <w:rtl/>
        </w:rPr>
      </w:pPr>
      <w:r w:rsidRPr="00362B07">
        <w:rPr>
          <w:rFonts w:cs="Simplified Arabic" w:hint="cs"/>
          <w:color w:val="000000" w:themeColor="text1"/>
          <w:sz w:val="28"/>
          <w:szCs w:val="28"/>
          <w:rtl/>
        </w:rPr>
        <w:t>لذلك فأن هذه الدراسة جاءت لتلقي الضوء على استراتيجية دمج الشركات</w:t>
      </w:r>
      <w:r w:rsidR="00D7278E" w:rsidRPr="00362B07">
        <w:rPr>
          <w:rFonts w:cs="Simplified Arabic" w:hint="cs"/>
          <w:color w:val="000000" w:themeColor="text1"/>
          <w:sz w:val="28"/>
          <w:szCs w:val="28"/>
          <w:rtl/>
        </w:rPr>
        <w:t xml:space="preserve"> </w:t>
      </w:r>
      <w:r w:rsidRPr="00362B07">
        <w:rPr>
          <w:rFonts w:cs="Simplified Arabic" w:hint="cs"/>
          <w:color w:val="000000" w:themeColor="text1"/>
          <w:sz w:val="28"/>
          <w:szCs w:val="28"/>
          <w:rtl/>
        </w:rPr>
        <w:t xml:space="preserve">لدخولها لسوق نمو السوق الموازية في المملكة العربية السعودية وتداعيات هذه الاستراتيجية على </w:t>
      </w:r>
      <w:proofErr w:type="spellStart"/>
      <w:r w:rsidRPr="00362B07">
        <w:rPr>
          <w:rFonts w:cs="Simplified Arabic" w:hint="cs"/>
          <w:color w:val="000000" w:themeColor="text1"/>
          <w:sz w:val="28"/>
          <w:szCs w:val="28"/>
          <w:rtl/>
        </w:rPr>
        <w:t>اداء</w:t>
      </w:r>
      <w:proofErr w:type="spellEnd"/>
      <w:r w:rsidRPr="00362B07">
        <w:rPr>
          <w:rFonts w:cs="Simplified Arabic" w:hint="cs"/>
          <w:color w:val="000000" w:themeColor="text1"/>
          <w:sz w:val="28"/>
          <w:szCs w:val="28"/>
          <w:rtl/>
        </w:rPr>
        <w:t xml:space="preserve"> الشركات ووضعها المالي. </w:t>
      </w:r>
    </w:p>
    <w:p w:rsidR="009040C5" w:rsidRPr="00362B07" w:rsidRDefault="009040C5" w:rsidP="00C51B36">
      <w:pPr>
        <w:shd w:val="clear" w:color="auto" w:fill="FFFFFF" w:themeFill="background1"/>
        <w:bidi/>
        <w:spacing w:before="120" w:after="120" w:line="228" w:lineRule="auto"/>
        <w:ind w:firstLine="720"/>
        <w:jc w:val="both"/>
        <w:rPr>
          <w:rFonts w:ascii="Times New Roman" w:hAnsi="Times New Roman" w:cs="Simplified Arabic"/>
          <w:color w:val="000000" w:themeColor="text1"/>
          <w:sz w:val="28"/>
          <w:szCs w:val="28"/>
          <w:rtl/>
        </w:rPr>
      </w:pPr>
      <w:proofErr w:type="gramStart"/>
      <w:r w:rsidRPr="00362B07">
        <w:rPr>
          <w:rFonts w:ascii="Times New Roman" w:hAnsi="Times New Roman" w:cs="Simplified Arabic"/>
          <w:color w:val="000000" w:themeColor="text1"/>
          <w:sz w:val="28"/>
          <w:szCs w:val="28"/>
          <w:rtl/>
        </w:rPr>
        <w:t>ويتطرق</w:t>
      </w:r>
      <w:proofErr w:type="gramEnd"/>
      <w:r w:rsidRPr="00362B07">
        <w:rPr>
          <w:rFonts w:ascii="Times New Roman" w:hAnsi="Times New Roman" w:cs="Simplified Arabic"/>
          <w:color w:val="000000" w:themeColor="text1"/>
          <w:sz w:val="28"/>
          <w:szCs w:val="28"/>
          <w:rtl/>
        </w:rPr>
        <w:t xml:space="preserve"> هذا الفصل</w:t>
      </w:r>
      <w:r w:rsidR="00D7278E" w:rsidRPr="00362B07">
        <w:rPr>
          <w:rFonts w:ascii="Times New Roman" w:hAnsi="Times New Roman" w:cs="Simplified Arabic"/>
          <w:color w:val="000000" w:themeColor="text1"/>
          <w:sz w:val="28"/>
          <w:szCs w:val="28"/>
          <w:rtl/>
        </w:rPr>
        <w:t>،</w:t>
      </w:r>
      <w:r w:rsidR="000544F4" w:rsidRPr="00362B07">
        <w:rPr>
          <w:rFonts w:ascii="Times New Roman" w:hAnsi="Times New Roman" w:cs="Simplified Arabic"/>
          <w:color w:val="000000" w:themeColor="text1"/>
          <w:sz w:val="28"/>
          <w:szCs w:val="28"/>
          <w:rtl/>
        </w:rPr>
        <w:t xml:space="preserve"> إلى </w:t>
      </w:r>
      <w:r w:rsidRPr="00362B07">
        <w:rPr>
          <w:rFonts w:ascii="Times New Roman" w:hAnsi="Times New Roman" w:cs="Simplified Arabic"/>
          <w:color w:val="000000" w:themeColor="text1"/>
          <w:sz w:val="28"/>
          <w:szCs w:val="28"/>
          <w:rtl/>
        </w:rPr>
        <w:t>دراسة ال</w:t>
      </w:r>
      <w:r w:rsidR="00977C76" w:rsidRPr="00362B07">
        <w:rPr>
          <w:rFonts w:ascii="Times New Roman" w:hAnsi="Times New Roman" w:cs="Simplified Arabic"/>
          <w:color w:val="000000" w:themeColor="text1"/>
          <w:sz w:val="28"/>
          <w:szCs w:val="28"/>
          <w:rtl/>
        </w:rPr>
        <w:t xml:space="preserve">إطار </w:t>
      </w:r>
      <w:r w:rsidR="00997417" w:rsidRPr="00362B07">
        <w:rPr>
          <w:rFonts w:ascii="Times New Roman" w:hAnsi="Times New Roman" w:cs="Simplified Arabic" w:hint="cs"/>
          <w:color w:val="000000" w:themeColor="text1"/>
          <w:sz w:val="28"/>
          <w:szCs w:val="28"/>
          <w:rtl/>
        </w:rPr>
        <w:t>المنهجي</w:t>
      </w:r>
      <w:r w:rsidRPr="00362B07">
        <w:rPr>
          <w:rFonts w:ascii="Times New Roman" w:hAnsi="Times New Roman" w:cs="Simplified Arabic"/>
          <w:color w:val="000000" w:themeColor="text1"/>
          <w:sz w:val="28"/>
          <w:szCs w:val="28"/>
          <w:rtl/>
        </w:rPr>
        <w:t xml:space="preserve"> للدراسة</w:t>
      </w:r>
      <w:r w:rsidR="00D7278E" w:rsidRPr="00362B07">
        <w:rPr>
          <w:rFonts w:ascii="Times New Roman" w:hAnsi="Times New Roman" w:cs="Simplified Arabic" w:hint="cs"/>
          <w:color w:val="000000" w:themeColor="text1"/>
          <w:sz w:val="28"/>
          <w:szCs w:val="28"/>
          <w:rtl/>
        </w:rPr>
        <w:t xml:space="preserve">، </w:t>
      </w:r>
      <w:r w:rsidR="00674B70" w:rsidRPr="00362B07">
        <w:rPr>
          <w:rFonts w:ascii="Times New Roman" w:hAnsi="Times New Roman" w:cs="Simplified Arabic"/>
          <w:color w:val="000000" w:themeColor="text1"/>
          <w:sz w:val="28"/>
          <w:szCs w:val="28"/>
          <w:rtl/>
        </w:rPr>
        <w:t>و</w:t>
      </w:r>
      <w:r w:rsidRPr="00362B07">
        <w:rPr>
          <w:rFonts w:ascii="Times New Roman" w:hAnsi="Times New Roman" w:cs="Simplified Arabic"/>
          <w:color w:val="000000" w:themeColor="text1"/>
          <w:sz w:val="28"/>
          <w:szCs w:val="28"/>
          <w:rtl/>
        </w:rPr>
        <w:t>المتمثل في المصطلحات</w:t>
      </w:r>
      <w:r w:rsidR="00674B70" w:rsidRPr="00362B07">
        <w:rPr>
          <w:rFonts w:ascii="Times New Roman" w:hAnsi="Times New Roman" w:cs="Simplified Arabic"/>
          <w:color w:val="000000" w:themeColor="text1"/>
          <w:sz w:val="28"/>
          <w:szCs w:val="28"/>
          <w:rtl/>
        </w:rPr>
        <w:t xml:space="preserve"> و</w:t>
      </w:r>
      <w:r w:rsidRPr="00362B07">
        <w:rPr>
          <w:rFonts w:ascii="Times New Roman" w:hAnsi="Times New Roman" w:cs="Simplified Arabic"/>
          <w:color w:val="000000" w:themeColor="text1"/>
          <w:sz w:val="28"/>
          <w:szCs w:val="28"/>
          <w:rtl/>
        </w:rPr>
        <w:t>المفاهيم الأساسية المستخدمة في الدراسات السابقة</w:t>
      </w:r>
      <w:r w:rsidR="00674B70" w:rsidRPr="00362B07">
        <w:rPr>
          <w:rFonts w:ascii="Times New Roman" w:hAnsi="Times New Roman" w:cs="Simplified Arabic"/>
          <w:color w:val="000000" w:themeColor="text1"/>
          <w:sz w:val="28"/>
          <w:szCs w:val="28"/>
          <w:rtl/>
        </w:rPr>
        <w:t xml:space="preserve"> و</w:t>
      </w:r>
      <w:r w:rsidRPr="00362B07">
        <w:rPr>
          <w:rFonts w:ascii="Times New Roman" w:hAnsi="Times New Roman" w:cs="Simplified Arabic"/>
          <w:color w:val="000000" w:themeColor="text1"/>
          <w:sz w:val="28"/>
          <w:szCs w:val="28"/>
          <w:rtl/>
        </w:rPr>
        <w:t>الدراسة الاستطلاعية</w:t>
      </w:r>
      <w:r w:rsidR="00D7278E" w:rsidRPr="00362B07">
        <w:rPr>
          <w:rFonts w:ascii="Times New Roman" w:hAnsi="Times New Roman" w:cs="Simplified Arabic"/>
          <w:color w:val="000000" w:themeColor="text1"/>
          <w:sz w:val="28"/>
          <w:szCs w:val="28"/>
          <w:rtl/>
        </w:rPr>
        <w:t xml:space="preserve">، </w:t>
      </w:r>
      <w:r w:rsidR="00674B70" w:rsidRPr="00362B07">
        <w:rPr>
          <w:rFonts w:ascii="Times New Roman" w:hAnsi="Times New Roman" w:cs="Simplified Arabic"/>
          <w:color w:val="000000" w:themeColor="text1"/>
          <w:sz w:val="28"/>
          <w:szCs w:val="28"/>
          <w:rtl/>
        </w:rPr>
        <w:t>و</w:t>
      </w:r>
      <w:r w:rsidRPr="00362B07">
        <w:rPr>
          <w:rFonts w:ascii="Times New Roman" w:hAnsi="Times New Roman" w:cs="Simplified Arabic"/>
          <w:color w:val="000000" w:themeColor="text1"/>
          <w:sz w:val="28"/>
          <w:szCs w:val="28"/>
          <w:rtl/>
        </w:rPr>
        <w:t>مشكلة الدراسة</w:t>
      </w:r>
      <w:r w:rsidR="00674B70" w:rsidRPr="00362B07">
        <w:rPr>
          <w:rFonts w:ascii="Times New Roman" w:hAnsi="Times New Roman" w:cs="Simplified Arabic"/>
          <w:color w:val="000000" w:themeColor="text1"/>
          <w:sz w:val="28"/>
          <w:szCs w:val="28"/>
          <w:rtl/>
        </w:rPr>
        <w:t xml:space="preserve"> و</w:t>
      </w:r>
      <w:r w:rsidRPr="00362B07">
        <w:rPr>
          <w:rFonts w:ascii="Times New Roman" w:hAnsi="Times New Roman" w:cs="Simplified Arabic"/>
          <w:color w:val="000000" w:themeColor="text1"/>
          <w:sz w:val="28"/>
          <w:szCs w:val="28"/>
          <w:rtl/>
        </w:rPr>
        <w:t>ال</w:t>
      </w:r>
      <w:r w:rsidR="00977C76" w:rsidRPr="00362B07">
        <w:rPr>
          <w:rFonts w:ascii="Times New Roman" w:hAnsi="Times New Roman" w:cs="Simplified Arabic"/>
          <w:color w:val="000000" w:themeColor="text1"/>
          <w:sz w:val="28"/>
          <w:szCs w:val="28"/>
          <w:rtl/>
        </w:rPr>
        <w:t>أهداف</w:t>
      </w:r>
      <w:r w:rsidR="00674B70" w:rsidRPr="00362B07">
        <w:rPr>
          <w:rFonts w:ascii="Times New Roman" w:hAnsi="Times New Roman" w:cs="Simplified Arabic"/>
          <w:color w:val="000000" w:themeColor="text1"/>
          <w:sz w:val="28"/>
          <w:szCs w:val="28"/>
          <w:rtl/>
        </w:rPr>
        <w:t xml:space="preserve"> و</w:t>
      </w:r>
      <w:r w:rsidR="003F6CDC" w:rsidRPr="00362B07">
        <w:rPr>
          <w:rFonts w:ascii="Times New Roman" w:hAnsi="Times New Roman" w:cs="Simplified Arabic"/>
          <w:color w:val="000000" w:themeColor="text1"/>
          <w:sz w:val="28"/>
          <w:szCs w:val="28"/>
          <w:rtl/>
        </w:rPr>
        <w:t>أهمية</w:t>
      </w:r>
      <w:r w:rsidRPr="00362B07">
        <w:rPr>
          <w:rFonts w:ascii="Times New Roman" w:hAnsi="Times New Roman" w:cs="Simplified Arabic"/>
          <w:color w:val="000000" w:themeColor="text1"/>
          <w:sz w:val="28"/>
          <w:szCs w:val="28"/>
          <w:rtl/>
        </w:rPr>
        <w:t xml:space="preserve"> الدراسة</w:t>
      </w:r>
      <w:r w:rsidR="00674B70" w:rsidRPr="00362B07">
        <w:rPr>
          <w:rFonts w:ascii="Times New Roman" w:hAnsi="Times New Roman" w:cs="Simplified Arabic"/>
          <w:color w:val="000000" w:themeColor="text1"/>
          <w:sz w:val="28"/>
          <w:szCs w:val="28"/>
          <w:rtl/>
        </w:rPr>
        <w:t xml:space="preserve"> و</w:t>
      </w:r>
      <w:r w:rsidRPr="00362B07">
        <w:rPr>
          <w:rFonts w:ascii="Times New Roman" w:hAnsi="Times New Roman" w:cs="Simplified Arabic"/>
          <w:color w:val="000000" w:themeColor="text1"/>
          <w:sz w:val="28"/>
          <w:szCs w:val="28"/>
          <w:rtl/>
        </w:rPr>
        <w:t>الفروض</w:t>
      </w:r>
      <w:r w:rsidR="00674B70" w:rsidRPr="00362B07">
        <w:rPr>
          <w:rFonts w:ascii="Times New Roman" w:hAnsi="Times New Roman" w:cs="Simplified Arabic"/>
          <w:color w:val="000000" w:themeColor="text1"/>
          <w:sz w:val="28"/>
          <w:szCs w:val="28"/>
          <w:rtl/>
        </w:rPr>
        <w:t xml:space="preserve"> و</w:t>
      </w:r>
      <w:r w:rsidRPr="00362B07">
        <w:rPr>
          <w:rFonts w:ascii="Times New Roman" w:hAnsi="Times New Roman" w:cs="Simplified Arabic"/>
          <w:color w:val="000000" w:themeColor="text1"/>
          <w:sz w:val="28"/>
          <w:szCs w:val="28"/>
          <w:rtl/>
        </w:rPr>
        <w:t>حدود الدراسة</w:t>
      </w:r>
      <w:r w:rsidR="00674B70" w:rsidRPr="00362B07">
        <w:rPr>
          <w:rFonts w:ascii="Times New Roman" w:hAnsi="Times New Roman" w:cs="Simplified Arabic"/>
          <w:color w:val="000000" w:themeColor="text1"/>
          <w:sz w:val="28"/>
          <w:szCs w:val="28"/>
          <w:rtl/>
        </w:rPr>
        <w:t xml:space="preserve"> و</w:t>
      </w:r>
      <w:r w:rsidRPr="00362B07">
        <w:rPr>
          <w:rFonts w:ascii="Times New Roman" w:hAnsi="Times New Roman" w:cs="Simplified Arabic"/>
          <w:color w:val="000000" w:themeColor="text1"/>
          <w:sz w:val="28"/>
          <w:szCs w:val="28"/>
          <w:rtl/>
        </w:rPr>
        <w:t>الدراسات السابقة</w:t>
      </w:r>
      <w:r w:rsidR="00674B70" w:rsidRPr="00362B07">
        <w:rPr>
          <w:rFonts w:ascii="Times New Roman" w:hAnsi="Times New Roman" w:cs="Simplified Arabic"/>
          <w:color w:val="000000" w:themeColor="text1"/>
          <w:sz w:val="28"/>
          <w:szCs w:val="28"/>
          <w:rtl/>
        </w:rPr>
        <w:t xml:space="preserve"> و</w:t>
      </w:r>
      <w:r w:rsidRPr="00362B07">
        <w:rPr>
          <w:rFonts w:ascii="Times New Roman" w:hAnsi="Times New Roman" w:cs="Simplified Arabic"/>
          <w:color w:val="000000" w:themeColor="text1"/>
          <w:sz w:val="28"/>
          <w:szCs w:val="28"/>
          <w:rtl/>
        </w:rPr>
        <w:t xml:space="preserve">متغيرات الدراسة. </w:t>
      </w:r>
    </w:p>
    <w:p w:rsidR="00A70C3E" w:rsidRPr="00362B07" w:rsidRDefault="00086CDD" w:rsidP="00C51B36">
      <w:pPr>
        <w:shd w:val="clear" w:color="auto" w:fill="FFFFFF" w:themeFill="background1"/>
        <w:bidi/>
        <w:spacing w:before="120" w:after="120" w:line="228" w:lineRule="auto"/>
        <w:jc w:val="both"/>
        <w:rPr>
          <w:rFonts w:ascii="Times New Roman" w:hAnsi="Times New Roman" w:cs="Simplified Arabic"/>
          <w:b/>
          <w:bCs/>
          <w:color w:val="000000" w:themeColor="text1"/>
          <w:sz w:val="32"/>
          <w:szCs w:val="32"/>
          <w:rtl/>
          <w:lang w:bidi="ar-EG"/>
        </w:rPr>
      </w:pPr>
      <w:r w:rsidRPr="00362B07">
        <w:rPr>
          <w:rFonts w:ascii="Times New Roman" w:hAnsi="Times New Roman" w:cs="Simplified Arabic"/>
          <w:b/>
          <w:bCs/>
          <w:color w:val="000000" w:themeColor="text1"/>
          <w:sz w:val="32"/>
          <w:szCs w:val="32"/>
          <w:rtl/>
          <w:lang w:bidi="ar-EG"/>
        </w:rPr>
        <w:t>أولاً</w:t>
      </w:r>
      <w:r w:rsidR="007B0F25" w:rsidRPr="00362B07">
        <w:rPr>
          <w:rFonts w:ascii="Times New Roman" w:hAnsi="Times New Roman" w:cs="Simplified Arabic" w:hint="cs"/>
          <w:b/>
          <w:bCs/>
          <w:color w:val="000000" w:themeColor="text1"/>
          <w:sz w:val="32"/>
          <w:szCs w:val="32"/>
          <w:rtl/>
          <w:lang w:bidi="ar-EG"/>
        </w:rPr>
        <w:t xml:space="preserve">- </w:t>
      </w:r>
      <w:proofErr w:type="gramStart"/>
      <w:r w:rsidR="00A70C3E" w:rsidRPr="00362B07">
        <w:rPr>
          <w:rFonts w:ascii="Times New Roman" w:hAnsi="Times New Roman" w:cs="Simplified Arabic"/>
          <w:b/>
          <w:bCs/>
          <w:color w:val="000000" w:themeColor="text1"/>
          <w:sz w:val="32"/>
          <w:szCs w:val="32"/>
          <w:rtl/>
          <w:lang w:bidi="ar-EG"/>
        </w:rPr>
        <w:t>المصطلحات</w:t>
      </w:r>
      <w:proofErr w:type="gramEnd"/>
      <w:r w:rsidR="00674B70" w:rsidRPr="00362B07">
        <w:rPr>
          <w:rFonts w:ascii="Times New Roman" w:hAnsi="Times New Roman" w:cs="Simplified Arabic"/>
          <w:b/>
          <w:bCs/>
          <w:color w:val="000000" w:themeColor="text1"/>
          <w:sz w:val="32"/>
          <w:szCs w:val="32"/>
          <w:rtl/>
          <w:lang w:bidi="ar-EG"/>
        </w:rPr>
        <w:t xml:space="preserve"> و</w:t>
      </w:r>
      <w:r w:rsidR="00A70C3E" w:rsidRPr="00362B07">
        <w:rPr>
          <w:rFonts w:ascii="Times New Roman" w:hAnsi="Times New Roman" w:cs="Simplified Arabic"/>
          <w:b/>
          <w:bCs/>
          <w:color w:val="000000" w:themeColor="text1"/>
          <w:sz w:val="32"/>
          <w:szCs w:val="32"/>
          <w:rtl/>
          <w:lang w:bidi="ar-EG"/>
        </w:rPr>
        <w:t>المفاهي</w:t>
      </w:r>
      <w:r w:rsidR="00E77842" w:rsidRPr="00362B07">
        <w:rPr>
          <w:rFonts w:ascii="Times New Roman" w:hAnsi="Times New Roman" w:cs="Simplified Arabic"/>
          <w:b/>
          <w:bCs/>
          <w:color w:val="000000" w:themeColor="text1"/>
          <w:sz w:val="32"/>
          <w:szCs w:val="32"/>
          <w:rtl/>
          <w:lang w:bidi="ar-EG"/>
        </w:rPr>
        <w:t>م الأساسية المستخدمة في الدراسة</w:t>
      </w:r>
      <w:r w:rsidR="00775B4E" w:rsidRPr="00362B07">
        <w:rPr>
          <w:rFonts w:ascii="Times New Roman" w:hAnsi="Times New Roman" w:cs="Simplified Arabic" w:hint="cs"/>
          <w:b/>
          <w:bCs/>
          <w:color w:val="000000" w:themeColor="text1"/>
          <w:sz w:val="32"/>
          <w:szCs w:val="32"/>
          <w:rtl/>
          <w:lang w:bidi="ar-EG"/>
        </w:rPr>
        <w:t xml:space="preserve">: </w:t>
      </w:r>
    </w:p>
    <w:p w:rsidR="009040C5" w:rsidRPr="005E560B" w:rsidRDefault="00DB7240" w:rsidP="00C51B36">
      <w:pPr>
        <w:shd w:val="clear" w:color="auto" w:fill="FFFFFF" w:themeFill="background1"/>
        <w:tabs>
          <w:tab w:val="left" w:pos="2636"/>
        </w:tabs>
        <w:bidi/>
        <w:spacing w:before="120" w:after="120" w:line="228" w:lineRule="auto"/>
        <w:ind w:firstLine="720"/>
        <w:jc w:val="both"/>
        <w:rPr>
          <w:rFonts w:ascii="Times New Roman" w:hAnsi="Times New Roman" w:cs="Simplified Arabic"/>
          <w:b/>
          <w:bCs/>
          <w:color w:val="000000" w:themeColor="text1"/>
          <w:sz w:val="28"/>
          <w:szCs w:val="28"/>
          <w:rtl/>
          <w:lang w:bidi="ar-EG"/>
        </w:rPr>
      </w:pPr>
      <w:r w:rsidRPr="00362B07">
        <w:rPr>
          <w:rFonts w:ascii="Times New Roman" w:hAnsi="Times New Roman" w:cs="Simplified Arabic" w:hint="cs"/>
          <w:color w:val="000000" w:themeColor="text1"/>
          <w:sz w:val="28"/>
          <w:szCs w:val="28"/>
          <w:rtl/>
          <w:lang w:bidi="ar-EG"/>
        </w:rPr>
        <w:t>إ</w:t>
      </w:r>
      <w:r w:rsidR="00DC325C" w:rsidRPr="00362B07">
        <w:rPr>
          <w:rFonts w:ascii="Times New Roman" w:hAnsi="Times New Roman" w:cs="Simplified Arabic" w:hint="cs"/>
          <w:color w:val="000000" w:themeColor="text1"/>
          <w:sz w:val="28"/>
          <w:szCs w:val="28"/>
          <w:rtl/>
          <w:lang w:bidi="ar-EG"/>
        </w:rPr>
        <w:t xml:space="preserve">ن </w:t>
      </w:r>
      <w:r w:rsidRPr="00362B07">
        <w:rPr>
          <w:rFonts w:ascii="Times New Roman" w:hAnsi="Times New Roman" w:cs="Simplified Arabic" w:hint="cs"/>
          <w:color w:val="000000" w:themeColor="text1"/>
          <w:sz w:val="28"/>
          <w:szCs w:val="28"/>
          <w:rtl/>
          <w:lang w:bidi="ar-EG"/>
        </w:rPr>
        <w:t>تعر</w:t>
      </w:r>
      <w:r w:rsidR="00F84D6B" w:rsidRPr="00362B07">
        <w:rPr>
          <w:rFonts w:ascii="Times New Roman" w:hAnsi="Times New Roman" w:cs="Simplified Arabic" w:hint="cs"/>
          <w:color w:val="000000" w:themeColor="text1"/>
          <w:sz w:val="28"/>
          <w:szCs w:val="28"/>
          <w:rtl/>
          <w:lang w:bidi="ar-EG"/>
        </w:rPr>
        <w:t>ي</w:t>
      </w:r>
      <w:r w:rsidRPr="00362B07">
        <w:rPr>
          <w:rFonts w:ascii="Times New Roman" w:hAnsi="Times New Roman" w:cs="Simplified Arabic" w:hint="cs"/>
          <w:color w:val="000000" w:themeColor="text1"/>
          <w:sz w:val="28"/>
          <w:szCs w:val="28"/>
          <w:rtl/>
          <w:lang w:bidi="ar-EG"/>
        </w:rPr>
        <w:t>ف</w:t>
      </w:r>
      <w:r w:rsidR="00DC325C" w:rsidRPr="00362B07">
        <w:rPr>
          <w:rFonts w:ascii="Times New Roman" w:hAnsi="Times New Roman" w:cs="Simplified Arabic" w:hint="cs"/>
          <w:color w:val="000000" w:themeColor="text1"/>
          <w:sz w:val="28"/>
          <w:szCs w:val="28"/>
          <w:rtl/>
          <w:lang w:bidi="ar-EG"/>
        </w:rPr>
        <w:t xml:space="preserve"> المفاهيم</w:t>
      </w:r>
      <w:r w:rsidR="00674B70" w:rsidRPr="00362B07">
        <w:rPr>
          <w:rFonts w:ascii="Times New Roman" w:hAnsi="Times New Roman" w:cs="Simplified Arabic" w:hint="cs"/>
          <w:color w:val="000000" w:themeColor="text1"/>
          <w:sz w:val="28"/>
          <w:szCs w:val="28"/>
          <w:rtl/>
          <w:lang w:bidi="ar-EG"/>
        </w:rPr>
        <w:t xml:space="preserve"> و</w:t>
      </w:r>
      <w:r w:rsidR="00DC325C" w:rsidRPr="00362B07">
        <w:rPr>
          <w:rFonts w:ascii="Times New Roman" w:hAnsi="Times New Roman" w:cs="Simplified Arabic" w:hint="cs"/>
          <w:color w:val="000000" w:themeColor="text1"/>
          <w:sz w:val="28"/>
          <w:szCs w:val="28"/>
          <w:rtl/>
          <w:lang w:bidi="ar-EG"/>
        </w:rPr>
        <w:t>المصطلحات الخاصة بمتغيرات الدراسة لأمر يسهم في فهم الطرق التي</w:t>
      </w:r>
      <w:r w:rsidRPr="00362B07">
        <w:rPr>
          <w:rFonts w:ascii="Times New Roman" w:hAnsi="Times New Roman" w:cs="Simplified Arabic" w:hint="cs"/>
          <w:color w:val="000000" w:themeColor="text1"/>
          <w:sz w:val="28"/>
          <w:szCs w:val="28"/>
          <w:rtl/>
          <w:lang w:bidi="ar-EG"/>
        </w:rPr>
        <w:t xml:space="preserve"> يسلكها الباحث للانتهاء من بحثه</w:t>
      </w:r>
      <w:r w:rsidR="00D7278E" w:rsidRPr="00362B07">
        <w:rPr>
          <w:rFonts w:ascii="Times New Roman" w:hAnsi="Times New Roman" w:cs="Simplified Arabic" w:hint="cs"/>
          <w:color w:val="000000" w:themeColor="text1"/>
          <w:sz w:val="28"/>
          <w:szCs w:val="28"/>
          <w:rtl/>
          <w:lang w:bidi="ar-EG"/>
        </w:rPr>
        <w:t xml:space="preserve">، </w:t>
      </w:r>
      <w:r w:rsidR="00DC325C" w:rsidRPr="00362B07">
        <w:rPr>
          <w:rFonts w:ascii="Times New Roman" w:hAnsi="Times New Roman" w:cs="Simplified Arabic" w:hint="cs"/>
          <w:color w:val="000000" w:themeColor="text1"/>
          <w:sz w:val="28"/>
          <w:szCs w:val="28"/>
          <w:rtl/>
          <w:lang w:bidi="ar-EG"/>
        </w:rPr>
        <w:t>لذلك اشتملت الدراسة على عدد من المصطلحات</w:t>
      </w:r>
      <w:r w:rsidR="00674B70" w:rsidRPr="00362B07">
        <w:rPr>
          <w:rFonts w:ascii="Times New Roman" w:hAnsi="Times New Roman" w:cs="Simplified Arabic" w:hint="cs"/>
          <w:color w:val="000000" w:themeColor="text1"/>
          <w:sz w:val="28"/>
          <w:szCs w:val="28"/>
          <w:rtl/>
          <w:lang w:bidi="ar-EG"/>
        </w:rPr>
        <w:t xml:space="preserve"> و</w:t>
      </w:r>
      <w:r w:rsidR="00DC325C" w:rsidRPr="00362B07">
        <w:rPr>
          <w:rFonts w:ascii="Times New Roman" w:hAnsi="Times New Roman" w:cs="Simplified Arabic" w:hint="cs"/>
          <w:color w:val="000000" w:themeColor="text1"/>
          <w:sz w:val="28"/>
          <w:szCs w:val="28"/>
          <w:rtl/>
          <w:lang w:bidi="ar-EG"/>
        </w:rPr>
        <w:t>المفاهيم الأساسية التي يجب توضيحها</w:t>
      </w:r>
      <w:r w:rsidR="00D7278E" w:rsidRPr="00362B07">
        <w:rPr>
          <w:rFonts w:ascii="Times New Roman" w:hAnsi="Times New Roman" w:cs="Simplified Arabic" w:hint="cs"/>
          <w:color w:val="000000" w:themeColor="text1"/>
          <w:sz w:val="28"/>
          <w:szCs w:val="28"/>
          <w:rtl/>
          <w:lang w:bidi="ar-EG"/>
        </w:rPr>
        <w:t xml:space="preserve">، </w:t>
      </w:r>
      <w:r w:rsidR="00674B70" w:rsidRPr="00362B07">
        <w:rPr>
          <w:rFonts w:ascii="Times New Roman" w:hAnsi="Times New Roman" w:cs="Simplified Arabic" w:hint="cs"/>
          <w:color w:val="000000" w:themeColor="text1"/>
          <w:sz w:val="28"/>
          <w:szCs w:val="28"/>
          <w:rtl/>
          <w:lang w:bidi="ar-EG"/>
        </w:rPr>
        <w:t>و</w:t>
      </w:r>
      <w:r w:rsidR="00DC325C" w:rsidRPr="00362B07">
        <w:rPr>
          <w:rFonts w:ascii="Times New Roman" w:hAnsi="Times New Roman" w:cs="Simplified Arabic" w:hint="cs"/>
          <w:color w:val="000000" w:themeColor="text1"/>
          <w:sz w:val="28"/>
          <w:szCs w:val="28"/>
          <w:rtl/>
          <w:lang w:bidi="ar-EG"/>
        </w:rPr>
        <w:t>ذلك ل</w:t>
      </w:r>
      <w:r w:rsidR="00E52D71" w:rsidRPr="00362B07">
        <w:rPr>
          <w:rFonts w:ascii="Times New Roman" w:hAnsi="Times New Roman" w:cs="Simplified Arabic" w:hint="cs"/>
          <w:color w:val="000000" w:themeColor="text1"/>
          <w:sz w:val="28"/>
          <w:szCs w:val="28"/>
          <w:rtl/>
          <w:lang w:bidi="ar-EG"/>
        </w:rPr>
        <w:t>اعتماد</w:t>
      </w:r>
      <w:r w:rsidR="00DC325C" w:rsidRPr="00362B07">
        <w:rPr>
          <w:rFonts w:ascii="Times New Roman" w:hAnsi="Times New Roman" w:cs="Simplified Arabic" w:hint="cs"/>
          <w:color w:val="000000" w:themeColor="text1"/>
          <w:sz w:val="28"/>
          <w:szCs w:val="28"/>
          <w:rtl/>
          <w:lang w:bidi="ar-EG"/>
        </w:rPr>
        <w:t xml:space="preserve"> الدراسة عليها</w:t>
      </w:r>
      <w:r w:rsidR="00D7278E" w:rsidRPr="00362B07">
        <w:rPr>
          <w:rFonts w:ascii="Times New Roman" w:hAnsi="Times New Roman" w:cs="Simplified Arabic" w:hint="cs"/>
          <w:color w:val="000000" w:themeColor="text1"/>
          <w:sz w:val="28"/>
          <w:szCs w:val="28"/>
          <w:rtl/>
          <w:lang w:bidi="ar-EG"/>
        </w:rPr>
        <w:t xml:space="preserve">، </w:t>
      </w:r>
      <w:r w:rsidR="00DC325C" w:rsidRPr="00362B07">
        <w:rPr>
          <w:rFonts w:ascii="Times New Roman" w:hAnsi="Times New Roman" w:cs="Simplified Arabic" w:hint="cs"/>
          <w:color w:val="000000" w:themeColor="text1"/>
          <w:sz w:val="28"/>
          <w:szCs w:val="28"/>
          <w:rtl/>
          <w:lang w:bidi="ar-EG"/>
        </w:rPr>
        <w:t>سواء في ال</w:t>
      </w:r>
      <w:r w:rsidR="00977C76" w:rsidRPr="00362B07">
        <w:rPr>
          <w:rFonts w:ascii="Times New Roman" w:hAnsi="Times New Roman" w:cs="Simplified Arabic" w:hint="cs"/>
          <w:color w:val="000000" w:themeColor="text1"/>
          <w:sz w:val="28"/>
          <w:szCs w:val="28"/>
          <w:rtl/>
          <w:lang w:bidi="ar-EG"/>
        </w:rPr>
        <w:t xml:space="preserve">إطار </w:t>
      </w:r>
      <w:proofErr w:type="spellStart"/>
      <w:r w:rsidR="00DC325C" w:rsidRPr="00362B07">
        <w:rPr>
          <w:rFonts w:ascii="Times New Roman" w:hAnsi="Times New Roman" w:cs="Simplified Arabic" w:hint="cs"/>
          <w:color w:val="000000" w:themeColor="text1"/>
          <w:sz w:val="28"/>
          <w:szCs w:val="28"/>
          <w:rtl/>
          <w:lang w:bidi="ar-EG"/>
        </w:rPr>
        <w:t>المفاهيم</w:t>
      </w:r>
      <w:r w:rsidRPr="00362B07">
        <w:rPr>
          <w:rFonts w:ascii="Times New Roman" w:hAnsi="Times New Roman" w:cs="Simplified Arabic" w:hint="cs"/>
          <w:color w:val="000000" w:themeColor="text1"/>
          <w:sz w:val="28"/>
          <w:szCs w:val="28"/>
          <w:rtl/>
          <w:lang w:bidi="ar-EG"/>
        </w:rPr>
        <w:t>ي</w:t>
      </w:r>
      <w:proofErr w:type="spellEnd"/>
      <w:r w:rsidR="00DC325C" w:rsidRPr="00362B07">
        <w:rPr>
          <w:rFonts w:ascii="Times New Roman" w:hAnsi="Times New Roman" w:cs="Simplified Arabic" w:hint="cs"/>
          <w:color w:val="000000" w:themeColor="text1"/>
          <w:sz w:val="28"/>
          <w:szCs w:val="28"/>
          <w:rtl/>
          <w:lang w:bidi="ar-EG"/>
        </w:rPr>
        <w:t xml:space="preserve"> للدراسة </w:t>
      </w:r>
      <w:r w:rsidR="00B02E61" w:rsidRPr="00362B07">
        <w:rPr>
          <w:rFonts w:ascii="Times New Roman" w:hAnsi="Times New Roman" w:cs="Simplified Arabic" w:hint="cs"/>
          <w:color w:val="000000" w:themeColor="text1"/>
          <w:sz w:val="28"/>
          <w:szCs w:val="28"/>
          <w:rtl/>
          <w:lang w:bidi="ar-EG"/>
        </w:rPr>
        <w:t>أو</w:t>
      </w:r>
      <w:r w:rsidR="00DC325C" w:rsidRPr="00362B07">
        <w:rPr>
          <w:rFonts w:ascii="Times New Roman" w:hAnsi="Times New Roman" w:cs="Simplified Arabic" w:hint="cs"/>
          <w:color w:val="000000" w:themeColor="text1"/>
          <w:sz w:val="28"/>
          <w:szCs w:val="28"/>
          <w:rtl/>
          <w:lang w:bidi="ar-EG"/>
        </w:rPr>
        <w:t xml:space="preserve"> الدراسة الميدانية</w:t>
      </w:r>
      <w:r w:rsidR="00D7278E" w:rsidRPr="00362B07">
        <w:rPr>
          <w:rFonts w:ascii="Times New Roman" w:hAnsi="Times New Roman" w:cs="Simplified Arabic" w:hint="cs"/>
          <w:color w:val="000000" w:themeColor="text1"/>
          <w:sz w:val="28"/>
          <w:szCs w:val="28"/>
          <w:rtl/>
          <w:lang w:bidi="ar-EG"/>
        </w:rPr>
        <w:t xml:space="preserve">، </w:t>
      </w:r>
      <w:r w:rsidR="00674B70" w:rsidRPr="005E560B">
        <w:rPr>
          <w:rFonts w:ascii="Times New Roman" w:hAnsi="Times New Roman" w:cs="Simplified Arabic" w:hint="cs"/>
          <w:b/>
          <w:bCs/>
          <w:color w:val="000000" w:themeColor="text1"/>
          <w:sz w:val="28"/>
          <w:szCs w:val="28"/>
          <w:rtl/>
          <w:lang w:bidi="ar-EG"/>
        </w:rPr>
        <w:t>و</w:t>
      </w:r>
      <w:r w:rsidRPr="005E560B">
        <w:rPr>
          <w:rFonts w:ascii="Times New Roman" w:hAnsi="Times New Roman" w:cs="Simplified Arabic" w:hint="cs"/>
          <w:b/>
          <w:bCs/>
          <w:color w:val="000000" w:themeColor="text1"/>
          <w:sz w:val="28"/>
          <w:szCs w:val="28"/>
          <w:rtl/>
          <w:lang w:bidi="ar-EG"/>
        </w:rPr>
        <w:t>فيما يأت</w:t>
      </w:r>
      <w:r w:rsidR="00DC325C" w:rsidRPr="005E560B">
        <w:rPr>
          <w:rFonts w:ascii="Times New Roman" w:hAnsi="Times New Roman" w:cs="Simplified Arabic" w:hint="cs"/>
          <w:b/>
          <w:bCs/>
          <w:color w:val="000000" w:themeColor="text1"/>
          <w:sz w:val="28"/>
          <w:szCs w:val="28"/>
          <w:rtl/>
          <w:lang w:bidi="ar-EG"/>
        </w:rPr>
        <w:t>ي سرد لأهم ا</w:t>
      </w:r>
      <w:r w:rsidR="001B5197" w:rsidRPr="005E560B">
        <w:rPr>
          <w:rFonts w:ascii="Times New Roman" w:hAnsi="Times New Roman" w:cs="Simplified Arabic" w:hint="cs"/>
          <w:b/>
          <w:bCs/>
          <w:color w:val="000000" w:themeColor="text1"/>
          <w:sz w:val="28"/>
          <w:szCs w:val="28"/>
          <w:rtl/>
          <w:lang w:bidi="ar-EG"/>
        </w:rPr>
        <w:t>لمصطلحات</w:t>
      </w:r>
      <w:r w:rsidR="00674B70" w:rsidRPr="005E560B">
        <w:rPr>
          <w:rFonts w:ascii="Times New Roman" w:hAnsi="Times New Roman" w:cs="Simplified Arabic" w:hint="cs"/>
          <w:b/>
          <w:bCs/>
          <w:color w:val="000000" w:themeColor="text1"/>
          <w:sz w:val="28"/>
          <w:szCs w:val="28"/>
          <w:rtl/>
          <w:lang w:bidi="ar-EG"/>
        </w:rPr>
        <w:t xml:space="preserve"> و</w:t>
      </w:r>
      <w:r w:rsidR="001B5197" w:rsidRPr="005E560B">
        <w:rPr>
          <w:rFonts w:ascii="Times New Roman" w:hAnsi="Times New Roman" w:cs="Simplified Arabic" w:hint="cs"/>
          <w:b/>
          <w:bCs/>
          <w:color w:val="000000" w:themeColor="text1"/>
          <w:sz w:val="28"/>
          <w:szCs w:val="28"/>
          <w:rtl/>
          <w:lang w:bidi="ar-EG"/>
        </w:rPr>
        <w:t>المفاهيم الأساسية</w:t>
      </w:r>
      <w:r w:rsidR="00A60554" w:rsidRPr="005E560B">
        <w:rPr>
          <w:rFonts w:ascii="Times New Roman" w:hAnsi="Times New Roman" w:cs="Simplified Arabic" w:hint="cs"/>
          <w:b/>
          <w:bCs/>
          <w:color w:val="000000" w:themeColor="text1"/>
          <w:sz w:val="28"/>
          <w:szCs w:val="28"/>
          <w:rtl/>
          <w:lang w:bidi="ar-EG"/>
        </w:rPr>
        <w:t xml:space="preserve"> التي </w:t>
      </w:r>
      <w:r w:rsidR="00DC325C" w:rsidRPr="005E560B">
        <w:rPr>
          <w:rFonts w:ascii="Times New Roman" w:hAnsi="Times New Roman" w:cs="Simplified Arabic" w:hint="cs"/>
          <w:b/>
          <w:bCs/>
          <w:color w:val="000000" w:themeColor="text1"/>
          <w:sz w:val="28"/>
          <w:szCs w:val="28"/>
          <w:rtl/>
          <w:lang w:bidi="ar-EG"/>
        </w:rPr>
        <w:t>تضمنتها الدراسة</w:t>
      </w:r>
      <w:r w:rsidR="00775B4E" w:rsidRPr="005E560B">
        <w:rPr>
          <w:rFonts w:ascii="Times New Roman" w:hAnsi="Times New Roman" w:cs="Simplified Arabic" w:hint="cs"/>
          <w:b/>
          <w:bCs/>
          <w:color w:val="000000" w:themeColor="text1"/>
          <w:sz w:val="28"/>
          <w:szCs w:val="28"/>
          <w:rtl/>
          <w:lang w:bidi="ar-EG"/>
        </w:rPr>
        <w:t xml:space="preserve">: </w:t>
      </w:r>
    </w:p>
    <w:p w:rsidR="0035654D" w:rsidRPr="00362B07" w:rsidRDefault="00997417" w:rsidP="00182B87">
      <w:pPr>
        <w:pStyle w:val="a4"/>
        <w:numPr>
          <w:ilvl w:val="0"/>
          <w:numId w:val="4"/>
        </w:numPr>
        <w:shd w:val="clear" w:color="auto" w:fill="FFFFFF" w:themeFill="background1"/>
        <w:tabs>
          <w:tab w:val="left" w:pos="2636"/>
        </w:tabs>
        <w:bidi/>
        <w:spacing w:before="120" w:after="120" w:line="228" w:lineRule="auto"/>
        <w:ind w:firstLine="357"/>
        <w:contextualSpacing w:val="0"/>
        <w:jc w:val="both"/>
        <w:rPr>
          <w:rFonts w:ascii="Times New Roman" w:hAnsi="Times New Roman" w:cs="Simplified Arabic"/>
          <w:b/>
          <w:bCs/>
          <w:color w:val="000000" w:themeColor="text1"/>
          <w:sz w:val="32"/>
          <w:szCs w:val="32"/>
          <w:rtl/>
          <w:lang w:bidi="ar-EG"/>
        </w:rPr>
      </w:pPr>
      <w:r w:rsidRPr="00362B07">
        <w:rPr>
          <w:rFonts w:ascii="Times New Roman" w:hAnsi="Times New Roman" w:cs="Simplified Arabic" w:hint="cs"/>
          <w:b/>
          <w:bCs/>
          <w:color w:val="000000" w:themeColor="text1"/>
          <w:sz w:val="32"/>
          <w:szCs w:val="32"/>
          <w:rtl/>
          <w:lang w:bidi="ar-EG"/>
        </w:rPr>
        <w:t>استراتيجية دمج الشركات</w:t>
      </w:r>
      <w:r w:rsidR="00775B4E" w:rsidRPr="00362B07">
        <w:rPr>
          <w:rFonts w:ascii="Times New Roman" w:hAnsi="Times New Roman" w:cs="Simplified Arabic" w:hint="cs"/>
          <w:b/>
          <w:bCs/>
          <w:color w:val="000000" w:themeColor="text1"/>
          <w:sz w:val="32"/>
          <w:szCs w:val="32"/>
          <w:rtl/>
          <w:lang w:bidi="ar-EG"/>
        </w:rPr>
        <w:t xml:space="preserve">: </w:t>
      </w:r>
    </w:p>
    <w:p w:rsidR="00C51B36" w:rsidRPr="00362B07" w:rsidRDefault="00997417" w:rsidP="00C51B36">
      <w:pPr>
        <w:shd w:val="clear" w:color="auto" w:fill="FFFFFF" w:themeFill="background1"/>
        <w:tabs>
          <w:tab w:val="left" w:pos="2636"/>
        </w:tabs>
        <w:bidi/>
        <w:spacing w:before="120" w:after="120" w:line="228" w:lineRule="auto"/>
        <w:ind w:firstLine="720"/>
        <w:jc w:val="both"/>
        <w:rPr>
          <w:rFonts w:ascii="Times New Roman" w:hAnsi="Times New Roman" w:cs="Simplified Arabic"/>
          <w:color w:val="000000" w:themeColor="text1"/>
          <w:sz w:val="28"/>
          <w:szCs w:val="28"/>
          <w:rtl/>
        </w:rPr>
      </w:pPr>
      <w:r w:rsidRPr="00362B07">
        <w:rPr>
          <w:rFonts w:ascii="Times New Roman" w:hAnsi="Times New Roman" w:cs="Simplified Arabic" w:hint="cs"/>
          <w:color w:val="000000" w:themeColor="text1"/>
          <w:sz w:val="28"/>
          <w:szCs w:val="28"/>
          <w:rtl/>
        </w:rPr>
        <w:t>يعرف</w:t>
      </w:r>
      <w:r w:rsidR="00D7278E" w:rsidRPr="00362B07">
        <w:rPr>
          <w:rFonts w:ascii="Times New Roman" w:hAnsi="Times New Roman" w:cs="Simplified Arabic" w:hint="cs"/>
          <w:color w:val="000000" w:themeColor="text1"/>
          <w:sz w:val="28"/>
          <w:szCs w:val="28"/>
          <w:rtl/>
        </w:rPr>
        <w:t xml:space="preserve"> (</w:t>
      </w:r>
      <w:r w:rsidRPr="00362B07">
        <w:rPr>
          <w:rFonts w:ascii="Times New Roman" w:hAnsi="Times New Roman" w:cs="Simplified Arabic"/>
          <w:color w:val="000000" w:themeColor="text1"/>
          <w:sz w:val="28"/>
          <w:szCs w:val="28"/>
          <w:rtl/>
        </w:rPr>
        <w:t>أبو زينة</w:t>
      </w:r>
      <w:r w:rsidR="00D7278E" w:rsidRPr="00362B07">
        <w:rPr>
          <w:rFonts w:ascii="Times New Roman" w:hAnsi="Times New Roman" w:cs="Simplified Arabic" w:hint="cs"/>
          <w:color w:val="000000" w:themeColor="text1"/>
          <w:sz w:val="28"/>
          <w:szCs w:val="28"/>
          <w:rtl/>
        </w:rPr>
        <w:t xml:space="preserve">، </w:t>
      </w:r>
      <w:r w:rsidRPr="00362B07">
        <w:rPr>
          <w:rFonts w:ascii="Times New Roman" w:hAnsi="Times New Roman" w:cs="Simplified Arabic" w:hint="cs"/>
          <w:color w:val="000000" w:themeColor="text1"/>
          <w:sz w:val="28"/>
          <w:szCs w:val="28"/>
          <w:rtl/>
        </w:rPr>
        <w:t xml:space="preserve">2013) </w:t>
      </w:r>
      <w:r w:rsidRPr="00362B07">
        <w:rPr>
          <w:rFonts w:ascii="Times New Roman" w:hAnsi="Times New Roman" w:cs="Simplified Arabic"/>
          <w:color w:val="000000" w:themeColor="text1"/>
          <w:sz w:val="28"/>
          <w:szCs w:val="28"/>
          <w:rtl/>
        </w:rPr>
        <w:t>استراتيجية دمج الشركات هي</w:t>
      </w:r>
      <w:r w:rsidR="00775B4E" w:rsidRPr="00362B07">
        <w:rPr>
          <w:rFonts w:ascii="Times New Roman" w:hAnsi="Times New Roman" w:cs="Simplified Arabic" w:hint="cs"/>
          <w:color w:val="000000" w:themeColor="text1"/>
          <w:sz w:val="28"/>
          <w:szCs w:val="28"/>
          <w:rtl/>
        </w:rPr>
        <w:t xml:space="preserve">: </w:t>
      </w:r>
      <w:r w:rsidRPr="00362B07">
        <w:rPr>
          <w:rFonts w:ascii="Times New Roman" w:hAnsi="Times New Roman" w:cs="Simplified Arabic"/>
          <w:color w:val="000000" w:themeColor="text1"/>
          <w:sz w:val="28"/>
          <w:szCs w:val="28"/>
          <w:rtl/>
        </w:rPr>
        <w:t>"عملية قانونية واقتصادية يتم بموجبها اتحاد شركتين أو أكثر في كيان قانوني واحد</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بهدف تحقيق كفاءة تشغيلية</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أو تعزيز القدرة التنافسية</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أو زيادة الحصة السوقية</w:t>
      </w:r>
      <w:r w:rsidR="00C51B36" w:rsidRPr="00362B07">
        <w:rPr>
          <w:rFonts w:ascii="Times New Roman" w:hAnsi="Times New Roman" w:cs="Simplified Arabic" w:hint="cs"/>
          <w:color w:val="000000" w:themeColor="text1"/>
          <w:sz w:val="28"/>
          <w:szCs w:val="28"/>
          <w:rtl/>
        </w:rPr>
        <w:t>".</w:t>
      </w:r>
    </w:p>
    <w:p w:rsidR="0035654D" w:rsidRPr="00362B07" w:rsidRDefault="0035654D" w:rsidP="00182B87">
      <w:pPr>
        <w:pStyle w:val="a4"/>
        <w:numPr>
          <w:ilvl w:val="0"/>
          <w:numId w:val="5"/>
        </w:numPr>
        <w:shd w:val="clear" w:color="auto" w:fill="FFFFFF" w:themeFill="background1"/>
        <w:bidi/>
        <w:spacing w:before="120" w:after="120" w:line="240" w:lineRule="auto"/>
        <w:jc w:val="both"/>
        <w:rPr>
          <w:rFonts w:ascii="Times New Roman" w:hAnsi="Times New Roman" w:cs="Simplified Arabic"/>
          <w:color w:val="000000" w:themeColor="text1"/>
          <w:sz w:val="28"/>
          <w:szCs w:val="28"/>
        </w:rPr>
      </w:pPr>
      <w:r w:rsidRPr="00362B07">
        <w:rPr>
          <w:rFonts w:ascii="Times New Roman" w:hAnsi="Times New Roman" w:cs="Simplified Arabic" w:hint="cs"/>
          <w:b/>
          <w:bCs/>
          <w:color w:val="000000" w:themeColor="text1"/>
          <w:sz w:val="28"/>
          <w:szCs w:val="28"/>
          <w:rtl/>
          <w:lang w:bidi="ar-EG"/>
        </w:rPr>
        <w:lastRenderedPageBreak/>
        <w:t>المشروعات العائلية</w:t>
      </w:r>
      <w:r w:rsidR="00775B4E" w:rsidRPr="00362B07">
        <w:rPr>
          <w:rFonts w:ascii="Times New Roman" w:hAnsi="Times New Roman" w:cs="Simplified Arabic" w:hint="cs"/>
          <w:b/>
          <w:bCs/>
          <w:color w:val="000000" w:themeColor="text1"/>
          <w:sz w:val="28"/>
          <w:szCs w:val="28"/>
          <w:rtl/>
        </w:rPr>
        <w:t xml:space="preserve">: </w:t>
      </w:r>
      <w:r w:rsidRPr="00362B07">
        <w:rPr>
          <w:rFonts w:ascii="Times New Roman" w:hAnsi="Times New Roman" w:cs="Simplified Arabic" w:hint="cs"/>
          <w:color w:val="000000" w:themeColor="text1"/>
          <w:sz w:val="28"/>
          <w:szCs w:val="28"/>
          <w:rtl/>
        </w:rPr>
        <w:t>تعرف المشروعات العائلية</w:t>
      </w:r>
      <w:r w:rsidR="00D7278E" w:rsidRPr="00362B07">
        <w:rPr>
          <w:rFonts w:ascii="Times New Roman" w:hAnsi="Times New Roman" w:cs="Simplified Arabic" w:hint="cs"/>
          <w:color w:val="000000" w:themeColor="text1"/>
          <w:sz w:val="28"/>
          <w:szCs w:val="28"/>
          <w:rtl/>
        </w:rPr>
        <w:t xml:space="preserve"> </w:t>
      </w:r>
      <w:r w:rsidRPr="00362B07">
        <w:rPr>
          <w:rFonts w:ascii="Times New Roman" w:hAnsi="Times New Roman" w:cs="Simplified Arabic" w:hint="cs"/>
          <w:color w:val="000000" w:themeColor="text1"/>
          <w:sz w:val="28"/>
          <w:szCs w:val="28"/>
          <w:rtl/>
        </w:rPr>
        <w:t>بأنها</w:t>
      </w:r>
      <w:r w:rsidR="00775B4E" w:rsidRPr="00362B07">
        <w:rPr>
          <w:rFonts w:ascii="Times New Roman" w:hAnsi="Times New Roman" w:cs="Simplified Arabic" w:hint="cs"/>
          <w:color w:val="000000" w:themeColor="text1"/>
          <w:sz w:val="28"/>
          <w:szCs w:val="28"/>
          <w:rtl/>
        </w:rPr>
        <w:t xml:space="preserve">: </w:t>
      </w:r>
      <w:r w:rsidRPr="00362B07">
        <w:rPr>
          <w:rFonts w:ascii="Times New Roman" w:hAnsi="Times New Roman" w:cs="Simplified Arabic" w:hint="cs"/>
          <w:color w:val="000000" w:themeColor="text1"/>
          <w:sz w:val="28"/>
          <w:szCs w:val="28"/>
          <w:rtl/>
        </w:rPr>
        <w:t>المشروعات التي يعمل فيها اثنان أو اكثر بينهما صله عائلية</w:t>
      </w:r>
      <w:r w:rsidR="00D7278E" w:rsidRPr="00362B07">
        <w:rPr>
          <w:rFonts w:ascii="Times New Roman" w:hAnsi="Times New Roman" w:cs="Simplified Arabic" w:hint="cs"/>
          <w:color w:val="000000" w:themeColor="text1"/>
          <w:sz w:val="28"/>
          <w:szCs w:val="28"/>
          <w:rtl/>
        </w:rPr>
        <w:t xml:space="preserve"> </w:t>
      </w:r>
      <w:r w:rsidRPr="00362B07">
        <w:rPr>
          <w:rFonts w:ascii="Times New Roman" w:hAnsi="Times New Roman" w:cs="Simplified Arabic" w:hint="cs"/>
          <w:color w:val="000000" w:themeColor="text1"/>
          <w:sz w:val="28"/>
          <w:szCs w:val="28"/>
          <w:rtl/>
        </w:rPr>
        <w:t xml:space="preserve">ويملكها احدهما </w:t>
      </w:r>
      <w:r w:rsidR="00A61D5D" w:rsidRPr="00362B07">
        <w:rPr>
          <w:rFonts w:ascii="Times New Roman" w:hAnsi="Times New Roman" w:cs="Simplified Arabic" w:hint="cs"/>
          <w:color w:val="000000" w:themeColor="text1"/>
          <w:sz w:val="28"/>
          <w:szCs w:val="28"/>
          <w:rtl/>
        </w:rPr>
        <w:t>أ</w:t>
      </w:r>
      <w:r w:rsidRPr="00362B07">
        <w:rPr>
          <w:rFonts w:ascii="Times New Roman" w:hAnsi="Times New Roman" w:cs="Simplified Arabic" w:hint="cs"/>
          <w:color w:val="000000" w:themeColor="text1"/>
          <w:sz w:val="28"/>
          <w:szCs w:val="28"/>
          <w:rtl/>
        </w:rPr>
        <w:t xml:space="preserve">و كلاهما </w:t>
      </w:r>
      <w:r w:rsidR="00A61D5D" w:rsidRPr="00362B07">
        <w:rPr>
          <w:rFonts w:ascii="Times New Roman" w:hAnsi="Times New Roman" w:cs="Simplified Arabic" w:hint="cs"/>
          <w:color w:val="000000" w:themeColor="text1"/>
          <w:sz w:val="28"/>
          <w:szCs w:val="28"/>
          <w:rtl/>
        </w:rPr>
        <w:t>(عبد المجيد، 2002).</w:t>
      </w:r>
    </w:p>
    <w:p w:rsidR="00A61D5D" w:rsidRPr="00362B07" w:rsidRDefault="0035654D" w:rsidP="00182B87">
      <w:pPr>
        <w:pStyle w:val="a5"/>
        <w:numPr>
          <w:ilvl w:val="0"/>
          <w:numId w:val="5"/>
        </w:numPr>
        <w:shd w:val="clear" w:color="auto" w:fill="FFFFFF" w:themeFill="background1"/>
        <w:bidi/>
        <w:spacing w:before="120" w:beforeAutospacing="0" w:after="120" w:afterAutospacing="0"/>
        <w:jc w:val="both"/>
        <w:rPr>
          <w:rFonts w:eastAsiaTheme="minorHAnsi" w:cs="Simplified Arabic"/>
          <w:b/>
          <w:bCs/>
          <w:color w:val="000000" w:themeColor="text1"/>
          <w:sz w:val="28"/>
          <w:szCs w:val="28"/>
        </w:rPr>
      </w:pPr>
      <w:proofErr w:type="gramStart"/>
      <w:r w:rsidRPr="00362B07">
        <w:rPr>
          <w:rFonts w:eastAsiaTheme="minorHAnsi" w:cs="Simplified Arabic" w:hint="cs"/>
          <w:b/>
          <w:bCs/>
          <w:color w:val="000000" w:themeColor="text1"/>
          <w:sz w:val="28"/>
          <w:szCs w:val="28"/>
          <w:rtl/>
          <w:lang w:bidi="ar-EG"/>
        </w:rPr>
        <w:t>السوق</w:t>
      </w:r>
      <w:proofErr w:type="gramEnd"/>
      <w:r w:rsidRPr="00362B07">
        <w:rPr>
          <w:rFonts w:eastAsiaTheme="minorHAnsi" w:cs="Simplified Arabic" w:hint="cs"/>
          <w:b/>
          <w:bCs/>
          <w:color w:val="000000" w:themeColor="text1"/>
          <w:sz w:val="28"/>
          <w:szCs w:val="28"/>
          <w:rtl/>
          <w:lang w:bidi="ar-EG"/>
        </w:rPr>
        <w:t xml:space="preserve"> الموازية</w:t>
      </w:r>
      <w:r w:rsidR="00775B4E" w:rsidRPr="00362B07">
        <w:rPr>
          <w:rFonts w:eastAsiaTheme="minorHAnsi" w:cs="Simplified Arabic" w:hint="cs"/>
          <w:b/>
          <w:bCs/>
          <w:color w:val="000000" w:themeColor="text1"/>
          <w:sz w:val="28"/>
          <w:szCs w:val="28"/>
          <w:rtl/>
        </w:rPr>
        <w:t xml:space="preserve">: </w:t>
      </w:r>
      <w:r w:rsidRPr="00362B07">
        <w:rPr>
          <w:rFonts w:eastAsiaTheme="minorHAnsi" w:cs="Simplified Arabic" w:hint="cs"/>
          <w:color w:val="000000" w:themeColor="text1"/>
          <w:sz w:val="28"/>
          <w:szCs w:val="28"/>
          <w:rtl/>
        </w:rPr>
        <w:t>تعرف</w:t>
      </w:r>
      <w:r w:rsidR="00D7278E" w:rsidRPr="00362B07">
        <w:rPr>
          <w:rFonts w:eastAsiaTheme="minorHAnsi" w:cs="Simplified Arabic" w:hint="cs"/>
          <w:color w:val="000000" w:themeColor="text1"/>
          <w:sz w:val="28"/>
          <w:szCs w:val="28"/>
          <w:rtl/>
        </w:rPr>
        <w:t xml:space="preserve"> </w:t>
      </w:r>
      <w:r w:rsidR="00D7278E" w:rsidRPr="00362B07">
        <w:rPr>
          <w:rFonts w:eastAsiaTheme="minorHAnsi" w:cs="Simplified Arabic" w:hint="cs"/>
          <w:b/>
          <w:bCs/>
          <w:color w:val="000000" w:themeColor="text1"/>
          <w:sz w:val="28"/>
          <w:szCs w:val="28"/>
          <w:rtl/>
        </w:rPr>
        <w:t>(</w:t>
      </w:r>
      <w:r w:rsidRPr="00362B07">
        <w:rPr>
          <w:rFonts w:eastAsiaTheme="minorHAnsi" w:cs="Simplified Arabic"/>
          <w:b/>
          <w:bCs/>
          <w:color w:val="000000" w:themeColor="text1"/>
          <w:sz w:val="28"/>
          <w:szCs w:val="28"/>
          <w:rtl/>
        </w:rPr>
        <w:t>هيئة السوق المالية السعودية</w:t>
      </w:r>
      <w:r w:rsidR="00A61D5D" w:rsidRPr="00362B07">
        <w:rPr>
          <w:rFonts w:eastAsiaTheme="minorHAnsi" w:cs="Simplified Arabic" w:hint="cs"/>
          <w:b/>
          <w:bCs/>
          <w:color w:val="000000" w:themeColor="text1"/>
          <w:sz w:val="28"/>
          <w:szCs w:val="28"/>
          <w:rtl/>
        </w:rPr>
        <w:t xml:space="preserve">، 2023) </w:t>
      </w:r>
      <w:r w:rsidRPr="00362B07">
        <w:rPr>
          <w:rFonts w:eastAsiaTheme="minorHAnsi" w:cs="Simplified Arabic"/>
          <w:color w:val="000000" w:themeColor="text1"/>
          <w:sz w:val="28"/>
          <w:szCs w:val="28"/>
          <w:rtl/>
        </w:rPr>
        <w:t>السوق الموازية</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نمو) هي "سوق أسهم مخصصة للشركات الصغيرة والمتوسطة</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تهدف</w:t>
      </w:r>
      <w:r w:rsidR="000544F4" w:rsidRPr="00362B07">
        <w:rPr>
          <w:rFonts w:eastAsiaTheme="minorHAnsi" w:cs="Simplified Arabic"/>
          <w:color w:val="000000" w:themeColor="text1"/>
          <w:sz w:val="28"/>
          <w:szCs w:val="28"/>
          <w:rtl/>
        </w:rPr>
        <w:t xml:space="preserve"> إلى </w:t>
      </w:r>
      <w:r w:rsidRPr="00362B07">
        <w:rPr>
          <w:rFonts w:eastAsiaTheme="minorHAnsi" w:cs="Simplified Arabic"/>
          <w:color w:val="000000" w:themeColor="text1"/>
          <w:sz w:val="28"/>
          <w:szCs w:val="28"/>
          <w:rtl/>
        </w:rPr>
        <w:t xml:space="preserve">تسهيل </w:t>
      </w:r>
      <w:r w:rsidR="000544F4" w:rsidRPr="00362B07">
        <w:rPr>
          <w:rFonts w:eastAsiaTheme="minorHAnsi" w:cs="Simplified Arabic"/>
          <w:color w:val="000000" w:themeColor="text1"/>
          <w:sz w:val="28"/>
          <w:szCs w:val="28"/>
          <w:rtl/>
        </w:rPr>
        <w:t>إدراج</w:t>
      </w:r>
      <w:r w:rsidRPr="00362B07">
        <w:rPr>
          <w:rFonts w:eastAsiaTheme="minorHAnsi" w:cs="Simplified Arabic"/>
          <w:color w:val="000000" w:themeColor="text1"/>
          <w:sz w:val="28"/>
          <w:szCs w:val="28"/>
          <w:rtl/>
        </w:rPr>
        <w:t xml:space="preserve"> هذه الشركات في السوق المالية السعودية وفق متطلبات تنظيمية أكثر مرونة</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وتوفير مصادر تمويل جديدة لها</w:t>
      </w:r>
      <w:r w:rsidR="00A61D5D" w:rsidRPr="00362B07">
        <w:rPr>
          <w:rFonts w:eastAsiaTheme="minorHAnsi" w:cs="Simplified Arabic" w:hint="cs"/>
          <w:color w:val="000000" w:themeColor="text1"/>
          <w:sz w:val="28"/>
          <w:szCs w:val="28"/>
          <w:rtl/>
        </w:rPr>
        <w:t>".</w:t>
      </w:r>
    </w:p>
    <w:p w:rsidR="0035654D" w:rsidRPr="00362B07" w:rsidRDefault="005C20E0" w:rsidP="00182B87">
      <w:pPr>
        <w:pStyle w:val="a5"/>
        <w:numPr>
          <w:ilvl w:val="0"/>
          <w:numId w:val="5"/>
        </w:numPr>
        <w:shd w:val="clear" w:color="auto" w:fill="FFFFFF" w:themeFill="background1"/>
        <w:bidi/>
        <w:spacing w:before="120" w:beforeAutospacing="0" w:after="120" w:afterAutospacing="0"/>
        <w:jc w:val="both"/>
        <w:rPr>
          <w:rFonts w:eastAsiaTheme="minorHAnsi" w:cs="Simplified Arabic"/>
          <w:color w:val="000000" w:themeColor="text1"/>
          <w:sz w:val="28"/>
          <w:szCs w:val="28"/>
          <w:rtl/>
        </w:rPr>
      </w:pPr>
      <w:proofErr w:type="gramStart"/>
      <w:r w:rsidRPr="00362B07">
        <w:rPr>
          <w:rFonts w:eastAsiaTheme="minorHAnsi" w:cs="Simplified Arabic" w:hint="cs"/>
          <w:b/>
          <w:bCs/>
          <w:color w:val="000000" w:themeColor="text1"/>
          <w:sz w:val="28"/>
          <w:szCs w:val="28"/>
          <w:rtl/>
          <w:lang w:bidi="ar-EG"/>
        </w:rPr>
        <w:t>الأداء</w:t>
      </w:r>
      <w:proofErr w:type="gramEnd"/>
      <w:r w:rsidR="0035654D" w:rsidRPr="00362B07">
        <w:rPr>
          <w:rFonts w:eastAsiaTheme="minorHAnsi" w:cs="Simplified Arabic" w:hint="cs"/>
          <w:b/>
          <w:bCs/>
          <w:color w:val="000000" w:themeColor="text1"/>
          <w:sz w:val="28"/>
          <w:szCs w:val="28"/>
          <w:rtl/>
          <w:lang w:bidi="ar-EG"/>
        </w:rPr>
        <w:t xml:space="preserve"> المالي</w:t>
      </w:r>
      <w:r w:rsidR="00775B4E" w:rsidRPr="00362B07">
        <w:rPr>
          <w:rFonts w:eastAsiaTheme="minorHAnsi" w:cs="Simplified Arabic" w:hint="cs"/>
          <w:b/>
          <w:bCs/>
          <w:color w:val="000000" w:themeColor="text1"/>
          <w:sz w:val="28"/>
          <w:szCs w:val="28"/>
          <w:rtl/>
          <w:lang w:bidi="ar-EG"/>
        </w:rPr>
        <w:t xml:space="preserve">: </w:t>
      </w:r>
      <w:r w:rsidR="0035654D" w:rsidRPr="00362B07">
        <w:rPr>
          <w:rFonts w:eastAsiaTheme="minorHAnsi" w:cs="Simplified Arabic" w:hint="cs"/>
          <w:color w:val="000000" w:themeColor="text1"/>
          <w:sz w:val="28"/>
          <w:szCs w:val="28"/>
          <w:rtl/>
        </w:rPr>
        <w:t xml:space="preserve">يعرف </w:t>
      </w:r>
      <w:r w:rsidRPr="00362B07">
        <w:rPr>
          <w:rFonts w:eastAsiaTheme="minorHAnsi" w:cs="Simplified Arabic" w:hint="cs"/>
          <w:color w:val="000000" w:themeColor="text1"/>
          <w:sz w:val="28"/>
          <w:szCs w:val="28"/>
          <w:rtl/>
        </w:rPr>
        <w:t>الأداء</w:t>
      </w:r>
      <w:r w:rsidR="0035654D" w:rsidRPr="00362B07">
        <w:rPr>
          <w:rFonts w:eastAsiaTheme="minorHAnsi" w:cs="Simplified Arabic" w:hint="cs"/>
          <w:color w:val="000000" w:themeColor="text1"/>
          <w:sz w:val="28"/>
          <w:szCs w:val="28"/>
          <w:rtl/>
        </w:rPr>
        <w:t xml:space="preserve"> المالي</w:t>
      </w:r>
      <w:r w:rsidR="00D7278E" w:rsidRPr="00362B07">
        <w:rPr>
          <w:rFonts w:eastAsiaTheme="minorHAnsi" w:cs="Simplified Arabic" w:hint="cs"/>
          <w:color w:val="000000" w:themeColor="text1"/>
          <w:sz w:val="28"/>
          <w:szCs w:val="28"/>
          <w:rtl/>
        </w:rPr>
        <w:t xml:space="preserve"> </w:t>
      </w:r>
      <w:r w:rsidR="0035654D" w:rsidRPr="00362B07">
        <w:rPr>
          <w:rFonts w:eastAsiaTheme="minorHAnsi" w:cs="Simplified Arabic"/>
          <w:color w:val="000000" w:themeColor="text1"/>
          <w:sz w:val="28"/>
          <w:szCs w:val="28"/>
        </w:rPr>
        <w:t xml:space="preserve">Brigham &amp; </w:t>
      </w:r>
      <w:proofErr w:type="spellStart"/>
      <w:r w:rsidR="0035654D" w:rsidRPr="00362B07">
        <w:rPr>
          <w:rFonts w:eastAsiaTheme="minorHAnsi" w:cs="Simplified Arabic"/>
          <w:color w:val="000000" w:themeColor="text1"/>
          <w:sz w:val="28"/>
          <w:szCs w:val="28"/>
        </w:rPr>
        <w:t>Ehrhardt</w:t>
      </w:r>
      <w:proofErr w:type="spellEnd"/>
      <w:r w:rsidR="00D7278E" w:rsidRPr="00362B07">
        <w:rPr>
          <w:rFonts w:eastAsiaTheme="minorHAnsi" w:cs="Simplified Arabic"/>
          <w:color w:val="000000" w:themeColor="text1"/>
          <w:sz w:val="28"/>
          <w:szCs w:val="28"/>
        </w:rPr>
        <w:t xml:space="preserve"> (</w:t>
      </w:r>
      <w:r w:rsidR="0035654D" w:rsidRPr="00362B07">
        <w:rPr>
          <w:rFonts w:eastAsiaTheme="minorHAnsi" w:cs="Simplified Arabic"/>
          <w:color w:val="000000" w:themeColor="text1"/>
          <w:sz w:val="28"/>
          <w:szCs w:val="28"/>
        </w:rPr>
        <w:t>2017)</w:t>
      </w:r>
      <w:r w:rsidR="0035654D" w:rsidRPr="00362B07">
        <w:rPr>
          <w:rFonts w:eastAsiaTheme="minorHAnsi" w:cs="Simplified Arabic" w:hint="cs"/>
          <w:color w:val="000000" w:themeColor="text1"/>
          <w:sz w:val="28"/>
          <w:szCs w:val="28"/>
          <w:rtl/>
        </w:rPr>
        <w:t xml:space="preserve">) </w:t>
      </w:r>
      <w:r w:rsidR="0035654D" w:rsidRPr="00362B07">
        <w:rPr>
          <w:rFonts w:eastAsiaTheme="minorHAnsi" w:cs="Simplified Arabic"/>
          <w:color w:val="000000" w:themeColor="text1"/>
          <w:sz w:val="28"/>
          <w:szCs w:val="28"/>
        </w:rPr>
        <w:t>"</w:t>
      </w:r>
      <w:r w:rsidRPr="00362B07">
        <w:rPr>
          <w:rFonts w:eastAsiaTheme="minorHAnsi" w:cs="Simplified Arabic"/>
          <w:color w:val="000000" w:themeColor="text1"/>
          <w:sz w:val="28"/>
          <w:szCs w:val="28"/>
          <w:rtl/>
        </w:rPr>
        <w:t>الأداء</w:t>
      </w:r>
      <w:r w:rsidR="0035654D" w:rsidRPr="00362B07">
        <w:rPr>
          <w:rFonts w:eastAsiaTheme="minorHAnsi" w:cs="Simplified Arabic"/>
          <w:color w:val="000000" w:themeColor="text1"/>
          <w:sz w:val="28"/>
          <w:szCs w:val="28"/>
          <w:rtl/>
        </w:rPr>
        <w:t xml:space="preserve"> المالي هو مقياس لمدى قدرة الشركة على استخدام أصولها في نشاطها الرئيسي لتوليد الإيرادات</w:t>
      </w:r>
      <w:r w:rsidR="0035654D" w:rsidRPr="00362B07">
        <w:rPr>
          <w:rFonts w:eastAsiaTheme="minorHAnsi" w:cs="Simplified Arabic"/>
          <w:color w:val="000000" w:themeColor="text1"/>
          <w:sz w:val="28"/>
          <w:szCs w:val="28"/>
        </w:rPr>
        <w:t>."</w:t>
      </w:r>
    </w:p>
    <w:p w:rsidR="0035654D" w:rsidRPr="00362B07" w:rsidRDefault="0035654D" w:rsidP="00182B87">
      <w:pPr>
        <w:pStyle w:val="a5"/>
        <w:numPr>
          <w:ilvl w:val="0"/>
          <w:numId w:val="5"/>
        </w:numPr>
        <w:shd w:val="clear" w:color="auto" w:fill="FFFFFF" w:themeFill="background1"/>
        <w:bidi/>
        <w:spacing w:before="120" w:beforeAutospacing="0" w:after="120" w:afterAutospacing="0"/>
        <w:jc w:val="both"/>
        <w:rPr>
          <w:rFonts w:eastAsiaTheme="minorHAnsi" w:cs="Simplified Arabic"/>
          <w:b/>
          <w:bCs/>
          <w:color w:val="000000" w:themeColor="text1"/>
          <w:sz w:val="28"/>
          <w:szCs w:val="28"/>
        </w:rPr>
      </w:pPr>
      <w:r w:rsidRPr="00362B07">
        <w:rPr>
          <w:rFonts w:eastAsiaTheme="minorHAnsi" w:cs="Simplified Arabic" w:hint="cs"/>
          <w:b/>
          <w:bCs/>
          <w:color w:val="000000" w:themeColor="text1"/>
          <w:sz w:val="28"/>
          <w:szCs w:val="28"/>
          <w:rtl/>
          <w:lang w:bidi="ar-EG"/>
        </w:rPr>
        <w:t>الحوكمة</w:t>
      </w:r>
      <w:r w:rsidR="00D7278E" w:rsidRPr="00362B07">
        <w:rPr>
          <w:rFonts w:eastAsiaTheme="minorHAnsi" w:cs="Simplified Arabic" w:hint="cs"/>
          <w:b/>
          <w:bCs/>
          <w:color w:val="000000" w:themeColor="text1"/>
          <w:sz w:val="28"/>
          <w:szCs w:val="28"/>
          <w:rtl/>
        </w:rPr>
        <w:t xml:space="preserve"> (</w:t>
      </w:r>
      <w:proofErr w:type="spellStart"/>
      <w:r w:rsidRPr="00362B07">
        <w:rPr>
          <w:rFonts w:eastAsiaTheme="minorHAnsi" w:cs="Simplified Arabic" w:hint="cs"/>
          <w:b/>
          <w:bCs/>
          <w:color w:val="000000" w:themeColor="text1"/>
          <w:sz w:val="28"/>
          <w:szCs w:val="28"/>
          <w:rtl/>
        </w:rPr>
        <w:t>حوكمة</w:t>
      </w:r>
      <w:proofErr w:type="spellEnd"/>
      <w:r w:rsidRPr="00362B07">
        <w:rPr>
          <w:rFonts w:eastAsiaTheme="minorHAnsi" w:cs="Simplified Arabic" w:hint="cs"/>
          <w:b/>
          <w:bCs/>
          <w:color w:val="000000" w:themeColor="text1"/>
          <w:sz w:val="28"/>
          <w:szCs w:val="28"/>
          <w:rtl/>
        </w:rPr>
        <w:t xml:space="preserve"> الشركات) تعريف هيئة السوق المالية</w:t>
      </w:r>
      <w:r w:rsidR="00D7278E" w:rsidRPr="00362B07">
        <w:rPr>
          <w:rFonts w:eastAsiaTheme="minorHAnsi" w:cs="Simplified Arabic" w:hint="cs"/>
          <w:b/>
          <w:bCs/>
          <w:color w:val="000000" w:themeColor="text1"/>
          <w:sz w:val="28"/>
          <w:szCs w:val="28"/>
          <w:rtl/>
        </w:rPr>
        <w:t xml:space="preserve">، </w:t>
      </w:r>
      <w:r w:rsidRPr="00362B07">
        <w:rPr>
          <w:rFonts w:eastAsiaTheme="minorHAnsi" w:cs="Simplified Arabic" w:hint="cs"/>
          <w:b/>
          <w:bCs/>
          <w:color w:val="000000" w:themeColor="text1"/>
          <w:sz w:val="28"/>
          <w:szCs w:val="28"/>
          <w:rtl/>
        </w:rPr>
        <w:t>2022)</w:t>
      </w:r>
      <w:r w:rsidR="00775B4E" w:rsidRPr="00362B07">
        <w:rPr>
          <w:rFonts w:eastAsiaTheme="minorHAnsi" w:cs="Simplified Arabic" w:hint="cs"/>
          <w:b/>
          <w:bCs/>
          <w:color w:val="000000" w:themeColor="text1"/>
          <w:sz w:val="28"/>
          <w:szCs w:val="28"/>
          <w:rtl/>
        </w:rPr>
        <w:t xml:space="preserve">: </w:t>
      </w:r>
      <w:r w:rsidRPr="00362B07">
        <w:rPr>
          <w:rFonts w:eastAsiaTheme="minorHAnsi" w:cs="Simplified Arabic"/>
          <w:color w:val="000000" w:themeColor="text1"/>
          <w:sz w:val="28"/>
          <w:szCs w:val="28"/>
          <w:rtl/>
        </w:rPr>
        <w:t>الحوكمة هي مجموعة القواعد والإجراءات التي تضمن انضباط ال</w:t>
      </w:r>
      <w:r w:rsidR="00D6178F" w:rsidRPr="00362B07">
        <w:rPr>
          <w:rFonts w:eastAsiaTheme="minorHAnsi" w:cs="Simplified Arabic"/>
          <w:color w:val="000000" w:themeColor="text1"/>
          <w:sz w:val="28"/>
          <w:szCs w:val="28"/>
          <w:rtl/>
        </w:rPr>
        <w:t>إدارة</w:t>
      </w:r>
      <w:r w:rsidRPr="00362B07">
        <w:rPr>
          <w:rFonts w:eastAsiaTheme="minorHAnsi" w:cs="Simplified Arabic"/>
          <w:color w:val="000000" w:themeColor="text1"/>
          <w:sz w:val="28"/>
          <w:szCs w:val="28"/>
          <w:rtl/>
        </w:rPr>
        <w:t xml:space="preserve"> وشفافيتها وعدالتها تجاه جميع الأطراف ذات العلاقة</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مثل المساهمين والدائنين والعاملين</w:t>
      </w:r>
      <w:r w:rsidRPr="00362B07">
        <w:rPr>
          <w:rFonts w:eastAsiaTheme="minorHAnsi" w:cs="Simplified Arabic"/>
          <w:color w:val="000000" w:themeColor="text1"/>
          <w:sz w:val="28"/>
          <w:szCs w:val="28"/>
        </w:rPr>
        <w:t>.</w:t>
      </w:r>
    </w:p>
    <w:p w:rsidR="0035654D" w:rsidRPr="00362B07" w:rsidRDefault="0035654D" w:rsidP="00182B87">
      <w:pPr>
        <w:pStyle w:val="a5"/>
        <w:numPr>
          <w:ilvl w:val="0"/>
          <w:numId w:val="5"/>
        </w:numPr>
        <w:shd w:val="clear" w:color="auto" w:fill="FFFFFF" w:themeFill="background1"/>
        <w:bidi/>
        <w:spacing w:before="120" w:beforeAutospacing="0" w:after="120" w:afterAutospacing="0"/>
        <w:jc w:val="both"/>
        <w:rPr>
          <w:rFonts w:eastAsiaTheme="minorHAnsi" w:cs="Simplified Arabic"/>
          <w:color w:val="000000" w:themeColor="text1"/>
          <w:sz w:val="28"/>
          <w:szCs w:val="28"/>
        </w:rPr>
      </w:pPr>
      <w:proofErr w:type="gramStart"/>
      <w:r w:rsidRPr="00362B07">
        <w:rPr>
          <w:rFonts w:eastAsiaTheme="minorHAnsi" w:cs="Simplified Arabic" w:hint="cs"/>
          <w:b/>
          <w:bCs/>
          <w:color w:val="000000" w:themeColor="text1"/>
          <w:sz w:val="28"/>
          <w:szCs w:val="28"/>
          <w:rtl/>
          <w:lang w:bidi="ar-EG"/>
        </w:rPr>
        <w:t>القدرة</w:t>
      </w:r>
      <w:proofErr w:type="gramEnd"/>
      <w:r w:rsidRPr="00362B07">
        <w:rPr>
          <w:rFonts w:eastAsiaTheme="minorHAnsi" w:cs="Simplified Arabic" w:hint="cs"/>
          <w:b/>
          <w:bCs/>
          <w:color w:val="000000" w:themeColor="text1"/>
          <w:sz w:val="28"/>
          <w:szCs w:val="28"/>
          <w:rtl/>
          <w:lang w:bidi="ar-EG"/>
        </w:rPr>
        <w:t xml:space="preserve"> التنافسية</w:t>
      </w:r>
      <w:r w:rsidR="00775B4E" w:rsidRPr="00362B07">
        <w:rPr>
          <w:rFonts w:eastAsiaTheme="minorHAnsi" w:cs="Simplified Arabic" w:hint="cs"/>
          <w:b/>
          <w:bCs/>
          <w:color w:val="000000" w:themeColor="text1"/>
          <w:sz w:val="28"/>
          <w:szCs w:val="28"/>
          <w:rtl/>
          <w:lang w:bidi="ar-EG"/>
        </w:rPr>
        <w:t xml:space="preserve">: </w:t>
      </w:r>
      <w:r w:rsidRPr="00362B07">
        <w:rPr>
          <w:rFonts w:eastAsiaTheme="minorHAnsi" w:cs="Simplified Arabic" w:hint="cs"/>
          <w:b/>
          <w:bCs/>
          <w:color w:val="000000" w:themeColor="text1"/>
          <w:sz w:val="28"/>
          <w:szCs w:val="28"/>
          <w:rtl/>
        </w:rPr>
        <w:t>يعرفها</w:t>
      </w:r>
      <w:r w:rsidR="00D7278E" w:rsidRPr="00362B07">
        <w:rPr>
          <w:rFonts w:eastAsiaTheme="minorHAnsi" w:hint="cs"/>
          <w:b/>
          <w:color w:val="000000" w:themeColor="text1"/>
          <w:sz w:val="28"/>
          <w:szCs w:val="28"/>
          <w:rtl/>
        </w:rPr>
        <w:t xml:space="preserve"> </w:t>
      </w:r>
      <w:r w:rsidR="00D7278E" w:rsidRPr="00362B07">
        <w:rPr>
          <w:rFonts w:eastAsiaTheme="minorHAnsi" w:cs="Simplified Arabic"/>
          <w:b/>
          <w:bCs/>
          <w:color w:val="000000" w:themeColor="text1"/>
          <w:sz w:val="28"/>
          <w:szCs w:val="28"/>
          <w:rtl/>
        </w:rPr>
        <w:t>(</w:t>
      </w:r>
      <w:r w:rsidRPr="00362B07">
        <w:rPr>
          <w:rFonts w:eastAsiaTheme="minorHAnsi" w:cs="Simplified Arabic"/>
          <w:b/>
          <w:bCs/>
          <w:color w:val="000000" w:themeColor="text1"/>
          <w:sz w:val="28"/>
          <w:szCs w:val="28"/>
          <w:rtl/>
        </w:rPr>
        <w:t>حسن</w:t>
      </w:r>
      <w:r w:rsidR="00D7278E" w:rsidRPr="00362B07">
        <w:rPr>
          <w:rFonts w:eastAsiaTheme="minorHAnsi" w:cs="Simplified Arabic"/>
          <w:b/>
          <w:bCs/>
          <w:color w:val="000000" w:themeColor="text1"/>
          <w:sz w:val="28"/>
          <w:szCs w:val="28"/>
          <w:rtl/>
        </w:rPr>
        <w:t xml:space="preserve">، </w:t>
      </w:r>
      <w:r w:rsidRPr="00362B07">
        <w:rPr>
          <w:rFonts w:eastAsiaTheme="minorHAnsi" w:cs="Simplified Arabic"/>
          <w:b/>
          <w:bCs/>
          <w:color w:val="000000" w:themeColor="text1"/>
          <w:sz w:val="28"/>
          <w:szCs w:val="28"/>
          <w:rtl/>
        </w:rPr>
        <w:t>2018)</w:t>
      </w:r>
      <w:r w:rsidR="00775B4E" w:rsidRPr="00362B07">
        <w:rPr>
          <w:rFonts w:eastAsiaTheme="minorHAnsi" w:cs="Simplified Arabic"/>
          <w:b/>
          <w:bCs/>
          <w:color w:val="000000" w:themeColor="text1"/>
          <w:sz w:val="28"/>
          <w:szCs w:val="28"/>
          <w:rtl/>
        </w:rPr>
        <w:t xml:space="preserve">: </w:t>
      </w:r>
      <w:r w:rsidRPr="00362B07">
        <w:rPr>
          <w:rFonts w:eastAsiaTheme="minorHAnsi" w:cs="Simplified Arabic"/>
          <w:color w:val="000000" w:themeColor="text1"/>
          <w:sz w:val="28"/>
          <w:szCs w:val="28"/>
          <w:rtl/>
        </w:rPr>
        <w:t>القدرة التنافسية هي قدرة المؤسسة على تقديم منتجات وخدمات تتفوق على ما يقدمه المنافسون من حيث الجودة أو السعر أو الابتكار</w:t>
      </w:r>
      <w:r w:rsidRPr="00362B07">
        <w:rPr>
          <w:rFonts w:eastAsiaTheme="minorHAnsi" w:cs="Simplified Arabic"/>
          <w:color w:val="000000" w:themeColor="text1"/>
          <w:sz w:val="28"/>
          <w:szCs w:val="28"/>
        </w:rPr>
        <w:t>.</w:t>
      </w:r>
    </w:p>
    <w:p w:rsidR="0035654D" w:rsidRPr="00362B07" w:rsidRDefault="0035654D" w:rsidP="00182B87">
      <w:pPr>
        <w:pStyle w:val="a5"/>
        <w:numPr>
          <w:ilvl w:val="0"/>
          <w:numId w:val="5"/>
        </w:numPr>
        <w:shd w:val="clear" w:color="auto" w:fill="FFFFFF" w:themeFill="background1"/>
        <w:bidi/>
        <w:spacing w:before="120" w:beforeAutospacing="0" w:after="120" w:afterAutospacing="0"/>
        <w:jc w:val="both"/>
        <w:rPr>
          <w:rFonts w:eastAsiaTheme="minorHAnsi" w:cs="Simplified Arabic"/>
          <w:color w:val="000000" w:themeColor="text1"/>
          <w:sz w:val="28"/>
          <w:szCs w:val="28"/>
          <w:rtl/>
        </w:rPr>
      </w:pPr>
      <w:r w:rsidRPr="00362B07">
        <w:rPr>
          <w:rFonts w:eastAsiaTheme="minorHAnsi" w:cs="Simplified Arabic" w:hint="cs"/>
          <w:b/>
          <w:bCs/>
          <w:color w:val="000000" w:themeColor="text1"/>
          <w:sz w:val="28"/>
          <w:szCs w:val="28"/>
          <w:rtl/>
          <w:lang w:bidi="ar-EG"/>
        </w:rPr>
        <w:t>التمويل</w:t>
      </w:r>
      <w:r w:rsidR="00775B4E" w:rsidRPr="00362B07">
        <w:rPr>
          <w:rFonts w:eastAsiaTheme="minorHAnsi" w:cs="Simplified Arabic" w:hint="cs"/>
          <w:b/>
          <w:bCs/>
          <w:color w:val="000000" w:themeColor="text1"/>
          <w:sz w:val="28"/>
          <w:szCs w:val="28"/>
          <w:rtl/>
          <w:lang w:bidi="ar-EG"/>
        </w:rPr>
        <w:t xml:space="preserve">: </w:t>
      </w:r>
      <w:r w:rsidRPr="00362B07">
        <w:rPr>
          <w:rFonts w:eastAsiaTheme="minorHAnsi" w:cs="Simplified Arabic" w:hint="cs"/>
          <w:color w:val="000000" w:themeColor="text1"/>
          <w:sz w:val="28"/>
          <w:szCs w:val="28"/>
          <w:rtl/>
        </w:rPr>
        <w:t>يعرفها</w:t>
      </w:r>
      <w:r w:rsidR="00D7278E" w:rsidRPr="00362B07">
        <w:rPr>
          <w:rFonts w:eastAsiaTheme="minorHAnsi" w:cs="Simplified Arabic" w:hint="cs"/>
          <w:color w:val="000000" w:themeColor="text1"/>
          <w:sz w:val="28"/>
          <w:szCs w:val="28"/>
          <w:rtl/>
        </w:rPr>
        <w:t xml:space="preserve"> </w:t>
      </w:r>
      <w:r w:rsidR="00D7278E" w:rsidRPr="00362B07">
        <w:rPr>
          <w:rFonts w:eastAsiaTheme="minorHAnsi" w:cs="Simplified Arabic"/>
          <w:b/>
          <w:bCs/>
          <w:color w:val="000000" w:themeColor="text1"/>
          <w:sz w:val="28"/>
          <w:szCs w:val="28"/>
          <w:rtl/>
        </w:rPr>
        <w:t>(</w:t>
      </w:r>
      <w:r w:rsidRPr="00362B07">
        <w:rPr>
          <w:rFonts w:eastAsiaTheme="minorHAnsi" w:cs="Simplified Arabic"/>
          <w:b/>
          <w:bCs/>
          <w:color w:val="000000" w:themeColor="text1"/>
          <w:sz w:val="28"/>
          <w:szCs w:val="28"/>
          <w:rtl/>
        </w:rPr>
        <w:t>عبد الفتاح</w:t>
      </w:r>
      <w:r w:rsidR="00D7278E" w:rsidRPr="00362B07">
        <w:rPr>
          <w:rFonts w:eastAsiaTheme="minorHAnsi" w:cs="Simplified Arabic"/>
          <w:b/>
          <w:bCs/>
          <w:color w:val="000000" w:themeColor="text1"/>
          <w:sz w:val="28"/>
          <w:szCs w:val="28"/>
          <w:rtl/>
        </w:rPr>
        <w:t xml:space="preserve">، </w:t>
      </w:r>
      <w:r w:rsidRPr="00362B07">
        <w:rPr>
          <w:rFonts w:eastAsiaTheme="minorHAnsi" w:cs="Simplified Arabic"/>
          <w:b/>
          <w:bCs/>
          <w:color w:val="000000" w:themeColor="text1"/>
          <w:sz w:val="28"/>
          <w:szCs w:val="28"/>
          <w:rtl/>
        </w:rPr>
        <w:t>2020)</w:t>
      </w:r>
      <w:r w:rsidR="00775B4E" w:rsidRPr="00362B07">
        <w:rPr>
          <w:rFonts w:eastAsiaTheme="minorHAnsi" w:cs="Simplified Arabic"/>
          <w:b/>
          <w:bCs/>
          <w:color w:val="000000" w:themeColor="text1"/>
          <w:sz w:val="28"/>
          <w:szCs w:val="28"/>
          <w:rtl/>
        </w:rPr>
        <w:t xml:space="preserve">: </w:t>
      </w:r>
      <w:r w:rsidRPr="00362B07">
        <w:rPr>
          <w:rFonts w:eastAsiaTheme="minorHAnsi" w:cs="Simplified Arabic"/>
          <w:color w:val="000000" w:themeColor="text1"/>
          <w:sz w:val="28"/>
          <w:szCs w:val="28"/>
          <w:rtl/>
        </w:rPr>
        <w:t>التمويل هو عملية توفير الموارد النقدية اللازمة لتمويل الأنشطة الاستثمارية والتشغيلية</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سواء من مصادر داخلية أو خارجية</w:t>
      </w:r>
      <w:r w:rsidRPr="00362B07">
        <w:rPr>
          <w:rFonts w:eastAsiaTheme="minorHAnsi" w:cs="Simplified Arabic"/>
          <w:color w:val="000000" w:themeColor="text1"/>
          <w:sz w:val="28"/>
          <w:szCs w:val="28"/>
        </w:rPr>
        <w:t>.</w:t>
      </w:r>
    </w:p>
    <w:p w:rsidR="00A70C3E" w:rsidRPr="00362B07" w:rsidRDefault="007833AF" w:rsidP="00A61D5D">
      <w:pPr>
        <w:shd w:val="clear" w:color="auto" w:fill="FFFFFF" w:themeFill="background1"/>
        <w:bidi/>
        <w:spacing w:before="120" w:after="120" w:line="240" w:lineRule="auto"/>
        <w:jc w:val="both"/>
        <w:rPr>
          <w:rFonts w:ascii="Times New Roman" w:hAnsi="Times New Roman" w:cs="Simplified Arabic"/>
          <w:b/>
          <w:bCs/>
          <w:color w:val="000000" w:themeColor="text1"/>
          <w:sz w:val="32"/>
          <w:szCs w:val="32"/>
          <w:rtl/>
          <w:lang w:bidi="ar-EG"/>
        </w:rPr>
      </w:pPr>
      <w:r w:rsidRPr="00362B07">
        <w:rPr>
          <w:rFonts w:ascii="Times New Roman" w:hAnsi="Times New Roman" w:cs="Simplified Arabic"/>
          <w:b/>
          <w:bCs/>
          <w:color w:val="000000" w:themeColor="text1"/>
          <w:sz w:val="32"/>
          <w:szCs w:val="32"/>
          <w:rtl/>
          <w:lang w:bidi="ar-EG"/>
        </w:rPr>
        <w:t>ثانيا</w:t>
      </w:r>
      <w:r w:rsidR="00EB7FB0" w:rsidRPr="00362B07">
        <w:rPr>
          <w:rFonts w:ascii="Times New Roman" w:hAnsi="Times New Roman" w:cs="Simplified Arabic" w:hint="cs"/>
          <w:b/>
          <w:bCs/>
          <w:color w:val="000000" w:themeColor="text1"/>
          <w:sz w:val="32"/>
          <w:szCs w:val="32"/>
          <w:rtl/>
          <w:lang w:bidi="ar-EG"/>
        </w:rPr>
        <w:t>ً-</w:t>
      </w:r>
      <w:r w:rsidR="00605B67" w:rsidRPr="00362B07">
        <w:rPr>
          <w:rFonts w:ascii="Times New Roman" w:hAnsi="Times New Roman" w:cs="Simplified Arabic"/>
          <w:b/>
          <w:bCs/>
          <w:color w:val="000000" w:themeColor="text1"/>
          <w:sz w:val="32"/>
          <w:szCs w:val="32"/>
          <w:rtl/>
          <w:lang w:bidi="ar-EG"/>
        </w:rPr>
        <w:t xml:space="preserve"> </w:t>
      </w:r>
      <w:proofErr w:type="gramStart"/>
      <w:r w:rsidR="00A70C3E" w:rsidRPr="00362B07">
        <w:rPr>
          <w:rFonts w:ascii="Times New Roman" w:hAnsi="Times New Roman" w:cs="Simplified Arabic"/>
          <w:b/>
          <w:bCs/>
          <w:color w:val="000000" w:themeColor="text1"/>
          <w:sz w:val="32"/>
          <w:szCs w:val="32"/>
          <w:rtl/>
          <w:lang w:bidi="ar-EG"/>
        </w:rPr>
        <w:t>الدراسات</w:t>
      </w:r>
      <w:proofErr w:type="gramEnd"/>
      <w:r w:rsidR="00A70C3E" w:rsidRPr="00362B07">
        <w:rPr>
          <w:rFonts w:ascii="Times New Roman" w:hAnsi="Times New Roman" w:cs="Simplified Arabic"/>
          <w:b/>
          <w:bCs/>
          <w:color w:val="000000" w:themeColor="text1"/>
          <w:sz w:val="32"/>
          <w:szCs w:val="32"/>
          <w:rtl/>
          <w:lang w:bidi="ar-EG"/>
        </w:rPr>
        <w:t xml:space="preserve"> السابقة</w:t>
      </w:r>
      <w:r w:rsidR="00775B4E" w:rsidRPr="00362B07">
        <w:rPr>
          <w:rFonts w:ascii="Times New Roman" w:hAnsi="Times New Roman" w:cs="Simplified Arabic"/>
          <w:b/>
          <w:bCs/>
          <w:color w:val="000000" w:themeColor="text1"/>
          <w:sz w:val="32"/>
          <w:szCs w:val="32"/>
          <w:rtl/>
          <w:lang w:bidi="ar-EG"/>
        </w:rPr>
        <w:t xml:space="preserve">: </w:t>
      </w:r>
    </w:p>
    <w:p w:rsidR="002356EB" w:rsidRPr="00362B07" w:rsidRDefault="002356EB" w:rsidP="00A61D5D">
      <w:pPr>
        <w:pStyle w:val="a5"/>
        <w:shd w:val="clear" w:color="auto" w:fill="FFFFFF" w:themeFill="background1"/>
        <w:bidi/>
        <w:spacing w:before="120" w:beforeAutospacing="0" w:after="120" w:afterAutospacing="0"/>
        <w:ind w:firstLine="720"/>
        <w:jc w:val="both"/>
        <w:rPr>
          <w:rFonts w:cs="Simplified Arabic"/>
          <w:color w:val="000000" w:themeColor="text1"/>
          <w:sz w:val="28"/>
          <w:szCs w:val="28"/>
          <w:rtl/>
        </w:rPr>
      </w:pPr>
      <w:r w:rsidRPr="00362B07">
        <w:rPr>
          <w:rFonts w:eastAsiaTheme="minorHAnsi" w:cs="Simplified Arabic" w:hint="cs"/>
          <w:color w:val="000000" w:themeColor="text1"/>
          <w:sz w:val="28"/>
          <w:szCs w:val="28"/>
          <w:rtl/>
          <w:lang w:bidi="ar-EG"/>
        </w:rPr>
        <w:t>قام الباحث بالاطلاع على الدراسات السابقة ذات الصلة بموضوع البحث</w:t>
      </w:r>
      <w:r w:rsidR="00D7278E" w:rsidRPr="00362B07">
        <w:rPr>
          <w:rFonts w:eastAsiaTheme="minorHAnsi" w:cs="Simplified Arabic" w:hint="cs"/>
          <w:color w:val="000000" w:themeColor="text1"/>
          <w:sz w:val="28"/>
          <w:szCs w:val="28"/>
          <w:rtl/>
          <w:lang w:bidi="ar-EG"/>
        </w:rPr>
        <w:t xml:space="preserve">، </w:t>
      </w:r>
      <w:r w:rsidRPr="00362B07">
        <w:rPr>
          <w:rFonts w:eastAsiaTheme="minorHAnsi" w:cs="Simplified Arabic" w:hint="cs"/>
          <w:color w:val="000000" w:themeColor="text1"/>
          <w:sz w:val="28"/>
          <w:szCs w:val="28"/>
          <w:rtl/>
          <w:lang w:bidi="ar-EG"/>
        </w:rPr>
        <w:t>حيث تعد أحد</w:t>
      </w:r>
      <w:r w:rsidR="00334E78" w:rsidRPr="00362B07">
        <w:rPr>
          <w:rFonts w:eastAsiaTheme="minorHAnsi" w:cs="Simplified Arabic" w:hint="cs"/>
          <w:color w:val="000000" w:themeColor="text1"/>
          <w:sz w:val="28"/>
          <w:szCs w:val="28"/>
          <w:rtl/>
          <w:lang w:bidi="ar-EG"/>
        </w:rPr>
        <w:t xml:space="preserve"> أهم </w:t>
      </w:r>
      <w:r w:rsidRPr="00362B07">
        <w:rPr>
          <w:rFonts w:eastAsiaTheme="minorHAnsi" w:cs="Simplified Arabic" w:hint="cs"/>
          <w:color w:val="000000" w:themeColor="text1"/>
          <w:sz w:val="28"/>
          <w:szCs w:val="28"/>
          <w:rtl/>
          <w:lang w:bidi="ar-EG"/>
        </w:rPr>
        <w:t>الركائز الأساسية التي يتم ال</w:t>
      </w:r>
      <w:r w:rsidR="00E52D71" w:rsidRPr="00362B07">
        <w:rPr>
          <w:rFonts w:eastAsiaTheme="minorHAnsi" w:cs="Simplified Arabic" w:hint="cs"/>
          <w:color w:val="000000" w:themeColor="text1"/>
          <w:sz w:val="28"/>
          <w:szCs w:val="28"/>
          <w:rtl/>
          <w:lang w:bidi="ar-EG"/>
        </w:rPr>
        <w:t>اعتماد</w:t>
      </w:r>
      <w:r w:rsidRPr="00362B07">
        <w:rPr>
          <w:rFonts w:eastAsiaTheme="minorHAnsi" w:cs="Simplified Arabic" w:hint="cs"/>
          <w:color w:val="000000" w:themeColor="text1"/>
          <w:sz w:val="28"/>
          <w:szCs w:val="28"/>
          <w:rtl/>
          <w:lang w:bidi="ar-EG"/>
        </w:rPr>
        <w:t xml:space="preserve"> عليها في الدراسة الحالية</w:t>
      </w:r>
      <w:r w:rsidR="00D7278E" w:rsidRPr="00362B07">
        <w:rPr>
          <w:rFonts w:eastAsiaTheme="minorHAnsi" w:cs="Simplified Arabic" w:hint="cs"/>
          <w:color w:val="000000" w:themeColor="text1"/>
          <w:sz w:val="28"/>
          <w:szCs w:val="28"/>
          <w:rtl/>
          <w:lang w:bidi="ar-EG"/>
        </w:rPr>
        <w:t xml:space="preserve">، </w:t>
      </w:r>
      <w:r w:rsidR="00674B70" w:rsidRPr="00362B07">
        <w:rPr>
          <w:rFonts w:eastAsiaTheme="minorHAnsi" w:cs="Simplified Arabic" w:hint="cs"/>
          <w:color w:val="000000" w:themeColor="text1"/>
          <w:sz w:val="28"/>
          <w:szCs w:val="28"/>
          <w:rtl/>
          <w:lang w:bidi="ar-EG"/>
        </w:rPr>
        <w:t>و</w:t>
      </w:r>
      <w:r w:rsidRPr="00362B07">
        <w:rPr>
          <w:rFonts w:eastAsiaTheme="minorHAnsi" w:cs="Simplified Arabic" w:hint="cs"/>
          <w:color w:val="000000" w:themeColor="text1"/>
          <w:sz w:val="28"/>
          <w:szCs w:val="28"/>
          <w:rtl/>
          <w:lang w:bidi="ar-EG"/>
        </w:rPr>
        <w:t>قسمت الدراسات السابقة</w:t>
      </w:r>
      <w:r w:rsidR="000544F4" w:rsidRPr="00362B07">
        <w:rPr>
          <w:rFonts w:eastAsiaTheme="minorHAnsi" w:cs="Simplified Arabic" w:hint="cs"/>
          <w:color w:val="000000" w:themeColor="text1"/>
          <w:sz w:val="28"/>
          <w:szCs w:val="28"/>
          <w:rtl/>
          <w:lang w:bidi="ar-EG"/>
        </w:rPr>
        <w:t xml:space="preserve"> إلى </w:t>
      </w:r>
      <w:r w:rsidRPr="00362B07">
        <w:rPr>
          <w:rFonts w:eastAsiaTheme="minorHAnsi" w:cs="Simplified Arabic" w:hint="cs"/>
          <w:color w:val="000000" w:themeColor="text1"/>
          <w:sz w:val="28"/>
          <w:szCs w:val="28"/>
          <w:rtl/>
          <w:lang w:bidi="ar-EG"/>
        </w:rPr>
        <w:t>دراسات عربية</w:t>
      </w:r>
      <w:r w:rsidR="00674B70" w:rsidRPr="00362B07">
        <w:rPr>
          <w:rFonts w:eastAsiaTheme="minorHAnsi" w:cs="Simplified Arabic" w:hint="cs"/>
          <w:color w:val="000000" w:themeColor="text1"/>
          <w:sz w:val="28"/>
          <w:szCs w:val="28"/>
          <w:rtl/>
          <w:lang w:bidi="ar-EG"/>
        </w:rPr>
        <w:t xml:space="preserve"> و</w:t>
      </w:r>
      <w:r w:rsidR="006A5EE0" w:rsidRPr="00362B07">
        <w:rPr>
          <w:rFonts w:eastAsiaTheme="minorHAnsi" w:cs="Simplified Arabic" w:hint="cs"/>
          <w:color w:val="000000" w:themeColor="text1"/>
          <w:sz w:val="28"/>
          <w:szCs w:val="28"/>
          <w:rtl/>
          <w:lang w:bidi="ar-EG"/>
        </w:rPr>
        <w:t>أ</w:t>
      </w:r>
      <w:r w:rsidRPr="00362B07">
        <w:rPr>
          <w:rFonts w:eastAsiaTheme="minorHAnsi" w:cs="Simplified Arabic" w:hint="cs"/>
          <w:color w:val="000000" w:themeColor="text1"/>
          <w:sz w:val="28"/>
          <w:szCs w:val="28"/>
          <w:rtl/>
          <w:lang w:bidi="ar-EG"/>
        </w:rPr>
        <w:t>جنبية</w:t>
      </w:r>
      <w:r w:rsidR="00D7278E" w:rsidRPr="00362B07">
        <w:rPr>
          <w:rFonts w:eastAsiaTheme="minorHAnsi" w:cs="Simplified Arabic" w:hint="cs"/>
          <w:color w:val="000000" w:themeColor="text1"/>
          <w:sz w:val="28"/>
          <w:szCs w:val="28"/>
          <w:rtl/>
          <w:lang w:bidi="ar-EG"/>
        </w:rPr>
        <w:t xml:space="preserve">، </w:t>
      </w:r>
      <w:r w:rsidR="00674B70" w:rsidRPr="00362B07">
        <w:rPr>
          <w:rFonts w:eastAsiaTheme="minorHAnsi" w:cs="Simplified Arabic" w:hint="cs"/>
          <w:color w:val="000000" w:themeColor="text1"/>
          <w:sz w:val="28"/>
          <w:szCs w:val="28"/>
          <w:rtl/>
          <w:lang w:bidi="ar-EG"/>
        </w:rPr>
        <w:t>و</w:t>
      </w:r>
      <w:r w:rsidRPr="00362B07">
        <w:rPr>
          <w:rFonts w:eastAsiaTheme="minorHAnsi" w:cs="Simplified Arabic" w:hint="cs"/>
          <w:color w:val="000000" w:themeColor="text1"/>
          <w:sz w:val="28"/>
          <w:szCs w:val="28"/>
          <w:rtl/>
          <w:lang w:bidi="ar-EG"/>
        </w:rPr>
        <w:t>عرضت الدراسات من ال</w:t>
      </w:r>
      <w:r w:rsidR="006A5EE0" w:rsidRPr="00362B07">
        <w:rPr>
          <w:rFonts w:eastAsiaTheme="minorHAnsi" w:cs="Simplified Arabic" w:hint="cs"/>
          <w:color w:val="000000" w:themeColor="text1"/>
          <w:sz w:val="28"/>
          <w:szCs w:val="28"/>
          <w:rtl/>
          <w:lang w:bidi="ar-EG"/>
        </w:rPr>
        <w:t>أ</w:t>
      </w:r>
      <w:r w:rsidRPr="00362B07">
        <w:rPr>
          <w:rFonts w:eastAsiaTheme="minorHAnsi" w:cs="Simplified Arabic" w:hint="cs"/>
          <w:color w:val="000000" w:themeColor="text1"/>
          <w:sz w:val="28"/>
          <w:szCs w:val="28"/>
          <w:rtl/>
          <w:lang w:bidi="ar-EG"/>
        </w:rPr>
        <w:t>قدم</w:t>
      </w:r>
      <w:r w:rsidR="000544F4" w:rsidRPr="00362B07">
        <w:rPr>
          <w:rFonts w:eastAsiaTheme="minorHAnsi" w:cs="Simplified Arabic" w:hint="cs"/>
          <w:color w:val="000000" w:themeColor="text1"/>
          <w:sz w:val="28"/>
          <w:szCs w:val="28"/>
          <w:rtl/>
          <w:lang w:bidi="ar-EG"/>
        </w:rPr>
        <w:t xml:space="preserve"> إلى </w:t>
      </w:r>
      <w:r w:rsidRPr="00362B07">
        <w:rPr>
          <w:rFonts w:eastAsiaTheme="minorHAnsi" w:cs="Simplified Arabic" w:hint="cs"/>
          <w:color w:val="000000" w:themeColor="text1"/>
          <w:sz w:val="28"/>
          <w:szCs w:val="28"/>
          <w:rtl/>
          <w:lang w:bidi="ar-EG"/>
        </w:rPr>
        <w:t>الأحدث في عدد من المجموعات مع التعليق على ك</w:t>
      </w:r>
      <w:r w:rsidR="007833AF" w:rsidRPr="00362B07">
        <w:rPr>
          <w:rFonts w:eastAsiaTheme="minorHAnsi" w:cs="Simplified Arabic" w:hint="cs"/>
          <w:color w:val="000000" w:themeColor="text1"/>
          <w:sz w:val="28"/>
          <w:szCs w:val="28"/>
          <w:rtl/>
          <w:lang w:bidi="ar-EG"/>
        </w:rPr>
        <w:t>ل مجموعة من هذه المجموعات</w:t>
      </w:r>
      <w:r w:rsidR="00D7278E" w:rsidRPr="00362B07">
        <w:rPr>
          <w:rFonts w:eastAsiaTheme="minorHAnsi" w:cs="Simplified Arabic" w:hint="cs"/>
          <w:color w:val="000000" w:themeColor="text1"/>
          <w:sz w:val="28"/>
          <w:szCs w:val="28"/>
          <w:rtl/>
          <w:lang w:bidi="ar-EG"/>
        </w:rPr>
        <w:t xml:space="preserve">، </w:t>
      </w:r>
      <w:r w:rsidR="007833AF" w:rsidRPr="00362B07">
        <w:rPr>
          <w:rFonts w:eastAsiaTheme="minorHAnsi" w:cs="Simplified Arabic" w:hint="cs"/>
          <w:b/>
          <w:bCs/>
          <w:color w:val="000000" w:themeColor="text1"/>
          <w:sz w:val="28"/>
          <w:szCs w:val="28"/>
          <w:rtl/>
          <w:lang w:bidi="ar-EG"/>
        </w:rPr>
        <w:t>كما يأت</w:t>
      </w:r>
      <w:r w:rsidRPr="00362B07">
        <w:rPr>
          <w:rFonts w:eastAsiaTheme="minorHAnsi" w:cs="Simplified Arabic" w:hint="cs"/>
          <w:b/>
          <w:bCs/>
          <w:color w:val="000000" w:themeColor="text1"/>
          <w:sz w:val="28"/>
          <w:szCs w:val="28"/>
          <w:rtl/>
          <w:lang w:bidi="ar-EG"/>
        </w:rPr>
        <w:t>ي</w:t>
      </w:r>
      <w:r w:rsidR="00775B4E" w:rsidRPr="00362B07">
        <w:rPr>
          <w:rFonts w:cs="Simplified Arabic" w:hint="cs"/>
          <w:b/>
          <w:bCs/>
          <w:color w:val="000000" w:themeColor="text1"/>
          <w:sz w:val="28"/>
          <w:szCs w:val="28"/>
          <w:rtl/>
        </w:rPr>
        <w:t xml:space="preserve">: </w:t>
      </w:r>
    </w:p>
    <w:p w:rsidR="00971FB9" w:rsidRPr="00362B07" w:rsidRDefault="002356EB" w:rsidP="00A61D5D">
      <w:pPr>
        <w:shd w:val="clear" w:color="auto" w:fill="FFFFFF" w:themeFill="background1"/>
        <w:bidi/>
        <w:spacing w:before="120" w:after="120" w:line="240" w:lineRule="auto"/>
        <w:ind w:firstLine="720"/>
        <w:jc w:val="both"/>
        <w:rPr>
          <w:rFonts w:ascii="Times New Roman" w:hAnsi="Times New Roman" w:cs="Simplified Arabic"/>
          <w:color w:val="000000" w:themeColor="text1"/>
          <w:sz w:val="28"/>
          <w:szCs w:val="28"/>
          <w:rtl/>
        </w:rPr>
      </w:pPr>
      <w:proofErr w:type="gramStart"/>
      <w:r w:rsidRPr="00362B07">
        <w:rPr>
          <w:rFonts w:ascii="Times New Roman" w:hAnsi="Times New Roman" w:cs="Simplified Arabic" w:hint="cs"/>
          <w:b/>
          <w:bCs/>
          <w:color w:val="000000" w:themeColor="text1"/>
          <w:sz w:val="28"/>
          <w:szCs w:val="28"/>
          <w:rtl/>
          <w:lang w:bidi="ar-EG"/>
        </w:rPr>
        <w:t>المجموعة</w:t>
      </w:r>
      <w:proofErr w:type="gramEnd"/>
      <w:r w:rsidRPr="00362B07">
        <w:rPr>
          <w:rFonts w:ascii="Times New Roman" w:hAnsi="Times New Roman" w:cs="Simplified Arabic" w:hint="cs"/>
          <w:b/>
          <w:bCs/>
          <w:color w:val="000000" w:themeColor="text1"/>
          <w:sz w:val="28"/>
          <w:szCs w:val="28"/>
          <w:rtl/>
          <w:lang w:bidi="ar-EG"/>
        </w:rPr>
        <w:t xml:space="preserve"> ال</w:t>
      </w:r>
      <w:r w:rsidR="00B02E61" w:rsidRPr="00362B07">
        <w:rPr>
          <w:rFonts w:ascii="Times New Roman" w:hAnsi="Times New Roman" w:cs="Simplified Arabic" w:hint="cs"/>
          <w:b/>
          <w:bCs/>
          <w:color w:val="000000" w:themeColor="text1"/>
          <w:sz w:val="28"/>
          <w:szCs w:val="28"/>
          <w:rtl/>
          <w:lang w:bidi="ar-EG"/>
        </w:rPr>
        <w:t>أو</w:t>
      </w:r>
      <w:r w:rsidRPr="00362B07">
        <w:rPr>
          <w:rFonts w:ascii="Times New Roman" w:hAnsi="Times New Roman" w:cs="Simplified Arabic" w:hint="cs"/>
          <w:b/>
          <w:bCs/>
          <w:color w:val="000000" w:themeColor="text1"/>
          <w:sz w:val="28"/>
          <w:szCs w:val="28"/>
          <w:rtl/>
          <w:lang w:bidi="ar-EG"/>
        </w:rPr>
        <w:t>لى</w:t>
      </w:r>
      <w:r w:rsidR="00775B4E" w:rsidRPr="00362B07">
        <w:rPr>
          <w:rFonts w:ascii="Times New Roman" w:hAnsi="Times New Roman" w:cs="Simplified Arabic" w:hint="cs"/>
          <w:b/>
          <w:bCs/>
          <w:color w:val="000000" w:themeColor="text1"/>
          <w:sz w:val="28"/>
          <w:szCs w:val="28"/>
          <w:rtl/>
          <w:lang w:bidi="ar-EG"/>
        </w:rPr>
        <w:t xml:space="preserve">: </w:t>
      </w:r>
      <w:r w:rsidR="00971FB9" w:rsidRPr="00362B07">
        <w:rPr>
          <w:rFonts w:ascii="Times New Roman" w:hAnsi="Times New Roman" w:cs="Simplified Arabic" w:hint="cs"/>
          <w:color w:val="000000" w:themeColor="text1"/>
          <w:sz w:val="28"/>
          <w:szCs w:val="28"/>
          <w:rtl/>
          <w:lang w:bidi="ar-EG"/>
        </w:rPr>
        <w:t>دراسات مرتبطة بالمتغير المستقل</w:t>
      </w:r>
      <w:r w:rsidR="00D7278E" w:rsidRPr="00362B07">
        <w:rPr>
          <w:rFonts w:ascii="Times New Roman" w:hAnsi="Times New Roman" w:cs="Simplified Arabic" w:hint="cs"/>
          <w:color w:val="000000" w:themeColor="text1"/>
          <w:sz w:val="28"/>
          <w:szCs w:val="28"/>
          <w:rtl/>
          <w:lang w:bidi="ar-EG"/>
        </w:rPr>
        <w:t xml:space="preserve"> (</w:t>
      </w:r>
      <w:r w:rsidR="00971FB9" w:rsidRPr="00362B07">
        <w:rPr>
          <w:rFonts w:ascii="Times New Roman" w:hAnsi="Times New Roman" w:cs="Simplified Arabic" w:hint="cs"/>
          <w:color w:val="000000" w:themeColor="text1"/>
          <w:sz w:val="28"/>
          <w:szCs w:val="28"/>
          <w:rtl/>
          <w:lang w:bidi="ar-EG"/>
        </w:rPr>
        <w:t>دمج الشركات)</w:t>
      </w:r>
      <w:r w:rsidR="00A61D5D" w:rsidRPr="00362B07">
        <w:rPr>
          <w:rFonts w:ascii="Times New Roman" w:hAnsi="Times New Roman" w:cs="Simplified Arabic" w:hint="cs"/>
          <w:color w:val="000000" w:themeColor="text1"/>
          <w:sz w:val="28"/>
          <w:szCs w:val="28"/>
          <w:rtl/>
        </w:rPr>
        <w:t>.</w:t>
      </w:r>
    </w:p>
    <w:p w:rsidR="00971FB9" w:rsidRPr="00362B07" w:rsidRDefault="002356EB" w:rsidP="00A61D5D">
      <w:pPr>
        <w:shd w:val="clear" w:color="auto" w:fill="FFFFFF" w:themeFill="background1"/>
        <w:bidi/>
        <w:spacing w:before="120" w:after="120" w:line="240" w:lineRule="auto"/>
        <w:ind w:firstLine="720"/>
        <w:jc w:val="both"/>
        <w:rPr>
          <w:rFonts w:ascii="Times New Roman" w:hAnsi="Times New Roman" w:cs="Simplified Arabic"/>
          <w:color w:val="000000" w:themeColor="text1"/>
          <w:sz w:val="28"/>
          <w:szCs w:val="28"/>
          <w:rtl/>
        </w:rPr>
      </w:pPr>
      <w:proofErr w:type="gramStart"/>
      <w:r w:rsidRPr="00362B07">
        <w:rPr>
          <w:rFonts w:ascii="Times New Roman" w:hAnsi="Times New Roman" w:cs="Simplified Arabic" w:hint="cs"/>
          <w:b/>
          <w:bCs/>
          <w:color w:val="000000" w:themeColor="text1"/>
          <w:sz w:val="28"/>
          <w:szCs w:val="28"/>
          <w:rtl/>
          <w:lang w:bidi="ar-EG"/>
        </w:rPr>
        <w:t>المجموعة</w:t>
      </w:r>
      <w:proofErr w:type="gramEnd"/>
      <w:r w:rsidRPr="00362B07">
        <w:rPr>
          <w:rFonts w:ascii="Times New Roman" w:hAnsi="Times New Roman" w:cs="Simplified Arabic" w:hint="cs"/>
          <w:b/>
          <w:bCs/>
          <w:color w:val="000000" w:themeColor="text1"/>
          <w:sz w:val="28"/>
          <w:szCs w:val="28"/>
          <w:rtl/>
          <w:lang w:bidi="ar-EG"/>
        </w:rPr>
        <w:t xml:space="preserve"> الثانية</w:t>
      </w:r>
      <w:r w:rsidR="00775B4E" w:rsidRPr="00362B07">
        <w:rPr>
          <w:rFonts w:ascii="Times New Roman" w:hAnsi="Times New Roman" w:cs="Simplified Arabic" w:hint="cs"/>
          <w:b/>
          <w:bCs/>
          <w:color w:val="000000" w:themeColor="text1"/>
          <w:sz w:val="28"/>
          <w:szCs w:val="28"/>
          <w:rtl/>
          <w:lang w:bidi="ar-EG"/>
        </w:rPr>
        <w:t xml:space="preserve">: </w:t>
      </w:r>
      <w:r w:rsidR="00971FB9" w:rsidRPr="00362B07">
        <w:rPr>
          <w:rFonts w:ascii="Times New Roman" w:hAnsi="Times New Roman" w:cs="Simplified Arabic" w:hint="cs"/>
          <w:color w:val="000000" w:themeColor="text1"/>
          <w:sz w:val="28"/>
          <w:szCs w:val="28"/>
          <w:rtl/>
          <w:lang w:bidi="ar-EG"/>
        </w:rPr>
        <w:t>دراسات مرتبطة بالمتغير التابع</w:t>
      </w:r>
      <w:r w:rsidR="00D7278E" w:rsidRPr="00362B07">
        <w:rPr>
          <w:rFonts w:ascii="Times New Roman" w:hAnsi="Times New Roman" w:cs="Simplified Arabic" w:hint="cs"/>
          <w:color w:val="000000" w:themeColor="text1"/>
          <w:sz w:val="28"/>
          <w:szCs w:val="28"/>
          <w:rtl/>
          <w:lang w:bidi="ar-EG"/>
        </w:rPr>
        <w:t xml:space="preserve"> (</w:t>
      </w:r>
      <w:r w:rsidR="00971FB9" w:rsidRPr="00362B07">
        <w:rPr>
          <w:rFonts w:ascii="Times New Roman" w:hAnsi="Times New Roman" w:cs="Simplified Arabic" w:hint="cs"/>
          <w:color w:val="000000" w:themeColor="text1"/>
          <w:sz w:val="28"/>
          <w:szCs w:val="28"/>
          <w:rtl/>
          <w:lang w:bidi="ar-EG"/>
        </w:rPr>
        <w:t>دخول السوق الموازية</w:t>
      </w:r>
      <w:r w:rsidR="00D7278E" w:rsidRPr="00362B07">
        <w:rPr>
          <w:rFonts w:ascii="Times New Roman" w:hAnsi="Times New Roman" w:cs="Simplified Arabic" w:hint="cs"/>
          <w:color w:val="000000" w:themeColor="text1"/>
          <w:sz w:val="28"/>
          <w:szCs w:val="28"/>
          <w:rtl/>
          <w:lang w:bidi="ar-EG"/>
        </w:rPr>
        <w:t>)</w:t>
      </w:r>
      <w:r w:rsidR="00A61D5D" w:rsidRPr="00362B07">
        <w:rPr>
          <w:rFonts w:ascii="Times New Roman" w:hAnsi="Times New Roman" w:cs="Simplified Arabic" w:hint="cs"/>
          <w:color w:val="000000" w:themeColor="text1"/>
          <w:sz w:val="28"/>
          <w:szCs w:val="28"/>
          <w:rtl/>
        </w:rPr>
        <w:t>.</w:t>
      </w:r>
    </w:p>
    <w:p w:rsidR="00A61D5D" w:rsidRPr="00362B07" w:rsidRDefault="002356EB" w:rsidP="00A61D5D">
      <w:pPr>
        <w:shd w:val="clear" w:color="auto" w:fill="FFFFFF" w:themeFill="background1"/>
        <w:bidi/>
        <w:spacing w:before="120" w:after="120" w:line="240" w:lineRule="auto"/>
        <w:ind w:firstLine="720"/>
        <w:jc w:val="both"/>
        <w:rPr>
          <w:rFonts w:ascii="Times New Roman" w:hAnsi="Times New Roman" w:cs="Simplified Arabic"/>
          <w:color w:val="000000" w:themeColor="text1"/>
          <w:sz w:val="28"/>
          <w:szCs w:val="28"/>
          <w:rtl/>
          <w:lang w:bidi="ar-EG"/>
        </w:rPr>
      </w:pPr>
      <w:proofErr w:type="gramStart"/>
      <w:r w:rsidRPr="00362B07">
        <w:rPr>
          <w:rFonts w:ascii="Times New Roman" w:hAnsi="Times New Roman" w:cs="Simplified Arabic" w:hint="cs"/>
          <w:b/>
          <w:bCs/>
          <w:color w:val="000000" w:themeColor="text1"/>
          <w:sz w:val="28"/>
          <w:szCs w:val="28"/>
          <w:rtl/>
        </w:rPr>
        <w:t>المجموعة</w:t>
      </w:r>
      <w:proofErr w:type="gramEnd"/>
      <w:r w:rsidRPr="00362B07">
        <w:rPr>
          <w:rFonts w:ascii="Times New Roman" w:hAnsi="Times New Roman" w:cs="Simplified Arabic" w:hint="cs"/>
          <w:b/>
          <w:bCs/>
          <w:color w:val="000000" w:themeColor="text1"/>
          <w:sz w:val="28"/>
          <w:szCs w:val="28"/>
          <w:rtl/>
        </w:rPr>
        <w:t xml:space="preserve"> الثالثة</w:t>
      </w:r>
      <w:r w:rsidR="00775B4E" w:rsidRPr="00362B07">
        <w:rPr>
          <w:rFonts w:ascii="Times New Roman" w:hAnsi="Times New Roman" w:cs="Simplified Arabic" w:hint="cs"/>
          <w:b/>
          <w:bCs/>
          <w:color w:val="000000" w:themeColor="text1"/>
          <w:sz w:val="28"/>
          <w:szCs w:val="28"/>
          <w:rtl/>
        </w:rPr>
        <w:t xml:space="preserve">: </w:t>
      </w:r>
      <w:r w:rsidR="00971FB9" w:rsidRPr="00362B07">
        <w:rPr>
          <w:rFonts w:ascii="Times New Roman" w:hAnsi="Times New Roman" w:cs="Simplified Arabic" w:hint="cs"/>
          <w:color w:val="000000" w:themeColor="text1"/>
          <w:sz w:val="28"/>
          <w:szCs w:val="28"/>
          <w:rtl/>
          <w:lang w:bidi="ar-EG"/>
        </w:rPr>
        <w:t>دراسات مرتبطة بالمتغير المستقل والمتغير التابع</w:t>
      </w:r>
      <w:r w:rsidR="00D7278E" w:rsidRPr="00362B07">
        <w:rPr>
          <w:rFonts w:ascii="Times New Roman" w:hAnsi="Times New Roman" w:cs="Simplified Arabic" w:hint="cs"/>
          <w:color w:val="000000" w:themeColor="text1"/>
          <w:sz w:val="28"/>
          <w:szCs w:val="28"/>
          <w:rtl/>
          <w:lang w:bidi="ar-EG"/>
        </w:rPr>
        <w:t xml:space="preserve"> (</w:t>
      </w:r>
      <w:r w:rsidR="00971FB9" w:rsidRPr="00362B07">
        <w:rPr>
          <w:rFonts w:ascii="Times New Roman" w:hAnsi="Times New Roman" w:cs="Simplified Arabic" w:hint="cs"/>
          <w:color w:val="000000" w:themeColor="text1"/>
          <w:sz w:val="28"/>
          <w:szCs w:val="28"/>
          <w:rtl/>
          <w:lang w:bidi="ar-EG"/>
        </w:rPr>
        <w:t>دمج الشركات العائلية لدخول السوق الموازية</w:t>
      </w:r>
      <w:r w:rsidR="00D7278E" w:rsidRPr="00362B07">
        <w:rPr>
          <w:rFonts w:ascii="Times New Roman" w:hAnsi="Times New Roman" w:cs="Simplified Arabic" w:hint="cs"/>
          <w:color w:val="000000" w:themeColor="text1"/>
          <w:sz w:val="28"/>
          <w:szCs w:val="28"/>
          <w:rtl/>
          <w:lang w:bidi="ar-EG"/>
        </w:rPr>
        <w:t>)</w:t>
      </w:r>
      <w:r w:rsidR="00A61D5D" w:rsidRPr="00362B07">
        <w:rPr>
          <w:rFonts w:ascii="Times New Roman" w:hAnsi="Times New Roman" w:cs="Simplified Arabic" w:hint="cs"/>
          <w:color w:val="000000" w:themeColor="text1"/>
          <w:sz w:val="28"/>
          <w:szCs w:val="28"/>
          <w:rtl/>
          <w:lang w:bidi="ar-EG"/>
        </w:rPr>
        <w:t>.</w:t>
      </w:r>
    </w:p>
    <w:p w:rsidR="005940E7" w:rsidRPr="00362B07" w:rsidRDefault="005940E7" w:rsidP="0068525B">
      <w:pPr>
        <w:shd w:val="clear" w:color="auto" w:fill="FFFFFF" w:themeFill="background1"/>
        <w:bidi/>
        <w:spacing w:before="120" w:after="120" w:line="240" w:lineRule="auto"/>
        <w:ind w:firstLine="720"/>
        <w:jc w:val="both"/>
        <w:rPr>
          <w:rFonts w:ascii="Times New Roman" w:hAnsi="Times New Roman" w:cs="Simplified Arabic"/>
          <w:color w:val="000000" w:themeColor="text1"/>
          <w:sz w:val="28"/>
          <w:szCs w:val="28"/>
          <w:rtl/>
          <w:lang w:bidi="ar-EG"/>
        </w:rPr>
      </w:pPr>
    </w:p>
    <w:p w:rsidR="00971FB9" w:rsidRPr="00362B07" w:rsidRDefault="00971FB9" w:rsidP="00A61D5D">
      <w:pPr>
        <w:shd w:val="clear" w:color="auto" w:fill="FFFFFF" w:themeFill="background1"/>
        <w:bidi/>
        <w:spacing w:before="120" w:after="120" w:line="240" w:lineRule="auto"/>
        <w:jc w:val="both"/>
        <w:rPr>
          <w:rFonts w:ascii="Times New Roman" w:hAnsi="Times New Roman" w:cs="Simplified Arabic"/>
          <w:b/>
          <w:bCs/>
          <w:color w:val="000000" w:themeColor="text1"/>
          <w:sz w:val="32"/>
          <w:szCs w:val="32"/>
          <w:rtl/>
          <w:lang w:bidi="ar-EG"/>
        </w:rPr>
      </w:pPr>
      <w:r w:rsidRPr="00362B07">
        <w:rPr>
          <w:rFonts w:ascii="Times New Roman" w:hAnsi="Times New Roman" w:cs="Simplified Arabic" w:hint="cs"/>
          <w:b/>
          <w:bCs/>
          <w:color w:val="000000" w:themeColor="text1"/>
          <w:sz w:val="32"/>
          <w:szCs w:val="32"/>
          <w:rtl/>
          <w:lang w:bidi="ar-EG"/>
        </w:rPr>
        <w:lastRenderedPageBreak/>
        <w:t>المجموعة الأولى</w:t>
      </w:r>
      <w:r w:rsidR="00A61D5D" w:rsidRPr="00362B07">
        <w:rPr>
          <w:rFonts w:ascii="Times New Roman" w:hAnsi="Times New Roman" w:cs="Simplified Arabic" w:hint="cs"/>
          <w:b/>
          <w:bCs/>
          <w:color w:val="000000" w:themeColor="text1"/>
          <w:sz w:val="32"/>
          <w:szCs w:val="32"/>
          <w:rtl/>
          <w:lang w:bidi="ar-EG"/>
        </w:rPr>
        <w:t>-</w:t>
      </w:r>
      <w:r w:rsidRPr="00362B07">
        <w:rPr>
          <w:rFonts w:ascii="Times New Roman" w:hAnsi="Times New Roman" w:cs="Simplified Arabic" w:hint="cs"/>
          <w:b/>
          <w:bCs/>
          <w:color w:val="000000" w:themeColor="text1"/>
          <w:sz w:val="32"/>
          <w:szCs w:val="32"/>
          <w:rtl/>
          <w:lang w:bidi="ar-EG"/>
        </w:rPr>
        <w:t xml:space="preserve"> </w:t>
      </w:r>
      <w:r w:rsidR="00A61D5D" w:rsidRPr="00362B07">
        <w:rPr>
          <w:rFonts w:ascii="Times New Roman" w:hAnsi="Times New Roman" w:cs="Simplified Arabic" w:hint="cs"/>
          <w:b/>
          <w:bCs/>
          <w:color w:val="000000" w:themeColor="text1"/>
          <w:sz w:val="32"/>
          <w:szCs w:val="32"/>
          <w:rtl/>
          <w:lang w:bidi="ar-EG"/>
        </w:rPr>
        <w:t>ال</w:t>
      </w:r>
      <w:r w:rsidRPr="00362B07">
        <w:rPr>
          <w:rFonts w:ascii="Times New Roman" w:hAnsi="Times New Roman" w:cs="Simplified Arabic" w:hint="cs"/>
          <w:b/>
          <w:bCs/>
          <w:color w:val="000000" w:themeColor="text1"/>
          <w:sz w:val="32"/>
          <w:szCs w:val="32"/>
          <w:rtl/>
          <w:lang w:bidi="ar-EG"/>
        </w:rPr>
        <w:t xml:space="preserve">دراسات </w:t>
      </w:r>
      <w:proofErr w:type="gramStart"/>
      <w:r w:rsidRPr="00362B07">
        <w:rPr>
          <w:rFonts w:ascii="Times New Roman" w:hAnsi="Times New Roman" w:cs="Simplified Arabic" w:hint="cs"/>
          <w:b/>
          <w:bCs/>
          <w:color w:val="000000" w:themeColor="text1"/>
          <w:sz w:val="32"/>
          <w:szCs w:val="32"/>
          <w:rtl/>
          <w:lang w:bidi="ar-EG"/>
        </w:rPr>
        <w:t>المرتبطة</w:t>
      </w:r>
      <w:proofErr w:type="gramEnd"/>
      <w:r w:rsidRPr="00362B07">
        <w:rPr>
          <w:rFonts w:ascii="Times New Roman" w:hAnsi="Times New Roman" w:cs="Simplified Arabic" w:hint="cs"/>
          <w:b/>
          <w:bCs/>
          <w:color w:val="000000" w:themeColor="text1"/>
          <w:sz w:val="32"/>
          <w:szCs w:val="32"/>
          <w:rtl/>
          <w:lang w:bidi="ar-EG"/>
        </w:rPr>
        <w:t xml:space="preserve"> بالمتغير المستقل</w:t>
      </w:r>
      <w:r w:rsidR="00D7278E" w:rsidRPr="00362B07">
        <w:rPr>
          <w:rFonts w:ascii="Times New Roman" w:hAnsi="Times New Roman" w:cs="Simplified Arabic" w:hint="cs"/>
          <w:b/>
          <w:bCs/>
          <w:color w:val="000000" w:themeColor="text1"/>
          <w:sz w:val="32"/>
          <w:szCs w:val="32"/>
          <w:rtl/>
          <w:lang w:bidi="ar-EG"/>
        </w:rPr>
        <w:t xml:space="preserve"> (</w:t>
      </w:r>
      <w:r w:rsidR="00A61D5D" w:rsidRPr="00362B07">
        <w:rPr>
          <w:rFonts w:ascii="Times New Roman" w:hAnsi="Times New Roman" w:cs="Simplified Arabic" w:hint="cs"/>
          <w:b/>
          <w:bCs/>
          <w:color w:val="000000" w:themeColor="text1"/>
          <w:sz w:val="32"/>
          <w:szCs w:val="32"/>
          <w:rtl/>
          <w:lang w:bidi="ar-EG"/>
        </w:rPr>
        <w:t>دمج الشركات)</w:t>
      </w:r>
      <w:r w:rsidR="00775B4E" w:rsidRPr="00362B07">
        <w:rPr>
          <w:rFonts w:ascii="Times New Roman" w:hAnsi="Times New Roman" w:cs="Simplified Arabic" w:hint="cs"/>
          <w:b/>
          <w:bCs/>
          <w:color w:val="000000" w:themeColor="text1"/>
          <w:sz w:val="32"/>
          <w:szCs w:val="32"/>
          <w:rtl/>
          <w:lang w:bidi="ar-EG"/>
        </w:rPr>
        <w:t xml:space="preserve">: </w:t>
      </w:r>
    </w:p>
    <w:p w:rsidR="00A61D5D" w:rsidRPr="00362B07" w:rsidRDefault="00971FB9" w:rsidP="00182B87">
      <w:pPr>
        <w:pStyle w:val="a4"/>
        <w:numPr>
          <w:ilvl w:val="0"/>
          <w:numId w:val="6"/>
        </w:numPr>
        <w:shd w:val="clear" w:color="auto" w:fill="FFFFFF" w:themeFill="background1"/>
        <w:bidi/>
        <w:spacing w:before="120" w:after="120" w:line="240" w:lineRule="auto"/>
        <w:jc w:val="both"/>
        <w:rPr>
          <w:rFonts w:ascii="Times New Roman" w:hAnsi="Times New Roman" w:cs="Simplified Arabic"/>
          <w:b/>
          <w:bCs/>
          <w:color w:val="000000" w:themeColor="text1"/>
          <w:sz w:val="30"/>
          <w:szCs w:val="30"/>
          <w:rtl/>
          <w:lang w:bidi="ar-EG"/>
        </w:rPr>
      </w:pPr>
      <w:r w:rsidRPr="00362B07">
        <w:rPr>
          <w:rFonts w:ascii="Times New Roman" w:hAnsi="Times New Roman" w:cs="Simplified Arabic"/>
          <w:b/>
          <w:bCs/>
          <w:color w:val="000000" w:themeColor="text1"/>
          <w:sz w:val="30"/>
          <w:szCs w:val="30"/>
          <w:rtl/>
          <w:lang w:bidi="ar-EG"/>
        </w:rPr>
        <w:t>دراسة المقدم</w:t>
      </w:r>
      <w:r w:rsidR="00D7278E" w:rsidRPr="00362B07">
        <w:rPr>
          <w:rFonts w:ascii="Times New Roman" w:hAnsi="Times New Roman" w:cs="Simplified Arabic"/>
          <w:b/>
          <w:bCs/>
          <w:color w:val="000000" w:themeColor="text1"/>
          <w:sz w:val="30"/>
          <w:szCs w:val="30"/>
          <w:rtl/>
          <w:lang w:bidi="ar-EG"/>
        </w:rPr>
        <w:t xml:space="preserve">، </w:t>
      </w:r>
      <w:r w:rsidRPr="00362B07">
        <w:rPr>
          <w:rFonts w:ascii="Times New Roman" w:hAnsi="Times New Roman" w:cs="Simplified Arabic"/>
          <w:b/>
          <w:bCs/>
          <w:color w:val="000000" w:themeColor="text1"/>
          <w:sz w:val="30"/>
          <w:szCs w:val="30"/>
          <w:rtl/>
          <w:lang w:bidi="ar-EG"/>
        </w:rPr>
        <w:t>العزمي</w:t>
      </w:r>
      <w:r w:rsidR="00D7278E" w:rsidRPr="00362B07">
        <w:rPr>
          <w:rFonts w:ascii="Times New Roman" w:hAnsi="Times New Roman" w:cs="Simplified Arabic"/>
          <w:b/>
          <w:bCs/>
          <w:color w:val="000000" w:themeColor="text1"/>
          <w:sz w:val="30"/>
          <w:szCs w:val="30"/>
          <w:rtl/>
          <w:lang w:bidi="ar-EG"/>
        </w:rPr>
        <w:t xml:space="preserve"> (</w:t>
      </w:r>
      <w:r w:rsidRPr="00362B07">
        <w:rPr>
          <w:rFonts w:ascii="Times New Roman" w:hAnsi="Times New Roman" w:cs="Simplified Arabic"/>
          <w:b/>
          <w:bCs/>
          <w:color w:val="000000" w:themeColor="text1"/>
          <w:sz w:val="30"/>
          <w:szCs w:val="30"/>
          <w:rtl/>
          <w:lang w:bidi="ar-EG"/>
        </w:rPr>
        <w:t>2024)</w:t>
      </w:r>
      <w:r w:rsidR="00D7278E" w:rsidRPr="00362B07">
        <w:rPr>
          <w:rFonts w:ascii="Times New Roman" w:hAnsi="Times New Roman" w:cs="Simplified Arabic"/>
          <w:b/>
          <w:bCs/>
          <w:color w:val="000000" w:themeColor="text1"/>
          <w:sz w:val="30"/>
          <w:szCs w:val="30"/>
          <w:rtl/>
          <w:lang w:bidi="ar-EG"/>
        </w:rPr>
        <w:t xml:space="preserve">، </w:t>
      </w:r>
      <w:r w:rsidRPr="00362B07">
        <w:rPr>
          <w:rFonts w:ascii="Times New Roman" w:hAnsi="Times New Roman" w:cs="Simplified Arabic"/>
          <w:b/>
          <w:bCs/>
          <w:color w:val="000000" w:themeColor="text1"/>
          <w:sz w:val="30"/>
          <w:szCs w:val="30"/>
          <w:rtl/>
          <w:lang w:bidi="ar-EG"/>
        </w:rPr>
        <w:t>بعنوان</w:t>
      </w:r>
      <w:r w:rsidR="00775B4E" w:rsidRPr="00362B07">
        <w:rPr>
          <w:rFonts w:ascii="Times New Roman" w:hAnsi="Times New Roman" w:cs="Simplified Arabic" w:hint="cs"/>
          <w:b/>
          <w:bCs/>
          <w:color w:val="000000" w:themeColor="text1"/>
          <w:sz w:val="30"/>
          <w:szCs w:val="30"/>
          <w:rtl/>
          <w:lang w:bidi="ar-EG"/>
        </w:rPr>
        <w:t xml:space="preserve">: </w:t>
      </w:r>
      <w:r w:rsidRPr="00362B07">
        <w:rPr>
          <w:rFonts w:ascii="Times New Roman" w:hAnsi="Times New Roman" w:cs="Simplified Arabic"/>
          <w:b/>
          <w:bCs/>
          <w:color w:val="000000" w:themeColor="text1"/>
          <w:sz w:val="30"/>
          <w:szCs w:val="30"/>
          <w:rtl/>
          <w:lang w:bidi="ar-EG"/>
        </w:rPr>
        <w:t>"أثر تطبيق أبعاد الحوكمة على أداء الشركات العائلية بالمملكة العربية السعودية"</w:t>
      </w:r>
      <w:r w:rsidR="00A61D5D" w:rsidRPr="00362B07">
        <w:rPr>
          <w:rFonts w:ascii="Times New Roman" w:hAnsi="Times New Roman" w:cs="Simplified Arabic" w:hint="cs"/>
          <w:b/>
          <w:bCs/>
          <w:color w:val="000000" w:themeColor="text1"/>
          <w:sz w:val="30"/>
          <w:szCs w:val="30"/>
          <w:rtl/>
          <w:lang w:bidi="ar-EG"/>
        </w:rPr>
        <w:t xml:space="preserve">. </w:t>
      </w:r>
    </w:p>
    <w:p w:rsidR="00630820" w:rsidRPr="00362B07" w:rsidRDefault="00630820" w:rsidP="00A61D5D">
      <w:pPr>
        <w:shd w:val="clear" w:color="auto" w:fill="FFFFFF" w:themeFill="background1"/>
        <w:bidi/>
        <w:spacing w:before="120" w:after="120" w:line="240" w:lineRule="auto"/>
        <w:ind w:firstLine="720"/>
        <w:jc w:val="both"/>
        <w:rPr>
          <w:rFonts w:ascii="Times New Roman" w:hAnsi="Times New Roman" w:cs="Simplified Arabic"/>
          <w:color w:val="000000" w:themeColor="text1"/>
          <w:sz w:val="28"/>
          <w:szCs w:val="28"/>
        </w:rPr>
      </w:pPr>
      <w:r w:rsidRPr="00362B07">
        <w:rPr>
          <w:rFonts w:ascii="Times New Roman" w:hAnsi="Times New Roman" w:cs="Simplified Arabic"/>
          <w:b/>
          <w:bCs/>
          <w:color w:val="000000" w:themeColor="text1"/>
          <w:sz w:val="28"/>
          <w:szCs w:val="28"/>
          <w:rtl/>
        </w:rPr>
        <w:t>قد هدفت الدراسة</w:t>
      </w:r>
      <w:r w:rsidR="000544F4" w:rsidRPr="00362B07">
        <w:rPr>
          <w:rFonts w:ascii="Times New Roman" w:hAnsi="Times New Roman" w:cs="Simplified Arabic"/>
          <w:b/>
          <w:bCs/>
          <w:color w:val="000000" w:themeColor="text1"/>
          <w:sz w:val="28"/>
          <w:szCs w:val="28"/>
          <w:rtl/>
        </w:rPr>
        <w:t xml:space="preserve"> إلى </w:t>
      </w:r>
      <w:r w:rsidRPr="00362B07">
        <w:rPr>
          <w:rFonts w:ascii="Times New Roman" w:hAnsi="Times New Roman" w:cs="Simplified Arabic"/>
          <w:color w:val="000000" w:themeColor="text1"/>
          <w:sz w:val="28"/>
          <w:szCs w:val="28"/>
          <w:rtl/>
        </w:rPr>
        <w:t>التحقق من أثر أبعاد الحوكمة المتمثلة في</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العدالة</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الشفافية</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المساءلة</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النزاهة</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المشاركة) على مستوى أداء الشركات العائلية في المملكة العربية السعودية. وتضمنت عينة الدراسة</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185) موظفًا من العاملين في عدد من الشركات العائلية</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حيث تم جمع البيانات من خلال استبانة إلكترونية وُزِّعت عبر تطبيق "</w:t>
      </w:r>
      <w:proofErr w:type="spellStart"/>
      <w:r w:rsidRPr="00362B07">
        <w:rPr>
          <w:rFonts w:ascii="Times New Roman" w:hAnsi="Times New Roman" w:cs="Simplified Arabic"/>
          <w:color w:val="000000" w:themeColor="text1"/>
          <w:sz w:val="28"/>
          <w:szCs w:val="28"/>
          <w:rtl/>
        </w:rPr>
        <w:t>واتس</w:t>
      </w:r>
      <w:proofErr w:type="spellEnd"/>
      <w:r w:rsidRPr="00362B07">
        <w:rPr>
          <w:rFonts w:ascii="Times New Roman" w:hAnsi="Times New Roman" w:cs="Simplified Arabic"/>
          <w:color w:val="000000" w:themeColor="text1"/>
          <w:sz w:val="28"/>
          <w:szCs w:val="28"/>
          <w:rtl/>
        </w:rPr>
        <w:t xml:space="preserve"> آب". كما اعتمدت الدراسة على الأساليب ال</w:t>
      </w:r>
      <w:r w:rsidR="004C5D0F" w:rsidRPr="00362B07">
        <w:rPr>
          <w:rFonts w:ascii="Times New Roman" w:hAnsi="Times New Roman" w:cs="Simplified Arabic"/>
          <w:color w:val="000000" w:themeColor="text1"/>
          <w:sz w:val="28"/>
          <w:szCs w:val="28"/>
          <w:rtl/>
        </w:rPr>
        <w:t>إحصائي</w:t>
      </w:r>
      <w:r w:rsidRPr="00362B07">
        <w:rPr>
          <w:rFonts w:ascii="Times New Roman" w:hAnsi="Times New Roman" w:cs="Simplified Arabic"/>
          <w:color w:val="000000" w:themeColor="text1"/>
          <w:sz w:val="28"/>
          <w:szCs w:val="28"/>
          <w:rtl/>
        </w:rPr>
        <w:t>ة الوصفية لتحليل خصائص العينة وتوصيف المتغيرات</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بالإضافة</w:t>
      </w:r>
      <w:r w:rsidR="000544F4" w:rsidRPr="00362B07">
        <w:rPr>
          <w:rFonts w:ascii="Times New Roman" w:hAnsi="Times New Roman" w:cs="Simplified Arabic"/>
          <w:color w:val="000000" w:themeColor="text1"/>
          <w:sz w:val="28"/>
          <w:szCs w:val="28"/>
          <w:rtl/>
        </w:rPr>
        <w:t xml:space="preserve"> إلى </w:t>
      </w:r>
      <w:r w:rsidRPr="00362B07">
        <w:rPr>
          <w:rFonts w:ascii="Times New Roman" w:hAnsi="Times New Roman" w:cs="Simplified Arabic"/>
          <w:color w:val="000000" w:themeColor="text1"/>
          <w:sz w:val="28"/>
          <w:szCs w:val="28"/>
          <w:rtl/>
        </w:rPr>
        <w:t>استخدام نموذج الانحدار الخطي البسيط لاختبار فرضيات الدراسة وقياس طبيعة العلاقة بين متغيراتها</w:t>
      </w:r>
      <w:r w:rsidRPr="00362B07">
        <w:rPr>
          <w:rFonts w:ascii="Times New Roman" w:hAnsi="Times New Roman" w:cs="Simplified Arabic"/>
          <w:color w:val="000000" w:themeColor="text1"/>
          <w:sz w:val="28"/>
          <w:szCs w:val="28"/>
        </w:rPr>
        <w:t>.</w:t>
      </w:r>
    </w:p>
    <w:p w:rsidR="00630820" w:rsidRPr="00362B07" w:rsidRDefault="00630820" w:rsidP="00C862E1">
      <w:pPr>
        <w:pStyle w:val="a5"/>
        <w:shd w:val="clear" w:color="auto" w:fill="FFFFFF" w:themeFill="background1"/>
        <w:bidi/>
        <w:spacing w:before="120" w:beforeAutospacing="0" w:after="120" w:afterAutospacing="0"/>
        <w:ind w:firstLine="720"/>
        <w:jc w:val="both"/>
        <w:rPr>
          <w:rFonts w:eastAsiaTheme="minorHAnsi" w:cs="Simplified Arabic"/>
          <w:color w:val="000000" w:themeColor="text1"/>
          <w:sz w:val="28"/>
          <w:szCs w:val="28"/>
        </w:rPr>
      </w:pPr>
      <w:r w:rsidRPr="00362B07">
        <w:rPr>
          <w:rFonts w:eastAsiaTheme="minorHAnsi" w:cs="Simplified Arabic"/>
          <w:color w:val="000000" w:themeColor="text1"/>
          <w:sz w:val="28"/>
          <w:szCs w:val="28"/>
          <w:rtl/>
        </w:rPr>
        <w:t>وأظهرت نتائج الدراسة أن أبعاد</w:t>
      </w:r>
      <w:r w:rsidR="00C862E1" w:rsidRPr="00362B07">
        <w:rPr>
          <w:rFonts w:eastAsiaTheme="minorHAnsi" w:cs="Simplified Arabic" w:hint="cs"/>
          <w:color w:val="000000" w:themeColor="text1"/>
          <w:sz w:val="28"/>
          <w:szCs w:val="28"/>
          <w:rtl/>
        </w:rPr>
        <w:t xml:space="preserve"> </w:t>
      </w:r>
      <w:r w:rsidRPr="00362B07">
        <w:rPr>
          <w:rFonts w:eastAsiaTheme="minorHAnsi" w:cs="Simplified Arabic"/>
          <w:color w:val="000000" w:themeColor="text1"/>
          <w:sz w:val="28"/>
          <w:szCs w:val="28"/>
          <w:rtl/>
        </w:rPr>
        <w:t xml:space="preserve">الحوكمة مجتمعة لها تأثير إيجابي ذو دلالة </w:t>
      </w:r>
      <w:r w:rsidR="004C5D0F" w:rsidRPr="00362B07">
        <w:rPr>
          <w:rFonts w:eastAsiaTheme="minorHAnsi" w:cs="Simplified Arabic"/>
          <w:color w:val="000000" w:themeColor="text1"/>
          <w:sz w:val="28"/>
          <w:szCs w:val="28"/>
          <w:rtl/>
        </w:rPr>
        <w:t>إحصائي</w:t>
      </w:r>
      <w:r w:rsidRPr="00362B07">
        <w:rPr>
          <w:rFonts w:eastAsiaTheme="minorHAnsi" w:cs="Simplified Arabic"/>
          <w:color w:val="000000" w:themeColor="text1"/>
          <w:sz w:val="28"/>
          <w:szCs w:val="28"/>
          <w:rtl/>
        </w:rPr>
        <w:t>ة على أداء الشركات العائلية</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حيث أسهمت الشفافية في تحسين تدفق المعلومات ورفع مستوى الثقة بين ال</w:t>
      </w:r>
      <w:r w:rsidR="00D6178F" w:rsidRPr="00362B07">
        <w:rPr>
          <w:rFonts w:eastAsiaTheme="minorHAnsi" w:cs="Simplified Arabic"/>
          <w:color w:val="000000" w:themeColor="text1"/>
          <w:sz w:val="28"/>
          <w:szCs w:val="28"/>
          <w:rtl/>
        </w:rPr>
        <w:t>إدارة</w:t>
      </w:r>
      <w:r w:rsidRPr="00362B07">
        <w:rPr>
          <w:rFonts w:eastAsiaTheme="minorHAnsi" w:cs="Simplified Arabic"/>
          <w:color w:val="000000" w:themeColor="text1"/>
          <w:sz w:val="28"/>
          <w:szCs w:val="28"/>
          <w:rtl/>
        </w:rPr>
        <w:t xml:space="preserve"> وأصحاب المصالح</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 xml:space="preserve">بينما ساعدت المساءلة والنزاهة في تعزيز الانضباط الإداري والحد من الممارسات غير الرشيدة. </w:t>
      </w:r>
      <w:proofErr w:type="gramStart"/>
      <w:r w:rsidRPr="00362B07">
        <w:rPr>
          <w:rFonts w:eastAsiaTheme="minorHAnsi" w:cs="Simplified Arabic"/>
          <w:color w:val="000000" w:themeColor="text1"/>
          <w:sz w:val="28"/>
          <w:szCs w:val="28"/>
          <w:rtl/>
        </w:rPr>
        <w:t>كما</w:t>
      </w:r>
      <w:proofErr w:type="gramEnd"/>
      <w:r w:rsidRPr="00362B07">
        <w:rPr>
          <w:rFonts w:eastAsiaTheme="minorHAnsi" w:cs="Simplified Arabic"/>
          <w:color w:val="000000" w:themeColor="text1"/>
          <w:sz w:val="28"/>
          <w:szCs w:val="28"/>
          <w:rtl/>
        </w:rPr>
        <w:t xml:space="preserve"> تبين أن العدالة والمشاركة تلعبان دورًا مهمًا في تحسين بيئة العمل وزيادة رضا العاملين</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مما ينعكس إيجابًا على مستوى الإنتاجية و</w:t>
      </w:r>
      <w:r w:rsidR="005C20E0" w:rsidRPr="00362B07">
        <w:rPr>
          <w:rFonts w:eastAsiaTheme="minorHAnsi" w:cs="Simplified Arabic"/>
          <w:color w:val="000000" w:themeColor="text1"/>
          <w:sz w:val="28"/>
          <w:szCs w:val="28"/>
          <w:rtl/>
        </w:rPr>
        <w:t>الأداء</w:t>
      </w:r>
      <w:r w:rsidRPr="00362B07">
        <w:rPr>
          <w:rFonts w:eastAsiaTheme="minorHAnsi" w:cs="Simplified Arabic"/>
          <w:color w:val="000000" w:themeColor="text1"/>
          <w:sz w:val="28"/>
          <w:szCs w:val="28"/>
          <w:rtl/>
        </w:rPr>
        <w:t xml:space="preserve"> العام</w:t>
      </w:r>
      <w:r w:rsidRPr="00362B07">
        <w:rPr>
          <w:rFonts w:eastAsiaTheme="minorHAnsi" w:cs="Simplified Arabic"/>
          <w:color w:val="000000" w:themeColor="text1"/>
          <w:sz w:val="28"/>
          <w:szCs w:val="28"/>
        </w:rPr>
        <w:t>.</w:t>
      </w:r>
    </w:p>
    <w:p w:rsidR="00630820" w:rsidRPr="00362B07" w:rsidRDefault="00630820" w:rsidP="0068525B">
      <w:pPr>
        <w:pStyle w:val="a5"/>
        <w:shd w:val="clear" w:color="auto" w:fill="FFFFFF" w:themeFill="background1"/>
        <w:bidi/>
        <w:spacing w:before="120" w:beforeAutospacing="0" w:after="120" w:afterAutospacing="0"/>
        <w:ind w:firstLine="720"/>
        <w:jc w:val="both"/>
        <w:rPr>
          <w:rFonts w:eastAsiaTheme="minorHAnsi" w:cs="Simplified Arabic"/>
          <w:color w:val="000000" w:themeColor="text1"/>
          <w:sz w:val="28"/>
          <w:szCs w:val="28"/>
        </w:rPr>
      </w:pPr>
      <w:r w:rsidRPr="00362B07">
        <w:rPr>
          <w:rFonts w:eastAsiaTheme="minorHAnsi" w:cs="Simplified Arabic"/>
          <w:color w:val="000000" w:themeColor="text1"/>
          <w:sz w:val="28"/>
          <w:szCs w:val="28"/>
          <w:rtl/>
        </w:rPr>
        <w:t>وأشارت الدراسة كذلك</w:t>
      </w:r>
      <w:r w:rsidR="000544F4" w:rsidRPr="00362B07">
        <w:rPr>
          <w:rFonts w:eastAsiaTheme="minorHAnsi" w:cs="Simplified Arabic"/>
          <w:color w:val="000000" w:themeColor="text1"/>
          <w:sz w:val="28"/>
          <w:szCs w:val="28"/>
          <w:rtl/>
        </w:rPr>
        <w:t xml:space="preserve"> إلى </w:t>
      </w:r>
      <w:r w:rsidRPr="00362B07">
        <w:rPr>
          <w:rFonts w:eastAsiaTheme="minorHAnsi" w:cs="Simplified Arabic"/>
          <w:color w:val="000000" w:themeColor="text1"/>
          <w:sz w:val="28"/>
          <w:szCs w:val="28"/>
          <w:rtl/>
        </w:rPr>
        <w:t>أن تطبيق الحوكمة يسهم في تعزيز القدرة التنافسية للشركات العائلية</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وتحسين جودة القرارات الاستراتيجية</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ودعم استدامة ال</w:t>
      </w:r>
      <w:r w:rsidR="003F6CDC" w:rsidRPr="00362B07">
        <w:rPr>
          <w:rFonts w:eastAsiaTheme="minorHAnsi" w:cs="Simplified Arabic"/>
          <w:color w:val="000000" w:themeColor="text1"/>
          <w:sz w:val="28"/>
          <w:szCs w:val="28"/>
          <w:rtl/>
        </w:rPr>
        <w:t>أعمال</w:t>
      </w:r>
      <w:r w:rsidRPr="00362B07">
        <w:rPr>
          <w:rFonts w:eastAsiaTheme="minorHAnsi" w:cs="Simplified Arabic"/>
          <w:color w:val="000000" w:themeColor="text1"/>
          <w:sz w:val="28"/>
          <w:szCs w:val="28"/>
          <w:rtl/>
        </w:rPr>
        <w:t xml:space="preserve"> على المدى الطويل. كما أوصت بضرورة تبني إطار متكامل </w:t>
      </w:r>
      <w:proofErr w:type="spellStart"/>
      <w:r w:rsidRPr="00362B07">
        <w:rPr>
          <w:rFonts w:eastAsiaTheme="minorHAnsi" w:cs="Simplified Arabic"/>
          <w:color w:val="000000" w:themeColor="text1"/>
          <w:sz w:val="28"/>
          <w:szCs w:val="28"/>
          <w:rtl/>
        </w:rPr>
        <w:t>للحوكمة</w:t>
      </w:r>
      <w:proofErr w:type="spellEnd"/>
      <w:r w:rsidRPr="00362B07">
        <w:rPr>
          <w:rFonts w:eastAsiaTheme="minorHAnsi" w:cs="Simplified Arabic"/>
          <w:color w:val="000000" w:themeColor="text1"/>
          <w:sz w:val="28"/>
          <w:szCs w:val="28"/>
          <w:rtl/>
        </w:rPr>
        <w:t xml:space="preserve"> داخل الشركات العائلية</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وتكثيف برامج التوعية والتدريب حول أهميتها</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بالإضافة</w:t>
      </w:r>
      <w:r w:rsidR="000544F4" w:rsidRPr="00362B07">
        <w:rPr>
          <w:rFonts w:eastAsiaTheme="minorHAnsi" w:cs="Simplified Arabic"/>
          <w:color w:val="000000" w:themeColor="text1"/>
          <w:sz w:val="28"/>
          <w:szCs w:val="28"/>
          <w:rtl/>
        </w:rPr>
        <w:t xml:space="preserve"> إلى </w:t>
      </w:r>
      <w:r w:rsidRPr="00362B07">
        <w:rPr>
          <w:rFonts w:eastAsiaTheme="minorHAnsi" w:cs="Simplified Arabic"/>
          <w:color w:val="000000" w:themeColor="text1"/>
          <w:sz w:val="28"/>
          <w:szCs w:val="28"/>
          <w:rtl/>
        </w:rPr>
        <w:t>تطوير الأنظمة واللوائح الداخلية بما يضمن التطبيق الفعّال لمبادئ الحوكمة</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بما يسهم في تحقيق النمو والاستقرار المؤسسي</w:t>
      </w:r>
      <w:r w:rsidRPr="00362B07">
        <w:rPr>
          <w:rFonts w:eastAsiaTheme="minorHAnsi" w:cs="Simplified Arabic"/>
          <w:color w:val="000000" w:themeColor="text1"/>
          <w:sz w:val="28"/>
          <w:szCs w:val="28"/>
        </w:rPr>
        <w:t>.</w:t>
      </w:r>
    </w:p>
    <w:p w:rsidR="00C862E1" w:rsidRPr="005E560B" w:rsidRDefault="00971FB9" w:rsidP="00182B87">
      <w:pPr>
        <w:pStyle w:val="a4"/>
        <w:numPr>
          <w:ilvl w:val="0"/>
          <w:numId w:val="6"/>
        </w:numPr>
        <w:shd w:val="clear" w:color="auto" w:fill="FFFFFF" w:themeFill="background1"/>
        <w:bidi/>
        <w:spacing w:before="120" w:after="120" w:line="240" w:lineRule="auto"/>
        <w:jc w:val="both"/>
        <w:rPr>
          <w:rFonts w:ascii="Times New Roman" w:hAnsi="Times New Roman" w:cs="Simplified Arabic"/>
          <w:b/>
          <w:bCs/>
          <w:color w:val="000000" w:themeColor="text1"/>
          <w:sz w:val="30"/>
          <w:szCs w:val="30"/>
          <w:rtl/>
          <w:lang w:bidi="ar-EG"/>
        </w:rPr>
      </w:pPr>
      <w:r w:rsidRPr="005E560B">
        <w:rPr>
          <w:rFonts w:ascii="Times New Roman" w:hAnsi="Times New Roman" w:cs="Simplified Arabic" w:hint="cs"/>
          <w:b/>
          <w:bCs/>
          <w:color w:val="000000" w:themeColor="text1"/>
          <w:sz w:val="30"/>
          <w:szCs w:val="30"/>
          <w:rtl/>
          <w:lang w:bidi="ar-EG"/>
        </w:rPr>
        <w:t xml:space="preserve">دراسة </w:t>
      </w:r>
      <w:proofErr w:type="spellStart"/>
      <w:r w:rsidRPr="005E560B">
        <w:rPr>
          <w:rFonts w:ascii="Times New Roman" w:hAnsi="Times New Roman" w:cs="Simplified Arabic" w:hint="cs"/>
          <w:b/>
          <w:bCs/>
          <w:color w:val="000000" w:themeColor="text1"/>
          <w:sz w:val="30"/>
          <w:szCs w:val="30"/>
          <w:rtl/>
          <w:lang w:bidi="ar-EG"/>
        </w:rPr>
        <w:t>الخواصنة</w:t>
      </w:r>
      <w:proofErr w:type="spellEnd"/>
      <w:r w:rsidR="00D7278E" w:rsidRPr="005E560B">
        <w:rPr>
          <w:rFonts w:ascii="Times New Roman" w:hAnsi="Times New Roman" w:cs="Simplified Arabic" w:hint="cs"/>
          <w:b/>
          <w:bCs/>
          <w:color w:val="000000" w:themeColor="text1"/>
          <w:sz w:val="30"/>
          <w:szCs w:val="30"/>
          <w:rtl/>
          <w:lang w:bidi="ar-EG"/>
        </w:rPr>
        <w:t xml:space="preserve"> (</w:t>
      </w:r>
      <w:r w:rsidRPr="005E560B">
        <w:rPr>
          <w:rFonts w:ascii="Times New Roman" w:hAnsi="Times New Roman" w:cs="Simplified Arabic" w:hint="cs"/>
          <w:b/>
          <w:bCs/>
          <w:color w:val="000000" w:themeColor="text1"/>
          <w:sz w:val="30"/>
          <w:szCs w:val="30"/>
          <w:rtl/>
          <w:lang w:bidi="ar-EG"/>
        </w:rPr>
        <w:t>2024) بعنوان</w:t>
      </w:r>
      <w:r w:rsidR="00775B4E" w:rsidRPr="005E560B">
        <w:rPr>
          <w:rFonts w:ascii="Times New Roman" w:hAnsi="Times New Roman" w:cs="Simplified Arabic" w:hint="cs"/>
          <w:b/>
          <w:bCs/>
          <w:color w:val="000000" w:themeColor="text1"/>
          <w:sz w:val="30"/>
          <w:szCs w:val="30"/>
          <w:rtl/>
          <w:lang w:bidi="ar-EG"/>
        </w:rPr>
        <w:t xml:space="preserve">: </w:t>
      </w:r>
      <w:r w:rsidR="00A61D5D" w:rsidRPr="005E560B">
        <w:rPr>
          <w:rFonts w:ascii="Times New Roman" w:hAnsi="Times New Roman" w:cs="Simplified Arabic" w:hint="cs"/>
          <w:b/>
          <w:bCs/>
          <w:color w:val="000000" w:themeColor="text1"/>
          <w:sz w:val="30"/>
          <w:szCs w:val="30"/>
          <w:rtl/>
          <w:lang w:bidi="ar-EG"/>
        </w:rPr>
        <w:t>"</w:t>
      </w:r>
      <w:r w:rsidRPr="005E560B">
        <w:rPr>
          <w:rFonts w:ascii="Times New Roman" w:hAnsi="Times New Roman" w:cs="Simplified Arabic"/>
          <w:b/>
          <w:bCs/>
          <w:color w:val="000000" w:themeColor="text1"/>
          <w:sz w:val="30"/>
          <w:szCs w:val="30"/>
          <w:rtl/>
          <w:lang w:bidi="ar-EG"/>
        </w:rPr>
        <w:t xml:space="preserve">الضوابط القانونية </w:t>
      </w:r>
      <w:r w:rsidRPr="005E560B">
        <w:rPr>
          <w:rFonts w:ascii="Times New Roman" w:hAnsi="Times New Roman" w:cs="Simplified Arabic" w:hint="cs"/>
          <w:b/>
          <w:bCs/>
          <w:color w:val="000000" w:themeColor="text1"/>
          <w:sz w:val="30"/>
          <w:szCs w:val="30"/>
          <w:rtl/>
          <w:lang w:bidi="ar-EG"/>
        </w:rPr>
        <w:t>لاندماج</w:t>
      </w:r>
      <w:r w:rsidRPr="005E560B">
        <w:rPr>
          <w:rFonts w:ascii="Times New Roman" w:hAnsi="Times New Roman" w:cs="Simplified Arabic"/>
          <w:b/>
          <w:bCs/>
          <w:color w:val="000000" w:themeColor="text1"/>
          <w:sz w:val="30"/>
          <w:szCs w:val="30"/>
          <w:rtl/>
          <w:lang w:bidi="ar-EG"/>
        </w:rPr>
        <w:t xml:space="preserve"> الشركات وتحولها في ضوء نظام الشركات في المملكة العربية السعودية</w:t>
      </w:r>
      <w:r w:rsidR="00C862E1" w:rsidRPr="005E560B">
        <w:rPr>
          <w:rFonts w:ascii="Times New Roman" w:hAnsi="Times New Roman" w:cs="Simplified Arabic" w:hint="cs"/>
          <w:b/>
          <w:bCs/>
          <w:color w:val="000000" w:themeColor="text1"/>
          <w:sz w:val="30"/>
          <w:szCs w:val="30"/>
          <w:rtl/>
          <w:lang w:bidi="ar-EG"/>
        </w:rPr>
        <w:t>".</w:t>
      </w:r>
    </w:p>
    <w:p w:rsidR="00971FB9" w:rsidRPr="00362B07" w:rsidRDefault="00971FB9" w:rsidP="00C862E1">
      <w:pPr>
        <w:pStyle w:val="a5"/>
        <w:shd w:val="clear" w:color="auto" w:fill="FFFFFF" w:themeFill="background1"/>
        <w:bidi/>
        <w:spacing w:before="120" w:beforeAutospacing="0" w:after="120" w:afterAutospacing="0"/>
        <w:ind w:firstLine="720"/>
        <w:jc w:val="both"/>
        <w:rPr>
          <w:rFonts w:eastAsiaTheme="minorHAnsi" w:cs="Simplified Arabic"/>
          <w:color w:val="000000" w:themeColor="text1"/>
          <w:sz w:val="28"/>
          <w:szCs w:val="28"/>
        </w:rPr>
      </w:pPr>
      <w:r w:rsidRPr="00362B07">
        <w:rPr>
          <w:rFonts w:eastAsiaTheme="minorHAnsi" w:cs="Simplified Arabic"/>
          <w:b/>
          <w:bCs/>
          <w:color w:val="000000" w:themeColor="text1"/>
          <w:sz w:val="28"/>
          <w:szCs w:val="28"/>
          <w:rtl/>
        </w:rPr>
        <w:t>يستكشف هذا البحث</w:t>
      </w:r>
      <w:r w:rsidRPr="00362B07">
        <w:rPr>
          <w:rFonts w:eastAsiaTheme="minorHAnsi" w:cs="Simplified Arabic"/>
          <w:color w:val="000000" w:themeColor="text1"/>
          <w:sz w:val="28"/>
          <w:szCs w:val="28"/>
          <w:rtl/>
        </w:rPr>
        <w:t xml:space="preserve"> </w:t>
      </w:r>
      <w:r w:rsidRPr="00362B07">
        <w:rPr>
          <w:rFonts w:eastAsiaTheme="minorHAnsi" w:cs="Simplified Arabic" w:hint="cs"/>
          <w:color w:val="000000" w:themeColor="text1"/>
          <w:sz w:val="28"/>
          <w:szCs w:val="28"/>
          <w:rtl/>
        </w:rPr>
        <w:t>الإصلاحات</w:t>
      </w:r>
      <w:r w:rsidRPr="00362B07">
        <w:rPr>
          <w:rFonts w:eastAsiaTheme="minorHAnsi" w:cs="Simplified Arabic"/>
          <w:color w:val="000000" w:themeColor="text1"/>
          <w:sz w:val="28"/>
          <w:szCs w:val="28"/>
          <w:rtl/>
        </w:rPr>
        <w:t xml:space="preserve"> والتطورات القانونية التي تم اتخاذها من قبل المنظم في المملكة العربية السعودية فيما يتعلق باندماج الشركات وتحولها وكيفية تنظيم هذه العمليات القانونية بموجب نظام الشركات السعودي الصادر في العام</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2022</w:t>
      </w:r>
      <w:r w:rsidR="00C862E1" w:rsidRPr="00362B07">
        <w:rPr>
          <w:rFonts w:eastAsiaTheme="minorHAnsi" w:cs="Simplified Arabic"/>
          <w:color w:val="000000" w:themeColor="text1"/>
          <w:sz w:val="28"/>
          <w:szCs w:val="28"/>
          <w:rtl/>
        </w:rPr>
        <w:t xml:space="preserve"> و</w:t>
      </w:r>
      <w:r w:rsidRPr="00362B07">
        <w:rPr>
          <w:rFonts w:eastAsiaTheme="minorHAnsi" w:cs="Simplified Arabic"/>
          <w:color w:val="000000" w:themeColor="text1"/>
          <w:sz w:val="28"/>
          <w:szCs w:val="28"/>
          <w:rtl/>
        </w:rPr>
        <w:t xml:space="preserve">تم التركيز على </w:t>
      </w:r>
      <w:r w:rsidR="003F6CDC" w:rsidRPr="00362B07">
        <w:rPr>
          <w:rFonts w:eastAsiaTheme="minorHAnsi" w:cs="Simplified Arabic"/>
          <w:color w:val="000000" w:themeColor="text1"/>
          <w:sz w:val="28"/>
          <w:szCs w:val="28"/>
          <w:rtl/>
        </w:rPr>
        <w:t>أهمية</w:t>
      </w:r>
      <w:r w:rsidRPr="00362B07">
        <w:rPr>
          <w:rFonts w:eastAsiaTheme="minorHAnsi" w:cs="Simplified Arabic"/>
          <w:color w:val="000000" w:themeColor="text1"/>
          <w:sz w:val="28"/>
          <w:szCs w:val="28"/>
          <w:rtl/>
        </w:rPr>
        <w:t xml:space="preserve"> هذه </w:t>
      </w:r>
      <w:r w:rsidRPr="00362B07">
        <w:rPr>
          <w:rFonts w:eastAsiaTheme="minorHAnsi" w:cs="Simplified Arabic" w:hint="cs"/>
          <w:color w:val="000000" w:themeColor="text1"/>
          <w:sz w:val="28"/>
          <w:szCs w:val="28"/>
          <w:rtl/>
        </w:rPr>
        <w:t>الإصلاحات</w:t>
      </w:r>
      <w:r w:rsidRPr="00362B07">
        <w:rPr>
          <w:rFonts w:eastAsiaTheme="minorHAnsi" w:cs="Simplified Arabic"/>
          <w:color w:val="000000" w:themeColor="text1"/>
          <w:sz w:val="28"/>
          <w:szCs w:val="28"/>
          <w:rtl/>
        </w:rPr>
        <w:t xml:space="preserve"> التشريعية في تعزيز البيئة القانونية في جذب </w:t>
      </w:r>
      <w:r w:rsidRPr="00362B07">
        <w:rPr>
          <w:rFonts w:eastAsiaTheme="minorHAnsi" w:cs="Simplified Arabic" w:hint="cs"/>
          <w:color w:val="000000" w:themeColor="text1"/>
          <w:sz w:val="28"/>
          <w:szCs w:val="28"/>
          <w:rtl/>
        </w:rPr>
        <w:t>ال</w:t>
      </w:r>
      <w:r w:rsidR="003F6CDC" w:rsidRPr="00362B07">
        <w:rPr>
          <w:rFonts w:eastAsiaTheme="minorHAnsi" w:cs="Simplified Arabic" w:hint="cs"/>
          <w:color w:val="000000" w:themeColor="text1"/>
          <w:sz w:val="28"/>
          <w:szCs w:val="28"/>
          <w:rtl/>
        </w:rPr>
        <w:t>أعمال</w:t>
      </w:r>
      <w:r w:rsidR="00C862E1" w:rsidRPr="00362B07">
        <w:rPr>
          <w:rFonts w:eastAsiaTheme="minorHAnsi" w:cs="Simplified Arabic"/>
          <w:color w:val="000000" w:themeColor="text1"/>
          <w:sz w:val="28"/>
          <w:szCs w:val="28"/>
          <w:rtl/>
        </w:rPr>
        <w:t xml:space="preserve"> </w:t>
      </w:r>
      <w:proofErr w:type="spellStart"/>
      <w:r w:rsidR="00C862E1" w:rsidRPr="00362B07">
        <w:rPr>
          <w:rFonts w:eastAsiaTheme="minorHAnsi" w:cs="Simplified Arabic"/>
          <w:color w:val="000000" w:themeColor="text1"/>
          <w:sz w:val="28"/>
          <w:szCs w:val="28"/>
          <w:rtl/>
        </w:rPr>
        <w:t>و</w:t>
      </w:r>
      <w:r w:rsidRPr="00362B07">
        <w:rPr>
          <w:rFonts w:eastAsiaTheme="minorHAnsi" w:cs="Simplified Arabic" w:hint="cs"/>
          <w:color w:val="000000" w:themeColor="text1"/>
          <w:sz w:val="28"/>
          <w:szCs w:val="28"/>
          <w:rtl/>
        </w:rPr>
        <w:t>الاستمثارات</w:t>
      </w:r>
      <w:proofErr w:type="spellEnd"/>
      <w:r w:rsidR="00C862E1" w:rsidRPr="00362B07">
        <w:rPr>
          <w:rFonts w:eastAsiaTheme="minorHAnsi" w:cs="Simplified Arabic"/>
          <w:color w:val="000000" w:themeColor="text1"/>
          <w:sz w:val="28"/>
          <w:szCs w:val="28"/>
          <w:rtl/>
        </w:rPr>
        <w:t xml:space="preserve"> و</w:t>
      </w:r>
      <w:r w:rsidRPr="00362B07">
        <w:rPr>
          <w:rFonts w:eastAsiaTheme="minorHAnsi" w:cs="Simplified Arabic"/>
          <w:color w:val="000000" w:themeColor="text1"/>
          <w:sz w:val="28"/>
          <w:szCs w:val="28"/>
          <w:rtl/>
        </w:rPr>
        <w:t xml:space="preserve">العمل على تحفيز التنمية </w:t>
      </w:r>
      <w:r w:rsidRPr="00362B07">
        <w:rPr>
          <w:rFonts w:eastAsiaTheme="minorHAnsi" w:cs="Simplified Arabic" w:hint="cs"/>
          <w:color w:val="000000" w:themeColor="text1"/>
          <w:sz w:val="28"/>
          <w:szCs w:val="28"/>
          <w:rtl/>
        </w:rPr>
        <w:t>الاقتصادية</w:t>
      </w:r>
      <w:r w:rsidRPr="00362B07">
        <w:rPr>
          <w:rFonts w:eastAsiaTheme="minorHAnsi" w:cs="Simplified Arabic"/>
          <w:color w:val="000000" w:themeColor="text1"/>
          <w:sz w:val="28"/>
          <w:szCs w:val="28"/>
          <w:rtl/>
        </w:rPr>
        <w:t xml:space="preserve"> في المملكة. ويسلط هذا البحث الضوء على المواد ذات الصلة في النظام السعودي التي تنظم اندماج الشركات وتحولها</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 xml:space="preserve">مع التأكيد على </w:t>
      </w:r>
      <w:r w:rsidRPr="00362B07">
        <w:rPr>
          <w:rFonts w:eastAsiaTheme="minorHAnsi" w:cs="Simplified Arabic" w:hint="cs"/>
          <w:color w:val="000000" w:themeColor="text1"/>
          <w:sz w:val="28"/>
          <w:szCs w:val="28"/>
          <w:rtl/>
        </w:rPr>
        <w:t>الإجراءات</w:t>
      </w:r>
      <w:r w:rsidRPr="00362B07">
        <w:rPr>
          <w:rFonts w:eastAsiaTheme="minorHAnsi" w:cs="Simplified Arabic"/>
          <w:color w:val="000000" w:themeColor="text1"/>
          <w:sz w:val="28"/>
          <w:szCs w:val="28"/>
          <w:rtl/>
        </w:rPr>
        <w:t xml:space="preserve"> والشروط </w:t>
      </w:r>
      <w:r w:rsidRPr="00362B07">
        <w:rPr>
          <w:rFonts w:eastAsiaTheme="minorHAnsi" w:cs="Simplified Arabic"/>
          <w:color w:val="000000" w:themeColor="text1"/>
          <w:sz w:val="28"/>
          <w:szCs w:val="28"/>
          <w:rtl/>
        </w:rPr>
        <w:lastRenderedPageBreak/>
        <w:t>المطلوبة لتنفيذ هذه العمليات بشكل شفافية وقانونية</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 xml:space="preserve">كما تم مناقشة </w:t>
      </w:r>
      <w:r w:rsidRPr="00362B07">
        <w:rPr>
          <w:rFonts w:eastAsiaTheme="minorHAnsi" w:cs="Simplified Arabic" w:hint="cs"/>
          <w:color w:val="000000" w:themeColor="text1"/>
          <w:sz w:val="28"/>
          <w:szCs w:val="28"/>
          <w:rtl/>
        </w:rPr>
        <w:t>الأثار</w:t>
      </w:r>
      <w:r w:rsidRPr="00362B07">
        <w:rPr>
          <w:rFonts w:eastAsiaTheme="minorHAnsi" w:cs="Simplified Arabic"/>
          <w:color w:val="000000" w:themeColor="text1"/>
          <w:sz w:val="28"/>
          <w:szCs w:val="28"/>
          <w:rtl/>
        </w:rPr>
        <w:t xml:space="preserve"> </w:t>
      </w:r>
      <w:r w:rsidRPr="00362B07">
        <w:rPr>
          <w:rFonts w:eastAsiaTheme="minorHAnsi" w:cs="Simplified Arabic" w:hint="cs"/>
          <w:color w:val="000000" w:themeColor="text1"/>
          <w:sz w:val="28"/>
          <w:szCs w:val="28"/>
          <w:rtl/>
        </w:rPr>
        <w:t>الاقتصادية</w:t>
      </w:r>
      <w:r w:rsidRPr="00362B07">
        <w:rPr>
          <w:rFonts w:eastAsiaTheme="minorHAnsi" w:cs="Simplified Arabic"/>
          <w:color w:val="000000" w:themeColor="text1"/>
          <w:sz w:val="28"/>
          <w:szCs w:val="28"/>
          <w:rtl/>
        </w:rPr>
        <w:t xml:space="preserve"> والقانونية لهذه العمليات على المساهمين والشركات </w:t>
      </w:r>
      <w:r w:rsidRPr="00362B07">
        <w:rPr>
          <w:rFonts w:eastAsiaTheme="minorHAnsi" w:cs="Simplified Arabic" w:hint="cs"/>
          <w:color w:val="000000" w:themeColor="text1"/>
          <w:sz w:val="28"/>
          <w:szCs w:val="28"/>
          <w:rtl/>
        </w:rPr>
        <w:t>والاقتصاد</w:t>
      </w:r>
      <w:r w:rsidRPr="00362B07">
        <w:rPr>
          <w:rFonts w:eastAsiaTheme="minorHAnsi" w:cs="Simplified Arabic"/>
          <w:color w:val="000000" w:themeColor="text1"/>
          <w:sz w:val="28"/>
          <w:szCs w:val="28"/>
          <w:rtl/>
        </w:rPr>
        <w:t xml:space="preserve"> الوطني. </w:t>
      </w:r>
      <w:proofErr w:type="gramStart"/>
      <w:r w:rsidRPr="00362B07">
        <w:rPr>
          <w:rFonts w:eastAsiaTheme="minorHAnsi" w:cs="Simplified Arabic"/>
          <w:color w:val="000000" w:themeColor="text1"/>
          <w:sz w:val="28"/>
          <w:szCs w:val="28"/>
          <w:rtl/>
        </w:rPr>
        <w:t>ويتناول</w:t>
      </w:r>
      <w:proofErr w:type="gramEnd"/>
      <w:r w:rsidRPr="00362B07">
        <w:rPr>
          <w:rFonts w:eastAsiaTheme="minorHAnsi" w:cs="Simplified Arabic"/>
          <w:color w:val="000000" w:themeColor="text1"/>
          <w:sz w:val="28"/>
          <w:szCs w:val="28"/>
          <w:rtl/>
        </w:rPr>
        <w:t xml:space="preserve"> هذا ا الجهود التي قام بها المشرع السعودي لتنظيم هذه العمليات بشكل متقن البحث أي ومناسب في نظام الشركات</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 xml:space="preserve">مع تشجيع المستثمرين والشركات </w:t>
      </w:r>
      <w:r w:rsidRPr="00362B07">
        <w:rPr>
          <w:rFonts w:eastAsiaTheme="minorHAnsi" w:cs="Simplified Arabic" w:hint="cs"/>
          <w:color w:val="000000" w:themeColor="text1"/>
          <w:sz w:val="28"/>
          <w:szCs w:val="28"/>
          <w:rtl/>
        </w:rPr>
        <w:t>للاستفادة</w:t>
      </w:r>
      <w:r w:rsidRPr="00362B07">
        <w:rPr>
          <w:rFonts w:eastAsiaTheme="minorHAnsi" w:cs="Simplified Arabic"/>
          <w:color w:val="000000" w:themeColor="text1"/>
          <w:sz w:val="28"/>
          <w:szCs w:val="28"/>
          <w:rtl/>
        </w:rPr>
        <w:t xml:space="preserve"> من هذا </w:t>
      </w:r>
      <w:r w:rsidRPr="00362B07">
        <w:rPr>
          <w:rFonts w:eastAsiaTheme="minorHAnsi" w:cs="Simplified Arabic" w:hint="cs"/>
          <w:color w:val="000000" w:themeColor="text1"/>
          <w:sz w:val="28"/>
          <w:szCs w:val="28"/>
          <w:rtl/>
        </w:rPr>
        <w:t>الإطار</w:t>
      </w:r>
      <w:r w:rsidRPr="00362B07">
        <w:rPr>
          <w:rFonts w:eastAsiaTheme="minorHAnsi" w:cs="Simplified Arabic"/>
          <w:color w:val="000000" w:themeColor="text1"/>
          <w:sz w:val="28"/>
          <w:szCs w:val="28"/>
          <w:rtl/>
        </w:rPr>
        <w:t xml:space="preserve"> القانوني الجديد.</w:t>
      </w:r>
      <w:r w:rsidR="00C862E1" w:rsidRPr="00362B07">
        <w:rPr>
          <w:rFonts w:eastAsiaTheme="minorHAnsi" w:cs="Simplified Arabic"/>
          <w:color w:val="000000" w:themeColor="text1"/>
          <w:sz w:val="28"/>
          <w:szCs w:val="28"/>
          <w:rtl/>
        </w:rPr>
        <w:t xml:space="preserve"> </w:t>
      </w:r>
      <w:proofErr w:type="gramStart"/>
      <w:r w:rsidR="00C862E1" w:rsidRPr="00362B07">
        <w:rPr>
          <w:rFonts w:eastAsiaTheme="minorHAnsi" w:cs="Simplified Arabic"/>
          <w:color w:val="000000" w:themeColor="text1"/>
          <w:sz w:val="28"/>
          <w:szCs w:val="28"/>
          <w:rtl/>
        </w:rPr>
        <w:t>و</w:t>
      </w:r>
      <w:r w:rsidRPr="00362B07">
        <w:rPr>
          <w:rFonts w:eastAsiaTheme="minorHAnsi" w:cs="Simplified Arabic"/>
          <w:color w:val="000000" w:themeColor="text1"/>
          <w:sz w:val="28"/>
          <w:szCs w:val="28"/>
          <w:rtl/>
        </w:rPr>
        <w:t>يسلط</w:t>
      </w:r>
      <w:proofErr w:type="gramEnd"/>
      <w:r w:rsidRPr="00362B07">
        <w:rPr>
          <w:rFonts w:eastAsiaTheme="minorHAnsi" w:cs="Simplified Arabic"/>
          <w:color w:val="000000" w:themeColor="text1"/>
          <w:sz w:val="28"/>
          <w:szCs w:val="28"/>
          <w:rtl/>
        </w:rPr>
        <w:t xml:space="preserve"> هذا البحث الضوء على كيفية تحسين بيئة </w:t>
      </w:r>
      <w:r w:rsidRPr="00362B07">
        <w:rPr>
          <w:rFonts w:eastAsiaTheme="minorHAnsi" w:cs="Simplified Arabic" w:hint="cs"/>
          <w:color w:val="000000" w:themeColor="text1"/>
          <w:sz w:val="28"/>
          <w:szCs w:val="28"/>
          <w:rtl/>
        </w:rPr>
        <w:t>ال</w:t>
      </w:r>
      <w:r w:rsidR="003F6CDC" w:rsidRPr="00362B07">
        <w:rPr>
          <w:rFonts w:eastAsiaTheme="minorHAnsi" w:cs="Simplified Arabic" w:hint="cs"/>
          <w:color w:val="000000" w:themeColor="text1"/>
          <w:sz w:val="28"/>
          <w:szCs w:val="28"/>
          <w:rtl/>
        </w:rPr>
        <w:t>أعمال</w:t>
      </w:r>
      <w:r w:rsidRPr="00362B07">
        <w:rPr>
          <w:rFonts w:eastAsiaTheme="minorHAnsi" w:cs="Simplified Arabic"/>
          <w:color w:val="000000" w:themeColor="text1"/>
          <w:sz w:val="28"/>
          <w:szCs w:val="28"/>
          <w:rtl/>
        </w:rPr>
        <w:t xml:space="preserve"> في المملكة العربية السعودية من </w:t>
      </w:r>
      <w:r w:rsidRPr="00362B07">
        <w:rPr>
          <w:rFonts w:eastAsiaTheme="minorHAnsi" w:cs="Simplified Arabic" w:hint="cs"/>
          <w:color w:val="000000" w:themeColor="text1"/>
          <w:sz w:val="28"/>
          <w:szCs w:val="28"/>
          <w:rtl/>
        </w:rPr>
        <w:t>خلال</w:t>
      </w:r>
      <w:r w:rsidRPr="00362B07">
        <w:rPr>
          <w:rFonts w:eastAsiaTheme="minorHAnsi" w:cs="Simplified Arabic"/>
          <w:color w:val="000000" w:themeColor="text1"/>
          <w:sz w:val="28"/>
          <w:szCs w:val="28"/>
          <w:rtl/>
        </w:rPr>
        <w:t xml:space="preserve"> تنظيم تحول الشركات واندماجها</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 xml:space="preserve">وكيفية تعزيز </w:t>
      </w:r>
      <w:r w:rsidRPr="00362B07">
        <w:rPr>
          <w:rFonts w:eastAsiaTheme="minorHAnsi" w:cs="Simplified Arabic" w:hint="cs"/>
          <w:color w:val="000000" w:themeColor="text1"/>
          <w:sz w:val="28"/>
          <w:szCs w:val="28"/>
          <w:rtl/>
        </w:rPr>
        <w:t>الاستقرار</w:t>
      </w:r>
      <w:r w:rsidRPr="00362B07">
        <w:rPr>
          <w:rFonts w:eastAsiaTheme="minorHAnsi" w:cs="Simplified Arabic"/>
          <w:color w:val="000000" w:themeColor="text1"/>
          <w:sz w:val="28"/>
          <w:szCs w:val="28"/>
          <w:rtl/>
        </w:rPr>
        <w:t xml:space="preserve"> والنمو </w:t>
      </w:r>
      <w:r w:rsidRPr="00362B07">
        <w:rPr>
          <w:rFonts w:eastAsiaTheme="minorHAnsi" w:cs="Simplified Arabic" w:hint="cs"/>
          <w:color w:val="000000" w:themeColor="text1"/>
          <w:sz w:val="28"/>
          <w:szCs w:val="28"/>
          <w:rtl/>
        </w:rPr>
        <w:t>الاقتصادي</w:t>
      </w:r>
      <w:r w:rsidRPr="00362B07">
        <w:rPr>
          <w:rFonts w:eastAsiaTheme="minorHAnsi" w:cs="Simplified Arabic"/>
          <w:color w:val="000000" w:themeColor="text1"/>
          <w:sz w:val="28"/>
          <w:szCs w:val="28"/>
          <w:rtl/>
        </w:rPr>
        <w:t xml:space="preserve"> في </w:t>
      </w:r>
      <w:r w:rsidRPr="00362B07">
        <w:rPr>
          <w:rFonts w:eastAsiaTheme="minorHAnsi" w:cs="Simplified Arabic" w:hint="cs"/>
          <w:color w:val="000000" w:themeColor="text1"/>
          <w:sz w:val="28"/>
          <w:szCs w:val="28"/>
          <w:rtl/>
        </w:rPr>
        <w:t>البلاد</w:t>
      </w:r>
      <w:r w:rsidR="00FA5E7F" w:rsidRPr="00362B07">
        <w:rPr>
          <w:rFonts w:eastAsiaTheme="minorHAnsi" w:cs="Simplified Arabic" w:hint="cs"/>
          <w:color w:val="000000" w:themeColor="text1"/>
          <w:sz w:val="28"/>
          <w:szCs w:val="28"/>
          <w:rtl/>
        </w:rPr>
        <w:t xml:space="preserve">. </w:t>
      </w:r>
    </w:p>
    <w:p w:rsidR="00C862E1" w:rsidRPr="005E560B" w:rsidRDefault="00971FB9" w:rsidP="00182B87">
      <w:pPr>
        <w:pStyle w:val="a4"/>
        <w:numPr>
          <w:ilvl w:val="0"/>
          <w:numId w:val="6"/>
        </w:numPr>
        <w:shd w:val="clear" w:color="auto" w:fill="FFFFFF" w:themeFill="background1"/>
        <w:bidi/>
        <w:spacing w:before="120" w:after="120" w:line="240" w:lineRule="auto"/>
        <w:jc w:val="both"/>
        <w:rPr>
          <w:rFonts w:ascii="Times New Roman" w:hAnsi="Times New Roman" w:cs="Simplified Arabic"/>
          <w:b/>
          <w:bCs/>
          <w:color w:val="000000" w:themeColor="text1"/>
          <w:sz w:val="30"/>
          <w:szCs w:val="30"/>
          <w:rtl/>
          <w:lang w:bidi="ar-EG"/>
        </w:rPr>
      </w:pPr>
      <w:r w:rsidRPr="005E560B">
        <w:rPr>
          <w:rFonts w:ascii="Times New Roman" w:hAnsi="Times New Roman" w:cs="Simplified Arabic" w:hint="cs"/>
          <w:b/>
          <w:bCs/>
          <w:color w:val="000000" w:themeColor="text1"/>
          <w:sz w:val="30"/>
          <w:szCs w:val="30"/>
          <w:rtl/>
          <w:lang w:bidi="ar-EG"/>
        </w:rPr>
        <w:t xml:space="preserve">تناولت </w:t>
      </w:r>
      <w:r w:rsidRPr="005E560B">
        <w:rPr>
          <w:rFonts w:ascii="Times New Roman" w:hAnsi="Times New Roman" w:cs="Simplified Arabic"/>
          <w:b/>
          <w:bCs/>
          <w:color w:val="000000" w:themeColor="text1"/>
          <w:sz w:val="30"/>
          <w:szCs w:val="30"/>
          <w:rtl/>
          <w:lang w:bidi="ar-EG"/>
        </w:rPr>
        <w:t>دراسة السقا</w:t>
      </w:r>
      <w:r w:rsidR="00D7278E" w:rsidRPr="005E560B">
        <w:rPr>
          <w:rFonts w:ascii="Times New Roman" w:hAnsi="Times New Roman" w:cs="Simplified Arabic"/>
          <w:b/>
          <w:bCs/>
          <w:color w:val="000000" w:themeColor="text1"/>
          <w:sz w:val="30"/>
          <w:szCs w:val="30"/>
          <w:rtl/>
          <w:lang w:bidi="ar-EG"/>
        </w:rPr>
        <w:t xml:space="preserve"> </w:t>
      </w:r>
      <w:r w:rsidR="00C862E1" w:rsidRPr="005E560B">
        <w:rPr>
          <w:rFonts w:ascii="Times New Roman" w:hAnsi="Times New Roman" w:cs="Simplified Arabic" w:hint="cs"/>
          <w:b/>
          <w:bCs/>
          <w:color w:val="000000" w:themeColor="text1"/>
          <w:sz w:val="30"/>
          <w:szCs w:val="30"/>
          <w:rtl/>
          <w:lang w:bidi="ar-EG"/>
        </w:rPr>
        <w:t xml:space="preserve">(2024)، </w:t>
      </w:r>
      <w:r w:rsidRPr="005E560B">
        <w:rPr>
          <w:rFonts w:ascii="Times New Roman" w:hAnsi="Times New Roman" w:cs="Simplified Arabic"/>
          <w:b/>
          <w:bCs/>
          <w:color w:val="000000" w:themeColor="text1"/>
          <w:sz w:val="30"/>
          <w:szCs w:val="30"/>
          <w:rtl/>
          <w:lang w:bidi="ar-EG"/>
        </w:rPr>
        <w:t>بعنوان</w:t>
      </w:r>
      <w:r w:rsidR="00775B4E" w:rsidRPr="005E560B">
        <w:rPr>
          <w:rFonts w:ascii="Times New Roman" w:hAnsi="Times New Roman" w:cs="Simplified Arabic" w:hint="cs"/>
          <w:b/>
          <w:bCs/>
          <w:color w:val="000000" w:themeColor="text1"/>
          <w:sz w:val="30"/>
          <w:szCs w:val="30"/>
          <w:rtl/>
          <w:lang w:bidi="ar-EG"/>
        </w:rPr>
        <w:t xml:space="preserve">: </w:t>
      </w:r>
      <w:r w:rsidR="00C862E1" w:rsidRPr="005E560B">
        <w:rPr>
          <w:rFonts w:ascii="Times New Roman" w:hAnsi="Times New Roman" w:cs="Simplified Arabic" w:hint="cs"/>
          <w:b/>
          <w:bCs/>
          <w:color w:val="000000" w:themeColor="text1"/>
          <w:sz w:val="30"/>
          <w:szCs w:val="30"/>
          <w:rtl/>
          <w:lang w:bidi="ar-EG"/>
        </w:rPr>
        <w:t>"</w:t>
      </w:r>
      <w:r w:rsidRPr="005E560B">
        <w:rPr>
          <w:rFonts w:ascii="Times New Roman" w:hAnsi="Times New Roman" w:cs="Simplified Arabic"/>
          <w:b/>
          <w:bCs/>
          <w:color w:val="000000" w:themeColor="text1"/>
          <w:sz w:val="30"/>
          <w:szCs w:val="30"/>
          <w:rtl/>
          <w:lang w:bidi="ar-EG"/>
        </w:rPr>
        <w:t>أثر الاندماج على عقود الشركات الدامجة والمندمجة</w:t>
      </w:r>
      <w:r w:rsidR="00D7278E" w:rsidRPr="005E560B">
        <w:rPr>
          <w:rFonts w:ascii="Times New Roman" w:hAnsi="Times New Roman" w:cs="Simplified Arabic"/>
          <w:b/>
          <w:bCs/>
          <w:color w:val="000000" w:themeColor="text1"/>
          <w:sz w:val="30"/>
          <w:szCs w:val="30"/>
          <w:rtl/>
          <w:lang w:bidi="ar-EG"/>
        </w:rPr>
        <w:t xml:space="preserve">، </w:t>
      </w:r>
      <w:r w:rsidRPr="005E560B">
        <w:rPr>
          <w:rFonts w:ascii="Times New Roman" w:hAnsi="Times New Roman" w:cs="Simplified Arabic"/>
          <w:b/>
          <w:bCs/>
          <w:color w:val="000000" w:themeColor="text1"/>
          <w:sz w:val="30"/>
          <w:szCs w:val="30"/>
          <w:rtl/>
          <w:lang w:bidi="ar-EG"/>
        </w:rPr>
        <w:t>دراسة تحليلية في ضوء مبادئ الحوكمة</w:t>
      </w:r>
      <w:r w:rsidR="00775B4E" w:rsidRPr="005E560B">
        <w:rPr>
          <w:rFonts w:ascii="Times New Roman" w:hAnsi="Times New Roman" w:cs="Simplified Arabic" w:hint="cs"/>
          <w:b/>
          <w:bCs/>
          <w:color w:val="000000" w:themeColor="text1"/>
          <w:sz w:val="30"/>
          <w:szCs w:val="30"/>
          <w:rtl/>
          <w:lang w:bidi="ar-EG"/>
        </w:rPr>
        <w:t xml:space="preserve">: </w:t>
      </w:r>
      <w:r w:rsidRPr="005E560B">
        <w:rPr>
          <w:rFonts w:ascii="Times New Roman" w:hAnsi="Times New Roman" w:cs="Simplified Arabic"/>
          <w:b/>
          <w:bCs/>
          <w:color w:val="000000" w:themeColor="text1"/>
          <w:sz w:val="30"/>
          <w:szCs w:val="30"/>
          <w:rtl/>
          <w:lang w:bidi="ar-EG"/>
        </w:rPr>
        <w:t>أثر الاندماج على عقود الشركات الدامجة والمندمجة</w:t>
      </w:r>
      <w:r w:rsidR="00C862E1" w:rsidRPr="005E560B">
        <w:rPr>
          <w:rFonts w:ascii="Times New Roman" w:hAnsi="Times New Roman" w:cs="Simplified Arabic" w:hint="cs"/>
          <w:b/>
          <w:bCs/>
          <w:color w:val="000000" w:themeColor="text1"/>
          <w:sz w:val="30"/>
          <w:szCs w:val="30"/>
          <w:rtl/>
          <w:lang w:bidi="ar-EG"/>
        </w:rPr>
        <w:t>.</w:t>
      </w:r>
    </w:p>
    <w:p w:rsidR="00971FB9" w:rsidRPr="00362B07" w:rsidRDefault="00C862E1" w:rsidP="00C862E1">
      <w:pPr>
        <w:pStyle w:val="a9"/>
        <w:shd w:val="clear" w:color="auto" w:fill="FFFFFF" w:themeFill="background1"/>
        <w:bidi/>
        <w:spacing w:before="120" w:after="120"/>
        <w:ind w:firstLine="720"/>
        <w:jc w:val="both"/>
        <w:rPr>
          <w:rFonts w:ascii="Simplified Arabic" w:hAnsi="Times New Roman" w:cs="Simplified Arabic"/>
          <w:color w:val="000000" w:themeColor="text1"/>
          <w:sz w:val="28"/>
          <w:szCs w:val="28"/>
          <w:rtl/>
        </w:rPr>
      </w:pPr>
      <w:r w:rsidRPr="00362B07">
        <w:rPr>
          <w:rFonts w:ascii="Times New Roman" w:hAnsi="Times New Roman" w:cs="Simplified Arabic" w:hint="cs"/>
          <w:b/>
          <w:bCs/>
          <w:color w:val="000000" w:themeColor="text1"/>
          <w:sz w:val="28"/>
          <w:szCs w:val="28"/>
          <w:rtl/>
          <w:lang w:bidi="ar-SA"/>
        </w:rPr>
        <w:t>و</w:t>
      </w:r>
      <w:r w:rsidR="00971FB9" w:rsidRPr="00362B07">
        <w:rPr>
          <w:rFonts w:ascii="Times New Roman" w:hAnsi="Times New Roman" w:cs="Simplified Arabic"/>
          <w:b/>
          <w:bCs/>
          <w:color w:val="000000" w:themeColor="text1"/>
          <w:sz w:val="28"/>
          <w:szCs w:val="28"/>
          <w:rtl/>
          <w:lang w:bidi="ar-SA"/>
        </w:rPr>
        <w:t>هدفت</w:t>
      </w:r>
      <w:r w:rsidR="00971FB9" w:rsidRPr="00362B07">
        <w:rPr>
          <w:rFonts w:ascii="Simplified Arabic" w:hAnsi="Times New Roman" w:cs="Simplified Arabic"/>
          <w:b/>
          <w:bCs/>
          <w:color w:val="000000" w:themeColor="text1"/>
          <w:sz w:val="28"/>
          <w:szCs w:val="28"/>
          <w:rtl/>
        </w:rPr>
        <w:t xml:space="preserve"> </w:t>
      </w:r>
      <w:r w:rsidR="00971FB9" w:rsidRPr="00362B07">
        <w:rPr>
          <w:rFonts w:ascii="Times New Roman" w:hAnsi="Times New Roman" w:cs="Simplified Arabic"/>
          <w:b/>
          <w:bCs/>
          <w:color w:val="000000" w:themeColor="text1"/>
          <w:sz w:val="28"/>
          <w:szCs w:val="28"/>
          <w:rtl/>
          <w:lang w:bidi="ar-SA"/>
        </w:rPr>
        <w:t>الدراسة</w:t>
      </w:r>
      <w:r w:rsidR="00971FB9" w:rsidRPr="00362B07">
        <w:rPr>
          <w:rFonts w:ascii="Simplified Arabic" w:hAnsi="Times New Roman" w:cs="Simplified Arabic"/>
          <w:b/>
          <w:bCs/>
          <w:color w:val="000000" w:themeColor="text1"/>
          <w:sz w:val="28"/>
          <w:szCs w:val="28"/>
          <w:rtl/>
        </w:rPr>
        <w:t xml:space="preserve"> </w:t>
      </w:r>
      <w:r w:rsidR="00971FB9" w:rsidRPr="00362B07">
        <w:rPr>
          <w:rFonts w:ascii="Times New Roman" w:hAnsi="Times New Roman" w:cs="Simplified Arabic"/>
          <w:b/>
          <w:bCs/>
          <w:color w:val="000000" w:themeColor="text1"/>
          <w:sz w:val="28"/>
          <w:szCs w:val="28"/>
          <w:rtl/>
          <w:lang w:bidi="ar-SA"/>
        </w:rPr>
        <w:t>على</w:t>
      </w:r>
      <w:r w:rsidR="00971FB9" w:rsidRPr="00362B07">
        <w:rPr>
          <w:rFonts w:ascii="Simplified Arabic" w:hAnsi="Times New Roman" w:cs="Simplified Arabic"/>
          <w:color w:val="000000" w:themeColor="text1"/>
          <w:sz w:val="28"/>
          <w:szCs w:val="28"/>
          <w:rtl/>
        </w:rPr>
        <w:t xml:space="preserve"> </w:t>
      </w:r>
      <w:r w:rsidR="00971FB9" w:rsidRPr="00362B07">
        <w:rPr>
          <w:rFonts w:ascii="Times New Roman" w:hAnsi="Times New Roman" w:cs="Simplified Arabic"/>
          <w:color w:val="000000" w:themeColor="text1"/>
          <w:sz w:val="28"/>
          <w:szCs w:val="28"/>
          <w:rtl/>
          <w:lang w:bidi="ar-SA"/>
        </w:rPr>
        <w:t>الوقوف</w:t>
      </w:r>
      <w:r w:rsidR="00971FB9" w:rsidRPr="00362B07">
        <w:rPr>
          <w:rFonts w:ascii="Simplified Arabic" w:hAnsi="Times New Roman" w:cs="Simplified Arabic"/>
          <w:color w:val="000000" w:themeColor="text1"/>
          <w:sz w:val="28"/>
          <w:szCs w:val="28"/>
          <w:rtl/>
        </w:rPr>
        <w:t xml:space="preserve"> </w:t>
      </w:r>
      <w:r w:rsidR="00971FB9" w:rsidRPr="00362B07">
        <w:rPr>
          <w:rFonts w:ascii="Times New Roman" w:hAnsi="Times New Roman" w:cs="Simplified Arabic"/>
          <w:color w:val="000000" w:themeColor="text1"/>
          <w:sz w:val="28"/>
          <w:szCs w:val="28"/>
          <w:rtl/>
          <w:lang w:bidi="ar-SA"/>
        </w:rPr>
        <w:t>على</w:t>
      </w:r>
      <w:r w:rsidR="00971FB9" w:rsidRPr="00362B07">
        <w:rPr>
          <w:rFonts w:ascii="Simplified Arabic" w:hAnsi="Times New Roman" w:cs="Simplified Arabic"/>
          <w:color w:val="000000" w:themeColor="text1"/>
          <w:sz w:val="28"/>
          <w:szCs w:val="28"/>
          <w:rtl/>
        </w:rPr>
        <w:t xml:space="preserve"> </w:t>
      </w:r>
      <w:r w:rsidR="00971FB9" w:rsidRPr="00362B07">
        <w:rPr>
          <w:rFonts w:ascii="Times New Roman" w:hAnsi="Times New Roman" w:cs="Simplified Arabic"/>
          <w:color w:val="000000" w:themeColor="text1"/>
          <w:sz w:val="28"/>
          <w:szCs w:val="28"/>
          <w:rtl/>
          <w:lang w:bidi="ar-SA"/>
        </w:rPr>
        <w:t>مدى</w:t>
      </w:r>
      <w:r w:rsidR="00971FB9" w:rsidRPr="00362B07">
        <w:rPr>
          <w:rFonts w:ascii="Simplified Arabic" w:hAnsi="Times New Roman" w:cs="Simplified Arabic"/>
          <w:color w:val="000000" w:themeColor="text1"/>
          <w:sz w:val="28"/>
          <w:szCs w:val="28"/>
          <w:rtl/>
        </w:rPr>
        <w:t xml:space="preserve"> </w:t>
      </w:r>
      <w:r w:rsidR="00971FB9" w:rsidRPr="00362B07">
        <w:rPr>
          <w:rFonts w:ascii="Times New Roman" w:hAnsi="Times New Roman" w:cs="Simplified Arabic"/>
          <w:color w:val="000000" w:themeColor="text1"/>
          <w:sz w:val="28"/>
          <w:szCs w:val="28"/>
          <w:rtl/>
          <w:lang w:bidi="ar-SA"/>
        </w:rPr>
        <w:t>تأثير</w:t>
      </w:r>
      <w:r w:rsidR="00971FB9" w:rsidRPr="00362B07">
        <w:rPr>
          <w:rFonts w:ascii="Simplified Arabic" w:hAnsi="Times New Roman" w:cs="Simplified Arabic"/>
          <w:color w:val="000000" w:themeColor="text1"/>
          <w:sz w:val="28"/>
          <w:szCs w:val="28"/>
          <w:rtl/>
        </w:rPr>
        <w:t xml:space="preserve"> </w:t>
      </w:r>
      <w:r w:rsidR="00971FB9" w:rsidRPr="00362B07">
        <w:rPr>
          <w:rFonts w:ascii="Times New Roman" w:hAnsi="Times New Roman" w:cs="Simplified Arabic"/>
          <w:color w:val="000000" w:themeColor="text1"/>
          <w:sz w:val="28"/>
          <w:szCs w:val="28"/>
          <w:rtl/>
          <w:lang w:bidi="ar-SA"/>
        </w:rPr>
        <w:t>حالة</w:t>
      </w:r>
      <w:r w:rsidR="00971FB9" w:rsidRPr="00362B07">
        <w:rPr>
          <w:rFonts w:ascii="Simplified Arabic" w:hAnsi="Times New Roman" w:cs="Simplified Arabic"/>
          <w:color w:val="000000" w:themeColor="text1"/>
          <w:sz w:val="28"/>
          <w:szCs w:val="28"/>
          <w:rtl/>
        </w:rPr>
        <w:t xml:space="preserve"> </w:t>
      </w:r>
      <w:r w:rsidR="00971FB9" w:rsidRPr="00362B07">
        <w:rPr>
          <w:rFonts w:ascii="Times New Roman" w:hAnsi="Times New Roman" w:cs="Simplified Arabic"/>
          <w:color w:val="000000" w:themeColor="text1"/>
          <w:sz w:val="28"/>
          <w:szCs w:val="28"/>
          <w:rtl/>
          <w:lang w:bidi="ar-SA"/>
        </w:rPr>
        <w:t>الاندماج</w:t>
      </w:r>
      <w:r w:rsidR="00971FB9" w:rsidRPr="00362B07">
        <w:rPr>
          <w:rFonts w:ascii="Simplified Arabic" w:hAnsi="Times New Roman" w:cs="Simplified Arabic"/>
          <w:color w:val="000000" w:themeColor="text1"/>
          <w:sz w:val="28"/>
          <w:szCs w:val="28"/>
          <w:rtl/>
        </w:rPr>
        <w:t xml:space="preserve"> </w:t>
      </w:r>
      <w:r w:rsidR="00971FB9" w:rsidRPr="00362B07">
        <w:rPr>
          <w:rFonts w:ascii="Times New Roman" w:hAnsi="Times New Roman" w:cs="Simplified Arabic"/>
          <w:color w:val="000000" w:themeColor="text1"/>
          <w:sz w:val="28"/>
          <w:szCs w:val="28"/>
          <w:rtl/>
          <w:lang w:bidi="ar-SA"/>
        </w:rPr>
        <w:t>على</w:t>
      </w:r>
      <w:r w:rsidR="00971FB9" w:rsidRPr="00362B07">
        <w:rPr>
          <w:rFonts w:ascii="Simplified Arabic" w:hAnsi="Times New Roman" w:cs="Simplified Arabic"/>
          <w:color w:val="000000" w:themeColor="text1"/>
          <w:sz w:val="28"/>
          <w:szCs w:val="28"/>
          <w:rtl/>
        </w:rPr>
        <w:t xml:space="preserve"> </w:t>
      </w:r>
      <w:r w:rsidR="00971FB9" w:rsidRPr="00362B07">
        <w:rPr>
          <w:rFonts w:ascii="Times New Roman" w:hAnsi="Times New Roman" w:cs="Simplified Arabic"/>
          <w:color w:val="000000" w:themeColor="text1"/>
          <w:sz w:val="28"/>
          <w:szCs w:val="28"/>
          <w:rtl/>
          <w:lang w:bidi="ar-SA"/>
        </w:rPr>
        <w:t>العقود</w:t>
      </w:r>
      <w:r w:rsidR="00971FB9" w:rsidRPr="00362B07">
        <w:rPr>
          <w:rFonts w:ascii="Simplified Arabic" w:hAnsi="Times New Roman" w:cs="Simplified Arabic"/>
          <w:color w:val="000000" w:themeColor="text1"/>
          <w:sz w:val="28"/>
          <w:szCs w:val="28"/>
          <w:rtl/>
        </w:rPr>
        <w:t xml:space="preserve"> </w:t>
      </w:r>
      <w:r w:rsidR="00971FB9" w:rsidRPr="00362B07">
        <w:rPr>
          <w:rFonts w:ascii="Times New Roman" w:hAnsi="Times New Roman" w:cs="Simplified Arabic"/>
          <w:color w:val="000000" w:themeColor="text1"/>
          <w:sz w:val="28"/>
          <w:szCs w:val="28"/>
          <w:rtl/>
          <w:lang w:bidi="ar-SA"/>
        </w:rPr>
        <w:t>المبرمة</w:t>
      </w:r>
      <w:r w:rsidR="00971FB9" w:rsidRPr="00362B07">
        <w:rPr>
          <w:rFonts w:ascii="Simplified Arabic" w:hAnsi="Times New Roman" w:cs="Simplified Arabic"/>
          <w:color w:val="000000" w:themeColor="text1"/>
          <w:sz w:val="28"/>
          <w:szCs w:val="28"/>
          <w:rtl/>
        </w:rPr>
        <w:t xml:space="preserve"> </w:t>
      </w:r>
      <w:r w:rsidR="00971FB9" w:rsidRPr="00362B07">
        <w:rPr>
          <w:rFonts w:ascii="Times New Roman" w:hAnsi="Times New Roman" w:cs="Simplified Arabic"/>
          <w:color w:val="000000" w:themeColor="text1"/>
          <w:sz w:val="28"/>
          <w:szCs w:val="28"/>
          <w:rtl/>
          <w:lang w:bidi="ar-SA"/>
        </w:rPr>
        <w:t>قبل</w:t>
      </w:r>
      <w:r w:rsidR="00971FB9" w:rsidRPr="00362B07">
        <w:rPr>
          <w:rFonts w:ascii="Simplified Arabic" w:hAnsi="Times New Roman" w:cs="Simplified Arabic"/>
          <w:color w:val="000000" w:themeColor="text1"/>
          <w:sz w:val="28"/>
          <w:szCs w:val="28"/>
          <w:rtl/>
        </w:rPr>
        <w:t xml:space="preserve"> </w:t>
      </w:r>
      <w:r w:rsidR="00971FB9" w:rsidRPr="00362B07">
        <w:rPr>
          <w:rFonts w:ascii="Times New Roman" w:hAnsi="Times New Roman" w:cs="Simplified Arabic"/>
          <w:color w:val="000000" w:themeColor="text1"/>
          <w:sz w:val="28"/>
          <w:szCs w:val="28"/>
          <w:rtl/>
          <w:lang w:bidi="ar-SA"/>
        </w:rPr>
        <w:t>الاندماج</w:t>
      </w:r>
      <w:r w:rsidR="00D7278E" w:rsidRPr="00362B07">
        <w:rPr>
          <w:rFonts w:ascii="Times New Roman" w:hAnsi="Times New Roman" w:cs="Simplified Arabic"/>
          <w:color w:val="000000" w:themeColor="text1"/>
          <w:sz w:val="28"/>
          <w:szCs w:val="28"/>
          <w:rtl/>
          <w:lang w:bidi="ar-SA"/>
        </w:rPr>
        <w:t xml:space="preserve">، </w:t>
      </w:r>
      <w:r w:rsidR="00971FB9" w:rsidRPr="00362B07">
        <w:rPr>
          <w:rFonts w:ascii="Times New Roman" w:hAnsi="Times New Roman" w:cs="Simplified Arabic"/>
          <w:color w:val="000000" w:themeColor="text1"/>
          <w:sz w:val="28"/>
          <w:szCs w:val="28"/>
          <w:rtl/>
          <w:lang w:bidi="ar-SA"/>
        </w:rPr>
        <w:t>وتوصلت</w:t>
      </w:r>
      <w:r w:rsidR="00971FB9" w:rsidRPr="00362B07">
        <w:rPr>
          <w:rFonts w:ascii="Simplified Arabic" w:hAnsi="Times New Roman" w:cs="Simplified Arabic"/>
          <w:color w:val="000000" w:themeColor="text1"/>
          <w:sz w:val="28"/>
          <w:szCs w:val="28"/>
          <w:rtl/>
        </w:rPr>
        <w:t xml:space="preserve"> </w:t>
      </w:r>
      <w:r w:rsidR="00971FB9" w:rsidRPr="00362B07">
        <w:rPr>
          <w:rFonts w:ascii="Times New Roman" w:hAnsi="Times New Roman" w:cs="Simplified Arabic"/>
          <w:color w:val="000000" w:themeColor="text1"/>
          <w:sz w:val="28"/>
          <w:szCs w:val="28"/>
          <w:rtl/>
          <w:lang w:bidi="ar-SA"/>
        </w:rPr>
        <w:t>الدراسة</w:t>
      </w:r>
      <w:r w:rsidR="000544F4" w:rsidRPr="00362B07">
        <w:rPr>
          <w:rFonts w:ascii="Times New Roman" w:hAnsi="Times New Roman" w:cs="Simplified Arabic"/>
          <w:color w:val="000000" w:themeColor="text1"/>
          <w:sz w:val="28"/>
          <w:szCs w:val="28"/>
          <w:rtl/>
          <w:lang w:bidi="ar-SA"/>
        </w:rPr>
        <w:t xml:space="preserve"> إلى </w:t>
      </w:r>
      <w:r w:rsidR="00971FB9" w:rsidRPr="00362B07">
        <w:rPr>
          <w:rFonts w:ascii="Times New Roman" w:hAnsi="Times New Roman" w:cs="Simplified Arabic"/>
          <w:color w:val="000000" w:themeColor="text1"/>
          <w:sz w:val="28"/>
          <w:szCs w:val="28"/>
          <w:rtl/>
          <w:lang w:bidi="ar-SA"/>
        </w:rPr>
        <w:t>مجموع</w:t>
      </w:r>
      <w:r w:rsidR="00971FB9" w:rsidRPr="00362B07">
        <w:rPr>
          <w:rFonts w:ascii="Simplified Arabic" w:hAnsi="Times New Roman" w:cs="Simplified Arabic"/>
          <w:color w:val="000000" w:themeColor="text1"/>
          <w:sz w:val="28"/>
          <w:szCs w:val="28"/>
          <w:rtl/>
        </w:rPr>
        <w:t xml:space="preserve"> </w:t>
      </w:r>
      <w:r w:rsidR="00971FB9" w:rsidRPr="00362B07">
        <w:rPr>
          <w:rFonts w:ascii="Times New Roman" w:hAnsi="Times New Roman" w:cs="Simplified Arabic"/>
          <w:color w:val="000000" w:themeColor="text1"/>
          <w:sz w:val="28"/>
          <w:szCs w:val="28"/>
          <w:rtl/>
          <w:lang w:bidi="ar-SA"/>
        </w:rPr>
        <w:t>من</w:t>
      </w:r>
      <w:r w:rsidR="00971FB9" w:rsidRPr="00362B07">
        <w:rPr>
          <w:rFonts w:ascii="Simplified Arabic" w:hAnsi="Times New Roman" w:cs="Simplified Arabic"/>
          <w:color w:val="000000" w:themeColor="text1"/>
          <w:sz w:val="28"/>
          <w:szCs w:val="28"/>
          <w:rtl/>
        </w:rPr>
        <w:t xml:space="preserve"> </w:t>
      </w:r>
      <w:r w:rsidR="00971FB9" w:rsidRPr="00362B07">
        <w:rPr>
          <w:rFonts w:ascii="Times New Roman" w:hAnsi="Times New Roman" w:cs="Simplified Arabic"/>
          <w:color w:val="000000" w:themeColor="text1"/>
          <w:sz w:val="28"/>
          <w:szCs w:val="28"/>
          <w:rtl/>
          <w:lang w:bidi="ar-SA"/>
        </w:rPr>
        <w:t>النتائج</w:t>
      </w:r>
      <w:r w:rsidR="00971FB9" w:rsidRPr="00362B07">
        <w:rPr>
          <w:rFonts w:ascii="Simplified Arabic" w:hAnsi="Times New Roman" w:cs="Simplified Arabic"/>
          <w:color w:val="000000" w:themeColor="text1"/>
          <w:sz w:val="28"/>
          <w:szCs w:val="28"/>
          <w:rtl/>
        </w:rPr>
        <w:t xml:space="preserve"> </w:t>
      </w:r>
      <w:r w:rsidR="00971FB9" w:rsidRPr="00362B07">
        <w:rPr>
          <w:rFonts w:ascii="Times New Roman" w:hAnsi="Times New Roman" w:cs="Simplified Arabic"/>
          <w:color w:val="000000" w:themeColor="text1"/>
          <w:sz w:val="28"/>
          <w:szCs w:val="28"/>
          <w:rtl/>
          <w:lang w:bidi="ar-SA"/>
        </w:rPr>
        <w:t>أهمها</w:t>
      </w:r>
      <w:r w:rsidR="00775B4E" w:rsidRPr="00362B07">
        <w:rPr>
          <w:rFonts w:ascii="Times New Roman" w:hAnsi="Times New Roman" w:cs="Simplified Arabic"/>
          <w:color w:val="000000" w:themeColor="text1"/>
          <w:sz w:val="28"/>
          <w:szCs w:val="28"/>
          <w:rtl/>
          <w:lang w:bidi="ar-SA"/>
        </w:rPr>
        <w:t xml:space="preserve">: </w:t>
      </w:r>
      <w:r w:rsidR="00971FB9" w:rsidRPr="00362B07">
        <w:rPr>
          <w:rFonts w:ascii="Times New Roman" w:hAnsi="Times New Roman" w:cs="Simplified Arabic"/>
          <w:color w:val="000000" w:themeColor="text1"/>
          <w:sz w:val="28"/>
          <w:szCs w:val="28"/>
          <w:rtl/>
          <w:lang w:bidi="ar-SA"/>
        </w:rPr>
        <w:t>ينتقل</w:t>
      </w:r>
      <w:r w:rsidR="00971FB9" w:rsidRPr="00362B07">
        <w:rPr>
          <w:rFonts w:ascii="Simplified Arabic" w:hAnsi="Times New Roman" w:cs="Simplified Arabic"/>
          <w:color w:val="000000" w:themeColor="text1"/>
          <w:sz w:val="28"/>
          <w:szCs w:val="28"/>
          <w:rtl/>
        </w:rPr>
        <w:t xml:space="preserve"> </w:t>
      </w:r>
      <w:r w:rsidR="00971FB9" w:rsidRPr="00362B07">
        <w:rPr>
          <w:rFonts w:ascii="Times New Roman" w:hAnsi="Times New Roman" w:cs="Simplified Arabic"/>
          <w:color w:val="000000" w:themeColor="text1"/>
          <w:sz w:val="28"/>
          <w:szCs w:val="28"/>
          <w:rtl/>
          <w:lang w:bidi="ar-SA"/>
        </w:rPr>
        <w:t>عقد</w:t>
      </w:r>
      <w:r w:rsidR="00971FB9" w:rsidRPr="00362B07">
        <w:rPr>
          <w:rFonts w:ascii="Simplified Arabic" w:hAnsi="Times New Roman" w:cs="Simplified Arabic"/>
          <w:color w:val="000000" w:themeColor="text1"/>
          <w:sz w:val="28"/>
          <w:szCs w:val="28"/>
          <w:rtl/>
        </w:rPr>
        <w:t xml:space="preserve"> </w:t>
      </w:r>
      <w:r w:rsidR="00971FB9" w:rsidRPr="00362B07">
        <w:rPr>
          <w:rFonts w:ascii="Times New Roman" w:hAnsi="Times New Roman" w:cs="Simplified Arabic"/>
          <w:color w:val="000000" w:themeColor="text1"/>
          <w:sz w:val="28"/>
          <w:szCs w:val="28"/>
          <w:rtl/>
          <w:lang w:bidi="ar-SA"/>
        </w:rPr>
        <w:t>العمل</w:t>
      </w:r>
      <w:r w:rsidR="00971FB9" w:rsidRPr="00362B07">
        <w:rPr>
          <w:rFonts w:ascii="Simplified Arabic" w:hAnsi="Times New Roman" w:cs="Simplified Arabic"/>
          <w:color w:val="000000" w:themeColor="text1"/>
          <w:sz w:val="28"/>
          <w:szCs w:val="28"/>
          <w:rtl/>
        </w:rPr>
        <w:t xml:space="preserve"> </w:t>
      </w:r>
      <w:r w:rsidR="00971FB9" w:rsidRPr="00362B07">
        <w:rPr>
          <w:rFonts w:ascii="Times New Roman" w:hAnsi="Times New Roman" w:cs="Simplified Arabic"/>
          <w:color w:val="000000" w:themeColor="text1"/>
          <w:sz w:val="28"/>
          <w:szCs w:val="28"/>
          <w:rtl/>
          <w:lang w:bidi="ar-SA"/>
        </w:rPr>
        <w:t>بكافة</w:t>
      </w:r>
      <w:r w:rsidR="00971FB9" w:rsidRPr="00362B07">
        <w:rPr>
          <w:rFonts w:ascii="Simplified Arabic" w:hAnsi="Times New Roman" w:cs="Simplified Arabic"/>
          <w:color w:val="000000" w:themeColor="text1"/>
          <w:sz w:val="28"/>
          <w:szCs w:val="28"/>
          <w:rtl/>
        </w:rPr>
        <w:t xml:space="preserve"> </w:t>
      </w:r>
      <w:r w:rsidR="00971FB9" w:rsidRPr="00362B07">
        <w:rPr>
          <w:rFonts w:ascii="Times New Roman" w:hAnsi="Times New Roman" w:cs="Simplified Arabic"/>
          <w:color w:val="000000" w:themeColor="text1"/>
          <w:sz w:val="28"/>
          <w:szCs w:val="28"/>
          <w:rtl/>
          <w:lang w:bidi="ar-SA"/>
        </w:rPr>
        <w:t>شروطه</w:t>
      </w:r>
      <w:r w:rsidR="00971FB9" w:rsidRPr="00362B07">
        <w:rPr>
          <w:rFonts w:ascii="Simplified Arabic" w:hAnsi="Times New Roman" w:cs="Simplified Arabic"/>
          <w:color w:val="000000" w:themeColor="text1"/>
          <w:sz w:val="28"/>
          <w:szCs w:val="28"/>
          <w:rtl/>
        </w:rPr>
        <w:t xml:space="preserve"> </w:t>
      </w:r>
      <w:r w:rsidR="00971FB9" w:rsidRPr="00362B07">
        <w:rPr>
          <w:rFonts w:ascii="Times New Roman" w:hAnsi="Times New Roman" w:cs="Simplified Arabic"/>
          <w:color w:val="000000" w:themeColor="text1"/>
          <w:sz w:val="28"/>
          <w:szCs w:val="28"/>
          <w:rtl/>
          <w:lang w:bidi="ar-SA"/>
        </w:rPr>
        <w:t>كما</w:t>
      </w:r>
      <w:r w:rsidR="00971FB9" w:rsidRPr="00362B07">
        <w:rPr>
          <w:rFonts w:ascii="Simplified Arabic" w:hAnsi="Times New Roman" w:cs="Simplified Arabic"/>
          <w:color w:val="000000" w:themeColor="text1"/>
          <w:sz w:val="28"/>
          <w:szCs w:val="28"/>
          <w:rtl/>
        </w:rPr>
        <w:t xml:space="preserve"> </w:t>
      </w:r>
      <w:r w:rsidR="00971FB9" w:rsidRPr="00362B07">
        <w:rPr>
          <w:rFonts w:ascii="Times New Roman" w:hAnsi="Times New Roman" w:cs="Simplified Arabic"/>
          <w:color w:val="000000" w:themeColor="text1"/>
          <w:sz w:val="28"/>
          <w:szCs w:val="28"/>
          <w:rtl/>
          <w:lang w:bidi="ar-SA"/>
        </w:rPr>
        <w:t>هي</w:t>
      </w:r>
      <w:r w:rsidR="00D7278E" w:rsidRPr="00362B07">
        <w:rPr>
          <w:rFonts w:ascii="Times New Roman" w:hAnsi="Times New Roman" w:cs="Simplified Arabic"/>
          <w:color w:val="000000" w:themeColor="text1"/>
          <w:sz w:val="28"/>
          <w:szCs w:val="28"/>
          <w:rtl/>
          <w:lang w:bidi="ar-SA"/>
        </w:rPr>
        <w:t xml:space="preserve">، </w:t>
      </w:r>
      <w:r w:rsidR="00971FB9" w:rsidRPr="00362B07">
        <w:rPr>
          <w:rFonts w:ascii="Times New Roman" w:hAnsi="Times New Roman" w:cs="Simplified Arabic"/>
          <w:color w:val="000000" w:themeColor="text1"/>
          <w:sz w:val="28"/>
          <w:szCs w:val="28"/>
          <w:rtl/>
          <w:lang w:bidi="ar-SA"/>
        </w:rPr>
        <w:t>ويستوي</w:t>
      </w:r>
      <w:r w:rsidR="00971FB9" w:rsidRPr="00362B07">
        <w:rPr>
          <w:rFonts w:ascii="Simplified Arabic" w:hAnsi="Times New Roman" w:cs="Simplified Arabic"/>
          <w:color w:val="000000" w:themeColor="text1"/>
          <w:sz w:val="28"/>
          <w:szCs w:val="28"/>
          <w:rtl/>
        </w:rPr>
        <w:t xml:space="preserve"> </w:t>
      </w:r>
      <w:r w:rsidR="00971FB9" w:rsidRPr="00362B07">
        <w:rPr>
          <w:rFonts w:ascii="Times New Roman" w:hAnsi="Times New Roman" w:cs="Simplified Arabic"/>
          <w:color w:val="000000" w:themeColor="text1"/>
          <w:sz w:val="28"/>
          <w:szCs w:val="28"/>
          <w:rtl/>
          <w:lang w:bidi="ar-SA"/>
        </w:rPr>
        <w:t>أن</w:t>
      </w:r>
      <w:r w:rsidR="00971FB9" w:rsidRPr="00362B07">
        <w:rPr>
          <w:rFonts w:ascii="Simplified Arabic" w:hAnsi="Times New Roman" w:cs="Simplified Arabic"/>
          <w:color w:val="000000" w:themeColor="text1"/>
          <w:sz w:val="28"/>
          <w:szCs w:val="28"/>
          <w:rtl/>
        </w:rPr>
        <w:t xml:space="preserve"> </w:t>
      </w:r>
      <w:r w:rsidR="00971FB9" w:rsidRPr="00362B07">
        <w:rPr>
          <w:rFonts w:ascii="Times New Roman" w:hAnsi="Times New Roman" w:cs="Simplified Arabic"/>
          <w:color w:val="000000" w:themeColor="text1"/>
          <w:sz w:val="28"/>
          <w:szCs w:val="28"/>
          <w:rtl/>
          <w:lang w:bidi="ar-SA"/>
        </w:rPr>
        <w:t>يكون</w:t>
      </w:r>
      <w:r w:rsidR="00971FB9" w:rsidRPr="00362B07">
        <w:rPr>
          <w:rFonts w:ascii="Simplified Arabic" w:hAnsi="Times New Roman" w:cs="Simplified Arabic"/>
          <w:color w:val="000000" w:themeColor="text1"/>
          <w:sz w:val="28"/>
          <w:szCs w:val="28"/>
          <w:rtl/>
        </w:rPr>
        <w:t xml:space="preserve"> </w:t>
      </w:r>
      <w:r w:rsidR="00971FB9" w:rsidRPr="00362B07">
        <w:rPr>
          <w:rFonts w:ascii="Times New Roman" w:hAnsi="Times New Roman" w:cs="Simplified Arabic"/>
          <w:color w:val="000000" w:themeColor="text1"/>
          <w:sz w:val="28"/>
          <w:szCs w:val="28"/>
          <w:rtl/>
          <w:lang w:bidi="ar-SA"/>
        </w:rPr>
        <w:t>الانتقال</w:t>
      </w:r>
      <w:r w:rsidR="00971FB9" w:rsidRPr="00362B07">
        <w:rPr>
          <w:rFonts w:ascii="Simplified Arabic" w:hAnsi="Times New Roman" w:cs="Simplified Arabic"/>
          <w:color w:val="000000" w:themeColor="text1"/>
          <w:sz w:val="28"/>
          <w:szCs w:val="28"/>
          <w:rtl/>
        </w:rPr>
        <w:t xml:space="preserve"> </w:t>
      </w:r>
      <w:r w:rsidR="00971FB9" w:rsidRPr="00362B07">
        <w:rPr>
          <w:rFonts w:ascii="Times New Roman" w:hAnsi="Times New Roman" w:cs="Simplified Arabic"/>
          <w:color w:val="000000" w:themeColor="text1"/>
          <w:sz w:val="28"/>
          <w:szCs w:val="28"/>
          <w:rtl/>
          <w:lang w:bidi="ar-SA"/>
        </w:rPr>
        <w:t>بسبب</w:t>
      </w:r>
      <w:r w:rsidR="00971FB9" w:rsidRPr="00362B07">
        <w:rPr>
          <w:rFonts w:ascii="Simplified Arabic" w:hAnsi="Times New Roman" w:cs="Simplified Arabic"/>
          <w:color w:val="000000" w:themeColor="text1"/>
          <w:sz w:val="28"/>
          <w:szCs w:val="28"/>
          <w:rtl/>
        </w:rPr>
        <w:t xml:space="preserve"> </w:t>
      </w:r>
      <w:r w:rsidR="00971FB9" w:rsidRPr="00362B07">
        <w:rPr>
          <w:rFonts w:ascii="Times New Roman" w:hAnsi="Times New Roman" w:cs="Simplified Arabic"/>
          <w:color w:val="000000" w:themeColor="text1"/>
          <w:sz w:val="28"/>
          <w:szCs w:val="28"/>
          <w:rtl/>
          <w:lang w:bidi="ar-SA"/>
        </w:rPr>
        <w:t>بيع</w:t>
      </w:r>
      <w:r w:rsidR="00971FB9" w:rsidRPr="00362B07">
        <w:rPr>
          <w:rFonts w:ascii="Simplified Arabic" w:hAnsi="Times New Roman" w:cs="Simplified Arabic"/>
          <w:color w:val="000000" w:themeColor="text1"/>
          <w:sz w:val="28"/>
          <w:szCs w:val="28"/>
          <w:rtl/>
        </w:rPr>
        <w:t xml:space="preserve"> </w:t>
      </w:r>
      <w:r w:rsidR="00971FB9" w:rsidRPr="00362B07">
        <w:rPr>
          <w:rFonts w:ascii="Times New Roman" w:hAnsi="Times New Roman" w:cs="Simplified Arabic"/>
          <w:color w:val="000000" w:themeColor="text1"/>
          <w:sz w:val="28"/>
          <w:szCs w:val="28"/>
          <w:rtl/>
          <w:lang w:bidi="ar-SA"/>
        </w:rPr>
        <w:t>المنشأة</w:t>
      </w:r>
      <w:r w:rsidR="00971FB9" w:rsidRPr="00362B07">
        <w:rPr>
          <w:rFonts w:ascii="Simplified Arabic" w:hAnsi="Times New Roman" w:cs="Simplified Arabic"/>
          <w:color w:val="000000" w:themeColor="text1"/>
          <w:sz w:val="28"/>
          <w:szCs w:val="28"/>
          <w:rtl/>
        </w:rPr>
        <w:t xml:space="preserve"> </w:t>
      </w:r>
      <w:r w:rsidR="00971FB9" w:rsidRPr="00362B07">
        <w:rPr>
          <w:rFonts w:ascii="Times New Roman" w:hAnsi="Times New Roman" w:cs="Simplified Arabic"/>
          <w:color w:val="000000" w:themeColor="text1"/>
          <w:sz w:val="28"/>
          <w:szCs w:val="28"/>
          <w:rtl/>
          <w:lang w:bidi="ar-SA"/>
        </w:rPr>
        <w:t>أو</w:t>
      </w:r>
      <w:r w:rsidR="00971FB9" w:rsidRPr="00362B07">
        <w:rPr>
          <w:rFonts w:ascii="Simplified Arabic" w:hAnsi="Times New Roman" w:cs="Simplified Arabic"/>
          <w:color w:val="000000" w:themeColor="text1"/>
          <w:sz w:val="28"/>
          <w:szCs w:val="28"/>
          <w:rtl/>
        </w:rPr>
        <w:t xml:space="preserve"> </w:t>
      </w:r>
      <w:r w:rsidR="00971FB9" w:rsidRPr="00362B07">
        <w:rPr>
          <w:rFonts w:ascii="Times New Roman" w:hAnsi="Times New Roman" w:cs="Simplified Arabic"/>
          <w:color w:val="000000" w:themeColor="text1"/>
          <w:sz w:val="28"/>
          <w:szCs w:val="28"/>
          <w:rtl/>
          <w:lang w:bidi="ar-SA"/>
        </w:rPr>
        <w:t>الإرث</w:t>
      </w:r>
      <w:r w:rsidR="00971FB9" w:rsidRPr="00362B07">
        <w:rPr>
          <w:rFonts w:ascii="Simplified Arabic" w:hAnsi="Times New Roman" w:cs="Simplified Arabic"/>
          <w:color w:val="000000" w:themeColor="text1"/>
          <w:sz w:val="28"/>
          <w:szCs w:val="28"/>
          <w:rtl/>
        </w:rPr>
        <w:t xml:space="preserve"> </w:t>
      </w:r>
      <w:r w:rsidR="00971FB9" w:rsidRPr="00362B07">
        <w:rPr>
          <w:rFonts w:ascii="Times New Roman" w:hAnsi="Times New Roman" w:cs="Simplified Arabic"/>
          <w:color w:val="000000" w:themeColor="text1"/>
          <w:sz w:val="28"/>
          <w:szCs w:val="28"/>
          <w:rtl/>
          <w:lang w:bidi="ar-SA"/>
        </w:rPr>
        <w:t>أو</w:t>
      </w:r>
      <w:r w:rsidR="00971FB9" w:rsidRPr="00362B07">
        <w:rPr>
          <w:rFonts w:ascii="Simplified Arabic" w:hAnsi="Times New Roman" w:cs="Simplified Arabic"/>
          <w:color w:val="000000" w:themeColor="text1"/>
          <w:sz w:val="28"/>
          <w:szCs w:val="28"/>
          <w:rtl/>
        </w:rPr>
        <w:t xml:space="preserve"> </w:t>
      </w:r>
      <w:r w:rsidR="00971FB9" w:rsidRPr="00362B07">
        <w:rPr>
          <w:rFonts w:ascii="Times New Roman" w:hAnsi="Times New Roman" w:cs="Simplified Arabic"/>
          <w:color w:val="000000" w:themeColor="text1"/>
          <w:sz w:val="28"/>
          <w:szCs w:val="28"/>
          <w:rtl/>
          <w:lang w:bidi="ar-SA"/>
        </w:rPr>
        <w:t>الاندماج</w:t>
      </w:r>
      <w:r w:rsidR="00971FB9" w:rsidRPr="00362B07">
        <w:rPr>
          <w:rFonts w:ascii="Simplified Arabic" w:hAnsi="Times New Roman" w:cs="Simplified Arabic"/>
          <w:color w:val="000000" w:themeColor="text1"/>
          <w:sz w:val="28"/>
          <w:szCs w:val="28"/>
          <w:rtl/>
        </w:rPr>
        <w:t xml:space="preserve"> </w:t>
      </w:r>
      <w:r w:rsidR="00971FB9" w:rsidRPr="00362B07">
        <w:rPr>
          <w:rFonts w:ascii="Times New Roman" w:hAnsi="Times New Roman" w:cs="Simplified Arabic"/>
          <w:color w:val="000000" w:themeColor="text1"/>
          <w:sz w:val="28"/>
          <w:szCs w:val="28"/>
          <w:rtl/>
          <w:lang w:bidi="ar-SA"/>
        </w:rPr>
        <w:t>أو</w:t>
      </w:r>
      <w:r w:rsidR="00971FB9" w:rsidRPr="00362B07">
        <w:rPr>
          <w:rFonts w:ascii="Simplified Arabic" w:hAnsi="Times New Roman" w:cs="Simplified Arabic"/>
          <w:color w:val="000000" w:themeColor="text1"/>
          <w:sz w:val="28"/>
          <w:szCs w:val="28"/>
          <w:rtl/>
        </w:rPr>
        <w:t xml:space="preserve"> </w:t>
      </w:r>
      <w:r w:rsidR="00971FB9" w:rsidRPr="00362B07">
        <w:rPr>
          <w:rFonts w:ascii="Times New Roman" w:hAnsi="Times New Roman" w:cs="Simplified Arabic"/>
          <w:color w:val="000000" w:themeColor="text1"/>
          <w:sz w:val="28"/>
          <w:szCs w:val="28"/>
          <w:rtl/>
          <w:lang w:bidi="ar-SA"/>
        </w:rPr>
        <w:t>غير</w:t>
      </w:r>
      <w:r w:rsidR="00971FB9" w:rsidRPr="00362B07">
        <w:rPr>
          <w:rFonts w:ascii="Simplified Arabic" w:hAnsi="Times New Roman" w:cs="Simplified Arabic"/>
          <w:color w:val="000000" w:themeColor="text1"/>
          <w:sz w:val="28"/>
          <w:szCs w:val="28"/>
          <w:rtl/>
        </w:rPr>
        <w:t xml:space="preserve"> </w:t>
      </w:r>
      <w:r w:rsidR="00971FB9" w:rsidRPr="00362B07">
        <w:rPr>
          <w:rFonts w:ascii="Times New Roman" w:hAnsi="Times New Roman" w:cs="Simplified Arabic"/>
          <w:color w:val="000000" w:themeColor="text1"/>
          <w:sz w:val="28"/>
          <w:szCs w:val="28"/>
          <w:rtl/>
          <w:lang w:bidi="ar-SA"/>
        </w:rPr>
        <w:t>ذلك</w:t>
      </w:r>
      <w:r w:rsidR="00971FB9" w:rsidRPr="00362B07">
        <w:rPr>
          <w:rFonts w:ascii="Simplified Arabic" w:hAnsi="Times New Roman" w:cs="Simplified Arabic"/>
          <w:color w:val="000000" w:themeColor="text1"/>
          <w:sz w:val="28"/>
          <w:szCs w:val="28"/>
          <w:rtl/>
        </w:rPr>
        <w:t xml:space="preserve"> </w:t>
      </w:r>
      <w:r w:rsidR="00971FB9" w:rsidRPr="00362B07">
        <w:rPr>
          <w:rFonts w:ascii="Times New Roman" w:hAnsi="Times New Roman" w:cs="Simplified Arabic"/>
          <w:color w:val="000000" w:themeColor="text1"/>
          <w:sz w:val="28"/>
          <w:szCs w:val="28"/>
          <w:rtl/>
          <w:lang w:bidi="ar-SA"/>
        </w:rPr>
        <w:t>من</w:t>
      </w:r>
      <w:r w:rsidR="00971FB9" w:rsidRPr="00362B07">
        <w:rPr>
          <w:rFonts w:ascii="Simplified Arabic" w:hAnsi="Times New Roman" w:cs="Simplified Arabic"/>
          <w:color w:val="000000" w:themeColor="text1"/>
          <w:sz w:val="28"/>
          <w:szCs w:val="28"/>
          <w:rtl/>
        </w:rPr>
        <w:t xml:space="preserve"> </w:t>
      </w:r>
      <w:r w:rsidR="00971FB9" w:rsidRPr="00362B07">
        <w:rPr>
          <w:rFonts w:ascii="Times New Roman" w:hAnsi="Times New Roman" w:cs="Simplified Arabic"/>
          <w:color w:val="000000" w:themeColor="text1"/>
          <w:sz w:val="28"/>
          <w:szCs w:val="28"/>
          <w:rtl/>
          <w:lang w:bidi="ar-SA"/>
        </w:rPr>
        <w:t>الأسباب</w:t>
      </w:r>
      <w:r w:rsidR="00D7278E" w:rsidRPr="00362B07">
        <w:rPr>
          <w:rFonts w:ascii="Times New Roman" w:hAnsi="Times New Roman" w:cs="Simplified Arabic"/>
          <w:color w:val="000000" w:themeColor="text1"/>
          <w:sz w:val="28"/>
          <w:szCs w:val="28"/>
          <w:rtl/>
          <w:lang w:bidi="ar-SA"/>
        </w:rPr>
        <w:t xml:space="preserve">، </w:t>
      </w:r>
      <w:r w:rsidR="00971FB9" w:rsidRPr="00362B07">
        <w:rPr>
          <w:rFonts w:ascii="Times New Roman" w:hAnsi="Times New Roman" w:cs="Simplified Arabic"/>
          <w:color w:val="000000" w:themeColor="text1"/>
          <w:sz w:val="28"/>
          <w:szCs w:val="28"/>
          <w:rtl/>
          <w:lang w:bidi="ar-SA"/>
        </w:rPr>
        <w:t>وتطبيقاً</w:t>
      </w:r>
      <w:r w:rsidR="00971FB9" w:rsidRPr="00362B07">
        <w:rPr>
          <w:rFonts w:ascii="Simplified Arabic" w:hAnsi="Times New Roman" w:cs="Simplified Arabic"/>
          <w:color w:val="000000" w:themeColor="text1"/>
          <w:sz w:val="28"/>
          <w:szCs w:val="28"/>
          <w:rtl/>
        </w:rPr>
        <w:t xml:space="preserve"> </w:t>
      </w:r>
      <w:r w:rsidR="00971FB9" w:rsidRPr="00362B07">
        <w:rPr>
          <w:rFonts w:ascii="Times New Roman" w:hAnsi="Times New Roman" w:cs="Simplified Arabic"/>
          <w:color w:val="000000" w:themeColor="text1"/>
          <w:sz w:val="28"/>
          <w:szCs w:val="28"/>
          <w:rtl/>
          <w:lang w:bidi="ar-SA"/>
        </w:rPr>
        <w:t>للأحكام</w:t>
      </w:r>
      <w:r w:rsidR="00971FB9" w:rsidRPr="00362B07">
        <w:rPr>
          <w:rFonts w:ascii="Simplified Arabic" w:hAnsi="Times New Roman" w:cs="Simplified Arabic"/>
          <w:color w:val="000000" w:themeColor="text1"/>
          <w:sz w:val="28"/>
          <w:szCs w:val="28"/>
          <w:rtl/>
        </w:rPr>
        <w:t xml:space="preserve"> </w:t>
      </w:r>
      <w:r w:rsidR="00971FB9" w:rsidRPr="00362B07">
        <w:rPr>
          <w:rFonts w:ascii="Times New Roman" w:hAnsi="Times New Roman" w:cs="Simplified Arabic"/>
          <w:color w:val="000000" w:themeColor="text1"/>
          <w:sz w:val="28"/>
          <w:szCs w:val="28"/>
          <w:rtl/>
          <w:lang w:bidi="ar-SA"/>
        </w:rPr>
        <w:t>العامة</w:t>
      </w:r>
      <w:r w:rsidR="00D7278E" w:rsidRPr="00362B07">
        <w:rPr>
          <w:rFonts w:ascii="Times New Roman" w:hAnsi="Times New Roman" w:cs="Simplified Arabic"/>
          <w:color w:val="000000" w:themeColor="text1"/>
          <w:sz w:val="28"/>
          <w:szCs w:val="28"/>
          <w:rtl/>
          <w:lang w:bidi="ar-SA"/>
        </w:rPr>
        <w:t xml:space="preserve">، </w:t>
      </w:r>
      <w:r w:rsidR="00971FB9" w:rsidRPr="00362B07">
        <w:rPr>
          <w:rFonts w:ascii="Times New Roman" w:hAnsi="Times New Roman" w:cs="Simplified Arabic"/>
          <w:color w:val="000000" w:themeColor="text1"/>
          <w:sz w:val="28"/>
          <w:szCs w:val="28"/>
          <w:rtl/>
          <w:lang w:bidi="ar-SA"/>
        </w:rPr>
        <w:t>لم</w:t>
      </w:r>
      <w:r w:rsidR="00971FB9" w:rsidRPr="00362B07">
        <w:rPr>
          <w:rFonts w:ascii="Simplified Arabic" w:hAnsi="Times New Roman" w:cs="Simplified Arabic"/>
          <w:color w:val="000000" w:themeColor="text1"/>
          <w:sz w:val="28"/>
          <w:szCs w:val="28"/>
          <w:rtl/>
        </w:rPr>
        <w:t xml:space="preserve"> </w:t>
      </w:r>
      <w:r w:rsidR="00971FB9" w:rsidRPr="00362B07">
        <w:rPr>
          <w:rFonts w:ascii="Times New Roman" w:hAnsi="Times New Roman" w:cs="Simplified Arabic"/>
          <w:color w:val="000000" w:themeColor="text1"/>
          <w:sz w:val="28"/>
          <w:szCs w:val="28"/>
          <w:rtl/>
          <w:lang w:bidi="ar-SA"/>
        </w:rPr>
        <w:t>يعد</w:t>
      </w:r>
      <w:r w:rsidR="00971FB9" w:rsidRPr="00362B07">
        <w:rPr>
          <w:rFonts w:ascii="Simplified Arabic" w:hAnsi="Times New Roman" w:cs="Simplified Arabic"/>
          <w:color w:val="000000" w:themeColor="text1"/>
          <w:sz w:val="28"/>
          <w:szCs w:val="28"/>
          <w:rtl/>
        </w:rPr>
        <w:t xml:space="preserve"> </w:t>
      </w:r>
      <w:r w:rsidR="00971FB9" w:rsidRPr="00362B07">
        <w:rPr>
          <w:rFonts w:ascii="Times New Roman" w:hAnsi="Times New Roman" w:cs="Simplified Arabic"/>
          <w:color w:val="000000" w:themeColor="text1"/>
          <w:sz w:val="28"/>
          <w:szCs w:val="28"/>
          <w:rtl/>
          <w:lang w:bidi="ar-SA"/>
        </w:rPr>
        <w:t>لانتقال</w:t>
      </w:r>
      <w:r w:rsidR="00971FB9" w:rsidRPr="00362B07">
        <w:rPr>
          <w:rFonts w:ascii="Simplified Arabic" w:hAnsi="Times New Roman" w:cs="Simplified Arabic"/>
          <w:color w:val="000000" w:themeColor="text1"/>
          <w:sz w:val="28"/>
          <w:szCs w:val="28"/>
          <w:rtl/>
        </w:rPr>
        <w:t xml:space="preserve"> </w:t>
      </w:r>
      <w:r w:rsidR="00971FB9" w:rsidRPr="00362B07">
        <w:rPr>
          <w:rFonts w:ascii="Times New Roman" w:hAnsi="Times New Roman" w:cs="Simplified Arabic"/>
          <w:color w:val="000000" w:themeColor="text1"/>
          <w:sz w:val="28"/>
          <w:szCs w:val="28"/>
          <w:rtl/>
          <w:lang w:bidi="ar-SA"/>
        </w:rPr>
        <w:t>ملكية</w:t>
      </w:r>
      <w:r w:rsidR="00971FB9" w:rsidRPr="00362B07">
        <w:rPr>
          <w:rFonts w:ascii="Simplified Arabic" w:hAnsi="Times New Roman" w:cs="Simplified Arabic"/>
          <w:color w:val="000000" w:themeColor="text1"/>
          <w:sz w:val="28"/>
          <w:szCs w:val="28"/>
          <w:rtl/>
        </w:rPr>
        <w:t xml:space="preserve"> </w:t>
      </w:r>
      <w:r w:rsidR="00971FB9" w:rsidRPr="00362B07">
        <w:rPr>
          <w:rFonts w:ascii="Times New Roman" w:hAnsi="Times New Roman" w:cs="Simplified Arabic"/>
          <w:color w:val="000000" w:themeColor="text1"/>
          <w:sz w:val="28"/>
          <w:szCs w:val="28"/>
          <w:rtl/>
          <w:lang w:bidi="ar-SA"/>
        </w:rPr>
        <w:t>المنشأة</w:t>
      </w:r>
      <w:r w:rsidR="000544F4" w:rsidRPr="00362B07">
        <w:rPr>
          <w:rFonts w:ascii="Times New Roman" w:hAnsi="Times New Roman" w:cs="Simplified Arabic"/>
          <w:color w:val="000000" w:themeColor="text1"/>
          <w:sz w:val="28"/>
          <w:szCs w:val="28"/>
          <w:rtl/>
          <w:lang w:bidi="ar-SA"/>
        </w:rPr>
        <w:t xml:space="preserve"> إلى </w:t>
      </w:r>
      <w:r w:rsidR="00971FB9" w:rsidRPr="00362B07">
        <w:rPr>
          <w:rFonts w:ascii="Times New Roman" w:hAnsi="Times New Roman" w:cs="Simplified Arabic"/>
          <w:color w:val="000000" w:themeColor="text1"/>
          <w:sz w:val="28"/>
          <w:szCs w:val="28"/>
          <w:rtl/>
          <w:lang w:bidi="ar-SA"/>
        </w:rPr>
        <w:t>منشأة</w:t>
      </w:r>
      <w:r w:rsidR="00971FB9" w:rsidRPr="00362B07">
        <w:rPr>
          <w:rFonts w:ascii="Simplified Arabic" w:hAnsi="Times New Roman" w:cs="Simplified Arabic"/>
          <w:color w:val="000000" w:themeColor="text1"/>
          <w:sz w:val="28"/>
          <w:szCs w:val="28"/>
          <w:rtl/>
        </w:rPr>
        <w:t xml:space="preserve"> </w:t>
      </w:r>
      <w:r w:rsidR="00971FB9" w:rsidRPr="00362B07">
        <w:rPr>
          <w:rFonts w:ascii="Times New Roman" w:hAnsi="Times New Roman" w:cs="Simplified Arabic"/>
          <w:color w:val="000000" w:themeColor="text1"/>
          <w:sz w:val="28"/>
          <w:szCs w:val="28"/>
          <w:rtl/>
          <w:lang w:bidi="ar-SA"/>
        </w:rPr>
        <w:t>أخرى</w:t>
      </w:r>
      <w:r w:rsidRPr="00362B07">
        <w:rPr>
          <w:rFonts w:ascii="Times New Roman" w:hAnsi="Times New Roman" w:cs="Simplified Arabic" w:hint="cs"/>
          <w:color w:val="000000" w:themeColor="text1"/>
          <w:sz w:val="28"/>
          <w:szCs w:val="28"/>
          <w:rtl/>
          <w:lang w:bidi="ar-SA"/>
        </w:rPr>
        <w:t xml:space="preserve"> -</w:t>
      </w:r>
      <w:r w:rsidR="00971FB9" w:rsidRPr="00362B07">
        <w:rPr>
          <w:rFonts w:ascii="Times New Roman" w:hAnsi="Times New Roman" w:cs="Simplified Arabic"/>
          <w:color w:val="000000" w:themeColor="text1"/>
          <w:sz w:val="28"/>
          <w:szCs w:val="28"/>
          <w:rtl/>
          <w:lang w:bidi="ar-SA"/>
        </w:rPr>
        <w:t>بسبب</w:t>
      </w:r>
      <w:r w:rsidR="00971FB9" w:rsidRPr="00362B07">
        <w:rPr>
          <w:rFonts w:ascii="Simplified Arabic" w:hAnsi="Times New Roman" w:cs="Simplified Arabic"/>
          <w:color w:val="000000" w:themeColor="text1"/>
          <w:sz w:val="28"/>
          <w:szCs w:val="28"/>
          <w:rtl/>
        </w:rPr>
        <w:t xml:space="preserve"> </w:t>
      </w:r>
      <w:r w:rsidR="00971FB9" w:rsidRPr="00362B07">
        <w:rPr>
          <w:rFonts w:ascii="Times New Roman" w:hAnsi="Times New Roman" w:cs="Simplified Arabic"/>
          <w:color w:val="000000" w:themeColor="text1"/>
          <w:sz w:val="28"/>
          <w:szCs w:val="28"/>
          <w:rtl/>
          <w:lang w:bidi="ar-SA"/>
        </w:rPr>
        <w:t>الاندماج</w:t>
      </w:r>
      <w:r w:rsidRPr="00362B07">
        <w:rPr>
          <w:rFonts w:ascii="Times New Roman" w:hAnsi="Times New Roman" w:cs="Simplified Arabic" w:hint="cs"/>
          <w:color w:val="000000" w:themeColor="text1"/>
          <w:sz w:val="28"/>
          <w:szCs w:val="28"/>
          <w:rtl/>
          <w:lang w:bidi="ar-SA"/>
        </w:rPr>
        <w:t>-</w:t>
      </w:r>
      <w:r w:rsidR="00971FB9" w:rsidRPr="00362B07">
        <w:rPr>
          <w:rFonts w:ascii="Simplified Arabic" w:hAnsi="Times New Roman" w:cs="Simplified Arabic"/>
          <w:color w:val="000000" w:themeColor="text1"/>
          <w:sz w:val="28"/>
          <w:szCs w:val="28"/>
          <w:rtl/>
        </w:rPr>
        <w:t xml:space="preserve"> </w:t>
      </w:r>
      <w:r w:rsidR="00971FB9" w:rsidRPr="00362B07">
        <w:rPr>
          <w:rFonts w:ascii="Times New Roman" w:hAnsi="Times New Roman" w:cs="Simplified Arabic"/>
          <w:color w:val="000000" w:themeColor="text1"/>
          <w:sz w:val="28"/>
          <w:szCs w:val="28"/>
          <w:rtl/>
          <w:lang w:bidi="ar-SA"/>
        </w:rPr>
        <w:t>أي</w:t>
      </w:r>
      <w:r w:rsidR="00971FB9" w:rsidRPr="00362B07">
        <w:rPr>
          <w:rFonts w:ascii="Simplified Arabic" w:hAnsi="Times New Roman" w:cs="Simplified Arabic"/>
          <w:color w:val="000000" w:themeColor="text1"/>
          <w:sz w:val="28"/>
          <w:szCs w:val="28"/>
          <w:rtl/>
        </w:rPr>
        <w:t xml:space="preserve"> </w:t>
      </w:r>
      <w:r w:rsidR="00971FB9" w:rsidRPr="00362B07">
        <w:rPr>
          <w:rFonts w:ascii="Times New Roman" w:hAnsi="Times New Roman" w:cs="Simplified Arabic"/>
          <w:color w:val="000000" w:themeColor="text1"/>
          <w:sz w:val="28"/>
          <w:szCs w:val="28"/>
          <w:rtl/>
          <w:lang w:bidi="ar-SA"/>
        </w:rPr>
        <w:t>أثر</w:t>
      </w:r>
      <w:r w:rsidR="00971FB9" w:rsidRPr="00362B07">
        <w:rPr>
          <w:rFonts w:ascii="Simplified Arabic" w:hAnsi="Times New Roman" w:cs="Simplified Arabic"/>
          <w:color w:val="000000" w:themeColor="text1"/>
          <w:sz w:val="28"/>
          <w:szCs w:val="28"/>
          <w:rtl/>
        </w:rPr>
        <w:t xml:space="preserve"> </w:t>
      </w:r>
      <w:r w:rsidR="00971FB9" w:rsidRPr="00362B07">
        <w:rPr>
          <w:rFonts w:ascii="Times New Roman" w:hAnsi="Times New Roman" w:cs="Simplified Arabic"/>
          <w:color w:val="000000" w:themeColor="text1"/>
          <w:sz w:val="28"/>
          <w:szCs w:val="28"/>
          <w:rtl/>
          <w:lang w:bidi="ar-SA"/>
        </w:rPr>
        <w:t>عقود</w:t>
      </w:r>
      <w:r w:rsidR="00971FB9" w:rsidRPr="00362B07">
        <w:rPr>
          <w:rFonts w:ascii="Simplified Arabic" w:hAnsi="Times New Roman" w:cs="Simplified Arabic"/>
          <w:color w:val="000000" w:themeColor="text1"/>
          <w:sz w:val="28"/>
          <w:szCs w:val="28"/>
          <w:rtl/>
        </w:rPr>
        <w:t xml:space="preserve"> </w:t>
      </w:r>
      <w:r w:rsidR="00971FB9" w:rsidRPr="00362B07">
        <w:rPr>
          <w:rFonts w:ascii="Times New Roman" w:hAnsi="Times New Roman" w:cs="Simplified Arabic"/>
          <w:color w:val="000000" w:themeColor="text1"/>
          <w:sz w:val="28"/>
          <w:szCs w:val="28"/>
          <w:rtl/>
          <w:lang w:bidi="ar-SA"/>
        </w:rPr>
        <w:t>العمل</w:t>
      </w:r>
      <w:r w:rsidR="00971FB9" w:rsidRPr="00362B07">
        <w:rPr>
          <w:rFonts w:ascii="Simplified Arabic" w:hAnsi="Times New Roman" w:cs="Simplified Arabic"/>
          <w:color w:val="000000" w:themeColor="text1"/>
          <w:sz w:val="28"/>
          <w:szCs w:val="28"/>
          <w:rtl/>
        </w:rPr>
        <w:t xml:space="preserve"> </w:t>
      </w:r>
      <w:r w:rsidR="00971FB9" w:rsidRPr="00362B07">
        <w:rPr>
          <w:rFonts w:ascii="Times New Roman" w:hAnsi="Times New Roman" w:cs="Simplified Arabic"/>
          <w:color w:val="000000" w:themeColor="text1"/>
          <w:sz w:val="28"/>
          <w:szCs w:val="28"/>
          <w:rtl/>
          <w:lang w:bidi="ar-SA"/>
        </w:rPr>
        <w:t>المبرمة</w:t>
      </w:r>
      <w:r w:rsidR="00971FB9" w:rsidRPr="00362B07">
        <w:rPr>
          <w:rFonts w:ascii="Simplified Arabic" w:hAnsi="Times New Roman" w:cs="Simplified Arabic"/>
          <w:color w:val="000000" w:themeColor="text1"/>
          <w:sz w:val="28"/>
          <w:szCs w:val="28"/>
          <w:rtl/>
        </w:rPr>
        <w:t xml:space="preserve"> </w:t>
      </w:r>
      <w:r w:rsidR="00971FB9" w:rsidRPr="00362B07">
        <w:rPr>
          <w:rFonts w:ascii="Times New Roman" w:hAnsi="Times New Roman" w:cs="Simplified Arabic"/>
          <w:color w:val="000000" w:themeColor="text1"/>
          <w:sz w:val="28"/>
          <w:szCs w:val="28"/>
          <w:rtl/>
          <w:lang w:bidi="ar-SA"/>
        </w:rPr>
        <w:t>بين</w:t>
      </w:r>
      <w:r w:rsidR="00971FB9" w:rsidRPr="00362B07">
        <w:rPr>
          <w:rFonts w:ascii="Simplified Arabic" w:hAnsi="Times New Roman" w:cs="Simplified Arabic"/>
          <w:color w:val="000000" w:themeColor="text1"/>
          <w:sz w:val="28"/>
          <w:szCs w:val="28"/>
          <w:rtl/>
        </w:rPr>
        <w:t xml:space="preserve"> </w:t>
      </w:r>
      <w:r w:rsidR="00971FB9" w:rsidRPr="00362B07">
        <w:rPr>
          <w:rFonts w:ascii="Times New Roman" w:hAnsi="Times New Roman" w:cs="Simplified Arabic"/>
          <w:color w:val="000000" w:themeColor="text1"/>
          <w:sz w:val="28"/>
          <w:szCs w:val="28"/>
          <w:rtl/>
          <w:lang w:bidi="ar-SA"/>
        </w:rPr>
        <w:t>العامل</w:t>
      </w:r>
      <w:r w:rsidR="00971FB9" w:rsidRPr="00362B07">
        <w:rPr>
          <w:rFonts w:ascii="Simplified Arabic" w:hAnsi="Times New Roman" w:cs="Simplified Arabic"/>
          <w:color w:val="000000" w:themeColor="text1"/>
          <w:sz w:val="28"/>
          <w:szCs w:val="28"/>
          <w:rtl/>
        </w:rPr>
        <w:t xml:space="preserve"> </w:t>
      </w:r>
      <w:r w:rsidR="00971FB9" w:rsidRPr="00362B07">
        <w:rPr>
          <w:rFonts w:ascii="Times New Roman" w:hAnsi="Times New Roman" w:cs="Simplified Arabic"/>
          <w:color w:val="000000" w:themeColor="text1"/>
          <w:sz w:val="28"/>
          <w:szCs w:val="28"/>
          <w:rtl/>
          <w:lang w:bidi="ar-SA"/>
        </w:rPr>
        <w:t>في</w:t>
      </w:r>
      <w:r w:rsidR="00971FB9" w:rsidRPr="00362B07">
        <w:rPr>
          <w:rFonts w:ascii="Simplified Arabic" w:hAnsi="Times New Roman" w:cs="Simplified Arabic"/>
          <w:color w:val="000000" w:themeColor="text1"/>
          <w:sz w:val="28"/>
          <w:szCs w:val="28"/>
          <w:rtl/>
        </w:rPr>
        <w:t xml:space="preserve"> </w:t>
      </w:r>
      <w:r w:rsidR="00971FB9" w:rsidRPr="00362B07">
        <w:rPr>
          <w:rFonts w:ascii="Times New Roman" w:hAnsi="Times New Roman" w:cs="Simplified Arabic"/>
          <w:color w:val="000000" w:themeColor="text1"/>
          <w:sz w:val="28"/>
          <w:szCs w:val="28"/>
          <w:rtl/>
          <w:lang w:bidi="ar-SA"/>
        </w:rPr>
        <w:t>هذه</w:t>
      </w:r>
      <w:r w:rsidR="00971FB9" w:rsidRPr="00362B07">
        <w:rPr>
          <w:rFonts w:ascii="Simplified Arabic" w:hAnsi="Times New Roman" w:cs="Simplified Arabic"/>
          <w:color w:val="000000" w:themeColor="text1"/>
          <w:sz w:val="28"/>
          <w:szCs w:val="28"/>
          <w:rtl/>
        </w:rPr>
        <w:t xml:space="preserve"> </w:t>
      </w:r>
      <w:r w:rsidR="00971FB9" w:rsidRPr="00362B07">
        <w:rPr>
          <w:rFonts w:ascii="Times New Roman" w:hAnsi="Times New Roman" w:cs="Simplified Arabic"/>
          <w:color w:val="000000" w:themeColor="text1"/>
          <w:sz w:val="28"/>
          <w:szCs w:val="28"/>
          <w:rtl/>
          <w:lang w:bidi="ar-SA"/>
        </w:rPr>
        <w:t>العقود</w:t>
      </w:r>
      <w:r w:rsidR="00D7278E" w:rsidRPr="00362B07">
        <w:rPr>
          <w:rFonts w:ascii="Times New Roman" w:hAnsi="Times New Roman" w:cs="Simplified Arabic"/>
          <w:color w:val="000000" w:themeColor="text1"/>
          <w:sz w:val="28"/>
          <w:szCs w:val="28"/>
          <w:rtl/>
          <w:lang w:bidi="ar-SA"/>
        </w:rPr>
        <w:t xml:space="preserve">، </w:t>
      </w:r>
      <w:proofErr w:type="spellStart"/>
      <w:r w:rsidR="00971FB9" w:rsidRPr="00362B07">
        <w:rPr>
          <w:rFonts w:ascii="Times New Roman" w:hAnsi="Times New Roman" w:cs="Simplified Arabic"/>
          <w:color w:val="000000" w:themeColor="text1"/>
          <w:sz w:val="28"/>
          <w:szCs w:val="28"/>
          <w:rtl/>
          <w:lang w:bidi="ar-SA"/>
        </w:rPr>
        <w:t>وانما</w:t>
      </w:r>
      <w:proofErr w:type="spellEnd"/>
      <w:r w:rsidR="00971FB9" w:rsidRPr="00362B07">
        <w:rPr>
          <w:rFonts w:ascii="Simplified Arabic" w:hAnsi="Times New Roman" w:cs="Simplified Arabic"/>
          <w:color w:val="000000" w:themeColor="text1"/>
          <w:sz w:val="28"/>
          <w:szCs w:val="28"/>
          <w:rtl/>
        </w:rPr>
        <w:t xml:space="preserve"> </w:t>
      </w:r>
      <w:r w:rsidR="00971FB9" w:rsidRPr="00362B07">
        <w:rPr>
          <w:rFonts w:ascii="Times New Roman" w:hAnsi="Times New Roman" w:cs="Simplified Arabic"/>
          <w:color w:val="000000" w:themeColor="text1"/>
          <w:sz w:val="28"/>
          <w:szCs w:val="28"/>
          <w:rtl/>
          <w:lang w:bidi="ar-SA"/>
        </w:rPr>
        <w:t>ينتقل</w:t>
      </w:r>
      <w:r w:rsidR="00971FB9" w:rsidRPr="00362B07">
        <w:rPr>
          <w:rFonts w:ascii="Simplified Arabic" w:hAnsi="Times New Roman" w:cs="Simplified Arabic"/>
          <w:color w:val="000000" w:themeColor="text1"/>
          <w:sz w:val="28"/>
          <w:szCs w:val="28"/>
          <w:rtl/>
        </w:rPr>
        <w:t xml:space="preserve"> </w:t>
      </w:r>
      <w:r w:rsidR="00971FB9" w:rsidRPr="00362B07">
        <w:rPr>
          <w:rFonts w:ascii="Times New Roman" w:hAnsi="Times New Roman" w:cs="Simplified Arabic"/>
          <w:color w:val="000000" w:themeColor="text1"/>
          <w:sz w:val="28"/>
          <w:szCs w:val="28"/>
          <w:rtl/>
          <w:lang w:bidi="ar-SA"/>
        </w:rPr>
        <w:t>العقد</w:t>
      </w:r>
      <w:r w:rsidR="00971FB9" w:rsidRPr="00362B07">
        <w:rPr>
          <w:rFonts w:ascii="Simplified Arabic" w:hAnsi="Times New Roman" w:cs="Simplified Arabic"/>
          <w:color w:val="000000" w:themeColor="text1"/>
          <w:sz w:val="28"/>
          <w:szCs w:val="28"/>
          <w:rtl/>
        </w:rPr>
        <w:t xml:space="preserve"> </w:t>
      </w:r>
      <w:r w:rsidR="00971FB9" w:rsidRPr="00362B07">
        <w:rPr>
          <w:rFonts w:ascii="Times New Roman" w:hAnsi="Times New Roman" w:cs="Simplified Arabic"/>
          <w:color w:val="000000" w:themeColor="text1"/>
          <w:sz w:val="28"/>
          <w:szCs w:val="28"/>
          <w:rtl/>
          <w:lang w:bidi="ar-SA"/>
        </w:rPr>
        <w:t>من</w:t>
      </w:r>
      <w:r w:rsidR="00971FB9" w:rsidRPr="00362B07">
        <w:rPr>
          <w:rFonts w:ascii="Simplified Arabic" w:hAnsi="Times New Roman" w:cs="Simplified Arabic"/>
          <w:color w:val="000000" w:themeColor="text1"/>
          <w:sz w:val="28"/>
          <w:szCs w:val="28"/>
          <w:rtl/>
        </w:rPr>
        <w:t xml:space="preserve"> </w:t>
      </w:r>
      <w:r w:rsidR="00971FB9" w:rsidRPr="00362B07">
        <w:rPr>
          <w:rFonts w:ascii="Times New Roman" w:hAnsi="Times New Roman" w:cs="Simplified Arabic"/>
          <w:color w:val="000000" w:themeColor="text1"/>
          <w:sz w:val="28"/>
          <w:szCs w:val="28"/>
          <w:rtl/>
          <w:lang w:bidi="ar-SA"/>
        </w:rPr>
        <w:t>الشركة</w:t>
      </w:r>
      <w:r w:rsidR="00971FB9" w:rsidRPr="00362B07">
        <w:rPr>
          <w:rFonts w:ascii="Simplified Arabic" w:hAnsi="Times New Roman" w:cs="Simplified Arabic"/>
          <w:color w:val="000000" w:themeColor="text1"/>
          <w:sz w:val="28"/>
          <w:szCs w:val="28"/>
          <w:rtl/>
        </w:rPr>
        <w:t xml:space="preserve"> </w:t>
      </w:r>
      <w:r w:rsidR="00971FB9" w:rsidRPr="00362B07">
        <w:rPr>
          <w:rFonts w:ascii="Times New Roman" w:hAnsi="Times New Roman" w:cs="Simplified Arabic"/>
          <w:color w:val="000000" w:themeColor="text1"/>
          <w:sz w:val="28"/>
          <w:szCs w:val="28"/>
          <w:rtl/>
          <w:lang w:bidi="ar-SA"/>
        </w:rPr>
        <w:t>أو</w:t>
      </w:r>
      <w:r w:rsidR="00971FB9" w:rsidRPr="00362B07">
        <w:rPr>
          <w:rFonts w:ascii="Simplified Arabic" w:hAnsi="Times New Roman" w:cs="Simplified Arabic"/>
          <w:color w:val="000000" w:themeColor="text1"/>
          <w:sz w:val="28"/>
          <w:szCs w:val="28"/>
          <w:rtl/>
        </w:rPr>
        <w:t xml:space="preserve"> </w:t>
      </w:r>
      <w:r w:rsidR="00971FB9" w:rsidRPr="00362B07">
        <w:rPr>
          <w:rFonts w:ascii="Times New Roman" w:hAnsi="Times New Roman" w:cs="Simplified Arabic"/>
          <w:color w:val="000000" w:themeColor="text1"/>
          <w:sz w:val="28"/>
          <w:szCs w:val="28"/>
          <w:rtl/>
          <w:lang w:bidi="ar-SA"/>
        </w:rPr>
        <w:t>الشركات</w:t>
      </w:r>
      <w:r w:rsidR="00971FB9" w:rsidRPr="00362B07">
        <w:rPr>
          <w:rFonts w:ascii="Simplified Arabic" w:hAnsi="Times New Roman" w:cs="Simplified Arabic"/>
          <w:color w:val="000000" w:themeColor="text1"/>
          <w:sz w:val="28"/>
          <w:szCs w:val="28"/>
          <w:rtl/>
        </w:rPr>
        <w:t xml:space="preserve"> </w:t>
      </w:r>
      <w:r w:rsidR="00971FB9" w:rsidRPr="00362B07">
        <w:rPr>
          <w:rFonts w:ascii="Times New Roman" w:hAnsi="Times New Roman" w:cs="Simplified Arabic"/>
          <w:color w:val="000000" w:themeColor="text1"/>
          <w:sz w:val="28"/>
          <w:szCs w:val="28"/>
          <w:rtl/>
          <w:lang w:bidi="ar-SA"/>
        </w:rPr>
        <w:t>المندمجة</w:t>
      </w:r>
      <w:r w:rsidR="000544F4" w:rsidRPr="00362B07">
        <w:rPr>
          <w:rFonts w:ascii="Times New Roman" w:hAnsi="Times New Roman" w:cs="Simplified Arabic"/>
          <w:color w:val="000000" w:themeColor="text1"/>
          <w:sz w:val="28"/>
          <w:szCs w:val="28"/>
          <w:rtl/>
          <w:lang w:bidi="ar-SA"/>
        </w:rPr>
        <w:t xml:space="preserve"> إلى </w:t>
      </w:r>
      <w:r w:rsidR="00971FB9" w:rsidRPr="00362B07">
        <w:rPr>
          <w:rFonts w:ascii="Times New Roman" w:hAnsi="Times New Roman" w:cs="Simplified Arabic"/>
          <w:color w:val="000000" w:themeColor="text1"/>
          <w:sz w:val="28"/>
          <w:szCs w:val="28"/>
          <w:rtl/>
          <w:lang w:bidi="ar-SA"/>
        </w:rPr>
        <w:t>الشركة</w:t>
      </w:r>
      <w:r w:rsidR="00971FB9" w:rsidRPr="00362B07">
        <w:rPr>
          <w:rFonts w:ascii="Simplified Arabic" w:hAnsi="Times New Roman" w:cs="Simplified Arabic"/>
          <w:color w:val="000000" w:themeColor="text1"/>
          <w:sz w:val="28"/>
          <w:szCs w:val="28"/>
          <w:rtl/>
        </w:rPr>
        <w:t xml:space="preserve"> </w:t>
      </w:r>
      <w:r w:rsidR="00971FB9" w:rsidRPr="00362B07">
        <w:rPr>
          <w:rFonts w:ascii="Times New Roman" w:hAnsi="Times New Roman" w:cs="Simplified Arabic"/>
          <w:color w:val="000000" w:themeColor="text1"/>
          <w:sz w:val="28"/>
          <w:szCs w:val="28"/>
          <w:rtl/>
          <w:lang w:bidi="ar-SA"/>
        </w:rPr>
        <w:t>الدامجة</w:t>
      </w:r>
      <w:r w:rsidR="00971FB9" w:rsidRPr="00362B07">
        <w:rPr>
          <w:rFonts w:ascii="Simplified Arabic" w:hAnsi="Times New Roman" w:cs="Simplified Arabic"/>
          <w:color w:val="000000" w:themeColor="text1"/>
          <w:sz w:val="28"/>
          <w:szCs w:val="28"/>
          <w:rtl/>
        </w:rPr>
        <w:t xml:space="preserve"> </w:t>
      </w:r>
      <w:r w:rsidR="00971FB9" w:rsidRPr="00362B07">
        <w:rPr>
          <w:rFonts w:ascii="Times New Roman" w:hAnsi="Times New Roman" w:cs="Simplified Arabic"/>
          <w:color w:val="000000" w:themeColor="text1"/>
          <w:sz w:val="28"/>
          <w:szCs w:val="28"/>
          <w:rtl/>
          <w:lang w:bidi="ar-SA"/>
        </w:rPr>
        <w:t>أو</w:t>
      </w:r>
      <w:r w:rsidR="00971FB9" w:rsidRPr="00362B07">
        <w:rPr>
          <w:rFonts w:ascii="Simplified Arabic" w:hAnsi="Times New Roman" w:cs="Simplified Arabic"/>
          <w:color w:val="000000" w:themeColor="text1"/>
          <w:sz w:val="28"/>
          <w:szCs w:val="28"/>
          <w:rtl/>
        </w:rPr>
        <w:t xml:space="preserve"> </w:t>
      </w:r>
      <w:r w:rsidR="00971FB9" w:rsidRPr="00362B07">
        <w:rPr>
          <w:rFonts w:ascii="Times New Roman" w:hAnsi="Times New Roman" w:cs="Simplified Arabic"/>
          <w:color w:val="000000" w:themeColor="text1"/>
          <w:sz w:val="28"/>
          <w:szCs w:val="28"/>
          <w:rtl/>
          <w:lang w:bidi="ar-SA"/>
        </w:rPr>
        <w:t>الجديدة</w:t>
      </w:r>
      <w:r w:rsidR="00D7278E" w:rsidRPr="00362B07">
        <w:rPr>
          <w:rFonts w:ascii="Times New Roman" w:hAnsi="Times New Roman" w:cs="Simplified Arabic"/>
          <w:color w:val="000000" w:themeColor="text1"/>
          <w:sz w:val="28"/>
          <w:szCs w:val="28"/>
          <w:rtl/>
          <w:lang w:bidi="ar-SA"/>
        </w:rPr>
        <w:t xml:space="preserve">، </w:t>
      </w:r>
      <w:r w:rsidR="00971FB9" w:rsidRPr="00362B07">
        <w:rPr>
          <w:rFonts w:ascii="Times New Roman" w:hAnsi="Times New Roman" w:cs="Simplified Arabic"/>
          <w:color w:val="000000" w:themeColor="text1"/>
          <w:sz w:val="28"/>
          <w:szCs w:val="28"/>
          <w:rtl/>
          <w:lang w:bidi="ar-SA"/>
        </w:rPr>
        <w:t>أو</w:t>
      </w:r>
      <w:r w:rsidR="00971FB9" w:rsidRPr="00362B07">
        <w:rPr>
          <w:rFonts w:ascii="Simplified Arabic" w:hAnsi="Times New Roman" w:cs="Simplified Arabic"/>
          <w:color w:val="000000" w:themeColor="text1"/>
          <w:sz w:val="28"/>
          <w:szCs w:val="28"/>
          <w:rtl/>
        </w:rPr>
        <w:t xml:space="preserve"> </w:t>
      </w:r>
      <w:r w:rsidR="00971FB9" w:rsidRPr="00362B07">
        <w:rPr>
          <w:rFonts w:ascii="Times New Roman" w:hAnsi="Times New Roman" w:cs="Simplified Arabic"/>
          <w:color w:val="000000" w:themeColor="text1"/>
          <w:sz w:val="28"/>
          <w:szCs w:val="28"/>
          <w:rtl/>
          <w:lang w:bidi="ar-SA"/>
        </w:rPr>
        <w:t>بمعنى</w:t>
      </w:r>
      <w:r w:rsidR="00971FB9" w:rsidRPr="00362B07">
        <w:rPr>
          <w:rFonts w:ascii="Simplified Arabic" w:hAnsi="Times New Roman" w:cs="Simplified Arabic"/>
          <w:color w:val="000000" w:themeColor="text1"/>
          <w:sz w:val="28"/>
          <w:szCs w:val="28"/>
          <w:rtl/>
        </w:rPr>
        <w:t xml:space="preserve"> </w:t>
      </w:r>
      <w:r w:rsidR="00971FB9" w:rsidRPr="00362B07">
        <w:rPr>
          <w:rFonts w:ascii="Times New Roman" w:hAnsi="Times New Roman" w:cs="Simplified Arabic"/>
          <w:color w:val="000000" w:themeColor="text1"/>
          <w:sz w:val="28"/>
          <w:szCs w:val="28"/>
          <w:rtl/>
          <w:lang w:bidi="ar-SA"/>
        </w:rPr>
        <w:t>أخر</w:t>
      </w:r>
      <w:r w:rsidR="00971FB9" w:rsidRPr="00362B07">
        <w:rPr>
          <w:rFonts w:ascii="Simplified Arabic" w:hAnsi="Times New Roman" w:cs="Simplified Arabic"/>
          <w:color w:val="000000" w:themeColor="text1"/>
          <w:sz w:val="28"/>
          <w:szCs w:val="28"/>
          <w:rtl/>
        </w:rPr>
        <w:t xml:space="preserve"> </w:t>
      </w:r>
      <w:r w:rsidR="00971FB9" w:rsidRPr="00362B07">
        <w:rPr>
          <w:rFonts w:ascii="Times New Roman" w:hAnsi="Times New Roman" w:cs="Simplified Arabic"/>
          <w:color w:val="000000" w:themeColor="text1"/>
          <w:sz w:val="28"/>
          <w:szCs w:val="28"/>
          <w:rtl/>
          <w:lang w:bidi="ar-SA"/>
        </w:rPr>
        <w:t>ينتقل</w:t>
      </w:r>
      <w:r w:rsidR="00971FB9" w:rsidRPr="00362B07">
        <w:rPr>
          <w:rFonts w:ascii="Simplified Arabic" w:hAnsi="Times New Roman" w:cs="Simplified Arabic"/>
          <w:color w:val="000000" w:themeColor="text1"/>
          <w:sz w:val="28"/>
          <w:szCs w:val="28"/>
          <w:rtl/>
        </w:rPr>
        <w:t xml:space="preserve"> </w:t>
      </w:r>
      <w:r w:rsidR="00971FB9" w:rsidRPr="00362B07">
        <w:rPr>
          <w:rFonts w:ascii="Times New Roman" w:hAnsi="Times New Roman" w:cs="Simplified Arabic"/>
          <w:color w:val="000000" w:themeColor="text1"/>
          <w:sz w:val="28"/>
          <w:szCs w:val="28"/>
          <w:rtl/>
          <w:lang w:bidi="ar-SA"/>
        </w:rPr>
        <w:t>العقد</w:t>
      </w:r>
      <w:r w:rsidR="000544F4" w:rsidRPr="00362B07">
        <w:rPr>
          <w:rFonts w:ascii="Times New Roman" w:hAnsi="Times New Roman" w:cs="Simplified Arabic"/>
          <w:color w:val="000000" w:themeColor="text1"/>
          <w:sz w:val="28"/>
          <w:szCs w:val="28"/>
          <w:rtl/>
          <w:lang w:bidi="ar-SA"/>
        </w:rPr>
        <w:t xml:space="preserve"> إلى </w:t>
      </w:r>
      <w:r w:rsidR="00971FB9" w:rsidRPr="00362B07">
        <w:rPr>
          <w:rFonts w:ascii="Times New Roman" w:hAnsi="Times New Roman" w:cs="Simplified Arabic"/>
          <w:color w:val="000000" w:themeColor="text1"/>
          <w:sz w:val="28"/>
          <w:szCs w:val="28"/>
          <w:rtl/>
          <w:lang w:bidi="ar-SA"/>
        </w:rPr>
        <w:t>رب</w:t>
      </w:r>
      <w:r w:rsidR="00971FB9" w:rsidRPr="00362B07">
        <w:rPr>
          <w:rFonts w:ascii="Simplified Arabic" w:hAnsi="Times New Roman" w:cs="Simplified Arabic"/>
          <w:color w:val="000000" w:themeColor="text1"/>
          <w:sz w:val="28"/>
          <w:szCs w:val="28"/>
          <w:rtl/>
        </w:rPr>
        <w:t xml:space="preserve"> </w:t>
      </w:r>
      <w:r w:rsidR="00971FB9" w:rsidRPr="00362B07">
        <w:rPr>
          <w:rFonts w:ascii="Times New Roman" w:hAnsi="Times New Roman" w:cs="Simplified Arabic"/>
          <w:color w:val="000000" w:themeColor="text1"/>
          <w:sz w:val="28"/>
          <w:szCs w:val="28"/>
          <w:rtl/>
          <w:lang w:bidi="ar-SA"/>
        </w:rPr>
        <w:t>العمل</w:t>
      </w:r>
      <w:r w:rsidR="00971FB9" w:rsidRPr="00362B07">
        <w:rPr>
          <w:rFonts w:ascii="Simplified Arabic" w:hAnsi="Times New Roman" w:cs="Simplified Arabic"/>
          <w:color w:val="000000" w:themeColor="text1"/>
          <w:sz w:val="28"/>
          <w:szCs w:val="28"/>
          <w:rtl/>
        </w:rPr>
        <w:t xml:space="preserve"> </w:t>
      </w:r>
      <w:r w:rsidR="00971FB9" w:rsidRPr="00362B07">
        <w:rPr>
          <w:rFonts w:ascii="Times New Roman" w:hAnsi="Times New Roman" w:cs="Simplified Arabic"/>
          <w:color w:val="000000" w:themeColor="text1"/>
          <w:sz w:val="28"/>
          <w:szCs w:val="28"/>
          <w:rtl/>
          <w:lang w:bidi="ar-SA"/>
        </w:rPr>
        <w:t>الجديد</w:t>
      </w:r>
      <w:r w:rsidR="00D7278E" w:rsidRPr="00362B07">
        <w:rPr>
          <w:rFonts w:ascii="Times New Roman" w:hAnsi="Times New Roman" w:cs="Simplified Arabic"/>
          <w:color w:val="000000" w:themeColor="text1"/>
          <w:sz w:val="28"/>
          <w:szCs w:val="28"/>
          <w:rtl/>
          <w:lang w:bidi="ar-SA"/>
        </w:rPr>
        <w:t xml:space="preserve">، </w:t>
      </w:r>
      <w:r w:rsidR="00971FB9" w:rsidRPr="00362B07">
        <w:rPr>
          <w:rFonts w:ascii="Times New Roman" w:hAnsi="Times New Roman" w:cs="Simplified Arabic"/>
          <w:color w:val="000000" w:themeColor="text1"/>
          <w:sz w:val="28"/>
          <w:szCs w:val="28"/>
          <w:rtl/>
          <w:lang w:bidi="ar-SA"/>
        </w:rPr>
        <w:t>ويتم</w:t>
      </w:r>
      <w:r w:rsidR="00971FB9" w:rsidRPr="00362B07">
        <w:rPr>
          <w:rFonts w:ascii="Simplified Arabic" w:hAnsi="Times New Roman" w:cs="Simplified Arabic"/>
          <w:color w:val="000000" w:themeColor="text1"/>
          <w:sz w:val="28"/>
          <w:szCs w:val="28"/>
          <w:rtl/>
        </w:rPr>
        <w:t xml:space="preserve"> </w:t>
      </w:r>
      <w:r w:rsidR="00971FB9" w:rsidRPr="00362B07">
        <w:rPr>
          <w:rFonts w:ascii="Times New Roman" w:hAnsi="Times New Roman" w:cs="Simplified Arabic"/>
          <w:color w:val="000000" w:themeColor="text1"/>
          <w:sz w:val="28"/>
          <w:szCs w:val="28"/>
          <w:rtl/>
          <w:lang w:bidi="ar-SA"/>
        </w:rPr>
        <w:t>ذلك</w:t>
      </w:r>
      <w:r w:rsidR="00971FB9" w:rsidRPr="00362B07">
        <w:rPr>
          <w:rFonts w:ascii="Simplified Arabic" w:hAnsi="Times New Roman" w:cs="Simplified Arabic"/>
          <w:color w:val="000000" w:themeColor="text1"/>
          <w:sz w:val="28"/>
          <w:szCs w:val="28"/>
          <w:rtl/>
        </w:rPr>
        <w:t xml:space="preserve"> </w:t>
      </w:r>
      <w:r w:rsidR="00971FB9" w:rsidRPr="00362B07">
        <w:rPr>
          <w:rFonts w:ascii="Times New Roman" w:hAnsi="Times New Roman" w:cs="Simplified Arabic"/>
          <w:color w:val="000000" w:themeColor="text1"/>
          <w:sz w:val="28"/>
          <w:szCs w:val="28"/>
          <w:rtl/>
          <w:lang w:bidi="ar-SA"/>
        </w:rPr>
        <w:t>على</w:t>
      </w:r>
      <w:r w:rsidR="00971FB9" w:rsidRPr="00362B07">
        <w:rPr>
          <w:rFonts w:ascii="Simplified Arabic" w:hAnsi="Times New Roman" w:cs="Simplified Arabic"/>
          <w:color w:val="000000" w:themeColor="text1"/>
          <w:sz w:val="28"/>
          <w:szCs w:val="28"/>
          <w:rtl/>
        </w:rPr>
        <w:t xml:space="preserve"> </w:t>
      </w:r>
      <w:r w:rsidR="00971FB9" w:rsidRPr="00362B07">
        <w:rPr>
          <w:rFonts w:ascii="Times New Roman" w:hAnsi="Times New Roman" w:cs="Simplified Arabic"/>
          <w:color w:val="000000" w:themeColor="text1"/>
          <w:sz w:val="28"/>
          <w:szCs w:val="28"/>
          <w:rtl/>
          <w:lang w:bidi="ar-SA"/>
        </w:rPr>
        <w:t>الرغم</w:t>
      </w:r>
      <w:r w:rsidR="00971FB9" w:rsidRPr="00362B07">
        <w:rPr>
          <w:rFonts w:ascii="Simplified Arabic" w:hAnsi="Times New Roman" w:cs="Simplified Arabic"/>
          <w:color w:val="000000" w:themeColor="text1"/>
          <w:sz w:val="28"/>
          <w:szCs w:val="28"/>
          <w:rtl/>
        </w:rPr>
        <w:t xml:space="preserve"> </w:t>
      </w:r>
      <w:r w:rsidR="00971FB9" w:rsidRPr="00362B07">
        <w:rPr>
          <w:rFonts w:ascii="Times New Roman" w:hAnsi="Times New Roman" w:cs="Simplified Arabic"/>
          <w:color w:val="000000" w:themeColor="text1"/>
          <w:sz w:val="28"/>
          <w:szCs w:val="28"/>
          <w:rtl/>
          <w:lang w:bidi="ar-SA"/>
        </w:rPr>
        <w:t>من</w:t>
      </w:r>
      <w:r w:rsidR="00971FB9" w:rsidRPr="00362B07">
        <w:rPr>
          <w:rFonts w:ascii="Simplified Arabic" w:hAnsi="Times New Roman" w:cs="Simplified Arabic"/>
          <w:color w:val="000000" w:themeColor="text1"/>
          <w:sz w:val="28"/>
          <w:szCs w:val="28"/>
          <w:rtl/>
        </w:rPr>
        <w:t xml:space="preserve"> </w:t>
      </w:r>
      <w:r w:rsidR="00971FB9" w:rsidRPr="00362B07">
        <w:rPr>
          <w:rFonts w:ascii="Times New Roman" w:hAnsi="Times New Roman" w:cs="Simplified Arabic"/>
          <w:color w:val="000000" w:themeColor="text1"/>
          <w:sz w:val="28"/>
          <w:szCs w:val="28"/>
          <w:rtl/>
          <w:lang w:bidi="ar-SA"/>
        </w:rPr>
        <w:t>عدم</w:t>
      </w:r>
      <w:r w:rsidR="00971FB9" w:rsidRPr="00362B07">
        <w:rPr>
          <w:rFonts w:ascii="Simplified Arabic" w:hAnsi="Times New Roman" w:cs="Simplified Arabic"/>
          <w:color w:val="000000" w:themeColor="text1"/>
          <w:sz w:val="28"/>
          <w:szCs w:val="28"/>
          <w:rtl/>
        </w:rPr>
        <w:t xml:space="preserve"> </w:t>
      </w:r>
      <w:r w:rsidR="00971FB9" w:rsidRPr="00362B07">
        <w:rPr>
          <w:rFonts w:ascii="Times New Roman" w:hAnsi="Times New Roman" w:cs="Simplified Arabic"/>
          <w:color w:val="000000" w:themeColor="text1"/>
          <w:sz w:val="28"/>
          <w:szCs w:val="28"/>
          <w:rtl/>
          <w:lang w:bidi="ar-SA"/>
        </w:rPr>
        <w:t>وجود</w:t>
      </w:r>
      <w:r w:rsidR="00971FB9" w:rsidRPr="00362B07">
        <w:rPr>
          <w:rFonts w:ascii="Simplified Arabic" w:hAnsi="Times New Roman" w:cs="Simplified Arabic"/>
          <w:color w:val="000000" w:themeColor="text1"/>
          <w:sz w:val="28"/>
          <w:szCs w:val="28"/>
          <w:rtl/>
        </w:rPr>
        <w:t xml:space="preserve"> </w:t>
      </w:r>
      <w:r w:rsidR="00971FB9" w:rsidRPr="00362B07">
        <w:rPr>
          <w:rFonts w:ascii="Times New Roman" w:hAnsi="Times New Roman" w:cs="Simplified Arabic"/>
          <w:color w:val="000000" w:themeColor="text1"/>
          <w:sz w:val="28"/>
          <w:szCs w:val="28"/>
          <w:rtl/>
          <w:lang w:bidi="ar-SA"/>
        </w:rPr>
        <w:t>نص</w:t>
      </w:r>
      <w:r w:rsidR="00971FB9" w:rsidRPr="00362B07">
        <w:rPr>
          <w:rFonts w:ascii="Simplified Arabic" w:hAnsi="Times New Roman" w:cs="Simplified Arabic"/>
          <w:color w:val="000000" w:themeColor="text1"/>
          <w:sz w:val="28"/>
          <w:szCs w:val="28"/>
          <w:rtl/>
        </w:rPr>
        <w:t xml:space="preserve"> </w:t>
      </w:r>
      <w:r w:rsidR="00971FB9" w:rsidRPr="00362B07">
        <w:rPr>
          <w:rFonts w:ascii="Times New Roman" w:hAnsi="Times New Roman" w:cs="Simplified Arabic"/>
          <w:color w:val="000000" w:themeColor="text1"/>
          <w:sz w:val="28"/>
          <w:szCs w:val="28"/>
          <w:rtl/>
          <w:lang w:bidi="ar-SA"/>
        </w:rPr>
        <w:t>في</w:t>
      </w:r>
      <w:r w:rsidR="00971FB9" w:rsidRPr="00362B07">
        <w:rPr>
          <w:rFonts w:ascii="Simplified Arabic" w:hAnsi="Times New Roman" w:cs="Simplified Arabic"/>
          <w:color w:val="000000" w:themeColor="text1"/>
          <w:sz w:val="28"/>
          <w:szCs w:val="28"/>
          <w:rtl/>
        </w:rPr>
        <w:t xml:space="preserve"> </w:t>
      </w:r>
      <w:r w:rsidR="00971FB9" w:rsidRPr="00362B07">
        <w:rPr>
          <w:rFonts w:ascii="Times New Roman" w:hAnsi="Times New Roman" w:cs="Simplified Arabic"/>
          <w:color w:val="000000" w:themeColor="text1"/>
          <w:sz w:val="28"/>
          <w:szCs w:val="28"/>
          <w:rtl/>
          <w:lang w:bidi="ar-SA"/>
        </w:rPr>
        <w:t>عقد</w:t>
      </w:r>
      <w:r w:rsidR="00971FB9" w:rsidRPr="00362B07">
        <w:rPr>
          <w:rFonts w:ascii="Simplified Arabic" w:hAnsi="Times New Roman" w:cs="Simplified Arabic"/>
          <w:color w:val="000000" w:themeColor="text1"/>
          <w:sz w:val="28"/>
          <w:szCs w:val="28"/>
          <w:rtl/>
        </w:rPr>
        <w:t xml:space="preserve"> </w:t>
      </w:r>
      <w:r w:rsidR="00971FB9" w:rsidRPr="00362B07">
        <w:rPr>
          <w:rFonts w:ascii="Times New Roman" w:hAnsi="Times New Roman" w:cs="Simplified Arabic"/>
          <w:color w:val="000000" w:themeColor="text1"/>
          <w:sz w:val="28"/>
          <w:szCs w:val="28"/>
          <w:rtl/>
          <w:lang w:bidi="ar-SA"/>
        </w:rPr>
        <w:t>العمل</w:t>
      </w:r>
      <w:r w:rsidR="00971FB9" w:rsidRPr="00362B07">
        <w:rPr>
          <w:rFonts w:ascii="Simplified Arabic" w:hAnsi="Times New Roman" w:cs="Simplified Arabic"/>
          <w:color w:val="000000" w:themeColor="text1"/>
          <w:sz w:val="28"/>
          <w:szCs w:val="28"/>
          <w:rtl/>
        </w:rPr>
        <w:t xml:space="preserve"> </w:t>
      </w:r>
      <w:r w:rsidR="00971FB9" w:rsidRPr="00362B07">
        <w:rPr>
          <w:rFonts w:ascii="Times New Roman" w:hAnsi="Times New Roman" w:cs="Simplified Arabic"/>
          <w:color w:val="000000" w:themeColor="text1"/>
          <w:sz w:val="28"/>
          <w:szCs w:val="28"/>
          <w:rtl/>
          <w:lang w:bidi="ar-SA"/>
        </w:rPr>
        <w:t>أو</w:t>
      </w:r>
      <w:r w:rsidR="00971FB9" w:rsidRPr="00362B07">
        <w:rPr>
          <w:rFonts w:ascii="Simplified Arabic" w:hAnsi="Times New Roman" w:cs="Simplified Arabic"/>
          <w:color w:val="000000" w:themeColor="text1"/>
          <w:sz w:val="28"/>
          <w:szCs w:val="28"/>
          <w:rtl/>
        </w:rPr>
        <w:t xml:space="preserve"> </w:t>
      </w:r>
      <w:r w:rsidR="00971FB9" w:rsidRPr="00362B07">
        <w:rPr>
          <w:rFonts w:ascii="Times New Roman" w:hAnsi="Times New Roman" w:cs="Simplified Arabic"/>
          <w:color w:val="000000" w:themeColor="text1"/>
          <w:sz w:val="28"/>
          <w:szCs w:val="28"/>
          <w:rtl/>
          <w:lang w:bidi="ar-SA"/>
        </w:rPr>
        <w:t>عقد</w:t>
      </w:r>
      <w:r w:rsidR="00971FB9" w:rsidRPr="00362B07">
        <w:rPr>
          <w:rFonts w:ascii="Simplified Arabic" w:hAnsi="Times New Roman" w:cs="Simplified Arabic"/>
          <w:color w:val="000000" w:themeColor="text1"/>
          <w:sz w:val="28"/>
          <w:szCs w:val="28"/>
          <w:rtl/>
        </w:rPr>
        <w:t xml:space="preserve"> </w:t>
      </w:r>
      <w:r w:rsidR="00971FB9" w:rsidRPr="00362B07">
        <w:rPr>
          <w:rFonts w:ascii="Times New Roman" w:hAnsi="Times New Roman" w:cs="Simplified Arabic"/>
          <w:color w:val="000000" w:themeColor="text1"/>
          <w:sz w:val="28"/>
          <w:szCs w:val="28"/>
          <w:rtl/>
          <w:lang w:bidi="ar-SA"/>
        </w:rPr>
        <w:t>الاندماج</w:t>
      </w:r>
      <w:r w:rsidR="00971FB9" w:rsidRPr="00362B07">
        <w:rPr>
          <w:rFonts w:ascii="Simplified Arabic" w:hAnsi="Times New Roman" w:cs="Simplified Arabic"/>
          <w:color w:val="000000" w:themeColor="text1"/>
          <w:sz w:val="28"/>
          <w:szCs w:val="28"/>
          <w:rtl/>
        </w:rPr>
        <w:t xml:space="preserve"> </w:t>
      </w:r>
      <w:r w:rsidR="00971FB9" w:rsidRPr="00362B07">
        <w:rPr>
          <w:rFonts w:ascii="Times New Roman" w:hAnsi="Times New Roman" w:cs="Simplified Arabic"/>
          <w:color w:val="000000" w:themeColor="text1"/>
          <w:sz w:val="28"/>
          <w:szCs w:val="28"/>
          <w:rtl/>
          <w:lang w:bidi="ar-SA"/>
        </w:rPr>
        <w:t>ينص</w:t>
      </w:r>
      <w:r w:rsidR="00971FB9" w:rsidRPr="00362B07">
        <w:rPr>
          <w:rFonts w:ascii="Simplified Arabic" w:hAnsi="Times New Roman" w:cs="Simplified Arabic"/>
          <w:color w:val="000000" w:themeColor="text1"/>
          <w:sz w:val="28"/>
          <w:szCs w:val="28"/>
          <w:rtl/>
        </w:rPr>
        <w:t xml:space="preserve"> </w:t>
      </w:r>
      <w:r w:rsidR="00971FB9" w:rsidRPr="00362B07">
        <w:rPr>
          <w:rFonts w:ascii="Times New Roman" w:hAnsi="Times New Roman" w:cs="Simplified Arabic"/>
          <w:color w:val="000000" w:themeColor="text1"/>
          <w:sz w:val="28"/>
          <w:szCs w:val="28"/>
          <w:rtl/>
          <w:lang w:bidi="ar-SA"/>
        </w:rPr>
        <w:t>على</w:t>
      </w:r>
      <w:r w:rsidR="00971FB9" w:rsidRPr="00362B07">
        <w:rPr>
          <w:rFonts w:ascii="Simplified Arabic" w:hAnsi="Times New Roman" w:cs="Simplified Arabic"/>
          <w:color w:val="000000" w:themeColor="text1"/>
          <w:sz w:val="28"/>
          <w:szCs w:val="28"/>
          <w:rtl/>
        </w:rPr>
        <w:t xml:space="preserve"> </w:t>
      </w:r>
      <w:r w:rsidR="00971FB9" w:rsidRPr="00362B07">
        <w:rPr>
          <w:rFonts w:ascii="Times New Roman" w:hAnsi="Times New Roman" w:cs="Simplified Arabic"/>
          <w:color w:val="000000" w:themeColor="text1"/>
          <w:sz w:val="28"/>
          <w:szCs w:val="28"/>
          <w:rtl/>
          <w:lang w:bidi="ar-SA"/>
        </w:rPr>
        <w:t>هذا</w:t>
      </w:r>
      <w:r w:rsidR="00971FB9" w:rsidRPr="00362B07">
        <w:rPr>
          <w:rFonts w:ascii="Simplified Arabic" w:hAnsi="Times New Roman" w:cs="Simplified Arabic"/>
          <w:color w:val="000000" w:themeColor="text1"/>
          <w:sz w:val="28"/>
          <w:szCs w:val="28"/>
          <w:rtl/>
        </w:rPr>
        <w:t xml:space="preserve"> </w:t>
      </w:r>
      <w:r w:rsidR="00971FB9" w:rsidRPr="00362B07">
        <w:rPr>
          <w:rFonts w:ascii="Times New Roman" w:hAnsi="Times New Roman" w:cs="Simplified Arabic"/>
          <w:color w:val="000000" w:themeColor="text1"/>
          <w:sz w:val="28"/>
          <w:szCs w:val="28"/>
          <w:rtl/>
          <w:lang w:bidi="ar-SA"/>
        </w:rPr>
        <w:t>الانتقال</w:t>
      </w:r>
      <w:r w:rsidR="00D7278E" w:rsidRPr="00362B07">
        <w:rPr>
          <w:rFonts w:ascii="Times New Roman" w:hAnsi="Times New Roman" w:cs="Simplified Arabic"/>
          <w:color w:val="000000" w:themeColor="text1"/>
          <w:sz w:val="28"/>
          <w:szCs w:val="28"/>
          <w:rtl/>
          <w:lang w:bidi="ar-SA"/>
        </w:rPr>
        <w:t xml:space="preserve">، </w:t>
      </w:r>
      <w:r w:rsidR="00971FB9" w:rsidRPr="00362B07">
        <w:rPr>
          <w:rFonts w:ascii="Times New Roman" w:hAnsi="Times New Roman" w:cs="Simplified Arabic"/>
          <w:color w:val="000000" w:themeColor="text1"/>
          <w:sz w:val="28"/>
          <w:szCs w:val="28"/>
          <w:rtl/>
          <w:lang w:bidi="ar-SA"/>
        </w:rPr>
        <w:t>حيث</w:t>
      </w:r>
      <w:r w:rsidR="00971FB9" w:rsidRPr="00362B07">
        <w:rPr>
          <w:rFonts w:ascii="Simplified Arabic" w:hAnsi="Times New Roman" w:cs="Simplified Arabic"/>
          <w:color w:val="000000" w:themeColor="text1"/>
          <w:sz w:val="28"/>
          <w:szCs w:val="28"/>
          <w:rtl/>
        </w:rPr>
        <w:t xml:space="preserve"> </w:t>
      </w:r>
      <w:r w:rsidR="00971FB9" w:rsidRPr="00362B07">
        <w:rPr>
          <w:rFonts w:ascii="Times New Roman" w:hAnsi="Times New Roman" w:cs="Simplified Arabic"/>
          <w:color w:val="000000" w:themeColor="text1"/>
          <w:sz w:val="28"/>
          <w:szCs w:val="28"/>
          <w:rtl/>
          <w:lang w:bidi="ar-SA"/>
        </w:rPr>
        <w:t>يتم</w:t>
      </w:r>
      <w:r w:rsidR="00971FB9" w:rsidRPr="00362B07">
        <w:rPr>
          <w:rFonts w:ascii="Simplified Arabic" w:hAnsi="Times New Roman" w:cs="Simplified Arabic"/>
          <w:color w:val="000000" w:themeColor="text1"/>
          <w:sz w:val="28"/>
          <w:szCs w:val="28"/>
          <w:rtl/>
        </w:rPr>
        <w:t xml:space="preserve"> </w:t>
      </w:r>
      <w:r w:rsidR="00971FB9" w:rsidRPr="00362B07">
        <w:rPr>
          <w:rFonts w:ascii="Times New Roman" w:hAnsi="Times New Roman" w:cs="Simplified Arabic"/>
          <w:color w:val="000000" w:themeColor="text1"/>
          <w:sz w:val="28"/>
          <w:szCs w:val="28"/>
          <w:rtl/>
          <w:lang w:bidi="ar-SA"/>
        </w:rPr>
        <w:t>الانتقال</w:t>
      </w:r>
      <w:r w:rsidR="00971FB9" w:rsidRPr="00362B07">
        <w:rPr>
          <w:rFonts w:ascii="Simplified Arabic" w:hAnsi="Times New Roman" w:cs="Simplified Arabic"/>
          <w:color w:val="000000" w:themeColor="text1"/>
          <w:sz w:val="28"/>
          <w:szCs w:val="28"/>
          <w:rtl/>
        </w:rPr>
        <w:t xml:space="preserve"> </w:t>
      </w:r>
      <w:r w:rsidR="00971FB9" w:rsidRPr="00362B07">
        <w:rPr>
          <w:rFonts w:ascii="Times New Roman" w:hAnsi="Times New Roman" w:cs="Simplified Arabic"/>
          <w:color w:val="000000" w:themeColor="text1"/>
          <w:sz w:val="28"/>
          <w:szCs w:val="28"/>
          <w:rtl/>
          <w:lang w:bidi="ar-SA"/>
        </w:rPr>
        <w:t>في</w:t>
      </w:r>
      <w:r w:rsidR="00971FB9" w:rsidRPr="00362B07">
        <w:rPr>
          <w:rFonts w:ascii="Simplified Arabic" w:hAnsi="Times New Roman" w:cs="Simplified Arabic"/>
          <w:color w:val="000000" w:themeColor="text1"/>
          <w:sz w:val="28"/>
          <w:szCs w:val="28"/>
          <w:rtl/>
        </w:rPr>
        <w:t xml:space="preserve"> </w:t>
      </w:r>
      <w:r w:rsidR="00971FB9" w:rsidRPr="00362B07">
        <w:rPr>
          <w:rFonts w:ascii="Times New Roman" w:hAnsi="Times New Roman" w:cs="Simplified Arabic"/>
          <w:color w:val="000000" w:themeColor="text1"/>
          <w:sz w:val="28"/>
          <w:szCs w:val="28"/>
          <w:rtl/>
          <w:lang w:bidi="ar-SA"/>
        </w:rPr>
        <w:t>هذه</w:t>
      </w:r>
      <w:r w:rsidR="00971FB9" w:rsidRPr="00362B07">
        <w:rPr>
          <w:rFonts w:ascii="Simplified Arabic" w:hAnsi="Times New Roman" w:cs="Simplified Arabic"/>
          <w:color w:val="000000" w:themeColor="text1"/>
          <w:sz w:val="28"/>
          <w:szCs w:val="28"/>
          <w:rtl/>
        </w:rPr>
        <w:t xml:space="preserve"> </w:t>
      </w:r>
      <w:r w:rsidR="00971FB9" w:rsidRPr="00362B07">
        <w:rPr>
          <w:rFonts w:ascii="Times New Roman" w:hAnsi="Times New Roman" w:cs="Simplified Arabic"/>
          <w:color w:val="000000" w:themeColor="text1"/>
          <w:sz w:val="28"/>
          <w:szCs w:val="28"/>
          <w:rtl/>
          <w:lang w:bidi="ar-SA"/>
        </w:rPr>
        <w:t>الحالة</w:t>
      </w:r>
      <w:r w:rsidR="00971FB9" w:rsidRPr="00362B07">
        <w:rPr>
          <w:rFonts w:ascii="Simplified Arabic" w:hAnsi="Times New Roman" w:cs="Simplified Arabic"/>
          <w:color w:val="000000" w:themeColor="text1"/>
          <w:sz w:val="28"/>
          <w:szCs w:val="28"/>
          <w:rtl/>
        </w:rPr>
        <w:t xml:space="preserve"> </w:t>
      </w:r>
      <w:r w:rsidR="00971FB9" w:rsidRPr="00362B07">
        <w:rPr>
          <w:rFonts w:ascii="Times New Roman" w:hAnsi="Times New Roman" w:cs="Simplified Arabic"/>
          <w:color w:val="000000" w:themeColor="text1"/>
          <w:sz w:val="28"/>
          <w:szCs w:val="28"/>
          <w:rtl/>
          <w:lang w:bidi="ar-SA"/>
        </w:rPr>
        <w:t>بقوة</w:t>
      </w:r>
      <w:r w:rsidR="00971FB9" w:rsidRPr="00362B07">
        <w:rPr>
          <w:rFonts w:ascii="Simplified Arabic" w:hAnsi="Times New Roman" w:cs="Simplified Arabic"/>
          <w:color w:val="000000" w:themeColor="text1"/>
          <w:sz w:val="28"/>
          <w:szCs w:val="28"/>
          <w:rtl/>
        </w:rPr>
        <w:t xml:space="preserve"> </w:t>
      </w:r>
      <w:r w:rsidR="00971FB9" w:rsidRPr="00362B07">
        <w:rPr>
          <w:rFonts w:ascii="Times New Roman" w:hAnsi="Times New Roman" w:cs="Simplified Arabic"/>
          <w:color w:val="000000" w:themeColor="text1"/>
          <w:sz w:val="28"/>
          <w:szCs w:val="28"/>
          <w:rtl/>
          <w:lang w:bidi="ar-SA"/>
        </w:rPr>
        <w:t>القانون</w:t>
      </w:r>
      <w:r w:rsidR="00971FB9" w:rsidRPr="00362B07">
        <w:rPr>
          <w:rFonts w:ascii="Simplified Arabic" w:hAnsi="Times New Roman" w:cs="Simplified Arabic"/>
          <w:color w:val="000000" w:themeColor="text1"/>
          <w:sz w:val="28"/>
          <w:szCs w:val="28"/>
          <w:rtl/>
        </w:rPr>
        <w:t>.</w:t>
      </w:r>
    </w:p>
    <w:p w:rsidR="00C862E1" w:rsidRPr="005E560B" w:rsidRDefault="00971FB9" w:rsidP="00182B87">
      <w:pPr>
        <w:pStyle w:val="a4"/>
        <w:numPr>
          <w:ilvl w:val="0"/>
          <w:numId w:val="6"/>
        </w:numPr>
        <w:shd w:val="clear" w:color="auto" w:fill="FFFFFF" w:themeFill="background1"/>
        <w:bidi/>
        <w:spacing w:before="120" w:after="120" w:line="240" w:lineRule="auto"/>
        <w:jc w:val="both"/>
        <w:rPr>
          <w:rFonts w:ascii="Times New Roman" w:hAnsi="Times New Roman" w:cs="Simplified Arabic"/>
          <w:b/>
          <w:bCs/>
          <w:color w:val="000000" w:themeColor="text1"/>
          <w:sz w:val="30"/>
          <w:szCs w:val="30"/>
          <w:rtl/>
          <w:lang w:bidi="ar-EG"/>
        </w:rPr>
      </w:pPr>
      <w:r w:rsidRPr="005E560B">
        <w:rPr>
          <w:rFonts w:ascii="Times New Roman" w:hAnsi="Times New Roman" w:cs="Simplified Arabic"/>
          <w:b/>
          <w:bCs/>
          <w:color w:val="000000" w:themeColor="text1"/>
          <w:sz w:val="30"/>
          <w:szCs w:val="30"/>
          <w:rtl/>
          <w:lang w:bidi="ar-EG"/>
        </w:rPr>
        <w:t>دراسة توفيق</w:t>
      </w:r>
      <w:r w:rsidR="00C862E1" w:rsidRPr="005E560B">
        <w:rPr>
          <w:rFonts w:ascii="Times New Roman" w:hAnsi="Times New Roman" w:cs="Simplified Arabic" w:hint="cs"/>
          <w:b/>
          <w:bCs/>
          <w:color w:val="000000" w:themeColor="text1"/>
          <w:sz w:val="30"/>
          <w:szCs w:val="30"/>
          <w:rtl/>
          <w:lang w:bidi="ar-EG"/>
        </w:rPr>
        <w:t xml:space="preserve"> (2024)، </w:t>
      </w:r>
      <w:r w:rsidRPr="005E560B">
        <w:rPr>
          <w:rFonts w:ascii="Times New Roman" w:hAnsi="Times New Roman" w:cs="Simplified Arabic"/>
          <w:b/>
          <w:bCs/>
          <w:color w:val="000000" w:themeColor="text1"/>
          <w:sz w:val="30"/>
          <w:szCs w:val="30"/>
          <w:rtl/>
          <w:lang w:bidi="ar-EG"/>
        </w:rPr>
        <w:t>بعنوان</w:t>
      </w:r>
      <w:r w:rsidR="00775B4E" w:rsidRPr="005E560B">
        <w:rPr>
          <w:rFonts w:ascii="Times New Roman" w:hAnsi="Times New Roman" w:cs="Simplified Arabic" w:hint="cs"/>
          <w:b/>
          <w:bCs/>
          <w:color w:val="000000" w:themeColor="text1"/>
          <w:sz w:val="30"/>
          <w:szCs w:val="30"/>
          <w:rtl/>
          <w:lang w:bidi="ar-EG"/>
        </w:rPr>
        <w:t xml:space="preserve">: </w:t>
      </w:r>
      <w:r w:rsidR="00C862E1" w:rsidRPr="005E560B">
        <w:rPr>
          <w:rFonts w:ascii="Times New Roman" w:hAnsi="Times New Roman" w:cs="Simplified Arabic" w:hint="cs"/>
          <w:b/>
          <w:bCs/>
          <w:color w:val="000000" w:themeColor="text1"/>
          <w:sz w:val="30"/>
          <w:szCs w:val="30"/>
          <w:rtl/>
          <w:lang w:bidi="ar-EG"/>
        </w:rPr>
        <w:t>"</w:t>
      </w:r>
      <w:r w:rsidRPr="005E560B">
        <w:rPr>
          <w:rFonts w:ascii="Times New Roman" w:hAnsi="Times New Roman" w:cs="Simplified Arabic"/>
          <w:b/>
          <w:bCs/>
          <w:color w:val="000000" w:themeColor="text1"/>
          <w:sz w:val="30"/>
          <w:szCs w:val="30"/>
          <w:rtl/>
          <w:lang w:bidi="ar-EG"/>
        </w:rPr>
        <w:t xml:space="preserve">أثر تطبيق مبادئ الحوكمة الرشيدة على </w:t>
      </w:r>
      <w:r w:rsidR="005C20E0" w:rsidRPr="005E560B">
        <w:rPr>
          <w:rFonts w:ascii="Times New Roman" w:hAnsi="Times New Roman" w:cs="Simplified Arabic"/>
          <w:b/>
          <w:bCs/>
          <w:color w:val="000000" w:themeColor="text1"/>
          <w:sz w:val="30"/>
          <w:szCs w:val="30"/>
          <w:rtl/>
          <w:lang w:bidi="ar-EG"/>
        </w:rPr>
        <w:t>الأداء</w:t>
      </w:r>
      <w:r w:rsidRPr="005E560B">
        <w:rPr>
          <w:rFonts w:ascii="Times New Roman" w:hAnsi="Times New Roman" w:cs="Simplified Arabic"/>
          <w:b/>
          <w:bCs/>
          <w:color w:val="000000" w:themeColor="text1"/>
          <w:sz w:val="30"/>
          <w:szCs w:val="30"/>
          <w:rtl/>
          <w:lang w:bidi="ar-EG"/>
        </w:rPr>
        <w:t xml:space="preserve"> الاستراتيجي للعمليات في الشركات العائلية" دراسة تطبيقية على عينة من الشركات العائلية العاملة في السوق المصري</w:t>
      </w:r>
      <w:r w:rsidR="00C862E1" w:rsidRPr="005E560B">
        <w:rPr>
          <w:rFonts w:ascii="Times New Roman" w:hAnsi="Times New Roman" w:cs="Simplified Arabic" w:hint="cs"/>
          <w:b/>
          <w:bCs/>
          <w:color w:val="000000" w:themeColor="text1"/>
          <w:sz w:val="30"/>
          <w:szCs w:val="30"/>
          <w:rtl/>
          <w:lang w:bidi="ar-EG"/>
        </w:rPr>
        <w:t>.</w:t>
      </w:r>
    </w:p>
    <w:p w:rsidR="00971FB9" w:rsidRPr="00362B07" w:rsidRDefault="00971FB9" w:rsidP="00C862E1">
      <w:pPr>
        <w:pStyle w:val="a9"/>
        <w:shd w:val="clear" w:color="auto" w:fill="FFFFFF" w:themeFill="background1"/>
        <w:bidi/>
        <w:spacing w:before="120" w:after="120"/>
        <w:ind w:firstLine="720"/>
        <w:jc w:val="both"/>
        <w:rPr>
          <w:rFonts w:ascii="Simplified Arabic" w:hAnsi="Times New Roman" w:cs="Simplified Arabic"/>
          <w:color w:val="000000" w:themeColor="text1"/>
          <w:sz w:val="28"/>
          <w:szCs w:val="28"/>
          <w:rtl/>
        </w:rPr>
      </w:pPr>
      <w:r w:rsidRPr="00362B07">
        <w:rPr>
          <w:rFonts w:ascii="Times New Roman" w:hAnsi="Times New Roman" w:cs="Simplified Arabic"/>
          <w:b/>
          <w:bCs/>
          <w:color w:val="000000" w:themeColor="text1"/>
          <w:sz w:val="28"/>
          <w:szCs w:val="28"/>
          <w:rtl/>
          <w:lang w:bidi="ar-SA"/>
        </w:rPr>
        <w:t>هدف</w:t>
      </w:r>
      <w:r w:rsidRPr="00362B07">
        <w:rPr>
          <w:rFonts w:ascii="Simplified Arabic" w:hAnsi="Times New Roman" w:cs="Simplified Arabic"/>
          <w:b/>
          <w:bCs/>
          <w:color w:val="000000" w:themeColor="text1"/>
          <w:sz w:val="28"/>
          <w:szCs w:val="28"/>
          <w:rtl/>
        </w:rPr>
        <w:t xml:space="preserve"> </w:t>
      </w:r>
      <w:r w:rsidRPr="00362B07">
        <w:rPr>
          <w:rFonts w:ascii="Times New Roman" w:hAnsi="Times New Roman" w:cs="Simplified Arabic"/>
          <w:b/>
          <w:bCs/>
          <w:color w:val="000000" w:themeColor="text1"/>
          <w:sz w:val="28"/>
          <w:szCs w:val="28"/>
          <w:rtl/>
          <w:lang w:bidi="ar-SA"/>
        </w:rPr>
        <w:t>البحث</w:t>
      </w:r>
      <w:r w:rsidR="000544F4" w:rsidRPr="00362B07">
        <w:rPr>
          <w:rFonts w:ascii="Times New Roman" w:hAnsi="Times New Roman" w:cs="Simplified Arabic"/>
          <w:b/>
          <w:bCs/>
          <w:color w:val="000000" w:themeColor="text1"/>
          <w:sz w:val="28"/>
          <w:szCs w:val="28"/>
          <w:rtl/>
          <w:lang w:bidi="ar-SA"/>
        </w:rPr>
        <w:t xml:space="preserve"> إلى </w:t>
      </w:r>
      <w:r w:rsidRPr="00362B07">
        <w:rPr>
          <w:rFonts w:ascii="Times New Roman" w:hAnsi="Times New Roman" w:cs="Simplified Arabic"/>
          <w:color w:val="000000" w:themeColor="text1"/>
          <w:sz w:val="28"/>
          <w:szCs w:val="28"/>
          <w:rtl/>
          <w:lang w:bidi="ar-SA"/>
        </w:rPr>
        <w:t>التعرف</w:t>
      </w:r>
      <w:r w:rsidRPr="00362B07">
        <w:rPr>
          <w:rFonts w:ascii="Simplified Arabic"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lang w:bidi="ar-SA"/>
        </w:rPr>
        <w:t>على</w:t>
      </w:r>
      <w:r w:rsidRPr="00362B07">
        <w:rPr>
          <w:rFonts w:ascii="Simplified Arabic"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lang w:bidi="ar-SA"/>
        </w:rPr>
        <w:t>العلاقة</w:t>
      </w:r>
      <w:r w:rsidRPr="00362B07">
        <w:rPr>
          <w:rFonts w:ascii="Simplified Arabic"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lang w:bidi="ar-SA"/>
        </w:rPr>
        <w:t>بين</w:t>
      </w:r>
      <w:r w:rsidRPr="00362B07">
        <w:rPr>
          <w:rFonts w:ascii="Simplified Arabic"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lang w:bidi="ar-SA"/>
        </w:rPr>
        <w:t>تطبيق</w:t>
      </w:r>
      <w:r w:rsidRPr="00362B07">
        <w:rPr>
          <w:rFonts w:ascii="Simplified Arabic"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lang w:bidi="ar-SA"/>
        </w:rPr>
        <w:t>مبادئ</w:t>
      </w:r>
      <w:r w:rsidRPr="00362B07">
        <w:rPr>
          <w:rFonts w:ascii="Simplified Arabic"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lang w:bidi="ar-SA"/>
        </w:rPr>
        <w:t>الحوكمة</w:t>
      </w:r>
      <w:r w:rsidRPr="00362B07">
        <w:rPr>
          <w:rFonts w:ascii="Simplified Arabic"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lang w:bidi="ar-SA"/>
        </w:rPr>
        <w:t>الرشيدة</w:t>
      </w:r>
      <w:r w:rsidRPr="00362B07">
        <w:rPr>
          <w:rFonts w:ascii="Simplified Arabic"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lang w:bidi="ar-SA"/>
        </w:rPr>
        <w:t>وبين</w:t>
      </w:r>
      <w:r w:rsidRPr="00362B07">
        <w:rPr>
          <w:rFonts w:ascii="Simplified Arabic"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lang w:bidi="ar-SA"/>
        </w:rPr>
        <w:t>تطوير</w:t>
      </w:r>
      <w:r w:rsidRPr="00362B07">
        <w:rPr>
          <w:rFonts w:ascii="Simplified Arabic" w:hAnsi="Times New Roman" w:cs="Simplified Arabic"/>
          <w:color w:val="000000" w:themeColor="text1"/>
          <w:sz w:val="28"/>
          <w:szCs w:val="28"/>
          <w:rtl/>
        </w:rPr>
        <w:t xml:space="preserve"> </w:t>
      </w:r>
      <w:r w:rsidR="005C20E0" w:rsidRPr="00362B07">
        <w:rPr>
          <w:rFonts w:ascii="Times New Roman" w:hAnsi="Times New Roman" w:cs="Simplified Arabic"/>
          <w:color w:val="000000" w:themeColor="text1"/>
          <w:sz w:val="28"/>
          <w:szCs w:val="28"/>
          <w:rtl/>
          <w:lang w:bidi="ar-SA"/>
        </w:rPr>
        <w:t>الأداء</w:t>
      </w:r>
      <w:r w:rsidRPr="00362B07">
        <w:rPr>
          <w:rFonts w:ascii="Simplified Arabic"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lang w:bidi="ar-SA"/>
        </w:rPr>
        <w:t>الاستراتيجي</w:t>
      </w:r>
      <w:r w:rsidRPr="00362B07">
        <w:rPr>
          <w:rFonts w:ascii="Simplified Arabic"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lang w:bidi="ar-SA"/>
        </w:rPr>
        <w:t>للعمليات</w:t>
      </w:r>
      <w:r w:rsidRPr="00362B07">
        <w:rPr>
          <w:rFonts w:ascii="Simplified Arabic"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lang w:bidi="ar-SA"/>
        </w:rPr>
        <w:t>في</w:t>
      </w:r>
      <w:r w:rsidRPr="00362B07">
        <w:rPr>
          <w:rFonts w:ascii="Simplified Arabic"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lang w:bidi="ar-SA"/>
        </w:rPr>
        <w:t>الشركات</w:t>
      </w:r>
      <w:r w:rsidRPr="00362B07">
        <w:rPr>
          <w:rFonts w:ascii="Simplified Arabic"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lang w:bidi="ar-SA"/>
        </w:rPr>
        <w:t>العائلية</w:t>
      </w:r>
      <w:r w:rsidR="00D7278E" w:rsidRPr="00362B07">
        <w:rPr>
          <w:rFonts w:ascii="Times New Roman" w:hAnsi="Times New Roman" w:cs="Simplified Arabic"/>
          <w:color w:val="000000" w:themeColor="text1"/>
          <w:sz w:val="28"/>
          <w:szCs w:val="28"/>
          <w:rtl/>
          <w:lang w:bidi="ar-SA"/>
        </w:rPr>
        <w:t xml:space="preserve"> </w:t>
      </w:r>
      <w:r w:rsidRPr="00362B07">
        <w:rPr>
          <w:rFonts w:ascii="Times New Roman" w:hAnsi="Times New Roman" w:cs="Simplified Arabic"/>
          <w:color w:val="000000" w:themeColor="text1"/>
          <w:sz w:val="28"/>
          <w:szCs w:val="28"/>
          <w:rtl/>
          <w:lang w:bidi="ar-SA"/>
        </w:rPr>
        <w:t>العاملة</w:t>
      </w:r>
      <w:r w:rsidRPr="00362B07">
        <w:rPr>
          <w:rFonts w:ascii="Simplified Arabic"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lang w:bidi="ar-SA"/>
        </w:rPr>
        <w:t>في</w:t>
      </w:r>
      <w:r w:rsidRPr="00362B07">
        <w:rPr>
          <w:rFonts w:ascii="Simplified Arabic"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lang w:bidi="ar-SA"/>
        </w:rPr>
        <w:t>السوق</w:t>
      </w:r>
      <w:r w:rsidRPr="00362B07">
        <w:rPr>
          <w:rFonts w:ascii="Simplified Arabic"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lang w:bidi="ar-SA"/>
        </w:rPr>
        <w:t>المصري</w:t>
      </w:r>
      <w:r w:rsidRPr="00362B07">
        <w:rPr>
          <w:rFonts w:ascii="Simplified Arabic"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lang w:bidi="ar-SA"/>
        </w:rPr>
        <w:t>وذلك</w:t>
      </w:r>
      <w:r w:rsidRPr="00362B07">
        <w:rPr>
          <w:rFonts w:ascii="Simplified Arabic"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lang w:bidi="ar-SA"/>
        </w:rPr>
        <w:t>من</w:t>
      </w:r>
      <w:r w:rsidRPr="00362B07">
        <w:rPr>
          <w:rFonts w:ascii="Simplified Arabic"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lang w:bidi="ar-SA"/>
        </w:rPr>
        <w:t>خلال</w:t>
      </w:r>
      <w:r w:rsidRPr="00362B07">
        <w:rPr>
          <w:rFonts w:ascii="Simplified Arabic"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lang w:bidi="ar-SA"/>
        </w:rPr>
        <w:t>التطبيق</w:t>
      </w:r>
      <w:r w:rsidRPr="00362B07">
        <w:rPr>
          <w:rFonts w:ascii="Simplified Arabic"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lang w:bidi="ar-SA"/>
        </w:rPr>
        <w:t>على</w:t>
      </w:r>
      <w:r w:rsidRPr="00362B07">
        <w:rPr>
          <w:rFonts w:ascii="Simplified Arabic"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lang w:bidi="ar-SA"/>
        </w:rPr>
        <w:t>عينة</w:t>
      </w:r>
      <w:r w:rsidRPr="00362B07">
        <w:rPr>
          <w:rFonts w:ascii="Simplified Arabic"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lang w:bidi="ar-SA"/>
        </w:rPr>
        <w:t>مكونة</w:t>
      </w:r>
      <w:r w:rsidRPr="00362B07">
        <w:rPr>
          <w:rFonts w:ascii="Simplified Arabic"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lang w:bidi="ar-SA"/>
        </w:rPr>
        <w:t>من</w:t>
      </w:r>
      <w:r w:rsidR="00D7278E" w:rsidRPr="00362B07">
        <w:rPr>
          <w:rFonts w:ascii="Times New Roman" w:hAnsi="Times New Roman" w:cs="Simplified Arabic"/>
          <w:color w:val="000000" w:themeColor="text1"/>
          <w:sz w:val="28"/>
          <w:szCs w:val="28"/>
          <w:rtl/>
          <w:lang w:bidi="ar-SA"/>
        </w:rPr>
        <w:t xml:space="preserve"> (</w:t>
      </w:r>
      <w:r w:rsidRPr="00362B07">
        <w:rPr>
          <w:rFonts w:ascii="Simplified Arabic" w:hAnsi="Times New Roman" w:cs="Simplified Arabic"/>
          <w:color w:val="000000" w:themeColor="text1"/>
          <w:sz w:val="28"/>
          <w:szCs w:val="28"/>
          <w:rtl/>
        </w:rPr>
        <w:t>430</w:t>
      </w:r>
      <w:r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lang w:bidi="ar-SA"/>
        </w:rPr>
        <w:t>شركة</w:t>
      </w:r>
      <w:r w:rsidRPr="00362B07">
        <w:rPr>
          <w:rFonts w:ascii="Simplified Arabic"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lang w:bidi="ar-SA"/>
        </w:rPr>
        <w:t>من</w:t>
      </w:r>
      <w:r w:rsidRPr="00362B07">
        <w:rPr>
          <w:rFonts w:ascii="Simplified Arabic"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lang w:bidi="ar-SA"/>
        </w:rPr>
        <w:t>الشركات</w:t>
      </w:r>
      <w:r w:rsidRPr="00362B07">
        <w:rPr>
          <w:rFonts w:ascii="Simplified Arabic"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lang w:bidi="ar-SA"/>
        </w:rPr>
        <w:t>العائلية</w:t>
      </w:r>
      <w:r w:rsidRPr="00362B07">
        <w:rPr>
          <w:rFonts w:ascii="Simplified Arabic"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lang w:bidi="ar-SA"/>
        </w:rPr>
        <w:t>في</w:t>
      </w:r>
      <w:r w:rsidRPr="00362B07">
        <w:rPr>
          <w:rFonts w:ascii="Simplified Arabic"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lang w:bidi="ar-SA"/>
        </w:rPr>
        <w:t>إقليم</w:t>
      </w:r>
      <w:r w:rsidRPr="00362B07">
        <w:rPr>
          <w:rFonts w:ascii="Simplified Arabic"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lang w:bidi="ar-SA"/>
        </w:rPr>
        <w:t>القاهرة</w:t>
      </w:r>
      <w:r w:rsidRPr="00362B07">
        <w:rPr>
          <w:rFonts w:ascii="Simplified Arabic"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lang w:bidi="ar-SA"/>
        </w:rPr>
        <w:t>الكبرى</w:t>
      </w:r>
      <w:r w:rsidR="00D7278E" w:rsidRPr="00362B07">
        <w:rPr>
          <w:rFonts w:ascii="Times New Roman" w:hAnsi="Times New Roman" w:cs="Simplified Arabic"/>
          <w:color w:val="000000" w:themeColor="text1"/>
          <w:sz w:val="28"/>
          <w:szCs w:val="28"/>
          <w:rtl/>
          <w:lang w:bidi="ar-SA"/>
        </w:rPr>
        <w:t xml:space="preserve"> (</w:t>
      </w:r>
      <w:r w:rsidRPr="00362B07">
        <w:rPr>
          <w:rFonts w:ascii="Times New Roman" w:hAnsi="Times New Roman" w:cs="Simplified Arabic"/>
          <w:color w:val="000000" w:themeColor="text1"/>
          <w:sz w:val="28"/>
          <w:szCs w:val="28"/>
          <w:rtl/>
          <w:lang w:bidi="ar-SA"/>
        </w:rPr>
        <w:t>محافظات</w:t>
      </w:r>
      <w:r w:rsidRPr="00362B07">
        <w:rPr>
          <w:rFonts w:ascii="Simplified Arabic"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lang w:bidi="ar-SA"/>
        </w:rPr>
        <w:t>القاهرة</w:t>
      </w:r>
      <w:r w:rsidRPr="00362B07">
        <w:rPr>
          <w:rFonts w:ascii="Simplified Arabic"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lang w:bidi="ar-SA"/>
        </w:rPr>
        <w:t>والجيزة</w:t>
      </w:r>
      <w:r w:rsidRPr="00362B07">
        <w:rPr>
          <w:rFonts w:ascii="Simplified Arabic"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lang w:bidi="ar-SA"/>
        </w:rPr>
        <w:t>والقليوبية</w:t>
      </w:r>
      <w:r w:rsidRPr="00362B07">
        <w:rPr>
          <w:rFonts w:ascii="Simplified Arabic"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lang w:bidi="ar-SA"/>
        </w:rPr>
        <w:t>توصلت</w:t>
      </w:r>
      <w:r w:rsidRPr="00362B07">
        <w:rPr>
          <w:rFonts w:ascii="Simplified Arabic"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lang w:bidi="ar-SA"/>
        </w:rPr>
        <w:t>الدراسة</w:t>
      </w:r>
      <w:r w:rsidR="000544F4" w:rsidRPr="00362B07">
        <w:rPr>
          <w:rFonts w:ascii="Times New Roman" w:hAnsi="Times New Roman" w:cs="Simplified Arabic"/>
          <w:color w:val="000000" w:themeColor="text1"/>
          <w:sz w:val="28"/>
          <w:szCs w:val="28"/>
          <w:rtl/>
          <w:lang w:bidi="ar-SA"/>
        </w:rPr>
        <w:t xml:space="preserve"> إلى </w:t>
      </w:r>
      <w:r w:rsidRPr="00362B07">
        <w:rPr>
          <w:rFonts w:ascii="Times New Roman" w:hAnsi="Times New Roman" w:cs="Simplified Arabic"/>
          <w:color w:val="000000" w:themeColor="text1"/>
          <w:sz w:val="28"/>
          <w:szCs w:val="28"/>
          <w:rtl/>
          <w:lang w:bidi="ar-SA"/>
        </w:rPr>
        <w:t>وجود</w:t>
      </w:r>
      <w:r w:rsidRPr="00362B07">
        <w:rPr>
          <w:rFonts w:ascii="Simplified Arabic"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lang w:bidi="ar-SA"/>
        </w:rPr>
        <w:t>علاقة</w:t>
      </w:r>
      <w:r w:rsidRPr="00362B07">
        <w:rPr>
          <w:rFonts w:ascii="Simplified Arabic"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lang w:bidi="ar-SA"/>
        </w:rPr>
        <w:t>معنوية</w:t>
      </w:r>
      <w:r w:rsidRPr="00362B07">
        <w:rPr>
          <w:rFonts w:ascii="Simplified Arabic"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lang w:bidi="ar-SA"/>
        </w:rPr>
        <w:t>ذات</w:t>
      </w:r>
      <w:r w:rsidRPr="00362B07">
        <w:rPr>
          <w:rFonts w:ascii="Simplified Arabic"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lang w:bidi="ar-SA"/>
        </w:rPr>
        <w:t>دلالة</w:t>
      </w:r>
      <w:r w:rsidRPr="00362B07">
        <w:rPr>
          <w:rFonts w:ascii="Simplified Arabic" w:hAnsi="Times New Roman" w:cs="Simplified Arabic"/>
          <w:color w:val="000000" w:themeColor="text1"/>
          <w:sz w:val="28"/>
          <w:szCs w:val="28"/>
          <w:rtl/>
        </w:rPr>
        <w:t xml:space="preserve"> </w:t>
      </w:r>
      <w:r w:rsidR="004C5D0F" w:rsidRPr="00362B07">
        <w:rPr>
          <w:rFonts w:ascii="Times New Roman" w:hAnsi="Times New Roman" w:cs="Simplified Arabic"/>
          <w:color w:val="000000" w:themeColor="text1"/>
          <w:sz w:val="28"/>
          <w:szCs w:val="28"/>
          <w:rtl/>
          <w:lang w:bidi="ar-SA"/>
        </w:rPr>
        <w:t>إحصائي</w:t>
      </w:r>
      <w:r w:rsidRPr="00362B07">
        <w:rPr>
          <w:rFonts w:ascii="Times New Roman" w:hAnsi="Times New Roman" w:cs="Simplified Arabic"/>
          <w:color w:val="000000" w:themeColor="text1"/>
          <w:sz w:val="28"/>
          <w:szCs w:val="28"/>
          <w:rtl/>
          <w:lang w:bidi="ar-SA"/>
        </w:rPr>
        <w:t>ة</w:t>
      </w:r>
      <w:r w:rsidRPr="00362B07">
        <w:rPr>
          <w:rFonts w:ascii="Simplified Arabic"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lang w:bidi="ar-SA"/>
        </w:rPr>
        <w:t>بين</w:t>
      </w:r>
      <w:r w:rsidRPr="00362B07">
        <w:rPr>
          <w:rFonts w:ascii="Simplified Arabic"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lang w:bidi="ar-SA"/>
        </w:rPr>
        <w:t>تطبيق</w:t>
      </w:r>
      <w:r w:rsidRPr="00362B07">
        <w:rPr>
          <w:rFonts w:ascii="Simplified Arabic"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lang w:bidi="ar-SA"/>
        </w:rPr>
        <w:t>مبادئ</w:t>
      </w:r>
      <w:r w:rsidRPr="00362B07">
        <w:rPr>
          <w:rFonts w:ascii="Simplified Arabic"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lang w:bidi="ar-SA"/>
        </w:rPr>
        <w:t>الحوكمة</w:t>
      </w:r>
      <w:r w:rsidRPr="00362B07">
        <w:rPr>
          <w:rFonts w:ascii="Simplified Arabic"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lang w:bidi="ar-SA"/>
        </w:rPr>
        <w:t>الرشيدة</w:t>
      </w:r>
      <w:r w:rsidRPr="00362B07">
        <w:rPr>
          <w:rFonts w:ascii="Simplified Arabic"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lang w:bidi="ar-SA"/>
        </w:rPr>
        <w:t>وبين</w:t>
      </w:r>
      <w:r w:rsidRPr="00362B07">
        <w:rPr>
          <w:rFonts w:ascii="Simplified Arabic"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lang w:bidi="ar-SA"/>
        </w:rPr>
        <w:t>تطوير</w:t>
      </w:r>
      <w:r w:rsidRPr="00362B07">
        <w:rPr>
          <w:rFonts w:ascii="Simplified Arabic" w:hAnsi="Times New Roman" w:cs="Simplified Arabic"/>
          <w:color w:val="000000" w:themeColor="text1"/>
          <w:sz w:val="28"/>
          <w:szCs w:val="28"/>
          <w:rtl/>
        </w:rPr>
        <w:t xml:space="preserve"> </w:t>
      </w:r>
      <w:r w:rsidR="005C20E0" w:rsidRPr="00362B07">
        <w:rPr>
          <w:rFonts w:ascii="Times New Roman" w:hAnsi="Times New Roman" w:cs="Simplified Arabic"/>
          <w:color w:val="000000" w:themeColor="text1"/>
          <w:sz w:val="28"/>
          <w:szCs w:val="28"/>
          <w:rtl/>
          <w:lang w:bidi="ar-SA"/>
        </w:rPr>
        <w:t>الأداء</w:t>
      </w:r>
      <w:r w:rsidRPr="00362B07">
        <w:rPr>
          <w:rFonts w:ascii="Simplified Arabic"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lang w:bidi="ar-SA"/>
        </w:rPr>
        <w:t>الاستراتيجي</w:t>
      </w:r>
      <w:r w:rsidRPr="00362B07">
        <w:rPr>
          <w:rFonts w:ascii="Simplified Arabic"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lang w:bidi="ar-SA"/>
        </w:rPr>
        <w:t>للعمليات</w:t>
      </w:r>
      <w:r w:rsidR="00D7278E" w:rsidRPr="00362B07">
        <w:rPr>
          <w:rFonts w:ascii="Times New Roman" w:hAnsi="Times New Roman" w:cs="Simplified Arabic"/>
          <w:color w:val="000000" w:themeColor="text1"/>
          <w:sz w:val="28"/>
          <w:szCs w:val="28"/>
          <w:rtl/>
          <w:lang w:bidi="ar-SA"/>
        </w:rPr>
        <w:t xml:space="preserve"> (</w:t>
      </w:r>
      <w:r w:rsidR="005C20E0" w:rsidRPr="00362B07">
        <w:rPr>
          <w:rFonts w:ascii="Times New Roman" w:hAnsi="Times New Roman" w:cs="Simplified Arabic"/>
          <w:color w:val="000000" w:themeColor="text1"/>
          <w:sz w:val="28"/>
          <w:szCs w:val="28"/>
          <w:rtl/>
          <w:lang w:bidi="ar-SA"/>
        </w:rPr>
        <w:t>الأداء</w:t>
      </w:r>
      <w:r w:rsidRPr="00362B07">
        <w:rPr>
          <w:rFonts w:ascii="Simplified Arabic"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lang w:bidi="ar-SA"/>
        </w:rPr>
        <w:t>التنافسي</w:t>
      </w:r>
      <w:r w:rsidRPr="00362B07">
        <w:rPr>
          <w:rFonts w:ascii="Simplified Arabic"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lang w:bidi="ar-SA"/>
        </w:rPr>
        <w:t>للعمليات</w:t>
      </w:r>
      <w:r w:rsidR="00D7278E" w:rsidRPr="00362B07">
        <w:rPr>
          <w:rFonts w:ascii="Times New Roman" w:hAnsi="Times New Roman" w:cs="Simplified Arabic"/>
          <w:color w:val="000000" w:themeColor="text1"/>
          <w:sz w:val="28"/>
          <w:szCs w:val="28"/>
          <w:rtl/>
          <w:lang w:bidi="ar-SA"/>
        </w:rPr>
        <w:t xml:space="preserve"> (</w:t>
      </w:r>
      <w:r w:rsidR="005C20E0" w:rsidRPr="00362B07">
        <w:rPr>
          <w:rFonts w:ascii="Times New Roman" w:hAnsi="Times New Roman" w:cs="Simplified Arabic"/>
          <w:color w:val="000000" w:themeColor="text1"/>
          <w:sz w:val="28"/>
          <w:szCs w:val="28"/>
          <w:rtl/>
          <w:lang w:bidi="ar-SA"/>
        </w:rPr>
        <w:t>الأداء</w:t>
      </w:r>
      <w:r w:rsidRPr="00362B07">
        <w:rPr>
          <w:rFonts w:ascii="Simplified Arabic"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lang w:bidi="ar-SA"/>
        </w:rPr>
        <w:t>التنافسي</w:t>
      </w:r>
      <w:r w:rsidRPr="00362B07">
        <w:rPr>
          <w:rFonts w:ascii="Simplified Arabic"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lang w:bidi="ar-SA"/>
        </w:rPr>
        <w:t>للعمليات</w:t>
      </w:r>
      <w:r w:rsidRPr="00362B07">
        <w:rPr>
          <w:rFonts w:ascii="Simplified Arabic" w:hAnsi="Times New Roman" w:cs="Simplified Arabic"/>
          <w:color w:val="000000" w:themeColor="text1"/>
          <w:sz w:val="28"/>
          <w:szCs w:val="28"/>
          <w:rtl/>
        </w:rPr>
        <w:t xml:space="preserve"> – </w:t>
      </w:r>
      <w:r w:rsidR="005C20E0" w:rsidRPr="00362B07">
        <w:rPr>
          <w:rFonts w:ascii="Times New Roman" w:hAnsi="Times New Roman" w:cs="Simplified Arabic"/>
          <w:color w:val="000000" w:themeColor="text1"/>
          <w:sz w:val="28"/>
          <w:szCs w:val="28"/>
          <w:rtl/>
          <w:lang w:bidi="ar-SA"/>
        </w:rPr>
        <w:t>الأداء</w:t>
      </w:r>
      <w:r w:rsidRPr="00362B07">
        <w:rPr>
          <w:rFonts w:ascii="Simplified Arabic"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lang w:bidi="ar-SA"/>
        </w:rPr>
        <w:t>التشغيلي</w:t>
      </w:r>
      <w:r w:rsidRPr="00362B07">
        <w:rPr>
          <w:rFonts w:ascii="Simplified Arabic"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lang w:bidi="ar-SA"/>
        </w:rPr>
        <w:t>للعمليات</w:t>
      </w:r>
      <w:r w:rsidRPr="00362B07">
        <w:rPr>
          <w:rFonts w:ascii="Simplified Arabic" w:hAnsi="Times New Roman" w:cs="Simplified Arabic"/>
          <w:color w:val="000000" w:themeColor="text1"/>
          <w:sz w:val="28"/>
          <w:szCs w:val="28"/>
          <w:rtl/>
        </w:rPr>
        <w:t xml:space="preserve">- </w:t>
      </w:r>
      <w:r w:rsidR="005C20E0" w:rsidRPr="00362B07">
        <w:rPr>
          <w:rFonts w:ascii="Times New Roman" w:hAnsi="Times New Roman" w:cs="Simplified Arabic"/>
          <w:color w:val="000000" w:themeColor="text1"/>
          <w:sz w:val="28"/>
          <w:szCs w:val="28"/>
          <w:rtl/>
          <w:lang w:bidi="ar-SA"/>
        </w:rPr>
        <w:t>الأداء</w:t>
      </w:r>
      <w:r w:rsidRPr="00362B07">
        <w:rPr>
          <w:rFonts w:ascii="Simplified Arabic"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lang w:bidi="ar-SA"/>
        </w:rPr>
        <w:t>المالي</w:t>
      </w:r>
      <w:r w:rsidRPr="00362B07">
        <w:rPr>
          <w:rFonts w:ascii="Simplified Arabic"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lang w:bidi="ar-SA"/>
        </w:rPr>
        <w:t>للعمليات</w:t>
      </w:r>
      <w:r w:rsidRPr="00362B07">
        <w:rPr>
          <w:rFonts w:ascii="Simplified Arabic"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lang w:bidi="ar-SA"/>
        </w:rPr>
        <w:t>في</w:t>
      </w:r>
      <w:r w:rsidRPr="00362B07">
        <w:rPr>
          <w:rFonts w:ascii="Simplified Arabic"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lang w:bidi="ar-SA"/>
        </w:rPr>
        <w:t>الشركات</w:t>
      </w:r>
      <w:r w:rsidRPr="00362B07">
        <w:rPr>
          <w:rFonts w:ascii="Simplified Arabic"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lang w:bidi="ar-SA"/>
        </w:rPr>
        <w:t>العائلية</w:t>
      </w:r>
      <w:r w:rsidRPr="00362B07">
        <w:rPr>
          <w:rFonts w:ascii="Simplified Arabic"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lang w:bidi="ar-SA"/>
        </w:rPr>
        <w:t>العاملة</w:t>
      </w:r>
      <w:r w:rsidRPr="00362B07">
        <w:rPr>
          <w:rFonts w:ascii="Simplified Arabic"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lang w:bidi="ar-SA"/>
        </w:rPr>
        <w:t>محل</w:t>
      </w:r>
      <w:r w:rsidRPr="00362B07">
        <w:rPr>
          <w:rFonts w:ascii="Simplified Arabic"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lang w:bidi="ar-SA"/>
        </w:rPr>
        <w:t>الدراسة</w:t>
      </w:r>
      <w:r w:rsidRPr="00362B07">
        <w:rPr>
          <w:rFonts w:ascii="Simplified Arabic"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lang w:bidi="ar-SA"/>
        </w:rPr>
        <w:t>والبحث</w:t>
      </w:r>
      <w:r w:rsidRPr="00362B07">
        <w:rPr>
          <w:rFonts w:ascii="Simplified Arabic" w:hAnsi="Times New Roman" w:cs="Simplified Arabic" w:hint="cs"/>
          <w:color w:val="000000" w:themeColor="text1"/>
          <w:sz w:val="28"/>
          <w:szCs w:val="28"/>
          <w:rtl/>
        </w:rPr>
        <w:t>.</w:t>
      </w:r>
    </w:p>
    <w:p w:rsidR="006254A8" w:rsidRPr="005E560B" w:rsidRDefault="00971FB9" w:rsidP="00182B87">
      <w:pPr>
        <w:pStyle w:val="a4"/>
        <w:numPr>
          <w:ilvl w:val="0"/>
          <w:numId w:val="6"/>
        </w:numPr>
        <w:shd w:val="clear" w:color="auto" w:fill="FFFFFF" w:themeFill="background1"/>
        <w:bidi/>
        <w:spacing w:before="120" w:after="120" w:line="240" w:lineRule="auto"/>
        <w:jc w:val="both"/>
        <w:rPr>
          <w:rFonts w:ascii="Times New Roman" w:hAnsi="Times New Roman" w:cs="Simplified Arabic"/>
          <w:b/>
          <w:bCs/>
          <w:color w:val="000000" w:themeColor="text1"/>
          <w:sz w:val="30"/>
          <w:szCs w:val="30"/>
          <w:rtl/>
          <w:lang w:bidi="ar-EG"/>
        </w:rPr>
      </w:pPr>
      <w:r w:rsidRPr="005E560B">
        <w:rPr>
          <w:rFonts w:ascii="Times New Roman" w:hAnsi="Times New Roman" w:cs="Simplified Arabic" w:hint="cs"/>
          <w:b/>
          <w:bCs/>
          <w:color w:val="000000" w:themeColor="text1"/>
          <w:sz w:val="30"/>
          <w:szCs w:val="30"/>
          <w:rtl/>
          <w:lang w:bidi="ar-EG"/>
        </w:rPr>
        <w:lastRenderedPageBreak/>
        <w:t xml:space="preserve">وفي </w:t>
      </w:r>
      <w:r w:rsidRPr="005E560B">
        <w:rPr>
          <w:rFonts w:ascii="Times New Roman" w:hAnsi="Times New Roman" w:cs="Simplified Arabic"/>
          <w:b/>
          <w:bCs/>
          <w:color w:val="000000" w:themeColor="text1"/>
          <w:sz w:val="30"/>
          <w:szCs w:val="30"/>
          <w:rtl/>
          <w:lang w:bidi="ar-EG"/>
        </w:rPr>
        <w:t xml:space="preserve">دراسة حمود </w:t>
      </w:r>
      <w:proofErr w:type="spellStart"/>
      <w:r w:rsidRPr="005E560B">
        <w:rPr>
          <w:rFonts w:ascii="Times New Roman" w:hAnsi="Times New Roman" w:cs="Simplified Arabic"/>
          <w:b/>
          <w:bCs/>
          <w:color w:val="000000" w:themeColor="text1"/>
          <w:sz w:val="30"/>
          <w:szCs w:val="30"/>
          <w:rtl/>
          <w:lang w:bidi="ar-EG"/>
        </w:rPr>
        <w:t>وقرامز</w:t>
      </w:r>
      <w:proofErr w:type="spellEnd"/>
      <w:r w:rsidR="00D7278E" w:rsidRPr="005E560B">
        <w:rPr>
          <w:rFonts w:ascii="Times New Roman" w:hAnsi="Times New Roman" w:cs="Simplified Arabic"/>
          <w:b/>
          <w:bCs/>
          <w:color w:val="000000" w:themeColor="text1"/>
          <w:sz w:val="30"/>
          <w:szCs w:val="30"/>
          <w:rtl/>
          <w:lang w:bidi="ar-EG"/>
        </w:rPr>
        <w:t xml:space="preserve"> (</w:t>
      </w:r>
      <w:r w:rsidRPr="005E560B">
        <w:rPr>
          <w:rFonts w:ascii="Times New Roman" w:hAnsi="Times New Roman" w:cs="Simplified Arabic"/>
          <w:b/>
          <w:bCs/>
          <w:color w:val="000000" w:themeColor="text1"/>
          <w:sz w:val="30"/>
          <w:szCs w:val="30"/>
          <w:rtl/>
          <w:lang w:bidi="ar-EG"/>
        </w:rPr>
        <w:t>2023)</w:t>
      </w:r>
      <w:r w:rsidR="006254A8" w:rsidRPr="005E560B">
        <w:rPr>
          <w:rFonts w:ascii="Times New Roman" w:hAnsi="Times New Roman" w:cs="Simplified Arabic" w:hint="cs"/>
          <w:b/>
          <w:bCs/>
          <w:color w:val="000000" w:themeColor="text1"/>
          <w:sz w:val="30"/>
          <w:szCs w:val="30"/>
          <w:rtl/>
          <w:lang w:bidi="ar-EG"/>
        </w:rPr>
        <w:t>،</w:t>
      </w:r>
      <w:r w:rsidRPr="005E560B">
        <w:rPr>
          <w:rFonts w:ascii="Times New Roman" w:hAnsi="Times New Roman" w:cs="Simplified Arabic"/>
          <w:b/>
          <w:bCs/>
          <w:color w:val="000000" w:themeColor="text1"/>
          <w:sz w:val="30"/>
          <w:szCs w:val="30"/>
          <w:rtl/>
          <w:lang w:bidi="ar-EG"/>
        </w:rPr>
        <w:t xml:space="preserve"> بعنوان</w:t>
      </w:r>
      <w:r w:rsidR="00775B4E" w:rsidRPr="005E560B">
        <w:rPr>
          <w:rFonts w:ascii="Times New Roman" w:hAnsi="Times New Roman" w:cs="Simplified Arabic" w:hint="cs"/>
          <w:b/>
          <w:bCs/>
          <w:color w:val="000000" w:themeColor="text1"/>
          <w:sz w:val="30"/>
          <w:szCs w:val="30"/>
          <w:rtl/>
          <w:lang w:bidi="ar-EG"/>
        </w:rPr>
        <w:t xml:space="preserve">: </w:t>
      </w:r>
      <w:r w:rsidR="006254A8" w:rsidRPr="005E560B">
        <w:rPr>
          <w:rFonts w:ascii="Times New Roman" w:hAnsi="Times New Roman" w:cs="Simplified Arabic" w:hint="cs"/>
          <w:b/>
          <w:bCs/>
          <w:color w:val="000000" w:themeColor="text1"/>
          <w:sz w:val="30"/>
          <w:szCs w:val="30"/>
          <w:rtl/>
          <w:lang w:bidi="ar-EG"/>
        </w:rPr>
        <w:t>"</w:t>
      </w:r>
      <w:r w:rsidRPr="005E560B">
        <w:rPr>
          <w:rFonts w:ascii="Times New Roman" w:hAnsi="Times New Roman" w:cs="Simplified Arabic"/>
          <w:b/>
          <w:bCs/>
          <w:color w:val="000000" w:themeColor="text1"/>
          <w:sz w:val="30"/>
          <w:szCs w:val="30"/>
          <w:rtl/>
          <w:lang w:bidi="ar-EG"/>
        </w:rPr>
        <w:t>دور صناديق الاستثمار المسؤولة اجتماعيا في دمج الممارسات المسؤولة بالشركات"</w:t>
      </w:r>
      <w:r w:rsidR="00775B4E" w:rsidRPr="005E560B">
        <w:rPr>
          <w:rFonts w:ascii="Times New Roman" w:hAnsi="Times New Roman" w:cs="Simplified Arabic"/>
          <w:b/>
          <w:bCs/>
          <w:color w:val="000000" w:themeColor="text1"/>
          <w:sz w:val="30"/>
          <w:szCs w:val="30"/>
          <w:rtl/>
          <w:lang w:bidi="ar-EG"/>
        </w:rPr>
        <w:t xml:space="preserve">: </w:t>
      </w:r>
      <w:r w:rsidRPr="005E560B">
        <w:rPr>
          <w:rFonts w:ascii="Times New Roman" w:hAnsi="Times New Roman" w:cs="Simplified Arabic"/>
          <w:b/>
          <w:bCs/>
          <w:color w:val="000000" w:themeColor="text1"/>
          <w:sz w:val="30"/>
          <w:szCs w:val="30"/>
          <w:rtl/>
          <w:lang w:bidi="ar-EG"/>
        </w:rPr>
        <w:t>إشارة</w:t>
      </w:r>
      <w:r w:rsidR="000544F4" w:rsidRPr="005E560B">
        <w:rPr>
          <w:rFonts w:ascii="Times New Roman" w:hAnsi="Times New Roman" w:cs="Simplified Arabic"/>
          <w:b/>
          <w:bCs/>
          <w:color w:val="000000" w:themeColor="text1"/>
          <w:sz w:val="30"/>
          <w:szCs w:val="30"/>
          <w:rtl/>
          <w:lang w:bidi="ar-EG"/>
        </w:rPr>
        <w:t xml:space="preserve"> إلى </w:t>
      </w:r>
      <w:r w:rsidRPr="005E560B">
        <w:rPr>
          <w:rFonts w:ascii="Times New Roman" w:hAnsi="Times New Roman" w:cs="Simplified Arabic"/>
          <w:b/>
          <w:bCs/>
          <w:color w:val="000000" w:themeColor="text1"/>
          <w:sz w:val="30"/>
          <w:szCs w:val="30"/>
          <w:rtl/>
          <w:lang w:bidi="ar-EG"/>
        </w:rPr>
        <w:t>حالة مجموعة من الدول الأوروبية</w:t>
      </w:r>
      <w:r w:rsidR="006254A8" w:rsidRPr="005E560B">
        <w:rPr>
          <w:rFonts w:ascii="Times New Roman" w:hAnsi="Times New Roman" w:cs="Simplified Arabic" w:hint="cs"/>
          <w:b/>
          <w:bCs/>
          <w:color w:val="000000" w:themeColor="text1"/>
          <w:sz w:val="30"/>
          <w:szCs w:val="30"/>
          <w:rtl/>
          <w:lang w:bidi="ar-EG"/>
        </w:rPr>
        <w:t>".</w:t>
      </w:r>
    </w:p>
    <w:p w:rsidR="00971FB9" w:rsidRPr="00362B07" w:rsidRDefault="00971FB9" w:rsidP="006254A8">
      <w:pPr>
        <w:shd w:val="clear" w:color="auto" w:fill="FFFFFF" w:themeFill="background1"/>
        <w:bidi/>
        <w:spacing w:before="120" w:after="120" w:line="240" w:lineRule="auto"/>
        <w:ind w:firstLine="720"/>
        <w:jc w:val="both"/>
        <w:rPr>
          <w:rFonts w:ascii="Times New Roman" w:hAnsi="Times New Roman" w:cs="Simplified Arabic"/>
          <w:color w:val="000000" w:themeColor="text1"/>
          <w:sz w:val="28"/>
          <w:szCs w:val="28"/>
        </w:rPr>
      </w:pPr>
      <w:r w:rsidRPr="00F541EB">
        <w:rPr>
          <w:rFonts w:ascii="Times New Roman" w:eastAsia="Georgia" w:hAnsi="Times New Roman" w:cs="Simplified Arabic"/>
          <w:b/>
          <w:bCs/>
          <w:color w:val="000000" w:themeColor="text1"/>
          <w:sz w:val="28"/>
          <w:szCs w:val="28"/>
          <w:rtl/>
        </w:rPr>
        <w:t>تهدف هذه الدراسة</w:t>
      </w:r>
      <w:r w:rsidR="000544F4" w:rsidRPr="00F541EB">
        <w:rPr>
          <w:rFonts w:ascii="Times New Roman" w:eastAsia="Georgia" w:hAnsi="Times New Roman" w:cs="Simplified Arabic"/>
          <w:b/>
          <w:bCs/>
          <w:color w:val="000000" w:themeColor="text1"/>
          <w:sz w:val="28"/>
          <w:szCs w:val="28"/>
          <w:rtl/>
        </w:rPr>
        <w:t xml:space="preserve"> إلى</w:t>
      </w:r>
      <w:r w:rsidR="000544F4"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إبراز دور صناديق الاستثمار المسؤولة اجتماعياً في دمج الممارسات المسؤولة بالشركات مع الإشارة</w:t>
      </w:r>
      <w:r w:rsidR="000544F4" w:rsidRPr="00362B07">
        <w:rPr>
          <w:rFonts w:ascii="Times New Roman" w:hAnsi="Times New Roman" w:cs="Simplified Arabic"/>
          <w:color w:val="000000" w:themeColor="text1"/>
          <w:sz w:val="28"/>
          <w:szCs w:val="28"/>
          <w:rtl/>
        </w:rPr>
        <w:t xml:space="preserve"> إلى </w:t>
      </w:r>
      <w:r w:rsidRPr="00362B07">
        <w:rPr>
          <w:rFonts w:ascii="Times New Roman" w:hAnsi="Times New Roman" w:cs="Simplified Arabic"/>
          <w:color w:val="000000" w:themeColor="text1"/>
          <w:sz w:val="28"/>
          <w:szCs w:val="28"/>
          <w:rtl/>
        </w:rPr>
        <w:t>حالة مجموعة من الدول الأوروبية</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وهي تفترض وجود مزجا بين عدة استراتيجيات ويتعلق الأمر بكل من استراتيجية الفحص السلبي واستراتيجية الفحص الإيجابي واستراتيجية المشاركة والتصويت. توصلت الدراسة</w:t>
      </w:r>
      <w:r w:rsidR="000544F4" w:rsidRPr="00362B07">
        <w:rPr>
          <w:rFonts w:ascii="Times New Roman" w:hAnsi="Times New Roman" w:cs="Simplified Arabic"/>
          <w:color w:val="000000" w:themeColor="text1"/>
          <w:sz w:val="28"/>
          <w:szCs w:val="28"/>
          <w:rtl/>
        </w:rPr>
        <w:t xml:space="preserve"> إلى </w:t>
      </w:r>
      <w:r w:rsidRPr="00362B07">
        <w:rPr>
          <w:rFonts w:ascii="Times New Roman" w:hAnsi="Times New Roman" w:cs="Simplified Arabic"/>
          <w:color w:val="000000" w:themeColor="text1"/>
          <w:sz w:val="28"/>
          <w:szCs w:val="28"/>
          <w:rtl/>
        </w:rPr>
        <w:t>أن صناديق الاستثمار المسؤولة اجتماعيا تطبق مزجا بين عدة استراتيجيات لكي تنجح في إعادة توجيه سلوك الشركات لصالح الممارسات المسؤولة</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ويرتبط اختيار هذا المزج بالمنطقة الجغرافية ونوع القطاع المستهدف</w:t>
      </w:r>
      <w:r w:rsidRPr="00362B07">
        <w:rPr>
          <w:rFonts w:ascii="Times New Roman" w:hAnsi="Times New Roman" w:cs="Simplified Arabic"/>
          <w:color w:val="000000" w:themeColor="text1"/>
          <w:sz w:val="28"/>
          <w:szCs w:val="28"/>
        </w:rPr>
        <w:t>.</w:t>
      </w:r>
    </w:p>
    <w:p w:rsidR="006254A8" w:rsidRPr="005E560B" w:rsidRDefault="00971FB9" w:rsidP="00182B87">
      <w:pPr>
        <w:pStyle w:val="a4"/>
        <w:numPr>
          <w:ilvl w:val="0"/>
          <w:numId w:val="6"/>
        </w:numPr>
        <w:shd w:val="clear" w:color="auto" w:fill="FFFFFF" w:themeFill="background1"/>
        <w:bidi/>
        <w:spacing w:before="120" w:after="120" w:line="240" w:lineRule="auto"/>
        <w:jc w:val="both"/>
        <w:rPr>
          <w:rFonts w:ascii="Times New Roman" w:hAnsi="Times New Roman" w:cs="Simplified Arabic"/>
          <w:b/>
          <w:bCs/>
          <w:color w:val="000000" w:themeColor="text1"/>
          <w:sz w:val="30"/>
          <w:szCs w:val="30"/>
          <w:rtl/>
          <w:lang w:bidi="ar-EG"/>
        </w:rPr>
      </w:pPr>
      <w:r w:rsidRPr="005E560B">
        <w:rPr>
          <w:rFonts w:ascii="Times New Roman" w:hAnsi="Times New Roman" w:cs="Simplified Arabic" w:hint="cs"/>
          <w:b/>
          <w:bCs/>
          <w:color w:val="000000" w:themeColor="text1"/>
          <w:sz w:val="30"/>
          <w:szCs w:val="30"/>
          <w:rtl/>
          <w:lang w:bidi="ar-EG"/>
        </w:rPr>
        <w:t xml:space="preserve">أما </w:t>
      </w:r>
      <w:r w:rsidRPr="005E560B">
        <w:rPr>
          <w:rFonts w:ascii="Times New Roman" w:hAnsi="Times New Roman" w:cs="Simplified Arabic"/>
          <w:b/>
          <w:bCs/>
          <w:color w:val="000000" w:themeColor="text1"/>
          <w:sz w:val="30"/>
          <w:szCs w:val="30"/>
          <w:rtl/>
          <w:lang w:bidi="ar-EG"/>
        </w:rPr>
        <w:t xml:space="preserve">دراسة </w:t>
      </w:r>
      <w:proofErr w:type="spellStart"/>
      <w:r w:rsidRPr="005E560B">
        <w:rPr>
          <w:rFonts w:ascii="Times New Roman" w:hAnsi="Times New Roman" w:cs="Simplified Arabic"/>
          <w:b/>
          <w:bCs/>
          <w:color w:val="000000" w:themeColor="text1"/>
          <w:sz w:val="30"/>
          <w:szCs w:val="30"/>
          <w:rtl/>
          <w:lang w:bidi="ar-EG"/>
        </w:rPr>
        <w:t>بوغمبوز</w:t>
      </w:r>
      <w:proofErr w:type="spellEnd"/>
      <w:r w:rsidR="00D7278E" w:rsidRPr="005E560B">
        <w:rPr>
          <w:rFonts w:ascii="Times New Roman" w:hAnsi="Times New Roman" w:cs="Simplified Arabic"/>
          <w:b/>
          <w:bCs/>
          <w:color w:val="000000" w:themeColor="text1"/>
          <w:sz w:val="30"/>
          <w:szCs w:val="30"/>
          <w:rtl/>
          <w:lang w:bidi="ar-EG"/>
        </w:rPr>
        <w:t xml:space="preserve">، </w:t>
      </w:r>
      <w:r w:rsidRPr="005E560B">
        <w:rPr>
          <w:rFonts w:ascii="Times New Roman" w:hAnsi="Times New Roman" w:cs="Simplified Arabic"/>
          <w:b/>
          <w:bCs/>
          <w:color w:val="000000" w:themeColor="text1"/>
          <w:sz w:val="30"/>
          <w:szCs w:val="30"/>
          <w:rtl/>
          <w:lang w:bidi="ar-EG"/>
        </w:rPr>
        <w:t>جباري</w:t>
      </w:r>
      <w:r w:rsidR="00D7278E" w:rsidRPr="005E560B">
        <w:rPr>
          <w:rFonts w:ascii="Times New Roman" w:hAnsi="Times New Roman" w:cs="Simplified Arabic"/>
          <w:b/>
          <w:bCs/>
          <w:color w:val="000000" w:themeColor="text1"/>
          <w:sz w:val="30"/>
          <w:szCs w:val="30"/>
          <w:rtl/>
          <w:lang w:bidi="ar-EG"/>
        </w:rPr>
        <w:t xml:space="preserve"> (</w:t>
      </w:r>
      <w:r w:rsidRPr="005E560B">
        <w:rPr>
          <w:rFonts w:ascii="Times New Roman" w:hAnsi="Times New Roman" w:cs="Simplified Arabic"/>
          <w:b/>
          <w:bCs/>
          <w:color w:val="000000" w:themeColor="text1"/>
          <w:sz w:val="30"/>
          <w:szCs w:val="30"/>
          <w:rtl/>
          <w:lang w:bidi="ar-EG"/>
        </w:rPr>
        <w:t>2022)</w:t>
      </w:r>
      <w:r w:rsidR="006254A8" w:rsidRPr="005E560B">
        <w:rPr>
          <w:rFonts w:ascii="Times New Roman" w:hAnsi="Times New Roman" w:cs="Simplified Arabic" w:hint="cs"/>
          <w:b/>
          <w:bCs/>
          <w:color w:val="000000" w:themeColor="text1"/>
          <w:sz w:val="30"/>
          <w:szCs w:val="30"/>
          <w:rtl/>
          <w:lang w:bidi="ar-EG"/>
        </w:rPr>
        <w:t>،</w:t>
      </w:r>
      <w:r w:rsidRPr="005E560B">
        <w:rPr>
          <w:rFonts w:ascii="Times New Roman" w:hAnsi="Times New Roman" w:cs="Simplified Arabic"/>
          <w:b/>
          <w:bCs/>
          <w:color w:val="000000" w:themeColor="text1"/>
          <w:sz w:val="30"/>
          <w:szCs w:val="30"/>
          <w:rtl/>
          <w:lang w:bidi="ar-EG"/>
        </w:rPr>
        <w:t xml:space="preserve"> بعنوان</w:t>
      </w:r>
      <w:r w:rsidR="00775B4E" w:rsidRPr="005E560B">
        <w:rPr>
          <w:rFonts w:ascii="Times New Roman" w:hAnsi="Times New Roman" w:cs="Simplified Arabic" w:hint="cs"/>
          <w:b/>
          <w:bCs/>
          <w:color w:val="000000" w:themeColor="text1"/>
          <w:sz w:val="30"/>
          <w:szCs w:val="30"/>
          <w:rtl/>
          <w:lang w:bidi="ar-EG"/>
        </w:rPr>
        <w:t xml:space="preserve">: </w:t>
      </w:r>
      <w:r w:rsidR="006254A8" w:rsidRPr="005E560B">
        <w:rPr>
          <w:rFonts w:ascii="Times New Roman" w:hAnsi="Times New Roman" w:cs="Simplified Arabic" w:hint="cs"/>
          <w:b/>
          <w:bCs/>
          <w:color w:val="000000" w:themeColor="text1"/>
          <w:sz w:val="30"/>
          <w:szCs w:val="30"/>
          <w:rtl/>
          <w:lang w:bidi="ar-EG"/>
        </w:rPr>
        <w:t>"</w:t>
      </w:r>
      <w:r w:rsidRPr="005E560B">
        <w:rPr>
          <w:rFonts w:ascii="Times New Roman" w:hAnsi="Times New Roman" w:cs="Simplified Arabic"/>
          <w:b/>
          <w:bCs/>
          <w:color w:val="000000" w:themeColor="text1"/>
          <w:sz w:val="30"/>
          <w:szCs w:val="30"/>
          <w:rtl/>
          <w:lang w:bidi="ar-EG"/>
        </w:rPr>
        <w:t>مساهمة بورصة الجزائر في دمج المؤسسات الناشئة"</w:t>
      </w:r>
      <w:r w:rsidR="006254A8" w:rsidRPr="005E560B">
        <w:rPr>
          <w:rFonts w:ascii="Times New Roman" w:hAnsi="Times New Roman" w:cs="Simplified Arabic" w:hint="cs"/>
          <w:b/>
          <w:bCs/>
          <w:color w:val="000000" w:themeColor="text1"/>
          <w:sz w:val="30"/>
          <w:szCs w:val="30"/>
          <w:rtl/>
          <w:lang w:bidi="ar-EG"/>
        </w:rPr>
        <w:t>.</w:t>
      </w:r>
    </w:p>
    <w:p w:rsidR="00630820" w:rsidRPr="00362B07" w:rsidRDefault="00630820" w:rsidP="006254A8">
      <w:pPr>
        <w:pStyle w:val="a5"/>
        <w:shd w:val="clear" w:color="auto" w:fill="FFFFFF" w:themeFill="background1"/>
        <w:bidi/>
        <w:spacing w:before="120" w:beforeAutospacing="0" w:after="120" w:afterAutospacing="0"/>
        <w:ind w:firstLine="720"/>
        <w:jc w:val="both"/>
        <w:rPr>
          <w:rFonts w:eastAsiaTheme="minorHAnsi" w:cs="Simplified Arabic"/>
          <w:color w:val="000000" w:themeColor="text1"/>
          <w:sz w:val="28"/>
          <w:szCs w:val="28"/>
        </w:rPr>
      </w:pPr>
      <w:r w:rsidRPr="00F541EB">
        <w:rPr>
          <w:rFonts w:eastAsia="Georgia" w:cs="Simplified Arabic"/>
          <w:b/>
          <w:bCs/>
          <w:color w:val="000000" w:themeColor="text1"/>
          <w:sz w:val="28"/>
          <w:szCs w:val="28"/>
          <w:rtl/>
        </w:rPr>
        <w:t>فقد هدفت الدراسة</w:t>
      </w:r>
      <w:r w:rsidR="000544F4" w:rsidRPr="00F541EB">
        <w:rPr>
          <w:rFonts w:eastAsia="Georgia" w:cs="Simplified Arabic"/>
          <w:b/>
          <w:bCs/>
          <w:color w:val="000000" w:themeColor="text1"/>
          <w:sz w:val="28"/>
          <w:szCs w:val="28"/>
          <w:rtl/>
        </w:rPr>
        <w:t xml:space="preserve"> إلى</w:t>
      </w:r>
      <w:r w:rsidR="000544F4"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التعرف على الدور الذي يمكن أن تلعبه المؤسسات الناشئة في تنشيط وتفعيل بورصة الجزائر</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ومدى قدرة السوق المالية على استيعاب هذا النوع من المؤسسات ودعم نموها. واعتمدت الدراسة على المنهج الوصفي التحليلي</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من خلال تحليل عدد من حالات الشركات الناشئة المدرجة أو المرشحة لل</w:t>
      </w:r>
      <w:r w:rsidR="000544F4" w:rsidRPr="00362B07">
        <w:rPr>
          <w:rFonts w:eastAsiaTheme="minorHAnsi" w:cs="Simplified Arabic"/>
          <w:color w:val="000000" w:themeColor="text1"/>
          <w:sz w:val="28"/>
          <w:szCs w:val="28"/>
          <w:rtl/>
        </w:rPr>
        <w:t>إدراج</w:t>
      </w:r>
      <w:r w:rsidRPr="00362B07">
        <w:rPr>
          <w:rFonts w:eastAsiaTheme="minorHAnsi" w:cs="Simplified Arabic"/>
          <w:color w:val="000000" w:themeColor="text1"/>
          <w:sz w:val="28"/>
          <w:szCs w:val="28"/>
          <w:rtl/>
        </w:rPr>
        <w:t xml:space="preserve"> في البورصة</w:t>
      </w:r>
      <w:r w:rsidRPr="00362B07">
        <w:rPr>
          <w:rFonts w:eastAsiaTheme="minorHAnsi" w:cs="Simplified Arabic"/>
          <w:color w:val="000000" w:themeColor="text1"/>
          <w:sz w:val="28"/>
          <w:szCs w:val="28"/>
        </w:rPr>
        <w:t>.</w:t>
      </w:r>
    </w:p>
    <w:p w:rsidR="00630820" w:rsidRPr="00362B07" w:rsidRDefault="00630820" w:rsidP="0068525B">
      <w:pPr>
        <w:pStyle w:val="a5"/>
        <w:shd w:val="clear" w:color="auto" w:fill="FFFFFF" w:themeFill="background1"/>
        <w:bidi/>
        <w:spacing w:before="120" w:beforeAutospacing="0" w:after="120" w:afterAutospacing="0"/>
        <w:ind w:firstLine="720"/>
        <w:jc w:val="both"/>
        <w:rPr>
          <w:rFonts w:eastAsiaTheme="minorHAnsi" w:cs="Simplified Arabic"/>
          <w:color w:val="000000" w:themeColor="text1"/>
          <w:sz w:val="28"/>
          <w:szCs w:val="28"/>
        </w:rPr>
      </w:pPr>
      <w:r w:rsidRPr="00362B07">
        <w:rPr>
          <w:rFonts w:eastAsiaTheme="minorHAnsi" w:cs="Simplified Arabic"/>
          <w:color w:val="000000" w:themeColor="text1"/>
          <w:sz w:val="28"/>
          <w:szCs w:val="28"/>
          <w:rtl/>
        </w:rPr>
        <w:t>وتوصلت الدراسة</w:t>
      </w:r>
      <w:r w:rsidR="000544F4" w:rsidRPr="00362B07">
        <w:rPr>
          <w:rFonts w:eastAsiaTheme="minorHAnsi" w:cs="Simplified Arabic"/>
          <w:color w:val="000000" w:themeColor="text1"/>
          <w:sz w:val="28"/>
          <w:szCs w:val="28"/>
          <w:rtl/>
        </w:rPr>
        <w:t xml:space="preserve"> إلى </w:t>
      </w:r>
      <w:r w:rsidRPr="00362B07">
        <w:rPr>
          <w:rFonts w:eastAsiaTheme="minorHAnsi" w:cs="Simplified Arabic"/>
          <w:color w:val="000000" w:themeColor="text1"/>
          <w:sz w:val="28"/>
          <w:szCs w:val="28"/>
          <w:rtl/>
        </w:rPr>
        <w:t>مجموعة من النتائج</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من أهمها أن بورصة الجزائر تمثل آلية تمويلية واعدة تسهم في دعم المؤسسات الناشئة وتوفير مصادر تمويل بديلة بعيدًا عن القنوات التقليدية</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كما تُعد دافعًا لتطوير هذه المؤسسات من خلال تحسين مستوى الشفافية والإفصاح</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ورفع كفاءة ال</w:t>
      </w:r>
      <w:r w:rsidR="00D6178F" w:rsidRPr="00362B07">
        <w:rPr>
          <w:rFonts w:eastAsiaTheme="minorHAnsi" w:cs="Simplified Arabic"/>
          <w:color w:val="000000" w:themeColor="text1"/>
          <w:sz w:val="28"/>
          <w:szCs w:val="28"/>
          <w:rtl/>
        </w:rPr>
        <w:t>إدارة</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 xml:space="preserve">وتعزيز ثقة المستثمرين. </w:t>
      </w:r>
      <w:proofErr w:type="gramStart"/>
      <w:r w:rsidRPr="00362B07">
        <w:rPr>
          <w:rFonts w:eastAsiaTheme="minorHAnsi" w:cs="Simplified Arabic"/>
          <w:color w:val="000000" w:themeColor="text1"/>
          <w:sz w:val="28"/>
          <w:szCs w:val="28"/>
          <w:rtl/>
        </w:rPr>
        <w:t>كما</w:t>
      </w:r>
      <w:proofErr w:type="gramEnd"/>
      <w:r w:rsidRPr="00362B07">
        <w:rPr>
          <w:rFonts w:eastAsiaTheme="minorHAnsi" w:cs="Simplified Arabic"/>
          <w:color w:val="000000" w:themeColor="text1"/>
          <w:sz w:val="28"/>
          <w:szCs w:val="28"/>
          <w:rtl/>
        </w:rPr>
        <w:t xml:space="preserve"> أكدت النتائج على أن إدماج المؤسسات الناشئة في السوق المالية يحقق مبدأ "رابح – رابح"</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حيث تستفيد المؤسسات من فرص التمويل والتوسع</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بينما تستفيد البورصة من زيادة عدد الشركات المدرجة وتنشيط التداول</w:t>
      </w:r>
      <w:r w:rsidRPr="00362B07">
        <w:rPr>
          <w:rFonts w:eastAsiaTheme="minorHAnsi" w:cs="Simplified Arabic"/>
          <w:color w:val="000000" w:themeColor="text1"/>
          <w:sz w:val="28"/>
          <w:szCs w:val="28"/>
        </w:rPr>
        <w:t>.</w:t>
      </w:r>
    </w:p>
    <w:p w:rsidR="00630820" w:rsidRPr="00362B07" w:rsidRDefault="00630820" w:rsidP="0068525B">
      <w:pPr>
        <w:pStyle w:val="a5"/>
        <w:shd w:val="clear" w:color="auto" w:fill="FFFFFF" w:themeFill="background1"/>
        <w:bidi/>
        <w:spacing w:before="120" w:beforeAutospacing="0" w:after="120" w:afterAutospacing="0"/>
        <w:ind w:firstLine="720"/>
        <w:jc w:val="both"/>
        <w:rPr>
          <w:rFonts w:eastAsiaTheme="minorHAnsi" w:cs="Simplified Arabic"/>
          <w:color w:val="000000" w:themeColor="text1"/>
          <w:sz w:val="28"/>
          <w:szCs w:val="28"/>
        </w:rPr>
      </w:pPr>
      <w:r w:rsidRPr="00362B07">
        <w:rPr>
          <w:rFonts w:eastAsiaTheme="minorHAnsi" w:cs="Simplified Arabic"/>
          <w:color w:val="000000" w:themeColor="text1"/>
          <w:sz w:val="28"/>
          <w:szCs w:val="28"/>
          <w:rtl/>
        </w:rPr>
        <w:t>وأشارت الدراسة كذلك</w:t>
      </w:r>
      <w:r w:rsidR="000544F4" w:rsidRPr="00362B07">
        <w:rPr>
          <w:rFonts w:eastAsiaTheme="minorHAnsi" w:cs="Simplified Arabic"/>
          <w:color w:val="000000" w:themeColor="text1"/>
          <w:sz w:val="28"/>
          <w:szCs w:val="28"/>
          <w:rtl/>
        </w:rPr>
        <w:t xml:space="preserve"> إلى </w:t>
      </w:r>
      <w:r w:rsidRPr="00362B07">
        <w:rPr>
          <w:rFonts w:eastAsiaTheme="minorHAnsi" w:cs="Simplified Arabic"/>
          <w:color w:val="000000" w:themeColor="text1"/>
          <w:sz w:val="28"/>
          <w:szCs w:val="28"/>
          <w:rtl/>
        </w:rPr>
        <w:t>وجود بعض التحديات التي قد تعوق هذا الدور</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مثل ضعف الثقافة الاستثمارية</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وقلة الوعي ب</w:t>
      </w:r>
      <w:r w:rsidR="003F6CDC" w:rsidRPr="00362B07">
        <w:rPr>
          <w:rFonts w:eastAsiaTheme="minorHAnsi" w:cs="Simplified Arabic"/>
          <w:color w:val="000000" w:themeColor="text1"/>
          <w:sz w:val="28"/>
          <w:szCs w:val="28"/>
          <w:rtl/>
        </w:rPr>
        <w:t>أهمية</w:t>
      </w:r>
      <w:r w:rsidRPr="00362B07">
        <w:rPr>
          <w:rFonts w:eastAsiaTheme="minorHAnsi" w:cs="Simplified Arabic"/>
          <w:color w:val="000000" w:themeColor="text1"/>
          <w:sz w:val="28"/>
          <w:szCs w:val="28"/>
          <w:rtl/>
        </w:rPr>
        <w:t xml:space="preserve"> البورصة لدى رواد ال</w:t>
      </w:r>
      <w:r w:rsidR="003F6CDC" w:rsidRPr="00362B07">
        <w:rPr>
          <w:rFonts w:eastAsiaTheme="minorHAnsi" w:cs="Simplified Arabic"/>
          <w:color w:val="000000" w:themeColor="text1"/>
          <w:sz w:val="28"/>
          <w:szCs w:val="28"/>
          <w:rtl/>
        </w:rPr>
        <w:t>أعمال</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إضافة</w:t>
      </w:r>
      <w:r w:rsidR="000544F4" w:rsidRPr="00362B07">
        <w:rPr>
          <w:rFonts w:eastAsiaTheme="minorHAnsi" w:cs="Simplified Arabic"/>
          <w:color w:val="000000" w:themeColor="text1"/>
          <w:sz w:val="28"/>
          <w:szCs w:val="28"/>
          <w:rtl/>
        </w:rPr>
        <w:t xml:space="preserve"> إلى </w:t>
      </w:r>
      <w:r w:rsidRPr="00362B07">
        <w:rPr>
          <w:rFonts w:eastAsiaTheme="minorHAnsi" w:cs="Simplified Arabic"/>
          <w:color w:val="000000" w:themeColor="text1"/>
          <w:sz w:val="28"/>
          <w:szCs w:val="28"/>
          <w:rtl/>
        </w:rPr>
        <w:t>تعقيد الإجراءات التنظيمية. وأوصت بضرورة تبسيط متطلبات ال</w:t>
      </w:r>
      <w:r w:rsidR="000544F4" w:rsidRPr="00362B07">
        <w:rPr>
          <w:rFonts w:eastAsiaTheme="minorHAnsi" w:cs="Simplified Arabic"/>
          <w:color w:val="000000" w:themeColor="text1"/>
          <w:sz w:val="28"/>
          <w:szCs w:val="28"/>
          <w:rtl/>
        </w:rPr>
        <w:t>إدراج</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وتقديم حوافز للمؤسسات الناشئة</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وتعزيز الإطار التشريعي والتنظيمي بما يدعم تكامل العلاقة بين هذه المؤسسات والسوق المالية</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بما يسهم في تحقيق التنمية الاقتصادية المستدامة</w:t>
      </w:r>
      <w:r w:rsidRPr="00362B07">
        <w:rPr>
          <w:rFonts w:eastAsiaTheme="minorHAnsi" w:cs="Simplified Arabic"/>
          <w:color w:val="000000" w:themeColor="text1"/>
          <w:sz w:val="28"/>
          <w:szCs w:val="28"/>
        </w:rPr>
        <w:t>.</w:t>
      </w:r>
    </w:p>
    <w:p w:rsidR="006254A8" w:rsidRPr="005E560B" w:rsidRDefault="00123D6A" w:rsidP="00182B87">
      <w:pPr>
        <w:pStyle w:val="a4"/>
        <w:numPr>
          <w:ilvl w:val="0"/>
          <w:numId w:val="6"/>
        </w:numPr>
        <w:shd w:val="clear" w:color="auto" w:fill="FFFFFF" w:themeFill="background1"/>
        <w:bidi/>
        <w:spacing w:before="120" w:after="120" w:line="252" w:lineRule="auto"/>
        <w:contextualSpacing w:val="0"/>
        <w:jc w:val="both"/>
        <w:rPr>
          <w:rFonts w:ascii="Times New Roman" w:hAnsi="Times New Roman" w:cs="Simplified Arabic"/>
          <w:b/>
          <w:bCs/>
          <w:color w:val="000000" w:themeColor="text1"/>
          <w:sz w:val="30"/>
          <w:szCs w:val="30"/>
          <w:rtl/>
          <w:lang w:bidi="ar-EG"/>
        </w:rPr>
      </w:pPr>
      <w:proofErr w:type="gramStart"/>
      <w:r w:rsidRPr="00F541EB">
        <w:rPr>
          <w:rFonts w:ascii="Times New Roman" w:hAnsi="Times New Roman" w:cs="Simplified Arabic" w:hint="cs"/>
          <w:b/>
          <w:bCs/>
          <w:color w:val="000000" w:themeColor="text1"/>
          <w:sz w:val="32"/>
          <w:szCs w:val="32"/>
          <w:rtl/>
          <w:lang w:bidi="ar-EG"/>
        </w:rPr>
        <w:lastRenderedPageBreak/>
        <w:t>وفي</w:t>
      </w:r>
      <w:proofErr w:type="gramEnd"/>
      <w:r w:rsidRPr="00F541EB">
        <w:rPr>
          <w:rFonts w:ascii="Times New Roman" w:hAnsi="Times New Roman" w:cs="Simplified Arabic" w:hint="cs"/>
          <w:b/>
          <w:bCs/>
          <w:color w:val="000000" w:themeColor="text1"/>
          <w:sz w:val="32"/>
          <w:szCs w:val="32"/>
          <w:rtl/>
          <w:lang w:bidi="ar-EG"/>
        </w:rPr>
        <w:t xml:space="preserve"> الدراسات في البيئة الأجنبية</w:t>
      </w:r>
      <w:r w:rsidRPr="005E560B">
        <w:rPr>
          <w:rFonts w:ascii="Times New Roman" w:hAnsi="Times New Roman" w:cs="Simplified Arabic" w:hint="cs"/>
          <w:b/>
          <w:bCs/>
          <w:color w:val="000000" w:themeColor="text1"/>
          <w:sz w:val="30"/>
          <w:szCs w:val="30"/>
          <w:rtl/>
          <w:lang w:bidi="ar-EG"/>
        </w:rPr>
        <w:t xml:space="preserve"> </w:t>
      </w:r>
      <w:r w:rsidR="00971FB9" w:rsidRPr="005E560B">
        <w:rPr>
          <w:rFonts w:ascii="Times New Roman" w:hAnsi="Times New Roman" w:cs="Simplified Arabic" w:hint="cs"/>
          <w:b/>
          <w:bCs/>
          <w:color w:val="000000" w:themeColor="text1"/>
          <w:sz w:val="30"/>
          <w:szCs w:val="30"/>
          <w:rtl/>
          <w:lang w:bidi="ar-EG"/>
        </w:rPr>
        <w:t xml:space="preserve">كما في </w:t>
      </w:r>
      <w:r w:rsidR="00971FB9" w:rsidRPr="005E560B">
        <w:rPr>
          <w:rFonts w:ascii="Times New Roman" w:hAnsi="Times New Roman" w:cs="Simplified Arabic"/>
          <w:b/>
          <w:bCs/>
          <w:color w:val="000000" w:themeColor="text1"/>
          <w:sz w:val="30"/>
          <w:szCs w:val="30"/>
          <w:rtl/>
          <w:lang w:bidi="ar-EG"/>
        </w:rPr>
        <w:t>دراسة</w:t>
      </w:r>
      <w:r w:rsidR="00D7278E" w:rsidRPr="005E560B">
        <w:rPr>
          <w:rFonts w:ascii="Times New Roman" w:hAnsi="Times New Roman" w:cs="Simplified Arabic"/>
          <w:b/>
          <w:bCs/>
          <w:color w:val="000000" w:themeColor="text1"/>
          <w:sz w:val="30"/>
          <w:szCs w:val="30"/>
          <w:rtl/>
          <w:lang w:bidi="ar-EG"/>
        </w:rPr>
        <w:t xml:space="preserve"> (</w:t>
      </w:r>
      <w:r w:rsidR="006254A8" w:rsidRPr="005E560B">
        <w:rPr>
          <w:rFonts w:ascii="Times New Roman" w:hAnsi="Times New Roman" w:cs="Simplified Arabic"/>
          <w:b/>
          <w:bCs/>
          <w:color w:val="000000" w:themeColor="text1"/>
          <w:sz w:val="30"/>
          <w:szCs w:val="30"/>
          <w:lang w:bidi="ar-EG"/>
        </w:rPr>
        <w:t>2021</w:t>
      </w:r>
      <w:r w:rsidR="00971FB9" w:rsidRPr="005E560B">
        <w:rPr>
          <w:rFonts w:ascii="Times New Roman" w:hAnsi="Times New Roman" w:cs="Simplified Arabic"/>
          <w:b/>
          <w:bCs/>
          <w:color w:val="000000" w:themeColor="text1"/>
          <w:sz w:val="30"/>
          <w:szCs w:val="30"/>
          <w:rtl/>
          <w:lang w:bidi="ar-EG"/>
        </w:rPr>
        <w:t>)</w:t>
      </w:r>
      <w:r w:rsidR="00D7278E" w:rsidRPr="005E560B">
        <w:rPr>
          <w:rFonts w:ascii="Times New Roman" w:hAnsi="Times New Roman" w:cs="Simplified Arabic"/>
          <w:b/>
          <w:bCs/>
          <w:color w:val="000000" w:themeColor="text1"/>
          <w:sz w:val="30"/>
          <w:szCs w:val="30"/>
          <w:rtl/>
          <w:lang w:bidi="ar-EG"/>
        </w:rPr>
        <w:t xml:space="preserve"> </w:t>
      </w:r>
      <w:r w:rsidR="00971FB9" w:rsidRPr="005E560B">
        <w:rPr>
          <w:rFonts w:ascii="Times New Roman" w:hAnsi="Times New Roman" w:cs="Simplified Arabic"/>
          <w:b/>
          <w:bCs/>
          <w:color w:val="000000" w:themeColor="text1"/>
          <w:sz w:val="30"/>
          <w:szCs w:val="30"/>
          <w:lang w:bidi="ar-EG"/>
        </w:rPr>
        <w:t>Juan</w:t>
      </w:r>
      <w:r w:rsidR="006254A8" w:rsidRPr="005E560B">
        <w:rPr>
          <w:rFonts w:ascii="Times New Roman" w:hAnsi="Times New Roman" w:cs="Simplified Arabic" w:hint="cs"/>
          <w:b/>
          <w:bCs/>
          <w:color w:val="000000" w:themeColor="text1"/>
          <w:sz w:val="30"/>
          <w:szCs w:val="30"/>
          <w:rtl/>
          <w:lang w:bidi="ar-EG"/>
        </w:rPr>
        <w:t xml:space="preserve">، </w:t>
      </w:r>
      <w:r w:rsidR="00971FB9" w:rsidRPr="005E560B">
        <w:rPr>
          <w:rFonts w:ascii="Times New Roman" w:hAnsi="Times New Roman" w:cs="Simplified Arabic"/>
          <w:b/>
          <w:bCs/>
          <w:color w:val="000000" w:themeColor="text1"/>
          <w:sz w:val="30"/>
          <w:szCs w:val="30"/>
          <w:rtl/>
          <w:lang w:bidi="ar-EG"/>
        </w:rPr>
        <w:t>بعنوان</w:t>
      </w:r>
      <w:r w:rsidR="00775B4E" w:rsidRPr="005E560B">
        <w:rPr>
          <w:rFonts w:ascii="Times New Roman" w:hAnsi="Times New Roman" w:cs="Simplified Arabic" w:hint="cs"/>
          <w:b/>
          <w:bCs/>
          <w:color w:val="000000" w:themeColor="text1"/>
          <w:sz w:val="30"/>
          <w:szCs w:val="30"/>
          <w:rtl/>
          <w:lang w:bidi="ar-EG"/>
        </w:rPr>
        <w:t xml:space="preserve">: </w:t>
      </w:r>
      <w:r w:rsidR="006254A8" w:rsidRPr="005E560B">
        <w:rPr>
          <w:rFonts w:ascii="Times New Roman" w:hAnsi="Times New Roman" w:cs="Simplified Arabic" w:hint="cs"/>
          <w:b/>
          <w:bCs/>
          <w:color w:val="000000" w:themeColor="text1"/>
          <w:sz w:val="30"/>
          <w:szCs w:val="30"/>
          <w:rtl/>
          <w:lang w:bidi="ar-EG"/>
        </w:rPr>
        <w:t>"</w:t>
      </w:r>
      <w:r w:rsidR="00971FB9" w:rsidRPr="005E560B">
        <w:rPr>
          <w:rFonts w:ascii="Times New Roman" w:hAnsi="Times New Roman" w:cs="Simplified Arabic"/>
          <w:b/>
          <w:bCs/>
          <w:color w:val="000000" w:themeColor="text1"/>
          <w:sz w:val="30"/>
          <w:szCs w:val="30"/>
          <w:rtl/>
          <w:lang w:bidi="ar-EG"/>
        </w:rPr>
        <w:t>دمج الشركات المملوكة للعائلة</w:t>
      </w:r>
      <w:r w:rsidR="00971FB9" w:rsidRPr="005E560B">
        <w:rPr>
          <w:rFonts w:ascii="Times New Roman" w:hAnsi="Times New Roman" w:cs="Simplified Arabic"/>
          <w:b/>
          <w:bCs/>
          <w:color w:val="000000" w:themeColor="text1"/>
          <w:sz w:val="30"/>
          <w:szCs w:val="30"/>
          <w:lang w:bidi="ar-EG"/>
        </w:rPr>
        <w:t>-</w:t>
      </w:r>
      <w:r w:rsidR="00971FB9" w:rsidRPr="005E560B">
        <w:rPr>
          <w:rFonts w:ascii="Times New Roman" w:hAnsi="Times New Roman" w:cs="Simplified Arabic"/>
          <w:b/>
          <w:bCs/>
          <w:color w:val="000000" w:themeColor="text1"/>
          <w:sz w:val="30"/>
          <w:szCs w:val="30"/>
          <w:rtl/>
          <w:lang w:bidi="ar-EG"/>
        </w:rPr>
        <w:t xml:space="preserve"> تطبيق نظرية الاستيعاب</w:t>
      </w:r>
      <w:r w:rsidR="00971FB9" w:rsidRPr="005E560B">
        <w:rPr>
          <w:rFonts w:ascii="Times New Roman" w:hAnsi="Times New Roman" w:cs="Simplified Arabic"/>
          <w:b/>
          <w:bCs/>
          <w:color w:val="000000" w:themeColor="text1"/>
          <w:sz w:val="30"/>
          <w:szCs w:val="30"/>
          <w:lang w:bidi="ar-EG"/>
        </w:rPr>
        <w:t>-</w:t>
      </w:r>
      <w:r w:rsidR="00971FB9" w:rsidRPr="005E560B">
        <w:rPr>
          <w:rFonts w:ascii="Times New Roman" w:hAnsi="Times New Roman" w:cs="Simplified Arabic"/>
          <w:b/>
          <w:bCs/>
          <w:color w:val="000000" w:themeColor="text1"/>
          <w:sz w:val="30"/>
          <w:szCs w:val="30"/>
          <w:rtl/>
          <w:lang w:bidi="ar-EG"/>
        </w:rPr>
        <w:t>". تمثل الشركات العائلية أحد ركائز الاقتصاد الحديث في البرتغال</w:t>
      </w:r>
      <w:r w:rsidR="00D7278E" w:rsidRPr="005E560B">
        <w:rPr>
          <w:rFonts w:ascii="Times New Roman" w:hAnsi="Times New Roman" w:cs="Simplified Arabic"/>
          <w:b/>
          <w:bCs/>
          <w:color w:val="000000" w:themeColor="text1"/>
          <w:sz w:val="30"/>
          <w:szCs w:val="30"/>
          <w:rtl/>
          <w:lang w:bidi="ar-EG"/>
        </w:rPr>
        <w:t xml:space="preserve">، </w:t>
      </w:r>
      <w:r w:rsidR="00971FB9" w:rsidRPr="005E560B">
        <w:rPr>
          <w:rFonts w:ascii="Times New Roman" w:hAnsi="Times New Roman" w:cs="Simplified Arabic"/>
          <w:b/>
          <w:bCs/>
          <w:color w:val="000000" w:themeColor="text1"/>
          <w:sz w:val="30"/>
          <w:szCs w:val="30"/>
          <w:rtl/>
          <w:lang w:bidi="ar-EG"/>
        </w:rPr>
        <w:t xml:space="preserve">إنهم يمثلون أكثر من </w:t>
      </w:r>
      <w:r w:rsidR="006254A8" w:rsidRPr="005E560B">
        <w:rPr>
          <w:rFonts w:ascii="Times New Roman" w:hAnsi="Times New Roman" w:cs="Simplified Arabic" w:hint="cs"/>
          <w:b/>
          <w:bCs/>
          <w:color w:val="000000" w:themeColor="text1"/>
          <w:sz w:val="30"/>
          <w:szCs w:val="30"/>
          <w:rtl/>
          <w:lang w:bidi="ar-EG"/>
        </w:rPr>
        <w:t>(50%)</w:t>
      </w:r>
      <w:r w:rsidR="00971FB9" w:rsidRPr="005E560B">
        <w:rPr>
          <w:rFonts w:ascii="Times New Roman" w:hAnsi="Times New Roman" w:cs="Simplified Arabic"/>
          <w:b/>
          <w:bCs/>
          <w:color w:val="000000" w:themeColor="text1"/>
          <w:sz w:val="30"/>
          <w:szCs w:val="30"/>
          <w:rtl/>
          <w:lang w:bidi="ar-EG"/>
        </w:rPr>
        <w:t xml:space="preserve"> من جميع الشركات القائمة في البرتغال</w:t>
      </w:r>
      <w:r w:rsidR="006254A8" w:rsidRPr="005E560B">
        <w:rPr>
          <w:rFonts w:ascii="Times New Roman" w:hAnsi="Times New Roman" w:cs="Simplified Arabic" w:hint="cs"/>
          <w:b/>
          <w:bCs/>
          <w:color w:val="000000" w:themeColor="text1"/>
          <w:sz w:val="30"/>
          <w:szCs w:val="30"/>
          <w:rtl/>
          <w:lang w:bidi="ar-EG"/>
        </w:rPr>
        <w:t>".</w:t>
      </w:r>
    </w:p>
    <w:p w:rsidR="00971FB9" w:rsidRPr="00362B07" w:rsidRDefault="00971FB9" w:rsidP="00123D6A">
      <w:pPr>
        <w:pStyle w:val="a5"/>
        <w:shd w:val="clear" w:color="auto" w:fill="FFFFFF" w:themeFill="background1"/>
        <w:bidi/>
        <w:spacing w:before="120" w:beforeAutospacing="0" w:after="120" w:afterAutospacing="0" w:line="252" w:lineRule="auto"/>
        <w:ind w:firstLine="720"/>
        <w:jc w:val="both"/>
        <w:rPr>
          <w:rFonts w:cs="Simplified Arabic"/>
          <w:color w:val="000000" w:themeColor="text1"/>
          <w:sz w:val="28"/>
          <w:szCs w:val="28"/>
          <w:rtl/>
        </w:rPr>
      </w:pPr>
      <w:proofErr w:type="gramStart"/>
      <w:r w:rsidRPr="00362B07">
        <w:rPr>
          <w:rFonts w:cs="Simplified Arabic"/>
          <w:b/>
          <w:bCs/>
          <w:color w:val="000000" w:themeColor="text1"/>
          <w:sz w:val="28"/>
          <w:szCs w:val="28"/>
          <w:rtl/>
        </w:rPr>
        <w:t>يتناول</w:t>
      </w:r>
      <w:proofErr w:type="gramEnd"/>
      <w:r w:rsidRPr="00362B07">
        <w:rPr>
          <w:rFonts w:cs="Simplified Arabic"/>
          <w:b/>
          <w:bCs/>
          <w:color w:val="000000" w:themeColor="text1"/>
          <w:sz w:val="28"/>
          <w:szCs w:val="28"/>
          <w:rtl/>
        </w:rPr>
        <w:t xml:space="preserve"> هذا البحث</w:t>
      </w:r>
      <w:r w:rsidRPr="00362B07">
        <w:rPr>
          <w:rFonts w:cs="Simplified Arabic"/>
          <w:color w:val="000000" w:themeColor="text1"/>
          <w:sz w:val="28"/>
          <w:szCs w:val="28"/>
          <w:rtl/>
        </w:rPr>
        <w:t xml:space="preserve"> عملية دمج ثلاث مؤسسات مملوكة لشركة عائلة واحدة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حاليًا مع مديرين مختلفين على رأس كل فرع</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 xml:space="preserve">مع التركيز على خلق القيمة الناشئة عن الاندماج. وتم استخدام أداة التقييم المالي </w:t>
      </w:r>
      <w:proofErr w:type="gramStart"/>
      <w:r w:rsidRPr="00362B07">
        <w:rPr>
          <w:rFonts w:cs="Simplified Arabic"/>
          <w:color w:val="000000" w:themeColor="text1"/>
          <w:sz w:val="28"/>
          <w:szCs w:val="28"/>
          <w:rtl/>
        </w:rPr>
        <w:t>المستخدمة</w:t>
      </w:r>
      <w:proofErr w:type="gramEnd"/>
      <w:r w:rsidRPr="00362B07">
        <w:rPr>
          <w:rFonts w:cs="Simplified Arabic"/>
          <w:color w:val="000000" w:themeColor="text1"/>
          <w:sz w:val="28"/>
          <w:szCs w:val="28"/>
          <w:rtl/>
        </w:rPr>
        <w:t xml:space="preserve"> لتقييم الفوائد الملموسة للاندماج. يتم استخدام نظرية الاستيعاب الداخلي الخلفية النظرية لدمج الشركات المحلية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 xml:space="preserve">التي مفادها إن </w:t>
      </w:r>
      <w:proofErr w:type="spellStart"/>
      <w:r w:rsidRPr="00362B07">
        <w:rPr>
          <w:rFonts w:cs="Simplified Arabic"/>
          <w:color w:val="000000" w:themeColor="text1"/>
          <w:sz w:val="28"/>
          <w:szCs w:val="28"/>
          <w:rtl/>
        </w:rPr>
        <w:t>الاندماجتشير</w:t>
      </w:r>
      <w:proofErr w:type="spellEnd"/>
      <w:r w:rsidRPr="00362B07">
        <w:rPr>
          <w:rFonts w:cs="Simplified Arabic"/>
          <w:color w:val="000000" w:themeColor="text1"/>
          <w:sz w:val="28"/>
          <w:szCs w:val="28"/>
          <w:rtl/>
        </w:rPr>
        <w:t xml:space="preserve"> نتائج الدراسة أن الاندماج المقصود يخلق قيمة تمهد الطريق لاكتماله. </w:t>
      </w:r>
      <w:proofErr w:type="gramStart"/>
      <w:r w:rsidRPr="00362B07">
        <w:rPr>
          <w:rFonts w:cs="Simplified Arabic"/>
          <w:color w:val="000000" w:themeColor="text1"/>
          <w:sz w:val="28"/>
          <w:szCs w:val="28"/>
          <w:rtl/>
        </w:rPr>
        <w:t>هذا</w:t>
      </w:r>
      <w:proofErr w:type="gramEnd"/>
      <w:r w:rsidRPr="00362B07">
        <w:rPr>
          <w:rFonts w:cs="Simplified Arabic"/>
          <w:color w:val="000000" w:themeColor="text1"/>
          <w:sz w:val="28"/>
          <w:szCs w:val="28"/>
          <w:rtl/>
        </w:rPr>
        <w:t xml:space="preserve"> المشروع يتميز بتجربة طبيعية وينبغي أن يثير اهتمام أصحاب الأسرة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 xml:space="preserve">لأنه يثبت أن الاندماج المزمع سيحقق فوائد ملموسة. </w:t>
      </w:r>
      <w:proofErr w:type="gramStart"/>
      <w:r w:rsidRPr="00362B07">
        <w:rPr>
          <w:rFonts w:cs="Simplified Arabic"/>
          <w:color w:val="000000" w:themeColor="text1"/>
          <w:sz w:val="28"/>
          <w:szCs w:val="28"/>
          <w:rtl/>
        </w:rPr>
        <w:t>فهو</w:t>
      </w:r>
      <w:proofErr w:type="gramEnd"/>
      <w:r w:rsidRPr="00362B07">
        <w:rPr>
          <w:rFonts w:cs="Simplified Arabic"/>
          <w:color w:val="000000" w:themeColor="text1"/>
          <w:sz w:val="28"/>
          <w:szCs w:val="28"/>
          <w:rtl/>
        </w:rPr>
        <w:t xml:space="preserve"> يساهم في المعرفة الأكاديمية.</w:t>
      </w:r>
    </w:p>
    <w:p w:rsidR="00971FB9" w:rsidRPr="005E560B" w:rsidRDefault="00971FB9" w:rsidP="00182B87">
      <w:pPr>
        <w:pStyle w:val="a4"/>
        <w:numPr>
          <w:ilvl w:val="0"/>
          <w:numId w:val="6"/>
        </w:numPr>
        <w:shd w:val="clear" w:color="auto" w:fill="FFFFFF" w:themeFill="background1"/>
        <w:bidi/>
        <w:spacing w:before="120" w:after="120" w:line="252" w:lineRule="auto"/>
        <w:contextualSpacing w:val="0"/>
        <w:jc w:val="both"/>
        <w:rPr>
          <w:rFonts w:ascii="Times New Roman" w:hAnsi="Times New Roman" w:cs="Simplified Arabic"/>
          <w:b/>
          <w:bCs/>
          <w:color w:val="000000" w:themeColor="text1"/>
          <w:sz w:val="30"/>
          <w:szCs w:val="30"/>
          <w:rtl/>
          <w:lang w:bidi="ar-EG"/>
        </w:rPr>
      </w:pPr>
      <w:r w:rsidRPr="005E560B">
        <w:rPr>
          <w:rFonts w:ascii="Times New Roman" w:hAnsi="Times New Roman" w:cs="Simplified Arabic" w:hint="cs"/>
          <w:b/>
          <w:bCs/>
          <w:color w:val="000000" w:themeColor="text1"/>
          <w:sz w:val="30"/>
          <w:szCs w:val="30"/>
          <w:rtl/>
          <w:lang w:bidi="ar-EG"/>
        </w:rPr>
        <w:t>وتناولت دراسة الطراونة</w:t>
      </w:r>
      <w:r w:rsidR="00D7278E" w:rsidRPr="005E560B">
        <w:rPr>
          <w:rFonts w:ascii="Times New Roman" w:hAnsi="Times New Roman" w:cs="Simplified Arabic" w:hint="cs"/>
          <w:b/>
          <w:bCs/>
          <w:color w:val="000000" w:themeColor="text1"/>
          <w:sz w:val="30"/>
          <w:szCs w:val="30"/>
          <w:rtl/>
          <w:lang w:bidi="ar-EG"/>
        </w:rPr>
        <w:t xml:space="preserve"> (</w:t>
      </w:r>
      <w:r w:rsidRPr="005E560B">
        <w:rPr>
          <w:rFonts w:ascii="Times New Roman" w:hAnsi="Times New Roman" w:cs="Simplified Arabic" w:hint="cs"/>
          <w:b/>
          <w:bCs/>
          <w:color w:val="000000" w:themeColor="text1"/>
          <w:sz w:val="30"/>
          <w:szCs w:val="30"/>
          <w:rtl/>
          <w:lang w:bidi="ar-EG"/>
        </w:rPr>
        <w:t>2020)</w:t>
      </w:r>
      <w:r w:rsidR="006254A8" w:rsidRPr="005E560B">
        <w:rPr>
          <w:rFonts w:ascii="Times New Roman" w:hAnsi="Times New Roman" w:cs="Simplified Arabic" w:hint="cs"/>
          <w:b/>
          <w:bCs/>
          <w:color w:val="000000" w:themeColor="text1"/>
          <w:sz w:val="30"/>
          <w:szCs w:val="30"/>
          <w:rtl/>
          <w:lang w:bidi="ar-EG"/>
        </w:rPr>
        <w:t>،</w:t>
      </w:r>
      <w:r w:rsidRPr="005E560B">
        <w:rPr>
          <w:rFonts w:ascii="Times New Roman" w:hAnsi="Times New Roman" w:cs="Simplified Arabic" w:hint="cs"/>
          <w:b/>
          <w:bCs/>
          <w:color w:val="000000" w:themeColor="text1"/>
          <w:sz w:val="30"/>
          <w:szCs w:val="30"/>
          <w:rtl/>
          <w:lang w:bidi="ar-EG"/>
        </w:rPr>
        <w:t xml:space="preserve"> بعنوان</w:t>
      </w:r>
      <w:r w:rsidR="00775B4E" w:rsidRPr="005E560B">
        <w:rPr>
          <w:rFonts w:ascii="Times New Roman" w:hAnsi="Times New Roman" w:cs="Simplified Arabic" w:hint="cs"/>
          <w:b/>
          <w:bCs/>
          <w:color w:val="000000" w:themeColor="text1"/>
          <w:sz w:val="30"/>
          <w:szCs w:val="30"/>
          <w:rtl/>
          <w:lang w:bidi="ar-EG"/>
        </w:rPr>
        <w:t xml:space="preserve">: </w:t>
      </w:r>
      <w:r w:rsidR="006254A8" w:rsidRPr="005E560B">
        <w:rPr>
          <w:rFonts w:ascii="Times New Roman" w:hAnsi="Times New Roman" w:cs="Simplified Arabic" w:hint="cs"/>
          <w:b/>
          <w:bCs/>
          <w:color w:val="000000" w:themeColor="text1"/>
          <w:sz w:val="30"/>
          <w:szCs w:val="30"/>
          <w:rtl/>
          <w:lang w:bidi="ar-EG"/>
        </w:rPr>
        <w:t>"</w:t>
      </w:r>
      <w:r w:rsidRPr="005E560B">
        <w:rPr>
          <w:rFonts w:ascii="Times New Roman" w:hAnsi="Times New Roman" w:cs="Simplified Arabic" w:hint="cs"/>
          <w:b/>
          <w:bCs/>
          <w:color w:val="000000" w:themeColor="text1"/>
          <w:sz w:val="30"/>
          <w:szCs w:val="30"/>
          <w:rtl/>
          <w:lang w:bidi="ar-EG"/>
        </w:rPr>
        <w:t>اثر الاندماج على القيمة السوقية للشركات المدرجة في بورصة عمان</w:t>
      </w:r>
      <w:r w:rsidR="006254A8" w:rsidRPr="005E560B">
        <w:rPr>
          <w:rFonts w:ascii="Times New Roman" w:hAnsi="Times New Roman" w:cs="Simplified Arabic" w:hint="cs"/>
          <w:b/>
          <w:bCs/>
          <w:color w:val="000000" w:themeColor="text1"/>
          <w:sz w:val="30"/>
          <w:szCs w:val="30"/>
          <w:rtl/>
          <w:lang w:bidi="ar-EG"/>
        </w:rPr>
        <w:t>"</w:t>
      </w:r>
      <w:r w:rsidRPr="005E560B">
        <w:rPr>
          <w:rFonts w:ascii="Times New Roman" w:hAnsi="Times New Roman" w:cs="Simplified Arabic" w:hint="cs"/>
          <w:b/>
          <w:bCs/>
          <w:color w:val="000000" w:themeColor="text1"/>
          <w:sz w:val="30"/>
          <w:szCs w:val="30"/>
          <w:rtl/>
          <w:lang w:bidi="ar-EG"/>
        </w:rPr>
        <w:t>.</w:t>
      </w:r>
    </w:p>
    <w:p w:rsidR="00630820" w:rsidRPr="00362B07" w:rsidRDefault="00630820" w:rsidP="00123D6A">
      <w:pPr>
        <w:pStyle w:val="a5"/>
        <w:shd w:val="clear" w:color="auto" w:fill="FFFFFF" w:themeFill="background1"/>
        <w:bidi/>
        <w:spacing w:before="120" w:beforeAutospacing="0" w:after="120" w:afterAutospacing="0" w:line="252" w:lineRule="auto"/>
        <w:ind w:firstLine="720"/>
        <w:jc w:val="both"/>
        <w:rPr>
          <w:rFonts w:eastAsiaTheme="minorHAnsi" w:cs="Simplified Arabic"/>
          <w:color w:val="000000" w:themeColor="text1"/>
          <w:sz w:val="28"/>
          <w:szCs w:val="28"/>
        </w:rPr>
      </w:pPr>
      <w:r w:rsidRPr="00123D6A">
        <w:rPr>
          <w:rFonts w:cs="Simplified Arabic"/>
          <w:b/>
          <w:bCs/>
          <w:color w:val="000000" w:themeColor="text1"/>
          <w:sz w:val="28"/>
          <w:szCs w:val="28"/>
          <w:rtl/>
        </w:rPr>
        <w:t>هدفت</w:t>
      </w:r>
      <w:r w:rsidRPr="00123D6A">
        <w:rPr>
          <w:rFonts w:cs="Simplified Arabic" w:hint="cs"/>
          <w:b/>
          <w:bCs/>
          <w:color w:val="000000" w:themeColor="text1"/>
          <w:sz w:val="28"/>
          <w:szCs w:val="28"/>
          <w:rtl/>
        </w:rPr>
        <w:t xml:space="preserve"> الدراسة</w:t>
      </w:r>
      <w:r w:rsidR="000544F4" w:rsidRPr="00123D6A">
        <w:rPr>
          <w:rFonts w:cs="Simplified Arabic"/>
          <w:b/>
          <w:bCs/>
          <w:color w:val="000000" w:themeColor="text1"/>
          <w:sz w:val="28"/>
          <w:szCs w:val="28"/>
          <w:rtl/>
        </w:rPr>
        <w:t xml:space="preserve"> إلى</w:t>
      </w:r>
      <w:r w:rsidR="000544F4"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قياس تأثير اندماج الشركات على القيمة السوقية باستخدام نموذج</w:t>
      </w:r>
      <w:r w:rsidR="00D7278E" w:rsidRPr="00362B07">
        <w:rPr>
          <w:rFonts w:eastAsiaTheme="minorHAnsi" w:cs="Simplified Arabic"/>
          <w:color w:val="000000" w:themeColor="text1"/>
          <w:sz w:val="28"/>
          <w:szCs w:val="28"/>
          <w:rtl/>
        </w:rPr>
        <w:t xml:space="preserve"> </w:t>
      </w:r>
      <w:r w:rsidR="00D7278E" w:rsidRPr="00362B07">
        <w:rPr>
          <w:rFonts w:eastAsiaTheme="minorHAnsi" w:cs="Simplified Arabic"/>
          <w:color w:val="000000" w:themeColor="text1"/>
          <w:sz w:val="28"/>
          <w:szCs w:val="28"/>
        </w:rPr>
        <w:t>(</w:t>
      </w:r>
      <w:proofErr w:type="spellStart"/>
      <w:r w:rsidRPr="00362B07">
        <w:rPr>
          <w:rFonts w:eastAsiaTheme="minorHAnsi" w:cs="Simplified Arabic"/>
          <w:color w:val="000000" w:themeColor="text1"/>
          <w:sz w:val="28"/>
          <w:szCs w:val="28"/>
        </w:rPr>
        <w:t>Ohlson</w:t>
      </w:r>
      <w:proofErr w:type="spellEnd"/>
      <w:r w:rsidRPr="00362B07">
        <w:rPr>
          <w:rFonts w:eastAsiaTheme="minorHAnsi" w:cs="Simplified Arabic"/>
          <w:color w:val="000000" w:themeColor="text1"/>
          <w:sz w:val="28"/>
          <w:szCs w:val="28"/>
        </w:rPr>
        <w:t>)</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وذلك على عينة من الشركات المساهمة العامة المدرجة في مختلف القطاعات</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الصناعي</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المالي</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الخدمي) خلال فترة ست سنوات</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ثلاث سنوات قبل الاندماج وثلاث سنوات بعده). واعتمدت الدراسة على المنهج الوصفي التحليلي</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بالاستناد</w:t>
      </w:r>
      <w:r w:rsidR="000544F4" w:rsidRPr="00362B07">
        <w:rPr>
          <w:rFonts w:eastAsiaTheme="minorHAnsi" w:cs="Simplified Arabic"/>
          <w:color w:val="000000" w:themeColor="text1"/>
          <w:sz w:val="28"/>
          <w:szCs w:val="28"/>
          <w:rtl/>
        </w:rPr>
        <w:t xml:space="preserve"> إلى </w:t>
      </w:r>
      <w:r w:rsidRPr="00362B07">
        <w:rPr>
          <w:rFonts w:eastAsiaTheme="minorHAnsi" w:cs="Simplified Arabic"/>
          <w:color w:val="000000" w:themeColor="text1"/>
          <w:sz w:val="28"/>
          <w:szCs w:val="28"/>
          <w:rtl/>
        </w:rPr>
        <w:t>البيانات الثانوية</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مع استخدام برامجي</w:t>
      </w:r>
      <w:r w:rsidR="006254A8" w:rsidRPr="00362B07">
        <w:rPr>
          <w:rFonts w:eastAsiaTheme="minorHAnsi" w:cs="Simplified Arabic" w:hint="cs"/>
          <w:color w:val="000000" w:themeColor="text1"/>
          <w:sz w:val="28"/>
          <w:szCs w:val="28"/>
          <w:rtl/>
        </w:rPr>
        <w:t xml:space="preserve"> (</w:t>
      </w:r>
      <w:r w:rsidR="006254A8" w:rsidRPr="00362B07">
        <w:rPr>
          <w:rFonts w:eastAsiaTheme="minorHAnsi" w:cs="Simplified Arabic"/>
          <w:color w:val="000000" w:themeColor="text1"/>
          <w:sz w:val="28"/>
          <w:szCs w:val="28"/>
        </w:rPr>
        <w:t>SPSS-22</w:t>
      </w:r>
      <w:r w:rsidR="006254A8" w:rsidRPr="00362B07">
        <w:rPr>
          <w:rFonts w:eastAsiaTheme="minorHAnsi" w:cs="Simplified Arabic" w:hint="cs"/>
          <w:color w:val="000000" w:themeColor="text1"/>
          <w:sz w:val="28"/>
          <w:szCs w:val="28"/>
          <w:rtl/>
        </w:rPr>
        <w:t>)، و(</w:t>
      </w:r>
      <w:r w:rsidR="006254A8" w:rsidRPr="00362B07">
        <w:rPr>
          <w:rFonts w:eastAsiaTheme="minorHAnsi" w:cs="Simplified Arabic"/>
          <w:color w:val="000000" w:themeColor="text1"/>
          <w:sz w:val="28"/>
          <w:szCs w:val="28"/>
        </w:rPr>
        <w:t>STATA-15</w:t>
      </w:r>
      <w:r w:rsidR="006254A8" w:rsidRPr="00362B07">
        <w:rPr>
          <w:rFonts w:eastAsiaTheme="minorHAnsi" w:cs="Simplified Arabic" w:hint="cs"/>
          <w:color w:val="000000" w:themeColor="text1"/>
          <w:sz w:val="28"/>
          <w:szCs w:val="28"/>
          <w:rtl/>
        </w:rPr>
        <w:t xml:space="preserve">)، </w:t>
      </w:r>
      <w:r w:rsidRPr="00362B07">
        <w:rPr>
          <w:rFonts w:eastAsiaTheme="minorHAnsi" w:cs="Simplified Arabic"/>
          <w:color w:val="000000" w:themeColor="text1"/>
          <w:sz w:val="28"/>
          <w:szCs w:val="28"/>
          <w:rtl/>
        </w:rPr>
        <w:t>وتحليل الانحدار الخطي البسيط لاختبار الفرضيات</w:t>
      </w:r>
      <w:r w:rsidRPr="00362B07">
        <w:rPr>
          <w:rFonts w:eastAsiaTheme="minorHAnsi" w:cs="Simplified Arabic"/>
          <w:color w:val="000000" w:themeColor="text1"/>
          <w:sz w:val="28"/>
          <w:szCs w:val="28"/>
        </w:rPr>
        <w:t>.</w:t>
      </w:r>
    </w:p>
    <w:p w:rsidR="00630820" w:rsidRPr="00362B07" w:rsidRDefault="00630820" w:rsidP="00123D6A">
      <w:pPr>
        <w:pStyle w:val="a5"/>
        <w:shd w:val="clear" w:color="auto" w:fill="FFFFFF" w:themeFill="background1"/>
        <w:bidi/>
        <w:spacing w:before="120" w:beforeAutospacing="0" w:after="120" w:afterAutospacing="0" w:line="252" w:lineRule="auto"/>
        <w:ind w:firstLine="720"/>
        <w:jc w:val="both"/>
        <w:rPr>
          <w:rFonts w:eastAsiaTheme="minorHAnsi" w:cs="Simplified Arabic"/>
          <w:color w:val="000000" w:themeColor="text1"/>
          <w:sz w:val="28"/>
          <w:szCs w:val="28"/>
        </w:rPr>
      </w:pPr>
      <w:proofErr w:type="gramStart"/>
      <w:r w:rsidRPr="00362B07">
        <w:rPr>
          <w:rFonts w:eastAsiaTheme="minorHAnsi" w:cs="Simplified Arabic"/>
          <w:color w:val="000000" w:themeColor="text1"/>
          <w:sz w:val="28"/>
          <w:szCs w:val="28"/>
          <w:rtl/>
        </w:rPr>
        <w:t>وتوصلت</w:t>
      </w:r>
      <w:proofErr w:type="gramEnd"/>
      <w:r w:rsidRPr="00362B07">
        <w:rPr>
          <w:rFonts w:eastAsiaTheme="minorHAnsi" w:cs="Simplified Arabic"/>
          <w:color w:val="000000" w:themeColor="text1"/>
          <w:sz w:val="28"/>
          <w:szCs w:val="28"/>
          <w:rtl/>
        </w:rPr>
        <w:t xml:space="preserve"> الدراسة</w:t>
      </w:r>
      <w:r w:rsidR="000544F4" w:rsidRPr="00362B07">
        <w:rPr>
          <w:rFonts w:eastAsiaTheme="minorHAnsi" w:cs="Simplified Arabic"/>
          <w:color w:val="000000" w:themeColor="text1"/>
          <w:sz w:val="28"/>
          <w:szCs w:val="28"/>
          <w:rtl/>
        </w:rPr>
        <w:t xml:space="preserve"> إلى </w:t>
      </w:r>
      <w:r w:rsidRPr="00362B07">
        <w:rPr>
          <w:rFonts w:eastAsiaTheme="minorHAnsi" w:cs="Simplified Arabic"/>
          <w:color w:val="000000" w:themeColor="text1"/>
          <w:sz w:val="28"/>
          <w:szCs w:val="28"/>
          <w:rtl/>
        </w:rPr>
        <w:t xml:space="preserve">وجود علاقة إيجابية ذات دلالة </w:t>
      </w:r>
      <w:r w:rsidR="004C5D0F" w:rsidRPr="00362B07">
        <w:rPr>
          <w:rFonts w:eastAsiaTheme="minorHAnsi" w:cs="Simplified Arabic"/>
          <w:color w:val="000000" w:themeColor="text1"/>
          <w:sz w:val="28"/>
          <w:szCs w:val="28"/>
          <w:rtl/>
        </w:rPr>
        <w:t>إحصائي</w:t>
      </w:r>
      <w:r w:rsidRPr="00362B07">
        <w:rPr>
          <w:rFonts w:eastAsiaTheme="minorHAnsi" w:cs="Simplified Arabic"/>
          <w:color w:val="000000" w:themeColor="text1"/>
          <w:sz w:val="28"/>
          <w:szCs w:val="28"/>
          <w:rtl/>
        </w:rPr>
        <w:t>ة بين الاندماج وكل من حقوق المساهمين والأرباح وقيمة الشركة</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في حين أظهر التنوع أثرًا سلبيًا على القيمة. وأوصت الدراسة بضرورة إجراء دراسات دقيقة من قبل لجان متخصصة قبل تنفيذ الاندماج</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تشمل تقييم الجوانب المالية والإدارية وتحديد القيم العادلة</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 xml:space="preserve">لتجنب </w:t>
      </w:r>
      <w:proofErr w:type="spellStart"/>
      <w:r w:rsidRPr="00362B07">
        <w:rPr>
          <w:rFonts w:eastAsiaTheme="minorHAnsi" w:cs="Simplified Arabic"/>
          <w:color w:val="000000" w:themeColor="text1"/>
          <w:sz w:val="28"/>
          <w:szCs w:val="28"/>
          <w:rtl/>
        </w:rPr>
        <w:t>الاندماجات</w:t>
      </w:r>
      <w:proofErr w:type="spellEnd"/>
      <w:r w:rsidRPr="00362B07">
        <w:rPr>
          <w:rFonts w:eastAsiaTheme="minorHAnsi" w:cs="Simplified Arabic"/>
          <w:color w:val="000000" w:themeColor="text1"/>
          <w:sz w:val="28"/>
          <w:szCs w:val="28"/>
          <w:rtl/>
        </w:rPr>
        <w:t xml:space="preserve"> غير الناجحة التي قد تؤثر سلبًا على </w:t>
      </w:r>
      <w:r w:rsidR="005C20E0" w:rsidRPr="00362B07">
        <w:rPr>
          <w:rFonts w:eastAsiaTheme="minorHAnsi" w:cs="Simplified Arabic"/>
          <w:color w:val="000000" w:themeColor="text1"/>
          <w:sz w:val="28"/>
          <w:szCs w:val="28"/>
          <w:rtl/>
        </w:rPr>
        <w:t>الأداء</w:t>
      </w:r>
      <w:r w:rsidRPr="00362B07">
        <w:rPr>
          <w:rFonts w:eastAsiaTheme="minorHAnsi" w:cs="Simplified Arabic"/>
          <w:color w:val="000000" w:themeColor="text1"/>
          <w:sz w:val="28"/>
          <w:szCs w:val="28"/>
          <w:rtl/>
        </w:rPr>
        <w:t xml:space="preserve"> المالي واستمرارية الشركات</w:t>
      </w:r>
      <w:r w:rsidRPr="00362B07">
        <w:rPr>
          <w:rFonts w:eastAsiaTheme="minorHAnsi" w:cs="Simplified Arabic"/>
          <w:color w:val="000000" w:themeColor="text1"/>
          <w:sz w:val="28"/>
          <w:szCs w:val="28"/>
        </w:rPr>
        <w:t>.</w:t>
      </w:r>
    </w:p>
    <w:p w:rsidR="00123D6A" w:rsidRDefault="00123D6A">
      <w:pPr>
        <w:rPr>
          <w:rFonts w:ascii="Times New Roman" w:hAnsi="Times New Roman" w:cs="Simplified Arabic"/>
          <w:b/>
          <w:bCs/>
          <w:color w:val="000000" w:themeColor="text1"/>
          <w:sz w:val="30"/>
          <w:szCs w:val="30"/>
          <w:rtl/>
          <w:lang w:bidi="ar-EG"/>
        </w:rPr>
      </w:pPr>
      <w:r>
        <w:rPr>
          <w:rFonts w:ascii="Times New Roman" w:hAnsi="Times New Roman" w:cs="Simplified Arabic"/>
          <w:b/>
          <w:bCs/>
          <w:color w:val="000000" w:themeColor="text1"/>
          <w:sz w:val="30"/>
          <w:szCs w:val="30"/>
          <w:rtl/>
          <w:lang w:bidi="ar-EG"/>
        </w:rPr>
        <w:br w:type="page"/>
      </w:r>
    </w:p>
    <w:p w:rsidR="006254A8" w:rsidRPr="005E560B" w:rsidRDefault="00971FB9" w:rsidP="00182B87">
      <w:pPr>
        <w:pStyle w:val="a4"/>
        <w:numPr>
          <w:ilvl w:val="0"/>
          <w:numId w:val="6"/>
        </w:numPr>
        <w:shd w:val="clear" w:color="auto" w:fill="FFFFFF" w:themeFill="background1"/>
        <w:bidi/>
        <w:spacing w:before="120" w:after="120" w:line="252" w:lineRule="auto"/>
        <w:contextualSpacing w:val="0"/>
        <w:jc w:val="both"/>
        <w:rPr>
          <w:rFonts w:ascii="Times New Roman" w:hAnsi="Times New Roman" w:cs="Simplified Arabic"/>
          <w:b/>
          <w:bCs/>
          <w:color w:val="000000" w:themeColor="text1"/>
          <w:sz w:val="30"/>
          <w:szCs w:val="30"/>
          <w:rtl/>
          <w:lang w:bidi="ar-EG"/>
        </w:rPr>
      </w:pPr>
      <w:r w:rsidRPr="005E560B">
        <w:rPr>
          <w:rFonts w:ascii="Times New Roman" w:hAnsi="Times New Roman" w:cs="Simplified Arabic" w:hint="cs"/>
          <w:b/>
          <w:bCs/>
          <w:color w:val="000000" w:themeColor="text1"/>
          <w:sz w:val="30"/>
          <w:szCs w:val="30"/>
          <w:rtl/>
          <w:lang w:bidi="ar-EG"/>
        </w:rPr>
        <w:lastRenderedPageBreak/>
        <w:t xml:space="preserve">ومن ناحية </w:t>
      </w:r>
      <w:r w:rsidR="006254A8" w:rsidRPr="005E560B">
        <w:rPr>
          <w:rFonts w:ascii="Times New Roman" w:hAnsi="Times New Roman" w:cs="Simplified Arabic" w:hint="cs"/>
          <w:b/>
          <w:bCs/>
          <w:color w:val="000000" w:themeColor="text1"/>
          <w:sz w:val="30"/>
          <w:szCs w:val="30"/>
          <w:rtl/>
          <w:lang w:bidi="ar-EG"/>
        </w:rPr>
        <w:t>أخرى</w:t>
      </w:r>
      <w:r w:rsidRPr="005E560B">
        <w:rPr>
          <w:rFonts w:ascii="Times New Roman" w:hAnsi="Times New Roman" w:cs="Simplified Arabic" w:hint="cs"/>
          <w:b/>
          <w:bCs/>
          <w:color w:val="000000" w:themeColor="text1"/>
          <w:sz w:val="30"/>
          <w:szCs w:val="30"/>
          <w:rtl/>
          <w:lang w:bidi="ar-EG"/>
        </w:rPr>
        <w:t xml:space="preserve"> تناولت </w:t>
      </w:r>
      <w:r w:rsidRPr="005E560B">
        <w:rPr>
          <w:rFonts w:ascii="Times New Roman" w:hAnsi="Times New Roman" w:cs="Simplified Arabic"/>
          <w:b/>
          <w:bCs/>
          <w:color w:val="000000" w:themeColor="text1"/>
          <w:sz w:val="30"/>
          <w:szCs w:val="30"/>
          <w:rtl/>
          <w:lang w:bidi="ar-EG"/>
        </w:rPr>
        <w:t>دراسة عثمان</w:t>
      </w:r>
      <w:r w:rsidR="00D7278E" w:rsidRPr="005E560B">
        <w:rPr>
          <w:rFonts w:ascii="Times New Roman" w:hAnsi="Times New Roman" w:cs="Simplified Arabic"/>
          <w:b/>
          <w:bCs/>
          <w:color w:val="000000" w:themeColor="text1"/>
          <w:sz w:val="30"/>
          <w:szCs w:val="30"/>
          <w:rtl/>
          <w:lang w:bidi="ar-EG"/>
        </w:rPr>
        <w:t xml:space="preserve"> (</w:t>
      </w:r>
      <w:r w:rsidRPr="005E560B">
        <w:rPr>
          <w:rFonts w:ascii="Times New Roman" w:hAnsi="Times New Roman" w:cs="Simplified Arabic"/>
          <w:b/>
          <w:bCs/>
          <w:color w:val="000000" w:themeColor="text1"/>
          <w:sz w:val="30"/>
          <w:szCs w:val="30"/>
          <w:rtl/>
          <w:lang w:bidi="ar-EG"/>
        </w:rPr>
        <w:t>2020)</w:t>
      </w:r>
      <w:r w:rsidR="006254A8" w:rsidRPr="005E560B">
        <w:rPr>
          <w:rFonts w:ascii="Times New Roman" w:hAnsi="Times New Roman" w:cs="Simplified Arabic" w:hint="cs"/>
          <w:b/>
          <w:bCs/>
          <w:color w:val="000000" w:themeColor="text1"/>
          <w:sz w:val="30"/>
          <w:szCs w:val="30"/>
          <w:rtl/>
          <w:lang w:bidi="ar-EG"/>
        </w:rPr>
        <w:t>،</w:t>
      </w:r>
      <w:r w:rsidRPr="005E560B">
        <w:rPr>
          <w:rFonts w:ascii="Times New Roman" w:hAnsi="Times New Roman" w:cs="Simplified Arabic"/>
          <w:b/>
          <w:bCs/>
          <w:color w:val="000000" w:themeColor="text1"/>
          <w:sz w:val="30"/>
          <w:szCs w:val="30"/>
          <w:rtl/>
          <w:lang w:bidi="ar-EG"/>
        </w:rPr>
        <w:t xml:space="preserve"> بعنوان</w:t>
      </w:r>
      <w:r w:rsidR="00775B4E" w:rsidRPr="005E560B">
        <w:rPr>
          <w:rFonts w:ascii="Times New Roman" w:hAnsi="Times New Roman" w:cs="Simplified Arabic" w:hint="cs"/>
          <w:b/>
          <w:bCs/>
          <w:color w:val="000000" w:themeColor="text1"/>
          <w:sz w:val="30"/>
          <w:szCs w:val="30"/>
          <w:rtl/>
          <w:lang w:bidi="ar-EG"/>
        </w:rPr>
        <w:t xml:space="preserve">: </w:t>
      </w:r>
      <w:r w:rsidR="006254A8" w:rsidRPr="005E560B">
        <w:rPr>
          <w:rFonts w:ascii="Times New Roman" w:hAnsi="Times New Roman" w:cs="Simplified Arabic" w:hint="cs"/>
          <w:b/>
          <w:bCs/>
          <w:color w:val="000000" w:themeColor="text1"/>
          <w:sz w:val="30"/>
          <w:szCs w:val="30"/>
          <w:rtl/>
          <w:lang w:bidi="ar-EG"/>
        </w:rPr>
        <w:t>"</w:t>
      </w:r>
      <w:r w:rsidRPr="005E560B">
        <w:rPr>
          <w:rFonts w:ascii="Times New Roman" w:hAnsi="Times New Roman" w:cs="Simplified Arabic"/>
          <w:b/>
          <w:bCs/>
          <w:color w:val="000000" w:themeColor="text1"/>
          <w:sz w:val="30"/>
          <w:szCs w:val="30"/>
          <w:rtl/>
          <w:lang w:bidi="ar-EG"/>
        </w:rPr>
        <w:t>الأثار القانونية التي تنتج عن دمج الشركات وفقا للقانون السوداني والقانون المقارن"</w:t>
      </w:r>
      <w:r w:rsidR="006254A8" w:rsidRPr="005E560B">
        <w:rPr>
          <w:rFonts w:ascii="Times New Roman" w:hAnsi="Times New Roman" w:cs="Simplified Arabic" w:hint="cs"/>
          <w:b/>
          <w:bCs/>
          <w:color w:val="000000" w:themeColor="text1"/>
          <w:sz w:val="30"/>
          <w:szCs w:val="30"/>
          <w:rtl/>
          <w:lang w:bidi="ar-EG"/>
        </w:rPr>
        <w:t>.</w:t>
      </w:r>
    </w:p>
    <w:p w:rsidR="00630820" w:rsidRPr="00362B07" w:rsidRDefault="00630820" w:rsidP="00123D6A">
      <w:pPr>
        <w:pStyle w:val="a5"/>
        <w:shd w:val="clear" w:color="auto" w:fill="FFFFFF" w:themeFill="background1"/>
        <w:bidi/>
        <w:spacing w:before="120" w:beforeAutospacing="0" w:after="120" w:afterAutospacing="0" w:line="252" w:lineRule="auto"/>
        <w:ind w:firstLine="720"/>
        <w:jc w:val="both"/>
        <w:rPr>
          <w:rFonts w:cs="Simplified Arabic"/>
          <w:color w:val="000000" w:themeColor="text1"/>
          <w:sz w:val="28"/>
          <w:szCs w:val="28"/>
          <w:rtl/>
        </w:rPr>
      </w:pPr>
      <w:proofErr w:type="gramStart"/>
      <w:r w:rsidRPr="00123D6A">
        <w:rPr>
          <w:rFonts w:cs="Simplified Arabic"/>
          <w:b/>
          <w:bCs/>
          <w:color w:val="000000" w:themeColor="text1"/>
          <w:sz w:val="28"/>
          <w:szCs w:val="28"/>
          <w:rtl/>
        </w:rPr>
        <w:t>هدفت</w:t>
      </w:r>
      <w:proofErr w:type="gramEnd"/>
      <w:r w:rsidRPr="00123D6A">
        <w:rPr>
          <w:rFonts w:cs="Simplified Arabic"/>
          <w:b/>
          <w:bCs/>
          <w:color w:val="000000" w:themeColor="text1"/>
          <w:sz w:val="28"/>
          <w:szCs w:val="28"/>
          <w:rtl/>
        </w:rPr>
        <w:t xml:space="preserve"> الدراسة</w:t>
      </w:r>
      <w:r w:rsidR="000544F4" w:rsidRPr="00123D6A">
        <w:rPr>
          <w:rFonts w:cs="Simplified Arabic"/>
          <w:b/>
          <w:bCs/>
          <w:color w:val="000000" w:themeColor="text1"/>
          <w:sz w:val="28"/>
          <w:szCs w:val="28"/>
          <w:rtl/>
        </w:rPr>
        <w:t xml:space="preserve"> إلى</w:t>
      </w:r>
      <w:r w:rsidR="000544F4"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تحليل ظاهرة اندماج الشركات من منظور قانوني وبيان آثارها وفق التشريعات</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مع مقارنة بين القانون السوداني والقانونين المصري والفرنسي</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باستخدام المنهج التحليلي المقارن من خلال استعراض النصوص القانونية والأحكام القضائية. وتوصلت الدراسة</w:t>
      </w:r>
      <w:r w:rsidR="000544F4" w:rsidRPr="00362B07">
        <w:rPr>
          <w:rFonts w:eastAsiaTheme="minorHAnsi" w:cs="Simplified Arabic"/>
          <w:color w:val="000000" w:themeColor="text1"/>
          <w:sz w:val="28"/>
          <w:szCs w:val="28"/>
          <w:rtl/>
        </w:rPr>
        <w:t xml:space="preserve"> إلى </w:t>
      </w:r>
      <w:r w:rsidRPr="00362B07">
        <w:rPr>
          <w:rFonts w:eastAsiaTheme="minorHAnsi" w:cs="Simplified Arabic"/>
          <w:color w:val="000000" w:themeColor="text1"/>
          <w:sz w:val="28"/>
          <w:szCs w:val="28"/>
          <w:rtl/>
        </w:rPr>
        <w:t xml:space="preserve">أن عملية الاندماج لا تؤثر بشكل مباشر على </w:t>
      </w:r>
      <w:r w:rsidR="005C20E0" w:rsidRPr="00362B07">
        <w:rPr>
          <w:rFonts w:eastAsiaTheme="minorHAnsi" w:cs="Simplified Arabic"/>
          <w:color w:val="000000" w:themeColor="text1"/>
          <w:sz w:val="28"/>
          <w:szCs w:val="28"/>
          <w:rtl/>
        </w:rPr>
        <w:t>الأداء</w:t>
      </w:r>
      <w:r w:rsidRPr="00362B07">
        <w:rPr>
          <w:rFonts w:eastAsiaTheme="minorHAnsi" w:cs="Simplified Arabic"/>
          <w:color w:val="000000" w:themeColor="text1"/>
          <w:sz w:val="28"/>
          <w:szCs w:val="28"/>
          <w:rtl/>
        </w:rPr>
        <w:t xml:space="preserve"> المالي أو التشغيلي للشركات</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بل يعتمد نجاحها على عوامل إدارية واقتصادية أخرى</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 xml:space="preserve">كما يسهم الاندماج في حماية الاقتصاد من تقلبات الأسواق والقرارات المالية والسياسية. وأكدت الدراسة </w:t>
      </w:r>
      <w:r w:rsidR="003F6CDC" w:rsidRPr="00362B07">
        <w:rPr>
          <w:rFonts w:eastAsiaTheme="minorHAnsi" w:cs="Simplified Arabic"/>
          <w:color w:val="000000" w:themeColor="text1"/>
          <w:sz w:val="28"/>
          <w:szCs w:val="28"/>
          <w:rtl/>
        </w:rPr>
        <w:t>أهمية</w:t>
      </w:r>
      <w:r w:rsidRPr="00362B07">
        <w:rPr>
          <w:rFonts w:eastAsiaTheme="minorHAnsi" w:cs="Simplified Arabic"/>
          <w:color w:val="000000" w:themeColor="text1"/>
          <w:sz w:val="28"/>
          <w:szCs w:val="28"/>
          <w:rtl/>
        </w:rPr>
        <w:t xml:space="preserve"> حماية حقوق الدائنين والمساهمين عبر ضوابط مثل الإفصاح والرقابة المسبقة</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وأوصت بتطوير الإطار القانوني لعمليات الاندماج في السودان بما يتوافق مع الممارسات الدولية ويعزز الاستقرار الاقتصادي</w:t>
      </w:r>
      <w:r w:rsidRPr="00362B07">
        <w:rPr>
          <w:rFonts w:eastAsiaTheme="minorHAnsi" w:cs="Simplified Arabic"/>
          <w:color w:val="000000" w:themeColor="text1"/>
          <w:sz w:val="28"/>
          <w:szCs w:val="28"/>
        </w:rPr>
        <w:t>.</w:t>
      </w:r>
    </w:p>
    <w:p w:rsidR="006254A8" w:rsidRPr="005E560B" w:rsidRDefault="00971FB9" w:rsidP="00182B87">
      <w:pPr>
        <w:pStyle w:val="a4"/>
        <w:numPr>
          <w:ilvl w:val="0"/>
          <w:numId w:val="6"/>
        </w:numPr>
        <w:shd w:val="clear" w:color="auto" w:fill="FFFFFF" w:themeFill="background1"/>
        <w:bidi/>
        <w:spacing w:before="120" w:after="120" w:line="240" w:lineRule="auto"/>
        <w:jc w:val="both"/>
        <w:rPr>
          <w:rFonts w:ascii="Times New Roman" w:hAnsi="Times New Roman" w:cs="Simplified Arabic"/>
          <w:b/>
          <w:bCs/>
          <w:color w:val="000000" w:themeColor="text1"/>
          <w:sz w:val="30"/>
          <w:szCs w:val="30"/>
          <w:rtl/>
          <w:lang w:bidi="ar-EG"/>
        </w:rPr>
      </w:pPr>
      <w:proofErr w:type="gramStart"/>
      <w:r w:rsidRPr="005E560B">
        <w:rPr>
          <w:rFonts w:ascii="Times New Roman" w:hAnsi="Times New Roman" w:cs="Simplified Arabic" w:hint="cs"/>
          <w:b/>
          <w:bCs/>
          <w:color w:val="000000" w:themeColor="text1"/>
          <w:sz w:val="30"/>
          <w:szCs w:val="30"/>
          <w:rtl/>
          <w:lang w:bidi="ar-EG"/>
        </w:rPr>
        <w:t>دراسة</w:t>
      </w:r>
      <w:proofErr w:type="gramEnd"/>
      <w:r w:rsidRPr="005E560B">
        <w:rPr>
          <w:rFonts w:ascii="Times New Roman" w:hAnsi="Times New Roman" w:cs="Simplified Arabic" w:hint="cs"/>
          <w:b/>
          <w:bCs/>
          <w:color w:val="000000" w:themeColor="text1"/>
          <w:sz w:val="30"/>
          <w:szCs w:val="30"/>
          <w:rtl/>
          <w:lang w:bidi="ar-EG"/>
        </w:rPr>
        <w:t xml:space="preserve"> فتوح</w:t>
      </w:r>
      <w:r w:rsidR="00D7278E" w:rsidRPr="005E560B">
        <w:rPr>
          <w:rFonts w:ascii="Times New Roman" w:hAnsi="Times New Roman" w:cs="Simplified Arabic" w:hint="cs"/>
          <w:b/>
          <w:bCs/>
          <w:color w:val="000000" w:themeColor="text1"/>
          <w:sz w:val="30"/>
          <w:szCs w:val="30"/>
          <w:rtl/>
          <w:lang w:bidi="ar-EG"/>
        </w:rPr>
        <w:t xml:space="preserve"> (</w:t>
      </w:r>
      <w:r w:rsidRPr="005E560B">
        <w:rPr>
          <w:rFonts w:ascii="Times New Roman" w:hAnsi="Times New Roman" w:cs="Simplified Arabic" w:hint="cs"/>
          <w:b/>
          <w:bCs/>
          <w:color w:val="000000" w:themeColor="text1"/>
          <w:sz w:val="30"/>
          <w:szCs w:val="30"/>
          <w:rtl/>
          <w:lang w:bidi="ar-EG"/>
        </w:rPr>
        <w:t>2020)</w:t>
      </w:r>
      <w:r w:rsidR="006254A8" w:rsidRPr="005E560B">
        <w:rPr>
          <w:rFonts w:ascii="Times New Roman" w:hAnsi="Times New Roman" w:cs="Simplified Arabic" w:hint="cs"/>
          <w:b/>
          <w:bCs/>
          <w:color w:val="000000" w:themeColor="text1"/>
          <w:sz w:val="30"/>
          <w:szCs w:val="30"/>
          <w:rtl/>
          <w:lang w:bidi="ar-EG"/>
        </w:rPr>
        <w:t>،</w:t>
      </w:r>
      <w:r w:rsidRPr="005E560B">
        <w:rPr>
          <w:rFonts w:ascii="Times New Roman" w:hAnsi="Times New Roman" w:cs="Simplified Arabic" w:hint="cs"/>
          <w:b/>
          <w:bCs/>
          <w:color w:val="000000" w:themeColor="text1"/>
          <w:sz w:val="30"/>
          <w:szCs w:val="30"/>
          <w:rtl/>
          <w:lang w:bidi="ar-EG"/>
        </w:rPr>
        <w:t xml:space="preserve"> بعنوان</w:t>
      </w:r>
      <w:r w:rsidR="00775B4E" w:rsidRPr="005E560B">
        <w:rPr>
          <w:rFonts w:ascii="Times New Roman" w:hAnsi="Times New Roman" w:cs="Simplified Arabic" w:hint="cs"/>
          <w:b/>
          <w:bCs/>
          <w:color w:val="000000" w:themeColor="text1"/>
          <w:sz w:val="30"/>
          <w:szCs w:val="30"/>
          <w:rtl/>
          <w:lang w:bidi="ar-EG"/>
        </w:rPr>
        <w:t xml:space="preserve">: </w:t>
      </w:r>
      <w:r w:rsidR="006254A8" w:rsidRPr="005E560B">
        <w:rPr>
          <w:rFonts w:ascii="Times New Roman" w:hAnsi="Times New Roman" w:cs="Simplified Arabic" w:hint="cs"/>
          <w:b/>
          <w:bCs/>
          <w:color w:val="000000" w:themeColor="text1"/>
          <w:sz w:val="30"/>
          <w:szCs w:val="30"/>
          <w:rtl/>
          <w:lang w:bidi="ar-EG"/>
        </w:rPr>
        <w:t>"</w:t>
      </w:r>
      <w:r w:rsidRPr="005E560B">
        <w:rPr>
          <w:rFonts w:ascii="Times New Roman" w:hAnsi="Times New Roman" w:cs="Simplified Arabic" w:hint="cs"/>
          <w:b/>
          <w:bCs/>
          <w:color w:val="000000" w:themeColor="text1"/>
          <w:sz w:val="30"/>
          <w:szCs w:val="30"/>
          <w:rtl/>
          <w:lang w:bidi="ar-EG"/>
        </w:rPr>
        <w:t>اندماج الشركات</w:t>
      </w:r>
      <w:r w:rsidR="006254A8" w:rsidRPr="005E560B">
        <w:rPr>
          <w:rFonts w:ascii="Times New Roman" w:hAnsi="Times New Roman" w:cs="Simplified Arabic" w:hint="cs"/>
          <w:b/>
          <w:bCs/>
          <w:color w:val="000000" w:themeColor="text1"/>
          <w:sz w:val="30"/>
          <w:szCs w:val="30"/>
          <w:rtl/>
          <w:lang w:bidi="ar-EG"/>
        </w:rPr>
        <w:t>".</w:t>
      </w:r>
    </w:p>
    <w:p w:rsidR="00971FB9" w:rsidRPr="00362B07" w:rsidRDefault="00971FB9" w:rsidP="006254A8">
      <w:pPr>
        <w:pStyle w:val="a5"/>
        <w:shd w:val="clear" w:color="auto" w:fill="FFFFFF" w:themeFill="background1"/>
        <w:bidi/>
        <w:spacing w:before="120" w:beforeAutospacing="0" w:after="120" w:afterAutospacing="0"/>
        <w:ind w:firstLine="720"/>
        <w:jc w:val="both"/>
        <w:rPr>
          <w:rFonts w:cs="Simplified Arabic"/>
          <w:color w:val="000000" w:themeColor="text1"/>
          <w:sz w:val="28"/>
          <w:szCs w:val="28"/>
          <w:rtl/>
        </w:rPr>
      </w:pPr>
      <w:r w:rsidRPr="00123D6A">
        <w:rPr>
          <w:rFonts w:cs="Simplified Arabic"/>
          <w:b/>
          <w:bCs/>
          <w:color w:val="000000" w:themeColor="text1"/>
          <w:sz w:val="28"/>
          <w:szCs w:val="28"/>
          <w:rtl/>
        </w:rPr>
        <w:t>هدف البحث</w:t>
      </w:r>
      <w:r w:rsidR="000544F4" w:rsidRPr="00123D6A">
        <w:rPr>
          <w:rFonts w:cs="Simplified Arabic"/>
          <w:b/>
          <w:bCs/>
          <w:color w:val="000000" w:themeColor="text1"/>
          <w:sz w:val="28"/>
          <w:szCs w:val="28"/>
          <w:rtl/>
        </w:rPr>
        <w:t xml:space="preserve"> إلى</w:t>
      </w:r>
      <w:r w:rsidR="000544F4" w:rsidRPr="00362B07">
        <w:rPr>
          <w:rFonts w:cs="Simplified Arabic"/>
          <w:color w:val="000000" w:themeColor="text1"/>
          <w:sz w:val="28"/>
          <w:szCs w:val="28"/>
          <w:rtl/>
        </w:rPr>
        <w:t xml:space="preserve"> </w:t>
      </w:r>
      <w:r w:rsidRPr="00362B07">
        <w:rPr>
          <w:rFonts w:cs="Simplified Arabic"/>
          <w:color w:val="000000" w:themeColor="text1"/>
          <w:sz w:val="28"/>
          <w:szCs w:val="28"/>
          <w:rtl/>
        </w:rPr>
        <w:t>التعرف على اندماج الشركات. كشف البحث عن اندماج الشركات</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يوجد نوعان من الاندماج. وأشتمل أربعة مباحث</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 xml:space="preserve">وعرض المبحث الأول </w:t>
      </w:r>
      <w:proofErr w:type="gramStart"/>
      <w:r w:rsidRPr="00362B07">
        <w:rPr>
          <w:rFonts w:cs="Simplified Arabic"/>
          <w:color w:val="000000" w:themeColor="text1"/>
          <w:sz w:val="28"/>
          <w:szCs w:val="28"/>
          <w:rtl/>
        </w:rPr>
        <w:t>مقدمة</w:t>
      </w:r>
      <w:proofErr w:type="gramEnd"/>
      <w:r w:rsidRPr="00362B07">
        <w:rPr>
          <w:rFonts w:cs="Simplified Arabic"/>
          <w:color w:val="000000" w:themeColor="text1"/>
          <w:sz w:val="28"/>
          <w:szCs w:val="28"/>
          <w:rtl/>
        </w:rPr>
        <w:t xml:space="preserve"> عامة تعريف الشركة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وأنواعها</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والشركات التجارية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 xml:space="preserve">والاندماج كوسيلة لانقضاء الشركة. </w:t>
      </w:r>
      <w:proofErr w:type="gramStart"/>
      <w:r w:rsidRPr="00362B07">
        <w:rPr>
          <w:rFonts w:cs="Simplified Arabic"/>
          <w:color w:val="000000" w:themeColor="text1"/>
          <w:sz w:val="28"/>
          <w:szCs w:val="28"/>
          <w:rtl/>
        </w:rPr>
        <w:t>وبين</w:t>
      </w:r>
      <w:proofErr w:type="gramEnd"/>
      <w:r w:rsidRPr="00362B07">
        <w:rPr>
          <w:rFonts w:cs="Simplified Arabic"/>
          <w:color w:val="000000" w:themeColor="text1"/>
          <w:sz w:val="28"/>
          <w:szCs w:val="28"/>
          <w:rtl/>
        </w:rPr>
        <w:t xml:space="preserve"> أنواع الاندماج</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وكيفية الاندماج. وركز المبحث الثاني على كيفية تقييم أصول وخصوم الشركة الراغبة في الاندماج</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 xml:space="preserve">النصوص القانونية </w:t>
      </w:r>
      <w:proofErr w:type="gramStart"/>
      <w:r w:rsidRPr="00362B07">
        <w:rPr>
          <w:rFonts w:cs="Simplified Arabic"/>
          <w:color w:val="000000" w:themeColor="text1"/>
          <w:sz w:val="28"/>
          <w:szCs w:val="28"/>
          <w:rtl/>
        </w:rPr>
        <w:t>الحاكمة</w:t>
      </w:r>
      <w:proofErr w:type="gramEnd"/>
      <w:r w:rsidRPr="00362B07">
        <w:rPr>
          <w:rFonts w:cs="Simplified Arabic"/>
          <w:color w:val="000000" w:themeColor="text1"/>
          <w:sz w:val="28"/>
          <w:szCs w:val="28"/>
          <w:rtl/>
        </w:rPr>
        <w:t xml:space="preserve"> لموضوع التقييم. أهتم بعرض إجراءات تقييم أصول وخصوم الشركة الراغبة في الاندماج وفقا لما جاء بالنصوص القانونية. وركز المبحث الثالث على الإجراءات الواجب اتباعها عند الاندماج وأشتمل على عده مواد. وعرض المبحث الرابع الآثار المترتبة على الاندماج</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وجاء بالآثار غير الضريبية</w:t>
      </w:r>
      <w:r w:rsidR="00D7278E" w:rsidRPr="00362B07">
        <w:rPr>
          <w:rFonts w:cs="Simplified Arabic"/>
          <w:color w:val="000000" w:themeColor="text1"/>
          <w:sz w:val="28"/>
          <w:szCs w:val="28"/>
          <w:rtl/>
        </w:rPr>
        <w:t xml:space="preserve">، </w:t>
      </w:r>
      <w:proofErr w:type="gramStart"/>
      <w:r w:rsidRPr="00362B07">
        <w:rPr>
          <w:rFonts w:cs="Simplified Arabic"/>
          <w:color w:val="000000" w:themeColor="text1"/>
          <w:sz w:val="28"/>
          <w:szCs w:val="28"/>
          <w:rtl/>
        </w:rPr>
        <w:t>والآثار</w:t>
      </w:r>
      <w:proofErr w:type="gramEnd"/>
      <w:r w:rsidRPr="00362B07">
        <w:rPr>
          <w:rFonts w:cs="Simplified Arabic"/>
          <w:color w:val="000000" w:themeColor="text1"/>
          <w:sz w:val="28"/>
          <w:szCs w:val="28"/>
          <w:rtl/>
        </w:rPr>
        <w:t xml:space="preserve"> الضريبية. واختتم البحث بالإشارة</w:t>
      </w:r>
      <w:r w:rsidR="000544F4" w:rsidRPr="00362B07">
        <w:rPr>
          <w:rFonts w:cs="Simplified Arabic"/>
          <w:color w:val="000000" w:themeColor="text1"/>
          <w:sz w:val="28"/>
          <w:szCs w:val="28"/>
          <w:rtl/>
        </w:rPr>
        <w:t xml:space="preserve"> إلى </w:t>
      </w:r>
      <w:r w:rsidR="006254A8" w:rsidRPr="00362B07">
        <w:rPr>
          <w:rFonts w:cs="Simplified Arabic" w:hint="cs"/>
          <w:color w:val="000000" w:themeColor="text1"/>
          <w:sz w:val="28"/>
          <w:szCs w:val="28"/>
          <w:rtl/>
        </w:rPr>
        <w:t>الأثار</w:t>
      </w:r>
      <w:r w:rsidRPr="00362B07">
        <w:rPr>
          <w:rFonts w:cs="Simplified Arabic"/>
          <w:color w:val="000000" w:themeColor="text1"/>
          <w:sz w:val="28"/>
          <w:szCs w:val="28"/>
          <w:rtl/>
        </w:rPr>
        <w:t xml:space="preserve"> الضريبية للاندماج</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من ناحية تاريخ الاندماج</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ومن الناحية المحاسبية الضريبية عن الأرباح الرأسمالية</w:t>
      </w:r>
      <w:r w:rsidRPr="00362B07">
        <w:rPr>
          <w:rFonts w:cs="Simplified Arabic" w:hint="cs"/>
          <w:color w:val="000000" w:themeColor="text1"/>
          <w:sz w:val="28"/>
          <w:szCs w:val="28"/>
          <w:rtl/>
        </w:rPr>
        <w:t>.</w:t>
      </w:r>
    </w:p>
    <w:p w:rsidR="00951A47" w:rsidRPr="005E560B" w:rsidRDefault="00971FB9" w:rsidP="00182B87">
      <w:pPr>
        <w:pStyle w:val="a4"/>
        <w:numPr>
          <w:ilvl w:val="0"/>
          <w:numId w:val="6"/>
        </w:numPr>
        <w:shd w:val="clear" w:color="auto" w:fill="FFFFFF" w:themeFill="background1"/>
        <w:bidi/>
        <w:spacing w:before="120" w:after="120" w:line="240" w:lineRule="auto"/>
        <w:jc w:val="both"/>
        <w:rPr>
          <w:rFonts w:ascii="Times New Roman" w:hAnsi="Times New Roman" w:cs="Simplified Arabic"/>
          <w:b/>
          <w:bCs/>
          <w:color w:val="000000" w:themeColor="text1"/>
          <w:sz w:val="30"/>
          <w:szCs w:val="30"/>
          <w:rtl/>
          <w:lang w:bidi="ar-EG"/>
        </w:rPr>
      </w:pPr>
      <w:r w:rsidRPr="005E560B">
        <w:rPr>
          <w:rFonts w:ascii="Times New Roman" w:hAnsi="Times New Roman" w:cs="Simplified Arabic" w:hint="cs"/>
          <w:b/>
          <w:bCs/>
          <w:color w:val="000000" w:themeColor="text1"/>
          <w:sz w:val="30"/>
          <w:szCs w:val="30"/>
          <w:rtl/>
          <w:lang w:bidi="ar-EG"/>
        </w:rPr>
        <w:t>وقامت دراسة شهاب</w:t>
      </w:r>
      <w:r w:rsidR="00D7278E" w:rsidRPr="005E560B">
        <w:rPr>
          <w:rFonts w:ascii="Times New Roman" w:hAnsi="Times New Roman" w:cs="Simplified Arabic" w:hint="cs"/>
          <w:b/>
          <w:bCs/>
          <w:color w:val="000000" w:themeColor="text1"/>
          <w:sz w:val="30"/>
          <w:szCs w:val="30"/>
          <w:rtl/>
          <w:lang w:bidi="ar-EG"/>
        </w:rPr>
        <w:t xml:space="preserve"> (</w:t>
      </w:r>
      <w:r w:rsidRPr="005E560B">
        <w:rPr>
          <w:rFonts w:ascii="Times New Roman" w:hAnsi="Times New Roman" w:cs="Simplified Arabic" w:hint="cs"/>
          <w:b/>
          <w:bCs/>
          <w:color w:val="000000" w:themeColor="text1"/>
          <w:sz w:val="30"/>
          <w:szCs w:val="30"/>
          <w:rtl/>
          <w:lang w:bidi="ar-EG"/>
        </w:rPr>
        <w:t>2018)</w:t>
      </w:r>
      <w:r w:rsidR="00775B4E" w:rsidRPr="005E560B">
        <w:rPr>
          <w:rFonts w:ascii="Times New Roman" w:hAnsi="Times New Roman" w:cs="Simplified Arabic" w:hint="cs"/>
          <w:b/>
          <w:bCs/>
          <w:color w:val="000000" w:themeColor="text1"/>
          <w:sz w:val="30"/>
          <w:szCs w:val="30"/>
          <w:rtl/>
          <w:lang w:bidi="ar-EG"/>
        </w:rPr>
        <w:t xml:space="preserve">: </w:t>
      </w:r>
      <w:proofErr w:type="gramStart"/>
      <w:r w:rsidRPr="005E560B">
        <w:rPr>
          <w:rFonts w:ascii="Times New Roman" w:hAnsi="Times New Roman" w:cs="Simplified Arabic" w:hint="cs"/>
          <w:b/>
          <w:bCs/>
          <w:color w:val="000000" w:themeColor="text1"/>
          <w:sz w:val="30"/>
          <w:szCs w:val="30"/>
          <w:rtl/>
          <w:lang w:bidi="ar-EG"/>
        </w:rPr>
        <w:t>بعنوان</w:t>
      </w:r>
      <w:proofErr w:type="gramEnd"/>
      <w:r w:rsidR="00775B4E" w:rsidRPr="005E560B">
        <w:rPr>
          <w:rFonts w:ascii="Times New Roman" w:hAnsi="Times New Roman" w:cs="Simplified Arabic" w:hint="cs"/>
          <w:b/>
          <w:bCs/>
          <w:color w:val="000000" w:themeColor="text1"/>
          <w:sz w:val="30"/>
          <w:szCs w:val="30"/>
          <w:rtl/>
          <w:lang w:bidi="ar-EG"/>
        </w:rPr>
        <w:t xml:space="preserve">: </w:t>
      </w:r>
      <w:r w:rsidR="006254A8" w:rsidRPr="005E560B">
        <w:rPr>
          <w:rFonts w:ascii="Times New Roman" w:hAnsi="Times New Roman" w:cs="Simplified Arabic" w:hint="cs"/>
          <w:b/>
          <w:bCs/>
          <w:color w:val="000000" w:themeColor="text1"/>
          <w:sz w:val="30"/>
          <w:szCs w:val="30"/>
          <w:rtl/>
          <w:lang w:bidi="ar-EG"/>
        </w:rPr>
        <w:t>"</w:t>
      </w:r>
      <w:r w:rsidRPr="005E560B">
        <w:rPr>
          <w:rFonts w:ascii="Times New Roman" w:hAnsi="Times New Roman" w:cs="Simplified Arabic" w:hint="cs"/>
          <w:b/>
          <w:bCs/>
          <w:color w:val="000000" w:themeColor="text1"/>
          <w:sz w:val="30"/>
          <w:szCs w:val="30"/>
          <w:rtl/>
          <w:lang w:bidi="ar-EG"/>
        </w:rPr>
        <w:t xml:space="preserve">الاندماج </w:t>
      </w:r>
      <w:r w:rsidR="006254A8" w:rsidRPr="005E560B">
        <w:rPr>
          <w:rFonts w:ascii="Times New Roman" w:hAnsi="Times New Roman" w:cs="Simplified Arabic" w:hint="cs"/>
          <w:b/>
          <w:bCs/>
          <w:color w:val="000000" w:themeColor="text1"/>
          <w:sz w:val="30"/>
          <w:szCs w:val="30"/>
          <w:rtl/>
          <w:lang w:bidi="ar-EG"/>
        </w:rPr>
        <w:t>وأثاره</w:t>
      </w:r>
      <w:r w:rsidRPr="005E560B">
        <w:rPr>
          <w:rFonts w:ascii="Times New Roman" w:hAnsi="Times New Roman" w:cs="Simplified Arabic" w:hint="cs"/>
          <w:b/>
          <w:bCs/>
          <w:color w:val="000000" w:themeColor="text1"/>
          <w:sz w:val="30"/>
          <w:szCs w:val="30"/>
          <w:rtl/>
          <w:lang w:bidi="ar-EG"/>
        </w:rPr>
        <w:t xml:space="preserve"> على الشركاء/</w:t>
      </w:r>
      <w:r w:rsidR="00123D6A">
        <w:rPr>
          <w:rFonts w:ascii="Times New Roman" w:hAnsi="Times New Roman" w:cs="Simplified Arabic" w:hint="cs"/>
          <w:b/>
          <w:bCs/>
          <w:color w:val="000000" w:themeColor="text1"/>
          <w:sz w:val="30"/>
          <w:szCs w:val="30"/>
          <w:rtl/>
          <w:lang w:bidi="ar-EG"/>
        </w:rPr>
        <w:t xml:space="preserve"> </w:t>
      </w:r>
      <w:r w:rsidRPr="005E560B">
        <w:rPr>
          <w:rFonts w:ascii="Times New Roman" w:hAnsi="Times New Roman" w:cs="Simplified Arabic" w:hint="cs"/>
          <w:b/>
          <w:bCs/>
          <w:color w:val="000000" w:themeColor="text1"/>
          <w:sz w:val="30"/>
          <w:szCs w:val="30"/>
          <w:rtl/>
          <w:lang w:bidi="ar-EG"/>
        </w:rPr>
        <w:t>المساهمين</w:t>
      </w:r>
      <w:r w:rsidR="00775B4E" w:rsidRPr="005E560B">
        <w:rPr>
          <w:rFonts w:ascii="Times New Roman" w:hAnsi="Times New Roman" w:cs="Simplified Arabic" w:hint="cs"/>
          <w:b/>
          <w:bCs/>
          <w:color w:val="000000" w:themeColor="text1"/>
          <w:sz w:val="30"/>
          <w:szCs w:val="30"/>
          <w:rtl/>
          <w:lang w:bidi="ar-EG"/>
        </w:rPr>
        <w:t xml:space="preserve"> </w:t>
      </w:r>
      <w:r w:rsidR="00123D6A">
        <w:rPr>
          <w:rFonts w:ascii="Times New Roman" w:hAnsi="Times New Roman" w:cs="Simplified Arabic" w:hint="cs"/>
          <w:b/>
          <w:bCs/>
          <w:color w:val="000000" w:themeColor="text1"/>
          <w:sz w:val="30"/>
          <w:szCs w:val="30"/>
          <w:rtl/>
          <w:lang w:bidi="ar-EG"/>
        </w:rPr>
        <w:t>"</w:t>
      </w:r>
      <w:r w:rsidRPr="005E560B">
        <w:rPr>
          <w:rFonts w:ascii="Times New Roman" w:hAnsi="Times New Roman" w:cs="Simplified Arabic" w:hint="cs"/>
          <w:b/>
          <w:bCs/>
          <w:color w:val="000000" w:themeColor="text1"/>
          <w:sz w:val="30"/>
          <w:szCs w:val="30"/>
          <w:rtl/>
          <w:lang w:bidi="ar-EG"/>
        </w:rPr>
        <w:t>دراسة مقارنة</w:t>
      </w:r>
      <w:r w:rsidR="00951A47" w:rsidRPr="005E560B">
        <w:rPr>
          <w:rFonts w:ascii="Times New Roman" w:hAnsi="Times New Roman" w:cs="Simplified Arabic" w:hint="cs"/>
          <w:b/>
          <w:bCs/>
          <w:color w:val="000000" w:themeColor="text1"/>
          <w:sz w:val="30"/>
          <w:szCs w:val="30"/>
          <w:rtl/>
          <w:lang w:bidi="ar-EG"/>
        </w:rPr>
        <w:t>".</w:t>
      </w:r>
    </w:p>
    <w:p w:rsidR="00971FB9" w:rsidRPr="00362B07" w:rsidRDefault="00630820" w:rsidP="00951A47">
      <w:pPr>
        <w:shd w:val="clear" w:color="auto" w:fill="FFFFFF" w:themeFill="background1"/>
        <w:bidi/>
        <w:spacing w:before="120" w:after="120" w:line="240" w:lineRule="auto"/>
        <w:ind w:firstLine="720"/>
        <w:jc w:val="both"/>
        <w:rPr>
          <w:rFonts w:ascii="Times New Roman" w:hAnsi="Times New Roman" w:cs="Simplified Arabic"/>
          <w:color w:val="000000" w:themeColor="text1"/>
          <w:sz w:val="28"/>
          <w:szCs w:val="28"/>
          <w:rtl/>
        </w:rPr>
      </w:pPr>
      <w:proofErr w:type="gramStart"/>
      <w:r w:rsidRPr="00123D6A">
        <w:rPr>
          <w:rFonts w:ascii="Times New Roman" w:hAnsi="Times New Roman" w:cs="Simplified Arabic" w:hint="cs"/>
          <w:b/>
          <w:bCs/>
          <w:color w:val="000000" w:themeColor="text1"/>
          <w:sz w:val="28"/>
          <w:szCs w:val="28"/>
          <w:rtl/>
        </w:rPr>
        <w:t>هدفت</w:t>
      </w:r>
      <w:proofErr w:type="gramEnd"/>
      <w:r w:rsidRPr="00123D6A">
        <w:rPr>
          <w:rFonts w:ascii="Times New Roman" w:hAnsi="Times New Roman" w:cs="Simplified Arabic" w:hint="cs"/>
          <w:b/>
          <w:bCs/>
          <w:color w:val="000000" w:themeColor="text1"/>
          <w:sz w:val="28"/>
          <w:szCs w:val="28"/>
          <w:rtl/>
        </w:rPr>
        <w:t xml:space="preserve"> </w:t>
      </w:r>
      <w:r w:rsidRPr="00123D6A">
        <w:rPr>
          <w:rFonts w:ascii="Times New Roman" w:hAnsi="Times New Roman" w:cs="Simplified Arabic"/>
          <w:b/>
          <w:bCs/>
          <w:color w:val="000000" w:themeColor="text1"/>
          <w:sz w:val="28"/>
          <w:szCs w:val="28"/>
          <w:rtl/>
        </w:rPr>
        <w:t xml:space="preserve">هذه </w:t>
      </w:r>
      <w:r w:rsidRPr="00123D6A">
        <w:rPr>
          <w:rFonts w:ascii="Times New Roman" w:hAnsi="Times New Roman" w:cs="Simplified Arabic"/>
          <w:color w:val="000000" w:themeColor="text1"/>
          <w:sz w:val="28"/>
          <w:szCs w:val="28"/>
          <w:rtl/>
        </w:rPr>
        <w:t>الدراسة</w:t>
      </w:r>
      <w:r w:rsidR="000544F4" w:rsidRPr="00123D6A">
        <w:rPr>
          <w:rFonts w:ascii="Times New Roman" w:hAnsi="Times New Roman" w:cs="Simplified Arabic"/>
          <w:color w:val="000000" w:themeColor="text1"/>
          <w:sz w:val="28"/>
          <w:szCs w:val="28"/>
          <w:rtl/>
        </w:rPr>
        <w:t xml:space="preserve"> إلى</w:t>
      </w:r>
      <w:r w:rsidR="000544F4"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التعرف على الاندماج وأثره على الشركاء أو المساهمين في الشركات وفق قانون الشركات الأردني رقم</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22) لسنة 1989</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 xml:space="preserve">وتحليل نصوصه وبيان مدى شمولها لتلك الآثار. </w:t>
      </w:r>
      <w:proofErr w:type="gramStart"/>
      <w:r w:rsidRPr="00362B07">
        <w:rPr>
          <w:rFonts w:ascii="Times New Roman" w:hAnsi="Times New Roman" w:cs="Simplified Arabic"/>
          <w:color w:val="000000" w:themeColor="text1"/>
          <w:sz w:val="28"/>
          <w:szCs w:val="28"/>
          <w:rtl/>
        </w:rPr>
        <w:t>وتوصلت</w:t>
      </w:r>
      <w:proofErr w:type="gramEnd"/>
      <w:r w:rsidRPr="00362B07">
        <w:rPr>
          <w:rFonts w:ascii="Times New Roman" w:hAnsi="Times New Roman" w:cs="Simplified Arabic"/>
          <w:color w:val="000000" w:themeColor="text1"/>
          <w:sz w:val="28"/>
          <w:szCs w:val="28"/>
          <w:rtl/>
        </w:rPr>
        <w:t xml:space="preserve"> الدراسة</w:t>
      </w:r>
      <w:r w:rsidR="000544F4" w:rsidRPr="00362B07">
        <w:rPr>
          <w:rFonts w:ascii="Times New Roman" w:hAnsi="Times New Roman" w:cs="Simplified Arabic"/>
          <w:color w:val="000000" w:themeColor="text1"/>
          <w:sz w:val="28"/>
          <w:szCs w:val="28"/>
          <w:rtl/>
        </w:rPr>
        <w:t xml:space="preserve"> إلى </w:t>
      </w:r>
      <w:r w:rsidRPr="00362B07">
        <w:rPr>
          <w:rFonts w:ascii="Times New Roman" w:hAnsi="Times New Roman" w:cs="Simplified Arabic"/>
          <w:color w:val="000000" w:themeColor="text1"/>
          <w:sz w:val="28"/>
          <w:szCs w:val="28"/>
          <w:rtl/>
        </w:rPr>
        <w:t>أن المشرع الأردني</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مثل معظم القوانين المقارنة</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لم يضع تعريفًا للاندماج</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 xml:space="preserve">وأوصت بالسماح للشركات في مرحلة التصفية بالاندماج ضمن ضوابط </w:t>
      </w:r>
      <w:r w:rsidRPr="00362B07">
        <w:rPr>
          <w:rFonts w:ascii="Times New Roman" w:hAnsi="Times New Roman" w:cs="Simplified Arabic"/>
          <w:color w:val="000000" w:themeColor="text1"/>
          <w:sz w:val="28"/>
          <w:szCs w:val="28"/>
          <w:rtl/>
        </w:rPr>
        <w:lastRenderedPageBreak/>
        <w:t>تمنع التحايل المالي. يتناول الفصل الأول تعريف الاندماج وصوره وأسبابه والطبيعة القانونية له والشروط والإجراءات اللازمة لإتمامه</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بينما يركز الفصل الثاني على آثار الاندماج على الشركاء والمساهمين</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بما يشمل حقوقهم في مقابل الاندماج</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 xml:space="preserve">المشاركة في </w:t>
      </w:r>
      <w:r w:rsidR="00D6178F" w:rsidRPr="00362B07">
        <w:rPr>
          <w:rFonts w:ascii="Times New Roman" w:hAnsi="Times New Roman" w:cs="Simplified Arabic"/>
          <w:color w:val="000000" w:themeColor="text1"/>
          <w:sz w:val="28"/>
          <w:szCs w:val="28"/>
          <w:rtl/>
        </w:rPr>
        <w:t>إدارة</w:t>
      </w:r>
      <w:r w:rsidRPr="00362B07">
        <w:rPr>
          <w:rFonts w:ascii="Times New Roman" w:hAnsi="Times New Roman" w:cs="Simplified Arabic"/>
          <w:color w:val="000000" w:themeColor="text1"/>
          <w:sz w:val="28"/>
          <w:szCs w:val="28"/>
          <w:rtl/>
        </w:rPr>
        <w:t xml:space="preserve"> الشركة الجديدة</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الاعتراض على الاندماج</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وحوافز الاندماج</w:t>
      </w:r>
      <w:r w:rsidRPr="00362B07">
        <w:rPr>
          <w:rFonts w:ascii="Times New Roman" w:hAnsi="Times New Roman" w:cs="Simplified Arabic"/>
          <w:color w:val="000000" w:themeColor="text1"/>
          <w:sz w:val="28"/>
          <w:szCs w:val="28"/>
        </w:rPr>
        <w:t>.</w:t>
      </w:r>
    </w:p>
    <w:p w:rsidR="00951A47" w:rsidRPr="005E560B" w:rsidRDefault="00971FB9" w:rsidP="00182B87">
      <w:pPr>
        <w:pStyle w:val="a4"/>
        <w:numPr>
          <w:ilvl w:val="0"/>
          <w:numId w:val="6"/>
        </w:numPr>
        <w:shd w:val="clear" w:color="auto" w:fill="FFFFFF" w:themeFill="background1"/>
        <w:bidi/>
        <w:spacing w:before="120" w:after="120" w:line="240" w:lineRule="auto"/>
        <w:jc w:val="both"/>
        <w:rPr>
          <w:rFonts w:ascii="Times New Roman" w:hAnsi="Times New Roman" w:cs="Simplified Arabic"/>
          <w:b/>
          <w:bCs/>
          <w:color w:val="000000" w:themeColor="text1"/>
          <w:sz w:val="30"/>
          <w:szCs w:val="30"/>
          <w:rtl/>
          <w:lang w:bidi="ar-EG"/>
        </w:rPr>
      </w:pPr>
      <w:r w:rsidRPr="005E560B">
        <w:rPr>
          <w:rFonts w:ascii="Times New Roman" w:hAnsi="Times New Roman" w:cs="Simplified Arabic" w:hint="cs"/>
          <w:b/>
          <w:bCs/>
          <w:color w:val="000000" w:themeColor="text1"/>
          <w:sz w:val="30"/>
          <w:szCs w:val="30"/>
          <w:rtl/>
          <w:lang w:bidi="ar-EG"/>
        </w:rPr>
        <w:t xml:space="preserve">في حين قامت </w:t>
      </w:r>
      <w:r w:rsidRPr="005E560B">
        <w:rPr>
          <w:rFonts w:ascii="Times New Roman" w:hAnsi="Times New Roman" w:cs="Simplified Arabic"/>
          <w:b/>
          <w:bCs/>
          <w:color w:val="000000" w:themeColor="text1"/>
          <w:sz w:val="30"/>
          <w:szCs w:val="30"/>
          <w:rtl/>
          <w:lang w:bidi="ar-EG"/>
        </w:rPr>
        <w:t>دراسة</w:t>
      </w:r>
      <w:r w:rsidR="00951A47" w:rsidRPr="005E560B">
        <w:rPr>
          <w:rFonts w:ascii="Times New Roman" w:hAnsi="Times New Roman" w:cs="Simplified Arabic" w:hint="cs"/>
          <w:b/>
          <w:bCs/>
          <w:color w:val="000000" w:themeColor="text1"/>
          <w:sz w:val="30"/>
          <w:szCs w:val="30"/>
          <w:rtl/>
          <w:lang w:bidi="ar-EG"/>
        </w:rPr>
        <w:t xml:space="preserve"> (</w:t>
      </w:r>
      <w:r w:rsidR="00951A47" w:rsidRPr="005E560B">
        <w:rPr>
          <w:rFonts w:ascii="Times New Roman" w:hAnsi="Times New Roman" w:cs="Simplified Arabic"/>
          <w:b/>
          <w:bCs/>
          <w:color w:val="000000" w:themeColor="text1"/>
          <w:sz w:val="30"/>
          <w:szCs w:val="30"/>
          <w:lang w:bidi="ar-EG"/>
        </w:rPr>
        <w:t>2018</w:t>
      </w:r>
      <w:r w:rsidR="00951A47" w:rsidRPr="005E560B">
        <w:rPr>
          <w:rFonts w:ascii="Times New Roman" w:hAnsi="Times New Roman" w:cs="Simplified Arabic" w:hint="cs"/>
          <w:b/>
          <w:bCs/>
          <w:color w:val="000000" w:themeColor="text1"/>
          <w:sz w:val="30"/>
          <w:szCs w:val="30"/>
          <w:rtl/>
          <w:lang w:bidi="ar-EG"/>
        </w:rPr>
        <w:t>)</w:t>
      </w:r>
      <w:r w:rsidR="00D7278E" w:rsidRPr="005E560B">
        <w:rPr>
          <w:rFonts w:ascii="Times New Roman" w:hAnsi="Times New Roman" w:cs="Simplified Arabic"/>
          <w:b/>
          <w:bCs/>
          <w:color w:val="000000" w:themeColor="text1"/>
          <w:sz w:val="30"/>
          <w:szCs w:val="30"/>
          <w:rtl/>
          <w:lang w:bidi="ar-EG"/>
        </w:rPr>
        <w:t xml:space="preserve"> </w:t>
      </w:r>
      <w:r w:rsidRPr="005E560B">
        <w:rPr>
          <w:rFonts w:ascii="Times New Roman" w:hAnsi="Times New Roman" w:cs="Simplified Arabic"/>
          <w:b/>
          <w:bCs/>
          <w:color w:val="000000" w:themeColor="text1"/>
          <w:sz w:val="30"/>
          <w:szCs w:val="30"/>
          <w:lang w:bidi="ar-EG"/>
        </w:rPr>
        <w:t>Roland</w:t>
      </w:r>
      <w:r w:rsidR="00951A47" w:rsidRPr="005E560B">
        <w:rPr>
          <w:rFonts w:ascii="Times New Roman" w:hAnsi="Times New Roman" w:cs="Simplified Arabic" w:hint="cs"/>
          <w:b/>
          <w:bCs/>
          <w:color w:val="000000" w:themeColor="text1"/>
          <w:sz w:val="30"/>
          <w:szCs w:val="30"/>
          <w:rtl/>
          <w:lang w:bidi="ar-EG"/>
        </w:rPr>
        <w:t>،</w:t>
      </w:r>
      <w:r w:rsidRPr="005E560B">
        <w:rPr>
          <w:rFonts w:ascii="Times New Roman" w:hAnsi="Times New Roman" w:cs="Simplified Arabic"/>
          <w:b/>
          <w:bCs/>
          <w:color w:val="000000" w:themeColor="text1"/>
          <w:sz w:val="30"/>
          <w:szCs w:val="30"/>
          <w:rtl/>
          <w:lang w:bidi="ar-EG"/>
        </w:rPr>
        <w:t xml:space="preserve"> </w:t>
      </w:r>
      <w:proofErr w:type="gramStart"/>
      <w:r w:rsidRPr="005E560B">
        <w:rPr>
          <w:rFonts w:ascii="Times New Roman" w:hAnsi="Times New Roman" w:cs="Simplified Arabic"/>
          <w:b/>
          <w:bCs/>
          <w:color w:val="000000" w:themeColor="text1"/>
          <w:sz w:val="30"/>
          <w:szCs w:val="30"/>
          <w:rtl/>
          <w:lang w:bidi="ar-EG"/>
        </w:rPr>
        <w:t>بعنوان</w:t>
      </w:r>
      <w:proofErr w:type="gramEnd"/>
      <w:r w:rsidR="00775B4E" w:rsidRPr="005E560B">
        <w:rPr>
          <w:rFonts w:ascii="Times New Roman" w:hAnsi="Times New Roman" w:cs="Simplified Arabic"/>
          <w:b/>
          <w:bCs/>
          <w:color w:val="000000" w:themeColor="text1"/>
          <w:sz w:val="30"/>
          <w:szCs w:val="30"/>
          <w:rtl/>
          <w:lang w:bidi="ar-EG"/>
        </w:rPr>
        <w:t xml:space="preserve">: </w:t>
      </w:r>
      <w:r w:rsidR="00951A47" w:rsidRPr="005E560B">
        <w:rPr>
          <w:rFonts w:ascii="Times New Roman" w:hAnsi="Times New Roman" w:cs="Simplified Arabic" w:hint="cs"/>
          <w:b/>
          <w:bCs/>
          <w:color w:val="000000" w:themeColor="text1"/>
          <w:sz w:val="30"/>
          <w:szCs w:val="30"/>
          <w:rtl/>
          <w:lang w:bidi="ar-EG"/>
        </w:rPr>
        <w:t>"</w:t>
      </w:r>
      <w:r w:rsidRPr="005E560B">
        <w:rPr>
          <w:rFonts w:ascii="Times New Roman" w:hAnsi="Times New Roman" w:cs="Simplified Arabic"/>
          <w:b/>
          <w:bCs/>
          <w:color w:val="000000" w:themeColor="text1"/>
          <w:sz w:val="30"/>
          <w:szCs w:val="30"/>
          <w:rtl/>
          <w:lang w:bidi="ar-EG"/>
        </w:rPr>
        <w:t>تحويل الشركات العائلية -قيادة التغيير- لتحقيق النجاح على المدى الطويل</w:t>
      </w:r>
      <w:r w:rsidR="00951A47" w:rsidRPr="005E560B">
        <w:rPr>
          <w:rFonts w:ascii="Times New Roman" w:hAnsi="Times New Roman" w:cs="Simplified Arabic" w:hint="cs"/>
          <w:b/>
          <w:bCs/>
          <w:color w:val="000000" w:themeColor="text1"/>
          <w:sz w:val="30"/>
          <w:szCs w:val="30"/>
          <w:rtl/>
          <w:lang w:bidi="ar-EG"/>
        </w:rPr>
        <w:t>".</w:t>
      </w:r>
    </w:p>
    <w:p w:rsidR="00971FB9" w:rsidRPr="00362B07" w:rsidRDefault="00971FB9" w:rsidP="00951A47">
      <w:pPr>
        <w:shd w:val="clear" w:color="auto" w:fill="FFFFFF" w:themeFill="background1"/>
        <w:bidi/>
        <w:spacing w:before="120" w:after="120" w:line="240" w:lineRule="auto"/>
        <w:ind w:firstLine="720"/>
        <w:jc w:val="both"/>
        <w:rPr>
          <w:rFonts w:ascii="Times New Roman" w:hAnsi="Times New Roman" w:cs="Simplified Arabic"/>
          <w:color w:val="000000" w:themeColor="text1"/>
          <w:sz w:val="28"/>
          <w:szCs w:val="28"/>
          <w:rtl/>
        </w:rPr>
      </w:pPr>
      <w:r w:rsidRPr="00123D6A">
        <w:rPr>
          <w:rFonts w:ascii="Times New Roman" w:hAnsi="Times New Roman" w:cs="Simplified Arabic" w:hint="cs"/>
          <w:b/>
          <w:bCs/>
          <w:color w:val="000000" w:themeColor="text1"/>
          <w:sz w:val="28"/>
          <w:szCs w:val="28"/>
          <w:rtl/>
        </w:rPr>
        <w:t xml:space="preserve">فقد </w:t>
      </w:r>
      <w:r w:rsidRPr="00123D6A">
        <w:rPr>
          <w:rFonts w:ascii="Times New Roman" w:hAnsi="Times New Roman" w:cs="Simplified Arabic"/>
          <w:b/>
          <w:bCs/>
          <w:color w:val="000000" w:themeColor="text1"/>
          <w:sz w:val="28"/>
          <w:szCs w:val="28"/>
          <w:rtl/>
        </w:rPr>
        <w:t>كشفت نتائج الدراسة أنه</w:t>
      </w:r>
      <w:r w:rsidRPr="00362B07">
        <w:rPr>
          <w:rFonts w:ascii="Times New Roman" w:hAnsi="Times New Roman" w:cs="Simplified Arabic"/>
          <w:color w:val="000000" w:themeColor="text1"/>
          <w:sz w:val="28"/>
          <w:szCs w:val="28"/>
          <w:rtl/>
        </w:rPr>
        <w:t xml:space="preserve"> على الرغم من إدراك الشركات العائلية للحاجة</w:t>
      </w:r>
      <w:r w:rsidR="000544F4" w:rsidRPr="00362B07">
        <w:rPr>
          <w:rFonts w:ascii="Times New Roman" w:hAnsi="Times New Roman" w:cs="Simplified Arabic"/>
          <w:color w:val="000000" w:themeColor="text1"/>
          <w:sz w:val="28"/>
          <w:szCs w:val="28"/>
          <w:rtl/>
        </w:rPr>
        <w:t xml:space="preserve"> إلى </w:t>
      </w:r>
      <w:r w:rsidRPr="00362B07">
        <w:rPr>
          <w:rFonts w:ascii="Times New Roman" w:hAnsi="Times New Roman" w:cs="Simplified Arabic"/>
          <w:color w:val="000000" w:themeColor="text1"/>
          <w:sz w:val="28"/>
          <w:szCs w:val="28"/>
          <w:rtl/>
        </w:rPr>
        <w:t>الابتكار والتزامها الواضح بالتغيير</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إلا أنها لا تزال تكافح من أجل تحقيق ذلك. بينما يدركون أنهم بحاجة</w:t>
      </w:r>
      <w:r w:rsidR="000544F4" w:rsidRPr="00362B07">
        <w:rPr>
          <w:rFonts w:ascii="Times New Roman" w:hAnsi="Times New Roman" w:cs="Simplified Arabic"/>
          <w:color w:val="000000" w:themeColor="text1"/>
          <w:sz w:val="28"/>
          <w:szCs w:val="28"/>
          <w:rtl/>
        </w:rPr>
        <w:t xml:space="preserve"> إلى </w:t>
      </w:r>
      <w:r w:rsidRPr="00362B07">
        <w:rPr>
          <w:rFonts w:ascii="Times New Roman" w:hAnsi="Times New Roman" w:cs="Simplified Arabic"/>
          <w:color w:val="000000" w:themeColor="text1"/>
          <w:sz w:val="28"/>
          <w:szCs w:val="28"/>
          <w:rtl/>
        </w:rPr>
        <w:t>التغيير</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إلا أنهم غير متأكدين من كيفية اتخاذ الخطوة الأولى وقد يواجهون صعوبات في تطوير خطة قابلة للتطبيق من أجل التغيير المستدام لتعزيز قدرتها التنافسية في عصر الاضطراب</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تحتاج الشركات العائلية</w:t>
      </w:r>
      <w:r w:rsidR="000544F4" w:rsidRPr="00362B07">
        <w:rPr>
          <w:rFonts w:ascii="Times New Roman" w:hAnsi="Times New Roman" w:cs="Simplified Arabic"/>
          <w:color w:val="000000" w:themeColor="text1"/>
          <w:sz w:val="28"/>
          <w:szCs w:val="28"/>
          <w:rtl/>
        </w:rPr>
        <w:t xml:space="preserve"> إلى </w:t>
      </w:r>
      <w:r w:rsidRPr="00362B07">
        <w:rPr>
          <w:rFonts w:ascii="Times New Roman" w:hAnsi="Times New Roman" w:cs="Simplified Arabic"/>
          <w:color w:val="000000" w:themeColor="text1"/>
          <w:sz w:val="28"/>
          <w:szCs w:val="28"/>
          <w:rtl/>
        </w:rPr>
        <w:t>إعادة تجهيز نفسها من خلال تطوير قدرات مبتكرة</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وتعزيز الحوكمة</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وإضفاء الطابع المهني على ال</w:t>
      </w:r>
      <w:r w:rsidR="003F6CDC" w:rsidRPr="00362B07">
        <w:rPr>
          <w:rFonts w:ascii="Times New Roman" w:hAnsi="Times New Roman" w:cs="Simplified Arabic"/>
          <w:color w:val="000000" w:themeColor="text1"/>
          <w:sz w:val="28"/>
          <w:szCs w:val="28"/>
          <w:rtl/>
        </w:rPr>
        <w:t>أعمال</w:t>
      </w:r>
      <w:r w:rsidRPr="00362B07">
        <w:rPr>
          <w:rFonts w:ascii="Times New Roman" w:hAnsi="Times New Roman" w:cs="Simplified Arabic"/>
          <w:color w:val="000000" w:themeColor="text1"/>
          <w:sz w:val="28"/>
          <w:szCs w:val="28"/>
          <w:rtl/>
        </w:rPr>
        <w:t>. وتضيف الدراسة على أن التحول هو رحلة</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مع العديد من المسارات المحتملة التي تؤدي</w:t>
      </w:r>
      <w:r w:rsidR="000544F4" w:rsidRPr="00362B07">
        <w:rPr>
          <w:rFonts w:ascii="Times New Roman" w:hAnsi="Times New Roman" w:cs="Simplified Arabic"/>
          <w:color w:val="000000" w:themeColor="text1"/>
          <w:sz w:val="28"/>
          <w:szCs w:val="28"/>
          <w:rtl/>
        </w:rPr>
        <w:t xml:space="preserve"> إلى </w:t>
      </w:r>
      <w:r w:rsidRPr="00362B07">
        <w:rPr>
          <w:rFonts w:ascii="Times New Roman" w:hAnsi="Times New Roman" w:cs="Simplified Arabic"/>
          <w:color w:val="000000" w:themeColor="text1"/>
          <w:sz w:val="28"/>
          <w:szCs w:val="28"/>
          <w:rtl/>
        </w:rPr>
        <w:t>نفس الوجهة.</w:t>
      </w:r>
      <w:r w:rsidR="00D7278E" w:rsidRPr="00362B07">
        <w:rPr>
          <w:rFonts w:ascii="Times New Roman" w:hAnsi="Times New Roman" w:cs="Simplified Arabic"/>
          <w:color w:val="000000" w:themeColor="text1"/>
          <w:sz w:val="28"/>
          <w:szCs w:val="28"/>
          <w:rtl/>
        </w:rPr>
        <w:t xml:space="preserve"> </w:t>
      </w:r>
      <w:proofErr w:type="gramStart"/>
      <w:r w:rsidRPr="00362B07">
        <w:rPr>
          <w:rFonts w:ascii="Times New Roman" w:hAnsi="Times New Roman" w:cs="Simplified Arabic"/>
          <w:color w:val="000000" w:themeColor="text1"/>
          <w:sz w:val="28"/>
          <w:szCs w:val="28"/>
          <w:rtl/>
        </w:rPr>
        <w:t>بينما</w:t>
      </w:r>
      <w:proofErr w:type="gramEnd"/>
      <w:r w:rsidRPr="00362B07">
        <w:rPr>
          <w:rFonts w:ascii="Times New Roman" w:hAnsi="Times New Roman" w:cs="Simplified Arabic"/>
          <w:color w:val="000000" w:themeColor="text1"/>
          <w:sz w:val="28"/>
          <w:szCs w:val="28"/>
          <w:rtl/>
        </w:rPr>
        <w:t xml:space="preserve"> يجب أن تختار الشركات العائلية المسار الأكثر ملاءمة لها</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يجب عليها أيضا منح نفسها بعض المجال للابتعاد عن هذا المسار إذا دعت الحاجة</w:t>
      </w:r>
      <w:r w:rsidR="000544F4" w:rsidRPr="00362B07">
        <w:rPr>
          <w:rFonts w:ascii="Times New Roman" w:hAnsi="Times New Roman" w:cs="Simplified Arabic"/>
          <w:color w:val="000000" w:themeColor="text1"/>
          <w:sz w:val="28"/>
          <w:szCs w:val="28"/>
          <w:rtl/>
        </w:rPr>
        <w:t xml:space="preserve"> إلى </w:t>
      </w:r>
      <w:r w:rsidRPr="00362B07">
        <w:rPr>
          <w:rFonts w:ascii="Times New Roman" w:hAnsi="Times New Roman" w:cs="Simplified Arabic"/>
          <w:color w:val="000000" w:themeColor="text1"/>
          <w:sz w:val="28"/>
          <w:szCs w:val="28"/>
          <w:rtl/>
        </w:rPr>
        <w:t>ذلك.</w:t>
      </w:r>
      <w:r w:rsidRPr="00362B07">
        <w:rPr>
          <w:rFonts w:ascii="Times New Roman" w:hAnsi="Times New Roman" w:cs="Simplified Arabic" w:hint="cs"/>
          <w:color w:val="000000" w:themeColor="text1"/>
          <w:sz w:val="28"/>
          <w:szCs w:val="28"/>
          <w:rtl/>
        </w:rPr>
        <w:t xml:space="preserve"> </w:t>
      </w:r>
    </w:p>
    <w:p w:rsidR="00951A47" w:rsidRPr="005E560B" w:rsidRDefault="00971FB9" w:rsidP="00182B87">
      <w:pPr>
        <w:pStyle w:val="a4"/>
        <w:numPr>
          <w:ilvl w:val="0"/>
          <w:numId w:val="6"/>
        </w:numPr>
        <w:shd w:val="clear" w:color="auto" w:fill="FFFFFF" w:themeFill="background1"/>
        <w:bidi/>
        <w:spacing w:before="120" w:after="120" w:line="240" w:lineRule="auto"/>
        <w:jc w:val="both"/>
        <w:rPr>
          <w:rFonts w:ascii="Times New Roman" w:hAnsi="Times New Roman" w:cs="Simplified Arabic"/>
          <w:b/>
          <w:bCs/>
          <w:color w:val="000000" w:themeColor="text1"/>
          <w:sz w:val="30"/>
          <w:szCs w:val="30"/>
          <w:rtl/>
          <w:lang w:bidi="ar-EG"/>
        </w:rPr>
      </w:pPr>
      <w:r w:rsidRPr="005E560B">
        <w:rPr>
          <w:rFonts w:ascii="Times New Roman" w:hAnsi="Times New Roman" w:cs="Simplified Arabic" w:hint="cs"/>
          <w:b/>
          <w:bCs/>
          <w:color w:val="000000" w:themeColor="text1"/>
          <w:sz w:val="30"/>
          <w:szCs w:val="30"/>
          <w:rtl/>
          <w:lang w:bidi="ar-EG"/>
        </w:rPr>
        <w:t>ك</w:t>
      </w:r>
      <w:r w:rsidRPr="005E560B">
        <w:rPr>
          <w:rFonts w:ascii="Times New Roman" w:hAnsi="Times New Roman" w:cs="Simplified Arabic"/>
          <w:b/>
          <w:bCs/>
          <w:color w:val="000000" w:themeColor="text1"/>
          <w:sz w:val="30"/>
          <w:szCs w:val="30"/>
          <w:rtl/>
          <w:lang w:bidi="ar-EG"/>
        </w:rPr>
        <w:t>دراسة</w:t>
      </w:r>
      <w:r w:rsidR="00D7278E" w:rsidRPr="005E560B">
        <w:rPr>
          <w:rFonts w:ascii="Times New Roman" w:hAnsi="Times New Roman" w:cs="Simplified Arabic"/>
          <w:b/>
          <w:bCs/>
          <w:color w:val="000000" w:themeColor="text1"/>
          <w:sz w:val="30"/>
          <w:szCs w:val="30"/>
          <w:rtl/>
          <w:lang w:bidi="ar-EG"/>
        </w:rPr>
        <w:t xml:space="preserve"> (</w:t>
      </w:r>
      <w:r w:rsidR="00951A47" w:rsidRPr="005E560B">
        <w:rPr>
          <w:rFonts w:ascii="Times New Roman" w:hAnsi="Times New Roman" w:cs="Simplified Arabic"/>
          <w:b/>
          <w:bCs/>
          <w:color w:val="000000" w:themeColor="text1"/>
          <w:sz w:val="30"/>
          <w:szCs w:val="30"/>
          <w:lang w:bidi="ar-EG"/>
        </w:rPr>
        <w:t>2017</w:t>
      </w:r>
      <w:r w:rsidR="00951A47" w:rsidRPr="005E560B">
        <w:rPr>
          <w:rFonts w:ascii="Times New Roman" w:hAnsi="Times New Roman" w:cs="Simplified Arabic" w:hint="cs"/>
          <w:b/>
          <w:bCs/>
          <w:color w:val="000000" w:themeColor="text1"/>
          <w:sz w:val="30"/>
          <w:szCs w:val="30"/>
          <w:rtl/>
          <w:lang w:bidi="ar-EG"/>
        </w:rPr>
        <w:t>)</w:t>
      </w:r>
      <w:proofErr w:type="spellStart"/>
      <w:r w:rsidR="00951A47" w:rsidRPr="005E560B">
        <w:rPr>
          <w:rFonts w:ascii="Times New Roman" w:hAnsi="Times New Roman" w:cs="Simplified Arabic"/>
          <w:b/>
          <w:bCs/>
          <w:color w:val="000000" w:themeColor="text1"/>
          <w:sz w:val="30"/>
          <w:szCs w:val="30"/>
          <w:lang w:bidi="ar-EG"/>
        </w:rPr>
        <w:t>Maija</w:t>
      </w:r>
      <w:proofErr w:type="spellEnd"/>
      <w:r w:rsidR="00951A47" w:rsidRPr="005E560B">
        <w:rPr>
          <w:rFonts w:ascii="Times New Roman" w:hAnsi="Times New Roman" w:cs="Simplified Arabic"/>
          <w:b/>
          <w:bCs/>
          <w:color w:val="000000" w:themeColor="text1"/>
          <w:sz w:val="30"/>
          <w:szCs w:val="30"/>
          <w:lang w:bidi="ar-EG"/>
        </w:rPr>
        <w:t xml:space="preserve"> </w:t>
      </w:r>
      <w:proofErr w:type="spellStart"/>
      <w:proofErr w:type="gramStart"/>
      <w:r w:rsidRPr="005E560B">
        <w:rPr>
          <w:rFonts w:ascii="Times New Roman" w:hAnsi="Times New Roman" w:cs="Simplified Arabic"/>
          <w:b/>
          <w:bCs/>
          <w:color w:val="000000" w:themeColor="text1"/>
          <w:sz w:val="30"/>
          <w:szCs w:val="30"/>
          <w:lang w:bidi="ar-EG"/>
        </w:rPr>
        <w:t>worek</w:t>
      </w:r>
      <w:proofErr w:type="spellEnd"/>
      <w:r w:rsidR="00951A47" w:rsidRPr="005E560B">
        <w:rPr>
          <w:rFonts w:ascii="Times New Roman" w:hAnsi="Times New Roman" w:cs="Simplified Arabic"/>
          <w:b/>
          <w:bCs/>
          <w:color w:val="000000" w:themeColor="text1"/>
          <w:sz w:val="30"/>
          <w:szCs w:val="30"/>
          <w:lang w:bidi="ar-EG"/>
        </w:rPr>
        <w:t xml:space="preserve"> </w:t>
      </w:r>
      <w:r w:rsidR="00D7278E" w:rsidRPr="005E560B">
        <w:rPr>
          <w:rFonts w:ascii="Times New Roman" w:hAnsi="Times New Roman" w:cs="Simplified Arabic"/>
          <w:b/>
          <w:bCs/>
          <w:color w:val="000000" w:themeColor="text1"/>
          <w:sz w:val="30"/>
          <w:szCs w:val="30"/>
          <w:rtl/>
          <w:lang w:bidi="ar-EG"/>
        </w:rPr>
        <w:t>،</w:t>
      </w:r>
      <w:proofErr w:type="gramEnd"/>
      <w:r w:rsidR="00D7278E" w:rsidRPr="005E560B">
        <w:rPr>
          <w:rFonts w:ascii="Times New Roman" w:hAnsi="Times New Roman" w:cs="Simplified Arabic"/>
          <w:b/>
          <w:bCs/>
          <w:color w:val="000000" w:themeColor="text1"/>
          <w:sz w:val="30"/>
          <w:szCs w:val="30"/>
          <w:rtl/>
          <w:lang w:bidi="ar-EG"/>
        </w:rPr>
        <w:t xml:space="preserve"> </w:t>
      </w:r>
      <w:r w:rsidRPr="005E560B">
        <w:rPr>
          <w:rFonts w:ascii="Times New Roman" w:hAnsi="Times New Roman" w:cs="Simplified Arabic"/>
          <w:b/>
          <w:bCs/>
          <w:color w:val="000000" w:themeColor="text1"/>
          <w:sz w:val="30"/>
          <w:szCs w:val="30"/>
          <w:rtl/>
          <w:lang w:bidi="ar-EG"/>
        </w:rPr>
        <w:t>بعنوان</w:t>
      </w:r>
      <w:r w:rsidR="00775B4E" w:rsidRPr="005E560B">
        <w:rPr>
          <w:rFonts w:ascii="Times New Roman" w:hAnsi="Times New Roman" w:cs="Simplified Arabic" w:hint="cs"/>
          <w:b/>
          <w:bCs/>
          <w:color w:val="000000" w:themeColor="text1"/>
          <w:sz w:val="30"/>
          <w:szCs w:val="30"/>
          <w:rtl/>
          <w:lang w:bidi="ar-EG"/>
        </w:rPr>
        <w:t xml:space="preserve">: </w:t>
      </w:r>
      <w:r w:rsidR="00951A47" w:rsidRPr="005E560B">
        <w:rPr>
          <w:rFonts w:ascii="Times New Roman" w:hAnsi="Times New Roman" w:cs="Simplified Arabic" w:hint="cs"/>
          <w:b/>
          <w:bCs/>
          <w:color w:val="000000" w:themeColor="text1"/>
          <w:sz w:val="30"/>
          <w:szCs w:val="30"/>
          <w:rtl/>
          <w:lang w:bidi="ar-EG"/>
        </w:rPr>
        <w:t>"</w:t>
      </w:r>
      <w:r w:rsidRPr="005E560B">
        <w:rPr>
          <w:rFonts w:ascii="Times New Roman" w:hAnsi="Times New Roman" w:cs="Simplified Arabic"/>
          <w:b/>
          <w:bCs/>
          <w:color w:val="000000" w:themeColor="text1"/>
          <w:sz w:val="30"/>
          <w:szCs w:val="30"/>
          <w:rtl/>
          <w:lang w:bidi="ar-EG"/>
        </w:rPr>
        <w:t>عمليات الاندماج والاستحواذ في الشركات العائلية</w:t>
      </w:r>
      <w:r w:rsidR="00951A47" w:rsidRPr="005E560B">
        <w:rPr>
          <w:rFonts w:ascii="Times New Roman" w:hAnsi="Times New Roman" w:cs="Simplified Arabic" w:hint="cs"/>
          <w:b/>
          <w:bCs/>
          <w:color w:val="000000" w:themeColor="text1"/>
          <w:sz w:val="30"/>
          <w:szCs w:val="30"/>
          <w:rtl/>
          <w:lang w:bidi="ar-EG"/>
        </w:rPr>
        <w:t>".</w:t>
      </w:r>
    </w:p>
    <w:p w:rsidR="00630820" w:rsidRPr="00362B07" w:rsidRDefault="00630820" w:rsidP="00951A47">
      <w:pPr>
        <w:pStyle w:val="a5"/>
        <w:shd w:val="clear" w:color="auto" w:fill="FFFFFF" w:themeFill="background1"/>
        <w:bidi/>
        <w:spacing w:before="120" w:beforeAutospacing="0" w:after="120" w:afterAutospacing="0"/>
        <w:ind w:firstLine="720"/>
        <w:jc w:val="both"/>
        <w:rPr>
          <w:rFonts w:eastAsiaTheme="minorHAnsi" w:cs="Simplified Arabic"/>
          <w:color w:val="000000" w:themeColor="text1"/>
          <w:sz w:val="28"/>
          <w:szCs w:val="28"/>
        </w:rPr>
      </w:pPr>
      <w:proofErr w:type="gramStart"/>
      <w:r w:rsidRPr="001A2301">
        <w:rPr>
          <w:rFonts w:eastAsiaTheme="minorHAnsi" w:cs="Simplified Arabic"/>
          <w:b/>
          <w:bCs/>
          <w:color w:val="000000" w:themeColor="text1"/>
          <w:sz w:val="28"/>
          <w:szCs w:val="28"/>
          <w:rtl/>
        </w:rPr>
        <w:t>هدفت</w:t>
      </w:r>
      <w:proofErr w:type="gramEnd"/>
      <w:r w:rsidRPr="001A2301">
        <w:rPr>
          <w:rFonts w:eastAsiaTheme="minorHAnsi" w:cs="Simplified Arabic"/>
          <w:b/>
          <w:bCs/>
          <w:color w:val="000000" w:themeColor="text1"/>
          <w:sz w:val="28"/>
          <w:szCs w:val="28"/>
          <w:rtl/>
        </w:rPr>
        <w:t xml:space="preserve"> الدراسة</w:t>
      </w:r>
      <w:r w:rsidR="000544F4" w:rsidRPr="001A2301">
        <w:rPr>
          <w:rFonts w:eastAsiaTheme="minorHAnsi" w:cs="Simplified Arabic"/>
          <w:b/>
          <w:bCs/>
          <w:color w:val="000000" w:themeColor="text1"/>
          <w:sz w:val="28"/>
          <w:szCs w:val="28"/>
          <w:rtl/>
        </w:rPr>
        <w:t xml:space="preserve"> إلى </w:t>
      </w:r>
      <w:r w:rsidRPr="00362B07">
        <w:rPr>
          <w:rFonts w:eastAsiaTheme="minorHAnsi" w:cs="Simplified Arabic"/>
          <w:color w:val="000000" w:themeColor="text1"/>
          <w:sz w:val="28"/>
          <w:szCs w:val="28"/>
          <w:rtl/>
        </w:rPr>
        <w:t>تحليل وتقييم الأدبيات العلمية المتعلقة بعمليات الاندماج والاستحواذ في سياق الشركات العائلية</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وذلك من خلال مراجعة منهجية شملت</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 xml:space="preserve">41) دراسة منشورة في مجلات علمية محكمة. وجاءت نتائج الدراسة لتؤكد على </w:t>
      </w:r>
      <w:r w:rsidR="003F6CDC" w:rsidRPr="00362B07">
        <w:rPr>
          <w:rFonts w:eastAsiaTheme="minorHAnsi" w:cs="Simplified Arabic"/>
          <w:color w:val="000000" w:themeColor="text1"/>
          <w:sz w:val="28"/>
          <w:szCs w:val="28"/>
          <w:rtl/>
        </w:rPr>
        <w:t>أهمية</w:t>
      </w:r>
      <w:r w:rsidRPr="00362B07">
        <w:rPr>
          <w:rFonts w:eastAsiaTheme="minorHAnsi" w:cs="Simplified Arabic"/>
          <w:color w:val="000000" w:themeColor="text1"/>
          <w:sz w:val="28"/>
          <w:szCs w:val="28"/>
          <w:rtl/>
        </w:rPr>
        <w:t xml:space="preserve"> التمييز بين أنماط الحوكمة المختلفة</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وبخاصة الحوكمة العائلية وغير العائلية</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عند تناول قضايا الاندماج والاستحواذ</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نظرًا لما تتميز به الشركات العائلية من خصائص فريدة تؤثر بشكل مباشر على استراتيجياتها وقراراتها الاستثمارية</w:t>
      </w:r>
      <w:r w:rsidRPr="00362B07">
        <w:rPr>
          <w:rFonts w:eastAsiaTheme="minorHAnsi" w:cs="Simplified Arabic"/>
          <w:color w:val="000000" w:themeColor="text1"/>
          <w:sz w:val="28"/>
          <w:szCs w:val="28"/>
        </w:rPr>
        <w:t>.</w:t>
      </w:r>
    </w:p>
    <w:p w:rsidR="00FF763E" w:rsidRPr="00362B07" w:rsidRDefault="00FF763E" w:rsidP="0068525B">
      <w:pPr>
        <w:shd w:val="clear" w:color="auto" w:fill="FFFFFF" w:themeFill="background1"/>
        <w:bidi/>
        <w:spacing w:before="120" w:after="120" w:line="240" w:lineRule="auto"/>
        <w:ind w:firstLine="720"/>
        <w:jc w:val="both"/>
        <w:rPr>
          <w:rFonts w:ascii="Times New Roman" w:hAnsi="Times New Roman" w:cs="Simplified Arabic"/>
          <w:color w:val="000000" w:themeColor="text1"/>
          <w:sz w:val="28"/>
          <w:szCs w:val="28"/>
          <w:rtl/>
        </w:rPr>
      </w:pPr>
      <w:r w:rsidRPr="00362B07">
        <w:rPr>
          <w:rFonts w:ascii="Times New Roman" w:hAnsi="Times New Roman" w:cs="Simplified Arabic"/>
          <w:color w:val="000000" w:themeColor="text1"/>
          <w:sz w:val="28"/>
          <w:szCs w:val="28"/>
          <w:rtl/>
        </w:rPr>
        <w:t>أوضحت الدراسة أن القيم العائلية</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وتركيز الملكية</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ومستوى مشاركة العائلة في ال</w:t>
      </w:r>
      <w:r w:rsidR="00D6178F" w:rsidRPr="00362B07">
        <w:rPr>
          <w:rFonts w:ascii="Times New Roman" w:hAnsi="Times New Roman" w:cs="Simplified Arabic"/>
          <w:color w:val="000000" w:themeColor="text1"/>
          <w:sz w:val="28"/>
          <w:szCs w:val="28"/>
          <w:rtl/>
        </w:rPr>
        <w:t>إدارة</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تؤثر بشكل كبير على توجهات الشركات العائلية نحو الاندماج أو الاستحواذ</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سواء في دوافع القرار أو مستوى المخاطرة المقبول. وأشارت</w:t>
      </w:r>
      <w:r w:rsidR="000544F4" w:rsidRPr="00362B07">
        <w:rPr>
          <w:rFonts w:ascii="Times New Roman" w:hAnsi="Times New Roman" w:cs="Simplified Arabic"/>
          <w:color w:val="000000" w:themeColor="text1"/>
          <w:sz w:val="28"/>
          <w:szCs w:val="28"/>
          <w:rtl/>
        </w:rPr>
        <w:t xml:space="preserve"> إلى </w:t>
      </w:r>
      <w:r w:rsidRPr="00362B07">
        <w:rPr>
          <w:rFonts w:ascii="Times New Roman" w:hAnsi="Times New Roman" w:cs="Simplified Arabic"/>
          <w:color w:val="000000" w:themeColor="text1"/>
          <w:sz w:val="28"/>
          <w:szCs w:val="28"/>
          <w:rtl/>
        </w:rPr>
        <w:t>أن هذه الشركات تميل لاستراتيجيات أكثر تحفظًا مع التركيز على استمرارية ال</w:t>
      </w:r>
      <w:r w:rsidR="003F6CDC" w:rsidRPr="00362B07">
        <w:rPr>
          <w:rFonts w:ascii="Times New Roman" w:hAnsi="Times New Roman" w:cs="Simplified Arabic"/>
          <w:color w:val="000000" w:themeColor="text1"/>
          <w:sz w:val="28"/>
          <w:szCs w:val="28"/>
          <w:rtl/>
        </w:rPr>
        <w:t>أعمال</w:t>
      </w:r>
      <w:r w:rsidRPr="00362B07">
        <w:rPr>
          <w:rFonts w:ascii="Times New Roman" w:hAnsi="Times New Roman" w:cs="Simplified Arabic"/>
          <w:color w:val="000000" w:themeColor="text1"/>
          <w:sz w:val="28"/>
          <w:szCs w:val="28"/>
          <w:rtl/>
        </w:rPr>
        <w:t xml:space="preserve"> وتعظيم الثروة عبر الأجيال. كما بينت أن طبيعة الحوكمة العائلية تؤدي</w:t>
      </w:r>
      <w:r w:rsidR="000544F4" w:rsidRPr="00362B07">
        <w:rPr>
          <w:rFonts w:ascii="Times New Roman" w:hAnsi="Times New Roman" w:cs="Simplified Arabic"/>
          <w:color w:val="000000" w:themeColor="text1"/>
          <w:sz w:val="28"/>
          <w:szCs w:val="28"/>
          <w:rtl/>
        </w:rPr>
        <w:t xml:space="preserve"> إلى </w:t>
      </w:r>
      <w:r w:rsidRPr="00362B07">
        <w:rPr>
          <w:rFonts w:ascii="Times New Roman" w:hAnsi="Times New Roman" w:cs="Simplified Arabic"/>
          <w:color w:val="000000" w:themeColor="text1"/>
          <w:sz w:val="28"/>
          <w:szCs w:val="28"/>
          <w:rtl/>
        </w:rPr>
        <w:t>اختلافات في سلوكيات الاندماج</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بما يشمل اختيار الشركاء</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 xml:space="preserve">وطرق </w:t>
      </w:r>
      <w:r w:rsidRPr="00362B07">
        <w:rPr>
          <w:rFonts w:ascii="Times New Roman" w:hAnsi="Times New Roman" w:cs="Simplified Arabic"/>
          <w:color w:val="000000" w:themeColor="text1"/>
          <w:sz w:val="28"/>
          <w:szCs w:val="28"/>
          <w:rtl/>
        </w:rPr>
        <w:lastRenderedPageBreak/>
        <w:t>التمويل</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و</w:t>
      </w:r>
      <w:r w:rsidR="00D6178F" w:rsidRPr="00362B07">
        <w:rPr>
          <w:rFonts w:ascii="Times New Roman" w:hAnsi="Times New Roman" w:cs="Simplified Arabic"/>
          <w:color w:val="000000" w:themeColor="text1"/>
          <w:sz w:val="28"/>
          <w:szCs w:val="28"/>
          <w:rtl/>
        </w:rPr>
        <w:t>إدارة</w:t>
      </w:r>
      <w:r w:rsidRPr="00362B07">
        <w:rPr>
          <w:rFonts w:ascii="Times New Roman" w:hAnsi="Times New Roman" w:cs="Simplified Arabic"/>
          <w:color w:val="000000" w:themeColor="text1"/>
          <w:sz w:val="28"/>
          <w:szCs w:val="28"/>
          <w:rtl/>
        </w:rPr>
        <w:t xml:space="preserve"> ما بعد الاندماج. ودعت الدراسة</w:t>
      </w:r>
      <w:r w:rsidR="000544F4" w:rsidRPr="00362B07">
        <w:rPr>
          <w:rFonts w:ascii="Times New Roman" w:hAnsi="Times New Roman" w:cs="Simplified Arabic"/>
          <w:color w:val="000000" w:themeColor="text1"/>
          <w:sz w:val="28"/>
          <w:szCs w:val="28"/>
          <w:rtl/>
        </w:rPr>
        <w:t xml:space="preserve"> إلى </w:t>
      </w:r>
      <w:r w:rsidRPr="00362B07">
        <w:rPr>
          <w:rFonts w:ascii="Times New Roman" w:hAnsi="Times New Roman" w:cs="Simplified Arabic"/>
          <w:color w:val="000000" w:themeColor="text1"/>
          <w:sz w:val="28"/>
          <w:szCs w:val="28"/>
          <w:rtl/>
        </w:rPr>
        <w:t>إجراء المزيد من البحوث المستقبلية لربط خصائص الحوكمة العائلية بأداء الاندماج والاستحواذ</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بهدف تقديم نماذج تفسيرية أعمق لفهم هذا المجال</w:t>
      </w:r>
    </w:p>
    <w:p w:rsidR="00951A47" w:rsidRPr="005E560B" w:rsidRDefault="00971FB9" w:rsidP="00182B87">
      <w:pPr>
        <w:pStyle w:val="a4"/>
        <w:numPr>
          <w:ilvl w:val="0"/>
          <w:numId w:val="6"/>
        </w:numPr>
        <w:shd w:val="clear" w:color="auto" w:fill="FFFFFF" w:themeFill="background1"/>
        <w:bidi/>
        <w:spacing w:before="120" w:after="120" w:line="240" w:lineRule="auto"/>
        <w:jc w:val="both"/>
        <w:rPr>
          <w:rFonts w:ascii="Times New Roman" w:hAnsi="Times New Roman" w:cs="Simplified Arabic"/>
          <w:b/>
          <w:bCs/>
          <w:color w:val="000000" w:themeColor="text1"/>
          <w:sz w:val="30"/>
          <w:szCs w:val="30"/>
          <w:rtl/>
          <w:lang w:bidi="ar-EG"/>
        </w:rPr>
      </w:pPr>
      <w:r w:rsidRPr="005E560B">
        <w:rPr>
          <w:rFonts w:ascii="Times New Roman" w:hAnsi="Times New Roman" w:cs="Simplified Arabic"/>
          <w:b/>
          <w:bCs/>
          <w:color w:val="000000" w:themeColor="text1"/>
          <w:sz w:val="30"/>
          <w:szCs w:val="30"/>
          <w:rtl/>
          <w:lang w:bidi="ar-EG"/>
        </w:rPr>
        <w:t>دراسة الحاج</w:t>
      </w:r>
      <w:r w:rsidR="00D7278E" w:rsidRPr="005E560B">
        <w:rPr>
          <w:rFonts w:ascii="Times New Roman" w:hAnsi="Times New Roman" w:cs="Simplified Arabic"/>
          <w:b/>
          <w:bCs/>
          <w:color w:val="000000" w:themeColor="text1"/>
          <w:sz w:val="30"/>
          <w:szCs w:val="30"/>
          <w:rtl/>
          <w:lang w:bidi="ar-EG"/>
        </w:rPr>
        <w:t xml:space="preserve"> (</w:t>
      </w:r>
      <w:r w:rsidRPr="005E560B">
        <w:rPr>
          <w:rFonts w:ascii="Times New Roman" w:hAnsi="Times New Roman" w:cs="Simplified Arabic"/>
          <w:b/>
          <w:bCs/>
          <w:color w:val="000000" w:themeColor="text1"/>
          <w:sz w:val="30"/>
          <w:szCs w:val="30"/>
          <w:rtl/>
          <w:lang w:bidi="ar-EG"/>
        </w:rPr>
        <w:t>2017)</w:t>
      </w:r>
      <w:r w:rsidR="00951A47" w:rsidRPr="005E560B">
        <w:rPr>
          <w:rFonts w:ascii="Times New Roman" w:hAnsi="Times New Roman" w:cs="Simplified Arabic" w:hint="cs"/>
          <w:b/>
          <w:bCs/>
          <w:color w:val="000000" w:themeColor="text1"/>
          <w:sz w:val="30"/>
          <w:szCs w:val="30"/>
          <w:rtl/>
          <w:lang w:bidi="ar-EG"/>
        </w:rPr>
        <w:t>،</w:t>
      </w:r>
      <w:r w:rsidRPr="005E560B">
        <w:rPr>
          <w:rFonts w:ascii="Times New Roman" w:hAnsi="Times New Roman" w:cs="Simplified Arabic"/>
          <w:b/>
          <w:bCs/>
          <w:color w:val="000000" w:themeColor="text1"/>
          <w:sz w:val="30"/>
          <w:szCs w:val="30"/>
          <w:rtl/>
          <w:lang w:bidi="ar-EG"/>
        </w:rPr>
        <w:t xml:space="preserve"> بعنوان</w:t>
      </w:r>
      <w:r w:rsidR="00775B4E" w:rsidRPr="005E560B">
        <w:rPr>
          <w:rFonts w:ascii="Times New Roman" w:hAnsi="Times New Roman" w:cs="Simplified Arabic" w:hint="cs"/>
          <w:b/>
          <w:bCs/>
          <w:color w:val="000000" w:themeColor="text1"/>
          <w:sz w:val="30"/>
          <w:szCs w:val="30"/>
          <w:rtl/>
          <w:lang w:bidi="ar-EG"/>
        </w:rPr>
        <w:t xml:space="preserve">: </w:t>
      </w:r>
      <w:r w:rsidR="00951A47" w:rsidRPr="005E560B">
        <w:rPr>
          <w:rFonts w:ascii="Times New Roman" w:hAnsi="Times New Roman" w:cs="Simplified Arabic" w:hint="cs"/>
          <w:b/>
          <w:bCs/>
          <w:color w:val="000000" w:themeColor="text1"/>
          <w:sz w:val="30"/>
          <w:szCs w:val="30"/>
          <w:rtl/>
          <w:lang w:bidi="ar-EG"/>
        </w:rPr>
        <w:t>"</w:t>
      </w:r>
      <w:r w:rsidRPr="005E560B">
        <w:rPr>
          <w:rFonts w:ascii="Times New Roman" w:hAnsi="Times New Roman" w:cs="Simplified Arabic"/>
          <w:b/>
          <w:bCs/>
          <w:color w:val="000000" w:themeColor="text1"/>
          <w:sz w:val="30"/>
          <w:szCs w:val="30"/>
          <w:rtl/>
          <w:lang w:bidi="ar-EG"/>
        </w:rPr>
        <w:t>دور الحوكمة في استمرار ونجاح الشركات العائلية</w:t>
      </w:r>
      <w:r w:rsidR="00775B4E" w:rsidRPr="005E560B">
        <w:rPr>
          <w:rFonts w:ascii="Times New Roman" w:hAnsi="Times New Roman" w:cs="Simplified Arabic"/>
          <w:b/>
          <w:bCs/>
          <w:color w:val="000000" w:themeColor="text1"/>
          <w:sz w:val="30"/>
          <w:szCs w:val="30"/>
          <w:rtl/>
          <w:lang w:bidi="ar-EG"/>
        </w:rPr>
        <w:t xml:space="preserve">: </w:t>
      </w:r>
      <w:r w:rsidRPr="005E560B">
        <w:rPr>
          <w:rFonts w:ascii="Times New Roman" w:hAnsi="Times New Roman" w:cs="Simplified Arabic"/>
          <w:b/>
          <w:bCs/>
          <w:color w:val="000000" w:themeColor="text1"/>
          <w:sz w:val="30"/>
          <w:szCs w:val="30"/>
          <w:rtl/>
          <w:lang w:bidi="ar-EG"/>
        </w:rPr>
        <w:t>دراسة تطبيقية على الشركات العائلية السعودية</w:t>
      </w:r>
      <w:r w:rsidR="00951A47" w:rsidRPr="005E560B">
        <w:rPr>
          <w:rFonts w:ascii="Times New Roman" w:hAnsi="Times New Roman" w:cs="Simplified Arabic" w:hint="cs"/>
          <w:b/>
          <w:bCs/>
          <w:color w:val="000000" w:themeColor="text1"/>
          <w:sz w:val="30"/>
          <w:szCs w:val="30"/>
          <w:rtl/>
          <w:lang w:bidi="ar-EG"/>
        </w:rPr>
        <w:t>".</w:t>
      </w:r>
    </w:p>
    <w:p w:rsidR="00951A47" w:rsidRPr="00362B07" w:rsidRDefault="008E5C70" w:rsidP="00951A47">
      <w:pPr>
        <w:shd w:val="clear" w:color="auto" w:fill="FFFFFF" w:themeFill="background1"/>
        <w:bidi/>
        <w:spacing w:before="120" w:after="120" w:line="240" w:lineRule="auto"/>
        <w:ind w:firstLine="720"/>
        <w:jc w:val="both"/>
        <w:rPr>
          <w:rFonts w:ascii="Times New Roman" w:hAnsi="Times New Roman" w:cs="Simplified Arabic"/>
          <w:color w:val="000000" w:themeColor="text1"/>
          <w:sz w:val="28"/>
          <w:szCs w:val="28"/>
          <w:rtl/>
        </w:rPr>
      </w:pPr>
      <w:r w:rsidRPr="001A2301">
        <w:rPr>
          <w:rFonts w:ascii="Times New Roman" w:hAnsi="Times New Roman" w:cs="Simplified Arabic"/>
          <w:b/>
          <w:bCs/>
          <w:color w:val="000000" w:themeColor="text1"/>
          <w:sz w:val="28"/>
          <w:szCs w:val="28"/>
          <w:rtl/>
        </w:rPr>
        <w:t>هدفت الدراسة</w:t>
      </w:r>
      <w:r w:rsidR="000544F4" w:rsidRPr="001A2301">
        <w:rPr>
          <w:rFonts w:ascii="Times New Roman" w:hAnsi="Times New Roman" w:cs="Simplified Arabic"/>
          <w:b/>
          <w:bCs/>
          <w:color w:val="000000" w:themeColor="text1"/>
          <w:sz w:val="28"/>
          <w:szCs w:val="28"/>
          <w:rtl/>
        </w:rPr>
        <w:t xml:space="preserve"> إلى</w:t>
      </w:r>
      <w:r w:rsidR="000544F4"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 xml:space="preserve">تحليل أثر تطبيق مبادئ الحوكمة الرشيدة على كفاءة </w:t>
      </w:r>
      <w:r w:rsidR="005C20E0" w:rsidRPr="00362B07">
        <w:rPr>
          <w:rFonts w:ascii="Times New Roman" w:hAnsi="Times New Roman" w:cs="Simplified Arabic"/>
          <w:color w:val="000000" w:themeColor="text1"/>
          <w:sz w:val="28"/>
          <w:szCs w:val="28"/>
          <w:rtl/>
        </w:rPr>
        <w:t>الأداء</w:t>
      </w:r>
      <w:r w:rsidRPr="00362B07">
        <w:rPr>
          <w:rFonts w:ascii="Times New Roman" w:hAnsi="Times New Roman" w:cs="Simplified Arabic"/>
          <w:color w:val="000000" w:themeColor="text1"/>
          <w:sz w:val="28"/>
          <w:szCs w:val="28"/>
          <w:rtl/>
        </w:rPr>
        <w:t xml:space="preserve"> واستدامة الشركات العائلية في المملكة العربية السعودية. وقد أثبتت نتائج الدراسة أن تطبيق مبادئ الحوكمة</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وفصل الملكية عن ال</w:t>
      </w:r>
      <w:r w:rsidR="00D6178F" w:rsidRPr="00362B07">
        <w:rPr>
          <w:rFonts w:ascii="Times New Roman" w:hAnsi="Times New Roman" w:cs="Simplified Arabic"/>
          <w:color w:val="000000" w:themeColor="text1"/>
          <w:sz w:val="28"/>
          <w:szCs w:val="28"/>
          <w:rtl/>
        </w:rPr>
        <w:t>إدارة</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 xml:space="preserve">يسهمان بشكل مباشر في تحسين </w:t>
      </w:r>
      <w:r w:rsidR="005C20E0" w:rsidRPr="00362B07">
        <w:rPr>
          <w:rFonts w:ascii="Times New Roman" w:hAnsi="Times New Roman" w:cs="Simplified Arabic"/>
          <w:color w:val="000000" w:themeColor="text1"/>
          <w:sz w:val="28"/>
          <w:szCs w:val="28"/>
          <w:rtl/>
        </w:rPr>
        <w:t>الأداء</w:t>
      </w:r>
      <w:r w:rsidRPr="00362B07">
        <w:rPr>
          <w:rFonts w:ascii="Times New Roman" w:hAnsi="Times New Roman" w:cs="Simplified Arabic"/>
          <w:color w:val="000000" w:themeColor="text1"/>
          <w:sz w:val="28"/>
          <w:szCs w:val="28"/>
          <w:rtl/>
        </w:rPr>
        <w:t xml:space="preserve"> الإداري ورفع كفاءة اتخاذ القرارات داخل الشركات العائلية. كما توصلت الدراسة</w:t>
      </w:r>
      <w:r w:rsidR="000544F4" w:rsidRPr="00362B07">
        <w:rPr>
          <w:rFonts w:ascii="Times New Roman" w:hAnsi="Times New Roman" w:cs="Simplified Arabic"/>
          <w:color w:val="000000" w:themeColor="text1"/>
          <w:sz w:val="28"/>
          <w:szCs w:val="28"/>
          <w:rtl/>
        </w:rPr>
        <w:t xml:space="preserve"> إلى </w:t>
      </w:r>
      <w:r w:rsidRPr="00362B07">
        <w:rPr>
          <w:rFonts w:ascii="Times New Roman" w:hAnsi="Times New Roman" w:cs="Simplified Arabic"/>
          <w:color w:val="000000" w:themeColor="text1"/>
          <w:sz w:val="28"/>
          <w:szCs w:val="28"/>
          <w:rtl/>
        </w:rPr>
        <w:t>أن الالتزام بمبادئ الحوكمة مثل المساءلة</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والإفصاح</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والشفافية</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وتعزيز دور مجالس ال</w:t>
      </w:r>
      <w:r w:rsidR="00D6178F" w:rsidRPr="00362B07">
        <w:rPr>
          <w:rFonts w:ascii="Times New Roman" w:hAnsi="Times New Roman" w:cs="Simplified Arabic"/>
          <w:color w:val="000000" w:themeColor="text1"/>
          <w:sz w:val="28"/>
          <w:szCs w:val="28"/>
          <w:rtl/>
        </w:rPr>
        <w:t>إدارة</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يؤدي</w:t>
      </w:r>
      <w:r w:rsidR="000544F4" w:rsidRPr="00362B07">
        <w:rPr>
          <w:rFonts w:ascii="Times New Roman" w:hAnsi="Times New Roman" w:cs="Simplified Arabic"/>
          <w:color w:val="000000" w:themeColor="text1"/>
          <w:sz w:val="28"/>
          <w:szCs w:val="28"/>
          <w:rtl/>
        </w:rPr>
        <w:t xml:space="preserve"> إلى </w:t>
      </w:r>
      <w:r w:rsidRPr="00362B07">
        <w:rPr>
          <w:rFonts w:ascii="Times New Roman" w:hAnsi="Times New Roman" w:cs="Simplified Arabic"/>
          <w:color w:val="000000" w:themeColor="text1"/>
          <w:sz w:val="28"/>
          <w:szCs w:val="28"/>
          <w:rtl/>
        </w:rPr>
        <w:t>الحد من المشكلات الإدارية والصراعات الداخلية</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 xml:space="preserve">ويعزز الثقة بين الشركاء وأصحاب المصالح. </w:t>
      </w:r>
      <w:proofErr w:type="gramStart"/>
      <w:r w:rsidRPr="00362B07">
        <w:rPr>
          <w:rFonts w:ascii="Times New Roman" w:hAnsi="Times New Roman" w:cs="Simplified Arabic"/>
          <w:color w:val="000000" w:themeColor="text1"/>
          <w:sz w:val="28"/>
          <w:szCs w:val="28"/>
          <w:rtl/>
        </w:rPr>
        <w:t>وبالتالي</w:t>
      </w:r>
      <w:proofErr w:type="gramEnd"/>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فإن تبني هذه المبادئ يسهم في تحقيق الاستقرار المؤسسي</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وضمان استمرارية الشركات العائلية</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ودعم قدرتها على النمو والتوسع في بيئة تنافسية متغيرة</w:t>
      </w:r>
      <w:r w:rsidR="00951A47" w:rsidRPr="00362B07">
        <w:rPr>
          <w:rFonts w:ascii="Times New Roman" w:hAnsi="Times New Roman" w:cs="Simplified Arabic" w:hint="cs"/>
          <w:color w:val="000000" w:themeColor="text1"/>
          <w:sz w:val="28"/>
          <w:szCs w:val="28"/>
          <w:rtl/>
        </w:rPr>
        <w:t>.</w:t>
      </w:r>
    </w:p>
    <w:p w:rsidR="00971FB9" w:rsidRPr="001A2301" w:rsidRDefault="005940E7" w:rsidP="001A2301">
      <w:pPr>
        <w:shd w:val="clear" w:color="auto" w:fill="FFFFFF" w:themeFill="background1"/>
        <w:bidi/>
        <w:spacing w:before="120" w:after="120" w:line="240" w:lineRule="auto"/>
        <w:ind w:left="2077" w:hanging="2016"/>
        <w:jc w:val="both"/>
        <w:rPr>
          <w:rFonts w:ascii="Times New Roman" w:hAnsi="Times New Roman" w:cs="Simplified Arabic"/>
          <w:b/>
          <w:bCs/>
          <w:color w:val="000000" w:themeColor="text1"/>
          <w:sz w:val="32"/>
          <w:szCs w:val="32"/>
          <w:rtl/>
          <w:lang w:bidi="ar-EG"/>
        </w:rPr>
      </w:pPr>
      <w:proofErr w:type="gramStart"/>
      <w:r w:rsidRPr="001A2301">
        <w:rPr>
          <w:rFonts w:ascii="Times New Roman" w:hAnsi="Times New Roman" w:cs="Simplified Arabic"/>
          <w:b/>
          <w:bCs/>
          <w:color w:val="000000" w:themeColor="text1"/>
          <w:sz w:val="32"/>
          <w:szCs w:val="32"/>
          <w:rtl/>
          <w:lang w:bidi="ar-EG"/>
        </w:rPr>
        <w:t>المجموعة</w:t>
      </w:r>
      <w:proofErr w:type="gramEnd"/>
      <w:r w:rsidRPr="001A2301">
        <w:rPr>
          <w:rFonts w:ascii="Times New Roman" w:hAnsi="Times New Roman" w:cs="Simplified Arabic"/>
          <w:b/>
          <w:bCs/>
          <w:color w:val="000000" w:themeColor="text1"/>
          <w:sz w:val="32"/>
          <w:szCs w:val="32"/>
          <w:rtl/>
          <w:lang w:bidi="ar-EG"/>
        </w:rPr>
        <w:t xml:space="preserve"> الثانية</w:t>
      </w:r>
      <w:r w:rsidR="00775B4E" w:rsidRPr="001A2301">
        <w:rPr>
          <w:rFonts w:ascii="Times New Roman" w:hAnsi="Times New Roman" w:cs="Simplified Arabic"/>
          <w:b/>
          <w:bCs/>
          <w:color w:val="000000" w:themeColor="text1"/>
          <w:sz w:val="32"/>
          <w:szCs w:val="32"/>
          <w:rtl/>
          <w:lang w:bidi="ar-EG"/>
        </w:rPr>
        <w:t xml:space="preserve">: </w:t>
      </w:r>
      <w:r w:rsidR="001A2301">
        <w:rPr>
          <w:rFonts w:ascii="Times New Roman" w:hAnsi="Times New Roman" w:cs="Simplified Arabic" w:hint="cs"/>
          <w:b/>
          <w:bCs/>
          <w:color w:val="000000" w:themeColor="text1"/>
          <w:sz w:val="32"/>
          <w:szCs w:val="32"/>
          <w:rtl/>
          <w:lang w:bidi="ar-EG"/>
        </w:rPr>
        <w:t>ال</w:t>
      </w:r>
      <w:r w:rsidR="00971FB9" w:rsidRPr="001A2301">
        <w:rPr>
          <w:rFonts w:ascii="Times New Roman" w:hAnsi="Times New Roman" w:cs="Simplified Arabic"/>
          <w:b/>
          <w:bCs/>
          <w:color w:val="000000" w:themeColor="text1"/>
          <w:sz w:val="32"/>
          <w:szCs w:val="32"/>
          <w:rtl/>
          <w:lang w:bidi="ar-EG"/>
        </w:rPr>
        <w:t>دراسات المرتبطة بالمتغير التابع</w:t>
      </w:r>
      <w:r w:rsidR="00D7278E" w:rsidRPr="001A2301">
        <w:rPr>
          <w:rFonts w:ascii="Times New Roman" w:hAnsi="Times New Roman" w:cs="Simplified Arabic"/>
          <w:b/>
          <w:bCs/>
          <w:color w:val="000000" w:themeColor="text1"/>
          <w:sz w:val="32"/>
          <w:szCs w:val="32"/>
          <w:rtl/>
          <w:lang w:bidi="ar-EG"/>
        </w:rPr>
        <w:t xml:space="preserve"> (</w:t>
      </w:r>
      <w:r w:rsidR="00971FB9" w:rsidRPr="001A2301">
        <w:rPr>
          <w:rFonts w:ascii="Times New Roman" w:hAnsi="Times New Roman" w:cs="Simplified Arabic"/>
          <w:b/>
          <w:bCs/>
          <w:color w:val="000000" w:themeColor="text1"/>
          <w:sz w:val="32"/>
          <w:szCs w:val="32"/>
          <w:rtl/>
          <w:lang w:bidi="ar-EG"/>
        </w:rPr>
        <w:t>دخول السوق الموازية</w:t>
      </w:r>
      <w:r w:rsidR="00D7278E" w:rsidRPr="001A2301">
        <w:rPr>
          <w:rFonts w:ascii="Times New Roman" w:hAnsi="Times New Roman" w:cs="Simplified Arabic"/>
          <w:b/>
          <w:bCs/>
          <w:color w:val="000000" w:themeColor="text1"/>
          <w:sz w:val="32"/>
          <w:szCs w:val="32"/>
          <w:rtl/>
          <w:lang w:bidi="ar-EG"/>
        </w:rPr>
        <w:t>)</w:t>
      </w:r>
      <w:r w:rsidR="00775B4E" w:rsidRPr="001A2301">
        <w:rPr>
          <w:rFonts w:ascii="Times New Roman" w:hAnsi="Times New Roman" w:cs="Simplified Arabic" w:hint="cs"/>
          <w:b/>
          <w:bCs/>
          <w:color w:val="000000" w:themeColor="text1"/>
          <w:sz w:val="32"/>
          <w:szCs w:val="32"/>
          <w:rtl/>
          <w:lang w:bidi="ar-EG"/>
        </w:rPr>
        <w:t xml:space="preserve">: </w:t>
      </w:r>
    </w:p>
    <w:p w:rsidR="00951A47" w:rsidRPr="005E560B" w:rsidRDefault="00971FB9" w:rsidP="00182B87">
      <w:pPr>
        <w:pStyle w:val="a4"/>
        <w:numPr>
          <w:ilvl w:val="0"/>
          <w:numId w:val="37"/>
        </w:numPr>
        <w:shd w:val="clear" w:color="auto" w:fill="FFFFFF" w:themeFill="background1"/>
        <w:bidi/>
        <w:spacing w:before="120" w:after="120" w:line="240" w:lineRule="auto"/>
        <w:jc w:val="both"/>
        <w:rPr>
          <w:rFonts w:ascii="Times New Roman" w:hAnsi="Times New Roman" w:cs="Simplified Arabic"/>
          <w:b/>
          <w:bCs/>
          <w:color w:val="000000" w:themeColor="text1"/>
          <w:sz w:val="30"/>
          <w:szCs w:val="30"/>
          <w:rtl/>
          <w:lang w:bidi="ar-EG"/>
        </w:rPr>
      </w:pPr>
      <w:r w:rsidRPr="005E560B">
        <w:rPr>
          <w:rFonts w:ascii="Times New Roman" w:hAnsi="Times New Roman" w:cs="Simplified Arabic"/>
          <w:b/>
          <w:bCs/>
          <w:color w:val="000000" w:themeColor="text1"/>
          <w:sz w:val="30"/>
          <w:szCs w:val="30"/>
          <w:rtl/>
          <w:lang w:bidi="ar-EG"/>
        </w:rPr>
        <w:t>دراسة الحربي</w:t>
      </w:r>
      <w:r w:rsidR="00D7278E" w:rsidRPr="005E560B">
        <w:rPr>
          <w:rFonts w:ascii="Times New Roman" w:hAnsi="Times New Roman" w:cs="Simplified Arabic"/>
          <w:b/>
          <w:bCs/>
          <w:color w:val="000000" w:themeColor="text1"/>
          <w:sz w:val="30"/>
          <w:szCs w:val="30"/>
          <w:rtl/>
          <w:lang w:bidi="ar-EG"/>
        </w:rPr>
        <w:t xml:space="preserve"> (</w:t>
      </w:r>
      <w:r w:rsidRPr="005E560B">
        <w:rPr>
          <w:rFonts w:ascii="Times New Roman" w:hAnsi="Times New Roman" w:cs="Simplified Arabic"/>
          <w:b/>
          <w:bCs/>
          <w:color w:val="000000" w:themeColor="text1"/>
          <w:sz w:val="30"/>
          <w:szCs w:val="30"/>
          <w:rtl/>
          <w:lang w:bidi="ar-EG"/>
        </w:rPr>
        <w:t>2022)</w:t>
      </w:r>
      <w:r w:rsidR="00951A47" w:rsidRPr="005E560B">
        <w:rPr>
          <w:rFonts w:ascii="Times New Roman" w:hAnsi="Times New Roman" w:cs="Simplified Arabic" w:hint="cs"/>
          <w:b/>
          <w:bCs/>
          <w:color w:val="000000" w:themeColor="text1"/>
          <w:sz w:val="30"/>
          <w:szCs w:val="30"/>
          <w:rtl/>
          <w:lang w:bidi="ar-EG"/>
        </w:rPr>
        <w:t>،</w:t>
      </w:r>
      <w:r w:rsidRPr="005E560B">
        <w:rPr>
          <w:rFonts w:ascii="Times New Roman" w:hAnsi="Times New Roman" w:cs="Simplified Arabic"/>
          <w:b/>
          <w:bCs/>
          <w:color w:val="000000" w:themeColor="text1"/>
          <w:sz w:val="30"/>
          <w:szCs w:val="30"/>
          <w:rtl/>
          <w:lang w:bidi="ar-EG"/>
        </w:rPr>
        <w:t xml:space="preserve"> بعنوان</w:t>
      </w:r>
      <w:r w:rsidR="00775B4E" w:rsidRPr="005E560B">
        <w:rPr>
          <w:rFonts w:ascii="Times New Roman" w:hAnsi="Times New Roman" w:cs="Simplified Arabic"/>
          <w:b/>
          <w:bCs/>
          <w:color w:val="000000" w:themeColor="text1"/>
          <w:sz w:val="30"/>
          <w:szCs w:val="30"/>
          <w:rtl/>
          <w:lang w:bidi="ar-EG"/>
        </w:rPr>
        <w:t xml:space="preserve">: </w:t>
      </w:r>
      <w:r w:rsidRPr="005E560B">
        <w:rPr>
          <w:rFonts w:ascii="Times New Roman" w:hAnsi="Times New Roman" w:cs="Simplified Arabic"/>
          <w:b/>
          <w:bCs/>
          <w:color w:val="000000" w:themeColor="text1"/>
          <w:sz w:val="30"/>
          <w:szCs w:val="30"/>
          <w:rtl/>
          <w:lang w:bidi="ar-EG"/>
        </w:rPr>
        <w:t>"دور السوق الموازية في تنمية الاقتصاد الوطني</w:t>
      </w:r>
      <w:r w:rsidR="00775B4E" w:rsidRPr="005E560B">
        <w:rPr>
          <w:rFonts w:ascii="Times New Roman" w:hAnsi="Times New Roman" w:cs="Simplified Arabic"/>
          <w:b/>
          <w:bCs/>
          <w:color w:val="000000" w:themeColor="text1"/>
          <w:sz w:val="30"/>
          <w:szCs w:val="30"/>
          <w:rtl/>
          <w:lang w:bidi="ar-EG"/>
        </w:rPr>
        <w:t xml:space="preserve">: </w:t>
      </w:r>
      <w:r w:rsidRPr="005E560B">
        <w:rPr>
          <w:rFonts w:ascii="Times New Roman" w:hAnsi="Times New Roman" w:cs="Simplified Arabic"/>
          <w:b/>
          <w:bCs/>
          <w:color w:val="000000" w:themeColor="text1"/>
          <w:sz w:val="30"/>
          <w:szCs w:val="30"/>
          <w:rtl/>
          <w:lang w:bidi="ar-EG"/>
        </w:rPr>
        <w:t>دراسة تحليلية مقارنة بين السوق الرئيسية والسوق الموازية في المملكة العربية السعودية</w:t>
      </w:r>
      <w:r w:rsidR="00951A47" w:rsidRPr="005E560B">
        <w:rPr>
          <w:rFonts w:ascii="Times New Roman" w:hAnsi="Times New Roman" w:cs="Simplified Arabic" w:hint="cs"/>
          <w:b/>
          <w:bCs/>
          <w:color w:val="000000" w:themeColor="text1"/>
          <w:sz w:val="30"/>
          <w:szCs w:val="30"/>
          <w:rtl/>
          <w:lang w:bidi="ar-EG"/>
        </w:rPr>
        <w:t>".</w:t>
      </w:r>
    </w:p>
    <w:p w:rsidR="00971FB9" w:rsidRPr="00362B07" w:rsidRDefault="00971FB9" w:rsidP="00951A47">
      <w:pPr>
        <w:pStyle w:val="a5"/>
        <w:shd w:val="clear" w:color="auto" w:fill="FFFFFF" w:themeFill="background1"/>
        <w:bidi/>
        <w:spacing w:before="120" w:beforeAutospacing="0" w:after="120" w:afterAutospacing="0"/>
        <w:ind w:firstLine="720"/>
        <w:jc w:val="both"/>
        <w:rPr>
          <w:rFonts w:eastAsiaTheme="minorHAnsi" w:cs="Simplified Arabic"/>
          <w:b/>
          <w:bCs/>
          <w:color w:val="000000" w:themeColor="text1"/>
          <w:sz w:val="28"/>
          <w:szCs w:val="28"/>
          <w:rtl/>
        </w:rPr>
      </w:pPr>
      <w:r w:rsidRPr="00362B07">
        <w:rPr>
          <w:rFonts w:eastAsiaTheme="minorHAnsi" w:cs="Simplified Arabic"/>
          <w:b/>
          <w:bCs/>
          <w:color w:val="000000" w:themeColor="text1"/>
          <w:sz w:val="28"/>
          <w:szCs w:val="28"/>
          <w:rtl/>
        </w:rPr>
        <w:t>هدفت الدراسة</w:t>
      </w:r>
      <w:r w:rsidR="000544F4" w:rsidRPr="00362B07">
        <w:rPr>
          <w:rFonts w:eastAsiaTheme="minorHAnsi" w:cs="Simplified Arabic"/>
          <w:b/>
          <w:bCs/>
          <w:color w:val="000000" w:themeColor="text1"/>
          <w:sz w:val="28"/>
          <w:szCs w:val="28"/>
          <w:rtl/>
        </w:rPr>
        <w:t xml:space="preserve"> إلى </w:t>
      </w:r>
      <w:r w:rsidRPr="00362B07">
        <w:rPr>
          <w:rFonts w:eastAsiaTheme="minorHAnsi" w:cs="Simplified Arabic"/>
          <w:color w:val="000000" w:themeColor="text1"/>
          <w:sz w:val="28"/>
          <w:szCs w:val="28"/>
          <w:rtl/>
        </w:rPr>
        <w:t>مقارنة دور كل من السوق الرئيسية والسوق الموازية في دعم الاقتصاد الوطني وتنمية قطاع الاستثمار</w:t>
      </w:r>
      <w:r w:rsidRPr="00362B07">
        <w:rPr>
          <w:rFonts w:eastAsiaTheme="minorHAnsi" w:cs="Simplified Arabic"/>
          <w:color w:val="000000" w:themeColor="text1"/>
          <w:sz w:val="28"/>
          <w:szCs w:val="28"/>
        </w:rPr>
        <w:t>.</w:t>
      </w:r>
      <w:r w:rsidRPr="00362B07">
        <w:rPr>
          <w:rFonts w:eastAsiaTheme="minorHAnsi" w:cs="Simplified Arabic" w:hint="cs"/>
          <w:color w:val="000000" w:themeColor="text1"/>
          <w:sz w:val="28"/>
          <w:szCs w:val="28"/>
          <w:rtl/>
        </w:rPr>
        <w:t xml:space="preserve"> </w:t>
      </w:r>
      <w:proofErr w:type="gramStart"/>
      <w:r w:rsidRPr="00362B07">
        <w:rPr>
          <w:rFonts w:eastAsiaTheme="minorHAnsi" w:cs="Simplified Arabic"/>
          <w:color w:val="000000" w:themeColor="text1"/>
          <w:sz w:val="28"/>
          <w:szCs w:val="28"/>
          <w:rtl/>
        </w:rPr>
        <w:t>واستخدمت</w:t>
      </w:r>
      <w:proofErr w:type="gramEnd"/>
      <w:r w:rsidRPr="00362B07">
        <w:rPr>
          <w:rFonts w:eastAsiaTheme="minorHAnsi" w:cs="Simplified Arabic"/>
          <w:color w:val="000000" w:themeColor="text1"/>
          <w:sz w:val="28"/>
          <w:szCs w:val="28"/>
          <w:rtl/>
        </w:rPr>
        <w:t xml:space="preserve"> الدراسة المنهج المقارن التحليلي من خلال تحليل المؤشرات الاقتصادية وحجم </w:t>
      </w:r>
      <w:r w:rsidR="001A2301">
        <w:rPr>
          <w:rFonts w:eastAsiaTheme="minorHAnsi" w:cs="Simplified Arabic"/>
          <w:color w:val="000000" w:themeColor="text1"/>
          <w:sz w:val="28"/>
          <w:szCs w:val="28"/>
          <w:rtl/>
        </w:rPr>
        <w:t>التداولات</w:t>
      </w:r>
      <w:r w:rsidRPr="00362B07">
        <w:rPr>
          <w:rFonts w:eastAsiaTheme="minorHAnsi" w:cs="Simplified Arabic"/>
          <w:color w:val="000000" w:themeColor="text1"/>
          <w:sz w:val="28"/>
          <w:szCs w:val="28"/>
          <w:rtl/>
        </w:rPr>
        <w:t xml:space="preserve"> وعدد الشركات المدرجة في كل من السوقين</w:t>
      </w:r>
      <w:r w:rsidRPr="00362B07">
        <w:rPr>
          <w:rFonts w:eastAsiaTheme="minorHAnsi" w:cs="Simplified Arabic"/>
          <w:color w:val="000000" w:themeColor="text1"/>
          <w:sz w:val="28"/>
          <w:szCs w:val="28"/>
        </w:rPr>
        <w:t>.</w:t>
      </w:r>
      <w:r w:rsidRPr="00362B07">
        <w:rPr>
          <w:rFonts w:eastAsiaTheme="minorHAnsi" w:cs="Simplified Arabic" w:hint="cs"/>
          <w:color w:val="000000" w:themeColor="text1"/>
          <w:sz w:val="28"/>
          <w:szCs w:val="28"/>
          <w:rtl/>
        </w:rPr>
        <w:t xml:space="preserve"> </w:t>
      </w:r>
      <w:r w:rsidRPr="00362B07">
        <w:rPr>
          <w:rFonts w:eastAsiaTheme="minorHAnsi" w:cs="Simplified Arabic"/>
          <w:color w:val="000000" w:themeColor="text1"/>
          <w:sz w:val="28"/>
          <w:szCs w:val="28"/>
          <w:rtl/>
        </w:rPr>
        <w:t>وتوصلت</w:t>
      </w:r>
      <w:r w:rsidR="000544F4" w:rsidRPr="00362B07">
        <w:rPr>
          <w:rFonts w:eastAsiaTheme="minorHAnsi" w:cs="Simplified Arabic"/>
          <w:color w:val="000000" w:themeColor="text1"/>
          <w:sz w:val="28"/>
          <w:szCs w:val="28"/>
          <w:rtl/>
        </w:rPr>
        <w:t xml:space="preserve"> إلى </w:t>
      </w:r>
      <w:r w:rsidRPr="00362B07">
        <w:rPr>
          <w:rFonts w:eastAsiaTheme="minorHAnsi" w:cs="Simplified Arabic"/>
          <w:color w:val="000000" w:themeColor="text1"/>
          <w:sz w:val="28"/>
          <w:szCs w:val="28"/>
          <w:rtl/>
        </w:rPr>
        <w:t>أن السوق الموازية تلعب دورًا داعمًا في تنويع الاقتصاد وتشجيع ريادة ال</w:t>
      </w:r>
      <w:r w:rsidR="003F6CDC" w:rsidRPr="00362B07">
        <w:rPr>
          <w:rFonts w:eastAsiaTheme="minorHAnsi" w:cs="Simplified Arabic"/>
          <w:color w:val="000000" w:themeColor="text1"/>
          <w:sz w:val="28"/>
          <w:szCs w:val="28"/>
          <w:rtl/>
        </w:rPr>
        <w:t>أعمال</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إلا أن نشاطها لا يزال محدودًا مقارنة بالسوق الرئيسية</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مما يستدعي تعزيز التوعية وتقديم حوافز إضافية للشركات والمستثمرين</w:t>
      </w:r>
      <w:r w:rsidRPr="00362B07">
        <w:rPr>
          <w:rFonts w:eastAsiaTheme="minorHAnsi" w:cs="Simplified Arabic"/>
          <w:color w:val="000000" w:themeColor="text1"/>
          <w:sz w:val="28"/>
          <w:szCs w:val="28"/>
        </w:rPr>
        <w:t>.</w:t>
      </w:r>
    </w:p>
    <w:p w:rsidR="00951A47" w:rsidRPr="005E560B" w:rsidRDefault="00971FB9" w:rsidP="00182B87">
      <w:pPr>
        <w:pStyle w:val="a4"/>
        <w:numPr>
          <w:ilvl w:val="0"/>
          <w:numId w:val="37"/>
        </w:numPr>
        <w:shd w:val="clear" w:color="auto" w:fill="FFFFFF" w:themeFill="background1"/>
        <w:bidi/>
        <w:spacing w:before="120" w:after="120" w:line="240" w:lineRule="auto"/>
        <w:jc w:val="both"/>
        <w:rPr>
          <w:rFonts w:ascii="Times New Roman" w:hAnsi="Times New Roman" w:cs="Simplified Arabic"/>
          <w:b/>
          <w:bCs/>
          <w:color w:val="000000" w:themeColor="text1"/>
          <w:sz w:val="30"/>
          <w:szCs w:val="30"/>
          <w:rtl/>
          <w:lang w:bidi="ar-EG"/>
        </w:rPr>
      </w:pPr>
      <w:r w:rsidRPr="005E560B">
        <w:rPr>
          <w:rFonts w:ascii="Times New Roman" w:hAnsi="Times New Roman" w:cs="Simplified Arabic"/>
          <w:b/>
          <w:bCs/>
          <w:color w:val="000000" w:themeColor="text1"/>
          <w:sz w:val="30"/>
          <w:szCs w:val="30"/>
          <w:rtl/>
          <w:lang w:bidi="ar-EG"/>
        </w:rPr>
        <w:t>دراسة العتيبي</w:t>
      </w:r>
      <w:r w:rsidR="00D7278E" w:rsidRPr="005E560B">
        <w:rPr>
          <w:rFonts w:ascii="Times New Roman" w:hAnsi="Times New Roman" w:cs="Simplified Arabic"/>
          <w:b/>
          <w:bCs/>
          <w:color w:val="000000" w:themeColor="text1"/>
          <w:sz w:val="30"/>
          <w:szCs w:val="30"/>
          <w:rtl/>
          <w:lang w:bidi="ar-EG"/>
        </w:rPr>
        <w:t xml:space="preserve"> (</w:t>
      </w:r>
      <w:r w:rsidRPr="005E560B">
        <w:rPr>
          <w:rFonts w:ascii="Times New Roman" w:hAnsi="Times New Roman" w:cs="Simplified Arabic"/>
          <w:b/>
          <w:bCs/>
          <w:color w:val="000000" w:themeColor="text1"/>
          <w:sz w:val="30"/>
          <w:szCs w:val="30"/>
          <w:rtl/>
          <w:lang w:bidi="ar-EG"/>
        </w:rPr>
        <w:t>2021) بعنوان</w:t>
      </w:r>
      <w:r w:rsidR="00775B4E" w:rsidRPr="005E560B">
        <w:rPr>
          <w:rFonts w:ascii="Times New Roman" w:hAnsi="Times New Roman" w:cs="Simplified Arabic"/>
          <w:b/>
          <w:bCs/>
          <w:color w:val="000000" w:themeColor="text1"/>
          <w:sz w:val="30"/>
          <w:szCs w:val="30"/>
          <w:rtl/>
          <w:lang w:bidi="ar-EG"/>
        </w:rPr>
        <w:t xml:space="preserve">: </w:t>
      </w:r>
      <w:r w:rsidRPr="005E560B">
        <w:rPr>
          <w:rFonts w:ascii="Times New Roman" w:hAnsi="Times New Roman" w:cs="Simplified Arabic"/>
          <w:b/>
          <w:bCs/>
          <w:color w:val="000000" w:themeColor="text1"/>
          <w:sz w:val="30"/>
          <w:szCs w:val="30"/>
          <w:rtl/>
          <w:lang w:bidi="ar-EG"/>
        </w:rPr>
        <w:t>"السوق الموازية كأداة لدعم الشركات الصغيرة والمتوسطة</w:t>
      </w:r>
      <w:r w:rsidR="00775B4E" w:rsidRPr="005E560B">
        <w:rPr>
          <w:rFonts w:ascii="Times New Roman" w:hAnsi="Times New Roman" w:cs="Simplified Arabic"/>
          <w:b/>
          <w:bCs/>
          <w:color w:val="000000" w:themeColor="text1"/>
          <w:sz w:val="30"/>
          <w:szCs w:val="30"/>
          <w:rtl/>
          <w:lang w:bidi="ar-EG"/>
        </w:rPr>
        <w:t xml:space="preserve">: </w:t>
      </w:r>
      <w:r w:rsidRPr="005E560B">
        <w:rPr>
          <w:rFonts w:ascii="Times New Roman" w:hAnsi="Times New Roman" w:cs="Simplified Arabic"/>
          <w:b/>
          <w:bCs/>
          <w:color w:val="000000" w:themeColor="text1"/>
          <w:sz w:val="30"/>
          <w:szCs w:val="30"/>
          <w:rtl/>
          <w:lang w:bidi="ar-EG"/>
        </w:rPr>
        <w:t>دراسة حالة نمو في السوق المالية السعودية</w:t>
      </w:r>
      <w:r w:rsidR="00775B4E" w:rsidRPr="005E560B">
        <w:rPr>
          <w:rFonts w:ascii="Times New Roman" w:hAnsi="Times New Roman" w:cs="Simplified Arabic" w:hint="cs"/>
          <w:b/>
          <w:bCs/>
          <w:color w:val="000000" w:themeColor="text1"/>
          <w:sz w:val="30"/>
          <w:szCs w:val="30"/>
          <w:rtl/>
          <w:lang w:bidi="ar-EG"/>
        </w:rPr>
        <w:t xml:space="preserve">: </w:t>
      </w:r>
      <w:r w:rsidR="00951A47" w:rsidRPr="005E560B">
        <w:rPr>
          <w:rFonts w:ascii="Times New Roman" w:hAnsi="Times New Roman" w:cs="Simplified Arabic" w:hint="cs"/>
          <w:b/>
          <w:bCs/>
          <w:color w:val="000000" w:themeColor="text1"/>
          <w:sz w:val="30"/>
          <w:szCs w:val="30"/>
          <w:rtl/>
          <w:lang w:bidi="ar-EG"/>
        </w:rPr>
        <w:t>.</w:t>
      </w:r>
    </w:p>
    <w:p w:rsidR="00971FB9" w:rsidRPr="00362B07" w:rsidRDefault="00971FB9" w:rsidP="00951A47">
      <w:pPr>
        <w:pStyle w:val="a5"/>
        <w:shd w:val="clear" w:color="auto" w:fill="FFFFFF" w:themeFill="background1"/>
        <w:bidi/>
        <w:spacing w:before="120" w:beforeAutospacing="0" w:after="120" w:afterAutospacing="0"/>
        <w:ind w:firstLine="720"/>
        <w:jc w:val="both"/>
        <w:rPr>
          <w:rFonts w:cs="Simplified Arabic"/>
          <w:color w:val="000000" w:themeColor="text1"/>
          <w:sz w:val="28"/>
          <w:szCs w:val="28"/>
        </w:rPr>
      </w:pPr>
      <w:proofErr w:type="gramStart"/>
      <w:r w:rsidRPr="001A2301">
        <w:rPr>
          <w:rFonts w:eastAsiaTheme="minorHAnsi" w:cs="Simplified Arabic"/>
          <w:b/>
          <w:bCs/>
          <w:color w:val="000000" w:themeColor="text1"/>
          <w:sz w:val="28"/>
          <w:szCs w:val="28"/>
          <w:rtl/>
        </w:rPr>
        <w:t>هدفت</w:t>
      </w:r>
      <w:proofErr w:type="gramEnd"/>
      <w:r w:rsidRPr="001A2301">
        <w:rPr>
          <w:rFonts w:eastAsiaTheme="minorHAnsi" w:cs="Simplified Arabic"/>
          <w:b/>
          <w:bCs/>
          <w:color w:val="000000" w:themeColor="text1"/>
          <w:sz w:val="28"/>
          <w:szCs w:val="28"/>
          <w:rtl/>
        </w:rPr>
        <w:t xml:space="preserve"> الدراسة</w:t>
      </w:r>
      <w:r w:rsidR="000544F4" w:rsidRPr="001A2301">
        <w:rPr>
          <w:rFonts w:eastAsiaTheme="minorHAnsi" w:cs="Simplified Arabic"/>
          <w:b/>
          <w:bCs/>
          <w:color w:val="000000" w:themeColor="text1"/>
          <w:sz w:val="28"/>
          <w:szCs w:val="28"/>
          <w:rtl/>
        </w:rPr>
        <w:t xml:space="preserve"> إلى</w:t>
      </w:r>
      <w:r w:rsidR="000544F4"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تسليط الضوء على دور السوق الموازية "نمو" في دعم وتمويل الشركات الصغيرة والمتوسطة في المملكة العربية السعودية</w:t>
      </w:r>
      <w:r w:rsidRPr="00362B07">
        <w:rPr>
          <w:rFonts w:eastAsiaTheme="minorHAnsi" w:cs="Simplified Arabic"/>
          <w:color w:val="000000" w:themeColor="text1"/>
          <w:sz w:val="28"/>
          <w:szCs w:val="28"/>
        </w:rPr>
        <w:t>.</w:t>
      </w:r>
      <w:r w:rsidRPr="00362B07">
        <w:rPr>
          <w:rFonts w:eastAsiaTheme="minorHAnsi" w:cs="Simplified Arabic" w:hint="cs"/>
          <w:color w:val="000000" w:themeColor="text1"/>
          <w:sz w:val="28"/>
          <w:szCs w:val="28"/>
          <w:rtl/>
        </w:rPr>
        <w:t xml:space="preserve"> </w:t>
      </w:r>
      <w:r w:rsidRPr="00362B07">
        <w:rPr>
          <w:rFonts w:eastAsiaTheme="minorHAnsi" w:cs="Simplified Arabic"/>
          <w:color w:val="000000" w:themeColor="text1"/>
          <w:sz w:val="28"/>
          <w:szCs w:val="28"/>
          <w:rtl/>
        </w:rPr>
        <w:t xml:space="preserve">واستخدمت الدراسة المنهج الوصفي </w:t>
      </w:r>
      <w:r w:rsidRPr="00362B07">
        <w:rPr>
          <w:rFonts w:eastAsiaTheme="minorHAnsi" w:cs="Simplified Arabic"/>
          <w:color w:val="000000" w:themeColor="text1"/>
          <w:sz w:val="28"/>
          <w:szCs w:val="28"/>
          <w:rtl/>
        </w:rPr>
        <w:lastRenderedPageBreak/>
        <w:t>التحليلي من خلال تحليل خصائص الشركات المدرجة في السوق الموازية ومقارنتها بالسوق الرئيسية</w:t>
      </w:r>
      <w:r w:rsidRPr="00362B07">
        <w:rPr>
          <w:rFonts w:eastAsiaTheme="minorHAnsi" w:cs="Simplified Arabic"/>
          <w:color w:val="000000" w:themeColor="text1"/>
          <w:sz w:val="28"/>
          <w:szCs w:val="28"/>
        </w:rPr>
        <w:t>.</w:t>
      </w:r>
      <w:r w:rsidRPr="00362B07">
        <w:rPr>
          <w:rFonts w:eastAsiaTheme="minorHAnsi" w:cs="Simplified Arabic" w:hint="cs"/>
          <w:color w:val="000000" w:themeColor="text1"/>
          <w:sz w:val="28"/>
          <w:szCs w:val="28"/>
          <w:rtl/>
        </w:rPr>
        <w:t xml:space="preserve"> </w:t>
      </w:r>
      <w:r w:rsidRPr="00362B07">
        <w:rPr>
          <w:rFonts w:eastAsiaTheme="minorHAnsi" w:cs="Simplified Arabic"/>
          <w:color w:val="000000" w:themeColor="text1"/>
          <w:sz w:val="28"/>
          <w:szCs w:val="28"/>
          <w:rtl/>
        </w:rPr>
        <w:t>وتوصلت</w:t>
      </w:r>
      <w:r w:rsidR="000544F4" w:rsidRPr="00362B07">
        <w:rPr>
          <w:rFonts w:eastAsiaTheme="minorHAnsi" w:cs="Simplified Arabic"/>
          <w:color w:val="000000" w:themeColor="text1"/>
          <w:sz w:val="28"/>
          <w:szCs w:val="28"/>
          <w:rtl/>
        </w:rPr>
        <w:t xml:space="preserve"> إلى </w:t>
      </w:r>
      <w:r w:rsidRPr="00362B07">
        <w:rPr>
          <w:rFonts w:eastAsiaTheme="minorHAnsi" w:cs="Simplified Arabic"/>
          <w:color w:val="000000" w:themeColor="text1"/>
          <w:sz w:val="28"/>
          <w:szCs w:val="28"/>
          <w:rtl/>
        </w:rPr>
        <w:t>أن السوق الموازية تُعد منصة واعدة للشركات الناشئة</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إلا أنها تواجه تحديات تتعلق بضعف الوعي الاستثماري</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والحاجة</w:t>
      </w:r>
      <w:r w:rsidR="000544F4" w:rsidRPr="00362B07">
        <w:rPr>
          <w:rFonts w:eastAsiaTheme="minorHAnsi" w:cs="Simplified Arabic"/>
          <w:color w:val="000000" w:themeColor="text1"/>
          <w:sz w:val="28"/>
          <w:szCs w:val="28"/>
          <w:rtl/>
        </w:rPr>
        <w:t xml:space="preserve"> إلى </w:t>
      </w:r>
      <w:r w:rsidRPr="00362B07">
        <w:rPr>
          <w:rFonts w:eastAsiaTheme="minorHAnsi" w:cs="Simplified Arabic"/>
          <w:color w:val="000000" w:themeColor="text1"/>
          <w:sz w:val="28"/>
          <w:szCs w:val="28"/>
          <w:rtl/>
        </w:rPr>
        <w:t>تطوير الإطار التنظيمي والتشريعي الداعم لها</w:t>
      </w:r>
      <w:r w:rsidRPr="00362B07">
        <w:rPr>
          <w:rFonts w:cs="Simplified Arabic"/>
          <w:color w:val="000000" w:themeColor="text1"/>
          <w:sz w:val="28"/>
          <w:szCs w:val="28"/>
        </w:rPr>
        <w:t>.</w:t>
      </w:r>
    </w:p>
    <w:p w:rsidR="00951A47" w:rsidRPr="005E560B" w:rsidRDefault="00971FB9" w:rsidP="00182B87">
      <w:pPr>
        <w:pStyle w:val="a4"/>
        <w:numPr>
          <w:ilvl w:val="0"/>
          <w:numId w:val="37"/>
        </w:numPr>
        <w:shd w:val="clear" w:color="auto" w:fill="FFFFFF" w:themeFill="background1"/>
        <w:bidi/>
        <w:spacing w:before="120" w:after="120" w:line="240" w:lineRule="auto"/>
        <w:jc w:val="both"/>
        <w:rPr>
          <w:rFonts w:ascii="Times New Roman" w:hAnsi="Times New Roman" w:cs="Simplified Arabic"/>
          <w:b/>
          <w:bCs/>
          <w:color w:val="000000" w:themeColor="text1"/>
          <w:sz w:val="30"/>
          <w:szCs w:val="30"/>
          <w:rtl/>
          <w:lang w:bidi="ar-EG"/>
        </w:rPr>
      </w:pPr>
      <w:r w:rsidRPr="005E560B">
        <w:rPr>
          <w:rFonts w:ascii="Times New Roman" w:hAnsi="Times New Roman" w:cs="Simplified Arabic" w:hint="cs"/>
          <w:b/>
          <w:bCs/>
          <w:color w:val="000000" w:themeColor="text1"/>
          <w:sz w:val="30"/>
          <w:szCs w:val="30"/>
          <w:rtl/>
          <w:lang w:bidi="ar-EG"/>
        </w:rPr>
        <w:t>د</w:t>
      </w:r>
      <w:r w:rsidRPr="005E560B">
        <w:rPr>
          <w:rFonts w:ascii="Times New Roman" w:hAnsi="Times New Roman" w:cs="Simplified Arabic"/>
          <w:b/>
          <w:bCs/>
          <w:color w:val="000000" w:themeColor="text1"/>
          <w:sz w:val="30"/>
          <w:szCs w:val="30"/>
          <w:rtl/>
          <w:lang w:bidi="ar-EG"/>
        </w:rPr>
        <w:t>راسة</w:t>
      </w:r>
      <w:r w:rsidR="00951A47" w:rsidRPr="005E560B">
        <w:rPr>
          <w:rFonts w:ascii="Times New Roman" w:hAnsi="Times New Roman" w:cs="Simplified Arabic" w:hint="cs"/>
          <w:b/>
          <w:bCs/>
          <w:color w:val="000000" w:themeColor="text1"/>
          <w:sz w:val="30"/>
          <w:szCs w:val="30"/>
          <w:rtl/>
          <w:lang w:bidi="ar-EG"/>
        </w:rPr>
        <w:t xml:space="preserve"> (</w:t>
      </w:r>
      <w:r w:rsidR="00951A47" w:rsidRPr="005E560B">
        <w:rPr>
          <w:rFonts w:ascii="Times New Roman" w:hAnsi="Times New Roman" w:cs="Simplified Arabic"/>
          <w:b/>
          <w:bCs/>
          <w:color w:val="000000" w:themeColor="text1"/>
          <w:sz w:val="30"/>
          <w:szCs w:val="30"/>
          <w:lang w:bidi="ar-EG"/>
        </w:rPr>
        <w:t>2012</w:t>
      </w:r>
      <w:r w:rsidR="00951A47" w:rsidRPr="005E560B">
        <w:rPr>
          <w:rFonts w:ascii="Times New Roman" w:hAnsi="Times New Roman" w:cs="Simplified Arabic" w:hint="cs"/>
          <w:b/>
          <w:bCs/>
          <w:color w:val="000000" w:themeColor="text1"/>
          <w:sz w:val="30"/>
          <w:szCs w:val="30"/>
          <w:rtl/>
          <w:lang w:bidi="ar-EG"/>
        </w:rPr>
        <w:t>)</w:t>
      </w:r>
      <w:proofErr w:type="spellStart"/>
      <w:r w:rsidRPr="005E560B">
        <w:rPr>
          <w:rFonts w:ascii="Times New Roman" w:hAnsi="Times New Roman" w:cs="Simplified Arabic"/>
          <w:b/>
          <w:bCs/>
          <w:color w:val="000000" w:themeColor="text1"/>
          <w:sz w:val="30"/>
          <w:szCs w:val="30"/>
          <w:lang w:bidi="ar-EG"/>
        </w:rPr>
        <w:t>Mok</w:t>
      </w:r>
      <w:proofErr w:type="spellEnd"/>
      <w:r w:rsidRPr="005E560B">
        <w:rPr>
          <w:rFonts w:ascii="Times New Roman" w:hAnsi="Times New Roman" w:cs="Simplified Arabic"/>
          <w:b/>
          <w:bCs/>
          <w:color w:val="000000" w:themeColor="text1"/>
          <w:sz w:val="30"/>
          <w:szCs w:val="30"/>
          <w:lang w:bidi="ar-EG"/>
        </w:rPr>
        <w:t xml:space="preserve"> &amp; </w:t>
      </w:r>
      <w:proofErr w:type="spellStart"/>
      <w:r w:rsidRPr="005E560B">
        <w:rPr>
          <w:rFonts w:ascii="Times New Roman" w:hAnsi="Times New Roman" w:cs="Simplified Arabic"/>
          <w:b/>
          <w:bCs/>
          <w:color w:val="000000" w:themeColor="text1"/>
          <w:sz w:val="30"/>
          <w:szCs w:val="30"/>
          <w:lang w:bidi="ar-EG"/>
        </w:rPr>
        <w:t>Kwong</w:t>
      </w:r>
      <w:proofErr w:type="spellEnd"/>
      <w:r w:rsidR="00D7278E" w:rsidRPr="005E560B">
        <w:rPr>
          <w:rFonts w:ascii="Times New Roman" w:hAnsi="Times New Roman" w:cs="Simplified Arabic"/>
          <w:b/>
          <w:bCs/>
          <w:color w:val="000000" w:themeColor="text1"/>
          <w:sz w:val="30"/>
          <w:szCs w:val="30"/>
          <w:lang w:bidi="ar-EG"/>
        </w:rPr>
        <w:t xml:space="preserve"> </w:t>
      </w:r>
      <w:r w:rsidR="00951A47" w:rsidRPr="005E560B">
        <w:rPr>
          <w:rFonts w:ascii="Times New Roman" w:hAnsi="Times New Roman" w:cs="Simplified Arabic" w:hint="cs"/>
          <w:b/>
          <w:bCs/>
          <w:color w:val="000000" w:themeColor="text1"/>
          <w:sz w:val="30"/>
          <w:szCs w:val="30"/>
          <w:rtl/>
          <w:lang w:bidi="ar-EG"/>
        </w:rPr>
        <w:t xml:space="preserve">، </w:t>
      </w:r>
      <w:r w:rsidRPr="005E560B">
        <w:rPr>
          <w:rFonts w:ascii="Times New Roman" w:hAnsi="Times New Roman" w:cs="Simplified Arabic"/>
          <w:b/>
          <w:bCs/>
          <w:color w:val="000000" w:themeColor="text1"/>
          <w:sz w:val="30"/>
          <w:szCs w:val="30"/>
          <w:rtl/>
          <w:lang w:bidi="ar-EG"/>
        </w:rPr>
        <w:t>بعنوان</w:t>
      </w:r>
      <w:r w:rsidR="00775B4E" w:rsidRPr="005E560B">
        <w:rPr>
          <w:rFonts w:ascii="Times New Roman" w:hAnsi="Times New Roman" w:cs="Simplified Arabic" w:hint="cs"/>
          <w:b/>
          <w:bCs/>
          <w:color w:val="000000" w:themeColor="text1"/>
          <w:sz w:val="30"/>
          <w:szCs w:val="30"/>
          <w:rtl/>
          <w:lang w:bidi="ar-EG"/>
        </w:rPr>
        <w:t xml:space="preserve">: </w:t>
      </w:r>
      <w:r w:rsidR="00951A47" w:rsidRPr="005E560B">
        <w:rPr>
          <w:rFonts w:ascii="Times New Roman" w:hAnsi="Times New Roman" w:cs="Simplified Arabic" w:hint="cs"/>
          <w:b/>
          <w:bCs/>
          <w:color w:val="000000" w:themeColor="text1"/>
          <w:sz w:val="30"/>
          <w:szCs w:val="30"/>
          <w:rtl/>
          <w:lang w:bidi="ar-EG"/>
        </w:rPr>
        <w:t>"</w:t>
      </w:r>
      <w:r w:rsidRPr="005E560B">
        <w:rPr>
          <w:rFonts w:ascii="Times New Roman" w:hAnsi="Times New Roman" w:cs="Simplified Arabic" w:hint="cs"/>
          <w:b/>
          <w:bCs/>
          <w:color w:val="000000" w:themeColor="text1"/>
          <w:sz w:val="30"/>
          <w:szCs w:val="30"/>
          <w:rtl/>
          <w:lang w:bidi="ar-EG"/>
        </w:rPr>
        <w:t>الط</w:t>
      </w:r>
      <w:r w:rsidRPr="005E560B">
        <w:rPr>
          <w:rFonts w:ascii="Times New Roman" w:hAnsi="Times New Roman" w:cs="Simplified Arabic"/>
          <w:b/>
          <w:bCs/>
          <w:color w:val="000000" w:themeColor="text1"/>
          <w:sz w:val="30"/>
          <w:szCs w:val="30"/>
          <w:rtl/>
          <w:lang w:bidi="ar-EG"/>
        </w:rPr>
        <w:t>رح العام في سوق المشاريع النامية</w:t>
      </w:r>
      <w:r w:rsidR="00775B4E" w:rsidRPr="005E560B">
        <w:rPr>
          <w:rFonts w:ascii="Times New Roman" w:hAnsi="Times New Roman" w:cs="Simplified Arabic"/>
          <w:b/>
          <w:bCs/>
          <w:color w:val="000000" w:themeColor="text1"/>
          <w:sz w:val="30"/>
          <w:szCs w:val="30"/>
          <w:rtl/>
          <w:lang w:bidi="ar-EG"/>
        </w:rPr>
        <w:t xml:space="preserve">: </w:t>
      </w:r>
      <w:r w:rsidRPr="005E560B">
        <w:rPr>
          <w:rFonts w:ascii="Times New Roman" w:hAnsi="Times New Roman" w:cs="Simplified Arabic"/>
          <w:b/>
          <w:bCs/>
          <w:color w:val="000000" w:themeColor="text1"/>
          <w:sz w:val="30"/>
          <w:szCs w:val="30"/>
          <w:rtl/>
          <w:lang w:bidi="ar-EG"/>
        </w:rPr>
        <w:t>دليل من هونغ كونغ</w:t>
      </w:r>
      <w:r w:rsidR="00951A47" w:rsidRPr="005E560B">
        <w:rPr>
          <w:rFonts w:ascii="Times New Roman" w:hAnsi="Times New Roman" w:cs="Simplified Arabic" w:hint="cs"/>
          <w:b/>
          <w:bCs/>
          <w:color w:val="000000" w:themeColor="text1"/>
          <w:sz w:val="30"/>
          <w:szCs w:val="30"/>
          <w:rtl/>
          <w:lang w:bidi="ar-EG"/>
        </w:rPr>
        <w:t>".</w:t>
      </w:r>
    </w:p>
    <w:p w:rsidR="00971FB9" w:rsidRPr="00362B07" w:rsidRDefault="00971FB9" w:rsidP="00951A47">
      <w:pPr>
        <w:shd w:val="clear" w:color="auto" w:fill="FFFFFF" w:themeFill="background1"/>
        <w:bidi/>
        <w:spacing w:before="120" w:after="120" w:line="240" w:lineRule="auto"/>
        <w:ind w:firstLine="720"/>
        <w:jc w:val="both"/>
        <w:rPr>
          <w:rFonts w:ascii="Times New Roman" w:hAnsi="Times New Roman" w:cs="Simplified Arabic"/>
          <w:color w:val="000000" w:themeColor="text1"/>
          <w:sz w:val="28"/>
          <w:szCs w:val="28"/>
        </w:rPr>
      </w:pPr>
      <w:r w:rsidRPr="00362B07">
        <w:rPr>
          <w:rFonts w:ascii="Times New Roman" w:hAnsi="Times New Roman" w:cs="Simplified Arabic"/>
          <w:b/>
          <w:bCs/>
          <w:color w:val="000000" w:themeColor="text1"/>
          <w:sz w:val="28"/>
          <w:szCs w:val="28"/>
          <w:rtl/>
        </w:rPr>
        <w:t>هدفت الدراسة</w:t>
      </w:r>
      <w:r w:rsidR="000544F4" w:rsidRPr="00362B07">
        <w:rPr>
          <w:rFonts w:ascii="Times New Roman" w:hAnsi="Times New Roman" w:cs="Simplified Arabic"/>
          <w:b/>
          <w:bCs/>
          <w:color w:val="000000" w:themeColor="text1"/>
          <w:sz w:val="28"/>
          <w:szCs w:val="28"/>
          <w:rtl/>
        </w:rPr>
        <w:t xml:space="preserve"> إلى </w:t>
      </w:r>
      <w:r w:rsidRPr="00362B07">
        <w:rPr>
          <w:rFonts w:ascii="Times New Roman" w:hAnsi="Times New Roman" w:cs="Simplified Arabic"/>
          <w:color w:val="000000" w:themeColor="text1"/>
          <w:sz w:val="28"/>
          <w:szCs w:val="28"/>
          <w:rtl/>
        </w:rPr>
        <w:t>تقييم تجربة الشركات الناشئة المدرجة في سوق المشاريع النامية</w:t>
      </w:r>
      <w:r w:rsidR="00951A47" w:rsidRPr="00362B07">
        <w:rPr>
          <w:rFonts w:ascii="Times New Roman" w:hAnsi="Times New Roman" w:cs="Simplified Arabic" w:hint="cs"/>
          <w:color w:val="000000" w:themeColor="text1"/>
          <w:sz w:val="28"/>
          <w:szCs w:val="28"/>
          <w:rtl/>
        </w:rPr>
        <w:t xml:space="preserve"> (</w:t>
      </w:r>
      <w:r w:rsidR="00951A47" w:rsidRPr="00362B07">
        <w:rPr>
          <w:rFonts w:ascii="Times New Roman" w:hAnsi="Times New Roman" w:cs="Simplified Arabic"/>
          <w:color w:val="000000" w:themeColor="text1"/>
          <w:sz w:val="28"/>
          <w:szCs w:val="28"/>
        </w:rPr>
        <w:t>GEM</w:t>
      </w:r>
      <w:r w:rsidR="00951A47" w:rsidRPr="00362B07">
        <w:rPr>
          <w:rFonts w:ascii="Times New Roman" w:hAnsi="Times New Roman" w:cs="Simplified Arabic" w:hint="cs"/>
          <w:color w:val="000000" w:themeColor="text1"/>
          <w:sz w:val="28"/>
          <w:szCs w:val="28"/>
          <w:rtl/>
        </w:rPr>
        <w:t xml:space="preserve">) </w:t>
      </w:r>
      <w:r w:rsidRPr="00362B07">
        <w:rPr>
          <w:rFonts w:ascii="Times New Roman" w:hAnsi="Times New Roman" w:cs="Simplified Arabic"/>
          <w:color w:val="000000" w:themeColor="text1"/>
          <w:sz w:val="28"/>
          <w:szCs w:val="28"/>
          <w:rtl/>
        </w:rPr>
        <w:t>في هونغ كونغ</w:t>
      </w:r>
      <w:r w:rsidRPr="00362B07">
        <w:rPr>
          <w:rFonts w:ascii="Times New Roman" w:hAnsi="Times New Roman" w:cs="Simplified Arabic"/>
          <w:color w:val="000000" w:themeColor="text1"/>
          <w:sz w:val="28"/>
          <w:szCs w:val="28"/>
        </w:rPr>
        <w:t>.</w:t>
      </w:r>
      <w:r w:rsidRPr="00362B07">
        <w:rPr>
          <w:rFonts w:ascii="Times New Roman" w:hAnsi="Times New Roman" w:cs="Simplified Arabic" w:hint="cs"/>
          <w:color w:val="000000" w:themeColor="text1"/>
          <w:sz w:val="28"/>
          <w:szCs w:val="28"/>
          <w:rtl/>
        </w:rPr>
        <w:t xml:space="preserve"> </w:t>
      </w:r>
      <w:r w:rsidRPr="00362B07">
        <w:rPr>
          <w:rFonts w:ascii="Times New Roman" w:hAnsi="Times New Roman" w:cs="Simplified Arabic"/>
          <w:color w:val="000000" w:themeColor="text1"/>
          <w:sz w:val="28"/>
          <w:szCs w:val="28"/>
          <w:rtl/>
        </w:rPr>
        <w:t xml:space="preserve">واستخدمت الدراسة المنهج </w:t>
      </w:r>
      <w:proofErr w:type="gramStart"/>
      <w:r w:rsidRPr="00362B07">
        <w:rPr>
          <w:rFonts w:ascii="Times New Roman" w:hAnsi="Times New Roman" w:cs="Simplified Arabic"/>
          <w:color w:val="000000" w:themeColor="text1"/>
          <w:sz w:val="28"/>
          <w:szCs w:val="28"/>
          <w:rtl/>
        </w:rPr>
        <w:t>الكمي</w:t>
      </w:r>
      <w:proofErr w:type="gramEnd"/>
      <w:r w:rsidRPr="00362B07">
        <w:rPr>
          <w:rFonts w:ascii="Times New Roman" w:hAnsi="Times New Roman" w:cs="Simplified Arabic"/>
          <w:color w:val="000000" w:themeColor="text1"/>
          <w:sz w:val="28"/>
          <w:szCs w:val="28"/>
          <w:rtl/>
        </w:rPr>
        <w:t xml:space="preserve"> القائم على تحليل بيانات أسعار الأسهم بعد ال</w:t>
      </w:r>
      <w:r w:rsidR="000544F4" w:rsidRPr="00362B07">
        <w:rPr>
          <w:rFonts w:ascii="Times New Roman" w:hAnsi="Times New Roman" w:cs="Simplified Arabic"/>
          <w:color w:val="000000" w:themeColor="text1"/>
          <w:sz w:val="28"/>
          <w:szCs w:val="28"/>
          <w:rtl/>
        </w:rPr>
        <w:t>إدراج</w:t>
      </w:r>
      <w:r w:rsidRPr="00362B07">
        <w:rPr>
          <w:rFonts w:ascii="Times New Roman" w:hAnsi="Times New Roman" w:cs="Simplified Arabic"/>
          <w:color w:val="000000" w:themeColor="text1"/>
          <w:sz w:val="28"/>
          <w:szCs w:val="28"/>
          <w:rtl/>
        </w:rPr>
        <w:t xml:space="preserve"> ومستويات التداول</w:t>
      </w:r>
      <w:r w:rsidRPr="00362B07">
        <w:rPr>
          <w:rFonts w:ascii="Times New Roman" w:hAnsi="Times New Roman" w:cs="Simplified Arabic"/>
          <w:color w:val="000000" w:themeColor="text1"/>
          <w:sz w:val="28"/>
          <w:szCs w:val="28"/>
        </w:rPr>
        <w:t>.</w:t>
      </w:r>
      <w:r w:rsidRPr="00362B07">
        <w:rPr>
          <w:rFonts w:ascii="Times New Roman" w:hAnsi="Times New Roman" w:cs="Simplified Arabic" w:hint="cs"/>
          <w:color w:val="000000" w:themeColor="text1"/>
          <w:sz w:val="28"/>
          <w:szCs w:val="28"/>
          <w:rtl/>
        </w:rPr>
        <w:t xml:space="preserve"> </w:t>
      </w:r>
      <w:r w:rsidRPr="00362B07">
        <w:rPr>
          <w:rFonts w:ascii="Times New Roman" w:hAnsi="Times New Roman" w:cs="Simplified Arabic"/>
          <w:color w:val="000000" w:themeColor="text1"/>
          <w:sz w:val="28"/>
          <w:szCs w:val="28"/>
          <w:rtl/>
        </w:rPr>
        <w:t>وتوصلت</w:t>
      </w:r>
      <w:r w:rsidR="000544F4" w:rsidRPr="00362B07">
        <w:rPr>
          <w:rFonts w:ascii="Times New Roman" w:hAnsi="Times New Roman" w:cs="Simplified Arabic"/>
          <w:color w:val="000000" w:themeColor="text1"/>
          <w:sz w:val="28"/>
          <w:szCs w:val="28"/>
          <w:rtl/>
        </w:rPr>
        <w:t xml:space="preserve"> إلى </w:t>
      </w:r>
      <w:r w:rsidRPr="00362B07">
        <w:rPr>
          <w:rFonts w:ascii="Times New Roman" w:hAnsi="Times New Roman" w:cs="Simplified Arabic"/>
          <w:color w:val="000000" w:themeColor="text1"/>
          <w:sz w:val="28"/>
          <w:szCs w:val="28"/>
          <w:rtl/>
        </w:rPr>
        <w:t>أن ال</w:t>
      </w:r>
      <w:r w:rsidR="000544F4" w:rsidRPr="00362B07">
        <w:rPr>
          <w:rFonts w:ascii="Times New Roman" w:hAnsi="Times New Roman" w:cs="Simplified Arabic"/>
          <w:color w:val="000000" w:themeColor="text1"/>
          <w:sz w:val="28"/>
          <w:szCs w:val="28"/>
          <w:rtl/>
        </w:rPr>
        <w:t>إدراج</w:t>
      </w:r>
      <w:r w:rsidRPr="00362B07">
        <w:rPr>
          <w:rFonts w:ascii="Times New Roman" w:hAnsi="Times New Roman" w:cs="Simplified Arabic"/>
          <w:color w:val="000000" w:themeColor="text1"/>
          <w:sz w:val="28"/>
          <w:szCs w:val="28"/>
          <w:rtl/>
        </w:rPr>
        <w:t xml:space="preserve"> في السوق الموازية أدى</w:t>
      </w:r>
      <w:r w:rsidR="000544F4" w:rsidRPr="00362B07">
        <w:rPr>
          <w:rFonts w:ascii="Times New Roman" w:hAnsi="Times New Roman" w:cs="Simplified Arabic"/>
          <w:color w:val="000000" w:themeColor="text1"/>
          <w:sz w:val="28"/>
          <w:szCs w:val="28"/>
          <w:rtl/>
        </w:rPr>
        <w:t xml:space="preserve"> إلى </w:t>
      </w:r>
      <w:r w:rsidRPr="00362B07">
        <w:rPr>
          <w:rFonts w:ascii="Times New Roman" w:hAnsi="Times New Roman" w:cs="Simplified Arabic"/>
          <w:color w:val="000000" w:themeColor="text1"/>
          <w:sz w:val="28"/>
          <w:szCs w:val="28"/>
          <w:rtl/>
        </w:rPr>
        <w:t>زيادة ملحوظة في شهرة الشركات ومكانتها السوقية</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إلا أنه ارتبط بارتفاع معدل تقلب أسعار الأسهم واشتراطات تنظيمية صارمة</w:t>
      </w:r>
      <w:r w:rsidRPr="00362B07">
        <w:rPr>
          <w:rFonts w:ascii="Times New Roman" w:hAnsi="Times New Roman" w:cs="Simplified Arabic"/>
          <w:color w:val="000000" w:themeColor="text1"/>
          <w:sz w:val="28"/>
          <w:szCs w:val="28"/>
        </w:rPr>
        <w:t>.</w:t>
      </w:r>
    </w:p>
    <w:p w:rsidR="00951A47" w:rsidRPr="005E560B" w:rsidRDefault="00971FB9" w:rsidP="00182B87">
      <w:pPr>
        <w:pStyle w:val="a4"/>
        <w:numPr>
          <w:ilvl w:val="0"/>
          <w:numId w:val="37"/>
        </w:numPr>
        <w:shd w:val="clear" w:color="auto" w:fill="FFFFFF" w:themeFill="background1"/>
        <w:bidi/>
        <w:spacing w:before="120" w:after="120" w:line="240" w:lineRule="auto"/>
        <w:jc w:val="both"/>
        <w:rPr>
          <w:rFonts w:ascii="Times New Roman" w:hAnsi="Times New Roman" w:cs="Simplified Arabic"/>
          <w:b/>
          <w:bCs/>
          <w:color w:val="000000" w:themeColor="text1"/>
          <w:sz w:val="30"/>
          <w:szCs w:val="30"/>
          <w:rtl/>
          <w:lang w:bidi="ar-EG"/>
        </w:rPr>
      </w:pPr>
      <w:r w:rsidRPr="005E560B">
        <w:rPr>
          <w:rFonts w:ascii="Times New Roman" w:hAnsi="Times New Roman" w:cs="Simplified Arabic"/>
          <w:b/>
          <w:bCs/>
          <w:color w:val="000000" w:themeColor="text1"/>
          <w:sz w:val="30"/>
          <w:szCs w:val="30"/>
          <w:rtl/>
          <w:lang w:bidi="ar-EG"/>
        </w:rPr>
        <w:t>دراسة</w:t>
      </w:r>
      <w:r w:rsidR="00951A47" w:rsidRPr="005E560B">
        <w:rPr>
          <w:rFonts w:ascii="Times New Roman" w:hAnsi="Times New Roman" w:cs="Simplified Arabic" w:hint="cs"/>
          <w:b/>
          <w:bCs/>
          <w:color w:val="000000" w:themeColor="text1"/>
          <w:sz w:val="30"/>
          <w:szCs w:val="30"/>
          <w:rtl/>
          <w:lang w:bidi="ar-EG"/>
        </w:rPr>
        <w:t xml:space="preserve"> (</w:t>
      </w:r>
      <w:r w:rsidR="00951A47" w:rsidRPr="005E560B">
        <w:rPr>
          <w:rFonts w:ascii="Times New Roman" w:hAnsi="Times New Roman" w:cs="Simplified Arabic"/>
          <w:b/>
          <w:bCs/>
          <w:color w:val="000000" w:themeColor="text1"/>
          <w:sz w:val="30"/>
          <w:szCs w:val="30"/>
          <w:lang w:bidi="ar-EG"/>
        </w:rPr>
        <w:t>1998</w:t>
      </w:r>
      <w:r w:rsidR="00951A47" w:rsidRPr="005E560B">
        <w:rPr>
          <w:rFonts w:ascii="Times New Roman" w:hAnsi="Times New Roman" w:cs="Simplified Arabic" w:hint="cs"/>
          <w:b/>
          <w:bCs/>
          <w:color w:val="000000" w:themeColor="text1"/>
          <w:sz w:val="30"/>
          <w:szCs w:val="30"/>
          <w:rtl/>
          <w:lang w:bidi="ar-EG"/>
        </w:rPr>
        <w:t xml:space="preserve">) </w:t>
      </w:r>
      <w:r w:rsidRPr="005E560B">
        <w:rPr>
          <w:rFonts w:ascii="Times New Roman" w:hAnsi="Times New Roman" w:cs="Simplified Arabic"/>
          <w:b/>
          <w:bCs/>
          <w:color w:val="000000" w:themeColor="text1"/>
          <w:sz w:val="30"/>
          <w:szCs w:val="30"/>
          <w:lang w:bidi="ar-EG"/>
        </w:rPr>
        <w:t xml:space="preserve">Pagano, Panetta &amp; </w:t>
      </w:r>
      <w:proofErr w:type="spellStart"/>
      <w:r w:rsidRPr="005E560B">
        <w:rPr>
          <w:rFonts w:ascii="Times New Roman" w:hAnsi="Times New Roman" w:cs="Simplified Arabic"/>
          <w:b/>
          <w:bCs/>
          <w:color w:val="000000" w:themeColor="text1"/>
          <w:sz w:val="30"/>
          <w:szCs w:val="30"/>
          <w:lang w:bidi="ar-EG"/>
        </w:rPr>
        <w:t>Zingales</w:t>
      </w:r>
      <w:proofErr w:type="spellEnd"/>
      <w:r w:rsidR="00951A47" w:rsidRPr="005E560B">
        <w:rPr>
          <w:rFonts w:ascii="Times New Roman" w:hAnsi="Times New Roman" w:cs="Simplified Arabic" w:hint="cs"/>
          <w:b/>
          <w:bCs/>
          <w:color w:val="000000" w:themeColor="text1"/>
          <w:sz w:val="30"/>
          <w:szCs w:val="30"/>
          <w:rtl/>
          <w:lang w:bidi="ar-EG"/>
        </w:rPr>
        <w:t xml:space="preserve">، </w:t>
      </w:r>
      <w:proofErr w:type="gramStart"/>
      <w:r w:rsidRPr="005E560B">
        <w:rPr>
          <w:rFonts w:ascii="Times New Roman" w:hAnsi="Times New Roman" w:cs="Simplified Arabic"/>
          <w:b/>
          <w:bCs/>
          <w:color w:val="000000" w:themeColor="text1"/>
          <w:sz w:val="30"/>
          <w:szCs w:val="30"/>
          <w:rtl/>
          <w:lang w:bidi="ar-EG"/>
        </w:rPr>
        <w:t>بعنوان</w:t>
      </w:r>
      <w:proofErr w:type="gramEnd"/>
      <w:r w:rsidR="00775B4E" w:rsidRPr="005E560B">
        <w:rPr>
          <w:rFonts w:ascii="Times New Roman" w:hAnsi="Times New Roman" w:cs="Simplified Arabic" w:hint="cs"/>
          <w:b/>
          <w:bCs/>
          <w:color w:val="000000" w:themeColor="text1"/>
          <w:sz w:val="30"/>
          <w:szCs w:val="30"/>
          <w:rtl/>
          <w:lang w:bidi="ar-EG"/>
        </w:rPr>
        <w:t xml:space="preserve">: </w:t>
      </w:r>
      <w:r w:rsidR="00951A47" w:rsidRPr="005E560B">
        <w:rPr>
          <w:rFonts w:ascii="Times New Roman" w:hAnsi="Times New Roman" w:cs="Simplified Arabic" w:hint="cs"/>
          <w:b/>
          <w:bCs/>
          <w:color w:val="000000" w:themeColor="text1"/>
          <w:sz w:val="30"/>
          <w:szCs w:val="30"/>
          <w:rtl/>
          <w:lang w:bidi="ar-EG"/>
        </w:rPr>
        <w:t>"</w:t>
      </w:r>
      <w:r w:rsidRPr="005E560B">
        <w:rPr>
          <w:rFonts w:ascii="Times New Roman" w:hAnsi="Times New Roman" w:cs="Simplified Arabic"/>
          <w:b/>
          <w:bCs/>
          <w:color w:val="000000" w:themeColor="text1"/>
          <w:sz w:val="30"/>
          <w:szCs w:val="30"/>
          <w:rtl/>
          <w:lang w:bidi="ar-EG"/>
        </w:rPr>
        <w:t>تجزئة سوق الأوراق المالية والوصول</w:t>
      </w:r>
      <w:r w:rsidR="000544F4" w:rsidRPr="005E560B">
        <w:rPr>
          <w:rFonts w:ascii="Times New Roman" w:hAnsi="Times New Roman" w:cs="Simplified Arabic"/>
          <w:b/>
          <w:bCs/>
          <w:color w:val="000000" w:themeColor="text1"/>
          <w:sz w:val="30"/>
          <w:szCs w:val="30"/>
          <w:rtl/>
          <w:lang w:bidi="ar-EG"/>
        </w:rPr>
        <w:t xml:space="preserve"> إلى </w:t>
      </w:r>
      <w:r w:rsidRPr="005E560B">
        <w:rPr>
          <w:rFonts w:ascii="Times New Roman" w:hAnsi="Times New Roman" w:cs="Simplified Arabic"/>
          <w:b/>
          <w:bCs/>
          <w:color w:val="000000" w:themeColor="text1"/>
          <w:sz w:val="30"/>
          <w:szCs w:val="30"/>
          <w:rtl/>
          <w:lang w:bidi="ar-EG"/>
        </w:rPr>
        <w:t>رأس المال</w:t>
      </w:r>
      <w:r w:rsidR="00775B4E" w:rsidRPr="005E560B">
        <w:rPr>
          <w:rFonts w:ascii="Times New Roman" w:hAnsi="Times New Roman" w:cs="Simplified Arabic"/>
          <w:b/>
          <w:bCs/>
          <w:color w:val="000000" w:themeColor="text1"/>
          <w:sz w:val="30"/>
          <w:szCs w:val="30"/>
          <w:rtl/>
          <w:lang w:bidi="ar-EG"/>
        </w:rPr>
        <w:t xml:space="preserve">: </w:t>
      </w:r>
      <w:r w:rsidRPr="005E560B">
        <w:rPr>
          <w:rFonts w:ascii="Times New Roman" w:hAnsi="Times New Roman" w:cs="Simplified Arabic"/>
          <w:b/>
          <w:bCs/>
          <w:color w:val="000000" w:themeColor="text1"/>
          <w:sz w:val="30"/>
          <w:szCs w:val="30"/>
          <w:rtl/>
          <w:lang w:bidi="ar-EG"/>
        </w:rPr>
        <w:t>أدلة من دخول الشركات</w:t>
      </w:r>
      <w:r w:rsidR="000544F4" w:rsidRPr="005E560B">
        <w:rPr>
          <w:rFonts w:ascii="Times New Roman" w:hAnsi="Times New Roman" w:cs="Simplified Arabic"/>
          <w:b/>
          <w:bCs/>
          <w:color w:val="000000" w:themeColor="text1"/>
          <w:sz w:val="30"/>
          <w:szCs w:val="30"/>
          <w:rtl/>
          <w:lang w:bidi="ar-EG"/>
        </w:rPr>
        <w:t xml:space="preserve"> إلى </w:t>
      </w:r>
      <w:r w:rsidRPr="005E560B">
        <w:rPr>
          <w:rFonts w:ascii="Times New Roman" w:hAnsi="Times New Roman" w:cs="Simplified Arabic"/>
          <w:b/>
          <w:bCs/>
          <w:color w:val="000000" w:themeColor="text1"/>
          <w:sz w:val="30"/>
          <w:szCs w:val="30"/>
          <w:rtl/>
          <w:lang w:bidi="ar-EG"/>
        </w:rPr>
        <w:t>الأسواق الموازية</w:t>
      </w:r>
      <w:r w:rsidR="00951A47" w:rsidRPr="005E560B">
        <w:rPr>
          <w:rFonts w:ascii="Times New Roman" w:hAnsi="Times New Roman" w:cs="Simplified Arabic" w:hint="cs"/>
          <w:b/>
          <w:bCs/>
          <w:color w:val="000000" w:themeColor="text1"/>
          <w:sz w:val="30"/>
          <w:szCs w:val="30"/>
          <w:rtl/>
          <w:lang w:bidi="ar-EG"/>
        </w:rPr>
        <w:t>".</w:t>
      </w:r>
    </w:p>
    <w:p w:rsidR="00971FB9" w:rsidRPr="00362B07" w:rsidRDefault="00971FB9" w:rsidP="00951A47">
      <w:pPr>
        <w:shd w:val="clear" w:color="auto" w:fill="FFFFFF" w:themeFill="background1"/>
        <w:bidi/>
        <w:spacing w:before="120" w:after="120" w:line="240" w:lineRule="auto"/>
        <w:ind w:firstLine="720"/>
        <w:jc w:val="both"/>
        <w:rPr>
          <w:rFonts w:ascii="Times New Roman" w:hAnsi="Times New Roman" w:cs="Simplified Arabic"/>
          <w:color w:val="000000" w:themeColor="text1"/>
          <w:sz w:val="28"/>
          <w:szCs w:val="28"/>
        </w:rPr>
      </w:pPr>
      <w:r w:rsidRPr="001A2301">
        <w:rPr>
          <w:rFonts w:ascii="Times New Roman" w:hAnsi="Times New Roman" w:cs="Simplified Arabic"/>
          <w:b/>
          <w:bCs/>
          <w:color w:val="000000" w:themeColor="text1"/>
          <w:sz w:val="28"/>
          <w:szCs w:val="28"/>
          <w:rtl/>
        </w:rPr>
        <w:t>هدفت الدراسة</w:t>
      </w:r>
      <w:r w:rsidR="000544F4" w:rsidRPr="001A2301">
        <w:rPr>
          <w:rFonts w:ascii="Times New Roman" w:hAnsi="Times New Roman" w:cs="Simplified Arabic"/>
          <w:b/>
          <w:bCs/>
          <w:color w:val="000000" w:themeColor="text1"/>
          <w:sz w:val="28"/>
          <w:szCs w:val="28"/>
          <w:rtl/>
        </w:rPr>
        <w:t xml:space="preserve"> </w:t>
      </w:r>
      <w:proofErr w:type="gramStart"/>
      <w:r w:rsidR="000544F4" w:rsidRPr="001A2301">
        <w:rPr>
          <w:rFonts w:ascii="Times New Roman" w:hAnsi="Times New Roman" w:cs="Simplified Arabic"/>
          <w:b/>
          <w:bCs/>
          <w:color w:val="000000" w:themeColor="text1"/>
          <w:sz w:val="28"/>
          <w:szCs w:val="28"/>
          <w:rtl/>
        </w:rPr>
        <w:t>إلى</w:t>
      </w:r>
      <w:proofErr w:type="gramEnd"/>
      <w:r w:rsidR="000544F4"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فحص تأثير تقسيم الأسواق المالية</w:t>
      </w:r>
      <w:r w:rsidR="000544F4" w:rsidRPr="00362B07">
        <w:rPr>
          <w:rFonts w:ascii="Times New Roman" w:hAnsi="Times New Roman" w:cs="Simplified Arabic"/>
          <w:color w:val="000000" w:themeColor="text1"/>
          <w:sz w:val="28"/>
          <w:szCs w:val="28"/>
          <w:rtl/>
        </w:rPr>
        <w:t xml:space="preserve"> إلى </w:t>
      </w:r>
      <w:r w:rsidRPr="00362B07">
        <w:rPr>
          <w:rFonts w:ascii="Times New Roman" w:hAnsi="Times New Roman" w:cs="Simplified Arabic"/>
          <w:color w:val="000000" w:themeColor="text1"/>
          <w:sz w:val="28"/>
          <w:szCs w:val="28"/>
          <w:rtl/>
        </w:rPr>
        <w:t>رئيسية وموازية على قدرة الشركات على الوصول</w:t>
      </w:r>
      <w:r w:rsidR="000544F4" w:rsidRPr="00362B07">
        <w:rPr>
          <w:rFonts w:ascii="Times New Roman" w:hAnsi="Times New Roman" w:cs="Simplified Arabic"/>
          <w:color w:val="000000" w:themeColor="text1"/>
          <w:sz w:val="28"/>
          <w:szCs w:val="28"/>
          <w:rtl/>
        </w:rPr>
        <w:t xml:space="preserve"> إلى </w:t>
      </w:r>
      <w:r w:rsidRPr="00362B07">
        <w:rPr>
          <w:rFonts w:ascii="Times New Roman" w:hAnsi="Times New Roman" w:cs="Simplified Arabic"/>
          <w:color w:val="000000" w:themeColor="text1"/>
          <w:sz w:val="28"/>
          <w:szCs w:val="28"/>
          <w:rtl/>
        </w:rPr>
        <w:t>التمويل</w:t>
      </w:r>
      <w:r w:rsidRPr="00362B07">
        <w:rPr>
          <w:rFonts w:ascii="Times New Roman" w:hAnsi="Times New Roman" w:cs="Simplified Arabic"/>
          <w:color w:val="000000" w:themeColor="text1"/>
          <w:sz w:val="28"/>
          <w:szCs w:val="28"/>
        </w:rPr>
        <w:t>.</w:t>
      </w:r>
      <w:r w:rsidRPr="00362B07">
        <w:rPr>
          <w:rFonts w:ascii="Times New Roman" w:hAnsi="Times New Roman" w:cs="Simplified Arabic"/>
          <w:color w:val="000000" w:themeColor="text1"/>
          <w:sz w:val="28"/>
          <w:szCs w:val="28"/>
          <w:rtl/>
        </w:rPr>
        <w:t xml:space="preserve"> واستخدمت الدراسة منهجًا اقتصاديًا كميًا معتمدًا على تحليل نماذج بيانات لأسواق أوروبية متعددة</w:t>
      </w:r>
      <w:r w:rsidRPr="00362B07">
        <w:rPr>
          <w:rFonts w:ascii="Times New Roman" w:hAnsi="Times New Roman" w:cs="Simplified Arabic"/>
          <w:color w:val="000000" w:themeColor="text1"/>
          <w:sz w:val="28"/>
          <w:szCs w:val="28"/>
        </w:rPr>
        <w:t>.</w:t>
      </w:r>
      <w:r w:rsidRPr="00362B07">
        <w:rPr>
          <w:rFonts w:ascii="Times New Roman" w:hAnsi="Times New Roman" w:cs="Simplified Arabic"/>
          <w:color w:val="000000" w:themeColor="text1"/>
          <w:sz w:val="28"/>
          <w:szCs w:val="28"/>
          <w:rtl/>
        </w:rPr>
        <w:t xml:space="preserve"> وتوصلت</w:t>
      </w:r>
      <w:r w:rsidR="000544F4" w:rsidRPr="00362B07">
        <w:rPr>
          <w:rFonts w:ascii="Times New Roman" w:hAnsi="Times New Roman" w:cs="Simplified Arabic"/>
          <w:color w:val="000000" w:themeColor="text1"/>
          <w:sz w:val="28"/>
          <w:szCs w:val="28"/>
          <w:rtl/>
        </w:rPr>
        <w:t xml:space="preserve"> إلى </w:t>
      </w:r>
      <w:r w:rsidRPr="00362B07">
        <w:rPr>
          <w:rFonts w:ascii="Times New Roman" w:hAnsi="Times New Roman" w:cs="Simplified Arabic"/>
          <w:color w:val="000000" w:themeColor="text1"/>
          <w:sz w:val="28"/>
          <w:szCs w:val="28"/>
          <w:rtl/>
        </w:rPr>
        <w:t>أن دخول السوق الموازية يُمكن الشركات من الحصول على رأس المال بشكل أسرع</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لكنه يعزز الفجوة بين الشركات الكبرى والصغرى من حيث فرص التمويل والتوسع</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مما يتطلب سياسات داعمة لضمان التوازن بين الطرفين</w:t>
      </w:r>
      <w:r w:rsidRPr="00362B07">
        <w:rPr>
          <w:rFonts w:ascii="Times New Roman" w:hAnsi="Times New Roman" w:cs="Simplified Arabic"/>
          <w:color w:val="000000" w:themeColor="text1"/>
          <w:sz w:val="28"/>
          <w:szCs w:val="28"/>
        </w:rPr>
        <w:t>.</w:t>
      </w:r>
    </w:p>
    <w:p w:rsidR="005940E7" w:rsidRPr="00362B07" w:rsidRDefault="005940E7" w:rsidP="00951A47">
      <w:pPr>
        <w:shd w:val="clear" w:color="auto" w:fill="FFFFFF" w:themeFill="background1"/>
        <w:bidi/>
        <w:spacing w:before="120" w:after="120" w:line="240" w:lineRule="auto"/>
        <w:ind w:left="2030" w:hanging="2030"/>
        <w:jc w:val="both"/>
        <w:rPr>
          <w:rFonts w:ascii="Times New Roman" w:hAnsi="Times New Roman" w:cs="Simplified Arabic"/>
          <w:b/>
          <w:bCs/>
          <w:color w:val="000000" w:themeColor="text1"/>
          <w:sz w:val="32"/>
          <w:szCs w:val="32"/>
          <w:rtl/>
          <w:lang w:bidi="ar-EG"/>
        </w:rPr>
      </w:pPr>
      <w:proofErr w:type="gramStart"/>
      <w:r w:rsidRPr="00362B07">
        <w:rPr>
          <w:rFonts w:ascii="Times New Roman" w:hAnsi="Times New Roman" w:cs="Simplified Arabic" w:hint="cs"/>
          <w:b/>
          <w:bCs/>
          <w:color w:val="000000" w:themeColor="text1"/>
          <w:sz w:val="32"/>
          <w:szCs w:val="32"/>
          <w:rtl/>
          <w:lang w:bidi="ar-EG"/>
        </w:rPr>
        <w:t>المجموعة</w:t>
      </w:r>
      <w:proofErr w:type="gramEnd"/>
      <w:r w:rsidRPr="00362B07">
        <w:rPr>
          <w:rFonts w:ascii="Times New Roman" w:hAnsi="Times New Roman" w:cs="Simplified Arabic" w:hint="cs"/>
          <w:b/>
          <w:bCs/>
          <w:color w:val="000000" w:themeColor="text1"/>
          <w:sz w:val="32"/>
          <w:szCs w:val="32"/>
          <w:rtl/>
          <w:lang w:bidi="ar-EG"/>
        </w:rPr>
        <w:t xml:space="preserve"> الثالثة</w:t>
      </w:r>
      <w:r w:rsidR="00775B4E" w:rsidRPr="00362B07">
        <w:rPr>
          <w:rFonts w:ascii="Times New Roman" w:hAnsi="Times New Roman" w:cs="Simplified Arabic" w:hint="cs"/>
          <w:b/>
          <w:bCs/>
          <w:color w:val="000000" w:themeColor="text1"/>
          <w:sz w:val="32"/>
          <w:szCs w:val="32"/>
          <w:rtl/>
          <w:lang w:bidi="ar-EG"/>
        </w:rPr>
        <w:t xml:space="preserve">: </w:t>
      </w:r>
      <w:r w:rsidR="00951A47" w:rsidRPr="00362B07">
        <w:rPr>
          <w:rFonts w:ascii="Times New Roman" w:hAnsi="Times New Roman" w:cs="Simplified Arabic" w:hint="cs"/>
          <w:b/>
          <w:bCs/>
          <w:color w:val="000000" w:themeColor="text1"/>
          <w:sz w:val="32"/>
          <w:szCs w:val="32"/>
          <w:rtl/>
          <w:lang w:bidi="ar-EG"/>
        </w:rPr>
        <w:t>ال</w:t>
      </w:r>
      <w:r w:rsidR="00971FB9" w:rsidRPr="00362B07">
        <w:rPr>
          <w:rFonts w:ascii="Times New Roman" w:hAnsi="Times New Roman" w:cs="Simplified Arabic" w:hint="cs"/>
          <w:b/>
          <w:bCs/>
          <w:color w:val="000000" w:themeColor="text1"/>
          <w:sz w:val="32"/>
          <w:szCs w:val="32"/>
          <w:rtl/>
          <w:lang w:bidi="ar-EG"/>
        </w:rPr>
        <w:t>دراسات المرتبطة بالمتغير المستقل والمتغير التابع</w:t>
      </w:r>
      <w:r w:rsidR="00D7278E" w:rsidRPr="00362B07">
        <w:rPr>
          <w:rFonts w:ascii="Times New Roman" w:hAnsi="Times New Roman" w:cs="Simplified Arabic" w:hint="cs"/>
          <w:b/>
          <w:bCs/>
          <w:color w:val="000000" w:themeColor="text1"/>
          <w:sz w:val="32"/>
          <w:szCs w:val="32"/>
          <w:rtl/>
          <w:lang w:bidi="ar-EG"/>
        </w:rPr>
        <w:t xml:space="preserve"> (</w:t>
      </w:r>
      <w:r w:rsidR="00971FB9" w:rsidRPr="00362B07">
        <w:rPr>
          <w:rFonts w:ascii="Times New Roman" w:hAnsi="Times New Roman" w:cs="Simplified Arabic" w:hint="cs"/>
          <w:b/>
          <w:bCs/>
          <w:color w:val="000000" w:themeColor="text1"/>
          <w:sz w:val="32"/>
          <w:szCs w:val="32"/>
          <w:rtl/>
          <w:lang w:bidi="ar-EG"/>
        </w:rPr>
        <w:t>دمج الشركات العائلية لدخول السوق الموازية</w:t>
      </w:r>
      <w:r w:rsidR="00D7278E" w:rsidRPr="00362B07">
        <w:rPr>
          <w:rFonts w:ascii="Times New Roman" w:hAnsi="Times New Roman" w:cs="Simplified Arabic" w:hint="cs"/>
          <w:b/>
          <w:bCs/>
          <w:color w:val="000000" w:themeColor="text1"/>
          <w:sz w:val="32"/>
          <w:szCs w:val="32"/>
          <w:rtl/>
          <w:lang w:bidi="ar-EG"/>
        </w:rPr>
        <w:t>)</w:t>
      </w:r>
      <w:r w:rsidR="00971FB9" w:rsidRPr="00362B07">
        <w:rPr>
          <w:rFonts w:ascii="Times New Roman" w:hAnsi="Times New Roman" w:cs="Simplified Arabic" w:hint="cs"/>
          <w:b/>
          <w:bCs/>
          <w:color w:val="000000" w:themeColor="text1"/>
          <w:sz w:val="32"/>
          <w:szCs w:val="32"/>
          <w:rtl/>
          <w:lang w:bidi="ar-EG"/>
        </w:rPr>
        <w:t xml:space="preserve"> </w:t>
      </w:r>
    </w:p>
    <w:p w:rsidR="00951A47" w:rsidRPr="005E560B" w:rsidRDefault="00971FB9" w:rsidP="00182B87">
      <w:pPr>
        <w:pStyle w:val="a4"/>
        <w:numPr>
          <w:ilvl w:val="0"/>
          <w:numId w:val="38"/>
        </w:numPr>
        <w:shd w:val="clear" w:color="auto" w:fill="FFFFFF" w:themeFill="background1"/>
        <w:bidi/>
        <w:spacing w:before="120" w:after="120" w:line="240" w:lineRule="auto"/>
        <w:jc w:val="both"/>
        <w:rPr>
          <w:rFonts w:ascii="Times New Roman" w:hAnsi="Times New Roman" w:cs="Simplified Arabic"/>
          <w:b/>
          <w:bCs/>
          <w:color w:val="000000" w:themeColor="text1"/>
          <w:sz w:val="30"/>
          <w:szCs w:val="30"/>
          <w:rtl/>
          <w:lang w:bidi="ar-EG"/>
        </w:rPr>
      </w:pPr>
      <w:r w:rsidRPr="005E560B">
        <w:rPr>
          <w:rFonts w:ascii="Times New Roman" w:hAnsi="Times New Roman" w:cs="Simplified Arabic"/>
          <w:b/>
          <w:bCs/>
          <w:color w:val="000000" w:themeColor="text1"/>
          <w:sz w:val="30"/>
          <w:szCs w:val="30"/>
          <w:rtl/>
          <w:lang w:bidi="ar-EG"/>
        </w:rPr>
        <w:t>دراسة السليمان</w:t>
      </w:r>
      <w:r w:rsidR="00951A47" w:rsidRPr="005E560B">
        <w:rPr>
          <w:rFonts w:ascii="Times New Roman" w:hAnsi="Times New Roman" w:cs="Simplified Arabic" w:hint="cs"/>
          <w:b/>
          <w:bCs/>
          <w:color w:val="000000" w:themeColor="text1"/>
          <w:sz w:val="30"/>
          <w:szCs w:val="30"/>
          <w:rtl/>
          <w:lang w:bidi="ar-EG"/>
        </w:rPr>
        <w:t xml:space="preserve"> (2022)، </w:t>
      </w:r>
      <w:r w:rsidRPr="005E560B">
        <w:rPr>
          <w:rFonts w:ascii="Times New Roman" w:hAnsi="Times New Roman" w:cs="Simplified Arabic"/>
          <w:b/>
          <w:bCs/>
          <w:color w:val="000000" w:themeColor="text1"/>
          <w:sz w:val="30"/>
          <w:szCs w:val="30"/>
          <w:rtl/>
          <w:lang w:bidi="ar-EG"/>
        </w:rPr>
        <w:t>بعنوان</w:t>
      </w:r>
      <w:r w:rsidR="00775B4E" w:rsidRPr="005E560B">
        <w:rPr>
          <w:rFonts w:ascii="Times New Roman" w:hAnsi="Times New Roman" w:cs="Simplified Arabic" w:hint="cs"/>
          <w:b/>
          <w:bCs/>
          <w:color w:val="000000" w:themeColor="text1"/>
          <w:sz w:val="30"/>
          <w:szCs w:val="30"/>
          <w:rtl/>
          <w:lang w:bidi="ar-EG"/>
        </w:rPr>
        <w:t xml:space="preserve">: </w:t>
      </w:r>
      <w:r w:rsidR="00951A47" w:rsidRPr="005E560B">
        <w:rPr>
          <w:rFonts w:ascii="Times New Roman" w:hAnsi="Times New Roman" w:cs="Simplified Arabic" w:hint="cs"/>
          <w:b/>
          <w:bCs/>
          <w:color w:val="000000" w:themeColor="text1"/>
          <w:sz w:val="30"/>
          <w:szCs w:val="30"/>
          <w:rtl/>
          <w:lang w:bidi="ar-EG"/>
        </w:rPr>
        <w:t>"</w:t>
      </w:r>
      <w:r w:rsidRPr="005E560B">
        <w:rPr>
          <w:rFonts w:ascii="Times New Roman" w:hAnsi="Times New Roman" w:cs="Simplified Arabic"/>
          <w:b/>
          <w:bCs/>
          <w:color w:val="000000" w:themeColor="text1"/>
          <w:sz w:val="30"/>
          <w:szCs w:val="30"/>
          <w:rtl/>
          <w:lang w:bidi="ar-EG"/>
        </w:rPr>
        <w:t>دور استراتيجية الدمج في تعزيز القدرة التنافسية للشركات الصغيرة والمتوسطة في السوق الموازية السعودية</w:t>
      </w:r>
      <w:r w:rsidR="00951A47" w:rsidRPr="005E560B">
        <w:rPr>
          <w:rFonts w:ascii="Times New Roman" w:hAnsi="Times New Roman" w:cs="Simplified Arabic" w:hint="cs"/>
          <w:b/>
          <w:bCs/>
          <w:color w:val="000000" w:themeColor="text1"/>
          <w:sz w:val="30"/>
          <w:szCs w:val="30"/>
          <w:rtl/>
          <w:lang w:bidi="ar-EG"/>
        </w:rPr>
        <w:t>".</w:t>
      </w:r>
    </w:p>
    <w:p w:rsidR="00FF763E" w:rsidRPr="00362B07" w:rsidRDefault="00FF763E" w:rsidP="00951A47">
      <w:pPr>
        <w:shd w:val="clear" w:color="auto" w:fill="FFFFFF" w:themeFill="background1"/>
        <w:bidi/>
        <w:spacing w:before="120" w:after="120" w:line="240" w:lineRule="auto"/>
        <w:ind w:firstLine="720"/>
        <w:jc w:val="both"/>
        <w:rPr>
          <w:rFonts w:ascii="Times New Roman" w:hAnsi="Times New Roman" w:cs="Simplified Arabic"/>
          <w:color w:val="000000" w:themeColor="text1"/>
          <w:sz w:val="28"/>
          <w:szCs w:val="28"/>
          <w:rtl/>
        </w:rPr>
      </w:pPr>
      <w:proofErr w:type="gramStart"/>
      <w:r w:rsidRPr="00362B07">
        <w:rPr>
          <w:rFonts w:ascii="Times New Roman" w:hAnsi="Times New Roman" w:cs="Simplified Arabic"/>
          <w:b/>
          <w:bCs/>
          <w:color w:val="000000" w:themeColor="text1"/>
          <w:sz w:val="28"/>
          <w:szCs w:val="28"/>
          <w:rtl/>
        </w:rPr>
        <w:t>هدفت</w:t>
      </w:r>
      <w:proofErr w:type="gramEnd"/>
      <w:r w:rsidR="000544F4" w:rsidRPr="00362B07">
        <w:rPr>
          <w:rFonts w:ascii="Times New Roman" w:hAnsi="Times New Roman" w:cs="Simplified Arabic"/>
          <w:b/>
          <w:bCs/>
          <w:color w:val="000000" w:themeColor="text1"/>
          <w:sz w:val="28"/>
          <w:szCs w:val="28"/>
          <w:rtl/>
        </w:rPr>
        <w:t xml:space="preserve"> إلى </w:t>
      </w:r>
      <w:r w:rsidRPr="00362B07">
        <w:rPr>
          <w:rFonts w:ascii="Times New Roman" w:hAnsi="Times New Roman" w:cs="Simplified Arabic"/>
          <w:color w:val="000000" w:themeColor="text1"/>
          <w:sz w:val="28"/>
          <w:szCs w:val="28"/>
          <w:rtl/>
        </w:rPr>
        <w:t>الكشف عن أثر الدمج على قدرة الشركات على البقاء والمنافسة بعد ال</w:t>
      </w:r>
      <w:r w:rsidR="000544F4" w:rsidRPr="00362B07">
        <w:rPr>
          <w:rFonts w:ascii="Times New Roman" w:hAnsi="Times New Roman" w:cs="Simplified Arabic"/>
          <w:color w:val="000000" w:themeColor="text1"/>
          <w:sz w:val="28"/>
          <w:szCs w:val="28"/>
          <w:rtl/>
        </w:rPr>
        <w:t>إدراج</w:t>
      </w:r>
      <w:r w:rsidRPr="00362B07">
        <w:rPr>
          <w:rFonts w:ascii="Times New Roman" w:hAnsi="Times New Roman" w:cs="Simplified Arabic"/>
          <w:color w:val="000000" w:themeColor="text1"/>
          <w:sz w:val="28"/>
          <w:szCs w:val="28"/>
          <w:rtl/>
        </w:rPr>
        <w:t xml:space="preserve"> في سوق "نمو". واعتمدت الدراسة المنهج المسحي التحليلي على عينة من الشركات المدرجة بالسوق الموازية</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 xml:space="preserve">لتحليل أثر الدمج على </w:t>
      </w:r>
      <w:r w:rsidR="005C20E0" w:rsidRPr="00362B07">
        <w:rPr>
          <w:rFonts w:ascii="Times New Roman" w:hAnsi="Times New Roman" w:cs="Simplified Arabic"/>
          <w:color w:val="000000" w:themeColor="text1"/>
          <w:sz w:val="28"/>
          <w:szCs w:val="28"/>
          <w:rtl/>
        </w:rPr>
        <w:t>الأداء</w:t>
      </w:r>
      <w:r w:rsidRPr="00362B07">
        <w:rPr>
          <w:rFonts w:ascii="Times New Roman" w:hAnsi="Times New Roman" w:cs="Simplified Arabic"/>
          <w:color w:val="000000" w:themeColor="text1"/>
          <w:sz w:val="28"/>
          <w:szCs w:val="28"/>
          <w:rtl/>
        </w:rPr>
        <w:t xml:space="preserve"> والقدرة التنافسية. وتوصلت الدراسة</w:t>
      </w:r>
      <w:r w:rsidR="000544F4" w:rsidRPr="00362B07">
        <w:rPr>
          <w:rFonts w:ascii="Times New Roman" w:hAnsi="Times New Roman" w:cs="Simplified Arabic"/>
          <w:color w:val="000000" w:themeColor="text1"/>
          <w:sz w:val="28"/>
          <w:szCs w:val="28"/>
          <w:rtl/>
        </w:rPr>
        <w:t xml:space="preserve"> إلى </w:t>
      </w:r>
      <w:r w:rsidRPr="00362B07">
        <w:rPr>
          <w:rFonts w:ascii="Times New Roman" w:hAnsi="Times New Roman" w:cs="Simplified Arabic"/>
          <w:color w:val="000000" w:themeColor="text1"/>
          <w:sz w:val="28"/>
          <w:szCs w:val="28"/>
          <w:rtl/>
        </w:rPr>
        <w:t xml:space="preserve">أن الدمج </w:t>
      </w:r>
      <w:r w:rsidRPr="00362B07">
        <w:rPr>
          <w:rFonts w:ascii="Times New Roman" w:hAnsi="Times New Roman" w:cs="Simplified Arabic"/>
          <w:color w:val="000000" w:themeColor="text1"/>
          <w:sz w:val="28"/>
          <w:szCs w:val="28"/>
          <w:rtl/>
        </w:rPr>
        <w:lastRenderedPageBreak/>
        <w:t>يعد استراتيجية فعالة لتحقيق وفورات الحجم وتقليل التكاليف التشغيلية</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وزيادة الكفاءة الاقتصادية</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لكنه قد يواجه تحديات قانونية وتنظيمية</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خصوصًا في مراحل تقييم الشركات والمصادقة الرقابية</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مما يستدعي وضع آليات واضحة لضمان نجاح عمليات الدمج وتحقيق أهدافها الاستراتيجية على المدى الطويل</w:t>
      </w:r>
      <w:r w:rsidR="00951A47" w:rsidRPr="00362B07">
        <w:rPr>
          <w:rFonts w:ascii="Times New Roman" w:hAnsi="Times New Roman" w:cs="Simplified Arabic" w:hint="cs"/>
          <w:color w:val="000000" w:themeColor="text1"/>
          <w:sz w:val="28"/>
          <w:szCs w:val="28"/>
          <w:rtl/>
        </w:rPr>
        <w:t>.</w:t>
      </w:r>
    </w:p>
    <w:p w:rsidR="00130915" w:rsidRPr="005E560B" w:rsidRDefault="00971FB9" w:rsidP="00182B87">
      <w:pPr>
        <w:pStyle w:val="a4"/>
        <w:numPr>
          <w:ilvl w:val="0"/>
          <w:numId w:val="38"/>
        </w:numPr>
        <w:shd w:val="clear" w:color="auto" w:fill="FFFFFF" w:themeFill="background1"/>
        <w:bidi/>
        <w:spacing w:before="120" w:after="120" w:line="240" w:lineRule="auto"/>
        <w:jc w:val="both"/>
        <w:rPr>
          <w:rFonts w:ascii="Times New Roman" w:hAnsi="Times New Roman" w:cs="Simplified Arabic"/>
          <w:b/>
          <w:bCs/>
          <w:color w:val="000000" w:themeColor="text1"/>
          <w:sz w:val="30"/>
          <w:szCs w:val="30"/>
          <w:rtl/>
          <w:lang w:bidi="ar-EG"/>
        </w:rPr>
      </w:pPr>
      <w:r w:rsidRPr="005E560B">
        <w:rPr>
          <w:rFonts w:ascii="Times New Roman" w:hAnsi="Times New Roman" w:cs="Simplified Arabic"/>
          <w:b/>
          <w:bCs/>
          <w:color w:val="000000" w:themeColor="text1"/>
          <w:sz w:val="30"/>
          <w:szCs w:val="30"/>
          <w:rtl/>
          <w:lang w:bidi="ar-EG"/>
        </w:rPr>
        <w:t>دراسة الغامدي</w:t>
      </w:r>
      <w:r w:rsidR="00951A47" w:rsidRPr="005E560B">
        <w:rPr>
          <w:rFonts w:ascii="Times New Roman" w:hAnsi="Times New Roman" w:cs="Simplified Arabic" w:hint="cs"/>
          <w:b/>
          <w:bCs/>
          <w:color w:val="000000" w:themeColor="text1"/>
          <w:sz w:val="30"/>
          <w:szCs w:val="30"/>
          <w:rtl/>
          <w:lang w:bidi="ar-EG"/>
        </w:rPr>
        <w:t xml:space="preserve"> (2021)، </w:t>
      </w:r>
      <w:r w:rsidRPr="005E560B">
        <w:rPr>
          <w:rFonts w:ascii="Times New Roman" w:hAnsi="Times New Roman" w:cs="Simplified Arabic"/>
          <w:b/>
          <w:bCs/>
          <w:color w:val="000000" w:themeColor="text1"/>
          <w:sz w:val="30"/>
          <w:szCs w:val="30"/>
          <w:rtl/>
          <w:lang w:bidi="ar-EG"/>
        </w:rPr>
        <w:t>بعنوان</w:t>
      </w:r>
      <w:r w:rsidR="00775B4E" w:rsidRPr="005E560B">
        <w:rPr>
          <w:rFonts w:ascii="Times New Roman" w:hAnsi="Times New Roman" w:cs="Simplified Arabic" w:hint="cs"/>
          <w:b/>
          <w:bCs/>
          <w:color w:val="000000" w:themeColor="text1"/>
          <w:sz w:val="30"/>
          <w:szCs w:val="30"/>
          <w:rtl/>
          <w:lang w:bidi="ar-EG"/>
        </w:rPr>
        <w:t xml:space="preserve">: </w:t>
      </w:r>
      <w:r w:rsidR="00130915" w:rsidRPr="005E560B">
        <w:rPr>
          <w:rFonts w:ascii="Times New Roman" w:hAnsi="Times New Roman" w:cs="Simplified Arabic" w:hint="cs"/>
          <w:b/>
          <w:bCs/>
          <w:color w:val="000000" w:themeColor="text1"/>
          <w:sz w:val="30"/>
          <w:szCs w:val="30"/>
          <w:rtl/>
          <w:lang w:bidi="ar-EG"/>
        </w:rPr>
        <w:t>"</w:t>
      </w:r>
      <w:proofErr w:type="spellStart"/>
      <w:r w:rsidRPr="005E560B">
        <w:rPr>
          <w:rFonts w:ascii="Times New Roman" w:hAnsi="Times New Roman" w:cs="Simplified Arabic"/>
          <w:b/>
          <w:bCs/>
          <w:color w:val="000000" w:themeColor="text1"/>
          <w:sz w:val="30"/>
          <w:szCs w:val="30"/>
          <w:rtl/>
          <w:lang w:bidi="ar-EG"/>
        </w:rPr>
        <w:t>الاندماجات</w:t>
      </w:r>
      <w:proofErr w:type="spellEnd"/>
      <w:r w:rsidRPr="005E560B">
        <w:rPr>
          <w:rFonts w:ascii="Times New Roman" w:hAnsi="Times New Roman" w:cs="Simplified Arabic"/>
          <w:b/>
          <w:bCs/>
          <w:color w:val="000000" w:themeColor="text1"/>
          <w:sz w:val="30"/>
          <w:szCs w:val="30"/>
          <w:rtl/>
          <w:lang w:bidi="ar-EG"/>
        </w:rPr>
        <w:t xml:space="preserve"> </w:t>
      </w:r>
      <w:proofErr w:type="spellStart"/>
      <w:r w:rsidRPr="005E560B">
        <w:rPr>
          <w:rFonts w:ascii="Times New Roman" w:hAnsi="Times New Roman" w:cs="Simplified Arabic"/>
          <w:b/>
          <w:bCs/>
          <w:color w:val="000000" w:themeColor="text1"/>
          <w:sz w:val="30"/>
          <w:szCs w:val="30"/>
          <w:rtl/>
          <w:lang w:bidi="ar-EG"/>
        </w:rPr>
        <w:t>والاستحواذات</w:t>
      </w:r>
      <w:proofErr w:type="spellEnd"/>
      <w:r w:rsidRPr="005E560B">
        <w:rPr>
          <w:rFonts w:ascii="Times New Roman" w:hAnsi="Times New Roman" w:cs="Simplified Arabic"/>
          <w:b/>
          <w:bCs/>
          <w:color w:val="000000" w:themeColor="text1"/>
          <w:sz w:val="30"/>
          <w:szCs w:val="30"/>
          <w:rtl/>
          <w:lang w:bidi="ar-EG"/>
        </w:rPr>
        <w:t xml:space="preserve"> كمدخل استراتيجي لدخول السوق المالية السعودية "نمو</w:t>
      </w:r>
      <w:r w:rsidR="00130915" w:rsidRPr="005E560B">
        <w:rPr>
          <w:rFonts w:ascii="Times New Roman" w:hAnsi="Times New Roman" w:cs="Simplified Arabic" w:hint="cs"/>
          <w:b/>
          <w:bCs/>
          <w:color w:val="000000" w:themeColor="text1"/>
          <w:sz w:val="30"/>
          <w:szCs w:val="30"/>
          <w:rtl/>
          <w:lang w:bidi="ar-EG"/>
        </w:rPr>
        <w:t>".</w:t>
      </w:r>
    </w:p>
    <w:p w:rsidR="00971FB9" w:rsidRPr="00362B07" w:rsidRDefault="00971FB9" w:rsidP="00130915">
      <w:pPr>
        <w:shd w:val="clear" w:color="auto" w:fill="FFFFFF" w:themeFill="background1"/>
        <w:bidi/>
        <w:spacing w:before="120" w:after="120" w:line="240" w:lineRule="auto"/>
        <w:ind w:firstLine="720"/>
        <w:jc w:val="both"/>
        <w:rPr>
          <w:rFonts w:ascii="Times New Roman" w:hAnsi="Times New Roman" w:cs="Simplified Arabic"/>
          <w:color w:val="000000" w:themeColor="text1"/>
          <w:sz w:val="28"/>
          <w:szCs w:val="28"/>
          <w:rtl/>
        </w:rPr>
      </w:pPr>
      <w:r w:rsidRPr="00362B07">
        <w:rPr>
          <w:rFonts w:ascii="Times New Roman" w:hAnsi="Times New Roman" w:cs="Simplified Arabic"/>
          <w:b/>
          <w:bCs/>
          <w:color w:val="000000" w:themeColor="text1"/>
          <w:sz w:val="28"/>
          <w:szCs w:val="28"/>
          <w:rtl/>
        </w:rPr>
        <w:t>هدفت الدراسة</w:t>
      </w:r>
      <w:r w:rsidR="000544F4" w:rsidRPr="00362B07">
        <w:rPr>
          <w:rFonts w:ascii="Times New Roman" w:hAnsi="Times New Roman" w:cs="Simplified Arabic"/>
          <w:b/>
          <w:bCs/>
          <w:color w:val="000000" w:themeColor="text1"/>
          <w:sz w:val="28"/>
          <w:szCs w:val="28"/>
          <w:rtl/>
        </w:rPr>
        <w:t xml:space="preserve"> إلى </w:t>
      </w:r>
      <w:r w:rsidRPr="00362B07">
        <w:rPr>
          <w:rFonts w:ascii="Times New Roman" w:hAnsi="Times New Roman" w:cs="Simplified Arabic"/>
          <w:color w:val="000000" w:themeColor="text1"/>
          <w:sz w:val="28"/>
          <w:szCs w:val="28"/>
          <w:rtl/>
        </w:rPr>
        <w:t xml:space="preserve">تحليل مدى استخدام الشركات لعمليات الاندماج أو </w:t>
      </w:r>
      <w:proofErr w:type="gramStart"/>
      <w:r w:rsidRPr="00362B07">
        <w:rPr>
          <w:rFonts w:ascii="Times New Roman" w:hAnsi="Times New Roman" w:cs="Simplified Arabic"/>
          <w:color w:val="000000" w:themeColor="text1"/>
          <w:sz w:val="28"/>
          <w:szCs w:val="28"/>
          <w:rtl/>
        </w:rPr>
        <w:t>الاستحواذ</w:t>
      </w:r>
      <w:proofErr w:type="gramEnd"/>
      <w:r w:rsidRPr="00362B07">
        <w:rPr>
          <w:rFonts w:ascii="Times New Roman" w:hAnsi="Times New Roman" w:cs="Simplified Arabic"/>
          <w:color w:val="000000" w:themeColor="text1"/>
          <w:sz w:val="28"/>
          <w:szCs w:val="28"/>
          <w:rtl/>
        </w:rPr>
        <w:t xml:space="preserve"> كأداة للتهيئة وال</w:t>
      </w:r>
      <w:r w:rsidR="000544F4" w:rsidRPr="00362B07">
        <w:rPr>
          <w:rFonts w:ascii="Times New Roman" w:hAnsi="Times New Roman" w:cs="Simplified Arabic"/>
          <w:color w:val="000000" w:themeColor="text1"/>
          <w:sz w:val="28"/>
          <w:szCs w:val="28"/>
          <w:rtl/>
        </w:rPr>
        <w:t>إدراج</w:t>
      </w:r>
      <w:r w:rsidRPr="00362B07">
        <w:rPr>
          <w:rFonts w:ascii="Times New Roman" w:hAnsi="Times New Roman" w:cs="Simplified Arabic"/>
          <w:color w:val="000000" w:themeColor="text1"/>
          <w:sz w:val="28"/>
          <w:szCs w:val="28"/>
          <w:rtl/>
        </w:rPr>
        <w:t xml:space="preserve"> في السوق الموازية</w:t>
      </w:r>
      <w:r w:rsidRPr="00362B07">
        <w:rPr>
          <w:rFonts w:ascii="Times New Roman" w:hAnsi="Times New Roman" w:cs="Simplified Arabic"/>
          <w:color w:val="000000" w:themeColor="text1"/>
          <w:sz w:val="28"/>
          <w:szCs w:val="28"/>
        </w:rPr>
        <w:t>.</w:t>
      </w:r>
      <w:r w:rsidRPr="00362B07">
        <w:rPr>
          <w:rFonts w:ascii="Times New Roman" w:hAnsi="Times New Roman" w:cs="Simplified Arabic" w:hint="cs"/>
          <w:color w:val="000000" w:themeColor="text1"/>
          <w:sz w:val="28"/>
          <w:szCs w:val="28"/>
          <w:rtl/>
        </w:rPr>
        <w:t xml:space="preserve"> </w:t>
      </w:r>
      <w:r w:rsidRPr="00362B07">
        <w:rPr>
          <w:rFonts w:ascii="Times New Roman" w:hAnsi="Times New Roman" w:cs="Simplified Arabic"/>
          <w:color w:val="000000" w:themeColor="text1"/>
          <w:sz w:val="28"/>
          <w:szCs w:val="28"/>
          <w:rtl/>
        </w:rPr>
        <w:t xml:space="preserve">واستخدمت المنهج التحليلي من خلال مراجعة حالات واقعية لشركات </w:t>
      </w:r>
      <w:proofErr w:type="gramStart"/>
      <w:r w:rsidRPr="00362B07">
        <w:rPr>
          <w:rFonts w:ascii="Times New Roman" w:hAnsi="Times New Roman" w:cs="Simplified Arabic"/>
          <w:color w:val="000000" w:themeColor="text1"/>
          <w:sz w:val="28"/>
          <w:szCs w:val="28"/>
          <w:rtl/>
        </w:rPr>
        <w:t>تم</w:t>
      </w:r>
      <w:proofErr w:type="gramEnd"/>
      <w:r w:rsidRPr="00362B07">
        <w:rPr>
          <w:rFonts w:ascii="Times New Roman" w:hAnsi="Times New Roman" w:cs="Simplified Arabic"/>
          <w:color w:val="000000" w:themeColor="text1"/>
          <w:sz w:val="28"/>
          <w:szCs w:val="28"/>
          <w:rtl/>
        </w:rPr>
        <w:t xml:space="preserve"> </w:t>
      </w:r>
      <w:r w:rsidR="000544F4" w:rsidRPr="00362B07">
        <w:rPr>
          <w:rFonts w:ascii="Times New Roman" w:hAnsi="Times New Roman" w:cs="Simplified Arabic"/>
          <w:color w:val="000000" w:themeColor="text1"/>
          <w:sz w:val="28"/>
          <w:szCs w:val="28"/>
          <w:rtl/>
        </w:rPr>
        <w:t>إدراج</w:t>
      </w:r>
      <w:r w:rsidRPr="00362B07">
        <w:rPr>
          <w:rFonts w:ascii="Times New Roman" w:hAnsi="Times New Roman" w:cs="Simplified Arabic"/>
          <w:color w:val="000000" w:themeColor="text1"/>
          <w:sz w:val="28"/>
          <w:szCs w:val="28"/>
          <w:rtl/>
        </w:rPr>
        <w:t>ها بعد الاندماج</w:t>
      </w:r>
      <w:r w:rsidRPr="00362B07">
        <w:rPr>
          <w:rFonts w:ascii="Times New Roman" w:hAnsi="Times New Roman" w:cs="Simplified Arabic"/>
          <w:color w:val="000000" w:themeColor="text1"/>
          <w:sz w:val="28"/>
          <w:szCs w:val="28"/>
        </w:rPr>
        <w:t>.</w:t>
      </w:r>
      <w:r w:rsidRPr="00362B07">
        <w:rPr>
          <w:rFonts w:ascii="Times New Roman" w:hAnsi="Times New Roman" w:cs="Simplified Arabic" w:hint="cs"/>
          <w:color w:val="000000" w:themeColor="text1"/>
          <w:sz w:val="28"/>
          <w:szCs w:val="28"/>
          <w:rtl/>
        </w:rPr>
        <w:t xml:space="preserve"> </w:t>
      </w:r>
      <w:r w:rsidRPr="00362B07">
        <w:rPr>
          <w:rFonts w:ascii="Times New Roman" w:hAnsi="Times New Roman" w:cs="Simplified Arabic"/>
          <w:color w:val="000000" w:themeColor="text1"/>
          <w:sz w:val="28"/>
          <w:szCs w:val="28"/>
          <w:rtl/>
        </w:rPr>
        <w:t>وتوصلت</w:t>
      </w:r>
      <w:r w:rsidR="000544F4" w:rsidRPr="00362B07">
        <w:rPr>
          <w:rFonts w:ascii="Times New Roman" w:hAnsi="Times New Roman" w:cs="Simplified Arabic"/>
          <w:color w:val="000000" w:themeColor="text1"/>
          <w:sz w:val="28"/>
          <w:szCs w:val="28"/>
          <w:rtl/>
        </w:rPr>
        <w:t xml:space="preserve"> إلى </w:t>
      </w:r>
      <w:r w:rsidRPr="00362B07">
        <w:rPr>
          <w:rFonts w:ascii="Times New Roman" w:hAnsi="Times New Roman" w:cs="Simplified Arabic"/>
          <w:color w:val="000000" w:themeColor="text1"/>
          <w:sz w:val="28"/>
          <w:szCs w:val="28"/>
          <w:rtl/>
        </w:rPr>
        <w:t>أن الاندماج يتيح تعزيز المركز المالي وتحسين الجدارة الائتمانية</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مما يسهم في تيسير متطلبات ال</w:t>
      </w:r>
      <w:r w:rsidR="000544F4" w:rsidRPr="00362B07">
        <w:rPr>
          <w:rFonts w:ascii="Times New Roman" w:hAnsi="Times New Roman" w:cs="Simplified Arabic"/>
          <w:color w:val="000000" w:themeColor="text1"/>
          <w:sz w:val="28"/>
          <w:szCs w:val="28"/>
          <w:rtl/>
        </w:rPr>
        <w:t>إدراج</w:t>
      </w:r>
      <w:r w:rsidRPr="00362B07">
        <w:rPr>
          <w:rFonts w:ascii="Times New Roman" w:hAnsi="Times New Roman" w:cs="Simplified Arabic"/>
          <w:color w:val="000000" w:themeColor="text1"/>
          <w:sz w:val="28"/>
          <w:szCs w:val="28"/>
          <w:rtl/>
        </w:rPr>
        <w:t xml:space="preserve"> في "نمو". كما أظهرت أن بعض الشركات لجأت</w:t>
      </w:r>
      <w:r w:rsidR="000544F4" w:rsidRPr="00362B07">
        <w:rPr>
          <w:rFonts w:ascii="Times New Roman" w:hAnsi="Times New Roman" w:cs="Simplified Arabic"/>
          <w:color w:val="000000" w:themeColor="text1"/>
          <w:sz w:val="28"/>
          <w:szCs w:val="28"/>
          <w:rtl/>
        </w:rPr>
        <w:t xml:space="preserve"> إلى </w:t>
      </w:r>
      <w:r w:rsidRPr="00362B07">
        <w:rPr>
          <w:rFonts w:ascii="Times New Roman" w:hAnsi="Times New Roman" w:cs="Simplified Arabic"/>
          <w:color w:val="000000" w:themeColor="text1"/>
          <w:sz w:val="28"/>
          <w:szCs w:val="28"/>
          <w:rtl/>
        </w:rPr>
        <w:t>الاندماج لتجاوز شرط الحد الأدنى لرأس المال وعدد المساهمين</w:t>
      </w:r>
      <w:r w:rsidR="00130915" w:rsidRPr="00362B07">
        <w:rPr>
          <w:rFonts w:ascii="Times New Roman" w:hAnsi="Times New Roman" w:cs="Simplified Arabic" w:hint="cs"/>
          <w:color w:val="000000" w:themeColor="text1"/>
          <w:sz w:val="28"/>
          <w:szCs w:val="28"/>
          <w:rtl/>
        </w:rPr>
        <w:t>.</w:t>
      </w:r>
    </w:p>
    <w:p w:rsidR="00BA042B" w:rsidRPr="005E560B" w:rsidRDefault="00971FB9" w:rsidP="00182B87">
      <w:pPr>
        <w:pStyle w:val="a4"/>
        <w:numPr>
          <w:ilvl w:val="0"/>
          <w:numId w:val="38"/>
        </w:numPr>
        <w:shd w:val="clear" w:color="auto" w:fill="FFFFFF" w:themeFill="background1"/>
        <w:bidi/>
        <w:spacing w:before="120" w:after="120" w:line="240" w:lineRule="auto"/>
        <w:jc w:val="both"/>
        <w:rPr>
          <w:rFonts w:ascii="Times New Roman" w:hAnsi="Times New Roman" w:cs="Simplified Arabic"/>
          <w:b/>
          <w:bCs/>
          <w:color w:val="000000" w:themeColor="text1"/>
          <w:sz w:val="30"/>
          <w:szCs w:val="30"/>
          <w:rtl/>
          <w:lang w:bidi="ar-EG"/>
        </w:rPr>
      </w:pPr>
      <w:r w:rsidRPr="005E560B">
        <w:rPr>
          <w:rFonts w:ascii="Times New Roman" w:hAnsi="Times New Roman" w:cs="Simplified Arabic"/>
          <w:b/>
          <w:bCs/>
          <w:color w:val="000000" w:themeColor="text1"/>
          <w:sz w:val="30"/>
          <w:szCs w:val="30"/>
          <w:rtl/>
          <w:lang w:bidi="ar-EG"/>
        </w:rPr>
        <w:t>دراسة الزهراني</w:t>
      </w:r>
      <w:r w:rsidR="00D7278E" w:rsidRPr="005E560B">
        <w:rPr>
          <w:rFonts w:ascii="Times New Roman" w:hAnsi="Times New Roman" w:cs="Simplified Arabic"/>
          <w:b/>
          <w:bCs/>
          <w:color w:val="000000" w:themeColor="text1"/>
          <w:sz w:val="30"/>
          <w:szCs w:val="30"/>
          <w:rtl/>
          <w:lang w:bidi="ar-EG"/>
        </w:rPr>
        <w:t xml:space="preserve"> (</w:t>
      </w:r>
      <w:r w:rsidRPr="005E560B">
        <w:rPr>
          <w:rFonts w:ascii="Times New Roman" w:hAnsi="Times New Roman" w:cs="Simplified Arabic"/>
          <w:b/>
          <w:bCs/>
          <w:color w:val="000000" w:themeColor="text1"/>
          <w:sz w:val="30"/>
          <w:szCs w:val="30"/>
          <w:rtl/>
          <w:lang w:bidi="ar-EG"/>
        </w:rPr>
        <w:t>2020) بعنوان</w:t>
      </w:r>
      <w:r w:rsidR="00775B4E" w:rsidRPr="005E560B">
        <w:rPr>
          <w:rFonts w:ascii="Times New Roman" w:hAnsi="Times New Roman" w:cs="Simplified Arabic"/>
          <w:b/>
          <w:bCs/>
          <w:color w:val="000000" w:themeColor="text1"/>
          <w:sz w:val="30"/>
          <w:szCs w:val="30"/>
          <w:rtl/>
          <w:lang w:bidi="ar-EG"/>
        </w:rPr>
        <w:t xml:space="preserve">: </w:t>
      </w:r>
      <w:r w:rsidRPr="005E560B">
        <w:rPr>
          <w:rFonts w:ascii="Times New Roman" w:hAnsi="Times New Roman" w:cs="Simplified Arabic"/>
          <w:b/>
          <w:bCs/>
          <w:color w:val="000000" w:themeColor="text1"/>
          <w:sz w:val="30"/>
          <w:szCs w:val="30"/>
          <w:rtl/>
          <w:lang w:bidi="ar-EG"/>
        </w:rPr>
        <w:t xml:space="preserve">"أثر </w:t>
      </w:r>
      <w:r w:rsidR="000544F4" w:rsidRPr="005E560B">
        <w:rPr>
          <w:rFonts w:ascii="Times New Roman" w:hAnsi="Times New Roman" w:cs="Simplified Arabic"/>
          <w:b/>
          <w:bCs/>
          <w:color w:val="000000" w:themeColor="text1"/>
          <w:sz w:val="30"/>
          <w:szCs w:val="30"/>
          <w:rtl/>
          <w:lang w:bidi="ar-EG"/>
        </w:rPr>
        <w:t>إدراج</w:t>
      </w:r>
      <w:r w:rsidRPr="005E560B">
        <w:rPr>
          <w:rFonts w:ascii="Times New Roman" w:hAnsi="Times New Roman" w:cs="Simplified Arabic"/>
          <w:b/>
          <w:bCs/>
          <w:color w:val="000000" w:themeColor="text1"/>
          <w:sz w:val="30"/>
          <w:szCs w:val="30"/>
          <w:rtl/>
          <w:lang w:bidi="ar-EG"/>
        </w:rPr>
        <w:t xml:space="preserve"> الشركات في السوق الموازية على أدائها المالي</w:t>
      </w:r>
      <w:r w:rsidR="00775B4E" w:rsidRPr="005E560B">
        <w:rPr>
          <w:rFonts w:ascii="Times New Roman" w:hAnsi="Times New Roman" w:cs="Simplified Arabic"/>
          <w:b/>
          <w:bCs/>
          <w:color w:val="000000" w:themeColor="text1"/>
          <w:sz w:val="30"/>
          <w:szCs w:val="30"/>
          <w:rtl/>
          <w:lang w:bidi="ar-EG"/>
        </w:rPr>
        <w:t xml:space="preserve">: </w:t>
      </w:r>
      <w:r w:rsidRPr="005E560B">
        <w:rPr>
          <w:rFonts w:ascii="Times New Roman" w:hAnsi="Times New Roman" w:cs="Simplified Arabic"/>
          <w:b/>
          <w:bCs/>
          <w:color w:val="000000" w:themeColor="text1"/>
          <w:sz w:val="30"/>
          <w:szCs w:val="30"/>
          <w:rtl/>
          <w:lang w:bidi="ar-EG"/>
        </w:rPr>
        <w:t>دراسة تطبيقية على السوق المالية السعودية</w:t>
      </w:r>
      <w:r w:rsidR="00BA042B" w:rsidRPr="005E560B">
        <w:rPr>
          <w:rFonts w:ascii="Times New Roman" w:hAnsi="Times New Roman" w:cs="Simplified Arabic" w:hint="cs"/>
          <w:b/>
          <w:bCs/>
          <w:color w:val="000000" w:themeColor="text1"/>
          <w:sz w:val="30"/>
          <w:szCs w:val="30"/>
          <w:rtl/>
          <w:lang w:bidi="ar-EG"/>
        </w:rPr>
        <w:t>".</w:t>
      </w:r>
    </w:p>
    <w:p w:rsidR="00971FB9" w:rsidRPr="00362B07" w:rsidRDefault="00971FB9" w:rsidP="00BA042B">
      <w:pPr>
        <w:shd w:val="clear" w:color="auto" w:fill="FFFFFF" w:themeFill="background1"/>
        <w:bidi/>
        <w:spacing w:before="120" w:after="120" w:line="240" w:lineRule="auto"/>
        <w:ind w:firstLine="720"/>
        <w:jc w:val="both"/>
        <w:rPr>
          <w:rFonts w:ascii="Times New Roman" w:hAnsi="Times New Roman" w:cs="Simplified Arabic"/>
          <w:color w:val="000000" w:themeColor="text1"/>
          <w:sz w:val="28"/>
          <w:szCs w:val="28"/>
          <w:rtl/>
        </w:rPr>
      </w:pPr>
      <w:r w:rsidRPr="00362B07">
        <w:rPr>
          <w:rFonts w:ascii="Times New Roman" w:hAnsi="Times New Roman" w:cs="Simplified Arabic"/>
          <w:b/>
          <w:bCs/>
          <w:color w:val="000000" w:themeColor="text1"/>
          <w:sz w:val="28"/>
          <w:szCs w:val="28"/>
          <w:rtl/>
        </w:rPr>
        <w:t>هدفت الدراسة</w:t>
      </w:r>
      <w:r w:rsidR="000544F4" w:rsidRPr="00362B07">
        <w:rPr>
          <w:rFonts w:ascii="Times New Roman" w:hAnsi="Times New Roman" w:cs="Simplified Arabic"/>
          <w:b/>
          <w:bCs/>
          <w:color w:val="000000" w:themeColor="text1"/>
          <w:sz w:val="28"/>
          <w:szCs w:val="28"/>
          <w:rtl/>
        </w:rPr>
        <w:t xml:space="preserve"> إلى </w:t>
      </w:r>
      <w:r w:rsidRPr="00362B07">
        <w:rPr>
          <w:rFonts w:ascii="Times New Roman" w:hAnsi="Times New Roman" w:cs="Simplified Arabic"/>
          <w:color w:val="000000" w:themeColor="text1"/>
          <w:sz w:val="28"/>
          <w:szCs w:val="28"/>
          <w:rtl/>
        </w:rPr>
        <w:t xml:space="preserve">تقييم </w:t>
      </w:r>
      <w:proofErr w:type="gramStart"/>
      <w:r w:rsidRPr="00362B07">
        <w:rPr>
          <w:rFonts w:ascii="Times New Roman" w:hAnsi="Times New Roman" w:cs="Simplified Arabic"/>
          <w:color w:val="000000" w:themeColor="text1"/>
          <w:sz w:val="28"/>
          <w:szCs w:val="28"/>
          <w:rtl/>
        </w:rPr>
        <w:t>أثر</w:t>
      </w:r>
      <w:proofErr w:type="gramEnd"/>
      <w:r w:rsidRPr="00362B07">
        <w:rPr>
          <w:rFonts w:ascii="Times New Roman" w:hAnsi="Times New Roman" w:cs="Simplified Arabic"/>
          <w:color w:val="000000" w:themeColor="text1"/>
          <w:sz w:val="28"/>
          <w:szCs w:val="28"/>
          <w:rtl/>
        </w:rPr>
        <w:t xml:space="preserve"> ال</w:t>
      </w:r>
      <w:r w:rsidR="000544F4" w:rsidRPr="00362B07">
        <w:rPr>
          <w:rFonts w:ascii="Times New Roman" w:hAnsi="Times New Roman" w:cs="Simplified Arabic"/>
          <w:color w:val="000000" w:themeColor="text1"/>
          <w:sz w:val="28"/>
          <w:szCs w:val="28"/>
          <w:rtl/>
        </w:rPr>
        <w:t>إدراج</w:t>
      </w:r>
      <w:r w:rsidRPr="00362B07">
        <w:rPr>
          <w:rFonts w:ascii="Times New Roman" w:hAnsi="Times New Roman" w:cs="Simplified Arabic"/>
          <w:color w:val="000000" w:themeColor="text1"/>
          <w:sz w:val="28"/>
          <w:szCs w:val="28"/>
          <w:rtl/>
        </w:rPr>
        <w:t xml:space="preserve"> في السوق الموازية على </w:t>
      </w:r>
      <w:r w:rsidR="005C20E0" w:rsidRPr="00362B07">
        <w:rPr>
          <w:rFonts w:ascii="Times New Roman" w:hAnsi="Times New Roman" w:cs="Simplified Arabic"/>
          <w:color w:val="000000" w:themeColor="text1"/>
          <w:sz w:val="28"/>
          <w:szCs w:val="28"/>
          <w:rtl/>
        </w:rPr>
        <w:t>الأداء</w:t>
      </w:r>
      <w:r w:rsidRPr="00362B07">
        <w:rPr>
          <w:rFonts w:ascii="Times New Roman" w:hAnsi="Times New Roman" w:cs="Simplified Arabic"/>
          <w:color w:val="000000" w:themeColor="text1"/>
          <w:sz w:val="28"/>
          <w:szCs w:val="28"/>
          <w:rtl/>
        </w:rPr>
        <w:t xml:space="preserve"> المالي للشركات المدرجة</w:t>
      </w:r>
      <w:r w:rsidRPr="00362B07">
        <w:rPr>
          <w:rFonts w:ascii="Times New Roman" w:hAnsi="Times New Roman" w:cs="Simplified Arabic"/>
          <w:color w:val="000000" w:themeColor="text1"/>
          <w:sz w:val="28"/>
          <w:szCs w:val="28"/>
        </w:rPr>
        <w:t>.</w:t>
      </w:r>
      <w:r w:rsidRPr="00362B07">
        <w:rPr>
          <w:rFonts w:ascii="Times New Roman" w:hAnsi="Times New Roman" w:cs="Simplified Arabic" w:hint="cs"/>
          <w:color w:val="000000" w:themeColor="text1"/>
          <w:sz w:val="28"/>
          <w:szCs w:val="28"/>
          <w:rtl/>
        </w:rPr>
        <w:t xml:space="preserve"> </w:t>
      </w:r>
      <w:proofErr w:type="gramStart"/>
      <w:r w:rsidRPr="00362B07">
        <w:rPr>
          <w:rFonts w:ascii="Times New Roman" w:hAnsi="Times New Roman" w:cs="Simplified Arabic"/>
          <w:color w:val="000000" w:themeColor="text1"/>
          <w:sz w:val="28"/>
          <w:szCs w:val="28"/>
          <w:rtl/>
        </w:rPr>
        <w:t>واستخدمت</w:t>
      </w:r>
      <w:proofErr w:type="gramEnd"/>
      <w:r w:rsidRPr="00362B07">
        <w:rPr>
          <w:rFonts w:ascii="Times New Roman" w:hAnsi="Times New Roman" w:cs="Simplified Arabic"/>
          <w:color w:val="000000" w:themeColor="text1"/>
          <w:sz w:val="28"/>
          <w:szCs w:val="28"/>
          <w:rtl/>
        </w:rPr>
        <w:t xml:space="preserve"> الدراسة المنهج الكمي التحليلي</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حيث قامت بتحليل المؤشرات المالية للشركات المدرجة قبل وبعد ال</w:t>
      </w:r>
      <w:r w:rsidR="000544F4" w:rsidRPr="00362B07">
        <w:rPr>
          <w:rFonts w:ascii="Times New Roman" w:hAnsi="Times New Roman" w:cs="Simplified Arabic"/>
          <w:color w:val="000000" w:themeColor="text1"/>
          <w:sz w:val="28"/>
          <w:szCs w:val="28"/>
          <w:rtl/>
        </w:rPr>
        <w:t>إدراج</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مثل</w:t>
      </w:r>
      <w:r w:rsidR="00775B4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العائد على الأصول</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نسبة الربحية</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ومعدل السيولة</w:t>
      </w:r>
      <w:r w:rsidRPr="00362B07">
        <w:rPr>
          <w:rFonts w:ascii="Times New Roman" w:hAnsi="Times New Roman" w:cs="Simplified Arabic"/>
          <w:color w:val="000000" w:themeColor="text1"/>
          <w:sz w:val="28"/>
          <w:szCs w:val="28"/>
        </w:rPr>
        <w:t>.</w:t>
      </w:r>
      <w:r w:rsidRPr="00362B07">
        <w:rPr>
          <w:rFonts w:ascii="Times New Roman" w:hAnsi="Times New Roman" w:cs="Simplified Arabic" w:hint="cs"/>
          <w:color w:val="000000" w:themeColor="text1"/>
          <w:sz w:val="28"/>
          <w:szCs w:val="28"/>
          <w:rtl/>
        </w:rPr>
        <w:t xml:space="preserve"> </w:t>
      </w:r>
      <w:r w:rsidRPr="00362B07">
        <w:rPr>
          <w:rFonts w:ascii="Times New Roman" w:hAnsi="Times New Roman" w:cs="Simplified Arabic"/>
          <w:color w:val="000000" w:themeColor="text1"/>
          <w:sz w:val="28"/>
          <w:szCs w:val="28"/>
          <w:rtl/>
        </w:rPr>
        <w:t>وتوصلت</w:t>
      </w:r>
      <w:r w:rsidR="000544F4" w:rsidRPr="00362B07">
        <w:rPr>
          <w:rFonts w:ascii="Times New Roman" w:hAnsi="Times New Roman" w:cs="Simplified Arabic"/>
          <w:color w:val="000000" w:themeColor="text1"/>
          <w:sz w:val="28"/>
          <w:szCs w:val="28"/>
          <w:rtl/>
        </w:rPr>
        <w:t xml:space="preserve"> إلى </w:t>
      </w:r>
      <w:r w:rsidRPr="00362B07">
        <w:rPr>
          <w:rFonts w:ascii="Times New Roman" w:hAnsi="Times New Roman" w:cs="Simplified Arabic"/>
          <w:color w:val="000000" w:themeColor="text1"/>
          <w:sz w:val="28"/>
          <w:szCs w:val="28"/>
          <w:rtl/>
        </w:rPr>
        <w:t>أن ال</w:t>
      </w:r>
      <w:r w:rsidR="000544F4" w:rsidRPr="00362B07">
        <w:rPr>
          <w:rFonts w:ascii="Times New Roman" w:hAnsi="Times New Roman" w:cs="Simplified Arabic"/>
          <w:color w:val="000000" w:themeColor="text1"/>
          <w:sz w:val="28"/>
          <w:szCs w:val="28"/>
          <w:rtl/>
        </w:rPr>
        <w:t>إدراج</w:t>
      </w:r>
      <w:r w:rsidRPr="00362B07">
        <w:rPr>
          <w:rFonts w:ascii="Times New Roman" w:hAnsi="Times New Roman" w:cs="Simplified Arabic"/>
          <w:color w:val="000000" w:themeColor="text1"/>
          <w:sz w:val="28"/>
          <w:szCs w:val="28"/>
          <w:rtl/>
        </w:rPr>
        <w:t xml:space="preserve"> في السوق الموازية أدى</w:t>
      </w:r>
      <w:r w:rsidR="000544F4" w:rsidRPr="00362B07">
        <w:rPr>
          <w:rFonts w:ascii="Times New Roman" w:hAnsi="Times New Roman" w:cs="Simplified Arabic"/>
          <w:color w:val="000000" w:themeColor="text1"/>
          <w:sz w:val="28"/>
          <w:szCs w:val="28"/>
          <w:rtl/>
        </w:rPr>
        <w:t xml:space="preserve"> إلى </w:t>
      </w:r>
      <w:r w:rsidRPr="00362B07">
        <w:rPr>
          <w:rFonts w:ascii="Times New Roman" w:hAnsi="Times New Roman" w:cs="Simplified Arabic"/>
          <w:color w:val="000000" w:themeColor="text1"/>
          <w:sz w:val="28"/>
          <w:szCs w:val="28"/>
          <w:rtl/>
        </w:rPr>
        <w:t>تحسن طفيف في المؤشرات المالية للشركات</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 xml:space="preserve">غير أن الفروق لم تكن ذات دلالة </w:t>
      </w:r>
      <w:r w:rsidR="004C5D0F" w:rsidRPr="00362B07">
        <w:rPr>
          <w:rFonts w:ascii="Times New Roman" w:hAnsi="Times New Roman" w:cs="Simplified Arabic"/>
          <w:color w:val="000000" w:themeColor="text1"/>
          <w:sz w:val="28"/>
          <w:szCs w:val="28"/>
          <w:rtl/>
        </w:rPr>
        <w:t>إحصائي</w:t>
      </w:r>
      <w:r w:rsidRPr="00362B07">
        <w:rPr>
          <w:rFonts w:ascii="Times New Roman" w:hAnsi="Times New Roman" w:cs="Simplified Arabic"/>
          <w:color w:val="000000" w:themeColor="text1"/>
          <w:sz w:val="28"/>
          <w:szCs w:val="28"/>
          <w:rtl/>
        </w:rPr>
        <w:t>ة</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مما يشير</w:t>
      </w:r>
      <w:r w:rsidR="000544F4" w:rsidRPr="00362B07">
        <w:rPr>
          <w:rFonts w:ascii="Times New Roman" w:hAnsi="Times New Roman" w:cs="Simplified Arabic"/>
          <w:color w:val="000000" w:themeColor="text1"/>
          <w:sz w:val="28"/>
          <w:szCs w:val="28"/>
          <w:rtl/>
        </w:rPr>
        <w:t xml:space="preserve"> إلى </w:t>
      </w:r>
      <w:r w:rsidRPr="00362B07">
        <w:rPr>
          <w:rFonts w:ascii="Times New Roman" w:hAnsi="Times New Roman" w:cs="Simplified Arabic"/>
          <w:color w:val="000000" w:themeColor="text1"/>
          <w:sz w:val="28"/>
          <w:szCs w:val="28"/>
          <w:rtl/>
        </w:rPr>
        <w:t>أن تأثير ال</w:t>
      </w:r>
      <w:r w:rsidR="000544F4" w:rsidRPr="00362B07">
        <w:rPr>
          <w:rFonts w:ascii="Times New Roman" w:hAnsi="Times New Roman" w:cs="Simplified Arabic"/>
          <w:color w:val="000000" w:themeColor="text1"/>
          <w:sz w:val="28"/>
          <w:szCs w:val="28"/>
          <w:rtl/>
        </w:rPr>
        <w:t>إدراج</w:t>
      </w:r>
      <w:r w:rsidRPr="00362B07">
        <w:rPr>
          <w:rFonts w:ascii="Times New Roman" w:hAnsi="Times New Roman" w:cs="Simplified Arabic"/>
          <w:color w:val="000000" w:themeColor="text1"/>
          <w:sz w:val="28"/>
          <w:szCs w:val="28"/>
          <w:rtl/>
        </w:rPr>
        <w:t xml:space="preserve"> على </w:t>
      </w:r>
      <w:r w:rsidR="005C20E0" w:rsidRPr="00362B07">
        <w:rPr>
          <w:rFonts w:ascii="Times New Roman" w:hAnsi="Times New Roman" w:cs="Simplified Arabic"/>
          <w:color w:val="000000" w:themeColor="text1"/>
          <w:sz w:val="28"/>
          <w:szCs w:val="28"/>
          <w:rtl/>
        </w:rPr>
        <w:t>الأداء</w:t>
      </w:r>
      <w:r w:rsidRPr="00362B07">
        <w:rPr>
          <w:rFonts w:ascii="Times New Roman" w:hAnsi="Times New Roman" w:cs="Simplified Arabic"/>
          <w:color w:val="000000" w:themeColor="text1"/>
          <w:sz w:val="28"/>
          <w:szCs w:val="28"/>
          <w:rtl/>
        </w:rPr>
        <w:t xml:space="preserve"> المالي لا يظهر بوضوح في المدى القصير</w:t>
      </w:r>
      <w:r w:rsidRPr="00362B07">
        <w:rPr>
          <w:rFonts w:ascii="Times New Roman" w:hAnsi="Times New Roman" w:cs="Simplified Arabic"/>
          <w:color w:val="000000" w:themeColor="text1"/>
          <w:sz w:val="28"/>
          <w:szCs w:val="28"/>
        </w:rPr>
        <w:t>.</w:t>
      </w:r>
    </w:p>
    <w:p w:rsidR="00BA042B" w:rsidRPr="005E560B" w:rsidRDefault="00BA042B" w:rsidP="00182B87">
      <w:pPr>
        <w:pStyle w:val="a4"/>
        <w:numPr>
          <w:ilvl w:val="0"/>
          <w:numId w:val="38"/>
        </w:numPr>
        <w:shd w:val="clear" w:color="auto" w:fill="FFFFFF" w:themeFill="background1"/>
        <w:bidi/>
        <w:spacing w:before="120" w:after="120" w:line="240" w:lineRule="auto"/>
        <w:jc w:val="both"/>
        <w:rPr>
          <w:rFonts w:ascii="Times New Roman" w:hAnsi="Times New Roman" w:cs="Simplified Arabic"/>
          <w:b/>
          <w:bCs/>
          <w:color w:val="000000" w:themeColor="text1"/>
          <w:sz w:val="30"/>
          <w:szCs w:val="30"/>
          <w:rtl/>
          <w:lang w:bidi="ar-EG"/>
        </w:rPr>
      </w:pPr>
      <w:r w:rsidRPr="005E560B">
        <w:rPr>
          <w:rFonts w:ascii="Times New Roman" w:hAnsi="Times New Roman" w:cs="Simplified Arabic" w:hint="cs"/>
          <w:b/>
          <w:bCs/>
          <w:color w:val="000000" w:themeColor="text1"/>
          <w:sz w:val="30"/>
          <w:szCs w:val="30"/>
          <w:rtl/>
          <w:lang w:bidi="ar-EG"/>
        </w:rPr>
        <w:t>دراسة (</w:t>
      </w:r>
      <w:r w:rsidRPr="005E560B">
        <w:rPr>
          <w:rFonts w:ascii="Times New Roman" w:hAnsi="Times New Roman" w:cs="Simplified Arabic"/>
          <w:b/>
          <w:bCs/>
          <w:color w:val="000000" w:themeColor="text1"/>
          <w:sz w:val="30"/>
          <w:szCs w:val="30"/>
          <w:lang w:bidi="ar-EG"/>
        </w:rPr>
        <w:t>2020</w:t>
      </w:r>
      <w:r w:rsidRPr="005E560B">
        <w:rPr>
          <w:rFonts w:ascii="Times New Roman" w:hAnsi="Times New Roman" w:cs="Simplified Arabic" w:hint="cs"/>
          <w:b/>
          <w:bCs/>
          <w:color w:val="000000" w:themeColor="text1"/>
          <w:sz w:val="30"/>
          <w:szCs w:val="30"/>
          <w:rtl/>
          <w:lang w:bidi="ar-EG"/>
        </w:rPr>
        <w:t xml:space="preserve">) </w:t>
      </w:r>
      <w:r w:rsidR="00971FB9" w:rsidRPr="005E560B">
        <w:rPr>
          <w:rFonts w:ascii="Times New Roman" w:hAnsi="Times New Roman" w:cs="Simplified Arabic"/>
          <w:b/>
          <w:bCs/>
          <w:color w:val="000000" w:themeColor="text1"/>
          <w:sz w:val="30"/>
          <w:szCs w:val="30"/>
          <w:lang w:bidi="ar-EG"/>
        </w:rPr>
        <w:t>Zhao, X., &amp; Chen, L.</w:t>
      </w:r>
      <w:r w:rsidRPr="005E560B">
        <w:rPr>
          <w:rFonts w:ascii="Times New Roman" w:hAnsi="Times New Roman" w:cs="Simplified Arabic" w:hint="cs"/>
          <w:b/>
          <w:bCs/>
          <w:color w:val="000000" w:themeColor="text1"/>
          <w:sz w:val="30"/>
          <w:szCs w:val="30"/>
          <w:rtl/>
          <w:lang w:bidi="ar-EG"/>
        </w:rPr>
        <w:t xml:space="preserve">، </w:t>
      </w:r>
      <w:r w:rsidR="00971FB9" w:rsidRPr="005E560B">
        <w:rPr>
          <w:rFonts w:ascii="Times New Roman" w:hAnsi="Times New Roman" w:cs="Simplified Arabic"/>
          <w:b/>
          <w:bCs/>
          <w:color w:val="000000" w:themeColor="text1"/>
          <w:sz w:val="30"/>
          <w:szCs w:val="30"/>
          <w:rtl/>
          <w:lang w:bidi="ar-EG"/>
        </w:rPr>
        <w:t>بعنوان</w:t>
      </w:r>
      <w:r w:rsidR="00775B4E" w:rsidRPr="005E560B">
        <w:rPr>
          <w:rFonts w:ascii="Times New Roman" w:hAnsi="Times New Roman" w:cs="Simplified Arabic" w:hint="cs"/>
          <w:b/>
          <w:bCs/>
          <w:color w:val="000000" w:themeColor="text1"/>
          <w:sz w:val="30"/>
          <w:szCs w:val="30"/>
          <w:rtl/>
          <w:lang w:bidi="ar-EG"/>
        </w:rPr>
        <w:t xml:space="preserve">: </w:t>
      </w:r>
      <w:r w:rsidR="00971FB9" w:rsidRPr="005E560B">
        <w:rPr>
          <w:rFonts w:ascii="Times New Roman" w:hAnsi="Times New Roman" w:cs="Simplified Arabic" w:hint="cs"/>
          <w:b/>
          <w:bCs/>
          <w:color w:val="000000" w:themeColor="text1"/>
          <w:sz w:val="30"/>
          <w:szCs w:val="30"/>
          <w:rtl/>
          <w:lang w:bidi="ar-EG"/>
        </w:rPr>
        <w:t>"</w:t>
      </w:r>
      <w:proofErr w:type="spellStart"/>
      <w:r w:rsidR="00971FB9" w:rsidRPr="005E560B">
        <w:rPr>
          <w:rFonts w:ascii="Times New Roman" w:hAnsi="Times New Roman" w:cs="Simplified Arabic"/>
          <w:b/>
          <w:bCs/>
          <w:color w:val="000000" w:themeColor="text1"/>
          <w:sz w:val="30"/>
          <w:szCs w:val="30"/>
          <w:rtl/>
          <w:lang w:bidi="ar-EG"/>
        </w:rPr>
        <w:t>الاندماجات</w:t>
      </w:r>
      <w:proofErr w:type="spellEnd"/>
      <w:r w:rsidR="00971FB9" w:rsidRPr="005E560B">
        <w:rPr>
          <w:rFonts w:ascii="Times New Roman" w:hAnsi="Times New Roman" w:cs="Simplified Arabic"/>
          <w:b/>
          <w:bCs/>
          <w:color w:val="000000" w:themeColor="text1"/>
          <w:sz w:val="30"/>
          <w:szCs w:val="30"/>
          <w:rtl/>
          <w:lang w:bidi="ar-EG"/>
        </w:rPr>
        <w:t xml:space="preserve"> الاستراتيجية والدخول</w:t>
      </w:r>
      <w:r w:rsidR="000544F4" w:rsidRPr="005E560B">
        <w:rPr>
          <w:rFonts w:ascii="Times New Roman" w:hAnsi="Times New Roman" w:cs="Simplified Arabic"/>
          <w:b/>
          <w:bCs/>
          <w:color w:val="000000" w:themeColor="text1"/>
          <w:sz w:val="30"/>
          <w:szCs w:val="30"/>
          <w:rtl/>
          <w:lang w:bidi="ar-EG"/>
        </w:rPr>
        <w:t xml:space="preserve"> إلى </w:t>
      </w:r>
      <w:r w:rsidR="00971FB9" w:rsidRPr="005E560B">
        <w:rPr>
          <w:rFonts w:ascii="Times New Roman" w:hAnsi="Times New Roman" w:cs="Simplified Arabic"/>
          <w:b/>
          <w:bCs/>
          <w:color w:val="000000" w:themeColor="text1"/>
          <w:sz w:val="30"/>
          <w:szCs w:val="30"/>
          <w:rtl/>
          <w:lang w:bidi="ar-EG"/>
        </w:rPr>
        <w:t>أسواق المال الثانوية في الاقتصادات الناشئة</w:t>
      </w:r>
      <w:r w:rsidRPr="005E560B">
        <w:rPr>
          <w:rFonts w:ascii="Times New Roman" w:hAnsi="Times New Roman" w:cs="Simplified Arabic" w:hint="cs"/>
          <w:b/>
          <w:bCs/>
          <w:color w:val="000000" w:themeColor="text1"/>
          <w:sz w:val="30"/>
          <w:szCs w:val="30"/>
          <w:rtl/>
          <w:lang w:bidi="ar-EG"/>
        </w:rPr>
        <w:t>".</w:t>
      </w:r>
    </w:p>
    <w:p w:rsidR="00BA042B" w:rsidRPr="00362B07" w:rsidRDefault="00971FB9" w:rsidP="00BA042B">
      <w:pPr>
        <w:shd w:val="clear" w:color="auto" w:fill="FFFFFF" w:themeFill="background1"/>
        <w:bidi/>
        <w:spacing w:before="120" w:after="120" w:line="240" w:lineRule="auto"/>
        <w:ind w:firstLine="720"/>
        <w:jc w:val="both"/>
        <w:rPr>
          <w:rFonts w:ascii="Times New Roman" w:hAnsi="Times New Roman" w:cs="Simplified Arabic"/>
          <w:color w:val="000000" w:themeColor="text1"/>
          <w:sz w:val="28"/>
          <w:szCs w:val="28"/>
          <w:rtl/>
        </w:rPr>
      </w:pPr>
      <w:r w:rsidRPr="00362B07">
        <w:rPr>
          <w:rFonts w:ascii="Times New Roman" w:hAnsi="Times New Roman" w:cs="Simplified Arabic"/>
          <w:b/>
          <w:bCs/>
          <w:color w:val="000000" w:themeColor="text1"/>
          <w:sz w:val="28"/>
          <w:szCs w:val="28"/>
          <w:rtl/>
        </w:rPr>
        <w:t>هدفت الدراسة</w:t>
      </w:r>
      <w:r w:rsidR="000544F4" w:rsidRPr="00362B07">
        <w:rPr>
          <w:rFonts w:ascii="Times New Roman" w:hAnsi="Times New Roman" w:cs="Simplified Arabic"/>
          <w:b/>
          <w:bCs/>
          <w:color w:val="000000" w:themeColor="text1"/>
          <w:sz w:val="28"/>
          <w:szCs w:val="28"/>
          <w:rtl/>
        </w:rPr>
        <w:t xml:space="preserve"> إلى </w:t>
      </w:r>
      <w:r w:rsidRPr="00362B07">
        <w:rPr>
          <w:rFonts w:ascii="Times New Roman" w:hAnsi="Times New Roman" w:cs="Simplified Arabic"/>
          <w:color w:val="000000" w:themeColor="text1"/>
          <w:sz w:val="28"/>
          <w:szCs w:val="28"/>
          <w:rtl/>
        </w:rPr>
        <w:t>استكشاف كيف تستخدم الشركات في الأسواق الناشئة عمليات الدمج كاستراتيجية للتهيئة لدخول الأسواق الموازية</w:t>
      </w:r>
      <w:r w:rsidRPr="00362B07">
        <w:rPr>
          <w:rFonts w:ascii="Times New Roman" w:hAnsi="Times New Roman" w:cs="Simplified Arabic"/>
          <w:color w:val="000000" w:themeColor="text1"/>
          <w:sz w:val="28"/>
          <w:szCs w:val="28"/>
        </w:rPr>
        <w:t>.</w:t>
      </w:r>
      <w:r w:rsidRPr="00362B07">
        <w:rPr>
          <w:rFonts w:ascii="Times New Roman" w:hAnsi="Times New Roman" w:cs="Simplified Arabic" w:hint="cs"/>
          <w:color w:val="000000" w:themeColor="text1"/>
          <w:sz w:val="28"/>
          <w:szCs w:val="28"/>
          <w:rtl/>
        </w:rPr>
        <w:t xml:space="preserve"> </w:t>
      </w:r>
      <w:r w:rsidRPr="00362B07">
        <w:rPr>
          <w:rFonts w:ascii="Times New Roman" w:hAnsi="Times New Roman" w:cs="Simplified Arabic"/>
          <w:color w:val="000000" w:themeColor="text1"/>
          <w:sz w:val="28"/>
          <w:szCs w:val="28"/>
          <w:rtl/>
        </w:rPr>
        <w:t>واستخدمت الدراسة المنهج المقارن بين أسواق آسيا والشرق الأوسط</w:t>
      </w:r>
      <w:r w:rsidRPr="00362B07">
        <w:rPr>
          <w:rFonts w:ascii="Times New Roman" w:hAnsi="Times New Roman" w:cs="Simplified Arabic"/>
          <w:color w:val="000000" w:themeColor="text1"/>
          <w:sz w:val="28"/>
          <w:szCs w:val="28"/>
        </w:rPr>
        <w:t>.</w:t>
      </w:r>
      <w:r w:rsidRPr="00362B07">
        <w:rPr>
          <w:rFonts w:ascii="Times New Roman" w:hAnsi="Times New Roman" w:cs="Simplified Arabic" w:hint="cs"/>
          <w:color w:val="000000" w:themeColor="text1"/>
          <w:sz w:val="28"/>
          <w:szCs w:val="28"/>
          <w:rtl/>
        </w:rPr>
        <w:t xml:space="preserve"> </w:t>
      </w:r>
      <w:proofErr w:type="gramStart"/>
      <w:r w:rsidRPr="00362B07">
        <w:rPr>
          <w:rFonts w:ascii="Times New Roman" w:hAnsi="Times New Roman" w:cs="Simplified Arabic"/>
          <w:color w:val="000000" w:themeColor="text1"/>
          <w:sz w:val="28"/>
          <w:szCs w:val="28"/>
          <w:rtl/>
        </w:rPr>
        <w:t>وأظهرت</w:t>
      </w:r>
      <w:proofErr w:type="gramEnd"/>
      <w:r w:rsidRPr="00362B07">
        <w:rPr>
          <w:rFonts w:ascii="Times New Roman" w:hAnsi="Times New Roman" w:cs="Simplified Arabic"/>
          <w:color w:val="000000" w:themeColor="text1"/>
          <w:sz w:val="28"/>
          <w:szCs w:val="28"/>
          <w:rtl/>
        </w:rPr>
        <w:t xml:space="preserve"> النتائج أن عمليات الدمج تُستخدم في كثير من الأحيان كآلية لتحسين الموقف المالي وتلبية شروط ال</w:t>
      </w:r>
      <w:r w:rsidR="000544F4" w:rsidRPr="00362B07">
        <w:rPr>
          <w:rFonts w:ascii="Times New Roman" w:hAnsi="Times New Roman" w:cs="Simplified Arabic"/>
          <w:color w:val="000000" w:themeColor="text1"/>
          <w:sz w:val="28"/>
          <w:szCs w:val="28"/>
          <w:rtl/>
        </w:rPr>
        <w:t>إدراج</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ولكنها تحتاج</w:t>
      </w:r>
      <w:r w:rsidR="000544F4" w:rsidRPr="00362B07">
        <w:rPr>
          <w:rFonts w:ascii="Times New Roman" w:hAnsi="Times New Roman" w:cs="Simplified Arabic"/>
          <w:color w:val="000000" w:themeColor="text1"/>
          <w:sz w:val="28"/>
          <w:szCs w:val="28"/>
          <w:rtl/>
        </w:rPr>
        <w:t xml:space="preserve"> إلى </w:t>
      </w:r>
      <w:r w:rsidR="00D6178F" w:rsidRPr="00362B07">
        <w:rPr>
          <w:rFonts w:ascii="Times New Roman" w:hAnsi="Times New Roman" w:cs="Simplified Arabic"/>
          <w:color w:val="000000" w:themeColor="text1"/>
          <w:sz w:val="28"/>
          <w:szCs w:val="28"/>
          <w:rtl/>
        </w:rPr>
        <w:t>إدارة</w:t>
      </w:r>
      <w:r w:rsidRPr="00362B07">
        <w:rPr>
          <w:rFonts w:ascii="Times New Roman" w:hAnsi="Times New Roman" w:cs="Simplified Arabic"/>
          <w:color w:val="000000" w:themeColor="text1"/>
          <w:sz w:val="28"/>
          <w:szCs w:val="28"/>
          <w:rtl/>
        </w:rPr>
        <w:t xml:space="preserve"> دقيقة لتفادي فشل التقييمات أو التعثر الإداري</w:t>
      </w:r>
      <w:r w:rsidR="00BA042B" w:rsidRPr="00362B07">
        <w:rPr>
          <w:rFonts w:ascii="Times New Roman" w:hAnsi="Times New Roman" w:cs="Simplified Arabic" w:hint="cs"/>
          <w:color w:val="000000" w:themeColor="text1"/>
          <w:sz w:val="28"/>
          <w:szCs w:val="28"/>
          <w:rtl/>
        </w:rPr>
        <w:t>.</w:t>
      </w:r>
    </w:p>
    <w:p w:rsidR="00BA042B" w:rsidRPr="005E560B" w:rsidRDefault="00BA042B" w:rsidP="00182B87">
      <w:pPr>
        <w:pStyle w:val="a4"/>
        <w:numPr>
          <w:ilvl w:val="0"/>
          <w:numId w:val="38"/>
        </w:numPr>
        <w:shd w:val="clear" w:color="auto" w:fill="FFFFFF" w:themeFill="background1"/>
        <w:bidi/>
        <w:spacing w:before="120" w:after="120" w:line="240" w:lineRule="auto"/>
        <w:jc w:val="both"/>
        <w:rPr>
          <w:rFonts w:ascii="Times New Roman" w:hAnsi="Times New Roman" w:cs="Simplified Arabic"/>
          <w:b/>
          <w:bCs/>
          <w:color w:val="000000" w:themeColor="text1"/>
          <w:sz w:val="30"/>
          <w:szCs w:val="30"/>
          <w:rtl/>
          <w:lang w:bidi="ar-EG"/>
        </w:rPr>
      </w:pPr>
      <w:r w:rsidRPr="005E560B">
        <w:rPr>
          <w:rFonts w:ascii="Times New Roman" w:hAnsi="Times New Roman" w:cs="Simplified Arabic" w:hint="cs"/>
          <w:b/>
          <w:bCs/>
          <w:color w:val="000000" w:themeColor="text1"/>
          <w:sz w:val="30"/>
          <w:szCs w:val="30"/>
          <w:rtl/>
          <w:lang w:bidi="ar-EG"/>
        </w:rPr>
        <w:lastRenderedPageBreak/>
        <w:t>دراسة (</w:t>
      </w:r>
      <w:r w:rsidRPr="005E560B">
        <w:rPr>
          <w:rFonts w:ascii="Times New Roman" w:hAnsi="Times New Roman" w:cs="Simplified Arabic"/>
          <w:b/>
          <w:bCs/>
          <w:color w:val="000000" w:themeColor="text1"/>
          <w:sz w:val="30"/>
          <w:szCs w:val="30"/>
          <w:lang w:bidi="ar-EG"/>
        </w:rPr>
        <w:t>2015</w:t>
      </w:r>
      <w:r w:rsidRPr="005E560B">
        <w:rPr>
          <w:rFonts w:ascii="Times New Roman" w:hAnsi="Times New Roman" w:cs="Simplified Arabic" w:hint="cs"/>
          <w:b/>
          <w:bCs/>
          <w:color w:val="000000" w:themeColor="text1"/>
          <w:sz w:val="30"/>
          <w:szCs w:val="30"/>
          <w:rtl/>
          <w:lang w:bidi="ar-EG"/>
        </w:rPr>
        <w:t xml:space="preserve">) </w:t>
      </w:r>
      <w:r w:rsidRPr="005E560B">
        <w:rPr>
          <w:rFonts w:ascii="Times New Roman" w:hAnsi="Times New Roman" w:cs="Simplified Arabic"/>
          <w:b/>
          <w:bCs/>
          <w:color w:val="000000" w:themeColor="text1"/>
          <w:sz w:val="30"/>
          <w:szCs w:val="30"/>
          <w:lang w:bidi="ar-EG"/>
        </w:rPr>
        <w:t xml:space="preserve">Wong, M., &amp; </w:t>
      </w:r>
      <w:proofErr w:type="spellStart"/>
      <w:r w:rsidRPr="005E560B">
        <w:rPr>
          <w:rFonts w:ascii="Times New Roman" w:hAnsi="Times New Roman" w:cs="Simplified Arabic"/>
          <w:b/>
          <w:bCs/>
          <w:color w:val="000000" w:themeColor="text1"/>
          <w:sz w:val="30"/>
          <w:szCs w:val="30"/>
          <w:lang w:bidi="ar-EG"/>
        </w:rPr>
        <w:t>Tse</w:t>
      </w:r>
      <w:proofErr w:type="spellEnd"/>
      <w:r w:rsidRPr="005E560B">
        <w:rPr>
          <w:rFonts w:ascii="Times New Roman" w:hAnsi="Times New Roman" w:cs="Simplified Arabic"/>
          <w:b/>
          <w:bCs/>
          <w:color w:val="000000" w:themeColor="text1"/>
          <w:sz w:val="30"/>
          <w:szCs w:val="30"/>
          <w:lang w:bidi="ar-EG"/>
        </w:rPr>
        <w:t>, A.</w:t>
      </w:r>
      <w:r w:rsidRPr="005E560B">
        <w:rPr>
          <w:rFonts w:ascii="Times New Roman" w:hAnsi="Times New Roman" w:cs="Simplified Arabic" w:hint="cs"/>
          <w:b/>
          <w:bCs/>
          <w:color w:val="000000" w:themeColor="text1"/>
          <w:sz w:val="30"/>
          <w:szCs w:val="30"/>
          <w:rtl/>
          <w:lang w:bidi="ar-EG"/>
        </w:rPr>
        <w:t xml:space="preserve">، </w:t>
      </w:r>
      <w:r w:rsidR="00971FB9" w:rsidRPr="005E560B">
        <w:rPr>
          <w:rFonts w:ascii="Times New Roman" w:hAnsi="Times New Roman" w:cs="Simplified Arabic"/>
          <w:b/>
          <w:bCs/>
          <w:color w:val="000000" w:themeColor="text1"/>
          <w:sz w:val="30"/>
          <w:szCs w:val="30"/>
          <w:rtl/>
          <w:lang w:bidi="ar-EG"/>
        </w:rPr>
        <w:t>بعنوان</w:t>
      </w:r>
      <w:r w:rsidR="00775B4E" w:rsidRPr="005E560B">
        <w:rPr>
          <w:rFonts w:ascii="Times New Roman" w:hAnsi="Times New Roman" w:cs="Simplified Arabic" w:hint="cs"/>
          <w:b/>
          <w:bCs/>
          <w:color w:val="000000" w:themeColor="text1"/>
          <w:sz w:val="30"/>
          <w:szCs w:val="30"/>
          <w:rtl/>
          <w:lang w:bidi="ar-EG"/>
        </w:rPr>
        <w:t xml:space="preserve">: </w:t>
      </w:r>
      <w:r w:rsidRPr="005E560B">
        <w:rPr>
          <w:rFonts w:ascii="Times New Roman" w:hAnsi="Times New Roman" w:cs="Simplified Arabic" w:hint="cs"/>
          <w:b/>
          <w:bCs/>
          <w:color w:val="000000" w:themeColor="text1"/>
          <w:sz w:val="30"/>
          <w:szCs w:val="30"/>
          <w:rtl/>
          <w:lang w:bidi="ar-EG"/>
        </w:rPr>
        <w:t>"</w:t>
      </w:r>
      <w:r w:rsidR="00971FB9" w:rsidRPr="005E560B">
        <w:rPr>
          <w:rFonts w:ascii="Times New Roman" w:hAnsi="Times New Roman" w:cs="Simplified Arabic"/>
          <w:b/>
          <w:bCs/>
          <w:color w:val="000000" w:themeColor="text1"/>
          <w:sz w:val="30"/>
          <w:szCs w:val="30"/>
          <w:rtl/>
          <w:lang w:bidi="ar-EG"/>
        </w:rPr>
        <w:t>إعادة الهيكلة المؤسسية والدخول</w:t>
      </w:r>
      <w:r w:rsidR="000544F4" w:rsidRPr="005E560B">
        <w:rPr>
          <w:rFonts w:ascii="Times New Roman" w:hAnsi="Times New Roman" w:cs="Simplified Arabic"/>
          <w:b/>
          <w:bCs/>
          <w:color w:val="000000" w:themeColor="text1"/>
          <w:sz w:val="30"/>
          <w:szCs w:val="30"/>
          <w:rtl/>
          <w:lang w:bidi="ar-EG"/>
        </w:rPr>
        <w:t xml:space="preserve"> إلى </w:t>
      </w:r>
      <w:r w:rsidR="00971FB9" w:rsidRPr="005E560B">
        <w:rPr>
          <w:rFonts w:ascii="Times New Roman" w:hAnsi="Times New Roman" w:cs="Simplified Arabic"/>
          <w:b/>
          <w:bCs/>
          <w:color w:val="000000" w:themeColor="text1"/>
          <w:sz w:val="30"/>
          <w:szCs w:val="30"/>
          <w:rtl/>
          <w:lang w:bidi="ar-EG"/>
        </w:rPr>
        <w:t>أسواق النمو</w:t>
      </w:r>
      <w:r w:rsidR="00775B4E" w:rsidRPr="005E560B">
        <w:rPr>
          <w:rFonts w:ascii="Times New Roman" w:hAnsi="Times New Roman" w:cs="Simplified Arabic"/>
          <w:b/>
          <w:bCs/>
          <w:color w:val="000000" w:themeColor="text1"/>
          <w:sz w:val="30"/>
          <w:szCs w:val="30"/>
          <w:rtl/>
          <w:lang w:bidi="ar-EG"/>
        </w:rPr>
        <w:t xml:space="preserve">: </w:t>
      </w:r>
      <w:r w:rsidR="00971FB9" w:rsidRPr="005E560B">
        <w:rPr>
          <w:rFonts w:ascii="Times New Roman" w:hAnsi="Times New Roman" w:cs="Simplified Arabic"/>
          <w:b/>
          <w:bCs/>
          <w:color w:val="000000" w:themeColor="text1"/>
          <w:sz w:val="30"/>
          <w:szCs w:val="30"/>
          <w:rtl/>
          <w:lang w:bidi="ar-EG"/>
        </w:rPr>
        <w:t>دليل من سوق</w:t>
      </w:r>
      <w:r w:rsidR="00971FB9" w:rsidRPr="005E560B">
        <w:rPr>
          <w:rFonts w:ascii="Times New Roman" w:hAnsi="Times New Roman" w:cs="Simplified Arabic"/>
          <w:b/>
          <w:bCs/>
          <w:color w:val="000000" w:themeColor="text1"/>
          <w:sz w:val="30"/>
          <w:szCs w:val="30"/>
          <w:lang w:bidi="ar-EG"/>
        </w:rPr>
        <w:t xml:space="preserve"> GEM </w:t>
      </w:r>
      <w:r w:rsidR="00971FB9" w:rsidRPr="005E560B">
        <w:rPr>
          <w:rFonts w:ascii="Times New Roman" w:hAnsi="Times New Roman" w:cs="Simplified Arabic"/>
          <w:b/>
          <w:bCs/>
          <w:color w:val="000000" w:themeColor="text1"/>
          <w:sz w:val="30"/>
          <w:szCs w:val="30"/>
          <w:rtl/>
          <w:lang w:bidi="ar-EG"/>
        </w:rPr>
        <w:t>في هونغ كونغ</w:t>
      </w:r>
      <w:r w:rsidRPr="005E560B">
        <w:rPr>
          <w:rFonts w:ascii="Times New Roman" w:hAnsi="Times New Roman" w:cs="Simplified Arabic" w:hint="cs"/>
          <w:b/>
          <w:bCs/>
          <w:color w:val="000000" w:themeColor="text1"/>
          <w:sz w:val="30"/>
          <w:szCs w:val="30"/>
          <w:rtl/>
          <w:lang w:bidi="ar-EG"/>
        </w:rPr>
        <w:t>".</w:t>
      </w:r>
    </w:p>
    <w:p w:rsidR="00971FB9" w:rsidRPr="00362B07" w:rsidRDefault="00971FB9" w:rsidP="00BA042B">
      <w:pPr>
        <w:shd w:val="clear" w:color="auto" w:fill="FFFFFF" w:themeFill="background1"/>
        <w:bidi/>
        <w:spacing w:before="120" w:after="120" w:line="240" w:lineRule="auto"/>
        <w:ind w:firstLine="720"/>
        <w:jc w:val="both"/>
        <w:rPr>
          <w:rFonts w:ascii="Times New Roman" w:hAnsi="Times New Roman" w:cs="Simplified Arabic"/>
          <w:color w:val="000000" w:themeColor="text1"/>
          <w:sz w:val="28"/>
          <w:szCs w:val="28"/>
          <w:rtl/>
          <w:lang w:bidi="ar-EG"/>
        </w:rPr>
      </w:pPr>
      <w:r w:rsidRPr="00362B07">
        <w:rPr>
          <w:rFonts w:ascii="Times New Roman" w:hAnsi="Times New Roman" w:cs="Simplified Arabic"/>
          <w:b/>
          <w:bCs/>
          <w:color w:val="000000" w:themeColor="text1"/>
          <w:sz w:val="28"/>
          <w:szCs w:val="28"/>
          <w:rtl/>
        </w:rPr>
        <w:t>هدفت</w:t>
      </w:r>
      <w:r w:rsidR="000544F4" w:rsidRPr="00362B07">
        <w:rPr>
          <w:rFonts w:ascii="Times New Roman" w:hAnsi="Times New Roman" w:cs="Simplified Arabic"/>
          <w:b/>
          <w:bCs/>
          <w:color w:val="000000" w:themeColor="text1"/>
          <w:sz w:val="28"/>
          <w:szCs w:val="28"/>
          <w:rtl/>
        </w:rPr>
        <w:t xml:space="preserve"> إلى </w:t>
      </w:r>
      <w:r w:rsidRPr="00362B07">
        <w:rPr>
          <w:rFonts w:ascii="Times New Roman" w:hAnsi="Times New Roman" w:cs="Simplified Arabic"/>
          <w:color w:val="000000" w:themeColor="text1"/>
          <w:sz w:val="28"/>
          <w:szCs w:val="28"/>
          <w:rtl/>
        </w:rPr>
        <w:t>تحليل أثر عمليات الدمج وإعادة الهيكلة على دخول السوق الموازية في هونغ كونغ</w:t>
      </w:r>
      <w:r w:rsidR="00BA042B" w:rsidRPr="00362B07">
        <w:rPr>
          <w:rFonts w:ascii="Times New Roman" w:hAnsi="Times New Roman" w:cs="Simplified Arabic" w:hint="cs"/>
          <w:color w:val="000000" w:themeColor="text1"/>
          <w:sz w:val="28"/>
          <w:szCs w:val="28"/>
          <w:rtl/>
        </w:rPr>
        <w:t xml:space="preserve"> (</w:t>
      </w:r>
      <w:r w:rsidR="00BA042B" w:rsidRPr="00362B07">
        <w:rPr>
          <w:rFonts w:ascii="Times New Roman" w:hAnsi="Times New Roman" w:cs="Simplified Arabic"/>
          <w:color w:val="000000" w:themeColor="text1"/>
          <w:sz w:val="28"/>
          <w:szCs w:val="28"/>
        </w:rPr>
        <w:t>GEM</w:t>
      </w:r>
      <w:r w:rsidR="00BA042B" w:rsidRPr="00362B07">
        <w:rPr>
          <w:rFonts w:ascii="Times New Roman" w:hAnsi="Times New Roman" w:cs="Simplified Arabic" w:hint="cs"/>
          <w:color w:val="000000" w:themeColor="text1"/>
          <w:sz w:val="28"/>
          <w:szCs w:val="28"/>
          <w:rtl/>
        </w:rPr>
        <w:t xml:space="preserve">)، </w:t>
      </w:r>
      <w:r w:rsidRPr="00362B07">
        <w:rPr>
          <w:rFonts w:ascii="Times New Roman" w:hAnsi="Times New Roman" w:cs="Simplified Arabic"/>
          <w:color w:val="000000" w:themeColor="text1"/>
          <w:sz w:val="28"/>
          <w:szCs w:val="28"/>
          <w:rtl/>
        </w:rPr>
        <w:t>واستخدمت الدراسة المنهج المقارن بين الشركات التي أُدرجت بعد دمج أو إعادة هيكلة</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وتلك التي أُدرجت دون تعديل هيكلي</w:t>
      </w:r>
      <w:r w:rsidRPr="00362B07">
        <w:rPr>
          <w:rFonts w:ascii="Times New Roman" w:hAnsi="Times New Roman" w:cs="Simplified Arabic"/>
          <w:color w:val="000000" w:themeColor="text1"/>
          <w:sz w:val="28"/>
          <w:szCs w:val="28"/>
        </w:rPr>
        <w:t>.</w:t>
      </w:r>
      <w:r w:rsidRPr="00362B07">
        <w:rPr>
          <w:rFonts w:ascii="Times New Roman" w:hAnsi="Times New Roman" w:cs="Simplified Arabic"/>
          <w:color w:val="000000" w:themeColor="text1"/>
          <w:sz w:val="28"/>
          <w:szCs w:val="28"/>
          <w:rtl/>
        </w:rPr>
        <w:t xml:space="preserve"> </w:t>
      </w:r>
      <w:proofErr w:type="gramStart"/>
      <w:r w:rsidRPr="00362B07">
        <w:rPr>
          <w:rFonts w:ascii="Times New Roman" w:hAnsi="Times New Roman" w:cs="Simplified Arabic"/>
          <w:color w:val="000000" w:themeColor="text1"/>
          <w:sz w:val="28"/>
          <w:szCs w:val="28"/>
          <w:rtl/>
        </w:rPr>
        <w:t>وتوصلت</w:t>
      </w:r>
      <w:proofErr w:type="gramEnd"/>
      <w:r w:rsidR="000544F4" w:rsidRPr="00362B07">
        <w:rPr>
          <w:rFonts w:ascii="Times New Roman" w:hAnsi="Times New Roman" w:cs="Simplified Arabic"/>
          <w:color w:val="000000" w:themeColor="text1"/>
          <w:sz w:val="28"/>
          <w:szCs w:val="28"/>
          <w:rtl/>
        </w:rPr>
        <w:t xml:space="preserve"> إلى </w:t>
      </w:r>
      <w:r w:rsidRPr="00362B07">
        <w:rPr>
          <w:rFonts w:ascii="Times New Roman" w:hAnsi="Times New Roman" w:cs="Simplified Arabic"/>
          <w:color w:val="000000" w:themeColor="text1"/>
          <w:sz w:val="28"/>
          <w:szCs w:val="28"/>
          <w:rtl/>
        </w:rPr>
        <w:t>أن الدمج يُمكن أن يقلل من مخاطر الرفض التنظيمي عند التقديم لل</w:t>
      </w:r>
      <w:r w:rsidR="000544F4" w:rsidRPr="00362B07">
        <w:rPr>
          <w:rFonts w:ascii="Times New Roman" w:hAnsi="Times New Roman" w:cs="Simplified Arabic"/>
          <w:color w:val="000000" w:themeColor="text1"/>
          <w:sz w:val="28"/>
          <w:szCs w:val="28"/>
          <w:rtl/>
        </w:rPr>
        <w:t>إدراج</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ويُعزز فرص القبول والنجاح في السوق</w:t>
      </w:r>
      <w:r w:rsidRPr="00362B07">
        <w:rPr>
          <w:rFonts w:ascii="Times New Roman" w:hAnsi="Times New Roman" w:cs="Simplified Arabic"/>
          <w:color w:val="000000" w:themeColor="text1"/>
          <w:sz w:val="28"/>
          <w:szCs w:val="28"/>
        </w:rPr>
        <w:t>.</w:t>
      </w:r>
    </w:p>
    <w:p w:rsidR="00E47936" w:rsidRPr="005E560B" w:rsidRDefault="00E47936" w:rsidP="00182B87">
      <w:pPr>
        <w:pStyle w:val="a4"/>
        <w:numPr>
          <w:ilvl w:val="0"/>
          <w:numId w:val="38"/>
        </w:numPr>
        <w:shd w:val="clear" w:color="auto" w:fill="FFFFFF" w:themeFill="background1"/>
        <w:bidi/>
        <w:spacing w:before="120" w:after="120" w:line="240" w:lineRule="auto"/>
        <w:jc w:val="both"/>
        <w:rPr>
          <w:rFonts w:ascii="Times New Roman" w:hAnsi="Times New Roman" w:cs="Simplified Arabic"/>
          <w:b/>
          <w:bCs/>
          <w:color w:val="000000" w:themeColor="text1"/>
          <w:sz w:val="30"/>
          <w:szCs w:val="30"/>
          <w:rtl/>
          <w:lang w:bidi="ar-EG"/>
        </w:rPr>
      </w:pPr>
      <w:r w:rsidRPr="005E560B">
        <w:rPr>
          <w:rFonts w:ascii="Times New Roman" w:hAnsi="Times New Roman" w:cs="Simplified Arabic" w:hint="cs"/>
          <w:b/>
          <w:bCs/>
          <w:color w:val="000000" w:themeColor="text1"/>
          <w:sz w:val="30"/>
          <w:szCs w:val="30"/>
          <w:rtl/>
          <w:lang w:bidi="ar-EG"/>
        </w:rPr>
        <w:t>دراسة (</w:t>
      </w:r>
      <w:r w:rsidRPr="005E560B">
        <w:rPr>
          <w:rFonts w:ascii="Times New Roman" w:hAnsi="Times New Roman" w:cs="Simplified Arabic"/>
          <w:b/>
          <w:bCs/>
          <w:color w:val="000000" w:themeColor="text1"/>
          <w:sz w:val="30"/>
          <w:szCs w:val="30"/>
          <w:lang w:bidi="ar-EG"/>
        </w:rPr>
        <w:t>2008</w:t>
      </w:r>
      <w:r w:rsidRPr="005E560B">
        <w:rPr>
          <w:rFonts w:ascii="Times New Roman" w:hAnsi="Times New Roman" w:cs="Simplified Arabic" w:hint="cs"/>
          <w:b/>
          <w:bCs/>
          <w:color w:val="000000" w:themeColor="text1"/>
          <w:sz w:val="30"/>
          <w:szCs w:val="30"/>
          <w:rtl/>
          <w:lang w:bidi="ar-EG"/>
        </w:rPr>
        <w:t xml:space="preserve">) </w:t>
      </w:r>
      <w:r w:rsidRPr="005E560B">
        <w:rPr>
          <w:rFonts w:ascii="Times New Roman" w:hAnsi="Times New Roman" w:cs="Simplified Arabic"/>
          <w:b/>
          <w:bCs/>
          <w:color w:val="000000" w:themeColor="text1"/>
          <w:sz w:val="30"/>
          <w:szCs w:val="30"/>
          <w:lang w:bidi="ar-EG"/>
        </w:rPr>
        <w:t>Dunne, P. &amp; Hughes, A.</w:t>
      </w:r>
      <w:r w:rsidRPr="005E560B">
        <w:rPr>
          <w:rFonts w:ascii="Times New Roman" w:hAnsi="Times New Roman" w:cs="Simplified Arabic" w:hint="cs"/>
          <w:b/>
          <w:bCs/>
          <w:color w:val="000000" w:themeColor="text1"/>
          <w:sz w:val="30"/>
          <w:szCs w:val="30"/>
          <w:rtl/>
          <w:lang w:bidi="ar-EG"/>
        </w:rPr>
        <w:t xml:space="preserve">، </w:t>
      </w:r>
      <w:r w:rsidR="00971FB9" w:rsidRPr="005E560B">
        <w:rPr>
          <w:rFonts w:ascii="Times New Roman" w:hAnsi="Times New Roman" w:cs="Simplified Arabic"/>
          <w:b/>
          <w:bCs/>
          <w:color w:val="000000" w:themeColor="text1"/>
          <w:sz w:val="30"/>
          <w:szCs w:val="30"/>
          <w:rtl/>
          <w:lang w:bidi="ar-EG"/>
        </w:rPr>
        <w:t>بعنوان</w:t>
      </w:r>
      <w:r w:rsidR="00775B4E" w:rsidRPr="005E560B">
        <w:rPr>
          <w:rFonts w:ascii="Times New Roman" w:hAnsi="Times New Roman" w:cs="Simplified Arabic" w:hint="cs"/>
          <w:b/>
          <w:bCs/>
          <w:color w:val="000000" w:themeColor="text1"/>
          <w:sz w:val="30"/>
          <w:szCs w:val="30"/>
          <w:rtl/>
          <w:lang w:bidi="ar-EG"/>
        </w:rPr>
        <w:t xml:space="preserve">: </w:t>
      </w:r>
      <w:r w:rsidRPr="005E560B">
        <w:rPr>
          <w:rFonts w:ascii="Times New Roman" w:hAnsi="Times New Roman" w:cs="Simplified Arabic" w:hint="cs"/>
          <w:b/>
          <w:bCs/>
          <w:color w:val="000000" w:themeColor="text1"/>
          <w:sz w:val="30"/>
          <w:szCs w:val="30"/>
          <w:rtl/>
          <w:lang w:bidi="ar-EG"/>
        </w:rPr>
        <w:t>"</w:t>
      </w:r>
      <w:r w:rsidR="00971FB9" w:rsidRPr="005E560B">
        <w:rPr>
          <w:rFonts w:ascii="Times New Roman" w:hAnsi="Times New Roman" w:cs="Simplified Arabic"/>
          <w:b/>
          <w:bCs/>
          <w:color w:val="000000" w:themeColor="text1"/>
          <w:sz w:val="30"/>
          <w:szCs w:val="30"/>
          <w:rtl/>
          <w:lang w:bidi="ar-EG"/>
        </w:rPr>
        <w:t xml:space="preserve">نشاط </w:t>
      </w:r>
      <w:proofErr w:type="spellStart"/>
      <w:r w:rsidR="00971FB9" w:rsidRPr="005E560B">
        <w:rPr>
          <w:rFonts w:ascii="Times New Roman" w:hAnsi="Times New Roman" w:cs="Simplified Arabic"/>
          <w:b/>
          <w:bCs/>
          <w:color w:val="000000" w:themeColor="text1"/>
          <w:sz w:val="30"/>
          <w:szCs w:val="30"/>
          <w:rtl/>
          <w:lang w:bidi="ar-EG"/>
        </w:rPr>
        <w:t>الاندماجات</w:t>
      </w:r>
      <w:proofErr w:type="spellEnd"/>
      <w:r w:rsidR="00971FB9" w:rsidRPr="005E560B">
        <w:rPr>
          <w:rFonts w:ascii="Times New Roman" w:hAnsi="Times New Roman" w:cs="Simplified Arabic"/>
          <w:b/>
          <w:bCs/>
          <w:color w:val="000000" w:themeColor="text1"/>
          <w:sz w:val="30"/>
          <w:szCs w:val="30"/>
          <w:rtl/>
          <w:lang w:bidi="ar-EG"/>
        </w:rPr>
        <w:t xml:space="preserve"> </w:t>
      </w:r>
      <w:proofErr w:type="spellStart"/>
      <w:r w:rsidR="00971FB9" w:rsidRPr="005E560B">
        <w:rPr>
          <w:rFonts w:ascii="Times New Roman" w:hAnsi="Times New Roman" w:cs="Simplified Arabic"/>
          <w:b/>
          <w:bCs/>
          <w:color w:val="000000" w:themeColor="text1"/>
          <w:sz w:val="30"/>
          <w:szCs w:val="30"/>
          <w:rtl/>
          <w:lang w:bidi="ar-EG"/>
        </w:rPr>
        <w:t>والاستحواذات</w:t>
      </w:r>
      <w:proofErr w:type="spellEnd"/>
      <w:r w:rsidR="00971FB9" w:rsidRPr="005E560B">
        <w:rPr>
          <w:rFonts w:ascii="Times New Roman" w:hAnsi="Times New Roman" w:cs="Simplified Arabic"/>
          <w:b/>
          <w:bCs/>
          <w:color w:val="000000" w:themeColor="text1"/>
          <w:sz w:val="30"/>
          <w:szCs w:val="30"/>
          <w:rtl/>
          <w:lang w:bidi="ar-EG"/>
        </w:rPr>
        <w:t xml:space="preserve"> ودخول الشركات الصغيرة والمتوسطة</w:t>
      </w:r>
      <w:r w:rsidR="000544F4" w:rsidRPr="005E560B">
        <w:rPr>
          <w:rFonts w:ascii="Times New Roman" w:hAnsi="Times New Roman" w:cs="Simplified Arabic"/>
          <w:b/>
          <w:bCs/>
          <w:color w:val="000000" w:themeColor="text1"/>
          <w:sz w:val="30"/>
          <w:szCs w:val="30"/>
          <w:rtl/>
          <w:lang w:bidi="ar-EG"/>
        </w:rPr>
        <w:t xml:space="preserve"> إلى </w:t>
      </w:r>
      <w:r w:rsidR="00971FB9" w:rsidRPr="005E560B">
        <w:rPr>
          <w:rFonts w:ascii="Times New Roman" w:hAnsi="Times New Roman" w:cs="Simplified Arabic"/>
          <w:b/>
          <w:bCs/>
          <w:color w:val="000000" w:themeColor="text1"/>
          <w:sz w:val="30"/>
          <w:szCs w:val="30"/>
          <w:rtl/>
          <w:lang w:bidi="ar-EG"/>
        </w:rPr>
        <w:t>السوق</w:t>
      </w:r>
      <w:r w:rsidR="00775B4E" w:rsidRPr="005E560B">
        <w:rPr>
          <w:rFonts w:ascii="Times New Roman" w:hAnsi="Times New Roman" w:cs="Simplified Arabic"/>
          <w:b/>
          <w:bCs/>
          <w:color w:val="000000" w:themeColor="text1"/>
          <w:sz w:val="30"/>
          <w:szCs w:val="30"/>
          <w:rtl/>
          <w:lang w:bidi="ar-EG"/>
        </w:rPr>
        <w:t xml:space="preserve">: </w:t>
      </w:r>
      <w:r w:rsidR="00971FB9" w:rsidRPr="005E560B">
        <w:rPr>
          <w:rFonts w:ascii="Times New Roman" w:hAnsi="Times New Roman" w:cs="Simplified Arabic"/>
          <w:b/>
          <w:bCs/>
          <w:color w:val="000000" w:themeColor="text1"/>
          <w:sz w:val="30"/>
          <w:szCs w:val="30"/>
          <w:rtl/>
          <w:lang w:bidi="ar-EG"/>
        </w:rPr>
        <w:t>دليل من سوق</w:t>
      </w:r>
      <w:r w:rsidR="00971FB9" w:rsidRPr="005E560B">
        <w:rPr>
          <w:rFonts w:ascii="Times New Roman" w:hAnsi="Times New Roman" w:cs="Simplified Arabic"/>
          <w:b/>
          <w:bCs/>
          <w:color w:val="000000" w:themeColor="text1"/>
          <w:sz w:val="30"/>
          <w:szCs w:val="30"/>
          <w:lang w:bidi="ar-EG"/>
        </w:rPr>
        <w:t xml:space="preserve"> AIM </w:t>
      </w:r>
      <w:r w:rsidR="00971FB9" w:rsidRPr="005E560B">
        <w:rPr>
          <w:rFonts w:ascii="Times New Roman" w:hAnsi="Times New Roman" w:cs="Simplified Arabic"/>
          <w:b/>
          <w:bCs/>
          <w:color w:val="000000" w:themeColor="text1"/>
          <w:sz w:val="30"/>
          <w:szCs w:val="30"/>
          <w:rtl/>
          <w:lang w:bidi="ar-EG"/>
        </w:rPr>
        <w:t>في المملكة المتحدة</w:t>
      </w:r>
      <w:r w:rsidRPr="005E560B">
        <w:rPr>
          <w:rFonts w:ascii="Times New Roman" w:hAnsi="Times New Roman" w:cs="Simplified Arabic" w:hint="cs"/>
          <w:b/>
          <w:bCs/>
          <w:color w:val="000000" w:themeColor="text1"/>
          <w:sz w:val="30"/>
          <w:szCs w:val="30"/>
          <w:rtl/>
          <w:lang w:bidi="ar-EG"/>
        </w:rPr>
        <w:t>".</w:t>
      </w:r>
    </w:p>
    <w:p w:rsidR="00971FB9" w:rsidRPr="00362B07" w:rsidRDefault="00971FB9" w:rsidP="00E47936">
      <w:pPr>
        <w:shd w:val="clear" w:color="auto" w:fill="FFFFFF" w:themeFill="background1"/>
        <w:bidi/>
        <w:spacing w:before="120" w:after="120" w:line="240" w:lineRule="auto"/>
        <w:ind w:firstLine="720"/>
        <w:jc w:val="both"/>
        <w:rPr>
          <w:rFonts w:ascii="Times New Roman" w:hAnsi="Times New Roman" w:cs="Simplified Arabic"/>
          <w:color w:val="000000" w:themeColor="text1"/>
          <w:sz w:val="28"/>
          <w:szCs w:val="28"/>
        </w:rPr>
      </w:pPr>
      <w:r w:rsidRPr="00362B07">
        <w:rPr>
          <w:rFonts w:ascii="Times New Roman" w:hAnsi="Times New Roman" w:cs="Simplified Arabic"/>
          <w:b/>
          <w:bCs/>
          <w:color w:val="000000" w:themeColor="text1"/>
          <w:sz w:val="28"/>
          <w:szCs w:val="28"/>
          <w:rtl/>
        </w:rPr>
        <w:t>هدفت الدراسة</w:t>
      </w:r>
      <w:r w:rsidR="000544F4" w:rsidRPr="00362B07">
        <w:rPr>
          <w:rFonts w:ascii="Times New Roman" w:hAnsi="Times New Roman" w:cs="Simplified Arabic"/>
          <w:b/>
          <w:bCs/>
          <w:color w:val="000000" w:themeColor="text1"/>
          <w:sz w:val="28"/>
          <w:szCs w:val="28"/>
          <w:rtl/>
        </w:rPr>
        <w:t xml:space="preserve"> إلى </w:t>
      </w:r>
      <w:r w:rsidRPr="00362B07">
        <w:rPr>
          <w:rFonts w:ascii="Times New Roman" w:hAnsi="Times New Roman" w:cs="Simplified Arabic"/>
          <w:color w:val="000000" w:themeColor="text1"/>
          <w:sz w:val="28"/>
          <w:szCs w:val="28"/>
          <w:rtl/>
        </w:rPr>
        <w:t xml:space="preserve">فحص العلاقة بين نشاط </w:t>
      </w:r>
      <w:proofErr w:type="spellStart"/>
      <w:r w:rsidRPr="00362B07">
        <w:rPr>
          <w:rFonts w:ascii="Times New Roman" w:hAnsi="Times New Roman" w:cs="Simplified Arabic"/>
          <w:color w:val="000000" w:themeColor="text1"/>
          <w:sz w:val="28"/>
          <w:szCs w:val="28"/>
          <w:rtl/>
        </w:rPr>
        <w:t>الاندماجات</w:t>
      </w:r>
      <w:proofErr w:type="spellEnd"/>
      <w:r w:rsidRPr="00362B07">
        <w:rPr>
          <w:rFonts w:ascii="Times New Roman" w:hAnsi="Times New Roman" w:cs="Simplified Arabic"/>
          <w:color w:val="000000" w:themeColor="text1"/>
          <w:sz w:val="28"/>
          <w:szCs w:val="28"/>
          <w:rtl/>
        </w:rPr>
        <w:t xml:space="preserve"> </w:t>
      </w:r>
      <w:proofErr w:type="spellStart"/>
      <w:r w:rsidRPr="00362B07">
        <w:rPr>
          <w:rFonts w:ascii="Times New Roman" w:hAnsi="Times New Roman" w:cs="Simplified Arabic"/>
          <w:color w:val="000000" w:themeColor="text1"/>
          <w:sz w:val="28"/>
          <w:szCs w:val="28"/>
          <w:rtl/>
        </w:rPr>
        <w:t>والاستحواذات</w:t>
      </w:r>
      <w:proofErr w:type="spellEnd"/>
      <w:r w:rsidRPr="00362B07">
        <w:rPr>
          <w:rFonts w:ascii="Times New Roman" w:hAnsi="Times New Roman" w:cs="Simplified Arabic"/>
          <w:color w:val="000000" w:themeColor="text1"/>
          <w:sz w:val="28"/>
          <w:szCs w:val="28"/>
          <w:rtl/>
        </w:rPr>
        <w:t xml:space="preserve"> وقرار دخول السوق البديلة البريطانية</w:t>
      </w:r>
      <w:r w:rsidR="00D7278E" w:rsidRPr="00362B07">
        <w:rPr>
          <w:rFonts w:ascii="Times New Roman" w:hAnsi="Times New Roman" w:cs="Simplified Arabic"/>
          <w:color w:val="000000" w:themeColor="text1"/>
          <w:sz w:val="28"/>
          <w:szCs w:val="28"/>
          <w:rtl/>
        </w:rPr>
        <w:t xml:space="preserve"> </w:t>
      </w:r>
      <w:r w:rsidR="00D7278E" w:rsidRPr="00362B07">
        <w:rPr>
          <w:rFonts w:ascii="Times New Roman" w:hAnsi="Times New Roman" w:cs="Simplified Arabic"/>
          <w:color w:val="000000" w:themeColor="text1"/>
          <w:sz w:val="28"/>
          <w:szCs w:val="28"/>
        </w:rPr>
        <w:t>(</w:t>
      </w:r>
      <w:r w:rsidRPr="00362B07">
        <w:rPr>
          <w:rFonts w:ascii="Times New Roman" w:hAnsi="Times New Roman" w:cs="Simplified Arabic"/>
          <w:color w:val="000000" w:themeColor="text1"/>
          <w:sz w:val="28"/>
          <w:szCs w:val="28"/>
        </w:rPr>
        <w:t>AIM).</w:t>
      </w:r>
      <w:r w:rsidRPr="00362B07">
        <w:rPr>
          <w:rFonts w:ascii="Times New Roman" w:hAnsi="Times New Roman" w:cs="Simplified Arabic" w:hint="cs"/>
          <w:color w:val="000000" w:themeColor="text1"/>
          <w:sz w:val="28"/>
          <w:szCs w:val="28"/>
          <w:rtl/>
        </w:rPr>
        <w:t xml:space="preserve"> </w:t>
      </w:r>
      <w:r w:rsidRPr="00362B07">
        <w:rPr>
          <w:rFonts w:ascii="Times New Roman" w:hAnsi="Times New Roman" w:cs="Simplified Arabic"/>
          <w:color w:val="000000" w:themeColor="text1"/>
          <w:sz w:val="28"/>
          <w:szCs w:val="28"/>
          <w:rtl/>
        </w:rPr>
        <w:t xml:space="preserve">واستخدمت المنهج </w:t>
      </w:r>
      <w:proofErr w:type="gramStart"/>
      <w:r w:rsidRPr="00362B07">
        <w:rPr>
          <w:rFonts w:ascii="Times New Roman" w:hAnsi="Times New Roman" w:cs="Simplified Arabic"/>
          <w:color w:val="000000" w:themeColor="text1"/>
          <w:sz w:val="28"/>
          <w:szCs w:val="28"/>
          <w:rtl/>
        </w:rPr>
        <w:t>الكمي</w:t>
      </w:r>
      <w:proofErr w:type="gramEnd"/>
      <w:r w:rsidRPr="00362B07">
        <w:rPr>
          <w:rFonts w:ascii="Times New Roman" w:hAnsi="Times New Roman" w:cs="Simplified Arabic"/>
          <w:color w:val="000000" w:themeColor="text1"/>
          <w:sz w:val="28"/>
          <w:szCs w:val="28"/>
          <w:rtl/>
        </w:rPr>
        <w:t xml:space="preserve"> التحليلي على بيانات 200 شركة متوسطة وصغيرة</w:t>
      </w:r>
      <w:r w:rsidRPr="00362B07">
        <w:rPr>
          <w:rFonts w:ascii="Times New Roman" w:hAnsi="Times New Roman" w:cs="Simplified Arabic"/>
          <w:color w:val="000000" w:themeColor="text1"/>
          <w:sz w:val="28"/>
          <w:szCs w:val="28"/>
        </w:rPr>
        <w:t>.</w:t>
      </w:r>
      <w:r w:rsidRPr="00362B07">
        <w:rPr>
          <w:rFonts w:ascii="Times New Roman" w:hAnsi="Times New Roman" w:cs="Simplified Arabic" w:hint="cs"/>
          <w:color w:val="000000" w:themeColor="text1"/>
          <w:sz w:val="28"/>
          <w:szCs w:val="28"/>
          <w:rtl/>
        </w:rPr>
        <w:t xml:space="preserve"> </w:t>
      </w:r>
      <w:proofErr w:type="gramStart"/>
      <w:r w:rsidRPr="00362B07">
        <w:rPr>
          <w:rFonts w:ascii="Times New Roman" w:hAnsi="Times New Roman" w:cs="Simplified Arabic"/>
          <w:color w:val="000000" w:themeColor="text1"/>
          <w:sz w:val="28"/>
          <w:szCs w:val="28"/>
          <w:rtl/>
        </w:rPr>
        <w:t>وتوصلت</w:t>
      </w:r>
      <w:proofErr w:type="gramEnd"/>
      <w:r w:rsidR="000544F4" w:rsidRPr="00362B07">
        <w:rPr>
          <w:rFonts w:ascii="Times New Roman" w:hAnsi="Times New Roman" w:cs="Simplified Arabic"/>
          <w:color w:val="000000" w:themeColor="text1"/>
          <w:sz w:val="28"/>
          <w:szCs w:val="28"/>
          <w:rtl/>
        </w:rPr>
        <w:t xml:space="preserve"> إلى </w:t>
      </w:r>
      <w:r w:rsidRPr="00362B07">
        <w:rPr>
          <w:rFonts w:ascii="Times New Roman" w:hAnsi="Times New Roman" w:cs="Simplified Arabic"/>
          <w:color w:val="000000" w:themeColor="text1"/>
          <w:sz w:val="28"/>
          <w:szCs w:val="28"/>
          <w:rtl/>
        </w:rPr>
        <w:t>أن الشركات التي خضعت لاندماج قبيل ال</w:t>
      </w:r>
      <w:r w:rsidR="000544F4" w:rsidRPr="00362B07">
        <w:rPr>
          <w:rFonts w:ascii="Times New Roman" w:hAnsi="Times New Roman" w:cs="Simplified Arabic"/>
          <w:color w:val="000000" w:themeColor="text1"/>
          <w:sz w:val="28"/>
          <w:szCs w:val="28"/>
          <w:rtl/>
        </w:rPr>
        <w:t>إدراج</w:t>
      </w:r>
      <w:r w:rsidRPr="00362B07">
        <w:rPr>
          <w:rFonts w:ascii="Times New Roman" w:hAnsi="Times New Roman" w:cs="Simplified Arabic"/>
          <w:color w:val="000000" w:themeColor="text1"/>
          <w:sz w:val="28"/>
          <w:szCs w:val="28"/>
          <w:rtl/>
        </w:rPr>
        <w:t xml:space="preserve"> أظهرت أداءً أقوى بعد ال</w:t>
      </w:r>
      <w:r w:rsidR="000544F4" w:rsidRPr="00362B07">
        <w:rPr>
          <w:rFonts w:ascii="Times New Roman" w:hAnsi="Times New Roman" w:cs="Simplified Arabic"/>
          <w:color w:val="000000" w:themeColor="text1"/>
          <w:sz w:val="28"/>
          <w:szCs w:val="28"/>
          <w:rtl/>
        </w:rPr>
        <w:t>إدراج</w:t>
      </w:r>
      <w:r w:rsidRPr="00362B07">
        <w:rPr>
          <w:rFonts w:ascii="Times New Roman" w:hAnsi="Times New Roman" w:cs="Simplified Arabic"/>
          <w:color w:val="000000" w:themeColor="text1"/>
          <w:sz w:val="28"/>
          <w:szCs w:val="28"/>
          <w:rtl/>
        </w:rPr>
        <w:t xml:space="preserve"> مقارنة بنظيراتها المستقلة</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خاصة من حيث الجاذبية الاستثمارية والسيولة في السوق</w:t>
      </w:r>
      <w:r w:rsidRPr="00362B07">
        <w:rPr>
          <w:rFonts w:ascii="Times New Roman" w:hAnsi="Times New Roman" w:cs="Simplified Arabic"/>
          <w:color w:val="000000" w:themeColor="text1"/>
          <w:sz w:val="28"/>
          <w:szCs w:val="28"/>
        </w:rPr>
        <w:t>.</w:t>
      </w:r>
    </w:p>
    <w:p w:rsidR="00971FB9" w:rsidRPr="00362B07" w:rsidRDefault="00971FB9" w:rsidP="00E47936">
      <w:pPr>
        <w:shd w:val="clear" w:color="auto" w:fill="FFFFFF" w:themeFill="background1"/>
        <w:bidi/>
        <w:spacing w:before="120" w:after="120" w:line="240" w:lineRule="auto"/>
        <w:jc w:val="both"/>
        <w:rPr>
          <w:rFonts w:ascii="Times New Roman" w:hAnsi="Times New Roman" w:cs="Simplified Arabic"/>
          <w:b/>
          <w:bCs/>
          <w:color w:val="000000" w:themeColor="text1"/>
          <w:sz w:val="32"/>
          <w:szCs w:val="32"/>
          <w:rtl/>
          <w:lang w:bidi="ar-EG"/>
        </w:rPr>
      </w:pPr>
      <w:r w:rsidRPr="00362B07">
        <w:rPr>
          <w:rFonts w:ascii="Times New Roman" w:hAnsi="Times New Roman" w:cs="Simplified Arabic"/>
          <w:b/>
          <w:bCs/>
          <w:color w:val="000000" w:themeColor="text1"/>
          <w:sz w:val="32"/>
          <w:szCs w:val="32"/>
          <w:rtl/>
          <w:lang w:bidi="ar-EG"/>
        </w:rPr>
        <w:t>التعليق على الدراسات السابقة</w:t>
      </w:r>
      <w:r w:rsidR="00775B4E" w:rsidRPr="00362B07">
        <w:rPr>
          <w:rFonts w:ascii="Times New Roman" w:hAnsi="Times New Roman" w:cs="Simplified Arabic"/>
          <w:b/>
          <w:bCs/>
          <w:color w:val="000000" w:themeColor="text1"/>
          <w:sz w:val="32"/>
          <w:szCs w:val="32"/>
          <w:rtl/>
          <w:lang w:bidi="ar-EG"/>
        </w:rPr>
        <w:t xml:space="preserve">: </w:t>
      </w:r>
    </w:p>
    <w:p w:rsidR="00E47936" w:rsidRPr="00362B07" w:rsidRDefault="00971FB9" w:rsidP="00E84EBD">
      <w:pPr>
        <w:pStyle w:val="a5"/>
        <w:shd w:val="clear" w:color="auto" w:fill="FFFFFF" w:themeFill="background1"/>
        <w:bidi/>
        <w:spacing w:before="120" w:beforeAutospacing="0" w:after="120" w:afterAutospacing="0"/>
        <w:ind w:firstLine="720"/>
        <w:jc w:val="both"/>
        <w:rPr>
          <w:rFonts w:eastAsiaTheme="minorHAnsi" w:cs="Simplified Arabic"/>
          <w:color w:val="000000" w:themeColor="text1"/>
          <w:sz w:val="28"/>
          <w:szCs w:val="28"/>
          <w:rtl/>
        </w:rPr>
      </w:pPr>
      <w:r w:rsidRPr="00362B07">
        <w:rPr>
          <w:rFonts w:eastAsiaTheme="minorHAnsi" w:cs="Simplified Arabic" w:hint="cs"/>
          <w:color w:val="000000" w:themeColor="text1"/>
          <w:sz w:val="28"/>
          <w:szCs w:val="28"/>
          <w:rtl/>
        </w:rPr>
        <w:t>ي</w:t>
      </w:r>
      <w:r w:rsidRPr="00362B07">
        <w:rPr>
          <w:rFonts w:eastAsiaTheme="minorHAnsi" w:cs="Simplified Arabic"/>
          <w:color w:val="000000" w:themeColor="text1"/>
          <w:sz w:val="28"/>
          <w:szCs w:val="28"/>
          <w:rtl/>
        </w:rPr>
        <w:t>تضح من خلال استعراض الدراسات السابقة أن موضوع دمج وتحول الشركات العائلية قد حظي باهتمام بحثي متنوع</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حيث اختلفت أهداف الدراسات من حيث تركيزها</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فمثلًا تناولت دراسة نادر</w:t>
      </w:r>
      <w:r w:rsidR="00E47936" w:rsidRPr="00362B07">
        <w:rPr>
          <w:rFonts w:eastAsiaTheme="minorHAnsi" w:cs="Simplified Arabic" w:hint="cs"/>
          <w:color w:val="000000" w:themeColor="text1"/>
          <w:sz w:val="28"/>
          <w:szCs w:val="28"/>
          <w:rtl/>
        </w:rPr>
        <w:t xml:space="preserve"> (2016) </w:t>
      </w:r>
      <w:r w:rsidRPr="00362B07">
        <w:rPr>
          <w:rFonts w:eastAsiaTheme="minorHAnsi" w:cs="Simplified Arabic"/>
          <w:color w:val="000000" w:themeColor="text1"/>
          <w:sz w:val="28"/>
          <w:szCs w:val="28"/>
          <w:rtl/>
        </w:rPr>
        <w:t>كيفية تحول الشركات العائلية</w:t>
      </w:r>
      <w:r w:rsidR="000544F4" w:rsidRPr="00362B07">
        <w:rPr>
          <w:rFonts w:eastAsiaTheme="minorHAnsi" w:cs="Simplified Arabic"/>
          <w:color w:val="000000" w:themeColor="text1"/>
          <w:sz w:val="28"/>
          <w:szCs w:val="28"/>
          <w:rtl/>
        </w:rPr>
        <w:t xml:space="preserve"> إلى </w:t>
      </w:r>
      <w:r w:rsidRPr="00362B07">
        <w:rPr>
          <w:rFonts w:eastAsiaTheme="minorHAnsi" w:cs="Simplified Arabic"/>
          <w:color w:val="000000" w:themeColor="text1"/>
          <w:sz w:val="28"/>
          <w:szCs w:val="28"/>
          <w:rtl/>
        </w:rPr>
        <w:t>شركات مساهمة</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 xml:space="preserve">بينما ركزت دراسة </w:t>
      </w:r>
      <w:r w:rsidRPr="00362B07">
        <w:rPr>
          <w:rFonts w:eastAsiaTheme="minorHAnsi" w:cs="Simplified Arabic"/>
          <w:color w:val="000000" w:themeColor="text1"/>
          <w:sz w:val="28"/>
          <w:szCs w:val="28"/>
        </w:rPr>
        <w:t>Roland</w:t>
      </w:r>
      <w:r w:rsidR="00D7278E" w:rsidRPr="00362B07">
        <w:rPr>
          <w:rFonts w:eastAsiaTheme="minorHAnsi" w:cs="Simplified Arabic"/>
          <w:color w:val="000000" w:themeColor="text1"/>
          <w:sz w:val="28"/>
          <w:szCs w:val="28"/>
        </w:rPr>
        <w:t xml:space="preserve"> (</w:t>
      </w:r>
      <w:r w:rsidRPr="00362B07">
        <w:rPr>
          <w:rFonts w:eastAsiaTheme="minorHAnsi" w:cs="Simplified Arabic"/>
          <w:color w:val="000000" w:themeColor="text1"/>
          <w:sz w:val="28"/>
          <w:szCs w:val="28"/>
        </w:rPr>
        <w:t>2018)</w:t>
      </w:r>
      <w:r w:rsidR="00775B4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 xml:space="preserve">على قيادة التغيير داخل الشركات العائلية لتحقيق النجاح المؤسسي. </w:t>
      </w:r>
      <w:proofErr w:type="gramStart"/>
      <w:r w:rsidRPr="00362B07">
        <w:rPr>
          <w:rFonts w:eastAsiaTheme="minorHAnsi" w:cs="Simplified Arabic"/>
          <w:color w:val="000000" w:themeColor="text1"/>
          <w:sz w:val="28"/>
          <w:szCs w:val="28"/>
          <w:rtl/>
        </w:rPr>
        <w:t>وسلطت</w:t>
      </w:r>
      <w:proofErr w:type="gramEnd"/>
      <w:r w:rsidRPr="00362B07">
        <w:rPr>
          <w:rFonts w:eastAsiaTheme="minorHAnsi" w:cs="Simplified Arabic"/>
          <w:color w:val="000000" w:themeColor="text1"/>
          <w:sz w:val="28"/>
          <w:szCs w:val="28"/>
          <w:rtl/>
        </w:rPr>
        <w:t xml:space="preserve"> دراسة عثمان</w:t>
      </w:r>
      <w:r w:rsidR="00E47936" w:rsidRPr="00362B07">
        <w:rPr>
          <w:rFonts w:eastAsiaTheme="minorHAnsi" w:cs="Simplified Arabic" w:hint="cs"/>
          <w:color w:val="000000" w:themeColor="text1"/>
          <w:sz w:val="28"/>
          <w:szCs w:val="28"/>
          <w:rtl/>
        </w:rPr>
        <w:t xml:space="preserve"> (2020) </w:t>
      </w:r>
      <w:r w:rsidRPr="00362B07">
        <w:rPr>
          <w:rFonts w:eastAsiaTheme="minorHAnsi" w:cs="Simplified Arabic"/>
          <w:color w:val="000000" w:themeColor="text1"/>
          <w:sz w:val="28"/>
          <w:szCs w:val="28"/>
          <w:rtl/>
        </w:rPr>
        <w:t>الضوء على الآثار القانونية الناتجة عن دمج الشركات العائلية</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في حين تناولت دراسة</w:t>
      </w:r>
      <w:r w:rsidR="00E47936" w:rsidRPr="00362B07">
        <w:rPr>
          <w:rFonts w:eastAsiaTheme="minorHAnsi" w:cs="Simplified Arabic" w:hint="cs"/>
          <w:color w:val="000000" w:themeColor="text1"/>
          <w:sz w:val="28"/>
          <w:szCs w:val="28"/>
          <w:rtl/>
        </w:rPr>
        <w:t xml:space="preserve"> (</w:t>
      </w:r>
      <w:r w:rsidR="00E84EBD">
        <w:rPr>
          <w:rFonts w:eastAsiaTheme="minorHAnsi" w:cs="Simplified Arabic"/>
          <w:color w:val="000000" w:themeColor="text1"/>
          <w:sz w:val="28"/>
          <w:szCs w:val="28"/>
        </w:rPr>
        <w:t>2021</w:t>
      </w:r>
      <w:r w:rsidR="00E47936" w:rsidRPr="00362B07">
        <w:rPr>
          <w:rFonts w:eastAsiaTheme="minorHAnsi" w:cs="Simplified Arabic" w:hint="cs"/>
          <w:color w:val="000000" w:themeColor="text1"/>
          <w:sz w:val="28"/>
          <w:szCs w:val="28"/>
          <w:rtl/>
        </w:rPr>
        <w:t>)</w:t>
      </w:r>
      <w:r w:rsidR="00775B4E" w:rsidRPr="00362B07">
        <w:rPr>
          <w:rFonts w:eastAsiaTheme="minorHAnsi" w:cs="Simplified Arabic" w:hint="cs"/>
          <w:color w:val="000000" w:themeColor="text1"/>
          <w:sz w:val="28"/>
          <w:szCs w:val="28"/>
          <w:rtl/>
        </w:rPr>
        <w:t xml:space="preserve"> </w:t>
      </w:r>
      <w:r w:rsidRPr="00362B07">
        <w:rPr>
          <w:rFonts w:eastAsiaTheme="minorHAnsi" w:cs="Simplified Arabic"/>
          <w:color w:val="000000" w:themeColor="text1"/>
          <w:sz w:val="28"/>
          <w:szCs w:val="28"/>
        </w:rPr>
        <w:t>Juan Andrés de Oliveira Pérez</w:t>
      </w:r>
      <w:r w:rsidR="00E47936" w:rsidRPr="00362B07">
        <w:rPr>
          <w:rFonts w:eastAsiaTheme="minorHAnsi" w:cs="Simplified Arabic" w:hint="cs"/>
          <w:color w:val="000000" w:themeColor="text1"/>
          <w:sz w:val="28"/>
          <w:szCs w:val="28"/>
          <w:rtl/>
        </w:rPr>
        <w:t xml:space="preserve"> </w:t>
      </w:r>
      <w:r w:rsidRPr="00362B07">
        <w:rPr>
          <w:rFonts w:eastAsiaTheme="minorHAnsi" w:cs="Simplified Arabic"/>
          <w:color w:val="000000" w:themeColor="text1"/>
          <w:sz w:val="28"/>
          <w:szCs w:val="28"/>
          <w:rtl/>
        </w:rPr>
        <w:t>موضوع دمج الشركات العائلية من خلال منظور "نظرية الاستيعاب</w:t>
      </w:r>
      <w:r w:rsidR="00E47936" w:rsidRPr="00362B07">
        <w:rPr>
          <w:rFonts w:eastAsiaTheme="minorHAnsi" w:cs="Simplified Arabic" w:hint="cs"/>
          <w:color w:val="000000" w:themeColor="text1"/>
          <w:sz w:val="28"/>
          <w:szCs w:val="28"/>
          <w:rtl/>
        </w:rPr>
        <w:t>".</w:t>
      </w:r>
    </w:p>
    <w:p w:rsidR="00971FB9" w:rsidRPr="00362B07" w:rsidRDefault="00971FB9" w:rsidP="00756E3F">
      <w:pPr>
        <w:pStyle w:val="a5"/>
        <w:shd w:val="clear" w:color="auto" w:fill="FFFFFF" w:themeFill="background1"/>
        <w:bidi/>
        <w:spacing w:before="120" w:beforeAutospacing="0" w:after="120" w:afterAutospacing="0"/>
        <w:ind w:firstLine="720"/>
        <w:jc w:val="both"/>
        <w:rPr>
          <w:rFonts w:eastAsiaTheme="minorHAnsi" w:cs="Simplified Arabic"/>
          <w:color w:val="000000" w:themeColor="text1"/>
          <w:sz w:val="28"/>
          <w:szCs w:val="28"/>
        </w:rPr>
      </w:pPr>
      <w:r w:rsidRPr="00362B07">
        <w:rPr>
          <w:rFonts w:eastAsiaTheme="minorHAnsi" w:cs="Simplified Arabic"/>
          <w:color w:val="000000" w:themeColor="text1"/>
          <w:sz w:val="28"/>
          <w:szCs w:val="28"/>
          <w:rtl/>
        </w:rPr>
        <w:t xml:space="preserve">أما دراسة </w:t>
      </w:r>
      <w:proofErr w:type="spellStart"/>
      <w:r w:rsidRPr="00362B07">
        <w:rPr>
          <w:rFonts w:eastAsiaTheme="minorHAnsi" w:cs="Simplified Arabic"/>
          <w:color w:val="000000" w:themeColor="text1"/>
          <w:sz w:val="28"/>
          <w:szCs w:val="28"/>
          <w:rtl/>
        </w:rPr>
        <w:t>بوغبوز</w:t>
      </w:r>
      <w:proofErr w:type="spellEnd"/>
      <w:r w:rsidRPr="00362B07">
        <w:rPr>
          <w:rFonts w:eastAsiaTheme="minorHAnsi" w:cs="Simplified Arabic"/>
          <w:color w:val="000000" w:themeColor="text1"/>
          <w:sz w:val="28"/>
          <w:szCs w:val="28"/>
          <w:rtl/>
        </w:rPr>
        <w:t xml:space="preserve"> وجباري</w:t>
      </w:r>
      <w:r w:rsidR="00E47936" w:rsidRPr="00362B07">
        <w:rPr>
          <w:rFonts w:eastAsiaTheme="minorHAnsi" w:cs="Simplified Arabic" w:hint="cs"/>
          <w:color w:val="000000" w:themeColor="text1"/>
          <w:sz w:val="28"/>
          <w:szCs w:val="28"/>
          <w:rtl/>
        </w:rPr>
        <w:t xml:space="preserve"> (2022) </w:t>
      </w:r>
      <w:r w:rsidRPr="00362B07">
        <w:rPr>
          <w:rFonts w:eastAsiaTheme="minorHAnsi" w:cs="Simplified Arabic"/>
          <w:color w:val="000000" w:themeColor="text1"/>
          <w:sz w:val="28"/>
          <w:szCs w:val="28"/>
          <w:rtl/>
        </w:rPr>
        <w:t>فقد بحثت دور البورصة في دعم وتحفيز اندماج الشركات العائلية</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بينما حللت دراسة</w:t>
      </w:r>
      <w:r w:rsidR="00E47936" w:rsidRPr="00362B07">
        <w:rPr>
          <w:rFonts w:eastAsiaTheme="minorHAnsi" w:cs="Simplified Arabic" w:hint="cs"/>
          <w:color w:val="000000" w:themeColor="text1"/>
          <w:sz w:val="28"/>
          <w:szCs w:val="28"/>
          <w:rtl/>
        </w:rPr>
        <w:t xml:space="preserve"> (</w:t>
      </w:r>
      <w:r w:rsidR="00E47936" w:rsidRPr="00362B07">
        <w:rPr>
          <w:rFonts w:eastAsiaTheme="minorHAnsi" w:cs="Simplified Arabic"/>
          <w:color w:val="000000" w:themeColor="text1"/>
          <w:sz w:val="28"/>
          <w:szCs w:val="28"/>
        </w:rPr>
        <w:t>2015</w:t>
      </w:r>
      <w:r w:rsidR="00E47936" w:rsidRPr="00362B07">
        <w:rPr>
          <w:rFonts w:eastAsiaTheme="minorHAnsi" w:cs="Simplified Arabic" w:hint="cs"/>
          <w:color w:val="000000" w:themeColor="text1"/>
          <w:sz w:val="28"/>
          <w:szCs w:val="28"/>
          <w:rtl/>
        </w:rPr>
        <w:t>)</w:t>
      </w:r>
      <w:r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Pr>
        <w:t xml:space="preserve">Wong &amp; </w:t>
      </w:r>
      <w:proofErr w:type="spellStart"/>
      <w:r w:rsidRPr="00362B07">
        <w:rPr>
          <w:rFonts w:eastAsiaTheme="minorHAnsi" w:cs="Simplified Arabic"/>
          <w:color w:val="000000" w:themeColor="text1"/>
          <w:sz w:val="28"/>
          <w:szCs w:val="28"/>
        </w:rPr>
        <w:t>Tse</w:t>
      </w:r>
      <w:proofErr w:type="spellEnd"/>
      <w:r w:rsidR="00E47936" w:rsidRPr="00362B07">
        <w:rPr>
          <w:rFonts w:eastAsiaTheme="minorHAnsi" w:cs="Simplified Arabic" w:hint="cs"/>
          <w:color w:val="000000" w:themeColor="text1"/>
          <w:sz w:val="28"/>
          <w:szCs w:val="28"/>
          <w:rtl/>
        </w:rPr>
        <w:t xml:space="preserve"> </w:t>
      </w:r>
      <w:r w:rsidRPr="00362B07">
        <w:rPr>
          <w:rFonts w:eastAsiaTheme="minorHAnsi" w:cs="Simplified Arabic"/>
          <w:color w:val="000000" w:themeColor="text1"/>
          <w:sz w:val="28"/>
          <w:szCs w:val="28"/>
          <w:rtl/>
        </w:rPr>
        <w:t>فرص دخول الشركات العائلية</w:t>
      </w:r>
      <w:r w:rsidR="000544F4" w:rsidRPr="00362B07">
        <w:rPr>
          <w:rFonts w:eastAsiaTheme="minorHAnsi" w:cs="Simplified Arabic"/>
          <w:color w:val="000000" w:themeColor="text1"/>
          <w:sz w:val="28"/>
          <w:szCs w:val="28"/>
          <w:rtl/>
        </w:rPr>
        <w:t xml:space="preserve"> إلى </w:t>
      </w:r>
      <w:r w:rsidRPr="00362B07">
        <w:rPr>
          <w:rFonts w:eastAsiaTheme="minorHAnsi" w:cs="Simplified Arabic"/>
          <w:color w:val="000000" w:themeColor="text1"/>
          <w:sz w:val="28"/>
          <w:szCs w:val="28"/>
          <w:rtl/>
        </w:rPr>
        <w:t>الأسواق الناشئة من خلال إعادة الهيكلة</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وتناولت دراسة</w:t>
      </w:r>
      <w:r w:rsidR="00E47936" w:rsidRPr="00362B07">
        <w:rPr>
          <w:rFonts w:eastAsiaTheme="minorHAnsi" w:cs="Simplified Arabic" w:hint="cs"/>
          <w:color w:val="000000" w:themeColor="text1"/>
          <w:sz w:val="28"/>
          <w:szCs w:val="28"/>
          <w:rtl/>
        </w:rPr>
        <w:t xml:space="preserve"> (</w:t>
      </w:r>
      <w:r w:rsidR="00E47936" w:rsidRPr="00362B07">
        <w:rPr>
          <w:rFonts w:eastAsiaTheme="minorHAnsi" w:cs="Simplified Arabic"/>
          <w:color w:val="000000" w:themeColor="text1"/>
          <w:sz w:val="28"/>
          <w:szCs w:val="28"/>
        </w:rPr>
        <w:t>2008</w:t>
      </w:r>
      <w:r w:rsidR="00E47936" w:rsidRPr="00362B07">
        <w:rPr>
          <w:rFonts w:eastAsiaTheme="minorHAnsi" w:cs="Simplified Arabic" w:hint="cs"/>
          <w:color w:val="000000" w:themeColor="text1"/>
          <w:sz w:val="28"/>
          <w:szCs w:val="28"/>
          <w:rtl/>
        </w:rPr>
        <w:t>)</w:t>
      </w:r>
      <w:r w:rsidR="00E47936" w:rsidRPr="00362B07">
        <w:rPr>
          <w:rFonts w:eastAsiaTheme="minorHAnsi" w:cs="Simplified Arabic" w:hint="cs"/>
          <w:color w:val="000000" w:themeColor="text1"/>
          <w:sz w:val="28"/>
          <w:szCs w:val="28"/>
          <w:rtl/>
          <w:lang w:bidi="ar-EG"/>
        </w:rPr>
        <w:t xml:space="preserve"> </w:t>
      </w:r>
      <w:r w:rsidRPr="00362B07">
        <w:rPr>
          <w:rFonts w:eastAsiaTheme="minorHAnsi" w:cs="Simplified Arabic"/>
          <w:color w:val="000000" w:themeColor="text1"/>
          <w:sz w:val="28"/>
          <w:szCs w:val="28"/>
        </w:rPr>
        <w:t>Dunne &amp; Hughes</w:t>
      </w:r>
      <w:r w:rsidR="00756E3F" w:rsidRPr="00362B07">
        <w:rPr>
          <w:rFonts w:eastAsiaTheme="minorHAnsi" w:cs="Simplified Arabic" w:hint="cs"/>
          <w:color w:val="000000" w:themeColor="text1"/>
          <w:sz w:val="28"/>
          <w:szCs w:val="28"/>
          <w:rtl/>
        </w:rPr>
        <w:t xml:space="preserve"> </w:t>
      </w:r>
      <w:r w:rsidRPr="00362B07">
        <w:rPr>
          <w:rFonts w:eastAsiaTheme="minorHAnsi" w:cs="Simplified Arabic"/>
          <w:color w:val="000000" w:themeColor="text1"/>
          <w:sz w:val="28"/>
          <w:szCs w:val="28"/>
          <w:rtl/>
        </w:rPr>
        <w:t>دور نشاطات الاندماج والاستحواذ في تسهيل دخول السوق للشركات الصغيرة والمتوسطة</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ومنها العائلية</w:t>
      </w:r>
      <w:r w:rsidRPr="00362B07">
        <w:rPr>
          <w:rFonts w:eastAsiaTheme="minorHAnsi" w:cs="Simplified Arabic"/>
          <w:color w:val="000000" w:themeColor="text1"/>
          <w:sz w:val="28"/>
          <w:szCs w:val="28"/>
        </w:rPr>
        <w:t>.</w:t>
      </w:r>
    </w:p>
    <w:p w:rsidR="00971FB9" w:rsidRPr="00362B07" w:rsidRDefault="00971FB9" w:rsidP="00756E3F">
      <w:pPr>
        <w:pStyle w:val="a5"/>
        <w:shd w:val="clear" w:color="auto" w:fill="FFFFFF" w:themeFill="background1"/>
        <w:bidi/>
        <w:spacing w:before="120" w:beforeAutospacing="0" w:after="120" w:afterAutospacing="0"/>
        <w:ind w:firstLine="720"/>
        <w:jc w:val="both"/>
        <w:rPr>
          <w:rFonts w:eastAsiaTheme="minorHAnsi" w:cs="Simplified Arabic"/>
          <w:color w:val="000000" w:themeColor="text1"/>
          <w:sz w:val="28"/>
          <w:szCs w:val="28"/>
        </w:rPr>
      </w:pPr>
      <w:r w:rsidRPr="00362B07">
        <w:rPr>
          <w:rFonts w:eastAsiaTheme="minorHAnsi" w:cs="Simplified Arabic"/>
          <w:color w:val="000000" w:themeColor="text1"/>
          <w:sz w:val="28"/>
          <w:szCs w:val="28"/>
          <w:rtl/>
        </w:rPr>
        <w:lastRenderedPageBreak/>
        <w:t>وتناولت دراسة</w:t>
      </w:r>
      <w:r w:rsidR="00756E3F" w:rsidRPr="00362B07">
        <w:rPr>
          <w:rFonts w:eastAsiaTheme="minorHAnsi" w:cs="Simplified Arabic" w:hint="cs"/>
          <w:color w:val="000000" w:themeColor="text1"/>
          <w:sz w:val="28"/>
          <w:szCs w:val="28"/>
          <w:rtl/>
        </w:rPr>
        <w:t xml:space="preserve"> (</w:t>
      </w:r>
      <w:r w:rsidR="00756E3F" w:rsidRPr="00362B07">
        <w:rPr>
          <w:rFonts w:eastAsiaTheme="minorHAnsi" w:cs="Simplified Arabic"/>
          <w:color w:val="000000" w:themeColor="text1"/>
          <w:sz w:val="28"/>
          <w:szCs w:val="28"/>
        </w:rPr>
        <w:t>2017</w:t>
      </w:r>
      <w:r w:rsidR="00756E3F" w:rsidRPr="00362B07">
        <w:rPr>
          <w:rFonts w:eastAsiaTheme="minorHAnsi" w:cs="Simplified Arabic" w:hint="cs"/>
          <w:color w:val="000000" w:themeColor="text1"/>
          <w:sz w:val="28"/>
          <w:szCs w:val="28"/>
          <w:rtl/>
        </w:rPr>
        <w:t>)</w:t>
      </w:r>
      <w:r w:rsidRPr="00362B07">
        <w:rPr>
          <w:rFonts w:eastAsiaTheme="minorHAnsi" w:cs="Simplified Arabic"/>
          <w:color w:val="000000" w:themeColor="text1"/>
          <w:sz w:val="28"/>
          <w:szCs w:val="28"/>
          <w:rtl/>
        </w:rPr>
        <w:t xml:space="preserve"> </w:t>
      </w:r>
      <w:proofErr w:type="spellStart"/>
      <w:r w:rsidR="00756E3F" w:rsidRPr="00362B07">
        <w:rPr>
          <w:rFonts w:eastAsiaTheme="minorHAnsi" w:cs="Simplified Arabic"/>
          <w:color w:val="000000" w:themeColor="text1"/>
          <w:sz w:val="28"/>
          <w:szCs w:val="28"/>
        </w:rPr>
        <w:t>Maija</w:t>
      </w:r>
      <w:proofErr w:type="spellEnd"/>
      <w:r w:rsidR="00756E3F" w:rsidRPr="00362B07">
        <w:rPr>
          <w:rFonts w:eastAsiaTheme="minorHAnsi" w:cs="Simplified Arabic"/>
          <w:color w:val="000000" w:themeColor="text1"/>
          <w:sz w:val="28"/>
          <w:szCs w:val="28"/>
        </w:rPr>
        <w:t xml:space="preserve"> </w:t>
      </w:r>
      <w:proofErr w:type="spellStart"/>
      <w:r w:rsidR="00756E3F" w:rsidRPr="00362B07">
        <w:rPr>
          <w:rFonts w:eastAsiaTheme="minorHAnsi" w:cs="Simplified Arabic"/>
          <w:color w:val="000000" w:themeColor="text1"/>
          <w:sz w:val="28"/>
          <w:szCs w:val="28"/>
        </w:rPr>
        <w:t>Worek</w:t>
      </w:r>
      <w:proofErr w:type="spellEnd"/>
      <w:r w:rsidR="00756E3F" w:rsidRPr="00362B07">
        <w:rPr>
          <w:rFonts w:eastAsiaTheme="minorHAnsi" w:cs="Simplified Arabic" w:hint="cs"/>
          <w:color w:val="000000" w:themeColor="text1"/>
          <w:sz w:val="28"/>
          <w:szCs w:val="28"/>
          <w:rtl/>
        </w:rPr>
        <w:t xml:space="preserve"> </w:t>
      </w:r>
      <w:r w:rsidRPr="00362B07">
        <w:rPr>
          <w:rFonts w:eastAsiaTheme="minorHAnsi" w:cs="Simplified Arabic"/>
          <w:color w:val="000000" w:themeColor="text1"/>
          <w:sz w:val="28"/>
          <w:szCs w:val="28"/>
          <w:rtl/>
        </w:rPr>
        <w:t>خصائص عمليات الدمج والاستحواذ في الشركات العائلية</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 xml:space="preserve">بينما ركزت دراسة حمود </w:t>
      </w:r>
      <w:proofErr w:type="spellStart"/>
      <w:r w:rsidRPr="00362B07">
        <w:rPr>
          <w:rFonts w:eastAsiaTheme="minorHAnsi" w:cs="Simplified Arabic"/>
          <w:color w:val="000000" w:themeColor="text1"/>
          <w:sz w:val="28"/>
          <w:szCs w:val="28"/>
          <w:rtl/>
        </w:rPr>
        <w:t>وقرامز</w:t>
      </w:r>
      <w:proofErr w:type="spellEnd"/>
      <w:r w:rsidR="00756E3F" w:rsidRPr="00362B07">
        <w:rPr>
          <w:rFonts w:eastAsiaTheme="minorHAnsi" w:cs="Simplified Arabic" w:hint="cs"/>
          <w:color w:val="000000" w:themeColor="text1"/>
          <w:sz w:val="28"/>
          <w:szCs w:val="28"/>
          <w:rtl/>
        </w:rPr>
        <w:t xml:space="preserve"> (2023) </w:t>
      </w:r>
      <w:r w:rsidRPr="00362B07">
        <w:rPr>
          <w:rFonts w:eastAsiaTheme="minorHAnsi" w:cs="Simplified Arabic"/>
          <w:color w:val="000000" w:themeColor="text1"/>
          <w:sz w:val="28"/>
          <w:szCs w:val="28"/>
          <w:rtl/>
        </w:rPr>
        <w:t>على دور صناديق الاستثمار المسؤولة اجتماعيًا في توجيه سلوك الشركات العائلية أثناء التحول المؤسسي. كما أظهرت دراسة المقدم والعزمي</w:t>
      </w:r>
      <w:r w:rsidR="00756E3F" w:rsidRPr="00362B07">
        <w:rPr>
          <w:rFonts w:eastAsiaTheme="minorHAnsi" w:cs="Simplified Arabic" w:hint="cs"/>
          <w:color w:val="000000" w:themeColor="text1"/>
          <w:sz w:val="28"/>
          <w:szCs w:val="28"/>
          <w:rtl/>
        </w:rPr>
        <w:t xml:space="preserve"> (2024) </w:t>
      </w:r>
      <w:r w:rsidRPr="00362B07">
        <w:rPr>
          <w:rFonts w:eastAsiaTheme="minorHAnsi" w:cs="Simplified Arabic"/>
          <w:color w:val="000000" w:themeColor="text1"/>
          <w:sz w:val="28"/>
          <w:szCs w:val="28"/>
          <w:rtl/>
        </w:rPr>
        <w:t>وجود أثر إيجابي لأبعاد الحوكمة على أداء الشركات العائلية في السعودية</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ودعمت دراسة توفيق</w:t>
      </w:r>
      <w:r w:rsidR="00756E3F" w:rsidRPr="00362B07">
        <w:rPr>
          <w:rFonts w:eastAsiaTheme="minorHAnsi" w:cs="Simplified Arabic" w:hint="cs"/>
          <w:color w:val="000000" w:themeColor="text1"/>
          <w:sz w:val="28"/>
          <w:szCs w:val="28"/>
          <w:rtl/>
        </w:rPr>
        <w:t xml:space="preserve"> (2024) </w:t>
      </w:r>
      <w:r w:rsidRPr="00362B07">
        <w:rPr>
          <w:rFonts w:eastAsiaTheme="minorHAnsi" w:cs="Simplified Arabic"/>
          <w:color w:val="000000" w:themeColor="text1"/>
          <w:sz w:val="28"/>
          <w:szCs w:val="28"/>
          <w:rtl/>
        </w:rPr>
        <w:t xml:space="preserve">هذا الاتجاه من خلال الكشف عن العلاقة بين الحوكمة وتطوير </w:t>
      </w:r>
      <w:r w:rsidR="005C20E0" w:rsidRPr="00362B07">
        <w:rPr>
          <w:rFonts w:eastAsiaTheme="minorHAnsi" w:cs="Simplified Arabic"/>
          <w:color w:val="000000" w:themeColor="text1"/>
          <w:sz w:val="28"/>
          <w:szCs w:val="28"/>
          <w:rtl/>
        </w:rPr>
        <w:t>الأداء</w:t>
      </w:r>
      <w:r w:rsidRPr="00362B07">
        <w:rPr>
          <w:rFonts w:eastAsiaTheme="minorHAnsi" w:cs="Simplified Arabic"/>
          <w:color w:val="000000" w:themeColor="text1"/>
          <w:sz w:val="28"/>
          <w:szCs w:val="28"/>
          <w:rtl/>
        </w:rPr>
        <w:t xml:space="preserve"> الاستراتيجي</w:t>
      </w:r>
      <w:r w:rsidRPr="00362B07">
        <w:rPr>
          <w:rFonts w:eastAsiaTheme="minorHAnsi" w:cs="Simplified Arabic"/>
          <w:color w:val="000000" w:themeColor="text1"/>
          <w:sz w:val="28"/>
          <w:szCs w:val="28"/>
        </w:rPr>
        <w:t>.</w:t>
      </w:r>
    </w:p>
    <w:p w:rsidR="00971FB9" w:rsidRPr="00362B07" w:rsidRDefault="00971FB9" w:rsidP="000544F4">
      <w:pPr>
        <w:pStyle w:val="a5"/>
        <w:shd w:val="clear" w:color="auto" w:fill="FFFFFF" w:themeFill="background1"/>
        <w:bidi/>
        <w:spacing w:before="120" w:beforeAutospacing="0" w:after="120" w:afterAutospacing="0" w:line="228" w:lineRule="auto"/>
        <w:ind w:firstLine="720"/>
        <w:jc w:val="both"/>
        <w:rPr>
          <w:rFonts w:eastAsiaTheme="minorHAnsi" w:cs="Simplified Arabic"/>
          <w:color w:val="000000" w:themeColor="text1"/>
          <w:sz w:val="28"/>
          <w:szCs w:val="28"/>
        </w:rPr>
      </w:pPr>
      <w:r w:rsidRPr="00362B07">
        <w:rPr>
          <w:rFonts w:eastAsiaTheme="minorHAnsi" w:cs="Simplified Arabic"/>
          <w:color w:val="000000" w:themeColor="text1"/>
          <w:sz w:val="28"/>
          <w:szCs w:val="28"/>
          <w:rtl/>
        </w:rPr>
        <w:t>أما من الناحية القانونية</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فقد أوضحت دراسة السقا</w:t>
      </w:r>
      <w:r w:rsidR="00756E3F" w:rsidRPr="00362B07">
        <w:rPr>
          <w:rFonts w:eastAsiaTheme="minorHAnsi" w:cs="Simplified Arabic" w:hint="cs"/>
          <w:color w:val="000000" w:themeColor="text1"/>
          <w:sz w:val="28"/>
          <w:szCs w:val="28"/>
          <w:rtl/>
        </w:rPr>
        <w:t xml:space="preserve"> (2024) </w:t>
      </w:r>
      <w:r w:rsidRPr="00362B07">
        <w:rPr>
          <w:rFonts w:eastAsiaTheme="minorHAnsi" w:cs="Simplified Arabic"/>
          <w:color w:val="000000" w:themeColor="text1"/>
          <w:sz w:val="28"/>
          <w:szCs w:val="28"/>
          <w:rtl/>
        </w:rPr>
        <w:t>أن عقود العمل تنتقل قانونيًا</w:t>
      </w:r>
      <w:r w:rsidR="000544F4" w:rsidRPr="00362B07">
        <w:rPr>
          <w:rFonts w:eastAsiaTheme="minorHAnsi" w:cs="Simplified Arabic"/>
          <w:color w:val="000000" w:themeColor="text1"/>
          <w:sz w:val="28"/>
          <w:szCs w:val="28"/>
          <w:rtl/>
        </w:rPr>
        <w:t xml:space="preserve"> إلى </w:t>
      </w:r>
      <w:r w:rsidRPr="00362B07">
        <w:rPr>
          <w:rFonts w:eastAsiaTheme="minorHAnsi" w:cs="Simplified Arabic"/>
          <w:color w:val="000000" w:themeColor="text1"/>
          <w:sz w:val="28"/>
          <w:szCs w:val="28"/>
          <w:rtl/>
        </w:rPr>
        <w:t>الكيان الجديد الناتج عن الاندماج</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دون أن يؤثر ذلك على الحقوق المكتسبة للعاملين</w:t>
      </w:r>
      <w:r w:rsidRPr="00362B07">
        <w:rPr>
          <w:rFonts w:eastAsiaTheme="minorHAnsi" w:cs="Simplified Arabic"/>
          <w:color w:val="000000" w:themeColor="text1"/>
          <w:sz w:val="28"/>
          <w:szCs w:val="28"/>
        </w:rPr>
        <w:t>.</w:t>
      </w:r>
    </w:p>
    <w:p w:rsidR="00971FB9" w:rsidRPr="00362B07" w:rsidRDefault="00971FB9" w:rsidP="000544F4">
      <w:pPr>
        <w:pStyle w:val="a5"/>
        <w:shd w:val="clear" w:color="auto" w:fill="FFFFFF" w:themeFill="background1"/>
        <w:bidi/>
        <w:spacing w:before="120" w:beforeAutospacing="0" w:after="120" w:afterAutospacing="0" w:line="228" w:lineRule="auto"/>
        <w:ind w:firstLine="720"/>
        <w:jc w:val="both"/>
        <w:rPr>
          <w:rFonts w:eastAsiaTheme="minorHAnsi" w:cs="Simplified Arabic"/>
          <w:color w:val="000000" w:themeColor="text1"/>
          <w:sz w:val="28"/>
          <w:szCs w:val="28"/>
        </w:rPr>
      </w:pPr>
      <w:proofErr w:type="gramStart"/>
      <w:r w:rsidRPr="00362B07">
        <w:rPr>
          <w:rFonts w:eastAsiaTheme="minorHAnsi" w:cs="Simplified Arabic"/>
          <w:color w:val="000000" w:themeColor="text1"/>
          <w:sz w:val="28"/>
          <w:szCs w:val="28"/>
          <w:rtl/>
        </w:rPr>
        <w:t>ومن</w:t>
      </w:r>
      <w:proofErr w:type="gramEnd"/>
      <w:r w:rsidRPr="00362B07">
        <w:rPr>
          <w:rFonts w:eastAsiaTheme="minorHAnsi" w:cs="Simplified Arabic"/>
          <w:color w:val="000000" w:themeColor="text1"/>
          <w:sz w:val="28"/>
          <w:szCs w:val="28"/>
          <w:rtl/>
        </w:rPr>
        <w:t xml:space="preserve"> ثم</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تشير نتائج هذه الدراسات</w:t>
      </w:r>
      <w:r w:rsidR="000544F4" w:rsidRPr="00362B07">
        <w:rPr>
          <w:rFonts w:eastAsiaTheme="minorHAnsi" w:cs="Simplified Arabic"/>
          <w:color w:val="000000" w:themeColor="text1"/>
          <w:sz w:val="28"/>
          <w:szCs w:val="28"/>
          <w:rtl/>
        </w:rPr>
        <w:t xml:space="preserve"> إلى </w:t>
      </w:r>
      <w:r w:rsidRPr="00362B07">
        <w:rPr>
          <w:rFonts w:eastAsiaTheme="minorHAnsi" w:cs="Simplified Arabic"/>
          <w:color w:val="000000" w:themeColor="text1"/>
          <w:sz w:val="28"/>
          <w:szCs w:val="28"/>
          <w:rtl/>
        </w:rPr>
        <w:t>أن التحول المؤسسي للشركات العائلية يعزز من استدامتها ومكانتها السوقية</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نادر</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2016؛</w:t>
      </w:r>
      <w:r w:rsidR="00756E3F" w:rsidRPr="00362B07">
        <w:rPr>
          <w:rFonts w:eastAsiaTheme="minorHAnsi" w:cs="Simplified Arabic" w:hint="cs"/>
          <w:color w:val="000000" w:themeColor="text1"/>
          <w:sz w:val="28"/>
          <w:szCs w:val="28"/>
          <w:rtl/>
        </w:rPr>
        <w:t xml:space="preserve"> </w:t>
      </w:r>
      <w:r w:rsidRPr="00362B07">
        <w:rPr>
          <w:rFonts w:eastAsiaTheme="minorHAnsi" w:cs="Simplified Arabic"/>
          <w:color w:val="000000" w:themeColor="text1"/>
          <w:sz w:val="28"/>
          <w:szCs w:val="28"/>
        </w:rPr>
        <w:t>Roland</w:t>
      </w:r>
      <w:r w:rsidR="00756E3F" w:rsidRPr="00362B07">
        <w:rPr>
          <w:rFonts w:eastAsiaTheme="minorHAnsi" w:cs="Simplified Arabic"/>
          <w:color w:val="000000" w:themeColor="text1"/>
          <w:sz w:val="28"/>
          <w:szCs w:val="28"/>
        </w:rPr>
        <w:t>, 2018</w:t>
      </w:r>
      <w:r w:rsidR="00756E3F" w:rsidRPr="00362B07">
        <w:rPr>
          <w:rFonts w:eastAsiaTheme="minorHAnsi" w:cs="Simplified Arabic" w:hint="cs"/>
          <w:color w:val="000000" w:themeColor="text1"/>
          <w:sz w:val="28"/>
          <w:szCs w:val="28"/>
          <w:rtl/>
        </w:rPr>
        <w:t>)</w:t>
      </w:r>
      <w:r w:rsidR="00D7278E" w:rsidRPr="00362B07">
        <w:rPr>
          <w:rFonts w:eastAsiaTheme="minorHAnsi" w:cs="Simplified Arabic"/>
          <w:color w:val="000000" w:themeColor="text1"/>
          <w:sz w:val="28"/>
          <w:szCs w:val="28"/>
          <w:rtl/>
        </w:rPr>
        <w:t>،</w:t>
      </w:r>
      <w:r w:rsidR="00756E3F" w:rsidRPr="00362B07">
        <w:rPr>
          <w:rFonts w:eastAsiaTheme="minorHAnsi" w:cs="Simplified Arabic" w:hint="cs"/>
          <w:color w:val="000000" w:themeColor="text1"/>
          <w:sz w:val="28"/>
          <w:szCs w:val="28"/>
          <w:rtl/>
        </w:rPr>
        <w:t xml:space="preserve"> </w:t>
      </w:r>
      <w:r w:rsidRPr="00362B07">
        <w:rPr>
          <w:rFonts w:eastAsiaTheme="minorHAnsi" w:cs="Simplified Arabic"/>
          <w:color w:val="000000" w:themeColor="text1"/>
          <w:sz w:val="28"/>
          <w:szCs w:val="28"/>
          <w:rtl/>
        </w:rPr>
        <w:t>وأن دخول هذه الشركات</w:t>
      </w:r>
      <w:r w:rsidR="000544F4" w:rsidRPr="00362B07">
        <w:rPr>
          <w:rFonts w:eastAsiaTheme="minorHAnsi" w:cs="Simplified Arabic"/>
          <w:color w:val="000000" w:themeColor="text1"/>
          <w:sz w:val="28"/>
          <w:szCs w:val="28"/>
          <w:rtl/>
        </w:rPr>
        <w:t xml:space="preserve"> إلى </w:t>
      </w:r>
      <w:r w:rsidRPr="00362B07">
        <w:rPr>
          <w:rFonts w:eastAsiaTheme="minorHAnsi" w:cs="Simplified Arabic"/>
          <w:color w:val="000000" w:themeColor="text1"/>
          <w:sz w:val="28"/>
          <w:szCs w:val="28"/>
          <w:rtl/>
        </w:rPr>
        <w:t>الأسواق الموازية يتطلب إعادة هيكلة قانونية ومالية دقيقة</w:t>
      </w:r>
      <w:r w:rsidR="00D7278E" w:rsidRPr="00362B07">
        <w:rPr>
          <w:rFonts w:eastAsiaTheme="minorHAnsi" w:cs="Simplified Arabic"/>
          <w:color w:val="000000" w:themeColor="text1"/>
          <w:sz w:val="28"/>
          <w:szCs w:val="28"/>
          <w:rtl/>
        </w:rPr>
        <w:t xml:space="preserve"> </w:t>
      </w:r>
      <w:r w:rsidR="00D7278E" w:rsidRPr="00362B07">
        <w:rPr>
          <w:rFonts w:eastAsiaTheme="minorHAnsi" w:cs="Simplified Arabic" w:hint="cs"/>
          <w:color w:val="000000" w:themeColor="text1"/>
          <w:sz w:val="28"/>
          <w:szCs w:val="28"/>
          <w:rtl/>
        </w:rPr>
        <w:t>(</w:t>
      </w:r>
      <w:r w:rsidRPr="00362B07">
        <w:rPr>
          <w:rFonts w:eastAsiaTheme="minorHAnsi" w:cs="Simplified Arabic"/>
          <w:color w:val="000000" w:themeColor="text1"/>
          <w:sz w:val="28"/>
          <w:szCs w:val="28"/>
          <w:rtl/>
        </w:rPr>
        <w:t>عثمان</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2020؛</w:t>
      </w:r>
      <w:r w:rsidR="00756E3F" w:rsidRPr="00362B07">
        <w:rPr>
          <w:rFonts w:eastAsiaTheme="minorHAnsi" w:cs="Simplified Arabic" w:hint="cs"/>
          <w:color w:val="000000" w:themeColor="text1"/>
          <w:sz w:val="28"/>
          <w:szCs w:val="28"/>
          <w:rtl/>
        </w:rPr>
        <w:t xml:space="preserve"> </w:t>
      </w:r>
      <w:r w:rsidRPr="00362B07">
        <w:rPr>
          <w:rFonts w:eastAsiaTheme="minorHAnsi" w:cs="Simplified Arabic"/>
          <w:color w:val="000000" w:themeColor="text1"/>
          <w:sz w:val="28"/>
          <w:szCs w:val="28"/>
        </w:rPr>
        <w:t>Juan</w:t>
      </w:r>
      <w:r w:rsidR="000544F4" w:rsidRPr="00362B07">
        <w:rPr>
          <w:rFonts w:eastAsiaTheme="minorHAnsi" w:cs="Simplified Arabic"/>
          <w:color w:val="000000" w:themeColor="text1"/>
          <w:sz w:val="28"/>
          <w:szCs w:val="28"/>
        </w:rPr>
        <w:t>. 2021</w:t>
      </w:r>
      <w:r w:rsidR="000544F4" w:rsidRPr="00362B07">
        <w:rPr>
          <w:rFonts w:eastAsiaTheme="minorHAnsi" w:cs="Simplified Arabic" w:hint="cs"/>
          <w:color w:val="000000" w:themeColor="text1"/>
          <w:sz w:val="28"/>
          <w:szCs w:val="28"/>
          <w:rtl/>
          <w:lang w:bidi="ar-EG"/>
        </w:rPr>
        <w:t xml:space="preserve">؛ </w:t>
      </w:r>
      <w:r w:rsidRPr="00362B07">
        <w:rPr>
          <w:rFonts w:eastAsiaTheme="minorHAnsi" w:cs="Simplified Arabic"/>
          <w:color w:val="000000" w:themeColor="text1"/>
          <w:sz w:val="28"/>
          <w:szCs w:val="28"/>
        </w:rPr>
        <w:t>Zhao</w:t>
      </w:r>
      <w:r w:rsidR="000544F4" w:rsidRPr="00362B07">
        <w:rPr>
          <w:rFonts w:eastAsiaTheme="minorHAnsi" w:cs="Simplified Arabic"/>
          <w:color w:val="000000" w:themeColor="text1"/>
          <w:sz w:val="28"/>
          <w:szCs w:val="28"/>
        </w:rPr>
        <w:t>, 2023</w:t>
      </w:r>
      <w:r w:rsidR="00D7278E" w:rsidRPr="00362B07">
        <w:rPr>
          <w:rFonts w:eastAsiaTheme="minorHAnsi" w:cs="Simplified Arabic"/>
          <w:color w:val="000000" w:themeColor="text1"/>
          <w:sz w:val="28"/>
          <w:szCs w:val="28"/>
          <w:rtl/>
        </w:rPr>
        <w:t>،</w:t>
      </w:r>
      <w:r w:rsidR="000544F4" w:rsidRPr="00362B07">
        <w:rPr>
          <w:rFonts w:eastAsiaTheme="minorHAnsi" w:cs="Simplified Arabic" w:hint="cs"/>
          <w:color w:val="000000" w:themeColor="text1"/>
          <w:sz w:val="28"/>
          <w:szCs w:val="28"/>
          <w:rtl/>
        </w:rPr>
        <w:t xml:space="preserve"> </w:t>
      </w:r>
      <w:r w:rsidRPr="00362B07">
        <w:rPr>
          <w:rFonts w:eastAsiaTheme="minorHAnsi" w:cs="Simplified Arabic"/>
          <w:color w:val="000000" w:themeColor="text1"/>
          <w:sz w:val="28"/>
          <w:szCs w:val="28"/>
          <w:rtl/>
        </w:rPr>
        <w:t>كما تؤكد الدراسات على أن البورصات والأسواق الثانوية تلعب دورًا جوهريًا في تسريع وتسهيل هذا التحول</w:t>
      </w:r>
      <w:r w:rsidR="00D7278E" w:rsidRPr="00362B07">
        <w:rPr>
          <w:rFonts w:eastAsiaTheme="minorHAnsi" w:cs="Simplified Arabic"/>
          <w:color w:val="000000" w:themeColor="text1"/>
          <w:sz w:val="28"/>
          <w:szCs w:val="28"/>
          <w:rtl/>
        </w:rPr>
        <w:t xml:space="preserve"> </w:t>
      </w:r>
      <w:r w:rsidR="00D7278E" w:rsidRPr="00362B07">
        <w:rPr>
          <w:rFonts w:eastAsiaTheme="minorHAnsi" w:cs="Simplified Arabic" w:hint="cs"/>
          <w:color w:val="000000" w:themeColor="text1"/>
          <w:sz w:val="28"/>
          <w:szCs w:val="28"/>
          <w:rtl/>
        </w:rPr>
        <w:t>(</w:t>
      </w:r>
      <w:proofErr w:type="spellStart"/>
      <w:r w:rsidRPr="00362B07">
        <w:rPr>
          <w:rFonts w:eastAsiaTheme="minorHAnsi" w:cs="Simplified Arabic"/>
          <w:color w:val="000000" w:themeColor="text1"/>
          <w:sz w:val="28"/>
          <w:szCs w:val="28"/>
          <w:rtl/>
        </w:rPr>
        <w:t>بوغبوز</w:t>
      </w:r>
      <w:proofErr w:type="spellEnd"/>
      <w:r w:rsidRPr="00362B07">
        <w:rPr>
          <w:rFonts w:eastAsiaTheme="minorHAnsi" w:cs="Simplified Arabic"/>
          <w:color w:val="000000" w:themeColor="text1"/>
          <w:sz w:val="28"/>
          <w:szCs w:val="28"/>
          <w:rtl/>
        </w:rPr>
        <w:t xml:space="preserve"> وجباري</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2022؛</w:t>
      </w:r>
      <w:r w:rsidR="000544F4" w:rsidRPr="00362B07">
        <w:rPr>
          <w:rFonts w:eastAsiaTheme="minorHAnsi" w:cs="Simplified Arabic" w:hint="cs"/>
          <w:color w:val="000000" w:themeColor="text1"/>
          <w:sz w:val="28"/>
          <w:szCs w:val="28"/>
          <w:rtl/>
          <w:lang w:bidi="ar-EG"/>
        </w:rPr>
        <w:t xml:space="preserve"> </w:t>
      </w:r>
      <w:r w:rsidRPr="00362B07">
        <w:rPr>
          <w:rFonts w:eastAsiaTheme="minorHAnsi" w:cs="Simplified Arabic"/>
          <w:color w:val="000000" w:themeColor="text1"/>
          <w:sz w:val="28"/>
          <w:szCs w:val="28"/>
        </w:rPr>
        <w:t xml:space="preserve">Wong &amp; </w:t>
      </w:r>
      <w:proofErr w:type="spellStart"/>
      <w:r w:rsidRPr="00362B07">
        <w:rPr>
          <w:rFonts w:eastAsiaTheme="minorHAnsi" w:cs="Simplified Arabic"/>
          <w:color w:val="000000" w:themeColor="text1"/>
          <w:sz w:val="28"/>
          <w:szCs w:val="28"/>
        </w:rPr>
        <w:t>Tse</w:t>
      </w:r>
      <w:proofErr w:type="spellEnd"/>
      <w:r w:rsidR="000544F4" w:rsidRPr="00362B07">
        <w:rPr>
          <w:rFonts w:eastAsiaTheme="minorHAnsi" w:cs="Simplified Arabic"/>
          <w:color w:val="000000" w:themeColor="text1"/>
          <w:sz w:val="28"/>
          <w:szCs w:val="28"/>
        </w:rPr>
        <w:t>, 2015</w:t>
      </w:r>
      <w:r w:rsidR="000544F4" w:rsidRPr="00362B07">
        <w:rPr>
          <w:rFonts w:eastAsiaTheme="minorHAnsi" w:cs="Simplified Arabic" w:hint="cs"/>
          <w:color w:val="000000" w:themeColor="text1"/>
          <w:sz w:val="28"/>
          <w:szCs w:val="28"/>
          <w:rtl/>
        </w:rPr>
        <w:t xml:space="preserve">؛ </w:t>
      </w:r>
      <w:r w:rsidR="000544F4" w:rsidRPr="00362B07">
        <w:rPr>
          <w:rFonts w:eastAsiaTheme="minorHAnsi" w:cs="Simplified Arabic"/>
          <w:color w:val="000000" w:themeColor="text1"/>
          <w:sz w:val="28"/>
          <w:szCs w:val="28"/>
        </w:rPr>
        <w:t>Dunne &amp; Hughes, 2008</w:t>
      </w:r>
      <w:proofErr w:type="gramStart"/>
      <w:r w:rsidR="000544F4" w:rsidRPr="00362B07">
        <w:rPr>
          <w:rFonts w:eastAsiaTheme="minorHAnsi" w:cs="Simplified Arabic" w:hint="cs"/>
          <w:color w:val="000000" w:themeColor="text1"/>
          <w:sz w:val="28"/>
          <w:szCs w:val="28"/>
          <w:rtl/>
        </w:rPr>
        <w:t>)،</w:t>
      </w:r>
      <w:proofErr w:type="gramEnd"/>
      <w:r w:rsidR="000544F4" w:rsidRPr="00362B07">
        <w:rPr>
          <w:rFonts w:eastAsiaTheme="minorHAnsi" w:cs="Simplified Arabic" w:hint="cs"/>
          <w:color w:val="000000" w:themeColor="text1"/>
          <w:sz w:val="28"/>
          <w:szCs w:val="28"/>
          <w:rtl/>
        </w:rPr>
        <w:t xml:space="preserve"> </w:t>
      </w:r>
      <w:r w:rsidRPr="00362B07">
        <w:rPr>
          <w:rFonts w:eastAsiaTheme="minorHAnsi" w:cs="Simplified Arabic"/>
          <w:color w:val="000000" w:themeColor="text1"/>
          <w:sz w:val="28"/>
          <w:szCs w:val="28"/>
          <w:rtl/>
        </w:rPr>
        <w:t>كذلك</w:t>
      </w:r>
      <w:r w:rsidR="00D7278E" w:rsidRPr="00362B07">
        <w:rPr>
          <w:rFonts w:eastAsiaTheme="minorHAnsi" w:cs="Simplified Arabic"/>
          <w:color w:val="000000" w:themeColor="text1"/>
          <w:sz w:val="28"/>
          <w:szCs w:val="28"/>
          <w:rtl/>
        </w:rPr>
        <w:t xml:space="preserve">، </w:t>
      </w:r>
      <w:proofErr w:type="spellStart"/>
      <w:r w:rsidRPr="00362B07">
        <w:rPr>
          <w:rFonts w:eastAsiaTheme="minorHAnsi" w:cs="Simplified Arabic"/>
          <w:color w:val="000000" w:themeColor="text1"/>
          <w:sz w:val="28"/>
          <w:szCs w:val="28"/>
          <w:rtl/>
        </w:rPr>
        <w:t>للحوكمة</w:t>
      </w:r>
      <w:proofErr w:type="spellEnd"/>
      <w:r w:rsidRPr="00362B07">
        <w:rPr>
          <w:rFonts w:eastAsiaTheme="minorHAnsi" w:cs="Simplified Arabic"/>
          <w:color w:val="000000" w:themeColor="text1"/>
          <w:sz w:val="28"/>
          <w:szCs w:val="28"/>
          <w:rtl/>
        </w:rPr>
        <w:t xml:space="preserve"> أثر بالغ في تحسين </w:t>
      </w:r>
      <w:r w:rsidR="005C20E0" w:rsidRPr="00362B07">
        <w:rPr>
          <w:rFonts w:eastAsiaTheme="minorHAnsi" w:cs="Simplified Arabic"/>
          <w:color w:val="000000" w:themeColor="text1"/>
          <w:sz w:val="28"/>
          <w:szCs w:val="28"/>
          <w:rtl/>
        </w:rPr>
        <w:t>الأداء</w:t>
      </w:r>
      <w:r w:rsidRPr="00362B07">
        <w:rPr>
          <w:rFonts w:eastAsiaTheme="minorHAnsi" w:cs="Simplified Arabic"/>
          <w:color w:val="000000" w:themeColor="text1"/>
          <w:sz w:val="28"/>
          <w:szCs w:val="28"/>
          <w:rtl/>
        </w:rPr>
        <w:t xml:space="preserve"> بعد التحول</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خاصة في البيئة السعودية</w:t>
      </w:r>
      <w:r w:rsidR="00D7278E" w:rsidRPr="00362B07">
        <w:rPr>
          <w:rFonts w:eastAsiaTheme="minorHAnsi" w:cs="Simplified Arabic"/>
          <w:color w:val="000000" w:themeColor="text1"/>
          <w:sz w:val="28"/>
          <w:szCs w:val="28"/>
          <w:rtl/>
        </w:rPr>
        <w:t xml:space="preserve"> </w:t>
      </w:r>
      <w:r w:rsidR="00D7278E" w:rsidRPr="00362B07">
        <w:rPr>
          <w:rFonts w:eastAsiaTheme="minorHAnsi" w:cs="Simplified Arabic" w:hint="cs"/>
          <w:color w:val="000000" w:themeColor="text1"/>
          <w:sz w:val="28"/>
          <w:szCs w:val="28"/>
          <w:rtl/>
        </w:rPr>
        <w:t>(</w:t>
      </w:r>
      <w:r w:rsidRPr="00362B07">
        <w:rPr>
          <w:rFonts w:eastAsiaTheme="minorHAnsi" w:cs="Simplified Arabic"/>
          <w:color w:val="000000" w:themeColor="text1"/>
          <w:sz w:val="28"/>
          <w:szCs w:val="28"/>
          <w:rtl/>
        </w:rPr>
        <w:t>المقدم والعزمي</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2024؛ توفيق</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2024</w:t>
      </w:r>
      <w:r w:rsidRPr="00362B07">
        <w:rPr>
          <w:rFonts w:eastAsiaTheme="minorHAnsi" w:cs="Simplified Arabic" w:hint="cs"/>
          <w:color w:val="000000" w:themeColor="text1"/>
          <w:sz w:val="28"/>
          <w:szCs w:val="28"/>
          <w:rtl/>
        </w:rPr>
        <w:t>)</w:t>
      </w:r>
      <w:r w:rsidRPr="00362B07">
        <w:rPr>
          <w:rFonts w:eastAsiaTheme="minorHAnsi" w:cs="Simplified Arabic"/>
          <w:color w:val="000000" w:themeColor="text1"/>
          <w:sz w:val="28"/>
          <w:szCs w:val="28"/>
          <w:rtl/>
        </w:rPr>
        <w:t xml:space="preserve"> فضلًا عن التغيرات القانونية والإدارية التي قد تنتج عن الاندماج</w:t>
      </w:r>
      <w:r w:rsidR="00D7278E" w:rsidRPr="00362B07">
        <w:rPr>
          <w:rFonts w:eastAsiaTheme="minorHAnsi" w:cs="Simplified Arabic"/>
          <w:color w:val="000000" w:themeColor="text1"/>
          <w:sz w:val="28"/>
          <w:szCs w:val="28"/>
          <w:rtl/>
        </w:rPr>
        <w:t xml:space="preserve"> </w:t>
      </w:r>
      <w:r w:rsidR="00D7278E" w:rsidRPr="00362B07">
        <w:rPr>
          <w:rFonts w:eastAsiaTheme="minorHAnsi" w:cs="Simplified Arabic" w:hint="cs"/>
          <w:color w:val="000000" w:themeColor="text1"/>
          <w:sz w:val="28"/>
          <w:szCs w:val="28"/>
          <w:rtl/>
        </w:rPr>
        <w:t>(</w:t>
      </w:r>
      <w:r w:rsidRPr="00362B07">
        <w:rPr>
          <w:rFonts w:eastAsiaTheme="minorHAnsi" w:cs="Simplified Arabic"/>
          <w:color w:val="000000" w:themeColor="text1"/>
          <w:sz w:val="28"/>
          <w:szCs w:val="28"/>
          <w:rtl/>
        </w:rPr>
        <w:t>السقا</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2024</w:t>
      </w:r>
      <w:r w:rsidRPr="00362B07">
        <w:rPr>
          <w:rFonts w:eastAsiaTheme="minorHAnsi" w:cs="Simplified Arabic" w:hint="cs"/>
          <w:color w:val="000000" w:themeColor="text1"/>
          <w:sz w:val="28"/>
          <w:szCs w:val="28"/>
          <w:rtl/>
        </w:rPr>
        <w:t xml:space="preserve">) </w:t>
      </w:r>
      <w:r w:rsidRPr="00362B07">
        <w:rPr>
          <w:rFonts w:eastAsiaTheme="minorHAnsi" w:cs="Simplified Arabic"/>
          <w:color w:val="000000" w:themeColor="text1"/>
          <w:sz w:val="28"/>
          <w:szCs w:val="28"/>
          <w:rtl/>
        </w:rPr>
        <w:t>كما أن البيئة التنظيمية والاستثمار المسؤول يشكلان حاضنة مشجعة لإنجاح عمليات التحول المؤسسي</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 xml:space="preserve">حمود </w:t>
      </w:r>
      <w:proofErr w:type="spellStart"/>
      <w:r w:rsidRPr="00362B07">
        <w:rPr>
          <w:rFonts w:eastAsiaTheme="minorHAnsi" w:cs="Simplified Arabic"/>
          <w:color w:val="000000" w:themeColor="text1"/>
          <w:sz w:val="28"/>
          <w:szCs w:val="28"/>
          <w:rtl/>
        </w:rPr>
        <w:t>وقرامز</w:t>
      </w:r>
      <w:proofErr w:type="spellEnd"/>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2023)</w:t>
      </w:r>
      <w:r w:rsidRPr="00362B07">
        <w:rPr>
          <w:rFonts w:eastAsiaTheme="minorHAnsi" w:cs="Simplified Arabic"/>
          <w:color w:val="000000" w:themeColor="text1"/>
          <w:sz w:val="28"/>
          <w:szCs w:val="28"/>
        </w:rPr>
        <w:t>.</w:t>
      </w:r>
    </w:p>
    <w:p w:rsidR="00971FB9" w:rsidRPr="00362B07" w:rsidRDefault="00971FB9" w:rsidP="000544F4">
      <w:pPr>
        <w:pStyle w:val="a5"/>
        <w:shd w:val="clear" w:color="auto" w:fill="FFFFFF" w:themeFill="background1"/>
        <w:bidi/>
        <w:spacing w:before="120" w:beforeAutospacing="0" w:after="120" w:afterAutospacing="0" w:line="228" w:lineRule="auto"/>
        <w:ind w:firstLine="720"/>
        <w:jc w:val="both"/>
        <w:rPr>
          <w:rFonts w:eastAsiaTheme="minorHAnsi" w:cs="Simplified Arabic"/>
          <w:color w:val="000000" w:themeColor="text1"/>
          <w:sz w:val="28"/>
          <w:szCs w:val="28"/>
        </w:rPr>
      </w:pPr>
      <w:r w:rsidRPr="00362B07">
        <w:rPr>
          <w:rFonts w:eastAsiaTheme="minorHAnsi" w:cs="Simplified Arabic"/>
          <w:color w:val="000000" w:themeColor="text1"/>
          <w:sz w:val="28"/>
          <w:szCs w:val="28"/>
          <w:rtl/>
        </w:rPr>
        <w:t>وتسعى الدراسة الحالية</w:t>
      </w:r>
      <w:r w:rsidR="000544F4" w:rsidRPr="00362B07">
        <w:rPr>
          <w:rFonts w:eastAsiaTheme="minorHAnsi" w:cs="Simplified Arabic"/>
          <w:color w:val="000000" w:themeColor="text1"/>
          <w:sz w:val="28"/>
          <w:szCs w:val="28"/>
          <w:rtl/>
        </w:rPr>
        <w:t xml:space="preserve"> إلى </w:t>
      </w:r>
      <w:r w:rsidRPr="00362B07">
        <w:rPr>
          <w:rFonts w:eastAsiaTheme="minorHAnsi" w:cs="Simplified Arabic"/>
          <w:color w:val="000000" w:themeColor="text1"/>
          <w:sz w:val="28"/>
          <w:szCs w:val="28"/>
          <w:rtl/>
        </w:rPr>
        <w:t>سد فجوة بحثية تتعلق بدمج الشركات العائلية في المملكة العربية السعودية ضمن إطار قانوني وتشغيلي متكامل لدخول سوق "نمو" السوق الموازية</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 xml:space="preserve">من خلال استكشاف الآثار المحتملة على </w:t>
      </w:r>
      <w:r w:rsidR="005C20E0" w:rsidRPr="00362B07">
        <w:rPr>
          <w:rFonts w:eastAsiaTheme="minorHAnsi" w:cs="Simplified Arabic"/>
          <w:color w:val="000000" w:themeColor="text1"/>
          <w:sz w:val="28"/>
          <w:szCs w:val="28"/>
          <w:rtl/>
        </w:rPr>
        <w:t>الأداء</w:t>
      </w:r>
      <w:r w:rsidRPr="00362B07">
        <w:rPr>
          <w:rFonts w:eastAsiaTheme="minorHAnsi" w:cs="Simplified Arabic"/>
          <w:color w:val="000000" w:themeColor="text1"/>
          <w:sz w:val="28"/>
          <w:szCs w:val="28"/>
          <w:rtl/>
        </w:rPr>
        <w:t xml:space="preserve"> المالي</w:t>
      </w:r>
      <w:r w:rsidR="00D7278E" w:rsidRPr="00362B07">
        <w:rPr>
          <w:rFonts w:eastAsiaTheme="minorHAnsi" w:cs="Simplified Arabic"/>
          <w:color w:val="000000" w:themeColor="text1"/>
          <w:sz w:val="28"/>
          <w:szCs w:val="28"/>
          <w:rtl/>
        </w:rPr>
        <w:t xml:space="preserve">، </w:t>
      </w:r>
      <w:proofErr w:type="spellStart"/>
      <w:r w:rsidRPr="00362B07">
        <w:rPr>
          <w:rFonts w:eastAsiaTheme="minorHAnsi" w:cs="Simplified Arabic"/>
          <w:color w:val="000000" w:themeColor="text1"/>
          <w:sz w:val="28"/>
          <w:szCs w:val="28"/>
          <w:rtl/>
        </w:rPr>
        <w:t>والحَوْكَمة</w:t>
      </w:r>
      <w:proofErr w:type="spellEnd"/>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والهيكل القانوني</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في ظل المعطيات التنظيمية السعودية الحديثة</w:t>
      </w:r>
      <w:r w:rsidRPr="00362B07">
        <w:rPr>
          <w:rFonts w:eastAsiaTheme="minorHAnsi" w:cs="Simplified Arabic"/>
          <w:color w:val="000000" w:themeColor="text1"/>
          <w:sz w:val="28"/>
          <w:szCs w:val="28"/>
        </w:rPr>
        <w:t>.</w:t>
      </w:r>
    </w:p>
    <w:p w:rsidR="00971FB9" w:rsidRPr="00362B07" w:rsidRDefault="00971FB9" w:rsidP="000544F4">
      <w:pPr>
        <w:pStyle w:val="a5"/>
        <w:shd w:val="clear" w:color="auto" w:fill="FFFFFF" w:themeFill="background1"/>
        <w:bidi/>
        <w:spacing w:before="120" w:beforeAutospacing="0" w:after="120" w:afterAutospacing="0" w:line="228" w:lineRule="auto"/>
        <w:ind w:firstLine="720"/>
        <w:jc w:val="both"/>
        <w:rPr>
          <w:rFonts w:cs="Simplified Arabic"/>
          <w:color w:val="000000" w:themeColor="text1"/>
          <w:sz w:val="28"/>
          <w:szCs w:val="28"/>
        </w:rPr>
      </w:pPr>
      <w:r w:rsidRPr="00362B07">
        <w:rPr>
          <w:rFonts w:eastAsiaTheme="minorHAnsi" w:cs="Simplified Arabic"/>
          <w:color w:val="000000" w:themeColor="text1"/>
          <w:sz w:val="28"/>
          <w:szCs w:val="28"/>
          <w:rtl/>
          <w:lang w:bidi="ar-EG"/>
        </w:rPr>
        <w:t>أما الدراسة الحالية</w:t>
      </w:r>
      <w:r w:rsidR="00D7278E" w:rsidRPr="00362B07">
        <w:rPr>
          <w:rFonts w:eastAsiaTheme="minorHAnsi" w:cs="Simplified Arabic"/>
          <w:color w:val="000000" w:themeColor="text1"/>
          <w:sz w:val="28"/>
          <w:szCs w:val="28"/>
          <w:rtl/>
          <w:lang w:bidi="ar-EG"/>
        </w:rPr>
        <w:t xml:space="preserve">، </w:t>
      </w:r>
      <w:r w:rsidRPr="00362B07">
        <w:rPr>
          <w:rFonts w:eastAsiaTheme="minorHAnsi" w:cs="Simplified Arabic"/>
          <w:color w:val="000000" w:themeColor="text1"/>
          <w:sz w:val="28"/>
          <w:szCs w:val="28"/>
          <w:rtl/>
        </w:rPr>
        <w:t>فتنطلق من هذه الأرضية المتنوعة لتسليط الضوء على واقع دمج الشركات العائلية في السعودية كاستراتيجية لدخول سوق نمو</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 xml:space="preserve">متخذة من </w:t>
      </w:r>
      <w:r w:rsidR="005940E7" w:rsidRPr="00362B07">
        <w:rPr>
          <w:rFonts w:eastAsiaTheme="minorHAnsi" w:cs="Simplified Arabic" w:hint="cs"/>
          <w:color w:val="000000" w:themeColor="text1"/>
          <w:sz w:val="28"/>
          <w:szCs w:val="28"/>
          <w:rtl/>
        </w:rPr>
        <w:t xml:space="preserve">مجموعة من الشركات دراسة ميدانية </w:t>
      </w:r>
      <w:r w:rsidRPr="00362B07">
        <w:rPr>
          <w:rFonts w:eastAsiaTheme="minorHAnsi" w:cs="Simplified Arabic"/>
          <w:color w:val="000000" w:themeColor="text1"/>
          <w:sz w:val="28"/>
          <w:szCs w:val="28"/>
          <w:rtl/>
        </w:rPr>
        <w:t xml:space="preserve">ومن المتوقع أن تقدم نتائج تسهم في سد فجوة معرفية تتعلق بتأثير الدمج على </w:t>
      </w:r>
      <w:r w:rsidR="005C20E0" w:rsidRPr="00362B07">
        <w:rPr>
          <w:rFonts w:eastAsiaTheme="minorHAnsi" w:cs="Simplified Arabic"/>
          <w:color w:val="000000" w:themeColor="text1"/>
          <w:sz w:val="28"/>
          <w:szCs w:val="28"/>
          <w:rtl/>
        </w:rPr>
        <w:t>الأداء</w:t>
      </w:r>
      <w:r w:rsidRPr="00362B07">
        <w:rPr>
          <w:rFonts w:eastAsiaTheme="minorHAnsi" w:cs="Simplified Arabic"/>
          <w:color w:val="000000" w:themeColor="text1"/>
          <w:sz w:val="28"/>
          <w:szCs w:val="28"/>
          <w:rtl/>
        </w:rPr>
        <w:t xml:space="preserve"> المالي</w:t>
      </w:r>
      <w:r w:rsidR="00D7278E" w:rsidRPr="00362B07">
        <w:rPr>
          <w:rFonts w:eastAsiaTheme="minorHAnsi" w:cs="Simplified Arabic"/>
          <w:color w:val="000000" w:themeColor="text1"/>
          <w:sz w:val="28"/>
          <w:szCs w:val="28"/>
          <w:rtl/>
        </w:rPr>
        <w:t xml:space="preserve">، </w:t>
      </w:r>
      <w:r w:rsidRPr="00362B07">
        <w:rPr>
          <w:rFonts w:cs="Simplified Arabic"/>
          <w:color w:val="000000" w:themeColor="text1"/>
          <w:sz w:val="28"/>
          <w:szCs w:val="28"/>
          <w:rtl/>
        </w:rPr>
        <w:t>والتنوع الاستراتيجي</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والتحديات القانونية المرتبطة بهذا التحول</w:t>
      </w:r>
      <w:r w:rsidRPr="00362B07">
        <w:rPr>
          <w:rFonts w:cs="Simplified Arabic"/>
          <w:color w:val="000000" w:themeColor="text1"/>
          <w:sz w:val="28"/>
          <w:szCs w:val="28"/>
        </w:rPr>
        <w:t>.</w:t>
      </w:r>
    </w:p>
    <w:p w:rsidR="00971FB9" w:rsidRPr="00362B07" w:rsidRDefault="00971FB9" w:rsidP="000544F4">
      <w:pPr>
        <w:shd w:val="clear" w:color="auto" w:fill="FFFFFF" w:themeFill="background1"/>
        <w:bidi/>
        <w:spacing w:before="120" w:after="120" w:line="228" w:lineRule="auto"/>
        <w:jc w:val="both"/>
        <w:rPr>
          <w:rFonts w:ascii="Times New Roman" w:hAnsi="Times New Roman" w:cs="Simplified Arabic"/>
          <w:b/>
          <w:bCs/>
          <w:color w:val="000000" w:themeColor="text1"/>
          <w:sz w:val="32"/>
          <w:szCs w:val="32"/>
          <w:rtl/>
          <w:lang w:bidi="ar-EG"/>
        </w:rPr>
      </w:pPr>
      <w:r w:rsidRPr="00362B07">
        <w:rPr>
          <w:rFonts w:ascii="Times New Roman" w:hAnsi="Times New Roman" w:cs="Simplified Arabic"/>
          <w:b/>
          <w:bCs/>
          <w:color w:val="000000" w:themeColor="text1"/>
          <w:sz w:val="32"/>
          <w:szCs w:val="32"/>
          <w:rtl/>
          <w:lang w:bidi="ar-EG"/>
        </w:rPr>
        <w:t>الاستفادة من الدراسات السابقة</w:t>
      </w:r>
      <w:r w:rsidR="00775B4E" w:rsidRPr="00362B07">
        <w:rPr>
          <w:rFonts w:ascii="Times New Roman" w:hAnsi="Times New Roman" w:cs="Simplified Arabic"/>
          <w:b/>
          <w:bCs/>
          <w:color w:val="000000" w:themeColor="text1"/>
          <w:sz w:val="32"/>
          <w:szCs w:val="32"/>
          <w:rtl/>
          <w:lang w:bidi="ar-EG"/>
        </w:rPr>
        <w:t xml:space="preserve">: </w:t>
      </w:r>
    </w:p>
    <w:p w:rsidR="00971FB9" w:rsidRPr="00362B07" w:rsidRDefault="00971FB9" w:rsidP="000544F4">
      <w:pPr>
        <w:shd w:val="clear" w:color="auto" w:fill="FFFFFF" w:themeFill="background1"/>
        <w:tabs>
          <w:tab w:val="left" w:pos="1074"/>
        </w:tabs>
        <w:bidi/>
        <w:spacing w:before="120" w:after="120" w:line="228" w:lineRule="auto"/>
        <w:ind w:firstLine="720"/>
        <w:jc w:val="both"/>
        <w:rPr>
          <w:rFonts w:ascii="Times New Roman" w:hAnsi="Times New Roman" w:cs="Simplified Arabic"/>
          <w:color w:val="000000" w:themeColor="text1"/>
          <w:sz w:val="28"/>
          <w:szCs w:val="28"/>
          <w:rtl/>
        </w:rPr>
      </w:pPr>
      <w:r w:rsidRPr="00362B07">
        <w:rPr>
          <w:rFonts w:ascii="Times New Roman" w:hAnsi="Times New Roman" w:cs="Simplified Arabic"/>
          <w:color w:val="000000" w:themeColor="text1"/>
          <w:sz w:val="28"/>
          <w:szCs w:val="28"/>
          <w:rtl/>
        </w:rPr>
        <w:t>استفادة الدراسة الحالية من الدراسات السابقة في التعرف على كيفية صياغة المشكلة</w:t>
      </w:r>
      <w:r w:rsidR="00756E3F" w:rsidRPr="00362B07">
        <w:rPr>
          <w:rFonts w:ascii="Times New Roman" w:hAnsi="Times New Roman" w:cs="Simplified Arabic" w:hint="cs"/>
          <w:color w:val="000000" w:themeColor="text1"/>
          <w:sz w:val="28"/>
          <w:szCs w:val="28"/>
          <w:rtl/>
        </w:rPr>
        <w:t>،</w:t>
      </w:r>
      <w:r w:rsidRPr="00362B07">
        <w:rPr>
          <w:rFonts w:ascii="Times New Roman" w:hAnsi="Times New Roman" w:cs="Simplified Arabic"/>
          <w:color w:val="000000" w:themeColor="text1"/>
          <w:sz w:val="28"/>
          <w:szCs w:val="28"/>
          <w:rtl/>
        </w:rPr>
        <w:t xml:space="preserve"> وتحديد </w:t>
      </w:r>
      <w:r w:rsidR="00756E3F" w:rsidRPr="00362B07">
        <w:rPr>
          <w:rFonts w:ascii="Times New Roman" w:hAnsi="Times New Roman" w:cs="Simplified Arabic" w:hint="cs"/>
          <w:color w:val="000000" w:themeColor="text1"/>
          <w:sz w:val="28"/>
          <w:szCs w:val="28"/>
          <w:rtl/>
        </w:rPr>
        <w:t>الأهداف،</w:t>
      </w:r>
      <w:r w:rsidRPr="00362B07">
        <w:rPr>
          <w:rFonts w:ascii="Times New Roman" w:hAnsi="Times New Roman" w:cs="Simplified Arabic"/>
          <w:color w:val="000000" w:themeColor="text1"/>
          <w:sz w:val="28"/>
          <w:szCs w:val="28"/>
          <w:rtl/>
        </w:rPr>
        <w:t xml:space="preserve"> </w:t>
      </w:r>
      <w:r w:rsidR="00756E3F" w:rsidRPr="00362B07">
        <w:rPr>
          <w:rFonts w:ascii="Times New Roman" w:hAnsi="Times New Roman" w:cs="Simplified Arabic" w:hint="cs"/>
          <w:color w:val="000000" w:themeColor="text1"/>
          <w:sz w:val="28"/>
          <w:szCs w:val="28"/>
          <w:rtl/>
        </w:rPr>
        <w:t>وال</w:t>
      </w:r>
      <w:r w:rsidR="003F6CDC" w:rsidRPr="00362B07">
        <w:rPr>
          <w:rFonts w:ascii="Times New Roman" w:hAnsi="Times New Roman" w:cs="Simplified Arabic" w:hint="cs"/>
          <w:color w:val="000000" w:themeColor="text1"/>
          <w:sz w:val="28"/>
          <w:szCs w:val="28"/>
          <w:rtl/>
        </w:rPr>
        <w:t>أهمية</w:t>
      </w:r>
      <w:r w:rsidR="00756E3F" w:rsidRPr="00362B07">
        <w:rPr>
          <w:rFonts w:ascii="Times New Roman" w:hAnsi="Times New Roman" w:cs="Simplified Arabic" w:hint="cs"/>
          <w:color w:val="000000" w:themeColor="text1"/>
          <w:sz w:val="28"/>
          <w:szCs w:val="28"/>
          <w:rtl/>
        </w:rPr>
        <w:t>،</w:t>
      </w:r>
      <w:r w:rsidRPr="00362B07">
        <w:rPr>
          <w:rFonts w:ascii="Times New Roman" w:hAnsi="Times New Roman" w:cs="Simplified Arabic"/>
          <w:color w:val="000000" w:themeColor="text1"/>
          <w:sz w:val="28"/>
          <w:szCs w:val="28"/>
          <w:rtl/>
        </w:rPr>
        <w:t xml:space="preserve"> والمنهج المستخدم</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 xml:space="preserve">وتحديد المصطلحات </w:t>
      </w:r>
      <w:proofErr w:type="gramStart"/>
      <w:r w:rsidRPr="00362B07">
        <w:rPr>
          <w:rFonts w:ascii="Times New Roman" w:hAnsi="Times New Roman" w:cs="Simplified Arabic"/>
          <w:color w:val="000000" w:themeColor="text1"/>
          <w:sz w:val="28"/>
          <w:szCs w:val="28"/>
          <w:rtl/>
        </w:rPr>
        <w:t>والتعريفات</w:t>
      </w:r>
      <w:proofErr w:type="gramEnd"/>
      <w:r w:rsidRPr="00362B07">
        <w:rPr>
          <w:rFonts w:ascii="Times New Roman" w:hAnsi="Times New Roman" w:cs="Simplified Arabic"/>
          <w:color w:val="000000" w:themeColor="text1"/>
          <w:sz w:val="28"/>
          <w:szCs w:val="28"/>
          <w:rtl/>
        </w:rPr>
        <w:t>.</w:t>
      </w:r>
    </w:p>
    <w:p w:rsidR="00E84EBD" w:rsidRDefault="00E84EBD">
      <w:pPr>
        <w:rPr>
          <w:rFonts w:ascii="Times New Roman" w:hAnsi="Times New Roman" w:cs="Simplified Arabic"/>
          <w:b/>
          <w:bCs/>
          <w:color w:val="000000" w:themeColor="text1"/>
          <w:sz w:val="32"/>
          <w:szCs w:val="32"/>
          <w:rtl/>
          <w:lang w:bidi="ar-EG"/>
        </w:rPr>
      </w:pPr>
      <w:r>
        <w:rPr>
          <w:rFonts w:ascii="Times New Roman" w:hAnsi="Times New Roman" w:cs="Simplified Arabic"/>
          <w:b/>
          <w:bCs/>
          <w:color w:val="000000" w:themeColor="text1"/>
          <w:sz w:val="32"/>
          <w:szCs w:val="32"/>
          <w:rtl/>
          <w:lang w:bidi="ar-EG"/>
        </w:rPr>
        <w:br w:type="page"/>
      </w:r>
    </w:p>
    <w:p w:rsidR="00A70C3E" w:rsidRPr="00362B07" w:rsidRDefault="00AE37A6" w:rsidP="00E84EBD">
      <w:pPr>
        <w:shd w:val="clear" w:color="auto" w:fill="FFFFFF" w:themeFill="background1"/>
        <w:bidi/>
        <w:spacing w:before="120" w:after="120" w:line="221" w:lineRule="auto"/>
        <w:jc w:val="both"/>
        <w:rPr>
          <w:rFonts w:ascii="Times New Roman" w:hAnsi="Times New Roman" w:cs="Simplified Arabic"/>
          <w:b/>
          <w:bCs/>
          <w:color w:val="000000" w:themeColor="text1"/>
          <w:sz w:val="32"/>
          <w:szCs w:val="32"/>
          <w:rtl/>
          <w:lang w:bidi="ar-EG"/>
        </w:rPr>
      </w:pPr>
      <w:r w:rsidRPr="00362B07">
        <w:rPr>
          <w:rFonts w:ascii="Times New Roman" w:hAnsi="Times New Roman" w:cs="Simplified Arabic"/>
          <w:b/>
          <w:bCs/>
          <w:color w:val="000000" w:themeColor="text1"/>
          <w:sz w:val="32"/>
          <w:szCs w:val="32"/>
          <w:rtl/>
          <w:lang w:bidi="ar-EG"/>
        </w:rPr>
        <w:lastRenderedPageBreak/>
        <w:t xml:space="preserve">ثالثاً- </w:t>
      </w:r>
      <w:proofErr w:type="gramStart"/>
      <w:r w:rsidR="00E5243B" w:rsidRPr="00362B07">
        <w:rPr>
          <w:rFonts w:ascii="Times New Roman" w:hAnsi="Times New Roman" w:cs="Simplified Arabic"/>
          <w:b/>
          <w:bCs/>
          <w:color w:val="000000" w:themeColor="text1"/>
          <w:sz w:val="32"/>
          <w:szCs w:val="32"/>
          <w:rtl/>
          <w:lang w:bidi="ar-EG"/>
        </w:rPr>
        <w:t>الدراسة</w:t>
      </w:r>
      <w:proofErr w:type="gramEnd"/>
      <w:r w:rsidR="00E5243B" w:rsidRPr="00362B07">
        <w:rPr>
          <w:rFonts w:ascii="Times New Roman" w:hAnsi="Times New Roman" w:cs="Simplified Arabic"/>
          <w:b/>
          <w:bCs/>
          <w:color w:val="000000" w:themeColor="text1"/>
          <w:sz w:val="32"/>
          <w:szCs w:val="32"/>
          <w:rtl/>
          <w:lang w:bidi="ar-EG"/>
        </w:rPr>
        <w:t xml:space="preserve"> الاستطلاعية</w:t>
      </w:r>
      <w:r w:rsidR="00775B4E" w:rsidRPr="00362B07">
        <w:rPr>
          <w:rFonts w:ascii="Times New Roman" w:hAnsi="Times New Roman" w:cs="Simplified Arabic" w:hint="cs"/>
          <w:b/>
          <w:bCs/>
          <w:color w:val="000000" w:themeColor="text1"/>
          <w:sz w:val="32"/>
          <w:szCs w:val="32"/>
          <w:rtl/>
          <w:lang w:bidi="ar-EG"/>
        </w:rPr>
        <w:t xml:space="preserve">: </w:t>
      </w:r>
    </w:p>
    <w:p w:rsidR="00673C6C" w:rsidRPr="00362B07" w:rsidRDefault="006B7C3B" w:rsidP="00E84EBD">
      <w:pPr>
        <w:shd w:val="clear" w:color="auto" w:fill="FFFFFF" w:themeFill="background1"/>
        <w:tabs>
          <w:tab w:val="left" w:pos="1074"/>
        </w:tabs>
        <w:bidi/>
        <w:spacing w:before="120" w:after="120" w:line="221" w:lineRule="auto"/>
        <w:ind w:firstLine="720"/>
        <w:jc w:val="both"/>
        <w:rPr>
          <w:rFonts w:ascii="Times New Roman" w:hAnsi="Times New Roman" w:cs="Simplified Arabic"/>
          <w:color w:val="000000" w:themeColor="text1"/>
          <w:sz w:val="28"/>
          <w:szCs w:val="28"/>
          <w:rtl/>
          <w:lang w:bidi="ar-EG"/>
        </w:rPr>
      </w:pPr>
      <w:r w:rsidRPr="00362B07">
        <w:rPr>
          <w:rFonts w:ascii="Times New Roman" w:hAnsi="Times New Roman" w:cs="Simplified Arabic" w:hint="cs"/>
          <w:color w:val="000000" w:themeColor="text1"/>
          <w:sz w:val="28"/>
          <w:szCs w:val="28"/>
          <w:rtl/>
        </w:rPr>
        <w:t>من خلال المقابلات المتعمقة التي تمت في الدراسة الاستطلاعية لعدد</w:t>
      </w:r>
      <w:r w:rsidR="00D7278E" w:rsidRPr="00362B07">
        <w:rPr>
          <w:rFonts w:ascii="Times New Roman" w:hAnsi="Times New Roman" w:cs="Simplified Arabic" w:hint="cs"/>
          <w:color w:val="000000" w:themeColor="text1"/>
          <w:sz w:val="28"/>
          <w:szCs w:val="28"/>
          <w:rtl/>
        </w:rPr>
        <w:t xml:space="preserve"> (</w:t>
      </w:r>
      <w:r w:rsidRPr="00362B07">
        <w:rPr>
          <w:rFonts w:ascii="Times New Roman" w:hAnsi="Times New Roman" w:cs="Simplified Arabic" w:hint="cs"/>
          <w:color w:val="000000" w:themeColor="text1"/>
          <w:sz w:val="28"/>
          <w:szCs w:val="28"/>
          <w:rtl/>
        </w:rPr>
        <w:t>5)</w:t>
      </w:r>
      <w:r w:rsidR="00D7278E" w:rsidRPr="00362B07">
        <w:rPr>
          <w:rFonts w:ascii="Times New Roman" w:hAnsi="Times New Roman" w:cs="Simplified Arabic" w:hint="cs"/>
          <w:color w:val="000000" w:themeColor="text1"/>
          <w:sz w:val="28"/>
          <w:szCs w:val="28"/>
          <w:rtl/>
        </w:rPr>
        <w:t xml:space="preserve"> </w:t>
      </w:r>
      <w:r w:rsidRPr="00362B07">
        <w:rPr>
          <w:rFonts w:ascii="Times New Roman" w:hAnsi="Times New Roman" w:cs="Simplified Arabic" w:hint="cs"/>
          <w:color w:val="000000" w:themeColor="text1"/>
          <w:sz w:val="28"/>
          <w:szCs w:val="28"/>
          <w:rtl/>
        </w:rPr>
        <w:t xml:space="preserve">من </w:t>
      </w:r>
      <w:r w:rsidR="00756E3F" w:rsidRPr="00362B07">
        <w:rPr>
          <w:rFonts w:ascii="Times New Roman" w:hAnsi="Times New Roman" w:cs="Simplified Arabic" w:hint="cs"/>
          <w:color w:val="000000" w:themeColor="text1"/>
          <w:sz w:val="28"/>
          <w:szCs w:val="28"/>
          <w:rtl/>
        </w:rPr>
        <w:t>أصحاب</w:t>
      </w:r>
      <w:r w:rsidRPr="00362B07">
        <w:rPr>
          <w:rFonts w:ascii="Times New Roman" w:hAnsi="Times New Roman" w:cs="Simplified Arabic" w:hint="cs"/>
          <w:color w:val="000000" w:themeColor="text1"/>
          <w:sz w:val="28"/>
          <w:szCs w:val="28"/>
          <w:rtl/>
        </w:rPr>
        <w:t xml:space="preserve"> الشركات العائلية عن سبب اتجاه الشركات العائلية ودخولها</w:t>
      </w:r>
      <w:r w:rsidR="000544F4" w:rsidRPr="00362B07">
        <w:rPr>
          <w:rFonts w:ascii="Times New Roman" w:hAnsi="Times New Roman" w:cs="Simplified Arabic" w:hint="cs"/>
          <w:color w:val="000000" w:themeColor="text1"/>
          <w:sz w:val="28"/>
          <w:szCs w:val="28"/>
          <w:rtl/>
        </w:rPr>
        <w:t xml:space="preserve"> إلى </w:t>
      </w:r>
      <w:r w:rsidRPr="00362B07">
        <w:rPr>
          <w:rFonts w:ascii="Times New Roman" w:hAnsi="Times New Roman" w:cs="Simplified Arabic" w:hint="cs"/>
          <w:color w:val="000000" w:themeColor="text1"/>
          <w:sz w:val="28"/>
          <w:szCs w:val="28"/>
          <w:rtl/>
        </w:rPr>
        <w:t>سوق-نمو السوق الموازية خلال العام 2024 ومعرفة المشاكل التي تواجه الشركات في الانتقال من جيل</w:t>
      </w:r>
      <w:r w:rsidR="000544F4" w:rsidRPr="00362B07">
        <w:rPr>
          <w:rFonts w:ascii="Times New Roman" w:hAnsi="Times New Roman" w:cs="Simplified Arabic" w:hint="cs"/>
          <w:color w:val="000000" w:themeColor="text1"/>
          <w:sz w:val="28"/>
          <w:szCs w:val="28"/>
          <w:rtl/>
        </w:rPr>
        <w:t xml:space="preserve"> إلى </w:t>
      </w:r>
      <w:r w:rsidRPr="00362B07">
        <w:rPr>
          <w:rFonts w:ascii="Times New Roman" w:hAnsi="Times New Roman" w:cs="Simplified Arabic" w:hint="cs"/>
          <w:color w:val="000000" w:themeColor="text1"/>
          <w:sz w:val="28"/>
          <w:szCs w:val="28"/>
          <w:rtl/>
        </w:rPr>
        <w:t>جيل</w:t>
      </w:r>
      <w:r w:rsidR="00D7278E" w:rsidRPr="00362B07">
        <w:rPr>
          <w:rFonts w:ascii="Times New Roman" w:hAnsi="Times New Roman" w:cs="Simplified Arabic" w:hint="cs"/>
          <w:color w:val="000000" w:themeColor="text1"/>
          <w:sz w:val="28"/>
          <w:szCs w:val="28"/>
          <w:rtl/>
        </w:rPr>
        <w:t xml:space="preserve">، </w:t>
      </w:r>
      <w:r w:rsidRPr="00362B07">
        <w:rPr>
          <w:rFonts w:ascii="Times New Roman" w:hAnsi="Times New Roman" w:cs="Simplified Arabic" w:hint="cs"/>
          <w:color w:val="000000" w:themeColor="text1"/>
          <w:sz w:val="28"/>
          <w:szCs w:val="28"/>
          <w:rtl/>
        </w:rPr>
        <w:t>والتي تؤثر على أدائها والدور الإيجابي لدخولها سوق</w:t>
      </w:r>
      <w:r w:rsidRPr="00362B07">
        <w:rPr>
          <w:rFonts w:ascii="Times New Roman" w:hAnsi="Times New Roman" w:cs="Simplified Arabic"/>
          <w:color w:val="000000" w:themeColor="text1"/>
          <w:sz w:val="28"/>
          <w:szCs w:val="28"/>
          <w:rtl/>
        </w:rPr>
        <w:t>–</w:t>
      </w:r>
      <w:r w:rsidRPr="00362B07">
        <w:rPr>
          <w:rFonts w:ascii="Times New Roman" w:hAnsi="Times New Roman" w:cs="Simplified Arabic" w:hint="cs"/>
          <w:color w:val="000000" w:themeColor="text1"/>
          <w:sz w:val="28"/>
          <w:szCs w:val="28"/>
          <w:rtl/>
        </w:rPr>
        <w:t>نمو السوق الموازية من الانهيار واستمراريتها في دخلوها سوق نمو السوق الموازية</w:t>
      </w:r>
      <w:r w:rsidR="000544F4" w:rsidRPr="00362B07">
        <w:rPr>
          <w:rFonts w:ascii="Times New Roman" w:hAnsi="Times New Roman" w:cs="Simplified Arabic" w:hint="cs"/>
          <w:color w:val="000000" w:themeColor="text1"/>
          <w:sz w:val="28"/>
          <w:szCs w:val="28"/>
          <w:rtl/>
        </w:rPr>
        <w:t>،</w:t>
      </w:r>
      <w:r w:rsidR="005C3D3D" w:rsidRPr="00362B07">
        <w:rPr>
          <w:rFonts w:ascii="Times New Roman" w:hAnsi="Times New Roman" w:cs="Simplified Arabic" w:hint="cs"/>
          <w:color w:val="000000" w:themeColor="text1"/>
          <w:sz w:val="28"/>
          <w:szCs w:val="28"/>
          <w:rtl/>
        </w:rPr>
        <w:t xml:space="preserve"> </w:t>
      </w:r>
      <w:r w:rsidR="00674B70" w:rsidRPr="00362B07">
        <w:rPr>
          <w:rFonts w:ascii="Times New Roman" w:hAnsi="Times New Roman" w:cs="Simplified Arabic"/>
          <w:b/>
          <w:bCs/>
          <w:color w:val="000000" w:themeColor="text1"/>
          <w:sz w:val="28"/>
          <w:szCs w:val="28"/>
          <w:rtl/>
          <w:lang w:bidi="ar-EG"/>
        </w:rPr>
        <w:t>و</w:t>
      </w:r>
      <w:r w:rsidR="00334A7E" w:rsidRPr="00362B07">
        <w:rPr>
          <w:rFonts w:ascii="Times New Roman" w:hAnsi="Times New Roman" w:cs="Simplified Arabic"/>
          <w:b/>
          <w:bCs/>
          <w:color w:val="000000" w:themeColor="text1"/>
          <w:sz w:val="28"/>
          <w:szCs w:val="28"/>
          <w:rtl/>
          <w:lang w:bidi="ar-EG"/>
        </w:rPr>
        <w:t>كانت النتيجة كالآتي</w:t>
      </w:r>
      <w:r w:rsidR="00775B4E" w:rsidRPr="00362B07">
        <w:rPr>
          <w:rFonts w:ascii="Times New Roman" w:hAnsi="Times New Roman" w:cs="Simplified Arabic"/>
          <w:b/>
          <w:bCs/>
          <w:color w:val="000000" w:themeColor="text1"/>
          <w:sz w:val="28"/>
          <w:szCs w:val="28"/>
          <w:rtl/>
          <w:lang w:bidi="ar-EG"/>
        </w:rPr>
        <w:t xml:space="preserve">: </w:t>
      </w:r>
    </w:p>
    <w:p w:rsidR="005C3D3D" w:rsidRPr="00362B07" w:rsidRDefault="005C3D3D" w:rsidP="00182B87">
      <w:pPr>
        <w:pStyle w:val="a4"/>
        <w:numPr>
          <w:ilvl w:val="0"/>
          <w:numId w:val="7"/>
        </w:numPr>
        <w:shd w:val="clear" w:color="auto" w:fill="FFFFFF" w:themeFill="background1"/>
        <w:tabs>
          <w:tab w:val="left" w:pos="1074"/>
        </w:tabs>
        <w:bidi/>
        <w:spacing w:before="120" w:after="120" w:line="221" w:lineRule="auto"/>
        <w:ind w:hanging="211"/>
        <w:contextualSpacing w:val="0"/>
        <w:jc w:val="both"/>
        <w:rPr>
          <w:rFonts w:ascii="Times New Roman" w:hAnsi="Times New Roman" w:cs="Simplified Arabic"/>
          <w:color w:val="000000" w:themeColor="text1"/>
          <w:sz w:val="28"/>
          <w:szCs w:val="28"/>
          <w:rtl/>
        </w:rPr>
      </w:pPr>
      <w:r w:rsidRPr="00362B07">
        <w:rPr>
          <w:rFonts w:ascii="Times New Roman" w:hAnsi="Times New Roman" w:cs="Simplified Arabic" w:hint="cs"/>
          <w:color w:val="000000" w:themeColor="text1"/>
          <w:sz w:val="28"/>
          <w:szCs w:val="28"/>
          <w:rtl/>
        </w:rPr>
        <w:t>قلة الانضباط الإداري للشركات</w:t>
      </w:r>
      <w:r w:rsidRPr="00362B07">
        <w:rPr>
          <w:rFonts w:ascii="Times New Roman" w:hAnsi="Times New Roman" w:cs="Simplified Arabic"/>
          <w:color w:val="000000" w:themeColor="text1"/>
          <w:sz w:val="28"/>
          <w:szCs w:val="28"/>
        </w:rPr>
        <w:t>.</w:t>
      </w:r>
    </w:p>
    <w:p w:rsidR="005C3D3D" w:rsidRPr="00362B07" w:rsidRDefault="005C3D3D" w:rsidP="00182B87">
      <w:pPr>
        <w:pStyle w:val="a4"/>
        <w:numPr>
          <w:ilvl w:val="0"/>
          <w:numId w:val="7"/>
        </w:numPr>
        <w:shd w:val="clear" w:color="auto" w:fill="FFFFFF" w:themeFill="background1"/>
        <w:tabs>
          <w:tab w:val="left" w:pos="1074"/>
        </w:tabs>
        <w:bidi/>
        <w:spacing w:before="120" w:after="120" w:line="221" w:lineRule="auto"/>
        <w:ind w:hanging="211"/>
        <w:contextualSpacing w:val="0"/>
        <w:jc w:val="both"/>
        <w:rPr>
          <w:rFonts w:ascii="Times New Roman" w:hAnsi="Times New Roman" w:cs="Simplified Arabic"/>
          <w:color w:val="000000" w:themeColor="text1"/>
          <w:sz w:val="28"/>
          <w:szCs w:val="28"/>
        </w:rPr>
      </w:pPr>
      <w:proofErr w:type="gramStart"/>
      <w:r w:rsidRPr="00362B07">
        <w:rPr>
          <w:rFonts w:ascii="Times New Roman" w:hAnsi="Times New Roman" w:cs="Simplified Arabic" w:hint="cs"/>
          <w:color w:val="000000" w:themeColor="text1"/>
          <w:sz w:val="28"/>
          <w:szCs w:val="28"/>
          <w:rtl/>
        </w:rPr>
        <w:t>ضعف</w:t>
      </w:r>
      <w:proofErr w:type="gramEnd"/>
      <w:r w:rsidRPr="00362B07">
        <w:rPr>
          <w:rFonts w:ascii="Times New Roman" w:hAnsi="Times New Roman" w:cs="Simplified Arabic" w:hint="cs"/>
          <w:color w:val="000000" w:themeColor="text1"/>
          <w:sz w:val="28"/>
          <w:szCs w:val="28"/>
          <w:rtl/>
        </w:rPr>
        <w:t xml:space="preserve"> أداء الشركات ومواجهة عثرات مالية وفنية دون وجود خطط لحل تلك </w:t>
      </w:r>
      <w:r w:rsidR="000544F4" w:rsidRPr="00362B07">
        <w:rPr>
          <w:rFonts w:ascii="Times New Roman" w:hAnsi="Times New Roman" w:cs="Simplified Arabic" w:hint="cs"/>
          <w:color w:val="000000" w:themeColor="text1"/>
          <w:sz w:val="28"/>
          <w:szCs w:val="28"/>
          <w:rtl/>
        </w:rPr>
        <w:t>الأزمات</w:t>
      </w:r>
      <w:r w:rsidRPr="00362B07">
        <w:rPr>
          <w:rFonts w:ascii="Times New Roman" w:hAnsi="Times New Roman" w:cs="Simplified Arabic" w:hint="cs"/>
          <w:color w:val="000000" w:themeColor="text1"/>
          <w:sz w:val="28"/>
          <w:szCs w:val="28"/>
          <w:rtl/>
        </w:rPr>
        <w:t xml:space="preserve">. </w:t>
      </w:r>
    </w:p>
    <w:p w:rsidR="005C3D3D" w:rsidRPr="00362B07" w:rsidRDefault="005C3D3D" w:rsidP="00182B87">
      <w:pPr>
        <w:pStyle w:val="a4"/>
        <w:numPr>
          <w:ilvl w:val="0"/>
          <w:numId w:val="7"/>
        </w:numPr>
        <w:shd w:val="clear" w:color="auto" w:fill="FFFFFF" w:themeFill="background1"/>
        <w:tabs>
          <w:tab w:val="left" w:pos="1074"/>
        </w:tabs>
        <w:bidi/>
        <w:spacing w:before="120" w:after="120" w:line="221" w:lineRule="auto"/>
        <w:ind w:hanging="211"/>
        <w:contextualSpacing w:val="0"/>
        <w:jc w:val="both"/>
        <w:rPr>
          <w:rFonts w:ascii="Times New Roman" w:hAnsi="Times New Roman" w:cs="Simplified Arabic"/>
          <w:color w:val="000000" w:themeColor="text1"/>
          <w:sz w:val="28"/>
          <w:szCs w:val="28"/>
        </w:rPr>
      </w:pPr>
      <w:r w:rsidRPr="00362B07">
        <w:rPr>
          <w:rFonts w:ascii="Times New Roman" w:hAnsi="Times New Roman" w:cs="Simplified Arabic" w:hint="cs"/>
          <w:color w:val="000000" w:themeColor="text1"/>
          <w:sz w:val="28"/>
          <w:szCs w:val="28"/>
          <w:rtl/>
        </w:rPr>
        <w:t xml:space="preserve">عدم وجود </w:t>
      </w:r>
      <w:r w:rsidR="000544F4" w:rsidRPr="00362B07">
        <w:rPr>
          <w:rFonts w:ascii="Times New Roman" w:hAnsi="Times New Roman" w:cs="Simplified Arabic" w:hint="cs"/>
          <w:color w:val="000000" w:themeColor="text1"/>
          <w:sz w:val="28"/>
          <w:szCs w:val="28"/>
          <w:rtl/>
        </w:rPr>
        <w:t>آ</w:t>
      </w:r>
      <w:r w:rsidRPr="00362B07">
        <w:rPr>
          <w:rFonts w:ascii="Times New Roman" w:hAnsi="Times New Roman" w:cs="Simplified Arabic" w:hint="cs"/>
          <w:color w:val="000000" w:themeColor="text1"/>
          <w:sz w:val="28"/>
          <w:szCs w:val="28"/>
          <w:rtl/>
        </w:rPr>
        <w:t xml:space="preserve">ليات </w:t>
      </w:r>
      <w:proofErr w:type="gramStart"/>
      <w:r w:rsidRPr="00362B07">
        <w:rPr>
          <w:rFonts w:ascii="Times New Roman" w:hAnsi="Times New Roman" w:cs="Simplified Arabic" w:hint="cs"/>
          <w:color w:val="000000" w:themeColor="text1"/>
          <w:sz w:val="28"/>
          <w:szCs w:val="28"/>
          <w:rtl/>
        </w:rPr>
        <w:t>لحل</w:t>
      </w:r>
      <w:proofErr w:type="gramEnd"/>
      <w:r w:rsidRPr="00362B07">
        <w:rPr>
          <w:rFonts w:ascii="Times New Roman" w:hAnsi="Times New Roman" w:cs="Simplified Arabic" w:hint="cs"/>
          <w:color w:val="000000" w:themeColor="text1"/>
          <w:sz w:val="28"/>
          <w:szCs w:val="28"/>
          <w:rtl/>
        </w:rPr>
        <w:t xml:space="preserve"> المنازعات. </w:t>
      </w:r>
    </w:p>
    <w:p w:rsidR="005C3D3D" w:rsidRPr="00362B07" w:rsidRDefault="005C3D3D" w:rsidP="00182B87">
      <w:pPr>
        <w:pStyle w:val="a4"/>
        <w:numPr>
          <w:ilvl w:val="0"/>
          <w:numId w:val="7"/>
        </w:numPr>
        <w:shd w:val="clear" w:color="auto" w:fill="FFFFFF" w:themeFill="background1"/>
        <w:tabs>
          <w:tab w:val="left" w:pos="1074"/>
        </w:tabs>
        <w:bidi/>
        <w:spacing w:before="120" w:after="120" w:line="221" w:lineRule="auto"/>
        <w:ind w:hanging="211"/>
        <w:contextualSpacing w:val="0"/>
        <w:jc w:val="both"/>
        <w:rPr>
          <w:rFonts w:ascii="Times New Roman" w:hAnsi="Times New Roman" w:cs="Simplified Arabic"/>
          <w:color w:val="000000" w:themeColor="text1"/>
          <w:sz w:val="28"/>
          <w:szCs w:val="28"/>
        </w:rPr>
      </w:pPr>
      <w:r w:rsidRPr="00362B07">
        <w:rPr>
          <w:rFonts w:ascii="Times New Roman" w:hAnsi="Times New Roman" w:cs="Simplified Arabic" w:hint="cs"/>
          <w:color w:val="000000" w:themeColor="text1"/>
          <w:sz w:val="28"/>
          <w:szCs w:val="28"/>
          <w:rtl/>
        </w:rPr>
        <w:t>استخدام الأصول المملوكة للشركة في الأغراض الشخصية.</w:t>
      </w:r>
    </w:p>
    <w:p w:rsidR="005C3D3D" w:rsidRPr="00362B07" w:rsidRDefault="005C3D3D" w:rsidP="00182B87">
      <w:pPr>
        <w:pStyle w:val="a4"/>
        <w:numPr>
          <w:ilvl w:val="0"/>
          <w:numId w:val="7"/>
        </w:numPr>
        <w:shd w:val="clear" w:color="auto" w:fill="FFFFFF" w:themeFill="background1"/>
        <w:tabs>
          <w:tab w:val="left" w:pos="1074"/>
        </w:tabs>
        <w:bidi/>
        <w:spacing w:before="120" w:after="120" w:line="221" w:lineRule="auto"/>
        <w:ind w:hanging="211"/>
        <w:contextualSpacing w:val="0"/>
        <w:jc w:val="both"/>
        <w:rPr>
          <w:rFonts w:ascii="Times New Roman" w:hAnsi="Times New Roman" w:cs="Simplified Arabic"/>
          <w:color w:val="000000" w:themeColor="text1"/>
          <w:sz w:val="28"/>
          <w:szCs w:val="28"/>
        </w:rPr>
      </w:pPr>
      <w:r w:rsidRPr="00362B07">
        <w:rPr>
          <w:rFonts w:ascii="Times New Roman" w:hAnsi="Times New Roman" w:cs="Simplified Arabic" w:hint="cs"/>
          <w:color w:val="000000" w:themeColor="text1"/>
          <w:sz w:val="28"/>
          <w:szCs w:val="28"/>
          <w:rtl/>
        </w:rPr>
        <w:t xml:space="preserve">التنافس العائلي بين </w:t>
      </w:r>
      <w:proofErr w:type="gramStart"/>
      <w:r w:rsidRPr="00362B07">
        <w:rPr>
          <w:rFonts w:ascii="Times New Roman" w:hAnsi="Times New Roman" w:cs="Simplified Arabic" w:hint="cs"/>
          <w:color w:val="000000" w:themeColor="text1"/>
          <w:sz w:val="28"/>
          <w:szCs w:val="28"/>
          <w:rtl/>
        </w:rPr>
        <w:t>أفراد</w:t>
      </w:r>
      <w:proofErr w:type="gramEnd"/>
      <w:r w:rsidR="00D7278E" w:rsidRPr="00362B07">
        <w:rPr>
          <w:rFonts w:ascii="Times New Roman" w:hAnsi="Times New Roman" w:cs="Simplified Arabic" w:hint="cs"/>
          <w:color w:val="000000" w:themeColor="text1"/>
          <w:sz w:val="28"/>
          <w:szCs w:val="28"/>
          <w:rtl/>
        </w:rPr>
        <w:t xml:space="preserve"> </w:t>
      </w:r>
      <w:r w:rsidRPr="00362B07">
        <w:rPr>
          <w:rFonts w:ascii="Times New Roman" w:hAnsi="Times New Roman" w:cs="Simplified Arabic" w:hint="cs"/>
          <w:color w:val="000000" w:themeColor="text1"/>
          <w:sz w:val="28"/>
          <w:szCs w:val="28"/>
          <w:rtl/>
        </w:rPr>
        <w:t>العائلة للوصول</w:t>
      </w:r>
      <w:r w:rsidR="000544F4" w:rsidRPr="00362B07">
        <w:rPr>
          <w:rFonts w:ascii="Times New Roman" w:hAnsi="Times New Roman" w:cs="Simplified Arabic" w:hint="cs"/>
          <w:color w:val="000000" w:themeColor="text1"/>
          <w:sz w:val="28"/>
          <w:szCs w:val="28"/>
          <w:rtl/>
        </w:rPr>
        <w:t xml:space="preserve"> إلى </w:t>
      </w:r>
      <w:r w:rsidR="00D6178F" w:rsidRPr="00362B07">
        <w:rPr>
          <w:rFonts w:ascii="Times New Roman" w:hAnsi="Times New Roman" w:cs="Simplified Arabic" w:hint="cs"/>
          <w:color w:val="000000" w:themeColor="text1"/>
          <w:sz w:val="28"/>
          <w:szCs w:val="28"/>
          <w:rtl/>
        </w:rPr>
        <w:t>إدارة</w:t>
      </w:r>
      <w:r w:rsidRPr="00362B07">
        <w:rPr>
          <w:rFonts w:ascii="Times New Roman" w:hAnsi="Times New Roman" w:cs="Simplified Arabic" w:hint="cs"/>
          <w:color w:val="000000" w:themeColor="text1"/>
          <w:sz w:val="28"/>
          <w:szCs w:val="28"/>
          <w:rtl/>
        </w:rPr>
        <w:t xml:space="preserve"> الشركة بحجة </w:t>
      </w:r>
      <w:r w:rsidR="000544F4" w:rsidRPr="00362B07">
        <w:rPr>
          <w:rFonts w:ascii="Times New Roman" w:hAnsi="Times New Roman" w:cs="Simplified Arabic" w:hint="cs"/>
          <w:color w:val="000000" w:themeColor="text1"/>
          <w:sz w:val="28"/>
          <w:szCs w:val="28"/>
          <w:rtl/>
        </w:rPr>
        <w:t>إدخال</w:t>
      </w:r>
      <w:r w:rsidRPr="00362B07">
        <w:rPr>
          <w:rFonts w:ascii="Times New Roman" w:hAnsi="Times New Roman" w:cs="Simplified Arabic" w:hint="cs"/>
          <w:color w:val="000000" w:themeColor="text1"/>
          <w:sz w:val="28"/>
          <w:szCs w:val="28"/>
          <w:rtl/>
        </w:rPr>
        <w:t xml:space="preserve"> أفكار جديدة وطرق حديثة لإدارتها </w:t>
      </w:r>
    </w:p>
    <w:p w:rsidR="005C3D3D" w:rsidRPr="00362B07" w:rsidRDefault="005C3D3D" w:rsidP="00182B87">
      <w:pPr>
        <w:pStyle w:val="a5"/>
        <w:numPr>
          <w:ilvl w:val="0"/>
          <w:numId w:val="7"/>
        </w:numPr>
        <w:shd w:val="clear" w:color="auto" w:fill="FFFFFF" w:themeFill="background1"/>
        <w:bidi/>
        <w:spacing w:before="120" w:beforeAutospacing="0" w:after="120" w:afterAutospacing="0" w:line="221" w:lineRule="auto"/>
        <w:ind w:hanging="211"/>
        <w:jc w:val="both"/>
        <w:rPr>
          <w:rFonts w:cs="Simplified Arabic"/>
          <w:color w:val="000000" w:themeColor="text1"/>
          <w:sz w:val="28"/>
          <w:szCs w:val="28"/>
          <w:rtl/>
        </w:rPr>
      </w:pPr>
      <w:r w:rsidRPr="00362B07">
        <w:rPr>
          <w:rFonts w:cs="Simplified Arabic" w:hint="cs"/>
          <w:color w:val="000000" w:themeColor="text1"/>
          <w:sz w:val="28"/>
          <w:szCs w:val="28"/>
          <w:rtl/>
        </w:rPr>
        <w:t xml:space="preserve">سيطرة التعامل بالأسلوب </w:t>
      </w:r>
      <w:r w:rsidR="000544F4" w:rsidRPr="00362B07">
        <w:rPr>
          <w:rFonts w:cs="Simplified Arabic" w:hint="cs"/>
          <w:color w:val="000000" w:themeColor="text1"/>
          <w:sz w:val="28"/>
          <w:szCs w:val="28"/>
          <w:rtl/>
        </w:rPr>
        <w:t>الأبوي.</w:t>
      </w:r>
      <w:r w:rsidR="00D7278E" w:rsidRPr="00362B07">
        <w:rPr>
          <w:rFonts w:cs="Simplified Arabic" w:hint="cs"/>
          <w:color w:val="000000" w:themeColor="text1"/>
          <w:sz w:val="28"/>
          <w:szCs w:val="28"/>
          <w:rtl/>
        </w:rPr>
        <w:t xml:space="preserve"> </w:t>
      </w:r>
    </w:p>
    <w:p w:rsidR="005C3D3D" w:rsidRPr="00362B07" w:rsidRDefault="005C3D3D" w:rsidP="00E84EBD">
      <w:pPr>
        <w:pStyle w:val="a5"/>
        <w:shd w:val="clear" w:color="auto" w:fill="FFFFFF" w:themeFill="background1"/>
        <w:bidi/>
        <w:spacing w:before="120" w:beforeAutospacing="0" w:after="120" w:afterAutospacing="0" w:line="221" w:lineRule="auto"/>
        <w:ind w:firstLine="720"/>
        <w:jc w:val="both"/>
        <w:rPr>
          <w:rFonts w:cs="Simplified Arabic"/>
          <w:color w:val="000000" w:themeColor="text1"/>
          <w:sz w:val="28"/>
          <w:szCs w:val="28"/>
          <w:rtl/>
        </w:rPr>
      </w:pPr>
      <w:r w:rsidRPr="00362B07">
        <w:rPr>
          <w:rFonts w:cs="Simplified Arabic" w:hint="cs"/>
          <w:color w:val="000000" w:themeColor="text1"/>
          <w:sz w:val="28"/>
          <w:szCs w:val="28"/>
          <w:rtl/>
        </w:rPr>
        <w:t>من خلال عرض الدراسة الاستطلاعية</w:t>
      </w:r>
      <w:r w:rsidR="00D7278E" w:rsidRPr="00362B07">
        <w:rPr>
          <w:rFonts w:cs="Simplified Arabic" w:hint="cs"/>
          <w:color w:val="000000" w:themeColor="text1"/>
          <w:sz w:val="28"/>
          <w:szCs w:val="28"/>
          <w:rtl/>
        </w:rPr>
        <w:t xml:space="preserve"> </w:t>
      </w:r>
      <w:r w:rsidRPr="00362B07">
        <w:rPr>
          <w:rFonts w:cs="Simplified Arabic" w:hint="cs"/>
          <w:color w:val="000000" w:themeColor="text1"/>
          <w:sz w:val="28"/>
          <w:szCs w:val="28"/>
          <w:rtl/>
        </w:rPr>
        <w:t xml:space="preserve">يلاحظ أن المملكة العربية السعودية </w:t>
      </w:r>
      <w:r w:rsidRPr="00362B07">
        <w:rPr>
          <w:rFonts w:cs="Simplified Arabic"/>
          <w:color w:val="000000" w:themeColor="text1"/>
          <w:sz w:val="28"/>
          <w:szCs w:val="28"/>
          <w:rtl/>
        </w:rPr>
        <w:t xml:space="preserve">تحرص على استقرار هذه الشركات والمحافظة على </w:t>
      </w:r>
      <w:r w:rsidRPr="00362B07">
        <w:rPr>
          <w:rFonts w:cs="Simplified Arabic" w:hint="cs"/>
          <w:color w:val="000000" w:themeColor="text1"/>
          <w:sz w:val="28"/>
          <w:szCs w:val="28"/>
          <w:rtl/>
        </w:rPr>
        <w:t xml:space="preserve">نموها </w:t>
      </w:r>
      <w:r w:rsidRPr="00362B07">
        <w:rPr>
          <w:rFonts w:cs="Simplified Arabic"/>
          <w:color w:val="000000" w:themeColor="text1"/>
          <w:sz w:val="28"/>
          <w:szCs w:val="28"/>
          <w:rtl/>
        </w:rPr>
        <w:t>في المستقبل</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لما لها من تأثير على السوق والمجتمع</w:t>
      </w:r>
      <w:r w:rsidR="00D7278E"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وعلى الرغم من نجاح الشركات العائلية بشكل عام في تحقيق العديد من الأهداف الاقتصادية للعائلة نفسها وللمجتم</w:t>
      </w:r>
      <w:r w:rsidRPr="00362B07">
        <w:rPr>
          <w:rFonts w:cs="Simplified Arabic" w:hint="eastAsia"/>
          <w:color w:val="000000" w:themeColor="text1"/>
          <w:sz w:val="28"/>
          <w:szCs w:val="28"/>
          <w:rtl/>
        </w:rPr>
        <w:t>ع</w:t>
      </w:r>
      <w:r w:rsidRPr="00362B07">
        <w:rPr>
          <w:rFonts w:cs="Simplified Arabic" w:hint="cs"/>
          <w:color w:val="000000" w:themeColor="text1"/>
          <w:sz w:val="28"/>
          <w:szCs w:val="28"/>
          <w:rtl/>
        </w:rPr>
        <w:t xml:space="preserve"> المحلي</w:t>
      </w:r>
      <w:r w:rsidR="00D7278E" w:rsidRPr="00362B07">
        <w:rPr>
          <w:rFonts w:cs="Simplified Arabic" w:hint="cs"/>
          <w:color w:val="000000" w:themeColor="text1"/>
          <w:sz w:val="28"/>
          <w:szCs w:val="28"/>
          <w:rtl/>
        </w:rPr>
        <w:t xml:space="preserve">، </w:t>
      </w:r>
      <w:r w:rsidRPr="00362B07">
        <w:rPr>
          <w:rFonts w:cs="Simplified Arabic" w:hint="cs"/>
          <w:color w:val="000000" w:themeColor="text1"/>
          <w:sz w:val="28"/>
          <w:szCs w:val="28"/>
          <w:rtl/>
        </w:rPr>
        <w:t>إلا أن عددًا قليلا من هذه الشركات يستمر حتى الجيل الثالث في الملكية العائلية</w:t>
      </w:r>
      <w:r w:rsidR="00D7278E" w:rsidRPr="00362B07">
        <w:rPr>
          <w:rFonts w:cs="Simplified Arabic" w:hint="cs"/>
          <w:color w:val="000000" w:themeColor="text1"/>
          <w:sz w:val="28"/>
          <w:szCs w:val="28"/>
          <w:rtl/>
        </w:rPr>
        <w:t xml:space="preserve">، </w:t>
      </w:r>
      <w:r w:rsidRPr="00362B07">
        <w:rPr>
          <w:rFonts w:cs="Simplified Arabic"/>
          <w:color w:val="000000" w:themeColor="text1"/>
          <w:sz w:val="28"/>
          <w:szCs w:val="28"/>
          <w:rtl/>
        </w:rPr>
        <w:t>وهذه الشركات العائلية تواجه تحديات وعقبات كثيرة كغيرها من الشركات الأخرى</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وتبدأ المشكلات با</w:t>
      </w:r>
      <w:r w:rsidRPr="00362B07">
        <w:rPr>
          <w:rFonts w:cs="Simplified Arabic" w:hint="cs"/>
          <w:color w:val="000000" w:themeColor="text1"/>
          <w:sz w:val="28"/>
          <w:szCs w:val="28"/>
          <w:rtl/>
        </w:rPr>
        <w:t>لتعاظم</w:t>
      </w:r>
      <w:r w:rsidRPr="00362B07">
        <w:rPr>
          <w:rFonts w:cs="Simplified Arabic"/>
          <w:color w:val="000000" w:themeColor="text1"/>
          <w:sz w:val="28"/>
          <w:szCs w:val="28"/>
          <w:rtl/>
        </w:rPr>
        <w:t xml:space="preserve"> والتفاقم عند عدم وجود </w:t>
      </w:r>
      <w:proofErr w:type="spellStart"/>
      <w:r w:rsidRPr="00362B07">
        <w:rPr>
          <w:rFonts w:cs="Simplified Arabic"/>
          <w:color w:val="000000" w:themeColor="text1"/>
          <w:sz w:val="28"/>
          <w:szCs w:val="28"/>
          <w:rtl/>
        </w:rPr>
        <w:t>حوكمة</w:t>
      </w:r>
      <w:proofErr w:type="spellEnd"/>
      <w:r w:rsidRPr="00362B07">
        <w:rPr>
          <w:rFonts w:cs="Simplified Arabic"/>
          <w:color w:val="000000" w:themeColor="text1"/>
          <w:sz w:val="28"/>
          <w:szCs w:val="28"/>
          <w:rtl/>
        </w:rPr>
        <w:t xml:space="preserve"> وشفافية واضحة تقر وتبين ما يختلف فيه من</w:t>
      </w:r>
      <w:r w:rsidRPr="00362B07">
        <w:rPr>
          <w:rFonts w:cs="Simplified Arabic" w:hint="cs"/>
          <w:color w:val="000000" w:themeColor="text1"/>
          <w:sz w:val="28"/>
          <w:szCs w:val="28"/>
          <w:rtl/>
        </w:rPr>
        <w:t xml:space="preserve"> قرارات وتنظيمات. </w:t>
      </w:r>
    </w:p>
    <w:p w:rsidR="005C3D3D" w:rsidRPr="00362B07" w:rsidRDefault="005C3D3D" w:rsidP="00E84EBD">
      <w:pPr>
        <w:pStyle w:val="a5"/>
        <w:shd w:val="clear" w:color="auto" w:fill="FFFFFF" w:themeFill="background1"/>
        <w:bidi/>
        <w:spacing w:before="120" w:beforeAutospacing="0" w:after="120" w:afterAutospacing="0" w:line="221" w:lineRule="auto"/>
        <w:ind w:firstLine="720"/>
        <w:jc w:val="both"/>
        <w:rPr>
          <w:rFonts w:cs="Simplified Arabic"/>
          <w:color w:val="000000" w:themeColor="text1"/>
          <w:sz w:val="28"/>
          <w:szCs w:val="28"/>
          <w:rtl/>
        </w:rPr>
      </w:pPr>
      <w:r w:rsidRPr="00362B07">
        <w:rPr>
          <w:rFonts w:cs="Simplified Arabic" w:hint="cs"/>
          <w:color w:val="000000" w:themeColor="text1"/>
          <w:sz w:val="28"/>
          <w:szCs w:val="28"/>
          <w:rtl/>
        </w:rPr>
        <w:t xml:space="preserve">كما </w:t>
      </w:r>
      <w:r w:rsidRPr="00362B07">
        <w:rPr>
          <w:rFonts w:cs="Simplified Arabic"/>
          <w:color w:val="000000" w:themeColor="text1"/>
          <w:sz w:val="28"/>
          <w:szCs w:val="28"/>
          <w:rtl/>
        </w:rPr>
        <w:t>تواج</w:t>
      </w:r>
      <w:r w:rsidR="000544F4" w:rsidRPr="00362B07">
        <w:rPr>
          <w:rFonts w:cs="Simplified Arabic" w:hint="cs"/>
          <w:color w:val="000000" w:themeColor="text1"/>
          <w:sz w:val="28"/>
          <w:szCs w:val="28"/>
          <w:rtl/>
        </w:rPr>
        <w:t>ه</w:t>
      </w:r>
      <w:r w:rsidRPr="00362B07">
        <w:rPr>
          <w:rFonts w:cs="Simplified Arabic" w:hint="cs"/>
          <w:color w:val="000000" w:themeColor="text1"/>
          <w:sz w:val="28"/>
          <w:szCs w:val="28"/>
          <w:rtl/>
        </w:rPr>
        <w:t xml:space="preserve"> الشر</w:t>
      </w:r>
      <w:r w:rsidRPr="00362B07">
        <w:rPr>
          <w:rFonts w:cs="Simplified Arabic"/>
          <w:color w:val="000000" w:themeColor="text1"/>
          <w:sz w:val="28"/>
          <w:szCs w:val="28"/>
          <w:rtl/>
        </w:rPr>
        <w:t>كات العائلية كغيرها من الشركات مشكلة عدم استمرارية الشركة نتيجة لعوامل خارجية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والانهيارات المالية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أو عوامل داخلية نتيجة سوء</w:t>
      </w:r>
      <w:r w:rsidRPr="00362B07">
        <w:rPr>
          <w:rFonts w:cs="Simplified Arabic" w:hint="cs"/>
          <w:color w:val="000000" w:themeColor="text1"/>
          <w:sz w:val="28"/>
          <w:szCs w:val="28"/>
          <w:rtl/>
        </w:rPr>
        <w:t xml:space="preserve"> </w:t>
      </w:r>
      <w:r w:rsidRPr="00362B07">
        <w:rPr>
          <w:rFonts w:cs="Simplified Arabic"/>
          <w:color w:val="000000" w:themeColor="text1"/>
          <w:sz w:val="28"/>
          <w:szCs w:val="28"/>
          <w:rtl/>
        </w:rPr>
        <w:t>ال</w:t>
      </w:r>
      <w:r w:rsidR="00D6178F" w:rsidRPr="00362B07">
        <w:rPr>
          <w:rFonts w:cs="Simplified Arabic"/>
          <w:color w:val="000000" w:themeColor="text1"/>
          <w:sz w:val="28"/>
          <w:szCs w:val="28"/>
          <w:rtl/>
        </w:rPr>
        <w:t>إدارة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وضعف نظام الشركة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وخاصة عندما تنتقل الشركة من جيل المؤسسين</w:t>
      </w:r>
      <w:r w:rsidR="000544F4" w:rsidRPr="00362B07">
        <w:rPr>
          <w:rFonts w:cs="Simplified Arabic"/>
          <w:color w:val="000000" w:themeColor="text1"/>
          <w:sz w:val="28"/>
          <w:szCs w:val="28"/>
          <w:rtl/>
        </w:rPr>
        <w:t xml:space="preserve"> إلى </w:t>
      </w:r>
      <w:r w:rsidRPr="00362B07">
        <w:rPr>
          <w:rFonts w:cs="Simplified Arabic"/>
          <w:color w:val="000000" w:themeColor="text1"/>
          <w:sz w:val="28"/>
          <w:szCs w:val="28"/>
          <w:rtl/>
        </w:rPr>
        <w:t>الجيل الثاني أو الثالث</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فتؤدي هذه العوامل</w:t>
      </w:r>
      <w:r w:rsidR="000544F4" w:rsidRPr="00362B07">
        <w:rPr>
          <w:rFonts w:cs="Simplified Arabic"/>
          <w:color w:val="000000" w:themeColor="text1"/>
          <w:sz w:val="28"/>
          <w:szCs w:val="28"/>
          <w:rtl/>
        </w:rPr>
        <w:t xml:space="preserve"> إلى </w:t>
      </w:r>
      <w:r w:rsidRPr="00362B07">
        <w:rPr>
          <w:rFonts w:cs="Simplified Arabic" w:hint="cs"/>
          <w:color w:val="000000" w:themeColor="text1"/>
          <w:sz w:val="28"/>
          <w:szCs w:val="28"/>
          <w:rtl/>
        </w:rPr>
        <w:t>انهيار</w:t>
      </w:r>
      <w:r w:rsidRPr="00362B07">
        <w:rPr>
          <w:rFonts w:cs="Simplified Arabic"/>
          <w:color w:val="000000" w:themeColor="text1"/>
          <w:sz w:val="28"/>
          <w:szCs w:val="28"/>
          <w:rtl/>
        </w:rPr>
        <w:t xml:space="preserve"> الشركة</w:t>
      </w:r>
      <w:r w:rsidR="00D7278E"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 xml:space="preserve">ومن هنا </w:t>
      </w:r>
      <w:r w:rsidRPr="00362B07">
        <w:rPr>
          <w:rFonts w:cs="Simplified Arabic"/>
          <w:color w:val="000000" w:themeColor="text1"/>
          <w:sz w:val="28"/>
          <w:szCs w:val="28"/>
          <w:rtl/>
        </w:rPr>
        <w:t>لابد من معالجة هذه المشكلات من خلال</w:t>
      </w:r>
      <w:r w:rsidRPr="00362B07">
        <w:rPr>
          <w:rFonts w:cs="Simplified Arabic" w:hint="cs"/>
          <w:color w:val="000000" w:themeColor="text1"/>
          <w:sz w:val="28"/>
          <w:szCs w:val="28"/>
          <w:rtl/>
        </w:rPr>
        <w:t xml:space="preserve"> دمج الشركات والمؤسسات العائلية في كيان سمي نمو السوق الموازية وهو </w:t>
      </w:r>
      <w:r w:rsidRPr="00362B07">
        <w:rPr>
          <w:rFonts w:cs="Simplified Arabic"/>
          <w:color w:val="000000" w:themeColor="text1"/>
          <w:sz w:val="28"/>
          <w:szCs w:val="28"/>
          <w:rtl/>
        </w:rPr>
        <w:t xml:space="preserve">سوق موازي يمتاز بمتطلبات </w:t>
      </w:r>
      <w:r w:rsidR="000544F4" w:rsidRPr="00362B07">
        <w:rPr>
          <w:rFonts w:cs="Simplified Arabic"/>
          <w:color w:val="000000" w:themeColor="text1"/>
          <w:sz w:val="28"/>
          <w:szCs w:val="28"/>
          <w:rtl/>
        </w:rPr>
        <w:t>إدراج</w:t>
      </w:r>
      <w:r w:rsidRPr="00362B07">
        <w:rPr>
          <w:rFonts w:cs="Simplified Arabic"/>
          <w:color w:val="000000" w:themeColor="text1"/>
          <w:sz w:val="28"/>
          <w:szCs w:val="28"/>
          <w:rtl/>
        </w:rPr>
        <w:t xml:space="preserve"> أقل</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كما يعتبر منصة بديلة للشركات الراغبة بال</w:t>
      </w:r>
      <w:r w:rsidR="000544F4" w:rsidRPr="00362B07">
        <w:rPr>
          <w:rFonts w:cs="Simplified Arabic"/>
          <w:color w:val="000000" w:themeColor="text1"/>
          <w:sz w:val="28"/>
          <w:szCs w:val="28"/>
          <w:rtl/>
        </w:rPr>
        <w:t>إدراج</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علما بأن الاستثمار في هذا السوق مخصص للمستثمرين المؤهلين فقط</w:t>
      </w:r>
      <w:r w:rsidR="00D7278E" w:rsidRPr="00362B07">
        <w:rPr>
          <w:rFonts w:cs="Simplified Arabic" w:hint="cs"/>
          <w:color w:val="000000" w:themeColor="text1"/>
          <w:sz w:val="28"/>
          <w:szCs w:val="28"/>
          <w:rtl/>
        </w:rPr>
        <w:t xml:space="preserve">، </w:t>
      </w:r>
      <w:r w:rsidRPr="00362B07">
        <w:rPr>
          <w:rFonts w:cs="Simplified Arabic" w:hint="cs"/>
          <w:color w:val="000000" w:themeColor="text1"/>
          <w:sz w:val="28"/>
          <w:szCs w:val="28"/>
          <w:rtl/>
        </w:rPr>
        <w:t xml:space="preserve">كما يعد نمو </w:t>
      </w:r>
      <w:r w:rsidRPr="00362B07">
        <w:rPr>
          <w:rFonts w:cs="Simplified Arabic"/>
          <w:color w:val="000000" w:themeColor="text1"/>
          <w:sz w:val="28"/>
          <w:szCs w:val="28"/>
          <w:rtl/>
        </w:rPr>
        <w:t>–</w:t>
      </w:r>
      <w:r w:rsidRPr="00362B07">
        <w:rPr>
          <w:rFonts w:cs="Simplified Arabic" w:hint="cs"/>
          <w:color w:val="000000" w:themeColor="text1"/>
          <w:sz w:val="28"/>
          <w:szCs w:val="28"/>
          <w:rtl/>
        </w:rPr>
        <w:t xml:space="preserve"> السوق الموازية- </w:t>
      </w:r>
      <w:r w:rsidRPr="00362B07">
        <w:rPr>
          <w:rFonts w:cs="Simplified Arabic"/>
          <w:color w:val="000000" w:themeColor="text1"/>
          <w:sz w:val="28"/>
          <w:szCs w:val="28"/>
          <w:rtl/>
        </w:rPr>
        <w:t>زيادة تنوع الأدوات الاستثمارية المتاحة</w:t>
      </w:r>
      <w:r w:rsidR="00C862E1" w:rsidRPr="00362B07">
        <w:rPr>
          <w:rFonts w:cs="Simplified Arabic"/>
          <w:color w:val="000000" w:themeColor="text1"/>
          <w:sz w:val="28"/>
          <w:szCs w:val="28"/>
          <w:rtl/>
        </w:rPr>
        <w:t xml:space="preserve"> و</w:t>
      </w:r>
      <w:r w:rsidRPr="00362B07">
        <w:rPr>
          <w:rFonts w:cs="Simplified Arabic"/>
          <w:color w:val="000000" w:themeColor="text1"/>
          <w:sz w:val="28"/>
          <w:szCs w:val="28"/>
          <w:rtl/>
        </w:rPr>
        <w:t>تعميق السوق المالية السعودية</w:t>
      </w:r>
      <w:r w:rsidRPr="00362B07">
        <w:rPr>
          <w:rFonts w:cs="Simplified Arabic" w:hint="cs"/>
          <w:color w:val="000000" w:themeColor="text1"/>
          <w:sz w:val="28"/>
          <w:szCs w:val="28"/>
          <w:rtl/>
        </w:rPr>
        <w:t xml:space="preserve"> التي</w:t>
      </w:r>
      <w:r w:rsidR="00D7278E" w:rsidRPr="00362B07">
        <w:rPr>
          <w:rFonts w:cs="Simplified Arabic" w:hint="cs"/>
          <w:color w:val="000000" w:themeColor="text1"/>
          <w:sz w:val="28"/>
          <w:szCs w:val="28"/>
          <w:rtl/>
        </w:rPr>
        <w:t xml:space="preserve"> </w:t>
      </w:r>
      <w:r w:rsidRPr="00362B07">
        <w:rPr>
          <w:rFonts w:cs="Simplified Arabic"/>
          <w:color w:val="000000" w:themeColor="text1"/>
          <w:sz w:val="28"/>
          <w:szCs w:val="28"/>
          <w:rtl/>
        </w:rPr>
        <w:t>تمكن الشركة العائلية من الاستمرار في ظل الظروف والتغيرات التي تطرأ على الشركة على المستوى المحلي والدولي</w:t>
      </w:r>
      <w:r w:rsidRPr="00362B07">
        <w:rPr>
          <w:rFonts w:cs="Simplified Arabic" w:hint="cs"/>
          <w:color w:val="000000" w:themeColor="text1"/>
          <w:sz w:val="28"/>
          <w:szCs w:val="28"/>
          <w:rtl/>
        </w:rPr>
        <w:t>.</w:t>
      </w:r>
    </w:p>
    <w:p w:rsidR="00A70C3E" w:rsidRPr="00362B07" w:rsidRDefault="00AE37A6" w:rsidP="00E84EBD">
      <w:pPr>
        <w:shd w:val="clear" w:color="auto" w:fill="FFFFFF" w:themeFill="background1"/>
        <w:bidi/>
        <w:spacing w:before="120" w:after="120" w:line="216" w:lineRule="auto"/>
        <w:jc w:val="both"/>
        <w:rPr>
          <w:rFonts w:ascii="Times New Roman" w:hAnsi="Times New Roman" w:cs="Simplified Arabic"/>
          <w:b/>
          <w:bCs/>
          <w:color w:val="000000" w:themeColor="text1"/>
          <w:sz w:val="32"/>
          <w:szCs w:val="32"/>
          <w:rtl/>
          <w:lang w:bidi="ar-EG"/>
        </w:rPr>
      </w:pPr>
      <w:r w:rsidRPr="00362B07">
        <w:rPr>
          <w:rFonts w:ascii="Times New Roman" w:hAnsi="Times New Roman" w:cs="Simplified Arabic"/>
          <w:b/>
          <w:bCs/>
          <w:color w:val="000000" w:themeColor="text1"/>
          <w:sz w:val="32"/>
          <w:szCs w:val="32"/>
          <w:rtl/>
          <w:lang w:bidi="ar-EG"/>
        </w:rPr>
        <w:lastRenderedPageBreak/>
        <w:t xml:space="preserve">رابعاً- </w:t>
      </w:r>
      <w:proofErr w:type="gramStart"/>
      <w:r w:rsidR="00E5243B" w:rsidRPr="00362B07">
        <w:rPr>
          <w:rFonts w:ascii="Times New Roman" w:hAnsi="Times New Roman" w:cs="Simplified Arabic"/>
          <w:b/>
          <w:bCs/>
          <w:color w:val="000000" w:themeColor="text1"/>
          <w:sz w:val="32"/>
          <w:szCs w:val="32"/>
          <w:rtl/>
          <w:lang w:bidi="ar-EG"/>
        </w:rPr>
        <w:t>مشكلة</w:t>
      </w:r>
      <w:proofErr w:type="gramEnd"/>
      <w:r w:rsidR="00E5243B" w:rsidRPr="00362B07">
        <w:rPr>
          <w:rFonts w:ascii="Times New Roman" w:hAnsi="Times New Roman" w:cs="Simplified Arabic"/>
          <w:b/>
          <w:bCs/>
          <w:color w:val="000000" w:themeColor="text1"/>
          <w:sz w:val="32"/>
          <w:szCs w:val="32"/>
          <w:rtl/>
          <w:lang w:bidi="ar-EG"/>
        </w:rPr>
        <w:t xml:space="preserve"> الدراسة</w:t>
      </w:r>
      <w:r w:rsidR="00775B4E" w:rsidRPr="00362B07">
        <w:rPr>
          <w:rFonts w:ascii="Times New Roman" w:hAnsi="Times New Roman" w:cs="Simplified Arabic" w:hint="cs"/>
          <w:b/>
          <w:bCs/>
          <w:color w:val="000000" w:themeColor="text1"/>
          <w:sz w:val="32"/>
          <w:szCs w:val="32"/>
          <w:rtl/>
          <w:lang w:bidi="ar-EG"/>
        </w:rPr>
        <w:t xml:space="preserve">: </w:t>
      </w:r>
    </w:p>
    <w:p w:rsidR="005A732E" w:rsidRPr="00362B07" w:rsidRDefault="005A732E" w:rsidP="00E84EBD">
      <w:pPr>
        <w:pStyle w:val="a5"/>
        <w:shd w:val="clear" w:color="auto" w:fill="FFFFFF" w:themeFill="background1"/>
        <w:bidi/>
        <w:spacing w:before="120" w:beforeAutospacing="0" w:after="120" w:afterAutospacing="0" w:line="216" w:lineRule="auto"/>
        <w:ind w:firstLine="720"/>
        <w:jc w:val="both"/>
        <w:rPr>
          <w:rFonts w:cs="Simplified Arabic"/>
          <w:color w:val="000000" w:themeColor="text1"/>
          <w:sz w:val="28"/>
          <w:szCs w:val="28"/>
          <w:rtl/>
        </w:rPr>
      </w:pPr>
      <w:r w:rsidRPr="00362B07">
        <w:rPr>
          <w:rFonts w:cs="Simplified Arabic"/>
          <w:color w:val="000000" w:themeColor="text1"/>
          <w:sz w:val="28"/>
          <w:szCs w:val="28"/>
          <w:rtl/>
        </w:rPr>
        <w:t xml:space="preserve">تتمحور مشكلة الدراسة حول عدم وضوح دور استراتيجية دمج الشركات في تعزيز القدرة التنافسية واستدامة الشركات العائلية السعودية عند دخول سوق النمو </w:t>
      </w:r>
      <w:r w:rsidRPr="00362B07">
        <w:rPr>
          <w:rFonts w:cs="Simplified Arabic" w:hint="cs"/>
          <w:color w:val="000000" w:themeColor="text1"/>
          <w:sz w:val="28"/>
          <w:szCs w:val="28"/>
          <w:rtl/>
        </w:rPr>
        <w:t>–</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السوق</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الموازية</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لسوق</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المال</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السعودي</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فبينما</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تسعى</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هذه</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الشركات</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للتوسع</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وتحقيق</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وفورات</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الحجم</w:t>
      </w:r>
      <w:r w:rsidR="00D7278E" w:rsidRPr="00362B07">
        <w:rPr>
          <w:rFonts w:cs="Simplified Arabic" w:hint="cs"/>
          <w:color w:val="000000" w:themeColor="text1"/>
          <w:sz w:val="28"/>
          <w:szCs w:val="28"/>
          <w:rtl/>
        </w:rPr>
        <w:t xml:space="preserve">، </w:t>
      </w:r>
      <w:r w:rsidRPr="00362B07">
        <w:rPr>
          <w:rFonts w:cs="Simplified Arabic" w:hint="cs"/>
          <w:color w:val="000000" w:themeColor="text1"/>
          <w:sz w:val="28"/>
          <w:szCs w:val="28"/>
          <w:rtl/>
        </w:rPr>
        <w:t>تظل</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هناك</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فجوة</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معرفية</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حول</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مدى</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فعالية</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الاستراتيجيات</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المتبعة</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في</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دمج</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الشركات</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وتأثيرها</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على</w:t>
      </w:r>
      <w:r w:rsidRPr="00362B07">
        <w:rPr>
          <w:rFonts w:cs="Simplified Arabic"/>
          <w:color w:val="000000" w:themeColor="text1"/>
          <w:sz w:val="28"/>
          <w:szCs w:val="28"/>
          <w:rtl/>
        </w:rPr>
        <w:t xml:space="preserve"> </w:t>
      </w:r>
      <w:r w:rsidR="005C20E0" w:rsidRPr="00362B07">
        <w:rPr>
          <w:rFonts w:cs="Simplified Arabic" w:hint="cs"/>
          <w:color w:val="000000" w:themeColor="text1"/>
          <w:sz w:val="28"/>
          <w:szCs w:val="28"/>
          <w:rtl/>
        </w:rPr>
        <w:t>الأداء</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المالي</w:t>
      </w:r>
      <w:r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والإدا</w:t>
      </w:r>
      <w:r w:rsidRPr="00362B07">
        <w:rPr>
          <w:rFonts w:cs="Simplified Arabic"/>
          <w:color w:val="000000" w:themeColor="text1"/>
          <w:sz w:val="28"/>
          <w:szCs w:val="28"/>
          <w:rtl/>
        </w:rPr>
        <w:t>ري</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واختيار الشركاء المناسبين</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والتكيف مع البيئة القانونية والتنظيمية للسوق الموازية. وبناءً على ذلك</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تبرز الحاجة</w:t>
      </w:r>
      <w:r w:rsidR="000544F4" w:rsidRPr="00362B07">
        <w:rPr>
          <w:rFonts w:cs="Simplified Arabic"/>
          <w:color w:val="000000" w:themeColor="text1"/>
          <w:sz w:val="28"/>
          <w:szCs w:val="28"/>
          <w:rtl/>
        </w:rPr>
        <w:t xml:space="preserve"> إلى </w:t>
      </w:r>
      <w:r w:rsidRPr="00362B07">
        <w:rPr>
          <w:rFonts w:cs="Simplified Arabic"/>
          <w:color w:val="000000" w:themeColor="text1"/>
          <w:sz w:val="28"/>
          <w:szCs w:val="28"/>
          <w:rtl/>
        </w:rPr>
        <w:t>دراسة معمقة لتحديد دور استراتيجية الدمج في نجاح الشركات العائلية وضمان استمراريتها وتحقيق أهدافها التوسعية</w:t>
      </w:r>
      <w:r w:rsidRPr="00362B07">
        <w:rPr>
          <w:rFonts w:cs="Simplified Arabic"/>
          <w:color w:val="000000" w:themeColor="text1"/>
          <w:sz w:val="28"/>
          <w:szCs w:val="28"/>
        </w:rPr>
        <w:t>.</w:t>
      </w:r>
    </w:p>
    <w:p w:rsidR="005A732E" w:rsidRPr="00362B07" w:rsidRDefault="005A732E" w:rsidP="00E84EBD">
      <w:pPr>
        <w:pStyle w:val="a5"/>
        <w:shd w:val="clear" w:color="auto" w:fill="FFFFFF" w:themeFill="background1"/>
        <w:bidi/>
        <w:spacing w:before="120" w:beforeAutospacing="0" w:after="120" w:afterAutospacing="0" w:line="216" w:lineRule="auto"/>
        <w:ind w:firstLine="720"/>
        <w:jc w:val="both"/>
        <w:rPr>
          <w:rFonts w:cs="Simplified Arabic"/>
          <w:color w:val="000000" w:themeColor="text1"/>
          <w:sz w:val="28"/>
          <w:szCs w:val="28"/>
        </w:rPr>
      </w:pPr>
      <w:r w:rsidRPr="00362B07">
        <w:rPr>
          <w:rFonts w:cs="Simplified Arabic"/>
          <w:color w:val="000000" w:themeColor="text1"/>
          <w:sz w:val="28"/>
          <w:szCs w:val="28"/>
          <w:rtl/>
        </w:rPr>
        <w:t xml:space="preserve">أظهرت الدراسات السابقة </w:t>
      </w:r>
      <w:r w:rsidR="003F6CDC" w:rsidRPr="00362B07">
        <w:rPr>
          <w:rFonts w:cs="Simplified Arabic"/>
          <w:color w:val="000000" w:themeColor="text1"/>
          <w:sz w:val="28"/>
          <w:szCs w:val="28"/>
          <w:rtl/>
        </w:rPr>
        <w:t>أهمية</w:t>
      </w:r>
      <w:r w:rsidRPr="00362B07">
        <w:rPr>
          <w:rFonts w:cs="Simplified Arabic"/>
          <w:color w:val="000000" w:themeColor="text1"/>
          <w:sz w:val="28"/>
          <w:szCs w:val="28"/>
          <w:rtl/>
        </w:rPr>
        <w:t xml:space="preserve"> استراتيجيات الدمج في تعزيز قدرة الشركات على التوسع وتحقيق الاستدامة. فدراسة السليمان</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2022) بينت أن الدمج يُعد وسيلة فعالة لخفض التكاليف وتحقيق وفورات الحجم</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بينما دراسة</w:t>
      </w:r>
      <w:r w:rsidRPr="00362B07">
        <w:rPr>
          <w:rFonts w:cs="Simplified Arabic"/>
          <w:color w:val="000000" w:themeColor="text1"/>
          <w:sz w:val="28"/>
          <w:szCs w:val="28"/>
        </w:rPr>
        <w:t xml:space="preserve"> </w:t>
      </w:r>
      <w:proofErr w:type="spellStart"/>
      <w:r w:rsidRPr="00362B07">
        <w:rPr>
          <w:rFonts w:cs="Simplified Arabic"/>
          <w:color w:val="000000" w:themeColor="text1"/>
          <w:sz w:val="28"/>
          <w:szCs w:val="28"/>
        </w:rPr>
        <w:t>Maija</w:t>
      </w:r>
      <w:proofErr w:type="spellEnd"/>
      <w:r w:rsidRPr="00362B07">
        <w:rPr>
          <w:rFonts w:cs="Simplified Arabic"/>
          <w:color w:val="000000" w:themeColor="text1"/>
          <w:sz w:val="28"/>
          <w:szCs w:val="28"/>
        </w:rPr>
        <w:t xml:space="preserve"> </w:t>
      </w:r>
      <w:proofErr w:type="spellStart"/>
      <w:r w:rsidRPr="00362B07">
        <w:rPr>
          <w:rFonts w:cs="Simplified Arabic"/>
          <w:color w:val="000000" w:themeColor="text1"/>
          <w:sz w:val="28"/>
          <w:szCs w:val="28"/>
        </w:rPr>
        <w:t>Worek</w:t>
      </w:r>
      <w:proofErr w:type="spellEnd"/>
      <w:r w:rsidR="00D7278E" w:rsidRPr="00362B07">
        <w:rPr>
          <w:rFonts w:cs="Simplified Arabic"/>
          <w:color w:val="000000" w:themeColor="text1"/>
          <w:sz w:val="28"/>
          <w:szCs w:val="28"/>
        </w:rPr>
        <w:t xml:space="preserve"> (</w:t>
      </w:r>
      <w:r w:rsidRPr="00362B07">
        <w:rPr>
          <w:rFonts w:cs="Simplified Arabic"/>
          <w:color w:val="000000" w:themeColor="text1"/>
          <w:sz w:val="28"/>
          <w:szCs w:val="28"/>
        </w:rPr>
        <w:t xml:space="preserve">2017) </w:t>
      </w:r>
      <w:r w:rsidRPr="00362B07">
        <w:rPr>
          <w:rFonts w:cs="Simplified Arabic"/>
          <w:color w:val="000000" w:themeColor="text1"/>
          <w:sz w:val="28"/>
          <w:szCs w:val="28"/>
          <w:rtl/>
        </w:rPr>
        <w:t>أكدت أن خصائص الحوكمة العائلية تؤثر على توجهات الشركات نحو الاندماج والاستحواذ ونجاحها. كما أشارت دراسة المقدم والعزمي</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2024)</w:t>
      </w:r>
      <w:r w:rsidR="000544F4" w:rsidRPr="00362B07">
        <w:rPr>
          <w:rFonts w:cs="Simplified Arabic"/>
          <w:color w:val="000000" w:themeColor="text1"/>
          <w:sz w:val="28"/>
          <w:szCs w:val="28"/>
          <w:rtl/>
        </w:rPr>
        <w:t xml:space="preserve"> إلى </w:t>
      </w:r>
      <w:r w:rsidRPr="00362B07">
        <w:rPr>
          <w:rFonts w:cs="Simplified Arabic"/>
          <w:color w:val="000000" w:themeColor="text1"/>
          <w:sz w:val="28"/>
          <w:szCs w:val="28"/>
          <w:rtl/>
        </w:rPr>
        <w:t>أثر تطبيق مبادئ الحوكمة على أداء الشركات العائلية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 xml:space="preserve">بما يعزز قدرتها على الاستمرار بعد عمليات الدمج. هذه الدراسات تؤكد أن هناك حاجة لفهم دور </w:t>
      </w:r>
      <w:r w:rsidRPr="00E84EBD">
        <w:rPr>
          <w:rFonts w:cs="Simplified Arabic"/>
          <w:color w:val="000000" w:themeColor="text1"/>
          <w:sz w:val="28"/>
          <w:szCs w:val="28"/>
          <w:rtl/>
        </w:rPr>
        <w:t>استراتيجية الدمج بشكل محدد في الشركات العائلية السعودية عند دخول السوق الموازية</w:t>
      </w:r>
      <w:r w:rsidR="00D7278E" w:rsidRPr="00E84EBD">
        <w:rPr>
          <w:rFonts w:cs="Simplified Arabic"/>
          <w:color w:val="000000" w:themeColor="text1"/>
          <w:sz w:val="28"/>
          <w:szCs w:val="28"/>
          <w:rtl/>
        </w:rPr>
        <w:t xml:space="preserve">، </w:t>
      </w:r>
      <w:r w:rsidRPr="00E84EBD">
        <w:rPr>
          <w:rFonts w:cs="Simplified Arabic"/>
          <w:color w:val="000000" w:themeColor="text1"/>
          <w:sz w:val="28"/>
          <w:szCs w:val="28"/>
          <w:rtl/>
        </w:rPr>
        <w:t>وهو</w:t>
      </w:r>
      <w:r w:rsidRPr="00362B07">
        <w:rPr>
          <w:rFonts w:cs="Simplified Arabic"/>
          <w:color w:val="000000" w:themeColor="text1"/>
          <w:sz w:val="28"/>
          <w:szCs w:val="28"/>
          <w:rtl/>
        </w:rPr>
        <w:t xml:space="preserve"> ما تسعى إليه هذه الدراسة</w:t>
      </w:r>
      <w:r w:rsidRPr="00362B07">
        <w:rPr>
          <w:rFonts w:cs="Simplified Arabic"/>
          <w:color w:val="000000" w:themeColor="text1"/>
          <w:sz w:val="28"/>
          <w:szCs w:val="28"/>
        </w:rPr>
        <w:t>.</w:t>
      </w:r>
    </w:p>
    <w:p w:rsidR="007E69F6" w:rsidRPr="00362B07" w:rsidRDefault="00462ECC" w:rsidP="00E84EBD">
      <w:pPr>
        <w:pStyle w:val="af4"/>
        <w:shd w:val="clear" w:color="auto" w:fill="FFFFFF" w:themeFill="background1"/>
        <w:tabs>
          <w:tab w:val="left" w:pos="2980"/>
        </w:tabs>
        <w:spacing w:line="216" w:lineRule="auto"/>
        <w:rPr>
          <w:b/>
          <w:bCs/>
          <w:color w:val="000000" w:themeColor="text1"/>
          <w:rtl/>
        </w:rPr>
      </w:pPr>
      <w:r w:rsidRPr="00362B07">
        <w:rPr>
          <w:b/>
          <w:bCs/>
          <w:color w:val="000000" w:themeColor="text1"/>
          <w:rtl/>
        </w:rPr>
        <w:t>عليه يطرح ا</w:t>
      </w:r>
      <w:r w:rsidR="00C34053" w:rsidRPr="00362B07">
        <w:rPr>
          <w:b/>
          <w:bCs/>
          <w:color w:val="000000" w:themeColor="text1"/>
          <w:rtl/>
        </w:rPr>
        <w:t>لبحث السؤال الرئيس ال</w:t>
      </w:r>
      <w:r w:rsidR="00C34053" w:rsidRPr="00362B07">
        <w:rPr>
          <w:rFonts w:hint="cs"/>
          <w:b/>
          <w:bCs/>
          <w:color w:val="000000" w:themeColor="text1"/>
          <w:rtl/>
        </w:rPr>
        <w:t>آتي</w:t>
      </w:r>
      <w:r w:rsidR="00775B4E" w:rsidRPr="00362B07">
        <w:rPr>
          <w:b/>
          <w:bCs/>
          <w:color w:val="000000" w:themeColor="text1"/>
          <w:rtl/>
        </w:rPr>
        <w:t xml:space="preserve">: </w:t>
      </w:r>
    </w:p>
    <w:p w:rsidR="00101D27" w:rsidRPr="00362B07" w:rsidRDefault="00101D27" w:rsidP="00E84EBD">
      <w:pPr>
        <w:pStyle w:val="a4"/>
        <w:numPr>
          <w:ilvl w:val="0"/>
          <w:numId w:val="1"/>
        </w:numPr>
        <w:shd w:val="clear" w:color="auto" w:fill="FFFFFF" w:themeFill="background1"/>
        <w:bidi/>
        <w:spacing w:before="120" w:after="120" w:line="216" w:lineRule="auto"/>
        <w:ind w:left="714" w:hanging="357"/>
        <w:contextualSpacing w:val="0"/>
        <w:jc w:val="both"/>
        <w:rPr>
          <w:rFonts w:ascii="Times New Roman" w:hAnsi="Times New Roman" w:cs="Simplified Arabic"/>
          <w:b/>
          <w:bCs/>
          <w:color w:val="000000" w:themeColor="text1"/>
          <w:sz w:val="30"/>
          <w:szCs w:val="30"/>
          <w:rtl/>
          <w:lang w:bidi="ar-EG"/>
        </w:rPr>
      </w:pPr>
      <w:r w:rsidRPr="00362B07">
        <w:rPr>
          <w:rFonts w:ascii="Times New Roman" w:hAnsi="Times New Roman" w:cs="Simplified Arabic"/>
          <w:b/>
          <w:bCs/>
          <w:color w:val="000000" w:themeColor="text1"/>
          <w:sz w:val="30"/>
          <w:szCs w:val="30"/>
          <w:rtl/>
          <w:lang w:bidi="ar-EG"/>
        </w:rPr>
        <w:t>ما مدى فاعلية استراتيجية دمج الشركات</w:t>
      </w:r>
      <w:r w:rsidRPr="00362B07">
        <w:rPr>
          <w:rFonts w:ascii="Times New Roman" w:hAnsi="Times New Roman" w:cs="Simplified Arabic" w:hint="cs"/>
          <w:b/>
          <w:bCs/>
          <w:color w:val="000000" w:themeColor="text1"/>
          <w:sz w:val="30"/>
          <w:szCs w:val="30"/>
          <w:rtl/>
          <w:lang w:bidi="ar-EG"/>
        </w:rPr>
        <w:t xml:space="preserve"> التي</w:t>
      </w:r>
      <w:r w:rsidRPr="00362B07">
        <w:rPr>
          <w:rFonts w:ascii="Times New Roman" w:hAnsi="Times New Roman" w:cs="Simplified Arabic"/>
          <w:b/>
          <w:bCs/>
          <w:color w:val="000000" w:themeColor="text1"/>
          <w:sz w:val="30"/>
          <w:szCs w:val="30"/>
          <w:rtl/>
          <w:lang w:bidi="ar-EG"/>
        </w:rPr>
        <w:t xml:space="preserve"> تمكّن الشركات من دخول سوق النمو– السوق الموازية لسوق المال السعودي؟</w:t>
      </w:r>
      <w:r w:rsidRPr="00362B07">
        <w:rPr>
          <w:rFonts w:ascii="Times New Roman" w:hAnsi="Times New Roman" w:cs="Simplified Arabic" w:hint="cs"/>
          <w:b/>
          <w:bCs/>
          <w:color w:val="000000" w:themeColor="text1"/>
          <w:sz w:val="30"/>
          <w:szCs w:val="30"/>
          <w:rtl/>
          <w:lang w:bidi="ar-EG"/>
        </w:rPr>
        <w:t xml:space="preserve"> </w:t>
      </w:r>
    </w:p>
    <w:p w:rsidR="00462ECC" w:rsidRPr="00362B07" w:rsidRDefault="00C34053" w:rsidP="00E84EBD">
      <w:pPr>
        <w:pStyle w:val="af4"/>
        <w:shd w:val="clear" w:color="auto" w:fill="FFFFFF" w:themeFill="background1"/>
        <w:tabs>
          <w:tab w:val="left" w:pos="2980"/>
        </w:tabs>
        <w:spacing w:line="216" w:lineRule="auto"/>
        <w:rPr>
          <w:b/>
          <w:bCs/>
          <w:color w:val="000000" w:themeColor="text1"/>
          <w:rtl/>
        </w:rPr>
      </w:pPr>
      <w:r w:rsidRPr="00362B07">
        <w:rPr>
          <w:b/>
          <w:bCs/>
          <w:color w:val="000000" w:themeColor="text1"/>
          <w:rtl/>
        </w:rPr>
        <w:t xml:space="preserve">وتتفرع </w:t>
      </w:r>
      <w:r w:rsidRPr="00362B07">
        <w:rPr>
          <w:rFonts w:hint="cs"/>
          <w:b/>
          <w:bCs/>
          <w:color w:val="000000" w:themeColor="text1"/>
          <w:rtl/>
        </w:rPr>
        <w:t>ع</w:t>
      </w:r>
      <w:r w:rsidR="00462ECC" w:rsidRPr="00362B07">
        <w:rPr>
          <w:b/>
          <w:bCs/>
          <w:color w:val="000000" w:themeColor="text1"/>
          <w:rtl/>
        </w:rPr>
        <w:t>نه ال</w:t>
      </w:r>
      <w:r w:rsidR="00940A90" w:rsidRPr="00362B07">
        <w:rPr>
          <w:b/>
          <w:bCs/>
          <w:color w:val="000000" w:themeColor="text1"/>
          <w:rtl/>
        </w:rPr>
        <w:t>أسئلة</w:t>
      </w:r>
      <w:r w:rsidRPr="00362B07">
        <w:rPr>
          <w:b/>
          <w:bCs/>
          <w:color w:val="000000" w:themeColor="text1"/>
          <w:rtl/>
        </w:rPr>
        <w:t xml:space="preserve"> ال</w:t>
      </w:r>
      <w:r w:rsidRPr="00362B07">
        <w:rPr>
          <w:rFonts w:hint="cs"/>
          <w:b/>
          <w:bCs/>
          <w:color w:val="000000" w:themeColor="text1"/>
          <w:rtl/>
        </w:rPr>
        <w:t>آتي</w:t>
      </w:r>
      <w:r w:rsidR="00462ECC" w:rsidRPr="00362B07">
        <w:rPr>
          <w:b/>
          <w:bCs/>
          <w:color w:val="000000" w:themeColor="text1"/>
          <w:rtl/>
        </w:rPr>
        <w:t>ة</w:t>
      </w:r>
      <w:r w:rsidR="00775B4E" w:rsidRPr="00362B07">
        <w:rPr>
          <w:b/>
          <w:bCs/>
          <w:color w:val="000000" w:themeColor="text1"/>
          <w:rtl/>
        </w:rPr>
        <w:t xml:space="preserve">: </w:t>
      </w:r>
    </w:p>
    <w:p w:rsidR="00250E4C" w:rsidRPr="00362B07" w:rsidRDefault="00250E4C" w:rsidP="00182B87">
      <w:pPr>
        <w:pStyle w:val="a4"/>
        <w:numPr>
          <w:ilvl w:val="0"/>
          <w:numId w:val="8"/>
        </w:numPr>
        <w:shd w:val="clear" w:color="auto" w:fill="FFFFFF" w:themeFill="background1"/>
        <w:autoSpaceDE w:val="0"/>
        <w:autoSpaceDN w:val="0"/>
        <w:bidi/>
        <w:adjustRightInd w:val="0"/>
        <w:spacing w:before="120" w:after="120" w:line="216" w:lineRule="auto"/>
        <w:ind w:left="714" w:hanging="204"/>
        <w:contextualSpacing w:val="0"/>
        <w:jc w:val="both"/>
        <w:rPr>
          <w:rFonts w:ascii="Times New Roman" w:hAnsi="Times New Roman" w:cs="Simplified Arabic"/>
          <w:color w:val="000000" w:themeColor="text1"/>
          <w:sz w:val="28"/>
          <w:szCs w:val="28"/>
        </w:rPr>
      </w:pPr>
      <w:r w:rsidRPr="00362B07">
        <w:rPr>
          <w:rFonts w:ascii="Times New Roman" w:hAnsi="Times New Roman" w:cs="Simplified Arabic" w:hint="cs"/>
          <w:color w:val="000000" w:themeColor="text1"/>
          <w:sz w:val="28"/>
          <w:szCs w:val="28"/>
          <w:rtl/>
        </w:rPr>
        <w:t>هل يوجد تأثير لاستراتيجية دمج الشركات على تحسين المؤشرات المالية</w:t>
      </w:r>
      <w:r w:rsidR="00D7278E" w:rsidRPr="00362B07">
        <w:rPr>
          <w:rFonts w:ascii="Times New Roman" w:hAnsi="Times New Roman" w:cs="Simplified Arabic" w:hint="cs"/>
          <w:color w:val="000000" w:themeColor="text1"/>
          <w:sz w:val="28"/>
          <w:szCs w:val="28"/>
          <w:rtl/>
        </w:rPr>
        <w:t xml:space="preserve"> (</w:t>
      </w:r>
      <w:r w:rsidR="000544F4" w:rsidRPr="00362B07">
        <w:rPr>
          <w:rFonts w:ascii="Times New Roman" w:hAnsi="Times New Roman" w:cs="Simplified Arabic" w:hint="cs"/>
          <w:color w:val="000000" w:themeColor="text1"/>
          <w:sz w:val="28"/>
          <w:szCs w:val="28"/>
          <w:rtl/>
        </w:rPr>
        <w:t>الإيرادات</w:t>
      </w:r>
      <w:r w:rsidRPr="00362B07">
        <w:rPr>
          <w:rFonts w:ascii="Times New Roman" w:hAnsi="Times New Roman" w:cs="Simplified Arabic" w:hint="cs"/>
          <w:color w:val="000000" w:themeColor="text1"/>
          <w:sz w:val="28"/>
          <w:szCs w:val="28"/>
          <w:rtl/>
        </w:rPr>
        <w:t xml:space="preserve">- </w:t>
      </w:r>
      <w:r w:rsidR="000544F4" w:rsidRPr="00362B07">
        <w:rPr>
          <w:rFonts w:ascii="Times New Roman" w:hAnsi="Times New Roman" w:cs="Simplified Arabic" w:hint="cs"/>
          <w:color w:val="000000" w:themeColor="text1"/>
          <w:sz w:val="28"/>
          <w:szCs w:val="28"/>
          <w:rtl/>
        </w:rPr>
        <w:t>الأرباح</w:t>
      </w:r>
      <w:r w:rsidRPr="00362B07">
        <w:rPr>
          <w:rFonts w:ascii="Times New Roman" w:hAnsi="Times New Roman" w:cs="Simplified Arabic" w:hint="cs"/>
          <w:color w:val="000000" w:themeColor="text1"/>
          <w:sz w:val="28"/>
          <w:szCs w:val="28"/>
          <w:rtl/>
        </w:rPr>
        <w:t xml:space="preserve">) اللازمة </w:t>
      </w:r>
      <w:r w:rsidR="000544F4" w:rsidRPr="00362B07">
        <w:rPr>
          <w:rFonts w:ascii="Times New Roman" w:hAnsi="Times New Roman" w:cs="Simplified Arabic" w:hint="cs"/>
          <w:color w:val="000000" w:themeColor="text1"/>
          <w:sz w:val="28"/>
          <w:szCs w:val="28"/>
          <w:rtl/>
        </w:rPr>
        <w:t>للإدراج في السوق الموازية.</w:t>
      </w:r>
    </w:p>
    <w:p w:rsidR="00250E4C" w:rsidRPr="00362B07" w:rsidRDefault="00250E4C" w:rsidP="00182B87">
      <w:pPr>
        <w:pStyle w:val="a4"/>
        <w:numPr>
          <w:ilvl w:val="0"/>
          <w:numId w:val="8"/>
        </w:numPr>
        <w:shd w:val="clear" w:color="auto" w:fill="FFFFFF" w:themeFill="background1"/>
        <w:autoSpaceDE w:val="0"/>
        <w:autoSpaceDN w:val="0"/>
        <w:bidi/>
        <w:adjustRightInd w:val="0"/>
        <w:spacing w:before="120" w:after="120" w:line="216" w:lineRule="auto"/>
        <w:ind w:left="714" w:hanging="204"/>
        <w:contextualSpacing w:val="0"/>
        <w:jc w:val="both"/>
        <w:rPr>
          <w:rFonts w:ascii="Times New Roman" w:hAnsi="Times New Roman" w:cs="Simplified Arabic"/>
          <w:color w:val="000000" w:themeColor="text1"/>
          <w:sz w:val="28"/>
          <w:szCs w:val="28"/>
        </w:rPr>
      </w:pPr>
      <w:r w:rsidRPr="00362B07">
        <w:rPr>
          <w:rFonts w:ascii="Times New Roman" w:hAnsi="Times New Roman" w:cs="Simplified Arabic" w:hint="cs"/>
          <w:color w:val="000000" w:themeColor="text1"/>
          <w:sz w:val="28"/>
          <w:szCs w:val="28"/>
          <w:rtl/>
        </w:rPr>
        <w:t>هل يوجد تأثير لاستراتيجية دمج شركات م</w:t>
      </w:r>
      <w:r w:rsidR="000544F4" w:rsidRPr="00362B07">
        <w:rPr>
          <w:rFonts w:ascii="Times New Roman" w:hAnsi="Times New Roman" w:cs="Simplified Arabic" w:hint="cs"/>
          <w:color w:val="000000" w:themeColor="text1"/>
          <w:sz w:val="28"/>
          <w:szCs w:val="28"/>
          <w:rtl/>
        </w:rPr>
        <w:t>ع متطلبات الحوكمة في سوق النمو؟</w:t>
      </w:r>
    </w:p>
    <w:p w:rsidR="00250E4C" w:rsidRPr="00362B07" w:rsidRDefault="00250E4C" w:rsidP="00182B87">
      <w:pPr>
        <w:pStyle w:val="a4"/>
        <w:numPr>
          <w:ilvl w:val="0"/>
          <w:numId w:val="8"/>
        </w:numPr>
        <w:shd w:val="clear" w:color="auto" w:fill="FFFFFF" w:themeFill="background1"/>
        <w:autoSpaceDE w:val="0"/>
        <w:autoSpaceDN w:val="0"/>
        <w:bidi/>
        <w:adjustRightInd w:val="0"/>
        <w:spacing w:before="120" w:after="120" w:line="216" w:lineRule="auto"/>
        <w:ind w:left="714" w:hanging="204"/>
        <w:contextualSpacing w:val="0"/>
        <w:jc w:val="both"/>
        <w:rPr>
          <w:rFonts w:ascii="Times New Roman" w:hAnsi="Times New Roman" w:cs="Simplified Arabic"/>
          <w:color w:val="000000" w:themeColor="text1"/>
          <w:sz w:val="28"/>
          <w:szCs w:val="28"/>
        </w:rPr>
      </w:pPr>
      <w:r w:rsidRPr="00362B07">
        <w:rPr>
          <w:rFonts w:ascii="Times New Roman" w:hAnsi="Times New Roman" w:cs="Simplified Arabic" w:hint="cs"/>
          <w:color w:val="000000" w:themeColor="text1"/>
          <w:sz w:val="28"/>
          <w:szCs w:val="28"/>
          <w:rtl/>
        </w:rPr>
        <w:t xml:space="preserve">هل تؤدي استراتيجية دمج الشركات في تعزيز القدرة التنافسية </w:t>
      </w:r>
      <w:r w:rsidR="000544F4" w:rsidRPr="00362B07">
        <w:rPr>
          <w:rFonts w:ascii="Times New Roman" w:hAnsi="Times New Roman" w:cs="Simplified Arabic" w:hint="cs"/>
          <w:color w:val="000000" w:themeColor="text1"/>
          <w:sz w:val="28"/>
          <w:szCs w:val="28"/>
          <w:rtl/>
        </w:rPr>
        <w:t>لدخولها السوق المالية السعودية؟</w:t>
      </w:r>
      <w:r w:rsidRPr="00362B07">
        <w:rPr>
          <w:rFonts w:ascii="Times New Roman" w:hAnsi="Times New Roman" w:cs="Simplified Arabic" w:hint="cs"/>
          <w:color w:val="000000" w:themeColor="text1"/>
          <w:sz w:val="28"/>
          <w:szCs w:val="28"/>
          <w:rtl/>
        </w:rPr>
        <w:t xml:space="preserve"> </w:t>
      </w:r>
    </w:p>
    <w:p w:rsidR="00250E4C" w:rsidRPr="00362B07" w:rsidRDefault="00250E4C" w:rsidP="00182B87">
      <w:pPr>
        <w:pStyle w:val="a4"/>
        <w:numPr>
          <w:ilvl w:val="0"/>
          <w:numId w:val="8"/>
        </w:numPr>
        <w:shd w:val="clear" w:color="auto" w:fill="FFFFFF" w:themeFill="background1"/>
        <w:bidi/>
        <w:spacing w:before="120" w:after="120" w:line="216" w:lineRule="auto"/>
        <w:ind w:left="714" w:hanging="204"/>
        <w:contextualSpacing w:val="0"/>
        <w:jc w:val="both"/>
        <w:rPr>
          <w:rFonts w:ascii="Times New Roman" w:hAnsi="Times New Roman" w:cs="Simplified Arabic"/>
          <w:color w:val="000000" w:themeColor="text1"/>
          <w:sz w:val="28"/>
          <w:szCs w:val="28"/>
        </w:rPr>
      </w:pPr>
      <w:r w:rsidRPr="00362B07">
        <w:rPr>
          <w:rFonts w:ascii="Times New Roman" w:hAnsi="Times New Roman" w:cs="Simplified Arabic" w:hint="cs"/>
          <w:color w:val="000000" w:themeColor="text1"/>
          <w:sz w:val="28"/>
          <w:szCs w:val="28"/>
          <w:rtl/>
        </w:rPr>
        <w:t>هل تؤثر استراتيجية الدمج على فرص الشركات في الحصول على تمويل بعد ال</w:t>
      </w:r>
      <w:r w:rsidR="000544F4" w:rsidRPr="00362B07">
        <w:rPr>
          <w:rFonts w:ascii="Times New Roman" w:hAnsi="Times New Roman" w:cs="Simplified Arabic" w:hint="cs"/>
          <w:color w:val="000000" w:themeColor="text1"/>
          <w:sz w:val="28"/>
          <w:szCs w:val="28"/>
          <w:rtl/>
        </w:rPr>
        <w:t xml:space="preserve">إدراج في السوق الموازية؟ </w:t>
      </w:r>
    </w:p>
    <w:p w:rsidR="00E721E0" w:rsidRPr="00362B07" w:rsidRDefault="00E721E0" w:rsidP="00182B87">
      <w:pPr>
        <w:pStyle w:val="a4"/>
        <w:numPr>
          <w:ilvl w:val="0"/>
          <w:numId w:val="8"/>
        </w:numPr>
        <w:shd w:val="clear" w:color="auto" w:fill="FFFFFF" w:themeFill="background1"/>
        <w:bidi/>
        <w:spacing w:before="120" w:after="120" w:line="216" w:lineRule="auto"/>
        <w:ind w:left="714" w:hanging="204"/>
        <w:contextualSpacing w:val="0"/>
        <w:jc w:val="both"/>
        <w:rPr>
          <w:rFonts w:ascii="Times New Roman" w:hAnsi="Times New Roman" w:cs="Simplified Arabic"/>
          <w:color w:val="000000" w:themeColor="text1"/>
          <w:sz w:val="28"/>
          <w:szCs w:val="28"/>
          <w:rtl/>
        </w:rPr>
      </w:pPr>
      <w:r w:rsidRPr="00362B07">
        <w:rPr>
          <w:rFonts w:ascii="Times New Roman" w:hAnsi="Times New Roman" w:cs="Simplified Arabic"/>
          <w:color w:val="000000" w:themeColor="text1"/>
          <w:sz w:val="28"/>
          <w:szCs w:val="28"/>
          <w:rtl/>
        </w:rPr>
        <w:t xml:space="preserve">هل توجد فروق ذات دلالة </w:t>
      </w:r>
      <w:r w:rsidR="004C5D0F" w:rsidRPr="00362B07">
        <w:rPr>
          <w:rFonts w:ascii="Times New Roman" w:hAnsi="Times New Roman" w:cs="Simplified Arabic"/>
          <w:color w:val="000000" w:themeColor="text1"/>
          <w:sz w:val="28"/>
          <w:szCs w:val="28"/>
          <w:rtl/>
        </w:rPr>
        <w:t>إحصائي</w:t>
      </w:r>
      <w:r w:rsidRPr="00362B07">
        <w:rPr>
          <w:rFonts w:ascii="Times New Roman" w:hAnsi="Times New Roman" w:cs="Simplified Arabic"/>
          <w:color w:val="000000" w:themeColor="text1"/>
          <w:sz w:val="28"/>
          <w:szCs w:val="28"/>
          <w:rtl/>
        </w:rPr>
        <w:t>ة في تقييم أثر استراتيجية دمج الشركات على دخول السوق الموازية تُعزى</w:t>
      </w:r>
      <w:r w:rsidR="000544F4" w:rsidRPr="00362B07">
        <w:rPr>
          <w:rFonts w:ascii="Times New Roman" w:hAnsi="Times New Roman" w:cs="Simplified Arabic"/>
          <w:color w:val="000000" w:themeColor="text1"/>
          <w:sz w:val="28"/>
          <w:szCs w:val="28"/>
          <w:rtl/>
        </w:rPr>
        <w:t xml:space="preserve"> إلى </w:t>
      </w:r>
      <w:r w:rsidRPr="00362B07">
        <w:rPr>
          <w:rFonts w:ascii="Times New Roman" w:hAnsi="Times New Roman" w:cs="Simplified Arabic"/>
          <w:color w:val="000000" w:themeColor="text1"/>
          <w:sz w:val="28"/>
          <w:szCs w:val="28"/>
          <w:rtl/>
        </w:rPr>
        <w:t>المتغيرات الديموغرافية</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الجنس</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السن</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المؤهل التعليمي</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المستوى الوظيفي</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سنوات الخبرة</w:t>
      </w:r>
      <w:r w:rsidRPr="00362B07">
        <w:rPr>
          <w:rFonts w:ascii="Times New Roman" w:hAnsi="Times New Roman" w:cs="Simplified Arabic" w:hint="cs"/>
          <w:color w:val="000000" w:themeColor="text1"/>
          <w:sz w:val="28"/>
          <w:szCs w:val="28"/>
          <w:rtl/>
        </w:rPr>
        <w:t>)</w:t>
      </w:r>
      <w:r w:rsidR="000544F4" w:rsidRPr="00362B07">
        <w:rPr>
          <w:rFonts w:ascii="Times New Roman" w:hAnsi="Times New Roman" w:cs="Simplified Arabic" w:hint="cs"/>
          <w:color w:val="000000" w:themeColor="text1"/>
          <w:sz w:val="28"/>
          <w:szCs w:val="28"/>
          <w:rtl/>
        </w:rPr>
        <w:t>؟</w:t>
      </w:r>
    </w:p>
    <w:p w:rsidR="00A70C3E" w:rsidRPr="00362B07" w:rsidRDefault="00AE37A6" w:rsidP="000544F4">
      <w:pPr>
        <w:shd w:val="clear" w:color="auto" w:fill="FFFFFF" w:themeFill="background1"/>
        <w:bidi/>
        <w:spacing w:before="120" w:after="120" w:line="240" w:lineRule="auto"/>
        <w:jc w:val="both"/>
        <w:rPr>
          <w:rFonts w:ascii="Times New Roman" w:hAnsi="Times New Roman" w:cs="Simplified Arabic"/>
          <w:b/>
          <w:bCs/>
          <w:color w:val="000000" w:themeColor="text1"/>
          <w:sz w:val="32"/>
          <w:szCs w:val="32"/>
          <w:rtl/>
          <w:lang w:bidi="ar-EG"/>
        </w:rPr>
      </w:pPr>
      <w:r w:rsidRPr="00362B07">
        <w:rPr>
          <w:rFonts w:ascii="Times New Roman" w:hAnsi="Times New Roman" w:cs="Simplified Arabic"/>
          <w:b/>
          <w:bCs/>
          <w:color w:val="000000" w:themeColor="text1"/>
          <w:sz w:val="32"/>
          <w:szCs w:val="32"/>
          <w:rtl/>
          <w:lang w:bidi="ar-EG"/>
        </w:rPr>
        <w:lastRenderedPageBreak/>
        <w:t xml:space="preserve">خامساً- </w:t>
      </w:r>
      <w:r w:rsidR="00977C76" w:rsidRPr="00362B07">
        <w:rPr>
          <w:rFonts w:ascii="Times New Roman" w:hAnsi="Times New Roman" w:cs="Simplified Arabic"/>
          <w:b/>
          <w:bCs/>
          <w:color w:val="000000" w:themeColor="text1"/>
          <w:sz w:val="32"/>
          <w:szCs w:val="32"/>
          <w:rtl/>
          <w:lang w:bidi="ar-EG"/>
        </w:rPr>
        <w:t>أهداف</w:t>
      </w:r>
      <w:r w:rsidR="00362767" w:rsidRPr="00362B07">
        <w:rPr>
          <w:rFonts w:ascii="Times New Roman" w:hAnsi="Times New Roman" w:cs="Simplified Arabic"/>
          <w:b/>
          <w:bCs/>
          <w:color w:val="000000" w:themeColor="text1"/>
          <w:sz w:val="32"/>
          <w:szCs w:val="32"/>
          <w:rtl/>
          <w:lang w:bidi="ar-EG"/>
        </w:rPr>
        <w:t xml:space="preserve"> </w:t>
      </w:r>
      <w:r w:rsidR="00E5243B" w:rsidRPr="00362B07">
        <w:rPr>
          <w:rFonts w:ascii="Times New Roman" w:hAnsi="Times New Roman" w:cs="Simplified Arabic"/>
          <w:b/>
          <w:bCs/>
          <w:color w:val="000000" w:themeColor="text1"/>
          <w:sz w:val="32"/>
          <w:szCs w:val="32"/>
          <w:rtl/>
          <w:lang w:bidi="ar-EG"/>
        </w:rPr>
        <w:t>الدراسة</w:t>
      </w:r>
      <w:r w:rsidR="00775B4E" w:rsidRPr="00362B07">
        <w:rPr>
          <w:rFonts w:ascii="Times New Roman" w:hAnsi="Times New Roman" w:cs="Simplified Arabic"/>
          <w:b/>
          <w:bCs/>
          <w:color w:val="000000" w:themeColor="text1"/>
          <w:sz w:val="32"/>
          <w:szCs w:val="32"/>
          <w:rtl/>
          <w:lang w:bidi="ar-EG"/>
        </w:rPr>
        <w:t xml:space="preserve">: </w:t>
      </w:r>
    </w:p>
    <w:p w:rsidR="00250E4C" w:rsidRPr="00362B07" w:rsidRDefault="00250E4C" w:rsidP="00FF3C70">
      <w:pPr>
        <w:shd w:val="clear" w:color="auto" w:fill="FFFFFF" w:themeFill="background1"/>
        <w:bidi/>
        <w:spacing w:before="120" w:after="120" w:line="240" w:lineRule="auto"/>
        <w:ind w:firstLine="720"/>
        <w:jc w:val="both"/>
        <w:rPr>
          <w:rFonts w:ascii="Times New Roman" w:eastAsia="Times New Roman" w:hAnsi="Times New Roman" w:cs="Simplified Arabic"/>
          <w:color w:val="000000" w:themeColor="text1"/>
          <w:sz w:val="28"/>
          <w:szCs w:val="28"/>
          <w:rtl/>
        </w:rPr>
      </w:pPr>
      <w:r w:rsidRPr="00362B07">
        <w:rPr>
          <w:rFonts w:ascii="Times New Roman" w:eastAsia="Times New Roman" w:hAnsi="Times New Roman" w:cs="Simplified Arabic" w:hint="cs"/>
          <w:color w:val="000000" w:themeColor="text1"/>
          <w:sz w:val="28"/>
          <w:szCs w:val="28"/>
          <w:rtl/>
        </w:rPr>
        <w:t xml:space="preserve">هدفت </w:t>
      </w:r>
      <w:r w:rsidRPr="00362B07">
        <w:rPr>
          <w:rFonts w:ascii="Times New Roman" w:eastAsia="Times New Roman" w:hAnsi="Times New Roman" w:cs="Simplified Arabic"/>
          <w:color w:val="000000" w:themeColor="text1"/>
          <w:sz w:val="28"/>
          <w:szCs w:val="28"/>
          <w:rtl/>
        </w:rPr>
        <w:t>هذه الدراسة</w:t>
      </w:r>
      <w:r w:rsidR="000544F4" w:rsidRPr="00362B07">
        <w:rPr>
          <w:rFonts w:ascii="Times New Roman" w:eastAsia="Times New Roman" w:hAnsi="Times New Roman" w:cs="Simplified Arabic"/>
          <w:color w:val="000000" w:themeColor="text1"/>
          <w:sz w:val="28"/>
          <w:szCs w:val="28"/>
          <w:rtl/>
        </w:rPr>
        <w:t xml:space="preserve"> إلى </w:t>
      </w:r>
      <w:r w:rsidRPr="00362B07">
        <w:rPr>
          <w:rFonts w:ascii="Times New Roman" w:eastAsia="Times New Roman" w:hAnsi="Times New Roman" w:cs="Simplified Arabic"/>
          <w:color w:val="000000" w:themeColor="text1"/>
          <w:sz w:val="28"/>
          <w:szCs w:val="28"/>
          <w:rtl/>
        </w:rPr>
        <w:t>تحديد مدى فاعلية استراتيجية دمج الشركات لتمكينها من دخول سوق النمو</w:t>
      </w:r>
      <w:r w:rsidR="00775B4E" w:rsidRPr="00362B07">
        <w:rPr>
          <w:rFonts w:ascii="Times New Roman" w:eastAsia="Times New Roman" w:hAnsi="Times New Roman" w:cs="Simplified Arabic"/>
          <w:color w:val="000000" w:themeColor="text1"/>
          <w:sz w:val="28"/>
          <w:szCs w:val="28"/>
          <w:rtl/>
        </w:rPr>
        <w:t xml:space="preserve"> </w:t>
      </w:r>
      <w:r w:rsidRPr="00362B07">
        <w:rPr>
          <w:rFonts w:ascii="Times New Roman" w:eastAsia="Times New Roman" w:hAnsi="Times New Roman" w:cs="Simplified Arabic"/>
          <w:color w:val="000000" w:themeColor="text1"/>
          <w:sz w:val="28"/>
          <w:szCs w:val="28"/>
          <w:rtl/>
        </w:rPr>
        <w:t>السوق الموازية لسوق المال السعودي</w:t>
      </w:r>
      <w:r w:rsidRPr="00362B07">
        <w:rPr>
          <w:rFonts w:ascii="Times New Roman" w:eastAsia="Times New Roman" w:hAnsi="Times New Roman" w:cs="Simplified Arabic" w:hint="cs"/>
          <w:color w:val="000000" w:themeColor="text1"/>
          <w:sz w:val="28"/>
          <w:szCs w:val="28"/>
          <w:rtl/>
        </w:rPr>
        <w:t xml:space="preserve">. </w:t>
      </w:r>
    </w:p>
    <w:p w:rsidR="00250E4C" w:rsidRPr="00362B07" w:rsidRDefault="00250E4C" w:rsidP="0068525B">
      <w:pPr>
        <w:shd w:val="clear" w:color="auto" w:fill="FFFFFF" w:themeFill="background1"/>
        <w:bidi/>
        <w:spacing w:before="120" w:after="120" w:line="240" w:lineRule="auto"/>
        <w:ind w:firstLine="720"/>
        <w:jc w:val="both"/>
        <w:rPr>
          <w:rFonts w:ascii="Times New Roman" w:hAnsi="Times New Roman" w:cs="Simplified Arabic"/>
          <w:b/>
          <w:bCs/>
          <w:color w:val="000000" w:themeColor="text1"/>
          <w:sz w:val="28"/>
          <w:szCs w:val="28"/>
          <w:rtl/>
        </w:rPr>
      </w:pPr>
      <w:r w:rsidRPr="00362B07">
        <w:rPr>
          <w:rFonts w:ascii="Times New Roman" w:hAnsi="Times New Roman" w:cs="Simplified Arabic" w:hint="cs"/>
          <w:b/>
          <w:bCs/>
          <w:color w:val="000000" w:themeColor="text1"/>
          <w:sz w:val="28"/>
          <w:szCs w:val="28"/>
          <w:rtl/>
        </w:rPr>
        <w:t xml:space="preserve"> والذي يتفرع منه الأهداف الفرعية التالية</w:t>
      </w:r>
      <w:r w:rsidR="00775B4E" w:rsidRPr="00362B07">
        <w:rPr>
          <w:rFonts w:ascii="Times New Roman" w:hAnsi="Times New Roman" w:cs="Simplified Arabic" w:hint="cs"/>
          <w:b/>
          <w:bCs/>
          <w:color w:val="000000" w:themeColor="text1"/>
          <w:sz w:val="28"/>
          <w:szCs w:val="28"/>
          <w:rtl/>
        </w:rPr>
        <w:t xml:space="preserve">: </w:t>
      </w:r>
    </w:p>
    <w:p w:rsidR="00250E4C" w:rsidRPr="00362B07" w:rsidRDefault="00250E4C" w:rsidP="00182B87">
      <w:pPr>
        <w:pStyle w:val="a4"/>
        <w:numPr>
          <w:ilvl w:val="0"/>
          <w:numId w:val="9"/>
        </w:numPr>
        <w:shd w:val="clear" w:color="auto" w:fill="FFFFFF" w:themeFill="background1"/>
        <w:bidi/>
        <w:spacing w:before="120" w:after="120" w:line="240" w:lineRule="auto"/>
        <w:ind w:left="714" w:hanging="204"/>
        <w:contextualSpacing w:val="0"/>
        <w:jc w:val="both"/>
        <w:rPr>
          <w:rFonts w:ascii="Times New Roman" w:hAnsi="Times New Roman" w:cs="Simplified Arabic"/>
          <w:color w:val="000000" w:themeColor="text1"/>
          <w:sz w:val="28"/>
          <w:szCs w:val="28"/>
        </w:rPr>
      </w:pPr>
      <w:proofErr w:type="gramStart"/>
      <w:r w:rsidRPr="00362B07">
        <w:rPr>
          <w:rFonts w:ascii="Times New Roman" w:hAnsi="Times New Roman" w:cs="Simplified Arabic"/>
          <w:color w:val="000000" w:themeColor="text1"/>
          <w:sz w:val="28"/>
          <w:szCs w:val="28"/>
          <w:rtl/>
        </w:rPr>
        <w:t>تحليل</w:t>
      </w:r>
      <w:proofErr w:type="gramEnd"/>
      <w:r w:rsidRPr="00362B07">
        <w:rPr>
          <w:rFonts w:ascii="Times New Roman" w:hAnsi="Times New Roman" w:cs="Simplified Arabic"/>
          <w:color w:val="000000" w:themeColor="text1"/>
          <w:sz w:val="28"/>
          <w:szCs w:val="28"/>
          <w:rtl/>
        </w:rPr>
        <w:t xml:space="preserve"> أثر دمج الشركات على قدرة الشركات الصغيرة والمتوسطة على ال</w:t>
      </w:r>
      <w:r w:rsidR="000544F4" w:rsidRPr="00362B07">
        <w:rPr>
          <w:rFonts w:ascii="Times New Roman" w:hAnsi="Times New Roman" w:cs="Simplified Arabic"/>
          <w:color w:val="000000" w:themeColor="text1"/>
          <w:sz w:val="28"/>
          <w:szCs w:val="28"/>
          <w:rtl/>
        </w:rPr>
        <w:t>إدراج</w:t>
      </w:r>
      <w:r w:rsidRPr="00362B07">
        <w:rPr>
          <w:rFonts w:ascii="Times New Roman" w:hAnsi="Times New Roman" w:cs="Simplified Arabic"/>
          <w:color w:val="000000" w:themeColor="text1"/>
          <w:sz w:val="28"/>
          <w:szCs w:val="28"/>
          <w:rtl/>
        </w:rPr>
        <w:t xml:space="preserve"> في سوق نمو– السوق الموازية في السوق المالية السعودية.</w:t>
      </w:r>
    </w:p>
    <w:p w:rsidR="00250E4C" w:rsidRPr="00362B07" w:rsidRDefault="00250E4C" w:rsidP="00182B87">
      <w:pPr>
        <w:pStyle w:val="a4"/>
        <w:numPr>
          <w:ilvl w:val="0"/>
          <w:numId w:val="9"/>
        </w:numPr>
        <w:shd w:val="clear" w:color="auto" w:fill="FFFFFF" w:themeFill="background1"/>
        <w:bidi/>
        <w:spacing w:before="120" w:after="120" w:line="240" w:lineRule="auto"/>
        <w:ind w:left="714" w:hanging="204"/>
        <w:contextualSpacing w:val="0"/>
        <w:jc w:val="both"/>
        <w:rPr>
          <w:rFonts w:ascii="Times New Roman" w:hAnsi="Times New Roman" w:cs="Simplified Arabic"/>
          <w:color w:val="000000" w:themeColor="text1"/>
          <w:sz w:val="28"/>
          <w:szCs w:val="28"/>
        </w:rPr>
      </w:pPr>
      <w:r w:rsidRPr="00362B07">
        <w:rPr>
          <w:rFonts w:ascii="Times New Roman" w:hAnsi="Times New Roman" w:cs="Simplified Arabic"/>
          <w:color w:val="000000" w:themeColor="text1"/>
          <w:sz w:val="28"/>
          <w:szCs w:val="28"/>
          <w:rtl/>
        </w:rPr>
        <w:t>تحديد مدى مساهمة استراتيجية الدمج في تحسين المؤشرات المالية والإدارية التي تؤهل الشركات للدخول</w:t>
      </w:r>
      <w:r w:rsidR="000544F4" w:rsidRPr="00362B07">
        <w:rPr>
          <w:rFonts w:ascii="Times New Roman" w:hAnsi="Times New Roman" w:cs="Simplified Arabic"/>
          <w:color w:val="000000" w:themeColor="text1"/>
          <w:sz w:val="28"/>
          <w:szCs w:val="28"/>
          <w:rtl/>
        </w:rPr>
        <w:t xml:space="preserve"> إلى </w:t>
      </w:r>
      <w:r w:rsidRPr="00362B07">
        <w:rPr>
          <w:rFonts w:ascii="Times New Roman" w:hAnsi="Times New Roman" w:cs="Simplified Arabic"/>
          <w:color w:val="000000" w:themeColor="text1"/>
          <w:sz w:val="28"/>
          <w:szCs w:val="28"/>
          <w:rtl/>
        </w:rPr>
        <w:t>السوق.</w:t>
      </w:r>
    </w:p>
    <w:p w:rsidR="00250E4C" w:rsidRPr="00362B07" w:rsidRDefault="00250E4C" w:rsidP="00182B87">
      <w:pPr>
        <w:pStyle w:val="a4"/>
        <w:numPr>
          <w:ilvl w:val="0"/>
          <w:numId w:val="9"/>
        </w:numPr>
        <w:shd w:val="clear" w:color="auto" w:fill="FFFFFF" w:themeFill="background1"/>
        <w:bidi/>
        <w:spacing w:before="120" w:after="120" w:line="240" w:lineRule="auto"/>
        <w:ind w:left="714" w:hanging="204"/>
        <w:contextualSpacing w:val="0"/>
        <w:jc w:val="both"/>
        <w:rPr>
          <w:rFonts w:ascii="Times New Roman" w:hAnsi="Times New Roman" w:cs="Simplified Arabic"/>
          <w:color w:val="000000" w:themeColor="text1"/>
          <w:sz w:val="28"/>
          <w:szCs w:val="28"/>
          <w:rtl/>
        </w:rPr>
      </w:pPr>
      <w:r w:rsidRPr="00362B07">
        <w:rPr>
          <w:rFonts w:ascii="Times New Roman" w:hAnsi="Times New Roman" w:cs="Simplified Arabic"/>
          <w:color w:val="000000" w:themeColor="text1"/>
          <w:sz w:val="28"/>
          <w:szCs w:val="28"/>
          <w:rtl/>
        </w:rPr>
        <w:t>قياس تأثير الدمج على توافق الشركات مع متطلبات الحوكمة المحددة من قبل هيئة السوق المالية.</w:t>
      </w:r>
    </w:p>
    <w:p w:rsidR="00A70C3E" w:rsidRPr="00362B07" w:rsidRDefault="00AE37A6" w:rsidP="00FF3C70">
      <w:pPr>
        <w:shd w:val="clear" w:color="auto" w:fill="FFFFFF" w:themeFill="background1"/>
        <w:bidi/>
        <w:spacing w:before="120" w:after="120" w:line="240" w:lineRule="auto"/>
        <w:jc w:val="both"/>
        <w:rPr>
          <w:rFonts w:ascii="Times New Roman" w:hAnsi="Times New Roman" w:cs="Simplified Arabic"/>
          <w:b/>
          <w:bCs/>
          <w:color w:val="000000" w:themeColor="text1"/>
          <w:sz w:val="32"/>
          <w:szCs w:val="32"/>
          <w:rtl/>
          <w:lang w:bidi="ar-EG"/>
        </w:rPr>
      </w:pPr>
      <w:r w:rsidRPr="00362B07">
        <w:rPr>
          <w:rFonts w:ascii="Times New Roman" w:hAnsi="Times New Roman" w:cs="Simplified Arabic"/>
          <w:b/>
          <w:bCs/>
          <w:color w:val="000000" w:themeColor="text1"/>
          <w:sz w:val="32"/>
          <w:szCs w:val="32"/>
          <w:rtl/>
          <w:lang w:bidi="ar-EG"/>
        </w:rPr>
        <w:t xml:space="preserve">سادساً- </w:t>
      </w:r>
      <w:r w:rsidR="003F6CDC" w:rsidRPr="00362B07">
        <w:rPr>
          <w:rFonts w:ascii="Times New Roman" w:hAnsi="Times New Roman" w:cs="Simplified Arabic"/>
          <w:b/>
          <w:bCs/>
          <w:color w:val="000000" w:themeColor="text1"/>
          <w:sz w:val="32"/>
          <w:szCs w:val="32"/>
          <w:rtl/>
          <w:lang w:bidi="ar-EG"/>
        </w:rPr>
        <w:t>أهمية</w:t>
      </w:r>
      <w:r w:rsidR="00A70C3E" w:rsidRPr="00362B07">
        <w:rPr>
          <w:rFonts w:ascii="Times New Roman" w:hAnsi="Times New Roman" w:cs="Simplified Arabic"/>
          <w:b/>
          <w:bCs/>
          <w:color w:val="000000" w:themeColor="text1"/>
          <w:sz w:val="32"/>
          <w:szCs w:val="32"/>
          <w:rtl/>
          <w:lang w:bidi="ar-EG"/>
        </w:rPr>
        <w:t xml:space="preserve"> الدراسة</w:t>
      </w:r>
      <w:r w:rsidR="00775B4E" w:rsidRPr="00362B07">
        <w:rPr>
          <w:rFonts w:ascii="Times New Roman" w:hAnsi="Times New Roman" w:cs="Simplified Arabic"/>
          <w:b/>
          <w:bCs/>
          <w:color w:val="000000" w:themeColor="text1"/>
          <w:sz w:val="32"/>
          <w:szCs w:val="32"/>
          <w:rtl/>
          <w:lang w:bidi="ar-EG"/>
        </w:rPr>
        <w:t xml:space="preserve">: </w:t>
      </w:r>
    </w:p>
    <w:p w:rsidR="00CE3709" w:rsidRPr="00362B07" w:rsidRDefault="00CE3709" w:rsidP="00FF3C70">
      <w:pPr>
        <w:shd w:val="clear" w:color="auto" w:fill="FFFFFF" w:themeFill="background1"/>
        <w:bidi/>
        <w:spacing w:before="120" w:after="120" w:line="240" w:lineRule="auto"/>
        <w:ind w:firstLine="720"/>
        <w:jc w:val="both"/>
        <w:rPr>
          <w:rFonts w:ascii="Times New Roman" w:hAnsi="Times New Roman" w:cs="Simplified Arabic"/>
          <w:b/>
          <w:bCs/>
          <w:color w:val="000000" w:themeColor="text1"/>
          <w:sz w:val="28"/>
          <w:szCs w:val="28"/>
          <w:rtl/>
        </w:rPr>
      </w:pPr>
      <w:r w:rsidRPr="00362B07">
        <w:rPr>
          <w:rFonts w:ascii="Times New Roman" w:hAnsi="Times New Roman" w:cs="Simplified Arabic" w:hint="cs"/>
          <w:b/>
          <w:bCs/>
          <w:color w:val="000000" w:themeColor="text1"/>
          <w:sz w:val="28"/>
          <w:szCs w:val="28"/>
          <w:rtl/>
        </w:rPr>
        <w:t>تنقسم الدراسة</w:t>
      </w:r>
      <w:r w:rsidR="000544F4" w:rsidRPr="00362B07">
        <w:rPr>
          <w:rFonts w:ascii="Times New Roman" w:hAnsi="Times New Roman" w:cs="Simplified Arabic" w:hint="cs"/>
          <w:b/>
          <w:bCs/>
          <w:color w:val="000000" w:themeColor="text1"/>
          <w:sz w:val="28"/>
          <w:szCs w:val="28"/>
          <w:rtl/>
        </w:rPr>
        <w:t xml:space="preserve"> إلى </w:t>
      </w:r>
      <w:r w:rsidR="003F6CDC" w:rsidRPr="00362B07">
        <w:rPr>
          <w:rFonts w:ascii="Times New Roman" w:hAnsi="Times New Roman" w:cs="Simplified Arabic" w:hint="cs"/>
          <w:b/>
          <w:bCs/>
          <w:color w:val="000000" w:themeColor="text1"/>
          <w:sz w:val="28"/>
          <w:szCs w:val="28"/>
          <w:rtl/>
        </w:rPr>
        <w:t>أهمية</w:t>
      </w:r>
      <w:r w:rsidR="00811149" w:rsidRPr="00362B07">
        <w:rPr>
          <w:rFonts w:ascii="Times New Roman" w:hAnsi="Times New Roman" w:cs="Simplified Arabic" w:hint="cs"/>
          <w:b/>
          <w:bCs/>
          <w:color w:val="000000" w:themeColor="text1"/>
          <w:sz w:val="28"/>
          <w:szCs w:val="28"/>
          <w:rtl/>
        </w:rPr>
        <w:t xml:space="preserve"> </w:t>
      </w:r>
      <w:r w:rsidR="002B6309" w:rsidRPr="00362B07">
        <w:rPr>
          <w:rFonts w:ascii="Times New Roman" w:hAnsi="Times New Roman" w:cs="Simplified Arabic" w:hint="cs"/>
          <w:b/>
          <w:bCs/>
          <w:color w:val="000000" w:themeColor="text1"/>
          <w:sz w:val="28"/>
          <w:szCs w:val="28"/>
          <w:rtl/>
        </w:rPr>
        <w:t>علمية</w:t>
      </w:r>
      <w:r w:rsidR="00811149" w:rsidRPr="00362B07">
        <w:rPr>
          <w:rFonts w:ascii="Times New Roman" w:hAnsi="Times New Roman" w:cs="Simplified Arabic" w:hint="cs"/>
          <w:b/>
          <w:bCs/>
          <w:color w:val="000000" w:themeColor="text1"/>
          <w:sz w:val="28"/>
          <w:szCs w:val="28"/>
          <w:rtl/>
        </w:rPr>
        <w:t xml:space="preserve"> </w:t>
      </w:r>
      <w:proofErr w:type="gramStart"/>
      <w:r w:rsidR="00811149" w:rsidRPr="00362B07">
        <w:rPr>
          <w:rFonts w:ascii="Times New Roman" w:hAnsi="Times New Roman" w:cs="Simplified Arabic" w:hint="cs"/>
          <w:b/>
          <w:bCs/>
          <w:color w:val="000000" w:themeColor="text1"/>
          <w:sz w:val="28"/>
          <w:szCs w:val="28"/>
          <w:rtl/>
        </w:rPr>
        <w:t>و</w:t>
      </w:r>
      <w:r w:rsidR="003F6CDC" w:rsidRPr="00362B07">
        <w:rPr>
          <w:rFonts w:ascii="Times New Roman" w:hAnsi="Times New Roman" w:cs="Simplified Arabic" w:hint="cs"/>
          <w:b/>
          <w:bCs/>
          <w:color w:val="000000" w:themeColor="text1"/>
          <w:sz w:val="28"/>
          <w:szCs w:val="28"/>
          <w:rtl/>
        </w:rPr>
        <w:t>أهمية</w:t>
      </w:r>
      <w:proofErr w:type="gramEnd"/>
      <w:r w:rsidRPr="00362B07">
        <w:rPr>
          <w:rFonts w:ascii="Times New Roman" w:hAnsi="Times New Roman" w:cs="Simplified Arabic" w:hint="cs"/>
          <w:b/>
          <w:bCs/>
          <w:color w:val="000000" w:themeColor="text1"/>
          <w:sz w:val="28"/>
          <w:szCs w:val="28"/>
          <w:rtl/>
        </w:rPr>
        <w:t xml:space="preserve"> </w:t>
      </w:r>
      <w:r w:rsidR="002B6309" w:rsidRPr="00362B07">
        <w:rPr>
          <w:rFonts w:ascii="Times New Roman" w:hAnsi="Times New Roman" w:cs="Simplified Arabic" w:hint="cs"/>
          <w:b/>
          <w:bCs/>
          <w:color w:val="000000" w:themeColor="text1"/>
          <w:sz w:val="28"/>
          <w:szCs w:val="28"/>
          <w:rtl/>
        </w:rPr>
        <w:t>عملية</w:t>
      </w:r>
      <w:r w:rsidR="00D7278E" w:rsidRPr="00362B07">
        <w:rPr>
          <w:rFonts w:ascii="Times New Roman" w:hAnsi="Times New Roman" w:cs="Simplified Arabic" w:hint="cs"/>
          <w:b/>
          <w:bCs/>
          <w:color w:val="000000" w:themeColor="text1"/>
          <w:sz w:val="28"/>
          <w:szCs w:val="28"/>
          <w:rtl/>
        </w:rPr>
        <w:t xml:space="preserve"> </w:t>
      </w:r>
      <w:r w:rsidR="00811149" w:rsidRPr="00362B07">
        <w:rPr>
          <w:rFonts w:ascii="Times New Roman" w:hAnsi="Times New Roman" w:cs="Simplified Arabic" w:hint="cs"/>
          <w:b/>
          <w:bCs/>
          <w:color w:val="000000" w:themeColor="text1"/>
          <w:sz w:val="28"/>
          <w:szCs w:val="28"/>
          <w:rtl/>
        </w:rPr>
        <w:t>كما يأت</w:t>
      </w:r>
      <w:r w:rsidRPr="00362B07">
        <w:rPr>
          <w:rFonts w:ascii="Times New Roman" w:hAnsi="Times New Roman" w:cs="Simplified Arabic" w:hint="cs"/>
          <w:b/>
          <w:bCs/>
          <w:color w:val="000000" w:themeColor="text1"/>
          <w:sz w:val="28"/>
          <w:szCs w:val="28"/>
          <w:rtl/>
        </w:rPr>
        <w:t>ي</w:t>
      </w:r>
      <w:r w:rsidR="00775B4E" w:rsidRPr="00362B07">
        <w:rPr>
          <w:rFonts w:ascii="Times New Roman" w:hAnsi="Times New Roman" w:cs="Simplified Arabic" w:hint="cs"/>
          <w:b/>
          <w:bCs/>
          <w:color w:val="000000" w:themeColor="text1"/>
          <w:sz w:val="28"/>
          <w:szCs w:val="28"/>
          <w:rtl/>
        </w:rPr>
        <w:t xml:space="preserve">: </w:t>
      </w:r>
    </w:p>
    <w:p w:rsidR="00CE3709" w:rsidRPr="00362B07" w:rsidRDefault="00CE3709" w:rsidP="00182B87">
      <w:pPr>
        <w:pStyle w:val="a4"/>
        <w:numPr>
          <w:ilvl w:val="0"/>
          <w:numId w:val="10"/>
        </w:numPr>
        <w:shd w:val="clear" w:color="auto" w:fill="FFFFFF" w:themeFill="background1"/>
        <w:bidi/>
        <w:spacing w:before="120" w:after="120" w:line="240" w:lineRule="auto"/>
        <w:ind w:left="714" w:hanging="204"/>
        <w:contextualSpacing w:val="0"/>
        <w:jc w:val="both"/>
        <w:rPr>
          <w:rFonts w:ascii="Times New Roman" w:hAnsi="Times New Roman" w:cs="Simplified Arabic"/>
          <w:b/>
          <w:bCs/>
          <w:color w:val="000000" w:themeColor="text1"/>
          <w:sz w:val="30"/>
          <w:szCs w:val="30"/>
        </w:rPr>
      </w:pPr>
      <w:proofErr w:type="gramStart"/>
      <w:r w:rsidRPr="00362B07">
        <w:rPr>
          <w:rFonts w:ascii="Times New Roman" w:hAnsi="Times New Roman" w:cs="Simplified Arabic"/>
          <w:b/>
          <w:bCs/>
          <w:color w:val="000000" w:themeColor="text1"/>
          <w:sz w:val="30"/>
          <w:szCs w:val="30"/>
          <w:rtl/>
        </w:rPr>
        <w:t>ال</w:t>
      </w:r>
      <w:r w:rsidR="003F6CDC" w:rsidRPr="00362B07">
        <w:rPr>
          <w:rFonts w:ascii="Times New Roman" w:hAnsi="Times New Roman" w:cs="Simplified Arabic"/>
          <w:b/>
          <w:bCs/>
          <w:color w:val="000000" w:themeColor="text1"/>
          <w:sz w:val="30"/>
          <w:szCs w:val="30"/>
          <w:rtl/>
        </w:rPr>
        <w:t>أهمية</w:t>
      </w:r>
      <w:proofErr w:type="gramEnd"/>
      <w:r w:rsidRPr="00362B07">
        <w:rPr>
          <w:rFonts w:ascii="Times New Roman" w:hAnsi="Times New Roman" w:cs="Simplified Arabic"/>
          <w:b/>
          <w:bCs/>
          <w:color w:val="000000" w:themeColor="text1"/>
          <w:sz w:val="30"/>
          <w:szCs w:val="30"/>
          <w:rtl/>
        </w:rPr>
        <w:t xml:space="preserve"> </w:t>
      </w:r>
      <w:r w:rsidR="002B6309" w:rsidRPr="00362B07">
        <w:rPr>
          <w:rFonts w:ascii="Times New Roman" w:hAnsi="Times New Roman" w:cs="Simplified Arabic" w:hint="cs"/>
          <w:b/>
          <w:bCs/>
          <w:color w:val="000000" w:themeColor="text1"/>
          <w:sz w:val="30"/>
          <w:szCs w:val="30"/>
          <w:rtl/>
        </w:rPr>
        <w:t>العلمية</w:t>
      </w:r>
      <w:r w:rsidR="00775B4E" w:rsidRPr="00362B07">
        <w:rPr>
          <w:rFonts w:ascii="Times New Roman" w:hAnsi="Times New Roman" w:cs="Simplified Arabic" w:hint="cs"/>
          <w:b/>
          <w:bCs/>
          <w:color w:val="000000" w:themeColor="text1"/>
          <w:sz w:val="30"/>
          <w:szCs w:val="30"/>
          <w:rtl/>
        </w:rPr>
        <w:t xml:space="preserve">: </w:t>
      </w:r>
    </w:p>
    <w:p w:rsidR="00A300F4" w:rsidRPr="00362B07" w:rsidRDefault="00A300F4" w:rsidP="00182B87">
      <w:pPr>
        <w:pStyle w:val="a4"/>
        <w:numPr>
          <w:ilvl w:val="0"/>
          <w:numId w:val="11"/>
        </w:numPr>
        <w:shd w:val="clear" w:color="auto" w:fill="FFFFFF" w:themeFill="background1"/>
        <w:bidi/>
        <w:spacing w:before="120" w:after="120" w:line="240" w:lineRule="auto"/>
        <w:contextualSpacing w:val="0"/>
        <w:jc w:val="both"/>
        <w:rPr>
          <w:rFonts w:ascii="Times New Roman" w:eastAsia="Times New Roman" w:hAnsi="Times New Roman" w:cs="Simplified Arabic"/>
          <w:color w:val="000000" w:themeColor="text1"/>
          <w:sz w:val="28"/>
          <w:szCs w:val="28"/>
        </w:rPr>
      </w:pPr>
      <w:r w:rsidRPr="00362B07">
        <w:rPr>
          <w:rFonts w:ascii="Times New Roman" w:eastAsia="Times New Roman" w:hAnsi="Times New Roman" w:cs="Simplified Arabic"/>
          <w:color w:val="000000" w:themeColor="text1"/>
          <w:sz w:val="28"/>
          <w:szCs w:val="28"/>
          <w:rtl/>
        </w:rPr>
        <w:t>تتمثل ال</w:t>
      </w:r>
      <w:r w:rsidR="003F6CDC" w:rsidRPr="00362B07">
        <w:rPr>
          <w:rFonts w:ascii="Times New Roman" w:eastAsia="Times New Roman" w:hAnsi="Times New Roman" w:cs="Simplified Arabic"/>
          <w:color w:val="000000" w:themeColor="text1"/>
          <w:sz w:val="28"/>
          <w:szCs w:val="28"/>
          <w:rtl/>
        </w:rPr>
        <w:t>أهمية</w:t>
      </w:r>
      <w:r w:rsidRPr="00362B07">
        <w:rPr>
          <w:rFonts w:ascii="Times New Roman" w:eastAsia="Times New Roman" w:hAnsi="Times New Roman" w:cs="Simplified Arabic"/>
          <w:color w:val="000000" w:themeColor="text1"/>
          <w:sz w:val="28"/>
          <w:szCs w:val="28"/>
          <w:rtl/>
        </w:rPr>
        <w:t xml:space="preserve"> </w:t>
      </w:r>
      <w:r w:rsidR="002B6309" w:rsidRPr="00362B07">
        <w:rPr>
          <w:rFonts w:ascii="Times New Roman" w:eastAsia="Times New Roman" w:hAnsi="Times New Roman" w:cs="Simplified Arabic"/>
          <w:color w:val="000000" w:themeColor="text1"/>
          <w:sz w:val="28"/>
          <w:szCs w:val="28"/>
          <w:rtl/>
        </w:rPr>
        <w:t>العملية</w:t>
      </w:r>
      <w:r w:rsidRPr="00362B07">
        <w:rPr>
          <w:rFonts w:ascii="Times New Roman" w:eastAsia="Times New Roman" w:hAnsi="Times New Roman" w:cs="Simplified Arabic"/>
          <w:color w:val="000000" w:themeColor="text1"/>
          <w:sz w:val="28"/>
          <w:szCs w:val="28"/>
          <w:rtl/>
        </w:rPr>
        <w:t xml:space="preserve"> لهذه الدراسة في تسليط الضوء على </w:t>
      </w:r>
      <w:r w:rsidRPr="00362B07">
        <w:rPr>
          <w:rFonts w:ascii="Times New Roman" w:hAnsi="Times New Roman" w:cs="Simplified Arabic"/>
          <w:color w:val="000000" w:themeColor="text1"/>
          <w:sz w:val="28"/>
          <w:szCs w:val="28"/>
          <w:rtl/>
          <w:lang w:bidi="ar-EG"/>
        </w:rPr>
        <w:t>مفهوم دمج الشركات</w:t>
      </w:r>
      <w:r w:rsidR="00D7278E" w:rsidRPr="00362B07">
        <w:rPr>
          <w:rFonts w:ascii="Times New Roman" w:eastAsia="Times New Roman" w:hAnsi="Times New Roman" w:cs="Simplified Arabic"/>
          <w:color w:val="000000" w:themeColor="text1"/>
          <w:sz w:val="28"/>
          <w:szCs w:val="28"/>
          <w:rtl/>
        </w:rPr>
        <w:t xml:space="preserve">، </w:t>
      </w:r>
      <w:r w:rsidRPr="00362B07">
        <w:rPr>
          <w:rFonts w:ascii="Times New Roman" w:eastAsia="Times New Roman" w:hAnsi="Times New Roman" w:cs="Simplified Arabic"/>
          <w:color w:val="000000" w:themeColor="text1"/>
          <w:sz w:val="28"/>
          <w:szCs w:val="28"/>
          <w:rtl/>
        </w:rPr>
        <w:t xml:space="preserve">لما له من </w:t>
      </w:r>
      <w:r w:rsidR="003F6CDC" w:rsidRPr="00362B07">
        <w:rPr>
          <w:rFonts w:ascii="Times New Roman" w:eastAsia="Times New Roman" w:hAnsi="Times New Roman" w:cs="Simplified Arabic"/>
          <w:color w:val="000000" w:themeColor="text1"/>
          <w:sz w:val="28"/>
          <w:szCs w:val="28"/>
          <w:rtl/>
        </w:rPr>
        <w:t>أهمية</w:t>
      </w:r>
      <w:r w:rsidRPr="00362B07">
        <w:rPr>
          <w:rFonts w:ascii="Times New Roman" w:eastAsia="Times New Roman" w:hAnsi="Times New Roman" w:cs="Simplified Arabic"/>
          <w:color w:val="000000" w:themeColor="text1"/>
          <w:sz w:val="28"/>
          <w:szCs w:val="28"/>
          <w:rtl/>
        </w:rPr>
        <w:t xml:space="preserve"> في فهم كيفية تفاعل الشركات داخل الأسواق</w:t>
      </w:r>
      <w:r w:rsidR="00D7278E" w:rsidRPr="00362B07">
        <w:rPr>
          <w:rFonts w:ascii="Times New Roman" w:eastAsia="Times New Roman" w:hAnsi="Times New Roman" w:cs="Simplified Arabic"/>
          <w:color w:val="000000" w:themeColor="text1"/>
          <w:sz w:val="28"/>
          <w:szCs w:val="28"/>
          <w:rtl/>
        </w:rPr>
        <w:t xml:space="preserve">، </w:t>
      </w:r>
      <w:r w:rsidRPr="00362B07">
        <w:rPr>
          <w:rFonts w:ascii="Times New Roman" w:eastAsia="Times New Roman" w:hAnsi="Times New Roman" w:cs="Simplified Arabic"/>
          <w:color w:val="000000" w:themeColor="text1"/>
          <w:sz w:val="28"/>
          <w:szCs w:val="28"/>
          <w:rtl/>
        </w:rPr>
        <w:t>وكيف تؤثر هذه الديناميكيات على الاقتصاد بشكل عام</w:t>
      </w:r>
      <w:r w:rsidR="00D7278E" w:rsidRPr="00362B07">
        <w:rPr>
          <w:rFonts w:ascii="Times New Roman" w:eastAsia="Times New Roman" w:hAnsi="Times New Roman" w:cs="Simplified Arabic"/>
          <w:color w:val="000000" w:themeColor="text1"/>
          <w:sz w:val="28"/>
          <w:szCs w:val="28"/>
          <w:rtl/>
        </w:rPr>
        <w:t xml:space="preserve">، </w:t>
      </w:r>
      <w:r w:rsidRPr="00362B07">
        <w:rPr>
          <w:rFonts w:ascii="Times New Roman" w:eastAsia="Times New Roman" w:hAnsi="Times New Roman" w:cs="Simplified Arabic"/>
          <w:color w:val="000000" w:themeColor="text1"/>
          <w:sz w:val="28"/>
          <w:szCs w:val="28"/>
          <w:rtl/>
        </w:rPr>
        <w:t>مما يُساعد على تحليل قوى السوق والمنافسة</w:t>
      </w:r>
      <w:r w:rsidRPr="00362B07">
        <w:rPr>
          <w:rFonts w:ascii="Times New Roman" w:eastAsia="Times New Roman" w:hAnsi="Times New Roman" w:cs="Simplified Arabic"/>
          <w:color w:val="000000" w:themeColor="text1"/>
          <w:sz w:val="28"/>
          <w:szCs w:val="28"/>
        </w:rPr>
        <w:t>.</w:t>
      </w:r>
    </w:p>
    <w:p w:rsidR="00A300F4" w:rsidRPr="00362B07" w:rsidRDefault="00A300F4" w:rsidP="00182B87">
      <w:pPr>
        <w:pStyle w:val="a5"/>
        <w:numPr>
          <w:ilvl w:val="0"/>
          <w:numId w:val="11"/>
        </w:numPr>
        <w:shd w:val="clear" w:color="auto" w:fill="FFFFFF" w:themeFill="background1"/>
        <w:bidi/>
        <w:spacing w:before="120" w:beforeAutospacing="0" w:after="120" w:afterAutospacing="0"/>
        <w:jc w:val="both"/>
        <w:rPr>
          <w:rFonts w:cs="Simplified Arabic"/>
          <w:color w:val="000000" w:themeColor="text1"/>
          <w:sz w:val="28"/>
          <w:szCs w:val="28"/>
        </w:rPr>
      </w:pPr>
      <w:r w:rsidRPr="00362B07">
        <w:rPr>
          <w:rFonts w:cs="Simplified Arabic"/>
          <w:color w:val="000000" w:themeColor="text1"/>
          <w:sz w:val="28"/>
          <w:szCs w:val="28"/>
          <w:rtl/>
        </w:rPr>
        <w:t xml:space="preserve">تتمثل </w:t>
      </w:r>
      <w:r w:rsidR="003F6CDC" w:rsidRPr="00362B07">
        <w:rPr>
          <w:rFonts w:cs="Simplified Arabic"/>
          <w:color w:val="000000" w:themeColor="text1"/>
          <w:sz w:val="28"/>
          <w:szCs w:val="28"/>
          <w:rtl/>
        </w:rPr>
        <w:t>أهمية</w:t>
      </w:r>
      <w:r w:rsidRPr="00362B07">
        <w:rPr>
          <w:rFonts w:cs="Simplified Arabic"/>
          <w:color w:val="000000" w:themeColor="text1"/>
          <w:sz w:val="28"/>
          <w:szCs w:val="28"/>
          <w:rtl/>
        </w:rPr>
        <w:t xml:space="preserve"> الدراسة في أن دمج الشركات لا يقتصر على تحسين </w:t>
      </w:r>
      <w:r w:rsidR="005C20E0" w:rsidRPr="00362B07">
        <w:rPr>
          <w:rFonts w:cs="Simplified Arabic"/>
          <w:color w:val="000000" w:themeColor="text1"/>
          <w:sz w:val="28"/>
          <w:szCs w:val="28"/>
          <w:rtl/>
        </w:rPr>
        <w:t>الأداء</w:t>
      </w:r>
      <w:r w:rsidRPr="00362B07">
        <w:rPr>
          <w:rFonts w:cs="Simplified Arabic"/>
          <w:color w:val="000000" w:themeColor="text1"/>
          <w:sz w:val="28"/>
          <w:szCs w:val="28"/>
          <w:rtl/>
        </w:rPr>
        <w:t xml:space="preserve"> والتوسع الاقتصادي فحسب</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بل يوفر أيضًا إطارًا يمكن الاستفادة منه لتطوير معرفة وأدوات جديدة في مجالات الاقتصاد</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w:t>
      </w:r>
      <w:r w:rsidR="00D6178F" w:rsidRPr="00362B07">
        <w:rPr>
          <w:rFonts w:cs="Simplified Arabic"/>
          <w:color w:val="000000" w:themeColor="text1"/>
          <w:sz w:val="28"/>
          <w:szCs w:val="28"/>
          <w:rtl/>
        </w:rPr>
        <w:t>إدارة</w:t>
      </w:r>
      <w:r w:rsidRPr="00362B07">
        <w:rPr>
          <w:rFonts w:cs="Simplified Arabic"/>
          <w:color w:val="000000" w:themeColor="text1"/>
          <w:sz w:val="28"/>
          <w:szCs w:val="28"/>
          <w:rtl/>
        </w:rPr>
        <w:t xml:space="preserve"> ال</w:t>
      </w:r>
      <w:r w:rsidR="003F6CDC" w:rsidRPr="00362B07">
        <w:rPr>
          <w:rFonts w:cs="Simplified Arabic"/>
          <w:color w:val="000000" w:themeColor="text1"/>
          <w:sz w:val="28"/>
          <w:szCs w:val="28"/>
          <w:rtl/>
        </w:rPr>
        <w:t>أعمال</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والمالية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مما يسهم في فهم كيفية تحقيق القيمة من خلال عمليات الدمج والاستحواذ وتوجيه الاستراتيجيات المستقبلية للشركات</w:t>
      </w:r>
      <w:r w:rsidRPr="00362B07">
        <w:rPr>
          <w:rFonts w:cs="Simplified Arabic"/>
          <w:color w:val="000000" w:themeColor="text1"/>
          <w:sz w:val="28"/>
          <w:szCs w:val="28"/>
        </w:rPr>
        <w:t>.</w:t>
      </w:r>
    </w:p>
    <w:p w:rsidR="00A300F4" w:rsidRPr="00362B07" w:rsidRDefault="00A300F4" w:rsidP="00182B87">
      <w:pPr>
        <w:pStyle w:val="a4"/>
        <w:numPr>
          <w:ilvl w:val="0"/>
          <w:numId w:val="11"/>
        </w:numPr>
        <w:shd w:val="clear" w:color="auto" w:fill="FFFFFF" w:themeFill="background1"/>
        <w:bidi/>
        <w:spacing w:before="120" w:after="120" w:line="240" w:lineRule="auto"/>
        <w:contextualSpacing w:val="0"/>
        <w:jc w:val="both"/>
        <w:rPr>
          <w:rFonts w:ascii="Times New Roman" w:eastAsia="Times New Roman" w:hAnsi="Times New Roman" w:cs="Simplified Arabic"/>
          <w:color w:val="000000" w:themeColor="text1"/>
          <w:sz w:val="28"/>
          <w:szCs w:val="28"/>
        </w:rPr>
      </w:pPr>
      <w:r w:rsidRPr="00362B07">
        <w:rPr>
          <w:rFonts w:ascii="Times New Roman" w:eastAsia="Times New Roman" w:hAnsi="Times New Roman" w:cs="Simplified Arabic"/>
          <w:color w:val="000000" w:themeColor="text1"/>
          <w:sz w:val="28"/>
          <w:szCs w:val="28"/>
          <w:rtl/>
        </w:rPr>
        <w:t>ومن خلال دراسة حالات دمج الشركات</w:t>
      </w:r>
      <w:r w:rsidR="00D7278E" w:rsidRPr="00362B07">
        <w:rPr>
          <w:rFonts w:ascii="Times New Roman" w:eastAsia="Times New Roman" w:hAnsi="Times New Roman" w:cs="Simplified Arabic"/>
          <w:color w:val="000000" w:themeColor="text1"/>
          <w:sz w:val="28"/>
          <w:szCs w:val="28"/>
          <w:rtl/>
        </w:rPr>
        <w:t xml:space="preserve">، </w:t>
      </w:r>
      <w:r w:rsidRPr="00362B07">
        <w:rPr>
          <w:rFonts w:ascii="Times New Roman" w:eastAsia="Times New Roman" w:hAnsi="Times New Roman" w:cs="Simplified Arabic"/>
          <w:color w:val="000000" w:themeColor="text1"/>
          <w:sz w:val="28"/>
          <w:szCs w:val="28"/>
          <w:rtl/>
        </w:rPr>
        <w:t>يمكن توضيح استراتيجيات النمو المختلفة التي تعتمدها الشركات</w:t>
      </w:r>
      <w:r w:rsidR="00D7278E" w:rsidRPr="00362B07">
        <w:rPr>
          <w:rFonts w:ascii="Times New Roman" w:eastAsia="Times New Roman" w:hAnsi="Times New Roman" w:cs="Simplified Arabic"/>
          <w:color w:val="000000" w:themeColor="text1"/>
          <w:sz w:val="28"/>
          <w:szCs w:val="28"/>
          <w:rtl/>
        </w:rPr>
        <w:t xml:space="preserve">، </w:t>
      </w:r>
      <w:r w:rsidRPr="00362B07">
        <w:rPr>
          <w:rFonts w:ascii="Times New Roman" w:eastAsia="Times New Roman" w:hAnsi="Times New Roman" w:cs="Simplified Arabic"/>
          <w:color w:val="000000" w:themeColor="text1"/>
          <w:sz w:val="28"/>
          <w:szCs w:val="28"/>
          <w:rtl/>
        </w:rPr>
        <w:t>مما يُسهم في تطوير استراتيجيات أكثر فاعلية</w:t>
      </w:r>
      <w:r w:rsidR="00D7278E" w:rsidRPr="00362B07">
        <w:rPr>
          <w:rFonts w:ascii="Times New Roman" w:eastAsia="Times New Roman" w:hAnsi="Times New Roman" w:cs="Simplified Arabic"/>
          <w:color w:val="000000" w:themeColor="text1"/>
          <w:sz w:val="28"/>
          <w:szCs w:val="28"/>
          <w:rtl/>
        </w:rPr>
        <w:t xml:space="preserve">، </w:t>
      </w:r>
      <w:r w:rsidRPr="00362B07">
        <w:rPr>
          <w:rFonts w:ascii="Times New Roman" w:eastAsia="Times New Roman" w:hAnsi="Times New Roman" w:cs="Simplified Arabic"/>
          <w:color w:val="000000" w:themeColor="text1"/>
          <w:sz w:val="28"/>
          <w:szCs w:val="28"/>
          <w:rtl/>
        </w:rPr>
        <w:t>وكذلك في فهم الجوانب القانونية والتنظيمية المرتبطة بعمليات الدمج</w:t>
      </w:r>
      <w:r w:rsidRPr="00362B07">
        <w:rPr>
          <w:rFonts w:ascii="Times New Roman" w:eastAsia="Times New Roman" w:hAnsi="Times New Roman" w:cs="Simplified Arabic"/>
          <w:color w:val="000000" w:themeColor="text1"/>
          <w:sz w:val="28"/>
          <w:szCs w:val="28"/>
        </w:rPr>
        <w:t>.</w:t>
      </w:r>
    </w:p>
    <w:p w:rsidR="00A300F4" w:rsidRPr="00362B07" w:rsidRDefault="00A300F4" w:rsidP="00182B87">
      <w:pPr>
        <w:pStyle w:val="a4"/>
        <w:numPr>
          <w:ilvl w:val="0"/>
          <w:numId w:val="11"/>
        </w:numPr>
        <w:shd w:val="clear" w:color="auto" w:fill="FFFFFF" w:themeFill="background1"/>
        <w:bidi/>
        <w:spacing w:before="120" w:after="120" w:line="240" w:lineRule="auto"/>
        <w:contextualSpacing w:val="0"/>
        <w:jc w:val="both"/>
        <w:rPr>
          <w:rFonts w:ascii="Times New Roman" w:eastAsia="Times New Roman" w:hAnsi="Times New Roman" w:cs="Simplified Arabic"/>
          <w:color w:val="000000" w:themeColor="text1"/>
          <w:sz w:val="28"/>
          <w:szCs w:val="28"/>
        </w:rPr>
      </w:pPr>
      <w:proofErr w:type="gramStart"/>
      <w:r w:rsidRPr="00362B07">
        <w:rPr>
          <w:rFonts w:ascii="Times New Roman" w:eastAsia="Times New Roman" w:hAnsi="Times New Roman" w:cs="Simplified Arabic"/>
          <w:color w:val="000000" w:themeColor="text1"/>
          <w:sz w:val="28"/>
          <w:szCs w:val="28"/>
          <w:rtl/>
        </w:rPr>
        <w:t>تُسهم</w:t>
      </w:r>
      <w:proofErr w:type="gramEnd"/>
      <w:r w:rsidRPr="00362B07">
        <w:rPr>
          <w:rFonts w:ascii="Times New Roman" w:eastAsia="Times New Roman" w:hAnsi="Times New Roman" w:cs="Simplified Arabic"/>
          <w:color w:val="000000" w:themeColor="text1"/>
          <w:sz w:val="28"/>
          <w:szCs w:val="28"/>
          <w:rtl/>
        </w:rPr>
        <w:t xml:space="preserve"> هذه الدراسة في إثراء المكتبة العربية بنتائج علمية يمكن أن تُبنى عليها دراسات مستقبلية في ذات الموضوع</w:t>
      </w:r>
      <w:r w:rsidR="00D7278E" w:rsidRPr="00362B07">
        <w:rPr>
          <w:rFonts w:ascii="Times New Roman" w:eastAsia="Times New Roman" w:hAnsi="Times New Roman" w:cs="Simplified Arabic"/>
          <w:color w:val="000000" w:themeColor="text1"/>
          <w:sz w:val="28"/>
          <w:szCs w:val="28"/>
          <w:rtl/>
        </w:rPr>
        <w:t xml:space="preserve">، </w:t>
      </w:r>
      <w:r w:rsidRPr="00362B07">
        <w:rPr>
          <w:rFonts w:ascii="Times New Roman" w:eastAsia="Times New Roman" w:hAnsi="Times New Roman" w:cs="Simplified Arabic"/>
          <w:color w:val="000000" w:themeColor="text1"/>
          <w:sz w:val="28"/>
          <w:szCs w:val="28"/>
          <w:rtl/>
        </w:rPr>
        <w:t>خاصة في سياق الأسواق المالية الناشئة مثل السوق الموازية في المملكة العربية السعودية</w:t>
      </w:r>
      <w:r w:rsidRPr="00362B07">
        <w:rPr>
          <w:rFonts w:ascii="Times New Roman" w:eastAsia="Times New Roman" w:hAnsi="Times New Roman" w:cs="Simplified Arabic"/>
          <w:color w:val="000000" w:themeColor="text1"/>
          <w:sz w:val="28"/>
          <w:szCs w:val="28"/>
        </w:rPr>
        <w:t>.</w:t>
      </w:r>
    </w:p>
    <w:p w:rsidR="00CE3709" w:rsidRPr="00362B07" w:rsidRDefault="00CE3709" w:rsidP="00182B87">
      <w:pPr>
        <w:pStyle w:val="a4"/>
        <w:numPr>
          <w:ilvl w:val="0"/>
          <w:numId w:val="10"/>
        </w:numPr>
        <w:shd w:val="clear" w:color="auto" w:fill="FFFFFF" w:themeFill="background1"/>
        <w:bidi/>
        <w:spacing w:before="120" w:after="120" w:line="240" w:lineRule="auto"/>
        <w:ind w:left="714" w:hanging="204"/>
        <w:contextualSpacing w:val="0"/>
        <w:jc w:val="both"/>
        <w:rPr>
          <w:rFonts w:ascii="Times New Roman" w:hAnsi="Times New Roman" w:cs="Simplified Arabic"/>
          <w:b/>
          <w:bCs/>
          <w:color w:val="000000" w:themeColor="text1"/>
          <w:sz w:val="30"/>
          <w:szCs w:val="30"/>
        </w:rPr>
      </w:pPr>
      <w:r w:rsidRPr="00362B07">
        <w:rPr>
          <w:rFonts w:ascii="Times New Roman" w:hAnsi="Times New Roman" w:cs="Simplified Arabic"/>
          <w:b/>
          <w:bCs/>
          <w:color w:val="000000" w:themeColor="text1"/>
          <w:sz w:val="30"/>
          <w:szCs w:val="30"/>
          <w:rtl/>
        </w:rPr>
        <w:lastRenderedPageBreak/>
        <w:t>ال</w:t>
      </w:r>
      <w:r w:rsidR="003F6CDC" w:rsidRPr="00362B07">
        <w:rPr>
          <w:rFonts w:ascii="Times New Roman" w:hAnsi="Times New Roman" w:cs="Simplified Arabic"/>
          <w:b/>
          <w:bCs/>
          <w:color w:val="000000" w:themeColor="text1"/>
          <w:sz w:val="30"/>
          <w:szCs w:val="30"/>
          <w:rtl/>
        </w:rPr>
        <w:t>أهمية</w:t>
      </w:r>
      <w:r w:rsidRPr="00362B07">
        <w:rPr>
          <w:rFonts w:ascii="Times New Roman" w:hAnsi="Times New Roman" w:cs="Simplified Arabic"/>
          <w:b/>
          <w:bCs/>
          <w:color w:val="000000" w:themeColor="text1"/>
          <w:sz w:val="30"/>
          <w:szCs w:val="30"/>
          <w:rtl/>
        </w:rPr>
        <w:t xml:space="preserve"> </w:t>
      </w:r>
      <w:r w:rsidR="002B6309" w:rsidRPr="00362B07">
        <w:rPr>
          <w:rFonts w:ascii="Times New Roman" w:hAnsi="Times New Roman" w:cs="Simplified Arabic" w:hint="cs"/>
          <w:b/>
          <w:bCs/>
          <w:color w:val="000000" w:themeColor="text1"/>
          <w:sz w:val="30"/>
          <w:szCs w:val="30"/>
          <w:rtl/>
        </w:rPr>
        <w:t>العملية</w:t>
      </w:r>
      <w:r w:rsidR="00775B4E" w:rsidRPr="00362B07">
        <w:rPr>
          <w:rFonts w:ascii="Times New Roman" w:hAnsi="Times New Roman" w:cs="Simplified Arabic" w:hint="cs"/>
          <w:b/>
          <w:bCs/>
          <w:color w:val="000000" w:themeColor="text1"/>
          <w:sz w:val="30"/>
          <w:szCs w:val="30"/>
          <w:rtl/>
        </w:rPr>
        <w:t xml:space="preserve">: </w:t>
      </w:r>
    </w:p>
    <w:p w:rsidR="002B6309" w:rsidRPr="00362B07" w:rsidRDefault="002B6309" w:rsidP="00182B87">
      <w:pPr>
        <w:pStyle w:val="a4"/>
        <w:numPr>
          <w:ilvl w:val="0"/>
          <w:numId w:val="12"/>
        </w:numPr>
        <w:shd w:val="clear" w:color="auto" w:fill="FFFFFF" w:themeFill="background1"/>
        <w:bidi/>
        <w:spacing w:before="120" w:after="120" w:line="240" w:lineRule="auto"/>
        <w:contextualSpacing w:val="0"/>
        <w:jc w:val="both"/>
        <w:rPr>
          <w:rFonts w:ascii="Times New Roman" w:eastAsia="Times New Roman" w:hAnsi="Times New Roman" w:cs="Simplified Arabic"/>
          <w:color w:val="000000" w:themeColor="text1"/>
          <w:sz w:val="28"/>
          <w:szCs w:val="28"/>
        </w:rPr>
      </w:pPr>
      <w:proofErr w:type="gramStart"/>
      <w:r w:rsidRPr="00362B07">
        <w:rPr>
          <w:rFonts w:ascii="Times New Roman" w:eastAsia="Times New Roman" w:hAnsi="Times New Roman" w:cs="Simplified Arabic" w:hint="cs"/>
          <w:color w:val="000000" w:themeColor="text1"/>
          <w:sz w:val="28"/>
          <w:szCs w:val="28"/>
          <w:rtl/>
        </w:rPr>
        <w:t>تتمثل</w:t>
      </w:r>
      <w:proofErr w:type="gramEnd"/>
      <w:r w:rsidRPr="00362B07">
        <w:rPr>
          <w:rFonts w:ascii="Times New Roman" w:eastAsia="Times New Roman" w:hAnsi="Times New Roman" w:cs="Simplified Arabic" w:hint="cs"/>
          <w:color w:val="000000" w:themeColor="text1"/>
          <w:sz w:val="28"/>
          <w:szCs w:val="28"/>
          <w:rtl/>
        </w:rPr>
        <w:t xml:space="preserve"> </w:t>
      </w:r>
      <w:r w:rsidR="003F6CDC" w:rsidRPr="00362B07">
        <w:rPr>
          <w:rFonts w:ascii="Times New Roman" w:eastAsia="Times New Roman" w:hAnsi="Times New Roman" w:cs="Simplified Arabic" w:hint="cs"/>
          <w:color w:val="000000" w:themeColor="text1"/>
          <w:sz w:val="28"/>
          <w:szCs w:val="28"/>
          <w:rtl/>
        </w:rPr>
        <w:t>أهمية</w:t>
      </w:r>
      <w:r w:rsidRPr="00362B07">
        <w:rPr>
          <w:rFonts w:ascii="Times New Roman" w:eastAsia="Times New Roman" w:hAnsi="Times New Roman" w:cs="Simplified Arabic" w:hint="cs"/>
          <w:color w:val="000000" w:themeColor="text1"/>
          <w:sz w:val="28"/>
          <w:szCs w:val="28"/>
          <w:rtl/>
        </w:rPr>
        <w:t xml:space="preserve"> الدراسة العملية في التعرف على خطوات </w:t>
      </w:r>
      <w:r w:rsidR="003F6CDC" w:rsidRPr="00362B07">
        <w:rPr>
          <w:rFonts w:ascii="Times New Roman" w:eastAsia="Times New Roman" w:hAnsi="Times New Roman" w:cs="Simplified Arabic" w:hint="cs"/>
          <w:color w:val="000000" w:themeColor="text1"/>
          <w:sz w:val="28"/>
          <w:szCs w:val="28"/>
          <w:rtl/>
        </w:rPr>
        <w:t>إنشاء</w:t>
      </w:r>
      <w:r w:rsidRPr="00362B07">
        <w:rPr>
          <w:rFonts w:ascii="Times New Roman" w:eastAsia="Times New Roman" w:hAnsi="Times New Roman" w:cs="Simplified Arabic" w:hint="cs"/>
          <w:color w:val="000000" w:themeColor="text1"/>
          <w:sz w:val="28"/>
          <w:szCs w:val="28"/>
          <w:rtl/>
        </w:rPr>
        <w:t xml:space="preserve"> شركات مساهمة لدخول سوق نمو السوق الموازية</w:t>
      </w:r>
      <w:r w:rsidR="00D7278E" w:rsidRPr="00362B07">
        <w:rPr>
          <w:rFonts w:ascii="Times New Roman" w:eastAsia="Times New Roman" w:hAnsi="Times New Roman" w:cs="Simplified Arabic" w:hint="cs"/>
          <w:color w:val="000000" w:themeColor="text1"/>
          <w:sz w:val="28"/>
          <w:szCs w:val="28"/>
          <w:rtl/>
        </w:rPr>
        <w:t xml:space="preserve"> </w:t>
      </w:r>
      <w:r w:rsidRPr="00362B07">
        <w:rPr>
          <w:rFonts w:ascii="Times New Roman" w:eastAsia="Times New Roman" w:hAnsi="Times New Roman" w:cs="Simplified Arabic" w:hint="cs"/>
          <w:color w:val="000000" w:themeColor="text1"/>
          <w:sz w:val="28"/>
          <w:szCs w:val="28"/>
          <w:rtl/>
        </w:rPr>
        <w:t>في المملكة العربية السعودية.</w:t>
      </w:r>
    </w:p>
    <w:p w:rsidR="002B6309" w:rsidRPr="00362B07" w:rsidRDefault="002B6309" w:rsidP="00182B87">
      <w:pPr>
        <w:pStyle w:val="a4"/>
        <w:numPr>
          <w:ilvl w:val="0"/>
          <w:numId w:val="12"/>
        </w:numPr>
        <w:shd w:val="clear" w:color="auto" w:fill="FFFFFF" w:themeFill="background1"/>
        <w:bidi/>
        <w:spacing w:before="120" w:after="120" w:line="240" w:lineRule="auto"/>
        <w:contextualSpacing w:val="0"/>
        <w:jc w:val="both"/>
        <w:rPr>
          <w:rFonts w:ascii="Times New Roman" w:eastAsia="Times New Roman" w:hAnsi="Times New Roman" w:cs="Simplified Arabic"/>
          <w:color w:val="000000" w:themeColor="text1"/>
          <w:sz w:val="28"/>
          <w:szCs w:val="28"/>
        </w:rPr>
      </w:pPr>
      <w:proofErr w:type="gramStart"/>
      <w:r w:rsidRPr="00362B07">
        <w:rPr>
          <w:rFonts w:ascii="Times New Roman" w:eastAsia="Times New Roman" w:hAnsi="Times New Roman" w:cs="Simplified Arabic" w:hint="cs"/>
          <w:color w:val="000000" w:themeColor="text1"/>
          <w:sz w:val="28"/>
          <w:szCs w:val="28"/>
          <w:rtl/>
        </w:rPr>
        <w:t>الاستفادة</w:t>
      </w:r>
      <w:proofErr w:type="gramEnd"/>
      <w:r w:rsidRPr="00362B07">
        <w:rPr>
          <w:rFonts w:ascii="Times New Roman" w:eastAsia="Times New Roman" w:hAnsi="Times New Roman" w:cs="Simplified Arabic" w:hint="cs"/>
          <w:color w:val="000000" w:themeColor="text1"/>
          <w:sz w:val="28"/>
          <w:szCs w:val="28"/>
          <w:rtl/>
        </w:rPr>
        <w:t xml:space="preserve"> من نتائج الدراسة </w:t>
      </w:r>
      <w:r w:rsidR="003F6CDC" w:rsidRPr="00362B07">
        <w:rPr>
          <w:rFonts w:ascii="Times New Roman" w:eastAsia="Times New Roman" w:hAnsi="Times New Roman" w:cs="Simplified Arabic" w:hint="cs"/>
          <w:color w:val="000000" w:themeColor="text1"/>
          <w:sz w:val="28"/>
          <w:szCs w:val="28"/>
          <w:rtl/>
        </w:rPr>
        <w:t>الميدانية</w:t>
      </w:r>
      <w:r w:rsidRPr="00362B07">
        <w:rPr>
          <w:rFonts w:ascii="Times New Roman" w:eastAsia="Times New Roman" w:hAnsi="Times New Roman" w:cs="Simplified Arabic" w:hint="cs"/>
          <w:color w:val="000000" w:themeColor="text1"/>
          <w:sz w:val="28"/>
          <w:szCs w:val="28"/>
          <w:rtl/>
        </w:rPr>
        <w:t xml:space="preserve"> للمستثمرين والمسئولين</w:t>
      </w:r>
      <w:r w:rsidR="00D7278E" w:rsidRPr="00362B07">
        <w:rPr>
          <w:rFonts w:ascii="Times New Roman" w:eastAsia="Times New Roman" w:hAnsi="Times New Roman" w:cs="Simplified Arabic" w:hint="cs"/>
          <w:color w:val="000000" w:themeColor="text1"/>
          <w:sz w:val="28"/>
          <w:szCs w:val="28"/>
          <w:rtl/>
        </w:rPr>
        <w:t xml:space="preserve">، </w:t>
      </w:r>
      <w:r w:rsidRPr="00362B07">
        <w:rPr>
          <w:rFonts w:ascii="Times New Roman" w:eastAsia="Times New Roman" w:hAnsi="Times New Roman" w:cs="Simplified Arabic" w:hint="cs"/>
          <w:color w:val="000000" w:themeColor="text1"/>
          <w:sz w:val="28"/>
          <w:szCs w:val="28"/>
          <w:rtl/>
        </w:rPr>
        <w:t>تعد نتائج دمج الشركات العائلية في هذه الدراسة تمهيدا للعديد من الدراسات التالية لها ذات ال</w:t>
      </w:r>
      <w:r w:rsidR="003F6CDC" w:rsidRPr="00362B07">
        <w:rPr>
          <w:rFonts w:ascii="Times New Roman" w:eastAsia="Times New Roman" w:hAnsi="Times New Roman" w:cs="Simplified Arabic" w:hint="cs"/>
          <w:color w:val="000000" w:themeColor="text1"/>
          <w:sz w:val="28"/>
          <w:szCs w:val="28"/>
          <w:rtl/>
        </w:rPr>
        <w:t>أهمية</w:t>
      </w:r>
      <w:r w:rsidRPr="00362B07">
        <w:rPr>
          <w:rFonts w:ascii="Times New Roman" w:eastAsia="Times New Roman" w:hAnsi="Times New Roman" w:cs="Simplified Arabic" w:hint="cs"/>
          <w:color w:val="000000" w:themeColor="text1"/>
          <w:sz w:val="28"/>
          <w:szCs w:val="28"/>
          <w:rtl/>
        </w:rPr>
        <w:t xml:space="preserve"> بموضوع الدراسة.</w:t>
      </w:r>
      <w:r w:rsidR="00D7278E" w:rsidRPr="00362B07">
        <w:rPr>
          <w:rFonts w:ascii="Times New Roman" w:eastAsia="Times New Roman" w:hAnsi="Times New Roman" w:cs="Simplified Arabic" w:hint="cs"/>
          <w:color w:val="000000" w:themeColor="text1"/>
          <w:sz w:val="28"/>
          <w:szCs w:val="28"/>
          <w:rtl/>
        </w:rPr>
        <w:t xml:space="preserve"> </w:t>
      </w:r>
    </w:p>
    <w:p w:rsidR="002B6309" w:rsidRPr="00362B07" w:rsidRDefault="002B6309" w:rsidP="00182B87">
      <w:pPr>
        <w:pStyle w:val="a4"/>
        <w:numPr>
          <w:ilvl w:val="0"/>
          <w:numId w:val="12"/>
        </w:numPr>
        <w:shd w:val="clear" w:color="auto" w:fill="FFFFFF" w:themeFill="background1"/>
        <w:bidi/>
        <w:spacing w:before="120" w:after="120" w:line="240" w:lineRule="auto"/>
        <w:contextualSpacing w:val="0"/>
        <w:jc w:val="both"/>
        <w:rPr>
          <w:rFonts w:ascii="Times New Roman" w:eastAsia="Times New Roman" w:hAnsi="Times New Roman" w:cs="Simplified Arabic"/>
          <w:color w:val="000000" w:themeColor="text1"/>
          <w:sz w:val="28"/>
          <w:szCs w:val="28"/>
        </w:rPr>
      </w:pPr>
      <w:r w:rsidRPr="00362B07">
        <w:rPr>
          <w:rFonts w:ascii="Times New Roman" w:eastAsia="Times New Roman" w:hAnsi="Times New Roman" w:cs="Simplified Arabic" w:hint="cs"/>
          <w:color w:val="000000" w:themeColor="text1"/>
          <w:sz w:val="28"/>
          <w:szCs w:val="28"/>
          <w:rtl/>
        </w:rPr>
        <w:t xml:space="preserve">تضع أمام المهتمين بمجال </w:t>
      </w:r>
      <w:r w:rsidR="00D6178F" w:rsidRPr="00362B07">
        <w:rPr>
          <w:rFonts w:ascii="Times New Roman" w:eastAsia="Times New Roman" w:hAnsi="Times New Roman" w:cs="Simplified Arabic" w:hint="cs"/>
          <w:color w:val="000000" w:themeColor="text1"/>
          <w:sz w:val="28"/>
          <w:szCs w:val="28"/>
          <w:rtl/>
        </w:rPr>
        <w:t>إدارة</w:t>
      </w:r>
      <w:r w:rsidRPr="00362B07">
        <w:rPr>
          <w:rFonts w:ascii="Times New Roman" w:eastAsia="Times New Roman" w:hAnsi="Times New Roman" w:cs="Simplified Arabic" w:hint="cs"/>
          <w:color w:val="000000" w:themeColor="text1"/>
          <w:sz w:val="28"/>
          <w:szCs w:val="28"/>
          <w:rtl/>
        </w:rPr>
        <w:t xml:space="preserve"> </w:t>
      </w:r>
      <w:r w:rsidR="003F6CDC" w:rsidRPr="00362B07">
        <w:rPr>
          <w:rFonts w:ascii="Times New Roman" w:eastAsia="Times New Roman" w:hAnsi="Times New Roman" w:cs="Simplified Arabic" w:hint="cs"/>
          <w:color w:val="000000" w:themeColor="text1"/>
          <w:sz w:val="28"/>
          <w:szCs w:val="28"/>
          <w:rtl/>
        </w:rPr>
        <w:t>الأعمال</w:t>
      </w:r>
      <w:r w:rsidRPr="00362B07">
        <w:rPr>
          <w:rFonts w:ascii="Times New Roman" w:eastAsia="Times New Roman" w:hAnsi="Times New Roman" w:cs="Simplified Arabic" w:hint="cs"/>
          <w:color w:val="000000" w:themeColor="text1"/>
          <w:sz w:val="28"/>
          <w:szCs w:val="28"/>
          <w:rtl/>
        </w:rPr>
        <w:t xml:space="preserve"> نموذج لدمج شركات عائلية لدخول سوق نمو السوق الموازية في المملكة العربية السعودية والتي تعرض حالة الشركات العائلية ووضعها قبل وبعد الدمج وقبل وبعد الدخول في</w:t>
      </w:r>
      <w:r w:rsidR="00D7278E" w:rsidRPr="00362B07">
        <w:rPr>
          <w:rFonts w:ascii="Times New Roman" w:eastAsia="Times New Roman" w:hAnsi="Times New Roman" w:cs="Simplified Arabic" w:hint="cs"/>
          <w:color w:val="000000" w:themeColor="text1"/>
          <w:sz w:val="28"/>
          <w:szCs w:val="28"/>
          <w:rtl/>
        </w:rPr>
        <w:t xml:space="preserve"> </w:t>
      </w:r>
      <w:r w:rsidRPr="00362B07">
        <w:rPr>
          <w:rFonts w:ascii="Times New Roman" w:eastAsia="Times New Roman" w:hAnsi="Times New Roman" w:cs="Simplified Arabic" w:hint="cs"/>
          <w:color w:val="000000" w:themeColor="text1"/>
          <w:sz w:val="28"/>
          <w:szCs w:val="28"/>
          <w:rtl/>
        </w:rPr>
        <w:t>سوق نمو السوق الموازية</w:t>
      </w:r>
      <w:r w:rsidR="00D7278E" w:rsidRPr="00362B07">
        <w:rPr>
          <w:rFonts w:ascii="Times New Roman" w:eastAsia="Times New Roman" w:hAnsi="Times New Roman" w:cs="Simplified Arabic" w:hint="cs"/>
          <w:color w:val="000000" w:themeColor="text1"/>
          <w:sz w:val="28"/>
          <w:szCs w:val="28"/>
          <w:rtl/>
        </w:rPr>
        <w:t xml:space="preserve"> </w:t>
      </w:r>
      <w:r w:rsidRPr="00362B07">
        <w:rPr>
          <w:rFonts w:ascii="Times New Roman" w:eastAsia="Times New Roman" w:hAnsi="Times New Roman" w:cs="Simplified Arabic" w:hint="cs"/>
          <w:color w:val="000000" w:themeColor="text1"/>
          <w:sz w:val="28"/>
          <w:szCs w:val="28"/>
          <w:rtl/>
        </w:rPr>
        <w:t>ليستفيد منها أصحاب الشركات العائلية بالإضافة</w:t>
      </w:r>
      <w:r w:rsidR="000544F4" w:rsidRPr="00362B07">
        <w:rPr>
          <w:rFonts w:ascii="Times New Roman" w:eastAsia="Times New Roman" w:hAnsi="Times New Roman" w:cs="Simplified Arabic" w:hint="cs"/>
          <w:color w:val="000000" w:themeColor="text1"/>
          <w:sz w:val="28"/>
          <w:szCs w:val="28"/>
          <w:rtl/>
        </w:rPr>
        <w:t xml:space="preserve"> إلى </w:t>
      </w:r>
      <w:r w:rsidRPr="00362B07">
        <w:rPr>
          <w:rFonts w:ascii="Times New Roman" w:eastAsia="Times New Roman" w:hAnsi="Times New Roman" w:cs="Simplified Arabic" w:hint="cs"/>
          <w:color w:val="000000" w:themeColor="text1"/>
          <w:sz w:val="28"/>
          <w:szCs w:val="28"/>
          <w:rtl/>
        </w:rPr>
        <w:t>تقييم هذا النموذج للخروج بنتائج وتوصيات يستفاد منها المهتمين بهذا المجال.</w:t>
      </w:r>
      <w:r w:rsidR="00D7278E" w:rsidRPr="00362B07">
        <w:rPr>
          <w:rFonts w:ascii="Times New Roman" w:eastAsia="Times New Roman" w:hAnsi="Times New Roman" w:cs="Simplified Arabic" w:hint="cs"/>
          <w:color w:val="000000" w:themeColor="text1"/>
          <w:sz w:val="28"/>
          <w:szCs w:val="28"/>
          <w:rtl/>
        </w:rPr>
        <w:t xml:space="preserve"> </w:t>
      </w:r>
    </w:p>
    <w:p w:rsidR="002B6309" w:rsidRPr="00362B07" w:rsidRDefault="002B6309" w:rsidP="00182B87">
      <w:pPr>
        <w:pStyle w:val="a4"/>
        <w:numPr>
          <w:ilvl w:val="0"/>
          <w:numId w:val="12"/>
        </w:numPr>
        <w:shd w:val="clear" w:color="auto" w:fill="FFFFFF" w:themeFill="background1"/>
        <w:bidi/>
        <w:spacing w:before="120" w:after="120" w:line="240" w:lineRule="auto"/>
        <w:contextualSpacing w:val="0"/>
        <w:jc w:val="both"/>
        <w:rPr>
          <w:rFonts w:ascii="Times New Roman" w:eastAsia="Times New Roman" w:hAnsi="Times New Roman" w:cs="Simplified Arabic"/>
          <w:color w:val="000000" w:themeColor="text1"/>
          <w:sz w:val="28"/>
          <w:szCs w:val="28"/>
          <w:rtl/>
        </w:rPr>
      </w:pPr>
      <w:r w:rsidRPr="00362B07">
        <w:rPr>
          <w:rFonts w:ascii="Times New Roman" w:eastAsia="Times New Roman" w:hAnsi="Times New Roman" w:cs="Simplified Arabic" w:hint="cs"/>
          <w:color w:val="000000" w:themeColor="text1"/>
          <w:sz w:val="28"/>
          <w:szCs w:val="28"/>
          <w:rtl/>
        </w:rPr>
        <w:t xml:space="preserve">تساعد عملية دمج الشركات تعزيز القدرة التنافسية </w:t>
      </w:r>
      <w:proofErr w:type="spellStart"/>
      <w:r w:rsidRPr="00362B07">
        <w:rPr>
          <w:rFonts w:ascii="Times New Roman" w:eastAsia="Times New Roman" w:hAnsi="Times New Roman" w:cs="Simplified Arabic" w:hint="cs"/>
          <w:color w:val="000000" w:themeColor="text1"/>
          <w:sz w:val="28"/>
          <w:szCs w:val="28"/>
          <w:rtl/>
        </w:rPr>
        <w:t>التنافسية</w:t>
      </w:r>
      <w:proofErr w:type="spellEnd"/>
      <w:r w:rsidRPr="00362B07">
        <w:rPr>
          <w:rFonts w:ascii="Times New Roman" w:eastAsia="Times New Roman" w:hAnsi="Times New Roman" w:cs="Simplified Arabic" w:hint="cs"/>
          <w:color w:val="000000" w:themeColor="text1"/>
          <w:sz w:val="28"/>
          <w:szCs w:val="28"/>
          <w:rtl/>
        </w:rPr>
        <w:t xml:space="preserve"> للشركة</w:t>
      </w:r>
      <w:r w:rsidR="00D7278E" w:rsidRPr="00362B07">
        <w:rPr>
          <w:rFonts w:ascii="Times New Roman" w:eastAsia="Times New Roman" w:hAnsi="Times New Roman" w:cs="Simplified Arabic" w:hint="cs"/>
          <w:color w:val="000000" w:themeColor="text1"/>
          <w:sz w:val="28"/>
          <w:szCs w:val="28"/>
          <w:rtl/>
        </w:rPr>
        <w:t xml:space="preserve"> </w:t>
      </w:r>
      <w:r w:rsidRPr="00362B07">
        <w:rPr>
          <w:rFonts w:ascii="Times New Roman" w:eastAsia="Times New Roman" w:hAnsi="Times New Roman" w:cs="Simplified Arabic" w:hint="cs"/>
          <w:color w:val="000000" w:themeColor="text1"/>
          <w:sz w:val="28"/>
          <w:szCs w:val="28"/>
          <w:rtl/>
        </w:rPr>
        <w:t>في السوق حيث يمكن الاستفادة من موارد اكبر وتقنيات متطورة وخبرات متنوعة وتوسيع نطاق ال</w:t>
      </w:r>
      <w:r w:rsidR="003F6CDC" w:rsidRPr="00362B07">
        <w:rPr>
          <w:rFonts w:ascii="Times New Roman" w:eastAsia="Times New Roman" w:hAnsi="Times New Roman" w:cs="Simplified Arabic" w:hint="cs"/>
          <w:color w:val="000000" w:themeColor="text1"/>
          <w:sz w:val="28"/>
          <w:szCs w:val="28"/>
          <w:rtl/>
        </w:rPr>
        <w:t>أعمال</w:t>
      </w:r>
      <w:r w:rsidRPr="00362B07">
        <w:rPr>
          <w:rFonts w:ascii="Times New Roman" w:eastAsia="Times New Roman" w:hAnsi="Times New Roman" w:cs="Simplified Arabic" w:hint="cs"/>
          <w:color w:val="000000" w:themeColor="text1"/>
          <w:sz w:val="28"/>
          <w:szCs w:val="28"/>
          <w:rtl/>
        </w:rPr>
        <w:t xml:space="preserve"> التجارية والاستفادة من </w:t>
      </w:r>
      <w:r w:rsidR="003F6CDC" w:rsidRPr="00362B07">
        <w:rPr>
          <w:rFonts w:ascii="Times New Roman" w:eastAsia="Times New Roman" w:hAnsi="Times New Roman" w:cs="Simplified Arabic" w:hint="cs"/>
          <w:color w:val="000000" w:themeColor="text1"/>
          <w:sz w:val="28"/>
          <w:szCs w:val="28"/>
          <w:rtl/>
        </w:rPr>
        <w:t>أسواق</w:t>
      </w:r>
      <w:r w:rsidRPr="00362B07">
        <w:rPr>
          <w:rFonts w:ascii="Times New Roman" w:eastAsia="Times New Roman" w:hAnsi="Times New Roman" w:cs="Simplified Arabic" w:hint="cs"/>
          <w:color w:val="000000" w:themeColor="text1"/>
          <w:sz w:val="28"/>
          <w:szCs w:val="28"/>
          <w:rtl/>
        </w:rPr>
        <w:t xml:space="preserve"> جديدة مما يزيد من فرص النمو والعائدات </w:t>
      </w:r>
      <w:r w:rsidR="003F6CDC" w:rsidRPr="00362B07">
        <w:rPr>
          <w:rFonts w:ascii="Times New Roman" w:eastAsia="Times New Roman" w:hAnsi="Times New Roman" w:cs="Simplified Arabic" w:hint="cs"/>
          <w:color w:val="000000" w:themeColor="text1"/>
          <w:sz w:val="28"/>
          <w:szCs w:val="28"/>
          <w:rtl/>
        </w:rPr>
        <w:t>بالإضافة</w:t>
      </w:r>
      <w:r w:rsidR="000544F4" w:rsidRPr="00362B07">
        <w:rPr>
          <w:rFonts w:ascii="Times New Roman" w:eastAsia="Times New Roman" w:hAnsi="Times New Roman" w:cs="Simplified Arabic" w:hint="cs"/>
          <w:color w:val="000000" w:themeColor="text1"/>
          <w:sz w:val="28"/>
          <w:szCs w:val="28"/>
          <w:rtl/>
        </w:rPr>
        <w:t xml:space="preserve"> إلى </w:t>
      </w:r>
      <w:r w:rsidRPr="00362B07">
        <w:rPr>
          <w:rFonts w:ascii="Times New Roman" w:eastAsia="Times New Roman" w:hAnsi="Times New Roman" w:cs="Simplified Arabic" w:hint="cs"/>
          <w:color w:val="000000" w:themeColor="text1"/>
          <w:sz w:val="28"/>
          <w:szCs w:val="28"/>
          <w:rtl/>
        </w:rPr>
        <w:t>تحسين الكفاءة التشغيلية</w:t>
      </w:r>
      <w:r w:rsidR="00D7278E" w:rsidRPr="00362B07">
        <w:rPr>
          <w:rFonts w:ascii="Times New Roman" w:eastAsia="Times New Roman" w:hAnsi="Times New Roman" w:cs="Simplified Arabic" w:hint="cs"/>
          <w:color w:val="000000" w:themeColor="text1"/>
          <w:sz w:val="28"/>
          <w:szCs w:val="28"/>
          <w:rtl/>
        </w:rPr>
        <w:t xml:space="preserve">، </w:t>
      </w:r>
      <w:r w:rsidRPr="00362B07">
        <w:rPr>
          <w:rFonts w:ascii="Times New Roman" w:eastAsia="Times New Roman" w:hAnsi="Times New Roman" w:cs="Simplified Arabic" w:hint="cs"/>
          <w:color w:val="000000" w:themeColor="text1"/>
          <w:sz w:val="28"/>
          <w:szCs w:val="28"/>
          <w:rtl/>
        </w:rPr>
        <w:t>فتساعد عملية الدمج تقليل التكاليف وزيادة الكفاءة مما يسهم في تحسين الربحية.</w:t>
      </w:r>
    </w:p>
    <w:p w:rsidR="002B6309" w:rsidRPr="00362B07" w:rsidRDefault="002B6309" w:rsidP="00182B87">
      <w:pPr>
        <w:pStyle w:val="a4"/>
        <w:numPr>
          <w:ilvl w:val="0"/>
          <w:numId w:val="12"/>
        </w:numPr>
        <w:shd w:val="clear" w:color="auto" w:fill="FFFFFF" w:themeFill="background1"/>
        <w:bidi/>
        <w:spacing w:before="120" w:after="120" w:line="240" w:lineRule="auto"/>
        <w:contextualSpacing w:val="0"/>
        <w:jc w:val="both"/>
        <w:rPr>
          <w:rFonts w:ascii="Times New Roman" w:eastAsia="Times New Roman" w:hAnsi="Times New Roman" w:cs="Simplified Arabic"/>
          <w:color w:val="000000" w:themeColor="text1"/>
          <w:sz w:val="28"/>
          <w:szCs w:val="28"/>
          <w:rtl/>
        </w:rPr>
      </w:pPr>
      <w:r w:rsidRPr="00362B07">
        <w:rPr>
          <w:rFonts w:ascii="Times New Roman" w:eastAsia="Times New Roman" w:hAnsi="Times New Roman" w:cs="Simplified Arabic" w:hint="cs"/>
          <w:color w:val="000000" w:themeColor="text1"/>
          <w:sz w:val="28"/>
          <w:szCs w:val="28"/>
          <w:rtl/>
        </w:rPr>
        <w:t xml:space="preserve">دخول سوق نمو السوق الموازية للشركات العائلية الدامجة تكون اكثر جاذبية للمستثمرين حيث تقدم فرص الحصول على تمويل من البنوك </w:t>
      </w:r>
      <w:r w:rsidR="003F6CDC" w:rsidRPr="00362B07">
        <w:rPr>
          <w:rFonts w:ascii="Times New Roman" w:eastAsia="Times New Roman" w:hAnsi="Times New Roman" w:cs="Simplified Arabic" w:hint="cs"/>
          <w:color w:val="000000" w:themeColor="text1"/>
          <w:sz w:val="28"/>
          <w:szCs w:val="28"/>
          <w:rtl/>
        </w:rPr>
        <w:t>والمستثمرين</w:t>
      </w:r>
      <w:r w:rsidRPr="00362B07">
        <w:rPr>
          <w:rFonts w:ascii="Times New Roman" w:eastAsia="Times New Roman" w:hAnsi="Times New Roman" w:cs="Simplified Arabic" w:hint="cs"/>
          <w:color w:val="000000" w:themeColor="text1"/>
          <w:sz w:val="28"/>
          <w:szCs w:val="28"/>
          <w:rtl/>
        </w:rPr>
        <w:t xml:space="preserve"> وتحسين مركزها المالي وتوسيع الشبكات التجارية وبناء علاقات استراتيجية مع شركاء جدد. </w:t>
      </w:r>
    </w:p>
    <w:p w:rsidR="002B6309" w:rsidRPr="00362B07" w:rsidRDefault="002B6309" w:rsidP="00182B87">
      <w:pPr>
        <w:pStyle w:val="a4"/>
        <w:numPr>
          <w:ilvl w:val="0"/>
          <w:numId w:val="12"/>
        </w:numPr>
        <w:shd w:val="clear" w:color="auto" w:fill="FFFFFF" w:themeFill="background1"/>
        <w:bidi/>
        <w:spacing w:before="120" w:after="120" w:line="240" w:lineRule="auto"/>
        <w:contextualSpacing w:val="0"/>
        <w:jc w:val="both"/>
        <w:rPr>
          <w:rFonts w:ascii="Times New Roman" w:eastAsia="Times New Roman" w:hAnsi="Times New Roman" w:cs="Simplified Arabic"/>
          <w:color w:val="000000" w:themeColor="text1"/>
          <w:sz w:val="28"/>
          <w:szCs w:val="28"/>
          <w:rtl/>
        </w:rPr>
      </w:pPr>
      <w:r w:rsidRPr="00362B07">
        <w:rPr>
          <w:rFonts w:ascii="Times New Roman" w:eastAsia="Times New Roman" w:hAnsi="Times New Roman" w:cs="Simplified Arabic" w:hint="cs"/>
          <w:color w:val="000000" w:themeColor="text1"/>
          <w:sz w:val="28"/>
          <w:szCs w:val="28"/>
          <w:rtl/>
        </w:rPr>
        <w:t xml:space="preserve">وتتمثل </w:t>
      </w:r>
      <w:r w:rsidR="003F6CDC" w:rsidRPr="00362B07">
        <w:rPr>
          <w:rFonts w:ascii="Times New Roman" w:eastAsia="Times New Roman" w:hAnsi="Times New Roman" w:cs="Simplified Arabic" w:hint="cs"/>
          <w:color w:val="000000" w:themeColor="text1"/>
          <w:sz w:val="28"/>
          <w:szCs w:val="28"/>
          <w:rtl/>
        </w:rPr>
        <w:t>أهمية</w:t>
      </w:r>
      <w:r w:rsidRPr="00362B07">
        <w:rPr>
          <w:rFonts w:ascii="Times New Roman" w:eastAsia="Times New Roman" w:hAnsi="Times New Roman" w:cs="Simplified Arabic" w:hint="cs"/>
          <w:color w:val="000000" w:themeColor="text1"/>
          <w:sz w:val="28"/>
          <w:szCs w:val="28"/>
          <w:rtl/>
        </w:rPr>
        <w:t xml:space="preserve"> عملية دمج الشركات العائلية ودخولها لسوق نمو</w:t>
      </w:r>
      <w:r w:rsidR="00D7278E" w:rsidRPr="00362B07">
        <w:rPr>
          <w:rFonts w:ascii="Times New Roman" w:eastAsia="Times New Roman" w:hAnsi="Times New Roman" w:cs="Simplified Arabic" w:hint="cs"/>
          <w:color w:val="000000" w:themeColor="text1"/>
          <w:sz w:val="28"/>
          <w:szCs w:val="28"/>
          <w:rtl/>
        </w:rPr>
        <w:t xml:space="preserve"> </w:t>
      </w:r>
      <w:r w:rsidRPr="00362B07">
        <w:rPr>
          <w:rFonts w:ascii="Times New Roman" w:eastAsia="Times New Roman" w:hAnsi="Times New Roman" w:cs="Simplified Arabic" w:hint="cs"/>
          <w:color w:val="000000" w:themeColor="text1"/>
          <w:sz w:val="28"/>
          <w:szCs w:val="28"/>
          <w:rtl/>
        </w:rPr>
        <w:t xml:space="preserve">السوق الموازية في </w:t>
      </w:r>
      <w:r w:rsidRPr="00362B07">
        <w:rPr>
          <w:rFonts w:ascii="Times New Roman" w:eastAsia="Times New Roman" w:hAnsi="Times New Roman" w:cs="Simplified Arabic"/>
          <w:color w:val="000000" w:themeColor="text1"/>
          <w:sz w:val="28"/>
          <w:szCs w:val="28"/>
          <w:rtl/>
        </w:rPr>
        <w:t>تحقيق استدامة على المدى الطويل</w:t>
      </w:r>
      <w:r w:rsidR="00D7278E" w:rsidRPr="00362B07">
        <w:rPr>
          <w:rFonts w:ascii="Times New Roman" w:eastAsia="Times New Roman" w:hAnsi="Times New Roman" w:cs="Simplified Arabic"/>
          <w:color w:val="000000" w:themeColor="text1"/>
          <w:sz w:val="28"/>
          <w:szCs w:val="28"/>
          <w:rtl/>
        </w:rPr>
        <w:t xml:space="preserve">، </w:t>
      </w:r>
      <w:r w:rsidRPr="00362B07">
        <w:rPr>
          <w:rFonts w:ascii="Times New Roman" w:eastAsia="Times New Roman" w:hAnsi="Times New Roman" w:cs="Simplified Arabic"/>
          <w:color w:val="000000" w:themeColor="text1"/>
          <w:sz w:val="28"/>
          <w:szCs w:val="28"/>
          <w:rtl/>
        </w:rPr>
        <w:t>وضمان استمرارية ال</w:t>
      </w:r>
      <w:r w:rsidR="003F6CDC" w:rsidRPr="00362B07">
        <w:rPr>
          <w:rFonts w:ascii="Times New Roman" w:eastAsia="Times New Roman" w:hAnsi="Times New Roman" w:cs="Simplified Arabic"/>
          <w:color w:val="000000" w:themeColor="text1"/>
          <w:sz w:val="28"/>
          <w:szCs w:val="28"/>
          <w:rtl/>
        </w:rPr>
        <w:t>أعمال</w:t>
      </w:r>
      <w:r w:rsidRPr="00362B07">
        <w:rPr>
          <w:rFonts w:ascii="Times New Roman" w:eastAsia="Times New Roman" w:hAnsi="Times New Roman" w:cs="Simplified Arabic"/>
          <w:color w:val="000000" w:themeColor="text1"/>
          <w:sz w:val="28"/>
          <w:szCs w:val="28"/>
          <w:rtl/>
        </w:rPr>
        <w:t xml:space="preserve"> للأجيال القادمة بالتالي</w:t>
      </w:r>
      <w:r w:rsidR="00D7278E" w:rsidRPr="00362B07">
        <w:rPr>
          <w:rFonts w:ascii="Times New Roman" w:eastAsia="Times New Roman" w:hAnsi="Times New Roman" w:cs="Simplified Arabic"/>
          <w:color w:val="000000" w:themeColor="text1"/>
          <w:sz w:val="28"/>
          <w:szCs w:val="28"/>
          <w:rtl/>
        </w:rPr>
        <w:t xml:space="preserve">، </w:t>
      </w:r>
      <w:r w:rsidRPr="00362B07">
        <w:rPr>
          <w:rFonts w:ascii="Times New Roman" w:eastAsia="Times New Roman" w:hAnsi="Times New Roman" w:cs="Simplified Arabic"/>
          <w:color w:val="000000" w:themeColor="text1"/>
          <w:sz w:val="28"/>
          <w:szCs w:val="28"/>
          <w:rtl/>
        </w:rPr>
        <w:t>يعتبر دمج الشركات العائلية خطوة استراتيجية لدخول سوق نمو السوق الموازية</w:t>
      </w:r>
      <w:r w:rsidR="00D7278E" w:rsidRPr="00362B07">
        <w:rPr>
          <w:rFonts w:ascii="Times New Roman" w:eastAsia="Times New Roman" w:hAnsi="Times New Roman" w:cs="Simplified Arabic"/>
          <w:color w:val="000000" w:themeColor="text1"/>
          <w:sz w:val="28"/>
          <w:szCs w:val="28"/>
          <w:rtl/>
        </w:rPr>
        <w:t xml:space="preserve">، </w:t>
      </w:r>
      <w:r w:rsidRPr="00362B07">
        <w:rPr>
          <w:rFonts w:ascii="Times New Roman" w:eastAsia="Times New Roman" w:hAnsi="Times New Roman" w:cs="Simplified Arabic"/>
          <w:color w:val="000000" w:themeColor="text1"/>
          <w:sz w:val="28"/>
          <w:szCs w:val="28"/>
          <w:rtl/>
        </w:rPr>
        <w:t>حيث يمكن أن يحقق فوائد كبيرة تعزز من موقعها في السوق وتساعدها على التوسع والنمو</w:t>
      </w:r>
    </w:p>
    <w:p w:rsidR="00A70C3E" w:rsidRPr="00362B07" w:rsidRDefault="00AE37A6" w:rsidP="003F6CDC">
      <w:pPr>
        <w:shd w:val="clear" w:color="auto" w:fill="FFFFFF" w:themeFill="background1"/>
        <w:bidi/>
        <w:spacing w:before="120" w:after="120" w:line="240" w:lineRule="auto"/>
        <w:jc w:val="both"/>
        <w:rPr>
          <w:rFonts w:ascii="Times New Roman" w:hAnsi="Times New Roman" w:cs="Simplified Arabic"/>
          <w:b/>
          <w:bCs/>
          <w:color w:val="000000" w:themeColor="text1"/>
          <w:sz w:val="32"/>
          <w:szCs w:val="32"/>
          <w:rtl/>
          <w:lang w:bidi="ar-EG"/>
        </w:rPr>
      </w:pPr>
      <w:r w:rsidRPr="00362B07">
        <w:rPr>
          <w:rFonts w:ascii="Times New Roman" w:hAnsi="Times New Roman" w:cs="Simplified Arabic"/>
          <w:b/>
          <w:bCs/>
          <w:color w:val="000000" w:themeColor="text1"/>
          <w:sz w:val="32"/>
          <w:szCs w:val="32"/>
          <w:rtl/>
          <w:lang w:bidi="ar-EG"/>
        </w:rPr>
        <w:t xml:space="preserve">سابعاً- </w:t>
      </w:r>
      <w:proofErr w:type="gramStart"/>
      <w:r w:rsidR="00A70C3E" w:rsidRPr="00362B07">
        <w:rPr>
          <w:rFonts w:ascii="Times New Roman" w:hAnsi="Times New Roman" w:cs="Simplified Arabic"/>
          <w:b/>
          <w:bCs/>
          <w:color w:val="000000" w:themeColor="text1"/>
          <w:sz w:val="32"/>
          <w:szCs w:val="32"/>
          <w:rtl/>
          <w:lang w:bidi="ar-EG"/>
        </w:rPr>
        <w:t>فروض</w:t>
      </w:r>
      <w:proofErr w:type="gramEnd"/>
      <w:r w:rsidR="00A70C3E" w:rsidRPr="00362B07">
        <w:rPr>
          <w:rFonts w:ascii="Times New Roman" w:hAnsi="Times New Roman" w:cs="Simplified Arabic"/>
          <w:b/>
          <w:bCs/>
          <w:color w:val="000000" w:themeColor="text1"/>
          <w:sz w:val="32"/>
          <w:szCs w:val="32"/>
          <w:rtl/>
          <w:lang w:bidi="ar-EG"/>
        </w:rPr>
        <w:t xml:space="preserve"> الدراسة</w:t>
      </w:r>
      <w:r w:rsidR="00775B4E" w:rsidRPr="00362B07">
        <w:rPr>
          <w:rFonts w:ascii="Times New Roman" w:hAnsi="Times New Roman" w:cs="Simplified Arabic" w:hint="cs"/>
          <w:b/>
          <w:bCs/>
          <w:color w:val="000000" w:themeColor="text1"/>
          <w:sz w:val="32"/>
          <w:szCs w:val="32"/>
          <w:rtl/>
          <w:lang w:bidi="ar-EG"/>
        </w:rPr>
        <w:t xml:space="preserve">: </w:t>
      </w:r>
    </w:p>
    <w:p w:rsidR="003F6CDC" w:rsidRPr="00362B07" w:rsidRDefault="003F6CDC" w:rsidP="00182B87">
      <w:pPr>
        <w:pStyle w:val="a4"/>
        <w:numPr>
          <w:ilvl w:val="0"/>
          <w:numId w:val="13"/>
        </w:numPr>
        <w:bidi/>
        <w:ind w:hanging="211"/>
        <w:rPr>
          <w:rFonts w:ascii="Times New Roman" w:hAnsi="Times New Roman"/>
        </w:rPr>
      </w:pPr>
      <w:r w:rsidRPr="00362B07">
        <w:rPr>
          <w:rFonts w:ascii="Times New Roman" w:hAnsi="Times New Roman" w:cs="Simplified Arabic"/>
          <w:b/>
          <w:bCs/>
          <w:color w:val="000000" w:themeColor="text1"/>
          <w:sz w:val="28"/>
          <w:szCs w:val="28"/>
          <w:rtl/>
          <w:lang w:bidi="ar-EG"/>
        </w:rPr>
        <w:t>الفرض الرئيسي الأول</w:t>
      </w:r>
      <w:r w:rsidR="00775B4E" w:rsidRPr="00362B07">
        <w:rPr>
          <w:rFonts w:ascii="Times New Roman" w:hAnsi="Times New Roman" w:cs="Simplified Arabic"/>
          <w:b/>
          <w:bCs/>
          <w:color w:val="000000" w:themeColor="text1"/>
          <w:sz w:val="28"/>
          <w:szCs w:val="28"/>
          <w:rtl/>
          <w:lang w:bidi="ar-EG"/>
        </w:rPr>
        <w:t xml:space="preserve">: </w:t>
      </w:r>
      <w:r w:rsidRPr="00362B07">
        <w:rPr>
          <w:rFonts w:ascii="Times New Roman" w:eastAsia="Times New Roman" w:hAnsi="Times New Roman" w:cs="Simplified Arabic"/>
          <w:sz w:val="28"/>
          <w:szCs w:val="28"/>
          <w:rtl/>
        </w:rPr>
        <w:t xml:space="preserve">يوجد أثر ذو دلالة </w:t>
      </w:r>
      <w:r w:rsidR="004C5D0F" w:rsidRPr="00362B07">
        <w:rPr>
          <w:rFonts w:ascii="Times New Roman" w:eastAsia="Times New Roman" w:hAnsi="Times New Roman" w:cs="Simplified Arabic"/>
          <w:sz w:val="28"/>
          <w:szCs w:val="28"/>
          <w:rtl/>
        </w:rPr>
        <w:t>إحصائي</w:t>
      </w:r>
      <w:r w:rsidRPr="00362B07">
        <w:rPr>
          <w:rFonts w:ascii="Times New Roman" w:eastAsia="Times New Roman" w:hAnsi="Times New Roman" w:cs="Simplified Arabic"/>
          <w:sz w:val="28"/>
          <w:szCs w:val="28"/>
          <w:rtl/>
        </w:rPr>
        <w:t>ة لاستراتيجية دمج الشركات على الجاهزية للإدراج في سوق النمو (السوق الموازية) لدى الشركات العائلية السعودية</w:t>
      </w:r>
      <w:r w:rsidRPr="00362B07">
        <w:rPr>
          <w:rFonts w:ascii="Times New Roman" w:eastAsia="Times New Roman" w:hAnsi="Times New Roman" w:cs="Simplified Arabic"/>
          <w:sz w:val="28"/>
          <w:szCs w:val="28"/>
        </w:rPr>
        <w:t>.</w:t>
      </w:r>
    </w:p>
    <w:p w:rsidR="003F6CDC" w:rsidRPr="00362B07" w:rsidRDefault="003F6CDC" w:rsidP="00182B87">
      <w:pPr>
        <w:pStyle w:val="a4"/>
        <w:numPr>
          <w:ilvl w:val="0"/>
          <w:numId w:val="13"/>
        </w:numPr>
        <w:bidi/>
        <w:ind w:hanging="211"/>
        <w:rPr>
          <w:rFonts w:ascii="Times New Roman" w:hAnsi="Times New Roman"/>
        </w:rPr>
      </w:pPr>
      <w:r w:rsidRPr="00362B07">
        <w:rPr>
          <w:rFonts w:ascii="Times New Roman" w:hAnsi="Times New Roman" w:cs="Simplified Arabic"/>
          <w:b/>
          <w:bCs/>
          <w:color w:val="000000" w:themeColor="text1"/>
          <w:sz w:val="28"/>
          <w:szCs w:val="28"/>
          <w:rtl/>
          <w:lang w:bidi="ar-EG"/>
        </w:rPr>
        <w:lastRenderedPageBreak/>
        <w:t>الفرض الفرعي الأول</w:t>
      </w:r>
      <w:r w:rsidR="00775B4E" w:rsidRPr="00362B07">
        <w:rPr>
          <w:rFonts w:ascii="Times New Roman" w:hAnsi="Times New Roman" w:cs="Simplified Arabic"/>
          <w:b/>
          <w:bCs/>
          <w:color w:val="000000" w:themeColor="text1"/>
          <w:sz w:val="28"/>
          <w:szCs w:val="28"/>
          <w:rtl/>
          <w:lang w:bidi="ar-EG"/>
        </w:rPr>
        <w:t xml:space="preserve">: </w:t>
      </w:r>
      <w:r w:rsidRPr="00362B07">
        <w:rPr>
          <w:rFonts w:ascii="Times New Roman" w:hAnsi="Times New Roman" w:cs="Simplified Arabic"/>
          <w:color w:val="000000" w:themeColor="text1"/>
          <w:sz w:val="28"/>
          <w:szCs w:val="28"/>
          <w:rtl/>
          <w:lang w:bidi="ar-EG"/>
        </w:rPr>
        <w:t xml:space="preserve">يوجد اثر ذو دلالة </w:t>
      </w:r>
      <w:r w:rsidR="004C5D0F" w:rsidRPr="00362B07">
        <w:rPr>
          <w:rFonts w:ascii="Times New Roman" w:hAnsi="Times New Roman" w:cs="Simplified Arabic"/>
          <w:color w:val="000000" w:themeColor="text1"/>
          <w:sz w:val="28"/>
          <w:szCs w:val="28"/>
          <w:rtl/>
          <w:lang w:bidi="ar-EG"/>
        </w:rPr>
        <w:t>إحصائي</w:t>
      </w:r>
      <w:r w:rsidRPr="00362B07">
        <w:rPr>
          <w:rFonts w:ascii="Times New Roman" w:hAnsi="Times New Roman" w:cs="Simplified Arabic"/>
          <w:color w:val="000000" w:themeColor="text1"/>
          <w:sz w:val="28"/>
          <w:szCs w:val="28"/>
          <w:rtl/>
          <w:lang w:bidi="ar-EG"/>
        </w:rPr>
        <w:t xml:space="preserve">ة لاستراتيجية دمج الشركات على تحسين </w:t>
      </w:r>
      <w:r w:rsidR="005C20E0" w:rsidRPr="00362B07">
        <w:rPr>
          <w:rFonts w:ascii="Times New Roman" w:hAnsi="Times New Roman" w:cs="Simplified Arabic"/>
          <w:color w:val="000000" w:themeColor="text1"/>
          <w:sz w:val="28"/>
          <w:szCs w:val="28"/>
          <w:rtl/>
          <w:lang w:bidi="ar-EG"/>
        </w:rPr>
        <w:t>الأداء</w:t>
      </w:r>
      <w:r w:rsidRPr="00362B07">
        <w:rPr>
          <w:rFonts w:ascii="Times New Roman" w:hAnsi="Times New Roman" w:cs="Simplified Arabic"/>
          <w:color w:val="000000" w:themeColor="text1"/>
          <w:sz w:val="28"/>
          <w:szCs w:val="28"/>
          <w:rtl/>
          <w:lang w:bidi="ar-EG"/>
        </w:rPr>
        <w:t xml:space="preserve"> المالي (الإيرادات– الأرباح)</w:t>
      </w:r>
      <w:r w:rsidRPr="00362B07">
        <w:rPr>
          <w:rFonts w:ascii="Times New Roman" w:hAnsi="Times New Roman" w:cs="Simplified Arabic"/>
          <w:color w:val="000000" w:themeColor="text1"/>
          <w:sz w:val="28"/>
          <w:szCs w:val="28"/>
          <w:lang w:bidi="ar-EG"/>
        </w:rPr>
        <w:t>.</w:t>
      </w:r>
    </w:p>
    <w:p w:rsidR="003F6CDC" w:rsidRPr="00362B07" w:rsidRDefault="003F6CDC" w:rsidP="00182B87">
      <w:pPr>
        <w:pStyle w:val="a4"/>
        <w:numPr>
          <w:ilvl w:val="0"/>
          <w:numId w:val="13"/>
        </w:numPr>
        <w:bidi/>
        <w:ind w:hanging="211"/>
        <w:rPr>
          <w:rFonts w:ascii="Times New Roman" w:hAnsi="Times New Roman"/>
        </w:rPr>
      </w:pPr>
      <w:r w:rsidRPr="00362B07">
        <w:rPr>
          <w:rFonts w:ascii="Times New Roman" w:hAnsi="Times New Roman" w:cs="Simplified Arabic"/>
          <w:b/>
          <w:bCs/>
          <w:color w:val="000000" w:themeColor="text1"/>
          <w:sz w:val="28"/>
          <w:szCs w:val="28"/>
          <w:rtl/>
          <w:lang w:bidi="ar-EG"/>
        </w:rPr>
        <w:t>الفرض الفرعي الثاني</w:t>
      </w:r>
      <w:r w:rsidR="00775B4E" w:rsidRPr="00362B07">
        <w:rPr>
          <w:rFonts w:ascii="Times New Roman" w:hAnsi="Times New Roman" w:cs="Simplified Arabic"/>
          <w:b/>
          <w:bCs/>
          <w:color w:val="000000" w:themeColor="text1"/>
          <w:sz w:val="28"/>
          <w:szCs w:val="28"/>
          <w:rtl/>
          <w:lang w:bidi="ar-EG"/>
        </w:rPr>
        <w:t xml:space="preserve">: </w:t>
      </w:r>
      <w:r w:rsidRPr="00362B07">
        <w:rPr>
          <w:rFonts w:ascii="Times New Roman" w:hAnsi="Times New Roman" w:cs="Simplified Arabic"/>
          <w:color w:val="000000" w:themeColor="text1"/>
          <w:sz w:val="28"/>
          <w:szCs w:val="28"/>
          <w:rtl/>
          <w:lang w:bidi="ar-EG"/>
        </w:rPr>
        <w:t xml:space="preserve">يوجد اثر ذو دلالة </w:t>
      </w:r>
      <w:r w:rsidR="004C5D0F" w:rsidRPr="00362B07">
        <w:rPr>
          <w:rFonts w:ascii="Times New Roman" w:hAnsi="Times New Roman" w:cs="Simplified Arabic"/>
          <w:color w:val="000000" w:themeColor="text1"/>
          <w:sz w:val="28"/>
          <w:szCs w:val="28"/>
          <w:rtl/>
          <w:lang w:bidi="ar-EG"/>
        </w:rPr>
        <w:t>إحصائي</w:t>
      </w:r>
      <w:r w:rsidRPr="00362B07">
        <w:rPr>
          <w:rFonts w:ascii="Times New Roman" w:hAnsi="Times New Roman" w:cs="Simplified Arabic"/>
          <w:color w:val="000000" w:themeColor="text1"/>
          <w:sz w:val="28"/>
          <w:szCs w:val="28"/>
          <w:rtl/>
          <w:lang w:bidi="ar-EG"/>
        </w:rPr>
        <w:t>ة لاستراتيجية دمج الشركات على التوافق مع متطلبات الحوكمة في سوق النمو</w:t>
      </w:r>
    </w:p>
    <w:p w:rsidR="003F6CDC" w:rsidRPr="00362B07" w:rsidRDefault="003F6CDC" w:rsidP="00182B87">
      <w:pPr>
        <w:pStyle w:val="a4"/>
        <w:numPr>
          <w:ilvl w:val="0"/>
          <w:numId w:val="13"/>
        </w:numPr>
        <w:bidi/>
        <w:ind w:hanging="211"/>
        <w:rPr>
          <w:rFonts w:ascii="Times New Roman" w:hAnsi="Times New Roman"/>
        </w:rPr>
      </w:pPr>
      <w:r w:rsidRPr="00362B07">
        <w:rPr>
          <w:rFonts w:ascii="Times New Roman" w:hAnsi="Times New Roman" w:cs="Simplified Arabic"/>
          <w:b/>
          <w:bCs/>
          <w:color w:val="000000" w:themeColor="text1"/>
          <w:sz w:val="28"/>
          <w:szCs w:val="28"/>
          <w:rtl/>
          <w:lang w:bidi="ar-EG"/>
        </w:rPr>
        <w:t>الفرض الفرعي الثالث</w:t>
      </w:r>
      <w:r w:rsidR="00775B4E" w:rsidRPr="00362B07">
        <w:rPr>
          <w:rFonts w:ascii="Times New Roman" w:hAnsi="Times New Roman" w:cs="Simplified Arabic"/>
          <w:b/>
          <w:bCs/>
          <w:color w:val="000000" w:themeColor="text1"/>
          <w:sz w:val="28"/>
          <w:szCs w:val="28"/>
          <w:rtl/>
          <w:lang w:bidi="ar-EG"/>
        </w:rPr>
        <w:t xml:space="preserve">: </w:t>
      </w:r>
      <w:r w:rsidRPr="00362B07">
        <w:rPr>
          <w:rFonts w:ascii="Times New Roman" w:hAnsi="Times New Roman" w:cs="Simplified Arabic"/>
          <w:color w:val="000000" w:themeColor="text1"/>
          <w:sz w:val="28"/>
          <w:szCs w:val="28"/>
          <w:rtl/>
          <w:lang w:bidi="ar-EG"/>
        </w:rPr>
        <w:t xml:space="preserve">يوجد اثر ذو دلالة </w:t>
      </w:r>
      <w:r w:rsidR="004C5D0F" w:rsidRPr="00362B07">
        <w:rPr>
          <w:rFonts w:ascii="Times New Roman" w:hAnsi="Times New Roman" w:cs="Simplified Arabic"/>
          <w:color w:val="000000" w:themeColor="text1"/>
          <w:sz w:val="28"/>
          <w:szCs w:val="28"/>
          <w:rtl/>
          <w:lang w:bidi="ar-EG"/>
        </w:rPr>
        <w:t>إحصائي</w:t>
      </w:r>
      <w:r w:rsidRPr="00362B07">
        <w:rPr>
          <w:rFonts w:ascii="Times New Roman" w:hAnsi="Times New Roman" w:cs="Simplified Arabic"/>
          <w:color w:val="000000" w:themeColor="text1"/>
          <w:sz w:val="28"/>
          <w:szCs w:val="28"/>
          <w:rtl/>
          <w:lang w:bidi="ar-EG"/>
        </w:rPr>
        <w:t>ة لاستراتيجية دمج الشركات على تعزيز القدرة التنافسية للشركات</w:t>
      </w:r>
      <w:r w:rsidRPr="00362B07">
        <w:rPr>
          <w:rFonts w:ascii="Times New Roman" w:hAnsi="Times New Roman" w:cs="Simplified Arabic"/>
          <w:color w:val="000000" w:themeColor="text1"/>
          <w:sz w:val="28"/>
          <w:szCs w:val="28"/>
          <w:lang w:bidi="ar-EG"/>
        </w:rPr>
        <w:t>.</w:t>
      </w:r>
    </w:p>
    <w:p w:rsidR="003F6CDC" w:rsidRPr="00362B07" w:rsidRDefault="003F6CDC" w:rsidP="00182B87">
      <w:pPr>
        <w:pStyle w:val="a4"/>
        <w:numPr>
          <w:ilvl w:val="0"/>
          <w:numId w:val="13"/>
        </w:numPr>
        <w:bidi/>
        <w:ind w:hanging="211"/>
        <w:rPr>
          <w:rFonts w:ascii="Times New Roman" w:hAnsi="Times New Roman"/>
        </w:rPr>
      </w:pPr>
      <w:r w:rsidRPr="00362B07">
        <w:rPr>
          <w:rFonts w:ascii="Times New Roman" w:hAnsi="Times New Roman" w:cs="Simplified Arabic"/>
          <w:b/>
          <w:bCs/>
          <w:color w:val="000000" w:themeColor="text1"/>
          <w:sz w:val="28"/>
          <w:szCs w:val="28"/>
          <w:rtl/>
          <w:lang w:bidi="ar-EG"/>
        </w:rPr>
        <w:t>الفرض الفرعي الرابع</w:t>
      </w:r>
      <w:r w:rsidR="00775B4E" w:rsidRPr="00362B07">
        <w:rPr>
          <w:rFonts w:ascii="Times New Roman" w:hAnsi="Times New Roman" w:cs="Simplified Arabic"/>
          <w:b/>
          <w:bCs/>
          <w:color w:val="000000" w:themeColor="text1"/>
          <w:sz w:val="28"/>
          <w:szCs w:val="28"/>
          <w:rtl/>
          <w:lang w:bidi="ar-EG"/>
        </w:rPr>
        <w:t xml:space="preserve">: </w:t>
      </w:r>
      <w:r w:rsidRPr="00362B07">
        <w:rPr>
          <w:rFonts w:ascii="Times New Roman" w:hAnsi="Times New Roman" w:cs="Simplified Arabic"/>
          <w:color w:val="000000" w:themeColor="text1"/>
          <w:sz w:val="28"/>
          <w:szCs w:val="28"/>
          <w:rtl/>
          <w:lang w:bidi="ar-EG"/>
        </w:rPr>
        <w:t xml:space="preserve">يوجد اثر ذو دلالة </w:t>
      </w:r>
      <w:r w:rsidR="004C5D0F" w:rsidRPr="00362B07">
        <w:rPr>
          <w:rFonts w:ascii="Times New Roman" w:hAnsi="Times New Roman" w:cs="Simplified Arabic"/>
          <w:color w:val="000000" w:themeColor="text1"/>
          <w:sz w:val="28"/>
          <w:szCs w:val="28"/>
          <w:rtl/>
          <w:lang w:bidi="ar-EG"/>
        </w:rPr>
        <w:t>إحصائي</w:t>
      </w:r>
      <w:r w:rsidRPr="00362B07">
        <w:rPr>
          <w:rFonts w:ascii="Times New Roman" w:hAnsi="Times New Roman" w:cs="Simplified Arabic"/>
          <w:color w:val="000000" w:themeColor="text1"/>
          <w:sz w:val="28"/>
          <w:szCs w:val="28"/>
          <w:rtl/>
          <w:lang w:bidi="ar-EG"/>
        </w:rPr>
        <w:t>ة لاستراتيجية دمج الشركات على زيادة فرص الحصول على التمويل بعد الإدراج في السوق الموازية</w:t>
      </w:r>
      <w:r w:rsidRPr="00362B07">
        <w:rPr>
          <w:rFonts w:ascii="Times New Roman" w:hAnsi="Times New Roman" w:cs="Simplified Arabic"/>
          <w:color w:val="000000" w:themeColor="text1"/>
          <w:sz w:val="28"/>
          <w:szCs w:val="28"/>
          <w:lang w:bidi="ar-EG"/>
        </w:rPr>
        <w:t>.</w:t>
      </w:r>
    </w:p>
    <w:p w:rsidR="003F6CDC" w:rsidRPr="00362B07" w:rsidRDefault="003F6CDC" w:rsidP="00182B87">
      <w:pPr>
        <w:pStyle w:val="a4"/>
        <w:numPr>
          <w:ilvl w:val="0"/>
          <w:numId w:val="13"/>
        </w:numPr>
        <w:bidi/>
        <w:ind w:hanging="211"/>
        <w:rPr>
          <w:rFonts w:ascii="Times New Roman" w:hAnsi="Times New Roman"/>
        </w:rPr>
      </w:pPr>
      <w:r w:rsidRPr="00362B07">
        <w:rPr>
          <w:rFonts w:ascii="Times New Roman" w:hAnsi="Times New Roman" w:cs="Simplified Arabic"/>
          <w:b/>
          <w:bCs/>
          <w:color w:val="000000" w:themeColor="text1"/>
          <w:sz w:val="28"/>
          <w:szCs w:val="28"/>
          <w:rtl/>
          <w:lang w:bidi="ar-EG"/>
        </w:rPr>
        <w:t>الفرض الرئيسي الثالث</w:t>
      </w:r>
      <w:r w:rsidR="00775B4E" w:rsidRPr="00362B07">
        <w:rPr>
          <w:rFonts w:ascii="Times New Roman" w:hAnsi="Times New Roman" w:cs="Simplified Arabic"/>
          <w:b/>
          <w:bCs/>
          <w:color w:val="000000" w:themeColor="text1"/>
          <w:sz w:val="28"/>
          <w:szCs w:val="28"/>
          <w:rtl/>
          <w:lang w:bidi="ar-EG"/>
        </w:rPr>
        <w:t xml:space="preserve">: </w:t>
      </w:r>
      <w:r w:rsidRPr="00362B07">
        <w:rPr>
          <w:rFonts w:ascii="Times New Roman" w:hAnsi="Times New Roman" w:cs="Simplified Arabic"/>
          <w:color w:val="000000" w:themeColor="text1"/>
          <w:sz w:val="28"/>
          <w:szCs w:val="28"/>
          <w:rtl/>
          <w:lang w:bidi="ar-EG"/>
        </w:rPr>
        <w:t xml:space="preserve">لا توجد فروق ذات دلالة </w:t>
      </w:r>
      <w:r w:rsidR="004C5D0F" w:rsidRPr="00362B07">
        <w:rPr>
          <w:rFonts w:ascii="Times New Roman" w:hAnsi="Times New Roman" w:cs="Simplified Arabic"/>
          <w:color w:val="000000" w:themeColor="text1"/>
          <w:sz w:val="28"/>
          <w:szCs w:val="28"/>
          <w:rtl/>
          <w:lang w:bidi="ar-EG"/>
        </w:rPr>
        <w:t>إحصائي</w:t>
      </w:r>
      <w:r w:rsidRPr="00362B07">
        <w:rPr>
          <w:rFonts w:ascii="Times New Roman" w:hAnsi="Times New Roman" w:cs="Simplified Arabic"/>
          <w:color w:val="000000" w:themeColor="text1"/>
          <w:sz w:val="28"/>
          <w:szCs w:val="28"/>
          <w:rtl/>
          <w:lang w:bidi="ar-EG"/>
        </w:rPr>
        <w:t>ة في تقييم أثر استراتيجية دمج الشركات على دخول السوق الموازية تُعزى إلى المتغيرات الديموغرافية (الجنس، العمر، المؤهل التعليمي، المسمى الوظيفي، سنوات الخبرة)</w:t>
      </w:r>
      <w:r w:rsidRPr="00362B07">
        <w:rPr>
          <w:rFonts w:ascii="Times New Roman" w:hAnsi="Times New Roman" w:cs="Simplified Arabic"/>
          <w:color w:val="000000" w:themeColor="text1"/>
          <w:sz w:val="28"/>
          <w:szCs w:val="28"/>
          <w:lang w:bidi="ar-EG"/>
        </w:rPr>
        <w:t>.</w:t>
      </w:r>
    </w:p>
    <w:p w:rsidR="00136C03" w:rsidRPr="00362B07" w:rsidRDefault="00484E4E" w:rsidP="00FC39EF">
      <w:pPr>
        <w:shd w:val="clear" w:color="auto" w:fill="FFFFFF" w:themeFill="background1"/>
        <w:bidi/>
        <w:spacing w:after="0" w:line="240" w:lineRule="auto"/>
        <w:jc w:val="center"/>
        <w:rPr>
          <w:rFonts w:ascii="Times New Roman" w:hAnsi="Times New Roman" w:cs="Simplified Arabic"/>
          <w:color w:val="000000" w:themeColor="text1"/>
          <w:sz w:val="28"/>
          <w:szCs w:val="28"/>
          <w:rtl/>
          <w:lang w:bidi="ar-EG"/>
        </w:rPr>
      </w:pPr>
      <w:r w:rsidRPr="00362B07">
        <w:rPr>
          <w:rFonts w:ascii="Times New Roman" w:hAnsi="Times New Roman" w:cs="Simplified Arabic"/>
          <w:noProof/>
          <w:color w:val="000000" w:themeColor="text1"/>
          <w:sz w:val="28"/>
          <w:szCs w:val="28"/>
          <w:rtl/>
        </w:rPr>
        <w:drawing>
          <wp:inline distT="0" distB="0" distL="0" distR="0" wp14:anchorId="34F1BC20" wp14:editId="38CAE7A6">
            <wp:extent cx="5274310" cy="287718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الفروض .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274310" cy="2877185"/>
                    </a:xfrm>
                    <a:prstGeom prst="rect">
                      <a:avLst/>
                    </a:prstGeom>
                  </pic:spPr>
                </pic:pic>
              </a:graphicData>
            </a:graphic>
          </wp:inline>
        </w:drawing>
      </w:r>
    </w:p>
    <w:p w:rsidR="00FC39EF" w:rsidRPr="00362B07" w:rsidRDefault="00484E4E" w:rsidP="005C20E0">
      <w:pPr>
        <w:shd w:val="clear" w:color="auto" w:fill="FFFFFF" w:themeFill="background1"/>
        <w:tabs>
          <w:tab w:val="left" w:pos="7390"/>
        </w:tabs>
        <w:bidi/>
        <w:spacing w:after="0" w:line="240" w:lineRule="auto"/>
        <w:jc w:val="center"/>
        <w:rPr>
          <w:rFonts w:ascii="Times New Roman" w:hAnsi="Times New Roman" w:cs="Simplified Arabic"/>
          <w:b/>
          <w:bCs/>
          <w:color w:val="000000" w:themeColor="text1"/>
          <w:sz w:val="26"/>
          <w:szCs w:val="26"/>
          <w:rtl/>
          <w:lang w:bidi="ar-EG"/>
        </w:rPr>
      </w:pPr>
      <w:r w:rsidRPr="00362B07">
        <w:rPr>
          <w:rFonts w:ascii="Times New Roman" w:hAnsi="Times New Roman" w:cs="Simplified Arabic" w:hint="cs"/>
          <w:b/>
          <w:bCs/>
          <w:color w:val="000000" w:themeColor="text1"/>
          <w:sz w:val="26"/>
          <w:szCs w:val="26"/>
          <w:rtl/>
          <w:lang w:bidi="ar-EG"/>
        </w:rPr>
        <w:t xml:space="preserve">شكل </w:t>
      </w:r>
      <w:r w:rsidR="00D7278E" w:rsidRPr="00362B07">
        <w:rPr>
          <w:rFonts w:ascii="Times New Roman" w:hAnsi="Times New Roman" w:cs="Simplified Arabic" w:hint="cs"/>
          <w:b/>
          <w:bCs/>
          <w:color w:val="000000" w:themeColor="text1"/>
          <w:sz w:val="26"/>
          <w:szCs w:val="26"/>
          <w:rtl/>
          <w:lang w:bidi="ar-EG"/>
        </w:rPr>
        <w:t>(</w:t>
      </w:r>
      <w:r w:rsidR="002C0F1A" w:rsidRPr="00362B07">
        <w:rPr>
          <w:rFonts w:ascii="Times New Roman" w:hAnsi="Times New Roman" w:cs="Simplified Arabic" w:hint="cs"/>
          <w:b/>
          <w:bCs/>
          <w:color w:val="000000" w:themeColor="text1"/>
          <w:sz w:val="26"/>
          <w:szCs w:val="26"/>
          <w:rtl/>
          <w:lang w:bidi="ar-EG"/>
        </w:rPr>
        <w:t>1-1</w:t>
      </w:r>
      <w:r w:rsidRPr="00362B07">
        <w:rPr>
          <w:rFonts w:ascii="Times New Roman" w:hAnsi="Times New Roman" w:cs="Simplified Arabic" w:hint="cs"/>
          <w:b/>
          <w:bCs/>
          <w:color w:val="000000" w:themeColor="text1"/>
          <w:sz w:val="26"/>
          <w:szCs w:val="26"/>
          <w:rtl/>
          <w:lang w:bidi="ar-EG"/>
        </w:rPr>
        <w:t>)</w:t>
      </w:r>
    </w:p>
    <w:p w:rsidR="00484E4E" w:rsidRPr="00362B07" w:rsidRDefault="00484E4E" w:rsidP="005C20E0">
      <w:pPr>
        <w:shd w:val="clear" w:color="auto" w:fill="FFFFFF" w:themeFill="background1"/>
        <w:tabs>
          <w:tab w:val="left" w:pos="7390"/>
        </w:tabs>
        <w:bidi/>
        <w:spacing w:after="0" w:line="240" w:lineRule="auto"/>
        <w:jc w:val="center"/>
        <w:rPr>
          <w:rFonts w:ascii="Times New Roman" w:hAnsi="Times New Roman" w:cs="Simplified Arabic"/>
          <w:b/>
          <w:bCs/>
          <w:color w:val="000000" w:themeColor="text1"/>
          <w:sz w:val="26"/>
          <w:szCs w:val="26"/>
          <w:rtl/>
          <w:lang w:bidi="ar-EG"/>
        </w:rPr>
      </w:pPr>
      <w:proofErr w:type="gramStart"/>
      <w:r w:rsidRPr="00362B07">
        <w:rPr>
          <w:rFonts w:ascii="Times New Roman" w:hAnsi="Times New Roman" w:cs="Simplified Arabic" w:hint="cs"/>
          <w:b/>
          <w:bCs/>
          <w:color w:val="000000" w:themeColor="text1"/>
          <w:sz w:val="26"/>
          <w:szCs w:val="26"/>
          <w:rtl/>
          <w:lang w:bidi="ar-EG"/>
        </w:rPr>
        <w:t>فروض</w:t>
      </w:r>
      <w:proofErr w:type="gramEnd"/>
      <w:r w:rsidRPr="00362B07">
        <w:rPr>
          <w:rFonts w:ascii="Times New Roman" w:hAnsi="Times New Roman" w:cs="Simplified Arabic" w:hint="cs"/>
          <w:b/>
          <w:bCs/>
          <w:color w:val="000000" w:themeColor="text1"/>
          <w:sz w:val="26"/>
          <w:szCs w:val="26"/>
          <w:rtl/>
          <w:lang w:bidi="ar-EG"/>
        </w:rPr>
        <w:t xml:space="preserve"> الدراسة</w:t>
      </w:r>
    </w:p>
    <w:p w:rsidR="00A70C3E" w:rsidRPr="00362B07" w:rsidRDefault="00AE37A6" w:rsidP="00FC39EF">
      <w:pPr>
        <w:shd w:val="clear" w:color="auto" w:fill="FFFFFF" w:themeFill="background1"/>
        <w:bidi/>
        <w:spacing w:before="120" w:after="120" w:line="240" w:lineRule="auto"/>
        <w:jc w:val="both"/>
        <w:rPr>
          <w:rFonts w:ascii="Times New Roman" w:hAnsi="Times New Roman" w:cs="Simplified Arabic"/>
          <w:b/>
          <w:bCs/>
          <w:color w:val="000000" w:themeColor="text1"/>
          <w:sz w:val="32"/>
          <w:szCs w:val="32"/>
          <w:rtl/>
          <w:lang w:bidi="ar-EG"/>
        </w:rPr>
      </w:pPr>
      <w:r w:rsidRPr="00362B07">
        <w:rPr>
          <w:rFonts w:ascii="Times New Roman" w:hAnsi="Times New Roman" w:cs="Simplified Arabic"/>
          <w:b/>
          <w:bCs/>
          <w:color w:val="000000" w:themeColor="text1"/>
          <w:sz w:val="32"/>
          <w:szCs w:val="32"/>
          <w:rtl/>
          <w:lang w:bidi="ar-EG"/>
        </w:rPr>
        <w:t xml:space="preserve">ثامناً- </w:t>
      </w:r>
      <w:r w:rsidR="00783B00" w:rsidRPr="00362B07">
        <w:rPr>
          <w:rFonts w:ascii="Times New Roman" w:hAnsi="Times New Roman" w:cs="Simplified Arabic"/>
          <w:b/>
          <w:bCs/>
          <w:color w:val="000000" w:themeColor="text1"/>
          <w:sz w:val="32"/>
          <w:szCs w:val="32"/>
          <w:rtl/>
          <w:lang w:bidi="ar-EG"/>
        </w:rPr>
        <w:t>نموذج الدراسة</w:t>
      </w:r>
      <w:r w:rsidR="00775B4E" w:rsidRPr="00362B07">
        <w:rPr>
          <w:rFonts w:ascii="Times New Roman" w:hAnsi="Times New Roman" w:cs="Simplified Arabic" w:hint="cs"/>
          <w:b/>
          <w:bCs/>
          <w:color w:val="000000" w:themeColor="text1"/>
          <w:sz w:val="32"/>
          <w:szCs w:val="32"/>
          <w:rtl/>
          <w:lang w:bidi="ar-EG"/>
        </w:rPr>
        <w:t xml:space="preserve">: </w:t>
      </w:r>
    </w:p>
    <w:p w:rsidR="00802D9E" w:rsidRPr="00362B07" w:rsidRDefault="00AD1B76" w:rsidP="0068525B">
      <w:pPr>
        <w:shd w:val="clear" w:color="auto" w:fill="FFFFFF" w:themeFill="background1"/>
        <w:bidi/>
        <w:spacing w:before="120" w:after="120" w:line="240" w:lineRule="auto"/>
        <w:ind w:firstLine="720"/>
        <w:jc w:val="both"/>
        <w:rPr>
          <w:rFonts w:ascii="Times New Roman" w:hAnsi="Times New Roman" w:cs="Simplified Arabic"/>
          <w:color w:val="000000" w:themeColor="text1"/>
          <w:sz w:val="28"/>
          <w:szCs w:val="28"/>
          <w:rtl/>
          <w:lang w:bidi="ar-EG"/>
        </w:rPr>
      </w:pPr>
      <w:r w:rsidRPr="00362B07">
        <w:rPr>
          <w:rFonts w:ascii="Times New Roman" w:hAnsi="Times New Roman" w:cs="Simplified Arabic"/>
          <w:color w:val="000000" w:themeColor="text1"/>
          <w:sz w:val="28"/>
          <w:szCs w:val="28"/>
          <w:rtl/>
          <w:lang w:bidi="ar-EG"/>
        </w:rPr>
        <w:t>في ضوء مراجعة الدارسات السابقة و</w:t>
      </w:r>
      <w:r w:rsidR="00811149" w:rsidRPr="00362B07">
        <w:rPr>
          <w:rFonts w:ascii="Times New Roman" w:hAnsi="Times New Roman" w:cs="Simplified Arabic" w:hint="cs"/>
          <w:color w:val="000000" w:themeColor="text1"/>
          <w:sz w:val="28"/>
          <w:szCs w:val="28"/>
          <w:rtl/>
          <w:lang w:bidi="ar-EG"/>
        </w:rPr>
        <w:t>بالا</w:t>
      </w:r>
      <w:r w:rsidR="00E52D71" w:rsidRPr="00362B07">
        <w:rPr>
          <w:rFonts w:ascii="Times New Roman" w:hAnsi="Times New Roman" w:cs="Simplified Arabic"/>
          <w:color w:val="000000" w:themeColor="text1"/>
          <w:sz w:val="28"/>
          <w:szCs w:val="28"/>
          <w:rtl/>
          <w:lang w:bidi="ar-EG"/>
        </w:rPr>
        <w:t>عتماد</w:t>
      </w:r>
      <w:r w:rsidRPr="00362B07">
        <w:rPr>
          <w:rFonts w:ascii="Times New Roman" w:hAnsi="Times New Roman" w:cs="Simplified Arabic"/>
          <w:color w:val="000000" w:themeColor="text1"/>
          <w:sz w:val="28"/>
          <w:szCs w:val="28"/>
          <w:rtl/>
          <w:lang w:bidi="ar-EG"/>
        </w:rPr>
        <w:t xml:space="preserve"> على المرجعيات ذات العلاقة</w:t>
      </w:r>
      <w:r w:rsidR="00811149" w:rsidRPr="00362B07">
        <w:rPr>
          <w:rFonts w:ascii="Times New Roman" w:hAnsi="Times New Roman" w:cs="Simplified Arabic"/>
          <w:color w:val="000000" w:themeColor="text1"/>
          <w:sz w:val="28"/>
          <w:szCs w:val="28"/>
          <w:rtl/>
          <w:lang w:bidi="ar-EG"/>
        </w:rPr>
        <w:t xml:space="preserve"> بين متغيرات البحث </w:t>
      </w:r>
      <w:r w:rsidR="00811149" w:rsidRPr="00362B07">
        <w:rPr>
          <w:rFonts w:ascii="Times New Roman" w:hAnsi="Times New Roman" w:cs="Simplified Arabic" w:hint="cs"/>
          <w:color w:val="000000" w:themeColor="text1"/>
          <w:sz w:val="28"/>
          <w:szCs w:val="28"/>
          <w:rtl/>
          <w:lang w:bidi="ar-EG"/>
        </w:rPr>
        <w:t>يتبين نموذج الدراسة</w:t>
      </w:r>
      <w:r w:rsidR="00D7278E" w:rsidRPr="00362B07">
        <w:rPr>
          <w:rFonts w:ascii="Times New Roman" w:hAnsi="Times New Roman" w:cs="Simplified Arabic" w:hint="cs"/>
          <w:color w:val="000000" w:themeColor="text1"/>
          <w:sz w:val="28"/>
          <w:szCs w:val="28"/>
          <w:rtl/>
          <w:lang w:bidi="ar-EG"/>
        </w:rPr>
        <w:t xml:space="preserve">، </w:t>
      </w:r>
      <w:r w:rsidR="00811149" w:rsidRPr="00362B07">
        <w:rPr>
          <w:rFonts w:ascii="Times New Roman" w:hAnsi="Times New Roman" w:cs="Simplified Arabic"/>
          <w:b/>
          <w:bCs/>
          <w:color w:val="000000" w:themeColor="text1"/>
          <w:sz w:val="28"/>
          <w:szCs w:val="28"/>
          <w:rtl/>
          <w:lang w:bidi="ar-EG"/>
        </w:rPr>
        <w:t xml:space="preserve">كما هو موضح في </w:t>
      </w:r>
      <w:r w:rsidRPr="00362B07">
        <w:rPr>
          <w:rFonts w:ascii="Times New Roman" w:hAnsi="Times New Roman" w:cs="Simplified Arabic"/>
          <w:b/>
          <w:bCs/>
          <w:color w:val="000000" w:themeColor="text1"/>
          <w:sz w:val="28"/>
          <w:szCs w:val="28"/>
          <w:rtl/>
          <w:lang w:bidi="ar-EG"/>
        </w:rPr>
        <w:t>الشكل الآتي</w:t>
      </w:r>
      <w:r w:rsidR="00775B4E" w:rsidRPr="00362B07">
        <w:rPr>
          <w:rFonts w:ascii="Times New Roman" w:hAnsi="Times New Roman" w:cs="Simplified Arabic"/>
          <w:b/>
          <w:bCs/>
          <w:color w:val="000000" w:themeColor="text1"/>
          <w:sz w:val="28"/>
          <w:szCs w:val="28"/>
          <w:rtl/>
          <w:lang w:bidi="ar-EG"/>
        </w:rPr>
        <w:t xml:space="preserve">: </w:t>
      </w:r>
    </w:p>
    <w:p w:rsidR="00FC39EF" w:rsidRPr="00362B07" w:rsidRDefault="00FC39EF">
      <w:pPr>
        <w:rPr>
          <w:rFonts w:ascii="Times New Roman" w:hAnsi="Times New Roman" w:cs="Simplified Arabic"/>
          <w:b/>
          <w:bCs/>
          <w:color w:val="000000" w:themeColor="text1"/>
          <w:sz w:val="28"/>
          <w:szCs w:val="28"/>
          <w:rtl/>
        </w:rPr>
      </w:pPr>
      <w:r w:rsidRPr="00362B07">
        <w:rPr>
          <w:rFonts w:ascii="Times New Roman" w:hAnsi="Times New Roman" w:cs="Simplified Arabic"/>
          <w:b/>
          <w:bCs/>
          <w:color w:val="000000" w:themeColor="text1"/>
          <w:sz w:val="28"/>
          <w:szCs w:val="28"/>
          <w:rtl/>
        </w:rPr>
        <w:br w:type="page"/>
      </w:r>
    </w:p>
    <w:p w:rsidR="005C20E0" w:rsidRPr="00362B07" w:rsidRDefault="005C20E0" w:rsidP="005C20E0">
      <w:pPr>
        <w:shd w:val="clear" w:color="auto" w:fill="FFFFFF" w:themeFill="background1"/>
        <w:bidi/>
        <w:spacing w:after="0" w:line="240" w:lineRule="auto"/>
        <w:jc w:val="center"/>
        <w:rPr>
          <w:rFonts w:ascii="Times New Roman" w:hAnsi="Times New Roman" w:cs="Simplified Arabic"/>
          <w:b/>
          <w:bCs/>
          <w:color w:val="000000" w:themeColor="text1"/>
          <w:sz w:val="28"/>
          <w:szCs w:val="28"/>
          <w:rtl/>
        </w:rPr>
      </w:pPr>
      <w:r w:rsidRPr="00362B07">
        <w:rPr>
          <w:rFonts w:ascii="Times New Roman" w:hAnsi="Times New Roman"/>
          <w:noProof/>
        </w:rPr>
        <w:lastRenderedPageBreak/>
        <w:drawing>
          <wp:inline distT="0" distB="0" distL="0" distR="0" wp14:anchorId="5B25A4D8" wp14:editId="4E31CEA1">
            <wp:extent cx="5003800" cy="5404885"/>
            <wp:effectExtent l="0" t="0" r="6350" b="5715"/>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85D98.tmp"/>
                    <pic:cNvPicPr/>
                  </pic:nvPicPr>
                  <pic:blipFill rotWithShape="1">
                    <a:blip r:embed="rId15">
                      <a:extLst>
                        <a:ext uri="{28A0092B-C50C-407E-A947-70E740481C1C}">
                          <a14:useLocalDpi xmlns:a14="http://schemas.microsoft.com/office/drawing/2010/main" val="0"/>
                        </a:ext>
                      </a:extLst>
                    </a:blip>
                    <a:srcRect t="1161"/>
                    <a:stretch/>
                  </pic:blipFill>
                  <pic:spPr bwMode="auto">
                    <a:xfrm>
                      <a:off x="0" y="0"/>
                      <a:ext cx="5006774" cy="5408097"/>
                    </a:xfrm>
                    <a:prstGeom prst="rect">
                      <a:avLst/>
                    </a:prstGeom>
                    <a:ln>
                      <a:noFill/>
                    </a:ln>
                    <a:extLst>
                      <a:ext uri="{53640926-AAD7-44D8-BBD7-CCE9431645EC}">
                        <a14:shadowObscured xmlns:a14="http://schemas.microsoft.com/office/drawing/2010/main"/>
                      </a:ext>
                    </a:extLst>
                  </pic:spPr>
                </pic:pic>
              </a:graphicData>
            </a:graphic>
          </wp:inline>
        </w:drawing>
      </w:r>
    </w:p>
    <w:p w:rsidR="00AD1B76" w:rsidRPr="00362B07" w:rsidRDefault="00AD1B76" w:rsidP="005C20E0">
      <w:pPr>
        <w:shd w:val="clear" w:color="auto" w:fill="FFFFFF" w:themeFill="background1"/>
        <w:tabs>
          <w:tab w:val="left" w:pos="7390"/>
        </w:tabs>
        <w:bidi/>
        <w:spacing w:after="0" w:line="240" w:lineRule="auto"/>
        <w:jc w:val="center"/>
        <w:rPr>
          <w:rFonts w:ascii="Times New Roman" w:hAnsi="Times New Roman" w:cs="Simplified Arabic"/>
          <w:b/>
          <w:bCs/>
          <w:color w:val="000000" w:themeColor="text1"/>
          <w:sz w:val="26"/>
          <w:szCs w:val="26"/>
          <w:rtl/>
          <w:lang w:bidi="ar-EG"/>
        </w:rPr>
      </w:pPr>
      <w:r w:rsidRPr="00362B07">
        <w:rPr>
          <w:rFonts w:ascii="Times New Roman" w:hAnsi="Times New Roman" w:cs="Simplified Arabic"/>
          <w:b/>
          <w:bCs/>
          <w:color w:val="000000" w:themeColor="text1"/>
          <w:sz w:val="26"/>
          <w:szCs w:val="26"/>
          <w:rtl/>
          <w:lang w:bidi="ar-EG"/>
        </w:rPr>
        <w:t>شكل</w:t>
      </w:r>
      <w:r w:rsidR="00D7278E" w:rsidRPr="00362B07">
        <w:rPr>
          <w:rFonts w:ascii="Times New Roman" w:hAnsi="Times New Roman" w:cs="Simplified Arabic"/>
          <w:b/>
          <w:bCs/>
          <w:color w:val="000000" w:themeColor="text1"/>
          <w:sz w:val="26"/>
          <w:szCs w:val="26"/>
          <w:rtl/>
          <w:lang w:bidi="ar-EG"/>
        </w:rPr>
        <w:t xml:space="preserve"> (</w:t>
      </w:r>
      <w:r w:rsidR="00F0777A" w:rsidRPr="00362B07">
        <w:rPr>
          <w:rFonts w:ascii="Times New Roman" w:hAnsi="Times New Roman" w:cs="Simplified Arabic" w:hint="cs"/>
          <w:b/>
          <w:bCs/>
          <w:color w:val="000000" w:themeColor="text1"/>
          <w:sz w:val="26"/>
          <w:szCs w:val="26"/>
          <w:rtl/>
          <w:lang w:bidi="ar-EG"/>
        </w:rPr>
        <w:t>1</w:t>
      </w:r>
      <w:r w:rsidR="00F0777A" w:rsidRPr="00362B07">
        <w:rPr>
          <w:rFonts w:ascii="Times New Roman" w:hAnsi="Times New Roman" w:cs="Simplified Arabic"/>
          <w:b/>
          <w:bCs/>
          <w:color w:val="000000" w:themeColor="text1"/>
          <w:sz w:val="26"/>
          <w:szCs w:val="26"/>
          <w:rtl/>
          <w:lang w:bidi="ar-EG"/>
        </w:rPr>
        <w:t>-</w:t>
      </w:r>
      <w:r w:rsidR="002C0F1A" w:rsidRPr="00362B07">
        <w:rPr>
          <w:rFonts w:ascii="Times New Roman" w:hAnsi="Times New Roman" w:cs="Simplified Arabic" w:hint="cs"/>
          <w:b/>
          <w:bCs/>
          <w:color w:val="000000" w:themeColor="text1"/>
          <w:sz w:val="26"/>
          <w:szCs w:val="26"/>
          <w:rtl/>
          <w:lang w:bidi="ar-EG"/>
        </w:rPr>
        <w:t>2</w:t>
      </w:r>
      <w:r w:rsidRPr="00362B07">
        <w:rPr>
          <w:rFonts w:ascii="Times New Roman" w:hAnsi="Times New Roman" w:cs="Simplified Arabic"/>
          <w:b/>
          <w:bCs/>
          <w:color w:val="000000" w:themeColor="text1"/>
          <w:sz w:val="26"/>
          <w:szCs w:val="26"/>
          <w:rtl/>
          <w:lang w:bidi="ar-EG"/>
        </w:rPr>
        <w:t>)</w:t>
      </w:r>
    </w:p>
    <w:p w:rsidR="00AD1B76" w:rsidRPr="00362B07" w:rsidRDefault="00AD1B76" w:rsidP="005C20E0">
      <w:pPr>
        <w:shd w:val="clear" w:color="auto" w:fill="FFFFFF" w:themeFill="background1"/>
        <w:tabs>
          <w:tab w:val="left" w:pos="7390"/>
        </w:tabs>
        <w:bidi/>
        <w:spacing w:after="0" w:line="240" w:lineRule="auto"/>
        <w:jc w:val="center"/>
        <w:rPr>
          <w:rFonts w:ascii="Times New Roman" w:hAnsi="Times New Roman" w:cs="Simplified Arabic"/>
          <w:b/>
          <w:bCs/>
          <w:color w:val="000000" w:themeColor="text1"/>
          <w:sz w:val="26"/>
          <w:szCs w:val="26"/>
          <w:rtl/>
          <w:lang w:bidi="ar-EG"/>
        </w:rPr>
      </w:pPr>
      <w:proofErr w:type="gramStart"/>
      <w:r w:rsidRPr="00362B07">
        <w:rPr>
          <w:rFonts w:ascii="Times New Roman" w:hAnsi="Times New Roman" w:cs="Simplified Arabic"/>
          <w:b/>
          <w:bCs/>
          <w:color w:val="000000" w:themeColor="text1"/>
          <w:sz w:val="26"/>
          <w:szCs w:val="26"/>
          <w:rtl/>
          <w:lang w:bidi="ar-EG"/>
        </w:rPr>
        <w:t>نموذج</w:t>
      </w:r>
      <w:proofErr w:type="gramEnd"/>
      <w:r w:rsidRPr="00362B07">
        <w:rPr>
          <w:rFonts w:ascii="Times New Roman" w:hAnsi="Times New Roman" w:cs="Simplified Arabic"/>
          <w:b/>
          <w:bCs/>
          <w:color w:val="000000" w:themeColor="text1"/>
          <w:sz w:val="26"/>
          <w:szCs w:val="26"/>
          <w:rtl/>
          <w:lang w:bidi="ar-EG"/>
        </w:rPr>
        <w:t xml:space="preserve"> متغيرات الدراسة</w:t>
      </w:r>
    </w:p>
    <w:p w:rsidR="00AD1B76" w:rsidRPr="00362B07" w:rsidRDefault="00276DAD" w:rsidP="005C20E0">
      <w:pPr>
        <w:shd w:val="clear" w:color="auto" w:fill="FFFFFF" w:themeFill="background1"/>
        <w:tabs>
          <w:tab w:val="left" w:pos="7390"/>
        </w:tabs>
        <w:bidi/>
        <w:spacing w:after="0" w:line="240" w:lineRule="auto"/>
        <w:jc w:val="center"/>
        <w:rPr>
          <w:rFonts w:ascii="Times New Roman" w:hAnsi="Times New Roman" w:cs="Simplified Arabic"/>
          <w:b/>
          <w:bCs/>
          <w:color w:val="000000" w:themeColor="text1"/>
          <w:sz w:val="26"/>
          <w:szCs w:val="26"/>
          <w:rtl/>
          <w:lang w:bidi="ar-EG"/>
        </w:rPr>
      </w:pPr>
      <w:r w:rsidRPr="00362B07">
        <w:rPr>
          <w:rFonts w:ascii="Times New Roman" w:hAnsi="Times New Roman" w:cs="Simplified Arabic" w:hint="cs"/>
          <w:b/>
          <w:bCs/>
          <w:color w:val="000000" w:themeColor="text1"/>
          <w:sz w:val="26"/>
          <w:szCs w:val="26"/>
          <w:rtl/>
          <w:lang w:bidi="ar-EG"/>
        </w:rPr>
        <w:t>المصدر</w:t>
      </w:r>
      <w:r w:rsidR="00775B4E" w:rsidRPr="00362B07">
        <w:rPr>
          <w:rFonts w:ascii="Times New Roman" w:hAnsi="Times New Roman" w:cs="Simplified Arabic" w:hint="cs"/>
          <w:b/>
          <w:bCs/>
          <w:color w:val="000000" w:themeColor="text1"/>
          <w:sz w:val="26"/>
          <w:szCs w:val="26"/>
          <w:rtl/>
          <w:lang w:bidi="ar-EG"/>
        </w:rPr>
        <w:t xml:space="preserve">: </w:t>
      </w:r>
      <w:r w:rsidR="00811149" w:rsidRPr="00362B07">
        <w:rPr>
          <w:rFonts w:ascii="Times New Roman" w:hAnsi="Times New Roman" w:cs="Simplified Arabic" w:hint="cs"/>
          <w:b/>
          <w:bCs/>
          <w:color w:val="000000" w:themeColor="text1"/>
          <w:sz w:val="26"/>
          <w:szCs w:val="26"/>
          <w:rtl/>
          <w:lang w:bidi="ar-EG"/>
        </w:rPr>
        <w:t>من إ</w:t>
      </w:r>
      <w:r w:rsidRPr="00362B07">
        <w:rPr>
          <w:rFonts w:ascii="Times New Roman" w:hAnsi="Times New Roman" w:cs="Simplified Arabic" w:hint="cs"/>
          <w:b/>
          <w:bCs/>
          <w:color w:val="000000" w:themeColor="text1"/>
          <w:sz w:val="26"/>
          <w:szCs w:val="26"/>
          <w:rtl/>
          <w:lang w:bidi="ar-EG"/>
        </w:rPr>
        <w:t>عداد الباحث بعد الاطلاع على الدراسات السابقة والدراسة الاستطلاعية</w:t>
      </w:r>
    </w:p>
    <w:p w:rsidR="00B01720" w:rsidRPr="00362B07" w:rsidRDefault="00276DAD" w:rsidP="0068525B">
      <w:pPr>
        <w:shd w:val="clear" w:color="auto" w:fill="FFFFFF" w:themeFill="background1"/>
        <w:bidi/>
        <w:spacing w:before="120" w:after="120" w:line="240" w:lineRule="auto"/>
        <w:ind w:firstLine="720"/>
        <w:jc w:val="both"/>
        <w:rPr>
          <w:rFonts w:ascii="Times New Roman" w:hAnsi="Times New Roman" w:cs="Simplified Arabic"/>
          <w:color w:val="000000" w:themeColor="text1"/>
          <w:sz w:val="28"/>
          <w:szCs w:val="28"/>
          <w:rtl/>
          <w:lang w:bidi="ar-EG"/>
        </w:rPr>
      </w:pPr>
      <w:proofErr w:type="gramStart"/>
      <w:r w:rsidRPr="00362B07">
        <w:rPr>
          <w:rFonts w:ascii="Times New Roman" w:hAnsi="Times New Roman" w:cs="Simplified Arabic" w:hint="cs"/>
          <w:color w:val="000000" w:themeColor="text1"/>
          <w:sz w:val="28"/>
          <w:szCs w:val="28"/>
          <w:rtl/>
          <w:lang w:bidi="ar-EG"/>
        </w:rPr>
        <w:t>واستطاع</w:t>
      </w:r>
      <w:proofErr w:type="gramEnd"/>
      <w:r w:rsidRPr="00362B07">
        <w:rPr>
          <w:rFonts w:ascii="Times New Roman" w:hAnsi="Times New Roman" w:cs="Simplified Arabic" w:hint="cs"/>
          <w:color w:val="000000" w:themeColor="text1"/>
          <w:sz w:val="28"/>
          <w:szCs w:val="28"/>
          <w:rtl/>
          <w:lang w:bidi="ar-EG"/>
        </w:rPr>
        <w:t xml:space="preserve"> الباحث من خلال مراجعة الدراسات السابقة والدراسة الاستطلاعية تحديد</w:t>
      </w:r>
      <w:r w:rsidR="00334E78" w:rsidRPr="00362B07">
        <w:rPr>
          <w:rFonts w:ascii="Times New Roman" w:hAnsi="Times New Roman" w:cs="Simplified Arabic" w:hint="cs"/>
          <w:color w:val="000000" w:themeColor="text1"/>
          <w:sz w:val="28"/>
          <w:szCs w:val="28"/>
          <w:rtl/>
          <w:lang w:bidi="ar-EG"/>
        </w:rPr>
        <w:t xml:space="preserve"> أهم </w:t>
      </w:r>
      <w:r w:rsidRPr="00362B07">
        <w:rPr>
          <w:rFonts w:ascii="Times New Roman" w:hAnsi="Times New Roman" w:cs="Simplified Arabic" w:hint="cs"/>
          <w:color w:val="000000" w:themeColor="text1"/>
          <w:sz w:val="28"/>
          <w:szCs w:val="28"/>
          <w:rtl/>
          <w:lang w:bidi="ar-EG"/>
        </w:rPr>
        <w:t xml:space="preserve">متغيرات </w:t>
      </w:r>
      <w:r w:rsidR="000760F7" w:rsidRPr="00362B07">
        <w:rPr>
          <w:rFonts w:ascii="Times New Roman" w:hAnsi="Times New Roman" w:cs="Simplified Arabic" w:hint="cs"/>
          <w:color w:val="000000" w:themeColor="text1"/>
          <w:sz w:val="28"/>
          <w:szCs w:val="28"/>
          <w:rtl/>
          <w:lang w:bidi="ar-EG"/>
        </w:rPr>
        <w:t>الدراسة</w:t>
      </w:r>
      <w:r w:rsidR="00D7278E" w:rsidRPr="00362B07">
        <w:rPr>
          <w:rFonts w:ascii="Times New Roman" w:hAnsi="Times New Roman" w:cs="Simplified Arabic" w:hint="cs"/>
          <w:color w:val="000000" w:themeColor="text1"/>
          <w:sz w:val="28"/>
          <w:szCs w:val="28"/>
          <w:rtl/>
          <w:lang w:bidi="ar-EG"/>
        </w:rPr>
        <w:t xml:space="preserve">، </w:t>
      </w:r>
      <w:r w:rsidR="00674B70" w:rsidRPr="00362B07">
        <w:rPr>
          <w:rFonts w:ascii="Times New Roman" w:hAnsi="Times New Roman" w:cs="Simplified Arabic" w:hint="cs"/>
          <w:b/>
          <w:bCs/>
          <w:color w:val="000000" w:themeColor="text1"/>
          <w:sz w:val="28"/>
          <w:szCs w:val="28"/>
          <w:rtl/>
          <w:lang w:bidi="ar-EG"/>
        </w:rPr>
        <w:t>و</w:t>
      </w:r>
      <w:r w:rsidR="00811149" w:rsidRPr="00362B07">
        <w:rPr>
          <w:rFonts w:ascii="Times New Roman" w:hAnsi="Times New Roman" w:cs="Simplified Arabic" w:hint="cs"/>
          <w:b/>
          <w:bCs/>
          <w:color w:val="000000" w:themeColor="text1"/>
          <w:sz w:val="28"/>
          <w:szCs w:val="28"/>
          <w:rtl/>
          <w:lang w:bidi="ar-EG"/>
        </w:rPr>
        <w:t>التي تتمثل فيما يأت</w:t>
      </w:r>
      <w:r w:rsidRPr="00362B07">
        <w:rPr>
          <w:rFonts w:ascii="Times New Roman" w:hAnsi="Times New Roman" w:cs="Simplified Arabic" w:hint="cs"/>
          <w:b/>
          <w:bCs/>
          <w:color w:val="000000" w:themeColor="text1"/>
          <w:sz w:val="28"/>
          <w:szCs w:val="28"/>
          <w:rtl/>
          <w:lang w:bidi="ar-EG"/>
        </w:rPr>
        <w:t>ي</w:t>
      </w:r>
      <w:r w:rsidR="00775B4E" w:rsidRPr="00362B07">
        <w:rPr>
          <w:rFonts w:ascii="Times New Roman" w:hAnsi="Times New Roman" w:cs="Simplified Arabic" w:hint="cs"/>
          <w:b/>
          <w:bCs/>
          <w:color w:val="000000" w:themeColor="text1"/>
          <w:sz w:val="28"/>
          <w:szCs w:val="28"/>
          <w:rtl/>
          <w:lang w:bidi="ar-EG"/>
        </w:rPr>
        <w:t xml:space="preserve">: </w:t>
      </w:r>
    </w:p>
    <w:p w:rsidR="0078233F" w:rsidRPr="00362B07" w:rsidRDefault="00276DAD" w:rsidP="00182B87">
      <w:pPr>
        <w:pStyle w:val="a4"/>
        <w:numPr>
          <w:ilvl w:val="0"/>
          <w:numId w:val="14"/>
        </w:numPr>
        <w:bidi/>
        <w:ind w:hanging="211"/>
        <w:rPr>
          <w:rFonts w:ascii="Times New Roman" w:hAnsi="Times New Roman" w:cs="Simplified Arabic"/>
          <w:b/>
          <w:bCs/>
          <w:color w:val="000000" w:themeColor="text1"/>
          <w:sz w:val="30"/>
          <w:szCs w:val="30"/>
          <w:lang w:bidi="ar-EG"/>
        </w:rPr>
      </w:pPr>
      <w:proofErr w:type="gramStart"/>
      <w:r w:rsidRPr="00362B07">
        <w:rPr>
          <w:rFonts w:ascii="Times New Roman" w:hAnsi="Times New Roman" w:cs="Simplified Arabic" w:hint="cs"/>
          <w:b/>
          <w:bCs/>
          <w:color w:val="000000" w:themeColor="text1"/>
          <w:sz w:val="30"/>
          <w:szCs w:val="30"/>
          <w:rtl/>
          <w:lang w:bidi="ar-EG"/>
        </w:rPr>
        <w:t>المتغير</w:t>
      </w:r>
      <w:proofErr w:type="gramEnd"/>
      <w:r w:rsidRPr="00362B07">
        <w:rPr>
          <w:rFonts w:ascii="Times New Roman" w:hAnsi="Times New Roman" w:cs="Simplified Arabic" w:hint="cs"/>
          <w:b/>
          <w:bCs/>
          <w:color w:val="000000" w:themeColor="text1"/>
          <w:sz w:val="30"/>
          <w:szCs w:val="30"/>
          <w:rtl/>
          <w:lang w:bidi="ar-EG"/>
        </w:rPr>
        <w:t xml:space="preserve"> المستقل</w:t>
      </w:r>
      <w:r w:rsidR="00775B4E" w:rsidRPr="00362B07">
        <w:rPr>
          <w:rFonts w:ascii="Times New Roman" w:hAnsi="Times New Roman" w:cs="Simplified Arabic" w:hint="cs"/>
          <w:b/>
          <w:bCs/>
          <w:color w:val="000000" w:themeColor="text1"/>
          <w:sz w:val="30"/>
          <w:szCs w:val="30"/>
          <w:rtl/>
          <w:lang w:bidi="ar-EG"/>
        </w:rPr>
        <w:t xml:space="preserve">: </w:t>
      </w:r>
    </w:p>
    <w:p w:rsidR="00276DAD" w:rsidRPr="00362B07" w:rsidRDefault="00276DAD" w:rsidP="005C20E0">
      <w:pPr>
        <w:shd w:val="clear" w:color="auto" w:fill="FFFFFF" w:themeFill="background1"/>
        <w:autoSpaceDE w:val="0"/>
        <w:autoSpaceDN w:val="0"/>
        <w:bidi/>
        <w:adjustRightInd w:val="0"/>
        <w:spacing w:before="120" w:after="120" w:line="240" w:lineRule="auto"/>
        <w:ind w:firstLine="720"/>
        <w:jc w:val="both"/>
        <w:rPr>
          <w:rFonts w:ascii="Times New Roman" w:hAnsi="Times New Roman" w:cs="Simplified Arabic"/>
          <w:color w:val="000000" w:themeColor="text1"/>
          <w:sz w:val="28"/>
          <w:szCs w:val="28"/>
          <w:rtl/>
        </w:rPr>
      </w:pPr>
      <w:r w:rsidRPr="00362B07">
        <w:rPr>
          <w:rFonts w:ascii="Times New Roman" w:hAnsi="Times New Roman" w:cs="Simplified Arabic" w:hint="cs"/>
          <w:color w:val="000000" w:themeColor="text1"/>
          <w:sz w:val="28"/>
          <w:szCs w:val="28"/>
          <w:rtl/>
        </w:rPr>
        <w:t>ويتمثل</w:t>
      </w:r>
      <w:r w:rsidR="002B6309" w:rsidRPr="00362B07">
        <w:rPr>
          <w:rFonts w:ascii="Times New Roman" w:hAnsi="Times New Roman" w:cs="Simplified Arabic" w:hint="cs"/>
          <w:color w:val="000000" w:themeColor="text1"/>
          <w:sz w:val="28"/>
          <w:szCs w:val="28"/>
          <w:rtl/>
        </w:rPr>
        <w:t xml:space="preserve"> في</w:t>
      </w:r>
      <w:r w:rsidR="00D7278E" w:rsidRPr="00362B07">
        <w:rPr>
          <w:rFonts w:ascii="Times New Roman" w:hAnsi="Times New Roman" w:cs="Simplified Arabic" w:hint="cs"/>
          <w:color w:val="000000" w:themeColor="text1"/>
          <w:sz w:val="28"/>
          <w:szCs w:val="28"/>
          <w:rtl/>
        </w:rPr>
        <w:t xml:space="preserve"> </w:t>
      </w:r>
      <w:r w:rsidR="002B6309" w:rsidRPr="00362B07">
        <w:rPr>
          <w:rFonts w:ascii="Times New Roman" w:hAnsi="Times New Roman" w:cs="Simplified Arabic" w:hint="cs"/>
          <w:color w:val="000000" w:themeColor="text1"/>
          <w:sz w:val="28"/>
          <w:szCs w:val="28"/>
          <w:rtl/>
        </w:rPr>
        <w:t>استراتيجية دمج الشركات</w:t>
      </w:r>
      <w:r w:rsidR="005C20E0" w:rsidRPr="00362B07">
        <w:rPr>
          <w:rFonts w:ascii="Times New Roman" w:hAnsi="Times New Roman" w:cs="Simplified Arabic" w:hint="cs"/>
          <w:color w:val="000000" w:themeColor="text1"/>
          <w:sz w:val="28"/>
          <w:szCs w:val="28"/>
          <w:rtl/>
        </w:rPr>
        <w:t>.</w:t>
      </w:r>
    </w:p>
    <w:p w:rsidR="0078233F" w:rsidRPr="00362B07" w:rsidRDefault="00276DAD" w:rsidP="00182B87">
      <w:pPr>
        <w:pStyle w:val="a4"/>
        <w:numPr>
          <w:ilvl w:val="0"/>
          <w:numId w:val="14"/>
        </w:numPr>
        <w:bidi/>
        <w:ind w:hanging="211"/>
        <w:rPr>
          <w:rFonts w:ascii="Times New Roman" w:hAnsi="Times New Roman" w:cs="Simplified Arabic"/>
          <w:b/>
          <w:bCs/>
          <w:color w:val="000000" w:themeColor="text1"/>
          <w:sz w:val="30"/>
          <w:szCs w:val="30"/>
          <w:rtl/>
          <w:lang w:bidi="ar-EG"/>
        </w:rPr>
      </w:pPr>
      <w:proofErr w:type="gramStart"/>
      <w:r w:rsidRPr="00362B07">
        <w:rPr>
          <w:rFonts w:ascii="Times New Roman" w:hAnsi="Times New Roman" w:cs="Simplified Arabic" w:hint="cs"/>
          <w:b/>
          <w:bCs/>
          <w:color w:val="000000" w:themeColor="text1"/>
          <w:sz w:val="30"/>
          <w:szCs w:val="30"/>
          <w:rtl/>
          <w:lang w:bidi="ar-EG"/>
        </w:rPr>
        <w:t>المتغير</w:t>
      </w:r>
      <w:proofErr w:type="gramEnd"/>
      <w:r w:rsidRPr="00362B07">
        <w:rPr>
          <w:rFonts w:ascii="Times New Roman" w:hAnsi="Times New Roman" w:cs="Simplified Arabic" w:hint="cs"/>
          <w:b/>
          <w:bCs/>
          <w:color w:val="000000" w:themeColor="text1"/>
          <w:sz w:val="30"/>
          <w:szCs w:val="30"/>
          <w:rtl/>
          <w:lang w:bidi="ar-EG"/>
        </w:rPr>
        <w:t xml:space="preserve"> التابع</w:t>
      </w:r>
      <w:r w:rsidR="00775B4E" w:rsidRPr="00362B07">
        <w:rPr>
          <w:rFonts w:ascii="Times New Roman" w:hAnsi="Times New Roman" w:cs="Simplified Arabic" w:hint="cs"/>
          <w:b/>
          <w:bCs/>
          <w:color w:val="000000" w:themeColor="text1"/>
          <w:sz w:val="30"/>
          <w:szCs w:val="30"/>
          <w:rtl/>
          <w:lang w:bidi="ar-EG"/>
        </w:rPr>
        <w:t xml:space="preserve">: </w:t>
      </w:r>
    </w:p>
    <w:p w:rsidR="002B6309" w:rsidRPr="00362B07" w:rsidRDefault="002C0F1A" w:rsidP="005C20E0">
      <w:pPr>
        <w:shd w:val="clear" w:color="auto" w:fill="FFFFFF" w:themeFill="background1"/>
        <w:autoSpaceDE w:val="0"/>
        <w:autoSpaceDN w:val="0"/>
        <w:bidi/>
        <w:adjustRightInd w:val="0"/>
        <w:spacing w:before="120" w:after="120" w:line="240" w:lineRule="auto"/>
        <w:ind w:firstLine="720"/>
        <w:jc w:val="both"/>
        <w:rPr>
          <w:rFonts w:ascii="Times New Roman" w:hAnsi="Times New Roman" w:cs="Simplified Arabic"/>
          <w:color w:val="000000" w:themeColor="text1"/>
          <w:sz w:val="28"/>
          <w:szCs w:val="28"/>
        </w:rPr>
      </w:pPr>
      <w:r w:rsidRPr="00362B07">
        <w:rPr>
          <w:rFonts w:ascii="Times New Roman" w:hAnsi="Times New Roman" w:cs="Simplified Arabic" w:hint="cs"/>
          <w:color w:val="000000" w:themeColor="text1"/>
          <w:sz w:val="28"/>
          <w:szCs w:val="28"/>
          <w:rtl/>
        </w:rPr>
        <w:t>الجاهزية ل</w:t>
      </w:r>
      <w:r w:rsidR="002B6309" w:rsidRPr="00362B07">
        <w:rPr>
          <w:rFonts w:ascii="Times New Roman" w:hAnsi="Times New Roman" w:cs="Simplified Arabic" w:hint="cs"/>
          <w:color w:val="000000" w:themeColor="text1"/>
          <w:sz w:val="28"/>
          <w:szCs w:val="28"/>
          <w:rtl/>
        </w:rPr>
        <w:t xml:space="preserve">دخول سوق </w:t>
      </w:r>
      <w:r w:rsidRPr="00362B07">
        <w:rPr>
          <w:rFonts w:ascii="Times New Roman" w:hAnsi="Times New Roman" w:cs="Simplified Arabic" w:hint="cs"/>
          <w:color w:val="000000" w:themeColor="text1"/>
          <w:sz w:val="28"/>
          <w:szCs w:val="28"/>
          <w:rtl/>
        </w:rPr>
        <w:t>النمو</w:t>
      </w:r>
      <w:r w:rsidR="00D7278E" w:rsidRPr="00362B07">
        <w:rPr>
          <w:rFonts w:ascii="Times New Roman" w:hAnsi="Times New Roman" w:cs="Simplified Arabic" w:hint="cs"/>
          <w:color w:val="000000" w:themeColor="text1"/>
          <w:sz w:val="28"/>
          <w:szCs w:val="28"/>
          <w:rtl/>
        </w:rPr>
        <w:t xml:space="preserve"> (</w:t>
      </w:r>
      <w:r w:rsidRPr="00362B07">
        <w:rPr>
          <w:rFonts w:ascii="Times New Roman" w:hAnsi="Times New Roman" w:cs="Simplified Arabic" w:hint="cs"/>
          <w:color w:val="000000" w:themeColor="text1"/>
          <w:sz w:val="28"/>
          <w:szCs w:val="28"/>
          <w:rtl/>
        </w:rPr>
        <w:t>السوق الموازية)</w:t>
      </w:r>
      <w:r w:rsidR="00D7278E" w:rsidRPr="00362B07">
        <w:rPr>
          <w:rFonts w:ascii="Times New Roman" w:hAnsi="Times New Roman" w:cs="Simplified Arabic" w:hint="cs"/>
          <w:color w:val="000000" w:themeColor="text1"/>
          <w:sz w:val="28"/>
          <w:szCs w:val="28"/>
          <w:rtl/>
        </w:rPr>
        <w:t xml:space="preserve"> (</w:t>
      </w:r>
      <w:r w:rsidR="005C20E0" w:rsidRPr="00362B07">
        <w:rPr>
          <w:rFonts w:ascii="Times New Roman" w:hAnsi="Times New Roman" w:cs="Simplified Arabic" w:hint="cs"/>
          <w:color w:val="000000" w:themeColor="text1"/>
          <w:sz w:val="28"/>
          <w:szCs w:val="28"/>
          <w:rtl/>
        </w:rPr>
        <w:t>الأداء</w:t>
      </w:r>
      <w:r w:rsidR="002B6309" w:rsidRPr="00362B07">
        <w:rPr>
          <w:rFonts w:ascii="Times New Roman" w:hAnsi="Times New Roman" w:cs="Simplified Arabic" w:hint="cs"/>
          <w:color w:val="000000" w:themeColor="text1"/>
          <w:sz w:val="28"/>
          <w:szCs w:val="28"/>
          <w:rtl/>
        </w:rPr>
        <w:t xml:space="preserve"> المالي بعد الدمج- متطلبات الحوكمة في سوق النمو- تعزيز القدرة التنافسية- فرص الشركات في الحصول على تمويل) </w:t>
      </w:r>
    </w:p>
    <w:p w:rsidR="00A70C3E" w:rsidRPr="00362B07" w:rsidRDefault="00AE37A6" w:rsidP="00FA5E7F">
      <w:pPr>
        <w:shd w:val="clear" w:color="auto" w:fill="FFFFFF" w:themeFill="background1"/>
        <w:bidi/>
        <w:spacing w:before="120" w:after="120" w:line="264" w:lineRule="auto"/>
        <w:jc w:val="both"/>
        <w:rPr>
          <w:rFonts w:ascii="Times New Roman" w:hAnsi="Times New Roman" w:cs="Simplified Arabic"/>
          <w:b/>
          <w:bCs/>
          <w:color w:val="000000" w:themeColor="text1"/>
          <w:sz w:val="32"/>
          <w:szCs w:val="32"/>
          <w:rtl/>
          <w:lang w:bidi="ar-EG"/>
        </w:rPr>
      </w:pPr>
      <w:r w:rsidRPr="00362B07">
        <w:rPr>
          <w:rFonts w:ascii="Times New Roman" w:hAnsi="Times New Roman" w:cs="Simplified Arabic"/>
          <w:b/>
          <w:bCs/>
          <w:color w:val="000000" w:themeColor="text1"/>
          <w:sz w:val="32"/>
          <w:szCs w:val="32"/>
          <w:rtl/>
          <w:lang w:bidi="ar-EG"/>
        </w:rPr>
        <w:lastRenderedPageBreak/>
        <w:t xml:space="preserve">تاسعاً- </w:t>
      </w:r>
      <w:r w:rsidR="00A70C3E" w:rsidRPr="00362B07">
        <w:rPr>
          <w:rFonts w:ascii="Times New Roman" w:hAnsi="Times New Roman" w:cs="Simplified Arabic"/>
          <w:b/>
          <w:bCs/>
          <w:color w:val="000000" w:themeColor="text1"/>
          <w:sz w:val="32"/>
          <w:szCs w:val="32"/>
          <w:rtl/>
          <w:lang w:bidi="ar-EG"/>
        </w:rPr>
        <w:t>حدود الدراسة</w:t>
      </w:r>
      <w:r w:rsidR="00775B4E" w:rsidRPr="00362B07">
        <w:rPr>
          <w:rFonts w:ascii="Times New Roman" w:hAnsi="Times New Roman" w:cs="Simplified Arabic" w:hint="cs"/>
          <w:b/>
          <w:bCs/>
          <w:color w:val="000000" w:themeColor="text1"/>
          <w:sz w:val="32"/>
          <w:szCs w:val="32"/>
          <w:rtl/>
          <w:lang w:bidi="ar-EG"/>
        </w:rPr>
        <w:t xml:space="preserve">: </w:t>
      </w:r>
    </w:p>
    <w:p w:rsidR="00EC4411" w:rsidRPr="00362B07" w:rsidRDefault="00EC4411" w:rsidP="00182B87">
      <w:pPr>
        <w:pStyle w:val="a5"/>
        <w:numPr>
          <w:ilvl w:val="0"/>
          <w:numId w:val="15"/>
        </w:numPr>
        <w:shd w:val="clear" w:color="auto" w:fill="FFFFFF" w:themeFill="background1"/>
        <w:bidi/>
        <w:spacing w:before="120" w:beforeAutospacing="0" w:after="120" w:afterAutospacing="0" w:line="264" w:lineRule="auto"/>
        <w:ind w:left="714" w:hanging="205"/>
        <w:jc w:val="both"/>
        <w:rPr>
          <w:rFonts w:cs="Simplified Arabic"/>
          <w:color w:val="000000" w:themeColor="text1"/>
          <w:sz w:val="28"/>
          <w:szCs w:val="28"/>
          <w:rtl/>
        </w:rPr>
      </w:pPr>
      <w:proofErr w:type="gramStart"/>
      <w:r w:rsidRPr="00F2262C">
        <w:rPr>
          <w:rFonts w:eastAsiaTheme="minorHAnsi" w:cs="Simplified Arabic"/>
          <w:b/>
          <w:bCs/>
          <w:color w:val="000000" w:themeColor="text1"/>
          <w:sz w:val="32"/>
          <w:szCs w:val="32"/>
          <w:rtl/>
          <w:lang w:bidi="ar-EG"/>
        </w:rPr>
        <w:t>الحدود</w:t>
      </w:r>
      <w:proofErr w:type="gramEnd"/>
      <w:r w:rsidRPr="00F2262C">
        <w:rPr>
          <w:rFonts w:eastAsiaTheme="minorHAnsi" w:cs="Simplified Arabic"/>
          <w:b/>
          <w:bCs/>
          <w:color w:val="000000" w:themeColor="text1"/>
          <w:sz w:val="32"/>
          <w:szCs w:val="32"/>
          <w:rtl/>
          <w:lang w:bidi="ar-EG"/>
        </w:rPr>
        <w:t xml:space="preserve"> البشرية</w:t>
      </w:r>
      <w:r w:rsidR="00775B4E" w:rsidRPr="00F2262C">
        <w:rPr>
          <w:rFonts w:cs="Simplified Arabic" w:hint="cs"/>
          <w:b/>
          <w:bCs/>
          <w:color w:val="000000" w:themeColor="text1"/>
          <w:sz w:val="32"/>
          <w:szCs w:val="32"/>
          <w:rtl/>
        </w:rPr>
        <w:t xml:space="preserve">: </w:t>
      </w:r>
      <w:r w:rsidR="00917756" w:rsidRPr="00362B07">
        <w:rPr>
          <w:rFonts w:cs="Simplified Arabic" w:hint="cs"/>
          <w:color w:val="000000" w:themeColor="text1"/>
          <w:sz w:val="28"/>
          <w:szCs w:val="28"/>
          <w:rtl/>
        </w:rPr>
        <w:t>اقتصر</w:t>
      </w:r>
      <w:r w:rsidR="00811149" w:rsidRPr="00362B07">
        <w:rPr>
          <w:rFonts w:cs="Simplified Arabic" w:hint="cs"/>
          <w:color w:val="000000" w:themeColor="text1"/>
          <w:sz w:val="28"/>
          <w:szCs w:val="28"/>
          <w:rtl/>
        </w:rPr>
        <w:t xml:space="preserve"> البحث على العاملين في </w:t>
      </w:r>
      <w:r w:rsidR="00D65014" w:rsidRPr="00362B07">
        <w:rPr>
          <w:rFonts w:cs="Simplified Arabic" w:hint="cs"/>
          <w:color w:val="000000" w:themeColor="text1"/>
          <w:sz w:val="28"/>
          <w:szCs w:val="28"/>
          <w:rtl/>
        </w:rPr>
        <w:t xml:space="preserve">الشركات السعودية </w:t>
      </w:r>
    </w:p>
    <w:p w:rsidR="00EC4411" w:rsidRPr="00362B07" w:rsidRDefault="00EC4411" w:rsidP="00182B87">
      <w:pPr>
        <w:pStyle w:val="a5"/>
        <w:numPr>
          <w:ilvl w:val="0"/>
          <w:numId w:val="15"/>
        </w:numPr>
        <w:shd w:val="clear" w:color="auto" w:fill="FFFFFF" w:themeFill="background1"/>
        <w:bidi/>
        <w:spacing w:before="120" w:beforeAutospacing="0" w:after="120" w:afterAutospacing="0" w:line="264" w:lineRule="auto"/>
        <w:ind w:left="714" w:hanging="205"/>
        <w:jc w:val="both"/>
        <w:rPr>
          <w:rFonts w:cs="Simplified Arabic"/>
          <w:color w:val="000000" w:themeColor="text1"/>
          <w:sz w:val="28"/>
          <w:szCs w:val="28"/>
          <w:rtl/>
        </w:rPr>
      </w:pPr>
      <w:r w:rsidRPr="00F2262C">
        <w:rPr>
          <w:rFonts w:eastAsiaTheme="minorHAnsi" w:cs="Simplified Arabic"/>
          <w:b/>
          <w:bCs/>
          <w:color w:val="000000" w:themeColor="text1"/>
          <w:sz w:val="30"/>
          <w:szCs w:val="30"/>
          <w:rtl/>
          <w:lang w:bidi="ar-EG"/>
        </w:rPr>
        <w:t>الحدود الزمانية</w:t>
      </w:r>
      <w:r w:rsidR="00775B4E" w:rsidRPr="00F2262C">
        <w:rPr>
          <w:rFonts w:eastAsiaTheme="minorHAnsi" w:cs="Simplified Arabic"/>
          <w:b/>
          <w:bCs/>
          <w:color w:val="000000" w:themeColor="text1"/>
          <w:sz w:val="30"/>
          <w:szCs w:val="30"/>
          <w:rtl/>
          <w:lang w:bidi="ar-EG"/>
        </w:rPr>
        <w:t xml:space="preserve">: </w:t>
      </w:r>
      <w:r w:rsidR="00F2262C">
        <w:rPr>
          <w:rFonts w:cs="Simplified Arabic" w:hint="cs"/>
          <w:color w:val="000000" w:themeColor="text1"/>
          <w:sz w:val="28"/>
          <w:szCs w:val="28"/>
          <w:rtl/>
        </w:rPr>
        <w:t>أجري</w:t>
      </w:r>
      <w:r w:rsidRPr="00362B07">
        <w:rPr>
          <w:rFonts w:cs="Simplified Arabic" w:hint="cs"/>
          <w:color w:val="000000" w:themeColor="text1"/>
          <w:sz w:val="28"/>
          <w:szCs w:val="28"/>
          <w:rtl/>
        </w:rPr>
        <w:t xml:space="preserve"> البحث </w:t>
      </w:r>
      <w:r w:rsidR="00811149" w:rsidRPr="00362B07">
        <w:rPr>
          <w:rFonts w:cs="Simplified Arabic" w:hint="cs"/>
          <w:color w:val="000000" w:themeColor="text1"/>
          <w:sz w:val="28"/>
          <w:szCs w:val="28"/>
          <w:rtl/>
        </w:rPr>
        <w:t xml:space="preserve">في </w:t>
      </w:r>
      <w:r w:rsidRPr="00362B07">
        <w:rPr>
          <w:rFonts w:cs="Simplified Arabic"/>
          <w:color w:val="000000" w:themeColor="text1"/>
          <w:sz w:val="28"/>
          <w:szCs w:val="28"/>
          <w:rtl/>
        </w:rPr>
        <w:t xml:space="preserve">النصف </w:t>
      </w:r>
      <w:r w:rsidRPr="00362B07">
        <w:rPr>
          <w:rFonts w:cs="Simplified Arabic" w:hint="cs"/>
          <w:color w:val="000000" w:themeColor="text1"/>
          <w:sz w:val="28"/>
          <w:szCs w:val="28"/>
          <w:rtl/>
        </w:rPr>
        <w:t>الثاني</w:t>
      </w:r>
      <w:r w:rsidRPr="00362B07">
        <w:rPr>
          <w:rFonts w:cs="Simplified Arabic"/>
          <w:color w:val="000000" w:themeColor="text1"/>
          <w:sz w:val="28"/>
          <w:szCs w:val="28"/>
          <w:rtl/>
        </w:rPr>
        <w:t xml:space="preserve"> </w:t>
      </w:r>
      <w:r w:rsidR="00917756" w:rsidRPr="00362B07">
        <w:rPr>
          <w:rFonts w:cs="Simplified Arabic" w:hint="cs"/>
          <w:color w:val="000000" w:themeColor="text1"/>
          <w:sz w:val="28"/>
          <w:szCs w:val="28"/>
          <w:rtl/>
        </w:rPr>
        <w:t xml:space="preserve">في شهر </w:t>
      </w:r>
      <w:r w:rsidR="00D65014" w:rsidRPr="00362B07">
        <w:rPr>
          <w:rFonts w:cs="Simplified Arabic" w:hint="cs"/>
          <w:color w:val="000000" w:themeColor="text1"/>
          <w:sz w:val="28"/>
          <w:szCs w:val="28"/>
          <w:rtl/>
        </w:rPr>
        <w:t>ديسمبر</w:t>
      </w:r>
      <w:r w:rsidR="00917756" w:rsidRPr="00362B07">
        <w:rPr>
          <w:rFonts w:cs="Simplified Arabic" w:hint="cs"/>
          <w:color w:val="000000" w:themeColor="text1"/>
          <w:sz w:val="28"/>
          <w:szCs w:val="28"/>
          <w:rtl/>
        </w:rPr>
        <w:t xml:space="preserve"> </w:t>
      </w:r>
      <w:r w:rsidRPr="00362B07">
        <w:rPr>
          <w:rFonts w:cs="Simplified Arabic"/>
          <w:color w:val="000000" w:themeColor="text1"/>
          <w:sz w:val="28"/>
          <w:szCs w:val="28"/>
          <w:rtl/>
        </w:rPr>
        <w:t>من العام</w:t>
      </w:r>
      <w:r w:rsidR="00FC506F" w:rsidRPr="00362B07">
        <w:rPr>
          <w:rFonts w:cs="Simplified Arabic" w:hint="cs"/>
          <w:color w:val="000000" w:themeColor="text1"/>
          <w:sz w:val="28"/>
          <w:szCs w:val="28"/>
          <w:rtl/>
        </w:rPr>
        <w:t xml:space="preserve"> </w:t>
      </w:r>
      <w:r w:rsidRPr="00362B07">
        <w:rPr>
          <w:rFonts w:cs="Simplified Arabic" w:hint="cs"/>
          <w:color w:val="000000" w:themeColor="text1"/>
          <w:sz w:val="28"/>
          <w:szCs w:val="28"/>
          <w:rtl/>
        </w:rPr>
        <w:t>202</w:t>
      </w:r>
      <w:r w:rsidR="00D65014" w:rsidRPr="00362B07">
        <w:rPr>
          <w:rFonts w:cs="Simplified Arabic" w:hint="cs"/>
          <w:color w:val="000000" w:themeColor="text1"/>
          <w:sz w:val="28"/>
          <w:szCs w:val="28"/>
          <w:rtl/>
        </w:rPr>
        <w:t>5</w:t>
      </w:r>
      <w:r w:rsidR="000760F7" w:rsidRPr="00362B07">
        <w:rPr>
          <w:rFonts w:cs="Simplified Arabic" w:hint="cs"/>
          <w:color w:val="000000" w:themeColor="text1"/>
          <w:sz w:val="28"/>
          <w:szCs w:val="28"/>
          <w:rtl/>
        </w:rPr>
        <w:t>.</w:t>
      </w:r>
    </w:p>
    <w:p w:rsidR="00EC4411" w:rsidRPr="00362B07" w:rsidRDefault="00EC4411" w:rsidP="00182B87">
      <w:pPr>
        <w:pStyle w:val="a5"/>
        <w:numPr>
          <w:ilvl w:val="0"/>
          <w:numId w:val="15"/>
        </w:numPr>
        <w:shd w:val="clear" w:color="auto" w:fill="FFFFFF" w:themeFill="background1"/>
        <w:bidi/>
        <w:spacing w:before="120" w:beforeAutospacing="0" w:after="120" w:afterAutospacing="0" w:line="264" w:lineRule="auto"/>
        <w:ind w:left="714" w:hanging="205"/>
        <w:jc w:val="both"/>
        <w:rPr>
          <w:rFonts w:cs="Simplified Arabic"/>
          <w:color w:val="000000" w:themeColor="text1"/>
          <w:sz w:val="28"/>
          <w:szCs w:val="28"/>
          <w:rtl/>
        </w:rPr>
      </w:pPr>
      <w:proofErr w:type="gramStart"/>
      <w:r w:rsidRPr="00F2262C">
        <w:rPr>
          <w:rFonts w:eastAsiaTheme="minorHAnsi" w:cs="Simplified Arabic"/>
          <w:b/>
          <w:bCs/>
          <w:color w:val="000000" w:themeColor="text1"/>
          <w:sz w:val="30"/>
          <w:szCs w:val="30"/>
          <w:rtl/>
          <w:lang w:bidi="ar-EG"/>
        </w:rPr>
        <w:t>الحدود</w:t>
      </w:r>
      <w:proofErr w:type="gramEnd"/>
      <w:r w:rsidRPr="00F2262C">
        <w:rPr>
          <w:rFonts w:eastAsiaTheme="minorHAnsi" w:cs="Simplified Arabic"/>
          <w:b/>
          <w:bCs/>
          <w:color w:val="000000" w:themeColor="text1"/>
          <w:sz w:val="30"/>
          <w:szCs w:val="30"/>
          <w:rtl/>
          <w:lang w:bidi="ar-EG"/>
        </w:rPr>
        <w:t xml:space="preserve"> المكانية</w:t>
      </w:r>
      <w:r w:rsidR="00775B4E" w:rsidRPr="00F2262C">
        <w:rPr>
          <w:rFonts w:eastAsiaTheme="minorHAnsi" w:cs="Simplified Arabic" w:hint="cs"/>
          <w:b/>
          <w:bCs/>
          <w:color w:val="000000" w:themeColor="text1"/>
          <w:sz w:val="30"/>
          <w:szCs w:val="30"/>
          <w:rtl/>
          <w:lang w:bidi="ar-EG"/>
        </w:rPr>
        <w:t xml:space="preserve">: </w:t>
      </w:r>
      <w:r w:rsidR="00917756" w:rsidRPr="00362B07">
        <w:rPr>
          <w:rFonts w:cs="Simplified Arabic" w:hint="cs"/>
          <w:color w:val="000000" w:themeColor="text1"/>
          <w:sz w:val="28"/>
          <w:szCs w:val="28"/>
          <w:rtl/>
        </w:rPr>
        <w:t>اجري</w:t>
      </w:r>
      <w:r w:rsidRPr="00362B07">
        <w:rPr>
          <w:rFonts w:cs="Simplified Arabic" w:hint="cs"/>
          <w:color w:val="000000" w:themeColor="text1"/>
          <w:sz w:val="28"/>
          <w:szCs w:val="28"/>
          <w:rtl/>
        </w:rPr>
        <w:t xml:space="preserve"> البحث </w:t>
      </w:r>
      <w:r w:rsidR="00811149" w:rsidRPr="00362B07">
        <w:rPr>
          <w:rFonts w:cs="Simplified Arabic"/>
          <w:color w:val="000000" w:themeColor="text1"/>
          <w:sz w:val="28"/>
          <w:szCs w:val="28"/>
          <w:rtl/>
        </w:rPr>
        <w:t xml:space="preserve">على </w:t>
      </w:r>
      <w:r w:rsidR="00D65014" w:rsidRPr="00362B07">
        <w:rPr>
          <w:rFonts w:cs="Simplified Arabic" w:hint="cs"/>
          <w:color w:val="000000" w:themeColor="text1"/>
          <w:sz w:val="28"/>
          <w:szCs w:val="28"/>
          <w:rtl/>
        </w:rPr>
        <w:t xml:space="preserve">الشركات السعودية التي قامت بعملية الدمج. </w:t>
      </w:r>
    </w:p>
    <w:p w:rsidR="00AD1B76" w:rsidRPr="00362B07" w:rsidRDefault="00AE37A6" w:rsidP="00FA5E7F">
      <w:pPr>
        <w:shd w:val="clear" w:color="auto" w:fill="FFFFFF" w:themeFill="background1"/>
        <w:bidi/>
        <w:spacing w:before="120" w:after="120" w:line="264" w:lineRule="auto"/>
        <w:jc w:val="both"/>
        <w:rPr>
          <w:rFonts w:ascii="Times New Roman" w:hAnsi="Times New Roman" w:cs="Simplified Arabic"/>
          <w:b/>
          <w:bCs/>
          <w:color w:val="000000" w:themeColor="text1"/>
          <w:sz w:val="32"/>
          <w:szCs w:val="32"/>
          <w:rtl/>
          <w:lang w:bidi="ar-EG"/>
        </w:rPr>
      </w:pPr>
      <w:r w:rsidRPr="00362B07">
        <w:rPr>
          <w:rFonts w:ascii="Times New Roman" w:hAnsi="Times New Roman" w:cs="Simplified Arabic"/>
          <w:b/>
          <w:bCs/>
          <w:color w:val="000000" w:themeColor="text1"/>
          <w:sz w:val="32"/>
          <w:szCs w:val="32"/>
          <w:rtl/>
          <w:lang w:bidi="ar-EG"/>
        </w:rPr>
        <w:t xml:space="preserve">عاشراً- </w:t>
      </w:r>
      <w:proofErr w:type="gramStart"/>
      <w:r w:rsidR="00A70C3E" w:rsidRPr="00362B07">
        <w:rPr>
          <w:rFonts w:ascii="Times New Roman" w:hAnsi="Times New Roman" w:cs="Simplified Arabic"/>
          <w:b/>
          <w:bCs/>
          <w:color w:val="000000" w:themeColor="text1"/>
          <w:sz w:val="32"/>
          <w:szCs w:val="32"/>
          <w:rtl/>
          <w:lang w:bidi="ar-EG"/>
        </w:rPr>
        <w:t>هيكل</w:t>
      </w:r>
      <w:proofErr w:type="gramEnd"/>
      <w:r w:rsidR="00A70C3E" w:rsidRPr="00362B07">
        <w:rPr>
          <w:rFonts w:ascii="Times New Roman" w:hAnsi="Times New Roman" w:cs="Simplified Arabic"/>
          <w:b/>
          <w:bCs/>
          <w:color w:val="000000" w:themeColor="text1"/>
          <w:sz w:val="32"/>
          <w:szCs w:val="32"/>
          <w:rtl/>
          <w:lang w:bidi="ar-EG"/>
        </w:rPr>
        <w:t xml:space="preserve"> الدراسة</w:t>
      </w:r>
      <w:r w:rsidR="00775B4E" w:rsidRPr="00362B07">
        <w:rPr>
          <w:rFonts w:ascii="Times New Roman" w:hAnsi="Times New Roman" w:cs="Simplified Arabic" w:hint="cs"/>
          <w:b/>
          <w:bCs/>
          <w:color w:val="000000" w:themeColor="text1"/>
          <w:sz w:val="32"/>
          <w:szCs w:val="32"/>
          <w:rtl/>
          <w:lang w:bidi="ar-EG"/>
        </w:rPr>
        <w:t xml:space="preserve">: </w:t>
      </w:r>
    </w:p>
    <w:p w:rsidR="00FC35AE" w:rsidRPr="00362B07" w:rsidRDefault="00FC35AE" w:rsidP="00FA5E7F">
      <w:pPr>
        <w:shd w:val="clear" w:color="auto" w:fill="FFFFFF" w:themeFill="background1"/>
        <w:bidi/>
        <w:spacing w:before="120" w:after="120" w:line="264" w:lineRule="auto"/>
        <w:ind w:firstLine="720"/>
        <w:jc w:val="both"/>
        <w:rPr>
          <w:rFonts w:ascii="Times New Roman" w:hAnsi="Times New Roman" w:cs="Simplified Arabic"/>
          <w:color w:val="000000" w:themeColor="text1"/>
          <w:sz w:val="28"/>
          <w:szCs w:val="28"/>
          <w:rtl/>
          <w:lang w:bidi="ar-EG"/>
        </w:rPr>
      </w:pPr>
      <w:proofErr w:type="gramStart"/>
      <w:r w:rsidRPr="00362B07">
        <w:rPr>
          <w:rFonts w:ascii="Times New Roman" w:hAnsi="Times New Roman" w:cs="Simplified Arabic" w:hint="cs"/>
          <w:color w:val="000000" w:themeColor="text1"/>
          <w:sz w:val="28"/>
          <w:szCs w:val="28"/>
          <w:rtl/>
          <w:lang w:bidi="ar-EG"/>
        </w:rPr>
        <w:t>تتكون</w:t>
      </w:r>
      <w:proofErr w:type="gramEnd"/>
      <w:r w:rsidRPr="00362B07">
        <w:rPr>
          <w:rFonts w:ascii="Times New Roman" w:hAnsi="Times New Roman" w:cs="Simplified Arabic" w:hint="cs"/>
          <w:color w:val="000000" w:themeColor="text1"/>
          <w:sz w:val="28"/>
          <w:szCs w:val="28"/>
          <w:rtl/>
          <w:lang w:bidi="ar-EG"/>
        </w:rPr>
        <w:t xml:space="preserve"> الدراسة من </w:t>
      </w:r>
      <w:r w:rsidR="00917756" w:rsidRPr="00362B07">
        <w:rPr>
          <w:rFonts w:ascii="Times New Roman" w:hAnsi="Times New Roman" w:cs="Simplified Arabic" w:hint="cs"/>
          <w:color w:val="000000" w:themeColor="text1"/>
          <w:sz w:val="28"/>
          <w:szCs w:val="28"/>
          <w:rtl/>
          <w:lang w:bidi="ar-EG"/>
        </w:rPr>
        <w:t>أربعة</w:t>
      </w:r>
      <w:r w:rsidRPr="00362B07">
        <w:rPr>
          <w:rFonts w:ascii="Times New Roman" w:hAnsi="Times New Roman" w:cs="Simplified Arabic" w:hint="cs"/>
          <w:color w:val="000000" w:themeColor="text1"/>
          <w:sz w:val="28"/>
          <w:szCs w:val="28"/>
          <w:rtl/>
          <w:lang w:bidi="ar-EG"/>
        </w:rPr>
        <w:t xml:space="preserve"> فصول</w:t>
      </w:r>
      <w:r w:rsidR="00D7278E" w:rsidRPr="00362B07">
        <w:rPr>
          <w:rFonts w:ascii="Times New Roman" w:hAnsi="Times New Roman" w:cs="Simplified Arabic" w:hint="cs"/>
          <w:color w:val="000000" w:themeColor="text1"/>
          <w:sz w:val="28"/>
          <w:szCs w:val="28"/>
          <w:rtl/>
          <w:lang w:bidi="ar-EG"/>
        </w:rPr>
        <w:t xml:space="preserve">، </w:t>
      </w:r>
      <w:r w:rsidRPr="00362B07">
        <w:rPr>
          <w:rFonts w:ascii="Times New Roman" w:hAnsi="Times New Roman" w:cs="Simplified Arabic" w:hint="cs"/>
          <w:color w:val="000000" w:themeColor="text1"/>
          <w:sz w:val="28"/>
          <w:szCs w:val="28"/>
          <w:rtl/>
          <w:lang w:bidi="ar-EG"/>
        </w:rPr>
        <w:t>يبدأ كل فصل منها بمقدمة تعبر عن محتوياته بشكل مختصر</w:t>
      </w:r>
      <w:r w:rsidR="00D7278E" w:rsidRPr="00362B07">
        <w:rPr>
          <w:rFonts w:ascii="Times New Roman" w:hAnsi="Times New Roman" w:cs="Simplified Arabic" w:hint="cs"/>
          <w:color w:val="000000" w:themeColor="text1"/>
          <w:sz w:val="28"/>
          <w:szCs w:val="28"/>
          <w:rtl/>
          <w:lang w:bidi="ar-EG"/>
        </w:rPr>
        <w:t xml:space="preserve">، </w:t>
      </w:r>
      <w:r w:rsidR="00674B70" w:rsidRPr="00362B07">
        <w:rPr>
          <w:rFonts w:ascii="Times New Roman" w:hAnsi="Times New Roman" w:cs="Simplified Arabic" w:hint="cs"/>
          <w:b/>
          <w:bCs/>
          <w:color w:val="000000" w:themeColor="text1"/>
          <w:sz w:val="28"/>
          <w:szCs w:val="28"/>
          <w:rtl/>
          <w:lang w:bidi="ar-EG"/>
        </w:rPr>
        <w:t>و</w:t>
      </w:r>
      <w:r w:rsidR="00F63DC8" w:rsidRPr="00362B07">
        <w:rPr>
          <w:rFonts w:ascii="Times New Roman" w:hAnsi="Times New Roman" w:cs="Simplified Arabic" w:hint="cs"/>
          <w:b/>
          <w:bCs/>
          <w:color w:val="000000" w:themeColor="text1"/>
          <w:sz w:val="28"/>
          <w:szCs w:val="28"/>
          <w:rtl/>
          <w:lang w:bidi="ar-EG"/>
        </w:rPr>
        <w:t>تندرج فصول الدراسة كما يأت</w:t>
      </w:r>
      <w:r w:rsidRPr="00362B07">
        <w:rPr>
          <w:rFonts w:ascii="Times New Roman" w:hAnsi="Times New Roman" w:cs="Simplified Arabic" w:hint="cs"/>
          <w:b/>
          <w:bCs/>
          <w:color w:val="000000" w:themeColor="text1"/>
          <w:sz w:val="28"/>
          <w:szCs w:val="28"/>
          <w:rtl/>
          <w:lang w:bidi="ar-EG"/>
        </w:rPr>
        <w:t>ي</w:t>
      </w:r>
      <w:r w:rsidR="00775B4E" w:rsidRPr="00362B07">
        <w:rPr>
          <w:rFonts w:ascii="Times New Roman" w:hAnsi="Times New Roman" w:cs="Simplified Arabic" w:hint="cs"/>
          <w:b/>
          <w:bCs/>
          <w:color w:val="000000" w:themeColor="text1"/>
          <w:sz w:val="28"/>
          <w:szCs w:val="28"/>
          <w:rtl/>
          <w:lang w:bidi="ar-EG"/>
        </w:rPr>
        <w:t xml:space="preserve">: </w:t>
      </w:r>
    </w:p>
    <w:p w:rsidR="00AD1B76" w:rsidRPr="00362B07" w:rsidRDefault="00AD1B76" w:rsidP="00FA5E7F">
      <w:pPr>
        <w:shd w:val="clear" w:color="auto" w:fill="FFFFFF" w:themeFill="background1"/>
        <w:bidi/>
        <w:spacing w:before="120" w:after="120" w:line="264" w:lineRule="auto"/>
        <w:ind w:firstLine="720"/>
        <w:jc w:val="both"/>
        <w:rPr>
          <w:rFonts w:ascii="Times New Roman" w:hAnsi="Times New Roman" w:cs="Simplified Arabic"/>
          <w:b/>
          <w:bCs/>
          <w:color w:val="000000" w:themeColor="text1"/>
          <w:sz w:val="30"/>
          <w:szCs w:val="30"/>
          <w:rtl/>
          <w:lang w:bidi="ar-EG"/>
        </w:rPr>
      </w:pPr>
      <w:proofErr w:type="gramStart"/>
      <w:r w:rsidRPr="00362B07">
        <w:rPr>
          <w:rFonts w:ascii="Times New Roman" w:hAnsi="Times New Roman" w:cs="Simplified Arabic" w:hint="cs"/>
          <w:b/>
          <w:bCs/>
          <w:color w:val="000000" w:themeColor="text1"/>
          <w:sz w:val="30"/>
          <w:szCs w:val="30"/>
          <w:rtl/>
          <w:lang w:bidi="ar-EG"/>
        </w:rPr>
        <w:t>الفصل</w:t>
      </w:r>
      <w:proofErr w:type="gramEnd"/>
      <w:r w:rsidRPr="00362B07">
        <w:rPr>
          <w:rFonts w:ascii="Times New Roman" w:hAnsi="Times New Roman" w:cs="Simplified Arabic" w:hint="cs"/>
          <w:b/>
          <w:bCs/>
          <w:color w:val="000000" w:themeColor="text1"/>
          <w:sz w:val="30"/>
          <w:szCs w:val="30"/>
          <w:rtl/>
          <w:lang w:bidi="ar-EG"/>
        </w:rPr>
        <w:t xml:space="preserve"> ال</w:t>
      </w:r>
      <w:r w:rsidR="00B02E61" w:rsidRPr="00362B07">
        <w:rPr>
          <w:rFonts w:ascii="Times New Roman" w:hAnsi="Times New Roman" w:cs="Simplified Arabic" w:hint="cs"/>
          <w:b/>
          <w:bCs/>
          <w:color w:val="000000" w:themeColor="text1"/>
          <w:sz w:val="30"/>
          <w:szCs w:val="30"/>
          <w:rtl/>
          <w:lang w:bidi="ar-EG"/>
        </w:rPr>
        <w:t>أو</w:t>
      </w:r>
      <w:r w:rsidRPr="00362B07">
        <w:rPr>
          <w:rFonts w:ascii="Times New Roman" w:hAnsi="Times New Roman" w:cs="Simplified Arabic" w:hint="cs"/>
          <w:b/>
          <w:bCs/>
          <w:color w:val="000000" w:themeColor="text1"/>
          <w:sz w:val="30"/>
          <w:szCs w:val="30"/>
          <w:rtl/>
          <w:lang w:bidi="ar-EG"/>
        </w:rPr>
        <w:t>ل</w:t>
      </w:r>
      <w:r w:rsidR="00775B4E" w:rsidRPr="00362B07">
        <w:rPr>
          <w:rFonts w:ascii="Times New Roman" w:hAnsi="Times New Roman" w:cs="Simplified Arabic" w:hint="cs"/>
          <w:b/>
          <w:bCs/>
          <w:color w:val="000000" w:themeColor="text1"/>
          <w:sz w:val="30"/>
          <w:szCs w:val="30"/>
          <w:rtl/>
          <w:lang w:bidi="ar-EG"/>
        </w:rPr>
        <w:t xml:space="preserve">: </w:t>
      </w:r>
      <w:r w:rsidRPr="00362B07">
        <w:rPr>
          <w:rFonts w:ascii="Times New Roman" w:hAnsi="Times New Roman" w:cs="Simplified Arabic" w:hint="cs"/>
          <w:b/>
          <w:bCs/>
          <w:color w:val="000000" w:themeColor="text1"/>
          <w:sz w:val="30"/>
          <w:szCs w:val="30"/>
          <w:rtl/>
          <w:lang w:bidi="ar-EG"/>
        </w:rPr>
        <w:t>ال</w:t>
      </w:r>
      <w:r w:rsidR="00977C76" w:rsidRPr="00362B07">
        <w:rPr>
          <w:rFonts w:ascii="Times New Roman" w:hAnsi="Times New Roman" w:cs="Simplified Arabic" w:hint="cs"/>
          <w:b/>
          <w:bCs/>
          <w:color w:val="000000" w:themeColor="text1"/>
          <w:sz w:val="30"/>
          <w:szCs w:val="30"/>
          <w:rtl/>
          <w:lang w:bidi="ar-EG"/>
        </w:rPr>
        <w:t xml:space="preserve">إطار </w:t>
      </w:r>
      <w:r w:rsidR="00D65014" w:rsidRPr="00362B07">
        <w:rPr>
          <w:rFonts w:ascii="Times New Roman" w:hAnsi="Times New Roman" w:cs="Simplified Arabic" w:hint="cs"/>
          <w:b/>
          <w:bCs/>
          <w:color w:val="000000" w:themeColor="text1"/>
          <w:sz w:val="30"/>
          <w:szCs w:val="30"/>
          <w:rtl/>
          <w:lang w:bidi="ar-EG"/>
        </w:rPr>
        <w:t>المنهجي</w:t>
      </w:r>
      <w:r w:rsidRPr="00362B07">
        <w:rPr>
          <w:rFonts w:ascii="Times New Roman" w:hAnsi="Times New Roman" w:cs="Simplified Arabic" w:hint="cs"/>
          <w:b/>
          <w:bCs/>
          <w:color w:val="000000" w:themeColor="text1"/>
          <w:sz w:val="30"/>
          <w:szCs w:val="30"/>
          <w:rtl/>
          <w:lang w:bidi="ar-EG"/>
        </w:rPr>
        <w:t xml:space="preserve"> للدراسة</w:t>
      </w:r>
      <w:r w:rsidR="00775B4E" w:rsidRPr="00362B07">
        <w:rPr>
          <w:rFonts w:ascii="Times New Roman" w:hAnsi="Times New Roman" w:cs="Simplified Arabic" w:hint="cs"/>
          <w:b/>
          <w:bCs/>
          <w:color w:val="000000" w:themeColor="text1"/>
          <w:sz w:val="30"/>
          <w:szCs w:val="30"/>
          <w:rtl/>
          <w:lang w:bidi="ar-EG"/>
        </w:rPr>
        <w:t xml:space="preserve">: </w:t>
      </w:r>
    </w:p>
    <w:p w:rsidR="00B75C62" w:rsidRPr="00362B07" w:rsidRDefault="00B75C62" w:rsidP="00FA5E7F">
      <w:pPr>
        <w:shd w:val="clear" w:color="auto" w:fill="FFFFFF" w:themeFill="background1"/>
        <w:bidi/>
        <w:spacing w:before="120" w:after="120" w:line="264" w:lineRule="auto"/>
        <w:ind w:firstLine="720"/>
        <w:jc w:val="both"/>
        <w:rPr>
          <w:rFonts w:ascii="Times New Roman" w:hAnsi="Times New Roman" w:cs="Simplified Arabic"/>
          <w:color w:val="000000" w:themeColor="text1"/>
          <w:sz w:val="28"/>
          <w:szCs w:val="28"/>
          <w:rtl/>
          <w:lang w:bidi="ar-EG"/>
        </w:rPr>
      </w:pPr>
      <w:proofErr w:type="gramStart"/>
      <w:r w:rsidRPr="00362B07">
        <w:rPr>
          <w:rFonts w:ascii="Times New Roman" w:hAnsi="Times New Roman" w:cs="Simplified Arabic" w:hint="cs"/>
          <w:color w:val="000000" w:themeColor="text1"/>
          <w:sz w:val="28"/>
          <w:szCs w:val="28"/>
          <w:rtl/>
          <w:lang w:bidi="ar-EG"/>
        </w:rPr>
        <w:t>يشمل</w:t>
      </w:r>
      <w:proofErr w:type="gramEnd"/>
      <w:r w:rsidRPr="00362B07">
        <w:rPr>
          <w:rFonts w:ascii="Times New Roman" w:hAnsi="Times New Roman" w:cs="Simplified Arabic" w:hint="cs"/>
          <w:color w:val="000000" w:themeColor="text1"/>
          <w:sz w:val="28"/>
          <w:szCs w:val="28"/>
          <w:rtl/>
          <w:lang w:bidi="ar-EG"/>
        </w:rPr>
        <w:t xml:space="preserve"> بنود</w:t>
      </w:r>
      <w:r w:rsidR="00F63DC8" w:rsidRPr="00362B07">
        <w:rPr>
          <w:rFonts w:ascii="Times New Roman" w:hAnsi="Times New Roman" w:cs="Simplified Arabic" w:hint="cs"/>
          <w:color w:val="000000" w:themeColor="text1"/>
          <w:sz w:val="28"/>
          <w:szCs w:val="28"/>
          <w:rtl/>
          <w:lang w:bidi="ar-EG"/>
        </w:rPr>
        <w:t>ا</w:t>
      </w:r>
      <w:r w:rsidR="00AA6F5A" w:rsidRPr="00362B07">
        <w:rPr>
          <w:rFonts w:ascii="Times New Roman" w:hAnsi="Times New Roman" w:cs="Simplified Arabic" w:hint="cs"/>
          <w:color w:val="000000" w:themeColor="text1"/>
          <w:sz w:val="28"/>
          <w:szCs w:val="28"/>
          <w:rtl/>
          <w:lang w:bidi="ar-EG"/>
        </w:rPr>
        <w:t>ً</w:t>
      </w:r>
      <w:r w:rsidR="00F63DC8" w:rsidRPr="00362B07">
        <w:rPr>
          <w:rFonts w:ascii="Times New Roman" w:hAnsi="Times New Roman" w:cs="Simplified Arabic" w:hint="cs"/>
          <w:color w:val="000000" w:themeColor="text1"/>
          <w:sz w:val="28"/>
          <w:szCs w:val="28"/>
          <w:rtl/>
          <w:lang w:bidi="ar-EG"/>
        </w:rPr>
        <w:t xml:space="preserve"> رئيس</w:t>
      </w:r>
      <w:r w:rsidR="00AA6F5A" w:rsidRPr="00362B07">
        <w:rPr>
          <w:rFonts w:ascii="Times New Roman" w:hAnsi="Times New Roman" w:cs="Simplified Arabic" w:hint="cs"/>
          <w:color w:val="000000" w:themeColor="text1"/>
          <w:sz w:val="28"/>
          <w:szCs w:val="28"/>
          <w:rtl/>
          <w:lang w:bidi="ar-EG"/>
        </w:rPr>
        <w:t>ي</w:t>
      </w:r>
      <w:r w:rsidRPr="00362B07">
        <w:rPr>
          <w:rFonts w:ascii="Times New Roman" w:hAnsi="Times New Roman" w:cs="Simplified Arabic" w:hint="cs"/>
          <w:color w:val="000000" w:themeColor="text1"/>
          <w:sz w:val="28"/>
          <w:szCs w:val="28"/>
          <w:rtl/>
          <w:lang w:bidi="ar-EG"/>
        </w:rPr>
        <w:t>ة</w:t>
      </w:r>
      <w:r w:rsidR="00F63DC8" w:rsidRPr="00362B07">
        <w:rPr>
          <w:rFonts w:ascii="Times New Roman" w:hAnsi="Times New Roman" w:cs="Simplified Arabic" w:hint="cs"/>
          <w:color w:val="000000" w:themeColor="text1"/>
          <w:sz w:val="28"/>
          <w:szCs w:val="28"/>
          <w:rtl/>
          <w:lang w:bidi="ar-EG"/>
        </w:rPr>
        <w:t xml:space="preserve"> عدة</w:t>
      </w:r>
      <w:r w:rsidR="00D7278E" w:rsidRPr="00362B07">
        <w:rPr>
          <w:rFonts w:ascii="Times New Roman" w:hAnsi="Times New Roman" w:cs="Simplified Arabic" w:hint="cs"/>
          <w:color w:val="000000" w:themeColor="text1"/>
          <w:sz w:val="28"/>
          <w:szCs w:val="28"/>
          <w:rtl/>
          <w:lang w:bidi="ar-EG"/>
        </w:rPr>
        <w:t xml:space="preserve">، </w:t>
      </w:r>
      <w:r w:rsidR="00674B70" w:rsidRPr="00362B07">
        <w:rPr>
          <w:rFonts w:ascii="Times New Roman" w:hAnsi="Times New Roman" w:cs="Simplified Arabic" w:hint="cs"/>
          <w:color w:val="000000" w:themeColor="text1"/>
          <w:sz w:val="28"/>
          <w:szCs w:val="28"/>
          <w:rtl/>
          <w:lang w:bidi="ar-EG"/>
        </w:rPr>
        <w:t>و</w:t>
      </w:r>
      <w:r w:rsidRPr="00362B07">
        <w:rPr>
          <w:rFonts w:ascii="Times New Roman" w:hAnsi="Times New Roman" w:cs="Simplified Arabic" w:hint="cs"/>
          <w:color w:val="000000" w:themeColor="text1"/>
          <w:sz w:val="28"/>
          <w:szCs w:val="28"/>
          <w:rtl/>
          <w:lang w:bidi="ar-EG"/>
        </w:rPr>
        <w:t>هي</w:t>
      </w:r>
      <w:r w:rsidR="00775B4E" w:rsidRPr="00362B07">
        <w:rPr>
          <w:rFonts w:ascii="Times New Roman" w:hAnsi="Times New Roman" w:cs="Simplified Arabic" w:hint="cs"/>
          <w:color w:val="000000" w:themeColor="text1"/>
          <w:sz w:val="28"/>
          <w:szCs w:val="28"/>
          <w:rtl/>
          <w:lang w:bidi="ar-EG"/>
        </w:rPr>
        <w:t xml:space="preserve">: </w:t>
      </w:r>
      <w:r w:rsidRPr="00362B07">
        <w:rPr>
          <w:rFonts w:ascii="Times New Roman" w:hAnsi="Times New Roman" w:cs="Simplified Arabic" w:hint="cs"/>
          <w:color w:val="000000" w:themeColor="text1"/>
          <w:sz w:val="28"/>
          <w:szCs w:val="28"/>
          <w:rtl/>
          <w:lang w:bidi="ar-EG"/>
        </w:rPr>
        <w:t>مصطلحات الدراسة</w:t>
      </w:r>
      <w:r w:rsidR="00D7278E" w:rsidRPr="00362B07">
        <w:rPr>
          <w:rFonts w:ascii="Times New Roman" w:hAnsi="Times New Roman" w:cs="Simplified Arabic" w:hint="cs"/>
          <w:color w:val="000000" w:themeColor="text1"/>
          <w:sz w:val="28"/>
          <w:szCs w:val="28"/>
          <w:rtl/>
          <w:lang w:bidi="ar-EG"/>
        </w:rPr>
        <w:t xml:space="preserve">، </w:t>
      </w:r>
      <w:r w:rsidR="00674B70" w:rsidRPr="00362B07">
        <w:rPr>
          <w:rFonts w:ascii="Times New Roman" w:hAnsi="Times New Roman" w:cs="Simplified Arabic" w:hint="cs"/>
          <w:color w:val="000000" w:themeColor="text1"/>
          <w:sz w:val="28"/>
          <w:szCs w:val="28"/>
          <w:rtl/>
          <w:lang w:bidi="ar-EG"/>
        </w:rPr>
        <w:t>و</w:t>
      </w:r>
      <w:r w:rsidRPr="00362B07">
        <w:rPr>
          <w:rFonts w:ascii="Times New Roman" w:hAnsi="Times New Roman" w:cs="Simplified Arabic" w:hint="cs"/>
          <w:color w:val="000000" w:themeColor="text1"/>
          <w:sz w:val="28"/>
          <w:szCs w:val="28"/>
          <w:rtl/>
          <w:lang w:bidi="ar-EG"/>
        </w:rPr>
        <w:t>الدراسات السابقة</w:t>
      </w:r>
      <w:r w:rsidR="00D7278E" w:rsidRPr="00362B07">
        <w:rPr>
          <w:rFonts w:ascii="Times New Roman" w:hAnsi="Times New Roman" w:cs="Simplified Arabic" w:hint="cs"/>
          <w:color w:val="000000" w:themeColor="text1"/>
          <w:sz w:val="28"/>
          <w:szCs w:val="28"/>
          <w:rtl/>
          <w:lang w:bidi="ar-EG"/>
        </w:rPr>
        <w:t xml:space="preserve">، </w:t>
      </w:r>
      <w:r w:rsidR="00674B70" w:rsidRPr="00362B07">
        <w:rPr>
          <w:rFonts w:ascii="Times New Roman" w:hAnsi="Times New Roman" w:cs="Simplified Arabic" w:hint="cs"/>
          <w:color w:val="000000" w:themeColor="text1"/>
          <w:sz w:val="28"/>
          <w:szCs w:val="28"/>
          <w:rtl/>
          <w:lang w:bidi="ar-EG"/>
        </w:rPr>
        <w:t>و</w:t>
      </w:r>
      <w:r w:rsidRPr="00362B07">
        <w:rPr>
          <w:rFonts w:ascii="Times New Roman" w:hAnsi="Times New Roman" w:cs="Simplified Arabic" w:hint="cs"/>
          <w:color w:val="000000" w:themeColor="text1"/>
          <w:sz w:val="28"/>
          <w:szCs w:val="28"/>
          <w:rtl/>
          <w:lang w:bidi="ar-EG"/>
        </w:rPr>
        <w:t>الدراسة الاستطلاعية</w:t>
      </w:r>
      <w:r w:rsidR="00D7278E" w:rsidRPr="00362B07">
        <w:rPr>
          <w:rFonts w:ascii="Times New Roman" w:hAnsi="Times New Roman" w:cs="Simplified Arabic" w:hint="cs"/>
          <w:color w:val="000000" w:themeColor="text1"/>
          <w:sz w:val="28"/>
          <w:szCs w:val="28"/>
          <w:rtl/>
          <w:lang w:bidi="ar-EG"/>
        </w:rPr>
        <w:t xml:space="preserve">، </w:t>
      </w:r>
      <w:r w:rsidR="00674B70" w:rsidRPr="00362B07">
        <w:rPr>
          <w:rFonts w:ascii="Times New Roman" w:hAnsi="Times New Roman" w:cs="Simplified Arabic" w:hint="cs"/>
          <w:color w:val="000000" w:themeColor="text1"/>
          <w:sz w:val="28"/>
          <w:szCs w:val="28"/>
          <w:rtl/>
          <w:lang w:bidi="ar-EG"/>
        </w:rPr>
        <w:t>و</w:t>
      </w:r>
      <w:r w:rsidRPr="00362B07">
        <w:rPr>
          <w:rFonts w:ascii="Times New Roman" w:hAnsi="Times New Roman" w:cs="Simplified Arabic" w:hint="cs"/>
          <w:color w:val="000000" w:themeColor="text1"/>
          <w:sz w:val="28"/>
          <w:szCs w:val="28"/>
          <w:rtl/>
          <w:lang w:bidi="ar-EG"/>
        </w:rPr>
        <w:t>مشكلة الدراسة</w:t>
      </w:r>
      <w:r w:rsidR="00D7278E" w:rsidRPr="00362B07">
        <w:rPr>
          <w:rFonts w:ascii="Times New Roman" w:hAnsi="Times New Roman" w:cs="Simplified Arabic" w:hint="cs"/>
          <w:color w:val="000000" w:themeColor="text1"/>
          <w:sz w:val="28"/>
          <w:szCs w:val="28"/>
          <w:rtl/>
          <w:lang w:bidi="ar-EG"/>
        </w:rPr>
        <w:t xml:space="preserve">، </w:t>
      </w:r>
      <w:r w:rsidR="00674B70" w:rsidRPr="00362B07">
        <w:rPr>
          <w:rFonts w:ascii="Times New Roman" w:hAnsi="Times New Roman" w:cs="Simplified Arabic" w:hint="cs"/>
          <w:color w:val="000000" w:themeColor="text1"/>
          <w:sz w:val="28"/>
          <w:szCs w:val="28"/>
          <w:rtl/>
          <w:lang w:bidi="ar-EG"/>
        </w:rPr>
        <w:t>و</w:t>
      </w:r>
      <w:r w:rsidR="00977C76" w:rsidRPr="00362B07">
        <w:rPr>
          <w:rFonts w:ascii="Times New Roman" w:hAnsi="Times New Roman" w:cs="Simplified Arabic" w:hint="cs"/>
          <w:color w:val="000000" w:themeColor="text1"/>
          <w:sz w:val="28"/>
          <w:szCs w:val="28"/>
          <w:rtl/>
          <w:lang w:bidi="ar-EG"/>
        </w:rPr>
        <w:t>أهداف</w:t>
      </w:r>
      <w:r w:rsidR="00362767" w:rsidRPr="00362B07">
        <w:rPr>
          <w:rFonts w:ascii="Times New Roman" w:hAnsi="Times New Roman" w:cs="Simplified Arabic" w:hint="cs"/>
          <w:color w:val="000000" w:themeColor="text1"/>
          <w:sz w:val="28"/>
          <w:szCs w:val="28"/>
          <w:rtl/>
          <w:lang w:bidi="ar-EG"/>
        </w:rPr>
        <w:t xml:space="preserve"> </w:t>
      </w:r>
      <w:r w:rsidRPr="00362B07">
        <w:rPr>
          <w:rFonts w:ascii="Times New Roman" w:hAnsi="Times New Roman" w:cs="Simplified Arabic" w:hint="cs"/>
          <w:color w:val="000000" w:themeColor="text1"/>
          <w:sz w:val="28"/>
          <w:szCs w:val="28"/>
          <w:rtl/>
          <w:lang w:bidi="ar-EG"/>
        </w:rPr>
        <w:t>الدراسة</w:t>
      </w:r>
      <w:r w:rsidR="00D7278E" w:rsidRPr="00362B07">
        <w:rPr>
          <w:rFonts w:ascii="Times New Roman" w:hAnsi="Times New Roman" w:cs="Simplified Arabic" w:hint="cs"/>
          <w:color w:val="000000" w:themeColor="text1"/>
          <w:sz w:val="28"/>
          <w:szCs w:val="28"/>
          <w:rtl/>
          <w:lang w:bidi="ar-EG"/>
        </w:rPr>
        <w:t xml:space="preserve">، </w:t>
      </w:r>
      <w:r w:rsidR="00674B70" w:rsidRPr="00362B07">
        <w:rPr>
          <w:rFonts w:ascii="Times New Roman" w:hAnsi="Times New Roman" w:cs="Simplified Arabic" w:hint="cs"/>
          <w:color w:val="000000" w:themeColor="text1"/>
          <w:sz w:val="28"/>
          <w:szCs w:val="28"/>
          <w:rtl/>
          <w:lang w:bidi="ar-EG"/>
        </w:rPr>
        <w:t>و</w:t>
      </w:r>
      <w:r w:rsidR="003F6CDC" w:rsidRPr="00362B07">
        <w:rPr>
          <w:rFonts w:ascii="Times New Roman" w:hAnsi="Times New Roman" w:cs="Simplified Arabic" w:hint="cs"/>
          <w:color w:val="000000" w:themeColor="text1"/>
          <w:sz w:val="28"/>
          <w:szCs w:val="28"/>
          <w:rtl/>
          <w:lang w:bidi="ar-EG"/>
        </w:rPr>
        <w:t>أهمية</w:t>
      </w:r>
      <w:r w:rsidRPr="00362B07">
        <w:rPr>
          <w:rFonts w:ascii="Times New Roman" w:hAnsi="Times New Roman" w:cs="Simplified Arabic" w:hint="cs"/>
          <w:color w:val="000000" w:themeColor="text1"/>
          <w:sz w:val="28"/>
          <w:szCs w:val="28"/>
          <w:rtl/>
          <w:lang w:bidi="ar-EG"/>
        </w:rPr>
        <w:t xml:space="preserve"> الدراسة</w:t>
      </w:r>
      <w:r w:rsidR="00D7278E" w:rsidRPr="00362B07">
        <w:rPr>
          <w:rFonts w:ascii="Times New Roman" w:hAnsi="Times New Roman" w:cs="Simplified Arabic" w:hint="cs"/>
          <w:color w:val="000000" w:themeColor="text1"/>
          <w:sz w:val="28"/>
          <w:szCs w:val="28"/>
          <w:rtl/>
          <w:lang w:bidi="ar-EG"/>
        </w:rPr>
        <w:t xml:space="preserve">، </w:t>
      </w:r>
      <w:r w:rsidR="007F4C13" w:rsidRPr="00362B07">
        <w:rPr>
          <w:rFonts w:ascii="Times New Roman" w:hAnsi="Times New Roman" w:cs="Simplified Arabic" w:hint="cs"/>
          <w:color w:val="000000" w:themeColor="text1"/>
          <w:sz w:val="28"/>
          <w:szCs w:val="28"/>
          <w:rtl/>
          <w:lang w:bidi="ar-EG"/>
        </w:rPr>
        <w:t>و</w:t>
      </w:r>
      <w:r w:rsidRPr="00362B07">
        <w:rPr>
          <w:rFonts w:ascii="Times New Roman" w:hAnsi="Times New Roman" w:cs="Simplified Arabic" w:hint="cs"/>
          <w:color w:val="000000" w:themeColor="text1"/>
          <w:sz w:val="28"/>
          <w:szCs w:val="28"/>
          <w:rtl/>
          <w:lang w:bidi="ar-EG"/>
        </w:rPr>
        <w:t>فروض الدراسة</w:t>
      </w:r>
      <w:r w:rsidR="00D7278E" w:rsidRPr="00362B07">
        <w:rPr>
          <w:rFonts w:ascii="Times New Roman" w:hAnsi="Times New Roman" w:cs="Simplified Arabic" w:hint="cs"/>
          <w:color w:val="000000" w:themeColor="text1"/>
          <w:sz w:val="28"/>
          <w:szCs w:val="28"/>
          <w:rtl/>
          <w:lang w:bidi="ar-EG"/>
        </w:rPr>
        <w:t xml:space="preserve">، </w:t>
      </w:r>
      <w:r w:rsidR="007F4C13" w:rsidRPr="00362B07">
        <w:rPr>
          <w:rFonts w:ascii="Times New Roman" w:hAnsi="Times New Roman" w:cs="Simplified Arabic" w:hint="cs"/>
          <w:color w:val="000000" w:themeColor="text1"/>
          <w:sz w:val="28"/>
          <w:szCs w:val="28"/>
          <w:rtl/>
          <w:lang w:bidi="ar-EG"/>
        </w:rPr>
        <w:t>و</w:t>
      </w:r>
      <w:r w:rsidRPr="00362B07">
        <w:rPr>
          <w:rFonts w:ascii="Times New Roman" w:hAnsi="Times New Roman" w:cs="Simplified Arabic" w:hint="cs"/>
          <w:color w:val="000000" w:themeColor="text1"/>
          <w:sz w:val="28"/>
          <w:szCs w:val="28"/>
          <w:rtl/>
          <w:lang w:bidi="ar-EG"/>
        </w:rPr>
        <w:t>نموذج الدراسة</w:t>
      </w:r>
      <w:r w:rsidR="00D7278E" w:rsidRPr="00362B07">
        <w:rPr>
          <w:rFonts w:ascii="Times New Roman" w:hAnsi="Times New Roman" w:cs="Simplified Arabic" w:hint="cs"/>
          <w:color w:val="000000" w:themeColor="text1"/>
          <w:sz w:val="28"/>
          <w:szCs w:val="28"/>
          <w:rtl/>
          <w:lang w:bidi="ar-EG"/>
        </w:rPr>
        <w:t xml:space="preserve">، </w:t>
      </w:r>
      <w:r w:rsidRPr="00362B07">
        <w:rPr>
          <w:rFonts w:ascii="Times New Roman" w:hAnsi="Times New Roman" w:cs="Simplified Arabic" w:hint="cs"/>
          <w:color w:val="000000" w:themeColor="text1"/>
          <w:sz w:val="28"/>
          <w:szCs w:val="28"/>
          <w:rtl/>
          <w:lang w:bidi="ar-EG"/>
        </w:rPr>
        <w:t>بالإضافة</w:t>
      </w:r>
      <w:r w:rsidR="000544F4" w:rsidRPr="00362B07">
        <w:rPr>
          <w:rFonts w:ascii="Times New Roman" w:hAnsi="Times New Roman" w:cs="Simplified Arabic" w:hint="cs"/>
          <w:color w:val="000000" w:themeColor="text1"/>
          <w:sz w:val="28"/>
          <w:szCs w:val="28"/>
          <w:rtl/>
          <w:lang w:bidi="ar-EG"/>
        </w:rPr>
        <w:t xml:space="preserve"> إلى </w:t>
      </w:r>
      <w:r w:rsidRPr="00362B07">
        <w:rPr>
          <w:rFonts w:ascii="Times New Roman" w:hAnsi="Times New Roman" w:cs="Simplified Arabic" w:hint="cs"/>
          <w:color w:val="000000" w:themeColor="text1"/>
          <w:sz w:val="28"/>
          <w:szCs w:val="28"/>
          <w:rtl/>
          <w:lang w:bidi="ar-EG"/>
        </w:rPr>
        <w:t>حدود الدراسة</w:t>
      </w:r>
      <w:r w:rsidR="00D7278E" w:rsidRPr="00362B07">
        <w:rPr>
          <w:rFonts w:ascii="Times New Roman" w:hAnsi="Times New Roman" w:cs="Simplified Arabic" w:hint="cs"/>
          <w:color w:val="000000" w:themeColor="text1"/>
          <w:sz w:val="28"/>
          <w:szCs w:val="28"/>
          <w:rtl/>
          <w:lang w:bidi="ar-EG"/>
        </w:rPr>
        <w:t xml:space="preserve">، </w:t>
      </w:r>
      <w:r w:rsidR="00674B70" w:rsidRPr="00362B07">
        <w:rPr>
          <w:rFonts w:ascii="Times New Roman" w:hAnsi="Times New Roman" w:cs="Simplified Arabic" w:hint="cs"/>
          <w:color w:val="000000" w:themeColor="text1"/>
          <w:sz w:val="28"/>
          <w:szCs w:val="28"/>
          <w:rtl/>
          <w:lang w:bidi="ar-EG"/>
        </w:rPr>
        <w:t>و</w:t>
      </w:r>
      <w:r w:rsidRPr="00362B07">
        <w:rPr>
          <w:rFonts w:ascii="Times New Roman" w:hAnsi="Times New Roman" w:cs="Simplified Arabic" w:hint="cs"/>
          <w:color w:val="000000" w:themeColor="text1"/>
          <w:sz w:val="28"/>
          <w:szCs w:val="28"/>
          <w:rtl/>
          <w:lang w:bidi="ar-EG"/>
        </w:rPr>
        <w:t xml:space="preserve">أخيرا هيكل الدراسة. </w:t>
      </w:r>
    </w:p>
    <w:p w:rsidR="00B75C62" w:rsidRPr="00362B07" w:rsidRDefault="00B75C62" w:rsidP="00FA5E7F">
      <w:pPr>
        <w:shd w:val="clear" w:color="auto" w:fill="FFFFFF" w:themeFill="background1"/>
        <w:bidi/>
        <w:spacing w:before="120" w:after="120" w:line="264" w:lineRule="auto"/>
        <w:ind w:firstLine="720"/>
        <w:jc w:val="both"/>
        <w:rPr>
          <w:rFonts w:ascii="Times New Roman" w:hAnsi="Times New Roman" w:cs="Simplified Arabic"/>
          <w:b/>
          <w:bCs/>
          <w:color w:val="000000" w:themeColor="text1"/>
          <w:sz w:val="30"/>
          <w:szCs w:val="30"/>
          <w:rtl/>
          <w:lang w:bidi="ar-EG"/>
        </w:rPr>
      </w:pPr>
      <w:r w:rsidRPr="00362B07">
        <w:rPr>
          <w:rFonts w:ascii="Times New Roman" w:hAnsi="Times New Roman" w:cs="Simplified Arabic" w:hint="cs"/>
          <w:b/>
          <w:bCs/>
          <w:color w:val="000000" w:themeColor="text1"/>
          <w:sz w:val="30"/>
          <w:szCs w:val="30"/>
          <w:rtl/>
          <w:lang w:bidi="ar-EG"/>
        </w:rPr>
        <w:t>الفصل الثاني</w:t>
      </w:r>
      <w:r w:rsidR="00775B4E" w:rsidRPr="00362B07">
        <w:rPr>
          <w:rFonts w:ascii="Times New Roman" w:hAnsi="Times New Roman" w:cs="Simplified Arabic" w:hint="cs"/>
          <w:b/>
          <w:bCs/>
          <w:color w:val="000000" w:themeColor="text1"/>
          <w:sz w:val="30"/>
          <w:szCs w:val="30"/>
          <w:rtl/>
          <w:lang w:bidi="ar-EG"/>
        </w:rPr>
        <w:t xml:space="preserve">: </w:t>
      </w:r>
      <w:r w:rsidRPr="00362B07">
        <w:rPr>
          <w:rFonts w:ascii="Times New Roman" w:hAnsi="Times New Roman" w:cs="Simplified Arabic" w:hint="cs"/>
          <w:b/>
          <w:bCs/>
          <w:color w:val="000000" w:themeColor="text1"/>
          <w:sz w:val="30"/>
          <w:szCs w:val="30"/>
          <w:rtl/>
          <w:lang w:bidi="ar-EG"/>
        </w:rPr>
        <w:t>ال</w:t>
      </w:r>
      <w:r w:rsidR="00977C76" w:rsidRPr="00362B07">
        <w:rPr>
          <w:rFonts w:ascii="Times New Roman" w:hAnsi="Times New Roman" w:cs="Simplified Arabic" w:hint="cs"/>
          <w:b/>
          <w:bCs/>
          <w:color w:val="000000" w:themeColor="text1"/>
          <w:sz w:val="30"/>
          <w:szCs w:val="30"/>
          <w:rtl/>
          <w:lang w:bidi="ar-EG"/>
        </w:rPr>
        <w:t xml:space="preserve">إطار </w:t>
      </w:r>
      <w:r w:rsidR="0078233F" w:rsidRPr="00362B07">
        <w:rPr>
          <w:rFonts w:ascii="Times New Roman" w:hAnsi="Times New Roman" w:cs="Simplified Arabic" w:hint="cs"/>
          <w:b/>
          <w:bCs/>
          <w:color w:val="000000" w:themeColor="text1"/>
          <w:sz w:val="30"/>
          <w:szCs w:val="30"/>
          <w:rtl/>
          <w:lang w:bidi="ar-EG"/>
        </w:rPr>
        <w:t>النظري</w:t>
      </w:r>
      <w:r w:rsidR="00674B70" w:rsidRPr="00362B07">
        <w:rPr>
          <w:rFonts w:ascii="Times New Roman" w:hAnsi="Times New Roman" w:cs="Simplified Arabic" w:hint="cs"/>
          <w:b/>
          <w:bCs/>
          <w:color w:val="000000" w:themeColor="text1"/>
          <w:sz w:val="30"/>
          <w:szCs w:val="30"/>
          <w:rtl/>
          <w:lang w:bidi="ar-EG"/>
        </w:rPr>
        <w:t xml:space="preserve"> </w:t>
      </w:r>
      <w:proofErr w:type="spellStart"/>
      <w:r w:rsidR="00674B70" w:rsidRPr="00362B07">
        <w:rPr>
          <w:rFonts w:ascii="Times New Roman" w:hAnsi="Times New Roman" w:cs="Simplified Arabic" w:hint="cs"/>
          <w:b/>
          <w:bCs/>
          <w:color w:val="000000" w:themeColor="text1"/>
          <w:sz w:val="30"/>
          <w:szCs w:val="30"/>
          <w:rtl/>
          <w:lang w:bidi="ar-EG"/>
        </w:rPr>
        <w:t>و</w:t>
      </w:r>
      <w:r w:rsidR="0078233F" w:rsidRPr="00362B07">
        <w:rPr>
          <w:rFonts w:ascii="Times New Roman" w:hAnsi="Times New Roman" w:cs="Simplified Arabic" w:hint="cs"/>
          <w:b/>
          <w:bCs/>
          <w:color w:val="000000" w:themeColor="text1"/>
          <w:sz w:val="30"/>
          <w:szCs w:val="30"/>
          <w:rtl/>
          <w:lang w:bidi="ar-EG"/>
        </w:rPr>
        <w:t>المفاهيمي</w:t>
      </w:r>
      <w:proofErr w:type="spellEnd"/>
      <w:r w:rsidRPr="00362B07">
        <w:rPr>
          <w:rFonts w:ascii="Times New Roman" w:hAnsi="Times New Roman" w:cs="Simplified Arabic" w:hint="cs"/>
          <w:b/>
          <w:bCs/>
          <w:color w:val="000000" w:themeColor="text1"/>
          <w:sz w:val="30"/>
          <w:szCs w:val="30"/>
          <w:rtl/>
          <w:lang w:bidi="ar-EG"/>
        </w:rPr>
        <w:t xml:space="preserve"> للدراسة</w:t>
      </w:r>
      <w:r w:rsidR="00775B4E" w:rsidRPr="00362B07">
        <w:rPr>
          <w:rFonts w:ascii="Times New Roman" w:hAnsi="Times New Roman" w:cs="Simplified Arabic" w:hint="cs"/>
          <w:b/>
          <w:bCs/>
          <w:color w:val="000000" w:themeColor="text1"/>
          <w:sz w:val="30"/>
          <w:szCs w:val="30"/>
          <w:rtl/>
          <w:lang w:bidi="ar-EG"/>
        </w:rPr>
        <w:t xml:space="preserve">: </w:t>
      </w:r>
    </w:p>
    <w:p w:rsidR="00245829" w:rsidRPr="00362B07" w:rsidRDefault="00B75C62" w:rsidP="00FA5E7F">
      <w:pPr>
        <w:pStyle w:val="a5"/>
        <w:shd w:val="clear" w:color="auto" w:fill="FFFFFF" w:themeFill="background1"/>
        <w:bidi/>
        <w:spacing w:before="120" w:beforeAutospacing="0" w:after="120" w:afterAutospacing="0" w:line="264" w:lineRule="auto"/>
        <w:ind w:firstLine="720"/>
        <w:jc w:val="both"/>
        <w:rPr>
          <w:rFonts w:eastAsiaTheme="minorHAnsi" w:cs="Simplified Arabic"/>
          <w:color w:val="000000" w:themeColor="text1"/>
          <w:sz w:val="28"/>
          <w:szCs w:val="28"/>
          <w:lang w:bidi="ar-EG"/>
        </w:rPr>
      </w:pPr>
      <w:r w:rsidRPr="00362B07">
        <w:rPr>
          <w:rFonts w:eastAsiaTheme="minorHAnsi" w:cs="Simplified Arabic" w:hint="cs"/>
          <w:b/>
          <w:bCs/>
          <w:color w:val="000000" w:themeColor="text1"/>
          <w:sz w:val="28"/>
          <w:szCs w:val="28"/>
          <w:rtl/>
          <w:lang w:bidi="ar-EG"/>
        </w:rPr>
        <w:t>ي</w:t>
      </w:r>
      <w:r w:rsidR="000760F7" w:rsidRPr="00362B07">
        <w:rPr>
          <w:rFonts w:eastAsiaTheme="minorHAnsi" w:cs="Simplified Arabic" w:hint="cs"/>
          <w:b/>
          <w:bCs/>
          <w:color w:val="000000" w:themeColor="text1"/>
          <w:sz w:val="28"/>
          <w:szCs w:val="28"/>
          <w:rtl/>
          <w:lang w:bidi="ar-EG"/>
        </w:rPr>
        <w:t>تناول</w:t>
      </w:r>
      <w:r w:rsidRPr="00362B07">
        <w:rPr>
          <w:rFonts w:eastAsiaTheme="minorHAnsi" w:cs="Simplified Arabic" w:hint="cs"/>
          <w:b/>
          <w:bCs/>
          <w:color w:val="000000" w:themeColor="text1"/>
          <w:sz w:val="28"/>
          <w:szCs w:val="28"/>
          <w:rtl/>
          <w:lang w:bidi="ar-EG"/>
        </w:rPr>
        <w:t xml:space="preserve"> الفصل الثاني</w:t>
      </w:r>
      <w:r w:rsidR="00775B4E" w:rsidRPr="00362B07">
        <w:rPr>
          <w:rFonts w:eastAsiaTheme="minorHAnsi" w:cs="Simplified Arabic" w:hint="cs"/>
          <w:b/>
          <w:bCs/>
          <w:color w:val="000000" w:themeColor="text1"/>
          <w:sz w:val="28"/>
          <w:szCs w:val="28"/>
          <w:rtl/>
          <w:lang w:bidi="ar-EG"/>
        </w:rPr>
        <w:t xml:space="preserve">: </w:t>
      </w:r>
      <w:r w:rsidRPr="00362B07">
        <w:rPr>
          <w:rFonts w:eastAsiaTheme="minorHAnsi" w:cs="Simplified Arabic" w:hint="cs"/>
          <w:color w:val="000000" w:themeColor="text1"/>
          <w:sz w:val="28"/>
          <w:szCs w:val="28"/>
          <w:rtl/>
          <w:lang w:bidi="ar-EG"/>
        </w:rPr>
        <w:t>ال</w:t>
      </w:r>
      <w:r w:rsidR="00977C76" w:rsidRPr="00362B07">
        <w:rPr>
          <w:rFonts w:eastAsiaTheme="minorHAnsi" w:cs="Simplified Arabic" w:hint="cs"/>
          <w:color w:val="000000" w:themeColor="text1"/>
          <w:sz w:val="28"/>
          <w:szCs w:val="28"/>
          <w:rtl/>
          <w:lang w:bidi="ar-EG"/>
        </w:rPr>
        <w:t xml:space="preserve">إطار </w:t>
      </w:r>
      <w:proofErr w:type="spellStart"/>
      <w:r w:rsidRPr="00362B07">
        <w:rPr>
          <w:rFonts w:eastAsiaTheme="minorHAnsi" w:cs="Simplified Arabic" w:hint="cs"/>
          <w:color w:val="000000" w:themeColor="text1"/>
          <w:sz w:val="28"/>
          <w:szCs w:val="28"/>
          <w:rtl/>
          <w:lang w:bidi="ar-EG"/>
        </w:rPr>
        <w:t>المفاهيم</w:t>
      </w:r>
      <w:r w:rsidR="00AA6F5A" w:rsidRPr="00362B07">
        <w:rPr>
          <w:rFonts w:eastAsiaTheme="minorHAnsi" w:cs="Simplified Arabic" w:hint="cs"/>
          <w:color w:val="000000" w:themeColor="text1"/>
          <w:sz w:val="28"/>
          <w:szCs w:val="28"/>
          <w:rtl/>
          <w:lang w:bidi="ar-EG"/>
        </w:rPr>
        <w:t>ي</w:t>
      </w:r>
      <w:proofErr w:type="spellEnd"/>
      <w:r w:rsidRPr="00362B07">
        <w:rPr>
          <w:rFonts w:eastAsiaTheme="minorHAnsi" w:cs="Simplified Arabic" w:hint="cs"/>
          <w:color w:val="000000" w:themeColor="text1"/>
          <w:sz w:val="28"/>
          <w:szCs w:val="28"/>
          <w:rtl/>
          <w:lang w:bidi="ar-EG"/>
        </w:rPr>
        <w:t xml:space="preserve"> للدراسة من خلال </w:t>
      </w:r>
      <w:r w:rsidR="00245829" w:rsidRPr="00362B07">
        <w:rPr>
          <w:rFonts w:eastAsiaTheme="minorHAnsi" w:cs="Simplified Arabic"/>
          <w:color w:val="000000" w:themeColor="text1"/>
          <w:sz w:val="28"/>
          <w:szCs w:val="28"/>
          <w:rtl/>
          <w:lang w:bidi="ar-EG"/>
        </w:rPr>
        <w:t>التطرق</w:t>
      </w:r>
      <w:r w:rsidR="000544F4" w:rsidRPr="00362B07">
        <w:rPr>
          <w:rFonts w:eastAsiaTheme="minorHAnsi" w:cs="Simplified Arabic"/>
          <w:color w:val="000000" w:themeColor="text1"/>
          <w:sz w:val="28"/>
          <w:szCs w:val="28"/>
          <w:rtl/>
          <w:lang w:bidi="ar-EG"/>
        </w:rPr>
        <w:t xml:space="preserve"> إلى </w:t>
      </w:r>
      <w:r w:rsidR="00245829" w:rsidRPr="00362B07">
        <w:rPr>
          <w:rFonts w:eastAsiaTheme="minorHAnsi" w:cs="Simplified Arabic"/>
          <w:color w:val="000000" w:themeColor="text1"/>
          <w:sz w:val="28"/>
          <w:szCs w:val="28"/>
          <w:rtl/>
          <w:lang w:bidi="ar-EG"/>
        </w:rPr>
        <w:t>مفهوم استراتيجية دمج الشركات وأهميتها</w:t>
      </w:r>
      <w:r w:rsidR="00D7278E" w:rsidRPr="00362B07">
        <w:rPr>
          <w:rFonts w:eastAsiaTheme="minorHAnsi" w:cs="Simplified Arabic"/>
          <w:color w:val="000000" w:themeColor="text1"/>
          <w:sz w:val="28"/>
          <w:szCs w:val="28"/>
          <w:rtl/>
          <w:lang w:bidi="ar-EG"/>
        </w:rPr>
        <w:t xml:space="preserve">، </w:t>
      </w:r>
      <w:r w:rsidR="00245829" w:rsidRPr="00362B07">
        <w:rPr>
          <w:rFonts w:eastAsiaTheme="minorHAnsi" w:cs="Simplified Arabic"/>
          <w:color w:val="000000" w:themeColor="text1"/>
          <w:sz w:val="28"/>
          <w:szCs w:val="28"/>
          <w:rtl/>
          <w:lang w:bidi="ar-EG"/>
        </w:rPr>
        <w:t>وأهدافها</w:t>
      </w:r>
      <w:r w:rsidR="00D7278E" w:rsidRPr="00362B07">
        <w:rPr>
          <w:rFonts w:eastAsiaTheme="minorHAnsi" w:cs="Simplified Arabic"/>
          <w:color w:val="000000" w:themeColor="text1"/>
          <w:sz w:val="28"/>
          <w:szCs w:val="28"/>
          <w:rtl/>
          <w:lang w:bidi="ar-EG"/>
        </w:rPr>
        <w:t xml:space="preserve">، </w:t>
      </w:r>
      <w:r w:rsidR="00245829" w:rsidRPr="00362B07">
        <w:rPr>
          <w:rFonts w:eastAsiaTheme="minorHAnsi" w:cs="Simplified Arabic"/>
          <w:color w:val="000000" w:themeColor="text1"/>
          <w:sz w:val="28"/>
          <w:szCs w:val="28"/>
          <w:rtl/>
          <w:lang w:bidi="ar-EG"/>
        </w:rPr>
        <w:t>وأبعادها. كما يتناول أنواع الدمج والاستحواذ</w:t>
      </w:r>
      <w:r w:rsidR="00D7278E" w:rsidRPr="00362B07">
        <w:rPr>
          <w:rFonts w:eastAsiaTheme="minorHAnsi" w:cs="Simplified Arabic"/>
          <w:color w:val="000000" w:themeColor="text1"/>
          <w:sz w:val="28"/>
          <w:szCs w:val="28"/>
          <w:rtl/>
          <w:lang w:bidi="ar-EG"/>
        </w:rPr>
        <w:t xml:space="preserve">، </w:t>
      </w:r>
      <w:r w:rsidR="00245829" w:rsidRPr="00362B07">
        <w:rPr>
          <w:rFonts w:eastAsiaTheme="minorHAnsi" w:cs="Simplified Arabic"/>
          <w:color w:val="000000" w:themeColor="text1"/>
          <w:sz w:val="28"/>
          <w:szCs w:val="28"/>
          <w:rtl/>
          <w:lang w:bidi="ar-EG"/>
        </w:rPr>
        <w:t>والمحددات الاستراتيجية والقانونية لها</w:t>
      </w:r>
      <w:r w:rsidR="00D7278E" w:rsidRPr="00362B07">
        <w:rPr>
          <w:rFonts w:eastAsiaTheme="minorHAnsi" w:cs="Simplified Arabic"/>
          <w:color w:val="000000" w:themeColor="text1"/>
          <w:sz w:val="28"/>
          <w:szCs w:val="28"/>
          <w:rtl/>
          <w:lang w:bidi="ar-EG"/>
        </w:rPr>
        <w:t xml:space="preserve">، </w:t>
      </w:r>
      <w:r w:rsidR="00245829" w:rsidRPr="00362B07">
        <w:rPr>
          <w:rFonts w:eastAsiaTheme="minorHAnsi" w:cs="Simplified Arabic"/>
          <w:color w:val="000000" w:themeColor="text1"/>
          <w:sz w:val="28"/>
          <w:szCs w:val="28"/>
          <w:rtl/>
          <w:lang w:bidi="ar-EG"/>
        </w:rPr>
        <w:t>والربط بين استراتيجية الدمج وأداء الشركات العائلية</w:t>
      </w:r>
      <w:r w:rsidR="00D7278E" w:rsidRPr="00362B07">
        <w:rPr>
          <w:rFonts w:eastAsiaTheme="minorHAnsi" w:cs="Simplified Arabic"/>
          <w:color w:val="000000" w:themeColor="text1"/>
          <w:sz w:val="28"/>
          <w:szCs w:val="28"/>
          <w:rtl/>
          <w:lang w:bidi="ar-EG"/>
        </w:rPr>
        <w:t xml:space="preserve">، </w:t>
      </w:r>
      <w:r w:rsidR="00245829" w:rsidRPr="00362B07">
        <w:rPr>
          <w:rFonts w:eastAsiaTheme="minorHAnsi" w:cs="Simplified Arabic"/>
          <w:color w:val="000000" w:themeColor="text1"/>
          <w:sz w:val="28"/>
          <w:szCs w:val="28"/>
          <w:rtl/>
          <w:lang w:bidi="ar-EG"/>
        </w:rPr>
        <w:t>وتأثيرها على القدرة التنافسية واستدامة ال</w:t>
      </w:r>
      <w:r w:rsidR="003F6CDC" w:rsidRPr="00362B07">
        <w:rPr>
          <w:rFonts w:eastAsiaTheme="minorHAnsi" w:cs="Simplified Arabic"/>
          <w:color w:val="000000" w:themeColor="text1"/>
          <w:sz w:val="28"/>
          <w:szCs w:val="28"/>
          <w:rtl/>
          <w:lang w:bidi="ar-EG"/>
        </w:rPr>
        <w:t>أعمال</w:t>
      </w:r>
      <w:r w:rsidR="00245829" w:rsidRPr="00362B07">
        <w:rPr>
          <w:rFonts w:eastAsiaTheme="minorHAnsi" w:cs="Simplified Arabic"/>
          <w:color w:val="000000" w:themeColor="text1"/>
          <w:sz w:val="28"/>
          <w:szCs w:val="28"/>
          <w:rtl/>
          <w:lang w:bidi="ar-EG"/>
        </w:rPr>
        <w:t xml:space="preserve"> عند دخول السوق الموازية لسوق المال السعودي</w:t>
      </w:r>
      <w:r w:rsidR="00245829" w:rsidRPr="00362B07">
        <w:rPr>
          <w:rFonts w:eastAsiaTheme="minorHAnsi" w:cs="Simplified Arabic"/>
          <w:color w:val="000000" w:themeColor="text1"/>
          <w:sz w:val="28"/>
          <w:szCs w:val="28"/>
          <w:lang w:bidi="ar-EG"/>
        </w:rPr>
        <w:t>.</w:t>
      </w:r>
    </w:p>
    <w:p w:rsidR="00276DAD" w:rsidRPr="00362B07" w:rsidRDefault="00276DAD" w:rsidP="00FA5E7F">
      <w:pPr>
        <w:shd w:val="clear" w:color="auto" w:fill="FFFFFF" w:themeFill="background1"/>
        <w:bidi/>
        <w:spacing w:before="120" w:after="120" w:line="264" w:lineRule="auto"/>
        <w:ind w:firstLine="720"/>
        <w:jc w:val="both"/>
        <w:rPr>
          <w:rFonts w:ascii="Times New Roman" w:hAnsi="Times New Roman" w:cs="Simplified Arabic"/>
          <w:b/>
          <w:bCs/>
          <w:color w:val="000000" w:themeColor="text1"/>
          <w:sz w:val="30"/>
          <w:szCs w:val="30"/>
          <w:rtl/>
          <w:lang w:bidi="ar-EG"/>
        </w:rPr>
      </w:pPr>
      <w:proofErr w:type="gramStart"/>
      <w:r w:rsidRPr="00362B07">
        <w:rPr>
          <w:rFonts w:ascii="Times New Roman" w:hAnsi="Times New Roman" w:cs="Simplified Arabic"/>
          <w:b/>
          <w:bCs/>
          <w:color w:val="000000" w:themeColor="text1"/>
          <w:sz w:val="30"/>
          <w:szCs w:val="30"/>
          <w:rtl/>
          <w:lang w:bidi="ar-EG"/>
        </w:rPr>
        <w:t>الفصل</w:t>
      </w:r>
      <w:proofErr w:type="gramEnd"/>
      <w:r w:rsidRPr="00362B07">
        <w:rPr>
          <w:rFonts w:ascii="Times New Roman" w:hAnsi="Times New Roman" w:cs="Simplified Arabic"/>
          <w:b/>
          <w:bCs/>
          <w:color w:val="000000" w:themeColor="text1"/>
          <w:sz w:val="30"/>
          <w:szCs w:val="30"/>
          <w:rtl/>
          <w:lang w:bidi="ar-EG"/>
        </w:rPr>
        <w:t xml:space="preserve"> الثالث</w:t>
      </w:r>
      <w:r w:rsidR="00775B4E" w:rsidRPr="00362B07">
        <w:rPr>
          <w:rFonts w:ascii="Times New Roman" w:hAnsi="Times New Roman" w:cs="Simplified Arabic"/>
          <w:b/>
          <w:bCs/>
          <w:color w:val="000000" w:themeColor="text1"/>
          <w:sz w:val="30"/>
          <w:szCs w:val="30"/>
          <w:rtl/>
          <w:lang w:bidi="ar-EG"/>
        </w:rPr>
        <w:t xml:space="preserve">: </w:t>
      </w:r>
      <w:r w:rsidRPr="00362B07">
        <w:rPr>
          <w:rFonts w:ascii="Times New Roman" w:hAnsi="Times New Roman" w:cs="Simplified Arabic"/>
          <w:b/>
          <w:bCs/>
          <w:color w:val="000000" w:themeColor="text1"/>
          <w:sz w:val="30"/>
          <w:szCs w:val="30"/>
          <w:rtl/>
          <w:lang w:bidi="ar-EG"/>
        </w:rPr>
        <w:t>منهجية الدراسة والدراسة الميدانية</w:t>
      </w:r>
      <w:r w:rsidR="00775B4E" w:rsidRPr="00362B07">
        <w:rPr>
          <w:rFonts w:ascii="Times New Roman" w:hAnsi="Times New Roman" w:cs="Simplified Arabic"/>
          <w:b/>
          <w:bCs/>
          <w:color w:val="000000" w:themeColor="text1"/>
          <w:sz w:val="30"/>
          <w:szCs w:val="30"/>
          <w:rtl/>
          <w:lang w:bidi="ar-EG"/>
        </w:rPr>
        <w:t xml:space="preserve">: </w:t>
      </w:r>
    </w:p>
    <w:p w:rsidR="007F4C13" w:rsidRPr="00362B07" w:rsidRDefault="00276DAD" w:rsidP="00FA5E7F">
      <w:pPr>
        <w:shd w:val="clear" w:color="auto" w:fill="FFFFFF" w:themeFill="background1"/>
        <w:bidi/>
        <w:spacing w:before="120" w:after="120" w:line="264" w:lineRule="auto"/>
        <w:ind w:firstLine="720"/>
        <w:jc w:val="both"/>
        <w:rPr>
          <w:rFonts w:ascii="Times New Roman" w:eastAsia="Times New Roman" w:hAnsi="Times New Roman" w:cs="Simplified Arabic"/>
          <w:color w:val="000000" w:themeColor="text1"/>
          <w:sz w:val="28"/>
          <w:szCs w:val="28"/>
          <w:rtl/>
        </w:rPr>
      </w:pPr>
      <w:r w:rsidRPr="00362B07">
        <w:rPr>
          <w:rFonts w:ascii="Times New Roman" w:eastAsia="Times New Roman" w:hAnsi="Times New Roman" w:cs="Simplified Arabic"/>
          <w:b/>
          <w:bCs/>
          <w:color w:val="000000" w:themeColor="text1"/>
          <w:sz w:val="28"/>
          <w:szCs w:val="28"/>
          <w:rtl/>
        </w:rPr>
        <w:t>يتكون من</w:t>
      </w:r>
      <w:r w:rsidR="00775B4E" w:rsidRPr="00362B07">
        <w:rPr>
          <w:rFonts w:ascii="Times New Roman" w:eastAsia="Times New Roman" w:hAnsi="Times New Roman" w:cs="Simplified Arabic"/>
          <w:b/>
          <w:bCs/>
          <w:color w:val="000000" w:themeColor="text1"/>
          <w:sz w:val="28"/>
          <w:szCs w:val="28"/>
          <w:rtl/>
        </w:rPr>
        <w:t xml:space="preserve">: </w:t>
      </w:r>
      <w:r w:rsidRPr="00362B07">
        <w:rPr>
          <w:rFonts w:ascii="Times New Roman" w:eastAsia="Times New Roman" w:hAnsi="Times New Roman" w:cs="Simplified Arabic"/>
          <w:color w:val="000000" w:themeColor="text1"/>
          <w:sz w:val="28"/>
          <w:szCs w:val="28"/>
          <w:rtl/>
        </w:rPr>
        <w:t>أسلوب الدراسة</w:t>
      </w:r>
      <w:r w:rsidR="00D7278E" w:rsidRPr="00362B07">
        <w:rPr>
          <w:rFonts w:ascii="Times New Roman" w:eastAsia="Times New Roman" w:hAnsi="Times New Roman" w:cs="Simplified Arabic"/>
          <w:color w:val="000000" w:themeColor="text1"/>
          <w:sz w:val="28"/>
          <w:szCs w:val="28"/>
          <w:rtl/>
        </w:rPr>
        <w:t xml:space="preserve">، </w:t>
      </w:r>
      <w:r w:rsidR="00674B70" w:rsidRPr="00362B07">
        <w:rPr>
          <w:rFonts w:ascii="Times New Roman" w:eastAsia="Times New Roman" w:hAnsi="Times New Roman" w:cs="Simplified Arabic"/>
          <w:color w:val="000000" w:themeColor="text1"/>
          <w:sz w:val="28"/>
          <w:szCs w:val="28"/>
          <w:rtl/>
        </w:rPr>
        <w:t>و</w:t>
      </w:r>
      <w:r w:rsidRPr="00362B07">
        <w:rPr>
          <w:rFonts w:ascii="Times New Roman" w:eastAsia="Times New Roman" w:hAnsi="Times New Roman" w:cs="Simplified Arabic"/>
          <w:color w:val="000000" w:themeColor="text1"/>
          <w:sz w:val="28"/>
          <w:szCs w:val="28"/>
          <w:rtl/>
        </w:rPr>
        <w:t>مجتمع الدراسة</w:t>
      </w:r>
      <w:r w:rsidR="00D7278E" w:rsidRPr="00362B07">
        <w:rPr>
          <w:rFonts w:ascii="Times New Roman" w:eastAsia="Times New Roman" w:hAnsi="Times New Roman" w:cs="Simplified Arabic"/>
          <w:color w:val="000000" w:themeColor="text1"/>
          <w:sz w:val="28"/>
          <w:szCs w:val="28"/>
          <w:rtl/>
        </w:rPr>
        <w:t xml:space="preserve">، </w:t>
      </w:r>
      <w:r w:rsidR="00674B70" w:rsidRPr="00362B07">
        <w:rPr>
          <w:rFonts w:ascii="Times New Roman" w:eastAsia="Times New Roman" w:hAnsi="Times New Roman" w:cs="Simplified Arabic"/>
          <w:color w:val="000000" w:themeColor="text1"/>
          <w:sz w:val="28"/>
          <w:szCs w:val="28"/>
          <w:rtl/>
        </w:rPr>
        <w:t>و</w:t>
      </w:r>
      <w:r w:rsidRPr="00362B07">
        <w:rPr>
          <w:rFonts w:ascii="Times New Roman" w:eastAsia="Times New Roman" w:hAnsi="Times New Roman" w:cs="Simplified Arabic"/>
          <w:color w:val="000000" w:themeColor="text1"/>
          <w:sz w:val="28"/>
          <w:szCs w:val="28"/>
          <w:rtl/>
        </w:rPr>
        <w:t>عينة الدراسة</w:t>
      </w:r>
      <w:r w:rsidR="00D7278E" w:rsidRPr="00362B07">
        <w:rPr>
          <w:rFonts w:ascii="Times New Roman" w:eastAsia="Times New Roman" w:hAnsi="Times New Roman" w:cs="Simplified Arabic"/>
          <w:color w:val="000000" w:themeColor="text1"/>
          <w:sz w:val="28"/>
          <w:szCs w:val="28"/>
          <w:rtl/>
        </w:rPr>
        <w:t xml:space="preserve">، </w:t>
      </w:r>
      <w:r w:rsidR="00674B70" w:rsidRPr="00362B07">
        <w:rPr>
          <w:rFonts w:ascii="Times New Roman" w:eastAsia="Times New Roman" w:hAnsi="Times New Roman" w:cs="Simplified Arabic"/>
          <w:color w:val="000000" w:themeColor="text1"/>
          <w:sz w:val="28"/>
          <w:szCs w:val="28"/>
          <w:rtl/>
        </w:rPr>
        <w:t>و</w:t>
      </w:r>
      <w:r w:rsidRPr="00362B07">
        <w:rPr>
          <w:rFonts w:ascii="Times New Roman" w:eastAsia="Times New Roman" w:hAnsi="Times New Roman" w:cs="Simplified Arabic"/>
          <w:color w:val="000000" w:themeColor="text1"/>
          <w:sz w:val="28"/>
          <w:szCs w:val="28"/>
          <w:rtl/>
        </w:rPr>
        <w:t>أدوات الدراسة</w:t>
      </w:r>
      <w:r w:rsidR="00D7278E" w:rsidRPr="00362B07">
        <w:rPr>
          <w:rFonts w:ascii="Times New Roman" w:eastAsia="Times New Roman" w:hAnsi="Times New Roman" w:cs="Simplified Arabic"/>
          <w:color w:val="000000" w:themeColor="text1"/>
          <w:sz w:val="28"/>
          <w:szCs w:val="28"/>
          <w:rtl/>
        </w:rPr>
        <w:t xml:space="preserve">، </w:t>
      </w:r>
      <w:r w:rsidR="00674B70" w:rsidRPr="00362B07">
        <w:rPr>
          <w:rFonts w:ascii="Times New Roman" w:eastAsia="Times New Roman" w:hAnsi="Times New Roman" w:cs="Simplified Arabic"/>
          <w:color w:val="000000" w:themeColor="text1"/>
          <w:sz w:val="28"/>
          <w:szCs w:val="28"/>
          <w:rtl/>
        </w:rPr>
        <w:t>و</w:t>
      </w:r>
      <w:r w:rsidRPr="00362B07">
        <w:rPr>
          <w:rFonts w:ascii="Times New Roman" w:eastAsia="Times New Roman" w:hAnsi="Times New Roman" w:cs="Simplified Arabic"/>
          <w:color w:val="000000" w:themeColor="text1"/>
          <w:sz w:val="28"/>
          <w:szCs w:val="28"/>
          <w:rtl/>
        </w:rPr>
        <w:t>خطوات بناء قائمة الاستقصاء</w:t>
      </w:r>
      <w:r w:rsidR="00D7278E" w:rsidRPr="00362B07">
        <w:rPr>
          <w:rFonts w:ascii="Times New Roman" w:eastAsia="Times New Roman" w:hAnsi="Times New Roman" w:cs="Simplified Arabic"/>
          <w:color w:val="000000" w:themeColor="text1"/>
          <w:sz w:val="28"/>
          <w:szCs w:val="28"/>
          <w:rtl/>
        </w:rPr>
        <w:t xml:space="preserve">، </w:t>
      </w:r>
      <w:r w:rsidR="00674B70" w:rsidRPr="00362B07">
        <w:rPr>
          <w:rFonts w:ascii="Times New Roman" w:eastAsia="Times New Roman" w:hAnsi="Times New Roman" w:cs="Simplified Arabic"/>
          <w:color w:val="000000" w:themeColor="text1"/>
          <w:sz w:val="28"/>
          <w:szCs w:val="28"/>
          <w:rtl/>
        </w:rPr>
        <w:t>و</w:t>
      </w:r>
      <w:r w:rsidR="0026771B" w:rsidRPr="00362B07">
        <w:rPr>
          <w:rFonts w:ascii="Times New Roman" w:eastAsia="Times New Roman" w:hAnsi="Times New Roman" w:cs="Simplified Arabic"/>
          <w:color w:val="000000" w:themeColor="text1"/>
          <w:sz w:val="28"/>
          <w:szCs w:val="28"/>
          <w:rtl/>
        </w:rPr>
        <w:t>اختبار</w:t>
      </w:r>
      <w:r w:rsidRPr="00362B07">
        <w:rPr>
          <w:rFonts w:ascii="Times New Roman" w:eastAsia="Times New Roman" w:hAnsi="Times New Roman" w:cs="Simplified Arabic"/>
          <w:color w:val="000000" w:themeColor="text1"/>
          <w:sz w:val="28"/>
          <w:szCs w:val="28"/>
          <w:rtl/>
        </w:rPr>
        <w:t xml:space="preserve"> صدق الاستبيان</w:t>
      </w:r>
      <w:r w:rsidR="00D7278E" w:rsidRPr="00362B07">
        <w:rPr>
          <w:rFonts w:ascii="Times New Roman" w:eastAsia="Times New Roman" w:hAnsi="Times New Roman" w:cs="Simplified Arabic"/>
          <w:color w:val="000000" w:themeColor="text1"/>
          <w:sz w:val="28"/>
          <w:szCs w:val="28"/>
          <w:rtl/>
        </w:rPr>
        <w:t xml:space="preserve">، </w:t>
      </w:r>
      <w:r w:rsidR="00674B70" w:rsidRPr="00362B07">
        <w:rPr>
          <w:rFonts w:ascii="Times New Roman" w:eastAsia="Times New Roman" w:hAnsi="Times New Roman" w:cs="Simplified Arabic"/>
          <w:color w:val="000000" w:themeColor="text1"/>
          <w:sz w:val="28"/>
          <w:szCs w:val="28"/>
          <w:rtl/>
        </w:rPr>
        <w:t>و</w:t>
      </w:r>
      <w:r w:rsidR="0026771B" w:rsidRPr="00362B07">
        <w:rPr>
          <w:rFonts w:ascii="Times New Roman" w:eastAsia="Times New Roman" w:hAnsi="Times New Roman" w:cs="Simplified Arabic"/>
          <w:color w:val="000000" w:themeColor="text1"/>
          <w:sz w:val="28"/>
          <w:szCs w:val="28"/>
          <w:rtl/>
        </w:rPr>
        <w:t>اختبار</w:t>
      </w:r>
      <w:r w:rsidRPr="00362B07">
        <w:rPr>
          <w:rFonts w:ascii="Times New Roman" w:eastAsia="Times New Roman" w:hAnsi="Times New Roman" w:cs="Simplified Arabic"/>
          <w:color w:val="000000" w:themeColor="text1"/>
          <w:sz w:val="28"/>
          <w:szCs w:val="28"/>
          <w:rtl/>
        </w:rPr>
        <w:t xml:space="preserve"> ثبات الاستبيان</w:t>
      </w:r>
      <w:r w:rsidR="00D7278E" w:rsidRPr="00362B07">
        <w:rPr>
          <w:rFonts w:ascii="Times New Roman" w:eastAsia="Times New Roman" w:hAnsi="Times New Roman" w:cs="Simplified Arabic"/>
          <w:color w:val="000000" w:themeColor="text1"/>
          <w:sz w:val="28"/>
          <w:szCs w:val="28"/>
          <w:rtl/>
        </w:rPr>
        <w:t xml:space="preserve">، </w:t>
      </w:r>
      <w:r w:rsidR="00674B70" w:rsidRPr="00362B07">
        <w:rPr>
          <w:rFonts w:ascii="Times New Roman" w:eastAsia="Times New Roman" w:hAnsi="Times New Roman" w:cs="Simplified Arabic"/>
          <w:color w:val="000000" w:themeColor="text1"/>
          <w:sz w:val="28"/>
          <w:szCs w:val="28"/>
          <w:rtl/>
        </w:rPr>
        <w:t>و</w:t>
      </w:r>
      <w:r w:rsidR="007F4C13" w:rsidRPr="00362B07">
        <w:rPr>
          <w:rFonts w:ascii="Times New Roman" w:eastAsia="Times New Roman" w:hAnsi="Times New Roman" w:cs="Simplified Arabic"/>
          <w:color w:val="000000" w:themeColor="text1"/>
          <w:sz w:val="28"/>
          <w:szCs w:val="28"/>
          <w:rtl/>
        </w:rPr>
        <w:t>الأ</w:t>
      </w:r>
      <w:r w:rsidRPr="00362B07">
        <w:rPr>
          <w:rFonts w:ascii="Times New Roman" w:eastAsia="Times New Roman" w:hAnsi="Times New Roman" w:cs="Simplified Arabic"/>
          <w:color w:val="000000" w:themeColor="text1"/>
          <w:sz w:val="28"/>
          <w:szCs w:val="28"/>
          <w:rtl/>
        </w:rPr>
        <w:t>ساليب ال</w:t>
      </w:r>
      <w:r w:rsidR="004C5D0F" w:rsidRPr="00362B07">
        <w:rPr>
          <w:rFonts w:ascii="Times New Roman" w:eastAsia="Times New Roman" w:hAnsi="Times New Roman" w:cs="Simplified Arabic"/>
          <w:color w:val="000000" w:themeColor="text1"/>
          <w:sz w:val="28"/>
          <w:szCs w:val="28"/>
          <w:rtl/>
        </w:rPr>
        <w:t>إحصائي</w:t>
      </w:r>
      <w:r w:rsidRPr="00362B07">
        <w:rPr>
          <w:rFonts w:ascii="Times New Roman" w:eastAsia="Times New Roman" w:hAnsi="Times New Roman" w:cs="Simplified Arabic"/>
          <w:color w:val="000000" w:themeColor="text1"/>
          <w:sz w:val="28"/>
          <w:szCs w:val="28"/>
          <w:rtl/>
        </w:rPr>
        <w:t>ة المستخدمة في التحليل ال</w:t>
      </w:r>
      <w:r w:rsidR="004C5D0F" w:rsidRPr="00362B07">
        <w:rPr>
          <w:rFonts w:ascii="Times New Roman" w:eastAsia="Times New Roman" w:hAnsi="Times New Roman" w:cs="Simplified Arabic"/>
          <w:color w:val="000000" w:themeColor="text1"/>
          <w:sz w:val="28"/>
          <w:szCs w:val="28"/>
          <w:rtl/>
        </w:rPr>
        <w:t>إحصائي</w:t>
      </w:r>
      <w:r w:rsidRPr="00362B07">
        <w:rPr>
          <w:rFonts w:ascii="Times New Roman" w:eastAsia="Times New Roman" w:hAnsi="Times New Roman" w:cs="Simplified Arabic"/>
          <w:color w:val="000000" w:themeColor="text1"/>
          <w:sz w:val="28"/>
          <w:szCs w:val="28"/>
          <w:rtl/>
        </w:rPr>
        <w:t xml:space="preserve"> للبيانات</w:t>
      </w:r>
      <w:r w:rsidR="00D7278E" w:rsidRPr="00362B07">
        <w:rPr>
          <w:rFonts w:ascii="Times New Roman" w:eastAsia="Times New Roman" w:hAnsi="Times New Roman" w:cs="Simplified Arabic"/>
          <w:color w:val="000000" w:themeColor="text1"/>
          <w:sz w:val="28"/>
          <w:szCs w:val="28"/>
          <w:rtl/>
        </w:rPr>
        <w:t xml:space="preserve">، </w:t>
      </w:r>
      <w:r w:rsidRPr="00362B07">
        <w:rPr>
          <w:rFonts w:ascii="Times New Roman" w:eastAsia="Times New Roman" w:hAnsi="Times New Roman" w:cs="Simplified Arabic"/>
          <w:color w:val="000000" w:themeColor="text1"/>
          <w:sz w:val="28"/>
          <w:szCs w:val="28"/>
          <w:rtl/>
        </w:rPr>
        <w:t xml:space="preserve">ثم </w:t>
      </w:r>
      <w:r w:rsidR="000760F7" w:rsidRPr="00362B07">
        <w:rPr>
          <w:rFonts w:ascii="Times New Roman" w:eastAsia="Times New Roman" w:hAnsi="Times New Roman" w:cs="Simplified Arabic"/>
          <w:color w:val="000000" w:themeColor="text1"/>
          <w:sz w:val="28"/>
          <w:szCs w:val="28"/>
          <w:rtl/>
        </w:rPr>
        <w:t>تناول</w:t>
      </w:r>
      <w:r w:rsidRPr="00362B07">
        <w:rPr>
          <w:rFonts w:ascii="Times New Roman" w:eastAsia="Times New Roman" w:hAnsi="Times New Roman" w:cs="Simplified Arabic"/>
          <w:color w:val="000000" w:themeColor="text1"/>
          <w:sz w:val="28"/>
          <w:szCs w:val="28"/>
          <w:rtl/>
        </w:rPr>
        <w:t xml:space="preserve"> الفصل </w:t>
      </w:r>
      <w:r w:rsidR="0026771B" w:rsidRPr="00362B07">
        <w:rPr>
          <w:rFonts w:ascii="Times New Roman" w:eastAsia="Times New Roman" w:hAnsi="Times New Roman" w:cs="Simplified Arabic"/>
          <w:color w:val="000000" w:themeColor="text1"/>
          <w:sz w:val="28"/>
          <w:szCs w:val="28"/>
          <w:rtl/>
        </w:rPr>
        <w:t>اختبار</w:t>
      </w:r>
      <w:r w:rsidRPr="00362B07">
        <w:rPr>
          <w:rFonts w:ascii="Times New Roman" w:eastAsia="Times New Roman" w:hAnsi="Times New Roman" w:cs="Simplified Arabic"/>
          <w:color w:val="000000" w:themeColor="text1"/>
          <w:sz w:val="28"/>
          <w:szCs w:val="28"/>
          <w:rtl/>
        </w:rPr>
        <w:t xml:space="preserve"> فروض الدراسة</w:t>
      </w:r>
      <w:r w:rsidR="00D7278E" w:rsidRPr="00362B07">
        <w:rPr>
          <w:rFonts w:ascii="Times New Roman" w:eastAsia="Times New Roman" w:hAnsi="Times New Roman" w:cs="Simplified Arabic"/>
          <w:color w:val="000000" w:themeColor="text1"/>
          <w:sz w:val="28"/>
          <w:szCs w:val="28"/>
          <w:rtl/>
        </w:rPr>
        <w:t xml:space="preserve">، </w:t>
      </w:r>
      <w:r w:rsidR="00674B70" w:rsidRPr="00362B07">
        <w:rPr>
          <w:rFonts w:ascii="Times New Roman" w:eastAsia="Times New Roman" w:hAnsi="Times New Roman" w:cs="Simplified Arabic"/>
          <w:color w:val="000000" w:themeColor="text1"/>
          <w:sz w:val="28"/>
          <w:szCs w:val="28"/>
          <w:rtl/>
        </w:rPr>
        <w:t>و</w:t>
      </w:r>
      <w:r w:rsidRPr="00362B07">
        <w:rPr>
          <w:rFonts w:ascii="Times New Roman" w:eastAsia="Times New Roman" w:hAnsi="Times New Roman" w:cs="Simplified Arabic"/>
          <w:color w:val="000000" w:themeColor="text1"/>
          <w:sz w:val="28"/>
          <w:szCs w:val="28"/>
          <w:rtl/>
        </w:rPr>
        <w:t>أهم النتائج التي توصلت إليها الدراسة</w:t>
      </w:r>
      <w:r w:rsidR="00D7278E" w:rsidRPr="00362B07">
        <w:rPr>
          <w:rFonts w:ascii="Times New Roman" w:eastAsia="Times New Roman" w:hAnsi="Times New Roman" w:cs="Simplified Arabic"/>
          <w:color w:val="000000" w:themeColor="text1"/>
          <w:sz w:val="28"/>
          <w:szCs w:val="28"/>
          <w:rtl/>
        </w:rPr>
        <w:t xml:space="preserve">، </w:t>
      </w:r>
      <w:r w:rsidR="00674B70" w:rsidRPr="00362B07">
        <w:rPr>
          <w:rFonts w:ascii="Times New Roman" w:eastAsia="Times New Roman" w:hAnsi="Times New Roman" w:cs="Simplified Arabic"/>
          <w:color w:val="000000" w:themeColor="text1"/>
          <w:sz w:val="28"/>
          <w:szCs w:val="28"/>
          <w:rtl/>
        </w:rPr>
        <w:t>و</w:t>
      </w:r>
      <w:r w:rsidRPr="00362B07">
        <w:rPr>
          <w:rFonts w:ascii="Times New Roman" w:eastAsia="Times New Roman" w:hAnsi="Times New Roman" w:cs="Simplified Arabic"/>
          <w:color w:val="000000" w:themeColor="text1"/>
          <w:sz w:val="28"/>
          <w:szCs w:val="28"/>
          <w:rtl/>
        </w:rPr>
        <w:t>ذلك من خلال استقصاء مفردات عينة مجتمع الدراسة</w:t>
      </w:r>
      <w:r w:rsidR="00674B70" w:rsidRPr="00362B07">
        <w:rPr>
          <w:rFonts w:ascii="Times New Roman" w:eastAsia="Times New Roman" w:hAnsi="Times New Roman" w:cs="Simplified Arabic"/>
          <w:color w:val="000000" w:themeColor="text1"/>
          <w:sz w:val="28"/>
          <w:szCs w:val="28"/>
          <w:rtl/>
        </w:rPr>
        <w:t xml:space="preserve"> و</w:t>
      </w:r>
      <w:r w:rsidRPr="00362B07">
        <w:rPr>
          <w:rFonts w:ascii="Times New Roman" w:eastAsia="Times New Roman" w:hAnsi="Times New Roman" w:cs="Simplified Arabic"/>
          <w:color w:val="000000" w:themeColor="text1"/>
          <w:sz w:val="28"/>
          <w:szCs w:val="28"/>
          <w:rtl/>
        </w:rPr>
        <w:t>التحليل ال</w:t>
      </w:r>
      <w:r w:rsidR="004C5D0F" w:rsidRPr="00362B07">
        <w:rPr>
          <w:rFonts w:ascii="Times New Roman" w:eastAsia="Times New Roman" w:hAnsi="Times New Roman" w:cs="Simplified Arabic"/>
          <w:color w:val="000000" w:themeColor="text1"/>
          <w:sz w:val="28"/>
          <w:szCs w:val="28"/>
          <w:rtl/>
        </w:rPr>
        <w:t>إحصائي</w:t>
      </w:r>
      <w:r w:rsidRPr="00362B07">
        <w:rPr>
          <w:rFonts w:ascii="Times New Roman" w:eastAsia="Times New Roman" w:hAnsi="Times New Roman" w:cs="Simplified Arabic"/>
          <w:color w:val="000000" w:themeColor="text1"/>
          <w:sz w:val="28"/>
          <w:szCs w:val="28"/>
          <w:rtl/>
        </w:rPr>
        <w:t xml:space="preserve"> </w:t>
      </w:r>
      <w:r w:rsidR="000760F7" w:rsidRPr="00362B07">
        <w:rPr>
          <w:rFonts w:ascii="Times New Roman" w:eastAsia="Times New Roman" w:hAnsi="Times New Roman" w:cs="Simplified Arabic"/>
          <w:color w:val="000000" w:themeColor="text1"/>
          <w:sz w:val="28"/>
          <w:szCs w:val="28"/>
          <w:rtl/>
        </w:rPr>
        <w:t>لآ</w:t>
      </w:r>
      <w:r w:rsidR="007F4C13" w:rsidRPr="00362B07">
        <w:rPr>
          <w:rFonts w:ascii="Times New Roman" w:eastAsia="Times New Roman" w:hAnsi="Times New Roman" w:cs="Simplified Arabic"/>
          <w:color w:val="000000" w:themeColor="text1"/>
          <w:sz w:val="28"/>
          <w:szCs w:val="28"/>
          <w:rtl/>
        </w:rPr>
        <w:t>راء العاملين في شركة أ</w:t>
      </w:r>
      <w:r w:rsidRPr="00362B07">
        <w:rPr>
          <w:rFonts w:ascii="Times New Roman" w:eastAsia="Times New Roman" w:hAnsi="Times New Roman" w:cs="Simplified Arabic"/>
          <w:color w:val="000000" w:themeColor="text1"/>
          <w:sz w:val="28"/>
          <w:szCs w:val="28"/>
          <w:rtl/>
        </w:rPr>
        <w:t>رما التجارية</w:t>
      </w:r>
      <w:r w:rsidR="00D7278E" w:rsidRPr="00362B07">
        <w:rPr>
          <w:rFonts w:ascii="Times New Roman" w:eastAsia="Times New Roman" w:hAnsi="Times New Roman" w:cs="Simplified Arabic"/>
          <w:color w:val="000000" w:themeColor="text1"/>
          <w:sz w:val="28"/>
          <w:szCs w:val="28"/>
          <w:rtl/>
        </w:rPr>
        <w:t xml:space="preserve">، </w:t>
      </w:r>
      <w:r w:rsidR="00674B70" w:rsidRPr="00362B07">
        <w:rPr>
          <w:rFonts w:ascii="Times New Roman" w:eastAsia="Times New Roman" w:hAnsi="Times New Roman" w:cs="Simplified Arabic"/>
          <w:color w:val="000000" w:themeColor="text1"/>
          <w:sz w:val="28"/>
          <w:szCs w:val="28"/>
          <w:rtl/>
        </w:rPr>
        <w:t>و</w:t>
      </w:r>
      <w:r w:rsidRPr="00362B07">
        <w:rPr>
          <w:rFonts w:ascii="Times New Roman" w:eastAsia="Times New Roman" w:hAnsi="Times New Roman" w:cs="Simplified Arabic"/>
          <w:color w:val="000000" w:themeColor="text1"/>
          <w:sz w:val="28"/>
          <w:szCs w:val="28"/>
          <w:rtl/>
        </w:rPr>
        <w:t xml:space="preserve">يشمل </w:t>
      </w:r>
      <w:r w:rsidR="0026771B" w:rsidRPr="00362B07">
        <w:rPr>
          <w:rFonts w:ascii="Times New Roman" w:eastAsia="Times New Roman" w:hAnsi="Times New Roman" w:cs="Simplified Arabic"/>
          <w:color w:val="000000" w:themeColor="text1"/>
          <w:sz w:val="28"/>
          <w:szCs w:val="28"/>
          <w:rtl/>
        </w:rPr>
        <w:t>اختبار</w:t>
      </w:r>
      <w:r w:rsidRPr="00362B07">
        <w:rPr>
          <w:rFonts w:ascii="Times New Roman" w:eastAsia="Times New Roman" w:hAnsi="Times New Roman" w:cs="Simplified Arabic"/>
          <w:color w:val="000000" w:themeColor="text1"/>
          <w:sz w:val="28"/>
          <w:szCs w:val="28"/>
          <w:rtl/>
        </w:rPr>
        <w:t xml:space="preserve"> فروض الدراسة</w:t>
      </w:r>
      <w:r w:rsidR="00674B70" w:rsidRPr="00362B07">
        <w:rPr>
          <w:rFonts w:ascii="Times New Roman" w:eastAsia="Times New Roman" w:hAnsi="Times New Roman" w:cs="Simplified Arabic"/>
          <w:color w:val="000000" w:themeColor="text1"/>
          <w:sz w:val="28"/>
          <w:szCs w:val="28"/>
          <w:rtl/>
        </w:rPr>
        <w:t xml:space="preserve"> و</w:t>
      </w:r>
      <w:r w:rsidRPr="00362B07">
        <w:rPr>
          <w:rFonts w:ascii="Times New Roman" w:eastAsia="Times New Roman" w:hAnsi="Times New Roman" w:cs="Simplified Arabic"/>
          <w:color w:val="000000" w:themeColor="text1"/>
          <w:sz w:val="28"/>
          <w:szCs w:val="28"/>
          <w:rtl/>
        </w:rPr>
        <w:t>نتائج الدراسة الميدانية.</w:t>
      </w:r>
    </w:p>
    <w:p w:rsidR="002C0F1A" w:rsidRPr="00362B07" w:rsidRDefault="002C0F1A" w:rsidP="00FA5E7F">
      <w:pPr>
        <w:shd w:val="clear" w:color="auto" w:fill="FFFFFF" w:themeFill="background1"/>
        <w:bidi/>
        <w:spacing w:before="120" w:after="120" w:line="264" w:lineRule="auto"/>
        <w:ind w:firstLine="720"/>
        <w:jc w:val="both"/>
        <w:rPr>
          <w:rFonts w:ascii="Times New Roman" w:hAnsi="Times New Roman" w:cs="Simplified Arabic"/>
          <w:b/>
          <w:bCs/>
          <w:color w:val="000000" w:themeColor="text1"/>
          <w:sz w:val="30"/>
          <w:szCs w:val="30"/>
          <w:lang w:bidi="ar-EG"/>
        </w:rPr>
      </w:pPr>
      <w:proofErr w:type="gramStart"/>
      <w:r w:rsidRPr="00362B07">
        <w:rPr>
          <w:rFonts w:ascii="Times New Roman" w:hAnsi="Times New Roman" w:cs="Simplified Arabic"/>
          <w:b/>
          <w:bCs/>
          <w:color w:val="000000" w:themeColor="text1"/>
          <w:sz w:val="30"/>
          <w:szCs w:val="30"/>
          <w:rtl/>
          <w:lang w:bidi="ar-EG"/>
        </w:rPr>
        <w:lastRenderedPageBreak/>
        <w:t>الفصل</w:t>
      </w:r>
      <w:proofErr w:type="gramEnd"/>
      <w:r w:rsidRPr="00362B07">
        <w:rPr>
          <w:rFonts w:ascii="Times New Roman" w:hAnsi="Times New Roman" w:cs="Simplified Arabic"/>
          <w:b/>
          <w:bCs/>
          <w:color w:val="000000" w:themeColor="text1"/>
          <w:sz w:val="30"/>
          <w:szCs w:val="30"/>
          <w:rtl/>
          <w:lang w:bidi="ar-EG"/>
        </w:rPr>
        <w:t xml:space="preserve"> الرابع</w:t>
      </w:r>
      <w:r w:rsidR="00775B4E" w:rsidRPr="00362B07">
        <w:rPr>
          <w:rFonts w:ascii="Times New Roman" w:hAnsi="Times New Roman" w:cs="Simplified Arabic"/>
          <w:b/>
          <w:bCs/>
          <w:color w:val="000000" w:themeColor="text1"/>
          <w:sz w:val="30"/>
          <w:szCs w:val="30"/>
          <w:rtl/>
          <w:lang w:bidi="ar-EG"/>
        </w:rPr>
        <w:t xml:space="preserve">: </w:t>
      </w:r>
      <w:r w:rsidRPr="00362B07">
        <w:rPr>
          <w:rFonts w:ascii="Times New Roman" w:hAnsi="Times New Roman" w:cs="Simplified Arabic"/>
          <w:b/>
          <w:bCs/>
          <w:color w:val="000000" w:themeColor="text1"/>
          <w:sz w:val="30"/>
          <w:szCs w:val="30"/>
          <w:rtl/>
          <w:lang w:bidi="ar-EG"/>
        </w:rPr>
        <w:t>نتائج الدراسة الميدانية وتحليل البيانات</w:t>
      </w:r>
    </w:p>
    <w:p w:rsidR="002C0F1A" w:rsidRPr="00362B07" w:rsidRDefault="002C0F1A" w:rsidP="00FA5E7F">
      <w:pPr>
        <w:pStyle w:val="isselectedend"/>
        <w:bidi/>
        <w:spacing w:before="120" w:beforeAutospacing="0" w:after="120" w:afterAutospacing="0" w:line="264" w:lineRule="auto"/>
        <w:ind w:firstLine="720"/>
        <w:jc w:val="both"/>
        <w:rPr>
          <w:rFonts w:cs="Simplified Arabic"/>
          <w:color w:val="000000" w:themeColor="text1"/>
          <w:sz w:val="28"/>
          <w:szCs w:val="28"/>
        </w:rPr>
      </w:pPr>
      <w:r w:rsidRPr="00362B07">
        <w:rPr>
          <w:rFonts w:cs="Simplified Arabic"/>
          <w:b/>
          <w:bCs/>
          <w:color w:val="000000" w:themeColor="text1"/>
          <w:sz w:val="28"/>
          <w:szCs w:val="28"/>
          <w:rtl/>
        </w:rPr>
        <w:t xml:space="preserve">يتناول هذا الفصل </w:t>
      </w:r>
      <w:r w:rsidRPr="00362B07">
        <w:rPr>
          <w:rFonts w:cs="Simplified Arabic"/>
          <w:color w:val="000000" w:themeColor="text1"/>
          <w:sz w:val="28"/>
          <w:szCs w:val="28"/>
          <w:rtl/>
        </w:rPr>
        <w:t>عرض وتحليل البيانات التي تم جمعها من أفراد عينة الدراسة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وذلك بهدف التعرف على أثر استراتيجية دمج الشركات في تعزيز جاهزية الشركات العائلية السعودية لل</w:t>
      </w:r>
      <w:r w:rsidR="000544F4" w:rsidRPr="00362B07">
        <w:rPr>
          <w:rFonts w:cs="Simplified Arabic"/>
          <w:color w:val="000000" w:themeColor="text1"/>
          <w:sz w:val="28"/>
          <w:szCs w:val="28"/>
          <w:rtl/>
        </w:rPr>
        <w:t>إدراج</w:t>
      </w:r>
      <w:r w:rsidRPr="00362B07">
        <w:rPr>
          <w:rFonts w:cs="Simplified Arabic"/>
          <w:color w:val="000000" w:themeColor="text1"/>
          <w:sz w:val="28"/>
          <w:szCs w:val="28"/>
          <w:rtl/>
        </w:rPr>
        <w:t xml:space="preserve"> في سوق النمو</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 xml:space="preserve">السوق الموازية). </w:t>
      </w:r>
      <w:proofErr w:type="gramStart"/>
      <w:r w:rsidRPr="00362B07">
        <w:rPr>
          <w:rFonts w:cs="Simplified Arabic"/>
          <w:color w:val="000000" w:themeColor="text1"/>
          <w:sz w:val="28"/>
          <w:szCs w:val="28"/>
          <w:rtl/>
        </w:rPr>
        <w:t>وقد</w:t>
      </w:r>
      <w:proofErr w:type="gramEnd"/>
      <w:r w:rsidRPr="00362B07">
        <w:rPr>
          <w:rFonts w:cs="Simplified Arabic"/>
          <w:color w:val="000000" w:themeColor="text1"/>
          <w:sz w:val="28"/>
          <w:szCs w:val="28"/>
          <w:rtl/>
        </w:rPr>
        <w:t xml:space="preserve"> تم الاعتماد على الأساليب ال</w:t>
      </w:r>
      <w:r w:rsidR="004C5D0F" w:rsidRPr="00362B07">
        <w:rPr>
          <w:rFonts w:cs="Simplified Arabic"/>
          <w:color w:val="000000" w:themeColor="text1"/>
          <w:sz w:val="28"/>
          <w:szCs w:val="28"/>
          <w:rtl/>
        </w:rPr>
        <w:t>إحصائي</w:t>
      </w:r>
      <w:r w:rsidRPr="00362B07">
        <w:rPr>
          <w:rFonts w:cs="Simplified Arabic"/>
          <w:color w:val="000000" w:themeColor="text1"/>
          <w:sz w:val="28"/>
          <w:szCs w:val="28"/>
          <w:rtl/>
        </w:rPr>
        <w:t>ة المناسبة لتحليل البيانات واستخلاص النتائج التي تسهم في تحقيق أهداف الدراسة والإجابة عن تساؤلاتها واختبار فروضها</w:t>
      </w:r>
      <w:r w:rsidRPr="00362B07">
        <w:rPr>
          <w:rFonts w:cs="Simplified Arabic"/>
          <w:color w:val="000000" w:themeColor="text1"/>
          <w:sz w:val="28"/>
          <w:szCs w:val="28"/>
        </w:rPr>
        <w:t>.</w:t>
      </w:r>
    </w:p>
    <w:p w:rsidR="002C0F1A" w:rsidRPr="00362B07" w:rsidRDefault="002C0F1A" w:rsidP="00FA5E7F">
      <w:pPr>
        <w:pStyle w:val="isselectedend"/>
        <w:bidi/>
        <w:spacing w:before="120" w:beforeAutospacing="0" w:after="120" w:afterAutospacing="0" w:line="264" w:lineRule="auto"/>
        <w:ind w:firstLine="720"/>
        <w:jc w:val="both"/>
        <w:rPr>
          <w:rFonts w:cs="Simplified Arabic"/>
          <w:color w:val="000000" w:themeColor="text1"/>
          <w:sz w:val="28"/>
          <w:szCs w:val="28"/>
        </w:rPr>
      </w:pPr>
      <w:r w:rsidRPr="00362B07">
        <w:rPr>
          <w:rFonts w:cs="Simplified Arabic"/>
          <w:color w:val="000000" w:themeColor="text1"/>
          <w:sz w:val="28"/>
          <w:szCs w:val="28"/>
          <w:rtl/>
        </w:rPr>
        <w:t>ويبدأ الفصل بعرض التحليل الوصفي للبيانات</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والذي يتضمن وصف الخصائص الديموغرافية والوظيفية لأفراد العينة</w:t>
      </w:r>
      <w:r w:rsidR="00D7278E" w:rsidRPr="00362B07">
        <w:rPr>
          <w:rFonts w:cs="Simplified Arabic"/>
          <w:color w:val="000000" w:themeColor="text1"/>
          <w:sz w:val="28"/>
          <w:szCs w:val="28"/>
          <w:rtl/>
        </w:rPr>
        <w:t>،</w:t>
      </w:r>
      <w:r w:rsidR="000544F4" w:rsidRPr="00362B07">
        <w:rPr>
          <w:rFonts w:cs="Simplified Arabic"/>
          <w:color w:val="000000" w:themeColor="text1"/>
          <w:sz w:val="28"/>
          <w:szCs w:val="28"/>
          <w:rtl/>
        </w:rPr>
        <w:t xml:space="preserve"> إلى </w:t>
      </w:r>
      <w:r w:rsidRPr="00362B07">
        <w:rPr>
          <w:rFonts w:cs="Simplified Arabic"/>
          <w:color w:val="000000" w:themeColor="text1"/>
          <w:sz w:val="28"/>
          <w:szCs w:val="28"/>
          <w:rtl/>
        </w:rPr>
        <w:t>جانب تحليل استجاباتهم تجاه متغيرات الدراسة وأبعادها المختلفة من خلال المتوسطات الحسابية والانحرافات المعيارية. كما يتناول الفصل اختبار فروض الدراسة الرئيسة والفرعية باستخدام الأساليب ال</w:t>
      </w:r>
      <w:r w:rsidR="004C5D0F" w:rsidRPr="00362B07">
        <w:rPr>
          <w:rFonts w:cs="Simplified Arabic"/>
          <w:color w:val="000000" w:themeColor="text1"/>
          <w:sz w:val="28"/>
          <w:szCs w:val="28"/>
          <w:rtl/>
        </w:rPr>
        <w:t>إحصائي</w:t>
      </w:r>
      <w:r w:rsidRPr="00362B07">
        <w:rPr>
          <w:rFonts w:cs="Simplified Arabic"/>
          <w:color w:val="000000" w:themeColor="text1"/>
          <w:sz w:val="28"/>
          <w:szCs w:val="28"/>
          <w:rtl/>
        </w:rPr>
        <w:t>ة الملائمة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بهدف تحديد طبيعة العلاقة بين استراتيجية دمج الشركات وأبعاد الجاهزية لل</w:t>
      </w:r>
      <w:r w:rsidR="000544F4" w:rsidRPr="00362B07">
        <w:rPr>
          <w:rFonts w:cs="Simplified Arabic"/>
          <w:color w:val="000000" w:themeColor="text1"/>
          <w:sz w:val="28"/>
          <w:szCs w:val="28"/>
          <w:rtl/>
        </w:rPr>
        <w:t>إدراج</w:t>
      </w:r>
      <w:r w:rsidRPr="00362B07">
        <w:rPr>
          <w:rFonts w:cs="Simplified Arabic"/>
          <w:color w:val="000000" w:themeColor="text1"/>
          <w:sz w:val="28"/>
          <w:szCs w:val="28"/>
          <w:rtl/>
        </w:rPr>
        <w:t xml:space="preserve"> في سوق النمو</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 xml:space="preserve">والمتمثلة في </w:t>
      </w:r>
      <w:r w:rsidR="005C20E0" w:rsidRPr="00362B07">
        <w:rPr>
          <w:rFonts w:cs="Simplified Arabic"/>
          <w:color w:val="000000" w:themeColor="text1"/>
          <w:sz w:val="28"/>
          <w:szCs w:val="28"/>
          <w:rtl/>
        </w:rPr>
        <w:t>الأداء</w:t>
      </w:r>
      <w:r w:rsidRPr="00362B07">
        <w:rPr>
          <w:rFonts w:cs="Simplified Arabic"/>
          <w:color w:val="000000" w:themeColor="text1"/>
          <w:sz w:val="28"/>
          <w:szCs w:val="28"/>
          <w:rtl/>
        </w:rPr>
        <w:t xml:space="preserve"> المالي</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ومتطلبات الحوكمة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والقدرة التنافسية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وفرص الحصول على التمويل</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بالإضافة</w:t>
      </w:r>
      <w:r w:rsidR="000544F4" w:rsidRPr="00362B07">
        <w:rPr>
          <w:rFonts w:cs="Simplified Arabic"/>
          <w:color w:val="000000" w:themeColor="text1"/>
          <w:sz w:val="28"/>
          <w:szCs w:val="28"/>
          <w:rtl/>
        </w:rPr>
        <w:t xml:space="preserve"> إلى </w:t>
      </w:r>
      <w:r w:rsidRPr="00362B07">
        <w:rPr>
          <w:rFonts w:cs="Simplified Arabic"/>
          <w:color w:val="000000" w:themeColor="text1"/>
          <w:sz w:val="28"/>
          <w:szCs w:val="28"/>
          <w:rtl/>
        </w:rPr>
        <w:t>اختبار الفروق المرتبطة بالمتغيرات الديموغرافية</w:t>
      </w:r>
      <w:r w:rsidRPr="00362B07">
        <w:rPr>
          <w:rFonts w:cs="Simplified Arabic"/>
          <w:color w:val="000000" w:themeColor="text1"/>
          <w:sz w:val="28"/>
          <w:szCs w:val="28"/>
        </w:rPr>
        <w:t>.</w:t>
      </w:r>
    </w:p>
    <w:p w:rsidR="002C0F1A" w:rsidRPr="00362B07" w:rsidRDefault="002C0F1A" w:rsidP="00FA5E7F">
      <w:pPr>
        <w:pStyle w:val="a5"/>
        <w:bidi/>
        <w:spacing w:before="120" w:beforeAutospacing="0" w:after="120" w:afterAutospacing="0" w:line="264" w:lineRule="auto"/>
        <w:ind w:firstLine="720"/>
        <w:jc w:val="both"/>
        <w:rPr>
          <w:rFonts w:cs="Simplified Arabic"/>
          <w:color w:val="000000" w:themeColor="text1"/>
          <w:sz w:val="28"/>
          <w:szCs w:val="28"/>
          <w:rtl/>
        </w:rPr>
      </w:pPr>
      <w:r w:rsidRPr="00362B07">
        <w:rPr>
          <w:rFonts w:cs="Simplified Arabic"/>
          <w:color w:val="000000" w:themeColor="text1"/>
          <w:sz w:val="28"/>
          <w:szCs w:val="28"/>
          <w:rtl/>
        </w:rPr>
        <w:t xml:space="preserve">ويختتم الفصل بعرض ومناقشة النتائج التي تم التوصل </w:t>
      </w:r>
      <w:proofErr w:type="gramStart"/>
      <w:r w:rsidRPr="00362B07">
        <w:rPr>
          <w:rFonts w:cs="Simplified Arabic"/>
          <w:color w:val="000000" w:themeColor="text1"/>
          <w:sz w:val="28"/>
          <w:szCs w:val="28"/>
          <w:rtl/>
        </w:rPr>
        <w:t>إليها</w:t>
      </w:r>
      <w:proofErr w:type="gramEnd"/>
      <w:r w:rsidRPr="00362B07">
        <w:rPr>
          <w:rFonts w:cs="Simplified Arabic"/>
          <w:color w:val="000000" w:themeColor="text1"/>
          <w:sz w:val="28"/>
          <w:szCs w:val="28"/>
          <w:rtl/>
        </w:rPr>
        <w:t xml:space="preserve"> في ضوء أهداف الدراسة وتساؤلاتها</w:t>
      </w:r>
      <w:r w:rsidR="00D7278E" w:rsidRPr="00362B07">
        <w:rPr>
          <w:rFonts w:cs="Simplified Arabic"/>
          <w:color w:val="000000" w:themeColor="text1"/>
          <w:sz w:val="28"/>
          <w:szCs w:val="28"/>
          <w:rtl/>
        </w:rPr>
        <w:t xml:space="preserve">، </w:t>
      </w:r>
      <w:r w:rsidRPr="00362B07">
        <w:rPr>
          <w:rFonts w:eastAsiaTheme="minorHAnsi" w:cs="Simplified Arabic"/>
          <w:color w:val="000000" w:themeColor="text1"/>
          <w:sz w:val="28"/>
          <w:szCs w:val="28"/>
          <w:rtl/>
          <w:lang w:bidi="ar-EG"/>
        </w:rPr>
        <w:t>الفصل الخامس</w:t>
      </w:r>
      <w:r w:rsidR="00775B4E" w:rsidRPr="00362B07">
        <w:rPr>
          <w:rFonts w:eastAsiaTheme="minorHAnsi" w:cs="Simplified Arabic"/>
          <w:color w:val="000000" w:themeColor="text1"/>
          <w:sz w:val="28"/>
          <w:szCs w:val="28"/>
          <w:rtl/>
          <w:lang w:bidi="ar-EG"/>
        </w:rPr>
        <w:t xml:space="preserve">: </w:t>
      </w:r>
      <w:r w:rsidRPr="00362B07">
        <w:rPr>
          <w:rFonts w:eastAsiaTheme="minorHAnsi" w:cs="Simplified Arabic"/>
          <w:color w:val="000000" w:themeColor="text1"/>
          <w:sz w:val="28"/>
          <w:szCs w:val="28"/>
          <w:rtl/>
          <w:lang w:bidi="ar-EG"/>
        </w:rPr>
        <w:t>التوصيات والمقترحات</w:t>
      </w:r>
      <w:r w:rsidRPr="00362B07">
        <w:rPr>
          <w:rFonts w:cs="Simplified Arabic"/>
          <w:color w:val="000000" w:themeColor="text1"/>
          <w:sz w:val="28"/>
          <w:szCs w:val="28"/>
          <w:rtl/>
        </w:rPr>
        <w:t xml:space="preserve"> </w:t>
      </w:r>
    </w:p>
    <w:p w:rsidR="00B07828" w:rsidRPr="00362B07" w:rsidRDefault="00B07828" w:rsidP="00FA5E7F">
      <w:pPr>
        <w:pStyle w:val="a5"/>
        <w:bidi/>
        <w:spacing w:before="120" w:beforeAutospacing="0" w:after="120" w:afterAutospacing="0" w:line="264" w:lineRule="auto"/>
        <w:ind w:firstLine="720"/>
        <w:jc w:val="both"/>
        <w:rPr>
          <w:rFonts w:cs="Simplified Arabic"/>
          <w:color w:val="000000" w:themeColor="text1"/>
          <w:sz w:val="28"/>
          <w:szCs w:val="28"/>
        </w:rPr>
      </w:pPr>
      <w:r w:rsidRPr="00362B07">
        <w:rPr>
          <w:rFonts w:cs="Simplified Arabic"/>
          <w:color w:val="000000" w:themeColor="text1"/>
          <w:sz w:val="28"/>
          <w:szCs w:val="28"/>
          <w:rtl/>
        </w:rPr>
        <w:t>تم تخصيص هذا الفصل لعرض</w:t>
      </w:r>
      <w:r w:rsidR="00D7278E" w:rsidRPr="00362B07">
        <w:rPr>
          <w:rFonts w:cs="Simplified Arabic"/>
          <w:color w:val="000000" w:themeColor="text1"/>
          <w:sz w:val="28"/>
          <w:szCs w:val="28"/>
          <w:rtl/>
        </w:rPr>
        <w:t xml:space="preserve"> </w:t>
      </w:r>
      <w:r w:rsidR="00DC1247" w:rsidRPr="00362B07">
        <w:rPr>
          <w:rFonts w:cs="Simplified Arabic"/>
          <w:color w:val="000000" w:themeColor="text1"/>
          <w:sz w:val="28"/>
          <w:szCs w:val="28"/>
          <w:rtl/>
        </w:rPr>
        <w:t>الاستراتيجية المقترحة و</w:t>
      </w:r>
      <w:r w:rsidRPr="00362B07">
        <w:rPr>
          <w:rFonts w:cs="Simplified Arabic"/>
          <w:color w:val="000000" w:themeColor="text1"/>
          <w:sz w:val="28"/>
          <w:szCs w:val="28"/>
          <w:rtl/>
        </w:rPr>
        <w:t>التوصيات المستخلصة من نتائج الدراسة الميدانية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والتي تم بناؤها في ضوء ما توصلت إليه الدراسة من نتائج تتعلق بأثر استراتيجية دمج الشركات في تعزيز الجاهزية لل</w:t>
      </w:r>
      <w:r w:rsidR="000544F4" w:rsidRPr="00362B07">
        <w:rPr>
          <w:rFonts w:cs="Simplified Arabic"/>
          <w:color w:val="000000" w:themeColor="text1"/>
          <w:sz w:val="28"/>
          <w:szCs w:val="28"/>
          <w:rtl/>
        </w:rPr>
        <w:t>إدراج</w:t>
      </w:r>
      <w:r w:rsidRPr="00362B07">
        <w:rPr>
          <w:rFonts w:cs="Simplified Arabic"/>
          <w:color w:val="000000" w:themeColor="text1"/>
          <w:sz w:val="28"/>
          <w:szCs w:val="28"/>
          <w:rtl/>
        </w:rPr>
        <w:t xml:space="preserve"> في سوق النمو</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 xml:space="preserve">السوق الموازية) لدى الشركات العائلية السعودية. </w:t>
      </w:r>
      <w:proofErr w:type="gramStart"/>
      <w:r w:rsidRPr="00362B07">
        <w:rPr>
          <w:rFonts w:cs="Simplified Arabic"/>
          <w:color w:val="000000" w:themeColor="text1"/>
          <w:sz w:val="28"/>
          <w:szCs w:val="28"/>
          <w:rtl/>
        </w:rPr>
        <w:t>كما</w:t>
      </w:r>
      <w:proofErr w:type="gramEnd"/>
      <w:r w:rsidRPr="00362B07">
        <w:rPr>
          <w:rFonts w:cs="Simplified Arabic"/>
          <w:color w:val="000000" w:themeColor="text1"/>
          <w:sz w:val="28"/>
          <w:szCs w:val="28"/>
          <w:rtl/>
        </w:rPr>
        <w:t xml:space="preserve"> يتضمن الفصل عددًا من المقترحات البحثية المستقبلية التي يمكن أن تسهم في استكمال الجوانب التي لم تتناولها الدراسة الحالية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وينتهي بخاتمة تلخص أهم ما توصلت إليه الدراسة من دلالات علمية وتطبيقية</w:t>
      </w:r>
      <w:r w:rsidRPr="00362B07">
        <w:rPr>
          <w:rFonts w:cs="Simplified Arabic"/>
          <w:color w:val="000000" w:themeColor="text1"/>
          <w:sz w:val="28"/>
          <w:szCs w:val="28"/>
        </w:rPr>
        <w:t>.</w:t>
      </w:r>
    </w:p>
    <w:p w:rsidR="00AD6BD4" w:rsidRDefault="00AD6BD4">
      <w:pPr>
        <w:rPr>
          <w:rFonts w:ascii="Times New Roman" w:hAnsi="Times New Roman" w:cs="Simplified Arabic"/>
          <w:b/>
          <w:bCs/>
          <w:color w:val="000000" w:themeColor="text1"/>
          <w:sz w:val="32"/>
          <w:szCs w:val="32"/>
          <w:rtl/>
          <w:lang w:bidi="ar-EG"/>
        </w:rPr>
      </w:pPr>
      <w:r>
        <w:rPr>
          <w:rFonts w:ascii="Times New Roman" w:hAnsi="Times New Roman" w:cs="Simplified Arabic"/>
          <w:b/>
          <w:bCs/>
          <w:color w:val="000000" w:themeColor="text1"/>
          <w:sz w:val="32"/>
          <w:szCs w:val="32"/>
          <w:rtl/>
          <w:lang w:bidi="ar-EG"/>
        </w:rPr>
        <w:br w:type="page"/>
      </w:r>
    </w:p>
    <w:p w:rsidR="000D0259" w:rsidRPr="00362B07" w:rsidRDefault="00E04F9D" w:rsidP="00FA5E7F">
      <w:pPr>
        <w:shd w:val="clear" w:color="auto" w:fill="FFFFFF" w:themeFill="background1"/>
        <w:bidi/>
        <w:spacing w:before="120" w:after="120" w:line="264" w:lineRule="auto"/>
        <w:jc w:val="both"/>
        <w:rPr>
          <w:rFonts w:ascii="Times New Roman" w:hAnsi="Times New Roman" w:cs="Simplified Arabic"/>
          <w:b/>
          <w:bCs/>
          <w:color w:val="000000" w:themeColor="text1"/>
          <w:sz w:val="32"/>
          <w:szCs w:val="32"/>
          <w:rtl/>
          <w:lang w:bidi="ar-EG"/>
        </w:rPr>
      </w:pPr>
      <w:proofErr w:type="gramStart"/>
      <w:r w:rsidRPr="00362B07">
        <w:rPr>
          <w:rFonts w:ascii="Times New Roman" w:hAnsi="Times New Roman" w:cs="Simplified Arabic"/>
          <w:b/>
          <w:bCs/>
          <w:color w:val="000000" w:themeColor="text1"/>
          <w:sz w:val="32"/>
          <w:szCs w:val="32"/>
          <w:rtl/>
          <w:lang w:bidi="ar-EG"/>
        </w:rPr>
        <w:lastRenderedPageBreak/>
        <w:t>خلاصة</w:t>
      </w:r>
      <w:proofErr w:type="gramEnd"/>
      <w:r w:rsidRPr="00362B07">
        <w:rPr>
          <w:rFonts w:ascii="Times New Roman" w:hAnsi="Times New Roman" w:cs="Simplified Arabic"/>
          <w:b/>
          <w:bCs/>
          <w:color w:val="000000" w:themeColor="text1"/>
          <w:sz w:val="32"/>
          <w:szCs w:val="32"/>
          <w:rtl/>
          <w:lang w:bidi="ar-EG"/>
        </w:rPr>
        <w:t xml:space="preserve"> الفصل ال</w:t>
      </w:r>
      <w:r w:rsidR="00B02E61" w:rsidRPr="00362B07">
        <w:rPr>
          <w:rFonts w:ascii="Times New Roman" w:hAnsi="Times New Roman" w:cs="Simplified Arabic"/>
          <w:b/>
          <w:bCs/>
          <w:color w:val="000000" w:themeColor="text1"/>
          <w:sz w:val="32"/>
          <w:szCs w:val="32"/>
          <w:rtl/>
          <w:lang w:bidi="ar-EG"/>
        </w:rPr>
        <w:t>أو</w:t>
      </w:r>
      <w:r w:rsidRPr="00362B07">
        <w:rPr>
          <w:rFonts w:ascii="Times New Roman" w:hAnsi="Times New Roman" w:cs="Simplified Arabic"/>
          <w:b/>
          <w:bCs/>
          <w:color w:val="000000" w:themeColor="text1"/>
          <w:sz w:val="32"/>
          <w:szCs w:val="32"/>
          <w:rtl/>
          <w:lang w:bidi="ar-EG"/>
        </w:rPr>
        <w:t>ل</w:t>
      </w:r>
      <w:r w:rsidR="00775B4E" w:rsidRPr="00362B07">
        <w:rPr>
          <w:rFonts w:ascii="Times New Roman" w:hAnsi="Times New Roman" w:cs="Simplified Arabic"/>
          <w:b/>
          <w:bCs/>
          <w:color w:val="000000" w:themeColor="text1"/>
          <w:sz w:val="32"/>
          <w:szCs w:val="32"/>
          <w:rtl/>
          <w:lang w:bidi="ar-EG"/>
        </w:rPr>
        <w:t xml:space="preserve">: </w:t>
      </w:r>
    </w:p>
    <w:p w:rsidR="00245829" w:rsidRPr="00362B07" w:rsidRDefault="00245829" w:rsidP="00FA5E7F">
      <w:pPr>
        <w:shd w:val="clear" w:color="auto" w:fill="FFFFFF" w:themeFill="background1"/>
        <w:bidi/>
        <w:spacing w:before="120" w:after="120" w:line="264" w:lineRule="auto"/>
        <w:ind w:firstLine="720"/>
        <w:jc w:val="both"/>
        <w:rPr>
          <w:rFonts w:ascii="Times New Roman" w:eastAsia="Times New Roman" w:hAnsi="Times New Roman" w:cs="Simplified Arabic"/>
          <w:color w:val="000000" w:themeColor="text1"/>
          <w:sz w:val="28"/>
          <w:szCs w:val="28"/>
          <w:rtl/>
        </w:rPr>
      </w:pPr>
      <w:r w:rsidRPr="00362B07">
        <w:rPr>
          <w:rFonts w:ascii="Times New Roman" w:eastAsia="Times New Roman" w:hAnsi="Times New Roman" w:cs="Simplified Arabic"/>
          <w:color w:val="000000" w:themeColor="text1"/>
          <w:sz w:val="28"/>
          <w:szCs w:val="28"/>
          <w:rtl/>
        </w:rPr>
        <w:t>تم عرض مقدمة عن الدراسة</w:t>
      </w:r>
      <w:r w:rsidR="00D7278E" w:rsidRPr="00362B07">
        <w:rPr>
          <w:rFonts w:ascii="Times New Roman" w:eastAsia="Times New Roman" w:hAnsi="Times New Roman" w:cs="Simplified Arabic"/>
          <w:color w:val="000000" w:themeColor="text1"/>
          <w:sz w:val="28"/>
          <w:szCs w:val="28"/>
          <w:rtl/>
        </w:rPr>
        <w:t xml:space="preserve">، </w:t>
      </w:r>
      <w:r w:rsidRPr="00362B07">
        <w:rPr>
          <w:rFonts w:ascii="Times New Roman" w:eastAsia="Times New Roman" w:hAnsi="Times New Roman" w:cs="Simplified Arabic"/>
          <w:color w:val="000000" w:themeColor="text1"/>
          <w:sz w:val="28"/>
          <w:szCs w:val="28"/>
          <w:rtl/>
        </w:rPr>
        <w:t>والتي تناولت متغيرات الدراسة</w:t>
      </w:r>
      <w:r w:rsidR="00D7278E" w:rsidRPr="00362B07">
        <w:rPr>
          <w:rFonts w:ascii="Times New Roman" w:eastAsia="Times New Roman" w:hAnsi="Times New Roman" w:cs="Simplified Arabic"/>
          <w:color w:val="000000" w:themeColor="text1"/>
          <w:sz w:val="28"/>
          <w:szCs w:val="28"/>
          <w:rtl/>
        </w:rPr>
        <w:t xml:space="preserve">، </w:t>
      </w:r>
      <w:r w:rsidRPr="00362B07">
        <w:rPr>
          <w:rFonts w:ascii="Times New Roman" w:eastAsia="Times New Roman" w:hAnsi="Times New Roman" w:cs="Simplified Arabic"/>
          <w:color w:val="000000" w:themeColor="text1"/>
          <w:sz w:val="28"/>
          <w:szCs w:val="28"/>
          <w:rtl/>
        </w:rPr>
        <w:t xml:space="preserve">حيث تناولت </w:t>
      </w:r>
      <w:r w:rsidRPr="00362B07">
        <w:rPr>
          <w:rFonts w:ascii="Times New Roman" w:eastAsia="Times New Roman" w:hAnsi="Times New Roman" w:cs="Simplified Arabic"/>
          <w:b/>
          <w:bCs/>
          <w:color w:val="000000" w:themeColor="text1"/>
          <w:sz w:val="28"/>
          <w:szCs w:val="28"/>
          <w:rtl/>
        </w:rPr>
        <w:t>استراتيجية دمج الشركات</w:t>
      </w:r>
      <w:r w:rsidR="00D7278E" w:rsidRPr="00362B07">
        <w:rPr>
          <w:rFonts w:ascii="Times New Roman" w:eastAsia="Times New Roman" w:hAnsi="Times New Roman" w:cs="Simplified Arabic"/>
          <w:color w:val="000000" w:themeColor="text1"/>
          <w:sz w:val="28"/>
          <w:szCs w:val="28"/>
          <w:rtl/>
        </w:rPr>
        <w:t xml:space="preserve">، </w:t>
      </w:r>
      <w:r w:rsidRPr="00362B07">
        <w:rPr>
          <w:rFonts w:ascii="Times New Roman" w:eastAsia="Times New Roman" w:hAnsi="Times New Roman" w:cs="Simplified Arabic"/>
          <w:color w:val="000000" w:themeColor="text1"/>
          <w:sz w:val="28"/>
          <w:szCs w:val="28"/>
          <w:rtl/>
        </w:rPr>
        <w:t>ثم أشارت</w:t>
      </w:r>
      <w:r w:rsidR="000544F4" w:rsidRPr="00362B07">
        <w:rPr>
          <w:rFonts w:ascii="Times New Roman" w:eastAsia="Times New Roman" w:hAnsi="Times New Roman" w:cs="Simplified Arabic"/>
          <w:color w:val="000000" w:themeColor="text1"/>
          <w:sz w:val="28"/>
          <w:szCs w:val="28"/>
          <w:rtl/>
        </w:rPr>
        <w:t xml:space="preserve"> إلى </w:t>
      </w:r>
      <w:r w:rsidRPr="00362B07">
        <w:rPr>
          <w:rFonts w:ascii="Times New Roman" w:eastAsia="Times New Roman" w:hAnsi="Times New Roman" w:cs="Simplified Arabic"/>
          <w:b/>
          <w:bCs/>
          <w:color w:val="000000" w:themeColor="text1"/>
          <w:sz w:val="28"/>
          <w:szCs w:val="28"/>
          <w:rtl/>
        </w:rPr>
        <w:t>أبعاد الدمج وأهدافه</w:t>
      </w:r>
      <w:r w:rsidR="00D7278E" w:rsidRPr="00362B07">
        <w:rPr>
          <w:rFonts w:ascii="Times New Roman" w:eastAsia="Times New Roman" w:hAnsi="Times New Roman" w:cs="Simplified Arabic"/>
          <w:color w:val="000000" w:themeColor="text1"/>
          <w:sz w:val="28"/>
          <w:szCs w:val="28"/>
          <w:rtl/>
        </w:rPr>
        <w:t xml:space="preserve">، </w:t>
      </w:r>
      <w:r w:rsidRPr="00362B07">
        <w:rPr>
          <w:rFonts w:ascii="Times New Roman" w:eastAsia="Times New Roman" w:hAnsi="Times New Roman" w:cs="Simplified Arabic"/>
          <w:color w:val="000000" w:themeColor="text1"/>
          <w:sz w:val="28"/>
          <w:szCs w:val="28"/>
          <w:rtl/>
        </w:rPr>
        <w:t>ثم تم طرح مصطلحات الدراسة</w:t>
      </w:r>
      <w:r w:rsidR="00D7278E" w:rsidRPr="00362B07">
        <w:rPr>
          <w:rFonts w:ascii="Times New Roman" w:eastAsia="Times New Roman" w:hAnsi="Times New Roman" w:cs="Simplified Arabic"/>
          <w:color w:val="000000" w:themeColor="text1"/>
          <w:sz w:val="28"/>
          <w:szCs w:val="28"/>
          <w:rtl/>
        </w:rPr>
        <w:t xml:space="preserve">، </w:t>
      </w:r>
      <w:r w:rsidRPr="00362B07">
        <w:rPr>
          <w:rFonts w:ascii="Times New Roman" w:eastAsia="Times New Roman" w:hAnsi="Times New Roman" w:cs="Simplified Arabic"/>
          <w:color w:val="000000" w:themeColor="text1"/>
          <w:sz w:val="28"/>
          <w:szCs w:val="28"/>
          <w:rtl/>
        </w:rPr>
        <w:t>حيث عرضت مفهوم الدمج وأنواعه وأطره القانونية والاستراتيجية</w:t>
      </w:r>
      <w:r w:rsidR="00D7278E" w:rsidRPr="00362B07">
        <w:rPr>
          <w:rFonts w:ascii="Times New Roman" w:eastAsia="Times New Roman" w:hAnsi="Times New Roman" w:cs="Simplified Arabic"/>
          <w:color w:val="000000" w:themeColor="text1"/>
          <w:sz w:val="28"/>
          <w:szCs w:val="28"/>
          <w:rtl/>
        </w:rPr>
        <w:t xml:space="preserve">، </w:t>
      </w:r>
      <w:r w:rsidRPr="00362B07">
        <w:rPr>
          <w:rFonts w:ascii="Times New Roman" w:eastAsia="Times New Roman" w:hAnsi="Times New Roman" w:cs="Simplified Arabic"/>
          <w:color w:val="000000" w:themeColor="text1"/>
          <w:sz w:val="28"/>
          <w:szCs w:val="28"/>
          <w:rtl/>
        </w:rPr>
        <w:t>كما تناولت الدراسات السابقة</w:t>
      </w:r>
      <w:r w:rsidR="00D7278E" w:rsidRPr="00362B07">
        <w:rPr>
          <w:rFonts w:ascii="Times New Roman" w:eastAsia="Times New Roman" w:hAnsi="Times New Roman" w:cs="Simplified Arabic"/>
          <w:color w:val="000000" w:themeColor="text1"/>
          <w:sz w:val="28"/>
          <w:szCs w:val="28"/>
          <w:rtl/>
        </w:rPr>
        <w:t xml:space="preserve">، </w:t>
      </w:r>
      <w:r w:rsidRPr="00362B07">
        <w:rPr>
          <w:rFonts w:ascii="Times New Roman" w:eastAsia="Times New Roman" w:hAnsi="Times New Roman" w:cs="Simplified Arabic"/>
          <w:color w:val="000000" w:themeColor="text1"/>
          <w:sz w:val="28"/>
          <w:szCs w:val="28"/>
          <w:rtl/>
        </w:rPr>
        <w:t>وعرضت في المحور الأول الدراسات التي تناولت استراتيجيات الدمج وأثرها على الشركات</w:t>
      </w:r>
      <w:r w:rsidR="00D7278E" w:rsidRPr="00362B07">
        <w:rPr>
          <w:rFonts w:ascii="Times New Roman" w:eastAsia="Times New Roman" w:hAnsi="Times New Roman" w:cs="Simplified Arabic"/>
          <w:color w:val="000000" w:themeColor="text1"/>
          <w:sz w:val="28"/>
          <w:szCs w:val="28"/>
          <w:rtl/>
        </w:rPr>
        <w:t xml:space="preserve">، </w:t>
      </w:r>
      <w:r w:rsidRPr="00362B07">
        <w:rPr>
          <w:rFonts w:ascii="Times New Roman" w:eastAsia="Times New Roman" w:hAnsi="Times New Roman" w:cs="Simplified Arabic"/>
          <w:color w:val="000000" w:themeColor="text1"/>
          <w:sz w:val="28"/>
          <w:szCs w:val="28"/>
          <w:rtl/>
        </w:rPr>
        <w:t xml:space="preserve">ثم المحور الثاني الذي عرض الدراسات التي تناولت </w:t>
      </w:r>
      <w:r w:rsidRPr="00362B07">
        <w:rPr>
          <w:rFonts w:ascii="Times New Roman" w:eastAsia="Times New Roman" w:hAnsi="Times New Roman" w:cs="Simplified Arabic"/>
          <w:b/>
          <w:bCs/>
          <w:color w:val="000000" w:themeColor="text1"/>
          <w:sz w:val="28"/>
          <w:szCs w:val="28"/>
          <w:rtl/>
        </w:rPr>
        <w:t>أداء الشركات العائلية بعد الدمج</w:t>
      </w:r>
      <w:r w:rsidR="00D7278E" w:rsidRPr="00362B07">
        <w:rPr>
          <w:rFonts w:ascii="Times New Roman" w:eastAsia="Times New Roman" w:hAnsi="Times New Roman" w:cs="Simplified Arabic"/>
          <w:color w:val="000000" w:themeColor="text1"/>
          <w:sz w:val="28"/>
          <w:szCs w:val="28"/>
          <w:rtl/>
        </w:rPr>
        <w:t xml:space="preserve">، </w:t>
      </w:r>
      <w:r w:rsidRPr="00362B07">
        <w:rPr>
          <w:rFonts w:ascii="Times New Roman" w:eastAsia="Times New Roman" w:hAnsi="Times New Roman" w:cs="Simplified Arabic"/>
          <w:color w:val="000000" w:themeColor="text1"/>
          <w:sz w:val="28"/>
          <w:szCs w:val="28"/>
          <w:rtl/>
        </w:rPr>
        <w:t xml:space="preserve">أما المحور الثالث فعرض الدراسات التي تناولت العلاقة بين </w:t>
      </w:r>
      <w:r w:rsidRPr="00362B07">
        <w:rPr>
          <w:rFonts w:ascii="Times New Roman" w:eastAsia="Times New Roman" w:hAnsi="Times New Roman" w:cs="Simplified Arabic"/>
          <w:b/>
          <w:bCs/>
          <w:color w:val="000000" w:themeColor="text1"/>
          <w:sz w:val="28"/>
          <w:szCs w:val="28"/>
          <w:rtl/>
        </w:rPr>
        <w:t>استراتيجية الدمج والقدرة التنافسية والاستدامة</w:t>
      </w:r>
      <w:r w:rsidRPr="00362B07">
        <w:rPr>
          <w:rFonts w:ascii="Times New Roman" w:eastAsia="Times New Roman" w:hAnsi="Times New Roman" w:cs="Simplified Arabic"/>
          <w:color w:val="000000" w:themeColor="text1"/>
          <w:sz w:val="28"/>
          <w:szCs w:val="28"/>
          <w:rtl/>
        </w:rPr>
        <w:t xml:space="preserve"> للشركات</w:t>
      </w:r>
      <w:r w:rsidR="00D7278E" w:rsidRPr="00362B07">
        <w:rPr>
          <w:rFonts w:ascii="Times New Roman" w:eastAsia="Times New Roman" w:hAnsi="Times New Roman" w:cs="Simplified Arabic"/>
          <w:color w:val="000000" w:themeColor="text1"/>
          <w:sz w:val="28"/>
          <w:szCs w:val="28"/>
          <w:rtl/>
        </w:rPr>
        <w:t xml:space="preserve">، </w:t>
      </w:r>
      <w:r w:rsidRPr="00362B07">
        <w:rPr>
          <w:rFonts w:ascii="Times New Roman" w:eastAsia="Times New Roman" w:hAnsi="Times New Roman" w:cs="Simplified Arabic"/>
          <w:color w:val="000000" w:themeColor="text1"/>
          <w:sz w:val="28"/>
          <w:szCs w:val="28"/>
          <w:rtl/>
        </w:rPr>
        <w:t>ثم اختتم بالتعليق على الدراسات السابقة وعرض الفجوة البحثية</w:t>
      </w:r>
      <w:r w:rsidRPr="00362B07">
        <w:rPr>
          <w:rFonts w:ascii="Times New Roman" w:eastAsia="Times New Roman" w:hAnsi="Times New Roman" w:cs="Simplified Arabic"/>
          <w:color w:val="000000" w:themeColor="text1"/>
          <w:sz w:val="28"/>
          <w:szCs w:val="28"/>
        </w:rPr>
        <w:t>.</w:t>
      </w:r>
    </w:p>
    <w:p w:rsidR="00245829" w:rsidRPr="00362B07" w:rsidRDefault="00245829" w:rsidP="00FA5E7F">
      <w:pPr>
        <w:shd w:val="clear" w:color="auto" w:fill="FFFFFF" w:themeFill="background1"/>
        <w:bidi/>
        <w:spacing w:before="120" w:after="120" w:line="264" w:lineRule="auto"/>
        <w:ind w:firstLine="720"/>
        <w:jc w:val="both"/>
        <w:rPr>
          <w:rFonts w:ascii="Times New Roman" w:eastAsia="Times New Roman" w:hAnsi="Times New Roman" w:cs="Simplified Arabic"/>
          <w:color w:val="000000" w:themeColor="text1"/>
          <w:sz w:val="28"/>
          <w:szCs w:val="28"/>
          <w:rtl/>
        </w:rPr>
      </w:pPr>
      <w:r w:rsidRPr="00362B07">
        <w:rPr>
          <w:rFonts w:ascii="Times New Roman" w:eastAsia="Times New Roman" w:hAnsi="Times New Roman" w:cs="Simplified Arabic"/>
          <w:color w:val="000000" w:themeColor="text1"/>
          <w:sz w:val="28"/>
          <w:szCs w:val="28"/>
          <w:rtl/>
        </w:rPr>
        <w:t>أما الدراسة الاستطلاعية</w:t>
      </w:r>
      <w:r w:rsidR="00D7278E" w:rsidRPr="00362B07">
        <w:rPr>
          <w:rFonts w:ascii="Times New Roman" w:eastAsia="Times New Roman" w:hAnsi="Times New Roman" w:cs="Simplified Arabic"/>
          <w:color w:val="000000" w:themeColor="text1"/>
          <w:sz w:val="28"/>
          <w:szCs w:val="28"/>
          <w:rtl/>
        </w:rPr>
        <w:t xml:space="preserve">، </w:t>
      </w:r>
      <w:r w:rsidRPr="00362B07">
        <w:rPr>
          <w:rFonts w:ascii="Times New Roman" w:eastAsia="Times New Roman" w:hAnsi="Times New Roman" w:cs="Simplified Arabic"/>
          <w:color w:val="000000" w:themeColor="text1"/>
          <w:sz w:val="28"/>
          <w:szCs w:val="28"/>
          <w:rtl/>
        </w:rPr>
        <w:t>فتم عرض أسئلة على بعض المسؤولين والموظفين في الشركات العائلية المدرجة في السوق الموازية؛ لمعرفة آرائهم حول أثر استراتيجية الدمج على أداء الشركة وقدرتها التنافسية</w:t>
      </w:r>
      <w:r w:rsidR="00D7278E" w:rsidRPr="00362B07">
        <w:rPr>
          <w:rFonts w:ascii="Times New Roman" w:eastAsia="Times New Roman" w:hAnsi="Times New Roman" w:cs="Simplified Arabic"/>
          <w:color w:val="000000" w:themeColor="text1"/>
          <w:sz w:val="28"/>
          <w:szCs w:val="28"/>
          <w:rtl/>
        </w:rPr>
        <w:t xml:space="preserve">، </w:t>
      </w:r>
      <w:r w:rsidRPr="00362B07">
        <w:rPr>
          <w:rFonts w:ascii="Times New Roman" w:eastAsia="Times New Roman" w:hAnsi="Times New Roman" w:cs="Simplified Arabic"/>
          <w:color w:val="000000" w:themeColor="text1"/>
          <w:sz w:val="28"/>
          <w:szCs w:val="28"/>
          <w:rtl/>
        </w:rPr>
        <w:t>ثم عرض مشكلة الدراسة</w:t>
      </w:r>
      <w:r w:rsidR="00D7278E" w:rsidRPr="00362B07">
        <w:rPr>
          <w:rFonts w:ascii="Times New Roman" w:eastAsia="Times New Roman" w:hAnsi="Times New Roman" w:cs="Simplified Arabic"/>
          <w:color w:val="000000" w:themeColor="text1"/>
          <w:sz w:val="28"/>
          <w:szCs w:val="28"/>
          <w:rtl/>
        </w:rPr>
        <w:t xml:space="preserve">، </w:t>
      </w:r>
      <w:r w:rsidRPr="00362B07">
        <w:rPr>
          <w:rFonts w:ascii="Times New Roman" w:eastAsia="Times New Roman" w:hAnsi="Times New Roman" w:cs="Simplified Arabic"/>
          <w:color w:val="000000" w:themeColor="text1"/>
          <w:sz w:val="28"/>
          <w:szCs w:val="28"/>
          <w:rtl/>
        </w:rPr>
        <w:t>وأهدافها</w:t>
      </w:r>
      <w:r w:rsidR="00D7278E" w:rsidRPr="00362B07">
        <w:rPr>
          <w:rFonts w:ascii="Times New Roman" w:eastAsia="Times New Roman" w:hAnsi="Times New Roman" w:cs="Simplified Arabic"/>
          <w:color w:val="000000" w:themeColor="text1"/>
          <w:sz w:val="28"/>
          <w:szCs w:val="28"/>
          <w:rtl/>
        </w:rPr>
        <w:t xml:space="preserve">، </w:t>
      </w:r>
      <w:r w:rsidRPr="00362B07">
        <w:rPr>
          <w:rFonts w:ascii="Times New Roman" w:eastAsia="Times New Roman" w:hAnsi="Times New Roman" w:cs="Simplified Arabic"/>
          <w:color w:val="000000" w:themeColor="text1"/>
          <w:sz w:val="28"/>
          <w:szCs w:val="28"/>
          <w:rtl/>
        </w:rPr>
        <w:t>وأهميتها</w:t>
      </w:r>
      <w:r w:rsidR="00D7278E" w:rsidRPr="00362B07">
        <w:rPr>
          <w:rFonts w:ascii="Times New Roman" w:eastAsia="Times New Roman" w:hAnsi="Times New Roman" w:cs="Simplified Arabic"/>
          <w:color w:val="000000" w:themeColor="text1"/>
          <w:sz w:val="28"/>
          <w:szCs w:val="28"/>
          <w:rtl/>
        </w:rPr>
        <w:t xml:space="preserve">، </w:t>
      </w:r>
      <w:r w:rsidRPr="00362B07">
        <w:rPr>
          <w:rFonts w:ascii="Times New Roman" w:eastAsia="Times New Roman" w:hAnsi="Times New Roman" w:cs="Simplified Arabic"/>
          <w:color w:val="000000" w:themeColor="text1"/>
          <w:sz w:val="28"/>
          <w:szCs w:val="28"/>
          <w:rtl/>
        </w:rPr>
        <w:t>وفروض الدراسة</w:t>
      </w:r>
      <w:r w:rsidR="00D7278E" w:rsidRPr="00362B07">
        <w:rPr>
          <w:rFonts w:ascii="Times New Roman" w:eastAsia="Times New Roman" w:hAnsi="Times New Roman" w:cs="Simplified Arabic"/>
          <w:color w:val="000000" w:themeColor="text1"/>
          <w:sz w:val="28"/>
          <w:szCs w:val="28"/>
          <w:rtl/>
        </w:rPr>
        <w:t xml:space="preserve">، </w:t>
      </w:r>
      <w:r w:rsidRPr="00362B07">
        <w:rPr>
          <w:rFonts w:ascii="Times New Roman" w:eastAsia="Times New Roman" w:hAnsi="Times New Roman" w:cs="Simplified Arabic"/>
          <w:color w:val="000000" w:themeColor="text1"/>
          <w:sz w:val="28"/>
          <w:szCs w:val="28"/>
          <w:rtl/>
        </w:rPr>
        <w:t>ونموذج الدراسة</w:t>
      </w:r>
      <w:r w:rsidR="00D7278E" w:rsidRPr="00362B07">
        <w:rPr>
          <w:rFonts w:ascii="Times New Roman" w:eastAsia="Times New Roman" w:hAnsi="Times New Roman" w:cs="Simplified Arabic"/>
          <w:color w:val="000000" w:themeColor="text1"/>
          <w:sz w:val="28"/>
          <w:szCs w:val="28"/>
          <w:rtl/>
        </w:rPr>
        <w:t xml:space="preserve">، </w:t>
      </w:r>
      <w:r w:rsidRPr="00362B07">
        <w:rPr>
          <w:rFonts w:ascii="Times New Roman" w:eastAsia="Times New Roman" w:hAnsi="Times New Roman" w:cs="Simplified Arabic"/>
          <w:color w:val="000000" w:themeColor="text1"/>
          <w:sz w:val="28"/>
          <w:szCs w:val="28"/>
          <w:rtl/>
        </w:rPr>
        <w:t>بالإضافة</w:t>
      </w:r>
      <w:r w:rsidR="000544F4" w:rsidRPr="00362B07">
        <w:rPr>
          <w:rFonts w:ascii="Times New Roman" w:eastAsia="Times New Roman" w:hAnsi="Times New Roman" w:cs="Simplified Arabic"/>
          <w:color w:val="000000" w:themeColor="text1"/>
          <w:sz w:val="28"/>
          <w:szCs w:val="28"/>
          <w:rtl/>
        </w:rPr>
        <w:t xml:space="preserve"> إلى </w:t>
      </w:r>
      <w:r w:rsidRPr="00362B07">
        <w:rPr>
          <w:rFonts w:ascii="Times New Roman" w:eastAsia="Times New Roman" w:hAnsi="Times New Roman" w:cs="Simplified Arabic"/>
          <w:color w:val="000000" w:themeColor="text1"/>
          <w:sz w:val="28"/>
          <w:szCs w:val="28"/>
          <w:rtl/>
        </w:rPr>
        <w:t>حدود الدراسة</w:t>
      </w:r>
      <w:r w:rsidR="00D7278E" w:rsidRPr="00362B07">
        <w:rPr>
          <w:rFonts w:ascii="Times New Roman" w:eastAsia="Times New Roman" w:hAnsi="Times New Roman" w:cs="Simplified Arabic"/>
          <w:color w:val="000000" w:themeColor="text1"/>
          <w:sz w:val="28"/>
          <w:szCs w:val="28"/>
          <w:rtl/>
        </w:rPr>
        <w:t xml:space="preserve">، </w:t>
      </w:r>
      <w:r w:rsidRPr="00362B07">
        <w:rPr>
          <w:rFonts w:ascii="Times New Roman" w:eastAsia="Times New Roman" w:hAnsi="Times New Roman" w:cs="Simplified Arabic"/>
          <w:color w:val="000000" w:themeColor="text1"/>
          <w:sz w:val="28"/>
          <w:szCs w:val="28"/>
          <w:rtl/>
        </w:rPr>
        <w:t>وأخيرًا هيكل الدراسة</w:t>
      </w:r>
      <w:r w:rsidR="00FA5E7F" w:rsidRPr="00362B07">
        <w:rPr>
          <w:rFonts w:ascii="Times New Roman" w:eastAsia="Times New Roman" w:hAnsi="Times New Roman" w:cs="Simplified Arabic"/>
          <w:color w:val="000000" w:themeColor="text1"/>
          <w:sz w:val="28"/>
          <w:szCs w:val="28"/>
          <w:rtl/>
        </w:rPr>
        <w:t>.</w:t>
      </w:r>
    </w:p>
    <w:p w:rsidR="00FC506F" w:rsidRPr="00362B07" w:rsidRDefault="00245829" w:rsidP="00FA5E7F">
      <w:pPr>
        <w:shd w:val="clear" w:color="auto" w:fill="FFFFFF" w:themeFill="background1"/>
        <w:bidi/>
        <w:spacing w:before="120" w:after="120" w:line="264" w:lineRule="auto"/>
        <w:ind w:firstLine="720"/>
        <w:jc w:val="both"/>
        <w:rPr>
          <w:rFonts w:ascii="Times New Roman" w:eastAsia="Times New Roman" w:hAnsi="Times New Roman" w:cs="Simplified Arabic"/>
          <w:color w:val="000000" w:themeColor="text1"/>
          <w:sz w:val="28"/>
          <w:szCs w:val="28"/>
          <w:rtl/>
        </w:rPr>
      </w:pPr>
      <w:r w:rsidRPr="00362B07">
        <w:rPr>
          <w:rFonts w:ascii="Times New Roman" w:eastAsia="Times New Roman" w:hAnsi="Times New Roman" w:cs="Simplified Arabic"/>
          <w:color w:val="000000" w:themeColor="text1"/>
          <w:sz w:val="28"/>
          <w:szCs w:val="28"/>
          <w:rtl/>
        </w:rPr>
        <w:t xml:space="preserve">وسيتناول الفصل الثاني الإطار النظري </w:t>
      </w:r>
      <w:proofErr w:type="spellStart"/>
      <w:r w:rsidRPr="00362B07">
        <w:rPr>
          <w:rFonts w:ascii="Times New Roman" w:eastAsia="Times New Roman" w:hAnsi="Times New Roman" w:cs="Simplified Arabic"/>
          <w:color w:val="000000" w:themeColor="text1"/>
          <w:sz w:val="28"/>
          <w:szCs w:val="28"/>
          <w:rtl/>
        </w:rPr>
        <w:t>والمفاهيمي</w:t>
      </w:r>
      <w:proofErr w:type="spellEnd"/>
      <w:r w:rsidRPr="00362B07">
        <w:rPr>
          <w:rFonts w:ascii="Times New Roman" w:eastAsia="Times New Roman" w:hAnsi="Times New Roman" w:cs="Simplified Arabic"/>
          <w:color w:val="000000" w:themeColor="text1"/>
          <w:sz w:val="28"/>
          <w:szCs w:val="28"/>
          <w:rtl/>
        </w:rPr>
        <w:t xml:space="preserve"> للدراسة</w:t>
      </w:r>
      <w:r w:rsidR="00D7278E" w:rsidRPr="00362B07">
        <w:rPr>
          <w:rFonts w:ascii="Times New Roman" w:eastAsia="Times New Roman" w:hAnsi="Times New Roman" w:cs="Simplified Arabic"/>
          <w:color w:val="000000" w:themeColor="text1"/>
          <w:sz w:val="28"/>
          <w:szCs w:val="28"/>
          <w:rtl/>
        </w:rPr>
        <w:t xml:space="preserve">، </w:t>
      </w:r>
      <w:r w:rsidRPr="00362B07">
        <w:rPr>
          <w:rFonts w:ascii="Times New Roman" w:eastAsia="Times New Roman" w:hAnsi="Times New Roman" w:cs="Simplified Arabic"/>
          <w:color w:val="000000" w:themeColor="text1"/>
          <w:sz w:val="28"/>
          <w:szCs w:val="28"/>
          <w:rtl/>
        </w:rPr>
        <w:t>حيث سيتم عرض مفهوم استراتيجية دمج الشركات وأبعادها وأنواعها</w:t>
      </w:r>
      <w:r w:rsidR="00D7278E" w:rsidRPr="00362B07">
        <w:rPr>
          <w:rFonts w:ascii="Times New Roman" w:eastAsia="Times New Roman" w:hAnsi="Times New Roman" w:cs="Simplified Arabic"/>
          <w:color w:val="000000" w:themeColor="text1"/>
          <w:sz w:val="28"/>
          <w:szCs w:val="28"/>
          <w:rtl/>
        </w:rPr>
        <w:t xml:space="preserve">، </w:t>
      </w:r>
      <w:r w:rsidRPr="00362B07">
        <w:rPr>
          <w:rFonts w:ascii="Times New Roman" w:eastAsia="Times New Roman" w:hAnsi="Times New Roman" w:cs="Simplified Arabic"/>
          <w:color w:val="000000" w:themeColor="text1"/>
          <w:sz w:val="28"/>
          <w:szCs w:val="28"/>
          <w:rtl/>
        </w:rPr>
        <w:t>ثم أثرها على الشركات العائلية من خلال التعريفات والمفاهيم والأطر التحليلية</w:t>
      </w:r>
      <w:r w:rsidRPr="00362B07">
        <w:rPr>
          <w:rFonts w:ascii="Times New Roman" w:eastAsia="Times New Roman" w:hAnsi="Times New Roman" w:cs="Simplified Arabic"/>
          <w:color w:val="000000" w:themeColor="text1"/>
          <w:sz w:val="28"/>
          <w:szCs w:val="28"/>
        </w:rPr>
        <w:t>.</w:t>
      </w:r>
      <w:r w:rsidR="00FC506F" w:rsidRPr="00362B07">
        <w:rPr>
          <w:rFonts w:ascii="Times New Roman" w:eastAsia="Times New Roman" w:hAnsi="Times New Roman" w:cs="Simplified Arabic"/>
          <w:color w:val="000000" w:themeColor="text1"/>
          <w:sz w:val="28"/>
          <w:szCs w:val="28"/>
          <w:rtl/>
        </w:rPr>
        <w:br w:type="page"/>
      </w:r>
    </w:p>
    <w:p w:rsidR="00094D54" w:rsidRPr="00362B07" w:rsidRDefault="00094D54" w:rsidP="00FA5E7F">
      <w:pPr>
        <w:shd w:val="clear" w:color="auto" w:fill="FFFFFF" w:themeFill="background1"/>
        <w:tabs>
          <w:tab w:val="left" w:pos="2636"/>
        </w:tabs>
        <w:bidi/>
        <w:spacing w:before="120" w:after="120" w:line="264" w:lineRule="auto"/>
        <w:ind w:firstLine="720"/>
        <w:jc w:val="both"/>
        <w:rPr>
          <w:rFonts w:ascii="Times New Roman" w:eastAsia="Times New Roman" w:hAnsi="Times New Roman" w:cs="Simplified Arabic"/>
          <w:color w:val="000000" w:themeColor="text1"/>
          <w:sz w:val="28"/>
          <w:szCs w:val="28"/>
          <w:rtl/>
          <w:lang w:bidi="ar-EG"/>
        </w:rPr>
        <w:sectPr w:rsidR="00094D54" w:rsidRPr="00362B07" w:rsidSect="002B5903">
          <w:headerReference w:type="default" r:id="rId16"/>
          <w:footerReference w:type="default" r:id="rId17"/>
          <w:headerReference w:type="first" r:id="rId18"/>
          <w:footerReference w:type="first" r:id="rId19"/>
          <w:pgSz w:w="11906" w:h="16838" w:code="9"/>
          <w:pgMar w:top="1440" w:right="1800" w:bottom="1440" w:left="1800" w:header="720" w:footer="720" w:gutter="0"/>
          <w:pgNumType w:fmt="numberInDash" w:start="1" w:chapStyle="1"/>
          <w:cols w:space="720"/>
          <w:titlePg/>
          <w:docGrid w:linePitch="299"/>
        </w:sectPr>
      </w:pPr>
    </w:p>
    <w:p w:rsidR="00F5627F" w:rsidRPr="00362B07" w:rsidRDefault="00F5627F" w:rsidP="00FA5E7F">
      <w:pPr>
        <w:pStyle w:val="af1"/>
        <w:shd w:val="clear" w:color="auto" w:fill="FFFFFF" w:themeFill="background1"/>
        <w:spacing w:before="120" w:after="120"/>
        <w:rPr>
          <w:rFonts w:cs="Simplified Arabic"/>
          <w:b/>
          <w:bCs/>
          <w:color w:val="000000" w:themeColor="text1"/>
          <w:sz w:val="40"/>
          <w:szCs w:val="40"/>
          <w:rtl/>
        </w:rPr>
      </w:pPr>
      <w:proofErr w:type="gramStart"/>
      <w:r w:rsidRPr="00362B07">
        <w:rPr>
          <w:rFonts w:cs="Simplified Arabic" w:hint="cs"/>
          <w:b/>
          <w:bCs/>
          <w:color w:val="000000" w:themeColor="text1"/>
          <w:sz w:val="40"/>
          <w:szCs w:val="40"/>
          <w:rtl/>
        </w:rPr>
        <w:lastRenderedPageBreak/>
        <w:t>الفصل</w:t>
      </w:r>
      <w:proofErr w:type="gramEnd"/>
      <w:r w:rsidRPr="00362B07">
        <w:rPr>
          <w:rFonts w:cs="Simplified Arabic" w:hint="cs"/>
          <w:b/>
          <w:bCs/>
          <w:color w:val="000000" w:themeColor="text1"/>
          <w:sz w:val="40"/>
          <w:szCs w:val="40"/>
          <w:rtl/>
        </w:rPr>
        <w:t xml:space="preserve"> </w:t>
      </w:r>
      <w:r w:rsidR="00097E72" w:rsidRPr="00362B07">
        <w:rPr>
          <w:rFonts w:cs="Simplified Arabic" w:hint="cs"/>
          <w:b/>
          <w:bCs/>
          <w:color w:val="000000" w:themeColor="text1"/>
          <w:sz w:val="40"/>
          <w:szCs w:val="40"/>
          <w:rtl/>
        </w:rPr>
        <w:t>الثاني</w:t>
      </w:r>
    </w:p>
    <w:p w:rsidR="00F5627F" w:rsidRPr="00362B07" w:rsidRDefault="00F5627F" w:rsidP="00FA5E7F">
      <w:pPr>
        <w:pStyle w:val="af1"/>
        <w:shd w:val="clear" w:color="auto" w:fill="FFFFFF" w:themeFill="background1"/>
        <w:spacing w:before="120" w:after="120"/>
        <w:rPr>
          <w:rFonts w:cs="Simplified Arabic"/>
          <w:b/>
          <w:bCs/>
          <w:color w:val="000000" w:themeColor="text1"/>
          <w:sz w:val="40"/>
          <w:szCs w:val="40"/>
          <w:rtl/>
        </w:rPr>
      </w:pPr>
      <w:r w:rsidRPr="00362B07">
        <w:rPr>
          <w:rFonts w:cs="Simplified Arabic" w:hint="cs"/>
          <w:b/>
          <w:bCs/>
          <w:color w:val="000000" w:themeColor="text1"/>
          <w:sz w:val="40"/>
          <w:szCs w:val="40"/>
          <w:rtl/>
        </w:rPr>
        <w:t xml:space="preserve">الإطار النظري </w:t>
      </w:r>
      <w:proofErr w:type="spellStart"/>
      <w:r w:rsidRPr="00362B07">
        <w:rPr>
          <w:rFonts w:cs="Simplified Arabic" w:hint="cs"/>
          <w:b/>
          <w:bCs/>
          <w:color w:val="000000" w:themeColor="text1"/>
          <w:sz w:val="40"/>
          <w:szCs w:val="40"/>
          <w:rtl/>
        </w:rPr>
        <w:t>والمفاهيمي</w:t>
      </w:r>
      <w:proofErr w:type="spellEnd"/>
      <w:r w:rsidRPr="00362B07">
        <w:rPr>
          <w:rFonts w:cs="Simplified Arabic" w:hint="cs"/>
          <w:b/>
          <w:bCs/>
          <w:color w:val="000000" w:themeColor="text1"/>
          <w:sz w:val="40"/>
          <w:szCs w:val="40"/>
          <w:rtl/>
        </w:rPr>
        <w:t xml:space="preserve"> للدراسة</w:t>
      </w:r>
    </w:p>
    <w:p w:rsidR="00FA5E7F" w:rsidRPr="00362B07" w:rsidRDefault="00FA5E7F" w:rsidP="00FA5E7F">
      <w:pPr>
        <w:shd w:val="clear" w:color="auto" w:fill="FFFFFF" w:themeFill="background1"/>
        <w:bidi/>
        <w:spacing w:before="120" w:after="120" w:line="240" w:lineRule="auto"/>
        <w:jc w:val="both"/>
        <w:rPr>
          <w:rFonts w:ascii="Times New Roman" w:hAnsi="Times New Roman" w:cs="Simplified Arabic"/>
          <w:b/>
          <w:bCs/>
          <w:color w:val="000000" w:themeColor="text1"/>
          <w:sz w:val="20"/>
          <w:szCs w:val="20"/>
          <w:rtl/>
          <w:lang w:bidi="ar-EG"/>
        </w:rPr>
      </w:pPr>
    </w:p>
    <w:p w:rsidR="00F5627F" w:rsidRPr="00362B07" w:rsidRDefault="00F5627F" w:rsidP="00FA5E7F">
      <w:pPr>
        <w:shd w:val="clear" w:color="auto" w:fill="FFFFFF" w:themeFill="background1"/>
        <w:bidi/>
        <w:spacing w:before="120" w:after="120" w:line="240" w:lineRule="auto"/>
        <w:jc w:val="both"/>
        <w:rPr>
          <w:rFonts w:ascii="Times New Roman" w:hAnsi="Times New Roman" w:cs="Simplified Arabic"/>
          <w:b/>
          <w:bCs/>
          <w:color w:val="000000" w:themeColor="text1"/>
          <w:sz w:val="34"/>
          <w:szCs w:val="34"/>
          <w:rtl/>
          <w:lang w:bidi="ar-EG"/>
        </w:rPr>
      </w:pPr>
      <w:r w:rsidRPr="00362B07">
        <w:rPr>
          <w:rFonts w:ascii="Times New Roman" w:hAnsi="Times New Roman" w:cs="Simplified Arabic" w:hint="cs"/>
          <w:b/>
          <w:bCs/>
          <w:color w:val="000000" w:themeColor="text1"/>
          <w:sz w:val="34"/>
          <w:szCs w:val="34"/>
          <w:rtl/>
          <w:lang w:bidi="ar-EG"/>
        </w:rPr>
        <w:t>المبحث الأول</w:t>
      </w:r>
      <w:r w:rsidR="00775B4E" w:rsidRPr="00362B07">
        <w:rPr>
          <w:rFonts w:ascii="Times New Roman" w:hAnsi="Times New Roman" w:cs="Simplified Arabic" w:hint="cs"/>
          <w:b/>
          <w:bCs/>
          <w:color w:val="000000" w:themeColor="text1"/>
          <w:sz w:val="34"/>
          <w:szCs w:val="34"/>
          <w:rtl/>
          <w:lang w:bidi="ar-EG"/>
        </w:rPr>
        <w:t xml:space="preserve">: </w:t>
      </w:r>
      <w:r w:rsidRPr="00362B07">
        <w:rPr>
          <w:rFonts w:ascii="Times New Roman" w:hAnsi="Times New Roman" w:cs="Simplified Arabic" w:hint="cs"/>
          <w:b/>
          <w:bCs/>
          <w:color w:val="000000" w:themeColor="text1"/>
          <w:sz w:val="34"/>
          <w:szCs w:val="34"/>
          <w:rtl/>
          <w:lang w:bidi="ar-EG"/>
        </w:rPr>
        <w:t>المفهوم العام لدمج الشركات واستراتيجياته</w:t>
      </w:r>
      <w:r w:rsidR="00D7278E" w:rsidRPr="00362B07">
        <w:rPr>
          <w:rFonts w:ascii="Times New Roman" w:hAnsi="Times New Roman" w:cs="Simplified Arabic"/>
          <w:b/>
          <w:bCs/>
          <w:color w:val="000000" w:themeColor="text1"/>
          <w:sz w:val="34"/>
          <w:szCs w:val="34"/>
          <w:rtl/>
          <w:lang w:bidi="ar-EG"/>
        </w:rPr>
        <w:t xml:space="preserve"> </w:t>
      </w:r>
    </w:p>
    <w:p w:rsidR="00F5627F" w:rsidRPr="00362B07" w:rsidRDefault="00F5627F" w:rsidP="00FA5E7F">
      <w:pPr>
        <w:shd w:val="clear" w:color="auto" w:fill="FFFFFF" w:themeFill="background1"/>
        <w:bidi/>
        <w:spacing w:before="120" w:after="120" w:line="240" w:lineRule="auto"/>
        <w:ind w:left="1769" w:hanging="1764"/>
        <w:jc w:val="both"/>
        <w:rPr>
          <w:rFonts w:ascii="Times New Roman" w:hAnsi="Times New Roman" w:cs="Simplified Arabic"/>
          <w:b/>
          <w:bCs/>
          <w:color w:val="000000" w:themeColor="text1"/>
          <w:sz w:val="34"/>
          <w:szCs w:val="34"/>
          <w:rtl/>
          <w:lang w:bidi="ar-EG"/>
        </w:rPr>
      </w:pPr>
      <w:r w:rsidRPr="00362B07">
        <w:rPr>
          <w:rFonts w:ascii="Times New Roman" w:hAnsi="Times New Roman" w:cs="Simplified Arabic" w:hint="cs"/>
          <w:b/>
          <w:bCs/>
          <w:color w:val="000000" w:themeColor="text1"/>
          <w:sz w:val="34"/>
          <w:szCs w:val="34"/>
          <w:rtl/>
          <w:lang w:bidi="ar-EG"/>
        </w:rPr>
        <w:t>المبحث الثاني</w:t>
      </w:r>
      <w:r w:rsidR="00775B4E" w:rsidRPr="00362B07">
        <w:rPr>
          <w:rFonts w:ascii="Times New Roman" w:hAnsi="Times New Roman" w:cs="Simplified Arabic" w:hint="cs"/>
          <w:b/>
          <w:bCs/>
          <w:color w:val="000000" w:themeColor="text1"/>
          <w:sz w:val="34"/>
          <w:szCs w:val="34"/>
          <w:rtl/>
          <w:lang w:bidi="ar-EG"/>
        </w:rPr>
        <w:t xml:space="preserve">: </w:t>
      </w:r>
      <w:r w:rsidRPr="00362B07">
        <w:rPr>
          <w:rFonts w:ascii="Times New Roman" w:hAnsi="Times New Roman" w:cs="Simplified Arabic"/>
          <w:b/>
          <w:bCs/>
          <w:color w:val="000000" w:themeColor="text1"/>
          <w:sz w:val="34"/>
          <w:szCs w:val="34"/>
          <w:rtl/>
          <w:lang w:bidi="ar-EG"/>
        </w:rPr>
        <w:t xml:space="preserve">السوق الموازية الواقع- الفعلي لخطوت </w:t>
      </w:r>
      <w:proofErr w:type="gramStart"/>
      <w:r w:rsidRPr="00362B07">
        <w:rPr>
          <w:rFonts w:ascii="Times New Roman" w:hAnsi="Times New Roman" w:cs="Simplified Arabic"/>
          <w:b/>
          <w:bCs/>
          <w:color w:val="000000" w:themeColor="text1"/>
          <w:sz w:val="34"/>
          <w:szCs w:val="34"/>
          <w:rtl/>
          <w:lang w:bidi="ar-EG"/>
        </w:rPr>
        <w:t>دمج</w:t>
      </w:r>
      <w:proofErr w:type="gramEnd"/>
      <w:r w:rsidRPr="00362B07">
        <w:rPr>
          <w:rFonts w:ascii="Times New Roman" w:hAnsi="Times New Roman" w:cs="Simplified Arabic"/>
          <w:b/>
          <w:bCs/>
          <w:color w:val="000000" w:themeColor="text1"/>
          <w:sz w:val="34"/>
          <w:szCs w:val="34"/>
          <w:rtl/>
          <w:lang w:bidi="ar-EG"/>
        </w:rPr>
        <w:t xml:space="preserve"> الشركات عينة الدراسة.</w:t>
      </w:r>
    </w:p>
    <w:p w:rsidR="00F5627F" w:rsidRPr="00362B07" w:rsidRDefault="00F5627F" w:rsidP="00FA5E7F">
      <w:pPr>
        <w:shd w:val="clear" w:color="auto" w:fill="FFFFFF" w:themeFill="background1"/>
        <w:bidi/>
        <w:spacing w:before="120" w:after="120" w:line="240" w:lineRule="auto"/>
        <w:jc w:val="both"/>
        <w:rPr>
          <w:rFonts w:ascii="Times New Roman" w:hAnsi="Times New Roman" w:cs="Simplified Arabic"/>
          <w:b/>
          <w:bCs/>
          <w:color w:val="000000" w:themeColor="text1"/>
          <w:sz w:val="34"/>
          <w:szCs w:val="34"/>
          <w:rtl/>
          <w:lang w:bidi="ar-EG"/>
        </w:rPr>
      </w:pPr>
      <w:proofErr w:type="gramStart"/>
      <w:r w:rsidRPr="00362B07">
        <w:rPr>
          <w:rFonts w:ascii="Times New Roman" w:hAnsi="Times New Roman" w:cs="Simplified Arabic" w:hint="cs"/>
          <w:b/>
          <w:bCs/>
          <w:color w:val="000000" w:themeColor="text1"/>
          <w:sz w:val="34"/>
          <w:szCs w:val="34"/>
          <w:rtl/>
          <w:lang w:bidi="ar-EG"/>
        </w:rPr>
        <w:t>خلاصة</w:t>
      </w:r>
      <w:proofErr w:type="gramEnd"/>
      <w:r w:rsidRPr="00362B07">
        <w:rPr>
          <w:rFonts w:ascii="Times New Roman" w:hAnsi="Times New Roman" w:cs="Simplified Arabic" w:hint="cs"/>
          <w:b/>
          <w:bCs/>
          <w:color w:val="000000" w:themeColor="text1"/>
          <w:sz w:val="34"/>
          <w:szCs w:val="34"/>
          <w:rtl/>
          <w:lang w:bidi="ar-EG"/>
        </w:rPr>
        <w:t xml:space="preserve"> الفصل</w:t>
      </w:r>
      <w:r w:rsidR="00027627" w:rsidRPr="00362B07">
        <w:rPr>
          <w:rFonts w:ascii="Times New Roman" w:hAnsi="Times New Roman" w:cs="Simplified Arabic" w:hint="cs"/>
          <w:b/>
          <w:bCs/>
          <w:color w:val="000000" w:themeColor="text1"/>
          <w:sz w:val="34"/>
          <w:szCs w:val="34"/>
          <w:rtl/>
          <w:lang w:bidi="ar-EG"/>
        </w:rPr>
        <w:t xml:space="preserve"> الثاني</w:t>
      </w:r>
      <w:r w:rsidR="00FA5E7F" w:rsidRPr="00362B07">
        <w:rPr>
          <w:rFonts w:ascii="Times New Roman" w:hAnsi="Times New Roman" w:cs="Simplified Arabic" w:hint="cs"/>
          <w:b/>
          <w:bCs/>
          <w:color w:val="000000" w:themeColor="text1"/>
          <w:sz w:val="34"/>
          <w:szCs w:val="34"/>
          <w:rtl/>
          <w:lang w:bidi="ar-EG"/>
        </w:rPr>
        <w:t>.</w:t>
      </w:r>
    </w:p>
    <w:p w:rsidR="00094D54" w:rsidRPr="00362B07" w:rsidRDefault="00094D54" w:rsidP="0068525B">
      <w:pPr>
        <w:shd w:val="clear" w:color="auto" w:fill="FFFFFF" w:themeFill="background1"/>
        <w:bidi/>
        <w:spacing w:before="120" w:after="120" w:line="240" w:lineRule="auto"/>
        <w:ind w:firstLine="720"/>
        <w:jc w:val="both"/>
        <w:rPr>
          <w:rFonts w:ascii="Times New Roman" w:hAnsi="Times New Roman" w:cs="Simplified Arabic"/>
          <w:b/>
          <w:bCs/>
          <w:color w:val="000000" w:themeColor="text1"/>
          <w:sz w:val="28"/>
          <w:szCs w:val="28"/>
          <w:rtl/>
          <w:lang w:bidi="ar-EG"/>
        </w:rPr>
      </w:pPr>
      <w:r w:rsidRPr="00362B07">
        <w:rPr>
          <w:rFonts w:ascii="Times New Roman" w:hAnsi="Times New Roman" w:cs="Simplified Arabic"/>
          <w:b/>
          <w:bCs/>
          <w:color w:val="000000" w:themeColor="text1"/>
          <w:sz w:val="28"/>
          <w:szCs w:val="28"/>
          <w:rtl/>
          <w:lang w:bidi="ar-EG"/>
        </w:rPr>
        <w:br w:type="page"/>
      </w:r>
    </w:p>
    <w:p w:rsidR="00094D54" w:rsidRPr="00362B07" w:rsidRDefault="00094D54" w:rsidP="00FA5E7F">
      <w:pPr>
        <w:pStyle w:val="af1"/>
        <w:shd w:val="clear" w:color="auto" w:fill="FFFFFF" w:themeFill="background1"/>
        <w:spacing w:before="120" w:after="120"/>
        <w:rPr>
          <w:rFonts w:cs="Simplified Arabic"/>
          <w:b/>
          <w:bCs/>
          <w:color w:val="000000" w:themeColor="text1"/>
          <w:sz w:val="34"/>
          <w:szCs w:val="34"/>
          <w:rtl/>
        </w:rPr>
      </w:pPr>
      <w:proofErr w:type="gramStart"/>
      <w:r w:rsidRPr="00362B07">
        <w:rPr>
          <w:rFonts w:cs="Simplified Arabic" w:hint="cs"/>
          <w:b/>
          <w:bCs/>
          <w:color w:val="000000" w:themeColor="text1"/>
          <w:sz w:val="34"/>
          <w:szCs w:val="34"/>
          <w:rtl/>
        </w:rPr>
        <w:lastRenderedPageBreak/>
        <w:t>ا</w:t>
      </w:r>
      <w:r w:rsidRPr="00362B07">
        <w:rPr>
          <w:rFonts w:cs="Simplified Arabic"/>
          <w:b/>
          <w:bCs/>
          <w:color w:val="000000" w:themeColor="text1"/>
          <w:sz w:val="34"/>
          <w:szCs w:val="34"/>
          <w:rtl/>
        </w:rPr>
        <w:t>لفصل</w:t>
      </w:r>
      <w:proofErr w:type="gramEnd"/>
      <w:r w:rsidRPr="00362B07">
        <w:rPr>
          <w:rFonts w:cs="Simplified Arabic"/>
          <w:b/>
          <w:bCs/>
          <w:color w:val="000000" w:themeColor="text1"/>
          <w:sz w:val="34"/>
          <w:szCs w:val="34"/>
          <w:rtl/>
        </w:rPr>
        <w:t xml:space="preserve"> </w:t>
      </w:r>
      <w:r w:rsidRPr="00362B07">
        <w:rPr>
          <w:rFonts w:cs="Simplified Arabic" w:hint="cs"/>
          <w:b/>
          <w:bCs/>
          <w:color w:val="000000" w:themeColor="text1"/>
          <w:sz w:val="34"/>
          <w:szCs w:val="34"/>
          <w:rtl/>
        </w:rPr>
        <w:t>الثاني</w:t>
      </w:r>
    </w:p>
    <w:p w:rsidR="00094D54" w:rsidRPr="00362B07" w:rsidRDefault="00094D54" w:rsidP="00FA5E7F">
      <w:pPr>
        <w:pStyle w:val="af1"/>
        <w:shd w:val="clear" w:color="auto" w:fill="FFFFFF" w:themeFill="background1"/>
        <w:spacing w:before="120" w:after="120"/>
        <w:rPr>
          <w:rFonts w:cs="Simplified Arabic"/>
          <w:b/>
          <w:bCs/>
          <w:color w:val="000000" w:themeColor="text1"/>
          <w:sz w:val="34"/>
          <w:szCs w:val="34"/>
          <w:rtl/>
        </w:rPr>
      </w:pPr>
      <w:r w:rsidRPr="00362B07">
        <w:rPr>
          <w:rFonts w:cs="Simplified Arabic" w:hint="cs"/>
          <w:b/>
          <w:bCs/>
          <w:color w:val="000000" w:themeColor="text1"/>
          <w:sz w:val="34"/>
          <w:szCs w:val="34"/>
          <w:rtl/>
        </w:rPr>
        <w:t>الإطار النظري</w:t>
      </w:r>
      <w:r w:rsidR="00F5627F" w:rsidRPr="00362B07">
        <w:rPr>
          <w:rFonts w:cs="Simplified Arabic" w:hint="cs"/>
          <w:b/>
          <w:bCs/>
          <w:color w:val="000000" w:themeColor="text1"/>
          <w:sz w:val="34"/>
          <w:szCs w:val="34"/>
          <w:rtl/>
        </w:rPr>
        <w:t xml:space="preserve"> </w:t>
      </w:r>
      <w:proofErr w:type="spellStart"/>
      <w:r w:rsidR="00F5627F" w:rsidRPr="00362B07">
        <w:rPr>
          <w:rFonts w:cs="Simplified Arabic" w:hint="cs"/>
          <w:b/>
          <w:bCs/>
          <w:color w:val="000000" w:themeColor="text1"/>
          <w:sz w:val="34"/>
          <w:szCs w:val="34"/>
          <w:rtl/>
        </w:rPr>
        <w:t>والمفاهيمي</w:t>
      </w:r>
      <w:proofErr w:type="spellEnd"/>
      <w:r w:rsidRPr="00362B07">
        <w:rPr>
          <w:rFonts w:cs="Simplified Arabic" w:hint="cs"/>
          <w:b/>
          <w:bCs/>
          <w:color w:val="000000" w:themeColor="text1"/>
          <w:sz w:val="34"/>
          <w:szCs w:val="34"/>
          <w:rtl/>
        </w:rPr>
        <w:t xml:space="preserve"> للدراسة </w:t>
      </w:r>
    </w:p>
    <w:p w:rsidR="00CE3709" w:rsidRPr="00362B07" w:rsidRDefault="00CE3709" w:rsidP="00FA5E7F">
      <w:pPr>
        <w:pStyle w:val="af1"/>
        <w:shd w:val="clear" w:color="auto" w:fill="FFFFFF" w:themeFill="background1"/>
        <w:spacing w:before="120" w:after="120"/>
        <w:jc w:val="left"/>
        <w:rPr>
          <w:rFonts w:cs="Simplified Arabic"/>
          <w:b/>
          <w:bCs/>
          <w:color w:val="000000" w:themeColor="text1"/>
          <w:sz w:val="32"/>
          <w:szCs w:val="32"/>
          <w:rtl/>
        </w:rPr>
      </w:pPr>
      <w:r w:rsidRPr="00362B07">
        <w:rPr>
          <w:rFonts w:cs="Simplified Arabic" w:hint="cs"/>
          <w:b/>
          <w:bCs/>
          <w:color w:val="000000" w:themeColor="text1"/>
          <w:sz w:val="32"/>
          <w:szCs w:val="32"/>
          <w:rtl/>
        </w:rPr>
        <w:t>تمهيد</w:t>
      </w:r>
      <w:r w:rsidR="00775B4E" w:rsidRPr="00362B07">
        <w:rPr>
          <w:rFonts w:cs="Simplified Arabic" w:hint="cs"/>
          <w:b/>
          <w:bCs/>
          <w:color w:val="000000" w:themeColor="text1"/>
          <w:sz w:val="32"/>
          <w:szCs w:val="32"/>
          <w:rtl/>
        </w:rPr>
        <w:t xml:space="preserve">: </w:t>
      </w:r>
    </w:p>
    <w:p w:rsidR="00F5627F" w:rsidRPr="00362B07" w:rsidRDefault="00F5627F" w:rsidP="0068525B">
      <w:pPr>
        <w:shd w:val="clear" w:color="auto" w:fill="FFFFFF" w:themeFill="background1"/>
        <w:bidi/>
        <w:spacing w:before="120" w:after="120" w:line="240" w:lineRule="auto"/>
        <w:ind w:firstLine="720"/>
        <w:jc w:val="both"/>
        <w:rPr>
          <w:rFonts w:ascii="Times New Roman" w:hAnsi="Times New Roman" w:cs="Simplified Arabic"/>
          <w:color w:val="000000" w:themeColor="text1"/>
          <w:sz w:val="28"/>
          <w:szCs w:val="28"/>
        </w:rPr>
      </w:pPr>
      <w:r w:rsidRPr="00362B07">
        <w:rPr>
          <w:rFonts w:ascii="Times New Roman" w:hAnsi="Times New Roman" w:cs="Simplified Arabic" w:hint="cs"/>
          <w:color w:val="000000" w:themeColor="text1"/>
          <w:sz w:val="28"/>
          <w:szCs w:val="28"/>
          <w:rtl/>
        </w:rPr>
        <w:t>ي</w:t>
      </w:r>
      <w:r w:rsidRPr="00362B07">
        <w:rPr>
          <w:rFonts w:ascii="Times New Roman" w:hAnsi="Times New Roman" w:cs="Simplified Arabic"/>
          <w:color w:val="000000" w:themeColor="text1"/>
          <w:sz w:val="28"/>
          <w:szCs w:val="28"/>
          <w:rtl/>
        </w:rPr>
        <w:t>عد الاندماج بين الشركات من أبرز الآليات الاستراتيجية التي تلجأ إليها الكيانات الاقتصادية لتحقيق التوسع</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وتعزيز القدرة التنافسية</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 xml:space="preserve">وزيادة فرص البقاء في بيئات اقتصادية متقلبة. وقد اكتسبت عمليات الاندماج </w:t>
      </w:r>
      <w:r w:rsidR="003F6CDC" w:rsidRPr="00362B07">
        <w:rPr>
          <w:rFonts w:ascii="Times New Roman" w:hAnsi="Times New Roman" w:cs="Simplified Arabic"/>
          <w:color w:val="000000" w:themeColor="text1"/>
          <w:sz w:val="28"/>
          <w:szCs w:val="28"/>
          <w:rtl/>
        </w:rPr>
        <w:t>أهمية</w:t>
      </w:r>
      <w:r w:rsidRPr="00362B07">
        <w:rPr>
          <w:rFonts w:ascii="Times New Roman" w:hAnsi="Times New Roman" w:cs="Simplified Arabic"/>
          <w:color w:val="000000" w:themeColor="text1"/>
          <w:sz w:val="28"/>
          <w:szCs w:val="28"/>
          <w:rtl/>
        </w:rPr>
        <w:t xml:space="preserve"> متزايدة في العقود الأخيرة</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خاصة في الدول التي تشهد إصلاحات اقتصادية وهيكلية تهدف</w:t>
      </w:r>
      <w:r w:rsidR="000544F4" w:rsidRPr="00362B07">
        <w:rPr>
          <w:rFonts w:ascii="Times New Roman" w:hAnsi="Times New Roman" w:cs="Simplified Arabic"/>
          <w:color w:val="000000" w:themeColor="text1"/>
          <w:sz w:val="28"/>
          <w:szCs w:val="28"/>
          <w:rtl/>
        </w:rPr>
        <w:t xml:space="preserve"> إلى </w:t>
      </w:r>
      <w:r w:rsidRPr="00362B07">
        <w:rPr>
          <w:rFonts w:ascii="Times New Roman" w:hAnsi="Times New Roman" w:cs="Simplified Arabic"/>
          <w:color w:val="000000" w:themeColor="text1"/>
          <w:sz w:val="28"/>
          <w:szCs w:val="28"/>
          <w:rtl/>
        </w:rPr>
        <w:t>تنمية الأسواق ورفع كفاءة القطاعات الإنتاجية والخدمية</w:t>
      </w:r>
      <w:r w:rsidRPr="00362B07">
        <w:rPr>
          <w:rFonts w:ascii="Times New Roman" w:hAnsi="Times New Roman" w:cs="Simplified Arabic"/>
          <w:color w:val="000000" w:themeColor="text1"/>
          <w:sz w:val="28"/>
          <w:szCs w:val="28"/>
        </w:rPr>
        <w:t>.</w:t>
      </w:r>
    </w:p>
    <w:p w:rsidR="00F5627F" w:rsidRPr="00362B07" w:rsidRDefault="00F5627F" w:rsidP="0068525B">
      <w:pPr>
        <w:shd w:val="clear" w:color="auto" w:fill="FFFFFF" w:themeFill="background1"/>
        <w:bidi/>
        <w:spacing w:before="120" w:after="120" w:line="240" w:lineRule="auto"/>
        <w:ind w:firstLine="720"/>
        <w:jc w:val="both"/>
        <w:rPr>
          <w:rFonts w:ascii="Times New Roman" w:hAnsi="Times New Roman" w:cs="Simplified Arabic"/>
          <w:color w:val="000000" w:themeColor="text1"/>
          <w:sz w:val="28"/>
          <w:szCs w:val="28"/>
        </w:rPr>
      </w:pPr>
      <w:r w:rsidRPr="00362B07">
        <w:rPr>
          <w:rFonts w:ascii="Times New Roman" w:hAnsi="Times New Roman" w:cs="Simplified Arabic" w:hint="cs"/>
          <w:color w:val="000000" w:themeColor="text1"/>
          <w:sz w:val="28"/>
          <w:szCs w:val="28"/>
          <w:rtl/>
        </w:rPr>
        <w:t xml:space="preserve">وفي السوق </w:t>
      </w:r>
      <w:r w:rsidRPr="00362B07">
        <w:rPr>
          <w:rFonts w:ascii="Times New Roman" w:hAnsi="Times New Roman" w:cs="Simplified Arabic"/>
          <w:color w:val="000000" w:themeColor="text1"/>
          <w:sz w:val="28"/>
          <w:szCs w:val="28"/>
          <w:rtl/>
        </w:rPr>
        <w:t>السعودي</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يبرز سوق "نمو" – السوق الموازية كبُعد اقتصادي وتنموي تم إطلاقه بهدف تمكين المنشآت الصغيرة والمتوسطة</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وخاصة الشركات العائلية</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من الوصول</w:t>
      </w:r>
      <w:r w:rsidR="000544F4" w:rsidRPr="00362B07">
        <w:rPr>
          <w:rFonts w:ascii="Times New Roman" w:hAnsi="Times New Roman" w:cs="Simplified Arabic"/>
          <w:color w:val="000000" w:themeColor="text1"/>
          <w:sz w:val="28"/>
          <w:szCs w:val="28"/>
          <w:rtl/>
        </w:rPr>
        <w:t xml:space="preserve"> إلى </w:t>
      </w:r>
      <w:r w:rsidRPr="00362B07">
        <w:rPr>
          <w:rFonts w:ascii="Times New Roman" w:hAnsi="Times New Roman" w:cs="Simplified Arabic"/>
          <w:color w:val="000000" w:themeColor="text1"/>
          <w:sz w:val="28"/>
          <w:szCs w:val="28"/>
          <w:rtl/>
        </w:rPr>
        <w:t>مصادر تمويل جديدة</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وتوسيع قاعدة المُلّاك</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وتعزيز ممارسات الحوكمة. إلا أن متطلبات ال</w:t>
      </w:r>
      <w:r w:rsidR="000544F4" w:rsidRPr="00362B07">
        <w:rPr>
          <w:rFonts w:ascii="Times New Roman" w:hAnsi="Times New Roman" w:cs="Simplified Arabic"/>
          <w:color w:val="000000" w:themeColor="text1"/>
          <w:sz w:val="28"/>
          <w:szCs w:val="28"/>
          <w:rtl/>
        </w:rPr>
        <w:t>إدراج</w:t>
      </w:r>
      <w:r w:rsidRPr="00362B07">
        <w:rPr>
          <w:rFonts w:ascii="Times New Roman" w:hAnsi="Times New Roman" w:cs="Simplified Arabic"/>
          <w:color w:val="000000" w:themeColor="text1"/>
          <w:sz w:val="28"/>
          <w:szCs w:val="28"/>
          <w:rtl/>
        </w:rPr>
        <w:t xml:space="preserve"> في هذا السوق تفرض تحديات قانونية وإدارية وفنية قد لا تتمكن بعض الشركات من تجاوزها منفردة</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مما يدفعها</w:t>
      </w:r>
      <w:r w:rsidR="000544F4" w:rsidRPr="00362B07">
        <w:rPr>
          <w:rFonts w:ascii="Times New Roman" w:hAnsi="Times New Roman" w:cs="Simplified Arabic"/>
          <w:color w:val="000000" w:themeColor="text1"/>
          <w:sz w:val="28"/>
          <w:szCs w:val="28"/>
          <w:rtl/>
        </w:rPr>
        <w:t xml:space="preserve"> إلى </w:t>
      </w:r>
      <w:r w:rsidRPr="00362B07">
        <w:rPr>
          <w:rFonts w:ascii="Times New Roman" w:hAnsi="Times New Roman" w:cs="Simplified Arabic"/>
          <w:color w:val="000000" w:themeColor="text1"/>
          <w:sz w:val="28"/>
          <w:szCs w:val="28"/>
          <w:rtl/>
        </w:rPr>
        <w:t>تبنّي خيار الاندماج كمدخل استراتيجي للدخول</w:t>
      </w:r>
      <w:r w:rsidR="000544F4" w:rsidRPr="00362B07">
        <w:rPr>
          <w:rFonts w:ascii="Times New Roman" w:hAnsi="Times New Roman" w:cs="Simplified Arabic"/>
          <w:color w:val="000000" w:themeColor="text1"/>
          <w:sz w:val="28"/>
          <w:szCs w:val="28"/>
          <w:rtl/>
        </w:rPr>
        <w:t xml:space="preserve"> إلى </w:t>
      </w:r>
      <w:r w:rsidRPr="00362B07">
        <w:rPr>
          <w:rFonts w:ascii="Times New Roman" w:hAnsi="Times New Roman" w:cs="Simplified Arabic"/>
          <w:color w:val="000000" w:themeColor="text1"/>
          <w:sz w:val="28"/>
          <w:szCs w:val="28"/>
          <w:rtl/>
        </w:rPr>
        <w:t>هذا السوق</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سواء لأسباب تتعلق بتعزيز رأس المال أو توحيد الموارد أو تحسين الصورة المؤسسية</w:t>
      </w:r>
      <w:r w:rsidRPr="00362B07">
        <w:rPr>
          <w:rFonts w:ascii="Times New Roman" w:hAnsi="Times New Roman" w:cs="Simplified Arabic"/>
          <w:color w:val="000000" w:themeColor="text1"/>
          <w:sz w:val="28"/>
          <w:szCs w:val="28"/>
        </w:rPr>
        <w:t>.</w:t>
      </w:r>
    </w:p>
    <w:p w:rsidR="00F5627F" w:rsidRPr="00362B07" w:rsidRDefault="00F5627F" w:rsidP="0068525B">
      <w:pPr>
        <w:shd w:val="clear" w:color="auto" w:fill="FFFFFF" w:themeFill="background1"/>
        <w:bidi/>
        <w:spacing w:before="120" w:after="120" w:line="240" w:lineRule="auto"/>
        <w:ind w:firstLine="720"/>
        <w:jc w:val="both"/>
        <w:rPr>
          <w:rFonts w:ascii="Times New Roman" w:hAnsi="Times New Roman" w:cs="Simplified Arabic"/>
          <w:color w:val="000000" w:themeColor="text1"/>
          <w:sz w:val="28"/>
          <w:szCs w:val="28"/>
        </w:rPr>
      </w:pPr>
      <w:r w:rsidRPr="00362B07">
        <w:rPr>
          <w:rFonts w:ascii="Times New Roman" w:hAnsi="Times New Roman" w:cs="Simplified Arabic"/>
          <w:color w:val="000000" w:themeColor="text1"/>
          <w:sz w:val="28"/>
          <w:szCs w:val="28"/>
          <w:rtl/>
        </w:rPr>
        <w:t>من هذا المنطلق</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يتناول هذا الفصل المفاهيم النظرية المرتبطة بعملية الاندماج</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وأبعاده القانونية والمالية والتنظيمية</w:t>
      </w:r>
      <w:r w:rsidRPr="00362B07">
        <w:rPr>
          <w:rFonts w:ascii="Times New Roman" w:hAnsi="Times New Roman" w:cs="Simplified Arabic" w:hint="cs"/>
          <w:color w:val="000000" w:themeColor="text1"/>
          <w:sz w:val="28"/>
          <w:szCs w:val="28"/>
          <w:rtl/>
        </w:rPr>
        <w:t xml:space="preserve"> كاستراتيجية لعمليات الدمج</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كما يناقش الفصل الأطر النظرية المفسّرة لعمليات التحول المؤسسي</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والاندماج كاستراتيجية نمو</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والعوامل المؤثرة في نجاحه أو تعثره</w:t>
      </w:r>
      <w:r w:rsidR="00D7278E" w:rsidRPr="00362B07">
        <w:rPr>
          <w:rFonts w:ascii="Times New Roman" w:hAnsi="Times New Roman" w:cs="Simplified Arabic"/>
          <w:color w:val="000000" w:themeColor="text1"/>
          <w:sz w:val="28"/>
          <w:szCs w:val="28"/>
          <w:rtl/>
        </w:rPr>
        <w:t xml:space="preserve">، </w:t>
      </w:r>
    </w:p>
    <w:p w:rsidR="00F5627F" w:rsidRPr="00362B07" w:rsidRDefault="00F5627F" w:rsidP="0068525B">
      <w:pPr>
        <w:shd w:val="clear" w:color="auto" w:fill="FFFFFF" w:themeFill="background1"/>
        <w:bidi/>
        <w:spacing w:before="120" w:after="120" w:line="240" w:lineRule="auto"/>
        <w:ind w:firstLine="720"/>
        <w:jc w:val="both"/>
        <w:rPr>
          <w:rFonts w:ascii="Times New Roman" w:hAnsi="Times New Roman" w:cs="Simplified Arabic"/>
          <w:color w:val="000000" w:themeColor="text1"/>
          <w:sz w:val="28"/>
          <w:szCs w:val="28"/>
          <w:rtl/>
        </w:rPr>
      </w:pPr>
      <w:r w:rsidRPr="00362B07">
        <w:rPr>
          <w:rFonts w:ascii="Times New Roman" w:hAnsi="Times New Roman" w:cs="Simplified Arabic"/>
          <w:color w:val="000000" w:themeColor="text1"/>
          <w:sz w:val="28"/>
          <w:szCs w:val="28"/>
          <w:rtl/>
        </w:rPr>
        <w:t>ويمثل هذا الإطار النظري مرجعية أساسية لفهم العلاقة بين اندماج الشركات العائلية وبين دخولها الفعّال</w:t>
      </w:r>
      <w:r w:rsidR="000544F4" w:rsidRPr="00362B07">
        <w:rPr>
          <w:rFonts w:ascii="Times New Roman" w:hAnsi="Times New Roman" w:cs="Simplified Arabic"/>
          <w:color w:val="000000" w:themeColor="text1"/>
          <w:sz w:val="28"/>
          <w:szCs w:val="28"/>
          <w:rtl/>
        </w:rPr>
        <w:t xml:space="preserve"> إلى </w:t>
      </w:r>
      <w:r w:rsidRPr="00362B07">
        <w:rPr>
          <w:rFonts w:ascii="Times New Roman" w:hAnsi="Times New Roman" w:cs="Simplified Arabic"/>
          <w:color w:val="000000" w:themeColor="text1"/>
          <w:sz w:val="28"/>
          <w:szCs w:val="28"/>
          <w:rtl/>
        </w:rPr>
        <w:t>سوق "نمو"</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كما يتيح للباح</w:t>
      </w:r>
      <w:r w:rsidRPr="00362B07">
        <w:rPr>
          <w:rFonts w:ascii="Times New Roman" w:hAnsi="Times New Roman" w:cs="Simplified Arabic" w:hint="cs"/>
          <w:color w:val="000000" w:themeColor="text1"/>
          <w:sz w:val="28"/>
          <w:szCs w:val="28"/>
          <w:rtl/>
        </w:rPr>
        <w:t>ث</w:t>
      </w:r>
      <w:r w:rsidRPr="00362B07">
        <w:rPr>
          <w:rFonts w:ascii="Times New Roman" w:hAnsi="Times New Roman" w:cs="Simplified Arabic"/>
          <w:color w:val="000000" w:themeColor="text1"/>
          <w:sz w:val="28"/>
          <w:szCs w:val="28"/>
          <w:rtl/>
        </w:rPr>
        <w:t xml:space="preserve"> تحليل أعمق للمتغيرات البحثية واستكشاف أبعادها القانونية والمؤسسية</w:t>
      </w:r>
      <w:r w:rsidR="00D7278E" w:rsidRPr="00362B07">
        <w:rPr>
          <w:rFonts w:ascii="Times New Roman" w:hAnsi="Times New Roman" w:cs="Simplified Arabic" w:hint="cs"/>
          <w:color w:val="000000" w:themeColor="text1"/>
          <w:sz w:val="28"/>
          <w:szCs w:val="28"/>
          <w:rtl/>
        </w:rPr>
        <w:t xml:space="preserve">، </w:t>
      </w:r>
      <w:r w:rsidRPr="00362B07">
        <w:rPr>
          <w:rFonts w:ascii="Times New Roman" w:hAnsi="Times New Roman" w:cs="Simplified Arabic" w:hint="cs"/>
          <w:color w:val="000000" w:themeColor="text1"/>
          <w:sz w:val="28"/>
          <w:szCs w:val="28"/>
          <w:rtl/>
        </w:rPr>
        <w:t>وذلك في مبحثين التاليين</w:t>
      </w:r>
      <w:r w:rsidR="00775B4E" w:rsidRPr="00362B07">
        <w:rPr>
          <w:rFonts w:ascii="Times New Roman" w:hAnsi="Times New Roman" w:cs="Simplified Arabic" w:hint="cs"/>
          <w:color w:val="000000" w:themeColor="text1"/>
          <w:sz w:val="28"/>
          <w:szCs w:val="28"/>
          <w:rtl/>
        </w:rPr>
        <w:t xml:space="preserve">: </w:t>
      </w:r>
    </w:p>
    <w:p w:rsidR="00F5627F" w:rsidRPr="00362B07" w:rsidRDefault="00F5627F" w:rsidP="00FA5E7F">
      <w:pPr>
        <w:shd w:val="clear" w:color="auto" w:fill="FFFFFF" w:themeFill="background1"/>
        <w:bidi/>
        <w:spacing w:before="120" w:after="120" w:line="240" w:lineRule="auto"/>
        <w:ind w:firstLine="720"/>
        <w:jc w:val="both"/>
        <w:rPr>
          <w:rFonts w:ascii="Times New Roman" w:hAnsi="Times New Roman" w:cs="Simplified Arabic"/>
          <w:b/>
          <w:bCs/>
          <w:color w:val="000000" w:themeColor="text1"/>
          <w:sz w:val="28"/>
          <w:szCs w:val="28"/>
          <w:rtl/>
        </w:rPr>
      </w:pPr>
      <w:r w:rsidRPr="00362B07">
        <w:rPr>
          <w:rFonts w:ascii="Times New Roman" w:hAnsi="Times New Roman" w:cs="Simplified Arabic" w:hint="cs"/>
          <w:b/>
          <w:bCs/>
          <w:color w:val="000000" w:themeColor="text1"/>
          <w:sz w:val="28"/>
          <w:szCs w:val="28"/>
          <w:rtl/>
        </w:rPr>
        <w:t xml:space="preserve">المبحث </w:t>
      </w:r>
      <w:r w:rsidR="00FA5E7F" w:rsidRPr="00362B07">
        <w:rPr>
          <w:rFonts w:ascii="Times New Roman" w:hAnsi="Times New Roman" w:cs="Simplified Arabic" w:hint="cs"/>
          <w:b/>
          <w:bCs/>
          <w:color w:val="000000" w:themeColor="text1"/>
          <w:sz w:val="28"/>
          <w:szCs w:val="28"/>
          <w:rtl/>
        </w:rPr>
        <w:t>الأول-</w:t>
      </w:r>
      <w:r w:rsidRPr="00362B07">
        <w:rPr>
          <w:rFonts w:ascii="Times New Roman" w:hAnsi="Times New Roman" w:cs="Simplified Arabic" w:hint="cs"/>
          <w:b/>
          <w:bCs/>
          <w:color w:val="000000" w:themeColor="text1"/>
          <w:sz w:val="28"/>
          <w:szCs w:val="28"/>
          <w:rtl/>
        </w:rPr>
        <w:t xml:space="preserve"> المفهوم العام لدمج الشركات واستراتيجياته.</w:t>
      </w:r>
    </w:p>
    <w:p w:rsidR="00F5627F" w:rsidRPr="00362B07" w:rsidRDefault="00F5627F" w:rsidP="00FA5E7F">
      <w:pPr>
        <w:shd w:val="clear" w:color="auto" w:fill="FFFFFF" w:themeFill="background1"/>
        <w:bidi/>
        <w:spacing w:before="120" w:after="120" w:line="240" w:lineRule="auto"/>
        <w:ind w:firstLine="720"/>
        <w:jc w:val="both"/>
        <w:rPr>
          <w:rFonts w:ascii="Times New Roman" w:hAnsi="Times New Roman" w:cs="Simplified Arabic"/>
          <w:b/>
          <w:bCs/>
          <w:color w:val="000000" w:themeColor="text1"/>
          <w:sz w:val="28"/>
          <w:szCs w:val="28"/>
          <w:rtl/>
        </w:rPr>
      </w:pPr>
      <w:r w:rsidRPr="00362B07">
        <w:rPr>
          <w:rFonts w:ascii="Times New Roman" w:hAnsi="Times New Roman" w:cs="Simplified Arabic" w:hint="cs"/>
          <w:b/>
          <w:bCs/>
          <w:color w:val="000000" w:themeColor="text1"/>
          <w:sz w:val="28"/>
          <w:szCs w:val="28"/>
          <w:rtl/>
        </w:rPr>
        <w:t>المبحث الثاني</w:t>
      </w:r>
      <w:r w:rsidR="00FA5E7F" w:rsidRPr="00362B07">
        <w:rPr>
          <w:rFonts w:ascii="Times New Roman" w:hAnsi="Times New Roman" w:cs="Simplified Arabic" w:hint="cs"/>
          <w:b/>
          <w:bCs/>
          <w:color w:val="000000" w:themeColor="text1"/>
          <w:sz w:val="28"/>
          <w:szCs w:val="28"/>
          <w:rtl/>
        </w:rPr>
        <w:t>-</w:t>
      </w:r>
      <w:r w:rsidRPr="00362B07">
        <w:rPr>
          <w:rFonts w:ascii="Times New Roman" w:hAnsi="Times New Roman" w:cs="Simplified Arabic" w:hint="cs"/>
          <w:b/>
          <w:bCs/>
          <w:color w:val="000000" w:themeColor="text1"/>
          <w:sz w:val="28"/>
          <w:szCs w:val="28"/>
          <w:rtl/>
        </w:rPr>
        <w:t xml:space="preserve"> </w:t>
      </w:r>
      <w:r w:rsidRPr="00362B07">
        <w:rPr>
          <w:rFonts w:ascii="Times New Roman" w:hAnsi="Times New Roman" w:cs="Simplified Arabic"/>
          <w:b/>
          <w:bCs/>
          <w:color w:val="000000" w:themeColor="text1"/>
          <w:sz w:val="28"/>
          <w:szCs w:val="28"/>
          <w:rtl/>
        </w:rPr>
        <w:t xml:space="preserve">السوق الموازية الواقع- الفعلي لخطوت </w:t>
      </w:r>
      <w:proofErr w:type="gramStart"/>
      <w:r w:rsidRPr="00362B07">
        <w:rPr>
          <w:rFonts w:ascii="Times New Roman" w:hAnsi="Times New Roman" w:cs="Simplified Arabic"/>
          <w:b/>
          <w:bCs/>
          <w:color w:val="000000" w:themeColor="text1"/>
          <w:sz w:val="28"/>
          <w:szCs w:val="28"/>
          <w:rtl/>
        </w:rPr>
        <w:t>دمج</w:t>
      </w:r>
      <w:proofErr w:type="gramEnd"/>
      <w:r w:rsidRPr="00362B07">
        <w:rPr>
          <w:rFonts w:ascii="Times New Roman" w:hAnsi="Times New Roman" w:cs="Simplified Arabic"/>
          <w:b/>
          <w:bCs/>
          <w:color w:val="000000" w:themeColor="text1"/>
          <w:sz w:val="28"/>
          <w:szCs w:val="28"/>
          <w:rtl/>
        </w:rPr>
        <w:t xml:space="preserve"> الشركات عينة الدراسة.</w:t>
      </w:r>
    </w:p>
    <w:p w:rsidR="00FA5E7F" w:rsidRPr="00362B07" w:rsidRDefault="00FA5E7F">
      <w:pPr>
        <w:rPr>
          <w:rFonts w:ascii="Times New Roman" w:hAnsi="Times New Roman" w:cs="Simplified Arabic"/>
          <w:color w:val="000000" w:themeColor="text1"/>
          <w:sz w:val="28"/>
          <w:szCs w:val="28"/>
          <w:rtl/>
        </w:rPr>
      </w:pPr>
      <w:r w:rsidRPr="00362B07">
        <w:rPr>
          <w:rFonts w:ascii="Times New Roman" w:hAnsi="Times New Roman" w:cs="Simplified Arabic"/>
          <w:color w:val="000000" w:themeColor="text1"/>
          <w:sz w:val="28"/>
          <w:szCs w:val="28"/>
          <w:rtl/>
        </w:rPr>
        <w:br w:type="page"/>
      </w:r>
    </w:p>
    <w:p w:rsidR="00F5627F" w:rsidRPr="00F2262C" w:rsidRDefault="00F5627F" w:rsidP="00FA5E7F">
      <w:pPr>
        <w:shd w:val="clear" w:color="auto" w:fill="FFFFFF" w:themeFill="background1"/>
        <w:bidi/>
        <w:spacing w:before="120" w:after="120" w:line="240" w:lineRule="auto"/>
        <w:jc w:val="center"/>
        <w:rPr>
          <w:rFonts w:ascii="Times New Roman" w:hAnsi="Times New Roman" w:cs="Simplified Arabic"/>
          <w:b/>
          <w:bCs/>
          <w:color w:val="000000" w:themeColor="text1"/>
          <w:sz w:val="32"/>
          <w:szCs w:val="32"/>
          <w:rtl/>
        </w:rPr>
      </w:pPr>
      <w:proofErr w:type="gramStart"/>
      <w:r w:rsidRPr="00F2262C">
        <w:rPr>
          <w:rFonts w:ascii="Times New Roman" w:hAnsi="Times New Roman" w:cs="Simplified Arabic"/>
          <w:b/>
          <w:bCs/>
          <w:color w:val="000000" w:themeColor="text1"/>
          <w:sz w:val="32"/>
          <w:szCs w:val="32"/>
          <w:rtl/>
        </w:rPr>
        <w:lastRenderedPageBreak/>
        <w:t>المبحث</w:t>
      </w:r>
      <w:proofErr w:type="gramEnd"/>
      <w:r w:rsidRPr="00F2262C">
        <w:rPr>
          <w:rFonts w:ascii="Times New Roman" w:hAnsi="Times New Roman" w:cs="Simplified Arabic"/>
          <w:b/>
          <w:bCs/>
          <w:color w:val="000000" w:themeColor="text1"/>
          <w:sz w:val="32"/>
          <w:szCs w:val="32"/>
          <w:rtl/>
        </w:rPr>
        <w:t xml:space="preserve"> </w:t>
      </w:r>
      <w:r w:rsidR="00FA5E7F" w:rsidRPr="00F2262C">
        <w:rPr>
          <w:rFonts w:ascii="Times New Roman" w:hAnsi="Times New Roman" w:cs="Simplified Arabic" w:hint="cs"/>
          <w:b/>
          <w:bCs/>
          <w:color w:val="000000" w:themeColor="text1"/>
          <w:sz w:val="32"/>
          <w:szCs w:val="32"/>
          <w:rtl/>
        </w:rPr>
        <w:t>الأول</w:t>
      </w:r>
    </w:p>
    <w:p w:rsidR="00F5627F" w:rsidRPr="00F2262C" w:rsidRDefault="00F5627F" w:rsidP="00FA5E7F">
      <w:pPr>
        <w:shd w:val="clear" w:color="auto" w:fill="FFFFFF" w:themeFill="background1"/>
        <w:bidi/>
        <w:spacing w:before="120" w:after="120" w:line="240" w:lineRule="auto"/>
        <w:jc w:val="center"/>
        <w:rPr>
          <w:rFonts w:ascii="Times New Roman" w:hAnsi="Times New Roman" w:cs="Simplified Arabic"/>
          <w:b/>
          <w:bCs/>
          <w:color w:val="000000" w:themeColor="text1"/>
          <w:sz w:val="32"/>
          <w:szCs w:val="32"/>
          <w:rtl/>
        </w:rPr>
      </w:pPr>
      <w:r w:rsidRPr="00F2262C">
        <w:rPr>
          <w:rFonts w:ascii="Times New Roman" w:hAnsi="Times New Roman" w:cs="Simplified Arabic"/>
          <w:b/>
          <w:bCs/>
          <w:color w:val="000000" w:themeColor="text1"/>
          <w:sz w:val="32"/>
          <w:szCs w:val="32"/>
          <w:rtl/>
        </w:rPr>
        <w:t xml:space="preserve">المفهوم العام لدمج الشركات واستراتيجياته </w:t>
      </w:r>
    </w:p>
    <w:p w:rsidR="00F5627F" w:rsidRPr="00362B07" w:rsidRDefault="00F5627F" w:rsidP="00C51FD3">
      <w:pPr>
        <w:shd w:val="clear" w:color="auto" w:fill="FFFFFF" w:themeFill="background1"/>
        <w:bidi/>
        <w:spacing w:before="120" w:after="120" w:line="240" w:lineRule="auto"/>
        <w:ind w:firstLine="720"/>
        <w:jc w:val="both"/>
        <w:rPr>
          <w:rFonts w:ascii="Times New Roman" w:hAnsi="Times New Roman" w:cs="Simplified Arabic"/>
          <w:color w:val="000000" w:themeColor="text1"/>
          <w:sz w:val="28"/>
          <w:szCs w:val="28"/>
          <w:rtl/>
        </w:rPr>
      </w:pPr>
      <w:r w:rsidRPr="00362B07">
        <w:rPr>
          <w:rFonts w:ascii="Times New Roman" w:hAnsi="Times New Roman" w:cs="Simplified Arabic"/>
          <w:color w:val="000000" w:themeColor="text1"/>
          <w:sz w:val="28"/>
          <w:szCs w:val="28"/>
          <w:rtl/>
        </w:rPr>
        <w:t>يتناول هذا المبحث دمج الشركات والتي تعد من أبرز المظاهر التي نشأت في البيئات الاقتصادية المعاصرة</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سواء في الأسواق المتقدمة أو الناشئة</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 xml:space="preserve">لما لها من أثر بالغ في إعادة تشكيل الهياكل المؤسسية؛ لتحقيق ما تهدف </w:t>
      </w:r>
      <w:r w:rsidR="00FA5E7F" w:rsidRPr="00362B07">
        <w:rPr>
          <w:rFonts w:ascii="Times New Roman" w:hAnsi="Times New Roman" w:cs="Simplified Arabic" w:hint="cs"/>
          <w:color w:val="000000" w:themeColor="text1"/>
          <w:sz w:val="28"/>
          <w:szCs w:val="28"/>
          <w:rtl/>
        </w:rPr>
        <w:t>إ</w:t>
      </w:r>
      <w:r w:rsidRPr="00362B07">
        <w:rPr>
          <w:rFonts w:ascii="Times New Roman" w:hAnsi="Times New Roman" w:cs="Simplified Arabic"/>
          <w:color w:val="000000" w:themeColor="text1"/>
          <w:sz w:val="28"/>
          <w:szCs w:val="28"/>
          <w:rtl/>
        </w:rPr>
        <w:t>ليه من نمو وتوسيع ال</w:t>
      </w:r>
      <w:r w:rsidR="00C51FD3" w:rsidRPr="00362B07">
        <w:rPr>
          <w:rFonts w:ascii="Times New Roman" w:hAnsi="Times New Roman" w:cs="Simplified Arabic" w:hint="cs"/>
          <w:color w:val="000000" w:themeColor="text1"/>
          <w:sz w:val="28"/>
          <w:szCs w:val="28"/>
          <w:rtl/>
        </w:rPr>
        <w:t>ت</w:t>
      </w:r>
      <w:r w:rsidRPr="00362B07">
        <w:rPr>
          <w:rFonts w:ascii="Times New Roman" w:hAnsi="Times New Roman" w:cs="Simplified Arabic"/>
          <w:color w:val="000000" w:themeColor="text1"/>
          <w:sz w:val="28"/>
          <w:szCs w:val="28"/>
          <w:rtl/>
        </w:rPr>
        <w:t>نافسية</w:t>
      </w:r>
      <w:r w:rsidR="00D7278E" w:rsidRPr="00362B07">
        <w:rPr>
          <w:rFonts w:ascii="Times New Roman" w:hAnsi="Times New Roman" w:cs="Simplified Arabic"/>
          <w:color w:val="000000" w:themeColor="text1"/>
          <w:sz w:val="28"/>
          <w:szCs w:val="28"/>
          <w:rtl/>
        </w:rPr>
        <w:t>، (</w:t>
      </w:r>
      <w:r w:rsidRPr="00362B07">
        <w:rPr>
          <w:rFonts w:ascii="Times New Roman" w:hAnsi="Times New Roman" w:cs="Simplified Arabic"/>
          <w:color w:val="000000" w:themeColor="text1"/>
          <w:sz w:val="28"/>
          <w:szCs w:val="28"/>
          <w:rtl/>
        </w:rPr>
        <w:t>إسماعيل</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2018)</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 xml:space="preserve">كما إن المتغيرات الاقتصادية قد فرضت تحديات سوقية متلاحقة على العديد من الشركات في البحث عن استراتيجيات </w:t>
      </w:r>
      <w:r w:rsidR="00C51FD3" w:rsidRPr="00362B07">
        <w:rPr>
          <w:rFonts w:ascii="Times New Roman" w:hAnsi="Times New Roman" w:cs="Simplified Arabic" w:hint="cs"/>
          <w:color w:val="000000" w:themeColor="text1"/>
          <w:sz w:val="28"/>
          <w:szCs w:val="28"/>
          <w:rtl/>
        </w:rPr>
        <w:t>وأدوات</w:t>
      </w:r>
      <w:r w:rsidRPr="00362B07">
        <w:rPr>
          <w:rFonts w:ascii="Times New Roman" w:hAnsi="Times New Roman" w:cs="Simplified Arabic"/>
          <w:color w:val="000000" w:themeColor="text1"/>
          <w:sz w:val="28"/>
          <w:szCs w:val="28"/>
          <w:rtl/>
        </w:rPr>
        <w:t xml:space="preserve"> قانونية تمكنها من </w:t>
      </w:r>
      <w:proofErr w:type="spellStart"/>
      <w:r w:rsidRPr="00362B07">
        <w:rPr>
          <w:rFonts w:ascii="Times New Roman" w:hAnsi="Times New Roman" w:cs="Simplified Arabic"/>
          <w:color w:val="000000" w:themeColor="text1"/>
          <w:sz w:val="28"/>
          <w:szCs w:val="28"/>
          <w:rtl/>
        </w:rPr>
        <w:t>محافظتها</w:t>
      </w:r>
      <w:proofErr w:type="spellEnd"/>
      <w:r w:rsidRPr="00362B07">
        <w:rPr>
          <w:rFonts w:ascii="Times New Roman" w:hAnsi="Times New Roman" w:cs="Simplified Arabic"/>
          <w:color w:val="000000" w:themeColor="text1"/>
          <w:sz w:val="28"/>
          <w:szCs w:val="28"/>
          <w:rtl/>
        </w:rPr>
        <w:t xml:space="preserve"> على مكانتها وموقعها داخل السوق</w:t>
      </w:r>
      <w:r w:rsidR="00D7278E" w:rsidRPr="00362B07">
        <w:rPr>
          <w:rFonts w:ascii="Times New Roman" w:hAnsi="Times New Roman" w:cs="Simplified Arabic"/>
          <w:color w:val="000000" w:themeColor="text1"/>
          <w:sz w:val="28"/>
          <w:szCs w:val="28"/>
          <w:rtl/>
        </w:rPr>
        <w:t xml:space="preserve">، </w:t>
      </w:r>
      <w:r w:rsidR="00C51FD3" w:rsidRPr="00362B07">
        <w:rPr>
          <w:rFonts w:ascii="Times New Roman" w:hAnsi="Times New Roman" w:cs="Simplified Arabic" w:hint="cs"/>
          <w:color w:val="000000" w:themeColor="text1"/>
          <w:sz w:val="28"/>
          <w:szCs w:val="28"/>
          <w:rtl/>
        </w:rPr>
        <w:t>بالإضافة</w:t>
      </w:r>
      <w:r w:rsidR="000544F4" w:rsidRPr="00362B07">
        <w:rPr>
          <w:rFonts w:ascii="Times New Roman" w:hAnsi="Times New Roman" w:cs="Simplified Arabic"/>
          <w:color w:val="000000" w:themeColor="text1"/>
          <w:sz w:val="28"/>
          <w:szCs w:val="28"/>
          <w:rtl/>
        </w:rPr>
        <w:t xml:space="preserve"> إلى </w:t>
      </w:r>
      <w:r w:rsidRPr="00362B07">
        <w:rPr>
          <w:rFonts w:ascii="Times New Roman" w:hAnsi="Times New Roman" w:cs="Simplified Arabic"/>
          <w:color w:val="000000" w:themeColor="text1"/>
          <w:sz w:val="28"/>
          <w:szCs w:val="28"/>
          <w:rtl/>
        </w:rPr>
        <w:t>تحسين أدائها لاستمرارها في ظل المنافسة القوية التي تحيط بها؛ لذلك كان ولابد من بروز</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 xml:space="preserve">مفهوم الاندماج كاختيار هام يجمع بين </w:t>
      </w:r>
      <w:r w:rsidR="00C51FD3" w:rsidRPr="00362B07">
        <w:rPr>
          <w:rFonts w:ascii="Times New Roman" w:hAnsi="Times New Roman" w:cs="Simplified Arabic" w:hint="cs"/>
          <w:color w:val="000000" w:themeColor="text1"/>
          <w:sz w:val="28"/>
          <w:szCs w:val="28"/>
          <w:rtl/>
        </w:rPr>
        <w:t>الأبعاد</w:t>
      </w:r>
      <w:r w:rsidRPr="00362B07">
        <w:rPr>
          <w:rFonts w:ascii="Times New Roman" w:hAnsi="Times New Roman" w:cs="Simplified Arabic"/>
          <w:color w:val="000000" w:themeColor="text1"/>
          <w:sz w:val="28"/>
          <w:szCs w:val="28"/>
          <w:rtl/>
        </w:rPr>
        <w:t xml:space="preserve"> القانونية والتنظيمية من ناحية </w:t>
      </w:r>
      <w:r w:rsidR="00C51FD3" w:rsidRPr="00362B07">
        <w:rPr>
          <w:rFonts w:ascii="Times New Roman" w:hAnsi="Times New Roman" w:cs="Simplified Arabic" w:hint="cs"/>
          <w:color w:val="000000" w:themeColor="text1"/>
          <w:sz w:val="28"/>
          <w:szCs w:val="28"/>
          <w:rtl/>
        </w:rPr>
        <w:t>والأبعاد</w:t>
      </w:r>
      <w:r w:rsidRPr="00362B07">
        <w:rPr>
          <w:rFonts w:ascii="Times New Roman" w:hAnsi="Times New Roman" w:cs="Simplified Arabic"/>
          <w:color w:val="000000" w:themeColor="text1"/>
          <w:sz w:val="28"/>
          <w:szCs w:val="28"/>
          <w:rtl/>
        </w:rPr>
        <w:t xml:space="preserve"> الاستراتيجية والإدارية من ناحية </w:t>
      </w:r>
      <w:r w:rsidR="00F2262C" w:rsidRPr="00362B07">
        <w:rPr>
          <w:rFonts w:ascii="Times New Roman" w:hAnsi="Times New Roman" w:cs="Simplified Arabic" w:hint="cs"/>
          <w:color w:val="000000" w:themeColor="text1"/>
          <w:sz w:val="28"/>
          <w:szCs w:val="28"/>
          <w:rtl/>
        </w:rPr>
        <w:t>أخرى</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عبد الرحمن</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2020)</w:t>
      </w:r>
      <w:r w:rsidR="00FA5E7F" w:rsidRPr="00362B07">
        <w:rPr>
          <w:rFonts w:ascii="Times New Roman" w:hAnsi="Times New Roman" w:cs="Simplified Arabic"/>
          <w:color w:val="000000" w:themeColor="text1"/>
          <w:sz w:val="28"/>
          <w:szCs w:val="28"/>
          <w:rtl/>
        </w:rPr>
        <w:t xml:space="preserve">. </w:t>
      </w:r>
    </w:p>
    <w:p w:rsidR="00F2262C" w:rsidRDefault="00F5627F" w:rsidP="00C51FD3">
      <w:pPr>
        <w:shd w:val="clear" w:color="auto" w:fill="FFFFFF" w:themeFill="background1"/>
        <w:bidi/>
        <w:spacing w:before="120" w:after="120" w:line="240" w:lineRule="auto"/>
        <w:ind w:firstLine="720"/>
        <w:jc w:val="both"/>
        <w:rPr>
          <w:rFonts w:ascii="Times New Roman" w:hAnsi="Times New Roman" w:cs="Simplified Arabic"/>
          <w:color w:val="000000" w:themeColor="text1"/>
          <w:sz w:val="28"/>
          <w:szCs w:val="28"/>
          <w:rtl/>
        </w:rPr>
      </w:pPr>
      <w:r w:rsidRPr="00362B07">
        <w:rPr>
          <w:rFonts w:ascii="Times New Roman" w:hAnsi="Times New Roman" w:cs="Simplified Arabic"/>
          <w:color w:val="000000" w:themeColor="text1"/>
          <w:sz w:val="28"/>
          <w:szCs w:val="28"/>
          <w:rtl/>
        </w:rPr>
        <w:t xml:space="preserve">لذلك أصبح من الضروري التفرقة والتمييز بين "دمج الشركات" </w:t>
      </w:r>
      <w:r w:rsidR="00C51FD3" w:rsidRPr="00362B07">
        <w:rPr>
          <w:rFonts w:ascii="Times New Roman" w:hAnsi="Times New Roman" w:cs="Simplified Arabic" w:hint="cs"/>
          <w:color w:val="000000" w:themeColor="text1"/>
          <w:sz w:val="28"/>
          <w:szCs w:val="28"/>
          <w:rtl/>
        </w:rPr>
        <w:t>كإجراء</w:t>
      </w:r>
      <w:r w:rsidRPr="00362B07">
        <w:rPr>
          <w:rFonts w:ascii="Times New Roman" w:hAnsi="Times New Roman" w:cs="Simplified Arabic"/>
          <w:color w:val="000000" w:themeColor="text1"/>
          <w:sz w:val="28"/>
          <w:szCs w:val="28"/>
          <w:rtl/>
        </w:rPr>
        <w:t xml:space="preserve"> قانوني ينظم انتقال الكيان القانوني والمالي من شركة</w:t>
      </w:r>
      <w:r w:rsidR="000544F4" w:rsidRPr="00362B07">
        <w:rPr>
          <w:rFonts w:ascii="Times New Roman" w:hAnsi="Times New Roman" w:cs="Simplified Arabic"/>
          <w:color w:val="000000" w:themeColor="text1"/>
          <w:sz w:val="28"/>
          <w:szCs w:val="28"/>
          <w:rtl/>
        </w:rPr>
        <w:t xml:space="preserve"> إلى </w:t>
      </w:r>
      <w:r w:rsidR="00C51FD3" w:rsidRPr="00362B07">
        <w:rPr>
          <w:rFonts w:ascii="Times New Roman" w:hAnsi="Times New Roman" w:cs="Simplified Arabic" w:hint="cs"/>
          <w:color w:val="000000" w:themeColor="text1"/>
          <w:sz w:val="28"/>
          <w:szCs w:val="28"/>
          <w:rtl/>
        </w:rPr>
        <w:t>أخرى</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وبين " استراتيجية دمج الشركات باعتبارها رؤية إدارية قائمة على تحقيق أهداف معينة من خلال الاندماج</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فلا يمكن تناول عمليات الدمج بمعزل عن الأهداف الاستراتيجية التي تحركها</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ولا عن الخلفية القانونية التي تضبطها</w:t>
      </w:r>
      <w:r w:rsidR="00F2262C">
        <w:rPr>
          <w:rFonts w:ascii="Times New Roman" w:hAnsi="Times New Roman" w:cs="Simplified Arabic" w:hint="cs"/>
          <w:color w:val="000000" w:themeColor="text1"/>
          <w:sz w:val="28"/>
          <w:szCs w:val="28"/>
          <w:rtl/>
        </w:rPr>
        <w:t xml:space="preserve"> (</w:t>
      </w:r>
      <w:proofErr w:type="spellStart"/>
      <w:r w:rsidR="00F2262C" w:rsidRPr="00362B07">
        <w:rPr>
          <w:rFonts w:ascii="Times New Roman" w:hAnsi="Times New Roman" w:cs="Simplified Arabic"/>
          <w:color w:val="000000" w:themeColor="text1"/>
          <w:sz w:val="28"/>
          <w:szCs w:val="28"/>
        </w:rPr>
        <w:t>DePamphilis</w:t>
      </w:r>
      <w:proofErr w:type="spellEnd"/>
      <w:r w:rsidR="00F2262C" w:rsidRPr="00362B07">
        <w:rPr>
          <w:rFonts w:ascii="Times New Roman" w:hAnsi="Times New Roman" w:cs="Simplified Arabic"/>
          <w:color w:val="000000" w:themeColor="text1"/>
          <w:sz w:val="28"/>
          <w:szCs w:val="28"/>
        </w:rPr>
        <w:t>, 2019</w:t>
      </w:r>
      <w:r w:rsidR="00F2262C">
        <w:rPr>
          <w:rFonts w:ascii="Times New Roman" w:hAnsi="Times New Roman" w:cs="Simplified Arabic" w:hint="cs"/>
          <w:color w:val="000000" w:themeColor="text1"/>
          <w:sz w:val="28"/>
          <w:szCs w:val="28"/>
          <w:rtl/>
        </w:rPr>
        <w:t>).</w:t>
      </w:r>
    </w:p>
    <w:p w:rsidR="00F5627F" w:rsidRPr="00362B07" w:rsidRDefault="00F5627F" w:rsidP="0068525B">
      <w:pPr>
        <w:shd w:val="clear" w:color="auto" w:fill="FFFFFF" w:themeFill="background1"/>
        <w:bidi/>
        <w:spacing w:before="120" w:after="120" w:line="240" w:lineRule="auto"/>
        <w:ind w:firstLine="720"/>
        <w:jc w:val="both"/>
        <w:rPr>
          <w:rFonts w:ascii="Times New Roman" w:hAnsi="Times New Roman" w:cs="Simplified Arabic"/>
          <w:color w:val="000000" w:themeColor="text1"/>
          <w:sz w:val="28"/>
          <w:szCs w:val="28"/>
          <w:rtl/>
        </w:rPr>
      </w:pPr>
      <w:r w:rsidRPr="00362B07">
        <w:rPr>
          <w:rFonts w:ascii="Times New Roman" w:hAnsi="Times New Roman" w:cs="Simplified Arabic"/>
          <w:color w:val="000000" w:themeColor="text1"/>
          <w:sz w:val="28"/>
          <w:szCs w:val="28"/>
          <w:rtl/>
        </w:rPr>
        <w:t>لذلك فإن المبحث الحالي يسعى</w:t>
      </w:r>
      <w:r w:rsidR="000544F4" w:rsidRPr="00362B07">
        <w:rPr>
          <w:rFonts w:ascii="Times New Roman" w:hAnsi="Times New Roman" w:cs="Simplified Arabic"/>
          <w:color w:val="000000" w:themeColor="text1"/>
          <w:sz w:val="28"/>
          <w:szCs w:val="28"/>
          <w:rtl/>
        </w:rPr>
        <w:t xml:space="preserve"> إلى </w:t>
      </w:r>
      <w:r w:rsidRPr="00362B07">
        <w:rPr>
          <w:rFonts w:ascii="Times New Roman" w:hAnsi="Times New Roman" w:cs="Simplified Arabic"/>
          <w:color w:val="000000" w:themeColor="text1"/>
          <w:sz w:val="28"/>
          <w:szCs w:val="28"/>
          <w:rtl/>
        </w:rPr>
        <w:t>عرض المفهوم العام لدمج الشركات</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من خلال عرض التعريفات المختلفة له</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 xml:space="preserve">ثم بيان مفهوم استراتيجية دمج الشركات والتمييز بين الدمج </w:t>
      </w:r>
      <w:r w:rsidR="00F2262C" w:rsidRPr="00362B07">
        <w:rPr>
          <w:rFonts w:ascii="Times New Roman" w:hAnsi="Times New Roman" w:cs="Simplified Arabic" w:hint="cs"/>
          <w:color w:val="000000" w:themeColor="text1"/>
          <w:sz w:val="28"/>
          <w:szCs w:val="28"/>
          <w:rtl/>
        </w:rPr>
        <w:t>كإجراء</w:t>
      </w:r>
      <w:r w:rsidRPr="00362B07">
        <w:rPr>
          <w:rFonts w:ascii="Times New Roman" w:hAnsi="Times New Roman" w:cs="Simplified Arabic"/>
          <w:color w:val="000000" w:themeColor="text1"/>
          <w:sz w:val="28"/>
          <w:szCs w:val="28"/>
          <w:rtl/>
        </w:rPr>
        <w:t xml:space="preserve"> قانوني وبين الدمج كخيار</w:t>
      </w:r>
      <w:r w:rsidRPr="00362B07">
        <w:rPr>
          <w:rFonts w:ascii="Times New Roman" w:hAnsi="Times New Roman" w:cs="Simplified Arabic" w:hint="cs"/>
          <w:color w:val="000000" w:themeColor="text1"/>
          <w:sz w:val="28"/>
          <w:szCs w:val="28"/>
          <w:rtl/>
        </w:rPr>
        <w:t xml:space="preserve"> </w:t>
      </w:r>
      <w:r w:rsidR="00F2262C" w:rsidRPr="00362B07">
        <w:rPr>
          <w:rFonts w:ascii="Times New Roman" w:hAnsi="Times New Roman" w:cs="Simplified Arabic" w:hint="cs"/>
          <w:color w:val="000000" w:themeColor="text1"/>
          <w:sz w:val="28"/>
          <w:szCs w:val="28"/>
          <w:rtl/>
        </w:rPr>
        <w:t>إداري</w:t>
      </w:r>
      <w:r w:rsidRPr="00362B07">
        <w:rPr>
          <w:rFonts w:ascii="Times New Roman" w:hAnsi="Times New Roman" w:cs="Simplified Arabic"/>
          <w:color w:val="000000" w:themeColor="text1"/>
          <w:sz w:val="28"/>
          <w:szCs w:val="28"/>
          <w:rtl/>
        </w:rPr>
        <w:t>- اقتصادي وصولا</w:t>
      </w:r>
      <w:r w:rsidR="000544F4" w:rsidRPr="00362B07">
        <w:rPr>
          <w:rFonts w:ascii="Times New Roman" w:hAnsi="Times New Roman" w:cs="Simplified Arabic"/>
          <w:color w:val="000000" w:themeColor="text1"/>
          <w:sz w:val="28"/>
          <w:szCs w:val="28"/>
          <w:rtl/>
        </w:rPr>
        <w:t xml:space="preserve"> إلى </w:t>
      </w:r>
      <w:r w:rsidRPr="00362B07">
        <w:rPr>
          <w:rFonts w:ascii="Times New Roman" w:hAnsi="Times New Roman" w:cs="Simplified Arabic"/>
          <w:color w:val="000000" w:themeColor="text1"/>
          <w:sz w:val="28"/>
          <w:szCs w:val="28"/>
          <w:rtl/>
        </w:rPr>
        <w:t>إبراز العلاقة بين الدمج واستراتيجيات النمو المؤسسي</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للشركات</w:t>
      </w:r>
      <w:r w:rsidR="00D7278E" w:rsidRPr="00362B07">
        <w:rPr>
          <w:rFonts w:ascii="Times New Roman" w:hAnsi="Times New Roman" w:cs="Simplified Arabic" w:hint="cs"/>
          <w:color w:val="000000" w:themeColor="text1"/>
          <w:sz w:val="28"/>
          <w:szCs w:val="28"/>
          <w:rtl/>
        </w:rPr>
        <w:t xml:space="preserve"> </w:t>
      </w:r>
    </w:p>
    <w:p w:rsidR="00C51FD3" w:rsidRPr="00362B07" w:rsidRDefault="00086CDD" w:rsidP="00C51FD3">
      <w:pPr>
        <w:pStyle w:val="af1"/>
        <w:shd w:val="clear" w:color="auto" w:fill="FFFFFF" w:themeFill="background1"/>
        <w:spacing w:before="120" w:after="120"/>
        <w:jc w:val="left"/>
        <w:rPr>
          <w:rFonts w:cs="Simplified Arabic"/>
          <w:b/>
          <w:bCs/>
          <w:color w:val="000000" w:themeColor="text1"/>
          <w:sz w:val="32"/>
          <w:szCs w:val="32"/>
          <w:rtl/>
        </w:rPr>
      </w:pPr>
      <w:r w:rsidRPr="00362B07">
        <w:rPr>
          <w:rFonts w:cs="Simplified Arabic"/>
          <w:b/>
          <w:bCs/>
          <w:color w:val="000000" w:themeColor="text1"/>
          <w:sz w:val="32"/>
          <w:szCs w:val="32"/>
          <w:rtl/>
        </w:rPr>
        <w:t>أولاً</w:t>
      </w:r>
      <w:r w:rsidR="00C51FD3" w:rsidRPr="00362B07">
        <w:rPr>
          <w:rFonts w:cs="Simplified Arabic" w:hint="cs"/>
          <w:b/>
          <w:bCs/>
          <w:color w:val="000000" w:themeColor="text1"/>
          <w:sz w:val="32"/>
          <w:szCs w:val="32"/>
          <w:rtl/>
        </w:rPr>
        <w:t>-</w:t>
      </w:r>
      <w:r w:rsidR="00F5627F" w:rsidRPr="00362B07">
        <w:rPr>
          <w:rFonts w:cs="Simplified Arabic"/>
          <w:b/>
          <w:bCs/>
          <w:color w:val="000000" w:themeColor="text1"/>
          <w:sz w:val="32"/>
          <w:szCs w:val="32"/>
          <w:rtl/>
        </w:rPr>
        <w:t xml:space="preserve"> </w:t>
      </w:r>
      <w:proofErr w:type="gramStart"/>
      <w:r w:rsidR="00F5627F" w:rsidRPr="00362B07">
        <w:rPr>
          <w:rFonts w:cs="Simplified Arabic"/>
          <w:b/>
          <w:bCs/>
          <w:color w:val="000000" w:themeColor="text1"/>
          <w:sz w:val="32"/>
          <w:szCs w:val="32"/>
          <w:rtl/>
        </w:rPr>
        <w:t>تعريف</w:t>
      </w:r>
      <w:proofErr w:type="gramEnd"/>
      <w:r w:rsidR="00F5627F" w:rsidRPr="00362B07">
        <w:rPr>
          <w:rFonts w:cs="Simplified Arabic"/>
          <w:b/>
          <w:bCs/>
          <w:color w:val="000000" w:themeColor="text1"/>
          <w:sz w:val="32"/>
          <w:szCs w:val="32"/>
          <w:rtl/>
        </w:rPr>
        <w:t xml:space="preserve"> دمج الشركات</w:t>
      </w:r>
      <w:r w:rsidR="00775B4E" w:rsidRPr="00362B07">
        <w:rPr>
          <w:rFonts w:cs="Simplified Arabic" w:hint="cs"/>
          <w:b/>
          <w:bCs/>
          <w:color w:val="000000" w:themeColor="text1"/>
          <w:sz w:val="32"/>
          <w:szCs w:val="32"/>
          <w:rtl/>
        </w:rPr>
        <w:t xml:space="preserve">: </w:t>
      </w:r>
    </w:p>
    <w:p w:rsidR="00F2262C" w:rsidRDefault="00F5627F" w:rsidP="00F2262C">
      <w:pPr>
        <w:pStyle w:val="a5"/>
        <w:shd w:val="clear" w:color="auto" w:fill="FFFFFF" w:themeFill="background1"/>
        <w:tabs>
          <w:tab w:val="right" w:pos="656"/>
        </w:tabs>
        <w:bidi/>
        <w:spacing w:before="120" w:beforeAutospacing="0" w:after="120" w:afterAutospacing="0"/>
        <w:ind w:firstLine="720"/>
        <w:jc w:val="both"/>
        <w:rPr>
          <w:rFonts w:eastAsiaTheme="minorHAnsi" w:cs="Simplified Arabic"/>
          <w:b/>
          <w:bCs/>
          <w:color w:val="000000" w:themeColor="text1"/>
          <w:sz w:val="28"/>
          <w:szCs w:val="28"/>
          <w:rtl/>
        </w:rPr>
      </w:pPr>
      <w:r w:rsidRPr="00362B07">
        <w:rPr>
          <w:rFonts w:eastAsiaTheme="minorHAnsi" w:cs="Simplified Arabic" w:hint="cs"/>
          <w:color w:val="000000" w:themeColor="text1"/>
          <w:sz w:val="28"/>
          <w:szCs w:val="28"/>
          <w:rtl/>
        </w:rPr>
        <w:t>قبل عرض مفهوم دمج الشركات كان ولابد من عرض مفهوم الشركات العائلية</w:t>
      </w:r>
      <w:r w:rsidR="00D7278E" w:rsidRPr="00362B07">
        <w:rPr>
          <w:rFonts w:eastAsiaTheme="minorHAnsi" w:cs="Simplified Arabic" w:hint="cs"/>
          <w:color w:val="000000" w:themeColor="text1"/>
          <w:sz w:val="28"/>
          <w:szCs w:val="28"/>
          <w:rtl/>
        </w:rPr>
        <w:t xml:space="preserve"> (</w:t>
      </w:r>
      <w:r w:rsidRPr="00362B07">
        <w:rPr>
          <w:rFonts w:eastAsiaTheme="minorHAnsi" w:cs="Simplified Arabic" w:hint="cs"/>
          <w:color w:val="000000" w:themeColor="text1"/>
          <w:sz w:val="28"/>
          <w:szCs w:val="28"/>
          <w:rtl/>
        </w:rPr>
        <w:t>المشروعات العائلية) والتي تعني بأنها المشروعات المملوكة بالكامل لعائلة واحدة أو تلك التي تسيطر عليها واحدة على القوة التصويتية</w:t>
      </w:r>
      <w:r w:rsidR="00D7278E" w:rsidRPr="00362B07">
        <w:rPr>
          <w:rFonts w:eastAsiaTheme="minorHAnsi" w:cs="Simplified Arabic" w:hint="cs"/>
          <w:color w:val="000000" w:themeColor="text1"/>
          <w:sz w:val="28"/>
          <w:szCs w:val="28"/>
          <w:rtl/>
        </w:rPr>
        <w:t>، (</w:t>
      </w:r>
      <w:r w:rsidRPr="00362B07">
        <w:rPr>
          <w:rFonts w:eastAsiaTheme="minorHAnsi" w:cs="Simplified Arabic" w:hint="cs"/>
          <w:color w:val="000000" w:themeColor="text1"/>
          <w:sz w:val="28"/>
          <w:szCs w:val="28"/>
          <w:rtl/>
        </w:rPr>
        <w:t>زيدان</w:t>
      </w:r>
      <w:r w:rsidR="00D7278E" w:rsidRPr="00362B07">
        <w:rPr>
          <w:rFonts w:eastAsiaTheme="minorHAnsi" w:cs="Simplified Arabic" w:hint="cs"/>
          <w:color w:val="000000" w:themeColor="text1"/>
          <w:sz w:val="28"/>
          <w:szCs w:val="28"/>
          <w:rtl/>
        </w:rPr>
        <w:t xml:space="preserve">، </w:t>
      </w:r>
      <w:r w:rsidRPr="00362B07">
        <w:rPr>
          <w:rFonts w:eastAsiaTheme="minorHAnsi" w:cs="Simplified Arabic" w:hint="cs"/>
          <w:color w:val="000000" w:themeColor="text1"/>
          <w:sz w:val="28"/>
          <w:szCs w:val="28"/>
          <w:rtl/>
        </w:rPr>
        <w:t>2009) وهي تلك الشركات</w:t>
      </w:r>
      <w:r w:rsidR="00D7278E" w:rsidRPr="00362B07">
        <w:rPr>
          <w:rFonts w:eastAsiaTheme="minorHAnsi" w:cs="Simplified Arabic" w:hint="cs"/>
          <w:color w:val="000000" w:themeColor="text1"/>
          <w:sz w:val="28"/>
          <w:szCs w:val="28"/>
          <w:rtl/>
        </w:rPr>
        <w:t xml:space="preserve"> </w:t>
      </w:r>
      <w:r w:rsidRPr="00362B07">
        <w:rPr>
          <w:rFonts w:eastAsiaTheme="minorHAnsi" w:cs="Simplified Arabic" w:hint="cs"/>
          <w:color w:val="000000" w:themeColor="text1"/>
          <w:sz w:val="28"/>
          <w:szCs w:val="28"/>
          <w:rtl/>
        </w:rPr>
        <w:t xml:space="preserve">التي يكون </w:t>
      </w:r>
      <w:r w:rsidR="00F2262C" w:rsidRPr="00362B07">
        <w:rPr>
          <w:rFonts w:eastAsiaTheme="minorHAnsi" w:cs="Simplified Arabic" w:hint="cs"/>
          <w:color w:val="000000" w:themeColor="text1"/>
          <w:sz w:val="28"/>
          <w:szCs w:val="28"/>
          <w:rtl/>
        </w:rPr>
        <w:t>إصدار</w:t>
      </w:r>
      <w:r w:rsidRPr="00362B07">
        <w:rPr>
          <w:rFonts w:eastAsiaTheme="minorHAnsi" w:cs="Simplified Arabic" w:hint="cs"/>
          <w:color w:val="000000" w:themeColor="text1"/>
          <w:sz w:val="28"/>
          <w:szCs w:val="28"/>
          <w:rtl/>
        </w:rPr>
        <w:t xml:space="preserve"> القرار فيها حكرا على</w:t>
      </w:r>
      <w:r w:rsidR="00D7278E" w:rsidRPr="00362B07">
        <w:rPr>
          <w:rFonts w:eastAsiaTheme="minorHAnsi" w:cs="Simplified Arabic" w:hint="cs"/>
          <w:color w:val="000000" w:themeColor="text1"/>
          <w:sz w:val="28"/>
          <w:szCs w:val="28"/>
          <w:rtl/>
        </w:rPr>
        <w:t xml:space="preserve"> </w:t>
      </w:r>
      <w:r w:rsidR="00F2262C" w:rsidRPr="00362B07">
        <w:rPr>
          <w:rFonts w:eastAsiaTheme="minorHAnsi" w:cs="Simplified Arabic" w:hint="cs"/>
          <w:color w:val="000000" w:themeColor="text1"/>
          <w:sz w:val="28"/>
          <w:szCs w:val="28"/>
          <w:rtl/>
        </w:rPr>
        <w:t>أفراد</w:t>
      </w:r>
      <w:r w:rsidRPr="00362B07">
        <w:rPr>
          <w:rFonts w:eastAsiaTheme="minorHAnsi" w:cs="Simplified Arabic" w:hint="cs"/>
          <w:color w:val="000000" w:themeColor="text1"/>
          <w:sz w:val="28"/>
          <w:szCs w:val="28"/>
          <w:rtl/>
        </w:rPr>
        <w:t xml:space="preserve"> العائلة التي تمتلك اسمهم هو حصص هذا المشروع</w:t>
      </w:r>
      <w:r w:rsidR="00D7278E" w:rsidRPr="00362B07">
        <w:rPr>
          <w:rFonts w:eastAsiaTheme="minorHAnsi" w:cs="Simplified Arabic" w:hint="cs"/>
          <w:color w:val="000000" w:themeColor="text1"/>
          <w:sz w:val="28"/>
          <w:szCs w:val="28"/>
          <w:rtl/>
        </w:rPr>
        <w:t xml:space="preserve"> (</w:t>
      </w:r>
      <w:r w:rsidRPr="00362B07">
        <w:rPr>
          <w:rFonts w:eastAsiaTheme="minorHAnsi" w:cs="Simplified Arabic"/>
          <w:color w:val="000000" w:themeColor="text1"/>
          <w:sz w:val="28"/>
          <w:szCs w:val="28"/>
        </w:rPr>
        <w:t>Shah &amp; Syed ,2013</w:t>
      </w:r>
      <w:r w:rsidRPr="00362B07">
        <w:rPr>
          <w:rFonts w:eastAsiaTheme="minorHAnsi" w:cs="Simplified Arabic" w:hint="cs"/>
          <w:color w:val="000000" w:themeColor="text1"/>
          <w:sz w:val="28"/>
          <w:szCs w:val="28"/>
          <w:rtl/>
        </w:rPr>
        <w:t>)</w:t>
      </w:r>
      <w:r w:rsidR="00F2262C">
        <w:rPr>
          <w:rFonts w:eastAsiaTheme="minorHAnsi" w:cs="Simplified Arabic" w:hint="cs"/>
          <w:color w:val="000000" w:themeColor="text1"/>
          <w:sz w:val="28"/>
          <w:szCs w:val="28"/>
          <w:rtl/>
        </w:rPr>
        <w:t>.</w:t>
      </w:r>
    </w:p>
    <w:p w:rsidR="00F5627F" w:rsidRPr="00362B07" w:rsidRDefault="00F5627F" w:rsidP="00F2262C">
      <w:pPr>
        <w:pStyle w:val="a5"/>
        <w:shd w:val="clear" w:color="auto" w:fill="FFFFFF" w:themeFill="background1"/>
        <w:tabs>
          <w:tab w:val="right" w:pos="656"/>
        </w:tabs>
        <w:bidi/>
        <w:spacing w:before="120" w:beforeAutospacing="0" w:after="120" w:afterAutospacing="0"/>
        <w:ind w:firstLine="720"/>
        <w:jc w:val="both"/>
        <w:rPr>
          <w:rFonts w:eastAsiaTheme="minorHAnsi" w:cs="Simplified Arabic"/>
          <w:color w:val="000000" w:themeColor="text1"/>
          <w:sz w:val="28"/>
          <w:szCs w:val="28"/>
          <w:rtl/>
          <w:lang w:bidi="ar-EG"/>
        </w:rPr>
      </w:pPr>
      <w:r w:rsidRPr="00F2262C">
        <w:rPr>
          <w:rFonts w:eastAsiaTheme="minorHAnsi" w:cs="Simplified Arabic" w:hint="cs"/>
          <w:b/>
          <w:bCs/>
          <w:color w:val="000000" w:themeColor="text1"/>
          <w:sz w:val="28"/>
          <w:szCs w:val="28"/>
          <w:rtl/>
        </w:rPr>
        <w:t xml:space="preserve">ويعرفها الباحث </w:t>
      </w:r>
      <w:r w:rsidR="00F2262C" w:rsidRPr="00F2262C">
        <w:rPr>
          <w:rFonts w:eastAsiaTheme="minorHAnsi" w:cs="Simplified Arabic" w:hint="cs"/>
          <w:b/>
          <w:bCs/>
          <w:color w:val="000000" w:themeColor="text1"/>
          <w:sz w:val="28"/>
          <w:szCs w:val="28"/>
          <w:rtl/>
        </w:rPr>
        <w:t>إجرائياً</w:t>
      </w:r>
      <w:r w:rsidRPr="00F2262C">
        <w:rPr>
          <w:rFonts w:eastAsiaTheme="minorHAnsi" w:cs="Simplified Arabic" w:hint="cs"/>
          <w:b/>
          <w:bCs/>
          <w:color w:val="000000" w:themeColor="text1"/>
          <w:sz w:val="28"/>
          <w:szCs w:val="28"/>
          <w:rtl/>
        </w:rPr>
        <w:t xml:space="preserve"> بأنها</w:t>
      </w:r>
      <w:r w:rsidR="00775B4E" w:rsidRPr="00F2262C">
        <w:rPr>
          <w:rFonts w:eastAsiaTheme="minorHAnsi" w:cs="Simplified Arabic" w:hint="cs"/>
          <w:b/>
          <w:bCs/>
          <w:color w:val="000000" w:themeColor="text1"/>
          <w:sz w:val="28"/>
          <w:szCs w:val="28"/>
          <w:rtl/>
        </w:rPr>
        <w:t>:</w:t>
      </w:r>
      <w:r w:rsidR="00775B4E" w:rsidRPr="00362B07">
        <w:rPr>
          <w:rFonts w:eastAsiaTheme="minorHAnsi" w:cs="Simplified Arabic" w:hint="cs"/>
          <w:color w:val="000000" w:themeColor="text1"/>
          <w:sz w:val="28"/>
          <w:szCs w:val="28"/>
          <w:rtl/>
        </w:rPr>
        <w:t xml:space="preserve"> </w:t>
      </w:r>
      <w:r w:rsidRPr="00362B07">
        <w:rPr>
          <w:rFonts w:eastAsiaTheme="minorHAnsi" w:cs="Simplified Arabic" w:hint="cs"/>
          <w:color w:val="000000" w:themeColor="text1"/>
          <w:sz w:val="28"/>
          <w:szCs w:val="28"/>
          <w:rtl/>
        </w:rPr>
        <w:t xml:space="preserve">"المشروع الذي تتمركز مليكته </w:t>
      </w:r>
      <w:r w:rsidR="00F2262C" w:rsidRPr="00362B07">
        <w:rPr>
          <w:rFonts w:eastAsiaTheme="minorHAnsi" w:cs="Simplified Arabic" w:hint="cs"/>
          <w:color w:val="000000" w:themeColor="text1"/>
          <w:sz w:val="28"/>
          <w:szCs w:val="28"/>
          <w:rtl/>
        </w:rPr>
        <w:t>وإدارته</w:t>
      </w:r>
      <w:r w:rsidRPr="00362B07">
        <w:rPr>
          <w:rFonts w:eastAsiaTheme="minorHAnsi" w:cs="Simplified Arabic" w:hint="cs"/>
          <w:color w:val="000000" w:themeColor="text1"/>
          <w:sz w:val="28"/>
          <w:szCs w:val="28"/>
          <w:rtl/>
        </w:rPr>
        <w:t xml:space="preserve"> داخل وحدة العائلة"</w:t>
      </w:r>
      <w:r w:rsidR="00F2262C">
        <w:rPr>
          <w:rFonts w:eastAsiaTheme="minorHAnsi" w:cs="Simplified Arabic" w:hint="cs"/>
          <w:color w:val="000000" w:themeColor="text1"/>
          <w:sz w:val="28"/>
          <w:szCs w:val="28"/>
          <w:rtl/>
          <w:lang w:bidi="ar-EG"/>
        </w:rPr>
        <w:t>.</w:t>
      </w:r>
    </w:p>
    <w:p w:rsidR="00F5627F" w:rsidRPr="00362B07" w:rsidRDefault="00F5627F" w:rsidP="00643A4E">
      <w:pPr>
        <w:shd w:val="clear" w:color="auto" w:fill="FFFFFF" w:themeFill="background1"/>
        <w:tabs>
          <w:tab w:val="right" w:pos="1736"/>
        </w:tabs>
        <w:bidi/>
        <w:spacing w:before="120" w:after="120" w:line="221" w:lineRule="auto"/>
        <w:ind w:firstLine="720"/>
        <w:jc w:val="both"/>
        <w:rPr>
          <w:rFonts w:ascii="Times New Roman" w:hAnsi="Times New Roman" w:cs="Simplified Arabic"/>
          <w:color w:val="000000" w:themeColor="text1"/>
          <w:sz w:val="28"/>
          <w:szCs w:val="28"/>
        </w:rPr>
      </w:pPr>
      <w:r w:rsidRPr="00362B07">
        <w:rPr>
          <w:rFonts w:ascii="Times New Roman" w:hAnsi="Times New Roman" w:cs="Simplified Arabic" w:hint="cs"/>
          <w:color w:val="000000" w:themeColor="text1"/>
          <w:sz w:val="28"/>
          <w:szCs w:val="28"/>
          <w:rtl/>
        </w:rPr>
        <w:lastRenderedPageBreak/>
        <w:t>و</w:t>
      </w:r>
      <w:r w:rsidRPr="00362B07">
        <w:rPr>
          <w:rFonts w:ascii="Times New Roman" w:hAnsi="Times New Roman" w:cs="Simplified Arabic"/>
          <w:color w:val="000000" w:themeColor="text1"/>
          <w:sz w:val="28"/>
          <w:szCs w:val="28"/>
          <w:rtl/>
        </w:rPr>
        <w:t>تعد دمج الشركات من أبرز الآليات التي تلجأ إليها الكيانات الاقتصادية بهدف إعادة الهيكلة</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وتعزيز قدراتها التنافسية</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 xml:space="preserve">وتحقيق النمو المستدام في الأسواق. وقد عرّف </w:t>
      </w:r>
      <w:proofErr w:type="gramStart"/>
      <w:r w:rsidRPr="00362B07">
        <w:rPr>
          <w:rFonts w:ascii="Times New Roman" w:hAnsi="Times New Roman" w:cs="Simplified Arabic"/>
          <w:color w:val="000000" w:themeColor="text1"/>
          <w:sz w:val="28"/>
          <w:szCs w:val="28"/>
          <w:rtl/>
        </w:rPr>
        <w:t>الفقه</w:t>
      </w:r>
      <w:proofErr w:type="gramEnd"/>
      <w:r w:rsidRPr="00362B07">
        <w:rPr>
          <w:rFonts w:ascii="Times New Roman" w:hAnsi="Times New Roman" w:cs="Simplified Arabic"/>
          <w:color w:val="000000" w:themeColor="text1"/>
          <w:sz w:val="28"/>
          <w:szCs w:val="28"/>
          <w:rtl/>
        </w:rPr>
        <w:t xml:space="preserve"> القانوني والاقتصادي مفهوم الاندماج بصور متعددة</w:t>
      </w:r>
      <w:r w:rsidR="00775B4E" w:rsidRPr="00362B07">
        <w:rPr>
          <w:rFonts w:ascii="Times New Roman" w:hAnsi="Times New Roman" w:cs="Simplified Arabic"/>
          <w:color w:val="000000" w:themeColor="text1"/>
          <w:sz w:val="28"/>
          <w:szCs w:val="28"/>
          <w:rtl/>
        </w:rPr>
        <w:t xml:space="preserve">: </w:t>
      </w:r>
    </w:p>
    <w:p w:rsidR="00F5627F" w:rsidRPr="00362B07" w:rsidRDefault="00F5627F" w:rsidP="00643A4E">
      <w:pPr>
        <w:shd w:val="clear" w:color="auto" w:fill="FFFFFF" w:themeFill="background1"/>
        <w:tabs>
          <w:tab w:val="right" w:pos="1736"/>
        </w:tabs>
        <w:bidi/>
        <w:spacing w:before="120" w:after="120" w:line="221" w:lineRule="auto"/>
        <w:ind w:firstLine="720"/>
        <w:jc w:val="both"/>
        <w:rPr>
          <w:rFonts w:ascii="Times New Roman" w:hAnsi="Times New Roman" w:cs="Simplified Arabic"/>
          <w:color w:val="000000" w:themeColor="text1"/>
          <w:sz w:val="28"/>
          <w:szCs w:val="28"/>
        </w:rPr>
      </w:pPr>
      <w:r w:rsidRPr="00362B07">
        <w:rPr>
          <w:rFonts w:ascii="Times New Roman" w:hAnsi="Times New Roman" w:cs="Simplified Arabic"/>
          <w:b/>
          <w:bCs/>
          <w:color w:val="000000" w:themeColor="text1"/>
          <w:sz w:val="28"/>
          <w:szCs w:val="28"/>
          <w:rtl/>
        </w:rPr>
        <w:t>يُعرفه البعض بأنه</w:t>
      </w:r>
      <w:r w:rsidR="00775B4E" w:rsidRPr="00362B07">
        <w:rPr>
          <w:rFonts w:ascii="Times New Roman" w:hAnsi="Times New Roman" w:cs="Simplified Arabic"/>
          <w:b/>
          <w:bCs/>
          <w:color w:val="000000" w:themeColor="text1"/>
          <w:sz w:val="28"/>
          <w:szCs w:val="28"/>
          <w:rtl/>
        </w:rPr>
        <w:t xml:space="preserve">: </w:t>
      </w:r>
      <w:r w:rsidRPr="00362B07">
        <w:rPr>
          <w:rFonts w:ascii="Times New Roman" w:hAnsi="Times New Roman" w:cs="Simplified Arabic"/>
          <w:color w:val="000000" w:themeColor="text1"/>
          <w:sz w:val="28"/>
          <w:szCs w:val="28"/>
          <w:rtl/>
        </w:rPr>
        <w:t>"اتحاد شركتين أو أكثر لتكوين كيان اقتصادي أو قانوني جديد</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أو لانضمام شركة</w:t>
      </w:r>
      <w:r w:rsidR="000544F4" w:rsidRPr="00362B07">
        <w:rPr>
          <w:rFonts w:ascii="Times New Roman" w:hAnsi="Times New Roman" w:cs="Simplified Arabic"/>
          <w:color w:val="000000" w:themeColor="text1"/>
          <w:sz w:val="28"/>
          <w:szCs w:val="28"/>
          <w:rtl/>
        </w:rPr>
        <w:t xml:space="preserve"> إلى </w:t>
      </w:r>
      <w:r w:rsidRPr="00362B07">
        <w:rPr>
          <w:rFonts w:ascii="Times New Roman" w:hAnsi="Times New Roman" w:cs="Simplified Arabic"/>
          <w:color w:val="000000" w:themeColor="text1"/>
          <w:sz w:val="28"/>
          <w:szCs w:val="28"/>
          <w:rtl/>
        </w:rPr>
        <w:t>أخرى قائمة</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وفق إجراءات قانونية محددة تؤدي</w:t>
      </w:r>
      <w:r w:rsidR="000544F4" w:rsidRPr="00362B07">
        <w:rPr>
          <w:rFonts w:ascii="Times New Roman" w:hAnsi="Times New Roman" w:cs="Simplified Arabic"/>
          <w:color w:val="000000" w:themeColor="text1"/>
          <w:sz w:val="28"/>
          <w:szCs w:val="28"/>
          <w:rtl/>
        </w:rPr>
        <w:t xml:space="preserve"> إلى </w:t>
      </w:r>
      <w:r w:rsidRPr="00362B07">
        <w:rPr>
          <w:rFonts w:ascii="Times New Roman" w:hAnsi="Times New Roman" w:cs="Simplified Arabic"/>
          <w:color w:val="000000" w:themeColor="text1"/>
          <w:sz w:val="28"/>
          <w:szCs w:val="28"/>
          <w:rtl/>
        </w:rPr>
        <w:t>انتقال الحقوق والالتزامات</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عبد الوهاب</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 xml:space="preserve">2013) </w:t>
      </w:r>
    </w:p>
    <w:p w:rsidR="00F5627F" w:rsidRPr="00362B07" w:rsidRDefault="00F5627F" w:rsidP="00643A4E">
      <w:pPr>
        <w:shd w:val="clear" w:color="auto" w:fill="FFFFFF" w:themeFill="background1"/>
        <w:tabs>
          <w:tab w:val="right" w:pos="1736"/>
        </w:tabs>
        <w:bidi/>
        <w:spacing w:before="120" w:after="120" w:line="221" w:lineRule="auto"/>
        <w:ind w:firstLine="720"/>
        <w:jc w:val="both"/>
        <w:rPr>
          <w:rFonts w:ascii="Times New Roman" w:hAnsi="Times New Roman" w:cs="Simplified Arabic"/>
          <w:color w:val="000000" w:themeColor="text1"/>
          <w:sz w:val="28"/>
          <w:szCs w:val="28"/>
        </w:rPr>
      </w:pPr>
      <w:r w:rsidRPr="00362B07">
        <w:rPr>
          <w:rFonts w:ascii="Times New Roman" w:hAnsi="Times New Roman" w:cs="Simplified Arabic"/>
          <w:b/>
          <w:bCs/>
          <w:color w:val="000000" w:themeColor="text1"/>
          <w:sz w:val="28"/>
          <w:szCs w:val="28"/>
          <w:rtl/>
        </w:rPr>
        <w:t>كما يعرفه الاتجاه الاقتصادي بأنه</w:t>
      </w:r>
      <w:r w:rsidR="00775B4E" w:rsidRPr="00362B07">
        <w:rPr>
          <w:rFonts w:ascii="Times New Roman" w:hAnsi="Times New Roman" w:cs="Simplified Arabic"/>
          <w:b/>
          <w:bCs/>
          <w:color w:val="000000" w:themeColor="text1"/>
          <w:sz w:val="28"/>
          <w:szCs w:val="28"/>
          <w:rtl/>
        </w:rPr>
        <w:t xml:space="preserve">: </w:t>
      </w:r>
      <w:r w:rsidRPr="00362B07">
        <w:rPr>
          <w:rFonts w:ascii="Times New Roman" w:hAnsi="Times New Roman" w:cs="Simplified Arabic"/>
          <w:color w:val="000000" w:themeColor="text1"/>
          <w:sz w:val="28"/>
          <w:szCs w:val="28"/>
          <w:rtl/>
        </w:rPr>
        <w:t>"عملية توحيد الموارد والقدرات الفنية والإدارية والمالية بين شركتين أو أكثر</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بهدف زيادة الكفاءة وتحقيق وفورات الحجم وتقليل المنافسة</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مصطفي</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2021)</w:t>
      </w:r>
      <w:r w:rsidRPr="00362B07">
        <w:rPr>
          <w:rFonts w:ascii="Times New Roman" w:hAnsi="Times New Roman" w:cs="Simplified Arabic" w:hint="cs"/>
          <w:color w:val="000000" w:themeColor="text1"/>
          <w:sz w:val="28"/>
          <w:szCs w:val="28"/>
          <w:rtl/>
        </w:rPr>
        <w:t>.</w:t>
      </w:r>
    </w:p>
    <w:p w:rsidR="00F5627F" w:rsidRPr="00362B07" w:rsidRDefault="00F5627F" w:rsidP="00643A4E">
      <w:pPr>
        <w:shd w:val="clear" w:color="auto" w:fill="FFFFFF" w:themeFill="background1"/>
        <w:tabs>
          <w:tab w:val="right" w:pos="1736"/>
        </w:tabs>
        <w:bidi/>
        <w:spacing w:before="120" w:after="120" w:line="221" w:lineRule="auto"/>
        <w:ind w:firstLine="720"/>
        <w:jc w:val="both"/>
        <w:rPr>
          <w:rFonts w:ascii="Times New Roman" w:hAnsi="Times New Roman" w:cs="Simplified Arabic"/>
          <w:color w:val="000000" w:themeColor="text1"/>
          <w:sz w:val="28"/>
          <w:szCs w:val="28"/>
          <w:rtl/>
        </w:rPr>
      </w:pPr>
      <w:r w:rsidRPr="00362B07">
        <w:rPr>
          <w:rFonts w:ascii="Times New Roman" w:hAnsi="Times New Roman" w:cs="Simplified Arabic"/>
          <w:color w:val="000000" w:themeColor="text1"/>
          <w:sz w:val="28"/>
          <w:szCs w:val="28"/>
          <w:rtl/>
        </w:rPr>
        <w:t>ويتخذ الاندماج طابعًا قانونيًا عندما يتم وفق نصوص تشريعية تحدد إجراءاته</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وتبين آثاره القانونية</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مثل انقضاء الشخصية المعنوية لأحد الكيانين واندماجه في الآخر أو تكوين شركة جديدة</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أبو زينه</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2013)</w:t>
      </w:r>
      <w:r w:rsidRPr="00362B07">
        <w:rPr>
          <w:rFonts w:ascii="Times New Roman" w:hAnsi="Times New Roman" w:cs="Simplified Arabic" w:hint="cs"/>
          <w:color w:val="000000" w:themeColor="text1"/>
          <w:sz w:val="28"/>
          <w:szCs w:val="28"/>
          <w:rtl/>
        </w:rPr>
        <w:t>.</w:t>
      </w:r>
    </w:p>
    <w:p w:rsidR="00F5627F" w:rsidRPr="00362B07" w:rsidRDefault="00F5627F" w:rsidP="00643A4E">
      <w:pPr>
        <w:shd w:val="clear" w:color="auto" w:fill="FFFFFF" w:themeFill="background1"/>
        <w:tabs>
          <w:tab w:val="right" w:pos="1736"/>
        </w:tabs>
        <w:bidi/>
        <w:spacing w:before="120" w:after="120" w:line="221" w:lineRule="auto"/>
        <w:ind w:firstLine="720"/>
        <w:jc w:val="both"/>
        <w:rPr>
          <w:rFonts w:ascii="Times New Roman" w:hAnsi="Times New Roman" w:cs="Simplified Arabic"/>
          <w:color w:val="000000" w:themeColor="text1"/>
          <w:sz w:val="28"/>
          <w:szCs w:val="28"/>
          <w:rtl/>
        </w:rPr>
      </w:pPr>
      <w:r w:rsidRPr="00362B07">
        <w:rPr>
          <w:rFonts w:ascii="Times New Roman" w:hAnsi="Times New Roman" w:cs="Simplified Arabic"/>
          <w:b/>
          <w:bCs/>
          <w:color w:val="000000" w:themeColor="text1"/>
          <w:sz w:val="28"/>
          <w:szCs w:val="28"/>
          <w:rtl/>
        </w:rPr>
        <w:t>ويعرف "دمج الشركات</w:t>
      </w:r>
      <w:r w:rsidRPr="00362B07">
        <w:rPr>
          <w:rFonts w:ascii="Times New Roman" w:hAnsi="Times New Roman" w:cs="Simplified Arabic"/>
          <w:color w:val="000000" w:themeColor="text1"/>
          <w:sz w:val="28"/>
          <w:szCs w:val="28"/>
          <w:rtl/>
        </w:rPr>
        <w:t xml:space="preserve"> هو عملية اقتصادية تهدف</w:t>
      </w:r>
      <w:r w:rsidR="000544F4" w:rsidRPr="00362B07">
        <w:rPr>
          <w:rFonts w:ascii="Times New Roman" w:hAnsi="Times New Roman" w:cs="Simplified Arabic"/>
          <w:color w:val="000000" w:themeColor="text1"/>
          <w:sz w:val="28"/>
          <w:szCs w:val="28"/>
          <w:rtl/>
        </w:rPr>
        <w:t xml:space="preserve"> إلى </w:t>
      </w:r>
      <w:r w:rsidRPr="00362B07">
        <w:rPr>
          <w:rFonts w:ascii="Times New Roman" w:hAnsi="Times New Roman" w:cs="Simplified Arabic"/>
          <w:color w:val="000000" w:themeColor="text1"/>
          <w:sz w:val="28"/>
          <w:szCs w:val="28"/>
          <w:rtl/>
        </w:rPr>
        <w:t>توحيد كيانين أو أكثر في كيان واحد</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بهدف تعزيز الكفاءة الاقتصادية من خلال تحقيق وفورات الحجم</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وزيادة القوة السوقية</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وتحسين استخدام الموارد المتاحة</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وتقليل التكاليف التشغيلية</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مما يؤدي</w:t>
      </w:r>
      <w:r w:rsidR="000544F4" w:rsidRPr="00362B07">
        <w:rPr>
          <w:rFonts w:ascii="Times New Roman" w:hAnsi="Times New Roman" w:cs="Simplified Arabic"/>
          <w:color w:val="000000" w:themeColor="text1"/>
          <w:sz w:val="28"/>
          <w:szCs w:val="28"/>
          <w:rtl/>
        </w:rPr>
        <w:t xml:space="preserve"> إلى </w:t>
      </w:r>
      <w:r w:rsidRPr="00362B07">
        <w:rPr>
          <w:rFonts w:ascii="Times New Roman" w:hAnsi="Times New Roman" w:cs="Simplified Arabic"/>
          <w:color w:val="000000" w:themeColor="text1"/>
          <w:sz w:val="28"/>
          <w:szCs w:val="28"/>
          <w:rtl/>
        </w:rPr>
        <w:t xml:space="preserve">تحسين </w:t>
      </w:r>
      <w:r w:rsidR="005C20E0" w:rsidRPr="00362B07">
        <w:rPr>
          <w:rFonts w:ascii="Times New Roman" w:hAnsi="Times New Roman" w:cs="Simplified Arabic"/>
          <w:color w:val="000000" w:themeColor="text1"/>
          <w:sz w:val="28"/>
          <w:szCs w:val="28"/>
          <w:rtl/>
        </w:rPr>
        <w:t>الأداء</w:t>
      </w:r>
      <w:r w:rsidRPr="00362B07">
        <w:rPr>
          <w:rFonts w:ascii="Times New Roman" w:hAnsi="Times New Roman" w:cs="Simplified Arabic"/>
          <w:color w:val="000000" w:themeColor="text1"/>
          <w:sz w:val="28"/>
          <w:szCs w:val="28"/>
          <w:rtl/>
        </w:rPr>
        <w:t xml:space="preserve"> المالي والقدرة التنافسية في السوق</w:t>
      </w:r>
      <w:r w:rsidR="00F2262C">
        <w:rPr>
          <w:rFonts w:ascii="Times New Roman" w:hAnsi="Times New Roman" w:cs="Simplified Arabic" w:hint="cs"/>
          <w:color w:val="000000" w:themeColor="text1"/>
          <w:sz w:val="28"/>
          <w:szCs w:val="28"/>
          <w:rtl/>
        </w:rPr>
        <w:t>"</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الزهراني</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2021)</w:t>
      </w:r>
      <w:r w:rsidRPr="00362B07">
        <w:rPr>
          <w:rFonts w:ascii="Times New Roman" w:hAnsi="Times New Roman" w:cs="Simplified Arabic" w:hint="cs"/>
          <w:color w:val="000000" w:themeColor="text1"/>
          <w:sz w:val="28"/>
          <w:szCs w:val="28"/>
          <w:rtl/>
        </w:rPr>
        <w:t>.</w:t>
      </w:r>
      <w:r w:rsidRPr="00362B07">
        <w:rPr>
          <w:rFonts w:ascii="Times New Roman" w:hAnsi="Times New Roman" w:cs="Simplified Arabic"/>
          <w:color w:val="000000" w:themeColor="text1"/>
          <w:sz w:val="28"/>
          <w:szCs w:val="28"/>
          <w:rtl/>
        </w:rPr>
        <w:t xml:space="preserve"> </w:t>
      </w:r>
    </w:p>
    <w:p w:rsidR="00F2262C" w:rsidRDefault="00F5627F" w:rsidP="00643A4E">
      <w:pPr>
        <w:shd w:val="clear" w:color="auto" w:fill="FFFFFF" w:themeFill="background1"/>
        <w:tabs>
          <w:tab w:val="right" w:pos="1736"/>
        </w:tabs>
        <w:bidi/>
        <w:spacing w:before="120" w:after="120" w:line="221" w:lineRule="auto"/>
        <w:ind w:firstLine="720"/>
        <w:jc w:val="both"/>
        <w:rPr>
          <w:rFonts w:ascii="Times New Roman" w:hAnsi="Times New Roman" w:cs="Simplified Arabic"/>
          <w:color w:val="000000" w:themeColor="text1"/>
          <w:sz w:val="28"/>
          <w:szCs w:val="28"/>
          <w:rtl/>
        </w:rPr>
      </w:pPr>
      <w:r w:rsidRPr="00362B07">
        <w:rPr>
          <w:rFonts w:ascii="Times New Roman" w:hAnsi="Times New Roman" w:cs="Simplified Arabic"/>
          <w:b/>
          <w:bCs/>
          <w:color w:val="000000" w:themeColor="text1"/>
          <w:sz w:val="28"/>
          <w:szCs w:val="28"/>
          <w:rtl/>
        </w:rPr>
        <w:t>كما يعرف</w:t>
      </w:r>
      <w:r w:rsidRPr="00362B07">
        <w:rPr>
          <w:rFonts w:ascii="Times New Roman" w:hAnsi="Times New Roman" w:cs="Simplified Arabic"/>
          <w:color w:val="000000" w:themeColor="text1"/>
          <w:sz w:val="28"/>
          <w:szCs w:val="28"/>
          <w:rtl/>
        </w:rPr>
        <w:t xml:space="preserve"> "يُعد دمج الشركات عملية اقتصادية يتم من خلالها دمج شركتين أو أكثر في كيان واحد</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بهدف زيادة الكفاءة التشغيلية</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وخفض التكاليف</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وتوسيع الحصة السوقية</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وتعزيز القدرة التنافسية</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من خلال الاستفادة من وفورات الحجم</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وتحسين استخدام الموارد</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وتحقيق التآزر الاستراتيجي</w:t>
      </w:r>
      <w:r w:rsidR="00F2262C">
        <w:rPr>
          <w:rFonts w:ascii="Times New Roman" w:hAnsi="Times New Roman" w:cs="Simplified Arabic" w:hint="cs"/>
          <w:color w:val="000000" w:themeColor="text1"/>
          <w:sz w:val="28"/>
          <w:szCs w:val="28"/>
          <w:rtl/>
        </w:rPr>
        <w:t xml:space="preserve"> (</w:t>
      </w:r>
      <w:proofErr w:type="spellStart"/>
      <w:r w:rsidR="00F2262C" w:rsidRPr="00362B07">
        <w:rPr>
          <w:rFonts w:ascii="Times New Roman" w:hAnsi="Times New Roman" w:cs="Simplified Arabic"/>
          <w:color w:val="000000" w:themeColor="text1"/>
          <w:sz w:val="28"/>
          <w:szCs w:val="28"/>
        </w:rPr>
        <w:t>Gaughan</w:t>
      </w:r>
      <w:proofErr w:type="spellEnd"/>
      <w:r w:rsidR="00F2262C" w:rsidRPr="00362B07">
        <w:rPr>
          <w:rFonts w:ascii="Times New Roman" w:hAnsi="Times New Roman" w:cs="Simplified Arabic"/>
          <w:color w:val="000000" w:themeColor="text1"/>
          <w:sz w:val="28"/>
          <w:szCs w:val="28"/>
        </w:rPr>
        <w:t>, 2017</w:t>
      </w:r>
      <w:r w:rsidR="00F2262C">
        <w:rPr>
          <w:rFonts w:ascii="Times New Roman" w:hAnsi="Times New Roman" w:cs="Simplified Arabic" w:hint="cs"/>
          <w:color w:val="000000" w:themeColor="text1"/>
          <w:sz w:val="28"/>
          <w:szCs w:val="28"/>
          <w:rtl/>
        </w:rPr>
        <w:t>).</w:t>
      </w:r>
    </w:p>
    <w:p w:rsidR="00F5627F" w:rsidRPr="00362B07" w:rsidRDefault="00F5627F" w:rsidP="00643A4E">
      <w:pPr>
        <w:shd w:val="clear" w:color="auto" w:fill="FFFFFF" w:themeFill="background1"/>
        <w:tabs>
          <w:tab w:val="right" w:pos="1736"/>
        </w:tabs>
        <w:bidi/>
        <w:spacing w:before="120" w:after="120" w:line="221" w:lineRule="auto"/>
        <w:ind w:firstLine="720"/>
        <w:jc w:val="both"/>
        <w:rPr>
          <w:rFonts w:ascii="Times New Roman" w:hAnsi="Times New Roman" w:cs="Simplified Arabic"/>
          <w:b/>
          <w:bCs/>
          <w:i/>
          <w:iCs/>
          <w:color w:val="000000" w:themeColor="text1"/>
          <w:sz w:val="28"/>
          <w:szCs w:val="28"/>
          <w:rtl/>
        </w:rPr>
      </w:pPr>
      <w:r w:rsidRPr="00362B07">
        <w:rPr>
          <w:rFonts w:ascii="Times New Roman" w:hAnsi="Times New Roman" w:cs="Simplified Arabic"/>
          <w:b/>
          <w:bCs/>
          <w:color w:val="000000" w:themeColor="text1"/>
          <w:sz w:val="28"/>
          <w:szCs w:val="28"/>
          <w:rtl/>
        </w:rPr>
        <w:t>ويلاحظ مما سبق</w:t>
      </w:r>
      <w:r w:rsidRPr="00362B07">
        <w:rPr>
          <w:rFonts w:ascii="Times New Roman" w:hAnsi="Times New Roman" w:cs="Simplified Arabic"/>
          <w:color w:val="000000" w:themeColor="text1"/>
          <w:sz w:val="28"/>
          <w:szCs w:val="28"/>
          <w:rtl/>
        </w:rPr>
        <w:t xml:space="preserve"> أن مفهوم الدمج يُعرّف كعملية رسمية تُنظمها القوانين</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عبد الوهاب</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2013)</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وهناك من ركز على التفاعل بين الموارد والأهداف الاقتصادية</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مصطفي</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2021)</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وهناك من يظهر نتائج الدمج القانونية مثل زوال الشخصية المعنوية</w:t>
      </w:r>
      <w:r w:rsidR="00D7278E" w:rsidRPr="00362B07">
        <w:rPr>
          <w:rFonts w:ascii="Times New Roman" w:hAnsi="Times New Roman" w:cs="Simplified Arabic"/>
          <w:color w:val="000000" w:themeColor="text1"/>
          <w:sz w:val="28"/>
          <w:szCs w:val="28"/>
          <w:rtl/>
        </w:rPr>
        <w:t xml:space="preserve"> (</w:t>
      </w:r>
      <w:r w:rsidR="00F2262C">
        <w:rPr>
          <w:rFonts w:ascii="Times New Roman" w:hAnsi="Times New Roman" w:cs="Simplified Arabic" w:hint="cs"/>
          <w:color w:val="000000" w:themeColor="text1"/>
          <w:sz w:val="28"/>
          <w:szCs w:val="28"/>
          <w:rtl/>
        </w:rPr>
        <w:t>أ</w:t>
      </w:r>
      <w:r w:rsidRPr="00362B07">
        <w:rPr>
          <w:rFonts w:ascii="Times New Roman" w:hAnsi="Times New Roman" w:cs="Simplified Arabic"/>
          <w:color w:val="000000" w:themeColor="text1"/>
          <w:sz w:val="28"/>
          <w:szCs w:val="28"/>
          <w:rtl/>
        </w:rPr>
        <w:t>بو</w:t>
      </w:r>
      <w:r w:rsidR="00F2262C">
        <w:rPr>
          <w:rFonts w:ascii="Times New Roman" w:hAnsi="Times New Roman" w:cs="Simplified Arabic" w:hint="cs"/>
          <w:color w:val="000000" w:themeColor="text1"/>
          <w:sz w:val="28"/>
          <w:szCs w:val="28"/>
          <w:rtl/>
        </w:rPr>
        <w:t xml:space="preserve"> </w:t>
      </w:r>
      <w:r w:rsidRPr="00362B07">
        <w:rPr>
          <w:rFonts w:ascii="Times New Roman" w:hAnsi="Times New Roman" w:cs="Simplified Arabic"/>
          <w:color w:val="000000" w:themeColor="text1"/>
          <w:sz w:val="28"/>
          <w:szCs w:val="28"/>
          <w:rtl/>
        </w:rPr>
        <w:t>زينة</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2013) وآخرين يُفصّل أهداف الدمج وتأثيراته السوقية</w:t>
      </w:r>
      <w:r w:rsidR="00D7278E" w:rsidRPr="00362B07">
        <w:rPr>
          <w:rFonts w:ascii="Times New Roman" w:hAnsi="Times New Roman" w:cs="Simplified Arabic"/>
          <w:color w:val="000000" w:themeColor="text1"/>
          <w:sz w:val="28"/>
          <w:szCs w:val="28"/>
          <w:rtl/>
        </w:rPr>
        <w:t>،</w:t>
      </w:r>
      <w:r w:rsidR="00D7278E" w:rsidRPr="00362B07">
        <w:rPr>
          <w:rFonts w:ascii="Times New Roman" w:hAnsi="Times New Roman" w:cs="Times New Roman"/>
          <w:color w:val="000000" w:themeColor="text1"/>
          <w:sz w:val="28"/>
          <w:szCs w:val="28"/>
          <w:rtl/>
        </w:rPr>
        <w:t xml:space="preserve"> </w:t>
      </w:r>
      <w:r w:rsidR="00D7278E" w:rsidRPr="00362B07">
        <w:rPr>
          <w:rFonts w:ascii="Times New Roman" w:hAnsi="Times New Roman" w:cs="Simplified Arabic"/>
          <w:color w:val="000000" w:themeColor="text1"/>
          <w:sz w:val="28"/>
          <w:szCs w:val="28"/>
          <w:rtl/>
        </w:rPr>
        <w:t>(</w:t>
      </w:r>
      <w:r w:rsidRPr="00362B07">
        <w:rPr>
          <w:rFonts w:ascii="Times New Roman" w:hAnsi="Times New Roman" w:cs="Simplified Arabic"/>
          <w:color w:val="000000" w:themeColor="text1"/>
          <w:sz w:val="28"/>
          <w:szCs w:val="28"/>
          <w:rtl/>
        </w:rPr>
        <w:t>الزهراني</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2021</w:t>
      </w:r>
      <w:r w:rsidR="00F2262C">
        <w:rPr>
          <w:rFonts w:ascii="Times New Roman" w:hAnsi="Times New Roman" w:cs="Simplified Arabic" w:hint="cs"/>
          <w:color w:val="000000" w:themeColor="text1"/>
          <w:sz w:val="28"/>
          <w:szCs w:val="28"/>
          <w:rtl/>
        </w:rPr>
        <w:t>؛</w:t>
      </w:r>
      <w:r w:rsidR="00D7278E" w:rsidRPr="00362B07">
        <w:rPr>
          <w:rFonts w:ascii="Times New Roman" w:hAnsi="Times New Roman" w:cs="Simplified Arabic"/>
          <w:color w:val="000000" w:themeColor="text1"/>
          <w:sz w:val="28"/>
          <w:szCs w:val="28"/>
          <w:rtl/>
        </w:rPr>
        <w:t xml:space="preserve"> </w:t>
      </w:r>
      <w:proofErr w:type="spellStart"/>
      <w:r w:rsidRPr="00362B07">
        <w:rPr>
          <w:rFonts w:ascii="Times New Roman" w:hAnsi="Times New Roman" w:cs="Simplified Arabic"/>
          <w:color w:val="000000" w:themeColor="text1"/>
          <w:sz w:val="28"/>
          <w:szCs w:val="28"/>
        </w:rPr>
        <w:t>Gaughan</w:t>
      </w:r>
      <w:proofErr w:type="spellEnd"/>
      <w:r w:rsidRPr="00362B07">
        <w:rPr>
          <w:rFonts w:ascii="Times New Roman" w:hAnsi="Times New Roman" w:cs="Simplified Arabic"/>
          <w:color w:val="000000" w:themeColor="text1"/>
          <w:sz w:val="28"/>
          <w:szCs w:val="28"/>
        </w:rPr>
        <w:t>, 2017</w:t>
      </w:r>
      <w:r w:rsidRPr="00362B07">
        <w:rPr>
          <w:rFonts w:ascii="Times New Roman" w:hAnsi="Times New Roman" w:cs="Simplified Arabic"/>
          <w:color w:val="000000" w:themeColor="text1"/>
          <w:sz w:val="28"/>
          <w:szCs w:val="28"/>
          <w:rtl/>
        </w:rPr>
        <w:t>) أي أن كل بعد يسلط الضوء على كل بعد من أبعاد الاندماج.</w:t>
      </w:r>
    </w:p>
    <w:p w:rsidR="00F5627F" w:rsidRPr="00362B07" w:rsidRDefault="00F5627F" w:rsidP="00643A4E">
      <w:pPr>
        <w:shd w:val="clear" w:color="auto" w:fill="FFFFFF" w:themeFill="background1"/>
        <w:tabs>
          <w:tab w:val="right" w:pos="1736"/>
        </w:tabs>
        <w:bidi/>
        <w:spacing w:before="120" w:after="120" w:line="221" w:lineRule="auto"/>
        <w:ind w:firstLine="720"/>
        <w:jc w:val="both"/>
        <w:rPr>
          <w:rFonts w:ascii="Times New Roman" w:hAnsi="Times New Roman" w:cs="Simplified Arabic"/>
          <w:color w:val="000000" w:themeColor="text1"/>
          <w:sz w:val="28"/>
          <w:szCs w:val="28"/>
          <w:rtl/>
        </w:rPr>
      </w:pPr>
      <w:r w:rsidRPr="00362B07">
        <w:rPr>
          <w:rFonts w:ascii="Times New Roman" w:hAnsi="Times New Roman" w:cs="Simplified Arabic"/>
          <w:b/>
          <w:bCs/>
          <w:color w:val="000000" w:themeColor="text1"/>
          <w:sz w:val="28"/>
          <w:szCs w:val="28"/>
          <w:rtl/>
        </w:rPr>
        <w:t>ويعرف الباحث أن دمج الشركات</w:t>
      </w:r>
      <w:r w:rsidRPr="00362B07">
        <w:rPr>
          <w:rFonts w:ascii="Times New Roman" w:hAnsi="Times New Roman" w:cs="Simplified Arabic"/>
          <w:color w:val="000000" w:themeColor="text1"/>
          <w:sz w:val="28"/>
          <w:szCs w:val="28"/>
          <w:rtl/>
        </w:rPr>
        <w:t xml:space="preserve"> ماهي إلا العملية المنظمة التي من خلالها يتم اتحاد شركتين أو اكثر لتكوين كيان قانوني جديد أو اندماج شركة في أخرى قائمة وتؤل كافة حقوق والتزامات الشركة المندمجة</w:t>
      </w:r>
      <w:r w:rsidR="000544F4" w:rsidRPr="00362B07">
        <w:rPr>
          <w:rFonts w:ascii="Times New Roman" w:hAnsi="Times New Roman" w:cs="Simplified Arabic"/>
          <w:color w:val="000000" w:themeColor="text1"/>
          <w:sz w:val="28"/>
          <w:szCs w:val="28"/>
          <w:rtl/>
        </w:rPr>
        <w:t xml:space="preserve"> إلى </w:t>
      </w:r>
      <w:r w:rsidRPr="00362B07">
        <w:rPr>
          <w:rFonts w:ascii="Times New Roman" w:hAnsi="Times New Roman" w:cs="Simplified Arabic"/>
          <w:color w:val="000000" w:themeColor="text1"/>
          <w:sz w:val="28"/>
          <w:szCs w:val="28"/>
          <w:rtl/>
        </w:rPr>
        <w:t>الشركة الدامجة أو الناتجة</w:t>
      </w:r>
      <w:r w:rsidR="00F2262C">
        <w:rPr>
          <w:rFonts w:ascii="Times New Roman" w:hAnsi="Times New Roman" w:cs="Simplified Arabic" w:hint="cs"/>
          <w:color w:val="000000" w:themeColor="text1"/>
          <w:sz w:val="28"/>
          <w:szCs w:val="28"/>
          <w:rtl/>
        </w:rPr>
        <w:t xml:space="preserve"> </w:t>
      </w:r>
      <w:r w:rsidRPr="00362B07">
        <w:rPr>
          <w:rFonts w:ascii="Times New Roman" w:hAnsi="Times New Roman" w:cs="Simplified Arabic"/>
          <w:color w:val="000000" w:themeColor="text1"/>
          <w:sz w:val="28"/>
          <w:szCs w:val="28"/>
          <w:rtl/>
        </w:rPr>
        <w:t>عن الاندماج</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ويتم ذلك وفقاً لضوابط تشريعية وتنظيمية تشمل قرارات الشركاء</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 xml:space="preserve">أو الجمعية العامة والتقارير المالية والتقييمات الفنية وموافقة الجهات الرقابية المختصة. </w:t>
      </w:r>
    </w:p>
    <w:p w:rsidR="00F5627F" w:rsidRPr="00362B07" w:rsidRDefault="00F5627F" w:rsidP="0068525B">
      <w:pPr>
        <w:shd w:val="clear" w:color="auto" w:fill="FFFFFF" w:themeFill="background1"/>
        <w:tabs>
          <w:tab w:val="right" w:pos="1736"/>
        </w:tabs>
        <w:bidi/>
        <w:spacing w:before="120" w:after="120" w:line="240" w:lineRule="auto"/>
        <w:ind w:firstLine="720"/>
        <w:jc w:val="both"/>
        <w:rPr>
          <w:rFonts w:ascii="Times New Roman" w:hAnsi="Times New Roman" w:cs="Simplified Arabic"/>
          <w:color w:val="000000" w:themeColor="text1"/>
          <w:sz w:val="28"/>
          <w:szCs w:val="28"/>
        </w:rPr>
      </w:pPr>
      <w:r w:rsidRPr="00362B07">
        <w:rPr>
          <w:rFonts w:ascii="Times New Roman" w:hAnsi="Times New Roman" w:cs="Simplified Arabic"/>
          <w:b/>
          <w:bCs/>
          <w:color w:val="000000" w:themeColor="text1"/>
          <w:sz w:val="28"/>
          <w:szCs w:val="28"/>
          <w:rtl/>
        </w:rPr>
        <w:lastRenderedPageBreak/>
        <w:t>ويرى الباحث</w:t>
      </w:r>
      <w:r w:rsidRPr="00362B07">
        <w:rPr>
          <w:rFonts w:ascii="Times New Roman" w:hAnsi="Times New Roman" w:cs="Simplified Arabic"/>
          <w:color w:val="000000" w:themeColor="text1"/>
          <w:sz w:val="28"/>
          <w:szCs w:val="28"/>
          <w:rtl/>
        </w:rPr>
        <w:t xml:space="preserve"> أن من المهم عدم الاقتصار على تعريف واحد</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بل استخدام هذا التنوع في الدراسة لبيان أن الاندماج ليس فعلًا قانونيًا فقط</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بل خيار استراتيجي ذا أبعاد اقتصادية</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قانونية</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وإدارية مترابطة</w:t>
      </w:r>
      <w:r w:rsidRPr="00362B07">
        <w:rPr>
          <w:rFonts w:ascii="Times New Roman" w:hAnsi="Times New Roman" w:cs="Simplified Arabic"/>
          <w:color w:val="000000" w:themeColor="text1"/>
          <w:sz w:val="28"/>
          <w:szCs w:val="28"/>
        </w:rPr>
        <w:t>.</w:t>
      </w:r>
      <w:r w:rsidRPr="00362B07">
        <w:rPr>
          <w:rFonts w:ascii="Times New Roman" w:eastAsia="Times New Roman" w:hAnsi="Times New Roman" w:cs="Simplified Arabic"/>
          <w:vanish/>
          <w:color w:val="000000" w:themeColor="text1"/>
          <w:sz w:val="28"/>
          <w:szCs w:val="28"/>
        </w:rPr>
        <w:br w:type="textWrapping" w:clear="all"/>
      </w:r>
    </w:p>
    <w:p w:rsidR="00F5627F" w:rsidRPr="00362B07" w:rsidRDefault="00086CDD" w:rsidP="00C51FD3">
      <w:pPr>
        <w:pStyle w:val="af1"/>
        <w:shd w:val="clear" w:color="auto" w:fill="FFFFFF" w:themeFill="background1"/>
        <w:spacing w:before="120" w:after="120"/>
        <w:jc w:val="left"/>
        <w:rPr>
          <w:rFonts w:cs="Simplified Arabic"/>
          <w:b/>
          <w:bCs/>
          <w:color w:val="000000" w:themeColor="text1"/>
          <w:sz w:val="32"/>
          <w:szCs w:val="32"/>
          <w:rtl/>
        </w:rPr>
      </w:pPr>
      <w:r w:rsidRPr="00362B07">
        <w:rPr>
          <w:rFonts w:cs="Simplified Arabic"/>
          <w:b/>
          <w:bCs/>
          <w:color w:val="000000" w:themeColor="text1"/>
          <w:sz w:val="32"/>
          <w:szCs w:val="32"/>
          <w:rtl/>
        </w:rPr>
        <w:t xml:space="preserve">ثانياً- </w:t>
      </w:r>
      <w:r w:rsidR="00F5627F" w:rsidRPr="00362B07">
        <w:rPr>
          <w:rFonts w:cs="Simplified Arabic"/>
          <w:b/>
          <w:bCs/>
          <w:color w:val="000000" w:themeColor="text1"/>
          <w:sz w:val="32"/>
          <w:szCs w:val="32"/>
          <w:rtl/>
        </w:rPr>
        <w:t>استراتيجية دمج الشركات</w:t>
      </w:r>
    </w:p>
    <w:p w:rsidR="00F5627F" w:rsidRPr="00F2262C" w:rsidRDefault="00F5627F" w:rsidP="00182B87">
      <w:pPr>
        <w:pStyle w:val="a5"/>
        <w:numPr>
          <w:ilvl w:val="0"/>
          <w:numId w:val="39"/>
        </w:numPr>
        <w:shd w:val="clear" w:color="auto" w:fill="FFFFFF" w:themeFill="background1"/>
        <w:tabs>
          <w:tab w:val="right" w:pos="1736"/>
        </w:tabs>
        <w:bidi/>
        <w:spacing w:before="120" w:beforeAutospacing="0" w:after="120" w:afterAutospacing="0"/>
        <w:jc w:val="both"/>
        <w:rPr>
          <w:rFonts w:ascii="Simplified Arabic" w:eastAsiaTheme="minorHAnsi" w:hAnsi="Simplified Arabic" w:cs="Simplified Arabic"/>
          <w:b/>
          <w:bCs/>
          <w:color w:val="000000" w:themeColor="text1"/>
          <w:sz w:val="30"/>
          <w:szCs w:val="30"/>
          <w:rtl/>
        </w:rPr>
      </w:pPr>
      <w:r w:rsidRPr="00F2262C">
        <w:rPr>
          <w:rFonts w:ascii="Simplified Arabic" w:eastAsiaTheme="minorHAnsi" w:hAnsi="Simplified Arabic" w:cs="Simplified Arabic"/>
          <w:b/>
          <w:bCs/>
          <w:color w:val="000000" w:themeColor="text1"/>
          <w:sz w:val="30"/>
          <w:szCs w:val="30"/>
          <w:rtl/>
        </w:rPr>
        <w:t>مفهوم الاستراتيجية بوجه عام</w:t>
      </w:r>
      <w:r w:rsidR="00775B4E" w:rsidRPr="00F2262C">
        <w:rPr>
          <w:rFonts w:ascii="Simplified Arabic" w:eastAsiaTheme="minorHAnsi" w:hAnsi="Simplified Arabic" w:cs="Simplified Arabic"/>
          <w:b/>
          <w:bCs/>
          <w:color w:val="000000" w:themeColor="text1"/>
          <w:sz w:val="30"/>
          <w:szCs w:val="30"/>
          <w:rtl/>
        </w:rPr>
        <w:t xml:space="preserve">: </w:t>
      </w:r>
    </w:p>
    <w:p w:rsidR="00F5627F" w:rsidRPr="00362B07" w:rsidRDefault="00F5627F" w:rsidP="00F2262C">
      <w:pPr>
        <w:pStyle w:val="a5"/>
        <w:shd w:val="clear" w:color="auto" w:fill="FFFFFF" w:themeFill="background1"/>
        <w:tabs>
          <w:tab w:val="right" w:pos="1736"/>
        </w:tabs>
        <w:bidi/>
        <w:spacing w:before="120" w:beforeAutospacing="0" w:after="120" w:afterAutospacing="0"/>
        <w:ind w:firstLine="720"/>
        <w:jc w:val="both"/>
        <w:rPr>
          <w:rFonts w:eastAsiaTheme="minorHAnsi" w:cs="Simplified Arabic"/>
          <w:color w:val="000000" w:themeColor="text1"/>
          <w:sz w:val="28"/>
          <w:szCs w:val="28"/>
          <w:rtl/>
        </w:rPr>
      </w:pPr>
      <w:r w:rsidRPr="00362B07">
        <w:rPr>
          <w:rFonts w:eastAsiaTheme="minorHAnsi" w:cs="Simplified Arabic"/>
          <w:color w:val="000000" w:themeColor="text1"/>
          <w:sz w:val="28"/>
          <w:szCs w:val="28"/>
          <w:rtl/>
        </w:rPr>
        <w:t>تشير الاستراتيجية في العلوم الإدارية</w:t>
      </w:r>
      <w:r w:rsidR="000544F4" w:rsidRPr="00362B07">
        <w:rPr>
          <w:rFonts w:eastAsiaTheme="minorHAnsi" w:cs="Simplified Arabic"/>
          <w:color w:val="000000" w:themeColor="text1"/>
          <w:sz w:val="28"/>
          <w:szCs w:val="28"/>
          <w:rtl/>
        </w:rPr>
        <w:t xml:space="preserve"> إلى </w:t>
      </w:r>
      <w:r w:rsidRPr="00362B07">
        <w:rPr>
          <w:rFonts w:eastAsiaTheme="minorHAnsi" w:cs="Simplified Arabic"/>
          <w:color w:val="000000" w:themeColor="text1"/>
          <w:sz w:val="28"/>
          <w:szCs w:val="28"/>
          <w:rtl/>
        </w:rPr>
        <w:t>الخطة الشاملة التي تعتمدها المنظمة أو المؤسسة ل</w:t>
      </w:r>
      <w:r w:rsidR="00D6178F" w:rsidRPr="00362B07">
        <w:rPr>
          <w:rFonts w:eastAsiaTheme="minorHAnsi" w:cs="Simplified Arabic"/>
          <w:color w:val="000000" w:themeColor="text1"/>
          <w:sz w:val="28"/>
          <w:szCs w:val="28"/>
          <w:rtl/>
        </w:rPr>
        <w:t>إدارة</w:t>
      </w:r>
      <w:r w:rsidRPr="00362B07">
        <w:rPr>
          <w:rFonts w:eastAsiaTheme="minorHAnsi" w:cs="Simplified Arabic"/>
          <w:color w:val="000000" w:themeColor="text1"/>
          <w:sz w:val="28"/>
          <w:szCs w:val="28"/>
          <w:rtl/>
        </w:rPr>
        <w:t xml:space="preserve"> مواردها </w:t>
      </w:r>
      <w:r w:rsidR="00F2262C" w:rsidRPr="00362B07">
        <w:rPr>
          <w:rFonts w:eastAsiaTheme="minorHAnsi" w:cs="Simplified Arabic" w:hint="cs"/>
          <w:color w:val="000000" w:themeColor="text1"/>
          <w:sz w:val="28"/>
          <w:szCs w:val="28"/>
          <w:rtl/>
        </w:rPr>
        <w:t>اتجاه</w:t>
      </w:r>
      <w:r w:rsidRPr="00362B07">
        <w:rPr>
          <w:rFonts w:eastAsiaTheme="minorHAnsi" w:cs="Simplified Arabic"/>
          <w:color w:val="000000" w:themeColor="text1"/>
          <w:sz w:val="28"/>
          <w:szCs w:val="28"/>
          <w:rtl/>
        </w:rPr>
        <w:t xml:space="preserve"> تحقيق أهدافها البعيدة المدى</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 xml:space="preserve">في اطار التغيرات البيئية والاقتصادية والتنافسية وهي تمثل </w:t>
      </w:r>
      <w:r w:rsidR="00F2262C" w:rsidRPr="00362B07">
        <w:rPr>
          <w:rFonts w:eastAsiaTheme="minorHAnsi" w:cs="Simplified Arabic" w:hint="cs"/>
          <w:color w:val="000000" w:themeColor="text1"/>
          <w:sz w:val="28"/>
          <w:szCs w:val="28"/>
          <w:rtl/>
        </w:rPr>
        <w:t>إطارا</w:t>
      </w:r>
      <w:r w:rsidR="00F2262C">
        <w:rPr>
          <w:rFonts w:eastAsiaTheme="minorHAnsi" w:cs="Simplified Arabic" w:hint="cs"/>
          <w:color w:val="000000" w:themeColor="text1"/>
          <w:sz w:val="28"/>
          <w:szCs w:val="28"/>
          <w:rtl/>
        </w:rPr>
        <w:t>ً</w:t>
      </w:r>
      <w:r w:rsidRPr="00362B07">
        <w:rPr>
          <w:rFonts w:eastAsiaTheme="minorHAnsi" w:cs="Simplified Arabic"/>
          <w:color w:val="000000" w:themeColor="text1"/>
          <w:sz w:val="28"/>
          <w:szCs w:val="28"/>
          <w:rtl/>
        </w:rPr>
        <w:t xml:space="preserve"> مرجعيا</w:t>
      </w:r>
      <w:r w:rsidR="00F2262C">
        <w:rPr>
          <w:rFonts w:eastAsiaTheme="minorHAnsi" w:cs="Simplified Arabic" w:hint="cs"/>
          <w:color w:val="000000" w:themeColor="text1"/>
          <w:sz w:val="28"/>
          <w:szCs w:val="28"/>
          <w:rtl/>
        </w:rPr>
        <w:t>ً</w:t>
      </w:r>
      <w:r w:rsidRPr="00362B07">
        <w:rPr>
          <w:rFonts w:eastAsiaTheme="minorHAnsi" w:cs="Simplified Arabic"/>
          <w:color w:val="000000" w:themeColor="text1"/>
          <w:sz w:val="28"/>
          <w:szCs w:val="28"/>
          <w:rtl/>
        </w:rPr>
        <w:t xml:space="preserve"> لاتخاذ القرارات الكبرى التي تؤثر على اتجاه المنظمة وبقائها في السوق وهي حلقة الوصل بين الأهداف التنظيمية والواقع المتغير حيث تسهم في بناء ميزة تنافسية مستدامة</w:t>
      </w:r>
      <w:r w:rsidR="00D7278E" w:rsidRPr="00362B07">
        <w:rPr>
          <w:rFonts w:eastAsiaTheme="minorHAnsi" w:cs="Simplified Arabic" w:hint="cs"/>
          <w:color w:val="000000" w:themeColor="text1"/>
          <w:sz w:val="28"/>
          <w:szCs w:val="28"/>
          <w:rtl/>
        </w:rPr>
        <w:t xml:space="preserve"> </w:t>
      </w:r>
      <w:r w:rsidR="00D7278E" w:rsidRPr="00362B07">
        <w:rPr>
          <w:rFonts w:eastAsiaTheme="minorHAnsi" w:cs="Simplified Arabic"/>
          <w:color w:val="000000" w:themeColor="text1"/>
          <w:sz w:val="28"/>
          <w:szCs w:val="28"/>
          <w:rtl/>
        </w:rPr>
        <w:t>(</w:t>
      </w:r>
      <w:r w:rsidRPr="00362B07">
        <w:rPr>
          <w:rFonts w:eastAsiaTheme="minorHAnsi" w:cs="Simplified Arabic"/>
          <w:color w:val="000000" w:themeColor="text1"/>
          <w:sz w:val="28"/>
          <w:szCs w:val="28"/>
          <w:rtl/>
        </w:rPr>
        <w:t>العزاوي</w:t>
      </w:r>
      <w:r w:rsidR="00D7278E" w:rsidRPr="00362B07">
        <w:rPr>
          <w:rFonts w:eastAsiaTheme="minorHAnsi" w:cs="Simplified Arabic"/>
          <w:color w:val="000000" w:themeColor="text1"/>
          <w:sz w:val="28"/>
          <w:szCs w:val="28"/>
          <w:rtl/>
        </w:rPr>
        <w:t xml:space="preserve">، </w:t>
      </w:r>
      <w:r w:rsidR="00F2262C">
        <w:rPr>
          <w:rFonts w:eastAsiaTheme="minorHAnsi" w:cs="Simplified Arabic"/>
          <w:color w:val="000000" w:themeColor="text1"/>
          <w:sz w:val="28"/>
          <w:szCs w:val="28"/>
          <w:rtl/>
        </w:rPr>
        <w:t>2016)</w:t>
      </w:r>
      <w:r w:rsidR="00F2262C">
        <w:rPr>
          <w:rFonts w:eastAsiaTheme="minorHAnsi" w:cs="Simplified Arabic" w:hint="cs"/>
          <w:color w:val="000000" w:themeColor="text1"/>
          <w:sz w:val="28"/>
          <w:szCs w:val="28"/>
          <w:rtl/>
        </w:rPr>
        <w:t>.</w:t>
      </w:r>
    </w:p>
    <w:p w:rsidR="00643A4E" w:rsidRDefault="00F5627F" w:rsidP="00643A4E">
      <w:pPr>
        <w:pStyle w:val="a5"/>
        <w:shd w:val="clear" w:color="auto" w:fill="FFFFFF" w:themeFill="background1"/>
        <w:tabs>
          <w:tab w:val="right" w:pos="1736"/>
        </w:tabs>
        <w:bidi/>
        <w:spacing w:before="120" w:beforeAutospacing="0" w:after="120" w:afterAutospacing="0"/>
        <w:ind w:firstLine="720"/>
        <w:jc w:val="both"/>
        <w:rPr>
          <w:rFonts w:eastAsiaTheme="minorHAnsi" w:cs="Simplified Arabic"/>
          <w:color w:val="000000" w:themeColor="text1"/>
          <w:sz w:val="28"/>
          <w:szCs w:val="28"/>
          <w:rtl/>
        </w:rPr>
      </w:pPr>
      <w:r w:rsidRPr="00362B07">
        <w:rPr>
          <w:rFonts w:cs="Simplified Arabic"/>
          <w:color w:val="000000" w:themeColor="text1"/>
          <w:sz w:val="28"/>
          <w:szCs w:val="28"/>
          <w:rtl/>
        </w:rPr>
        <w:t xml:space="preserve">وقد عرّفها </w:t>
      </w:r>
      <w:r w:rsidRPr="00362B07">
        <w:rPr>
          <w:rStyle w:val="ac"/>
          <w:rFonts w:cs="Simplified Arabic"/>
          <w:color w:val="000000" w:themeColor="text1"/>
          <w:sz w:val="28"/>
          <w:szCs w:val="28"/>
        </w:rPr>
        <w:t>Hill, Jones &amp; Schilling</w:t>
      </w:r>
      <w:r w:rsidR="00D7278E" w:rsidRPr="00362B07">
        <w:rPr>
          <w:rStyle w:val="ac"/>
          <w:rFonts w:cs="Simplified Arabic"/>
          <w:color w:val="000000" w:themeColor="text1"/>
          <w:sz w:val="28"/>
          <w:szCs w:val="28"/>
        </w:rPr>
        <w:t xml:space="preserve"> (</w:t>
      </w:r>
      <w:r w:rsidRPr="00362B07">
        <w:rPr>
          <w:rStyle w:val="ac"/>
          <w:rFonts w:cs="Simplified Arabic"/>
          <w:color w:val="000000" w:themeColor="text1"/>
          <w:sz w:val="28"/>
          <w:szCs w:val="28"/>
        </w:rPr>
        <w:t>2020)</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بأنها</w:t>
      </w:r>
      <w:r w:rsidR="00775B4E" w:rsidRPr="00362B07">
        <w:rPr>
          <w:rFonts w:cs="Simplified Arabic"/>
          <w:color w:val="000000" w:themeColor="text1"/>
          <w:sz w:val="28"/>
          <w:szCs w:val="28"/>
          <w:rtl/>
        </w:rPr>
        <w:t>:</w:t>
      </w:r>
      <w:r w:rsidR="00643A4E">
        <w:rPr>
          <w:rFonts w:cs="Simplified Arabic" w:hint="cs"/>
          <w:color w:val="000000" w:themeColor="text1"/>
          <w:sz w:val="28"/>
          <w:szCs w:val="28"/>
          <w:rtl/>
        </w:rPr>
        <w:t xml:space="preserve"> "</w:t>
      </w:r>
      <w:r w:rsidRPr="00362B07">
        <w:rPr>
          <w:rFonts w:eastAsiaTheme="minorHAnsi" w:cs="Simplified Arabic"/>
          <w:color w:val="000000" w:themeColor="text1"/>
          <w:sz w:val="28"/>
          <w:szCs w:val="28"/>
          <w:rtl/>
        </w:rPr>
        <w:t>مجموعة من الإجراءات المتكاملة التي تتخذها المؤسسة لتحقيق ميزة تنافسية والحفاظ عليها من خلال التوافق بين البيئة الخارجية والقدرات الداخلية</w:t>
      </w:r>
      <w:r w:rsidR="00643A4E">
        <w:rPr>
          <w:rFonts w:eastAsiaTheme="minorHAnsi" w:cs="Simplified Arabic" w:hint="cs"/>
          <w:color w:val="000000" w:themeColor="text1"/>
          <w:sz w:val="28"/>
          <w:szCs w:val="28"/>
          <w:rtl/>
        </w:rPr>
        <w:t>".</w:t>
      </w:r>
    </w:p>
    <w:p w:rsidR="00F5627F" w:rsidRPr="00362B07" w:rsidRDefault="00F5627F" w:rsidP="00643A4E">
      <w:pPr>
        <w:pStyle w:val="a5"/>
        <w:shd w:val="clear" w:color="auto" w:fill="FFFFFF" w:themeFill="background1"/>
        <w:tabs>
          <w:tab w:val="right" w:pos="1736"/>
        </w:tabs>
        <w:bidi/>
        <w:spacing w:before="120" w:beforeAutospacing="0" w:after="120" w:afterAutospacing="0"/>
        <w:ind w:firstLine="720"/>
        <w:jc w:val="both"/>
        <w:rPr>
          <w:rFonts w:eastAsiaTheme="minorHAnsi" w:cs="Simplified Arabic"/>
          <w:color w:val="000000" w:themeColor="text1"/>
          <w:sz w:val="28"/>
          <w:szCs w:val="28"/>
          <w:rtl/>
        </w:rPr>
      </w:pPr>
      <w:r w:rsidRPr="00362B07">
        <w:rPr>
          <w:rFonts w:eastAsiaTheme="minorHAnsi" w:cs="Simplified Arabic"/>
          <w:color w:val="000000" w:themeColor="text1"/>
          <w:sz w:val="28"/>
          <w:szCs w:val="28"/>
          <w:rtl/>
        </w:rPr>
        <w:t xml:space="preserve">كما يرى </w:t>
      </w:r>
      <w:r w:rsidRPr="00362B07">
        <w:rPr>
          <w:rFonts w:eastAsiaTheme="minorHAnsi" w:cs="Simplified Arabic"/>
          <w:b/>
          <w:bCs/>
          <w:color w:val="000000" w:themeColor="text1"/>
          <w:sz w:val="28"/>
          <w:szCs w:val="28"/>
        </w:rPr>
        <w:t>David &amp; David</w:t>
      </w:r>
      <w:r w:rsidR="00D7278E" w:rsidRPr="00362B07">
        <w:rPr>
          <w:rFonts w:eastAsiaTheme="minorHAnsi" w:cs="Simplified Arabic"/>
          <w:b/>
          <w:bCs/>
          <w:color w:val="000000" w:themeColor="text1"/>
          <w:sz w:val="28"/>
          <w:szCs w:val="28"/>
        </w:rPr>
        <w:t xml:space="preserve"> (</w:t>
      </w:r>
      <w:r w:rsidRPr="00362B07">
        <w:rPr>
          <w:rFonts w:eastAsiaTheme="minorHAnsi" w:cs="Simplified Arabic"/>
          <w:b/>
          <w:bCs/>
          <w:color w:val="000000" w:themeColor="text1"/>
          <w:sz w:val="28"/>
          <w:szCs w:val="28"/>
        </w:rPr>
        <w:t>2023)</w:t>
      </w:r>
      <w:r w:rsidRPr="00362B07">
        <w:rPr>
          <w:rFonts w:eastAsiaTheme="minorHAnsi" w:cs="Simplified Arabic"/>
          <w:color w:val="000000" w:themeColor="text1"/>
          <w:sz w:val="28"/>
          <w:szCs w:val="28"/>
        </w:rPr>
        <w:t xml:space="preserve"> </w:t>
      </w:r>
      <w:r w:rsidR="00643A4E">
        <w:rPr>
          <w:rFonts w:eastAsiaTheme="minorHAnsi" w:cs="Simplified Arabic" w:hint="cs"/>
          <w:color w:val="000000" w:themeColor="text1"/>
          <w:sz w:val="28"/>
          <w:szCs w:val="28"/>
          <w:rtl/>
        </w:rPr>
        <w:t xml:space="preserve"> </w:t>
      </w:r>
      <w:r w:rsidRPr="00362B07">
        <w:rPr>
          <w:rFonts w:eastAsiaTheme="minorHAnsi" w:cs="Simplified Arabic"/>
          <w:color w:val="000000" w:themeColor="text1"/>
          <w:sz w:val="28"/>
          <w:szCs w:val="28"/>
          <w:rtl/>
        </w:rPr>
        <w:t>أن</w:t>
      </w:r>
      <w:r w:rsidR="00775B4E" w:rsidRPr="00362B07">
        <w:rPr>
          <w:rFonts w:eastAsiaTheme="minorHAnsi" w:cs="Simplified Arabic"/>
          <w:color w:val="000000" w:themeColor="text1"/>
          <w:sz w:val="28"/>
          <w:szCs w:val="28"/>
          <w:rtl/>
        </w:rPr>
        <w:t>:</w:t>
      </w:r>
      <w:r w:rsidR="00643A4E">
        <w:rPr>
          <w:rFonts w:eastAsiaTheme="minorHAnsi" w:cs="Simplified Arabic" w:hint="cs"/>
          <w:color w:val="000000" w:themeColor="text1"/>
          <w:sz w:val="28"/>
          <w:szCs w:val="28"/>
          <w:rtl/>
        </w:rPr>
        <w:t xml:space="preserve"> "</w:t>
      </w:r>
      <w:r w:rsidRPr="00362B07">
        <w:rPr>
          <w:rFonts w:eastAsiaTheme="minorHAnsi" w:cs="Simplified Arabic"/>
          <w:color w:val="000000" w:themeColor="text1"/>
          <w:sz w:val="28"/>
          <w:szCs w:val="28"/>
          <w:rtl/>
        </w:rPr>
        <w:t>الاستراتيجية هي وسيلة لتحقيق الأهداف التنظيمية طويلة الأجل عبر تحديد الاتجاهات العامة</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وتخصيص الموارد</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ومتابعة تنفيذ السياسات التي تضمن النجاح في بيئة ديناميكية"</w:t>
      </w:r>
      <w:r w:rsidRPr="00362B07">
        <w:rPr>
          <w:rFonts w:eastAsiaTheme="minorHAnsi" w:cs="Simplified Arabic" w:hint="cs"/>
          <w:color w:val="000000" w:themeColor="text1"/>
          <w:sz w:val="28"/>
          <w:szCs w:val="28"/>
          <w:rtl/>
        </w:rPr>
        <w:t>.</w:t>
      </w:r>
    </w:p>
    <w:p w:rsidR="00643A4E" w:rsidRDefault="00F5627F" w:rsidP="0068525B">
      <w:pPr>
        <w:pStyle w:val="a5"/>
        <w:shd w:val="clear" w:color="auto" w:fill="FFFFFF" w:themeFill="background1"/>
        <w:tabs>
          <w:tab w:val="right" w:pos="1736"/>
        </w:tabs>
        <w:bidi/>
        <w:spacing w:before="120" w:beforeAutospacing="0" w:after="120" w:afterAutospacing="0"/>
        <w:ind w:firstLine="720"/>
        <w:jc w:val="both"/>
        <w:rPr>
          <w:rFonts w:eastAsiaTheme="minorHAnsi" w:cs="Simplified Arabic"/>
          <w:color w:val="000000" w:themeColor="text1"/>
          <w:sz w:val="28"/>
          <w:szCs w:val="28"/>
          <w:rtl/>
        </w:rPr>
      </w:pPr>
      <w:r w:rsidRPr="00362B07">
        <w:rPr>
          <w:rFonts w:eastAsiaTheme="minorHAnsi" w:cs="Simplified Arabic"/>
          <w:color w:val="000000" w:themeColor="text1"/>
          <w:sz w:val="28"/>
          <w:szCs w:val="28"/>
          <w:rtl/>
        </w:rPr>
        <w:t>أما</w:t>
      </w:r>
      <w:proofErr w:type="spellStart"/>
      <w:r w:rsidRPr="00362B07">
        <w:rPr>
          <w:rFonts w:eastAsiaTheme="minorHAnsi" w:cs="Simplified Arabic"/>
          <w:b/>
          <w:bCs/>
          <w:color w:val="000000" w:themeColor="text1"/>
          <w:sz w:val="28"/>
          <w:szCs w:val="28"/>
        </w:rPr>
        <w:t>Witcher</w:t>
      </w:r>
      <w:proofErr w:type="spellEnd"/>
      <w:r w:rsidRPr="00362B07">
        <w:rPr>
          <w:rFonts w:eastAsiaTheme="minorHAnsi" w:cs="Simplified Arabic"/>
          <w:b/>
          <w:bCs/>
          <w:color w:val="000000" w:themeColor="text1"/>
          <w:sz w:val="28"/>
          <w:szCs w:val="28"/>
        </w:rPr>
        <w:t xml:space="preserve"> &amp; </w:t>
      </w:r>
      <w:proofErr w:type="spellStart"/>
      <w:r w:rsidRPr="00362B07">
        <w:rPr>
          <w:rFonts w:eastAsiaTheme="minorHAnsi" w:cs="Simplified Arabic"/>
          <w:b/>
          <w:bCs/>
          <w:color w:val="000000" w:themeColor="text1"/>
          <w:sz w:val="28"/>
          <w:szCs w:val="28"/>
        </w:rPr>
        <w:t>Chau</w:t>
      </w:r>
      <w:proofErr w:type="spellEnd"/>
      <w:r w:rsidR="00D7278E" w:rsidRPr="00362B07">
        <w:rPr>
          <w:rFonts w:eastAsiaTheme="minorHAnsi" w:cs="Simplified Arabic"/>
          <w:b/>
          <w:bCs/>
          <w:color w:val="000000" w:themeColor="text1"/>
          <w:sz w:val="28"/>
          <w:szCs w:val="28"/>
        </w:rPr>
        <w:t xml:space="preserve"> (</w:t>
      </w:r>
      <w:r w:rsidRPr="00362B07">
        <w:rPr>
          <w:rFonts w:eastAsiaTheme="minorHAnsi" w:cs="Simplified Arabic"/>
          <w:b/>
          <w:bCs/>
          <w:color w:val="000000" w:themeColor="text1"/>
          <w:sz w:val="28"/>
          <w:szCs w:val="28"/>
        </w:rPr>
        <w:t>2019)</w:t>
      </w:r>
      <w:r w:rsidRPr="00362B07">
        <w:rPr>
          <w:rFonts w:eastAsiaTheme="minorHAnsi" w:cs="Simplified Arabic"/>
          <w:color w:val="000000" w:themeColor="text1"/>
          <w:sz w:val="28"/>
          <w:szCs w:val="28"/>
        </w:rPr>
        <w:t xml:space="preserve"> </w:t>
      </w:r>
      <w:r w:rsidR="00643A4E">
        <w:rPr>
          <w:rFonts w:eastAsiaTheme="minorHAnsi" w:cs="Simplified Arabic" w:hint="cs"/>
          <w:color w:val="000000" w:themeColor="text1"/>
          <w:sz w:val="28"/>
          <w:szCs w:val="28"/>
          <w:rtl/>
        </w:rPr>
        <w:t xml:space="preserve"> </w:t>
      </w:r>
      <w:r w:rsidRPr="00362B07">
        <w:rPr>
          <w:rFonts w:eastAsiaTheme="minorHAnsi" w:cs="Simplified Arabic"/>
          <w:color w:val="000000" w:themeColor="text1"/>
          <w:sz w:val="28"/>
          <w:szCs w:val="28"/>
          <w:rtl/>
        </w:rPr>
        <w:t>فقد ركزا على الجانب التفاعلي</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حيث عرّفا الاستراتيجية بأنها</w:t>
      </w:r>
      <w:r w:rsidR="00775B4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Pr>
        <w:t>"</w:t>
      </w:r>
      <w:r w:rsidRPr="00362B07">
        <w:rPr>
          <w:rFonts w:eastAsiaTheme="minorHAnsi" w:cs="Simplified Arabic"/>
          <w:color w:val="000000" w:themeColor="text1"/>
          <w:sz w:val="28"/>
          <w:szCs w:val="28"/>
          <w:rtl/>
        </w:rPr>
        <w:t>عملية تفاعلية ومستمرة تهدف</w:t>
      </w:r>
      <w:r w:rsidR="000544F4" w:rsidRPr="00362B07">
        <w:rPr>
          <w:rFonts w:eastAsiaTheme="minorHAnsi" w:cs="Simplified Arabic"/>
          <w:color w:val="000000" w:themeColor="text1"/>
          <w:sz w:val="28"/>
          <w:szCs w:val="28"/>
          <w:rtl/>
        </w:rPr>
        <w:t xml:space="preserve"> إلى </w:t>
      </w:r>
      <w:r w:rsidRPr="00362B07">
        <w:rPr>
          <w:rFonts w:eastAsiaTheme="minorHAnsi" w:cs="Simplified Arabic"/>
          <w:color w:val="000000" w:themeColor="text1"/>
          <w:sz w:val="28"/>
          <w:szCs w:val="28"/>
          <w:rtl/>
        </w:rPr>
        <w:t>ربط طموحات المنظمة بالإمكانات الداخلية والفرص السوقية المتغيرة</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 xml:space="preserve">من خلال التقييم المنتظم وصنع القرار </w:t>
      </w:r>
      <w:proofErr w:type="spellStart"/>
      <w:r w:rsidRPr="00362B07">
        <w:rPr>
          <w:rFonts w:eastAsiaTheme="minorHAnsi" w:cs="Simplified Arabic"/>
          <w:color w:val="000000" w:themeColor="text1"/>
          <w:sz w:val="28"/>
          <w:szCs w:val="28"/>
          <w:rtl/>
        </w:rPr>
        <w:t>الاستباقي</w:t>
      </w:r>
      <w:proofErr w:type="spellEnd"/>
      <w:r w:rsidR="00643A4E">
        <w:rPr>
          <w:rFonts w:eastAsiaTheme="minorHAnsi" w:cs="Simplified Arabic" w:hint="cs"/>
          <w:color w:val="000000" w:themeColor="text1"/>
          <w:sz w:val="28"/>
          <w:szCs w:val="28"/>
          <w:rtl/>
        </w:rPr>
        <w:t>".</w:t>
      </w:r>
    </w:p>
    <w:p w:rsidR="00F5627F" w:rsidRPr="00362B07" w:rsidRDefault="00F5627F" w:rsidP="0068525B">
      <w:pPr>
        <w:pStyle w:val="a5"/>
        <w:shd w:val="clear" w:color="auto" w:fill="FFFFFF" w:themeFill="background1"/>
        <w:tabs>
          <w:tab w:val="right" w:pos="1736"/>
        </w:tabs>
        <w:bidi/>
        <w:spacing w:before="120" w:beforeAutospacing="0" w:after="120" w:afterAutospacing="0"/>
        <w:ind w:firstLine="720"/>
        <w:jc w:val="both"/>
        <w:rPr>
          <w:rFonts w:eastAsiaTheme="minorHAnsi" w:cs="Simplified Arabic"/>
          <w:color w:val="000000" w:themeColor="text1"/>
          <w:sz w:val="28"/>
          <w:szCs w:val="28"/>
        </w:rPr>
      </w:pPr>
      <w:r w:rsidRPr="00362B07">
        <w:rPr>
          <w:rFonts w:eastAsiaTheme="minorHAnsi" w:cs="Simplified Arabic"/>
          <w:color w:val="000000" w:themeColor="text1"/>
          <w:sz w:val="28"/>
          <w:szCs w:val="28"/>
          <w:rtl/>
        </w:rPr>
        <w:t xml:space="preserve">ويلاحظ مما سبق اتفاق التعريفات السابقة على أن الاستراتيجية هي إطار منهجي شامل لتوجيه المنظمة نحو </w:t>
      </w:r>
      <w:r w:rsidR="00643A4E" w:rsidRPr="00362B07">
        <w:rPr>
          <w:rFonts w:eastAsiaTheme="minorHAnsi" w:cs="Simplified Arabic" w:hint="cs"/>
          <w:color w:val="000000" w:themeColor="text1"/>
          <w:sz w:val="28"/>
          <w:szCs w:val="28"/>
          <w:rtl/>
        </w:rPr>
        <w:t>أهدافها</w:t>
      </w:r>
      <w:r w:rsidRPr="00362B07">
        <w:rPr>
          <w:rFonts w:eastAsiaTheme="minorHAnsi" w:cs="Simplified Arabic"/>
          <w:color w:val="000000" w:themeColor="text1"/>
          <w:sz w:val="28"/>
          <w:szCs w:val="28"/>
          <w:rtl/>
        </w:rPr>
        <w:t xml:space="preserve"> طويلة المدى مع مراعاة الاعتبارات البيئية والتنافسية ومواردها الداخلية بهدف تحقيق ميزة مستدامة.</w:t>
      </w:r>
    </w:p>
    <w:p w:rsidR="00F5627F" w:rsidRPr="00643A4E" w:rsidRDefault="00F5627F" w:rsidP="00182B87">
      <w:pPr>
        <w:pStyle w:val="a5"/>
        <w:numPr>
          <w:ilvl w:val="0"/>
          <w:numId w:val="39"/>
        </w:numPr>
        <w:shd w:val="clear" w:color="auto" w:fill="FFFFFF" w:themeFill="background1"/>
        <w:tabs>
          <w:tab w:val="right" w:pos="1736"/>
        </w:tabs>
        <w:bidi/>
        <w:spacing w:before="120" w:beforeAutospacing="0" w:after="120" w:afterAutospacing="0"/>
        <w:jc w:val="both"/>
        <w:rPr>
          <w:rFonts w:ascii="Simplified Arabic" w:eastAsiaTheme="minorHAnsi" w:hAnsi="Simplified Arabic" w:cs="Simplified Arabic"/>
          <w:b/>
          <w:bCs/>
          <w:color w:val="000000" w:themeColor="text1"/>
          <w:sz w:val="30"/>
          <w:szCs w:val="30"/>
          <w:rtl/>
        </w:rPr>
      </w:pPr>
      <w:r w:rsidRPr="00643A4E">
        <w:rPr>
          <w:rFonts w:ascii="Simplified Arabic" w:eastAsiaTheme="minorHAnsi" w:hAnsi="Simplified Arabic" w:cs="Simplified Arabic"/>
          <w:b/>
          <w:bCs/>
          <w:color w:val="000000" w:themeColor="text1"/>
          <w:sz w:val="30"/>
          <w:szCs w:val="30"/>
          <w:rtl/>
        </w:rPr>
        <w:t>المقصود بـ</w:t>
      </w:r>
      <w:r w:rsidRPr="00643A4E">
        <w:rPr>
          <w:rFonts w:ascii="Simplified Arabic" w:eastAsiaTheme="minorHAnsi" w:hAnsi="Simplified Arabic" w:cs="Simplified Arabic" w:hint="cs"/>
          <w:b/>
          <w:bCs/>
          <w:color w:val="000000" w:themeColor="text1"/>
          <w:sz w:val="30"/>
          <w:szCs w:val="30"/>
          <w:rtl/>
        </w:rPr>
        <w:t xml:space="preserve"> </w:t>
      </w:r>
      <w:r w:rsidRPr="00643A4E">
        <w:rPr>
          <w:rFonts w:ascii="Simplified Arabic" w:eastAsiaTheme="minorHAnsi" w:hAnsi="Simplified Arabic" w:cs="Simplified Arabic"/>
          <w:b/>
          <w:bCs/>
          <w:color w:val="000000" w:themeColor="text1"/>
          <w:sz w:val="30"/>
          <w:szCs w:val="30"/>
          <w:rtl/>
        </w:rPr>
        <w:t>"استراتيجية الدمج" في أدبيات الاقتصاد وال</w:t>
      </w:r>
      <w:r w:rsidR="00D6178F" w:rsidRPr="00643A4E">
        <w:rPr>
          <w:rFonts w:ascii="Simplified Arabic" w:eastAsiaTheme="minorHAnsi" w:hAnsi="Simplified Arabic" w:cs="Simplified Arabic"/>
          <w:b/>
          <w:bCs/>
          <w:color w:val="000000" w:themeColor="text1"/>
          <w:sz w:val="30"/>
          <w:szCs w:val="30"/>
          <w:rtl/>
        </w:rPr>
        <w:t>إدارة</w:t>
      </w:r>
      <w:r w:rsidR="00775B4E" w:rsidRPr="00643A4E">
        <w:rPr>
          <w:rFonts w:ascii="Simplified Arabic" w:eastAsiaTheme="minorHAnsi" w:hAnsi="Simplified Arabic" w:cs="Simplified Arabic"/>
          <w:b/>
          <w:bCs/>
          <w:color w:val="000000" w:themeColor="text1"/>
          <w:sz w:val="30"/>
          <w:szCs w:val="30"/>
          <w:rtl/>
        </w:rPr>
        <w:t xml:space="preserve">: </w:t>
      </w:r>
    </w:p>
    <w:p w:rsidR="00F5627F" w:rsidRPr="00643A4E" w:rsidRDefault="00F5627F" w:rsidP="00643A4E">
      <w:pPr>
        <w:shd w:val="clear" w:color="auto" w:fill="FFFFFF" w:themeFill="background1"/>
        <w:tabs>
          <w:tab w:val="right" w:pos="1736"/>
        </w:tabs>
        <w:bidi/>
        <w:spacing w:before="120" w:after="120" w:line="240" w:lineRule="auto"/>
        <w:ind w:firstLine="720"/>
        <w:jc w:val="both"/>
        <w:rPr>
          <w:rFonts w:ascii="Simplified Arabic" w:hAnsi="Simplified Arabic" w:cs="Simplified Arabic"/>
          <w:color w:val="000000" w:themeColor="text1"/>
          <w:sz w:val="28"/>
          <w:szCs w:val="28"/>
          <w:rtl/>
        </w:rPr>
      </w:pPr>
      <w:r w:rsidRPr="00362B07">
        <w:rPr>
          <w:rFonts w:ascii="Times New Roman" w:hAnsi="Times New Roman" w:cs="Simplified Arabic"/>
          <w:color w:val="000000" w:themeColor="text1"/>
          <w:sz w:val="28"/>
          <w:szCs w:val="28"/>
          <w:rtl/>
        </w:rPr>
        <w:t>استراتيجية الدمج</w:t>
      </w:r>
      <w:r w:rsidR="00643A4E">
        <w:rPr>
          <w:rFonts w:ascii="Times New Roman" w:hAnsi="Times New Roman" w:cs="Simplified Arabic" w:hint="cs"/>
          <w:color w:val="000000" w:themeColor="text1"/>
          <w:sz w:val="28"/>
          <w:szCs w:val="28"/>
          <w:rtl/>
        </w:rPr>
        <w:t xml:space="preserve"> (</w:t>
      </w:r>
      <w:r w:rsidR="00643A4E" w:rsidRPr="00362B07">
        <w:rPr>
          <w:rFonts w:ascii="Times New Roman" w:hAnsi="Times New Roman" w:cs="Simplified Arabic"/>
          <w:color w:val="000000" w:themeColor="text1"/>
          <w:sz w:val="28"/>
          <w:szCs w:val="28"/>
        </w:rPr>
        <w:t>M&amp;A Strategy</w:t>
      </w:r>
      <w:r w:rsidR="00643A4E">
        <w:rPr>
          <w:rFonts w:ascii="Times New Roman" w:hAnsi="Times New Roman" w:cs="Simplified Arabic" w:hint="cs"/>
          <w:color w:val="000000" w:themeColor="text1"/>
          <w:sz w:val="28"/>
          <w:szCs w:val="28"/>
          <w:rtl/>
        </w:rPr>
        <w:t xml:space="preserve">) </w:t>
      </w:r>
      <w:r w:rsidRPr="00362B07">
        <w:rPr>
          <w:rFonts w:ascii="Times New Roman" w:hAnsi="Times New Roman" w:cs="Simplified Arabic"/>
          <w:color w:val="000000" w:themeColor="text1"/>
          <w:sz w:val="28"/>
          <w:szCs w:val="28"/>
          <w:rtl/>
        </w:rPr>
        <w:t>تُشير</w:t>
      </w:r>
      <w:r w:rsidR="000544F4" w:rsidRPr="00362B07">
        <w:rPr>
          <w:rFonts w:ascii="Times New Roman" w:hAnsi="Times New Roman" w:cs="Simplified Arabic"/>
          <w:color w:val="000000" w:themeColor="text1"/>
          <w:sz w:val="28"/>
          <w:szCs w:val="28"/>
          <w:rtl/>
        </w:rPr>
        <w:t xml:space="preserve"> إلى </w:t>
      </w:r>
      <w:r w:rsidRPr="00362B07">
        <w:rPr>
          <w:rFonts w:ascii="Times New Roman" w:hAnsi="Times New Roman" w:cs="Simplified Arabic"/>
          <w:color w:val="000000" w:themeColor="text1"/>
          <w:sz w:val="28"/>
          <w:szCs w:val="28"/>
          <w:rtl/>
        </w:rPr>
        <w:t xml:space="preserve">النهج الذي تتبناه المؤسسة لاتحادها مع مؤسسة أخرى أو استحواذها عليها بهدف تحقيق أهداف استراتيجية محددة مثل التوسع في </w:t>
      </w:r>
      <w:r w:rsidRPr="00643A4E">
        <w:rPr>
          <w:rFonts w:ascii="Simplified Arabic" w:hAnsi="Simplified Arabic" w:cs="Simplified Arabic"/>
          <w:color w:val="000000" w:themeColor="text1"/>
          <w:sz w:val="28"/>
          <w:szCs w:val="28"/>
          <w:rtl/>
        </w:rPr>
        <w:t>السوق</w:t>
      </w:r>
      <w:r w:rsidR="00D7278E" w:rsidRPr="00643A4E">
        <w:rPr>
          <w:rFonts w:ascii="Simplified Arabic" w:hAnsi="Simplified Arabic" w:cs="Simplified Arabic"/>
          <w:color w:val="000000" w:themeColor="text1"/>
          <w:sz w:val="28"/>
          <w:szCs w:val="28"/>
          <w:rtl/>
        </w:rPr>
        <w:t xml:space="preserve">، </w:t>
      </w:r>
      <w:r w:rsidRPr="00643A4E">
        <w:rPr>
          <w:rFonts w:ascii="Simplified Arabic" w:hAnsi="Simplified Arabic" w:cs="Simplified Arabic"/>
          <w:color w:val="000000" w:themeColor="text1"/>
          <w:sz w:val="28"/>
          <w:szCs w:val="28"/>
          <w:rtl/>
        </w:rPr>
        <w:t>أو الاستفادة من الموارد المشتركة</w:t>
      </w:r>
      <w:r w:rsidR="00D7278E" w:rsidRPr="00643A4E">
        <w:rPr>
          <w:rFonts w:ascii="Simplified Arabic" w:hAnsi="Simplified Arabic" w:cs="Simplified Arabic"/>
          <w:color w:val="000000" w:themeColor="text1"/>
          <w:sz w:val="28"/>
          <w:szCs w:val="28"/>
          <w:rtl/>
        </w:rPr>
        <w:t xml:space="preserve">، </w:t>
      </w:r>
      <w:r w:rsidRPr="00643A4E">
        <w:rPr>
          <w:rFonts w:ascii="Simplified Arabic" w:hAnsi="Simplified Arabic" w:cs="Simplified Arabic"/>
          <w:color w:val="000000" w:themeColor="text1"/>
          <w:sz w:val="28"/>
          <w:szCs w:val="28"/>
          <w:rtl/>
        </w:rPr>
        <w:t>أو تحقيق التكامل الرأسي أو الأفقي</w:t>
      </w:r>
      <w:r w:rsidRPr="00643A4E">
        <w:rPr>
          <w:rFonts w:ascii="Simplified Arabic" w:hAnsi="Simplified Arabic" w:cs="Simplified Arabic"/>
          <w:color w:val="000000" w:themeColor="text1"/>
          <w:sz w:val="28"/>
          <w:szCs w:val="28"/>
        </w:rPr>
        <w:t>.</w:t>
      </w:r>
    </w:p>
    <w:p w:rsidR="00F5627F" w:rsidRPr="00362B07" w:rsidRDefault="00F5627F" w:rsidP="00760AFC">
      <w:pPr>
        <w:shd w:val="clear" w:color="auto" w:fill="FFFFFF" w:themeFill="background1"/>
        <w:tabs>
          <w:tab w:val="right" w:pos="1736"/>
        </w:tabs>
        <w:bidi/>
        <w:spacing w:before="120" w:after="120" w:line="228" w:lineRule="auto"/>
        <w:ind w:firstLine="720"/>
        <w:jc w:val="both"/>
        <w:rPr>
          <w:rFonts w:ascii="Times New Roman" w:hAnsi="Times New Roman" w:cs="Simplified Arabic"/>
          <w:color w:val="000000" w:themeColor="text1"/>
          <w:sz w:val="28"/>
          <w:szCs w:val="28"/>
          <w:rtl/>
        </w:rPr>
      </w:pPr>
      <w:r w:rsidRPr="00362B07">
        <w:rPr>
          <w:rFonts w:ascii="Times New Roman" w:hAnsi="Times New Roman" w:cs="Simplified Arabic" w:hint="cs"/>
          <w:color w:val="000000" w:themeColor="text1"/>
          <w:sz w:val="28"/>
          <w:szCs w:val="28"/>
          <w:rtl/>
        </w:rPr>
        <w:lastRenderedPageBreak/>
        <w:t>يعرفها</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hint="cs"/>
          <w:color w:val="000000" w:themeColor="text1"/>
          <w:sz w:val="28"/>
          <w:szCs w:val="28"/>
          <w:rtl/>
        </w:rPr>
        <w:t>الفقي</w:t>
      </w:r>
      <w:r w:rsidR="00D7278E" w:rsidRPr="00362B07">
        <w:rPr>
          <w:rFonts w:ascii="Times New Roman" w:hAnsi="Times New Roman" w:cs="Simplified Arabic" w:hint="cs"/>
          <w:color w:val="000000" w:themeColor="text1"/>
          <w:sz w:val="28"/>
          <w:szCs w:val="28"/>
          <w:rtl/>
        </w:rPr>
        <w:t xml:space="preserve">، </w:t>
      </w:r>
      <w:r w:rsidRPr="00362B07">
        <w:rPr>
          <w:rFonts w:ascii="Times New Roman" w:hAnsi="Times New Roman" w:cs="Simplified Arabic" w:hint="cs"/>
          <w:color w:val="000000" w:themeColor="text1"/>
          <w:sz w:val="28"/>
          <w:szCs w:val="28"/>
          <w:rtl/>
        </w:rPr>
        <w:t>2010)</w:t>
      </w:r>
      <w:r w:rsidR="00D7278E" w:rsidRPr="00362B07">
        <w:rPr>
          <w:rFonts w:ascii="Times New Roman" w:hAnsi="Times New Roman" w:cs="Simplified Arabic" w:hint="cs"/>
          <w:color w:val="000000" w:themeColor="text1"/>
          <w:sz w:val="28"/>
          <w:szCs w:val="28"/>
          <w:rtl/>
        </w:rPr>
        <w:t xml:space="preserve"> </w:t>
      </w:r>
      <w:r w:rsidRPr="00362B07">
        <w:rPr>
          <w:rFonts w:ascii="Times New Roman" w:hAnsi="Times New Roman" w:cs="Simplified Arabic"/>
          <w:color w:val="000000" w:themeColor="text1"/>
          <w:sz w:val="28"/>
          <w:szCs w:val="28"/>
          <w:rtl/>
        </w:rPr>
        <w:t>الدمج يُعد استراتيجية توسعية تهدف الشركات من خلالها</w:t>
      </w:r>
      <w:r w:rsidR="000544F4" w:rsidRPr="00362B07">
        <w:rPr>
          <w:rFonts w:ascii="Times New Roman" w:hAnsi="Times New Roman" w:cs="Simplified Arabic"/>
          <w:color w:val="000000" w:themeColor="text1"/>
          <w:sz w:val="28"/>
          <w:szCs w:val="28"/>
          <w:rtl/>
        </w:rPr>
        <w:t xml:space="preserve"> إلى </w:t>
      </w:r>
      <w:r w:rsidRPr="00362B07">
        <w:rPr>
          <w:rFonts w:ascii="Times New Roman" w:hAnsi="Times New Roman" w:cs="Simplified Arabic"/>
          <w:color w:val="000000" w:themeColor="text1"/>
          <w:sz w:val="28"/>
          <w:szCs w:val="28"/>
          <w:rtl/>
        </w:rPr>
        <w:t>تحقيق نمو سريع</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وتجاوز العقبات التنظيمية أو المالية التي تواجهها في السوق</w:t>
      </w:r>
      <w:r w:rsidRPr="00362B07">
        <w:rPr>
          <w:rFonts w:ascii="Times New Roman" w:hAnsi="Times New Roman" w:cs="Simplified Arabic" w:hint="cs"/>
          <w:color w:val="000000" w:themeColor="text1"/>
          <w:sz w:val="28"/>
          <w:szCs w:val="28"/>
          <w:rtl/>
        </w:rPr>
        <w:t>.</w:t>
      </w:r>
    </w:p>
    <w:p w:rsidR="00760AFC" w:rsidRDefault="00F5627F" w:rsidP="00760AFC">
      <w:pPr>
        <w:shd w:val="clear" w:color="auto" w:fill="FFFFFF" w:themeFill="background1"/>
        <w:tabs>
          <w:tab w:val="right" w:pos="1736"/>
        </w:tabs>
        <w:bidi/>
        <w:spacing w:before="120" w:after="120" w:line="228" w:lineRule="auto"/>
        <w:ind w:firstLine="720"/>
        <w:jc w:val="both"/>
        <w:rPr>
          <w:rFonts w:ascii="Times New Roman" w:hAnsi="Times New Roman" w:cs="Simplified Arabic"/>
          <w:color w:val="000000" w:themeColor="text1"/>
          <w:sz w:val="28"/>
          <w:szCs w:val="28"/>
          <w:rtl/>
        </w:rPr>
      </w:pPr>
      <w:r w:rsidRPr="00362B07">
        <w:rPr>
          <w:rFonts w:ascii="Times New Roman" w:hAnsi="Times New Roman" w:cs="Simplified Arabic" w:hint="cs"/>
          <w:color w:val="000000" w:themeColor="text1"/>
          <w:sz w:val="28"/>
          <w:szCs w:val="28"/>
          <w:rtl/>
        </w:rPr>
        <w:t xml:space="preserve">كما </w:t>
      </w:r>
      <w:r w:rsidRPr="00362B07">
        <w:rPr>
          <w:rFonts w:ascii="Times New Roman" w:hAnsi="Times New Roman" w:cs="Simplified Arabic"/>
          <w:color w:val="000000" w:themeColor="text1"/>
          <w:sz w:val="28"/>
          <w:szCs w:val="28"/>
          <w:rtl/>
        </w:rPr>
        <w:t>يشير</w:t>
      </w:r>
      <w:r w:rsidR="00760AFC">
        <w:rPr>
          <w:rFonts w:ascii="Times New Roman" w:hAnsi="Times New Roman" w:cs="Simplified Arabic" w:hint="cs"/>
          <w:color w:val="000000" w:themeColor="text1"/>
          <w:sz w:val="28"/>
          <w:szCs w:val="28"/>
          <w:rtl/>
        </w:rPr>
        <w:t xml:space="preserve"> (</w:t>
      </w:r>
      <w:r w:rsidR="00760AFC" w:rsidRPr="00362B07">
        <w:rPr>
          <w:rFonts w:ascii="Times New Roman" w:hAnsi="Times New Roman" w:cs="Simplified Arabic"/>
          <w:color w:val="000000" w:themeColor="text1"/>
          <w:sz w:val="28"/>
          <w:szCs w:val="28"/>
        </w:rPr>
        <w:t>Weston &amp; Weaver,</w:t>
      </w:r>
      <w:r w:rsidR="00760AFC">
        <w:rPr>
          <w:rFonts w:ascii="Times New Roman" w:hAnsi="Times New Roman" w:cs="Simplified Arabic"/>
          <w:color w:val="000000" w:themeColor="text1"/>
          <w:sz w:val="28"/>
          <w:szCs w:val="28"/>
        </w:rPr>
        <w:t xml:space="preserve"> </w:t>
      </w:r>
      <w:r w:rsidR="00760AFC" w:rsidRPr="00362B07">
        <w:rPr>
          <w:rFonts w:ascii="Times New Roman" w:hAnsi="Times New Roman" w:cs="Simplified Arabic"/>
          <w:color w:val="000000" w:themeColor="text1"/>
          <w:sz w:val="28"/>
          <w:szCs w:val="28"/>
        </w:rPr>
        <w:t>2001</w:t>
      </w:r>
      <w:r w:rsidR="00760AFC">
        <w:rPr>
          <w:rFonts w:ascii="Times New Roman" w:hAnsi="Times New Roman" w:cs="Simplified Arabic" w:hint="cs"/>
          <w:color w:val="000000" w:themeColor="text1"/>
          <w:sz w:val="28"/>
          <w:szCs w:val="28"/>
          <w:rtl/>
        </w:rPr>
        <w:t xml:space="preserve">) </w:t>
      </w:r>
      <w:r w:rsidRPr="00362B07">
        <w:rPr>
          <w:rFonts w:ascii="Times New Roman" w:hAnsi="Times New Roman" w:cs="Simplified Arabic"/>
          <w:color w:val="000000" w:themeColor="text1"/>
          <w:sz w:val="28"/>
          <w:szCs w:val="28"/>
          <w:rtl/>
        </w:rPr>
        <w:t>الدمج</w:t>
      </w:r>
      <w:r w:rsidR="000544F4" w:rsidRPr="00362B07">
        <w:rPr>
          <w:rFonts w:ascii="Times New Roman" w:hAnsi="Times New Roman" w:cs="Simplified Arabic"/>
          <w:color w:val="000000" w:themeColor="text1"/>
          <w:sz w:val="28"/>
          <w:szCs w:val="28"/>
          <w:rtl/>
        </w:rPr>
        <w:t xml:space="preserve"> إلى </w:t>
      </w:r>
      <w:r w:rsidRPr="00362B07">
        <w:rPr>
          <w:rFonts w:ascii="Times New Roman" w:hAnsi="Times New Roman" w:cs="Simplified Arabic"/>
          <w:color w:val="000000" w:themeColor="text1"/>
          <w:sz w:val="28"/>
          <w:szCs w:val="28"/>
          <w:rtl/>
        </w:rPr>
        <w:t>"اندماج شركتين تعملان غالباً في مجال متماثل</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حيث تنشأ شركة جديدة</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وتتم إعادة توزيع الحقوق والمسؤوليات لتحقيق أهداف استراتيجية تشمل النمو والربحية والتمركز في السوق</w:t>
      </w:r>
      <w:r w:rsidR="00760AFC">
        <w:rPr>
          <w:rFonts w:ascii="Times New Roman" w:hAnsi="Times New Roman" w:cs="Simplified Arabic" w:hint="cs"/>
          <w:color w:val="000000" w:themeColor="text1"/>
          <w:sz w:val="28"/>
          <w:szCs w:val="28"/>
          <w:rtl/>
        </w:rPr>
        <w:t>".</w:t>
      </w:r>
    </w:p>
    <w:p w:rsidR="00760AFC" w:rsidRDefault="00F5627F" w:rsidP="00760AFC">
      <w:pPr>
        <w:shd w:val="clear" w:color="auto" w:fill="FFFFFF" w:themeFill="background1"/>
        <w:tabs>
          <w:tab w:val="right" w:pos="1736"/>
        </w:tabs>
        <w:bidi/>
        <w:spacing w:before="120" w:after="120" w:line="228" w:lineRule="auto"/>
        <w:ind w:firstLine="720"/>
        <w:jc w:val="both"/>
        <w:rPr>
          <w:rFonts w:ascii="Times New Roman" w:hAnsi="Times New Roman" w:cs="Simplified Arabic"/>
          <w:color w:val="000000" w:themeColor="text1"/>
          <w:sz w:val="28"/>
          <w:szCs w:val="28"/>
          <w:rtl/>
        </w:rPr>
      </w:pPr>
      <w:r w:rsidRPr="00362B07">
        <w:rPr>
          <w:rFonts w:ascii="Times New Roman" w:hAnsi="Times New Roman" w:cs="Simplified Arabic"/>
          <w:color w:val="000000" w:themeColor="text1"/>
          <w:sz w:val="28"/>
          <w:szCs w:val="28"/>
          <w:rtl/>
        </w:rPr>
        <w:t>ويُعرفها</w:t>
      </w:r>
      <w:r w:rsidRPr="00362B07">
        <w:rPr>
          <w:rFonts w:ascii="Times New Roman" w:hAnsi="Times New Roman" w:cs="Simplified Arabic"/>
          <w:color w:val="000000" w:themeColor="text1"/>
          <w:sz w:val="28"/>
          <w:szCs w:val="28"/>
        </w:rPr>
        <w:t xml:space="preserve"> </w:t>
      </w:r>
      <w:proofErr w:type="spellStart"/>
      <w:r w:rsidRPr="00362B07">
        <w:rPr>
          <w:rFonts w:ascii="Times New Roman" w:hAnsi="Times New Roman" w:cs="Simplified Arabic"/>
          <w:color w:val="000000" w:themeColor="text1"/>
          <w:sz w:val="28"/>
          <w:szCs w:val="28"/>
        </w:rPr>
        <w:t>Gaughan</w:t>
      </w:r>
      <w:proofErr w:type="spellEnd"/>
      <w:r w:rsidR="00D7278E" w:rsidRPr="00362B07">
        <w:rPr>
          <w:rFonts w:ascii="Times New Roman" w:hAnsi="Times New Roman" w:cs="Simplified Arabic"/>
          <w:color w:val="000000" w:themeColor="text1"/>
          <w:sz w:val="28"/>
          <w:szCs w:val="28"/>
        </w:rPr>
        <w:t xml:space="preserve"> (</w:t>
      </w:r>
      <w:r w:rsidRPr="00362B07">
        <w:rPr>
          <w:rFonts w:ascii="Times New Roman" w:hAnsi="Times New Roman" w:cs="Simplified Arabic"/>
          <w:color w:val="000000" w:themeColor="text1"/>
          <w:sz w:val="28"/>
          <w:szCs w:val="28"/>
        </w:rPr>
        <w:t xml:space="preserve">2018) </w:t>
      </w:r>
      <w:r w:rsidRPr="00362B07">
        <w:rPr>
          <w:rFonts w:ascii="Times New Roman" w:hAnsi="Times New Roman" w:cs="Simplified Arabic"/>
          <w:color w:val="000000" w:themeColor="text1"/>
          <w:sz w:val="28"/>
          <w:szCs w:val="28"/>
          <w:rtl/>
        </w:rPr>
        <w:t>بأنها</w:t>
      </w:r>
      <w:r w:rsidR="00775B4E" w:rsidRPr="00362B07">
        <w:rPr>
          <w:rFonts w:ascii="Times New Roman" w:hAnsi="Times New Roman" w:cs="Simplified Arabic"/>
          <w:color w:val="000000" w:themeColor="text1"/>
          <w:sz w:val="28"/>
          <w:szCs w:val="28"/>
          <w:rtl/>
        </w:rPr>
        <w:t xml:space="preserve">: </w:t>
      </w:r>
      <w:r w:rsidR="00760AFC">
        <w:rPr>
          <w:rFonts w:ascii="Times New Roman" w:hAnsi="Times New Roman" w:cs="Simplified Arabic" w:hint="cs"/>
          <w:color w:val="000000" w:themeColor="text1"/>
          <w:sz w:val="28"/>
          <w:szCs w:val="28"/>
          <w:rtl/>
        </w:rPr>
        <w:t>"</w:t>
      </w:r>
      <w:r w:rsidRPr="00362B07">
        <w:rPr>
          <w:rFonts w:ascii="Times New Roman" w:hAnsi="Times New Roman" w:cs="Simplified Arabic"/>
          <w:color w:val="000000" w:themeColor="text1"/>
          <w:sz w:val="28"/>
          <w:szCs w:val="28"/>
          <w:rtl/>
        </w:rPr>
        <w:t>أداة استراتيجية تُستخدم لتعزيز النمو السريع</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وتقليل التكاليف</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والاستفادة من الاقتصاديات الحجمية</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من خلال الاندماج أو الاستحواذ على كيانات قائمة</w:t>
      </w:r>
      <w:r w:rsidR="00760AFC">
        <w:rPr>
          <w:rFonts w:ascii="Times New Roman" w:hAnsi="Times New Roman" w:cs="Simplified Arabic" w:hint="cs"/>
          <w:color w:val="000000" w:themeColor="text1"/>
          <w:sz w:val="28"/>
          <w:szCs w:val="28"/>
          <w:rtl/>
        </w:rPr>
        <w:t>".</w:t>
      </w:r>
    </w:p>
    <w:p w:rsidR="00760AFC" w:rsidRDefault="00F5627F" w:rsidP="00760AFC">
      <w:pPr>
        <w:shd w:val="clear" w:color="auto" w:fill="FFFFFF" w:themeFill="background1"/>
        <w:tabs>
          <w:tab w:val="right" w:pos="1736"/>
        </w:tabs>
        <w:bidi/>
        <w:spacing w:before="120" w:after="120" w:line="228" w:lineRule="auto"/>
        <w:ind w:firstLine="720"/>
        <w:jc w:val="both"/>
        <w:rPr>
          <w:rFonts w:ascii="Times New Roman" w:hAnsi="Times New Roman" w:cs="Simplified Arabic"/>
          <w:color w:val="000000" w:themeColor="text1"/>
          <w:sz w:val="28"/>
          <w:szCs w:val="28"/>
          <w:rtl/>
        </w:rPr>
      </w:pPr>
      <w:r w:rsidRPr="00362B07">
        <w:rPr>
          <w:rFonts w:ascii="Times New Roman" w:hAnsi="Times New Roman" w:cs="Simplified Arabic"/>
          <w:color w:val="000000" w:themeColor="text1"/>
          <w:sz w:val="28"/>
          <w:szCs w:val="28"/>
          <w:rtl/>
        </w:rPr>
        <w:t>كما يشير</w:t>
      </w:r>
      <w:r w:rsidR="00760AFC">
        <w:rPr>
          <w:rFonts w:ascii="Times New Roman" w:hAnsi="Times New Roman" w:cs="Simplified Arabic" w:hint="cs"/>
          <w:color w:val="000000" w:themeColor="text1"/>
          <w:sz w:val="28"/>
          <w:szCs w:val="28"/>
          <w:rtl/>
        </w:rPr>
        <w:t xml:space="preserve"> </w:t>
      </w:r>
      <w:r w:rsidRPr="00362B07">
        <w:rPr>
          <w:rFonts w:ascii="Times New Roman" w:hAnsi="Times New Roman" w:cs="Simplified Arabic"/>
          <w:color w:val="000000" w:themeColor="text1"/>
          <w:sz w:val="28"/>
          <w:szCs w:val="28"/>
        </w:rPr>
        <w:t xml:space="preserve"> Bruner</w:t>
      </w:r>
      <w:r w:rsidR="00D7278E" w:rsidRPr="00362B07">
        <w:rPr>
          <w:rFonts w:ascii="Times New Roman" w:hAnsi="Times New Roman" w:cs="Simplified Arabic"/>
          <w:color w:val="000000" w:themeColor="text1"/>
          <w:sz w:val="28"/>
          <w:szCs w:val="28"/>
        </w:rPr>
        <w:t xml:space="preserve"> (</w:t>
      </w:r>
      <w:r w:rsidRPr="00362B07">
        <w:rPr>
          <w:rFonts w:ascii="Times New Roman" w:hAnsi="Times New Roman" w:cs="Simplified Arabic"/>
          <w:color w:val="000000" w:themeColor="text1"/>
          <w:sz w:val="28"/>
          <w:szCs w:val="28"/>
        </w:rPr>
        <w:t>2019)</w:t>
      </w:r>
      <w:r w:rsidR="000544F4" w:rsidRPr="00362B07">
        <w:rPr>
          <w:rFonts w:ascii="Times New Roman" w:hAnsi="Times New Roman" w:cs="Simplified Arabic"/>
          <w:color w:val="000000" w:themeColor="text1"/>
          <w:sz w:val="28"/>
          <w:szCs w:val="28"/>
          <w:rtl/>
        </w:rPr>
        <w:t xml:space="preserve"> إلى </w:t>
      </w:r>
      <w:r w:rsidRPr="00362B07">
        <w:rPr>
          <w:rFonts w:ascii="Times New Roman" w:hAnsi="Times New Roman" w:cs="Simplified Arabic"/>
          <w:color w:val="000000" w:themeColor="text1"/>
          <w:sz w:val="28"/>
          <w:szCs w:val="28"/>
          <w:rtl/>
        </w:rPr>
        <w:t>أن استراتيجية الدمج تمثل</w:t>
      </w:r>
      <w:r w:rsidR="00775B4E" w:rsidRPr="00362B07">
        <w:rPr>
          <w:rFonts w:ascii="Times New Roman" w:hAnsi="Times New Roman" w:cs="Simplified Arabic"/>
          <w:color w:val="000000" w:themeColor="text1"/>
          <w:sz w:val="28"/>
          <w:szCs w:val="28"/>
          <w:rtl/>
        </w:rPr>
        <w:t xml:space="preserve">: </w:t>
      </w:r>
      <w:r w:rsidR="00760AFC">
        <w:rPr>
          <w:rFonts w:ascii="Times New Roman" w:hAnsi="Times New Roman" w:cs="Simplified Arabic" w:hint="cs"/>
          <w:color w:val="000000" w:themeColor="text1"/>
          <w:sz w:val="28"/>
          <w:szCs w:val="28"/>
          <w:rtl/>
        </w:rPr>
        <w:t>"</w:t>
      </w:r>
      <w:r w:rsidRPr="00362B07">
        <w:rPr>
          <w:rFonts w:ascii="Times New Roman" w:hAnsi="Times New Roman" w:cs="Simplified Arabic"/>
          <w:color w:val="000000" w:themeColor="text1"/>
          <w:sz w:val="28"/>
          <w:szCs w:val="28"/>
          <w:rtl/>
        </w:rPr>
        <w:t>اختيارًا استراتيجيًا يهدف</w:t>
      </w:r>
      <w:r w:rsidR="000544F4" w:rsidRPr="00362B07">
        <w:rPr>
          <w:rFonts w:ascii="Times New Roman" w:hAnsi="Times New Roman" w:cs="Simplified Arabic"/>
          <w:color w:val="000000" w:themeColor="text1"/>
          <w:sz w:val="28"/>
          <w:szCs w:val="28"/>
          <w:rtl/>
        </w:rPr>
        <w:t xml:space="preserve"> إلى </w:t>
      </w:r>
      <w:r w:rsidRPr="00362B07">
        <w:rPr>
          <w:rFonts w:ascii="Times New Roman" w:hAnsi="Times New Roman" w:cs="Simplified Arabic"/>
          <w:color w:val="000000" w:themeColor="text1"/>
          <w:sz w:val="28"/>
          <w:szCs w:val="28"/>
          <w:rtl/>
        </w:rPr>
        <w:t>تسريع الوصول</w:t>
      </w:r>
      <w:r w:rsidR="000544F4" w:rsidRPr="00362B07">
        <w:rPr>
          <w:rFonts w:ascii="Times New Roman" w:hAnsi="Times New Roman" w:cs="Simplified Arabic"/>
          <w:color w:val="000000" w:themeColor="text1"/>
          <w:sz w:val="28"/>
          <w:szCs w:val="28"/>
          <w:rtl/>
        </w:rPr>
        <w:t xml:space="preserve"> إلى </w:t>
      </w:r>
      <w:r w:rsidRPr="00362B07">
        <w:rPr>
          <w:rFonts w:ascii="Times New Roman" w:hAnsi="Times New Roman" w:cs="Simplified Arabic"/>
          <w:color w:val="000000" w:themeColor="text1"/>
          <w:sz w:val="28"/>
          <w:szCs w:val="28"/>
          <w:rtl/>
        </w:rPr>
        <w:t>الأسواق أو التكنولوجيا أو الموارد</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بما يتجاوز القدرة العضوية للمؤسسة</w:t>
      </w:r>
      <w:r w:rsidR="00760AFC">
        <w:rPr>
          <w:rFonts w:ascii="Times New Roman" w:hAnsi="Times New Roman" w:cs="Simplified Arabic" w:hint="cs"/>
          <w:color w:val="000000" w:themeColor="text1"/>
          <w:sz w:val="28"/>
          <w:szCs w:val="28"/>
          <w:rtl/>
        </w:rPr>
        <w:t>".</w:t>
      </w:r>
    </w:p>
    <w:p w:rsidR="00F5627F" w:rsidRPr="00760AFC" w:rsidRDefault="00F5627F" w:rsidP="00182B87">
      <w:pPr>
        <w:pStyle w:val="af1"/>
        <w:numPr>
          <w:ilvl w:val="0"/>
          <w:numId w:val="40"/>
        </w:numPr>
        <w:shd w:val="clear" w:color="auto" w:fill="FFFFFF" w:themeFill="background1"/>
        <w:spacing w:before="120" w:after="120" w:line="228" w:lineRule="auto"/>
        <w:ind w:left="714" w:hanging="357"/>
        <w:jc w:val="left"/>
        <w:rPr>
          <w:rFonts w:cs="Simplified Arabic"/>
          <w:b/>
          <w:bCs/>
          <w:color w:val="000000" w:themeColor="text1"/>
          <w:sz w:val="30"/>
          <w:szCs w:val="30"/>
        </w:rPr>
      </w:pPr>
      <w:r w:rsidRPr="00760AFC">
        <w:rPr>
          <w:rFonts w:cs="Simplified Arabic"/>
          <w:b/>
          <w:bCs/>
          <w:color w:val="000000" w:themeColor="text1"/>
          <w:sz w:val="30"/>
          <w:szCs w:val="30"/>
          <w:rtl/>
        </w:rPr>
        <w:t xml:space="preserve">تعريف إجرائي </w:t>
      </w:r>
      <w:r w:rsidRPr="00760AFC">
        <w:rPr>
          <w:rFonts w:cs="Simplified Arabic" w:hint="cs"/>
          <w:b/>
          <w:bCs/>
          <w:color w:val="000000" w:themeColor="text1"/>
          <w:sz w:val="30"/>
          <w:szCs w:val="30"/>
          <w:rtl/>
        </w:rPr>
        <w:t>لاستراتيجية دمج الشركات</w:t>
      </w:r>
      <w:r w:rsidR="00775B4E" w:rsidRPr="00760AFC">
        <w:rPr>
          <w:rFonts w:cs="Simplified Arabic" w:hint="cs"/>
          <w:b/>
          <w:bCs/>
          <w:color w:val="000000" w:themeColor="text1"/>
          <w:sz w:val="30"/>
          <w:szCs w:val="30"/>
          <w:rtl/>
        </w:rPr>
        <w:t xml:space="preserve">: </w:t>
      </w:r>
    </w:p>
    <w:p w:rsidR="00760AFC" w:rsidRDefault="00F5627F" w:rsidP="00760AFC">
      <w:pPr>
        <w:shd w:val="clear" w:color="auto" w:fill="FFFFFF" w:themeFill="background1"/>
        <w:tabs>
          <w:tab w:val="right" w:pos="1736"/>
        </w:tabs>
        <w:bidi/>
        <w:spacing w:before="120" w:after="120" w:line="228" w:lineRule="auto"/>
        <w:ind w:firstLine="720"/>
        <w:jc w:val="both"/>
        <w:rPr>
          <w:rFonts w:ascii="Times New Roman" w:hAnsi="Times New Roman" w:cs="Simplified Arabic"/>
          <w:color w:val="000000" w:themeColor="text1"/>
          <w:sz w:val="28"/>
          <w:szCs w:val="28"/>
          <w:rtl/>
        </w:rPr>
      </w:pPr>
      <w:r w:rsidRPr="00362B07">
        <w:rPr>
          <w:rFonts w:ascii="Times New Roman" w:hAnsi="Times New Roman" w:cs="Simplified Arabic"/>
          <w:color w:val="000000" w:themeColor="text1"/>
          <w:sz w:val="28"/>
          <w:szCs w:val="28"/>
          <w:rtl/>
        </w:rPr>
        <w:t>يقصد باستراتيجية دمج الشركات في هذه الدراسة</w:t>
      </w:r>
      <w:r w:rsidR="00775B4E" w:rsidRPr="00362B07">
        <w:rPr>
          <w:rFonts w:ascii="Times New Roman" w:hAnsi="Times New Roman" w:cs="Simplified Arabic"/>
          <w:color w:val="000000" w:themeColor="text1"/>
          <w:sz w:val="28"/>
          <w:szCs w:val="28"/>
          <w:rtl/>
        </w:rPr>
        <w:t xml:space="preserve">: </w:t>
      </w:r>
      <w:r w:rsidR="00760AFC">
        <w:rPr>
          <w:rFonts w:ascii="Times New Roman" w:hAnsi="Times New Roman" w:cs="Simplified Arabic" w:hint="cs"/>
          <w:color w:val="000000" w:themeColor="text1"/>
          <w:sz w:val="28"/>
          <w:szCs w:val="28"/>
          <w:rtl/>
        </w:rPr>
        <w:t>"</w:t>
      </w:r>
      <w:r w:rsidRPr="00362B07">
        <w:rPr>
          <w:rFonts w:ascii="Times New Roman" w:hAnsi="Times New Roman" w:cs="Simplified Arabic"/>
          <w:color w:val="000000" w:themeColor="text1"/>
          <w:sz w:val="28"/>
          <w:szCs w:val="28"/>
          <w:rtl/>
        </w:rPr>
        <w:t xml:space="preserve">الإجراءات المخططة التي تتبعها </w:t>
      </w:r>
      <w:r w:rsidR="00D6178F" w:rsidRPr="00362B07">
        <w:rPr>
          <w:rFonts w:ascii="Times New Roman" w:hAnsi="Times New Roman" w:cs="Simplified Arabic"/>
          <w:color w:val="000000" w:themeColor="text1"/>
          <w:sz w:val="28"/>
          <w:szCs w:val="28"/>
          <w:rtl/>
        </w:rPr>
        <w:t>إدارة</w:t>
      </w:r>
      <w:r w:rsidRPr="00362B07">
        <w:rPr>
          <w:rFonts w:ascii="Times New Roman" w:hAnsi="Times New Roman" w:cs="Simplified Arabic"/>
          <w:color w:val="000000" w:themeColor="text1"/>
          <w:sz w:val="28"/>
          <w:szCs w:val="28"/>
          <w:rtl/>
        </w:rPr>
        <w:t xml:space="preserve"> الشركات من أجل التوحد مع شركات أخرى</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سواء من خلال الاندماج الكلي أو الجزئي</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بهدف تحسين المؤشرات المالية</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أو توسيع نطاق السوق</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أو التوافق مع متطلبات الحوكمة في السوق الموازية</w:t>
      </w:r>
      <w:r w:rsidR="00760AFC">
        <w:rPr>
          <w:rFonts w:ascii="Times New Roman" w:hAnsi="Times New Roman" w:cs="Simplified Arabic" w:hint="cs"/>
          <w:color w:val="000000" w:themeColor="text1"/>
          <w:sz w:val="28"/>
          <w:szCs w:val="28"/>
          <w:rtl/>
        </w:rPr>
        <w:t>".</w:t>
      </w:r>
    </w:p>
    <w:p w:rsidR="00F5627F" w:rsidRPr="00362B07" w:rsidRDefault="00086CDD" w:rsidP="00760AFC">
      <w:pPr>
        <w:pStyle w:val="af1"/>
        <w:shd w:val="clear" w:color="auto" w:fill="FFFFFF" w:themeFill="background1"/>
        <w:spacing w:before="120" w:after="120" w:line="228" w:lineRule="auto"/>
        <w:jc w:val="left"/>
        <w:rPr>
          <w:rFonts w:cs="Simplified Arabic"/>
          <w:b/>
          <w:bCs/>
          <w:color w:val="000000" w:themeColor="text1"/>
          <w:sz w:val="32"/>
          <w:szCs w:val="32"/>
          <w:rtl/>
        </w:rPr>
      </w:pPr>
      <w:r w:rsidRPr="00362B07">
        <w:rPr>
          <w:rFonts w:cs="Simplified Arabic"/>
          <w:b/>
          <w:bCs/>
          <w:color w:val="000000" w:themeColor="text1"/>
          <w:sz w:val="32"/>
          <w:szCs w:val="32"/>
          <w:rtl/>
        </w:rPr>
        <w:t xml:space="preserve">ثالثاً- </w:t>
      </w:r>
      <w:r w:rsidR="00F5627F" w:rsidRPr="00362B07">
        <w:rPr>
          <w:rFonts w:cs="Simplified Arabic" w:hint="cs"/>
          <w:b/>
          <w:bCs/>
          <w:color w:val="000000" w:themeColor="text1"/>
          <w:sz w:val="32"/>
          <w:szCs w:val="32"/>
          <w:rtl/>
        </w:rPr>
        <w:t>الفرق</w:t>
      </w:r>
      <w:r w:rsidR="00F5627F" w:rsidRPr="00362B07">
        <w:rPr>
          <w:rFonts w:cs="Simplified Arabic"/>
          <w:b/>
          <w:bCs/>
          <w:color w:val="000000" w:themeColor="text1"/>
          <w:sz w:val="32"/>
          <w:szCs w:val="32"/>
          <w:rtl/>
        </w:rPr>
        <w:t xml:space="preserve"> بين الاندماج كفعل قانوني والاندماج كخيار استراتيجي</w:t>
      </w:r>
      <w:r w:rsidR="00775B4E" w:rsidRPr="00362B07">
        <w:rPr>
          <w:rFonts w:cs="Simplified Arabic"/>
          <w:b/>
          <w:bCs/>
          <w:color w:val="000000" w:themeColor="text1"/>
          <w:sz w:val="32"/>
          <w:szCs w:val="32"/>
          <w:rtl/>
        </w:rPr>
        <w:t xml:space="preserve">: </w:t>
      </w:r>
    </w:p>
    <w:p w:rsidR="00760AFC" w:rsidRDefault="00F5627F" w:rsidP="00760AFC">
      <w:pPr>
        <w:shd w:val="clear" w:color="auto" w:fill="FFFFFF" w:themeFill="background1"/>
        <w:tabs>
          <w:tab w:val="right" w:pos="1736"/>
        </w:tabs>
        <w:bidi/>
        <w:spacing w:before="120" w:after="120" w:line="228" w:lineRule="auto"/>
        <w:ind w:firstLine="720"/>
        <w:jc w:val="both"/>
        <w:rPr>
          <w:rFonts w:ascii="Times New Roman" w:hAnsi="Times New Roman" w:cs="Simplified Arabic"/>
          <w:color w:val="000000" w:themeColor="text1"/>
          <w:sz w:val="28"/>
          <w:szCs w:val="28"/>
          <w:rtl/>
        </w:rPr>
      </w:pPr>
      <w:proofErr w:type="gramStart"/>
      <w:r w:rsidRPr="00362B07">
        <w:rPr>
          <w:rFonts w:ascii="Times New Roman" w:hAnsi="Times New Roman" w:cs="Simplified Arabic"/>
          <w:color w:val="000000" w:themeColor="text1"/>
          <w:sz w:val="28"/>
          <w:szCs w:val="28"/>
          <w:rtl/>
        </w:rPr>
        <w:t>يمثل</w:t>
      </w:r>
      <w:proofErr w:type="gramEnd"/>
      <w:r w:rsidRPr="00362B07">
        <w:rPr>
          <w:rFonts w:ascii="Times New Roman" w:hAnsi="Times New Roman" w:cs="Simplified Arabic"/>
          <w:color w:val="000000" w:themeColor="text1"/>
          <w:sz w:val="28"/>
          <w:szCs w:val="28"/>
          <w:rtl/>
        </w:rPr>
        <w:t xml:space="preserve"> الاندماج كفعل قانوني إجراءً منظَّمًا يخضع للقوانين واللوائح التي تنظم انتقال الذمم المالية والشخصية الاعتبارية من شركة</w:t>
      </w:r>
      <w:r w:rsidR="000544F4" w:rsidRPr="00362B07">
        <w:rPr>
          <w:rFonts w:ascii="Times New Roman" w:hAnsi="Times New Roman" w:cs="Simplified Arabic"/>
          <w:color w:val="000000" w:themeColor="text1"/>
          <w:sz w:val="28"/>
          <w:szCs w:val="28"/>
          <w:rtl/>
        </w:rPr>
        <w:t xml:space="preserve"> إلى </w:t>
      </w:r>
      <w:r w:rsidRPr="00362B07">
        <w:rPr>
          <w:rFonts w:ascii="Times New Roman" w:hAnsi="Times New Roman" w:cs="Simplified Arabic"/>
          <w:color w:val="000000" w:themeColor="text1"/>
          <w:sz w:val="28"/>
          <w:szCs w:val="28"/>
          <w:rtl/>
        </w:rPr>
        <w:t>أخرى</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ويتطلب قرارات رسمية وموافقات تنظيمية. أما الاندماج كخيار استراتيجي</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فهو توجه إداري</w:t>
      </w:r>
      <w:r w:rsidR="00760AFC">
        <w:rPr>
          <w:rFonts w:ascii="Times New Roman" w:hAnsi="Times New Roman" w:cs="Simplified Arabic" w:hint="cs"/>
          <w:color w:val="000000" w:themeColor="text1"/>
          <w:sz w:val="28"/>
          <w:szCs w:val="28"/>
          <w:rtl/>
        </w:rPr>
        <w:t>/</w:t>
      </w:r>
      <w:r w:rsidRPr="00362B07">
        <w:rPr>
          <w:rFonts w:ascii="Times New Roman" w:hAnsi="Times New Roman" w:cs="Simplified Arabic"/>
          <w:color w:val="000000" w:themeColor="text1"/>
          <w:sz w:val="28"/>
          <w:szCs w:val="28"/>
          <w:rtl/>
        </w:rPr>
        <w:t>اقتصادي يُتخذ في ضوء تحليل الفرص والتحديات</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ويُعد جزءًا من الخطة الشاملة للمؤسسة</w:t>
      </w:r>
      <w:r w:rsidR="00760AFC">
        <w:rPr>
          <w:rFonts w:ascii="Times New Roman" w:hAnsi="Times New Roman" w:cs="Simplified Arabic" w:hint="cs"/>
          <w:color w:val="000000" w:themeColor="text1"/>
          <w:sz w:val="28"/>
          <w:szCs w:val="28"/>
          <w:rtl/>
        </w:rPr>
        <w:t>.</w:t>
      </w:r>
    </w:p>
    <w:p w:rsidR="00F5627F" w:rsidRPr="00362B07" w:rsidRDefault="00F5627F" w:rsidP="00760AFC">
      <w:pPr>
        <w:shd w:val="clear" w:color="auto" w:fill="FFFFFF" w:themeFill="background1"/>
        <w:tabs>
          <w:tab w:val="right" w:pos="1736"/>
        </w:tabs>
        <w:bidi/>
        <w:spacing w:before="120" w:after="120" w:line="228" w:lineRule="auto"/>
        <w:ind w:firstLine="720"/>
        <w:jc w:val="both"/>
        <w:rPr>
          <w:rFonts w:ascii="Times New Roman" w:hAnsi="Times New Roman" w:cs="Simplified Arabic"/>
          <w:color w:val="000000" w:themeColor="text1"/>
          <w:sz w:val="28"/>
          <w:szCs w:val="28"/>
          <w:rtl/>
          <w:lang w:val="de-DE" w:bidi="ar-EG"/>
        </w:rPr>
      </w:pPr>
      <w:r w:rsidRPr="00362B07">
        <w:rPr>
          <w:rFonts w:ascii="Times New Roman" w:hAnsi="Times New Roman" w:cs="Simplified Arabic"/>
          <w:color w:val="000000" w:themeColor="text1"/>
          <w:sz w:val="28"/>
          <w:szCs w:val="28"/>
          <w:rtl/>
        </w:rPr>
        <w:t>فمن الناحية القانونية</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lang w:val="de-DE" w:bidi="ar-EG"/>
        </w:rPr>
        <w:t xml:space="preserve">يبين المشرع السعودي أن </w:t>
      </w:r>
      <w:r w:rsidRPr="00362B07">
        <w:rPr>
          <w:rFonts w:ascii="Times New Roman" w:hAnsi="Times New Roman" w:cs="Simplified Arabic"/>
          <w:color w:val="000000" w:themeColor="text1"/>
          <w:sz w:val="28"/>
          <w:szCs w:val="28"/>
          <w:rtl/>
          <w:lang w:bidi="ar-EG"/>
        </w:rPr>
        <w:t>الاندماج يكون بضم شركة أو أكثر</w:t>
      </w:r>
      <w:r w:rsidR="000544F4" w:rsidRPr="00362B07">
        <w:rPr>
          <w:rFonts w:ascii="Times New Roman" w:hAnsi="Times New Roman" w:cs="Simplified Arabic"/>
          <w:color w:val="000000" w:themeColor="text1"/>
          <w:sz w:val="28"/>
          <w:szCs w:val="28"/>
          <w:rtl/>
          <w:lang w:bidi="ar-EG"/>
        </w:rPr>
        <w:t xml:space="preserve"> إلى </w:t>
      </w:r>
      <w:r w:rsidRPr="00362B07">
        <w:rPr>
          <w:rFonts w:ascii="Times New Roman" w:hAnsi="Times New Roman" w:cs="Simplified Arabic"/>
          <w:color w:val="000000" w:themeColor="text1"/>
          <w:sz w:val="28"/>
          <w:szCs w:val="28"/>
          <w:rtl/>
          <w:lang w:bidi="ar-EG"/>
        </w:rPr>
        <w:t>شركة أخرى قائمة أو بمزج شركتين أو أكثر لتأسيس شركة جديدة</w:t>
      </w:r>
      <w:r w:rsidR="00D7278E" w:rsidRPr="00362B07">
        <w:rPr>
          <w:rFonts w:ascii="Times New Roman" w:hAnsi="Times New Roman" w:cs="Simplified Arabic"/>
          <w:color w:val="000000" w:themeColor="text1"/>
          <w:sz w:val="28"/>
          <w:szCs w:val="28"/>
          <w:rtl/>
          <w:lang w:bidi="ar-EG"/>
        </w:rPr>
        <w:t xml:space="preserve">، </w:t>
      </w:r>
      <w:r w:rsidRPr="00362B07">
        <w:rPr>
          <w:rFonts w:ascii="Times New Roman" w:hAnsi="Times New Roman" w:cs="Simplified Arabic"/>
          <w:color w:val="000000" w:themeColor="text1"/>
          <w:sz w:val="28"/>
          <w:szCs w:val="28"/>
          <w:rtl/>
          <w:lang w:bidi="ar-EG"/>
        </w:rPr>
        <w:t>ويحدد عقد الاندماج شروطه</w:t>
      </w:r>
      <w:r w:rsidR="00D7278E" w:rsidRPr="00362B07">
        <w:rPr>
          <w:rFonts w:ascii="Times New Roman" w:hAnsi="Times New Roman" w:cs="Simplified Arabic"/>
          <w:color w:val="000000" w:themeColor="text1"/>
          <w:sz w:val="28"/>
          <w:szCs w:val="28"/>
          <w:rtl/>
          <w:lang w:bidi="ar-EG"/>
        </w:rPr>
        <w:t xml:space="preserve">، </w:t>
      </w:r>
      <w:r w:rsidRPr="00362B07">
        <w:rPr>
          <w:rFonts w:ascii="Times New Roman" w:hAnsi="Times New Roman" w:cs="Simplified Arabic"/>
          <w:color w:val="000000" w:themeColor="text1"/>
          <w:sz w:val="28"/>
          <w:szCs w:val="28"/>
          <w:rtl/>
          <w:lang w:bidi="ar-EG"/>
        </w:rPr>
        <w:t>ويبين طريقة تقويم ذمة الشركة المندمجة وعدد الحصص أو الأسهم التي تخصها في رأس مال الشّركة الدامجة أو الشركة الناشئة من الاندماج"</w:t>
      </w:r>
      <w:r w:rsidR="00D7278E" w:rsidRPr="00362B07">
        <w:rPr>
          <w:rFonts w:ascii="Times New Roman" w:hAnsi="Times New Roman" w:cs="Simplified Arabic"/>
          <w:color w:val="000000" w:themeColor="text1"/>
          <w:sz w:val="28"/>
          <w:szCs w:val="28"/>
          <w:rtl/>
          <w:lang w:bidi="ar-EG"/>
        </w:rPr>
        <w:t xml:space="preserve">، </w:t>
      </w:r>
      <w:r w:rsidRPr="00362B07">
        <w:rPr>
          <w:rFonts w:ascii="Times New Roman" w:hAnsi="Times New Roman" w:cs="Simplified Arabic"/>
          <w:color w:val="000000" w:themeColor="text1"/>
          <w:sz w:val="28"/>
          <w:szCs w:val="28"/>
          <w:rtl/>
          <w:lang w:bidi="ar-EG"/>
        </w:rPr>
        <w:t>وهذا يُعد بياناً لصور الاندماج</w:t>
      </w:r>
      <w:r w:rsidR="00760AFC">
        <w:rPr>
          <w:rFonts w:ascii="Times New Roman" w:hAnsi="Times New Roman" w:cs="Simplified Arabic" w:hint="cs"/>
          <w:color w:val="000000" w:themeColor="text1"/>
          <w:sz w:val="28"/>
          <w:szCs w:val="28"/>
          <w:rtl/>
          <w:lang w:bidi="ar-EG"/>
        </w:rPr>
        <w:t>،</w:t>
      </w:r>
      <w:r w:rsidRPr="00362B07">
        <w:rPr>
          <w:rFonts w:ascii="Times New Roman" w:hAnsi="Times New Roman" w:cs="Simplified Arabic"/>
          <w:color w:val="000000" w:themeColor="text1"/>
          <w:sz w:val="28"/>
          <w:szCs w:val="28"/>
          <w:rtl/>
          <w:lang w:bidi="ar-EG"/>
        </w:rPr>
        <w:t xml:space="preserve"> ولا يمكننا اعتباره تعريفاً للاندماج؛ لأنه لم يوضح حقيقة العلاقة القانونية</w:t>
      </w:r>
      <w:r w:rsidRPr="00760AFC">
        <w:rPr>
          <w:rFonts w:ascii="Times New Roman" w:hAnsi="Times New Roman" w:cs="Simplified Arabic"/>
          <w:color w:val="000000" w:themeColor="text1"/>
          <w:sz w:val="28"/>
          <w:szCs w:val="28"/>
          <w:rtl/>
        </w:rPr>
        <w:t>.</w:t>
      </w:r>
      <w:r w:rsidRPr="00760AFC">
        <w:rPr>
          <w:rFonts w:ascii="Times New Roman" w:hAnsi="Times New Roman" w:cs="Simplified Arabic"/>
          <w:color w:val="000000" w:themeColor="text1"/>
          <w:sz w:val="28"/>
          <w:szCs w:val="28"/>
          <w:rtl/>
          <w:lang w:val="de-DE" w:bidi="ar-EG"/>
        </w:rPr>
        <w:t>.</w:t>
      </w:r>
      <w:r w:rsidR="00D7278E" w:rsidRPr="00362B07">
        <w:rPr>
          <w:rFonts w:ascii="Times New Roman" w:hAnsi="Times New Roman" w:cs="Simplified Arabic"/>
          <w:color w:val="000000" w:themeColor="text1"/>
          <w:sz w:val="28"/>
          <w:szCs w:val="28"/>
          <w:rtl/>
          <w:lang w:val="de-DE" w:bidi="ar-EG"/>
        </w:rPr>
        <w:t xml:space="preserve"> (</w:t>
      </w:r>
      <w:r w:rsidRPr="00362B07">
        <w:rPr>
          <w:rFonts w:ascii="Times New Roman" w:hAnsi="Times New Roman" w:cs="Simplified Arabic"/>
          <w:color w:val="000000" w:themeColor="text1"/>
          <w:sz w:val="28"/>
          <w:szCs w:val="28"/>
          <w:rtl/>
          <w:lang w:bidi="ar-EG"/>
        </w:rPr>
        <w:t>المادة</w:t>
      </w:r>
      <w:r w:rsidR="00D7278E" w:rsidRPr="00362B07">
        <w:rPr>
          <w:rFonts w:ascii="Times New Roman" w:hAnsi="Times New Roman" w:cs="Simplified Arabic"/>
          <w:color w:val="000000" w:themeColor="text1"/>
          <w:sz w:val="28"/>
          <w:szCs w:val="28"/>
          <w:rtl/>
          <w:lang w:bidi="ar-EG"/>
        </w:rPr>
        <w:t xml:space="preserve"> (</w:t>
      </w:r>
      <w:r w:rsidRPr="00362B07">
        <w:rPr>
          <w:rFonts w:ascii="Times New Roman" w:hAnsi="Times New Roman" w:cs="Simplified Arabic"/>
          <w:color w:val="000000" w:themeColor="text1"/>
          <w:sz w:val="28"/>
          <w:szCs w:val="28"/>
          <w:rtl/>
          <w:lang w:bidi="ar-EG"/>
        </w:rPr>
        <w:t>191/1)</w:t>
      </w:r>
      <w:r w:rsidR="00760AFC">
        <w:rPr>
          <w:rFonts w:ascii="Times New Roman" w:hAnsi="Times New Roman" w:cs="Simplified Arabic" w:hint="cs"/>
          <w:color w:val="000000" w:themeColor="text1"/>
          <w:sz w:val="28"/>
          <w:szCs w:val="28"/>
          <w:rtl/>
          <w:lang w:val="de-DE" w:bidi="ar-EG"/>
        </w:rPr>
        <w:t>.</w:t>
      </w:r>
    </w:p>
    <w:p w:rsidR="00F5627F" w:rsidRPr="00362B07" w:rsidRDefault="00F5627F" w:rsidP="00760AFC">
      <w:pPr>
        <w:shd w:val="clear" w:color="auto" w:fill="FFFFFF" w:themeFill="background1"/>
        <w:tabs>
          <w:tab w:val="right" w:pos="1736"/>
        </w:tabs>
        <w:bidi/>
        <w:spacing w:before="120" w:after="120" w:line="228" w:lineRule="auto"/>
        <w:ind w:firstLine="720"/>
        <w:jc w:val="both"/>
        <w:rPr>
          <w:rFonts w:ascii="Times New Roman" w:hAnsi="Times New Roman" w:cs="Simplified Arabic"/>
          <w:color w:val="000000" w:themeColor="text1"/>
          <w:sz w:val="28"/>
          <w:szCs w:val="28"/>
          <w:lang w:bidi="ar-EG"/>
        </w:rPr>
      </w:pPr>
      <w:r w:rsidRPr="00362B07">
        <w:rPr>
          <w:rFonts w:ascii="Times New Roman" w:hAnsi="Times New Roman" w:cs="Simplified Arabic"/>
          <w:color w:val="000000" w:themeColor="text1"/>
          <w:sz w:val="28"/>
          <w:szCs w:val="28"/>
          <w:rtl/>
          <w:lang w:val="de-DE" w:bidi="ar-EG"/>
        </w:rPr>
        <w:t>ويترتب على هذا الاندماج زوال الشَّخصيّة المعنوية للشَّركة المندمجة</w:t>
      </w:r>
      <w:r w:rsidR="00D7278E" w:rsidRPr="00362B07">
        <w:rPr>
          <w:rFonts w:ascii="Times New Roman" w:hAnsi="Times New Roman" w:cs="Simplified Arabic"/>
          <w:color w:val="000000" w:themeColor="text1"/>
          <w:sz w:val="28"/>
          <w:szCs w:val="28"/>
          <w:rtl/>
          <w:lang w:val="de-DE" w:bidi="ar-EG"/>
        </w:rPr>
        <w:t xml:space="preserve">، </w:t>
      </w:r>
      <w:r w:rsidRPr="00362B07">
        <w:rPr>
          <w:rFonts w:ascii="Times New Roman" w:hAnsi="Times New Roman" w:cs="Simplified Arabic"/>
          <w:color w:val="000000" w:themeColor="text1"/>
          <w:sz w:val="28"/>
          <w:szCs w:val="28"/>
          <w:rtl/>
          <w:lang w:val="de-DE" w:bidi="ar-EG"/>
        </w:rPr>
        <w:t>وانتقال أصولها وخصومها للشَّركة الناتجة عن الاندماج"</w:t>
      </w:r>
      <w:r w:rsidR="00D7278E" w:rsidRPr="00362B07">
        <w:rPr>
          <w:rFonts w:ascii="Times New Roman" w:hAnsi="Times New Roman" w:cs="Simplified Arabic"/>
          <w:color w:val="000000" w:themeColor="text1"/>
          <w:sz w:val="28"/>
          <w:szCs w:val="28"/>
          <w:rtl/>
          <w:lang w:val="de-DE"/>
        </w:rPr>
        <w:t xml:space="preserve"> (</w:t>
      </w:r>
      <w:r w:rsidRPr="00362B07">
        <w:rPr>
          <w:rFonts w:ascii="Times New Roman" w:hAnsi="Times New Roman" w:cs="Simplified Arabic"/>
          <w:color w:val="000000" w:themeColor="text1"/>
          <w:sz w:val="28"/>
          <w:szCs w:val="28"/>
          <w:rtl/>
          <w:lang w:val="de-DE"/>
        </w:rPr>
        <w:t>عياد</w:t>
      </w:r>
      <w:r w:rsidR="00D7278E" w:rsidRPr="00362B07">
        <w:rPr>
          <w:rFonts w:ascii="Times New Roman" w:hAnsi="Times New Roman" w:cs="Simplified Arabic"/>
          <w:color w:val="000000" w:themeColor="text1"/>
          <w:sz w:val="28"/>
          <w:szCs w:val="28"/>
          <w:rtl/>
          <w:lang w:val="de-DE"/>
        </w:rPr>
        <w:t xml:space="preserve">، </w:t>
      </w:r>
      <w:r w:rsidRPr="00362B07">
        <w:rPr>
          <w:rFonts w:ascii="Times New Roman" w:hAnsi="Times New Roman" w:cs="Simplified Arabic"/>
          <w:color w:val="000000" w:themeColor="text1"/>
          <w:sz w:val="28"/>
          <w:szCs w:val="28"/>
          <w:rtl/>
          <w:lang w:val="de-DE"/>
        </w:rPr>
        <w:t>2016</w:t>
      </w:r>
      <w:r w:rsidR="00D7278E" w:rsidRPr="00362B07">
        <w:rPr>
          <w:rFonts w:ascii="Times New Roman" w:hAnsi="Times New Roman" w:cs="Simplified Arabic"/>
          <w:color w:val="000000" w:themeColor="text1"/>
          <w:sz w:val="28"/>
          <w:szCs w:val="28"/>
          <w:rtl/>
          <w:lang w:val="de-DE"/>
        </w:rPr>
        <w:t xml:space="preserve">، </w:t>
      </w:r>
      <w:r w:rsidRPr="00362B07">
        <w:rPr>
          <w:rFonts w:ascii="Times New Roman" w:hAnsi="Times New Roman" w:cs="Simplified Arabic"/>
          <w:color w:val="000000" w:themeColor="text1"/>
          <w:sz w:val="28"/>
          <w:szCs w:val="28"/>
          <w:rtl/>
          <w:lang w:val="de-DE"/>
        </w:rPr>
        <w:t>8)</w:t>
      </w:r>
      <w:r w:rsidR="00760AFC">
        <w:rPr>
          <w:rFonts w:ascii="Times New Roman" w:hAnsi="Times New Roman" w:cs="Simplified Arabic" w:hint="cs"/>
          <w:color w:val="000000" w:themeColor="text1"/>
          <w:sz w:val="28"/>
          <w:szCs w:val="28"/>
          <w:rtl/>
          <w:lang w:bidi="ar-EG"/>
        </w:rPr>
        <w:t>.</w:t>
      </w:r>
    </w:p>
    <w:p w:rsidR="00F5627F" w:rsidRPr="00362B07" w:rsidRDefault="00F5627F" w:rsidP="0098368E">
      <w:pPr>
        <w:shd w:val="clear" w:color="auto" w:fill="FFFFFF" w:themeFill="background1"/>
        <w:tabs>
          <w:tab w:val="right" w:pos="1736"/>
        </w:tabs>
        <w:bidi/>
        <w:spacing w:before="120" w:after="120" w:line="223" w:lineRule="auto"/>
        <w:ind w:firstLine="720"/>
        <w:jc w:val="both"/>
        <w:rPr>
          <w:rFonts w:ascii="Times New Roman" w:hAnsi="Times New Roman" w:cs="Simplified Arabic"/>
          <w:color w:val="000000" w:themeColor="text1"/>
          <w:sz w:val="28"/>
          <w:szCs w:val="28"/>
          <w:rtl/>
          <w:lang w:val="de-DE" w:bidi="ar-EG"/>
        </w:rPr>
      </w:pPr>
      <w:r w:rsidRPr="00362B07">
        <w:rPr>
          <w:rFonts w:ascii="Times New Roman" w:hAnsi="Times New Roman" w:cs="Simplified Arabic"/>
          <w:color w:val="000000" w:themeColor="text1"/>
          <w:sz w:val="28"/>
          <w:szCs w:val="28"/>
          <w:rtl/>
          <w:lang w:val="de-DE" w:bidi="ar-EG"/>
        </w:rPr>
        <w:lastRenderedPageBreak/>
        <w:t>ويختلف الاندماج بهذا المفهوم عن الاستحواذ على الشركات</w:t>
      </w:r>
      <w:r w:rsidR="00D7278E" w:rsidRPr="00362B07">
        <w:rPr>
          <w:rFonts w:ascii="Times New Roman" w:hAnsi="Times New Roman" w:cs="Simplified Arabic"/>
          <w:color w:val="000000" w:themeColor="text1"/>
          <w:sz w:val="28"/>
          <w:szCs w:val="28"/>
          <w:rtl/>
          <w:lang w:val="de-DE" w:bidi="ar-EG"/>
        </w:rPr>
        <w:t xml:space="preserve">، </w:t>
      </w:r>
      <w:r w:rsidRPr="00362B07">
        <w:rPr>
          <w:rFonts w:ascii="Times New Roman" w:hAnsi="Times New Roman" w:cs="Simplified Arabic"/>
          <w:color w:val="000000" w:themeColor="text1"/>
          <w:sz w:val="28"/>
          <w:szCs w:val="28"/>
          <w:rtl/>
          <w:lang w:val="de-DE" w:bidi="ar-EG"/>
        </w:rPr>
        <w:t>والاختلاف الجوهري بينهما أن الاندماج ينتج عنه بالضرورة انقضاء إحدى الشركتين على الأقل</w:t>
      </w:r>
      <w:r w:rsidR="00D7278E" w:rsidRPr="00362B07">
        <w:rPr>
          <w:rFonts w:ascii="Times New Roman" w:hAnsi="Times New Roman" w:cs="Simplified Arabic"/>
          <w:color w:val="000000" w:themeColor="text1"/>
          <w:sz w:val="28"/>
          <w:szCs w:val="28"/>
          <w:rtl/>
          <w:lang w:val="de-DE" w:bidi="ar-EG"/>
        </w:rPr>
        <w:t xml:space="preserve">، </w:t>
      </w:r>
      <w:r w:rsidRPr="00362B07">
        <w:rPr>
          <w:rFonts w:ascii="Times New Roman" w:hAnsi="Times New Roman" w:cs="Simplified Arabic"/>
          <w:color w:val="000000" w:themeColor="text1"/>
          <w:sz w:val="28"/>
          <w:szCs w:val="28"/>
          <w:rtl/>
          <w:lang w:val="de-DE" w:bidi="ar-EG"/>
        </w:rPr>
        <w:t>أما استحواذ شَّركة على أخري فتبقى لكلٍّ منهما شخصيتها المعنوية</w:t>
      </w:r>
      <w:r w:rsidR="00D7278E" w:rsidRPr="00362B07">
        <w:rPr>
          <w:rFonts w:ascii="Times New Roman" w:hAnsi="Times New Roman" w:cs="Simplified Arabic"/>
          <w:color w:val="000000" w:themeColor="text1"/>
          <w:sz w:val="28"/>
          <w:szCs w:val="28"/>
          <w:vertAlign w:val="superscript"/>
          <w:rtl/>
        </w:rPr>
        <w:t xml:space="preserve"> </w:t>
      </w:r>
      <w:r w:rsidR="00D7278E" w:rsidRPr="00760AFC">
        <w:rPr>
          <w:rFonts w:ascii="Times New Roman" w:hAnsi="Times New Roman" w:cs="Simplified Arabic"/>
          <w:color w:val="000000" w:themeColor="text1"/>
          <w:sz w:val="28"/>
          <w:szCs w:val="28"/>
          <w:rtl/>
        </w:rPr>
        <w:t>(</w:t>
      </w:r>
      <w:proofErr w:type="spellStart"/>
      <w:r w:rsidRPr="00362B07">
        <w:rPr>
          <w:rFonts w:ascii="Times New Roman" w:hAnsi="Times New Roman" w:cs="Simplified Arabic"/>
          <w:color w:val="000000" w:themeColor="text1"/>
          <w:sz w:val="28"/>
          <w:szCs w:val="28"/>
          <w:rtl/>
          <w:lang w:val="de-DE" w:bidi="ar-EG"/>
        </w:rPr>
        <w:t>المؤمني</w:t>
      </w:r>
      <w:proofErr w:type="spellEnd"/>
      <w:r w:rsidR="00D7278E" w:rsidRPr="00362B07">
        <w:rPr>
          <w:rFonts w:ascii="Times New Roman" w:hAnsi="Times New Roman" w:cs="Simplified Arabic"/>
          <w:color w:val="000000" w:themeColor="text1"/>
          <w:sz w:val="28"/>
          <w:szCs w:val="28"/>
          <w:rtl/>
          <w:lang w:val="de-DE" w:bidi="ar-EG"/>
        </w:rPr>
        <w:t xml:space="preserve">، </w:t>
      </w:r>
      <w:r w:rsidRPr="00362B07">
        <w:rPr>
          <w:rFonts w:ascii="Times New Roman" w:hAnsi="Times New Roman" w:cs="Simplified Arabic"/>
          <w:color w:val="000000" w:themeColor="text1"/>
          <w:sz w:val="28"/>
          <w:szCs w:val="28"/>
          <w:rtl/>
          <w:lang w:val="de-DE" w:bidi="ar-EG"/>
        </w:rPr>
        <w:t>2021</w:t>
      </w:r>
      <w:r w:rsidR="00D7278E" w:rsidRPr="00362B07">
        <w:rPr>
          <w:rFonts w:ascii="Times New Roman" w:hAnsi="Times New Roman" w:cs="Simplified Arabic"/>
          <w:color w:val="000000" w:themeColor="text1"/>
          <w:sz w:val="28"/>
          <w:szCs w:val="28"/>
          <w:rtl/>
          <w:lang w:val="de-DE" w:bidi="ar-EG"/>
        </w:rPr>
        <w:t xml:space="preserve">، </w:t>
      </w:r>
      <w:r w:rsidRPr="00362B07">
        <w:rPr>
          <w:rFonts w:ascii="Times New Roman" w:hAnsi="Times New Roman" w:cs="Simplified Arabic"/>
          <w:color w:val="000000" w:themeColor="text1"/>
          <w:sz w:val="28"/>
          <w:szCs w:val="28"/>
          <w:rtl/>
          <w:lang w:val="de-DE" w:bidi="ar-EG"/>
        </w:rPr>
        <w:t>24)</w:t>
      </w:r>
      <w:r w:rsidR="00760AFC">
        <w:rPr>
          <w:rFonts w:ascii="Times New Roman" w:hAnsi="Times New Roman" w:cs="Simplified Arabic" w:hint="cs"/>
          <w:color w:val="000000" w:themeColor="text1"/>
          <w:sz w:val="28"/>
          <w:szCs w:val="28"/>
          <w:rtl/>
          <w:lang w:val="de-DE" w:bidi="ar-EG"/>
        </w:rPr>
        <w:t>.</w:t>
      </w:r>
    </w:p>
    <w:p w:rsidR="00F5627F" w:rsidRPr="00362B07" w:rsidRDefault="00F5627F" w:rsidP="0098368E">
      <w:pPr>
        <w:shd w:val="clear" w:color="auto" w:fill="FFFFFF" w:themeFill="background1"/>
        <w:tabs>
          <w:tab w:val="right" w:pos="1736"/>
        </w:tabs>
        <w:bidi/>
        <w:spacing w:before="120" w:after="120" w:line="223" w:lineRule="auto"/>
        <w:ind w:firstLine="720"/>
        <w:jc w:val="both"/>
        <w:rPr>
          <w:rFonts w:ascii="Times New Roman" w:hAnsi="Times New Roman" w:cs="Simplified Arabic"/>
          <w:color w:val="000000" w:themeColor="text1"/>
          <w:sz w:val="28"/>
          <w:szCs w:val="28"/>
          <w:rtl/>
          <w:lang w:val="de-DE" w:bidi="ar-EG"/>
        </w:rPr>
      </w:pPr>
      <w:proofErr w:type="gramStart"/>
      <w:r w:rsidRPr="00362B07">
        <w:rPr>
          <w:rFonts w:ascii="Times New Roman" w:hAnsi="Times New Roman" w:cs="Simplified Arabic"/>
          <w:color w:val="000000" w:themeColor="text1"/>
          <w:sz w:val="28"/>
          <w:szCs w:val="28"/>
          <w:rtl/>
          <w:lang w:val="de-DE" w:bidi="ar-EG"/>
        </w:rPr>
        <w:t>ففي</w:t>
      </w:r>
      <w:proofErr w:type="gramEnd"/>
      <w:r w:rsidRPr="00362B07">
        <w:rPr>
          <w:rFonts w:ascii="Times New Roman" w:hAnsi="Times New Roman" w:cs="Simplified Arabic"/>
          <w:color w:val="000000" w:themeColor="text1"/>
          <w:sz w:val="28"/>
          <w:szCs w:val="28"/>
          <w:rtl/>
          <w:lang w:val="de-DE" w:bidi="ar-EG"/>
        </w:rPr>
        <w:t xml:space="preserve"> الاندماج بين الشَّركات</w:t>
      </w:r>
      <w:r w:rsidR="00D7278E" w:rsidRPr="00362B07">
        <w:rPr>
          <w:rFonts w:ascii="Times New Roman" w:hAnsi="Times New Roman" w:cs="Simplified Arabic"/>
          <w:color w:val="000000" w:themeColor="text1"/>
          <w:sz w:val="28"/>
          <w:szCs w:val="28"/>
          <w:rtl/>
          <w:lang w:val="de-DE" w:bidi="ar-EG"/>
        </w:rPr>
        <w:t xml:space="preserve">، </w:t>
      </w:r>
      <w:r w:rsidRPr="00362B07">
        <w:rPr>
          <w:rFonts w:ascii="Times New Roman" w:hAnsi="Times New Roman" w:cs="Simplified Arabic"/>
          <w:color w:val="000000" w:themeColor="text1"/>
          <w:sz w:val="28"/>
          <w:szCs w:val="28"/>
          <w:rtl/>
          <w:lang w:val="de-DE" w:bidi="ar-EG"/>
        </w:rPr>
        <w:t>تتحد الذمة المالية لهذه الشَّركات</w:t>
      </w:r>
      <w:r w:rsidR="00D7278E" w:rsidRPr="00362B07">
        <w:rPr>
          <w:rFonts w:ascii="Times New Roman" w:hAnsi="Times New Roman" w:cs="Simplified Arabic"/>
          <w:color w:val="000000" w:themeColor="text1"/>
          <w:sz w:val="28"/>
          <w:szCs w:val="28"/>
          <w:rtl/>
          <w:lang w:val="de-DE" w:bidi="ar-EG"/>
        </w:rPr>
        <w:t xml:space="preserve">، </w:t>
      </w:r>
      <w:r w:rsidRPr="00362B07">
        <w:rPr>
          <w:rFonts w:ascii="Times New Roman" w:hAnsi="Times New Roman" w:cs="Simplified Arabic"/>
          <w:color w:val="000000" w:themeColor="text1"/>
          <w:sz w:val="28"/>
          <w:szCs w:val="28"/>
          <w:rtl/>
          <w:lang w:val="de-DE" w:bidi="ar-EG"/>
        </w:rPr>
        <w:t>ويجتمع جميع الشُّركاء في شركة واحدة</w:t>
      </w:r>
      <w:r w:rsidR="00D7278E" w:rsidRPr="00362B07">
        <w:rPr>
          <w:rFonts w:ascii="Times New Roman" w:hAnsi="Times New Roman" w:cs="Simplified Arabic"/>
          <w:color w:val="000000" w:themeColor="text1"/>
          <w:sz w:val="28"/>
          <w:szCs w:val="28"/>
          <w:rtl/>
          <w:lang w:val="de-DE" w:bidi="ar-EG"/>
        </w:rPr>
        <w:t xml:space="preserve">، </w:t>
      </w:r>
      <w:r w:rsidRPr="00362B07">
        <w:rPr>
          <w:rFonts w:ascii="Times New Roman" w:hAnsi="Times New Roman" w:cs="Simplified Arabic"/>
          <w:color w:val="000000" w:themeColor="text1"/>
          <w:sz w:val="28"/>
          <w:szCs w:val="28"/>
          <w:rtl/>
          <w:lang w:val="de-DE" w:bidi="ar-EG"/>
        </w:rPr>
        <w:t>ويترتب على ذلك حتمًا انقضاء الشَّخصية الاعتبارية للشَّركة المندمجة؛ لذلك عُدّ الاندماج أحد الأسباب العامَّة لانقضاء الشَّركات</w:t>
      </w:r>
      <w:r w:rsidR="00D7278E" w:rsidRPr="00362B07">
        <w:rPr>
          <w:rFonts w:ascii="Times New Roman" w:hAnsi="Times New Roman" w:cs="Simplified Arabic"/>
          <w:color w:val="000000" w:themeColor="text1"/>
          <w:sz w:val="28"/>
          <w:szCs w:val="28"/>
          <w:rtl/>
          <w:lang w:val="de-DE" w:bidi="ar-EG"/>
        </w:rPr>
        <w:t xml:space="preserve">، </w:t>
      </w:r>
      <w:r w:rsidRPr="00362B07">
        <w:rPr>
          <w:rFonts w:ascii="Times New Roman" w:hAnsi="Times New Roman" w:cs="Simplified Arabic"/>
          <w:color w:val="000000" w:themeColor="text1"/>
          <w:sz w:val="28"/>
          <w:szCs w:val="28"/>
          <w:rtl/>
          <w:lang w:val="de-DE" w:bidi="ar-EG"/>
        </w:rPr>
        <w:t xml:space="preserve">وأنه أحد طرق حل الشَّركة حلًّا </w:t>
      </w:r>
      <w:proofErr w:type="spellStart"/>
      <w:r w:rsidRPr="00362B07">
        <w:rPr>
          <w:rFonts w:ascii="Times New Roman" w:hAnsi="Times New Roman" w:cs="Simplified Arabic"/>
          <w:color w:val="000000" w:themeColor="text1"/>
          <w:sz w:val="28"/>
          <w:szCs w:val="28"/>
          <w:rtl/>
          <w:lang w:val="de-DE" w:bidi="ar-EG"/>
        </w:rPr>
        <w:t>مبتسرًا</w:t>
      </w:r>
      <w:proofErr w:type="spellEnd"/>
      <w:r w:rsidR="00760AFC">
        <w:rPr>
          <w:rFonts w:ascii="Times New Roman" w:hAnsi="Times New Roman" w:cs="Simplified Arabic" w:hint="cs"/>
          <w:color w:val="000000" w:themeColor="text1"/>
          <w:sz w:val="28"/>
          <w:szCs w:val="28"/>
          <w:rtl/>
          <w:lang w:val="de-DE" w:bidi="ar-EG"/>
        </w:rPr>
        <w:t>.</w:t>
      </w:r>
      <w:r w:rsidR="00D7278E" w:rsidRPr="00362B07">
        <w:rPr>
          <w:rFonts w:ascii="Times New Roman" w:hAnsi="Times New Roman" w:cs="Simplified Arabic"/>
          <w:color w:val="000000" w:themeColor="text1"/>
          <w:sz w:val="28"/>
          <w:szCs w:val="28"/>
          <w:rtl/>
          <w:lang w:val="de-DE" w:bidi="ar-EG"/>
        </w:rPr>
        <w:t xml:space="preserve"> </w:t>
      </w:r>
    </w:p>
    <w:p w:rsidR="00F5627F" w:rsidRPr="00362B07" w:rsidRDefault="00F5627F" w:rsidP="0098368E">
      <w:pPr>
        <w:shd w:val="clear" w:color="auto" w:fill="FFFFFF" w:themeFill="background1"/>
        <w:tabs>
          <w:tab w:val="right" w:pos="1736"/>
        </w:tabs>
        <w:bidi/>
        <w:spacing w:before="120" w:after="120" w:line="223" w:lineRule="auto"/>
        <w:ind w:firstLine="720"/>
        <w:jc w:val="both"/>
        <w:rPr>
          <w:rFonts w:ascii="Times New Roman" w:hAnsi="Times New Roman" w:cs="Simplified Arabic"/>
          <w:color w:val="000000" w:themeColor="text1"/>
          <w:sz w:val="28"/>
          <w:szCs w:val="28"/>
          <w:rtl/>
          <w:lang w:val="de-DE" w:bidi="ar-EG"/>
        </w:rPr>
      </w:pPr>
      <w:r w:rsidRPr="00362B07">
        <w:rPr>
          <w:rFonts w:ascii="Times New Roman" w:hAnsi="Times New Roman" w:cs="Simplified Arabic"/>
          <w:color w:val="000000" w:themeColor="text1"/>
          <w:sz w:val="28"/>
          <w:szCs w:val="28"/>
          <w:rtl/>
          <w:lang w:val="de-DE" w:bidi="ar-EG"/>
        </w:rPr>
        <w:t xml:space="preserve">بيد أن البحث يري الاندماج قد لا يكون حلًّا </w:t>
      </w:r>
      <w:proofErr w:type="spellStart"/>
      <w:r w:rsidRPr="00362B07">
        <w:rPr>
          <w:rFonts w:ascii="Times New Roman" w:hAnsi="Times New Roman" w:cs="Simplified Arabic"/>
          <w:color w:val="000000" w:themeColor="text1"/>
          <w:sz w:val="28"/>
          <w:szCs w:val="28"/>
          <w:rtl/>
          <w:lang w:val="de-DE" w:bidi="ar-EG"/>
        </w:rPr>
        <w:t>مبتسرًا</w:t>
      </w:r>
      <w:proofErr w:type="spellEnd"/>
      <w:r w:rsidRPr="00362B07">
        <w:rPr>
          <w:rFonts w:ascii="Times New Roman" w:hAnsi="Times New Roman" w:cs="Simplified Arabic"/>
          <w:color w:val="000000" w:themeColor="text1"/>
          <w:sz w:val="28"/>
          <w:szCs w:val="28"/>
          <w:rtl/>
          <w:lang w:val="de-DE" w:bidi="ar-EG"/>
        </w:rPr>
        <w:t xml:space="preserve"> للشَّركة إذا كانت الشَّركة أساسا قد انتهت مدتها ودخلت في دور التصفية</w:t>
      </w:r>
      <w:r w:rsidR="00D7278E" w:rsidRPr="00362B07">
        <w:rPr>
          <w:rFonts w:ascii="Times New Roman" w:hAnsi="Times New Roman" w:cs="Simplified Arabic"/>
          <w:color w:val="000000" w:themeColor="text1"/>
          <w:sz w:val="28"/>
          <w:szCs w:val="28"/>
          <w:rtl/>
          <w:lang w:val="de-DE" w:bidi="ar-EG"/>
        </w:rPr>
        <w:t xml:space="preserve">، </w:t>
      </w:r>
      <w:r w:rsidRPr="00362B07">
        <w:rPr>
          <w:rFonts w:ascii="Times New Roman" w:hAnsi="Times New Roman" w:cs="Simplified Arabic"/>
          <w:color w:val="000000" w:themeColor="text1"/>
          <w:sz w:val="28"/>
          <w:szCs w:val="28"/>
          <w:rtl/>
          <w:lang w:val="de-DE" w:bidi="ar-EG"/>
        </w:rPr>
        <w:t xml:space="preserve">وهذا ما أجازه </w:t>
      </w:r>
      <w:r w:rsidRPr="00362B07">
        <w:rPr>
          <w:rFonts w:ascii="Times New Roman" w:hAnsi="Times New Roman" w:cs="Simplified Arabic"/>
          <w:color w:val="000000" w:themeColor="text1"/>
          <w:sz w:val="28"/>
          <w:szCs w:val="28"/>
          <w:rtl/>
        </w:rPr>
        <w:t>نظام الشركات السعودي للشركة الاندماج -ولو كانت في دور التصفية- أن تندمج في شركة أخرى من نوعها أو من نوع آخر</w:t>
      </w:r>
      <w:r w:rsidRPr="00362B07">
        <w:rPr>
          <w:rFonts w:ascii="Times New Roman" w:hAnsi="Times New Roman" w:cs="Simplified Arabic"/>
          <w:color w:val="000000" w:themeColor="text1"/>
          <w:sz w:val="28"/>
          <w:szCs w:val="28"/>
          <w:rtl/>
          <w:lang w:bidi="fa-IR"/>
        </w:rPr>
        <w:t xml:space="preserve">فأن على أنه </w:t>
      </w:r>
      <w:r w:rsidRPr="00362B07">
        <w:rPr>
          <w:rFonts w:ascii="Times New Roman" w:hAnsi="Times New Roman" w:cs="Simplified Arabic"/>
          <w:color w:val="000000" w:themeColor="text1"/>
          <w:sz w:val="28"/>
          <w:szCs w:val="28"/>
          <w:rtl/>
          <w:lang w:val="de-DE" w:bidi="ar-EG"/>
        </w:rPr>
        <w:t>"يجوز للشَّركة ولو كانت في دور التصفية أن تندمج في شركة أخرى من نوعها أو من نوع آخر"</w:t>
      </w:r>
      <w:r w:rsidR="00D7278E" w:rsidRPr="00362B07">
        <w:rPr>
          <w:rFonts w:ascii="Times New Roman" w:hAnsi="Times New Roman" w:cs="Simplified Arabic"/>
          <w:color w:val="000000" w:themeColor="text1"/>
          <w:sz w:val="28"/>
          <w:szCs w:val="28"/>
          <w:rtl/>
          <w:lang w:val="de-DE" w:bidi="ar-EG"/>
        </w:rPr>
        <w:t xml:space="preserve"> (</w:t>
      </w:r>
      <w:r w:rsidRPr="00362B07">
        <w:rPr>
          <w:rFonts w:ascii="Times New Roman" w:hAnsi="Times New Roman" w:cs="Simplified Arabic"/>
          <w:color w:val="000000" w:themeColor="text1"/>
          <w:sz w:val="28"/>
          <w:szCs w:val="28"/>
          <w:rtl/>
          <w:lang w:val="de-DE" w:bidi="ar-EG"/>
        </w:rPr>
        <w:t>القانون السعودي المادة</w:t>
      </w:r>
      <w:r w:rsidR="00775B4E" w:rsidRPr="00362B07">
        <w:rPr>
          <w:rFonts w:ascii="Times New Roman" w:hAnsi="Times New Roman" w:cs="Simplified Arabic"/>
          <w:color w:val="000000" w:themeColor="text1"/>
          <w:sz w:val="28"/>
          <w:szCs w:val="28"/>
          <w:rtl/>
          <w:lang w:val="de-DE" w:bidi="ar-EG"/>
        </w:rPr>
        <w:t xml:space="preserve">: </w:t>
      </w:r>
      <w:r w:rsidRPr="00362B07">
        <w:rPr>
          <w:rFonts w:ascii="Times New Roman" w:hAnsi="Times New Roman" w:cs="Simplified Arabic"/>
          <w:color w:val="000000" w:themeColor="text1"/>
          <w:sz w:val="28"/>
          <w:szCs w:val="28"/>
          <w:rtl/>
          <w:lang w:val="de-DE" w:bidi="ar-EG"/>
        </w:rPr>
        <w:t xml:space="preserve">229). </w:t>
      </w:r>
    </w:p>
    <w:p w:rsidR="00760AFC" w:rsidRDefault="00F5627F" w:rsidP="0098368E">
      <w:pPr>
        <w:shd w:val="clear" w:color="auto" w:fill="FFFFFF" w:themeFill="background1"/>
        <w:tabs>
          <w:tab w:val="right" w:pos="1736"/>
        </w:tabs>
        <w:bidi/>
        <w:spacing w:before="120" w:after="120" w:line="223" w:lineRule="auto"/>
        <w:ind w:firstLine="720"/>
        <w:jc w:val="both"/>
        <w:rPr>
          <w:rFonts w:ascii="Times New Roman" w:hAnsi="Times New Roman" w:cs="Simplified Arabic"/>
          <w:color w:val="000000" w:themeColor="text1"/>
          <w:sz w:val="28"/>
          <w:szCs w:val="28"/>
          <w:rtl/>
        </w:rPr>
      </w:pPr>
      <w:r w:rsidRPr="00362B07">
        <w:rPr>
          <w:rFonts w:ascii="Times New Roman" w:hAnsi="Times New Roman" w:cs="Simplified Arabic"/>
          <w:color w:val="000000" w:themeColor="text1"/>
          <w:sz w:val="28"/>
          <w:szCs w:val="28"/>
          <w:rtl/>
        </w:rPr>
        <w:t>أما في المنظور الاستراتيجي</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فيُنظر</w:t>
      </w:r>
      <w:r w:rsidR="000544F4" w:rsidRPr="00362B07">
        <w:rPr>
          <w:rFonts w:ascii="Times New Roman" w:hAnsi="Times New Roman" w:cs="Simplified Arabic"/>
          <w:color w:val="000000" w:themeColor="text1"/>
          <w:sz w:val="28"/>
          <w:szCs w:val="28"/>
          <w:rtl/>
        </w:rPr>
        <w:t xml:space="preserve"> إلى </w:t>
      </w:r>
      <w:r w:rsidRPr="00362B07">
        <w:rPr>
          <w:rFonts w:ascii="Times New Roman" w:hAnsi="Times New Roman" w:cs="Simplified Arabic"/>
          <w:color w:val="000000" w:themeColor="text1"/>
          <w:sz w:val="28"/>
          <w:szCs w:val="28"/>
          <w:rtl/>
        </w:rPr>
        <w:t>الاندماج كأداة لنمو غير عضوي</w:t>
      </w:r>
      <w:r w:rsidRPr="00362B07">
        <w:rPr>
          <w:rFonts w:ascii="Times New Roman" w:hAnsi="Times New Roman" w:cs="Simplified Arabic"/>
          <w:color w:val="000000" w:themeColor="text1"/>
          <w:sz w:val="28"/>
          <w:szCs w:val="28"/>
        </w:rPr>
        <w:t xml:space="preserve"> </w:t>
      </w:r>
      <w:r w:rsidRPr="00362B07">
        <w:rPr>
          <w:rFonts w:ascii="Times New Roman" w:hAnsi="Times New Roman" w:cs="Simplified Arabic"/>
          <w:color w:val="000000" w:themeColor="text1"/>
          <w:sz w:val="28"/>
          <w:szCs w:val="28"/>
          <w:rtl/>
        </w:rPr>
        <w:t>تسعى من خلالها الشركات</w:t>
      </w:r>
      <w:r w:rsidR="000544F4" w:rsidRPr="00362B07">
        <w:rPr>
          <w:rFonts w:ascii="Times New Roman" w:hAnsi="Times New Roman" w:cs="Simplified Arabic"/>
          <w:color w:val="000000" w:themeColor="text1"/>
          <w:sz w:val="28"/>
          <w:szCs w:val="28"/>
          <w:rtl/>
        </w:rPr>
        <w:t xml:space="preserve"> إلى </w:t>
      </w:r>
      <w:r w:rsidRPr="00362B07">
        <w:rPr>
          <w:rFonts w:ascii="Times New Roman" w:hAnsi="Times New Roman" w:cs="Simplified Arabic"/>
          <w:color w:val="000000" w:themeColor="text1"/>
          <w:sz w:val="28"/>
          <w:szCs w:val="28"/>
          <w:rtl/>
        </w:rPr>
        <w:t>تسريع تحقيق الأهداف دون الحاجة</w:t>
      </w:r>
      <w:r w:rsidR="000544F4" w:rsidRPr="00362B07">
        <w:rPr>
          <w:rFonts w:ascii="Times New Roman" w:hAnsi="Times New Roman" w:cs="Simplified Arabic"/>
          <w:color w:val="000000" w:themeColor="text1"/>
          <w:sz w:val="28"/>
          <w:szCs w:val="28"/>
          <w:rtl/>
        </w:rPr>
        <w:t xml:space="preserve"> إلى </w:t>
      </w:r>
      <w:r w:rsidRPr="00362B07">
        <w:rPr>
          <w:rFonts w:ascii="Times New Roman" w:hAnsi="Times New Roman" w:cs="Simplified Arabic"/>
          <w:color w:val="000000" w:themeColor="text1"/>
          <w:sz w:val="28"/>
          <w:szCs w:val="28"/>
          <w:rtl/>
        </w:rPr>
        <w:t>التوسع التدريجي</w:t>
      </w:r>
      <w:r w:rsidR="00760AFC">
        <w:rPr>
          <w:rFonts w:ascii="Times New Roman" w:hAnsi="Times New Roman" w:cs="Simplified Arabic" w:hint="cs"/>
          <w:color w:val="000000" w:themeColor="text1"/>
          <w:sz w:val="28"/>
          <w:szCs w:val="28"/>
          <w:rtl/>
        </w:rPr>
        <w:t xml:space="preserve"> (</w:t>
      </w:r>
      <w:r w:rsidR="00760AFC" w:rsidRPr="00362B07">
        <w:rPr>
          <w:rFonts w:ascii="Times New Roman" w:hAnsi="Times New Roman" w:cs="Simplified Arabic"/>
          <w:color w:val="000000" w:themeColor="text1"/>
          <w:sz w:val="28"/>
          <w:szCs w:val="28"/>
        </w:rPr>
        <w:t>Weston</w:t>
      </w:r>
      <w:r w:rsidR="00760AFC">
        <w:rPr>
          <w:rFonts w:ascii="Times New Roman" w:hAnsi="Times New Roman" w:cs="Simplified Arabic"/>
          <w:color w:val="000000" w:themeColor="text1"/>
          <w:sz w:val="28"/>
          <w:szCs w:val="28"/>
        </w:rPr>
        <w:t>,</w:t>
      </w:r>
      <w:r w:rsidR="00760AFC" w:rsidRPr="00362B07">
        <w:rPr>
          <w:rFonts w:ascii="Times New Roman" w:hAnsi="Times New Roman" w:cs="Simplified Arabic"/>
          <w:color w:val="000000" w:themeColor="text1"/>
          <w:sz w:val="28"/>
          <w:szCs w:val="28"/>
        </w:rPr>
        <w:t xml:space="preserve"> et al.</w:t>
      </w:r>
      <w:proofErr w:type="gramStart"/>
      <w:r w:rsidR="00760AFC" w:rsidRPr="00362B07">
        <w:rPr>
          <w:rFonts w:ascii="Times New Roman" w:hAnsi="Times New Roman" w:cs="Simplified Arabic"/>
          <w:color w:val="000000" w:themeColor="text1"/>
          <w:sz w:val="28"/>
          <w:szCs w:val="28"/>
        </w:rPr>
        <w:t>, 2020</w:t>
      </w:r>
      <w:r w:rsidR="00760AFC">
        <w:rPr>
          <w:rFonts w:ascii="Times New Roman" w:hAnsi="Times New Roman" w:cs="Simplified Arabic" w:hint="cs"/>
          <w:color w:val="000000" w:themeColor="text1"/>
          <w:sz w:val="28"/>
          <w:szCs w:val="28"/>
          <w:rtl/>
        </w:rPr>
        <w:t>).</w:t>
      </w:r>
      <w:proofErr w:type="gramEnd"/>
    </w:p>
    <w:p w:rsidR="00F5627F" w:rsidRPr="00362B07" w:rsidRDefault="00086CDD" w:rsidP="0098368E">
      <w:pPr>
        <w:pStyle w:val="af1"/>
        <w:shd w:val="clear" w:color="auto" w:fill="FFFFFF" w:themeFill="background1"/>
        <w:spacing w:before="120" w:after="120" w:line="223" w:lineRule="auto"/>
        <w:jc w:val="left"/>
        <w:rPr>
          <w:rFonts w:cs="Simplified Arabic"/>
          <w:b/>
          <w:bCs/>
          <w:color w:val="000000" w:themeColor="text1"/>
          <w:sz w:val="32"/>
          <w:szCs w:val="32"/>
          <w:rtl/>
        </w:rPr>
      </w:pPr>
      <w:r w:rsidRPr="00362B07">
        <w:rPr>
          <w:rFonts w:cs="Simplified Arabic"/>
          <w:b/>
          <w:bCs/>
          <w:color w:val="000000" w:themeColor="text1"/>
          <w:sz w:val="32"/>
          <w:szCs w:val="32"/>
          <w:rtl/>
        </w:rPr>
        <w:t xml:space="preserve">رابعاً- </w:t>
      </w:r>
      <w:r w:rsidR="00F5627F" w:rsidRPr="00362B07">
        <w:rPr>
          <w:rFonts w:cs="Simplified Arabic"/>
          <w:b/>
          <w:bCs/>
          <w:color w:val="000000" w:themeColor="text1"/>
          <w:sz w:val="32"/>
          <w:szCs w:val="32"/>
          <w:rtl/>
        </w:rPr>
        <w:t>دوافع تبني استراتيجية الدمج</w:t>
      </w:r>
      <w:r w:rsidR="00F454EF">
        <w:rPr>
          <w:rFonts w:cs="Simplified Arabic" w:hint="cs"/>
          <w:b/>
          <w:bCs/>
          <w:color w:val="000000" w:themeColor="text1"/>
          <w:sz w:val="32"/>
          <w:szCs w:val="32"/>
          <w:rtl/>
        </w:rPr>
        <w:t>:</w:t>
      </w:r>
    </w:p>
    <w:p w:rsidR="00F5627F" w:rsidRPr="00BF4C0B" w:rsidRDefault="00F5627F" w:rsidP="00182B87">
      <w:pPr>
        <w:pStyle w:val="a5"/>
        <w:numPr>
          <w:ilvl w:val="0"/>
          <w:numId w:val="41"/>
        </w:numPr>
        <w:shd w:val="clear" w:color="auto" w:fill="FFFFFF" w:themeFill="background1"/>
        <w:tabs>
          <w:tab w:val="right" w:pos="1736"/>
        </w:tabs>
        <w:bidi/>
        <w:spacing w:before="120" w:beforeAutospacing="0" w:after="120" w:afterAutospacing="0" w:line="223" w:lineRule="auto"/>
        <w:ind w:hanging="211"/>
        <w:jc w:val="both"/>
        <w:rPr>
          <w:rFonts w:ascii="Simplified Arabic" w:eastAsiaTheme="minorHAnsi" w:hAnsi="Simplified Arabic" w:cs="Simplified Arabic"/>
          <w:b/>
          <w:bCs/>
          <w:color w:val="000000" w:themeColor="text1"/>
          <w:sz w:val="30"/>
          <w:szCs w:val="30"/>
        </w:rPr>
      </w:pPr>
      <w:r w:rsidRPr="00F454EF">
        <w:rPr>
          <w:rFonts w:ascii="Simplified Arabic" w:eastAsiaTheme="minorHAnsi" w:hAnsi="Simplified Arabic" w:cs="Simplified Arabic"/>
          <w:b/>
          <w:bCs/>
          <w:color w:val="000000" w:themeColor="text1"/>
          <w:sz w:val="30"/>
          <w:szCs w:val="30"/>
          <w:rtl/>
        </w:rPr>
        <w:t>تُتخذ استراتيجية الدمج في الغالب استجابةً لدوافع محددة</w:t>
      </w:r>
      <w:r w:rsidR="00F454EF" w:rsidRPr="00F454EF">
        <w:rPr>
          <w:rFonts w:ascii="Simplified Arabic" w:eastAsiaTheme="minorHAnsi" w:hAnsi="Simplified Arabic" w:cs="Simplified Arabic" w:hint="cs"/>
          <w:b/>
          <w:bCs/>
          <w:color w:val="000000" w:themeColor="text1"/>
          <w:sz w:val="30"/>
          <w:szCs w:val="30"/>
          <w:rtl/>
        </w:rPr>
        <w:t>:</w:t>
      </w:r>
      <w:r w:rsidR="00D7278E" w:rsidRPr="00F454EF">
        <w:rPr>
          <w:rFonts w:ascii="Simplified Arabic" w:eastAsiaTheme="minorHAnsi" w:hAnsi="Simplified Arabic" w:cs="Simplified Arabic"/>
          <w:b/>
          <w:bCs/>
          <w:color w:val="000000" w:themeColor="text1"/>
          <w:sz w:val="30"/>
          <w:szCs w:val="30"/>
          <w:rtl/>
        </w:rPr>
        <w:t xml:space="preserve"> </w:t>
      </w:r>
      <w:r w:rsidR="00D7278E" w:rsidRPr="00BF4C0B">
        <w:rPr>
          <w:rFonts w:cs="Simplified Arabic"/>
          <w:color w:val="000000" w:themeColor="text1"/>
          <w:sz w:val="28"/>
          <w:szCs w:val="28"/>
          <w:rtl/>
        </w:rPr>
        <w:t>(</w:t>
      </w:r>
      <w:r w:rsidRPr="00BF4C0B">
        <w:rPr>
          <w:rFonts w:cs="Simplified Arabic"/>
          <w:color w:val="000000" w:themeColor="text1"/>
          <w:sz w:val="28"/>
          <w:szCs w:val="28"/>
          <w:rtl/>
        </w:rPr>
        <w:t>أبو زينة</w:t>
      </w:r>
      <w:r w:rsidR="00D7278E" w:rsidRPr="00BF4C0B">
        <w:rPr>
          <w:rFonts w:cs="Simplified Arabic"/>
          <w:color w:val="000000" w:themeColor="text1"/>
          <w:sz w:val="28"/>
          <w:szCs w:val="28"/>
          <w:rtl/>
        </w:rPr>
        <w:t xml:space="preserve">، </w:t>
      </w:r>
      <w:r w:rsidRPr="00BF4C0B">
        <w:rPr>
          <w:rFonts w:cs="Simplified Arabic"/>
          <w:color w:val="000000" w:themeColor="text1"/>
          <w:sz w:val="28"/>
          <w:szCs w:val="28"/>
          <w:rtl/>
        </w:rPr>
        <w:t>2013؛ الزهراني</w:t>
      </w:r>
      <w:r w:rsidR="00D7278E" w:rsidRPr="00BF4C0B">
        <w:rPr>
          <w:rFonts w:cs="Simplified Arabic"/>
          <w:color w:val="000000" w:themeColor="text1"/>
          <w:sz w:val="28"/>
          <w:szCs w:val="28"/>
          <w:rtl/>
        </w:rPr>
        <w:t xml:space="preserve">، </w:t>
      </w:r>
      <w:r w:rsidRPr="00BF4C0B">
        <w:rPr>
          <w:rFonts w:cs="Simplified Arabic"/>
          <w:color w:val="000000" w:themeColor="text1"/>
          <w:sz w:val="28"/>
          <w:szCs w:val="28"/>
          <w:rtl/>
        </w:rPr>
        <w:t>2021؛</w:t>
      </w:r>
      <w:r w:rsidR="00F454EF" w:rsidRPr="00BF4C0B">
        <w:rPr>
          <w:rFonts w:cs="Simplified Arabic" w:hint="cs"/>
          <w:color w:val="000000" w:themeColor="text1"/>
          <w:sz w:val="28"/>
          <w:szCs w:val="28"/>
          <w:rtl/>
        </w:rPr>
        <w:t xml:space="preserve"> </w:t>
      </w:r>
      <w:proofErr w:type="spellStart"/>
      <w:r w:rsidRPr="00BF4C0B">
        <w:rPr>
          <w:rFonts w:cs="Simplified Arabic"/>
          <w:color w:val="000000" w:themeColor="text1"/>
          <w:sz w:val="28"/>
          <w:szCs w:val="28"/>
        </w:rPr>
        <w:t>Gaughan</w:t>
      </w:r>
      <w:proofErr w:type="spellEnd"/>
      <w:r w:rsidRPr="00BF4C0B">
        <w:rPr>
          <w:rFonts w:cs="Simplified Arabic"/>
          <w:color w:val="000000" w:themeColor="text1"/>
          <w:sz w:val="28"/>
          <w:szCs w:val="28"/>
        </w:rPr>
        <w:t>, 2017</w:t>
      </w:r>
      <w:r w:rsidRPr="00BF4C0B">
        <w:rPr>
          <w:rFonts w:cs="Simplified Arabic"/>
          <w:color w:val="000000" w:themeColor="text1"/>
          <w:sz w:val="28"/>
          <w:szCs w:val="28"/>
          <w:rtl/>
        </w:rPr>
        <w:t>)</w:t>
      </w:r>
    </w:p>
    <w:p w:rsidR="00F5627F" w:rsidRPr="00BF4C0B" w:rsidRDefault="00F5627F" w:rsidP="00182B87">
      <w:pPr>
        <w:numPr>
          <w:ilvl w:val="0"/>
          <w:numId w:val="42"/>
        </w:numPr>
        <w:shd w:val="clear" w:color="auto" w:fill="FFFFFF" w:themeFill="background1"/>
        <w:tabs>
          <w:tab w:val="right" w:pos="1736"/>
        </w:tabs>
        <w:bidi/>
        <w:spacing w:before="120" w:after="120" w:line="223" w:lineRule="auto"/>
        <w:jc w:val="both"/>
        <w:rPr>
          <w:rFonts w:ascii="Simplified Arabic" w:hAnsi="Simplified Arabic" w:cs="Simplified Arabic"/>
          <w:color w:val="000000" w:themeColor="text1"/>
          <w:sz w:val="28"/>
          <w:szCs w:val="28"/>
        </w:rPr>
      </w:pPr>
      <w:r w:rsidRPr="00BF4C0B">
        <w:rPr>
          <w:rFonts w:ascii="Simplified Arabic" w:hAnsi="Simplified Arabic" w:cs="Simplified Arabic"/>
          <w:b/>
          <w:bCs/>
          <w:color w:val="000000" w:themeColor="text1"/>
          <w:sz w:val="28"/>
          <w:szCs w:val="28"/>
          <w:rtl/>
        </w:rPr>
        <w:t>النمو السريع</w:t>
      </w:r>
      <w:r w:rsidR="00775B4E" w:rsidRPr="00BF4C0B">
        <w:rPr>
          <w:rFonts w:ascii="Simplified Arabic" w:hAnsi="Simplified Arabic" w:cs="Simplified Arabic"/>
          <w:b/>
          <w:bCs/>
          <w:color w:val="000000" w:themeColor="text1"/>
          <w:sz w:val="28"/>
          <w:szCs w:val="28"/>
          <w:rtl/>
        </w:rPr>
        <w:t>:</w:t>
      </w:r>
      <w:r w:rsidR="00775B4E" w:rsidRPr="00BF4C0B">
        <w:rPr>
          <w:rFonts w:ascii="Simplified Arabic" w:hAnsi="Simplified Arabic" w:cs="Simplified Arabic"/>
          <w:color w:val="000000" w:themeColor="text1"/>
          <w:sz w:val="28"/>
          <w:szCs w:val="28"/>
          <w:rtl/>
        </w:rPr>
        <w:t xml:space="preserve"> </w:t>
      </w:r>
      <w:r w:rsidRPr="00BF4C0B">
        <w:rPr>
          <w:rFonts w:ascii="Simplified Arabic" w:hAnsi="Simplified Arabic" w:cs="Simplified Arabic"/>
          <w:color w:val="000000" w:themeColor="text1"/>
          <w:sz w:val="28"/>
          <w:szCs w:val="28"/>
          <w:rtl/>
        </w:rPr>
        <w:t>أي أن الشركات تسعى</w:t>
      </w:r>
      <w:r w:rsidR="000544F4" w:rsidRPr="00BF4C0B">
        <w:rPr>
          <w:rFonts w:ascii="Simplified Arabic" w:hAnsi="Simplified Arabic" w:cs="Simplified Arabic"/>
          <w:color w:val="000000" w:themeColor="text1"/>
          <w:sz w:val="28"/>
          <w:szCs w:val="28"/>
          <w:rtl/>
        </w:rPr>
        <w:t xml:space="preserve"> إلى </w:t>
      </w:r>
      <w:r w:rsidRPr="00BF4C0B">
        <w:rPr>
          <w:rFonts w:ascii="Simplified Arabic" w:hAnsi="Simplified Arabic" w:cs="Simplified Arabic"/>
          <w:color w:val="000000" w:themeColor="text1"/>
          <w:sz w:val="28"/>
          <w:szCs w:val="28"/>
          <w:rtl/>
        </w:rPr>
        <w:t>تسريع حجم عملياتها بدلاً من النمو التدريجي عبر الوقت</w:t>
      </w:r>
      <w:r w:rsidR="00D7278E" w:rsidRPr="00BF4C0B">
        <w:rPr>
          <w:rFonts w:ascii="Simplified Arabic" w:hAnsi="Simplified Arabic" w:cs="Simplified Arabic"/>
          <w:color w:val="000000" w:themeColor="text1"/>
          <w:sz w:val="28"/>
          <w:szCs w:val="28"/>
          <w:rtl/>
        </w:rPr>
        <w:t xml:space="preserve">، </w:t>
      </w:r>
      <w:r w:rsidRPr="00BF4C0B">
        <w:rPr>
          <w:rFonts w:ascii="Simplified Arabic" w:hAnsi="Simplified Arabic" w:cs="Simplified Arabic"/>
          <w:color w:val="000000" w:themeColor="text1"/>
          <w:sz w:val="28"/>
          <w:szCs w:val="28"/>
          <w:rtl/>
        </w:rPr>
        <w:t>ويحقق الدمج هذا الهدف بفعالية</w:t>
      </w:r>
      <w:r w:rsidRPr="00BF4C0B">
        <w:rPr>
          <w:rFonts w:ascii="Simplified Arabic" w:hAnsi="Simplified Arabic" w:cs="Simplified Arabic"/>
          <w:color w:val="000000" w:themeColor="text1"/>
          <w:sz w:val="28"/>
          <w:szCs w:val="28"/>
        </w:rPr>
        <w:t>.</w:t>
      </w:r>
    </w:p>
    <w:p w:rsidR="00F5627F" w:rsidRPr="00BF4C0B" w:rsidRDefault="00F5627F" w:rsidP="00182B87">
      <w:pPr>
        <w:numPr>
          <w:ilvl w:val="0"/>
          <w:numId w:val="42"/>
        </w:numPr>
        <w:shd w:val="clear" w:color="auto" w:fill="FFFFFF" w:themeFill="background1"/>
        <w:tabs>
          <w:tab w:val="right" w:pos="1736"/>
        </w:tabs>
        <w:bidi/>
        <w:spacing w:before="120" w:after="120" w:line="223" w:lineRule="auto"/>
        <w:jc w:val="both"/>
        <w:rPr>
          <w:rFonts w:ascii="Simplified Arabic" w:hAnsi="Simplified Arabic" w:cs="Simplified Arabic"/>
          <w:color w:val="000000" w:themeColor="text1"/>
          <w:sz w:val="28"/>
          <w:szCs w:val="28"/>
        </w:rPr>
      </w:pPr>
      <w:r w:rsidRPr="00BF4C0B">
        <w:rPr>
          <w:rFonts w:ascii="Simplified Arabic" w:hAnsi="Simplified Arabic" w:cs="Simplified Arabic"/>
          <w:b/>
          <w:bCs/>
          <w:color w:val="000000" w:themeColor="text1"/>
          <w:sz w:val="28"/>
          <w:szCs w:val="28"/>
          <w:rtl/>
        </w:rPr>
        <w:t>البقاء في السوق</w:t>
      </w:r>
      <w:r w:rsidR="00775B4E" w:rsidRPr="00BF4C0B">
        <w:rPr>
          <w:rFonts w:ascii="Simplified Arabic" w:hAnsi="Simplified Arabic" w:cs="Simplified Arabic"/>
          <w:b/>
          <w:bCs/>
          <w:color w:val="000000" w:themeColor="text1"/>
          <w:sz w:val="28"/>
          <w:szCs w:val="28"/>
          <w:rtl/>
        </w:rPr>
        <w:t>:</w:t>
      </w:r>
      <w:r w:rsidR="00775B4E" w:rsidRPr="00BF4C0B">
        <w:rPr>
          <w:rFonts w:ascii="Simplified Arabic" w:hAnsi="Simplified Arabic" w:cs="Simplified Arabic"/>
          <w:color w:val="000000" w:themeColor="text1"/>
          <w:sz w:val="28"/>
          <w:szCs w:val="28"/>
          <w:rtl/>
        </w:rPr>
        <w:t xml:space="preserve"> </w:t>
      </w:r>
      <w:r w:rsidR="00BF4C0B">
        <w:rPr>
          <w:rFonts w:ascii="Simplified Arabic" w:hAnsi="Simplified Arabic" w:cs="Simplified Arabic" w:hint="cs"/>
          <w:color w:val="000000" w:themeColor="text1"/>
          <w:sz w:val="28"/>
          <w:szCs w:val="28"/>
          <w:rtl/>
        </w:rPr>
        <w:t>أي</w:t>
      </w:r>
      <w:r w:rsidRPr="00BF4C0B">
        <w:rPr>
          <w:rFonts w:ascii="Simplified Arabic" w:hAnsi="Simplified Arabic" w:cs="Simplified Arabic"/>
          <w:color w:val="000000" w:themeColor="text1"/>
          <w:sz w:val="28"/>
          <w:szCs w:val="28"/>
          <w:rtl/>
        </w:rPr>
        <w:t xml:space="preserve"> أن بعض الشركات تلجأ للاندماج كوسيلة للبقاء في ظل ضغوط تنافسية أو مالية</w:t>
      </w:r>
      <w:r w:rsidRPr="00BF4C0B">
        <w:rPr>
          <w:rFonts w:ascii="Simplified Arabic" w:hAnsi="Simplified Arabic" w:cs="Simplified Arabic"/>
          <w:color w:val="000000" w:themeColor="text1"/>
          <w:sz w:val="28"/>
          <w:szCs w:val="28"/>
        </w:rPr>
        <w:t>.</w:t>
      </w:r>
    </w:p>
    <w:p w:rsidR="00F5627F" w:rsidRPr="00BF4C0B" w:rsidRDefault="00F5627F" w:rsidP="00182B87">
      <w:pPr>
        <w:numPr>
          <w:ilvl w:val="0"/>
          <w:numId w:val="42"/>
        </w:numPr>
        <w:shd w:val="clear" w:color="auto" w:fill="FFFFFF" w:themeFill="background1"/>
        <w:tabs>
          <w:tab w:val="right" w:pos="1736"/>
        </w:tabs>
        <w:bidi/>
        <w:spacing w:before="120" w:after="120" w:line="223" w:lineRule="auto"/>
        <w:jc w:val="both"/>
        <w:rPr>
          <w:rFonts w:ascii="Simplified Arabic" w:hAnsi="Simplified Arabic" w:cs="Simplified Arabic"/>
          <w:color w:val="000000" w:themeColor="text1"/>
          <w:sz w:val="28"/>
          <w:szCs w:val="28"/>
        </w:rPr>
      </w:pPr>
      <w:r w:rsidRPr="00BF4C0B">
        <w:rPr>
          <w:rFonts w:ascii="Simplified Arabic" w:hAnsi="Simplified Arabic" w:cs="Simplified Arabic"/>
          <w:b/>
          <w:bCs/>
          <w:color w:val="000000" w:themeColor="text1"/>
          <w:sz w:val="28"/>
          <w:szCs w:val="28"/>
          <w:rtl/>
        </w:rPr>
        <w:t>تحسين الكفاءة و</w:t>
      </w:r>
      <w:r w:rsidR="005C20E0" w:rsidRPr="00BF4C0B">
        <w:rPr>
          <w:rFonts w:ascii="Simplified Arabic" w:hAnsi="Simplified Arabic" w:cs="Simplified Arabic"/>
          <w:b/>
          <w:bCs/>
          <w:color w:val="000000" w:themeColor="text1"/>
          <w:sz w:val="28"/>
          <w:szCs w:val="28"/>
          <w:rtl/>
        </w:rPr>
        <w:t>الأداء</w:t>
      </w:r>
      <w:r w:rsidR="00775B4E" w:rsidRPr="00BF4C0B">
        <w:rPr>
          <w:rFonts w:ascii="Simplified Arabic" w:hAnsi="Simplified Arabic" w:cs="Simplified Arabic"/>
          <w:b/>
          <w:bCs/>
          <w:color w:val="000000" w:themeColor="text1"/>
          <w:sz w:val="28"/>
          <w:szCs w:val="28"/>
          <w:rtl/>
        </w:rPr>
        <w:t>:</w:t>
      </w:r>
      <w:r w:rsidR="00775B4E" w:rsidRPr="00BF4C0B">
        <w:rPr>
          <w:rFonts w:ascii="Simplified Arabic" w:hAnsi="Simplified Arabic" w:cs="Simplified Arabic"/>
          <w:color w:val="000000" w:themeColor="text1"/>
          <w:sz w:val="28"/>
          <w:szCs w:val="28"/>
          <w:rtl/>
        </w:rPr>
        <w:t xml:space="preserve"> </w:t>
      </w:r>
      <w:r w:rsidR="00F454EF" w:rsidRPr="00BF4C0B">
        <w:rPr>
          <w:rFonts w:ascii="Simplified Arabic" w:hAnsi="Simplified Arabic" w:cs="Simplified Arabic"/>
          <w:color w:val="000000" w:themeColor="text1"/>
          <w:sz w:val="28"/>
          <w:szCs w:val="28"/>
          <w:rtl/>
        </w:rPr>
        <w:t>أي</w:t>
      </w:r>
      <w:r w:rsidRPr="00BF4C0B">
        <w:rPr>
          <w:rFonts w:ascii="Simplified Arabic" w:hAnsi="Simplified Arabic" w:cs="Simplified Arabic"/>
          <w:color w:val="000000" w:themeColor="text1"/>
          <w:sz w:val="28"/>
          <w:szCs w:val="28"/>
          <w:rtl/>
        </w:rPr>
        <w:t xml:space="preserve"> أن من خلال تقليل التكاليف التشغيلية</w:t>
      </w:r>
      <w:r w:rsidR="00D7278E" w:rsidRPr="00BF4C0B">
        <w:rPr>
          <w:rFonts w:ascii="Simplified Arabic" w:hAnsi="Simplified Arabic" w:cs="Simplified Arabic"/>
          <w:color w:val="000000" w:themeColor="text1"/>
          <w:sz w:val="28"/>
          <w:szCs w:val="28"/>
          <w:rtl/>
        </w:rPr>
        <w:t xml:space="preserve">، </w:t>
      </w:r>
      <w:r w:rsidRPr="00BF4C0B">
        <w:rPr>
          <w:rFonts w:ascii="Simplified Arabic" w:hAnsi="Simplified Arabic" w:cs="Simplified Arabic"/>
          <w:color w:val="000000" w:themeColor="text1"/>
          <w:sz w:val="28"/>
          <w:szCs w:val="28"/>
          <w:rtl/>
        </w:rPr>
        <w:t>وتوحيد الموارد</w:t>
      </w:r>
      <w:r w:rsidR="00D7278E" w:rsidRPr="00BF4C0B">
        <w:rPr>
          <w:rFonts w:ascii="Simplified Arabic" w:hAnsi="Simplified Arabic" w:cs="Simplified Arabic"/>
          <w:color w:val="000000" w:themeColor="text1"/>
          <w:sz w:val="28"/>
          <w:szCs w:val="28"/>
          <w:rtl/>
        </w:rPr>
        <w:t xml:space="preserve">، </w:t>
      </w:r>
      <w:r w:rsidRPr="00BF4C0B">
        <w:rPr>
          <w:rFonts w:ascii="Simplified Arabic" w:hAnsi="Simplified Arabic" w:cs="Simplified Arabic"/>
          <w:color w:val="000000" w:themeColor="text1"/>
          <w:sz w:val="28"/>
          <w:szCs w:val="28"/>
          <w:rtl/>
        </w:rPr>
        <w:t>والاستفادة من وفورات الحجم</w:t>
      </w:r>
      <w:r w:rsidRPr="00BF4C0B">
        <w:rPr>
          <w:rFonts w:ascii="Simplified Arabic" w:hAnsi="Simplified Arabic" w:cs="Simplified Arabic"/>
          <w:color w:val="000000" w:themeColor="text1"/>
          <w:sz w:val="28"/>
          <w:szCs w:val="28"/>
        </w:rPr>
        <w:t>.</w:t>
      </w:r>
    </w:p>
    <w:p w:rsidR="00F5627F" w:rsidRPr="00BF4C0B" w:rsidRDefault="00F5627F" w:rsidP="00182B87">
      <w:pPr>
        <w:numPr>
          <w:ilvl w:val="0"/>
          <w:numId w:val="42"/>
        </w:numPr>
        <w:shd w:val="clear" w:color="auto" w:fill="FFFFFF" w:themeFill="background1"/>
        <w:tabs>
          <w:tab w:val="right" w:pos="1736"/>
        </w:tabs>
        <w:bidi/>
        <w:spacing w:before="120" w:after="120" w:line="223" w:lineRule="auto"/>
        <w:jc w:val="both"/>
        <w:rPr>
          <w:rFonts w:ascii="Simplified Arabic" w:hAnsi="Simplified Arabic" w:cs="Simplified Arabic"/>
          <w:color w:val="000000" w:themeColor="text1"/>
          <w:sz w:val="28"/>
          <w:szCs w:val="28"/>
        </w:rPr>
      </w:pPr>
      <w:proofErr w:type="gramStart"/>
      <w:r w:rsidRPr="00BF4C0B">
        <w:rPr>
          <w:rFonts w:ascii="Simplified Arabic" w:hAnsi="Simplified Arabic" w:cs="Simplified Arabic"/>
          <w:b/>
          <w:bCs/>
          <w:color w:val="000000" w:themeColor="text1"/>
          <w:sz w:val="28"/>
          <w:szCs w:val="28"/>
          <w:rtl/>
        </w:rPr>
        <w:t>الدخول</w:t>
      </w:r>
      <w:proofErr w:type="gramEnd"/>
      <w:r w:rsidR="000544F4" w:rsidRPr="00BF4C0B">
        <w:rPr>
          <w:rFonts w:ascii="Simplified Arabic" w:hAnsi="Simplified Arabic" w:cs="Simplified Arabic"/>
          <w:b/>
          <w:bCs/>
          <w:color w:val="000000" w:themeColor="text1"/>
          <w:sz w:val="28"/>
          <w:szCs w:val="28"/>
          <w:rtl/>
        </w:rPr>
        <w:t xml:space="preserve"> إلى </w:t>
      </w:r>
      <w:r w:rsidRPr="00BF4C0B">
        <w:rPr>
          <w:rFonts w:ascii="Simplified Arabic" w:hAnsi="Simplified Arabic" w:cs="Simplified Arabic"/>
          <w:b/>
          <w:bCs/>
          <w:color w:val="000000" w:themeColor="text1"/>
          <w:sz w:val="28"/>
          <w:szCs w:val="28"/>
          <w:rtl/>
        </w:rPr>
        <w:t>أسواق جديدة</w:t>
      </w:r>
      <w:r w:rsidR="00775B4E" w:rsidRPr="00BF4C0B">
        <w:rPr>
          <w:rFonts w:ascii="Simplified Arabic" w:hAnsi="Simplified Arabic" w:cs="Simplified Arabic"/>
          <w:b/>
          <w:bCs/>
          <w:color w:val="000000" w:themeColor="text1"/>
          <w:sz w:val="28"/>
          <w:szCs w:val="28"/>
          <w:rtl/>
        </w:rPr>
        <w:t>:</w:t>
      </w:r>
      <w:r w:rsidR="00775B4E" w:rsidRPr="00BF4C0B">
        <w:rPr>
          <w:rFonts w:ascii="Simplified Arabic" w:hAnsi="Simplified Arabic" w:cs="Simplified Arabic"/>
          <w:color w:val="000000" w:themeColor="text1"/>
          <w:sz w:val="28"/>
          <w:szCs w:val="28"/>
          <w:rtl/>
        </w:rPr>
        <w:t xml:space="preserve"> </w:t>
      </w:r>
      <w:r w:rsidRPr="00BF4C0B">
        <w:rPr>
          <w:rFonts w:ascii="Simplified Arabic" w:hAnsi="Simplified Arabic" w:cs="Simplified Arabic"/>
          <w:color w:val="000000" w:themeColor="text1"/>
          <w:sz w:val="28"/>
          <w:szCs w:val="28"/>
          <w:rtl/>
        </w:rPr>
        <w:t>أي أن عبر الاستفادة من وجود الشركة الأخرى في أسواق جغرافية أو قطاعية غير مخترقة مسبقًا</w:t>
      </w:r>
      <w:r w:rsidRPr="00BF4C0B">
        <w:rPr>
          <w:rFonts w:ascii="Simplified Arabic" w:hAnsi="Simplified Arabic" w:cs="Simplified Arabic"/>
          <w:color w:val="000000" w:themeColor="text1"/>
          <w:sz w:val="28"/>
          <w:szCs w:val="28"/>
        </w:rPr>
        <w:t>.</w:t>
      </w:r>
    </w:p>
    <w:p w:rsidR="00F5627F" w:rsidRPr="00362B07" w:rsidRDefault="00F5627F" w:rsidP="0098368E">
      <w:pPr>
        <w:shd w:val="clear" w:color="auto" w:fill="FFFFFF" w:themeFill="background1"/>
        <w:tabs>
          <w:tab w:val="right" w:pos="1736"/>
        </w:tabs>
        <w:bidi/>
        <w:spacing w:before="120" w:after="120" w:line="223" w:lineRule="auto"/>
        <w:ind w:firstLine="720"/>
        <w:jc w:val="both"/>
        <w:rPr>
          <w:rFonts w:ascii="Times New Roman" w:hAnsi="Times New Roman" w:cs="Simplified Arabic"/>
          <w:color w:val="000000" w:themeColor="text1"/>
          <w:sz w:val="28"/>
          <w:szCs w:val="28"/>
          <w:rtl/>
        </w:rPr>
      </w:pPr>
      <w:r w:rsidRPr="00362B07">
        <w:rPr>
          <w:rFonts w:ascii="Times New Roman" w:hAnsi="Times New Roman" w:cs="Simplified Arabic" w:hint="cs"/>
          <w:color w:val="000000" w:themeColor="text1"/>
          <w:sz w:val="28"/>
          <w:szCs w:val="28"/>
          <w:rtl/>
        </w:rPr>
        <w:t xml:space="preserve">لذلك </w:t>
      </w:r>
      <w:r w:rsidRPr="00362B07">
        <w:rPr>
          <w:rFonts w:ascii="Times New Roman" w:hAnsi="Times New Roman" w:cs="Simplified Arabic"/>
          <w:color w:val="000000" w:themeColor="text1"/>
          <w:sz w:val="28"/>
          <w:szCs w:val="28"/>
          <w:rtl/>
        </w:rPr>
        <w:t>تعد استراتيجية دمج الشركات إحدى الأدوات الهامة التي تعتمدها الشركات السعودية لتعزيز قدرتها التنافسية</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وزيادة الكفاءة التشغيلية</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وتوسيع الحصة السوقية</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بما يتماشى مع التحولات الاقتصادية الكبرى التي تشهدها المملكة</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 xml:space="preserve">خاصة في إطار </w:t>
      </w:r>
      <w:r w:rsidRPr="00362B07">
        <w:rPr>
          <w:rFonts w:ascii="Times New Roman" w:hAnsi="Times New Roman" w:cs="Simplified Arabic"/>
          <w:b/>
          <w:bCs/>
          <w:color w:val="000000" w:themeColor="text1"/>
          <w:sz w:val="28"/>
          <w:szCs w:val="28"/>
          <w:rtl/>
        </w:rPr>
        <w:t>رؤية السعودية 2030</w:t>
      </w:r>
      <w:r w:rsidRPr="00362B07">
        <w:rPr>
          <w:rFonts w:ascii="Times New Roman" w:hAnsi="Times New Roman" w:cs="Simplified Arabic"/>
          <w:color w:val="000000" w:themeColor="text1"/>
          <w:sz w:val="28"/>
          <w:szCs w:val="28"/>
          <w:rtl/>
        </w:rPr>
        <w:t xml:space="preserve"> التي تدعم تنمية القطاع الخاص وزيادة مساهمته في الناتج المحلي</w:t>
      </w:r>
      <w:r w:rsidRPr="00362B07">
        <w:rPr>
          <w:rFonts w:ascii="Times New Roman" w:hAnsi="Times New Roman" w:cs="Simplified Arabic"/>
          <w:color w:val="000000" w:themeColor="text1"/>
          <w:sz w:val="28"/>
          <w:szCs w:val="28"/>
        </w:rPr>
        <w:t>.</w:t>
      </w:r>
    </w:p>
    <w:p w:rsidR="00F5627F" w:rsidRPr="0098368E" w:rsidRDefault="00F5627F" w:rsidP="0098368E">
      <w:pPr>
        <w:shd w:val="clear" w:color="auto" w:fill="FFFFFF" w:themeFill="background1"/>
        <w:tabs>
          <w:tab w:val="right" w:pos="1736"/>
        </w:tabs>
        <w:bidi/>
        <w:spacing w:before="120" w:after="120" w:line="228" w:lineRule="auto"/>
        <w:ind w:firstLine="720"/>
        <w:jc w:val="both"/>
        <w:rPr>
          <w:rFonts w:ascii="Simplified Arabic" w:hAnsi="Simplified Arabic" w:cs="Simplified Arabic"/>
          <w:color w:val="000000" w:themeColor="text1"/>
          <w:sz w:val="28"/>
          <w:szCs w:val="28"/>
          <w:rtl/>
        </w:rPr>
      </w:pPr>
      <w:r w:rsidRPr="00362B07">
        <w:rPr>
          <w:rFonts w:ascii="Times New Roman" w:hAnsi="Times New Roman" w:cs="Simplified Arabic" w:hint="cs"/>
          <w:color w:val="000000" w:themeColor="text1"/>
          <w:sz w:val="28"/>
          <w:szCs w:val="28"/>
          <w:rtl/>
        </w:rPr>
        <w:lastRenderedPageBreak/>
        <w:t>وب</w:t>
      </w:r>
      <w:r w:rsidRPr="00362B07">
        <w:rPr>
          <w:rFonts w:ascii="Times New Roman" w:hAnsi="Times New Roman" w:cs="Simplified Arabic"/>
          <w:color w:val="000000" w:themeColor="text1"/>
          <w:sz w:val="28"/>
          <w:szCs w:val="28"/>
          <w:rtl/>
        </w:rPr>
        <w:t xml:space="preserve">عد استعراض مفهوم استراتيجية دمج الشركات </w:t>
      </w:r>
      <w:r w:rsidRPr="00362B07">
        <w:rPr>
          <w:rFonts w:ascii="Times New Roman" w:hAnsi="Times New Roman" w:cs="Simplified Arabic" w:hint="cs"/>
          <w:color w:val="000000" w:themeColor="text1"/>
          <w:sz w:val="28"/>
          <w:szCs w:val="28"/>
          <w:rtl/>
        </w:rPr>
        <w:t>ودوافعها</w:t>
      </w:r>
      <w:r w:rsidRPr="00362B07">
        <w:rPr>
          <w:rFonts w:ascii="Times New Roman" w:hAnsi="Times New Roman" w:cs="Simplified Arabic"/>
          <w:color w:val="000000" w:themeColor="text1"/>
          <w:sz w:val="28"/>
          <w:szCs w:val="28"/>
          <w:rtl/>
        </w:rPr>
        <w:t xml:space="preserve"> من المهم التعرف على المتغيرات الأساسية التي تؤثر على نجاح هذه الاستراتيجية. وتشمل هذه المتغيرات </w:t>
      </w:r>
      <w:r w:rsidR="005C20E0" w:rsidRPr="00362B07">
        <w:rPr>
          <w:rFonts w:ascii="Times New Roman" w:hAnsi="Times New Roman" w:cs="Simplified Arabic"/>
          <w:color w:val="000000" w:themeColor="text1"/>
          <w:sz w:val="28"/>
          <w:szCs w:val="28"/>
          <w:rtl/>
        </w:rPr>
        <w:t>الأداء</w:t>
      </w:r>
      <w:r w:rsidRPr="00362B07">
        <w:rPr>
          <w:rFonts w:ascii="Times New Roman" w:hAnsi="Times New Roman" w:cs="Simplified Arabic"/>
          <w:color w:val="000000" w:themeColor="text1"/>
          <w:sz w:val="28"/>
          <w:szCs w:val="28"/>
          <w:rtl/>
        </w:rPr>
        <w:t xml:space="preserve"> المالي</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الحوكمة</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القدرة التنافسية</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والتمويل</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 xml:space="preserve">حيث تلعب كل منها دورًا محوريًا في تحديد مدى فاعلية </w:t>
      </w:r>
      <w:r w:rsidRPr="0098368E">
        <w:rPr>
          <w:rFonts w:ascii="Simplified Arabic" w:hAnsi="Simplified Arabic" w:cs="Simplified Arabic"/>
          <w:color w:val="000000" w:themeColor="text1"/>
          <w:sz w:val="28"/>
          <w:szCs w:val="28"/>
          <w:rtl/>
        </w:rPr>
        <w:t>عمليات الدمج وتحقيق النتائج المرجوة</w:t>
      </w:r>
      <w:r w:rsidRPr="0098368E">
        <w:rPr>
          <w:rFonts w:ascii="Simplified Arabic" w:hAnsi="Simplified Arabic" w:cs="Simplified Arabic"/>
          <w:color w:val="000000" w:themeColor="text1"/>
          <w:sz w:val="28"/>
          <w:szCs w:val="28"/>
        </w:rPr>
        <w:t>.</w:t>
      </w:r>
    </w:p>
    <w:p w:rsidR="00F5627F" w:rsidRPr="0098368E" w:rsidRDefault="005C20E0" w:rsidP="00182B87">
      <w:pPr>
        <w:pStyle w:val="a5"/>
        <w:numPr>
          <w:ilvl w:val="0"/>
          <w:numId w:val="43"/>
        </w:numPr>
        <w:shd w:val="clear" w:color="auto" w:fill="FFFFFF" w:themeFill="background1"/>
        <w:bidi/>
        <w:spacing w:before="120" w:beforeAutospacing="0" w:after="120" w:afterAutospacing="0" w:line="228" w:lineRule="auto"/>
        <w:jc w:val="both"/>
        <w:rPr>
          <w:rFonts w:ascii="Simplified Arabic" w:eastAsiaTheme="minorHAnsi" w:hAnsi="Simplified Arabic" w:cs="Simplified Arabic"/>
          <w:b/>
          <w:bCs/>
          <w:color w:val="000000" w:themeColor="text1"/>
          <w:sz w:val="30"/>
          <w:szCs w:val="30"/>
        </w:rPr>
      </w:pPr>
      <w:proofErr w:type="gramStart"/>
      <w:r w:rsidRPr="0098368E">
        <w:rPr>
          <w:rFonts w:ascii="Simplified Arabic" w:eastAsiaTheme="minorHAnsi" w:hAnsi="Simplified Arabic" w:cs="Simplified Arabic"/>
          <w:b/>
          <w:bCs/>
          <w:color w:val="000000" w:themeColor="text1"/>
          <w:sz w:val="30"/>
          <w:szCs w:val="30"/>
          <w:rtl/>
        </w:rPr>
        <w:t>الأداء</w:t>
      </w:r>
      <w:proofErr w:type="gramEnd"/>
      <w:r w:rsidR="00F5627F" w:rsidRPr="0098368E">
        <w:rPr>
          <w:rFonts w:ascii="Simplified Arabic" w:eastAsiaTheme="minorHAnsi" w:hAnsi="Simplified Arabic" w:cs="Simplified Arabic"/>
          <w:b/>
          <w:bCs/>
          <w:color w:val="000000" w:themeColor="text1"/>
          <w:sz w:val="30"/>
          <w:szCs w:val="30"/>
          <w:rtl/>
        </w:rPr>
        <w:t xml:space="preserve"> المالي</w:t>
      </w:r>
      <w:r w:rsidR="00775B4E" w:rsidRPr="0098368E">
        <w:rPr>
          <w:rFonts w:ascii="Simplified Arabic" w:eastAsiaTheme="minorHAnsi" w:hAnsi="Simplified Arabic" w:cs="Simplified Arabic"/>
          <w:b/>
          <w:bCs/>
          <w:color w:val="000000" w:themeColor="text1"/>
          <w:sz w:val="30"/>
          <w:szCs w:val="30"/>
          <w:rtl/>
        </w:rPr>
        <w:t xml:space="preserve">: </w:t>
      </w:r>
    </w:p>
    <w:p w:rsidR="00F5627F" w:rsidRPr="0098368E" w:rsidRDefault="00F5627F" w:rsidP="0098368E">
      <w:pPr>
        <w:pStyle w:val="a5"/>
        <w:shd w:val="clear" w:color="auto" w:fill="FFFFFF" w:themeFill="background1"/>
        <w:bidi/>
        <w:spacing w:before="120" w:beforeAutospacing="0" w:after="120" w:afterAutospacing="0" w:line="228" w:lineRule="auto"/>
        <w:ind w:firstLine="720"/>
        <w:jc w:val="both"/>
        <w:rPr>
          <w:rFonts w:ascii="Simplified Arabic" w:eastAsiaTheme="minorHAnsi" w:hAnsi="Simplified Arabic" w:cs="Simplified Arabic"/>
          <w:color w:val="000000" w:themeColor="text1"/>
          <w:sz w:val="28"/>
          <w:szCs w:val="28"/>
        </w:rPr>
      </w:pPr>
      <w:r w:rsidRPr="0098368E">
        <w:rPr>
          <w:rFonts w:ascii="Simplified Arabic" w:eastAsiaTheme="minorHAnsi" w:hAnsi="Simplified Arabic" w:cs="Simplified Arabic"/>
          <w:color w:val="000000" w:themeColor="text1"/>
          <w:sz w:val="28"/>
          <w:szCs w:val="28"/>
          <w:rtl/>
        </w:rPr>
        <w:t xml:space="preserve">يُعرف </w:t>
      </w:r>
      <w:r w:rsidR="005C20E0" w:rsidRPr="0098368E">
        <w:rPr>
          <w:rFonts w:ascii="Simplified Arabic" w:eastAsiaTheme="minorHAnsi" w:hAnsi="Simplified Arabic" w:cs="Simplified Arabic"/>
          <w:color w:val="000000" w:themeColor="text1"/>
          <w:sz w:val="28"/>
          <w:szCs w:val="28"/>
          <w:rtl/>
        </w:rPr>
        <w:t>الأداء</w:t>
      </w:r>
      <w:r w:rsidRPr="0098368E">
        <w:rPr>
          <w:rFonts w:ascii="Simplified Arabic" w:eastAsiaTheme="minorHAnsi" w:hAnsi="Simplified Arabic" w:cs="Simplified Arabic"/>
          <w:color w:val="000000" w:themeColor="text1"/>
          <w:sz w:val="28"/>
          <w:szCs w:val="28"/>
          <w:rtl/>
        </w:rPr>
        <w:t xml:space="preserve"> المالي بأنه</w:t>
      </w:r>
      <w:r w:rsidR="0098368E">
        <w:rPr>
          <w:rFonts w:eastAsiaTheme="minorHAnsi" w:cs="Simplified Arabic" w:hint="cs"/>
          <w:color w:val="000000" w:themeColor="text1"/>
          <w:sz w:val="28"/>
          <w:szCs w:val="28"/>
          <w:rtl/>
        </w:rPr>
        <w:t>:</w:t>
      </w:r>
      <w:r w:rsidRPr="0098368E">
        <w:rPr>
          <w:rFonts w:ascii="Simplified Arabic" w:eastAsiaTheme="minorHAnsi" w:hAnsi="Simplified Arabic" w:cs="Simplified Arabic"/>
          <w:color w:val="000000" w:themeColor="text1"/>
          <w:sz w:val="28"/>
          <w:szCs w:val="28"/>
          <w:rtl/>
        </w:rPr>
        <w:t xml:space="preserve"> "مقياس لمدى قدرة الشركة على استخدام أصولها في نشاطها الرئيسي لتوليد الإيرادات</w:t>
      </w:r>
      <w:r w:rsidR="00BF4C0B" w:rsidRPr="0098368E">
        <w:rPr>
          <w:rFonts w:ascii="Simplified Arabic" w:eastAsiaTheme="minorHAnsi" w:hAnsi="Simplified Arabic" w:cs="Simplified Arabic"/>
          <w:color w:val="000000" w:themeColor="text1"/>
          <w:sz w:val="28"/>
          <w:szCs w:val="28"/>
          <w:rtl/>
        </w:rPr>
        <w:t xml:space="preserve"> (</w:t>
      </w:r>
      <w:r w:rsidR="00BF4C0B" w:rsidRPr="0098368E">
        <w:rPr>
          <w:rFonts w:asciiTheme="majorBidi" w:eastAsiaTheme="minorHAnsi" w:hAnsiTheme="majorBidi" w:cstheme="majorBidi"/>
          <w:color w:val="000000" w:themeColor="text1"/>
          <w:sz w:val="28"/>
          <w:szCs w:val="28"/>
        </w:rPr>
        <w:t xml:space="preserve">Brigham &amp; </w:t>
      </w:r>
      <w:proofErr w:type="spellStart"/>
      <w:r w:rsidR="00BF4C0B" w:rsidRPr="0098368E">
        <w:rPr>
          <w:rFonts w:asciiTheme="majorBidi" w:eastAsiaTheme="minorHAnsi" w:hAnsiTheme="majorBidi" w:cstheme="majorBidi"/>
          <w:color w:val="000000" w:themeColor="text1"/>
          <w:sz w:val="28"/>
          <w:szCs w:val="28"/>
        </w:rPr>
        <w:t>Ehrhardt</w:t>
      </w:r>
      <w:proofErr w:type="spellEnd"/>
      <w:r w:rsidR="00BF4C0B" w:rsidRPr="0098368E">
        <w:rPr>
          <w:rFonts w:asciiTheme="majorBidi" w:eastAsiaTheme="minorHAnsi" w:hAnsiTheme="majorBidi" w:cstheme="majorBidi"/>
          <w:color w:val="000000" w:themeColor="text1"/>
          <w:sz w:val="28"/>
          <w:szCs w:val="28"/>
        </w:rPr>
        <w:t>, 2017</w:t>
      </w:r>
      <w:r w:rsidR="00BF4C0B" w:rsidRPr="0098368E">
        <w:rPr>
          <w:rFonts w:ascii="Simplified Arabic" w:eastAsiaTheme="minorHAnsi" w:hAnsi="Simplified Arabic" w:cs="Simplified Arabic"/>
          <w:color w:val="000000" w:themeColor="text1"/>
          <w:sz w:val="28"/>
          <w:szCs w:val="28"/>
          <w:rtl/>
        </w:rPr>
        <w:t xml:space="preserve">)، </w:t>
      </w:r>
      <w:r w:rsidRPr="0098368E">
        <w:rPr>
          <w:rFonts w:ascii="Simplified Arabic" w:eastAsiaTheme="minorHAnsi" w:hAnsi="Simplified Arabic" w:cs="Simplified Arabic"/>
          <w:color w:val="000000" w:themeColor="text1"/>
          <w:sz w:val="28"/>
          <w:szCs w:val="28"/>
          <w:rtl/>
        </w:rPr>
        <w:t>ويعرفه عبد العاطي</w:t>
      </w:r>
      <w:r w:rsidR="00D7278E" w:rsidRPr="0098368E">
        <w:rPr>
          <w:rFonts w:ascii="Simplified Arabic" w:eastAsiaTheme="minorHAnsi" w:hAnsi="Simplified Arabic" w:cs="Simplified Arabic"/>
          <w:color w:val="000000" w:themeColor="text1"/>
          <w:sz w:val="28"/>
          <w:szCs w:val="28"/>
          <w:rtl/>
        </w:rPr>
        <w:t xml:space="preserve"> (</w:t>
      </w:r>
      <w:r w:rsidRPr="0098368E">
        <w:rPr>
          <w:rFonts w:ascii="Simplified Arabic" w:eastAsiaTheme="minorHAnsi" w:hAnsi="Simplified Arabic" w:cs="Simplified Arabic"/>
          <w:color w:val="000000" w:themeColor="text1"/>
          <w:sz w:val="28"/>
          <w:szCs w:val="28"/>
          <w:rtl/>
        </w:rPr>
        <w:t>2019) بأنه "مؤشر يعكس كفاءة ال</w:t>
      </w:r>
      <w:r w:rsidR="00D6178F" w:rsidRPr="0098368E">
        <w:rPr>
          <w:rFonts w:ascii="Simplified Arabic" w:eastAsiaTheme="minorHAnsi" w:hAnsi="Simplified Arabic" w:cs="Simplified Arabic"/>
          <w:color w:val="000000" w:themeColor="text1"/>
          <w:sz w:val="28"/>
          <w:szCs w:val="28"/>
          <w:rtl/>
        </w:rPr>
        <w:t>إدارة</w:t>
      </w:r>
      <w:r w:rsidRPr="0098368E">
        <w:rPr>
          <w:rFonts w:ascii="Simplified Arabic" w:eastAsiaTheme="minorHAnsi" w:hAnsi="Simplified Arabic" w:cs="Simplified Arabic"/>
          <w:color w:val="000000" w:themeColor="text1"/>
          <w:sz w:val="28"/>
          <w:szCs w:val="28"/>
          <w:rtl/>
        </w:rPr>
        <w:t xml:space="preserve"> في تحقيق الربحية والسيطرة على التكاليف واستدامة الموارد المالية". ويُعد </w:t>
      </w:r>
      <w:r w:rsidR="005C20E0" w:rsidRPr="0098368E">
        <w:rPr>
          <w:rFonts w:ascii="Simplified Arabic" w:eastAsiaTheme="minorHAnsi" w:hAnsi="Simplified Arabic" w:cs="Simplified Arabic"/>
          <w:color w:val="000000" w:themeColor="text1"/>
          <w:sz w:val="28"/>
          <w:szCs w:val="28"/>
          <w:rtl/>
        </w:rPr>
        <w:t>الأداء</w:t>
      </w:r>
      <w:r w:rsidRPr="0098368E">
        <w:rPr>
          <w:rFonts w:ascii="Simplified Arabic" w:eastAsiaTheme="minorHAnsi" w:hAnsi="Simplified Arabic" w:cs="Simplified Arabic"/>
          <w:color w:val="000000" w:themeColor="text1"/>
          <w:sz w:val="28"/>
          <w:szCs w:val="28"/>
          <w:rtl/>
        </w:rPr>
        <w:t xml:space="preserve"> المالي من أهم المتغيرات المؤثرة في نجاح استراتيجيات دمج الشركات</w:t>
      </w:r>
      <w:r w:rsidR="00D7278E" w:rsidRPr="0098368E">
        <w:rPr>
          <w:rFonts w:ascii="Simplified Arabic" w:eastAsiaTheme="minorHAnsi" w:hAnsi="Simplified Arabic" w:cs="Simplified Arabic"/>
          <w:color w:val="000000" w:themeColor="text1"/>
          <w:sz w:val="28"/>
          <w:szCs w:val="28"/>
          <w:rtl/>
        </w:rPr>
        <w:t xml:space="preserve">، </w:t>
      </w:r>
      <w:r w:rsidRPr="0098368E">
        <w:rPr>
          <w:rFonts w:ascii="Simplified Arabic" w:eastAsiaTheme="minorHAnsi" w:hAnsi="Simplified Arabic" w:cs="Simplified Arabic"/>
          <w:color w:val="000000" w:themeColor="text1"/>
          <w:sz w:val="28"/>
          <w:szCs w:val="28"/>
          <w:rtl/>
        </w:rPr>
        <w:t>إذ يعكس كفاءة التشغيل واستغلال الموارد المتاحة</w:t>
      </w:r>
      <w:r w:rsidR="00D7278E" w:rsidRPr="0098368E">
        <w:rPr>
          <w:rFonts w:ascii="Simplified Arabic" w:eastAsiaTheme="minorHAnsi" w:hAnsi="Simplified Arabic" w:cs="Simplified Arabic"/>
          <w:color w:val="000000" w:themeColor="text1"/>
          <w:sz w:val="28"/>
          <w:szCs w:val="28"/>
          <w:rtl/>
        </w:rPr>
        <w:t xml:space="preserve">، </w:t>
      </w:r>
      <w:r w:rsidRPr="0098368E">
        <w:rPr>
          <w:rFonts w:ascii="Simplified Arabic" w:eastAsiaTheme="minorHAnsi" w:hAnsi="Simplified Arabic" w:cs="Simplified Arabic"/>
          <w:color w:val="000000" w:themeColor="text1"/>
          <w:sz w:val="28"/>
          <w:szCs w:val="28"/>
          <w:rtl/>
        </w:rPr>
        <w:t>ويؤثر بشكل مباشر على القرارات الاستثمارية والتنموية بعد الدمج. الشركات التي تتمتع بأداء مالي قوي تمتلك قدرة أكبر على تحمل تكاليف الدمج</w:t>
      </w:r>
      <w:r w:rsidR="00D7278E" w:rsidRPr="0098368E">
        <w:rPr>
          <w:rFonts w:ascii="Simplified Arabic" w:eastAsiaTheme="minorHAnsi" w:hAnsi="Simplified Arabic" w:cs="Simplified Arabic"/>
          <w:color w:val="000000" w:themeColor="text1"/>
          <w:sz w:val="28"/>
          <w:szCs w:val="28"/>
          <w:rtl/>
        </w:rPr>
        <w:t xml:space="preserve">، </w:t>
      </w:r>
      <w:r w:rsidRPr="0098368E">
        <w:rPr>
          <w:rFonts w:ascii="Simplified Arabic" w:eastAsiaTheme="minorHAnsi" w:hAnsi="Simplified Arabic" w:cs="Simplified Arabic"/>
          <w:color w:val="000000" w:themeColor="text1"/>
          <w:sz w:val="28"/>
          <w:szCs w:val="28"/>
          <w:rtl/>
        </w:rPr>
        <w:t>وتحقيق وفورات الحجم</w:t>
      </w:r>
      <w:r w:rsidR="00D7278E" w:rsidRPr="0098368E">
        <w:rPr>
          <w:rFonts w:ascii="Simplified Arabic" w:eastAsiaTheme="minorHAnsi" w:hAnsi="Simplified Arabic" w:cs="Simplified Arabic"/>
          <w:color w:val="000000" w:themeColor="text1"/>
          <w:sz w:val="28"/>
          <w:szCs w:val="28"/>
          <w:rtl/>
        </w:rPr>
        <w:t xml:space="preserve">، </w:t>
      </w:r>
      <w:r w:rsidRPr="0098368E">
        <w:rPr>
          <w:rFonts w:ascii="Simplified Arabic" w:eastAsiaTheme="minorHAnsi" w:hAnsi="Simplified Arabic" w:cs="Simplified Arabic"/>
          <w:color w:val="000000" w:themeColor="text1"/>
          <w:sz w:val="28"/>
          <w:szCs w:val="28"/>
          <w:rtl/>
        </w:rPr>
        <w:t>وتعزيز العوائد على المساهمين</w:t>
      </w:r>
      <w:r w:rsidR="00D7278E" w:rsidRPr="0098368E">
        <w:rPr>
          <w:rFonts w:ascii="Simplified Arabic" w:eastAsiaTheme="minorHAnsi" w:hAnsi="Simplified Arabic" w:cs="Simplified Arabic"/>
          <w:color w:val="000000" w:themeColor="text1"/>
          <w:sz w:val="28"/>
          <w:szCs w:val="28"/>
          <w:rtl/>
        </w:rPr>
        <w:t xml:space="preserve">، </w:t>
      </w:r>
      <w:r w:rsidRPr="0098368E">
        <w:rPr>
          <w:rFonts w:ascii="Simplified Arabic" w:eastAsiaTheme="minorHAnsi" w:hAnsi="Simplified Arabic" w:cs="Simplified Arabic"/>
          <w:color w:val="000000" w:themeColor="text1"/>
          <w:sz w:val="28"/>
          <w:szCs w:val="28"/>
          <w:rtl/>
        </w:rPr>
        <w:t xml:space="preserve">مما يجعل </w:t>
      </w:r>
      <w:r w:rsidR="005C20E0" w:rsidRPr="0098368E">
        <w:rPr>
          <w:rFonts w:ascii="Simplified Arabic" w:eastAsiaTheme="minorHAnsi" w:hAnsi="Simplified Arabic" w:cs="Simplified Arabic"/>
          <w:color w:val="000000" w:themeColor="text1"/>
          <w:sz w:val="28"/>
          <w:szCs w:val="28"/>
          <w:rtl/>
        </w:rPr>
        <w:t>الأداء</w:t>
      </w:r>
      <w:r w:rsidRPr="0098368E">
        <w:rPr>
          <w:rFonts w:ascii="Simplified Arabic" w:eastAsiaTheme="minorHAnsi" w:hAnsi="Simplified Arabic" w:cs="Simplified Arabic"/>
          <w:color w:val="000000" w:themeColor="text1"/>
          <w:sz w:val="28"/>
          <w:szCs w:val="28"/>
          <w:rtl/>
        </w:rPr>
        <w:t xml:space="preserve"> المالي مؤشرًا رئيسيًا لتقييم جدوى الاندماج وتحقيق أهداف الاستراتيجية الاقتصادية للشركة</w:t>
      </w:r>
      <w:r w:rsidRPr="0098368E">
        <w:rPr>
          <w:rFonts w:ascii="Simplified Arabic" w:hAnsi="Simplified Arabic" w:cs="Simplified Arabic"/>
          <w:color w:val="000000" w:themeColor="text1"/>
          <w:sz w:val="28"/>
          <w:szCs w:val="28"/>
        </w:rPr>
        <w:t>.</w:t>
      </w:r>
    </w:p>
    <w:p w:rsidR="00F5627F" w:rsidRPr="0098368E" w:rsidRDefault="00F5627F" w:rsidP="00182B87">
      <w:pPr>
        <w:pStyle w:val="a5"/>
        <w:numPr>
          <w:ilvl w:val="0"/>
          <w:numId w:val="43"/>
        </w:numPr>
        <w:shd w:val="clear" w:color="auto" w:fill="FFFFFF" w:themeFill="background1"/>
        <w:bidi/>
        <w:spacing w:before="120" w:beforeAutospacing="0" w:after="120" w:afterAutospacing="0" w:line="228" w:lineRule="auto"/>
        <w:jc w:val="both"/>
        <w:rPr>
          <w:rFonts w:ascii="Simplified Arabic" w:eastAsiaTheme="minorHAnsi" w:hAnsi="Simplified Arabic" w:cs="Simplified Arabic"/>
          <w:b/>
          <w:bCs/>
          <w:color w:val="000000" w:themeColor="text1"/>
          <w:sz w:val="30"/>
          <w:szCs w:val="30"/>
          <w:rtl/>
        </w:rPr>
      </w:pPr>
      <w:r w:rsidRPr="0098368E">
        <w:rPr>
          <w:rFonts w:ascii="Simplified Arabic" w:eastAsiaTheme="minorHAnsi" w:hAnsi="Simplified Arabic" w:cs="Simplified Arabic" w:hint="cs"/>
          <w:b/>
          <w:bCs/>
          <w:color w:val="000000" w:themeColor="text1"/>
          <w:sz w:val="30"/>
          <w:szCs w:val="30"/>
          <w:rtl/>
        </w:rPr>
        <w:t>ا</w:t>
      </w:r>
      <w:r w:rsidRPr="0098368E">
        <w:rPr>
          <w:rFonts w:ascii="Simplified Arabic" w:eastAsiaTheme="minorHAnsi" w:hAnsi="Simplified Arabic" w:cs="Simplified Arabic"/>
          <w:b/>
          <w:bCs/>
          <w:color w:val="000000" w:themeColor="text1"/>
          <w:sz w:val="30"/>
          <w:szCs w:val="30"/>
          <w:rtl/>
        </w:rPr>
        <w:t>لحوكمة</w:t>
      </w:r>
      <w:r w:rsidR="00775B4E" w:rsidRPr="0098368E">
        <w:rPr>
          <w:rFonts w:ascii="Simplified Arabic" w:eastAsiaTheme="minorHAnsi" w:hAnsi="Simplified Arabic" w:cs="Simplified Arabic" w:hint="cs"/>
          <w:b/>
          <w:bCs/>
          <w:color w:val="000000" w:themeColor="text1"/>
          <w:sz w:val="30"/>
          <w:szCs w:val="30"/>
          <w:rtl/>
        </w:rPr>
        <w:t xml:space="preserve">: </w:t>
      </w:r>
    </w:p>
    <w:p w:rsidR="00F5627F" w:rsidRPr="0098368E" w:rsidRDefault="00F5627F" w:rsidP="0098368E">
      <w:pPr>
        <w:pStyle w:val="a5"/>
        <w:shd w:val="clear" w:color="auto" w:fill="FFFFFF" w:themeFill="background1"/>
        <w:bidi/>
        <w:spacing w:before="120" w:beforeAutospacing="0" w:after="120" w:afterAutospacing="0" w:line="228" w:lineRule="auto"/>
        <w:ind w:firstLine="720"/>
        <w:jc w:val="both"/>
        <w:rPr>
          <w:rFonts w:ascii="Simplified Arabic" w:eastAsiaTheme="minorHAnsi" w:hAnsi="Simplified Arabic" w:cs="Simplified Arabic"/>
          <w:color w:val="000000" w:themeColor="text1"/>
          <w:sz w:val="28"/>
          <w:szCs w:val="28"/>
        </w:rPr>
      </w:pPr>
      <w:r w:rsidRPr="00362B07">
        <w:rPr>
          <w:rFonts w:eastAsiaTheme="minorHAnsi" w:cs="Simplified Arabic"/>
          <w:color w:val="000000" w:themeColor="text1"/>
          <w:sz w:val="28"/>
          <w:szCs w:val="28"/>
          <w:rtl/>
        </w:rPr>
        <w:t xml:space="preserve">تُعرف </w:t>
      </w:r>
      <w:proofErr w:type="spellStart"/>
      <w:r w:rsidRPr="00362B07">
        <w:rPr>
          <w:rFonts w:eastAsiaTheme="minorHAnsi" w:cs="Simplified Arabic"/>
          <w:color w:val="000000" w:themeColor="text1"/>
          <w:sz w:val="28"/>
          <w:szCs w:val="28"/>
          <w:rtl/>
        </w:rPr>
        <w:t>حوكمة</w:t>
      </w:r>
      <w:proofErr w:type="spellEnd"/>
      <w:r w:rsidRPr="00362B07">
        <w:rPr>
          <w:rFonts w:eastAsiaTheme="minorHAnsi" w:cs="Simplified Arabic"/>
          <w:color w:val="000000" w:themeColor="text1"/>
          <w:sz w:val="28"/>
          <w:szCs w:val="28"/>
          <w:rtl/>
        </w:rPr>
        <w:t xml:space="preserve"> الشركات بأنها</w:t>
      </w:r>
      <w:r w:rsidR="0098368E">
        <w:rPr>
          <w:rFonts w:eastAsiaTheme="minorHAnsi" w:cs="Simplified Arabic" w:hint="cs"/>
          <w:color w:val="000000" w:themeColor="text1"/>
          <w:sz w:val="28"/>
          <w:szCs w:val="28"/>
          <w:rtl/>
        </w:rPr>
        <w:t>:</w:t>
      </w:r>
      <w:r w:rsidRPr="00362B07">
        <w:rPr>
          <w:rFonts w:eastAsiaTheme="minorHAnsi" w:cs="Simplified Arabic"/>
          <w:color w:val="000000" w:themeColor="text1"/>
          <w:sz w:val="28"/>
          <w:szCs w:val="28"/>
          <w:rtl/>
        </w:rPr>
        <w:t xml:space="preserve"> "مجموعة القواعد والإجراءات التي تضمن انضباط ال</w:t>
      </w:r>
      <w:r w:rsidR="00D6178F" w:rsidRPr="00362B07">
        <w:rPr>
          <w:rFonts w:eastAsiaTheme="minorHAnsi" w:cs="Simplified Arabic"/>
          <w:color w:val="000000" w:themeColor="text1"/>
          <w:sz w:val="28"/>
          <w:szCs w:val="28"/>
          <w:rtl/>
        </w:rPr>
        <w:t>إدارة</w:t>
      </w:r>
      <w:r w:rsidRPr="00362B07">
        <w:rPr>
          <w:rFonts w:eastAsiaTheme="minorHAnsi" w:cs="Simplified Arabic"/>
          <w:color w:val="000000" w:themeColor="text1"/>
          <w:sz w:val="28"/>
          <w:szCs w:val="28"/>
          <w:rtl/>
        </w:rPr>
        <w:t xml:space="preserve"> وشفافيتها وعدالتها تجاه جميع الأطراف ذات العلاقة</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مثل المساهمين والدائنين والعاملين"</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هيئة السوق المالية</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2022). وتلعب الحوكمة دورًا أساسيًا في عمليات دمج الشركات</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حيث تضمن تنظيم اتخاذ القرارات</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وتقليل المخاطر المرتبطة بالاختلافات الإدارية والثقافية بين الشركات المندمجة</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 xml:space="preserve">وتعزز الثقة بين المستثمرين وأصحاب المصلحة. كما تسهم الحوكمة الفعّالة في مراقبة </w:t>
      </w:r>
      <w:r w:rsidR="005C20E0" w:rsidRPr="00362B07">
        <w:rPr>
          <w:rFonts w:eastAsiaTheme="minorHAnsi" w:cs="Simplified Arabic"/>
          <w:color w:val="000000" w:themeColor="text1"/>
          <w:sz w:val="28"/>
          <w:szCs w:val="28"/>
          <w:rtl/>
        </w:rPr>
        <w:t>الأداء</w:t>
      </w:r>
      <w:r w:rsidRPr="00362B07">
        <w:rPr>
          <w:rFonts w:eastAsiaTheme="minorHAnsi" w:cs="Simplified Arabic"/>
          <w:color w:val="000000" w:themeColor="text1"/>
          <w:sz w:val="28"/>
          <w:szCs w:val="28"/>
          <w:rtl/>
        </w:rPr>
        <w:t xml:space="preserve"> المالي والتشغيلي بعد الدمج</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وتحقيق الامتثال للقوانين واللوائح التنظيمية</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 xml:space="preserve">مما يعزز </w:t>
      </w:r>
      <w:r w:rsidRPr="0098368E">
        <w:rPr>
          <w:rFonts w:ascii="Simplified Arabic" w:eastAsiaTheme="minorHAnsi" w:hAnsi="Simplified Arabic" w:cs="Simplified Arabic"/>
          <w:color w:val="000000" w:themeColor="text1"/>
          <w:sz w:val="28"/>
          <w:szCs w:val="28"/>
          <w:rtl/>
        </w:rPr>
        <w:t>استقرار الشركة وقدرتها التنافسية في السوق</w:t>
      </w:r>
      <w:r w:rsidRPr="0098368E">
        <w:rPr>
          <w:rFonts w:ascii="Simplified Arabic" w:eastAsiaTheme="minorHAnsi" w:hAnsi="Simplified Arabic" w:cs="Simplified Arabic"/>
          <w:color w:val="000000" w:themeColor="text1"/>
          <w:sz w:val="28"/>
          <w:szCs w:val="28"/>
        </w:rPr>
        <w:t>.</w:t>
      </w:r>
      <w:proofErr w:type="gramStart"/>
      <w:r w:rsidRPr="0098368E">
        <w:rPr>
          <w:rFonts w:ascii="Simplified Arabic" w:eastAsiaTheme="minorHAnsi" w:hAnsi="Simplified Arabic" w:cs="Simplified Arabic"/>
          <w:color w:val="000000" w:themeColor="text1"/>
          <w:sz w:val="28"/>
          <w:szCs w:val="28"/>
          <w:rtl/>
        </w:rPr>
        <w:t>القدرة</w:t>
      </w:r>
      <w:proofErr w:type="gramEnd"/>
      <w:r w:rsidRPr="0098368E">
        <w:rPr>
          <w:rFonts w:ascii="Simplified Arabic" w:eastAsiaTheme="minorHAnsi" w:hAnsi="Simplified Arabic" w:cs="Simplified Arabic"/>
          <w:color w:val="000000" w:themeColor="text1"/>
          <w:sz w:val="28"/>
          <w:szCs w:val="28"/>
          <w:rtl/>
        </w:rPr>
        <w:t xml:space="preserve"> التنافسية</w:t>
      </w:r>
      <w:r w:rsidR="00775B4E" w:rsidRPr="0098368E">
        <w:rPr>
          <w:rFonts w:ascii="Simplified Arabic" w:eastAsiaTheme="minorHAnsi" w:hAnsi="Simplified Arabic" w:cs="Simplified Arabic"/>
          <w:color w:val="000000" w:themeColor="text1"/>
          <w:sz w:val="28"/>
          <w:szCs w:val="28"/>
          <w:rtl/>
        </w:rPr>
        <w:t xml:space="preserve">: </w:t>
      </w:r>
      <w:r w:rsidRPr="0098368E">
        <w:rPr>
          <w:rFonts w:ascii="Simplified Arabic" w:eastAsiaTheme="minorHAnsi" w:hAnsi="Simplified Arabic" w:cs="Simplified Arabic"/>
          <w:color w:val="000000" w:themeColor="text1"/>
          <w:sz w:val="28"/>
          <w:szCs w:val="28"/>
          <w:rtl/>
        </w:rPr>
        <w:t>كيف تعزز نجاح الدمج في السوق</w:t>
      </w:r>
      <w:r w:rsidRPr="0098368E">
        <w:rPr>
          <w:rFonts w:ascii="Simplified Arabic" w:eastAsiaTheme="minorHAnsi" w:hAnsi="Simplified Arabic" w:cs="Simplified Arabic"/>
          <w:color w:val="000000" w:themeColor="text1"/>
          <w:sz w:val="28"/>
          <w:szCs w:val="28"/>
        </w:rPr>
        <w:t>.</w:t>
      </w:r>
    </w:p>
    <w:p w:rsidR="00F5627F" w:rsidRPr="0098368E" w:rsidRDefault="00F5627F" w:rsidP="00182B87">
      <w:pPr>
        <w:pStyle w:val="a5"/>
        <w:numPr>
          <w:ilvl w:val="0"/>
          <w:numId w:val="43"/>
        </w:numPr>
        <w:shd w:val="clear" w:color="auto" w:fill="FFFFFF" w:themeFill="background1"/>
        <w:bidi/>
        <w:spacing w:before="120" w:beforeAutospacing="0" w:after="120" w:afterAutospacing="0" w:line="228" w:lineRule="auto"/>
        <w:jc w:val="both"/>
        <w:rPr>
          <w:rFonts w:ascii="Simplified Arabic" w:eastAsiaTheme="minorHAnsi" w:hAnsi="Simplified Arabic" w:cs="Simplified Arabic"/>
          <w:b/>
          <w:bCs/>
          <w:color w:val="000000" w:themeColor="text1"/>
          <w:sz w:val="30"/>
          <w:szCs w:val="30"/>
          <w:rtl/>
        </w:rPr>
      </w:pPr>
      <w:r w:rsidRPr="0098368E">
        <w:rPr>
          <w:rFonts w:ascii="Simplified Arabic" w:eastAsiaTheme="minorHAnsi" w:hAnsi="Simplified Arabic" w:cs="Simplified Arabic"/>
          <w:b/>
          <w:bCs/>
          <w:color w:val="000000" w:themeColor="text1"/>
          <w:sz w:val="30"/>
          <w:szCs w:val="30"/>
          <w:rtl/>
        </w:rPr>
        <w:t>التمويل</w:t>
      </w:r>
      <w:r w:rsidR="00775B4E" w:rsidRPr="0098368E">
        <w:rPr>
          <w:rFonts w:ascii="Simplified Arabic" w:eastAsiaTheme="minorHAnsi" w:hAnsi="Simplified Arabic" w:cs="Simplified Arabic" w:hint="cs"/>
          <w:b/>
          <w:bCs/>
          <w:color w:val="000000" w:themeColor="text1"/>
          <w:sz w:val="30"/>
          <w:szCs w:val="30"/>
          <w:rtl/>
        </w:rPr>
        <w:t xml:space="preserve">: </w:t>
      </w:r>
    </w:p>
    <w:p w:rsidR="00F5627F" w:rsidRPr="0098368E" w:rsidRDefault="00F5627F" w:rsidP="0098368E">
      <w:pPr>
        <w:pStyle w:val="a5"/>
        <w:shd w:val="clear" w:color="auto" w:fill="FFFFFF" w:themeFill="background1"/>
        <w:bidi/>
        <w:spacing w:before="120" w:beforeAutospacing="0" w:after="120" w:afterAutospacing="0" w:line="228" w:lineRule="auto"/>
        <w:ind w:firstLine="720"/>
        <w:jc w:val="both"/>
        <w:rPr>
          <w:rFonts w:ascii="Simplified Arabic" w:eastAsiaTheme="minorHAnsi" w:hAnsi="Simplified Arabic" w:cs="Simplified Arabic"/>
          <w:color w:val="000000" w:themeColor="text1"/>
          <w:sz w:val="28"/>
          <w:szCs w:val="28"/>
          <w:rtl/>
        </w:rPr>
      </w:pPr>
      <w:r w:rsidRPr="00362B07">
        <w:rPr>
          <w:rFonts w:eastAsiaTheme="minorHAnsi" w:cs="Simplified Arabic"/>
          <w:color w:val="000000" w:themeColor="text1"/>
          <w:sz w:val="28"/>
          <w:szCs w:val="28"/>
          <w:rtl/>
        </w:rPr>
        <w:t>يُعرف التمويل بأنه</w:t>
      </w:r>
      <w:r w:rsidR="0098368E">
        <w:rPr>
          <w:rFonts w:eastAsiaTheme="minorHAnsi" w:cs="Simplified Arabic" w:hint="cs"/>
          <w:color w:val="000000" w:themeColor="text1"/>
          <w:sz w:val="28"/>
          <w:szCs w:val="28"/>
          <w:rtl/>
        </w:rPr>
        <w:t>:</w:t>
      </w:r>
      <w:r w:rsidRPr="00362B07">
        <w:rPr>
          <w:rFonts w:eastAsiaTheme="minorHAnsi" w:cs="Simplified Arabic"/>
          <w:color w:val="000000" w:themeColor="text1"/>
          <w:sz w:val="28"/>
          <w:szCs w:val="28"/>
          <w:rtl/>
        </w:rPr>
        <w:t xml:space="preserve"> "عملية توفير الموارد النقدية اللازمة لتمويل الأنشطة الاستثمارية والتشغيلية</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سواء من مصادر داخلية أو خارجية"</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عبد الفتاح</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2020). يلعب التمويل دورًا حيويًا في دعم عمليات دمج الشركات</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حيث يتيح توفير السيولة الكافية لتغطية تكاليف الدمج</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مثل إعادة هيكلة الأصول</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ومواءمة الأنظمة الإدارية</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وتغطية النفقات التشغيلية خلال فترة الدمج. كما يسهم التمويل الفعّال في تعزيز القدرة على الاستثمار في الفرص الجديدة</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وتحقيق التوسع في السوق</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 xml:space="preserve">وضمان استمرارية العمليات التشغيلية دون تأثر سلبي على </w:t>
      </w:r>
      <w:r w:rsidR="005C20E0" w:rsidRPr="00362B07">
        <w:rPr>
          <w:rFonts w:eastAsiaTheme="minorHAnsi" w:cs="Simplified Arabic"/>
          <w:color w:val="000000" w:themeColor="text1"/>
          <w:sz w:val="28"/>
          <w:szCs w:val="28"/>
          <w:rtl/>
        </w:rPr>
        <w:t>الأداء</w:t>
      </w:r>
      <w:r w:rsidRPr="00362B07">
        <w:rPr>
          <w:rFonts w:eastAsiaTheme="minorHAnsi" w:cs="Simplified Arabic"/>
          <w:color w:val="000000" w:themeColor="text1"/>
          <w:sz w:val="28"/>
          <w:szCs w:val="28"/>
          <w:rtl/>
        </w:rPr>
        <w:t xml:space="preserve"> المالي للشركة </w:t>
      </w:r>
      <w:r w:rsidRPr="0098368E">
        <w:rPr>
          <w:rFonts w:ascii="Simplified Arabic" w:eastAsiaTheme="minorHAnsi" w:hAnsi="Simplified Arabic" w:cs="Simplified Arabic"/>
          <w:color w:val="000000" w:themeColor="text1"/>
          <w:sz w:val="28"/>
          <w:szCs w:val="28"/>
          <w:rtl/>
        </w:rPr>
        <w:t>الناتجة عن الدمج</w:t>
      </w:r>
      <w:r w:rsidR="00D7278E" w:rsidRPr="0098368E">
        <w:rPr>
          <w:rFonts w:ascii="Simplified Arabic" w:eastAsiaTheme="minorHAnsi" w:hAnsi="Simplified Arabic" w:cs="Simplified Arabic"/>
          <w:color w:val="000000" w:themeColor="text1"/>
          <w:sz w:val="28"/>
          <w:szCs w:val="28"/>
          <w:rtl/>
        </w:rPr>
        <w:t xml:space="preserve">، </w:t>
      </w:r>
      <w:r w:rsidRPr="0098368E">
        <w:rPr>
          <w:rFonts w:ascii="Simplified Arabic" w:eastAsiaTheme="minorHAnsi" w:hAnsi="Simplified Arabic" w:cs="Simplified Arabic"/>
          <w:color w:val="000000" w:themeColor="text1"/>
          <w:sz w:val="28"/>
          <w:szCs w:val="28"/>
          <w:rtl/>
        </w:rPr>
        <w:t>مما يعكس أهميته الاستراتيجية</w:t>
      </w:r>
      <w:r w:rsidRPr="0098368E">
        <w:rPr>
          <w:rFonts w:ascii="Simplified Arabic" w:eastAsiaTheme="minorHAnsi" w:hAnsi="Simplified Arabic" w:cs="Simplified Arabic"/>
          <w:color w:val="000000" w:themeColor="text1"/>
          <w:sz w:val="28"/>
          <w:szCs w:val="28"/>
        </w:rPr>
        <w:t>.</w:t>
      </w:r>
    </w:p>
    <w:p w:rsidR="00F5627F" w:rsidRPr="0098368E" w:rsidRDefault="00F5627F" w:rsidP="00FE75F2">
      <w:pPr>
        <w:shd w:val="clear" w:color="auto" w:fill="FFFFFF" w:themeFill="background1"/>
        <w:bidi/>
        <w:spacing w:before="120" w:after="120" w:line="228" w:lineRule="auto"/>
        <w:ind w:firstLine="720"/>
        <w:jc w:val="both"/>
        <w:rPr>
          <w:rFonts w:ascii="Simplified Arabic" w:hAnsi="Simplified Arabic" w:cs="Simplified Arabic"/>
          <w:color w:val="000000" w:themeColor="text1"/>
          <w:sz w:val="28"/>
          <w:szCs w:val="28"/>
        </w:rPr>
      </w:pPr>
      <w:r w:rsidRPr="00362B07">
        <w:rPr>
          <w:rFonts w:ascii="Times New Roman" w:hAnsi="Times New Roman" w:cs="Simplified Arabic"/>
          <w:color w:val="000000" w:themeColor="text1"/>
          <w:sz w:val="28"/>
          <w:szCs w:val="28"/>
          <w:rtl/>
        </w:rPr>
        <w:lastRenderedPageBreak/>
        <w:t xml:space="preserve">تُعد المتغيرات الأساسية مثل </w:t>
      </w:r>
      <w:r w:rsidR="005C20E0" w:rsidRPr="00362B07">
        <w:rPr>
          <w:rFonts w:ascii="Times New Roman" w:hAnsi="Times New Roman" w:cs="Simplified Arabic"/>
          <w:color w:val="000000" w:themeColor="text1"/>
          <w:sz w:val="28"/>
          <w:szCs w:val="28"/>
          <w:rtl/>
        </w:rPr>
        <w:t>الأداء</w:t>
      </w:r>
      <w:r w:rsidRPr="00362B07">
        <w:rPr>
          <w:rFonts w:ascii="Times New Roman" w:hAnsi="Times New Roman" w:cs="Simplified Arabic"/>
          <w:color w:val="000000" w:themeColor="text1"/>
          <w:sz w:val="28"/>
          <w:szCs w:val="28"/>
          <w:rtl/>
        </w:rPr>
        <w:t xml:space="preserve"> المالي</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الحوكمة</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التمويل</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والقدرة التنافسية عناصر محورية في نجاح استراتيجية دمج الشركات. ف</w:t>
      </w:r>
      <w:r w:rsidR="005C20E0" w:rsidRPr="00362B07">
        <w:rPr>
          <w:rFonts w:ascii="Times New Roman" w:hAnsi="Times New Roman" w:cs="Simplified Arabic"/>
          <w:color w:val="000000" w:themeColor="text1"/>
          <w:sz w:val="28"/>
          <w:szCs w:val="28"/>
          <w:rtl/>
        </w:rPr>
        <w:t>الأداء</w:t>
      </w:r>
      <w:r w:rsidRPr="00362B07">
        <w:rPr>
          <w:rFonts w:ascii="Times New Roman" w:hAnsi="Times New Roman" w:cs="Simplified Arabic"/>
          <w:color w:val="000000" w:themeColor="text1"/>
          <w:sz w:val="28"/>
          <w:szCs w:val="28"/>
          <w:rtl/>
        </w:rPr>
        <w:t xml:space="preserve"> المالي يحدد مدى قدرة الكيان الجديد على استخدام الموارد لتحقيق عوائد مرتفعة وتحقيق وفورات الحجم</w:t>
      </w:r>
      <w:r w:rsidR="0098368E">
        <w:rPr>
          <w:rFonts w:ascii="Times New Roman" w:hAnsi="Times New Roman" w:cs="Simplified Arabic" w:hint="cs"/>
          <w:color w:val="000000" w:themeColor="text1"/>
          <w:sz w:val="28"/>
          <w:szCs w:val="28"/>
          <w:rtl/>
        </w:rPr>
        <w:t xml:space="preserve"> (</w:t>
      </w:r>
      <w:r w:rsidR="0098368E" w:rsidRPr="00362B07">
        <w:rPr>
          <w:rFonts w:ascii="Times New Roman" w:hAnsi="Times New Roman" w:cs="Simplified Arabic"/>
          <w:color w:val="000000" w:themeColor="text1"/>
          <w:sz w:val="28"/>
          <w:szCs w:val="28"/>
        </w:rPr>
        <w:t xml:space="preserve">Brigham &amp; </w:t>
      </w:r>
      <w:proofErr w:type="spellStart"/>
      <w:r w:rsidR="0098368E" w:rsidRPr="00362B07">
        <w:rPr>
          <w:rFonts w:ascii="Times New Roman" w:hAnsi="Times New Roman" w:cs="Simplified Arabic"/>
          <w:color w:val="000000" w:themeColor="text1"/>
          <w:sz w:val="28"/>
          <w:szCs w:val="28"/>
        </w:rPr>
        <w:t>Ehrhardt</w:t>
      </w:r>
      <w:proofErr w:type="spellEnd"/>
      <w:r w:rsidR="0098368E" w:rsidRPr="00362B07">
        <w:rPr>
          <w:rFonts w:ascii="Times New Roman" w:hAnsi="Times New Roman" w:cs="Simplified Arabic"/>
          <w:color w:val="000000" w:themeColor="text1"/>
          <w:sz w:val="28"/>
          <w:szCs w:val="28"/>
        </w:rPr>
        <w:t>, 2017</w:t>
      </w:r>
      <w:r w:rsidR="0098368E">
        <w:rPr>
          <w:rFonts w:ascii="Times New Roman" w:hAnsi="Times New Roman" w:cs="Simplified Arabic" w:hint="cs"/>
          <w:color w:val="000000" w:themeColor="text1"/>
          <w:sz w:val="28"/>
          <w:szCs w:val="28"/>
          <w:rtl/>
        </w:rPr>
        <w:t>)</w:t>
      </w:r>
      <w:r w:rsidR="0098368E">
        <w:rPr>
          <w:rFonts w:ascii="Times New Roman" w:hAnsi="Times New Roman" w:cs="Simplified Arabic" w:hint="cs"/>
          <w:color w:val="000000" w:themeColor="text1"/>
          <w:sz w:val="28"/>
          <w:szCs w:val="28"/>
          <w:rtl/>
          <w:lang w:bidi="ar-EG"/>
        </w:rPr>
        <w:t xml:space="preserve">، </w:t>
      </w:r>
      <w:r w:rsidRPr="00362B07">
        <w:rPr>
          <w:rFonts w:ascii="Times New Roman" w:hAnsi="Times New Roman" w:cs="Simplified Arabic"/>
          <w:color w:val="000000" w:themeColor="text1"/>
          <w:sz w:val="28"/>
          <w:szCs w:val="28"/>
          <w:rtl/>
        </w:rPr>
        <w:t xml:space="preserve">في حين تضمن الحوكمة تطبيق القواعد والإجراءات التي تعزز الشفافية والعدالة في </w:t>
      </w:r>
      <w:r w:rsidR="00D6178F" w:rsidRPr="00362B07">
        <w:rPr>
          <w:rFonts w:ascii="Times New Roman" w:hAnsi="Times New Roman" w:cs="Simplified Arabic"/>
          <w:color w:val="000000" w:themeColor="text1"/>
          <w:sz w:val="28"/>
          <w:szCs w:val="28"/>
          <w:rtl/>
        </w:rPr>
        <w:t>إدارة</w:t>
      </w:r>
      <w:r w:rsidRPr="00362B07">
        <w:rPr>
          <w:rFonts w:ascii="Times New Roman" w:hAnsi="Times New Roman" w:cs="Simplified Arabic"/>
          <w:color w:val="000000" w:themeColor="text1"/>
          <w:sz w:val="28"/>
          <w:szCs w:val="28"/>
          <w:rtl/>
        </w:rPr>
        <w:t xml:space="preserve"> الشركات</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وتحمي حقوق المساهمين والدائنين</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هيئة السوق المالية</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2022). أما التمويل</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فيوفر الموارد النقدية اللازمة لتنفيذ عمليات الدمج وتوسيع الأنشطة التشغيلية والاستثمارية</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عبد الفتاح</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2020)</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فيما تعكس القدرة التنافسية قدرة الشركة على تقديم منتجات وخدمات متميزة في السوق</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مما يرفع من مكانتها ويسهم في استدامة النمو</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حسن</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2018). وبذلك</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يشكل التكامل بين هذه المتغيرات إطارًا عمليًا يتيح توجيه استراتيجية الدمج نحو تحقيق الكفاءة التشغيلية</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 xml:space="preserve">تعزيز </w:t>
      </w:r>
      <w:r w:rsidRPr="0098368E">
        <w:rPr>
          <w:rFonts w:ascii="Simplified Arabic" w:hAnsi="Simplified Arabic" w:cs="Simplified Arabic"/>
          <w:color w:val="000000" w:themeColor="text1"/>
          <w:sz w:val="28"/>
          <w:szCs w:val="28"/>
          <w:rtl/>
        </w:rPr>
        <w:t>الموقع السوقي</w:t>
      </w:r>
      <w:r w:rsidR="00D7278E" w:rsidRPr="0098368E">
        <w:rPr>
          <w:rFonts w:ascii="Simplified Arabic" w:hAnsi="Simplified Arabic" w:cs="Simplified Arabic"/>
          <w:color w:val="000000" w:themeColor="text1"/>
          <w:sz w:val="28"/>
          <w:szCs w:val="28"/>
          <w:rtl/>
        </w:rPr>
        <w:t xml:space="preserve">، </w:t>
      </w:r>
      <w:r w:rsidRPr="0098368E">
        <w:rPr>
          <w:rFonts w:ascii="Simplified Arabic" w:hAnsi="Simplified Arabic" w:cs="Simplified Arabic"/>
          <w:color w:val="000000" w:themeColor="text1"/>
          <w:sz w:val="28"/>
          <w:szCs w:val="28"/>
          <w:rtl/>
        </w:rPr>
        <w:t>وضمان النجاح المستدام للكيان المندمج</w:t>
      </w:r>
      <w:r w:rsidRPr="0098368E">
        <w:rPr>
          <w:rFonts w:ascii="Simplified Arabic" w:hAnsi="Simplified Arabic" w:cs="Simplified Arabic"/>
          <w:color w:val="000000" w:themeColor="text1"/>
          <w:sz w:val="28"/>
          <w:szCs w:val="28"/>
        </w:rPr>
        <w:t>.</w:t>
      </w:r>
    </w:p>
    <w:p w:rsidR="00F5627F" w:rsidRPr="0098368E" w:rsidRDefault="00F5627F" w:rsidP="00FE75F2">
      <w:pPr>
        <w:shd w:val="clear" w:color="auto" w:fill="FFFFFF" w:themeFill="background1"/>
        <w:tabs>
          <w:tab w:val="right" w:pos="1736"/>
        </w:tabs>
        <w:bidi/>
        <w:spacing w:before="120" w:after="120" w:line="228" w:lineRule="auto"/>
        <w:ind w:firstLine="720"/>
        <w:jc w:val="both"/>
        <w:rPr>
          <w:rFonts w:ascii="Simplified Arabic" w:hAnsi="Simplified Arabic" w:cs="Simplified Arabic"/>
          <w:color w:val="000000" w:themeColor="text1"/>
          <w:sz w:val="28"/>
          <w:szCs w:val="28"/>
          <w:rtl/>
        </w:rPr>
      </w:pPr>
      <w:r w:rsidRPr="00362B07">
        <w:rPr>
          <w:rFonts w:ascii="Times New Roman" w:hAnsi="Times New Roman" w:cs="Simplified Arabic" w:hint="cs"/>
          <w:color w:val="000000" w:themeColor="text1"/>
          <w:sz w:val="28"/>
          <w:szCs w:val="28"/>
          <w:rtl/>
        </w:rPr>
        <w:t xml:space="preserve">وفي </w:t>
      </w:r>
      <w:r w:rsidRPr="00362B07">
        <w:rPr>
          <w:rFonts w:ascii="Times New Roman" w:hAnsi="Times New Roman" w:cs="Simplified Arabic"/>
          <w:color w:val="000000" w:themeColor="text1"/>
          <w:sz w:val="28"/>
          <w:szCs w:val="28"/>
          <w:rtl/>
        </w:rPr>
        <w:t>دمج الشركات بالمملكة العربية السعودية</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يُعد الإطار القانوني والتنظيمي عاملًا أساسيًا يضمن تفعيل استراتيجيات الدمج بشكل منظم وفعّال. فالنظام الجديد للشركات</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المُرسم الملكي رقم م/132</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1443هـ) يحدد الإجراءات القانونية التي تنظم انتقال الذمم المالية وانقضاء الشخصية المعنوية للشركة المندمجة</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بما يضمن حماية حقوق المساهمين والدائنين</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 xml:space="preserve">وامتثال الشركات </w:t>
      </w:r>
      <w:proofErr w:type="spellStart"/>
      <w:r w:rsidRPr="00362B07">
        <w:rPr>
          <w:rFonts w:ascii="Times New Roman" w:hAnsi="Times New Roman" w:cs="Simplified Arabic"/>
          <w:color w:val="000000" w:themeColor="text1"/>
          <w:sz w:val="28"/>
          <w:szCs w:val="28"/>
          <w:rtl/>
        </w:rPr>
        <w:t>للحوكمة</w:t>
      </w:r>
      <w:proofErr w:type="spellEnd"/>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هيئة السوق المالية</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 xml:space="preserve">2022). هذا الإطار يسهم في دعم </w:t>
      </w:r>
      <w:r w:rsidR="005C20E0" w:rsidRPr="00362B07">
        <w:rPr>
          <w:rFonts w:ascii="Times New Roman" w:hAnsi="Times New Roman" w:cs="Simplified Arabic"/>
          <w:color w:val="000000" w:themeColor="text1"/>
          <w:sz w:val="28"/>
          <w:szCs w:val="28"/>
          <w:rtl/>
        </w:rPr>
        <w:t>الأداء</w:t>
      </w:r>
      <w:r w:rsidRPr="00362B07">
        <w:rPr>
          <w:rFonts w:ascii="Times New Roman" w:hAnsi="Times New Roman" w:cs="Simplified Arabic"/>
          <w:color w:val="000000" w:themeColor="text1"/>
          <w:sz w:val="28"/>
          <w:szCs w:val="28"/>
          <w:rtl/>
        </w:rPr>
        <w:t xml:space="preserve"> المالي للشركات من خلال تقليل المخاطر القانونية</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ويعزز القدرة التنافسية عبر تمكين الشركات من تنفيذ استراتيجيات التمويل والتوسع السوقي بشكل آمن وشفاف</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 xml:space="preserve">بما يحقق أهداف الدمج ويضمن </w:t>
      </w:r>
      <w:r w:rsidRPr="0098368E">
        <w:rPr>
          <w:rFonts w:ascii="Simplified Arabic" w:hAnsi="Simplified Arabic" w:cs="Simplified Arabic"/>
          <w:color w:val="000000" w:themeColor="text1"/>
          <w:sz w:val="28"/>
          <w:szCs w:val="28"/>
          <w:rtl/>
        </w:rPr>
        <w:t>استفادة جميع الأطراف ذات العلاقة</w:t>
      </w:r>
      <w:r w:rsidRPr="0098368E">
        <w:rPr>
          <w:rFonts w:ascii="Simplified Arabic" w:hAnsi="Simplified Arabic" w:cs="Simplified Arabic"/>
          <w:color w:val="000000" w:themeColor="text1"/>
          <w:sz w:val="28"/>
          <w:szCs w:val="28"/>
        </w:rPr>
        <w:t>.</w:t>
      </w:r>
    </w:p>
    <w:p w:rsidR="00F5627F" w:rsidRPr="00F454EF" w:rsidRDefault="00F5627F" w:rsidP="00182B87">
      <w:pPr>
        <w:pStyle w:val="a5"/>
        <w:numPr>
          <w:ilvl w:val="0"/>
          <w:numId w:val="41"/>
        </w:numPr>
        <w:shd w:val="clear" w:color="auto" w:fill="FFFFFF" w:themeFill="background1"/>
        <w:tabs>
          <w:tab w:val="right" w:pos="1736"/>
        </w:tabs>
        <w:bidi/>
        <w:spacing w:before="120" w:beforeAutospacing="0" w:after="120" w:afterAutospacing="0" w:line="228" w:lineRule="auto"/>
        <w:ind w:hanging="211"/>
        <w:jc w:val="both"/>
        <w:rPr>
          <w:rFonts w:ascii="Simplified Arabic" w:eastAsiaTheme="minorHAnsi" w:hAnsi="Simplified Arabic" w:cs="Simplified Arabic"/>
          <w:b/>
          <w:bCs/>
          <w:color w:val="000000" w:themeColor="text1"/>
          <w:sz w:val="30"/>
          <w:szCs w:val="30"/>
        </w:rPr>
      </w:pPr>
      <w:r w:rsidRPr="00F454EF">
        <w:rPr>
          <w:rFonts w:ascii="Simplified Arabic" w:eastAsiaTheme="minorHAnsi" w:hAnsi="Simplified Arabic" w:cs="Simplified Arabic"/>
          <w:b/>
          <w:bCs/>
          <w:color w:val="000000" w:themeColor="text1"/>
          <w:sz w:val="30"/>
          <w:szCs w:val="30"/>
          <w:rtl/>
        </w:rPr>
        <w:t>من الناحية الاستراتيجية</w:t>
      </w:r>
      <w:r w:rsidR="00D7278E" w:rsidRPr="00F454EF">
        <w:rPr>
          <w:rFonts w:ascii="Simplified Arabic" w:eastAsiaTheme="minorHAnsi" w:hAnsi="Simplified Arabic" w:cs="Simplified Arabic"/>
          <w:b/>
          <w:bCs/>
          <w:color w:val="000000" w:themeColor="text1"/>
          <w:sz w:val="30"/>
          <w:szCs w:val="30"/>
          <w:rtl/>
        </w:rPr>
        <w:t xml:space="preserve">، </w:t>
      </w:r>
      <w:r w:rsidRPr="00F454EF">
        <w:rPr>
          <w:rFonts w:ascii="Simplified Arabic" w:eastAsiaTheme="minorHAnsi" w:hAnsi="Simplified Arabic" w:cs="Simplified Arabic"/>
          <w:b/>
          <w:bCs/>
          <w:color w:val="000000" w:themeColor="text1"/>
          <w:sz w:val="30"/>
          <w:szCs w:val="30"/>
          <w:rtl/>
        </w:rPr>
        <w:t>تعتمد الشركات السعودية خيار الاندماج لأسباب متعددة</w:t>
      </w:r>
      <w:r w:rsidR="00D7278E" w:rsidRPr="00F454EF">
        <w:rPr>
          <w:rFonts w:ascii="Simplified Arabic" w:eastAsiaTheme="minorHAnsi" w:hAnsi="Simplified Arabic" w:cs="Simplified Arabic"/>
          <w:b/>
          <w:bCs/>
          <w:color w:val="000000" w:themeColor="text1"/>
          <w:sz w:val="30"/>
          <w:szCs w:val="30"/>
          <w:rtl/>
        </w:rPr>
        <w:t xml:space="preserve">، </w:t>
      </w:r>
      <w:r w:rsidRPr="00F454EF">
        <w:rPr>
          <w:rFonts w:ascii="Simplified Arabic" w:eastAsiaTheme="minorHAnsi" w:hAnsi="Simplified Arabic" w:cs="Simplified Arabic"/>
          <w:b/>
          <w:bCs/>
          <w:color w:val="000000" w:themeColor="text1"/>
          <w:sz w:val="30"/>
          <w:szCs w:val="30"/>
          <w:rtl/>
        </w:rPr>
        <w:t>من أبرزها</w:t>
      </w:r>
      <w:r w:rsidR="00775B4E" w:rsidRPr="00F454EF">
        <w:rPr>
          <w:rFonts w:ascii="Simplified Arabic" w:eastAsiaTheme="minorHAnsi" w:hAnsi="Simplified Arabic" w:cs="Simplified Arabic"/>
          <w:b/>
          <w:bCs/>
          <w:color w:val="000000" w:themeColor="text1"/>
          <w:sz w:val="30"/>
          <w:szCs w:val="30"/>
          <w:rtl/>
        </w:rPr>
        <w:t xml:space="preserve">: </w:t>
      </w:r>
    </w:p>
    <w:p w:rsidR="0098368E" w:rsidRDefault="00F5627F" w:rsidP="00182B87">
      <w:pPr>
        <w:pStyle w:val="a5"/>
        <w:numPr>
          <w:ilvl w:val="0"/>
          <w:numId w:val="44"/>
        </w:numPr>
        <w:shd w:val="clear" w:color="auto" w:fill="FFFFFF" w:themeFill="background1"/>
        <w:tabs>
          <w:tab w:val="right" w:pos="1736"/>
        </w:tabs>
        <w:bidi/>
        <w:spacing w:before="120" w:beforeAutospacing="0" w:after="120" w:afterAutospacing="0" w:line="228" w:lineRule="auto"/>
        <w:jc w:val="both"/>
        <w:rPr>
          <w:rFonts w:eastAsiaTheme="minorHAnsi" w:cs="Simplified Arabic"/>
          <w:color w:val="000000" w:themeColor="text1"/>
          <w:sz w:val="28"/>
          <w:szCs w:val="28"/>
        </w:rPr>
      </w:pPr>
      <w:proofErr w:type="gramStart"/>
      <w:r w:rsidRPr="00362B07">
        <w:rPr>
          <w:rFonts w:eastAsiaTheme="minorHAnsi" w:cs="Simplified Arabic"/>
          <w:color w:val="000000" w:themeColor="text1"/>
          <w:sz w:val="28"/>
          <w:szCs w:val="28"/>
          <w:rtl/>
        </w:rPr>
        <w:t>تحقيق</w:t>
      </w:r>
      <w:proofErr w:type="gramEnd"/>
      <w:r w:rsidRPr="00362B07">
        <w:rPr>
          <w:rFonts w:eastAsiaTheme="minorHAnsi" w:cs="Simplified Arabic"/>
          <w:color w:val="000000" w:themeColor="text1"/>
          <w:sz w:val="28"/>
          <w:szCs w:val="28"/>
          <w:rtl/>
        </w:rPr>
        <w:t xml:space="preserve"> النمو السريع دون الحاجة</w:t>
      </w:r>
      <w:r w:rsidR="000544F4" w:rsidRPr="00362B07">
        <w:rPr>
          <w:rFonts w:eastAsiaTheme="minorHAnsi" w:cs="Simplified Arabic"/>
          <w:color w:val="000000" w:themeColor="text1"/>
          <w:sz w:val="28"/>
          <w:szCs w:val="28"/>
          <w:rtl/>
        </w:rPr>
        <w:t xml:space="preserve"> إلى </w:t>
      </w:r>
      <w:r w:rsidRPr="00362B07">
        <w:rPr>
          <w:rFonts w:eastAsiaTheme="minorHAnsi" w:cs="Simplified Arabic"/>
          <w:color w:val="000000" w:themeColor="text1"/>
          <w:sz w:val="28"/>
          <w:szCs w:val="28"/>
          <w:rtl/>
        </w:rPr>
        <w:t>تأسيس كيانات</w:t>
      </w:r>
      <w:r w:rsidRPr="00362B07">
        <w:rPr>
          <w:rFonts w:eastAsiaTheme="minorHAnsi" w:cs="Simplified Arabic"/>
          <w:b/>
          <w:bCs/>
          <w:color w:val="000000" w:themeColor="text1"/>
          <w:sz w:val="28"/>
          <w:szCs w:val="28"/>
          <w:rtl/>
        </w:rPr>
        <w:t xml:space="preserve"> </w:t>
      </w:r>
      <w:r w:rsidRPr="00362B07">
        <w:rPr>
          <w:rFonts w:eastAsiaTheme="minorHAnsi" w:cs="Simplified Arabic"/>
          <w:color w:val="000000" w:themeColor="text1"/>
          <w:sz w:val="28"/>
          <w:szCs w:val="28"/>
          <w:rtl/>
        </w:rPr>
        <w:t>جديدة</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حيث يُعد الاندماج وسيلة فعالة لتوسيع حجم العمليات بسرعة</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دون الدخول في التكاليف والزمن المصاحبين لتأسيس شركة جديدة</w:t>
      </w:r>
      <w:r w:rsidR="0098368E">
        <w:rPr>
          <w:rFonts w:eastAsiaTheme="minorHAnsi" w:cs="Simplified Arabic" w:hint="cs"/>
          <w:color w:val="000000" w:themeColor="text1"/>
          <w:sz w:val="28"/>
          <w:szCs w:val="28"/>
          <w:rtl/>
        </w:rPr>
        <w:t xml:space="preserve"> (</w:t>
      </w:r>
      <w:proofErr w:type="spellStart"/>
      <w:r w:rsidR="0098368E" w:rsidRPr="00362B07">
        <w:rPr>
          <w:rFonts w:eastAsiaTheme="minorHAnsi" w:cs="Simplified Arabic"/>
          <w:color w:val="000000" w:themeColor="text1"/>
          <w:sz w:val="28"/>
          <w:szCs w:val="28"/>
        </w:rPr>
        <w:t>Gaughan</w:t>
      </w:r>
      <w:proofErr w:type="spellEnd"/>
      <w:r w:rsidR="0098368E" w:rsidRPr="00362B07">
        <w:rPr>
          <w:rFonts w:eastAsiaTheme="minorHAnsi" w:cs="Simplified Arabic"/>
          <w:color w:val="000000" w:themeColor="text1"/>
          <w:sz w:val="28"/>
          <w:szCs w:val="28"/>
        </w:rPr>
        <w:t>, 2017</w:t>
      </w:r>
      <w:r w:rsidR="0098368E">
        <w:rPr>
          <w:rFonts w:eastAsiaTheme="minorHAnsi" w:cs="Simplified Arabic" w:hint="cs"/>
          <w:color w:val="000000" w:themeColor="text1"/>
          <w:sz w:val="28"/>
          <w:szCs w:val="28"/>
          <w:rtl/>
        </w:rPr>
        <w:t>).</w:t>
      </w:r>
    </w:p>
    <w:p w:rsidR="00F5627F" w:rsidRPr="00362B07" w:rsidRDefault="00F5627F" w:rsidP="00182B87">
      <w:pPr>
        <w:pStyle w:val="a5"/>
        <w:numPr>
          <w:ilvl w:val="0"/>
          <w:numId w:val="44"/>
        </w:numPr>
        <w:shd w:val="clear" w:color="auto" w:fill="FFFFFF" w:themeFill="background1"/>
        <w:tabs>
          <w:tab w:val="right" w:pos="1736"/>
        </w:tabs>
        <w:bidi/>
        <w:spacing w:before="120" w:beforeAutospacing="0" w:after="120" w:afterAutospacing="0" w:line="228" w:lineRule="auto"/>
        <w:jc w:val="both"/>
        <w:rPr>
          <w:rFonts w:eastAsiaTheme="minorHAnsi" w:cs="Simplified Arabic"/>
          <w:color w:val="000000" w:themeColor="text1"/>
          <w:sz w:val="28"/>
          <w:szCs w:val="28"/>
        </w:rPr>
      </w:pPr>
      <w:r w:rsidRPr="00362B07">
        <w:rPr>
          <w:rFonts w:eastAsiaTheme="minorHAnsi" w:cs="Simplified Arabic"/>
          <w:color w:val="000000" w:themeColor="text1"/>
          <w:sz w:val="28"/>
          <w:szCs w:val="28"/>
          <w:rtl/>
        </w:rPr>
        <w:t>مواجهة التحديات السوقية والتقلبات الاقتصادية</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إذ تلجأ بعض الشركات</w:t>
      </w:r>
      <w:r w:rsidR="000544F4" w:rsidRPr="00362B07">
        <w:rPr>
          <w:rFonts w:eastAsiaTheme="minorHAnsi" w:cs="Simplified Arabic"/>
          <w:color w:val="000000" w:themeColor="text1"/>
          <w:sz w:val="28"/>
          <w:szCs w:val="28"/>
          <w:rtl/>
        </w:rPr>
        <w:t xml:space="preserve"> إلى </w:t>
      </w:r>
      <w:r w:rsidRPr="00362B07">
        <w:rPr>
          <w:rFonts w:eastAsiaTheme="minorHAnsi" w:cs="Simplified Arabic"/>
          <w:color w:val="000000" w:themeColor="text1"/>
          <w:sz w:val="28"/>
          <w:szCs w:val="28"/>
          <w:rtl/>
        </w:rPr>
        <w:t>الاندماج كخيار استراتيجي للتغلب على الظروف التنافسية أو التراجع الاقتصادي الذي قد يؤثر على بقائها</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الزهراني</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2021)</w:t>
      </w:r>
      <w:r w:rsidRPr="00362B07">
        <w:rPr>
          <w:rFonts w:eastAsiaTheme="minorHAnsi" w:cs="Simplified Arabic"/>
          <w:color w:val="000000" w:themeColor="text1"/>
          <w:sz w:val="28"/>
          <w:szCs w:val="28"/>
        </w:rPr>
        <w:t>.</w:t>
      </w:r>
      <w:proofErr w:type="gramStart"/>
      <w:r w:rsidRPr="00362B07">
        <w:rPr>
          <w:rFonts w:eastAsiaTheme="minorHAnsi" w:cs="Simplified Arabic"/>
          <w:color w:val="000000" w:themeColor="text1"/>
          <w:sz w:val="28"/>
          <w:szCs w:val="28"/>
          <w:rtl/>
        </w:rPr>
        <w:t>وهو</w:t>
      </w:r>
      <w:proofErr w:type="gramEnd"/>
      <w:r w:rsidRPr="00362B07">
        <w:rPr>
          <w:rFonts w:eastAsiaTheme="minorHAnsi" w:cs="Simplified Arabic"/>
          <w:color w:val="000000" w:themeColor="text1"/>
          <w:sz w:val="28"/>
          <w:szCs w:val="28"/>
          <w:rtl/>
        </w:rPr>
        <w:t xml:space="preserve"> ما يعزز </w:t>
      </w:r>
      <w:r w:rsidRPr="00362B07">
        <w:rPr>
          <w:rFonts w:eastAsiaTheme="minorHAnsi" w:cs="Simplified Arabic"/>
          <w:b/>
          <w:bCs/>
          <w:color w:val="000000" w:themeColor="text1"/>
          <w:sz w:val="28"/>
          <w:szCs w:val="28"/>
          <w:rtl/>
        </w:rPr>
        <w:t>القدرة التنافسية</w:t>
      </w:r>
      <w:r w:rsidRPr="00362B07">
        <w:rPr>
          <w:rFonts w:eastAsiaTheme="minorHAnsi" w:cs="Simplified Arabic"/>
          <w:color w:val="000000" w:themeColor="text1"/>
          <w:sz w:val="28"/>
          <w:szCs w:val="28"/>
          <w:rtl/>
        </w:rPr>
        <w:t xml:space="preserve"> للشركة</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أي قدرتها على الحفاظ على أو تحسين موقعها في السوق مقارنة بالمنافسين</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السويدي</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2021؛</w:t>
      </w:r>
      <w:r w:rsidRPr="00362B07">
        <w:rPr>
          <w:rFonts w:eastAsiaTheme="minorHAnsi" w:cs="Simplified Arabic"/>
          <w:color w:val="000000" w:themeColor="text1"/>
          <w:sz w:val="28"/>
          <w:szCs w:val="28"/>
        </w:rPr>
        <w:t xml:space="preserve"> Porter, 1990</w:t>
      </w:r>
      <w:r w:rsidRPr="00362B07">
        <w:rPr>
          <w:rFonts w:eastAsiaTheme="minorHAnsi" w:cs="Simplified Arabic" w:hint="cs"/>
          <w:color w:val="000000" w:themeColor="text1"/>
          <w:sz w:val="28"/>
          <w:szCs w:val="28"/>
          <w:rtl/>
        </w:rPr>
        <w:t>)</w:t>
      </w:r>
      <w:r w:rsidR="00FE75F2">
        <w:rPr>
          <w:rFonts w:eastAsiaTheme="minorHAnsi" w:cs="Simplified Arabic" w:hint="cs"/>
          <w:color w:val="000000" w:themeColor="text1"/>
          <w:sz w:val="28"/>
          <w:szCs w:val="28"/>
          <w:rtl/>
        </w:rPr>
        <w:t>.</w:t>
      </w:r>
    </w:p>
    <w:p w:rsidR="00F5627F" w:rsidRPr="00362B07" w:rsidRDefault="00F5627F" w:rsidP="00182B87">
      <w:pPr>
        <w:pStyle w:val="a5"/>
        <w:numPr>
          <w:ilvl w:val="0"/>
          <w:numId w:val="44"/>
        </w:numPr>
        <w:shd w:val="clear" w:color="auto" w:fill="FFFFFF" w:themeFill="background1"/>
        <w:tabs>
          <w:tab w:val="right" w:pos="1736"/>
        </w:tabs>
        <w:bidi/>
        <w:spacing w:before="120" w:beforeAutospacing="0" w:after="120" w:afterAutospacing="0" w:line="228" w:lineRule="auto"/>
        <w:jc w:val="both"/>
        <w:rPr>
          <w:rFonts w:eastAsiaTheme="minorHAnsi" w:cs="Simplified Arabic"/>
          <w:color w:val="000000" w:themeColor="text1"/>
          <w:sz w:val="28"/>
          <w:szCs w:val="28"/>
          <w:rtl/>
        </w:rPr>
      </w:pPr>
      <w:r w:rsidRPr="00362B07">
        <w:rPr>
          <w:rFonts w:eastAsiaTheme="minorHAnsi" w:cs="Simplified Arabic"/>
          <w:color w:val="000000" w:themeColor="text1"/>
          <w:sz w:val="28"/>
          <w:szCs w:val="28"/>
          <w:rtl/>
        </w:rPr>
        <w:t xml:space="preserve"> تحقيق وفورات الحجم وتخفيض التكاليف التشغيلية</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من خلال دمج الموارد وتوحيد الأنظمة وتقليل التكرار في النفقات التشغيلية والإدارية</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أبو زينة</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2013)</w:t>
      </w:r>
      <w:r w:rsidRPr="00362B07">
        <w:rPr>
          <w:rFonts w:eastAsiaTheme="minorHAnsi" w:cs="Simplified Arabic"/>
          <w:color w:val="000000" w:themeColor="text1"/>
          <w:sz w:val="28"/>
          <w:szCs w:val="28"/>
        </w:rPr>
        <w:t>.</w:t>
      </w:r>
    </w:p>
    <w:p w:rsidR="00F5627F" w:rsidRPr="00362B07" w:rsidRDefault="00F5627F" w:rsidP="00182B87">
      <w:pPr>
        <w:pStyle w:val="a5"/>
        <w:numPr>
          <w:ilvl w:val="0"/>
          <w:numId w:val="44"/>
        </w:numPr>
        <w:shd w:val="clear" w:color="auto" w:fill="FFFFFF" w:themeFill="background1"/>
        <w:tabs>
          <w:tab w:val="right" w:pos="1736"/>
        </w:tabs>
        <w:bidi/>
        <w:spacing w:before="120" w:beforeAutospacing="0" w:after="120" w:afterAutospacing="0"/>
        <w:jc w:val="both"/>
        <w:rPr>
          <w:rFonts w:eastAsiaTheme="minorHAnsi" w:cs="Simplified Arabic"/>
          <w:color w:val="000000" w:themeColor="text1"/>
          <w:sz w:val="28"/>
          <w:szCs w:val="28"/>
        </w:rPr>
      </w:pPr>
      <w:r w:rsidRPr="00362B07">
        <w:rPr>
          <w:rFonts w:eastAsiaTheme="minorHAnsi" w:cs="Simplified Arabic"/>
          <w:color w:val="000000" w:themeColor="text1"/>
          <w:sz w:val="28"/>
          <w:szCs w:val="28"/>
          <w:rtl/>
        </w:rPr>
        <w:lastRenderedPageBreak/>
        <w:t>الامتثال لمتطلبات هيئة السوق المالية</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خاصة في السوق الموازي</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نمو)</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حيث يُعد الاندماج أحد السبل التي تلجأ إليها الشركات لاستيفاء معايير ال</w:t>
      </w:r>
      <w:r w:rsidR="000544F4" w:rsidRPr="00362B07">
        <w:rPr>
          <w:rFonts w:eastAsiaTheme="minorHAnsi" w:cs="Simplified Arabic"/>
          <w:color w:val="000000" w:themeColor="text1"/>
          <w:sz w:val="28"/>
          <w:szCs w:val="28"/>
          <w:rtl/>
        </w:rPr>
        <w:t>إدراج</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مثل رفع رأس المال وزيادة قاعدة المساهمين</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الضبعان</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2020)</w:t>
      </w:r>
      <w:r w:rsidRPr="00362B07">
        <w:rPr>
          <w:rFonts w:eastAsiaTheme="minorHAnsi" w:cs="Simplified Arabic"/>
          <w:color w:val="000000" w:themeColor="text1"/>
          <w:sz w:val="28"/>
          <w:szCs w:val="28"/>
        </w:rPr>
        <w:t>.</w:t>
      </w:r>
    </w:p>
    <w:p w:rsidR="00FE75F2" w:rsidRPr="00FE75F2" w:rsidRDefault="00F5627F" w:rsidP="00182B87">
      <w:pPr>
        <w:pStyle w:val="a5"/>
        <w:numPr>
          <w:ilvl w:val="0"/>
          <w:numId w:val="44"/>
        </w:numPr>
        <w:shd w:val="clear" w:color="auto" w:fill="FFFFFF" w:themeFill="background1"/>
        <w:tabs>
          <w:tab w:val="right" w:pos="1736"/>
        </w:tabs>
        <w:bidi/>
        <w:spacing w:before="120" w:beforeAutospacing="0" w:after="120" w:afterAutospacing="0"/>
        <w:jc w:val="both"/>
        <w:rPr>
          <w:rFonts w:eastAsiaTheme="minorHAnsi" w:cs="Simplified Arabic"/>
          <w:color w:val="000000" w:themeColor="text1"/>
          <w:sz w:val="28"/>
          <w:szCs w:val="28"/>
        </w:rPr>
      </w:pPr>
      <w:r w:rsidRPr="00FE75F2">
        <w:rPr>
          <w:rFonts w:eastAsiaTheme="minorHAnsi" w:cs="Simplified Arabic"/>
          <w:color w:val="000000" w:themeColor="text1"/>
          <w:sz w:val="28"/>
          <w:szCs w:val="28"/>
          <w:rtl/>
        </w:rPr>
        <w:t>تحقيق وفورات الحجم وتخفيض التكاليف التشغيلية</w:t>
      </w:r>
      <w:r w:rsidR="00D7278E" w:rsidRPr="00FE75F2">
        <w:rPr>
          <w:rFonts w:eastAsiaTheme="minorHAnsi" w:cs="Simplified Arabic"/>
          <w:color w:val="000000" w:themeColor="text1"/>
          <w:sz w:val="28"/>
          <w:szCs w:val="28"/>
          <w:rtl/>
        </w:rPr>
        <w:t xml:space="preserve">، </w:t>
      </w:r>
      <w:r w:rsidRPr="00FE75F2">
        <w:rPr>
          <w:rFonts w:eastAsiaTheme="minorHAnsi" w:cs="Simplified Arabic"/>
          <w:color w:val="000000" w:themeColor="text1"/>
          <w:sz w:val="28"/>
          <w:szCs w:val="28"/>
          <w:rtl/>
        </w:rPr>
        <w:t>من خلال دمج الموارد وتوحيد الأنظمة وتقليل التكرار في النفقات التشغيلية والإدارية</w:t>
      </w:r>
      <w:r w:rsidR="00D7278E" w:rsidRPr="00FE75F2">
        <w:rPr>
          <w:rFonts w:eastAsiaTheme="minorHAnsi" w:cs="Simplified Arabic"/>
          <w:color w:val="000000" w:themeColor="text1"/>
          <w:sz w:val="28"/>
          <w:szCs w:val="28"/>
          <w:rtl/>
        </w:rPr>
        <w:t xml:space="preserve">، </w:t>
      </w:r>
      <w:r w:rsidRPr="00FE75F2">
        <w:rPr>
          <w:rFonts w:eastAsiaTheme="minorHAnsi" w:cs="Simplified Arabic"/>
          <w:color w:val="000000" w:themeColor="text1"/>
          <w:sz w:val="28"/>
          <w:szCs w:val="28"/>
          <w:rtl/>
        </w:rPr>
        <w:t xml:space="preserve">ويستلزم ذلك </w:t>
      </w:r>
      <w:r w:rsidR="00D6178F" w:rsidRPr="00FE75F2">
        <w:rPr>
          <w:rFonts w:eastAsiaTheme="minorHAnsi" w:cs="Simplified Arabic"/>
          <w:color w:val="000000" w:themeColor="text1"/>
          <w:sz w:val="28"/>
          <w:szCs w:val="28"/>
          <w:rtl/>
        </w:rPr>
        <w:t>إدارة</w:t>
      </w:r>
      <w:r w:rsidRPr="00FE75F2">
        <w:rPr>
          <w:rFonts w:eastAsiaTheme="minorHAnsi" w:cs="Simplified Arabic"/>
          <w:color w:val="000000" w:themeColor="text1"/>
          <w:sz w:val="28"/>
          <w:szCs w:val="28"/>
          <w:rtl/>
        </w:rPr>
        <w:t xml:space="preserve"> مالية فعّالة أو </w:t>
      </w:r>
      <w:r w:rsidRPr="00FE75F2">
        <w:rPr>
          <w:rFonts w:eastAsiaTheme="minorHAnsi" w:cs="Simplified Arabic"/>
          <w:b/>
          <w:bCs/>
          <w:color w:val="000000" w:themeColor="text1"/>
          <w:sz w:val="28"/>
          <w:szCs w:val="28"/>
          <w:rtl/>
        </w:rPr>
        <w:t>تمويل</w:t>
      </w:r>
      <w:r w:rsidRPr="00FE75F2">
        <w:rPr>
          <w:rFonts w:eastAsiaTheme="minorHAnsi" w:cs="Simplified Arabic"/>
          <w:color w:val="000000" w:themeColor="text1"/>
          <w:sz w:val="28"/>
          <w:szCs w:val="28"/>
          <w:rtl/>
        </w:rPr>
        <w:t xml:space="preserve"> محكم لضمان تحقيق الأهداف الاقتصادية للمنشأة</w:t>
      </w:r>
      <w:r w:rsidR="00FE75F2" w:rsidRPr="00FE75F2">
        <w:rPr>
          <w:rFonts w:eastAsiaTheme="minorHAnsi" w:cs="Simplified Arabic" w:hint="cs"/>
          <w:color w:val="000000" w:themeColor="text1"/>
          <w:sz w:val="28"/>
          <w:szCs w:val="28"/>
          <w:rtl/>
        </w:rPr>
        <w:t xml:space="preserve"> (؛</w:t>
      </w:r>
      <w:r w:rsidR="00FE75F2" w:rsidRPr="00FE75F2">
        <w:rPr>
          <w:rFonts w:eastAsiaTheme="minorHAnsi" w:cs="Simplified Arabic"/>
          <w:color w:val="000000" w:themeColor="text1"/>
          <w:sz w:val="28"/>
          <w:szCs w:val="28"/>
        </w:rPr>
        <w:t>Ross, et al., 2016</w:t>
      </w:r>
      <w:r w:rsidR="00FE75F2" w:rsidRPr="00FE75F2">
        <w:rPr>
          <w:rFonts w:eastAsiaTheme="minorHAnsi" w:cs="Simplified Arabic" w:hint="cs"/>
          <w:color w:val="000000" w:themeColor="text1"/>
          <w:sz w:val="28"/>
          <w:szCs w:val="28"/>
          <w:rtl/>
          <w:lang w:bidi="ar-EG"/>
        </w:rPr>
        <w:t xml:space="preserve">؛ </w:t>
      </w:r>
      <w:proofErr w:type="spellStart"/>
      <w:r w:rsidR="00FE75F2" w:rsidRPr="00FE75F2">
        <w:rPr>
          <w:rFonts w:eastAsiaTheme="minorHAnsi" w:cs="Simplified Arabic"/>
          <w:color w:val="000000" w:themeColor="text1"/>
          <w:sz w:val="28"/>
          <w:szCs w:val="28"/>
        </w:rPr>
        <w:t>Gitman</w:t>
      </w:r>
      <w:proofErr w:type="spellEnd"/>
      <w:r w:rsidR="00FE75F2" w:rsidRPr="00FE75F2">
        <w:rPr>
          <w:rFonts w:eastAsiaTheme="minorHAnsi" w:cs="Simplified Arabic"/>
          <w:color w:val="000000" w:themeColor="text1"/>
          <w:sz w:val="28"/>
          <w:szCs w:val="28"/>
        </w:rPr>
        <w:t xml:space="preserve"> &amp; </w:t>
      </w:r>
      <w:proofErr w:type="spellStart"/>
      <w:r w:rsidR="00FE75F2" w:rsidRPr="00FE75F2">
        <w:rPr>
          <w:rFonts w:eastAsiaTheme="minorHAnsi" w:cs="Simplified Arabic"/>
          <w:color w:val="000000" w:themeColor="text1"/>
          <w:sz w:val="28"/>
          <w:szCs w:val="28"/>
        </w:rPr>
        <w:t>Zutter</w:t>
      </w:r>
      <w:proofErr w:type="spellEnd"/>
      <w:r w:rsidR="00FE75F2" w:rsidRPr="00FE75F2">
        <w:rPr>
          <w:rFonts w:eastAsiaTheme="minorHAnsi" w:cs="Simplified Arabic"/>
          <w:color w:val="000000" w:themeColor="text1"/>
          <w:sz w:val="28"/>
          <w:szCs w:val="28"/>
        </w:rPr>
        <w:t>, 2015</w:t>
      </w:r>
      <w:r w:rsidR="00FE75F2" w:rsidRPr="00FE75F2">
        <w:rPr>
          <w:rFonts w:eastAsiaTheme="minorHAnsi" w:cs="Simplified Arabic" w:hint="cs"/>
          <w:color w:val="000000" w:themeColor="text1"/>
          <w:sz w:val="28"/>
          <w:szCs w:val="28"/>
          <w:rtl/>
        </w:rPr>
        <w:t xml:space="preserve">؛ </w:t>
      </w:r>
      <w:r w:rsidR="00FE75F2" w:rsidRPr="00FE75F2">
        <w:rPr>
          <w:rFonts w:eastAsiaTheme="minorHAnsi" w:cs="Simplified Arabic"/>
          <w:color w:val="000000" w:themeColor="text1"/>
          <w:sz w:val="28"/>
          <w:szCs w:val="28"/>
          <w:rtl/>
        </w:rPr>
        <w:t>الغامدي، 2019</w:t>
      </w:r>
      <w:r w:rsidR="00FE75F2" w:rsidRPr="00FE75F2">
        <w:rPr>
          <w:rFonts w:eastAsiaTheme="minorHAnsi" w:cs="Simplified Arabic" w:hint="cs"/>
          <w:color w:val="000000" w:themeColor="text1"/>
          <w:sz w:val="28"/>
          <w:szCs w:val="28"/>
          <w:rtl/>
        </w:rPr>
        <w:t>).</w:t>
      </w:r>
    </w:p>
    <w:p w:rsidR="00FE75F2" w:rsidRDefault="00F5627F" w:rsidP="00182B87">
      <w:pPr>
        <w:pStyle w:val="a5"/>
        <w:numPr>
          <w:ilvl w:val="0"/>
          <w:numId w:val="44"/>
        </w:numPr>
        <w:shd w:val="clear" w:color="auto" w:fill="FFFFFF" w:themeFill="background1"/>
        <w:tabs>
          <w:tab w:val="right" w:pos="1736"/>
        </w:tabs>
        <w:bidi/>
        <w:spacing w:before="120" w:beforeAutospacing="0" w:after="120" w:afterAutospacing="0"/>
        <w:jc w:val="both"/>
        <w:rPr>
          <w:rFonts w:eastAsiaTheme="minorHAnsi" w:cs="Simplified Arabic"/>
          <w:color w:val="000000" w:themeColor="text1"/>
          <w:sz w:val="28"/>
          <w:szCs w:val="28"/>
        </w:rPr>
      </w:pPr>
      <w:r w:rsidRPr="00362B07">
        <w:rPr>
          <w:rFonts w:eastAsiaTheme="minorHAnsi" w:cs="Simplified Arabic"/>
          <w:color w:val="000000" w:themeColor="text1"/>
          <w:sz w:val="28"/>
          <w:szCs w:val="28"/>
          <w:rtl/>
        </w:rPr>
        <w:t>تحسين الكفاءة المالية</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من خلال رفع العائد على الأصول والحد من تكرار الهياكل الإدارية والتشغيلية</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 xml:space="preserve">بما ينعكس إيجابًا على </w:t>
      </w:r>
      <w:r w:rsidR="005C20E0" w:rsidRPr="00362B07">
        <w:rPr>
          <w:rFonts w:eastAsiaTheme="minorHAnsi" w:cs="Simplified Arabic"/>
          <w:color w:val="000000" w:themeColor="text1"/>
          <w:sz w:val="28"/>
          <w:szCs w:val="28"/>
          <w:rtl/>
        </w:rPr>
        <w:t>الأداء</w:t>
      </w:r>
      <w:r w:rsidRPr="00362B07">
        <w:rPr>
          <w:rFonts w:eastAsiaTheme="minorHAnsi" w:cs="Simplified Arabic"/>
          <w:color w:val="000000" w:themeColor="text1"/>
          <w:sz w:val="28"/>
          <w:szCs w:val="28"/>
          <w:rtl/>
        </w:rPr>
        <w:t xml:space="preserve"> المالي العام للشركة المندمجة</w:t>
      </w:r>
      <w:r w:rsidR="00FE75F2">
        <w:rPr>
          <w:rFonts w:eastAsiaTheme="minorHAnsi" w:cs="Simplified Arabic" w:hint="cs"/>
          <w:color w:val="000000" w:themeColor="text1"/>
          <w:sz w:val="28"/>
          <w:szCs w:val="28"/>
          <w:rtl/>
        </w:rPr>
        <w:t xml:space="preserve"> (</w:t>
      </w:r>
      <w:proofErr w:type="spellStart"/>
      <w:r w:rsidR="00FE75F2" w:rsidRPr="00362B07">
        <w:rPr>
          <w:rFonts w:eastAsiaTheme="minorHAnsi" w:cs="Simplified Arabic"/>
          <w:color w:val="000000" w:themeColor="text1"/>
          <w:sz w:val="28"/>
          <w:szCs w:val="28"/>
        </w:rPr>
        <w:t>Aljifri</w:t>
      </w:r>
      <w:proofErr w:type="spellEnd"/>
      <w:r w:rsidR="00FE75F2">
        <w:rPr>
          <w:rFonts w:eastAsiaTheme="minorHAnsi" w:cs="Simplified Arabic"/>
          <w:color w:val="000000" w:themeColor="text1"/>
          <w:sz w:val="28"/>
          <w:szCs w:val="28"/>
        </w:rPr>
        <w:t xml:space="preserve"> </w:t>
      </w:r>
      <w:r w:rsidR="00FE75F2" w:rsidRPr="00362B07">
        <w:rPr>
          <w:rFonts w:eastAsiaTheme="minorHAnsi" w:cs="Simplified Arabic"/>
          <w:color w:val="000000" w:themeColor="text1"/>
          <w:sz w:val="28"/>
          <w:szCs w:val="28"/>
        </w:rPr>
        <w:t>&amp;</w:t>
      </w:r>
      <w:r w:rsidR="00FE75F2">
        <w:rPr>
          <w:rFonts w:eastAsiaTheme="minorHAnsi" w:cs="Simplified Arabic"/>
          <w:color w:val="000000" w:themeColor="text1"/>
          <w:sz w:val="28"/>
          <w:szCs w:val="28"/>
        </w:rPr>
        <w:t xml:space="preserve"> </w:t>
      </w:r>
      <w:proofErr w:type="spellStart"/>
      <w:r w:rsidR="00FE75F2" w:rsidRPr="00362B07">
        <w:rPr>
          <w:rFonts w:eastAsiaTheme="minorHAnsi" w:cs="Simplified Arabic"/>
          <w:color w:val="000000" w:themeColor="text1"/>
          <w:sz w:val="28"/>
          <w:szCs w:val="28"/>
        </w:rPr>
        <w:t>Mouatafa</w:t>
      </w:r>
      <w:proofErr w:type="spellEnd"/>
      <w:r w:rsidR="00FE75F2" w:rsidRPr="00362B07">
        <w:rPr>
          <w:rFonts w:eastAsiaTheme="minorHAnsi" w:cs="Simplified Arabic"/>
          <w:color w:val="000000" w:themeColor="text1"/>
          <w:sz w:val="28"/>
          <w:szCs w:val="28"/>
        </w:rPr>
        <w:t>,</w:t>
      </w:r>
      <w:r w:rsidR="00FE75F2">
        <w:rPr>
          <w:rFonts w:eastAsiaTheme="minorHAnsi" w:cs="Simplified Arabic"/>
          <w:color w:val="000000" w:themeColor="text1"/>
          <w:sz w:val="28"/>
          <w:szCs w:val="28"/>
        </w:rPr>
        <w:t xml:space="preserve"> </w:t>
      </w:r>
      <w:r w:rsidR="00FE75F2" w:rsidRPr="00362B07">
        <w:rPr>
          <w:rFonts w:eastAsiaTheme="minorHAnsi" w:cs="Simplified Arabic"/>
          <w:color w:val="000000" w:themeColor="text1"/>
          <w:sz w:val="28"/>
          <w:szCs w:val="28"/>
        </w:rPr>
        <w:t>2007</w:t>
      </w:r>
      <w:r w:rsidR="00FE75F2">
        <w:rPr>
          <w:rFonts w:eastAsiaTheme="minorHAnsi" w:cs="Simplified Arabic" w:hint="cs"/>
          <w:color w:val="000000" w:themeColor="text1"/>
          <w:sz w:val="28"/>
          <w:szCs w:val="28"/>
          <w:rtl/>
        </w:rPr>
        <w:t>).</w:t>
      </w:r>
    </w:p>
    <w:p w:rsidR="00FE75F2" w:rsidRDefault="00F5627F" w:rsidP="0068525B">
      <w:pPr>
        <w:pStyle w:val="a5"/>
        <w:shd w:val="clear" w:color="auto" w:fill="FFFFFF" w:themeFill="background1"/>
        <w:tabs>
          <w:tab w:val="right" w:pos="1736"/>
        </w:tabs>
        <w:bidi/>
        <w:spacing w:before="120" w:beforeAutospacing="0" w:after="120" w:afterAutospacing="0"/>
        <w:ind w:firstLine="720"/>
        <w:jc w:val="both"/>
        <w:rPr>
          <w:rFonts w:eastAsiaTheme="minorHAnsi" w:cs="Simplified Arabic"/>
          <w:color w:val="000000" w:themeColor="text1"/>
          <w:sz w:val="28"/>
          <w:szCs w:val="28"/>
          <w:rtl/>
        </w:rPr>
      </w:pPr>
      <w:r w:rsidRPr="00362B07">
        <w:rPr>
          <w:rFonts w:eastAsiaTheme="minorHAnsi" w:cs="Simplified Arabic"/>
          <w:color w:val="000000" w:themeColor="text1"/>
          <w:sz w:val="28"/>
          <w:szCs w:val="28"/>
          <w:rtl/>
        </w:rPr>
        <w:t>ويقصد</w:t>
      </w:r>
      <w:r w:rsidRPr="00362B07">
        <w:rPr>
          <w:rFonts w:eastAsiaTheme="minorHAnsi" w:cs="Simplified Arabic" w:hint="cs"/>
          <w:color w:val="000000" w:themeColor="text1"/>
          <w:sz w:val="28"/>
          <w:szCs w:val="28"/>
          <w:rtl/>
        </w:rPr>
        <w:t xml:space="preserve"> ب</w:t>
      </w:r>
      <w:r w:rsidR="005C20E0" w:rsidRPr="00362B07">
        <w:rPr>
          <w:rFonts w:eastAsiaTheme="minorHAnsi" w:cs="Simplified Arabic" w:hint="cs"/>
          <w:color w:val="000000" w:themeColor="text1"/>
          <w:sz w:val="28"/>
          <w:szCs w:val="28"/>
          <w:rtl/>
        </w:rPr>
        <w:t>الأداء</w:t>
      </w:r>
      <w:r w:rsidRPr="00362B07">
        <w:rPr>
          <w:rFonts w:eastAsiaTheme="minorHAnsi" w:cs="Simplified Arabic" w:hint="cs"/>
          <w:color w:val="000000" w:themeColor="text1"/>
          <w:sz w:val="28"/>
          <w:szCs w:val="28"/>
          <w:rtl/>
        </w:rPr>
        <w:t xml:space="preserve"> المالي بأنه</w:t>
      </w:r>
      <w:r w:rsidRPr="00362B07">
        <w:rPr>
          <w:rFonts w:eastAsiaTheme="minorHAnsi" w:cs="Simplified Arabic"/>
          <w:color w:val="000000" w:themeColor="text1"/>
          <w:sz w:val="28"/>
          <w:szCs w:val="28"/>
          <w:rtl/>
        </w:rPr>
        <w:t xml:space="preserve"> </w:t>
      </w:r>
      <w:r w:rsidRPr="00362B07">
        <w:rPr>
          <w:rFonts w:eastAsiaTheme="minorHAnsi" w:cs="Simplified Arabic" w:hint="cs"/>
          <w:color w:val="000000" w:themeColor="text1"/>
          <w:sz w:val="28"/>
          <w:szCs w:val="28"/>
          <w:rtl/>
        </w:rPr>
        <w:t>"</w:t>
      </w:r>
      <w:r w:rsidRPr="00362B07">
        <w:rPr>
          <w:rFonts w:eastAsiaTheme="minorHAnsi" w:cs="Simplified Arabic"/>
          <w:color w:val="000000" w:themeColor="text1"/>
          <w:sz w:val="28"/>
          <w:szCs w:val="28"/>
          <w:rtl/>
        </w:rPr>
        <w:t>قدرة المؤسسة على تحقيق نتائج مالية إيجابية بشكل يعكس سلامة ال</w:t>
      </w:r>
      <w:r w:rsidR="00D6178F" w:rsidRPr="00362B07">
        <w:rPr>
          <w:rFonts w:eastAsiaTheme="minorHAnsi" w:cs="Simplified Arabic"/>
          <w:color w:val="000000" w:themeColor="text1"/>
          <w:sz w:val="28"/>
          <w:szCs w:val="28"/>
          <w:rtl/>
        </w:rPr>
        <w:t>إدارة</w:t>
      </w:r>
      <w:r w:rsidRPr="00362B07">
        <w:rPr>
          <w:rFonts w:eastAsiaTheme="minorHAnsi" w:cs="Simplified Arabic"/>
          <w:color w:val="000000" w:themeColor="text1"/>
          <w:sz w:val="28"/>
          <w:szCs w:val="28"/>
          <w:rtl/>
        </w:rPr>
        <w:t xml:space="preserve"> وكفاءة التشغيل</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ويظهر من خلال الإيرادات والأرباح والعائدات المالية</w:t>
      </w:r>
      <w:r w:rsidR="00FE75F2">
        <w:rPr>
          <w:rFonts w:eastAsiaTheme="minorHAnsi" w:cs="Simplified Arabic" w:hint="cs"/>
          <w:color w:val="000000" w:themeColor="text1"/>
          <w:sz w:val="28"/>
          <w:szCs w:val="28"/>
          <w:rtl/>
        </w:rPr>
        <w:t xml:space="preserve"> (</w:t>
      </w:r>
      <w:r w:rsidR="00531155" w:rsidRPr="00362B07">
        <w:rPr>
          <w:rFonts w:eastAsiaTheme="minorHAnsi" w:cs="Simplified Arabic"/>
          <w:color w:val="000000" w:themeColor="text1"/>
          <w:sz w:val="28"/>
          <w:szCs w:val="28"/>
        </w:rPr>
        <w:t>Higgins, 2012</w:t>
      </w:r>
      <w:r w:rsidR="00531155">
        <w:rPr>
          <w:rFonts w:eastAsiaTheme="minorHAnsi" w:cs="Simplified Arabic" w:hint="cs"/>
          <w:color w:val="000000" w:themeColor="text1"/>
          <w:sz w:val="28"/>
          <w:szCs w:val="28"/>
          <w:rtl/>
        </w:rPr>
        <w:t xml:space="preserve">؛ </w:t>
      </w:r>
      <w:r w:rsidR="00531155" w:rsidRPr="00362B07">
        <w:rPr>
          <w:rFonts w:eastAsiaTheme="minorHAnsi" w:cs="Simplified Arabic"/>
          <w:color w:val="000000" w:themeColor="text1"/>
          <w:sz w:val="28"/>
          <w:szCs w:val="28"/>
          <w:rtl/>
        </w:rPr>
        <w:t>عبد العاطي، 2019؛ حسن، 2021</w:t>
      </w:r>
      <w:r w:rsidR="00FE75F2">
        <w:rPr>
          <w:rFonts w:eastAsiaTheme="minorHAnsi" w:cs="Simplified Arabic" w:hint="cs"/>
          <w:color w:val="000000" w:themeColor="text1"/>
          <w:sz w:val="28"/>
          <w:szCs w:val="28"/>
          <w:rtl/>
        </w:rPr>
        <w:t>).</w:t>
      </w:r>
    </w:p>
    <w:p w:rsidR="00531155" w:rsidRDefault="00F5627F" w:rsidP="0068525B">
      <w:pPr>
        <w:pStyle w:val="a5"/>
        <w:shd w:val="clear" w:color="auto" w:fill="FFFFFF" w:themeFill="background1"/>
        <w:tabs>
          <w:tab w:val="right" w:pos="1736"/>
        </w:tabs>
        <w:bidi/>
        <w:spacing w:before="120" w:beforeAutospacing="0" w:after="120" w:afterAutospacing="0"/>
        <w:ind w:firstLine="720"/>
        <w:jc w:val="both"/>
        <w:rPr>
          <w:rFonts w:eastAsiaTheme="minorHAnsi" w:cs="Simplified Arabic"/>
          <w:color w:val="000000" w:themeColor="text1"/>
          <w:sz w:val="28"/>
          <w:szCs w:val="28"/>
          <w:rtl/>
        </w:rPr>
      </w:pPr>
      <w:r w:rsidRPr="00362B07">
        <w:rPr>
          <w:rFonts w:eastAsiaTheme="minorHAnsi" w:cs="Simplified Arabic"/>
          <w:color w:val="000000" w:themeColor="text1"/>
          <w:sz w:val="28"/>
          <w:szCs w:val="28"/>
          <w:rtl/>
        </w:rPr>
        <w:t>وقد شهدت المملكة العربية السعودية في السنوات الأخيرة عددًا من صفقات الاندماج الكبرى</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 xml:space="preserve">خاصة في </w:t>
      </w:r>
      <w:r w:rsidRPr="00362B07">
        <w:rPr>
          <w:rFonts w:eastAsiaTheme="minorHAnsi" w:cs="Simplified Arabic"/>
          <w:b/>
          <w:bCs/>
          <w:color w:val="000000" w:themeColor="text1"/>
          <w:sz w:val="28"/>
          <w:szCs w:val="28"/>
          <w:rtl/>
        </w:rPr>
        <w:t>قطاع التأمين والخدمات المالية</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وذلك نتيجة لتوجه الجهات التنظيمية نحو توطيد القطاع ورفع كفاءته</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هيئة السوق المالية السعودية</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2022)</w:t>
      </w:r>
      <w:r w:rsidRPr="00362B07">
        <w:rPr>
          <w:rFonts w:eastAsiaTheme="minorHAnsi" w:cs="Simplified Arabic"/>
          <w:color w:val="000000" w:themeColor="text1"/>
          <w:sz w:val="28"/>
          <w:szCs w:val="28"/>
        </w:rPr>
        <w:t>.</w:t>
      </w:r>
      <w:r w:rsidRPr="00362B07">
        <w:rPr>
          <w:rFonts w:eastAsiaTheme="minorHAnsi" w:cs="Simplified Arabic" w:hint="cs"/>
          <w:color w:val="000000" w:themeColor="text1"/>
          <w:sz w:val="28"/>
          <w:szCs w:val="28"/>
          <w:rtl/>
        </w:rPr>
        <w:t xml:space="preserve"> وتأتي </w:t>
      </w:r>
      <w:r w:rsidRPr="00362B07">
        <w:rPr>
          <w:rFonts w:eastAsiaTheme="minorHAnsi" w:cs="Simplified Arabic"/>
          <w:color w:val="000000" w:themeColor="text1"/>
          <w:sz w:val="28"/>
          <w:szCs w:val="28"/>
          <w:rtl/>
        </w:rPr>
        <w:t>تحسين الكفاءة المالية</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من خلال رفع العائد على الأصول والحد من تكرار الهياكل الإدارية والتشغيلية</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 xml:space="preserve">بما ينعكس إيجابًا على </w:t>
      </w:r>
      <w:r w:rsidR="005C20E0" w:rsidRPr="00362B07">
        <w:rPr>
          <w:rFonts w:eastAsiaTheme="minorHAnsi" w:cs="Simplified Arabic"/>
          <w:b/>
          <w:bCs/>
          <w:color w:val="000000" w:themeColor="text1"/>
          <w:sz w:val="28"/>
          <w:szCs w:val="28"/>
          <w:rtl/>
        </w:rPr>
        <w:t>الأداء</w:t>
      </w:r>
      <w:r w:rsidRPr="00362B07">
        <w:rPr>
          <w:rFonts w:eastAsiaTheme="minorHAnsi" w:cs="Simplified Arabic"/>
          <w:b/>
          <w:bCs/>
          <w:color w:val="000000" w:themeColor="text1"/>
          <w:sz w:val="28"/>
          <w:szCs w:val="28"/>
          <w:rtl/>
        </w:rPr>
        <w:t xml:space="preserve"> المالي</w:t>
      </w:r>
      <w:r w:rsidRPr="00362B07">
        <w:rPr>
          <w:rFonts w:eastAsiaTheme="minorHAnsi" w:cs="Simplified Arabic"/>
          <w:color w:val="000000" w:themeColor="text1"/>
          <w:sz w:val="28"/>
          <w:szCs w:val="28"/>
          <w:rtl/>
        </w:rPr>
        <w:t xml:space="preserve"> العام للشركة المندمجة</w:t>
      </w:r>
      <w:r w:rsidR="00531155">
        <w:rPr>
          <w:rFonts w:eastAsiaTheme="minorHAnsi" w:cs="Simplified Arabic" w:hint="cs"/>
          <w:color w:val="000000" w:themeColor="text1"/>
          <w:sz w:val="28"/>
          <w:szCs w:val="28"/>
          <w:rtl/>
        </w:rPr>
        <w:t>.</w:t>
      </w:r>
    </w:p>
    <w:p w:rsidR="00F5627F" w:rsidRPr="00362B07" w:rsidRDefault="00086CDD" w:rsidP="00C51FD3">
      <w:pPr>
        <w:pStyle w:val="af1"/>
        <w:shd w:val="clear" w:color="auto" w:fill="FFFFFF" w:themeFill="background1"/>
        <w:spacing w:before="120" w:after="120"/>
        <w:jc w:val="left"/>
        <w:rPr>
          <w:rFonts w:cs="Simplified Arabic"/>
          <w:b/>
          <w:bCs/>
          <w:color w:val="000000" w:themeColor="text1"/>
          <w:sz w:val="32"/>
          <w:szCs w:val="32"/>
          <w:rtl/>
        </w:rPr>
      </w:pPr>
      <w:r w:rsidRPr="00362B07">
        <w:rPr>
          <w:rFonts w:cs="Simplified Arabic"/>
          <w:b/>
          <w:bCs/>
          <w:color w:val="000000" w:themeColor="text1"/>
          <w:sz w:val="32"/>
          <w:szCs w:val="32"/>
          <w:rtl/>
        </w:rPr>
        <w:t xml:space="preserve">خامساً- </w:t>
      </w:r>
      <w:r w:rsidR="00F5627F" w:rsidRPr="00362B07">
        <w:rPr>
          <w:rFonts w:cs="Simplified Arabic"/>
          <w:b/>
          <w:bCs/>
          <w:color w:val="000000" w:themeColor="text1"/>
          <w:sz w:val="32"/>
          <w:szCs w:val="32"/>
          <w:rtl/>
        </w:rPr>
        <w:t>العلاقة بين دمج الشركات واستراتيجيات النمو المؤسسي</w:t>
      </w:r>
      <w:r w:rsidR="00531155">
        <w:rPr>
          <w:rFonts w:cs="Simplified Arabic" w:hint="cs"/>
          <w:b/>
          <w:bCs/>
          <w:color w:val="000000" w:themeColor="text1"/>
          <w:sz w:val="32"/>
          <w:szCs w:val="32"/>
          <w:rtl/>
        </w:rPr>
        <w:t>:</w:t>
      </w:r>
    </w:p>
    <w:p w:rsidR="00F5627F" w:rsidRPr="00F454EF" w:rsidRDefault="00F5627F" w:rsidP="00182B87">
      <w:pPr>
        <w:pStyle w:val="a5"/>
        <w:numPr>
          <w:ilvl w:val="0"/>
          <w:numId w:val="45"/>
        </w:numPr>
        <w:shd w:val="clear" w:color="auto" w:fill="FFFFFF" w:themeFill="background1"/>
        <w:tabs>
          <w:tab w:val="right" w:pos="1736"/>
        </w:tabs>
        <w:bidi/>
        <w:spacing w:before="120" w:beforeAutospacing="0" w:after="120" w:afterAutospacing="0"/>
        <w:ind w:hanging="211"/>
        <w:jc w:val="both"/>
        <w:rPr>
          <w:rFonts w:ascii="Simplified Arabic" w:eastAsiaTheme="minorHAnsi" w:hAnsi="Simplified Arabic" w:cs="Simplified Arabic"/>
          <w:b/>
          <w:bCs/>
          <w:color w:val="000000" w:themeColor="text1"/>
          <w:sz w:val="30"/>
          <w:szCs w:val="30"/>
          <w:rtl/>
        </w:rPr>
      </w:pPr>
      <w:r w:rsidRPr="00F454EF">
        <w:rPr>
          <w:rFonts w:ascii="Simplified Arabic" w:eastAsiaTheme="minorHAnsi" w:hAnsi="Simplified Arabic" w:cs="Simplified Arabic"/>
          <w:b/>
          <w:bCs/>
          <w:color w:val="000000" w:themeColor="text1"/>
          <w:sz w:val="30"/>
          <w:szCs w:val="30"/>
          <w:rtl/>
        </w:rPr>
        <w:t>الاندماج ضمن استراتيجيات التوسع الأفقي والرأسي</w:t>
      </w:r>
      <w:r w:rsidR="00775B4E" w:rsidRPr="00F454EF">
        <w:rPr>
          <w:rFonts w:ascii="Simplified Arabic" w:eastAsiaTheme="minorHAnsi" w:hAnsi="Simplified Arabic" w:cs="Simplified Arabic"/>
          <w:b/>
          <w:bCs/>
          <w:color w:val="000000" w:themeColor="text1"/>
          <w:sz w:val="30"/>
          <w:szCs w:val="30"/>
          <w:rtl/>
        </w:rPr>
        <w:t xml:space="preserve">: </w:t>
      </w:r>
    </w:p>
    <w:p w:rsidR="00F5627F" w:rsidRPr="00362B07" w:rsidRDefault="00F5627F" w:rsidP="0068525B">
      <w:pPr>
        <w:pStyle w:val="a5"/>
        <w:shd w:val="clear" w:color="auto" w:fill="FFFFFF" w:themeFill="background1"/>
        <w:tabs>
          <w:tab w:val="right" w:pos="1736"/>
        </w:tabs>
        <w:bidi/>
        <w:spacing w:before="120" w:beforeAutospacing="0" w:after="120" w:afterAutospacing="0"/>
        <w:ind w:firstLine="720"/>
        <w:jc w:val="both"/>
        <w:rPr>
          <w:rFonts w:cs="Simplified Arabic"/>
          <w:color w:val="000000" w:themeColor="text1"/>
          <w:sz w:val="28"/>
          <w:szCs w:val="28"/>
          <w:rtl/>
        </w:rPr>
      </w:pPr>
      <w:r w:rsidRPr="00362B07">
        <w:rPr>
          <w:rFonts w:cs="Simplified Arabic"/>
          <w:color w:val="000000" w:themeColor="text1"/>
          <w:sz w:val="28"/>
          <w:szCs w:val="28"/>
          <w:rtl/>
        </w:rPr>
        <w:t xml:space="preserve">يُعد الاندماج إحدى الآليات الرئيسية التي تعتمدها الشركات لتحقيق </w:t>
      </w:r>
      <w:r w:rsidRPr="00362B07">
        <w:rPr>
          <w:rStyle w:val="ac"/>
          <w:rFonts w:cs="Simplified Arabic"/>
          <w:color w:val="000000" w:themeColor="text1"/>
          <w:sz w:val="28"/>
          <w:szCs w:val="28"/>
          <w:rtl/>
        </w:rPr>
        <w:t>التوسع الأفقي</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من خلال الاندماج مع شركات تعمل في نفس النشاط أو القطاع</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بما يتيح لها زيادة حصتها السوقية</w:t>
      </w:r>
      <w:r w:rsidR="00D7278E"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و</w:t>
      </w:r>
      <w:r w:rsidRPr="00362B07">
        <w:rPr>
          <w:rFonts w:cs="Simplified Arabic"/>
          <w:color w:val="000000" w:themeColor="text1"/>
          <w:sz w:val="28"/>
          <w:szCs w:val="28"/>
          <w:rtl/>
        </w:rPr>
        <w:t>تقليل المنافسة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 xml:space="preserve">وتحقيق وفورات الحجم. </w:t>
      </w:r>
      <w:proofErr w:type="gramStart"/>
      <w:r w:rsidRPr="00362B07">
        <w:rPr>
          <w:rFonts w:cs="Simplified Arabic"/>
          <w:color w:val="000000" w:themeColor="text1"/>
          <w:sz w:val="28"/>
          <w:szCs w:val="28"/>
          <w:rtl/>
        </w:rPr>
        <w:t>أما</w:t>
      </w:r>
      <w:proofErr w:type="gramEnd"/>
      <w:r w:rsidRPr="00362B07">
        <w:rPr>
          <w:rFonts w:cs="Simplified Arabic"/>
          <w:color w:val="000000" w:themeColor="text1"/>
          <w:sz w:val="28"/>
          <w:szCs w:val="28"/>
          <w:rtl/>
        </w:rPr>
        <w:t xml:space="preserve"> </w:t>
      </w:r>
      <w:r w:rsidRPr="00362B07">
        <w:rPr>
          <w:rStyle w:val="ac"/>
          <w:rFonts w:cs="Simplified Arabic"/>
          <w:color w:val="000000" w:themeColor="text1"/>
          <w:sz w:val="28"/>
          <w:szCs w:val="28"/>
          <w:rtl/>
        </w:rPr>
        <w:t>التوسع الرأسي</w:t>
      </w:r>
      <w:r w:rsidRPr="00362B07">
        <w:rPr>
          <w:rFonts w:cs="Simplified Arabic"/>
          <w:color w:val="000000" w:themeColor="text1"/>
          <w:sz w:val="28"/>
          <w:szCs w:val="28"/>
          <w:rtl/>
        </w:rPr>
        <w:t xml:space="preserve"> فيتحقق عبر اندماج الشركة مع شركاء في سلسلة التوريد</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سواء كانوا موردين أو موزعين</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مما يمنحها سيطرة أفضل على سلسلة القيمة ويقلل من الاعتماد على أطراف خارجية. هذه الاستراتيجيات تعزز من كفاءة العمليات وتدعم النمو المؤسسي</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أبو زينة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2013)</w:t>
      </w:r>
      <w:r w:rsidR="00531155">
        <w:rPr>
          <w:rFonts w:cs="Simplified Arabic" w:hint="cs"/>
          <w:color w:val="000000" w:themeColor="text1"/>
          <w:sz w:val="28"/>
          <w:szCs w:val="28"/>
          <w:rtl/>
        </w:rPr>
        <w:t>.</w:t>
      </w:r>
    </w:p>
    <w:p w:rsidR="00531155" w:rsidRDefault="00531155">
      <w:pPr>
        <w:rPr>
          <w:rFonts w:ascii="Simplified Arabic" w:hAnsi="Simplified Arabic" w:cs="Simplified Arabic"/>
          <w:b/>
          <w:bCs/>
          <w:color w:val="000000" w:themeColor="text1"/>
          <w:sz w:val="30"/>
          <w:szCs w:val="30"/>
          <w:rtl/>
        </w:rPr>
      </w:pPr>
      <w:r>
        <w:rPr>
          <w:rFonts w:ascii="Simplified Arabic" w:hAnsi="Simplified Arabic" w:cs="Simplified Arabic"/>
          <w:b/>
          <w:bCs/>
          <w:color w:val="000000" w:themeColor="text1"/>
          <w:sz w:val="30"/>
          <w:szCs w:val="30"/>
          <w:rtl/>
        </w:rPr>
        <w:br w:type="page"/>
      </w:r>
    </w:p>
    <w:p w:rsidR="00F5627F" w:rsidRPr="00F454EF" w:rsidRDefault="00F5627F" w:rsidP="00182B87">
      <w:pPr>
        <w:pStyle w:val="a5"/>
        <w:numPr>
          <w:ilvl w:val="0"/>
          <w:numId w:val="45"/>
        </w:numPr>
        <w:shd w:val="clear" w:color="auto" w:fill="FFFFFF" w:themeFill="background1"/>
        <w:tabs>
          <w:tab w:val="right" w:pos="1736"/>
        </w:tabs>
        <w:bidi/>
        <w:spacing w:before="120" w:beforeAutospacing="0" w:after="120" w:afterAutospacing="0"/>
        <w:ind w:hanging="211"/>
        <w:jc w:val="both"/>
        <w:rPr>
          <w:rFonts w:ascii="Simplified Arabic" w:eastAsiaTheme="minorHAnsi" w:hAnsi="Simplified Arabic" w:cs="Simplified Arabic"/>
          <w:b/>
          <w:bCs/>
          <w:color w:val="000000" w:themeColor="text1"/>
          <w:sz w:val="30"/>
          <w:szCs w:val="30"/>
        </w:rPr>
      </w:pPr>
      <w:r w:rsidRPr="00F454EF">
        <w:rPr>
          <w:rFonts w:ascii="Simplified Arabic" w:eastAsiaTheme="minorHAnsi" w:hAnsi="Simplified Arabic" w:cs="Simplified Arabic"/>
          <w:b/>
          <w:bCs/>
          <w:color w:val="000000" w:themeColor="text1"/>
          <w:sz w:val="30"/>
          <w:szCs w:val="30"/>
          <w:rtl/>
        </w:rPr>
        <w:lastRenderedPageBreak/>
        <w:t>اندماج الشركات في سياق التحالفات الاستراتيجية</w:t>
      </w:r>
      <w:r w:rsidR="00775B4E" w:rsidRPr="00F454EF">
        <w:rPr>
          <w:rFonts w:ascii="Simplified Arabic" w:eastAsiaTheme="minorHAnsi" w:hAnsi="Simplified Arabic" w:cs="Simplified Arabic"/>
          <w:b/>
          <w:bCs/>
          <w:color w:val="000000" w:themeColor="text1"/>
          <w:sz w:val="30"/>
          <w:szCs w:val="30"/>
          <w:rtl/>
        </w:rPr>
        <w:t xml:space="preserve">: </w:t>
      </w:r>
    </w:p>
    <w:p w:rsidR="00F5627F" w:rsidRPr="00531155" w:rsidRDefault="00F5627F" w:rsidP="00531155">
      <w:pPr>
        <w:pStyle w:val="a5"/>
        <w:shd w:val="clear" w:color="auto" w:fill="FFFFFF" w:themeFill="background1"/>
        <w:tabs>
          <w:tab w:val="right" w:pos="1736"/>
        </w:tabs>
        <w:bidi/>
        <w:spacing w:before="120" w:beforeAutospacing="0" w:after="120" w:afterAutospacing="0"/>
        <w:ind w:firstLine="720"/>
        <w:jc w:val="both"/>
        <w:rPr>
          <w:rFonts w:ascii="Simplified Arabic" w:hAnsi="Simplified Arabic" w:cs="Simplified Arabic"/>
          <w:color w:val="000000" w:themeColor="text1"/>
          <w:sz w:val="28"/>
          <w:szCs w:val="28"/>
        </w:rPr>
      </w:pPr>
      <w:r w:rsidRPr="00362B07">
        <w:rPr>
          <w:rFonts w:cs="Simplified Arabic"/>
          <w:color w:val="000000" w:themeColor="text1"/>
          <w:sz w:val="28"/>
          <w:szCs w:val="28"/>
          <w:rtl/>
        </w:rPr>
        <w:t xml:space="preserve">الاندماج يُعد أحد أشكال </w:t>
      </w:r>
      <w:r w:rsidRPr="00362B07">
        <w:rPr>
          <w:rStyle w:val="ac"/>
          <w:rFonts w:cs="Simplified Arabic"/>
          <w:color w:val="000000" w:themeColor="text1"/>
          <w:sz w:val="28"/>
          <w:szCs w:val="28"/>
          <w:rtl/>
        </w:rPr>
        <w:t>التحالفات الاستراتيجية</w:t>
      </w:r>
      <w:r w:rsidRPr="00362B07">
        <w:rPr>
          <w:rFonts w:cs="Simplified Arabic"/>
          <w:color w:val="000000" w:themeColor="text1"/>
          <w:sz w:val="28"/>
          <w:szCs w:val="28"/>
          <w:rtl/>
        </w:rPr>
        <w:t xml:space="preserve"> بعيدة المدى</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التي تتجاوز التعاون المؤقت نحو تكامل فعلي بين الكيانات بهدف مواجهة تحديات السوق والتوسع الجغرافي أو التكنولوجي. فبعض الشركات تسلك طريق الاندماج عندما ترى أن التعاون التقليدي لم يعد كافيًا لتحقيق مصالحها</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وبذلك يشكل الاندماج نقلة من الشراكة</w:t>
      </w:r>
      <w:r w:rsidR="000544F4" w:rsidRPr="00362B07">
        <w:rPr>
          <w:rFonts w:cs="Simplified Arabic"/>
          <w:color w:val="000000" w:themeColor="text1"/>
          <w:sz w:val="28"/>
          <w:szCs w:val="28"/>
          <w:rtl/>
        </w:rPr>
        <w:t xml:space="preserve"> إلى </w:t>
      </w:r>
      <w:r w:rsidRPr="00362B07">
        <w:rPr>
          <w:rFonts w:cs="Simplified Arabic"/>
          <w:color w:val="000000" w:themeColor="text1"/>
          <w:sz w:val="28"/>
          <w:szCs w:val="28"/>
          <w:rtl/>
        </w:rPr>
        <w:t>الوحدة المؤسسية لتحقيق تكامل استراتيجي عميق</w:t>
      </w:r>
      <w:r w:rsidR="00531155">
        <w:rPr>
          <w:rFonts w:cs="Simplified Arabic" w:hint="cs"/>
          <w:color w:val="000000" w:themeColor="text1"/>
          <w:sz w:val="28"/>
          <w:szCs w:val="28"/>
          <w:rtl/>
        </w:rPr>
        <w:t xml:space="preserve"> (</w:t>
      </w:r>
      <w:proofErr w:type="spellStart"/>
      <w:r w:rsidR="00531155" w:rsidRPr="00362B07">
        <w:rPr>
          <w:rFonts w:cs="Simplified Arabic"/>
          <w:color w:val="000000" w:themeColor="text1"/>
          <w:sz w:val="28"/>
          <w:szCs w:val="28"/>
        </w:rPr>
        <w:t>Hitt</w:t>
      </w:r>
      <w:proofErr w:type="spellEnd"/>
      <w:r w:rsidR="00531155" w:rsidRPr="00362B07">
        <w:rPr>
          <w:rFonts w:cs="Simplified Arabic"/>
          <w:color w:val="000000" w:themeColor="text1"/>
          <w:sz w:val="28"/>
          <w:szCs w:val="28"/>
        </w:rPr>
        <w:t xml:space="preserve"> et al., 2011</w:t>
      </w:r>
      <w:r w:rsidR="00531155" w:rsidRPr="00362B07">
        <w:rPr>
          <w:rFonts w:cs="Simplified Arabic"/>
          <w:color w:val="000000" w:themeColor="text1"/>
          <w:sz w:val="28"/>
          <w:szCs w:val="28"/>
          <w:rtl/>
        </w:rPr>
        <w:t>؛ الزهراني، 2021</w:t>
      </w:r>
      <w:proofErr w:type="gramStart"/>
      <w:r w:rsidR="00531155">
        <w:rPr>
          <w:rFonts w:cs="Simplified Arabic" w:hint="cs"/>
          <w:color w:val="000000" w:themeColor="text1"/>
          <w:sz w:val="28"/>
          <w:szCs w:val="28"/>
          <w:rtl/>
        </w:rPr>
        <w:t>)،</w:t>
      </w:r>
      <w:proofErr w:type="gramEnd"/>
      <w:r w:rsidR="00531155">
        <w:rPr>
          <w:rFonts w:cs="Simplified Arabic" w:hint="cs"/>
          <w:color w:val="000000" w:themeColor="text1"/>
          <w:sz w:val="28"/>
          <w:szCs w:val="28"/>
          <w:rtl/>
        </w:rPr>
        <w:t xml:space="preserve"> </w:t>
      </w:r>
      <w:r w:rsidRPr="00362B07">
        <w:rPr>
          <w:rFonts w:cs="Simplified Arabic"/>
          <w:color w:val="000000" w:themeColor="text1"/>
          <w:sz w:val="28"/>
          <w:szCs w:val="28"/>
          <w:rtl/>
        </w:rPr>
        <w:t xml:space="preserve">وهذا النوع من الاندماج يشيع في </w:t>
      </w:r>
      <w:r w:rsidRPr="00531155">
        <w:rPr>
          <w:rFonts w:ascii="Simplified Arabic" w:hAnsi="Simplified Arabic" w:cs="Simplified Arabic"/>
          <w:color w:val="000000" w:themeColor="text1"/>
          <w:sz w:val="28"/>
          <w:szCs w:val="28"/>
          <w:rtl/>
        </w:rPr>
        <w:t>القطاعات الديناميكية مثل الاتصالات</w:t>
      </w:r>
      <w:r w:rsidR="00D7278E" w:rsidRPr="00531155">
        <w:rPr>
          <w:rFonts w:ascii="Simplified Arabic" w:hAnsi="Simplified Arabic" w:cs="Simplified Arabic"/>
          <w:color w:val="000000" w:themeColor="text1"/>
          <w:sz w:val="28"/>
          <w:szCs w:val="28"/>
          <w:rtl/>
        </w:rPr>
        <w:t xml:space="preserve">، </w:t>
      </w:r>
      <w:r w:rsidRPr="00531155">
        <w:rPr>
          <w:rFonts w:ascii="Simplified Arabic" w:hAnsi="Simplified Arabic" w:cs="Simplified Arabic"/>
          <w:color w:val="000000" w:themeColor="text1"/>
          <w:sz w:val="28"/>
          <w:szCs w:val="28"/>
          <w:rtl/>
        </w:rPr>
        <w:t>والتكنولوجيا</w:t>
      </w:r>
      <w:r w:rsidR="00D7278E" w:rsidRPr="00531155">
        <w:rPr>
          <w:rFonts w:ascii="Simplified Arabic" w:hAnsi="Simplified Arabic" w:cs="Simplified Arabic"/>
          <w:color w:val="000000" w:themeColor="text1"/>
          <w:sz w:val="28"/>
          <w:szCs w:val="28"/>
          <w:rtl/>
        </w:rPr>
        <w:t xml:space="preserve">، </w:t>
      </w:r>
      <w:r w:rsidRPr="00531155">
        <w:rPr>
          <w:rFonts w:ascii="Simplified Arabic" w:hAnsi="Simplified Arabic" w:cs="Simplified Arabic"/>
          <w:color w:val="000000" w:themeColor="text1"/>
          <w:sz w:val="28"/>
          <w:szCs w:val="28"/>
          <w:rtl/>
        </w:rPr>
        <w:t>والطاقة</w:t>
      </w:r>
      <w:r w:rsidRPr="00531155">
        <w:rPr>
          <w:rFonts w:ascii="Simplified Arabic" w:hAnsi="Simplified Arabic" w:cs="Simplified Arabic"/>
          <w:color w:val="000000" w:themeColor="text1"/>
          <w:sz w:val="28"/>
          <w:szCs w:val="28"/>
        </w:rPr>
        <w:t>.</w:t>
      </w:r>
    </w:p>
    <w:p w:rsidR="00F5627F" w:rsidRPr="00F454EF" w:rsidRDefault="00F5627F" w:rsidP="00182B87">
      <w:pPr>
        <w:pStyle w:val="a5"/>
        <w:numPr>
          <w:ilvl w:val="0"/>
          <w:numId w:val="45"/>
        </w:numPr>
        <w:shd w:val="clear" w:color="auto" w:fill="FFFFFF" w:themeFill="background1"/>
        <w:tabs>
          <w:tab w:val="right" w:pos="1736"/>
        </w:tabs>
        <w:bidi/>
        <w:spacing w:before="120" w:beforeAutospacing="0" w:after="120" w:afterAutospacing="0"/>
        <w:ind w:hanging="211"/>
        <w:jc w:val="both"/>
        <w:rPr>
          <w:rFonts w:ascii="Simplified Arabic" w:eastAsiaTheme="minorHAnsi" w:hAnsi="Simplified Arabic" w:cs="Simplified Arabic"/>
          <w:b/>
          <w:bCs/>
          <w:color w:val="000000" w:themeColor="text1"/>
          <w:sz w:val="30"/>
          <w:szCs w:val="30"/>
        </w:rPr>
      </w:pPr>
      <w:r w:rsidRPr="00F454EF">
        <w:rPr>
          <w:rFonts w:ascii="Simplified Arabic" w:eastAsiaTheme="minorHAnsi" w:hAnsi="Simplified Arabic" w:cs="Simplified Arabic"/>
          <w:b/>
          <w:bCs/>
          <w:color w:val="000000" w:themeColor="text1"/>
          <w:sz w:val="30"/>
          <w:szCs w:val="30"/>
          <w:rtl/>
        </w:rPr>
        <w:t xml:space="preserve">الدمج كبديل عن التصفية أو </w:t>
      </w:r>
      <w:proofErr w:type="gramStart"/>
      <w:r w:rsidRPr="00F454EF">
        <w:rPr>
          <w:rFonts w:ascii="Simplified Arabic" w:eastAsiaTheme="minorHAnsi" w:hAnsi="Simplified Arabic" w:cs="Simplified Arabic"/>
          <w:b/>
          <w:bCs/>
          <w:color w:val="000000" w:themeColor="text1"/>
          <w:sz w:val="30"/>
          <w:szCs w:val="30"/>
          <w:rtl/>
        </w:rPr>
        <w:t>الخروج</w:t>
      </w:r>
      <w:proofErr w:type="gramEnd"/>
      <w:r w:rsidRPr="00F454EF">
        <w:rPr>
          <w:rFonts w:ascii="Simplified Arabic" w:eastAsiaTheme="minorHAnsi" w:hAnsi="Simplified Arabic" w:cs="Simplified Arabic"/>
          <w:b/>
          <w:bCs/>
          <w:color w:val="000000" w:themeColor="text1"/>
          <w:sz w:val="30"/>
          <w:szCs w:val="30"/>
          <w:rtl/>
        </w:rPr>
        <w:t xml:space="preserve"> من السوق</w:t>
      </w:r>
      <w:r w:rsidR="00775B4E" w:rsidRPr="00F454EF">
        <w:rPr>
          <w:rFonts w:ascii="Simplified Arabic" w:eastAsiaTheme="minorHAnsi" w:hAnsi="Simplified Arabic" w:cs="Simplified Arabic"/>
          <w:b/>
          <w:bCs/>
          <w:color w:val="000000" w:themeColor="text1"/>
          <w:sz w:val="30"/>
          <w:szCs w:val="30"/>
          <w:rtl/>
        </w:rPr>
        <w:t xml:space="preserve">: </w:t>
      </w:r>
    </w:p>
    <w:p w:rsidR="00F5627F" w:rsidRPr="00362B07" w:rsidRDefault="00F5627F" w:rsidP="0068525B">
      <w:pPr>
        <w:pStyle w:val="a5"/>
        <w:shd w:val="clear" w:color="auto" w:fill="FFFFFF" w:themeFill="background1"/>
        <w:tabs>
          <w:tab w:val="right" w:pos="1736"/>
        </w:tabs>
        <w:bidi/>
        <w:spacing w:before="120" w:beforeAutospacing="0" w:after="120" w:afterAutospacing="0"/>
        <w:ind w:firstLine="720"/>
        <w:jc w:val="both"/>
        <w:rPr>
          <w:rFonts w:cs="Simplified Arabic"/>
          <w:color w:val="000000" w:themeColor="text1"/>
          <w:sz w:val="28"/>
          <w:szCs w:val="28"/>
          <w:rtl/>
        </w:rPr>
      </w:pPr>
      <w:r w:rsidRPr="00362B07">
        <w:rPr>
          <w:rFonts w:cs="Simplified Arabic"/>
          <w:color w:val="000000" w:themeColor="text1"/>
          <w:sz w:val="28"/>
          <w:szCs w:val="28"/>
          <w:rtl/>
        </w:rPr>
        <w:t>في كثير من الحالات</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 xml:space="preserve">يُعد الاندماج خيارًا استراتيجيًا بديلاً عن </w:t>
      </w:r>
      <w:r w:rsidRPr="00362B07">
        <w:rPr>
          <w:rStyle w:val="ac"/>
          <w:rFonts w:cs="Simplified Arabic"/>
          <w:color w:val="000000" w:themeColor="text1"/>
          <w:sz w:val="28"/>
          <w:szCs w:val="28"/>
          <w:rtl/>
        </w:rPr>
        <w:t>التصفية أو الإفلاس أو الخروج من السوق</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 xml:space="preserve">خاصة عندما تواجه الشركات صعوبات مالية أو تحديات تنظيمية. </w:t>
      </w:r>
      <w:proofErr w:type="gramStart"/>
      <w:r w:rsidRPr="00362B07">
        <w:rPr>
          <w:rFonts w:cs="Simplified Arabic"/>
          <w:color w:val="000000" w:themeColor="text1"/>
          <w:sz w:val="28"/>
          <w:szCs w:val="28"/>
          <w:rtl/>
        </w:rPr>
        <w:t>الاندماج</w:t>
      </w:r>
      <w:proofErr w:type="gramEnd"/>
      <w:r w:rsidRPr="00362B07">
        <w:rPr>
          <w:rFonts w:cs="Simplified Arabic"/>
          <w:color w:val="000000" w:themeColor="text1"/>
          <w:sz w:val="28"/>
          <w:szCs w:val="28"/>
          <w:rtl/>
        </w:rPr>
        <w:t xml:space="preserve"> هنا يُمثل نوعًا من "الإنقاذ المؤسسي"</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حيث تستمر بعض الأصول والقدرات في الحياة من خلال كيان جديد أكثر كفاءة. وقد شجّعت الهيئات الرقابية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خاصة في السوق المالية السعودية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 xml:space="preserve">هذا النوع من </w:t>
      </w:r>
      <w:proofErr w:type="spellStart"/>
      <w:r w:rsidRPr="00362B07">
        <w:rPr>
          <w:rFonts w:cs="Simplified Arabic"/>
          <w:color w:val="000000" w:themeColor="text1"/>
          <w:sz w:val="28"/>
          <w:szCs w:val="28"/>
          <w:rtl/>
        </w:rPr>
        <w:t>الاندماجات</w:t>
      </w:r>
      <w:proofErr w:type="spellEnd"/>
      <w:r w:rsidRPr="00362B07">
        <w:rPr>
          <w:rFonts w:cs="Simplified Arabic"/>
          <w:color w:val="000000" w:themeColor="text1"/>
          <w:sz w:val="28"/>
          <w:szCs w:val="28"/>
          <w:rtl/>
        </w:rPr>
        <w:t xml:space="preserve"> ضمن جهود توطيد القطاع</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كما حدث في قطاع التأمين</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الضبعان</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2020؛ الهيئة العامة للمنافسة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2022)</w:t>
      </w:r>
      <w:r w:rsidRPr="00362B07">
        <w:rPr>
          <w:rFonts w:cs="Simplified Arabic"/>
          <w:color w:val="000000" w:themeColor="text1"/>
          <w:sz w:val="28"/>
          <w:szCs w:val="28"/>
        </w:rPr>
        <w:t>.</w:t>
      </w:r>
    </w:p>
    <w:p w:rsidR="00F5627F" w:rsidRPr="00362B07" w:rsidRDefault="00086CDD" w:rsidP="00C51FD3">
      <w:pPr>
        <w:pStyle w:val="af1"/>
        <w:shd w:val="clear" w:color="auto" w:fill="FFFFFF" w:themeFill="background1"/>
        <w:spacing w:before="120" w:after="120"/>
        <w:jc w:val="left"/>
        <w:rPr>
          <w:rFonts w:cs="Simplified Arabic"/>
          <w:b/>
          <w:bCs/>
          <w:color w:val="000000" w:themeColor="text1"/>
          <w:sz w:val="32"/>
          <w:szCs w:val="32"/>
          <w:rtl/>
        </w:rPr>
      </w:pPr>
      <w:r w:rsidRPr="00362B07">
        <w:rPr>
          <w:rFonts w:cs="Simplified Arabic"/>
          <w:b/>
          <w:bCs/>
          <w:color w:val="000000" w:themeColor="text1"/>
          <w:sz w:val="32"/>
          <w:szCs w:val="32"/>
          <w:rtl/>
        </w:rPr>
        <w:t xml:space="preserve">سادساً- </w:t>
      </w:r>
      <w:r w:rsidR="00F5627F" w:rsidRPr="00362B07">
        <w:rPr>
          <w:rFonts w:cs="Simplified Arabic"/>
          <w:b/>
          <w:bCs/>
          <w:color w:val="000000" w:themeColor="text1"/>
          <w:sz w:val="32"/>
          <w:szCs w:val="32"/>
          <w:rtl/>
        </w:rPr>
        <w:t xml:space="preserve">صور </w:t>
      </w:r>
      <w:proofErr w:type="gramStart"/>
      <w:r w:rsidR="00F5627F" w:rsidRPr="00362B07">
        <w:rPr>
          <w:rFonts w:cs="Simplified Arabic"/>
          <w:b/>
          <w:bCs/>
          <w:color w:val="000000" w:themeColor="text1"/>
          <w:sz w:val="32"/>
          <w:szCs w:val="32"/>
          <w:rtl/>
        </w:rPr>
        <w:t>دمج</w:t>
      </w:r>
      <w:proofErr w:type="gramEnd"/>
      <w:r w:rsidR="00F5627F" w:rsidRPr="00362B07">
        <w:rPr>
          <w:rFonts w:cs="Simplified Arabic"/>
          <w:b/>
          <w:bCs/>
          <w:color w:val="000000" w:themeColor="text1"/>
          <w:sz w:val="32"/>
          <w:szCs w:val="32"/>
          <w:rtl/>
        </w:rPr>
        <w:t xml:space="preserve"> الشركات</w:t>
      </w:r>
      <w:r w:rsidR="00531155">
        <w:rPr>
          <w:rFonts w:cs="Simplified Arabic" w:hint="cs"/>
          <w:b/>
          <w:bCs/>
          <w:color w:val="000000" w:themeColor="text1"/>
          <w:sz w:val="32"/>
          <w:szCs w:val="32"/>
          <w:rtl/>
        </w:rPr>
        <w:t>:</w:t>
      </w:r>
      <w:r w:rsidR="00F5627F" w:rsidRPr="00362B07">
        <w:rPr>
          <w:rFonts w:cs="Simplified Arabic"/>
          <w:b/>
          <w:bCs/>
          <w:color w:val="000000" w:themeColor="text1"/>
          <w:sz w:val="32"/>
          <w:szCs w:val="32"/>
          <w:rtl/>
        </w:rPr>
        <w:t xml:space="preserve"> </w:t>
      </w:r>
    </w:p>
    <w:p w:rsidR="00F5627F" w:rsidRPr="00F454EF" w:rsidRDefault="00F5627F" w:rsidP="00182B87">
      <w:pPr>
        <w:pStyle w:val="a5"/>
        <w:numPr>
          <w:ilvl w:val="0"/>
          <w:numId w:val="46"/>
        </w:numPr>
        <w:shd w:val="clear" w:color="auto" w:fill="FFFFFF" w:themeFill="background1"/>
        <w:tabs>
          <w:tab w:val="right" w:pos="1736"/>
        </w:tabs>
        <w:bidi/>
        <w:spacing w:before="120" w:beforeAutospacing="0" w:after="120" w:afterAutospacing="0"/>
        <w:ind w:hanging="211"/>
        <w:jc w:val="both"/>
        <w:rPr>
          <w:rFonts w:ascii="Simplified Arabic" w:eastAsiaTheme="minorHAnsi" w:hAnsi="Simplified Arabic" w:cs="Simplified Arabic"/>
          <w:b/>
          <w:bCs/>
          <w:color w:val="000000" w:themeColor="text1"/>
          <w:sz w:val="30"/>
          <w:szCs w:val="30"/>
        </w:rPr>
      </w:pPr>
      <w:proofErr w:type="gramStart"/>
      <w:r w:rsidRPr="00F454EF">
        <w:rPr>
          <w:rFonts w:ascii="Simplified Arabic" w:eastAsiaTheme="minorHAnsi" w:hAnsi="Simplified Arabic" w:cs="Simplified Arabic"/>
          <w:b/>
          <w:bCs/>
          <w:color w:val="000000" w:themeColor="text1"/>
          <w:sz w:val="30"/>
          <w:szCs w:val="30"/>
          <w:rtl/>
        </w:rPr>
        <w:t>الاندماج</w:t>
      </w:r>
      <w:proofErr w:type="gramEnd"/>
      <w:r w:rsidRPr="00F454EF">
        <w:rPr>
          <w:rFonts w:ascii="Simplified Arabic" w:eastAsiaTheme="minorHAnsi" w:hAnsi="Simplified Arabic" w:cs="Simplified Arabic"/>
          <w:b/>
          <w:bCs/>
          <w:color w:val="000000" w:themeColor="text1"/>
          <w:sz w:val="30"/>
          <w:szCs w:val="30"/>
          <w:rtl/>
        </w:rPr>
        <w:t xml:space="preserve"> بطريق الضم</w:t>
      </w:r>
      <w:r w:rsidR="00D7278E" w:rsidRPr="00F454EF">
        <w:rPr>
          <w:rFonts w:ascii="Simplified Arabic" w:eastAsiaTheme="minorHAnsi" w:hAnsi="Simplified Arabic" w:cs="Simplified Arabic" w:hint="cs"/>
          <w:b/>
          <w:bCs/>
          <w:color w:val="000000" w:themeColor="text1"/>
          <w:sz w:val="30"/>
          <w:szCs w:val="30"/>
          <w:rtl/>
        </w:rPr>
        <w:t xml:space="preserve"> </w:t>
      </w:r>
      <w:r w:rsidR="00D7278E" w:rsidRPr="00F454EF">
        <w:rPr>
          <w:rFonts w:ascii="Simplified Arabic" w:eastAsiaTheme="minorHAnsi" w:hAnsi="Simplified Arabic" w:cs="Simplified Arabic"/>
          <w:b/>
          <w:bCs/>
          <w:color w:val="000000" w:themeColor="text1"/>
          <w:sz w:val="30"/>
          <w:szCs w:val="30"/>
          <w:rtl/>
        </w:rPr>
        <w:t>(</w:t>
      </w:r>
      <w:r w:rsidRPr="00F454EF">
        <w:rPr>
          <w:rFonts w:ascii="Simplified Arabic" w:eastAsiaTheme="minorHAnsi" w:hAnsi="Simplified Arabic" w:cs="Simplified Arabic"/>
          <w:b/>
          <w:bCs/>
          <w:color w:val="000000" w:themeColor="text1"/>
          <w:sz w:val="30"/>
          <w:szCs w:val="30"/>
          <w:rtl/>
        </w:rPr>
        <w:t>الاندماج الكلي)</w:t>
      </w:r>
      <w:r w:rsidR="00531155">
        <w:rPr>
          <w:rFonts w:ascii="Simplified Arabic" w:eastAsiaTheme="minorHAnsi" w:hAnsi="Simplified Arabic" w:cs="Simplified Arabic" w:hint="cs"/>
          <w:b/>
          <w:bCs/>
          <w:color w:val="000000" w:themeColor="text1"/>
          <w:sz w:val="30"/>
          <w:szCs w:val="30"/>
          <w:rtl/>
        </w:rPr>
        <w:t>:</w:t>
      </w:r>
      <w:r w:rsidRPr="00F454EF">
        <w:rPr>
          <w:rFonts w:ascii="Simplified Arabic" w:eastAsiaTheme="minorHAnsi" w:hAnsi="Simplified Arabic" w:cs="Simplified Arabic"/>
          <w:b/>
          <w:bCs/>
          <w:color w:val="000000" w:themeColor="text1"/>
          <w:sz w:val="30"/>
          <w:szCs w:val="30"/>
          <w:rtl/>
        </w:rPr>
        <w:t xml:space="preserve"> </w:t>
      </w:r>
    </w:p>
    <w:p w:rsidR="00F5627F" w:rsidRPr="00531155" w:rsidRDefault="00F5627F" w:rsidP="0068525B">
      <w:pPr>
        <w:pStyle w:val="a5"/>
        <w:shd w:val="clear" w:color="auto" w:fill="FFFFFF" w:themeFill="background1"/>
        <w:tabs>
          <w:tab w:val="right" w:pos="1736"/>
        </w:tabs>
        <w:bidi/>
        <w:spacing w:before="120" w:beforeAutospacing="0" w:after="120" w:afterAutospacing="0"/>
        <w:ind w:firstLine="720"/>
        <w:jc w:val="both"/>
        <w:rPr>
          <w:rFonts w:cs="Simplified Arabic"/>
          <w:color w:val="000000" w:themeColor="text1"/>
          <w:sz w:val="28"/>
          <w:szCs w:val="28"/>
        </w:rPr>
      </w:pPr>
      <w:r w:rsidRPr="00362B07">
        <w:rPr>
          <w:rFonts w:cs="Simplified Arabic"/>
          <w:color w:val="000000" w:themeColor="text1"/>
          <w:sz w:val="28"/>
          <w:szCs w:val="28"/>
          <w:rtl/>
        </w:rPr>
        <w:t>الاندماج بطريق الضم يُقصد به انقضاء شركة قائمة وضمها</w:t>
      </w:r>
      <w:r w:rsidR="000544F4" w:rsidRPr="00362B07">
        <w:rPr>
          <w:rFonts w:cs="Simplified Arabic"/>
          <w:color w:val="000000" w:themeColor="text1"/>
          <w:sz w:val="28"/>
          <w:szCs w:val="28"/>
          <w:rtl/>
        </w:rPr>
        <w:t xml:space="preserve"> إلى </w:t>
      </w:r>
      <w:r w:rsidRPr="00362B07">
        <w:rPr>
          <w:rFonts w:cs="Simplified Arabic"/>
          <w:color w:val="000000" w:themeColor="text1"/>
          <w:sz w:val="28"/>
          <w:szCs w:val="28"/>
          <w:rtl/>
        </w:rPr>
        <w:t>شركة أخرى قائمة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بحيث تؤول كافة أصول والتزامات الشركة المضمومة</w:t>
      </w:r>
      <w:r w:rsidR="000544F4" w:rsidRPr="00362B07">
        <w:rPr>
          <w:rFonts w:cs="Simplified Arabic"/>
          <w:color w:val="000000" w:themeColor="text1"/>
          <w:sz w:val="28"/>
          <w:szCs w:val="28"/>
          <w:rtl/>
        </w:rPr>
        <w:t xml:space="preserve"> إلى </w:t>
      </w:r>
      <w:r w:rsidRPr="00362B07">
        <w:rPr>
          <w:rFonts w:cs="Simplified Arabic"/>
          <w:color w:val="000000" w:themeColor="text1"/>
          <w:sz w:val="28"/>
          <w:szCs w:val="28"/>
          <w:rtl/>
        </w:rPr>
        <w:t>الشركة الدامجة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وتفقد الأولى شخصيتها القانونية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 xml:space="preserve">بينما تظل الثانية محتفظة بها. </w:t>
      </w:r>
      <w:proofErr w:type="gramStart"/>
      <w:r w:rsidRPr="00362B07">
        <w:rPr>
          <w:rFonts w:cs="Simplified Arabic"/>
          <w:color w:val="000000" w:themeColor="text1"/>
          <w:sz w:val="28"/>
          <w:szCs w:val="28"/>
          <w:rtl/>
        </w:rPr>
        <w:t>ويعد</w:t>
      </w:r>
      <w:proofErr w:type="gramEnd"/>
      <w:r w:rsidRPr="00362B07">
        <w:rPr>
          <w:rFonts w:cs="Simplified Arabic"/>
          <w:color w:val="000000" w:themeColor="text1"/>
          <w:sz w:val="28"/>
          <w:szCs w:val="28"/>
          <w:rtl/>
        </w:rPr>
        <w:t xml:space="preserve"> هذا النوع شائعًا في السوق السعودي </w:t>
      </w:r>
      <w:r w:rsidRPr="00531155">
        <w:rPr>
          <w:rFonts w:cs="Simplified Arabic"/>
          <w:color w:val="000000" w:themeColor="text1"/>
          <w:sz w:val="28"/>
          <w:szCs w:val="28"/>
          <w:rtl/>
        </w:rPr>
        <w:t>خاصة عند سعي الشركات المتوسطة للانضمام</w:t>
      </w:r>
      <w:r w:rsidR="000544F4" w:rsidRPr="00531155">
        <w:rPr>
          <w:rFonts w:cs="Simplified Arabic"/>
          <w:color w:val="000000" w:themeColor="text1"/>
          <w:sz w:val="28"/>
          <w:szCs w:val="28"/>
          <w:rtl/>
        </w:rPr>
        <w:t xml:space="preserve"> إلى </w:t>
      </w:r>
      <w:r w:rsidRPr="00531155">
        <w:rPr>
          <w:rFonts w:cs="Simplified Arabic"/>
          <w:color w:val="000000" w:themeColor="text1"/>
          <w:sz w:val="28"/>
          <w:szCs w:val="28"/>
          <w:rtl/>
        </w:rPr>
        <w:t>كيانات أكبر لضمان الاستمرارية</w:t>
      </w:r>
      <w:r w:rsidR="00D7278E" w:rsidRPr="00531155">
        <w:rPr>
          <w:rFonts w:cs="Simplified Arabic"/>
          <w:color w:val="000000" w:themeColor="text1"/>
          <w:sz w:val="28"/>
          <w:szCs w:val="28"/>
          <w:rtl/>
        </w:rPr>
        <w:t xml:space="preserve"> </w:t>
      </w:r>
      <w:r w:rsidR="00D7278E" w:rsidRPr="00531155">
        <w:rPr>
          <w:rStyle w:val="ac"/>
          <w:rFonts w:cs="Simplified Arabic"/>
          <w:color w:val="000000" w:themeColor="text1"/>
          <w:sz w:val="28"/>
          <w:szCs w:val="28"/>
          <w:rtl/>
        </w:rPr>
        <w:t>(</w:t>
      </w:r>
      <w:r w:rsidRPr="00531155">
        <w:rPr>
          <w:rStyle w:val="ac"/>
          <w:rFonts w:cs="Simplified Arabic"/>
          <w:color w:val="000000" w:themeColor="text1"/>
          <w:sz w:val="28"/>
          <w:szCs w:val="28"/>
          <w:rtl/>
        </w:rPr>
        <w:t>المالكي</w:t>
      </w:r>
      <w:r w:rsidR="00D7278E" w:rsidRPr="00531155">
        <w:rPr>
          <w:rStyle w:val="ac"/>
          <w:rFonts w:cs="Simplified Arabic"/>
          <w:color w:val="000000" w:themeColor="text1"/>
          <w:sz w:val="28"/>
          <w:szCs w:val="28"/>
          <w:rtl/>
        </w:rPr>
        <w:t xml:space="preserve">، </w:t>
      </w:r>
      <w:r w:rsidRPr="00531155">
        <w:rPr>
          <w:rStyle w:val="ac"/>
          <w:rFonts w:cs="Simplified Arabic"/>
          <w:color w:val="000000" w:themeColor="text1"/>
          <w:sz w:val="28"/>
          <w:szCs w:val="28"/>
          <w:rtl/>
        </w:rPr>
        <w:t>2020)</w:t>
      </w:r>
      <w:r w:rsidRPr="00531155">
        <w:rPr>
          <w:rStyle w:val="ac"/>
          <w:rFonts w:cs="Simplified Arabic" w:hint="cs"/>
          <w:color w:val="000000" w:themeColor="text1"/>
          <w:sz w:val="28"/>
          <w:szCs w:val="28"/>
          <w:rtl/>
        </w:rPr>
        <w:t>.</w:t>
      </w:r>
    </w:p>
    <w:p w:rsidR="00F5627F" w:rsidRPr="00531155" w:rsidRDefault="00F5627F" w:rsidP="0068525B">
      <w:pPr>
        <w:pStyle w:val="a5"/>
        <w:shd w:val="clear" w:color="auto" w:fill="FFFFFF" w:themeFill="background1"/>
        <w:tabs>
          <w:tab w:val="right" w:pos="1736"/>
        </w:tabs>
        <w:bidi/>
        <w:spacing w:before="120" w:beforeAutospacing="0" w:after="120" w:afterAutospacing="0"/>
        <w:ind w:firstLine="720"/>
        <w:jc w:val="both"/>
        <w:rPr>
          <w:rFonts w:cs="Simplified Arabic"/>
          <w:b/>
          <w:bCs/>
          <w:color w:val="000000" w:themeColor="text1"/>
          <w:sz w:val="28"/>
          <w:szCs w:val="28"/>
        </w:rPr>
      </w:pPr>
      <w:r w:rsidRPr="00362B07">
        <w:rPr>
          <w:rFonts w:cs="Simplified Arabic"/>
          <w:color w:val="000000" w:themeColor="text1"/>
          <w:sz w:val="28"/>
          <w:szCs w:val="28"/>
          <w:rtl/>
        </w:rPr>
        <w:t>تتمثل الإجراءات في إعداد عقد اندماج</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والحصول على موافقة الشركاء أو المساهمين</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ثم التقديم لهيئة السوق المالية ووزارة التجارة السعودية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 xml:space="preserve">وإجراء التعديلات النظامية في السجل </w:t>
      </w:r>
      <w:r w:rsidRPr="00531155">
        <w:rPr>
          <w:rFonts w:cs="Simplified Arabic"/>
          <w:b/>
          <w:bCs/>
          <w:color w:val="000000" w:themeColor="text1"/>
          <w:sz w:val="28"/>
          <w:szCs w:val="28"/>
          <w:rtl/>
        </w:rPr>
        <w:t>التجاري</w:t>
      </w:r>
      <w:r w:rsidR="00D7278E" w:rsidRPr="00531155">
        <w:rPr>
          <w:rStyle w:val="ac"/>
          <w:rFonts w:cs="Simplified Arabic"/>
          <w:b w:val="0"/>
          <w:bCs w:val="0"/>
          <w:color w:val="000000" w:themeColor="text1"/>
          <w:sz w:val="28"/>
          <w:szCs w:val="28"/>
          <w:rtl/>
        </w:rPr>
        <w:t xml:space="preserve"> (</w:t>
      </w:r>
      <w:r w:rsidRPr="00531155">
        <w:rPr>
          <w:rStyle w:val="ac"/>
          <w:rFonts w:cs="Simplified Arabic"/>
          <w:b w:val="0"/>
          <w:bCs w:val="0"/>
          <w:color w:val="000000" w:themeColor="text1"/>
          <w:sz w:val="28"/>
          <w:szCs w:val="28"/>
          <w:rtl/>
        </w:rPr>
        <w:t>هيئة السوق المالية</w:t>
      </w:r>
      <w:r w:rsidR="00D7278E" w:rsidRPr="00531155">
        <w:rPr>
          <w:rStyle w:val="ac"/>
          <w:rFonts w:cs="Simplified Arabic"/>
          <w:b w:val="0"/>
          <w:bCs w:val="0"/>
          <w:color w:val="000000" w:themeColor="text1"/>
          <w:sz w:val="28"/>
          <w:szCs w:val="28"/>
          <w:rtl/>
        </w:rPr>
        <w:t xml:space="preserve">، </w:t>
      </w:r>
      <w:r w:rsidRPr="00531155">
        <w:rPr>
          <w:rStyle w:val="ac"/>
          <w:rFonts w:cs="Simplified Arabic"/>
          <w:b w:val="0"/>
          <w:bCs w:val="0"/>
          <w:color w:val="000000" w:themeColor="text1"/>
          <w:sz w:val="28"/>
          <w:szCs w:val="28"/>
          <w:rtl/>
        </w:rPr>
        <w:t>2021)</w:t>
      </w:r>
      <w:r w:rsidRPr="00531155">
        <w:rPr>
          <w:rStyle w:val="ac"/>
          <w:rFonts w:cs="Simplified Arabic" w:hint="cs"/>
          <w:b w:val="0"/>
          <w:bCs w:val="0"/>
          <w:color w:val="000000" w:themeColor="text1"/>
          <w:sz w:val="28"/>
          <w:szCs w:val="28"/>
          <w:rtl/>
        </w:rPr>
        <w:t>.</w:t>
      </w:r>
    </w:p>
    <w:p w:rsidR="00F5627F" w:rsidRPr="00531155" w:rsidRDefault="00F5627F" w:rsidP="0068525B">
      <w:pPr>
        <w:pStyle w:val="a5"/>
        <w:shd w:val="clear" w:color="auto" w:fill="FFFFFF" w:themeFill="background1"/>
        <w:tabs>
          <w:tab w:val="right" w:pos="1736"/>
        </w:tabs>
        <w:bidi/>
        <w:spacing w:before="120" w:beforeAutospacing="0" w:after="120" w:afterAutospacing="0"/>
        <w:ind w:firstLine="720"/>
        <w:jc w:val="both"/>
        <w:rPr>
          <w:rStyle w:val="ac"/>
          <w:rFonts w:cs="Simplified Arabic"/>
          <w:b w:val="0"/>
          <w:bCs w:val="0"/>
          <w:color w:val="000000" w:themeColor="text1"/>
          <w:sz w:val="28"/>
          <w:szCs w:val="28"/>
          <w:rtl/>
        </w:rPr>
      </w:pPr>
      <w:r w:rsidRPr="00531155">
        <w:rPr>
          <w:rFonts w:cs="Simplified Arabic"/>
          <w:b/>
          <w:bCs/>
          <w:color w:val="000000" w:themeColor="text1"/>
          <w:sz w:val="28"/>
          <w:szCs w:val="28"/>
          <w:rtl/>
        </w:rPr>
        <w:t>تتمثل الآثار في انتقال الذمة المالية كاملة للشركة الدامجة</w:t>
      </w:r>
      <w:r w:rsidR="00D7278E" w:rsidRPr="00531155">
        <w:rPr>
          <w:rFonts w:cs="Simplified Arabic"/>
          <w:b/>
          <w:bCs/>
          <w:color w:val="000000" w:themeColor="text1"/>
          <w:sz w:val="28"/>
          <w:szCs w:val="28"/>
          <w:rtl/>
        </w:rPr>
        <w:t xml:space="preserve">، </w:t>
      </w:r>
      <w:r w:rsidRPr="00531155">
        <w:rPr>
          <w:rFonts w:cs="Simplified Arabic"/>
          <w:b/>
          <w:bCs/>
          <w:color w:val="000000" w:themeColor="text1"/>
          <w:sz w:val="28"/>
          <w:szCs w:val="28"/>
          <w:rtl/>
        </w:rPr>
        <w:t>واختفاء الكيان القانوني للشركة المنضمة</w:t>
      </w:r>
      <w:r w:rsidR="00D7278E" w:rsidRPr="00531155">
        <w:rPr>
          <w:rFonts w:cs="Simplified Arabic"/>
          <w:b/>
          <w:bCs/>
          <w:color w:val="000000" w:themeColor="text1"/>
          <w:sz w:val="28"/>
          <w:szCs w:val="28"/>
          <w:rtl/>
        </w:rPr>
        <w:t xml:space="preserve">، </w:t>
      </w:r>
      <w:r w:rsidRPr="00531155">
        <w:rPr>
          <w:rFonts w:cs="Simplified Arabic"/>
          <w:b/>
          <w:bCs/>
          <w:color w:val="000000" w:themeColor="text1"/>
          <w:sz w:val="28"/>
          <w:szCs w:val="28"/>
          <w:rtl/>
        </w:rPr>
        <w:t>مع تعديل رأس المال وتوزيع الحصص</w:t>
      </w:r>
      <w:r w:rsidR="00D7278E" w:rsidRPr="00531155">
        <w:rPr>
          <w:rFonts w:cs="Simplified Arabic"/>
          <w:b/>
          <w:bCs/>
          <w:color w:val="000000" w:themeColor="text1"/>
          <w:sz w:val="28"/>
          <w:szCs w:val="28"/>
          <w:rtl/>
        </w:rPr>
        <w:t xml:space="preserve">، </w:t>
      </w:r>
      <w:r w:rsidRPr="00531155">
        <w:rPr>
          <w:rFonts w:cs="Simplified Arabic"/>
          <w:b/>
          <w:bCs/>
          <w:color w:val="000000" w:themeColor="text1"/>
          <w:sz w:val="28"/>
          <w:szCs w:val="28"/>
          <w:rtl/>
        </w:rPr>
        <w:t>وترتيب الهيكل الإداري الجديد</w:t>
      </w:r>
      <w:r w:rsidR="00D7278E" w:rsidRPr="00531155">
        <w:rPr>
          <w:rFonts w:cs="Simplified Arabic"/>
          <w:b/>
          <w:bCs/>
          <w:color w:val="000000" w:themeColor="text1"/>
          <w:sz w:val="28"/>
          <w:szCs w:val="28"/>
          <w:rtl/>
        </w:rPr>
        <w:t xml:space="preserve"> (</w:t>
      </w:r>
      <w:r w:rsidRPr="00531155">
        <w:rPr>
          <w:rStyle w:val="ac"/>
          <w:rFonts w:cs="Simplified Arabic"/>
          <w:b w:val="0"/>
          <w:bCs w:val="0"/>
          <w:color w:val="000000" w:themeColor="text1"/>
          <w:sz w:val="28"/>
          <w:szCs w:val="28"/>
          <w:rtl/>
        </w:rPr>
        <w:t>المري</w:t>
      </w:r>
      <w:r w:rsidR="00D7278E" w:rsidRPr="00531155">
        <w:rPr>
          <w:rStyle w:val="ac"/>
          <w:rFonts w:cs="Simplified Arabic"/>
          <w:b w:val="0"/>
          <w:bCs w:val="0"/>
          <w:color w:val="000000" w:themeColor="text1"/>
          <w:sz w:val="28"/>
          <w:szCs w:val="28"/>
          <w:rtl/>
        </w:rPr>
        <w:t xml:space="preserve">، </w:t>
      </w:r>
      <w:r w:rsidRPr="00531155">
        <w:rPr>
          <w:rStyle w:val="ac"/>
          <w:rFonts w:cs="Simplified Arabic"/>
          <w:b w:val="0"/>
          <w:bCs w:val="0"/>
          <w:color w:val="000000" w:themeColor="text1"/>
          <w:sz w:val="28"/>
          <w:szCs w:val="28"/>
          <w:rtl/>
        </w:rPr>
        <w:t>2019)</w:t>
      </w:r>
      <w:r w:rsidRPr="00531155">
        <w:rPr>
          <w:rStyle w:val="ac"/>
          <w:rFonts w:cs="Simplified Arabic" w:hint="cs"/>
          <w:b w:val="0"/>
          <w:bCs w:val="0"/>
          <w:color w:val="000000" w:themeColor="text1"/>
          <w:sz w:val="28"/>
          <w:szCs w:val="28"/>
          <w:rtl/>
        </w:rPr>
        <w:t>.</w:t>
      </w:r>
    </w:p>
    <w:p w:rsidR="00F5627F" w:rsidRPr="00F454EF" w:rsidRDefault="00F5627F" w:rsidP="00182B87">
      <w:pPr>
        <w:pStyle w:val="a5"/>
        <w:numPr>
          <w:ilvl w:val="0"/>
          <w:numId w:val="46"/>
        </w:numPr>
        <w:shd w:val="clear" w:color="auto" w:fill="FFFFFF" w:themeFill="background1"/>
        <w:tabs>
          <w:tab w:val="right" w:pos="1736"/>
        </w:tabs>
        <w:bidi/>
        <w:spacing w:before="120" w:beforeAutospacing="0" w:after="120" w:afterAutospacing="0" w:line="228" w:lineRule="auto"/>
        <w:ind w:hanging="211"/>
        <w:jc w:val="both"/>
        <w:rPr>
          <w:rFonts w:ascii="Simplified Arabic" w:eastAsiaTheme="minorHAnsi" w:hAnsi="Simplified Arabic" w:cs="Simplified Arabic"/>
          <w:b/>
          <w:bCs/>
          <w:color w:val="000000" w:themeColor="text1"/>
          <w:sz w:val="30"/>
          <w:szCs w:val="30"/>
        </w:rPr>
      </w:pPr>
      <w:r w:rsidRPr="00F454EF">
        <w:rPr>
          <w:rFonts w:ascii="Simplified Arabic" w:eastAsiaTheme="minorHAnsi" w:hAnsi="Simplified Arabic" w:cs="Simplified Arabic"/>
          <w:b/>
          <w:bCs/>
          <w:color w:val="000000" w:themeColor="text1"/>
          <w:sz w:val="30"/>
          <w:szCs w:val="30"/>
          <w:rtl/>
        </w:rPr>
        <w:lastRenderedPageBreak/>
        <w:t>الاندماج بطريق المزج</w:t>
      </w:r>
      <w:r w:rsidR="00D7278E" w:rsidRPr="00F454EF">
        <w:rPr>
          <w:rFonts w:ascii="Simplified Arabic" w:eastAsiaTheme="minorHAnsi" w:hAnsi="Simplified Arabic" w:cs="Simplified Arabic"/>
          <w:b/>
          <w:bCs/>
          <w:color w:val="000000" w:themeColor="text1"/>
          <w:sz w:val="30"/>
          <w:szCs w:val="30"/>
          <w:rtl/>
        </w:rPr>
        <w:t xml:space="preserve"> (</w:t>
      </w:r>
      <w:proofErr w:type="gramStart"/>
      <w:r w:rsidRPr="00F454EF">
        <w:rPr>
          <w:rFonts w:ascii="Simplified Arabic" w:eastAsiaTheme="minorHAnsi" w:hAnsi="Simplified Arabic" w:cs="Simplified Arabic"/>
          <w:b/>
          <w:bCs/>
          <w:color w:val="000000" w:themeColor="text1"/>
          <w:sz w:val="30"/>
          <w:szCs w:val="30"/>
          <w:rtl/>
        </w:rPr>
        <w:t>الاندماج</w:t>
      </w:r>
      <w:proofErr w:type="gramEnd"/>
      <w:r w:rsidRPr="00F454EF">
        <w:rPr>
          <w:rFonts w:ascii="Simplified Arabic" w:eastAsiaTheme="minorHAnsi" w:hAnsi="Simplified Arabic" w:cs="Simplified Arabic"/>
          <w:b/>
          <w:bCs/>
          <w:color w:val="000000" w:themeColor="text1"/>
          <w:sz w:val="30"/>
          <w:szCs w:val="30"/>
          <w:rtl/>
        </w:rPr>
        <w:t xml:space="preserve"> الجزئي)</w:t>
      </w:r>
      <w:r w:rsidRPr="00F454EF">
        <w:rPr>
          <w:rFonts w:ascii="Simplified Arabic" w:eastAsiaTheme="minorHAnsi" w:hAnsi="Simplified Arabic" w:cs="Simplified Arabic" w:hint="cs"/>
          <w:b/>
          <w:bCs/>
          <w:color w:val="000000" w:themeColor="text1"/>
          <w:sz w:val="30"/>
          <w:szCs w:val="30"/>
          <w:rtl/>
        </w:rPr>
        <w:t>.</w:t>
      </w:r>
      <w:r w:rsidRPr="00F454EF">
        <w:rPr>
          <w:rFonts w:ascii="Simplified Arabic" w:eastAsiaTheme="minorHAnsi" w:hAnsi="Simplified Arabic" w:cs="Simplified Arabic"/>
          <w:b/>
          <w:bCs/>
          <w:color w:val="000000" w:themeColor="text1"/>
          <w:sz w:val="30"/>
          <w:szCs w:val="30"/>
          <w:rtl/>
        </w:rPr>
        <w:t xml:space="preserve"> </w:t>
      </w:r>
    </w:p>
    <w:p w:rsidR="00F5627F" w:rsidRPr="00531155" w:rsidRDefault="00F5627F" w:rsidP="00B85A18">
      <w:pPr>
        <w:pStyle w:val="a5"/>
        <w:shd w:val="clear" w:color="auto" w:fill="FFFFFF" w:themeFill="background1"/>
        <w:tabs>
          <w:tab w:val="right" w:pos="1736"/>
        </w:tabs>
        <w:bidi/>
        <w:spacing w:before="120" w:beforeAutospacing="0" w:after="120" w:afterAutospacing="0" w:line="228" w:lineRule="auto"/>
        <w:ind w:firstLine="720"/>
        <w:jc w:val="both"/>
        <w:rPr>
          <w:rFonts w:cs="Simplified Arabic"/>
          <w:b/>
          <w:bCs/>
          <w:color w:val="000000" w:themeColor="text1"/>
          <w:sz w:val="28"/>
          <w:szCs w:val="28"/>
        </w:rPr>
      </w:pPr>
      <w:r w:rsidRPr="00362B07">
        <w:rPr>
          <w:rFonts w:cs="Simplified Arabic"/>
          <w:color w:val="000000" w:themeColor="text1"/>
          <w:sz w:val="28"/>
          <w:szCs w:val="28"/>
          <w:rtl/>
        </w:rPr>
        <w:t>هو اتحاد شركتين أو أكثر لإنشاء شركة جديدة تنشأ من اندماج الكيانات الأصلية</w:t>
      </w:r>
      <w:r w:rsidR="00D7278E" w:rsidRPr="00362B07">
        <w:rPr>
          <w:rFonts w:cs="Simplified Arabic"/>
          <w:color w:val="000000" w:themeColor="text1"/>
          <w:sz w:val="28"/>
          <w:szCs w:val="28"/>
          <w:rtl/>
        </w:rPr>
        <w:t xml:space="preserve">، </w:t>
      </w:r>
      <w:r w:rsidRPr="00531155">
        <w:rPr>
          <w:rFonts w:cs="Simplified Arabic"/>
          <w:color w:val="000000" w:themeColor="text1"/>
          <w:sz w:val="28"/>
          <w:szCs w:val="28"/>
          <w:rtl/>
        </w:rPr>
        <w:t>بحيث تزول الشخصيات القانونية للشركات السابقة</w:t>
      </w:r>
      <w:r w:rsidR="00D7278E" w:rsidRPr="00531155">
        <w:rPr>
          <w:rFonts w:cs="Simplified Arabic"/>
          <w:color w:val="000000" w:themeColor="text1"/>
          <w:sz w:val="28"/>
          <w:szCs w:val="28"/>
          <w:rtl/>
        </w:rPr>
        <w:t xml:space="preserve">، </w:t>
      </w:r>
      <w:r w:rsidRPr="00531155">
        <w:rPr>
          <w:rFonts w:cs="Simplified Arabic"/>
          <w:color w:val="000000" w:themeColor="text1"/>
          <w:sz w:val="28"/>
          <w:szCs w:val="28"/>
          <w:rtl/>
        </w:rPr>
        <w:t>وتحل محلها شركة جديدة مستقلة</w:t>
      </w:r>
      <w:r w:rsidR="00D7278E" w:rsidRPr="00531155">
        <w:rPr>
          <w:rFonts w:cs="Simplified Arabic"/>
          <w:b/>
          <w:bCs/>
          <w:color w:val="000000" w:themeColor="text1"/>
          <w:sz w:val="28"/>
          <w:szCs w:val="28"/>
          <w:rtl/>
        </w:rPr>
        <w:t xml:space="preserve"> </w:t>
      </w:r>
      <w:r w:rsidR="00D7278E" w:rsidRPr="00531155">
        <w:rPr>
          <w:rStyle w:val="ac"/>
          <w:rFonts w:cs="Simplified Arabic"/>
          <w:b w:val="0"/>
          <w:bCs w:val="0"/>
          <w:color w:val="000000" w:themeColor="text1"/>
          <w:sz w:val="28"/>
          <w:szCs w:val="28"/>
          <w:rtl/>
        </w:rPr>
        <w:t>(</w:t>
      </w:r>
      <w:r w:rsidRPr="00531155">
        <w:rPr>
          <w:rStyle w:val="ac"/>
          <w:rFonts w:cs="Simplified Arabic"/>
          <w:b w:val="0"/>
          <w:bCs w:val="0"/>
          <w:color w:val="000000" w:themeColor="text1"/>
          <w:sz w:val="28"/>
          <w:szCs w:val="28"/>
          <w:rtl/>
        </w:rPr>
        <w:t>أبو زينة</w:t>
      </w:r>
      <w:r w:rsidR="00D7278E" w:rsidRPr="00531155">
        <w:rPr>
          <w:rStyle w:val="ac"/>
          <w:rFonts w:cs="Simplified Arabic"/>
          <w:b w:val="0"/>
          <w:bCs w:val="0"/>
          <w:color w:val="000000" w:themeColor="text1"/>
          <w:sz w:val="28"/>
          <w:szCs w:val="28"/>
          <w:rtl/>
        </w:rPr>
        <w:t xml:space="preserve">، </w:t>
      </w:r>
      <w:r w:rsidRPr="00531155">
        <w:rPr>
          <w:rStyle w:val="ac"/>
          <w:rFonts w:cs="Simplified Arabic"/>
          <w:b w:val="0"/>
          <w:bCs w:val="0"/>
          <w:color w:val="000000" w:themeColor="text1"/>
          <w:sz w:val="28"/>
          <w:szCs w:val="28"/>
          <w:rtl/>
        </w:rPr>
        <w:t>2013)</w:t>
      </w:r>
      <w:r w:rsidRPr="00531155">
        <w:rPr>
          <w:rStyle w:val="ac"/>
          <w:rFonts w:cs="Simplified Arabic" w:hint="cs"/>
          <w:b w:val="0"/>
          <w:bCs w:val="0"/>
          <w:color w:val="000000" w:themeColor="text1"/>
          <w:sz w:val="28"/>
          <w:szCs w:val="28"/>
          <w:rtl/>
        </w:rPr>
        <w:t>.</w:t>
      </w:r>
    </w:p>
    <w:p w:rsidR="00F5627F" w:rsidRPr="00531155" w:rsidRDefault="00F5627F" w:rsidP="00B85A18">
      <w:pPr>
        <w:pStyle w:val="a5"/>
        <w:shd w:val="clear" w:color="auto" w:fill="FFFFFF" w:themeFill="background1"/>
        <w:tabs>
          <w:tab w:val="right" w:pos="1736"/>
        </w:tabs>
        <w:bidi/>
        <w:spacing w:before="120" w:beforeAutospacing="0" w:after="120" w:afterAutospacing="0" w:line="228" w:lineRule="auto"/>
        <w:ind w:firstLine="720"/>
        <w:jc w:val="both"/>
        <w:rPr>
          <w:rFonts w:cs="Simplified Arabic"/>
          <w:color w:val="000000" w:themeColor="text1"/>
          <w:sz w:val="28"/>
          <w:szCs w:val="28"/>
        </w:rPr>
      </w:pPr>
      <w:proofErr w:type="gramStart"/>
      <w:r w:rsidRPr="00531155">
        <w:rPr>
          <w:rFonts w:cs="Simplified Arabic"/>
          <w:color w:val="000000" w:themeColor="text1"/>
          <w:sz w:val="28"/>
          <w:szCs w:val="28"/>
          <w:rtl/>
        </w:rPr>
        <w:t>من</w:t>
      </w:r>
      <w:proofErr w:type="gramEnd"/>
      <w:r w:rsidRPr="00531155">
        <w:rPr>
          <w:rFonts w:cs="Simplified Arabic"/>
          <w:color w:val="000000" w:themeColor="text1"/>
          <w:sz w:val="28"/>
          <w:szCs w:val="28"/>
          <w:rtl/>
        </w:rPr>
        <w:t xml:space="preserve"> أبرز مميزاته توازن القوة بين الشركات المندمجة</w:t>
      </w:r>
      <w:r w:rsidR="00D7278E" w:rsidRPr="00531155">
        <w:rPr>
          <w:rFonts w:cs="Simplified Arabic"/>
          <w:color w:val="000000" w:themeColor="text1"/>
          <w:sz w:val="28"/>
          <w:szCs w:val="28"/>
          <w:rtl/>
        </w:rPr>
        <w:t xml:space="preserve">، </w:t>
      </w:r>
      <w:r w:rsidRPr="00531155">
        <w:rPr>
          <w:rFonts w:cs="Simplified Arabic"/>
          <w:color w:val="000000" w:themeColor="text1"/>
          <w:sz w:val="28"/>
          <w:szCs w:val="28"/>
          <w:rtl/>
        </w:rPr>
        <w:t>واستفادة كل طرف من خبرات الآخر</w:t>
      </w:r>
      <w:r w:rsidR="00D7278E" w:rsidRPr="00531155">
        <w:rPr>
          <w:rFonts w:cs="Simplified Arabic"/>
          <w:color w:val="000000" w:themeColor="text1"/>
          <w:sz w:val="28"/>
          <w:szCs w:val="28"/>
          <w:rtl/>
        </w:rPr>
        <w:t xml:space="preserve">، </w:t>
      </w:r>
      <w:r w:rsidRPr="00531155">
        <w:rPr>
          <w:rFonts w:cs="Simplified Arabic"/>
          <w:color w:val="000000" w:themeColor="text1"/>
          <w:sz w:val="28"/>
          <w:szCs w:val="28"/>
          <w:rtl/>
        </w:rPr>
        <w:t>لكنه قد يُقابل بقيود قانونية كصعوبة التوافق بين الأنظمة الإدارية المختلفة أو التزامات ضريبية ومحاسبية مستجدة</w:t>
      </w:r>
      <w:r w:rsidR="00D7278E" w:rsidRPr="00531155">
        <w:rPr>
          <w:rFonts w:cs="Simplified Arabic"/>
          <w:color w:val="000000" w:themeColor="text1"/>
          <w:sz w:val="28"/>
          <w:szCs w:val="28"/>
          <w:rtl/>
        </w:rPr>
        <w:t xml:space="preserve"> </w:t>
      </w:r>
      <w:r w:rsidR="00D7278E" w:rsidRPr="00531155">
        <w:rPr>
          <w:rStyle w:val="ac"/>
          <w:rFonts w:cs="Simplified Arabic"/>
          <w:color w:val="000000" w:themeColor="text1"/>
          <w:sz w:val="28"/>
          <w:szCs w:val="28"/>
          <w:rtl/>
        </w:rPr>
        <w:t>(</w:t>
      </w:r>
      <w:r w:rsidRPr="00531155">
        <w:rPr>
          <w:rStyle w:val="ac"/>
          <w:rFonts w:cs="Simplified Arabic"/>
          <w:b w:val="0"/>
          <w:bCs w:val="0"/>
          <w:color w:val="000000" w:themeColor="text1"/>
          <w:sz w:val="28"/>
          <w:szCs w:val="28"/>
          <w:rtl/>
        </w:rPr>
        <w:t>الشهري</w:t>
      </w:r>
      <w:r w:rsidR="00D7278E" w:rsidRPr="00531155">
        <w:rPr>
          <w:rStyle w:val="ac"/>
          <w:rFonts w:cs="Simplified Arabic"/>
          <w:b w:val="0"/>
          <w:bCs w:val="0"/>
          <w:color w:val="000000" w:themeColor="text1"/>
          <w:sz w:val="28"/>
          <w:szCs w:val="28"/>
          <w:rtl/>
        </w:rPr>
        <w:t xml:space="preserve">، </w:t>
      </w:r>
      <w:r w:rsidRPr="00531155">
        <w:rPr>
          <w:rStyle w:val="ac"/>
          <w:rFonts w:cs="Simplified Arabic"/>
          <w:b w:val="0"/>
          <w:bCs w:val="0"/>
          <w:color w:val="000000" w:themeColor="text1"/>
          <w:sz w:val="28"/>
          <w:szCs w:val="28"/>
          <w:rtl/>
        </w:rPr>
        <w:t>2022</w:t>
      </w:r>
      <w:r w:rsidRPr="00531155">
        <w:rPr>
          <w:rStyle w:val="ac"/>
          <w:rFonts w:cs="Simplified Arabic"/>
          <w:color w:val="000000" w:themeColor="text1"/>
          <w:sz w:val="28"/>
          <w:szCs w:val="28"/>
          <w:rtl/>
        </w:rPr>
        <w:t>)</w:t>
      </w:r>
      <w:r w:rsidRPr="00531155">
        <w:rPr>
          <w:rStyle w:val="ac"/>
          <w:rFonts w:cs="Simplified Arabic" w:hint="cs"/>
          <w:color w:val="000000" w:themeColor="text1"/>
          <w:sz w:val="28"/>
          <w:szCs w:val="28"/>
          <w:rtl/>
        </w:rPr>
        <w:t>.</w:t>
      </w:r>
    </w:p>
    <w:p w:rsidR="00F5627F" w:rsidRPr="00531155" w:rsidRDefault="00F5627F" w:rsidP="00B85A18">
      <w:pPr>
        <w:pStyle w:val="a5"/>
        <w:shd w:val="clear" w:color="auto" w:fill="FFFFFF" w:themeFill="background1"/>
        <w:tabs>
          <w:tab w:val="right" w:pos="1736"/>
        </w:tabs>
        <w:bidi/>
        <w:spacing w:before="120" w:beforeAutospacing="0" w:after="120" w:afterAutospacing="0" w:line="228" w:lineRule="auto"/>
        <w:ind w:firstLine="720"/>
        <w:jc w:val="both"/>
        <w:rPr>
          <w:rStyle w:val="ac"/>
          <w:rFonts w:cs="Simplified Arabic"/>
          <w:color w:val="000000" w:themeColor="text1"/>
          <w:sz w:val="28"/>
          <w:szCs w:val="28"/>
          <w:rtl/>
        </w:rPr>
      </w:pPr>
      <w:r w:rsidRPr="00531155">
        <w:rPr>
          <w:rFonts w:cs="Simplified Arabic"/>
          <w:color w:val="000000" w:themeColor="text1"/>
          <w:sz w:val="28"/>
          <w:szCs w:val="28"/>
          <w:rtl/>
        </w:rPr>
        <w:tab/>
        <w:t>يترتب عليه نشوء شخصية اعتبارية جديدة كليًا</w:t>
      </w:r>
      <w:r w:rsidR="00D7278E" w:rsidRPr="00531155">
        <w:rPr>
          <w:rFonts w:cs="Simplified Arabic"/>
          <w:color w:val="000000" w:themeColor="text1"/>
          <w:sz w:val="28"/>
          <w:szCs w:val="28"/>
          <w:rtl/>
        </w:rPr>
        <w:t xml:space="preserve">، </w:t>
      </w:r>
      <w:r w:rsidRPr="00531155">
        <w:rPr>
          <w:rFonts w:cs="Simplified Arabic"/>
          <w:color w:val="000000" w:themeColor="text1"/>
          <w:sz w:val="28"/>
          <w:szCs w:val="28"/>
          <w:rtl/>
        </w:rPr>
        <w:t>وإعادة ترتيب الهيكل التنظيمي والملاك</w:t>
      </w:r>
      <w:r w:rsidR="00D7278E" w:rsidRPr="00531155">
        <w:rPr>
          <w:rFonts w:cs="Simplified Arabic"/>
          <w:color w:val="000000" w:themeColor="text1"/>
          <w:sz w:val="28"/>
          <w:szCs w:val="28"/>
          <w:rtl/>
        </w:rPr>
        <w:t xml:space="preserve">، </w:t>
      </w:r>
      <w:r w:rsidRPr="00531155">
        <w:rPr>
          <w:rFonts w:cs="Simplified Arabic"/>
          <w:color w:val="000000" w:themeColor="text1"/>
          <w:sz w:val="28"/>
          <w:szCs w:val="28"/>
          <w:rtl/>
        </w:rPr>
        <w:t>مع الحاجة لوضع استراتيجية جديدة تراعي التكامل بين الهياكل السابقة</w:t>
      </w:r>
      <w:r w:rsidR="00D7278E" w:rsidRPr="00531155">
        <w:rPr>
          <w:rFonts w:cs="Simplified Arabic"/>
          <w:color w:val="000000" w:themeColor="text1"/>
          <w:sz w:val="28"/>
          <w:szCs w:val="28"/>
          <w:rtl/>
        </w:rPr>
        <w:t xml:space="preserve"> </w:t>
      </w:r>
      <w:r w:rsidR="00D7278E" w:rsidRPr="00531155">
        <w:rPr>
          <w:rFonts w:cs="Simplified Arabic"/>
          <w:b/>
          <w:bCs/>
          <w:color w:val="000000" w:themeColor="text1"/>
          <w:sz w:val="28"/>
          <w:szCs w:val="28"/>
          <w:rtl/>
        </w:rPr>
        <w:t>(</w:t>
      </w:r>
      <w:r w:rsidRPr="00531155">
        <w:rPr>
          <w:rStyle w:val="ac"/>
          <w:rFonts w:cs="Simplified Arabic"/>
          <w:b w:val="0"/>
          <w:bCs w:val="0"/>
          <w:color w:val="000000" w:themeColor="text1"/>
          <w:sz w:val="28"/>
          <w:szCs w:val="28"/>
          <w:rtl/>
        </w:rPr>
        <w:t>الراجحي</w:t>
      </w:r>
      <w:r w:rsidR="00D7278E" w:rsidRPr="00531155">
        <w:rPr>
          <w:rStyle w:val="ac"/>
          <w:rFonts w:cs="Simplified Arabic"/>
          <w:b w:val="0"/>
          <w:bCs w:val="0"/>
          <w:color w:val="000000" w:themeColor="text1"/>
          <w:sz w:val="28"/>
          <w:szCs w:val="28"/>
          <w:rtl/>
        </w:rPr>
        <w:t xml:space="preserve">، </w:t>
      </w:r>
      <w:r w:rsidRPr="00531155">
        <w:rPr>
          <w:rStyle w:val="ac"/>
          <w:rFonts w:cs="Simplified Arabic"/>
          <w:b w:val="0"/>
          <w:bCs w:val="0"/>
          <w:color w:val="000000" w:themeColor="text1"/>
          <w:sz w:val="28"/>
          <w:szCs w:val="28"/>
          <w:rtl/>
        </w:rPr>
        <w:t>2020)</w:t>
      </w:r>
      <w:r w:rsidR="00531155">
        <w:rPr>
          <w:rStyle w:val="ac"/>
          <w:rFonts w:cs="Simplified Arabic" w:hint="cs"/>
          <w:color w:val="000000" w:themeColor="text1"/>
          <w:sz w:val="28"/>
          <w:szCs w:val="28"/>
          <w:rtl/>
        </w:rPr>
        <w:t>.</w:t>
      </w:r>
    </w:p>
    <w:p w:rsidR="00F5627F" w:rsidRPr="00362B07" w:rsidRDefault="00086CDD" w:rsidP="00B85A18">
      <w:pPr>
        <w:pStyle w:val="af1"/>
        <w:shd w:val="clear" w:color="auto" w:fill="FFFFFF" w:themeFill="background1"/>
        <w:spacing w:before="120" w:after="120" w:line="228" w:lineRule="auto"/>
        <w:jc w:val="left"/>
        <w:rPr>
          <w:rFonts w:cs="Simplified Arabic"/>
          <w:b/>
          <w:bCs/>
          <w:color w:val="000000" w:themeColor="text1"/>
          <w:sz w:val="32"/>
          <w:szCs w:val="32"/>
        </w:rPr>
      </w:pPr>
      <w:r w:rsidRPr="00362B07">
        <w:rPr>
          <w:rFonts w:cs="Simplified Arabic" w:hint="cs"/>
          <w:b/>
          <w:bCs/>
          <w:color w:val="000000" w:themeColor="text1"/>
          <w:sz w:val="32"/>
          <w:szCs w:val="32"/>
          <w:rtl/>
        </w:rPr>
        <w:t xml:space="preserve">سابعاً- </w:t>
      </w:r>
      <w:r w:rsidR="00F5627F" w:rsidRPr="00362B07">
        <w:rPr>
          <w:rFonts w:cs="Simplified Arabic" w:hint="cs"/>
          <w:b/>
          <w:bCs/>
          <w:color w:val="000000" w:themeColor="text1"/>
          <w:sz w:val="32"/>
          <w:szCs w:val="32"/>
          <w:rtl/>
        </w:rPr>
        <w:t xml:space="preserve">التصنيف الاقتصادي لصور الدمج </w:t>
      </w:r>
    </w:p>
    <w:p w:rsidR="00F5627F" w:rsidRPr="00531155" w:rsidRDefault="00F5627F" w:rsidP="00182B87">
      <w:pPr>
        <w:pStyle w:val="a5"/>
        <w:numPr>
          <w:ilvl w:val="0"/>
          <w:numId w:val="47"/>
        </w:numPr>
        <w:shd w:val="clear" w:color="auto" w:fill="FFFFFF" w:themeFill="background1"/>
        <w:bidi/>
        <w:spacing w:before="120" w:beforeAutospacing="0" w:after="120" w:afterAutospacing="0" w:line="228" w:lineRule="auto"/>
        <w:ind w:left="714" w:hanging="205"/>
        <w:jc w:val="both"/>
        <w:rPr>
          <w:rStyle w:val="ac"/>
          <w:rFonts w:cs="Simplified Arabic"/>
          <w:b w:val="0"/>
          <w:bCs w:val="0"/>
          <w:color w:val="000000" w:themeColor="text1"/>
          <w:sz w:val="28"/>
          <w:szCs w:val="28"/>
          <w:rtl/>
        </w:rPr>
      </w:pPr>
      <w:proofErr w:type="gramStart"/>
      <w:r w:rsidRPr="00531155">
        <w:rPr>
          <w:rStyle w:val="ac"/>
          <w:rFonts w:cs="Simplified Arabic"/>
          <w:color w:val="000000" w:themeColor="text1"/>
          <w:sz w:val="30"/>
          <w:szCs w:val="30"/>
          <w:rtl/>
        </w:rPr>
        <w:t>الاندماج</w:t>
      </w:r>
      <w:proofErr w:type="gramEnd"/>
      <w:r w:rsidRPr="00531155">
        <w:rPr>
          <w:rStyle w:val="ac"/>
          <w:rFonts w:cs="Simplified Arabic"/>
          <w:color w:val="000000" w:themeColor="text1"/>
          <w:sz w:val="30"/>
          <w:szCs w:val="30"/>
          <w:rtl/>
        </w:rPr>
        <w:t xml:space="preserve"> الأفقي</w:t>
      </w:r>
      <w:r w:rsidR="00775B4E" w:rsidRPr="00531155">
        <w:rPr>
          <w:rStyle w:val="ac"/>
          <w:rFonts w:cs="Simplified Arabic"/>
          <w:color w:val="000000" w:themeColor="text1"/>
          <w:sz w:val="30"/>
          <w:szCs w:val="30"/>
          <w:rtl/>
        </w:rPr>
        <w:t>:</w:t>
      </w:r>
      <w:r w:rsidR="00775B4E" w:rsidRPr="00531155">
        <w:rPr>
          <w:rStyle w:val="ac"/>
          <w:rFonts w:cs="Simplified Arabic"/>
          <w:b w:val="0"/>
          <w:bCs w:val="0"/>
          <w:color w:val="000000" w:themeColor="text1"/>
          <w:sz w:val="30"/>
          <w:szCs w:val="30"/>
          <w:rtl/>
        </w:rPr>
        <w:t xml:space="preserve"> </w:t>
      </w:r>
      <w:r w:rsidRPr="00531155">
        <w:rPr>
          <w:rFonts w:cs="Simplified Arabic"/>
          <w:color w:val="000000" w:themeColor="text1"/>
          <w:sz w:val="28"/>
          <w:szCs w:val="28"/>
          <w:rtl/>
        </w:rPr>
        <w:t>ويحدث بين شركات تعمل في نفس القطاع أو السوق</w:t>
      </w:r>
      <w:r w:rsidR="00D7278E" w:rsidRPr="00531155">
        <w:rPr>
          <w:rFonts w:cs="Simplified Arabic"/>
          <w:color w:val="000000" w:themeColor="text1"/>
          <w:sz w:val="28"/>
          <w:szCs w:val="28"/>
          <w:rtl/>
        </w:rPr>
        <w:t xml:space="preserve">، </w:t>
      </w:r>
      <w:r w:rsidRPr="00531155">
        <w:rPr>
          <w:rFonts w:cs="Simplified Arabic"/>
          <w:color w:val="000000" w:themeColor="text1"/>
          <w:sz w:val="28"/>
          <w:szCs w:val="28"/>
          <w:rtl/>
        </w:rPr>
        <w:t>كاندماج شركتين تأمين سعوديتين</w:t>
      </w:r>
      <w:r w:rsidR="00D7278E" w:rsidRPr="00531155">
        <w:rPr>
          <w:rFonts w:cs="Simplified Arabic"/>
          <w:color w:val="000000" w:themeColor="text1"/>
          <w:sz w:val="28"/>
          <w:szCs w:val="28"/>
          <w:rtl/>
        </w:rPr>
        <w:t xml:space="preserve">، </w:t>
      </w:r>
      <w:r w:rsidRPr="00531155">
        <w:rPr>
          <w:rFonts w:cs="Simplified Arabic"/>
          <w:color w:val="000000" w:themeColor="text1"/>
          <w:sz w:val="28"/>
          <w:szCs w:val="28"/>
          <w:rtl/>
        </w:rPr>
        <w:t>بهدف توسيع الحصة السوقية وتقليل التكاليف التنافسية. مثال</w:t>
      </w:r>
      <w:r w:rsidR="00775B4E" w:rsidRPr="00531155">
        <w:rPr>
          <w:rFonts w:cs="Simplified Arabic"/>
          <w:color w:val="000000" w:themeColor="text1"/>
          <w:sz w:val="28"/>
          <w:szCs w:val="28"/>
          <w:rtl/>
        </w:rPr>
        <w:t xml:space="preserve">: </w:t>
      </w:r>
      <w:r w:rsidRPr="00531155">
        <w:rPr>
          <w:rFonts w:cs="Simplified Arabic"/>
          <w:color w:val="000000" w:themeColor="text1"/>
          <w:sz w:val="28"/>
          <w:szCs w:val="28"/>
          <w:rtl/>
        </w:rPr>
        <w:t>اندماج "اتحاد الخليج" مع "الأهلية للتأمين</w:t>
      </w:r>
      <w:r w:rsidR="00B85A18">
        <w:rPr>
          <w:rFonts w:cs="Simplified Arabic" w:hint="cs"/>
          <w:color w:val="000000" w:themeColor="text1"/>
          <w:sz w:val="28"/>
          <w:szCs w:val="28"/>
          <w:rtl/>
        </w:rPr>
        <w:t>"</w:t>
      </w:r>
      <w:r w:rsidR="00D7278E" w:rsidRPr="00531155">
        <w:rPr>
          <w:rFonts w:cs="Simplified Arabic"/>
          <w:color w:val="000000" w:themeColor="text1"/>
          <w:sz w:val="28"/>
          <w:szCs w:val="28"/>
          <w:rtl/>
        </w:rPr>
        <w:t xml:space="preserve"> (</w:t>
      </w:r>
      <w:r w:rsidRPr="00531155">
        <w:rPr>
          <w:rStyle w:val="ac"/>
          <w:rFonts w:cs="Simplified Arabic"/>
          <w:b w:val="0"/>
          <w:bCs w:val="0"/>
          <w:color w:val="000000" w:themeColor="text1"/>
          <w:sz w:val="28"/>
          <w:szCs w:val="28"/>
          <w:rtl/>
        </w:rPr>
        <w:t xml:space="preserve">الجزيرة </w:t>
      </w:r>
      <w:proofErr w:type="spellStart"/>
      <w:r w:rsidRPr="00531155">
        <w:rPr>
          <w:rStyle w:val="ac"/>
          <w:rFonts w:cs="Simplified Arabic"/>
          <w:b w:val="0"/>
          <w:bCs w:val="0"/>
          <w:color w:val="000000" w:themeColor="text1"/>
          <w:sz w:val="28"/>
          <w:szCs w:val="28"/>
          <w:rtl/>
        </w:rPr>
        <w:t>كابيتال</w:t>
      </w:r>
      <w:proofErr w:type="spellEnd"/>
      <w:r w:rsidR="00D7278E" w:rsidRPr="00531155">
        <w:rPr>
          <w:rStyle w:val="ac"/>
          <w:rFonts w:cs="Simplified Arabic"/>
          <w:b w:val="0"/>
          <w:bCs w:val="0"/>
          <w:color w:val="000000" w:themeColor="text1"/>
          <w:sz w:val="28"/>
          <w:szCs w:val="28"/>
          <w:rtl/>
        </w:rPr>
        <w:t xml:space="preserve">، </w:t>
      </w:r>
      <w:r w:rsidRPr="00531155">
        <w:rPr>
          <w:rStyle w:val="ac"/>
          <w:rFonts w:cs="Simplified Arabic"/>
          <w:b w:val="0"/>
          <w:bCs w:val="0"/>
          <w:color w:val="000000" w:themeColor="text1"/>
          <w:sz w:val="28"/>
          <w:szCs w:val="28"/>
          <w:rtl/>
        </w:rPr>
        <w:t>2021)</w:t>
      </w:r>
      <w:r w:rsidRPr="00531155">
        <w:rPr>
          <w:rStyle w:val="ac"/>
          <w:rFonts w:cs="Simplified Arabic" w:hint="cs"/>
          <w:b w:val="0"/>
          <w:bCs w:val="0"/>
          <w:color w:val="000000" w:themeColor="text1"/>
          <w:sz w:val="28"/>
          <w:szCs w:val="28"/>
          <w:rtl/>
        </w:rPr>
        <w:t>.</w:t>
      </w:r>
    </w:p>
    <w:p w:rsidR="00F5627F" w:rsidRPr="00531155" w:rsidRDefault="00F5627F" w:rsidP="00182B87">
      <w:pPr>
        <w:pStyle w:val="a5"/>
        <w:numPr>
          <w:ilvl w:val="0"/>
          <w:numId w:val="47"/>
        </w:numPr>
        <w:shd w:val="clear" w:color="auto" w:fill="FFFFFF" w:themeFill="background1"/>
        <w:tabs>
          <w:tab w:val="right" w:pos="1736"/>
        </w:tabs>
        <w:bidi/>
        <w:spacing w:before="120" w:beforeAutospacing="0" w:after="120" w:afterAutospacing="0" w:line="228" w:lineRule="auto"/>
        <w:ind w:left="714" w:hanging="205"/>
        <w:jc w:val="both"/>
        <w:rPr>
          <w:rStyle w:val="ac"/>
          <w:rFonts w:cs="Simplified Arabic"/>
          <w:b w:val="0"/>
          <w:bCs w:val="0"/>
          <w:color w:val="000000" w:themeColor="text1"/>
          <w:sz w:val="28"/>
          <w:szCs w:val="28"/>
          <w:rtl/>
        </w:rPr>
      </w:pPr>
      <w:proofErr w:type="gramStart"/>
      <w:r w:rsidRPr="00531155">
        <w:rPr>
          <w:rStyle w:val="ac"/>
          <w:rFonts w:cs="Simplified Arabic"/>
          <w:color w:val="000000" w:themeColor="text1"/>
          <w:sz w:val="30"/>
          <w:szCs w:val="30"/>
          <w:rtl/>
        </w:rPr>
        <w:t>الاندماج</w:t>
      </w:r>
      <w:proofErr w:type="gramEnd"/>
      <w:r w:rsidRPr="00531155">
        <w:rPr>
          <w:rStyle w:val="ac"/>
          <w:rFonts w:cs="Simplified Arabic"/>
          <w:color w:val="000000" w:themeColor="text1"/>
          <w:sz w:val="30"/>
          <w:szCs w:val="30"/>
          <w:rtl/>
        </w:rPr>
        <w:t xml:space="preserve"> الرأسي</w:t>
      </w:r>
      <w:r w:rsidR="00775B4E" w:rsidRPr="00531155">
        <w:rPr>
          <w:rStyle w:val="ac"/>
          <w:rFonts w:cs="Simplified Arabic"/>
          <w:color w:val="000000" w:themeColor="text1"/>
          <w:sz w:val="30"/>
          <w:szCs w:val="30"/>
          <w:rtl/>
        </w:rPr>
        <w:t>:</w:t>
      </w:r>
      <w:r w:rsidR="00775B4E" w:rsidRPr="00531155">
        <w:rPr>
          <w:rStyle w:val="ac"/>
          <w:rFonts w:cs="Simplified Arabic"/>
          <w:b w:val="0"/>
          <w:bCs w:val="0"/>
          <w:color w:val="000000" w:themeColor="text1"/>
          <w:sz w:val="28"/>
          <w:szCs w:val="28"/>
          <w:rtl/>
        </w:rPr>
        <w:t xml:space="preserve"> </w:t>
      </w:r>
      <w:r w:rsidRPr="00531155">
        <w:rPr>
          <w:rFonts w:cs="Simplified Arabic"/>
          <w:color w:val="000000" w:themeColor="text1"/>
          <w:sz w:val="28"/>
          <w:szCs w:val="28"/>
          <w:rtl/>
        </w:rPr>
        <w:t>هو اندماج شركات تعمل في مراحل إنتاجية مختلفة ضمن نفس سلسلة القيمة</w:t>
      </w:r>
      <w:r w:rsidR="00D7278E" w:rsidRPr="00531155">
        <w:rPr>
          <w:rFonts w:cs="Simplified Arabic"/>
          <w:color w:val="000000" w:themeColor="text1"/>
          <w:sz w:val="28"/>
          <w:szCs w:val="28"/>
          <w:rtl/>
        </w:rPr>
        <w:t xml:space="preserve">، </w:t>
      </w:r>
      <w:r w:rsidRPr="00531155">
        <w:rPr>
          <w:rFonts w:cs="Simplified Arabic"/>
          <w:color w:val="000000" w:themeColor="text1"/>
          <w:sz w:val="28"/>
          <w:szCs w:val="28"/>
          <w:rtl/>
        </w:rPr>
        <w:t>مثل اندماج شركة سعودية متخصصة في المواد الخام مع شركة تصنيع. يحقق هذا النوع السيطرة على سلسلة التوريد</w:t>
      </w:r>
      <w:r w:rsidR="00D7278E" w:rsidRPr="00531155">
        <w:rPr>
          <w:rFonts w:cs="Simplified Arabic"/>
          <w:color w:val="000000" w:themeColor="text1"/>
          <w:sz w:val="28"/>
          <w:szCs w:val="28"/>
          <w:rtl/>
        </w:rPr>
        <w:t xml:space="preserve"> (</w:t>
      </w:r>
      <w:r w:rsidRPr="00531155">
        <w:rPr>
          <w:rFonts w:cs="Simplified Arabic"/>
          <w:color w:val="000000" w:themeColor="text1"/>
          <w:sz w:val="28"/>
          <w:szCs w:val="28"/>
          <w:rtl/>
        </w:rPr>
        <w:t>العامري</w:t>
      </w:r>
      <w:r w:rsidR="00D7278E" w:rsidRPr="00531155">
        <w:rPr>
          <w:rFonts w:cs="Simplified Arabic"/>
          <w:color w:val="000000" w:themeColor="text1"/>
          <w:sz w:val="28"/>
          <w:szCs w:val="28"/>
          <w:rtl/>
        </w:rPr>
        <w:t xml:space="preserve">، </w:t>
      </w:r>
      <w:r w:rsidRPr="00531155">
        <w:rPr>
          <w:rFonts w:cs="Simplified Arabic"/>
          <w:color w:val="000000" w:themeColor="text1"/>
          <w:sz w:val="28"/>
          <w:szCs w:val="28"/>
          <w:rtl/>
        </w:rPr>
        <w:t>2020</w:t>
      </w:r>
      <w:r w:rsidRPr="00531155">
        <w:rPr>
          <w:rStyle w:val="ac"/>
          <w:rFonts w:cs="Simplified Arabic"/>
          <w:b w:val="0"/>
          <w:bCs w:val="0"/>
          <w:color w:val="000000" w:themeColor="text1"/>
          <w:sz w:val="28"/>
          <w:szCs w:val="28"/>
          <w:rtl/>
        </w:rPr>
        <w:t>)</w:t>
      </w:r>
      <w:r w:rsidRPr="00531155">
        <w:rPr>
          <w:rStyle w:val="ac"/>
          <w:rFonts w:cs="Simplified Arabic" w:hint="cs"/>
          <w:b w:val="0"/>
          <w:bCs w:val="0"/>
          <w:color w:val="000000" w:themeColor="text1"/>
          <w:sz w:val="28"/>
          <w:szCs w:val="28"/>
          <w:rtl/>
        </w:rPr>
        <w:t>.</w:t>
      </w:r>
    </w:p>
    <w:p w:rsidR="00F5627F" w:rsidRPr="00531155" w:rsidRDefault="00F5627F" w:rsidP="00182B87">
      <w:pPr>
        <w:pStyle w:val="a5"/>
        <w:numPr>
          <w:ilvl w:val="0"/>
          <w:numId w:val="47"/>
        </w:numPr>
        <w:shd w:val="clear" w:color="auto" w:fill="FFFFFF" w:themeFill="background1"/>
        <w:tabs>
          <w:tab w:val="right" w:pos="1736"/>
        </w:tabs>
        <w:bidi/>
        <w:spacing w:before="120" w:beforeAutospacing="0" w:after="120" w:afterAutospacing="0" w:line="228" w:lineRule="auto"/>
        <w:ind w:left="714" w:hanging="205"/>
        <w:jc w:val="both"/>
        <w:rPr>
          <w:rFonts w:cs="Simplified Arabic"/>
          <w:color w:val="000000" w:themeColor="text1"/>
          <w:sz w:val="28"/>
          <w:szCs w:val="28"/>
        </w:rPr>
      </w:pPr>
      <w:r w:rsidRPr="00531155">
        <w:rPr>
          <w:rStyle w:val="ac"/>
          <w:rFonts w:cs="Simplified Arabic"/>
          <w:color w:val="000000" w:themeColor="text1"/>
          <w:sz w:val="30"/>
          <w:szCs w:val="30"/>
          <w:rtl/>
        </w:rPr>
        <w:t xml:space="preserve">الاندماج </w:t>
      </w:r>
      <w:proofErr w:type="spellStart"/>
      <w:r w:rsidRPr="00531155">
        <w:rPr>
          <w:rStyle w:val="ac"/>
          <w:rFonts w:cs="Simplified Arabic"/>
          <w:color w:val="000000" w:themeColor="text1"/>
          <w:sz w:val="30"/>
          <w:szCs w:val="30"/>
          <w:rtl/>
        </w:rPr>
        <w:t>التكتلي</w:t>
      </w:r>
      <w:proofErr w:type="spellEnd"/>
      <w:r w:rsidR="00D7278E" w:rsidRPr="00531155">
        <w:rPr>
          <w:rStyle w:val="ac"/>
          <w:rFonts w:cs="Simplified Arabic"/>
          <w:color w:val="000000" w:themeColor="text1"/>
          <w:sz w:val="30"/>
          <w:szCs w:val="30"/>
          <w:rtl/>
        </w:rPr>
        <w:t xml:space="preserve"> (</w:t>
      </w:r>
      <w:proofErr w:type="spellStart"/>
      <w:r w:rsidRPr="00531155">
        <w:rPr>
          <w:rStyle w:val="ac"/>
          <w:rFonts w:cs="Simplified Arabic"/>
          <w:color w:val="000000" w:themeColor="text1"/>
          <w:sz w:val="30"/>
          <w:szCs w:val="30"/>
          <w:rtl/>
        </w:rPr>
        <w:t>الكونجلوميراتي</w:t>
      </w:r>
      <w:proofErr w:type="spellEnd"/>
      <w:r w:rsidRPr="00531155">
        <w:rPr>
          <w:rStyle w:val="ac"/>
          <w:rFonts w:cs="Simplified Arabic"/>
          <w:color w:val="000000" w:themeColor="text1"/>
          <w:sz w:val="30"/>
          <w:szCs w:val="30"/>
          <w:rtl/>
        </w:rPr>
        <w:t>)</w:t>
      </w:r>
      <w:r w:rsidR="00775B4E" w:rsidRPr="00531155">
        <w:rPr>
          <w:rStyle w:val="ac"/>
          <w:rFonts w:cs="Simplified Arabic"/>
          <w:color w:val="000000" w:themeColor="text1"/>
          <w:sz w:val="30"/>
          <w:szCs w:val="30"/>
          <w:rtl/>
        </w:rPr>
        <w:t>:</w:t>
      </w:r>
      <w:r w:rsidR="00775B4E" w:rsidRPr="00531155">
        <w:rPr>
          <w:rStyle w:val="ac"/>
          <w:rFonts w:cs="Simplified Arabic"/>
          <w:b w:val="0"/>
          <w:bCs w:val="0"/>
          <w:color w:val="000000" w:themeColor="text1"/>
          <w:sz w:val="28"/>
          <w:szCs w:val="28"/>
          <w:rtl/>
        </w:rPr>
        <w:t xml:space="preserve"> </w:t>
      </w:r>
      <w:r w:rsidRPr="00531155">
        <w:rPr>
          <w:rFonts w:cs="Simplified Arabic"/>
          <w:color w:val="000000" w:themeColor="text1"/>
          <w:sz w:val="28"/>
          <w:szCs w:val="28"/>
          <w:rtl/>
        </w:rPr>
        <w:t>اندماج شركات تنشط في قطاعات غير متشابهة</w:t>
      </w:r>
      <w:r w:rsidR="00D7278E" w:rsidRPr="00531155">
        <w:rPr>
          <w:rFonts w:cs="Simplified Arabic"/>
          <w:color w:val="000000" w:themeColor="text1"/>
          <w:sz w:val="28"/>
          <w:szCs w:val="28"/>
          <w:rtl/>
        </w:rPr>
        <w:t xml:space="preserve">، </w:t>
      </w:r>
      <w:r w:rsidRPr="00531155">
        <w:rPr>
          <w:rFonts w:cs="Simplified Arabic"/>
          <w:color w:val="000000" w:themeColor="text1"/>
          <w:sz w:val="28"/>
          <w:szCs w:val="28"/>
          <w:rtl/>
        </w:rPr>
        <w:t>بهدف تنويع مصادر الإيرادات وتقليل المخاطر. يستخدم هذا النوع من قبل التكتلات المالية الكبرى في السعودية مثل "مجموعة العليان</w:t>
      </w:r>
      <w:r w:rsidR="00531155">
        <w:rPr>
          <w:rFonts w:cs="Simplified Arabic" w:hint="cs"/>
          <w:color w:val="000000" w:themeColor="text1"/>
          <w:sz w:val="28"/>
          <w:szCs w:val="28"/>
          <w:rtl/>
        </w:rPr>
        <w:t>"</w:t>
      </w:r>
      <w:r w:rsidR="00D7278E" w:rsidRPr="00531155">
        <w:rPr>
          <w:rFonts w:cs="Simplified Arabic"/>
          <w:color w:val="000000" w:themeColor="text1"/>
          <w:sz w:val="28"/>
          <w:szCs w:val="28"/>
          <w:rtl/>
        </w:rPr>
        <w:t xml:space="preserve"> (</w:t>
      </w:r>
      <w:r w:rsidRPr="00531155">
        <w:rPr>
          <w:rStyle w:val="ac"/>
          <w:rFonts w:cs="Simplified Arabic"/>
          <w:b w:val="0"/>
          <w:bCs w:val="0"/>
          <w:color w:val="000000" w:themeColor="text1"/>
          <w:sz w:val="28"/>
          <w:szCs w:val="28"/>
          <w:rtl/>
        </w:rPr>
        <w:t>الغامدي</w:t>
      </w:r>
      <w:r w:rsidR="00D7278E" w:rsidRPr="00531155">
        <w:rPr>
          <w:rStyle w:val="ac"/>
          <w:rFonts w:cs="Simplified Arabic"/>
          <w:b w:val="0"/>
          <w:bCs w:val="0"/>
          <w:color w:val="000000" w:themeColor="text1"/>
          <w:sz w:val="28"/>
          <w:szCs w:val="28"/>
          <w:rtl/>
        </w:rPr>
        <w:t xml:space="preserve">، </w:t>
      </w:r>
      <w:r w:rsidRPr="00531155">
        <w:rPr>
          <w:rStyle w:val="ac"/>
          <w:rFonts w:cs="Simplified Arabic"/>
          <w:b w:val="0"/>
          <w:bCs w:val="0"/>
          <w:color w:val="000000" w:themeColor="text1"/>
          <w:sz w:val="28"/>
          <w:szCs w:val="28"/>
          <w:rtl/>
        </w:rPr>
        <w:t>2018)</w:t>
      </w:r>
      <w:r w:rsidR="00531155">
        <w:rPr>
          <w:rFonts w:cs="Simplified Arabic" w:hint="cs"/>
          <w:color w:val="000000" w:themeColor="text1"/>
          <w:sz w:val="28"/>
          <w:szCs w:val="28"/>
          <w:rtl/>
        </w:rPr>
        <w:t>.</w:t>
      </w:r>
    </w:p>
    <w:p w:rsidR="00F5627F" w:rsidRPr="00531155" w:rsidRDefault="00F5627F" w:rsidP="00B85A18">
      <w:pPr>
        <w:pStyle w:val="a5"/>
        <w:shd w:val="clear" w:color="auto" w:fill="FFFFFF" w:themeFill="background1"/>
        <w:tabs>
          <w:tab w:val="right" w:pos="1736"/>
        </w:tabs>
        <w:bidi/>
        <w:spacing w:before="120" w:beforeAutospacing="0" w:after="120" w:afterAutospacing="0" w:line="228" w:lineRule="auto"/>
        <w:ind w:firstLine="720"/>
        <w:jc w:val="both"/>
        <w:rPr>
          <w:rStyle w:val="ac"/>
          <w:rFonts w:cs="Simplified Arabic"/>
          <w:b w:val="0"/>
          <w:bCs w:val="0"/>
          <w:color w:val="000000" w:themeColor="text1"/>
          <w:sz w:val="28"/>
          <w:szCs w:val="28"/>
          <w:rtl/>
        </w:rPr>
      </w:pPr>
      <w:r w:rsidRPr="00531155">
        <w:rPr>
          <w:rStyle w:val="ac"/>
          <w:rFonts w:cs="Simplified Arabic"/>
          <w:b w:val="0"/>
          <w:bCs w:val="0"/>
          <w:color w:val="000000" w:themeColor="text1"/>
          <w:sz w:val="28"/>
          <w:szCs w:val="28"/>
          <w:rtl/>
        </w:rPr>
        <w:t xml:space="preserve">وقد </w:t>
      </w:r>
      <w:r w:rsidRPr="00531155">
        <w:rPr>
          <w:rFonts w:cs="Simplified Arabic"/>
          <w:color w:val="000000" w:themeColor="text1"/>
          <w:sz w:val="28"/>
          <w:szCs w:val="28"/>
          <w:rtl/>
        </w:rPr>
        <w:t xml:space="preserve">شهدت السعودية في الأعوام الأخيرة عدة </w:t>
      </w:r>
      <w:proofErr w:type="spellStart"/>
      <w:r w:rsidRPr="00531155">
        <w:rPr>
          <w:rFonts w:cs="Simplified Arabic"/>
          <w:color w:val="000000" w:themeColor="text1"/>
          <w:sz w:val="28"/>
          <w:szCs w:val="28"/>
          <w:rtl/>
        </w:rPr>
        <w:t>اندماجات</w:t>
      </w:r>
      <w:proofErr w:type="spellEnd"/>
      <w:r w:rsidRPr="00531155">
        <w:rPr>
          <w:rFonts w:cs="Simplified Arabic"/>
          <w:color w:val="000000" w:themeColor="text1"/>
          <w:sz w:val="28"/>
          <w:szCs w:val="28"/>
          <w:rtl/>
        </w:rPr>
        <w:t xml:space="preserve"> مهمة كاندماج "سامبا" و"الأهلي التجاري" لتكوين أكبر بنك سعودي</w:t>
      </w:r>
      <w:r w:rsidRPr="00531155">
        <w:rPr>
          <w:rFonts w:cs="Simplified Arabic"/>
          <w:color w:val="000000" w:themeColor="text1"/>
          <w:sz w:val="28"/>
          <w:szCs w:val="28"/>
        </w:rPr>
        <w:t>.</w:t>
      </w:r>
      <w:r w:rsidRPr="00531155">
        <w:rPr>
          <w:rFonts w:cs="Simplified Arabic" w:hint="cs"/>
          <w:color w:val="000000" w:themeColor="text1"/>
          <w:sz w:val="28"/>
          <w:szCs w:val="28"/>
          <w:rtl/>
        </w:rPr>
        <w:t xml:space="preserve"> </w:t>
      </w:r>
      <w:r w:rsidRPr="00531155">
        <w:rPr>
          <w:rFonts w:cs="Simplified Arabic"/>
          <w:color w:val="000000" w:themeColor="text1"/>
          <w:sz w:val="28"/>
          <w:szCs w:val="28"/>
          <w:rtl/>
        </w:rPr>
        <w:t xml:space="preserve">واندماج شركات التأمين لتلبية </w:t>
      </w:r>
      <w:proofErr w:type="gramStart"/>
      <w:r w:rsidRPr="00531155">
        <w:rPr>
          <w:rFonts w:cs="Simplified Arabic"/>
          <w:color w:val="000000" w:themeColor="text1"/>
          <w:sz w:val="28"/>
          <w:szCs w:val="28"/>
          <w:rtl/>
        </w:rPr>
        <w:t>متطلبات</w:t>
      </w:r>
      <w:proofErr w:type="gramEnd"/>
      <w:r w:rsidRPr="00531155">
        <w:rPr>
          <w:rFonts w:cs="Simplified Arabic"/>
          <w:color w:val="000000" w:themeColor="text1"/>
          <w:sz w:val="28"/>
          <w:szCs w:val="28"/>
          <w:rtl/>
        </w:rPr>
        <w:t xml:space="preserve"> "ساما" لرفع كفاءة رأس المال</w:t>
      </w:r>
      <w:r w:rsidR="00D7278E" w:rsidRPr="00531155">
        <w:rPr>
          <w:rFonts w:cs="Simplified Arabic"/>
          <w:color w:val="000000" w:themeColor="text1"/>
          <w:sz w:val="28"/>
          <w:szCs w:val="28"/>
          <w:rtl/>
        </w:rPr>
        <w:t xml:space="preserve"> </w:t>
      </w:r>
      <w:r w:rsidR="00D7278E" w:rsidRPr="00531155">
        <w:rPr>
          <w:rStyle w:val="ac"/>
          <w:rFonts w:cs="Simplified Arabic"/>
          <w:b w:val="0"/>
          <w:bCs w:val="0"/>
          <w:color w:val="000000" w:themeColor="text1"/>
          <w:sz w:val="28"/>
          <w:szCs w:val="28"/>
          <w:rtl/>
        </w:rPr>
        <w:t>(</w:t>
      </w:r>
      <w:r w:rsidRPr="00531155">
        <w:rPr>
          <w:rStyle w:val="ac"/>
          <w:rFonts w:cs="Simplified Arabic"/>
          <w:b w:val="0"/>
          <w:bCs w:val="0"/>
          <w:color w:val="000000" w:themeColor="text1"/>
          <w:sz w:val="28"/>
          <w:szCs w:val="28"/>
          <w:rtl/>
        </w:rPr>
        <w:t>هيئة السوق المالية</w:t>
      </w:r>
      <w:r w:rsidR="00D7278E" w:rsidRPr="00531155">
        <w:rPr>
          <w:rStyle w:val="ac"/>
          <w:rFonts w:cs="Simplified Arabic"/>
          <w:b w:val="0"/>
          <w:bCs w:val="0"/>
          <w:color w:val="000000" w:themeColor="text1"/>
          <w:sz w:val="28"/>
          <w:szCs w:val="28"/>
          <w:rtl/>
        </w:rPr>
        <w:t xml:space="preserve">، </w:t>
      </w:r>
      <w:r w:rsidRPr="00531155">
        <w:rPr>
          <w:rStyle w:val="ac"/>
          <w:rFonts w:cs="Simplified Arabic"/>
          <w:b w:val="0"/>
          <w:bCs w:val="0"/>
          <w:color w:val="000000" w:themeColor="text1"/>
          <w:sz w:val="28"/>
          <w:szCs w:val="28"/>
          <w:rtl/>
        </w:rPr>
        <w:t>2022؛ البنك الأهلي السعودي</w:t>
      </w:r>
      <w:r w:rsidR="00D7278E" w:rsidRPr="00531155">
        <w:rPr>
          <w:rStyle w:val="ac"/>
          <w:rFonts w:cs="Simplified Arabic"/>
          <w:b w:val="0"/>
          <w:bCs w:val="0"/>
          <w:color w:val="000000" w:themeColor="text1"/>
          <w:sz w:val="28"/>
          <w:szCs w:val="28"/>
          <w:rtl/>
        </w:rPr>
        <w:t xml:space="preserve">، </w:t>
      </w:r>
      <w:r w:rsidRPr="00531155">
        <w:rPr>
          <w:rStyle w:val="ac"/>
          <w:rFonts w:cs="Simplified Arabic"/>
          <w:b w:val="0"/>
          <w:bCs w:val="0"/>
          <w:color w:val="000000" w:themeColor="text1"/>
          <w:sz w:val="28"/>
          <w:szCs w:val="28"/>
          <w:rtl/>
        </w:rPr>
        <w:t>2021)</w:t>
      </w:r>
      <w:r w:rsidR="00531155">
        <w:rPr>
          <w:rStyle w:val="ac"/>
          <w:rFonts w:cs="Simplified Arabic" w:hint="cs"/>
          <w:b w:val="0"/>
          <w:bCs w:val="0"/>
          <w:color w:val="000000" w:themeColor="text1"/>
          <w:sz w:val="28"/>
          <w:szCs w:val="28"/>
          <w:rtl/>
        </w:rPr>
        <w:t>.</w:t>
      </w:r>
    </w:p>
    <w:p w:rsidR="00F5627F" w:rsidRPr="00362B07" w:rsidRDefault="00086CDD" w:rsidP="00B85A18">
      <w:pPr>
        <w:pStyle w:val="af1"/>
        <w:shd w:val="clear" w:color="auto" w:fill="FFFFFF" w:themeFill="background1"/>
        <w:spacing w:before="120" w:after="120" w:line="228" w:lineRule="auto"/>
        <w:jc w:val="left"/>
        <w:rPr>
          <w:rFonts w:cs="Simplified Arabic"/>
          <w:b/>
          <w:bCs/>
          <w:color w:val="000000" w:themeColor="text1"/>
          <w:sz w:val="32"/>
          <w:szCs w:val="32"/>
        </w:rPr>
      </w:pPr>
      <w:r w:rsidRPr="00362B07">
        <w:rPr>
          <w:rFonts w:cs="Simplified Arabic" w:hint="cs"/>
          <w:b/>
          <w:bCs/>
          <w:color w:val="000000" w:themeColor="text1"/>
          <w:sz w:val="32"/>
          <w:szCs w:val="32"/>
          <w:rtl/>
        </w:rPr>
        <w:t xml:space="preserve">ثامناً- </w:t>
      </w:r>
      <w:r w:rsidR="00F5627F" w:rsidRPr="00362B07">
        <w:rPr>
          <w:rFonts w:cs="Simplified Arabic" w:hint="cs"/>
          <w:b/>
          <w:bCs/>
          <w:color w:val="000000" w:themeColor="text1"/>
          <w:sz w:val="32"/>
          <w:szCs w:val="32"/>
          <w:rtl/>
        </w:rPr>
        <w:t>محددات اختيار استراتيجية الدمج</w:t>
      </w:r>
      <w:r w:rsidR="00775B4E" w:rsidRPr="00362B07">
        <w:rPr>
          <w:rFonts w:cs="Simplified Arabic" w:hint="cs"/>
          <w:b/>
          <w:bCs/>
          <w:color w:val="000000" w:themeColor="text1"/>
          <w:sz w:val="32"/>
          <w:szCs w:val="32"/>
          <w:rtl/>
        </w:rPr>
        <w:t xml:space="preserve">: </w:t>
      </w:r>
    </w:p>
    <w:p w:rsidR="00B85A18" w:rsidRDefault="00F5627F" w:rsidP="00B85A18">
      <w:pPr>
        <w:pStyle w:val="a5"/>
        <w:shd w:val="clear" w:color="auto" w:fill="FFFFFF" w:themeFill="background1"/>
        <w:tabs>
          <w:tab w:val="right" w:pos="1736"/>
        </w:tabs>
        <w:bidi/>
        <w:spacing w:before="120" w:beforeAutospacing="0" w:after="120" w:afterAutospacing="0" w:line="228" w:lineRule="auto"/>
        <w:ind w:firstLine="720"/>
        <w:jc w:val="both"/>
        <w:rPr>
          <w:rFonts w:cs="Simplified Arabic"/>
          <w:color w:val="000000" w:themeColor="text1"/>
          <w:sz w:val="28"/>
          <w:szCs w:val="28"/>
          <w:rtl/>
        </w:rPr>
      </w:pPr>
      <w:r w:rsidRPr="00362B07">
        <w:rPr>
          <w:rFonts w:cs="Simplified Arabic"/>
          <w:color w:val="000000" w:themeColor="text1"/>
          <w:sz w:val="28"/>
          <w:szCs w:val="28"/>
          <w:rtl/>
        </w:rPr>
        <w:t>تمثل عملية دمج الشركات خيارًا استراتيجيًا ذا أبعاد متداخلة تؤثر في نجاحه وجدواه</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ويخضع هذا القرار</w:t>
      </w:r>
      <w:r w:rsidR="000544F4" w:rsidRPr="00362B07">
        <w:rPr>
          <w:rFonts w:cs="Simplified Arabic"/>
          <w:color w:val="000000" w:themeColor="text1"/>
          <w:sz w:val="28"/>
          <w:szCs w:val="28"/>
          <w:rtl/>
        </w:rPr>
        <w:t xml:space="preserve"> إلى </w:t>
      </w:r>
      <w:r w:rsidRPr="00362B07">
        <w:rPr>
          <w:rFonts w:cs="Simplified Arabic"/>
          <w:color w:val="000000" w:themeColor="text1"/>
          <w:sz w:val="28"/>
          <w:szCs w:val="28"/>
          <w:rtl/>
        </w:rPr>
        <w:t>مجموعة من المحددات التي تنبع من طبيعة الكيانين محل الدمج</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وسياق السوق</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 xml:space="preserve">والإطار القانوني والتنظيمي المحيط. وفيما يلي </w:t>
      </w:r>
      <w:proofErr w:type="gramStart"/>
      <w:r w:rsidRPr="00362B07">
        <w:rPr>
          <w:rFonts w:cs="Simplified Arabic"/>
          <w:color w:val="000000" w:themeColor="text1"/>
          <w:sz w:val="28"/>
          <w:szCs w:val="28"/>
          <w:rtl/>
        </w:rPr>
        <w:t>أبرز</w:t>
      </w:r>
      <w:proofErr w:type="gramEnd"/>
      <w:r w:rsidRPr="00362B07">
        <w:rPr>
          <w:rFonts w:cs="Simplified Arabic"/>
          <w:color w:val="000000" w:themeColor="text1"/>
          <w:sz w:val="28"/>
          <w:szCs w:val="28"/>
          <w:rtl/>
        </w:rPr>
        <w:t xml:space="preserve"> هذه المحددات كما تنعكس في البيئة الاقتصادية السعودية</w:t>
      </w:r>
      <w:r w:rsidR="00B85A18">
        <w:rPr>
          <w:rFonts w:cs="Simplified Arabic" w:hint="cs"/>
          <w:color w:val="000000" w:themeColor="text1"/>
          <w:sz w:val="28"/>
          <w:szCs w:val="28"/>
          <w:rtl/>
        </w:rPr>
        <w:t>.</w:t>
      </w:r>
    </w:p>
    <w:p w:rsidR="00F5627F" w:rsidRPr="00F454EF" w:rsidRDefault="00F5627F" w:rsidP="00182B87">
      <w:pPr>
        <w:pStyle w:val="a5"/>
        <w:numPr>
          <w:ilvl w:val="0"/>
          <w:numId w:val="48"/>
        </w:numPr>
        <w:shd w:val="clear" w:color="auto" w:fill="FFFFFF" w:themeFill="background1"/>
        <w:tabs>
          <w:tab w:val="right" w:pos="1736"/>
        </w:tabs>
        <w:bidi/>
        <w:spacing w:before="120" w:beforeAutospacing="0" w:after="120" w:afterAutospacing="0" w:line="252" w:lineRule="auto"/>
        <w:ind w:hanging="211"/>
        <w:jc w:val="both"/>
        <w:rPr>
          <w:rFonts w:ascii="Simplified Arabic" w:eastAsiaTheme="minorHAnsi" w:hAnsi="Simplified Arabic" w:cs="Simplified Arabic"/>
          <w:b/>
          <w:bCs/>
          <w:color w:val="000000" w:themeColor="text1"/>
          <w:sz w:val="30"/>
          <w:szCs w:val="30"/>
        </w:rPr>
      </w:pPr>
      <w:r w:rsidRPr="00F454EF">
        <w:rPr>
          <w:rFonts w:ascii="Simplified Arabic" w:eastAsiaTheme="minorHAnsi" w:hAnsi="Simplified Arabic" w:cs="Simplified Arabic" w:hint="cs"/>
          <w:b/>
          <w:bCs/>
          <w:color w:val="000000" w:themeColor="text1"/>
          <w:sz w:val="30"/>
          <w:szCs w:val="30"/>
          <w:rtl/>
        </w:rPr>
        <w:lastRenderedPageBreak/>
        <w:t xml:space="preserve">حجم الشركة </w:t>
      </w:r>
      <w:proofErr w:type="gramStart"/>
      <w:r w:rsidRPr="00F454EF">
        <w:rPr>
          <w:rFonts w:ascii="Simplified Arabic" w:eastAsiaTheme="minorHAnsi" w:hAnsi="Simplified Arabic" w:cs="Simplified Arabic" w:hint="cs"/>
          <w:b/>
          <w:bCs/>
          <w:color w:val="000000" w:themeColor="text1"/>
          <w:sz w:val="30"/>
          <w:szCs w:val="30"/>
          <w:rtl/>
        </w:rPr>
        <w:t>وطبيعة</w:t>
      </w:r>
      <w:proofErr w:type="gramEnd"/>
      <w:r w:rsidRPr="00F454EF">
        <w:rPr>
          <w:rFonts w:ascii="Simplified Arabic" w:eastAsiaTheme="minorHAnsi" w:hAnsi="Simplified Arabic" w:cs="Simplified Arabic" w:hint="cs"/>
          <w:b/>
          <w:bCs/>
          <w:color w:val="000000" w:themeColor="text1"/>
          <w:sz w:val="30"/>
          <w:szCs w:val="30"/>
          <w:rtl/>
        </w:rPr>
        <w:t xml:space="preserve"> نشاطها</w:t>
      </w:r>
      <w:r w:rsidR="00775B4E" w:rsidRPr="00F454EF">
        <w:rPr>
          <w:rFonts w:ascii="Simplified Arabic" w:eastAsiaTheme="minorHAnsi" w:hAnsi="Simplified Arabic" w:cs="Simplified Arabic" w:hint="cs"/>
          <w:b/>
          <w:bCs/>
          <w:color w:val="000000" w:themeColor="text1"/>
          <w:sz w:val="30"/>
          <w:szCs w:val="30"/>
          <w:rtl/>
        </w:rPr>
        <w:t xml:space="preserve">: </w:t>
      </w:r>
    </w:p>
    <w:p w:rsidR="00F5627F" w:rsidRPr="00B85A18" w:rsidRDefault="00F5627F" w:rsidP="00B85A18">
      <w:pPr>
        <w:pStyle w:val="a5"/>
        <w:shd w:val="clear" w:color="auto" w:fill="FFFFFF" w:themeFill="background1"/>
        <w:tabs>
          <w:tab w:val="right" w:pos="1736"/>
        </w:tabs>
        <w:bidi/>
        <w:spacing w:before="120" w:beforeAutospacing="0" w:after="120" w:afterAutospacing="0" w:line="252" w:lineRule="auto"/>
        <w:ind w:firstLine="720"/>
        <w:jc w:val="both"/>
        <w:rPr>
          <w:rFonts w:ascii="Simplified Arabic" w:hAnsi="Simplified Arabic" w:cs="Simplified Arabic"/>
          <w:color w:val="000000" w:themeColor="text1"/>
          <w:sz w:val="28"/>
          <w:szCs w:val="28"/>
          <w:rtl/>
        </w:rPr>
      </w:pPr>
      <w:r w:rsidRPr="00B85A18">
        <w:rPr>
          <w:rFonts w:ascii="Simplified Arabic" w:hAnsi="Simplified Arabic" w:cs="Simplified Arabic"/>
          <w:color w:val="000000" w:themeColor="text1"/>
          <w:sz w:val="28"/>
          <w:szCs w:val="28"/>
          <w:rtl/>
        </w:rPr>
        <w:t>يُعد حجم الشركة وطبيعة نشاطها من أبرز المحددات في تحديد استراتيجية الدمج. فالشركات ذات الحجم الكبير غالبًا ما تسعى</w:t>
      </w:r>
      <w:r w:rsidR="000544F4" w:rsidRPr="00B85A18">
        <w:rPr>
          <w:rFonts w:ascii="Simplified Arabic" w:hAnsi="Simplified Arabic" w:cs="Simplified Arabic"/>
          <w:color w:val="000000" w:themeColor="text1"/>
          <w:sz w:val="28"/>
          <w:szCs w:val="28"/>
          <w:rtl/>
        </w:rPr>
        <w:t xml:space="preserve"> إلى </w:t>
      </w:r>
      <w:r w:rsidRPr="00B85A18">
        <w:rPr>
          <w:rFonts w:ascii="Simplified Arabic" w:hAnsi="Simplified Arabic" w:cs="Simplified Arabic"/>
          <w:color w:val="000000" w:themeColor="text1"/>
          <w:sz w:val="28"/>
          <w:szCs w:val="28"/>
          <w:rtl/>
        </w:rPr>
        <w:t xml:space="preserve">عمليات </w:t>
      </w:r>
      <w:proofErr w:type="gramStart"/>
      <w:r w:rsidRPr="00B85A18">
        <w:rPr>
          <w:rFonts w:ascii="Simplified Arabic" w:hAnsi="Simplified Arabic" w:cs="Simplified Arabic"/>
          <w:color w:val="000000" w:themeColor="text1"/>
          <w:sz w:val="28"/>
          <w:szCs w:val="28"/>
          <w:rtl/>
        </w:rPr>
        <w:t>دمج</w:t>
      </w:r>
      <w:proofErr w:type="gramEnd"/>
      <w:r w:rsidRPr="00B85A18">
        <w:rPr>
          <w:rFonts w:ascii="Simplified Arabic" w:hAnsi="Simplified Arabic" w:cs="Simplified Arabic"/>
          <w:color w:val="000000" w:themeColor="text1"/>
          <w:sz w:val="28"/>
          <w:szCs w:val="28"/>
          <w:rtl/>
        </w:rPr>
        <w:t xml:space="preserve"> تُعزز من مركزها القيادي</w:t>
      </w:r>
      <w:r w:rsidR="00D7278E" w:rsidRPr="00B85A18">
        <w:rPr>
          <w:rFonts w:ascii="Simplified Arabic" w:hAnsi="Simplified Arabic" w:cs="Simplified Arabic"/>
          <w:color w:val="000000" w:themeColor="text1"/>
          <w:sz w:val="28"/>
          <w:szCs w:val="28"/>
          <w:rtl/>
        </w:rPr>
        <w:t xml:space="preserve">، </w:t>
      </w:r>
      <w:r w:rsidRPr="00B85A18">
        <w:rPr>
          <w:rFonts w:ascii="Simplified Arabic" w:hAnsi="Simplified Arabic" w:cs="Simplified Arabic"/>
          <w:color w:val="000000" w:themeColor="text1"/>
          <w:sz w:val="28"/>
          <w:szCs w:val="28"/>
          <w:rtl/>
        </w:rPr>
        <w:t>بينما تنظر الشركات الأصغر</w:t>
      </w:r>
      <w:r w:rsidR="000544F4" w:rsidRPr="00B85A18">
        <w:rPr>
          <w:rFonts w:ascii="Simplified Arabic" w:hAnsi="Simplified Arabic" w:cs="Simplified Arabic"/>
          <w:color w:val="000000" w:themeColor="text1"/>
          <w:sz w:val="28"/>
          <w:szCs w:val="28"/>
          <w:rtl/>
        </w:rPr>
        <w:t xml:space="preserve"> إلى </w:t>
      </w:r>
      <w:r w:rsidRPr="00B85A18">
        <w:rPr>
          <w:rFonts w:ascii="Simplified Arabic" w:hAnsi="Simplified Arabic" w:cs="Simplified Arabic"/>
          <w:color w:val="000000" w:themeColor="text1"/>
          <w:sz w:val="28"/>
          <w:szCs w:val="28"/>
          <w:rtl/>
        </w:rPr>
        <w:t>الدمج كفرصة للنمو وتقليل المخاطر. كما أن طبيعة النشاط – صناعيًا كان أو خدميًا أو تقنيًا – يفرض توجهات مختلفة؛ فالشركات الصناعية قد تُفضل الاندماج الرأسي لضمان تدفق الموارد</w:t>
      </w:r>
      <w:r w:rsidR="00D7278E" w:rsidRPr="00B85A18">
        <w:rPr>
          <w:rFonts w:ascii="Simplified Arabic" w:hAnsi="Simplified Arabic" w:cs="Simplified Arabic"/>
          <w:color w:val="000000" w:themeColor="text1"/>
          <w:sz w:val="28"/>
          <w:szCs w:val="28"/>
          <w:rtl/>
        </w:rPr>
        <w:t xml:space="preserve">، </w:t>
      </w:r>
      <w:r w:rsidRPr="00B85A18">
        <w:rPr>
          <w:rFonts w:ascii="Simplified Arabic" w:hAnsi="Simplified Arabic" w:cs="Simplified Arabic"/>
          <w:color w:val="000000" w:themeColor="text1"/>
          <w:sz w:val="28"/>
          <w:szCs w:val="28"/>
          <w:rtl/>
        </w:rPr>
        <w:t>في حين تسعى شركات التكنولوجيا والاتصالات نحو الدمج الأفقي لتعزيز قاعدة العملاء</w:t>
      </w:r>
      <w:r w:rsidR="00D7278E" w:rsidRPr="00B85A18">
        <w:rPr>
          <w:rFonts w:ascii="Simplified Arabic" w:hAnsi="Simplified Arabic" w:cs="Simplified Arabic"/>
          <w:color w:val="000000" w:themeColor="text1"/>
          <w:sz w:val="28"/>
          <w:szCs w:val="28"/>
          <w:rtl/>
        </w:rPr>
        <w:t xml:space="preserve">، </w:t>
      </w:r>
      <w:r w:rsidRPr="00B85A18">
        <w:rPr>
          <w:rFonts w:ascii="Simplified Arabic" w:hAnsi="Simplified Arabic" w:cs="Simplified Arabic"/>
          <w:color w:val="000000" w:themeColor="text1"/>
          <w:sz w:val="28"/>
          <w:szCs w:val="28"/>
          <w:rtl/>
        </w:rPr>
        <w:t>وعلى المستوى الدولة السعودية يُعد دمج "البنك الأهلي التجاري" و"مجموعة سامبا المالية" عام 2021 مثالًا بارزًا على اندماج بين شركتين كبيرتين في القطاع المصرفي</w:t>
      </w:r>
      <w:r w:rsidR="00D7278E" w:rsidRPr="00B85A18">
        <w:rPr>
          <w:rFonts w:ascii="Simplified Arabic" w:hAnsi="Simplified Arabic" w:cs="Simplified Arabic"/>
          <w:color w:val="000000" w:themeColor="text1"/>
          <w:sz w:val="28"/>
          <w:szCs w:val="28"/>
          <w:rtl/>
        </w:rPr>
        <w:t xml:space="preserve">، </w:t>
      </w:r>
      <w:r w:rsidRPr="00B85A18">
        <w:rPr>
          <w:rFonts w:ascii="Simplified Arabic" w:hAnsi="Simplified Arabic" w:cs="Simplified Arabic"/>
          <w:color w:val="000000" w:themeColor="text1"/>
          <w:sz w:val="28"/>
          <w:szCs w:val="28"/>
          <w:rtl/>
        </w:rPr>
        <w:t>لتعزيز الريادة وتوسيع شبكة الخدمات</w:t>
      </w:r>
      <w:r w:rsidR="00D7278E" w:rsidRPr="00B85A18">
        <w:rPr>
          <w:rFonts w:ascii="Simplified Arabic" w:hAnsi="Simplified Arabic" w:cs="Simplified Arabic"/>
          <w:color w:val="000000" w:themeColor="text1"/>
          <w:sz w:val="28"/>
          <w:szCs w:val="28"/>
          <w:rtl/>
        </w:rPr>
        <w:t xml:space="preserve">، </w:t>
      </w:r>
      <w:r w:rsidRPr="00B85A18">
        <w:rPr>
          <w:rFonts w:ascii="Simplified Arabic" w:hAnsi="Simplified Arabic" w:cs="Simplified Arabic"/>
          <w:color w:val="000000" w:themeColor="text1"/>
          <w:sz w:val="28"/>
          <w:szCs w:val="28"/>
          <w:rtl/>
        </w:rPr>
        <w:t>مع الحفاظ على اتساق طبيعة النشاط</w:t>
      </w:r>
      <w:r w:rsidR="00D7278E" w:rsidRPr="00B85A18">
        <w:rPr>
          <w:rFonts w:ascii="Simplified Arabic" w:hAnsi="Simplified Arabic" w:cs="Simplified Arabic"/>
          <w:color w:val="000000" w:themeColor="text1"/>
          <w:sz w:val="28"/>
          <w:szCs w:val="28"/>
          <w:rtl/>
        </w:rPr>
        <w:t xml:space="preserve"> (</w:t>
      </w:r>
      <w:r w:rsidRPr="00B85A18">
        <w:rPr>
          <w:rFonts w:ascii="Simplified Arabic" w:hAnsi="Simplified Arabic" w:cs="Simplified Arabic"/>
          <w:color w:val="000000" w:themeColor="text1"/>
          <w:sz w:val="28"/>
          <w:szCs w:val="28"/>
          <w:rtl/>
        </w:rPr>
        <w:t>هيئة السوق المالية السعودية</w:t>
      </w:r>
      <w:r w:rsidR="00D7278E" w:rsidRPr="00B85A18">
        <w:rPr>
          <w:rFonts w:ascii="Simplified Arabic" w:hAnsi="Simplified Arabic" w:cs="Simplified Arabic"/>
          <w:color w:val="000000" w:themeColor="text1"/>
          <w:sz w:val="28"/>
          <w:szCs w:val="28"/>
          <w:rtl/>
        </w:rPr>
        <w:t xml:space="preserve">، </w:t>
      </w:r>
      <w:r w:rsidRPr="00B85A18">
        <w:rPr>
          <w:rFonts w:ascii="Simplified Arabic" w:hAnsi="Simplified Arabic" w:cs="Simplified Arabic"/>
          <w:color w:val="000000" w:themeColor="text1"/>
          <w:sz w:val="28"/>
          <w:szCs w:val="28"/>
          <w:rtl/>
        </w:rPr>
        <w:t>2021)</w:t>
      </w:r>
      <w:r w:rsidRPr="00B85A18">
        <w:rPr>
          <w:rFonts w:ascii="Simplified Arabic" w:hAnsi="Simplified Arabic" w:cs="Simplified Arabic"/>
          <w:color w:val="000000" w:themeColor="text1"/>
          <w:sz w:val="28"/>
          <w:szCs w:val="28"/>
        </w:rPr>
        <w:t>.</w:t>
      </w:r>
    </w:p>
    <w:p w:rsidR="00F5627F" w:rsidRPr="00F454EF" w:rsidRDefault="00F5627F" w:rsidP="00182B87">
      <w:pPr>
        <w:pStyle w:val="a5"/>
        <w:numPr>
          <w:ilvl w:val="0"/>
          <w:numId w:val="48"/>
        </w:numPr>
        <w:shd w:val="clear" w:color="auto" w:fill="FFFFFF" w:themeFill="background1"/>
        <w:tabs>
          <w:tab w:val="right" w:pos="1736"/>
        </w:tabs>
        <w:bidi/>
        <w:spacing w:before="120" w:beforeAutospacing="0" w:after="120" w:afterAutospacing="0" w:line="252" w:lineRule="auto"/>
        <w:ind w:hanging="211"/>
        <w:jc w:val="both"/>
        <w:rPr>
          <w:rFonts w:ascii="Simplified Arabic" w:eastAsiaTheme="minorHAnsi" w:hAnsi="Simplified Arabic" w:cs="Simplified Arabic"/>
          <w:b/>
          <w:bCs/>
          <w:color w:val="000000" w:themeColor="text1"/>
          <w:sz w:val="30"/>
          <w:szCs w:val="30"/>
        </w:rPr>
      </w:pPr>
      <w:r w:rsidRPr="00F454EF">
        <w:rPr>
          <w:rFonts w:ascii="Simplified Arabic" w:eastAsiaTheme="minorHAnsi" w:hAnsi="Simplified Arabic" w:cs="Simplified Arabic" w:hint="cs"/>
          <w:b/>
          <w:bCs/>
          <w:color w:val="000000" w:themeColor="text1"/>
          <w:sz w:val="30"/>
          <w:szCs w:val="30"/>
          <w:rtl/>
        </w:rPr>
        <w:t xml:space="preserve">البيئة القانونية </w:t>
      </w:r>
      <w:proofErr w:type="gramStart"/>
      <w:r w:rsidRPr="00F454EF">
        <w:rPr>
          <w:rFonts w:ascii="Simplified Arabic" w:eastAsiaTheme="minorHAnsi" w:hAnsi="Simplified Arabic" w:cs="Simplified Arabic" w:hint="cs"/>
          <w:b/>
          <w:bCs/>
          <w:color w:val="000000" w:themeColor="text1"/>
          <w:sz w:val="30"/>
          <w:szCs w:val="30"/>
          <w:rtl/>
        </w:rPr>
        <w:t>والتنظيمية</w:t>
      </w:r>
      <w:proofErr w:type="gramEnd"/>
      <w:r w:rsidR="00775B4E" w:rsidRPr="00F454EF">
        <w:rPr>
          <w:rFonts w:ascii="Simplified Arabic" w:eastAsiaTheme="minorHAnsi" w:hAnsi="Simplified Arabic" w:cs="Simplified Arabic" w:hint="cs"/>
          <w:b/>
          <w:bCs/>
          <w:color w:val="000000" w:themeColor="text1"/>
          <w:sz w:val="30"/>
          <w:szCs w:val="30"/>
          <w:rtl/>
        </w:rPr>
        <w:t xml:space="preserve">: </w:t>
      </w:r>
    </w:p>
    <w:p w:rsidR="00F5627F" w:rsidRPr="00B85A18" w:rsidRDefault="00F5627F" w:rsidP="00B85A18">
      <w:pPr>
        <w:pStyle w:val="a5"/>
        <w:shd w:val="clear" w:color="auto" w:fill="FFFFFF" w:themeFill="background1"/>
        <w:tabs>
          <w:tab w:val="right" w:pos="1736"/>
        </w:tabs>
        <w:bidi/>
        <w:spacing w:before="120" w:beforeAutospacing="0" w:after="120" w:afterAutospacing="0" w:line="252" w:lineRule="auto"/>
        <w:ind w:firstLine="720"/>
        <w:jc w:val="both"/>
        <w:rPr>
          <w:rFonts w:ascii="Simplified Arabic" w:hAnsi="Simplified Arabic" w:cs="Simplified Arabic"/>
          <w:color w:val="000000" w:themeColor="text1"/>
          <w:sz w:val="28"/>
          <w:szCs w:val="28"/>
          <w:rtl/>
        </w:rPr>
      </w:pPr>
      <w:proofErr w:type="gramStart"/>
      <w:r w:rsidRPr="00B85A18">
        <w:rPr>
          <w:rFonts w:ascii="Simplified Arabic" w:hAnsi="Simplified Arabic" w:cs="Simplified Arabic"/>
          <w:color w:val="000000" w:themeColor="text1"/>
          <w:sz w:val="28"/>
          <w:szCs w:val="28"/>
          <w:rtl/>
        </w:rPr>
        <w:t>البيئة</w:t>
      </w:r>
      <w:proofErr w:type="gramEnd"/>
      <w:r w:rsidRPr="00B85A18">
        <w:rPr>
          <w:rFonts w:ascii="Simplified Arabic" w:hAnsi="Simplified Arabic" w:cs="Simplified Arabic"/>
          <w:color w:val="000000" w:themeColor="text1"/>
          <w:sz w:val="28"/>
          <w:szCs w:val="28"/>
          <w:rtl/>
        </w:rPr>
        <w:t xml:space="preserve"> التشريعية في المملكة تلعب دورًا حيويًا في تنظيم عمليات الدمج</w:t>
      </w:r>
      <w:r w:rsidR="00D7278E" w:rsidRPr="00B85A18">
        <w:rPr>
          <w:rFonts w:ascii="Simplified Arabic" w:hAnsi="Simplified Arabic" w:cs="Simplified Arabic"/>
          <w:color w:val="000000" w:themeColor="text1"/>
          <w:sz w:val="28"/>
          <w:szCs w:val="28"/>
          <w:rtl/>
        </w:rPr>
        <w:t xml:space="preserve">، </w:t>
      </w:r>
      <w:r w:rsidRPr="00B85A18">
        <w:rPr>
          <w:rFonts w:ascii="Simplified Arabic" w:hAnsi="Simplified Arabic" w:cs="Simplified Arabic"/>
          <w:color w:val="000000" w:themeColor="text1"/>
          <w:sz w:val="28"/>
          <w:szCs w:val="28"/>
          <w:rtl/>
        </w:rPr>
        <w:t>من خلال أنظمة مثل نظام الشركات الجديد</w:t>
      </w:r>
      <w:r w:rsidR="00D7278E" w:rsidRPr="00B85A18">
        <w:rPr>
          <w:rFonts w:ascii="Simplified Arabic" w:hAnsi="Simplified Arabic" w:cs="Simplified Arabic"/>
          <w:color w:val="000000" w:themeColor="text1"/>
          <w:sz w:val="28"/>
          <w:szCs w:val="28"/>
          <w:rtl/>
        </w:rPr>
        <w:t xml:space="preserve">، </w:t>
      </w:r>
      <w:r w:rsidRPr="00B85A18">
        <w:rPr>
          <w:rFonts w:ascii="Simplified Arabic" w:hAnsi="Simplified Arabic" w:cs="Simplified Arabic"/>
          <w:color w:val="000000" w:themeColor="text1"/>
          <w:sz w:val="28"/>
          <w:szCs w:val="28"/>
          <w:rtl/>
        </w:rPr>
        <w:t>وقواعد حماية المنافسة</w:t>
      </w:r>
      <w:r w:rsidR="00D7278E" w:rsidRPr="00B85A18">
        <w:rPr>
          <w:rFonts w:ascii="Simplified Arabic" w:hAnsi="Simplified Arabic" w:cs="Simplified Arabic"/>
          <w:color w:val="000000" w:themeColor="text1"/>
          <w:sz w:val="28"/>
          <w:szCs w:val="28"/>
          <w:rtl/>
        </w:rPr>
        <w:t xml:space="preserve">، </w:t>
      </w:r>
      <w:r w:rsidRPr="00B85A18">
        <w:rPr>
          <w:rFonts w:ascii="Simplified Arabic" w:hAnsi="Simplified Arabic" w:cs="Simplified Arabic"/>
          <w:color w:val="000000" w:themeColor="text1"/>
          <w:sz w:val="28"/>
          <w:szCs w:val="28"/>
          <w:rtl/>
        </w:rPr>
        <w:t>واللوائح الصادرة عن هيئة السوق المالية وهيئة المنافسة. وتشترط الأنظمة السعودية الإفصاح الكامل</w:t>
      </w:r>
      <w:r w:rsidR="00D7278E" w:rsidRPr="00B85A18">
        <w:rPr>
          <w:rFonts w:ascii="Simplified Arabic" w:hAnsi="Simplified Arabic" w:cs="Simplified Arabic"/>
          <w:color w:val="000000" w:themeColor="text1"/>
          <w:sz w:val="28"/>
          <w:szCs w:val="28"/>
          <w:rtl/>
        </w:rPr>
        <w:t xml:space="preserve">، </w:t>
      </w:r>
      <w:r w:rsidRPr="00B85A18">
        <w:rPr>
          <w:rFonts w:ascii="Simplified Arabic" w:hAnsi="Simplified Arabic" w:cs="Simplified Arabic"/>
          <w:color w:val="000000" w:themeColor="text1"/>
          <w:sz w:val="28"/>
          <w:szCs w:val="28"/>
          <w:rtl/>
        </w:rPr>
        <w:t>والموافقة المسبقة من الجهات المختصة</w:t>
      </w:r>
      <w:r w:rsidR="00D7278E" w:rsidRPr="00B85A18">
        <w:rPr>
          <w:rFonts w:ascii="Simplified Arabic" w:hAnsi="Simplified Arabic" w:cs="Simplified Arabic"/>
          <w:color w:val="000000" w:themeColor="text1"/>
          <w:sz w:val="28"/>
          <w:szCs w:val="28"/>
          <w:rtl/>
        </w:rPr>
        <w:t xml:space="preserve">، </w:t>
      </w:r>
      <w:r w:rsidRPr="00B85A18">
        <w:rPr>
          <w:rFonts w:ascii="Simplified Arabic" w:hAnsi="Simplified Arabic" w:cs="Simplified Arabic"/>
          <w:color w:val="000000" w:themeColor="text1"/>
          <w:sz w:val="28"/>
          <w:szCs w:val="28"/>
          <w:rtl/>
        </w:rPr>
        <w:t>لا سيما في حال وجود مخاوف احتكارية</w:t>
      </w:r>
      <w:r w:rsidRPr="00B85A18">
        <w:rPr>
          <w:rFonts w:ascii="Simplified Arabic" w:hAnsi="Simplified Arabic" w:cs="Simplified Arabic"/>
          <w:color w:val="000000" w:themeColor="text1"/>
          <w:sz w:val="28"/>
          <w:szCs w:val="28"/>
        </w:rPr>
        <w:t>.</w:t>
      </w:r>
      <w:r w:rsidRPr="00B85A18">
        <w:rPr>
          <w:rFonts w:ascii="Simplified Arabic" w:hAnsi="Simplified Arabic" w:cs="Simplified Arabic"/>
          <w:color w:val="000000" w:themeColor="text1"/>
          <w:sz w:val="28"/>
          <w:szCs w:val="28"/>
          <w:rtl/>
        </w:rPr>
        <w:t xml:space="preserve"> ففي عام 2023</w:t>
      </w:r>
      <w:r w:rsidR="00D7278E" w:rsidRPr="00B85A18">
        <w:rPr>
          <w:rFonts w:ascii="Simplified Arabic" w:hAnsi="Simplified Arabic" w:cs="Simplified Arabic"/>
          <w:color w:val="000000" w:themeColor="text1"/>
          <w:sz w:val="28"/>
          <w:szCs w:val="28"/>
          <w:rtl/>
        </w:rPr>
        <w:t xml:space="preserve">، </w:t>
      </w:r>
      <w:r w:rsidRPr="00B85A18">
        <w:rPr>
          <w:rFonts w:ascii="Simplified Arabic" w:hAnsi="Simplified Arabic" w:cs="Simplified Arabic"/>
          <w:color w:val="000000" w:themeColor="text1"/>
          <w:sz w:val="28"/>
          <w:szCs w:val="28"/>
          <w:rtl/>
        </w:rPr>
        <w:t xml:space="preserve">رفضت الهيئة العامة للمنافسة السعودية طلب التركز الاقتصادي بين شركتي "مياه الهدا" و"بيور </w:t>
      </w:r>
      <w:proofErr w:type="spellStart"/>
      <w:r w:rsidRPr="00B85A18">
        <w:rPr>
          <w:rFonts w:ascii="Simplified Arabic" w:hAnsi="Simplified Arabic" w:cs="Simplified Arabic"/>
          <w:color w:val="000000" w:themeColor="text1"/>
          <w:sz w:val="28"/>
          <w:szCs w:val="28"/>
          <w:rtl/>
        </w:rPr>
        <w:t>أكوا</w:t>
      </w:r>
      <w:proofErr w:type="spellEnd"/>
      <w:r w:rsidRPr="00B85A18">
        <w:rPr>
          <w:rFonts w:ascii="Simplified Arabic" w:hAnsi="Simplified Arabic" w:cs="Simplified Arabic"/>
          <w:color w:val="000000" w:themeColor="text1"/>
          <w:sz w:val="28"/>
          <w:szCs w:val="28"/>
          <w:rtl/>
        </w:rPr>
        <w:t>" بسبب ما وُصف بإخلال محتمل في مستوى المنافسة في سوق المياه المعبأة</w:t>
      </w:r>
      <w:r w:rsidR="00D7278E" w:rsidRPr="00B85A18">
        <w:rPr>
          <w:rFonts w:ascii="Simplified Arabic" w:hAnsi="Simplified Arabic" w:cs="Simplified Arabic"/>
          <w:color w:val="000000" w:themeColor="text1"/>
          <w:sz w:val="28"/>
          <w:szCs w:val="28"/>
          <w:rtl/>
        </w:rPr>
        <w:t xml:space="preserve"> (</w:t>
      </w:r>
      <w:r w:rsidRPr="00B85A18">
        <w:rPr>
          <w:rFonts w:ascii="Simplified Arabic" w:hAnsi="Simplified Arabic" w:cs="Simplified Arabic"/>
          <w:color w:val="000000" w:themeColor="text1"/>
          <w:sz w:val="28"/>
          <w:szCs w:val="28"/>
          <w:rtl/>
        </w:rPr>
        <w:t>الهيئة العامة للمنافسة</w:t>
      </w:r>
      <w:r w:rsidR="00D7278E" w:rsidRPr="00B85A18">
        <w:rPr>
          <w:rFonts w:ascii="Simplified Arabic" w:hAnsi="Simplified Arabic" w:cs="Simplified Arabic"/>
          <w:color w:val="000000" w:themeColor="text1"/>
          <w:sz w:val="28"/>
          <w:szCs w:val="28"/>
          <w:rtl/>
        </w:rPr>
        <w:t xml:space="preserve">، </w:t>
      </w:r>
      <w:r w:rsidRPr="00B85A18">
        <w:rPr>
          <w:rFonts w:ascii="Simplified Arabic" w:hAnsi="Simplified Arabic" w:cs="Simplified Arabic"/>
          <w:color w:val="000000" w:themeColor="text1"/>
          <w:sz w:val="28"/>
          <w:szCs w:val="28"/>
          <w:rtl/>
        </w:rPr>
        <w:t>2023)</w:t>
      </w:r>
      <w:r w:rsidR="00D7278E" w:rsidRPr="00B85A18">
        <w:rPr>
          <w:rFonts w:ascii="Simplified Arabic" w:hAnsi="Simplified Arabic" w:cs="Simplified Arabic"/>
          <w:color w:val="000000" w:themeColor="text1"/>
          <w:sz w:val="28"/>
          <w:szCs w:val="28"/>
          <w:rtl/>
        </w:rPr>
        <w:t xml:space="preserve">، </w:t>
      </w:r>
      <w:r w:rsidRPr="00B85A18">
        <w:rPr>
          <w:rFonts w:ascii="Simplified Arabic" w:hAnsi="Simplified Arabic" w:cs="Simplified Arabic"/>
          <w:color w:val="000000" w:themeColor="text1"/>
          <w:sz w:val="28"/>
          <w:szCs w:val="28"/>
          <w:rtl/>
        </w:rPr>
        <w:t>مما يعكس دور الإطار القانوني في ضبط عمليات الدمج وفق اعتبارات السوق</w:t>
      </w:r>
      <w:r w:rsidRPr="00B85A18">
        <w:rPr>
          <w:rFonts w:ascii="Simplified Arabic" w:hAnsi="Simplified Arabic" w:cs="Simplified Arabic"/>
          <w:color w:val="000000" w:themeColor="text1"/>
          <w:sz w:val="28"/>
          <w:szCs w:val="28"/>
        </w:rPr>
        <w:t>.</w:t>
      </w:r>
    </w:p>
    <w:p w:rsidR="00F5627F" w:rsidRPr="00F454EF" w:rsidRDefault="00F5627F" w:rsidP="00182B87">
      <w:pPr>
        <w:pStyle w:val="a5"/>
        <w:numPr>
          <w:ilvl w:val="0"/>
          <w:numId w:val="48"/>
        </w:numPr>
        <w:shd w:val="clear" w:color="auto" w:fill="FFFFFF" w:themeFill="background1"/>
        <w:tabs>
          <w:tab w:val="right" w:pos="1736"/>
        </w:tabs>
        <w:bidi/>
        <w:spacing w:before="120" w:beforeAutospacing="0" w:after="120" w:afterAutospacing="0" w:line="252" w:lineRule="auto"/>
        <w:ind w:hanging="211"/>
        <w:jc w:val="both"/>
        <w:rPr>
          <w:rFonts w:ascii="Simplified Arabic" w:eastAsiaTheme="minorHAnsi" w:hAnsi="Simplified Arabic" w:cs="Simplified Arabic"/>
          <w:b/>
          <w:bCs/>
          <w:color w:val="000000" w:themeColor="text1"/>
          <w:sz w:val="30"/>
          <w:szCs w:val="30"/>
        </w:rPr>
      </w:pPr>
      <w:r w:rsidRPr="00F454EF">
        <w:rPr>
          <w:rFonts w:ascii="Simplified Arabic" w:eastAsiaTheme="minorHAnsi" w:hAnsi="Simplified Arabic" w:cs="Simplified Arabic" w:hint="cs"/>
          <w:b/>
          <w:bCs/>
          <w:color w:val="000000" w:themeColor="text1"/>
          <w:sz w:val="30"/>
          <w:szCs w:val="30"/>
          <w:rtl/>
        </w:rPr>
        <w:t xml:space="preserve">تحليل السوق </w:t>
      </w:r>
      <w:proofErr w:type="gramStart"/>
      <w:r w:rsidRPr="00F454EF">
        <w:rPr>
          <w:rFonts w:ascii="Simplified Arabic" w:eastAsiaTheme="minorHAnsi" w:hAnsi="Simplified Arabic" w:cs="Simplified Arabic" w:hint="cs"/>
          <w:b/>
          <w:bCs/>
          <w:color w:val="000000" w:themeColor="text1"/>
          <w:sz w:val="30"/>
          <w:szCs w:val="30"/>
          <w:rtl/>
        </w:rPr>
        <w:t>والمنافسة</w:t>
      </w:r>
      <w:proofErr w:type="gramEnd"/>
      <w:r w:rsidR="00775B4E" w:rsidRPr="00F454EF">
        <w:rPr>
          <w:rFonts w:ascii="Simplified Arabic" w:eastAsiaTheme="minorHAnsi" w:hAnsi="Simplified Arabic" w:cs="Simplified Arabic" w:hint="cs"/>
          <w:b/>
          <w:bCs/>
          <w:color w:val="000000" w:themeColor="text1"/>
          <w:sz w:val="30"/>
          <w:szCs w:val="30"/>
          <w:rtl/>
        </w:rPr>
        <w:t xml:space="preserve">: </w:t>
      </w:r>
    </w:p>
    <w:p w:rsidR="00F5627F" w:rsidRPr="00B85A18" w:rsidRDefault="00F5627F" w:rsidP="00B85A18">
      <w:pPr>
        <w:pStyle w:val="a5"/>
        <w:shd w:val="clear" w:color="auto" w:fill="FFFFFF" w:themeFill="background1"/>
        <w:tabs>
          <w:tab w:val="right" w:pos="1736"/>
        </w:tabs>
        <w:bidi/>
        <w:spacing w:before="120" w:beforeAutospacing="0" w:after="120" w:afterAutospacing="0" w:line="252" w:lineRule="auto"/>
        <w:ind w:firstLine="720"/>
        <w:jc w:val="both"/>
        <w:rPr>
          <w:rFonts w:ascii="Simplified Arabic" w:hAnsi="Simplified Arabic" w:cs="Simplified Arabic"/>
          <w:color w:val="000000" w:themeColor="text1"/>
          <w:sz w:val="28"/>
          <w:szCs w:val="28"/>
        </w:rPr>
      </w:pPr>
      <w:r w:rsidRPr="00362B07">
        <w:rPr>
          <w:rFonts w:cs="Simplified Arabic"/>
          <w:color w:val="000000" w:themeColor="text1"/>
          <w:sz w:val="28"/>
          <w:szCs w:val="28"/>
          <w:rtl/>
        </w:rPr>
        <w:t>قبل تبني أي استراتيجية دمج</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 xml:space="preserve">يجب دراسة السوق المستهدف من حيث حجم العرض </w:t>
      </w:r>
      <w:r w:rsidRPr="00B85A18">
        <w:rPr>
          <w:rFonts w:ascii="Simplified Arabic" w:hAnsi="Simplified Arabic" w:cs="Simplified Arabic"/>
          <w:color w:val="000000" w:themeColor="text1"/>
          <w:sz w:val="28"/>
          <w:szCs w:val="28"/>
          <w:rtl/>
        </w:rPr>
        <w:t>والطلب</w:t>
      </w:r>
      <w:r w:rsidR="00D7278E" w:rsidRPr="00B85A18">
        <w:rPr>
          <w:rFonts w:ascii="Simplified Arabic" w:hAnsi="Simplified Arabic" w:cs="Simplified Arabic"/>
          <w:color w:val="000000" w:themeColor="text1"/>
          <w:sz w:val="28"/>
          <w:szCs w:val="28"/>
          <w:rtl/>
        </w:rPr>
        <w:t xml:space="preserve">، </w:t>
      </w:r>
      <w:r w:rsidRPr="00B85A18">
        <w:rPr>
          <w:rFonts w:ascii="Simplified Arabic" w:hAnsi="Simplified Arabic" w:cs="Simplified Arabic"/>
          <w:color w:val="000000" w:themeColor="text1"/>
          <w:sz w:val="28"/>
          <w:szCs w:val="28"/>
          <w:rtl/>
        </w:rPr>
        <w:t>واتجاهات النمو</w:t>
      </w:r>
      <w:r w:rsidR="00D7278E" w:rsidRPr="00B85A18">
        <w:rPr>
          <w:rFonts w:ascii="Simplified Arabic" w:hAnsi="Simplified Arabic" w:cs="Simplified Arabic"/>
          <w:color w:val="000000" w:themeColor="text1"/>
          <w:sz w:val="28"/>
          <w:szCs w:val="28"/>
          <w:rtl/>
        </w:rPr>
        <w:t xml:space="preserve">، </w:t>
      </w:r>
      <w:r w:rsidRPr="00B85A18">
        <w:rPr>
          <w:rFonts w:ascii="Simplified Arabic" w:hAnsi="Simplified Arabic" w:cs="Simplified Arabic"/>
          <w:color w:val="000000" w:themeColor="text1"/>
          <w:sz w:val="28"/>
          <w:szCs w:val="28"/>
          <w:rtl/>
        </w:rPr>
        <w:t>وعدد المنافسين</w:t>
      </w:r>
      <w:r w:rsidR="00D7278E" w:rsidRPr="00B85A18">
        <w:rPr>
          <w:rFonts w:ascii="Simplified Arabic" w:hAnsi="Simplified Arabic" w:cs="Simplified Arabic"/>
          <w:color w:val="000000" w:themeColor="text1"/>
          <w:sz w:val="28"/>
          <w:szCs w:val="28"/>
          <w:rtl/>
        </w:rPr>
        <w:t xml:space="preserve">، </w:t>
      </w:r>
      <w:r w:rsidRPr="00B85A18">
        <w:rPr>
          <w:rFonts w:ascii="Simplified Arabic" w:hAnsi="Simplified Arabic" w:cs="Simplified Arabic"/>
          <w:color w:val="000000" w:themeColor="text1"/>
          <w:sz w:val="28"/>
          <w:szCs w:val="28"/>
          <w:rtl/>
        </w:rPr>
        <w:t>وهيكلة السوق. فالدمج يُعد أداة لتعزيز القوة السوقية</w:t>
      </w:r>
      <w:r w:rsidR="00D7278E" w:rsidRPr="00B85A18">
        <w:rPr>
          <w:rFonts w:ascii="Simplified Arabic" w:hAnsi="Simplified Arabic" w:cs="Simplified Arabic"/>
          <w:color w:val="000000" w:themeColor="text1"/>
          <w:sz w:val="28"/>
          <w:szCs w:val="28"/>
          <w:rtl/>
        </w:rPr>
        <w:t xml:space="preserve">، </w:t>
      </w:r>
      <w:proofErr w:type="gramStart"/>
      <w:r w:rsidRPr="00B85A18">
        <w:rPr>
          <w:rFonts w:ascii="Simplified Arabic" w:hAnsi="Simplified Arabic" w:cs="Simplified Arabic"/>
          <w:color w:val="000000" w:themeColor="text1"/>
          <w:sz w:val="28"/>
          <w:szCs w:val="28"/>
          <w:rtl/>
        </w:rPr>
        <w:t>خاصة</w:t>
      </w:r>
      <w:proofErr w:type="gramEnd"/>
      <w:r w:rsidRPr="00B85A18">
        <w:rPr>
          <w:rFonts w:ascii="Simplified Arabic" w:hAnsi="Simplified Arabic" w:cs="Simplified Arabic"/>
          <w:color w:val="000000" w:themeColor="text1"/>
          <w:sz w:val="28"/>
          <w:szCs w:val="28"/>
          <w:rtl/>
        </w:rPr>
        <w:t xml:space="preserve"> في القطاعات ذات التشبع أو المنافسة المرتفعة</w:t>
      </w:r>
      <w:r w:rsidRPr="00B85A18">
        <w:rPr>
          <w:rFonts w:ascii="Simplified Arabic" w:hAnsi="Simplified Arabic" w:cs="Simplified Arabic"/>
          <w:color w:val="000000" w:themeColor="text1"/>
          <w:sz w:val="28"/>
          <w:szCs w:val="28"/>
        </w:rPr>
        <w:t>.</w:t>
      </w:r>
    </w:p>
    <w:p w:rsidR="00F5627F" w:rsidRPr="00B85A18" w:rsidRDefault="00F5627F" w:rsidP="00B85A18">
      <w:pPr>
        <w:pStyle w:val="a5"/>
        <w:shd w:val="clear" w:color="auto" w:fill="FFFFFF" w:themeFill="background1"/>
        <w:tabs>
          <w:tab w:val="right" w:pos="1736"/>
        </w:tabs>
        <w:bidi/>
        <w:spacing w:before="120" w:beforeAutospacing="0" w:after="120" w:afterAutospacing="0" w:line="252" w:lineRule="auto"/>
        <w:ind w:firstLine="720"/>
        <w:jc w:val="both"/>
        <w:rPr>
          <w:rFonts w:ascii="Simplified Arabic" w:hAnsi="Simplified Arabic" w:cs="Simplified Arabic"/>
          <w:color w:val="000000" w:themeColor="text1"/>
          <w:sz w:val="28"/>
          <w:szCs w:val="28"/>
          <w:rtl/>
        </w:rPr>
      </w:pPr>
      <w:r w:rsidRPr="00B85A18">
        <w:rPr>
          <w:rFonts w:ascii="Simplified Arabic" w:hAnsi="Simplified Arabic" w:cs="Simplified Arabic"/>
          <w:color w:val="000000" w:themeColor="text1"/>
          <w:sz w:val="28"/>
          <w:szCs w:val="28"/>
          <w:rtl/>
        </w:rPr>
        <w:t xml:space="preserve">ويُظهر الواقع السعودي أن قطاع </w:t>
      </w:r>
      <w:proofErr w:type="spellStart"/>
      <w:r w:rsidRPr="00B85A18">
        <w:rPr>
          <w:rFonts w:ascii="Simplified Arabic" w:hAnsi="Simplified Arabic" w:cs="Simplified Arabic"/>
          <w:color w:val="000000" w:themeColor="text1"/>
          <w:sz w:val="28"/>
          <w:szCs w:val="28"/>
          <w:rtl/>
        </w:rPr>
        <w:t>الأسمنت</w:t>
      </w:r>
      <w:proofErr w:type="spellEnd"/>
      <w:r w:rsidRPr="00B85A18">
        <w:rPr>
          <w:rFonts w:ascii="Simplified Arabic" w:hAnsi="Simplified Arabic" w:cs="Simplified Arabic"/>
          <w:color w:val="000000" w:themeColor="text1"/>
          <w:sz w:val="28"/>
          <w:szCs w:val="28"/>
          <w:rtl/>
        </w:rPr>
        <w:t xml:space="preserve"> قد شهد عدة تحركات للدمج نتيجة تراجع الطلب وارتفاع الطاقة الإنتاجية</w:t>
      </w:r>
      <w:r w:rsidR="00D7278E" w:rsidRPr="00B85A18">
        <w:rPr>
          <w:rFonts w:ascii="Simplified Arabic" w:hAnsi="Simplified Arabic" w:cs="Simplified Arabic"/>
          <w:color w:val="000000" w:themeColor="text1"/>
          <w:sz w:val="28"/>
          <w:szCs w:val="28"/>
          <w:rtl/>
        </w:rPr>
        <w:t xml:space="preserve">، </w:t>
      </w:r>
      <w:r w:rsidRPr="00B85A18">
        <w:rPr>
          <w:rFonts w:ascii="Simplified Arabic" w:hAnsi="Simplified Arabic" w:cs="Simplified Arabic"/>
          <w:color w:val="000000" w:themeColor="text1"/>
          <w:sz w:val="28"/>
          <w:szCs w:val="28"/>
          <w:rtl/>
        </w:rPr>
        <w:t>ومنها الاندماج المقترح بين "شركة إسمنت نجران" و"شركة إسمنت المنطقة الجنوبية"</w:t>
      </w:r>
      <w:r w:rsidR="00D7278E" w:rsidRPr="00B85A18">
        <w:rPr>
          <w:rFonts w:ascii="Simplified Arabic" w:hAnsi="Simplified Arabic" w:cs="Simplified Arabic"/>
          <w:color w:val="000000" w:themeColor="text1"/>
          <w:sz w:val="28"/>
          <w:szCs w:val="28"/>
          <w:rtl/>
        </w:rPr>
        <w:t xml:space="preserve">، </w:t>
      </w:r>
      <w:r w:rsidRPr="00B85A18">
        <w:rPr>
          <w:rFonts w:ascii="Simplified Arabic" w:hAnsi="Simplified Arabic" w:cs="Simplified Arabic"/>
          <w:color w:val="000000" w:themeColor="text1"/>
          <w:sz w:val="28"/>
          <w:szCs w:val="28"/>
          <w:rtl/>
        </w:rPr>
        <w:t>وهو ما بُني على تحليل سوقي يستهدف تقليص التكاليف ومواجهة تقلبات الطلب</w:t>
      </w:r>
      <w:r w:rsidR="00D7278E" w:rsidRPr="00B85A18">
        <w:rPr>
          <w:rFonts w:ascii="Simplified Arabic" w:hAnsi="Simplified Arabic" w:cs="Simplified Arabic"/>
          <w:color w:val="000000" w:themeColor="text1"/>
          <w:sz w:val="28"/>
          <w:szCs w:val="28"/>
          <w:rtl/>
        </w:rPr>
        <w:t xml:space="preserve"> (</w:t>
      </w:r>
      <w:r w:rsidRPr="00B85A18">
        <w:rPr>
          <w:rFonts w:ascii="Simplified Arabic" w:hAnsi="Simplified Arabic" w:cs="Simplified Arabic"/>
          <w:color w:val="000000" w:themeColor="text1"/>
          <w:sz w:val="28"/>
          <w:szCs w:val="28"/>
          <w:rtl/>
        </w:rPr>
        <w:t>الراجحي المالية</w:t>
      </w:r>
      <w:r w:rsidR="00D7278E" w:rsidRPr="00B85A18">
        <w:rPr>
          <w:rFonts w:ascii="Simplified Arabic" w:hAnsi="Simplified Arabic" w:cs="Simplified Arabic"/>
          <w:color w:val="000000" w:themeColor="text1"/>
          <w:sz w:val="28"/>
          <w:szCs w:val="28"/>
          <w:rtl/>
        </w:rPr>
        <w:t xml:space="preserve">، </w:t>
      </w:r>
      <w:r w:rsidRPr="00B85A18">
        <w:rPr>
          <w:rFonts w:ascii="Simplified Arabic" w:hAnsi="Simplified Arabic" w:cs="Simplified Arabic"/>
          <w:color w:val="000000" w:themeColor="text1"/>
          <w:sz w:val="28"/>
          <w:szCs w:val="28"/>
          <w:rtl/>
        </w:rPr>
        <w:t>2022)</w:t>
      </w:r>
      <w:r w:rsidRPr="00B85A18">
        <w:rPr>
          <w:rFonts w:ascii="Simplified Arabic" w:hAnsi="Simplified Arabic" w:cs="Simplified Arabic"/>
          <w:color w:val="000000" w:themeColor="text1"/>
          <w:sz w:val="28"/>
          <w:szCs w:val="28"/>
        </w:rPr>
        <w:t>.</w:t>
      </w:r>
    </w:p>
    <w:p w:rsidR="00F5627F" w:rsidRPr="00F454EF" w:rsidRDefault="00B85A18" w:rsidP="00182B87">
      <w:pPr>
        <w:pStyle w:val="a5"/>
        <w:numPr>
          <w:ilvl w:val="0"/>
          <w:numId w:val="48"/>
        </w:numPr>
        <w:shd w:val="clear" w:color="auto" w:fill="FFFFFF" w:themeFill="background1"/>
        <w:tabs>
          <w:tab w:val="right" w:pos="1736"/>
        </w:tabs>
        <w:bidi/>
        <w:spacing w:before="120" w:beforeAutospacing="0" w:after="120" w:afterAutospacing="0" w:line="252" w:lineRule="auto"/>
        <w:ind w:hanging="211"/>
        <w:jc w:val="both"/>
        <w:rPr>
          <w:rFonts w:ascii="Simplified Arabic" w:eastAsiaTheme="minorHAnsi" w:hAnsi="Simplified Arabic" w:cs="Simplified Arabic"/>
          <w:b/>
          <w:bCs/>
          <w:color w:val="000000" w:themeColor="text1"/>
          <w:sz w:val="30"/>
          <w:szCs w:val="30"/>
        </w:rPr>
      </w:pPr>
      <w:r>
        <w:rPr>
          <w:rFonts w:ascii="Simplified Arabic" w:eastAsiaTheme="minorHAnsi" w:hAnsi="Simplified Arabic" w:cs="Simplified Arabic" w:hint="cs"/>
          <w:b/>
          <w:bCs/>
          <w:color w:val="000000" w:themeColor="text1"/>
          <w:sz w:val="30"/>
          <w:szCs w:val="30"/>
          <w:rtl/>
        </w:rPr>
        <w:lastRenderedPageBreak/>
        <w:t xml:space="preserve">جدوى الدمج مالياً </w:t>
      </w:r>
      <w:proofErr w:type="gramStart"/>
      <w:r>
        <w:rPr>
          <w:rFonts w:ascii="Simplified Arabic" w:eastAsiaTheme="minorHAnsi" w:hAnsi="Simplified Arabic" w:cs="Simplified Arabic" w:hint="cs"/>
          <w:b/>
          <w:bCs/>
          <w:color w:val="000000" w:themeColor="text1"/>
          <w:sz w:val="30"/>
          <w:szCs w:val="30"/>
          <w:rtl/>
        </w:rPr>
        <w:t>وتنظيمياً</w:t>
      </w:r>
      <w:proofErr w:type="gramEnd"/>
      <w:r>
        <w:rPr>
          <w:rFonts w:ascii="Simplified Arabic" w:eastAsiaTheme="minorHAnsi" w:hAnsi="Simplified Arabic" w:cs="Simplified Arabic" w:hint="cs"/>
          <w:b/>
          <w:bCs/>
          <w:color w:val="000000" w:themeColor="text1"/>
          <w:sz w:val="30"/>
          <w:szCs w:val="30"/>
          <w:rtl/>
        </w:rPr>
        <w:t>:</w:t>
      </w:r>
    </w:p>
    <w:p w:rsidR="00F5627F" w:rsidRPr="00362B07" w:rsidRDefault="00F5627F" w:rsidP="0068525B">
      <w:pPr>
        <w:pStyle w:val="a5"/>
        <w:shd w:val="clear" w:color="auto" w:fill="FFFFFF" w:themeFill="background1"/>
        <w:tabs>
          <w:tab w:val="right" w:pos="1736"/>
        </w:tabs>
        <w:bidi/>
        <w:spacing w:before="120" w:beforeAutospacing="0" w:after="120" w:afterAutospacing="0"/>
        <w:ind w:firstLine="720"/>
        <w:jc w:val="both"/>
        <w:rPr>
          <w:rFonts w:cs="Simplified Arabic"/>
          <w:color w:val="000000" w:themeColor="text1"/>
          <w:sz w:val="28"/>
          <w:szCs w:val="28"/>
        </w:rPr>
      </w:pPr>
      <w:proofErr w:type="gramStart"/>
      <w:r w:rsidRPr="00362B07">
        <w:rPr>
          <w:rFonts w:cs="Simplified Arabic"/>
          <w:color w:val="000000" w:themeColor="text1"/>
          <w:sz w:val="28"/>
          <w:szCs w:val="28"/>
          <w:rtl/>
        </w:rPr>
        <w:t>تشمل</w:t>
      </w:r>
      <w:proofErr w:type="gramEnd"/>
      <w:r w:rsidRPr="00362B07">
        <w:rPr>
          <w:rFonts w:cs="Simplified Arabic"/>
          <w:color w:val="000000" w:themeColor="text1"/>
          <w:sz w:val="28"/>
          <w:szCs w:val="28"/>
          <w:rtl/>
        </w:rPr>
        <w:t xml:space="preserve"> دراسة الجدوى تقييم الكفاءة المالية والهيكلية للشركات قبل الدمج وبعده</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بما في ذلك مؤشرات الربحية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العوائد على الأصول</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وتكاليف التشغيل</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إضافة</w:t>
      </w:r>
      <w:r w:rsidR="000544F4" w:rsidRPr="00362B07">
        <w:rPr>
          <w:rFonts w:cs="Simplified Arabic"/>
          <w:color w:val="000000" w:themeColor="text1"/>
          <w:sz w:val="28"/>
          <w:szCs w:val="28"/>
          <w:rtl/>
        </w:rPr>
        <w:t xml:space="preserve"> إلى </w:t>
      </w:r>
      <w:r w:rsidRPr="00362B07">
        <w:rPr>
          <w:rFonts w:cs="Simplified Arabic"/>
          <w:color w:val="000000" w:themeColor="text1"/>
          <w:sz w:val="28"/>
          <w:szCs w:val="28"/>
          <w:rtl/>
        </w:rPr>
        <w:t>التوافق الإداري والثقافي بين الطرفين. في السياق السعودي</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تشجع الجهات التنظيمية إعداد دراسات تقييم محايدة لضمان جدوى الدمج وتحقيق القيمة المضافة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 xml:space="preserve">الهيئة السعودية للمراجعين </w:t>
      </w:r>
      <w:proofErr w:type="gramStart"/>
      <w:r w:rsidRPr="00362B07">
        <w:rPr>
          <w:rFonts w:cs="Simplified Arabic"/>
          <w:color w:val="000000" w:themeColor="text1"/>
          <w:sz w:val="28"/>
          <w:szCs w:val="28"/>
          <w:rtl/>
        </w:rPr>
        <w:t>والمحاسبين</w:t>
      </w:r>
      <w:proofErr w:type="gramEnd"/>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2023؛</w:t>
      </w:r>
      <w:r w:rsidRPr="00362B07">
        <w:rPr>
          <w:rFonts w:cs="Simplified Arabic"/>
          <w:color w:val="000000" w:themeColor="text1"/>
          <w:sz w:val="28"/>
          <w:szCs w:val="28"/>
        </w:rPr>
        <w:t xml:space="preserve"> </w:t>
      </w:r>
      <w:proofErr w:type="spellStart"/>
      <w:r w:rsidRPr="00362B07">
        <w:rPr>
          <w:rFonts w:cs="Simplified Arabic"/>
          <w:color w:val="000000" w:themeColor="text1"/>
          <w:sz w:val="28"/>
          <w:szCs w:val="28"/>
        </w:rPr>
        <w:t>Gaughan</w:t>
      </w:r>
      <w:proofErr w:type="spellEnd"/>
      <w:r w:rsidRPr="00362B07">
        <w:rPr>
          <w:rFonts w:cs="Simplified Arabic"/>
          <w:color w:val="000000" w:themeColor="text1"/>
          <w:sz w:val="28"/>
          <w:szCs w:val="28"/>
        </w:rPr>
        <w:t>, 2018.</w:t>
      </w:r>
      <w:r w:rsidRPr="00362B07">
        <w:rPr>
          <w:rFonts w:cs="Simplified Arabic" w:hint="cs"/>
          <w:color w:val="000000" w:themeColor="text1"/>
          <w:sz w:val="28"/>
          <w:szCs w:val="28"/>
          <w:rtl/>
        </w:rPr>
        <w:t>).</w:t>
      </w:r>
    </w:p>
    <w:p w:rsidR="00F5627F" w:rsidRPr="00362B07" w:rsidRDefault="00F5627F" w:rsidP="0068525B">
      <w:pPr>
        <w:pStyle w:val="a5"/>
        <w:shd w:val="clear" w:color="auto" w:fill="FFFFFF" w:themeFill="background1"/>
        <w:tabs>
          <w:tab w:val="right" w:pos="1736"/>
        </w:tabs>
        <w:bidi/>
        <w:spacing w:before="120" w:beforeAutospacing="0" w:after="120" w:afterAutospacing="0"/>
        <w:ind w:firstLine="720"/>
        <w:jc w:val="both"/>
        <w:rPr>
          <w:rFonts w:cs="Simplified Arabic"/>
          <w:color w:val="000000" w:themeColor="text1"/>
          <w:sz w:val="28"/>
          <w:szCs w:val="28"/>
          <w:rtl/>
        </w:rPr>
      </w:pPr>
      <w:r w:rsidRPr="00362B07">
        <w:rPr>
          <w:rFonts w:cs="Simplified Arabic"/>
          <w:color w:val="000000" w:themeColor="text1"/>
          <w:sz w:val="28"/>
          <w:szCs w:val="28"/>
          <w:rtl/>
        </w:rPr>
        <w:t>وقد أظهر تقرير صادر عن شركة "جدوى للاستثمار" أن صفقة دمج شركتي "الاتحاد للتأمين التعاوني" و"ولاء للتأمين" ستُحقق وفورات تشغيلية تزيد عن 15% خلال السنوات الثلاث الأولى</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من خلال تقليل التكرار في الفروع والنفقات الإدارية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جدوى للاستثمار</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2023)</w:t>
      </w:r>
      <w:r w:rsidRPr="00362B07">
        <w:rPr>
          <w:rFonts w:cs="Simplified Arabic"/>
          <w:color w:val="000000" w:themeColor="text1"/>
          <w:sz w:val="28"/>
          <w:szCs w:val="28"/>
        </w:rPr>
        <w:t>.</w:t>
      </w:r>
    </w:p>
    <w:p w:rsidR="00F5627F" w:rsidRPr="00362B07" w:rsidRDefault="00086CDD" w:rsidP="00C51FD3">
      <w:pPr>
        <w:pStyle w:val="af1"/>
        <w:shd w:val="clear" w:color="auto" w:fill="FFFFFF" w:themeFill="background1"/>
        <w:spacing w:before="120" w:after="120"/>
        <w:jc w:val="left"/>
        <w:rPr>
          <w:rFonts w:cs="Simplified Arabic"/>
          <w:b/>
          <w:bCs/>
          <w:color w:val="000000" w:themeColor="text1"/>
          <w:sz w:val="32"/>
          <w:szCs w:val="32"/>
          <w:rtl/>
        </w:rPr>
      </w:pPr>
      <w:r w:rsidRPr="00362B07">
        <w:rPr>
          <w:rFonts w:cs="Simplified Arabic" w:hint="cs"/>
          <w:b/>
          <w:bCs/>
          <w:color w:val="000000" w:themeColor="text1"/>
          <w:sz w:val="32"/>
          <w:szCs w:val="32"/>
          <w:rtl/>
        </w:rPr>
        <w:t xml:space="preserve">تاسعاً- </w:t>
      </w:r>
      <w:r w:rsidR="00F5627F" w:rsidRPr="00362B07">
        <w:rPr>
          <w:rFonts w:cs="Simplified Arabic" w:hint="cs"/>
          <w:b/>
          <w:bCs/>
          <w:color w:val="000000" w:themeColor="text1"/>
          <w:sz w:val="32"/>
          <w:szCs w:val="32"/>
          <w:rtl/>
        </w:rPr>
        <w:t xml:space="preserve">عوامل نجاح وفشل استراتيجيات دمج الشركات </w:t>
      </w:r>
    </w:p>
    <w:p w:rsidR="00B85A18" w:rsidRDefault="00F5627F" w:rsidP="0068525B">
      <w:pPr>
        <w:pStyle w:val="a5"/>
        <w:shd w:val="clear" w:color="auto" w:fill="FFFFFF" w:themeFill="background1"/>
        <w:tabs>
          <w:tab w:val="right" w:pos="1736"/>
        </w:tabs>
        <w:bidi/>
        <w:spacing w:before="120" w:beforeAutospacing="0" w:after="120" w:afterAutospacing="0"/>
        <w:ind w:firstLine="720"/>
        <w:jc w:val="both"/>
        <w:rPr>
          <w:rFonts w:cs="Simplified Arabic"/>
          <w:color w:val="000000" w:themeColor="text1"/>
          <w:sz w:val="28"/>
          <w:szCs w:val="28"/>
          <w:rtl/>
        </w:rPr>
      </w:pPr>
      <w:r w:rsidRPr="00362B07">
        <w:rPr>
          <w:rFonts w:cs="Simplified Arabic"/>
          <w:color w:val="000000" w:themeColor="text1"/>
          <w:sz w:val="28"/>
          <w:szCs w:val="28"/>
          <w:rtl/>
        </w:rPr>
        <w:t>تُعد استراتيجيات دمج الشركات أدوات فعالة لإعادة تشكيل السوق</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وتحقيق مزايا تنافسية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وتعزيز الكفاءة. إلا أن نجاح هذه الاستراتيجيات ليس مضمونًا</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إذ يعتمد على عدد من العوامل المحورية التي قد تقود</w:t>
      </w:r>
      <w:r w:rsidR="000544F4" w:rsidRPr="00362B07">
        <w:rPr>
          <w:rFonts w:cs="Simplified Arabic"/>
          <w:color w:val="000000" w:themeColor="text1"/>
          <w:sz w:val="28"/>
          <w:szCs w:val="28"/>
          <w:rtl/>
        </w:rPr>
        <w:t xml:space="preserve"> إلى </w:t>
      </w:r>
      <w:r w:rsidRPr="00362B07">
        <w:rPr>
          <w:rFonts w:cs="Simplified Arabic"/>
          <w:color w:val="000000" w:themeColor="text1"/>
          <w:sz w:val="28"/>
          <w:szCs w:val="28"/>
          <w:rtl/>
        </w:rPr>
        <w:t>تحقيق الأهداف المأمولة أو</w:t>
      </w:r>
      <w:r w:rsidR="000544F4" w:rsidRPr="00362B07">
        <w:rPr>
          <w:rFonts w:cs="Simplified Arabic"/>
          <w:color w:val="000000" w:themeColor="text1"/>
          <w:sz w:val="28"/>
          <w:szCs w:val="28"/>
          <w:rtl/>
        </w:rPr>
        <w:t xml:space="preserve"> إلى </w:t>
      </w:r>
      <w:r w:rsidRPr="00362B07">
        <w:rPr>
          <w:rFonts w:cs="Simplified Arabic"/>
          <w:color w:val="000000" w:themeColor="text1"/>
          <w:sz w:val="28"/>
          <w:szCs w:val="28"/>
          <w:rtl/>
        </w:rPr>
        <w:t xml:space="preserve">فشل مكلف. وفيما يلي </w:t>
      </w:r>
      <w:proofErr w:type="gramStart"/>
      <w:r w:rsidRPr="00362B07">
        <w:rPr>
          <w:rFonts w:cs="Simplified Arabic"/>
          <w:color w:val="000000" w:themeColor="text1"/>
          <w:sz w:val="28"/>
          <w:szCs w:val="28"/>
          <w:rtl/>
        </w:rPr>
        <w:t>أبرز</w:t>
      </w:r>
      <w:proofErr w:type="gramEnd"/>
      <w:r w:rsidRPr="00362B07">
        <w:rPr>
          <w:rFonts w:cs="Simplified Arabic"/>
          <w:color w:val="000000" w:themeColor="text1"/>
          <w:sz w:val="28"/>
          <w:szCs w:val="28"/>
          <w:rtl/>
        </w:rPr>
        <w:t xml:space="preserve"> العوامل المؤثرة في نجاح أو فشل عمليات الدمج في السياق السعودي</w:t>
      </w:r>
      <w:r w:rsidR="00B85A18">
        <w:rPr>
          <w:rFonts w:cs="Simplified Arabic" w:hint="cs"/>
          <w:color w:val="000000" w:themeColor="text1"/>
          <w:sz w:val="28"/>
          <w:szCs w:val="28"/>
          <w:rtl/>
        </w:rPr>
        <w:t>.</w:t>
      </w:r>
    </w:p>
    <w:p w:rsidR="00F5627F" w:rsidRPr="00F454EF" w:rsidRDefault="00F5627F" w:rsidP="00182B87">
      <w:pPr>
        <w:pStyle w:val="a5"/>
        <w:numPr>
          <w:ilvl w:val="0"/>
          <w:numId w:val="49"/>
        </w:numPr>
        <w:shd w:val="clear" w:color="auto" w:fill="FFFFFF" w:themeFill="background1"/>
        <w:tabs>
          <w:tab w:val="right" w:pos="1736"/>
        </w:tabs>
        <w:bidi/>
        <w:spacing w:before="120" w:beforeAutospacing="0" w:after="120" w:afterAutospacing="0"/>
        <w:ind w:hanging="211"/>
        <w:jc w:val="both"/>
        <w:rPr>
          <w:rFonts w:ascii="Simplified Arabic" w:eastAsiaTheme="minorHAnsi" w:hAnsi="Simplified Arabic" w:cs="Simplified Arabic"/>
          <w:b/>
          <w:bCs/>
          <w:color w:val="000000" w:themeColor="text1"/>
          <w:sz w:val="30"/>
          <w:szCs w:val="30"/>
        </w:rPr>
      </w:pPr>
      <w:r w:rsidRPr="00F454EF">
        <w:rPr>
          <w:rFonts w:ascii="Simplified Arabic" w:eastAsiaTheme="minorHAnsi" w:hAnsi="Simplified Arabic" w:cs="Simplified Arabic" w:hint="cs"/>
          <w:b/>
          <w:bCs/>
          <w:color w:val="000000" w:themeColor="text1"/>
          <w:sz w:val="30"/>
          <w:szCs w:val="30"/>
          <w:rtl/>
        </w:rPr>
        <w:t xml:space="preserve">التكامل الثقافي </w:t>
      </w:r>
      <w:proofErr w:type="gramStart"/>
      <w:r w:rsidRPr="00F454EF">
        <w:rPr>
          <w:rFonts w:ascii="Simplified Arabic" w:eastAsiaTheme="minorHAnsi" w:hAnsi="Simplified Arabic" w:cs="Simplified Arabic" w:hint="cs"/>
          <w:b/>
          <w:bCs/>
          <w:color w:val="000000" w:themeColor="text1"/>
          <w:sz w:val="30"/>
          <w:szCs w:val="30"/>
          <w:rtl/>
        </w:rPr>
        <w:t>والإداري</w:t>
      </w:r>
      <w:proofErr w:type="gramEnd"/>
      <w:r w:rsidR="00775B4E" w:rsidRPr="00F454EF">
        <w:rPr>
          <w:rFonts w:ascii="Simplified Arabic" w:eastAsiaTheme="minorHAnsi" w:hAnsi="Simplified Arabic" w:cs="Simplified Arabic" w:hint="cs"/>
          <w:b/>
          <w:bCs/>
          <w:color w:val="000000" w:themeColor="text1"/>
          <w:sz w:val="30"/>
          <w:szCs w:val="30"/>
          <w:rtl/>
        </w:rPr>
        <w:t xml:space="preserve">: </w:t>
      </w:r>
    </w:p>
    <w:p w:rsidR="00F5627F" w:rsidRPr="00362B07" w:rsidRDefault="00F5627F" w:rsidP="0068525B">
      <w:pPr>
        <w:pStyle w:val="a5"/>
        <w:shd w:val="clear" w:color="auto" w:fill="FFFFFF" w:themeFill="background1"/>
        <w:tabs>
          <w:tab w:val="right" w:pos="1736"/>
        </w:tabs>
        <w:bidi/>
        <w:spacing w:before="120" w:beforeAutospacing="0" w:after="120" w:afterAutospacing="0"/>
        <w:ind w:firstLine="720"/>
        <w:jc w:val="both"/>
        <w:rPr>
          <w:rFonts w:cs="Simplified Arabic"/>
          <w:color w:val="000000" w:themeColor="text1"/>
          <w:sz w:val="28"/>
          <w:szCs w:val="28"/>
          <w:rtl/>
        </w:rPr>
      </w:pPr>
      <w:r w:rsidRPr="00362B07">
        <w:rPr>
          <w:rFonts w:cs="Simplified Arabic"/>
          <w:color w:val="000000" w:themeColor="text1"/>
          <w:sz w:val="28"/>
          <w:szCs w:val="28"/>
          <w:rtl/>
        </w:rPr>
        <w:t>يُعد التوافق الثقافي والإداري بين الكيانين المندمجين أحد أبرز التحديات في عمليات الدمج. فاختلاف القيم المؤسسية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وأسلوب القيادة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وهيكل اتخاذ القرار</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قد يؤدي</w:t>
      </w:r>
      <w:r w:rsidR="000544F4" w:rsidRPr="00362B07">
        <w:rPr>
          <w:rFonts w:cs="Simplified Arabic"/>
          <w:color w:val="000000" w:themeColor="text1"/>
          <w:sz w:val="28"/>
          <w:szCs w:val="28"/>
          <w:rtl/>
        </w:rPr>
        <w:t xml:space="preserve"> إلى </w:t>
      </w:r>
      <w:r w:rsidRPr="00362B07">
        <w:rPr>
          <w:rFonts w:cs="Simplified Arabic"/>
          <w:color w:val="000000" w:themeColor="text1"/>
          <w:sz w:val="28"/>
          <w:szCs w:val="28"/>
          <w:rtl/>
        </w:rPr>
        <w:t>نزاعات داخلية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 xml:space="preserve">تؤثر على </w:t>
      </w:r>
      <w:r w:rsidR="005C20E0" w:rsidRPr="00362B07">
        <w:rPr>
          <w:rFonts w:cs="Simplified Arabic"/>
          <w:color w:val="000000" w:themeColor="text1"/>
          <w:sz w:val="28"/>
          <w:szCs w:val="28"/>
          <w:rtl/>
        </w:rPr>
        <w:t>الأداء</w:t>
      </w:r>
      <w:r w:rsidRPr="00362B07">
        <w:rPr>
          <w:rFonts w:cs="Simplified Arabic"/>
          <w:color w:val="000000" w:themeColor="text1"/>
          <w:sz w:val="28"/>
          <w:szCs w:val="28"/>
          <w:rtl/>
        </w:rPr>
        <w:t xml:space="preserve"> وتضعف الولاء التنظيمي</w:t>
      </w:r>
      <w:r w:rsidR="00D7278E" w:rsidRPr="00362B07">
        <w:rPr>
          <w:rFonts w:cs="Simplified Arabic" w:hint="cs"/>
          <w:color w:val="000000" w:themeColor="text1"/>
          <w:sz w:val="28"/>
          <w:szCs w:val="28"/>
          <w:rtl/>
        </w:rPr>
        <w:t xml:space="preserve"> (</w:t>
      </w:r>
      <w:r w:rsidRPr="00362B07">
        <w:rPr>
          <w:rFonts w:cs="Simplified Arabic"/>
          <w:color w:val="000000" w:themeColor="text1"/>
          <w:sz w:val="28"/>
          <w:szCs w:val="28"/>
        </w:rPr>
        <w:t>KPMG, 2022</w:t>
      </w:r>
      <w:r w:rsidRPr="00362B07">
        <w:rPr>
          <w:rFonts w:cs="Simplified Arabic"/>
          <w:color w:val="000000" w:themeColor="text1"/>
          <w:sz w:val="28"/>
          <w:szCs w:val="28"/>
          <w:rtl/>
        </w:rPr>
        <w:t>؛</w:t>
      </w:r>
      <w:r w:rsidRPr="00362B07">
        <w:rPr>
          <w:rFonts w:cs="Simplified Arabic" w:hint="cs"/>
          <w:color w:val="000000" w:themeColor="text1"/>
          <w:sz w:val="28"/>
          <w:szCs w:val="28"/>
          <w:rtl/>
        </w:rPr>
        <w:t>)</w:t>
      </w:r>
      <w:r w:rsidRPr="00362B07">
        <w:rPr>
          <w:rFonts w:cs="Simplified Arabic"/>
          <w:color w:val="000000" w:themeColor="text1"/>
          <w:sz w:val="28"/>
          <w:szCs w:val="28"/>
        </w:rPr>
        <w:t>.</w:t>
      </w:r>
    </w:p>
    <w:p w:rsidR="00F5627F" w:rsidRPr="00362B07" w:rsidRDefault="00F5627F" w:rsidP="0068525B">
      <w:pPr>
        <w:pStyle w:val="a5"/>
        <w:shd w:val="clear" w:color="auto" w:fill="FFFFFF" w:themeFill="background1"/>
        <w:tabs>
          <w:tab w:val="right" w:pos="1736"/>
        </w:tabs>
        <w:bidi/>
        <w:spacing w:before="120" w:beforeAutospacing="0" w:after="120" w:afterAutospacing="0"/>
        <w:ind w:firstLine="720"/>
        <w:jc w:val="both"/>
        <w:rPr>
          <w:rFonts w:cs="Simplified Arabic"/>
          <w:color w:val="000000" w:themeColor="text1"/>
          <w:sz w:val="28"/>
          <w:szCs w:val="28"/>
          <w:rtl/>
        </w:rPr>
      </w:pPr>
      <w:r w:rsidRPr="00362B07">
        <w:rPr>
          <w:rFonts w:cs="Simplified Arabic"/>
          <w:color w:val="000000" w:themeColor="text1"/>
          <w:sz w:val="28"/>
          <w:szCs w:val="28"/>
          <w:rtl/>
        </w:rPr>
        <w:t>في السعودية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أظهرت دراسة حالة دمج "البنك الأول" و"ساب" أن نجاح الدمج اعتمد على برامج استباقية لدمج فرق العمل</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وتوحيد السياسات الإدارية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وتعزيز الانسجام التنظيمي</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هيئة السوق المالية السعودية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2020)</w:t>
      </w:r>
      <w:r w:rsidRPr="00362B07">
        <w:rPr>
          <w:rFonts w:cs="Simplified Arabic"/>
          <w:color w:val="000000" w:themeColor="text1"/>
          <w:sz w:val="28"/>
          <w:szCs w:val="28"/>
        </w:rPr>
        <w:t>.</w:t>
      </w:r>
    </w:p>
    <w:p w:rsidR="00F5627F" w:rsidRPr="00F454EF" w:rsidRDefault="00D6178F" w:rsidP="00182B87">
      <w:pPr>
        <w:pStyle w:val="a5"/>
        <w:numPr>
          <w:ilvl w:val="0"/>
          <w:numId w:val="49"/>
        </w:numPr>
        <w:shd w:val="clear" w:color="auto" w:fill="FFFFFF" w:themeFill="background1"/>
        <w:tabs>
          <w:tab w:val="right" w:pos="1736"/>
        </w:tabs>
        <w:bidi/>
        <w:spacing w:before="120" w:beforeAutospacing="0" w:after="120" w:afterAutospacing="0"/>
        <w:ind w:hanging="211"/>
        <w:jc w:val="both"/>
        <w:rPr>
          <w:rFonts w:ascii="Simplified Arabic" w:eastAsiaTheme="minorHAnsi" w:hAnsi="Simplified Arabic" w:cs="Simplified Arabic"/>
          <w:b/>
          <w:bCs/>
          <w:color w:val="000000" w:themeColor="text1"/>
          <w:sz w:val="30"/>
          <w:szCs w:val="30"/>
        </w:rPr>
      </w:pPr>
      <w:proofErr w:type="gramStart"/>
      <w:r w:rsidRPr="00F454EF">
        <w:rPr>
          <w:rFonts w:ascii="Simplified Arabic" w:eastAsiaTheme="minorHAnsi" w:hAnsi="Simplified Arabic" w:cs="Simplified Arabic" w:hint="cs"/>
          <w:b/>
          <w:bCs/>
          <w:color w:val="000000" w:themeColor="text1"/>
          <w:sz w:val="30"/>
          <w:szCs w:val="30"/>
          <w:rtl/>
        </w:rPr>
        <w:t>إدارة</w:t>
      </w:r>
      <w:proofErr w:type="gramEnd"/>
      <w:r w:rsidR="00F5627F" w:rsidRPr="00F454EF">
        <w:rPr>
          <w:rFonts w:ascii="Simplified Arabic" w:eastAsiaTheme="minorHAnsi" w:hAnsi="Simplified Arabic" w:cs="Simplified Arabic" w:hint="cs"/>
          <w:b/>
          <w:bCs/>
          <w:color w:val="000000" w:themeColor="text1"/>
          <w:sz w:val="30"/>
          <w:szCs w:val="30"/>
          <w:rtl/>
        </w:rPr>
        <w:t xml:space="preserve"> التغيير التنظيمي</w:t>
      </w:r>
      <w:r w:rsidR="00775B4E" w:rsidRPr="00F454EF">
        <w:rPr>
          <w:rFonts w:ascii="Simplified Arabic" w:eastAsiaTheme="minorHAnsi" w:hAnsi="Simplified Arabic" w:cs="Simplified Arabic" w:hint="cs"/>
          <w:b/>
          <w:bCs/>
          <w:color w:val="000000" w:themeColor="text1"/>
          <w:sz w:val="30"/>
          <w:szCs w:val="30"/>
          <w:rtl/>
        </w:rPr>
        <w:t xml:space="preserve">: </w:t>
      </w:r>
    </w:p>
    <w:p w:rsidR="00B85A18" w:rsidRDefault="00F5627F" w:rsidP="00B85A18">
      <w:pPr>
        <w:pStyle w:val="a5"/>
        <w:shd w:val="clear" w:color="auto" w:fill="FFFFFF" w:themeFill="background1"/>
        <w:tabs>
          <w:tab w:val="right" w:pos="1736"/>
        </w:tabs>
        <w:bidi/>
        <w:spacing w:before="120" w:beforeAutospacing="0" w:after="120" w:afterAutospacing="0"/>
        <w:ind w:firstLine="720"/>
        <w:jc w:val="both"/>
        <w:rPr>
          <w:rFonts w:cs="Simplified Arabic"/>
          <w:color w:val="000000" w:themeColor="text1"/>
          <w:sz w:val="28"/>
          <w:szCs w:val="28"/>
          <w:rtl/>
        </w:rPr>
      </w:pPr>
      <w:proofErr w:type="gramStart"/>
      <w:r w:rsidRPr="00362B07">
        <w:rPr>
          <w:rFonts w:cs="Simplified Arabic"/>
          <w:color w:val="000000" w:themeColor="text1"/>
          <w:sz w:val="28"/>
          <w:szCs w:val="28"/>
          <w:rtl/>
        </w:rPr>
        <w:t>يُعد</w:t>
      </w:r>
      <w:proofErr w:type="gramEnd"/>
      <w:r w:rsidRPr="00362B07">
        <w:rPr>
          <w:rFonts w:cs="Simplified Arabic"/>
          <w:color w:val="000000" w:themeColor="text1"/>
          <w:sz w:val="28"/>
          <w:szCs w:val="28"/>
          <w:rtl/>
        </w:rPr>
        <w:t xml:space="preserve"> التعامل مع التغيير الداخلي الناتج عن الدمج تحديًا معقدًا يتطلب تواصلاً فعالًا مع الموظفين</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وخططًا ل</w:t>
      </w:r>
      <w:r w:rsidR="00D6178F" w:rsidRPr="00362B07">
        <w:rPr>
          <w:rFonts w:cs="Simplified Arabic"/>
          <w:color w:val="000000" w:themeColor="text1"/>
          <w:sz w:val="28"/>
          <w:szCs w:val="28"/>
          <w:rtl/>
        </w:rPr>
        <w:t>إدارة</w:t>
      </w:r>
      <w:r w:rsidRPr="00362B07">
        <w:rPr>
          <w:rFonts w:cs="Simplified Arabic"/>
          <w:color w:val="000000" w:themeColor="text1"/>
          <w:sz w:val="28"/>
          <w:szCs w:val="28"/>
          <w:rtl/>
        </w:rPr>
        <w:t xml:space="preserve"> مقاومة التغيير</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 xml:space="preserve">وضمان استمرارية العمليات. فضعف </w:t>
      </w:r>
      <w:r w:rsidR="00D6178F" w:rsidRPr="00362B07">
        <w:rPr>
          <w:rFonts w:cs="Simplified Arabic"/>
          <w:color w:val="000000" w:themeColor="text1"/>
          <w:sz w:val="28"/>
          <w:szCs w:val="28"/>
          <w:rtl/>
        </w:rPr>
        <w:t>إدارة</w:t>
      </w:r>
      <w:r w:rsidRPr="00362B07">
        <w:rPr>
          <w:rFonts w:cs="Simplified Arabic"/>
          <w:color w:val="000000" w:themeColor="text1"/>
          <w:sz w:val="28"/>
          <w:szCs w:val="28"/>
          <w:rtl/>
        </w:rPr>
        <w:t xml:space="preserve"> التغيير قد يؤدي</w:t>
      </w:r>
      <w:r w:rsidR="000544F4" w:rsidRPr="00362B07">
        <w:rPr>
          <w:rFonts w:cs="Simplified Arabic"/>
          <w:color w:val="000000" w:themeColor="text1"/>
          <w:sz w:val="28"/>
          <w:szCs w:val="28"/>
          <w:rtl/>
        </w:rPr>
        <w:t xml:space="preserve"> إلى </w:t>
      </w:r>
      <w:r w:rsidRPr="00362B07">
        <w:rPr>
          <w:rFonts w:cs="Simplified Arabic"/>
          <w:color w:val="000000" w:themeColor="text1"/>
          <w:sz w:val="28"/>
          <w:szCs w:val="28"/>
          <w:rtl/>
        </w:rPr>
        <w:t>تراجع الروح المعنوية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وزيادة معدل الدوران الوظيفي</w:t>
      </w:r>
      <w:r w:rsidR="00B85A18">
        <w:rPr>
          <w:rFonts w:cs="Simplified Arabic" w:hint="cs"/>
          <w:color w:val="000000" w:themeColor="text1"/>
          <w:sz w:val="28"/>
          <w:szCs w:val="28"/>
          <w:rtl/>
        </w:rPr>
        <w:t xml:space="preserve"> (</w:t>
      </w:r>
      <w:r w:rsidR="00B85A18" w:rsidRPr="00362B07">
        <w:rPr>
          <w:rFonts w:cs="Simplified Arabic"/>
          <w:color w:val="000000" w:themeColor="text1"/>
          <w:sz w:val="28"/>
          <w:szCs w:val="28"/>
        </w:rPr>
        <w:t xml:space="preserve">Burns &amp; </w:t>
      </w:r>
      <w:proofErr w:type="spellStart"/>
      <w:r w:rsidR="00B85A18" w:rsidRPr="00362B07">
        <w:rPr>
          <w:rFonts w:cs="Simplified Arabic"/>
          <w:color w:val="000000" w:themeColor="text1"/>
          <w:sz w:val="28"/>
          <w:szCs w:val="28"/>
        </w:rPr>
        <w:t>Scapens</w:t>
      </w:r>
      <w:proofErr w:type="spellEnd"/>
      <w:r w:rsidR="00B85A18" w:rsidRPr="00362B07">
        <w:rPr>
          <w:rFonts w:cs="Simplified Arabic"/>
          <w:color w:val="000000" w:themeColor="text1"/>
          <w:sz w:val="28"/>
          <w:szCs w:val="28"/>
        </w:rPr>
        <w:t>, 2020</w:t>
      </w:r>
      <w:r w:rsidR="00B85A18">
        <w:rPr>
          <w:rFonts w:cs="Simplified Arabic" w:hint="cs"/>
          <w:color w:val="000000" w:themeColor="text1"/>
          <w:sz w:val="28"/>
          <w:szCs w:val="28"/>
          <w:rtl/>
        </w:rPr>
        <w:t xml:space="preserve">؛ </w:t>
      </w:r>
      <w:r w:rsidR="00B85A18" w:rsidRPr="00362B07">
        <w:rPr>
          <w:rFonts w:cs="Simplified Arabic"/>
          <w:color w:val="000000" w:themeColor="text1"/>
          <w:sz w:val="28"/>
          <w:szCs w:val="28"/>
          <w:rtl/>
        </w:rPr>
        <w:t>الشريف، 2022</w:t>
      </w:r>
      <w:r w:rsidR="00B85A18">
        <w:rPr>
          <w:rFonts w:cs="Simplified Arabic" w:hint="cs"/>
          <w:color w:val="000000" w:themeColor="text1"/>
          <w:sz w:val="28"/>
          <w:szCs w:val="28"/>
          <w:rtl/>
        </w:rPr>
        <w:t>).</w:t>
      </w:r>
    </w:p>
    <w:p w:rsidR="00F5627F" w:rsidRPr="00362B07" w:rsidRDefault="00F5627F" w:rsidP="00CF33D1">
      <w:pPr>
        <w:pStyle w:val="a5"/>
        <w:shd w:val="clear" w:color="auto" w:fill="FFFFFF" w:themeFill="background1"/>
        <w:tabs>
          <w:tab w:val="right" w:pos="1736"/>
        </w:tabs>
        <w:bidi/>
        <w:spacing w:before="120" w:beforeAutospacing="0" w:after="120" w:afterAutospacing="0" w:line="221" w:lineRule="auto"/>
        <w:ind w:firstLine="720"/>
        <w:jc w:val="both"/>
        <w:rPr>
          <w:rFonts w:cs="Simplified Arabic"/>
          <w:color w:val="000000" w:themeColor="text1"/>
          <w:sz w:val="28"/>
          <w:szCs w:val="28"/>
          <w:rtl/>
        </w:rPr>
      </w:pPr>
      <w:r w:rsidRPr="00362B07">
        <w:rPr>
          <w:rFonts w:cs="Simplified Arabic"/>
          <w:color w:val="000000" w:themeColor="text1"/>
          <w:sz w:val="28"/>
          <w:szCs w:val="28"/>
          <w:rtl/>
        </w:rPr>
        <w:lastRenderedPageBreak/>
        <w:t>في حالة دمج "الأهلي" و"سامبا"</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أُنشئت وحدة مستقلة ل</w:t>
      </w:r>
      <w:r w:rsidR="00D6178F" w:rsidRPr="00362B07">
        <w:rPr>
          <w:rFonts w:cs="Simplified Arabic"/>
          <w:color w:val="000000" w:themeColor="text1"/>
          <w:sz w:val="28"/>
          <w:szCs w:val="28"/>
          <w:rtl/>
        </w:rPr>
        <w:t>إدارة</w:t>
      </w:r>
      <w:r w:rsidRPr="00362B07">
        <w:rPr>
          <w:rFonts w:cs="Simplified Arabic"/>
          <w:color w:val="000000" w:themeColor="text1"/>
          <w:sz w:val="28"/>
          <w:szCs w:val="28"/>
          <w:rtl/>
        </w:rPr>
        <w:t xml:space="preserve"> التغيير</w:t>
      </w:r>
      <w:r w:rsidR="00B85A18">
        <w:rPr>
          <w:rFonts w:cs="Simplified Arabic" w:hint="cs"/>
          <w:color w:val="000000" w:themeColor="text1"/>
          <w:sz w:val="28"/>
          <w:szCs w:val="28"/>
          <w:rtl/>
        </w:rPr>
        <w:t xml:space="preserve"> (</w:t>
      </w:r>
      <w:r w:rsidR="00B85A18" w:rsidRPr="00362B07">
        <w:rPr>
          <w:rFonts w:cs="Simplified Arabic"/>
          <w:color w:val="000000" w:themeColor="text1"/>
          <w:sz w:val="28"/>
          <w:szCs w:val="28"/>
        </w:rPr>
        <w:t>Change Management Office</w:t>
      </w:r>
      <w:r w:rsidR="00B85A18">
        <w:rPr>
          <w:rFonts w:cs="Simplified Arabic" w:hint="cs"/>
          <w:color w:val="000000" w:themeColor="text1"/>
          <w:sz w:val="28"/>
          <w:szCs w:val="28"/>
          <w:rtl/>
        </w:rPr>
        <w:t xml:space="preserve">) </w:t>
      </w:r>
      <w:r w:rsidRPr="00362B07">
        <w:rPr>
          <w:rFonts w:cs="Simplified Arabic"/>
          <w:color w:val="000000" w:themeColor="text1"/>
          <w:sz w:val="28"/>
          <w:szCs w:val="28"/>
          <w:rtl/>
        </w:rPr>
        <w:t>عملت على دعم الإدارات المختلفة خلال فترة الدمج</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مما أسهم في الانتقال السلس وتحقيق التكامل خلال الإطار الزمني المحدد</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البنك الأهلي السعودي</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2021)</w:t>
      </w:r>
      <w:r w:rsidRPr="00362B07">
        <w:rPr>
          <w:rFonts w:cs="Simplified Arabic"/>
          <w:color w:val="000000" w:themeColor="text1"/>
          <w:sz w:val="28"/>
          <w:szCs w:val="28"/>
        </w:rPr>
        <w:t>.</w:t>
      </w:r>
    </w:p>
    <w:p w:rsidR="00F5627F" w:rsidRPr="00F454EF" w:rsidRDefault="00F5627F" w:rsidP="00182B87">
      <w:pPr>
        <w:pStyle w:val="a5"/>
        <w:numPr>
          <w:ilvl w:val="0"/>
          <w:numId w:val="49"/>
        </w:numPr>
        <w:shd w:val="clear" w:color="auto" w:fill="FFFFFF" w:themeFill="background1"/>
        <w:tabs>
          <w:tab w:val="right" w:pos="1736"/>
        </w:tabs>
        <w:bidi/>
        <w:spacing w:before="120" w:beforeAutospacing="0" w:after="120" w:afterAutospacing="0" w:line="221" w:lineRule="auto"/>
        <w:ind w:hanging="211"/>
        <w:jc w:val="both"/>
        <w:rPr>
          <w:rFonts w:ascii="Simplified Arabic" w:eastAsiaTheme="minorHAnsi" w:hAnsi="Simplified Arabic" w:cs="Simplified Arabic"/>
          <w:b/>
          <w:bCs/>
          <w:color w:val="000000" w:themeColor="text1"/>
          <w:sz w:val="30"/>
          <w:szCs w:val="30"/>
        </w:rPr>
      </w:pPr>
      <w:r w:rsidRPr="00F454EF">
        <w:rPr>
          <w:rFonts w:ascii="Simplified Arabic" w:eastAsiaTheme="minorHAnsi" w:hAnsi="Simplified Arabic" w:cs="Simplified Arabic" w:hint="cs"/>
          <w:b/>
          <w:bCs/>
          <w:color w:val="000000" w:themeColor="text1"/>
          <w:sz w:val="30"/>
          <w:szCs w:val="30"/>
          <w:rtl/>
        </w:rPr>
        <w:t xml:space="preserve">التقييم العادل للأصول </w:t>
      </w:r>
      <w:proofErr w:type="gramStart"/>
      <w:r w:rsidRPr="00F454EF">
        <w:rPr>
          <w:rFonts w:ascii="Simplified Arabic" w:eastAsiaTheme="minorHAnsi" w:hAnsi="Simplified Arabic" w:cs="Simplified Arabic" w:hint="cs"/>
          <w:b/>
          <w:bCs/>
          <w:color w:val="000000" w:themeColor="text1"/>
          <w:sz w:val="30"/>
          <w:szCs w:val="30"/>
          <w:rtl/>
        </w:rPr>
        <w:t>والالتزامات</w:t>
      </w:r>
      <w:proofErr w:type="gramEnd"/>
      <w:r w:rsidR="00775B4E" w:rsidRPr="00F454EF">
        <w:rPr>
          <w:rFonts w:ascii="Simplified Arabic" w:eastAsiaTheme="minorHAnsi" w:hAnsi="Simplified Arabic" w:cs="Simplified Arabic" w:hint="cs"/>
          <w:b/>
          <w:bCs/>
          <w:color w:val="000000" w:themeColor="text1"/>
          <w:sz w:val="30"/>
          <w:szCs w:val="30"/>
          <w:rtl/>
        </w:rPr>
        <w:t xml:space="preserve">: </w:t>
      </w:r>
    </w:p>
    <w:p w:rsidR="00B85A18" w:rsidRDefault="00F5627F" w:rsidP="00CF33D1">
      <w:pPr>
        <w:pStyle w:val="a5"/>
        <w:shd w:val="clear" w:color="auto" w:fill="FFFFFF" w:themeFill="background1"/>
        <w:tabs>
          <w:tab w:val="right" w:pos="1736"/>
        </w:tabs>
        <w:bidi/>
        <w:spacing w:before="120" w:beforeAutospacing="0" w:after="120" w:afterAutospacing="0" w:line="221" w:lineRule="auto"/>
        <w:ind w:firstLine="720"/>
        <w:jc w:val="both"/>
        <w:rPr>
          <w:rFonts w:cs="Simplified Arabic"/>
          <w:color w:val="000000" w:themeColor="text1"/>
          <w:sz w:val="28"/>
          <w:szCs w:val="28"/>
          <w:rtl/>
        </w:rPr>
      </w:pPr>
      <w:r w:rsidRPr="00362B07">
        <w:rPr>
          <w:rFonts w:cs="Simplified Arabic"/>
          <w:color w:val="000000" w:themeColor="text1"/>
          <w:sz w:val="28"/>
          <w:szCs w:val="28"/>
          <w:rtl/>
        </w:rPr>
        <w:t>يتطلب دمج الشركات إجراء تقييم مالي دقيق للأصول والالتزامات لتفادي المفاجآت بعد إتمام الدمج. إذ أن التقييم غير العادل قد يؤدي</w:t>
      </w:r>
      <w:r w:rsidR="000544F4" w:rsidRPr="00362B07">
        <w:rPr>
          <w:rFonts w:cs="Simplified Arabic"/>
          <w:color w:val="000000" w:themeColor="text1"/>
          <w:sz w:val="28"/>
          <w:szCs w:val="28"/>
          <w:rtl/>
        </w:rPr>
        <w:t xml:space="preserve"> إلى </w:t>
      </w:r>
      <w:r w:rsidRPr="00362B07">
        <w:rPr>
          <w:rFonts w:cs="Simplified Arabic"/>
          <w:color w:val="000000" w:themeColor="text1"/>
          <w:sz w:val="28"/>
          <w:szCs w:val="28"/>
          <w:rtl/>
        </w:rPr>
        <w:t>خلق فجوة في حقوق المساهمين</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أو تعريض الكيان الجديد لمخاطر مالية غير محسوبة</w:t>
      </w:r>
      <w:r w:rsidR="00D7278E" w:rsidRPr="00362B07">
        <w:rPr>
          <w:rFonts w:cs="Simplified Arabic"/>
          <w:color w:val="000000" w:themeColor="text1"/>
          <w:sz w:val="28"/>
          <w:szCs w:val="28"/>
          <w:rtl/>
        </w:rPr>
        <w:t xml:space="preserve"> (</w:t>
      </w:r>
      <w:r w:rsidR="00B85A18" w:rsidRPr="00362B07">
        <w:rPr>
          <w:rFonts w:cs="Simplified Arabic"/>
          <w:color w:val="000000" w:themeColor="text1"/>
          <w:sz w:val="28"/>
          <w:szCs w:val="28"/>
          <w:rtl/>
        </w:rPr>
        <w:t>عبد الرحمن، 2021</w:t>
      </w:r>
      <w:r w:rsidR="00B85A18">
        <w:rPr>
          <w:rFonts w:cs="Simplified Arabic" w:hint="cs"/>
          <w:color w:val="000000" w:themeColor="text1"/>
          <w:sz w:val="28"/>
          <w:szCs w:val="28"/>
          <w:rtl/>
        </w:rPr>
        <w:t>).</w:t>
      </w:r>
    </w:p>
    <w:p w:rsidR="00F5627F" w:rsidRPr="00B85A18" w:rsidRDefault="00F5627F" w:rsidP="00CF33D1">
      <w:pPr>
        <w:pStyle w:val="a5"/>
        <w:shd w:val="clear" w:color="auto" w:fill="FFFFFF" w:themeFill="background1"/>
        <w:tabs>
          <w:tab w:val="right" w:pos="1736"/>
        </w:tabs>
        <w:bidi/>
        <w:spacing w:before="120" w:beforeAutospacing="0" w:after="120" w:afterAutospacing="0" w:line="221" w:lineRule="auto"/>
        <w:ind w:firstLine="720"/>
        <w:jc w:val="both"/>
        <w:rPr>
          <w:rFonts w:ascii="Simplified Arabic" w:hAnsi="Simplified Arabic" w:cs="Simplified Arabic"/>
          <w:color w:val="000000" w:themeColor="text1"/>
          <w:sz w:val="28"/>
          <w:szCs w:val="28"/>
          <w:rtl/>
        </w:rPr>
      </w:pPr>
      <w:r w:rsidRPr="00362B07">
        <w:rPr>
          <w:rFonts w:cs="Simplified Arabic"/>
          <w:color w:val="000000" w:themeColor="text1"/>
          <w:sz w:val="28"/>
          <w:szCs w:val="28"/>
          <w:rtl/>
        </w:rPr>
        <w:t>في المملكة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تشترط هيئة السوق المالية أن يتم تقييم الأصول والالتزامات من قبل مقيم معتمد وفق معايير التقييم الدولية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 xml:space="preserve">كما هو الحال في اندماج "شركة الجزيرة تكافل" </w:t>
      </w:r>
      <w:proofErr w:type="spellStart"/>
      <w:r w:rsidRPr="00362B07">
        <w:rPr>
          <w:rFonts w:cs="Simplified Arabic"/>
          <w:color w:val="000000" w:themeColor="text1"/>
          <w:sz w:val="28"/>
          <w:szCs w:val="28"/>
          <w:rtl/>
        </w:rPr>
        <w:t>و"سوليدرتي</w:t>
      </w:r>
      <w:proofErr w:type="spellEnd"/>
      <w:r w:rsidRPr="00362B07">
        <w:rPr>
          <w:rFonts w:cs="Simplified Arabic"/>
          <w:color w:val="000000" w:themeColor="text1"/>
          <w:sz w:val="28"/>
          <w:szCs w:val="28"/>
          <w:rtl/>
        </w:rPr>
        <w:t xml:space="preserve"> السعودية"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حيث أُجري تقييم مالي شفاف ضمن معايير هيئة التقييم السعودية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 xml:space="preserve">هيئة السوق </w:t>
      </w:r>
      <w:r w:rsidRPr="00B85A18">
        <w:rPr>
          <w:rFonts w:ascii="Simplified Arabic" w:hAnsi="Simplified Arabic" w:cs="Simplified Arabic"/>
          <w:color w:val="000000" w:themeColor="text1"/>
          <w:sz w:val="28"/>
          <w:szCs w:val="28"/>
          <w:rtl/>
        </w:rPr>
        <w:t>المالية</w:t>
      </w:r>
      <w:r w:rsidR="00D7278E" w:rsidRPr="00B85A18">
        <w:rPr>
          <w:rFonts w:ascii="Simplified Arabic" w:hAnsi="Simplified Arabic" w:cs="Simplified Arabic"/>
          <w:color w:val="000000" w:themeColor="text1"/>
          <w:sz w:val="28"/>
          <w:szCs w:val="28"/>
          <w:rtl/>
        </w:rPr>
        <w:t xml:space="preserve">، </w:t>
      </w:r>
      <w:r w:rsidRPr="00B85A18">
        <w:rPr>
          <w:rFonts w:ascii="Simplified Arabic" w:hAnsi="Simplified Arabic" w:cs="Simplified Arabic"/>
          <w:color w:val="000000" w:themeColor="text1"/>
          <w:sz w:val="28"/>
          <w:szCs w:val="28"/>
          <w:rtl/>
        </w:rPr>
        <w:t>2022)</w:t>
      </w:r>
      <w:r w:rsidRPr="00B85A18">
        <w:rPr>
          <w:rFonts w:ascii="Simplified Arabic" w:hAnsi="Simplified Arabic" w:cs="Simplified Arabic"/>
          <w:color w:val="000000" w:themeColor="text1"/>
          <w:sz w:val="28"/>
          <w:szCs w:val="28"/>
        </w:rPr>
        <w:t>.</w:t>
      </w:r>
    </w:p>
    <w:p w:rsidR="00F5627F" w:rsidRPr="00F454EF" w:rsidRDefault="00F5627F" w:rsidP="00182B87">
      <w:pPr>
        <w:pStyle w:val="a5"/>
        <w:numPr>
          <w:ilvl w:val="0"/>
          <w:numId w:val="49"/>
        </w:numPr>
        <w:shd w:val="clear" w:color="auto" w:fill="FFFFFF" w:themeFill="background1"/>
        <w:tabs>
          <w:tab w:val="right" w:pos="1736"/>
        </w:tabs>
        <w:bidi/>
        <w:spacing w:before="120" w:beforeAutospacing="0" w:after="120" w:afterAutospacing="0" w:line="221" w:lineRule="auto"/>
        <w:ind w:hanging="211"/>
        <w:jc w:val="both"/>
        <w:rPr>
          <w:rFonts w:ascii="Simplified Arabic" w:eastAsiaTheme="minorHAnsi" w:hAnsi="Simplified Arabic" w:cs="Simplified Arabic"/>
          <w:b/>
          <w:bCs/>
          <w:color w:val="000000" w:themeColor="text1"/>
          <w:sz w:val="30"/>
          <w:szCs w:val="30"/>
        </w:rPr>
      </w:pPr>
      <w:proofErr w:type="gramStart"/>
      <w:r w:rsidRPr="00F454EF">
        <w:rPr>
          <w:rFonts w:ascii="Simplified Arabic" w:eastAsiaTheme="minorHAnsi" w:hAnsi="Simplified Arabic" w:cs="Simplified Arabic" w:hint="cs"/>
          <w:b/>
          <w:bCs/>
          <w:color w:val="000000" w:themeColor="text1"/>
          <w:sz w:val="30"/>
          <w:szCs w:val="30"/>
          <w:rtl/>
        </w:rPr>
        <w:t>الفحص</w:t>
      </w:r>
      <w:proofErr w:type="gramEnd"/>
      <w:r w:rsidRPr="00F454EF">
        <w:rPr>
          <w:rFonts w:ascii="Simplified Arabic" w:eastAsiaTheme="minorHAnsi" w:hAnsi="Simplified Arabic" w:cs="Simplified Arabic" w:hint="cs"/>
          <w:b/>
          <w:bCs/>
          <w:color w:val="000000" w:themeColor="text1"/>
          <w:sz w:val="30"/>
          <w:szCs w:val="30"/>
          <w:rtl/>
        </w:rPr>
        <w:t xml:space="preserve"> النافي للجهالة</w:t>
      </w:r>
      <w:r w:rsidR="00CF33D1">
        <w:rPr>
          <w:rFonts w:ascii="Simplified Arabic" w:eastAsiaTheme="minorHAnsi" w:hAnsi="Simplified Arabic" w:cs="Simplified Arabic" w:hint="cs"/>
          <w:b/>
          <w:bCs/>
          <w:color w:val="000000" w:themeColor="text1"/>
          <w:sz w:val="30"/>
          <w:szCs w:val="30"/>
          <w:rtl/>
        </w:rPr>
        <w:t>:</w:t>
      </w:r>
      <w:r w:rsidRPr="00F454EF">
        <w:rPr>
          <w:rFonts w:ascii="Simplified Arabic" w:eastAsiaTheme="minorHAnsi" w:hAnsi="Simplified Arabic" w:cs="Simplified Arabic" w:hint="cs"/>
          <w:b/>
          <w:bCs/>
          <w:color w:val="000000" w:themeColor="text1"/>
          <w:sz w:val="30"/>
          <w:szCs w:val="30"/>
          <w:rtl/>
        </w:rPr>
        <w:t xml:space="preserve"> </w:t>
      </w:r>
    </w:p>
    <w:p w:rsidR="00F5627F" w:rsidRPr="00362B07" w:rsidRDefault="00F5627F" w:rsidP="00CF33D1">
      <w:pPr>
        <w:pStyle w:val="a5"/>
        <w:shd w:val="clear" w:color="auto" w:fill="FFFFFF" w:themeFill="background1"/>
        <w:tabs>
          <w:tab w:val="right" w:pos="1736"/>
        </w:tabs>
        <w:bidi/>
        <w:spacing w:before="120" w:beforeAutospacing="0" w:after="120" w:afterAutospacing="0" w:line="221" w:lineRule="auto"/>
        <w:ind w:firstLine="720"/>
        <w:jc w:val="both"/>
        <w:rPr>
          <w:rFonts w:cs="Simplified Arabic"/>
          <w:color w:val="000000" w:themeColor="text1"/>
          <w:sz w:val="28"/>
          <w:szCs w:val="28"/>
        </w:rPr>
      </w:pPr>
      <w:r w:rsidRPr="00362B07">
        <w:rPr>
          <w:rFonts w:cs="Simplified Arabic"/>
          <w:color w:val="000000" w:themeColor="text1"/>
          <w:sz w:val="28"/>
          <w:szCs w:val="28"/>
          <w:rtl/>
        </w:rPr>
        <w:t>الفحص النافي للجهالة هو أحد العناصر الجوهرية في تقييم مدى جدوى الدمج</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ويشمل مراجعة القوائم المالية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العقود</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الالتزامات القانونية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المخاطر التشغيلية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 xml:space="preserve">والامتثال التنظيمي. الإخلال بهذه المرحلة يُعد أحد أكثر أسباب فشل </w:t>
      </w:r>
      <w:proofErr w:type="spellStart"/>
      <w:r w:rsidRPr="00362B07">
        <w:rPr>
          <w:rFonts w:cs="Simplified Arabic"/>
          <w:color w:val="000000" w:themeColor="text1"/>
          <w:sz w:val="28"/>
          <w:szCs w:val="28"/>
          <w:rtl/>
        </w:rPr>
        <w:t>الاندماجات</w:t>
      </w:r>
      <w:proofErr w:type="spellEnd"/>
      <w:r w:rsidRPr="00362B07">
        <w:rPr>
          <w:rFonts w:cs="Simplified Arabic"/>
          <w:color w:val="000000" w:themeColor="text1"/>
          <w:sz w:val="28"/>
          <w:szCs w:val="28"/>
          <w:rtl/>
        </w:rPr>
        <w:t xml:space="preserve"> في السوق</w:t>
      </w:r>
      <w:r w:rsidR="00D7278E" w:rsidRPr="00362B07">
        <w:rPr>
          <w:rFonts w:cs="Simplified Arabic" w:hint="cs"/>
          <w:color w:val="000000" w:themeColor="text1"/>
          <w:sz w:val="28"/>
          <w:szCs w:val="28"/>
          <w:rtl/>
        </w:rPr>
        <w:t xml:space="preserve"> (</w:t>
      </w:r>
      <w:r w:rsidRPr="00362B07">
        <w:rPr>
          <w:rFonts w:cs="Simplified Arabic"/>
          <w:color w:val="000000" w:themeColor="text1"/>
          <w:sz w:val="28"/>
          <w:szCs w:val="28"/>
          <w:rtl/>
        </w:rPr>
        <w:t>الخطيب</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2020؛</w:t>
      </w:r>
      <w:r w:rsidRPr="00362B07">
        <w:rPr>
          <w:rFonts w:cs="Simplified Arabic"/>
          <w:color w:val="000000" w:themeColor="text1"/>
          <w:sz w:val="28"/>
          <w:szCs w:val="28"/>
        </w:rPr>
        <w:t xml:space="preserve"> PwC Middle East, 2023</w:t>
      </w:r>
      <w:r w:rsidRPr="00362B07">
        <w:rPr>
          <w:rFonts w:cs="Simplified Arabic" w:hint="cs"/>
          <w:color w:val="000000" w:themeColor="text1"/>
          <w:sz w:val="28"/>
          <w:szCs w:val="28"/>
          <w:rtl/>
        </w:rPr>
        <w:t>)</w:t>
      </w:r>
      <w:r w:rsidR="00CF33D1">
        <w:rPr>
          <w:rFonts w:cs="Simplified Arabic" w:hint="cs"/>
          <w:color w:val="000000" w:themeColor="text1"/>
          <w:sz w:val="28"/>
          <w:szCs w:val="28"/>
          <w:rtl/>
        </w:rPr>
        <w:t>.</w:t>
      </w:r>
    </w:p>
    <w:p w:rsidR="00F5627F" w:rsidRPr="00362B07" w:rsidRDefault="00F5627F" w:rsidP="00CF33D1">
      <w:pPr>
        <w:pStyle w:val="a5"/>
        <w:shd w:val="clear" w:color="auto" w:fill="FFFFFF" w:themeFill="background1"/>
        <w:tabs>
          <w:tab w:val="right" w:pos="1736"/>
        </w:tabs>
        <w:bidi/>
        <w:spacing w:before="120" w:beforeAutospacing="0" w:after="120" w:afterAutospacing="0" w:line="221" w:lineRule="auto"/>
        <w:ind w:firstLine="720"/>
        <w:jc w:val="both"/>
        <w:rPr>
          <w:rFonts w:cs="Simplified Arabic"/>
          <w:color w:val="000000" w:themeColor="text1"/>
          <w:sz w:val="28"/>
          <w:szCs w:val="28"/>
          <w:rtl/>
        </w:rPr>
      </w:pPr>
      <w:r w:rsidRPr="00362B07">
        <w:rPr>
          <w:rFonts w:cs="Simplified Arabic"/>
          <w:color w:val="000000" w:themeColor="text1"/>
          <w:sz w:val="28"/>
          <w:szCs w:val="28"/>
          <w:rtl/>
        </w:rPr>
        <w:tab/>
      </w:r>
      <w:proofErr w:type="gramStart"/>
      <w:r w:rsidRPr="00362B07">
        <w:rPr>
          <w:rFonts w:cs="Simplified Arabic" w:hint="cs"/>
          <w:color w:val="000000" w:themeColor="text1"/>
          <w:sz w:val="28"/>
          <w:szCs w:val="28"/>
          <w:rtl/>
        </w:rPr>
        <w:t>ومن</w:t>
      </w:r>
      <w:proofErr w:type="gramEnd"/>
      <w:r w:rsidRPr="00362B07">
        <w:rPr>
          <w:rFonts w:cs="Simplified Arabic" w:hint="cs"/>
          <w:color w:val="000000" w:themeColor="text1"/>
          <w:sz w:val="28"/>
          <w:szCs w:val="28"/>
          <w:rtl/>
        </w:rPr>
        <w:t xml:space="preserve"> </w:t>
      </w:r>
      <w:r w:rsidR="00CF33D1" w:rsidRPr="00362B07">
        <w:rPr>
          <w:rFonts w:cs="Simplified Arabic" w:hint="cs"/>
          <w:color w:val="000000" w:themeColor="text1"/>
          <w:sz w:val="28"/>
          <w:szCs w:val="28"/>
          <w:rtl/>
        </w:rPr>
        <w:t>الأمثلة</w:t>
      </w:r>
      <w:r w:rsidRPr="00362B07">
        <w:rPr>
          <w:rFonts w:cs="Simplified Arabic" w:hint="cs"/>
          <w:color w:val="000000" w:themeColor="text1"/>
          <w:sz w:val="28"/>
          <w:szCs w:val="28"/>
          <w:rtl/>
        </w:rPr>
        <w:t xml:space="preserve"> لما سبق عندما </w:t>
      </w:r>
      <w:r w:rsidRPr="00362B07">
        <w:rPr>
          <w:rFonts w:cs="Simplified Arabic"/>
          <w:color w:val="000000" w:themeColor="text1"/>
          <w:sz w:val="28"/>
          <w:szCs w:val="28"/>
          <w:rtl/>
        </w:rPr>
        <w:t>علّقت هيئة المنافسة السعودية صفقة اندماج مقترحة في قطاع الأغذية بسبب تقارير الفحص التي كشفت عن تركز احتكاري محتمل لم يكن ظاهرًا في التقييم المبدئي</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الهيئة العامة للمنافسة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2023)</w:t>
      </w:r>
      <w:r w:rsidRPr="00362B07">
        <w:rPr>
          <w:rFonts w:cs="Simplified Arabic" w:hint="cs"/>
          <w:color w:val="000000" w:themeColor="text1"/>
          <w:sz w:val="28"/>
          <w:szCs w:val="28"/>
          <w:rtl/>
        </w:rPr>
        <w:t>.</w:t>
      </w:r>
    </w:p>
    <w:p w:rsidR="00F5627F" w:rsidRPr="00362B07" w:rsidRDefault="00086CDD" w:rsidP="00CF33D1">
      <w:pPr>
        <w:pStyle w:val="af1"/>
        <w:shd w:val="clear" w:color="auto" w:fill="FFFFFF" w:themeFill="background1"/>
        <w:spacing w:before="120" w:after="120" w:line="221" w:lineRule="auto"/>
        <w:jc w:val="left"/>
        <w:rPr>
          <w:rFonts w:cs="Simplified Arabic"/>
          <w:b/>
          <w:bCs/>
          <w:color w:val="000000" w:themeColor="text1"/>
          <w:sz w:val="32"/>
          <w:szCs w:val="32"/>
          <w:rtl/>
        </w:rPr>
      </w:pPr>
      <w:r w:rsidRPr="00362B07">
        <w:rPr>
          <w:rFonts w:cs="Simplified Arabic" w:hint="cs"/>
          <w:b/>
          <w:bCs/>
          <w:color w:val="000000" w:themeColor="text1"/>
          <w:sz w:val="32"/>
          <w:szCs w:val="32"/>
          <w:rtl/>
        </w:rPr>
        <w:t xml:space="preserve">عاشراً- </w:t>
      </w:r>
      <w:r w:rsidR="00F5627F" w:rsidRPr="00362B07">
        <w:rPr>
          <w:rFonts w:cs="Simplified Arabic" w:hint="cs"/>
          <w:b/>
          <w:bCs/>
          <w:color w:val="000000" w:themeColor="text1"/>
          <w:sz w:val="32"/>
          <w:szCs w:val="32"/>
          <w:rtl/>
        </w:rPr>
        <w:t xml:space="preserve">التحديات التي تواجه استراتيجيات الدمج في </w:t>
      </w:r>
      <w:r w:rsidR="00CF33D1" w:rsidRPr="00362B07">
        <w:rPr>
          <w:rFonts w:cs="Simplified Arabic" w:hint="cs"/>
          <w:b/>
          <w:bCs/>
          <w:color w:val="000000" w:themeColor="text1"/>
          <w:sz w:val="32"/>
          <w:szCs w:val="32"/>
          <w:rtl/>
        </w:rPr>
        <w:t>الأسواق</w:t>
      </w:r>
      <w:r w:rsidR="00F5627F" w:rsidRPr="00362B07">
        <w:rPr>
          <w:rFonts w:cs="Simplified Arabic" w:hint="cs"/>
          <w:b/>
          <w:bCs/>
          <w:color w:val="000000" w:themeColor="text1"/>
          <w:sz w:val="32"/>
          <w:szCs w:val="32"/>
          <w:rtl/>
        </w:rPr>
        <w:t xml:space="preserve"> الناشئة</w:t>
      </w:r>
      <w:r w:rsidR="00CF33D1">
        <w:rPr>
          <w:rFonts w:cs="Simplified Arabic" w:hint="cs"/>
          <w:b/>
          <w:bCs/>
          <w:color w:val="000000" w:themeColor="text1"/>
          <w:sz w:val="32"/>
          <w:szCs w:val="32"/>
          <w:rtl/>
        </w:rPr>
        <w:t>:</w:t>
      </w:r>
    </w:p>
    <w:p w:rsidR="00F5627F" w:rsidRPr="00362B07" w:rsidRDefault="00F5627F" w:rsidP="00CF33D1">
      <w:pPr>
        <w:pStyle w:val="a5"/>
        <w:shd w:val="clear" w:color="auto" w:fill="FFFFFF" w:themeFill="background1"/>
        <w:tabs>
          <w:tab w:val="right" w:pos="1736"/>
        </w:tabs>
        <w:bidi/>
        <w:spacing w:before="120" w:beforeAutospacing="0" w:after="120" w:afterAutospacing="0" w:line="221" w:lineRule="auto"/>
        <w:ind w:firstLine="720"/>
        <w:jc w:val="both"/>
        <w:rPr>
          <w:rFonts w:cs="Simplified Arabic"/>
          <w:color w:val="000000" w:themeColor="text1"/>
          <w:sz w:val="28"/>
          <w:szCs w:val="28"/>
          <w:rtl/>
        </w:rPr>
      </w:pPr>
      <w:r w:rsidRPr="00362B07">
        <w:rPr>
          <w:rFonts w:cs="Simplified Arabic"/>
          <w:color w:val="000000" w:themeColor="text1"/>
          <w:sz w:val="28"/>
          <w:szCs w:val="28"/>
          <w:rtl/>
        </w:rPr>
        <w:t>تواجه استراتيجيات دمج الشركات في الأسواق الناشئة جملة من التحديات البنيوية والتنظيمية التي قد تُضعف من أثرها أو تؤدي</w:t>
      </w:r>
      <w:r w:rsidR="000544F4" w:rsidRPr="00362B07">
        <w:rPr>
          <w:rFonts w:cs="Simplified Arabic"/>
          <w:color w:val="000000" w:themeColor="text1"/>
          <w:sz w:val="28"/>
          <w:szCs w:val="28"/>
          <w:rtl/>
        </w:rPr>
        <w:t xml:space="preserve"> إلى </w:t>
      </w:r>
      <w:r w:rsidRPr="00362B07">
        <w:rPr>
          <w:rFonts w:cs="Simplified Arabic"/>
          <w:color w:val="000000" w:themeColor="text1"/>
          <w:sz w:val="28"/>
          <w:szCs w:val="28"/>
          <w:rtl/>
        </w:rPr>
        <w:t>فشلها</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رغم ما تحمله من وعود بالنمو والتوسع. وتُعد السوق السعودية – بما في ذلك سوق النمو</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نمو)– نموذجًا تطبيقيًا غنيًا يُظهر طبيعة هذه التحديات</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وفيما يلي أبرزها</w:t>
      </w:r>
      <w:r w:rsidR="00775B4E" w:rsidRPr="00362B07">
        <w:rPr>
          <w:rFonts w:cs="Simplified Arabic"/>
          <w:color w:val="000000" w:themeColor="text1"/>
          <w:sz w:val="28"/>
          <w:szCs w:val="28"/>
          <w:rtl/>
        </w:rPr>
        <w:t xml:space="preserve">: </w:t>
      </w:r>
    </w:p>
    <w:p w:rsidR="00F5627F" w:rsidRPr="00F454EF" w:rsidRDefault="00F5627F" w:rsidP="00182B87">
      <w:pPr>
        <w:pStyle w:val="a5"/>
        <w:numPr>
          <w:ilvl w:val="0"/>
          <w:numId w:val="50"/>
        </w:numPr>
        <w:shd w:val="clear" w:color="auto" w:fill="FFFFFF" w:themeFill="background1"/>
        <w:tabs>
          <w:tab w:val="right" w:pos="1736"/>
        </w:tabs>
        <w:bidi/>
        <w:spacing w:before="120" w:beforeAutospacing="0" w:after="120" w:afterAutospacing="0"/>
        <w:ind w:hanging="211"/>
        <w:jc w:val="both"/>
        <w:rPr>
          <w:rFonts w:ascii="Simplified Arabic" w:eastAsiaTheme="minorHAnsi" w:hAnsi="Simplified Arabic" w:cs="Simplified Arabic"/>
          <w:b/>
          <w:bCs/>
          <w:color w:val="000000" w:themeColor="text1"/>
          <w:sz w:val="30"/>
          <w:szCs w:val="30"/>
        </w:rPr>
      </w:pPr>
      <w:proofErr w:type="gramStart"/>
      <w:r w:rsidRPr="00F454EF">
        <w:rPr>
          <w:rFonts w:ascii="Simplified Arabic" w:eastAsiaTheme="minorHAnsi" w:hAnsi="Simplified Arabic" w:cs="Simplified Arabic" w:hint="cs"/>
          <w:b/>
          <w:bCs/>
          <w:color w:val="000000" w:themeColor="text1"/>
          <w:sz w:val="30"/>
          <w:szCs w:val="30"/>
          <w:rtl/>
        </w:rPr>
        <w:t>المعوقات</w:t>
      </w:r>
      <w:proofErr w:type="gramEnd"/>
      <w:r w:rsidRPr="00F454EF">
        <w:rPr>
          <w:rFonts w:ascii="Simplified Arabic" w:eastAsiaTheme="minorHAnsi" w:hAnsi="Simplified Arabic" w:cs="Simplified Arabic" w:hint="cs"/>
          <w:b/>
          <w:bCs/>
          <w:color w:val="000000" w:themeColor="text1"/>
          <w:sz w:val="30"/>
          <w:szCs w:val="30"/>
          <w:rtl/>
        </w:rPr>
        <w:t xml:space="preserve"> القانونية</w:t>
      </w:r>
      <w:r w:rsidR="00775B4E" w:rsidRPr="00F454EF">
        <w:rPr>
          <w:rFonts w:ascii="Simplified Arabic" w:eastAsiaTheme="minorHAnsi" w:hAnsi="Simplified Arabic" w:cs="Simplified Arabic" w:hint="cs"/>
          <w:b/>
          <w:bCs/>
          <w:color w:val="000000" w:themeColor="text1"/>
          <w:sz w:val="30"/>
          <w:szCs w:val="30"/>
          <w:rtl/>
        </w:rPr>
        <w:t xml:space="preserve">: </w:t>
      </w:r>
    </w:p>
    <w:p w:rsidR="00F5627F" w:rsidRPr="00362B07" w:rsidRDefault="00F5627F" w:rsidP="00CF33D1">
      <w:pPr>
        <w:pStyle w:val="a5"/>
        <w:shd w:val="clear" w:color="auto" w:fill="FFFFFF" w:themeFill="background1"/>
        <w:tabs>
          <w:tab w:val="right" w:pos="386"/>
        </w:tabs>
        <w:bidi/>
        <w:spacing w:before="120" w:beforeAutospacing="0" w:after="120" w:afterAutospacing="0" w:line="221" w:lineRule="auto"/>
        <w:ind w:firstLine="720"/>
        <w:jc w:val="both"/>
        <w:rPr>
          <w:rFonts w:cs="Simplified Arabic"/>
          <w:color w:val="000000" w:themeColor="text1"/>
          <w:sz w:val="28"/>
          <w:szCs w:val="28"/>
        </w:rPr>
      </w:pPr>
      <w:proofErr w:type="gramStart"/>
      <w:r w:rsidRPr="00362B07">
        <w:rPr>
          <w:rFonts w:cs="Simplified Arabic"/>
          <w:color w:val="000000" w:themeColor="text1"/>
          <w:sz w:val="28"/>
          <w:szCs w:val="28"/>
          <w:rtl/>
        </w:rPr>
        <w:t>تُعد</w:t>
      </w:r>
      <w:proofErr w:type="gramEnd"/>
      <w:r w:rsidRPr="00362B07">
        <w:rPr>
          <w:rFonts w:cs="Simplified Arabic"/>
          <w:color w:val="000000" w:themeColor="text1"/>
          <w:sz w:val="28"/>
          <w:szCs w:val="28"/>
          <w:rtl/>
        </w:rPr>
        <w:t xml:space="preserve"> الأنظمة القانونية غير المكتملة أو التي تتسم بالغموض أحد أبرز المعوقات أمام عمليات الدمج في الأسواق الناشئة. فرغم التحديث المستمر في الأنظمة السعودية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لا تزال هناك تحديات تتعلق بتفسير بعض المواد</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أو التداخل بين اختصاصات الجهات التنظيمية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أو طول مدة الموافقات</w:t>
      </w:r>
      <w:r w:rsidR="00D7278E" w:rsidRPr="00362B07">
        <w:rPr>
          <w:rFonts w:cs="Simplified Arabic"/>
          <w:color w:val="000000" w:themeColor="text1"/>
          <w:sz w:val="28"/>
          <w:szCs w:val="28"/>
          <w:rtl/>
        </w:rPr>
        <w:t xml:space="preserve"> </w:t>
      </w:r>
      <w:r w:rsidR="00D7278E" w:rsidRPr="00362B07">
        <w:rPr>
          <w:rFonts w:cs="Simplified Arabic" w:hint="cs"/>
          <w:color w:val="000000" w:themeColor="text1"/>
          <w:sz w:val="28"/>
          <w:szCs w:val="28"/>
          <w:rtl/>
        </w:rPr>
        <w:t>(</w:t>
      </w:r>
      <w:r w:rsidRPr="00362B07">
        <w:rPr>
          <w:rFonts w:cs="Simplified Arabic"/>
          <w:color w:val="000000" w:themeColor="text1"/>
          <w:sz w:val="28"/>
          <w:szCs w:val="28"/>
          <w:rtl/>
        </w:rPr>
        <w:t>هيئة السوق المالية السعودية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2022</w:t>
      </w:r>
      <w:r w:rsidRPr="00362B07">
        <w:rPr>
          <w:rFonts w:cs="Simplified Arabic" w:hint="cs"/>
          <w:color w:val="000000" w:themeColor="text1"/>
          <w:sz w:val="28"/>
          <w:szCs w:val="28"/>
          <w:rtl/>
        </w:rPr>
        <w:t>)</w:t>
      </w:r>
      <w:r w:rsidR="00CF33D1">
        <w:rPr>
          <w:rFonts w:cs="Simplified Arabic" w:hint="cs"/>
          <w:color w:val="000000" w:themeColor="text1"/>
          <w:sz w:val="28"/>
          <w:szCs w:val="28"/>
          <w:rtl/>
        </w:rPr>
        <w:t>.</w:t>
      </w:r>
    </w:p>
    <w:p w:rsidR="00F5627F" w:rsidRPr="00362B07" w:rsidRDefault="00F5627F" w:rsidP="0068525B">
      <w:pPr>
        <w:pStyle w:val="a5"/>
        <w:shd w:val="clear" w:color="auto" w:fill="FFFFFF" w:themeFill="background1"/>
        <w:tabs>
          <w:tab w:val="right" w:pos="1736"/>
        </w:tabs>
        <w:bidi/>
        <w:spacing w:before="120" w:beforeAutospacing="0" w:after="120" w:afterAutospacing="0"/>
        <w:ind w:firstLine="720"/>
        <w:jc w:val="both"/>
        <w:rPr>
          <w:rFonts w:cs="Simplified Arabic"/>
          <w:color w:val="000000" w:themeColor="text1"/>
          <w:sz w:val="28"/>
          <w:szCs w:val="28"/>
          <w:rtl/>
        </w:rPr>
      </w:pPr>
      <w:proofErr w:type="gramStart"/>
      <w:r w:rsidRPr="00362B07">
        <w:rPr>
          <w:rFonts w:cs="Simplified Arabic" w:hint="cs"/>
          <w:color w:val="000000" w:themeColor="text1"/>
          <w:sz w:val="28"/>
          <w:szCs w:val="28"/>
          <w:rtl/>
        </w:rPr>
        <w:lastRenderedPageBreak/>
        <w:t>فقد</w:t>
      </w:r>
      <w:proofErr w:type="gramEnd"/>
      <w:r w:rsidRPr="00362B07">
        <w:rPr>
          <w:rFonts w:cs="Simplified Arabic" w:hint="cs"/>
          <w:color w:val="000000" w:themeColor="text1"/>
          <w:sz w:val="28"/>
          <w:szCs w:val="28"/>
          <w:rtl/>
        </w:rPr>
        <w:t xml:space="preserve"> </w:t>
      </w:r>
      <w:r w:rsidRPr="00362B07">
        <w:rPr>
          <w:rFonts w:cs="Simplified Arabic"/>
          <w:color w:val="000000" w:themeColor="text1"/>
          <w:sz w:val="28"/>
          <w:szCs w:val="28"/>
          <w:rtl/>
        </w:rPr>
        <w:t>أشارت هيئة السوق المالية</w:t>
      </w:r>
      <w:r w:rsidR="000544F4" w:rsidRPr="00362B07">
        <w:rPr>
          <w:rFonts w:cs="Simplified Arabic"/>
          <w:color w:val="000000" w:themeColor="text1"/>
          <w:sz w:val="28"/>
          <w:szCs w:val="28"/>
          <w:rtl/>
        </w:rPr>
        <w:t xml:space="preserve"> إلى </w:t>
      </w:r>
      <w:r w:rsidRPr="00362B07">
        <w:rPr>
          <w:rFonts w:cs="Simplified Arabic"/>
          <w:color w:val="000000" w:themeColor="text1"/>
          <w:sz w:val="28"/>
          <w:szCs w:val="28"/>
          <w:rtl/>
        </w:rPr>
        <w:t xml:space="preserve">أن أحد أسباب بطء تنفيذ عمليات الدمج في </w:t>
      </w:r>
      <w:r w:rsidRPr="00362B07">
        <w:rPr>
          <w:rStyle w:val="ac"/>
          <w:rFonts w:cs="Simplified Arabic"/>
          <w:color w:val="000000" w:themeColor="text1"/>
          <w:sz w:val="28"/>
          <w:szCs w:val="28"/>
          <w:rtl/>
        </w:rPr>
        <w:t>سوق نمو</w:t>
      </w:r>
      <w:r w:rsidRPr="00362B07">
        <w:rPr>
          <w:rFonts w:cs="Simplified Arabic"/>
          <w:color w:val="000000" w:themeColor="text1"/>
          <w:sz w:val="28"/>
          <w:szCs w:val="28"/>
          <w:rtl/>
        </w:rPr>
        <w:t xml:space="preserve"> يعود</w:t>
      </w:r>
      <w:r w:rsidR="000544F4" w:rsidRPr="00362B07">
        <w:rPr>
          <w:rFonts w:cs="Simplified Arabic"/>
          <w:color w:val="000000" w:themeColor="text1"/>
          <w:sz w:val="28"/>
          <w:szCs w:val="28"/>
          <w:rtl/>
        </w:rPr>
        <w:t xml:space="preserve"> إلى </w:t>
      </w:r>
      <w:r w:rsidRPr="00362B07">
        <w:rPr>
          <w:rFonts w:cs="Simplified Arabic"/>
          <w:color w:val="000000" w:themeColor="text1"/>
          <w:sz w:val="28"/>
          <w:szCs w:val="28"/>
          <w:rtl/>
        </w:rPr>
        <w:t>غياب لوائح تفصيلية تُراعي طبيعة الشركات الصغيرة والمتوسطة وتخفف من العبء التشريعي عنها</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هيئة السوق المالية السعودية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2022)</w:t>
      </w:r>
      <w:r w:rsidRPr="00362B07">
        <w:rPr>
          <w:rFonts w:cs="Simplified Arabic"/>
          <w:color w:val="000000" w:themeColor="text1"/>
          <w:sz w:val="28"/>
          <w:szCs w:val="28"/>
        </w:rPr>
        <w:t>.</w:t>
      </w:r>
    </w:p>
    <w:p w:rsidR="00F5627F" w:rsidRPr="00F454EF" w:rsidRDefault="00F5627F" w:rsidP="00182B87">
      <w:pPr>
        <w:pStyle w:val="a5"/>
        <w:numPr>
          <w:ilvl w:val="0"/>
          <w:numId w:val="50"/>
        </w:numPr>
        <w:shd w:val="clear" w:color="auto" w:fill="FFFFFF" w:themeFill="background1"/>
        <w:tabs>
          <w:tab w:val="right" w:pos="1736"/>
        </w:tabs>
        <w:bidi/>
        <w:spacing w:before="120" w:beforeAutospacing="0" w:after="120" w:afterAutospacing="0"/>
        <w:ind w:hanging="211"/>
        <w:jc w:val="both"/>
        <w:rPr>
          <w:rFonts w:ascii="Simplified Arabic" w:eastAsiaTheme="minorHAnsi" w:hAnsi="Simplified Arabic" w:cs="Simplified Arabic"/>
          <w:b/>
          <w:bCs/>
          <w:color w:val="000000" w:themeColor="text1"/>
          <w:sz w:val="30"/>
          <w:szCs w:val="30"/>
        </w:rPr>
      </w:pPr>
      <w:proofErr w:type="gramStart"/>
      <w:r w:rsidRPr="00F454EF">
        <w:rPr>
          <w:rFonts w:ascii="Simplified Arabic" w:eastAsiaTheme="minorHAnsi" w:hAnsi="Simplified Arabic" w:cs="Simplified Arabic" w:hint="cs"/>
          <w:b/>
          <w:bCs/>
          <w:color w:val="000000" w:themeColor="text1"/>
          <w:sz w:val="30"/>
          <w:szCs w:val="30"/>
          <w:rtl/>
        </w:rPr>
        <w:t>القيود</w:t>
      </w:r>
      <w:proofErr w:type="gramEnd"/>
      <w:r w:rsidRPr="00F454EF">
        <w:rPr>
          <w:rFonts w:ascii="Simplified Arabic" w:eastAsiaTheme="minorHAnsi" w:hAnsi="Simplified Arabic" w:cs="Simplified Arabic" w:hint="cs"/>
          <w:b/>
          <w:bCs/>
          <w:color w:val="000000" w:themeColor="text1"/>
          <w:sz w:val="30"/>
          <w:szCs w:val="30"/>
          <w:rtl/>
        </w:rPr>
        <w:t xml:space="preserve"> السوقية</w:t>
      </w:r>
      <w:r w:rsidR="00775B4E" w:rsidRPr="00F454EF">
        <w:rPr>
          <w:rFonts w:ascii="Simplified Arabic" w:eastAsiaTheme="minorHAnsi" w:hAnsi="Simplified Arabic" w:cs="Simplified Arabic" w:hint="cs"/>
          <w:b/>
          <w:bCs/>
          <w:color w:val="000000" w:themeColor="text1"/>
          <w:sz w:val="30"/>
          <w:szCs w:val="30"/>
          <w:rtl/>
        </w:rPr>
        <w:t xml:space="preserve">: </w:t>
      </w:r>
    </w:p>
    <w:p w:rsidR="00F5627F" w:rsidRPr="00362B07" w:rsidRDefault="00F5627F" w:rsidP="00532E36">
      <w:pPr>
        <w:pStyle w:val="a5"/>
        <w:shd w:val="clear" w:color="auto" w:fill="FFFFFF" w:themeFill="background1"/>
        <w:tabs>
          <w:tab w:val="right" w:pos="656"/>
          <w:tab w:val="right" w:pos="1466"/>
          <w:tab w:val="right" w:pos="2636"/>
        </w:tabs>
        <w:bidi/>
        <w:spacing w:before="120" w:beforeAutospacing="0" w:after="120" w:afterAutospacing="0"/>
        <w:ind w:firstLine="720"/>
        <w:jc w:val="both"/>
        <w:rPr>
          <w:rFonts w:cs="Simplified Arabic"/>
          <w:color w:val="000000" w:themeColor="text1"/>
          <w:sz w:val="28"/>
          <w:szCs w:val="28"/>
        </w:rPr>
      </w:pPr>
      <w:proofErr w:type="gramStart"/>
      <w:r w:rsidRPr="00362B07">
        <w:rPr>
          <w:rFonts w:cs="Simplified Arabic"/>
          <w:color w:val="000000" w:themeColor="text1"/>
          <w:sz w:val="28"/>
          <w:szCs w:val="28"/>
          <w:rtl/>
        </w:rPr>
        <w:t>تُواجه</w:t>
      </w:r>
      <w:proofErr w:type="gramEnd"/>
      <w:r w:rsidRPr="00362B07">
        <w:rPr>
          <w:rFonts w:cs="Simplified Arabic"/>
          <w:color w:val="000000" w:themeColor="text1"/>
          <w:sz w:val="28"/>
          <w:szCs w:val="28"/>
          <w:rtl/>
        </w:rPr>
        <w:t xml:space="preserve"> الشركات المندرجة في سوق النمو العديد من القيود مثل ضعف السيولة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وانخفاض عدد المستثمرين المؤسسيين</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وضيق قاعدة المتعاملين. وهذا ما يجعل من الدمج خيارًا محفوفًا بالمخاطر في بعض الحالات</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لا سيما مع تقلبات العرض والطلب</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أو عدم القدرة على تسعير الشركات بشكل واقعي في السوق</w:t>
      </w:r>
      <w:r w:rsidR="00D7278E" w:rsidRPr="00362B07">
        <w:rPr>
          <w:rFonts w:cs="Simplified Arabic" w:hint="cs"/>
          <w:color w:val="000000" w:themeColor="text1"/>
          <w:sz w:val="28"/>
          <w:szCs w:val="28"/>
          <w:rtl/>
        </w:rPr>
        <w:t xml:space="preserve"> (</w:t>
      </w:r>
      <w:r w:rsidRPr="00362B07">
        <w:rPr>
          <w:rFonts w:cs="Simplified Arabic" w:hint="cs"/>
          <w:color w:val="000000" w:themeColor="text1"/>
          <w:sz w:val="28"/>
          <w:szCs w:val="28"/>
          <w:rtl/>
        </w:rPr>
        <w:t>البلاد المالية</w:t>
      </w:r>
      <w:r w:rsidR="00D7278E" w:rsidRPr="00362B07">
        <w:rPr>
          <w:rFonts w:cs="Simplified Arabic" w:hint="cs"/>
          <w:color w:val="000000" w:themeColor="text1"/>
          <w:sz w:val="28"/>
          <w:szCs w:val="28"/>
          <w:rtl/>
        </w:rPr>
        <w:t xml:space="preserve">، </w:t>
      </w:r>
      <w:r w:rsidRPr="00362B07">
        <w:rPr>
          <w:rFonts w:cs="Simplified Arabic" w:hint="cs"/>
          <w:color w:val="000000" w:themeColor="text1"/>
          <w:sz w:val="28"/>
          <w:szCs w:val="28"/>
          <w:rtl/>
        </w:rPr>
        <w:t>2023)</w:t>
      </w:r>
      <w:r w:rsidR="00532E36">
        <w:rPr>
          <w:rFonts w:cs="Simplified Arabic" w:hint="cs"/>
          <w:color w:val="000000" w:themeColor="text1"/>
          <w:sz w:val="28"/>
          <w:szCs w:val="28"/>
          <w:rtl/>
        </w:rPr>
        <w:t>.</w:t>
      </w:r>
    </w:p>
    <w:p w:rsidR="00F5627F" w:rsidRPr="00362B07" w:rsidRDefault="00F5627F" w:rsidP="0068525B">
      <w:pPr>
        <w:pStyle w:val="a5"/>
        <w:shd w:val="clear" w:color="auto" w:fill="FFFFFF" w:themeFill="background1"/>
        <w:tabs>
          <w:tab w:val="right" w:pos="1736"/>
        </w:tabs>
        <w:bidi/>
        <w:spacing w:before="120" w:beforeAutospacing="0" w:after="120" w:afterAutospacing="0"/>
        <w:ind w:firstLine="720"/>
        <w:jc w:val="both"/>
        <w:rPr>
          <w:rFonts w:cs="Simplified Arabic"/>
          <w:color w:val="000000" w:themeColor="text1"/>
          <w:sz w:val="28"/>
          <w:szCs w:val="28"/>
          <w:rtl/>
        </w:rPr>
      </w:pPr>
      <w:proofErr w:type="gramStart"/>
      <w:r w:rsidRPr="00362B07">
        <w:rPr>
          <w:rFonts w:cs="Simplified Arabic"/>
          <w:color w:val="000000" w:themeColor="text1"/>
          <w:sz w:val="28"/>
          <w:szCs w:val="28"/>
          <w:rtl/>
        </w:rPr>
        <w:t>وقد</w:t>
      </w:r>
      <w:proofErr w:type="gramEnd"/>
      <w:r w:rsidRPr="00362B07">
        <w:rPr>
          <w:rFonts w:cs="Simplified Arabic"/>
          <w:color w:val="000000" w:themeColor="text1"/>
          <w:sz w:val="28"/>
          <w:szCs w:val="28"/>
          <w:rtl/>
        </w:rPr>
        <w:t xml:space="preserve"> بيّن تقرير شركة البلاد المالية أن بعض صفقات الدمج المقترحة في السوق الموازية لم تتم بسبب عدم جدوى التقييم السوقي للشركات الصغيرة مقارنة بتكاليف الدمج</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البلاد المالية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2023)</w:t>
      </w:r>
      <w:r w:rsidRPr="00362B07">
        <w:rPr>
          <w:rFonts w:cs="Simplified Arabic"/>
          <w:color w:val="000000" w:themeColor="text1"/>
          <w:sz w:val="28"/>
          <w:szCs w:val="28"/>
        </w:rPr>
        <w:t>.</w:t>
      </w:r>
    </w:p>
    <w:p w:rsidR="00F5627F" w:rsidRPr="00F454EF" w:rsidRDefault="00F5627F" w:rsidP="00182B87">
      <w:pPr>
        <w:pStyle w:val="a5"/>
        <w:numPr>
          <w:ilvl w:val="0"/>
          <w:numId w:val="50"/>
        </w:numPr>
        <w:shd w:val="clear" w:color="auto" w:fill="FFFFFF" w:themeFill="background1"/>
        <w:tabs>
          <w:tab w:val="right" w:pos="1736"/>
        </w:tabs>
        <w:bidi/>
        <w:spacing w:before="120" w:beforeAutospacing="0" w:after="120" w:afterAutospacing="0"/>
        <w:ind w:hanging="211"/>
        <w:jc w:val="both"/>
        <w:rPr>
          <w:rFonts w:ascii="Simplified Arabic" w:eastAsiaTheme="minorHAnsi" w:hAnsi="Simplified Arabic" w:cs="Simplified Arabic"/>
          <w:b/>
          <w:bCs/>
          <w:color w:val="000000" w:themeColor="text1"/>
          <w:sz w:val="30"/>
          <w:szCs w:val="30"/>
        </w:rPr>
      </w:pPr>
      <w:proofErr w:type="gramStart"/>
      <w:r w:rsidRPr="00F454EF">
        <w:rPr>
          <w:rFonts w:ascii="Simplified Arabic" w:eastAsiaTheme="minorHAnsi" w:hAnsi="Simplified Arabic" w:cs="Simplified Arabic" w:hint="cs"/>
          <w:b/>
          <w:bCs/>
          <w:color w:val="000000" w:themeColor="text1"/>
          <w:sz w:val="30"/>
          <w:szCs w:val="30"/>
          <w:rtl/>
        </w:rPr>
        <w:t>نقص</w:t>
      </w:r>
      <w:proofErr w:type="gramEnd"/>
      <w:r w:rsidRPr="00F454EF">
        <w:rPr>
          <w:rFonts w:ascii="Simplified Arabic" w:eastAsiaTheme="minorHAnsi" w:hAnsi="Simplified Arabic" w:cs="Simplified Arabic" w:hint="cs"/>
          <w:b/>
          <w:bCs/>
          <w:color w:val="000000" w:themeColor="text1"/>
          <w:sz w:val="30"/>
          <w:szCs w:val="30"/>
          <w:rtl/>
        </w:rPr>
        <w:t xml:space="preserve"> الخبرة في </w:t>
      </w:r>
      <w:r w:rsidR="00D6178F" w:rsidRPr="00F454EF">
        <w:rPr>
          <w:rFonts w:ascii="Simplified Arabic" w:eastAsiaTheme="minorHAnsi" w:hAnsi="Simplified Arabic" w:cs="Simplified Arabic" w:hint="cs"/>
          <w:b/>
          <w:bCs/>
          <w:color w:val="000000" w:themeColor="text1"/>
          <w:sz w:val="30"/>
          <w:szCs w:val="30"/>
          <w:rtl/>
        </w:rPr>
        <w:t>إدارة</w:t>
      </w:r>
      <w:r w:rsidRPr="00F454EF">
        <w:rPr>
          <w:rFonts w:ascii="Simplified Arabic" w:eastAsiaTheme="minorHAnsi" w:hAnsi="Simplified Arabic" w:cs="Simplified Arabic" w:hint="cs"/>
          <w:b/>
          <w:bCs/>
          <w:color w:val="000000" w:themeColor="text1"/>
          <w:sz w:val="30"/>
          <w:szCs w:val="30"/>
          <w:rtl/>
        </w:rPr>
        <w:t xml:space="preserve"> الدمج</w:t>
      </w:r>
      <w:r w:rsidR="00775B4E" w:rsidRPr="00F454EF">
        <w:rPr>
          <w:rFonts w:ascii="Simplified Arabic" w:eastAsiaTheme="minorHAnsi" w:hAnsi="Simplified Arabic" w:cs="Simplified Arabic" w:hint="cs"/>
          <w:b/>
          <w:bCs/>
          <w:color w:val="000000" w:themeColor="text1"/>
          <w:sz w:val="30"/>
          <w:szCs w:val="30"/>
          <w:rtl/>
        </w:rPr>
        <w:t xml:space="preserve">: </w:t>
      </w:r>
    </w:p>
    <w:p w:rsidR="00F5627F" w:rsidRPr="00362B07" w:rsidRDefault="00F5627F" w:rsidP="00532E36">
      <w:pPr>
        <w:pStyle w:val="a5"/>
        <w:shd w:val="clear" w:color="auto" w:fill="FFFFFF" w:themeFill="background1"/>
        <w:tabs>
          <w:tab w:val="right" w:pos="1736"/>
        </w:tabs>
        <w:bidi/>
        <w:spacing w:before="120" w:beforeAutospacing="0" w:after="120" w:afterAutospacing="0"/>
        <w:ind w:firstLine="720"/>
        <w:jc w:val="both"/>
        <w:rPr>
          <w:rFonts w:cs="Simplified Arabic"/>
          <w:color w:val="000000" w:themeColor="text1"/>
          <w:sz w:val="28"/>
          <w:szCs w:val="28"/>
        </w:rPr>
      </w:pPr>
      <w:proofErr w:type="gramStart"/>
      <w:r w:rsidRPr="00362B07">
        <w:rPr>
          <w:rFonts w:cs="Simplified Arabic"/>
          <w:color w:val="000000" w:themeColor="text1"/>
          <w:sz w:val="28"/>
          <w:szCs w:val="28"/>
          <w:rtl/>
        </w:rPr>
        <w:t>تفتقر</w:t>
      </w:r>
      <w:proofErr w:type="gramEnd"/>
      <w:r w:rsidRPr="00362B07">
        <w:rPr>
          <w:rFonts w:cs="Simplified Arabic"/>
          <w:color w:val="000000" w:themeColor="text1"/>
          <w:sz w:val="28"/>
          <w:szCs w:val="28"/>
          <w:rtl/>
        </w:rPr>
        <w:t xml:space="preserve"> العديد من الشركات الصغيرة والمتوسطة في السوق السعودي –وخاصة تلك المدرجة في "نمو"–</w:t>
      </w:r>
      <w:r w:rsidR="00532E36">
        <w:rPr>
          <w:rFonts w:cs="Simplified Arabic" w:hint="cs"/>
          <w:color w:val="000000" w:themeColor="text1"/>
          <w:sz w:val="28"/>
          <w:szCs w:val="28"/>
          <w:rtl/>
        </w:rPr>
        <w:t xml:space="preserve"> </w:t>
      </w:r>
      <w:r w:rsidR="000544F4" w:rsidRPr="00362B07">
        <w:rPr>
          <w:rFonts w:cs="Simplified Arabic"/>
          <w:color w:val="000000" w:themeColor="text1"/>
          <w:sz w:val="28"/>
          <w:szCs w:val="28"/>
          <w:rtl/>
        </w:rPr>
        <w:t xml:space="preserve">إلى </w:t>
      </w:r>
      <w:r w:rsidRPr="00362B07">
        <w:rPr>
          <w:rFonts w:cs="Simplified Arabic"/>
          <w:color w:val="000000" w:themeColor="text1"/>
          <w:sz w:val="28"/>
          <w:szCs w:val="28"/>
          <w:rtl/>
        </w:rPr>
        <w:t xml:space="preserve">الكفاءات الإدارية المتخصصة في </w:t>
      </w:r>
      <w:r w:rsidR="00D6178F" w:rsidRPr="00362B07">
        <w:rPr>
          <w:rFonts w:cs="Simplified Arabic"/>
          <w:color w:val="000000" w:themeColor="text1"/>
          <w:sz w:val="28"/>
          <w:szCs w:val="28"/>
          <w:rtl/>
        </w:rPr>
        <w:t>إدارة</w:t>
      </w:r>
      <w:r w:rsidRPr="00362B07">
        <w:rPr>
          <w:rFonts w:cs="Simplified Arabic"/>
          <w:color w:val="000000" w:themeColor="text1"/>
          <w:sz w:val="28"/>
          <w:szCs w:val="28"/>
          <w:rtl/>
        </w:rPr>
        <w:t xml:space="preserve"> عمليات الدمج المعقدة. ويظهر ذلك في غياب وحدات الحوكمة أو ضعف الالتزام بمعايير الشفافية والمحاسبة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مما يؤدي</w:t>
      </w:r>
      <w:r w:rsidR="000544F4" w:rsidRPr="00362B07">
        <w:rPr>
          <w:rFonts w:cs="Simplified Arabic"/>
          <w:color w:val="000000" w:themeColor="text1"/>
          <w:sz w:val="28"/>
          <w:szCs w:val="28"/>
          <w:rtl/>
        </w:rPr>
        <w:t xml:space="preserve"> إلى </w:t>
      </w:r>
      <w:r w:rsidRPr="00362B07">
        <w:rPr>
          <w:rFonts w:cs="Simplified Arabic"/>
          <w:color w:val="000000" w:themeColor="text1"/>
          <w:sz w:val="28"/>
          <w:szCs w:val="28"/>
          <w:rtl/>
        </w:rPr>
        <w:t>صعوبات في تنفيذ خطوات ما قبل وبعد الدمج</w:t>
      </w:r>
      <w:r w:rsidRPr="00362B07">
        <w:rPr>
          <w:rFonts w:cs="Simplified Arabic"/>
          <w:color w:val="000000" w:themeColor="text1"/>
          <w:sz w:val="28"/>
          <w:szCs w:val="28"/>
        </w:rPr>
        <w:t>.</w:t>
      </w:r>
      <w:r w:rsidR="00D7278E" w:rsidRPr="00362B07">
        <w:rPr>
          <w:rFonts w:cs="Simplified Arabic"/>
          <w:color w:val="000000" w:themeColor="text1"/>
          <w:sz w:val="28"/>
          <w:szCs w:val="28"/>
          <w:rtl/>
        </w:rPr>
        <w:t xml:space="preserve"> </w:t>
      </w:r>
      <w:r w:rsidR="00D7278E" w:rsidRPr="00362B07">
        <w:rPr>
          <w:rFonts w:cs="Simplified Arabic" w:hint="cs"/>
          <w:color w:val="000000" w:themeColor="text1"/>
          <w:sz w:val="28"/>
          <w:szCs w:val="28"/>
          <w:rtl/>
        </w:rPr>
        <w:t>(</w:t>
      </w:r>
      <w:proofErr w:type="spellStart"/>
      <w:r w:rsidRPr="00362B07">
        <w:rPr>
          <w:rFonts w:cs="Simplified Arabic"/>
          <w:color w:val="000000" w:themeColor="text1"/>
          <w:sz w:val="28"/>
          <w:szCs w:val="28"/>
          <w:rtl/>
        </w:rPr>
        <w:t>الغفيلي</w:t>
      </w:r>
      <w:proofErr w:type="spellEnd"/>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2021؛ الصندوق السعودي للتنمية الصناعية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2022</w:t>
      </w:r>
      <w:r w:rsidRPr="00362B07">
        <w:rPr>
          <w:rFonts w:cs="Simplified Arabic" w:hint="cs"/>
          <w:color w:val="000000" w:themeColor="text1"/>
          <w:sz w:val="28"/>
          <w:szCs w:val="28"/>
          <w:rtl/>
        </w:rPr>
        <w:t>)</w:t>
      </w:r>
      <w:r w:rsidR="00532E36">
        <w:rPr>
          <w:rFonts w:cs="Simplified Arabic" w:hint="cs"/>
          <w:color w:val="000000" w:themeColor="text1"/>
          <w:sz w:val="28"/>
          <w:szCs w:val="28"/>
          <w:rtl/>
        </w:rPr>
        <w:t>.</w:t>
      </w:r>
    </w:p>
    <w:p w:rsidR="00F5627F" w:rsidRPr="00362B07" w:rsidRDefault="00F5627F" w:rsidP="0068525B">
      <w:pPr>
        <w:pStyle w:val="a5"/>
        <w:shd w:val="clear" w:color="auto" w:fill="FFFFFF" w:themeFill="background1"/>
        <w:tabs>
          <w:tab w:val="right" w:pos="1736"/>
        </w:tabs>
        <w:bidi/>
        <w:spacing w:before="120" w:beforeAutospacing="0" w:after="120" w:afterAutospacing="0"/>
        <w:ind w:firstLine="720"/>
        <w:jc w:val="both"/>
        <w:rPr>
          <w:rFonts w:cs="Simplified Arabic"/>
          <w:color w:val="000000" w:themeColor="text1"/>
          <w:sz w:val="28"/>
          <w:szCs w:val="28"/>
          <w:rtl/>
        </w:rPr>
      </w:pPr>
      <w:proofErr w:type="gramStart"/>
      <w:r w:rsidRPr="00362B07">
        <w:rPr>
          <w:rFonts w:cs="Simplified Arabic"/>
          <w:color w:val="000000" w:themeColor="text1"/>
          <w:sz w:val="28"/>
          <w:szCs w:val="28"/>
          <w:rtl/>
        </w:rPr>
        <w:t>وقد</w:t>
      </w:r>
      <w:proofErr w:type="gramEnd"/>
      <w:r w:rsidRPr="00362B07">
        <w:rPr>
          <w:rFonts w:cs="Simplified Arabic"/>
          <w:color w:val="000000" w:themeColor="text1"/>
          <w:sz w:val="28"/>
          <w:szCs w:val="28"/>
          <w:rtl/>
        </w:rPr>
        <w:t xml:space="preserve"> رصدت دراسة أجرتها هيئة منشآت أن أكثر من 60% من الشركات الصغيرة في السوق الموازية لا تمتلك مستشارين داخليين أو خارجيين ل</w:t>
      </w:r>
      <w:r w:rsidR="00D6178F" w:rsidRPr="00362B07">
        <w:rPr>
          <w:rFonts w:cs="Simplified Arabic"/>
          <w:color w:val="000000" w:themeColor="text1"/>
          <w:sz w:val="28"/>
          <w:szCs w:val="28"/>
          <w:rtl/>
        </w:rPr>
        <w:t>إدارة</w:t>
      </w:r>
      <w:r w:rsidRPr="00362B07">
        <w:rPr>
          <w:rFonts w:cs="Simplified Arabic"/>
          <w:color w:val="000000" w:themeColor="text1"/>
          <w:sz w:val="28"/>
          <w:szCs w:val="28"/>
          <w:rtl/>
        </w:rPr>
        <w:t xml:space="preserve"> عمليات إعادة الهيكلة أو التوسع عبر الدمج</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منشآت</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2022)</w:t>
      </w:r>
      <w:r w:rsidRPr="00362B07">
        <w:rPr>
          <w:rFonts w:cs="Simplified Arabic"/>
          <w:color w:val="000000" w:themeColor="text1"/>
          <w:sz w:val="28"/>
          <w:szCs w:val="28"/>
        </w:rPr>
        <w:t>.</w:t>
      </w:r>
    </w:p>
    <w:p w:rsidR="00F5627F" w:rsidRPr="00F454EF" w:rsidRDefault="00F5627F" w:rsidP="00182B87">
      <w:pPr>
        <w:pStyle w:val="a5"/>
        <w:numPr>
          <w:ilvl w:val="0"/>
          <w:numId w:val="50"/>
        </w:numPr>
        <w:shd w:val="clear" w:color="auto" w:fill="FFFFFF" w:themeFill="background1"/>
        <w:tabs>
          <w:tab w:val="right" w:pos="1736"/>
        </w:tabs>
        <w:bidi/>
        <w:spacing w:before="120" w:beforeAutospacing="0" w:after="120" w:afterAutospacing="0"/>
        <w:ind w:hanging="211"/>
        <w:jc w:val="both"/>
        <w:rPr>
          <w:rFonts w:ascii="Simplified Arabic" w:eastAsiaTheme="minorHAnsi" w:hAnsi="Simplified Arabic" w:cs="Simplified Arabic"/>
          <w:b/>
          <w:bCs/>
          <w:color w:val="000000" w:themeColor="text1"/>
          <w:sz w:val="30"/>
          <w:szCs w:val="30"/>
        </w:rPr>
      </w:pPr>
      <w:proofErr w:type="gramStart"/>
      <w:r w:rsidRPr="00F454EF">
        <w:rPr>
          <w:rFonts w:ascii="Simplified Arabic" w:eastAsiaTheme="minorHAnsi" w:hAnsi="Simplified Arabic" w:cs="Simplified Arabic" w:hint="cs"/>
          <w:b/>
          <w:bCs/>
          <w:color w:val="000000" w:themeColor="text1"/>
          <w:sz w:val="30"/>
          <w:szCs w:val="30"/>
          <w:rtl/>
        </w:rPr>
        <w:t>دراسات</w:t>
      </w:r>
      <w:proofErr w:type="gramEnd"/>
      <w:r w:rsidRPr="00F454EF">
        <w:rPr>
          <w:rFonts w:ascii="Simplified Arabic" w:eastAsiaTheme="minorHAnsi" w:hAnsi="Simplified Arabic" w:cs="Simplified Arabic" w:hint="cs"/>
          <w:b/>
          <w:bCs/>
          <w:color w:val="000000" w:themeColor="text1"/>
          <w:sz w:val="30"/>
          <w:szCs w:val="30"/>
          <w:rtl/>
        </w:rPr>
        <w:t xml:space="preserve"> حالة من السوق السعودي</w:t>
      </w:r>
      <w:r w:rsidR="00D7278E" w:rsidRPr="00F454EF">
        <w:rPr>
          <w:rFonts w:ascii="Simplified Arabic" w:eastAsiaTheme="minorHAnsi" w:hAnsi="Simplified Arabic" w:cs="Simplified Arabic" w:hint="cs"/>
          <w:b/>
          <w:bCs/>
          <w:color w:val="000000" w:themeColor="text1"/>
          <w:sz w:val="30"/>
          <w:szCs w:val="30"/>
          <w:rtl/>
        </w:rPr>
        <w:t xml:space="preserve"> (</w:t>
      </w:r>
      <w:r w:rsidR="00532E36">
        <w:rPr>
          <w:rFonts w:ascii="Simplified Arabic" w:eastAsiaTheme="minorHAnsi" w:hAnsi="Simplified Arabic" w:cs="Simplified Arabic" w:hint="cs"/>
          <w:b/>
          <w:bCs/>
          <w:color w:val="000000" w:themeColor="text1"/>
          <w:sz w:val="30"/>
          <w:szCs w:val="30"/>
          <w:rtl/>
        </w:rPr>
        <w:t>نمو):</w:t>
      </w:r>
    </w:p>
    <w:p w:rsidR="00F5627F" w:rsidRPr="00362B07" w:rsidRDefault="00F5627F" w:rsidP="00532E36">
      <w:pPr>
        <w:pStyle w:val="a5"/>
        <w:shd w:val="clear" w:color="auto" w:fill="FFFFFF" w:themeFill="background1"/>
        <w:tabs>
          <w:tab w:val="right" w:pos="386"/>
          <w:tab w:val="right" w:pos="1736"/>
        </w:tabs>
        <w:bidi/>
        <w:spacing w:before="120" w:beforeAutospacing="0" w:after="120" w:afterAutospacing="0"/>
        <w:ind w:firstLine="720"/>
        <w:jc w:val="both"/>
        <w:rPr>
          <w:rFonts w:cs="Simplified Arabic"/>
          <w:color w:val="000000" w:themeColor="text1"/>
          <w:sz w:val="28"/>
          <w:szCs w:val="28"/>
        </w:rPr>
      </w:pPr>
      <w:r w:rsidRPr="00362B07">
        <w:rPr>
          <w:rFonts w:cs="Simplified Arabic"/>
          <w:color w:val="000000" w:themeColor="text1"/>
          <w:sz w:val="28"/>
          <w:szCs w:val="28"/>
          <w:rtl/>
        </w:rPr>
        <w:t>من الأمثلة الدالة على التحديات التي تواجه الدمج في السوق الموازية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محاولة الاندماج بين شركتي "عطاء التعليمية" و"أكاديمية المعالي"</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حيث تعثرت المفاوضات نتيجة اختلاف التقديرات المالية وغياب معايير موحدة للتقييم العادل في ظل سوق محدود السيولة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تداول السعودية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2023). كما أُشير</w:t>
      </w:r>
      <w:r w:rsidR="000544F4" w:rsidRPr="00362B07">
        <w:rPr>
          <w:rFonts w:cs="Simplified Arabic"/>
          <w:color w:val="000000" w:themeColor="text1"/>
          <w:sz w:val="28"/>
          <w:szCs w:val="28"/>
          <w:rtl/>
        </w:rPr>
        <w:t xml:space="preserve"> إلى </w:t>
      </w:r>
      <w:r w:rsidRPr="00362B07">
        <w:rPr>
          <w:rFonts w:cs="Simplified Arabic"/>
          <w:color w:val="000000" w:themeColor="text1"/>
          <w:sz w:val="28"/>
          <w:szCs w:val="28"/>
          <w:rtl/>
        </w:rPr>
        <w:t>وجود فجوات في الإفصاح وضعف في البنية الإدارية كأسباب إضافية لإيقاف الصفقة</w:t>
      </w:r>
      <w:r w:rsidRPr="00362B07">
        <w:rPr>
          <w:rFonts w:cs="Simplified Arabic"/>
          <w:color w:val="000000" w:themeColor="text1"/>
          <w:sz w:val="28"/>
          <w:szCs w:val="28"/>
        </w:rPr>
        <w:t>.</w:t>
      </w:r>
    </w:p>
    <w:p w:rsidR="00F5627F" w:rsidRPr="00532E36" w:rsidRDefault="00F5627F" w:rsidP="00532E36">
      <w:pPr>
        <w:shd w:val="clear" w:color="auto" w:fill="FFFFFF" w:themeFill="background1"/>
        <w:tabs>
          <w:tab w:val="right" w:pos="1736"/>
        </w:tabs>
        <w:bidi/>
        <w:spacing w:before="120" w:after="120" w:line="240" w:lineRule="auto"/>
        <w:ind w:firstLine="720"/>
        <w:jc w:val="both"/>
        <w:rPr>
          <w:rFonts w:ascii="Simplified Arabic" w:hAnsi="Simplified Arabic" w:cs="Simplified Arabic"/>
          <w:color w:val="000000" w:themeColor="text1"/>
          <w:sz w:val="28"/>
          <w:szCs w:val="28"/>
        </w:rPr>
      </w:pPr>
      <w:r w:rsidRPr="00532E36">
        <w:rPr>
          <w:rFonts w:ascii="Simplified Arabic" w:hAnsi="Simplified Arabic" w:cs="Simplified Arabic"/>
          <w:b/>
          <w:bCs/>
          <w:color w:val="000000" w:themeColor="text1"/>
          <w:sz w:val="28"/>
          <w:szCs w:val="28"/>
          <w:rtl/>
        </w:rPr>
        <w:lastRenderedPageBreak/>
        <w:t>ومما سبق تناوله</w:t>
      </w:r>
      <w:r w:rsidRPr="00532E36">
        <w:rPr>
          <w:rFonts w:ascii="Simplified Arabic" w:hAnsi="Simplified Arabic" w:cs="Simplified Arabic"/>
          <w:color w:val="000000" w:themeColor="text1"/>
          <w:sz w:val="28"/>
          <w:szCs w:val="28"/>
          <w:rtl/>
        </w:rPr>
        <w:t xml:space="preserve"> في هذا المبحث الأبعاد الاستراتيجية التي تؤثر في نجاح أو فشل عمليات دمج الشركات</w:t>
      </w:r>
      <w:r w:rsidR="00D7278E" w:rsidRPr="00532E36">
        <w:rPr>
          <w:rFonts w:ascii="Simplified Arabic" w:hAnsi="Simplified Arabic" w:cs="Simplified Arabic"/>
          <w:color w:val="000000" w:themeColor="text1"/>
          <w:sz w:val="28"/>
          <w:szCs w:val="28"/>
          <w:rtl/>
        </w:rPr>
        <w:t xml:space="preserve">، </w:t>
      </w:r>
      <w:r w:rsidRPr="00532E36">
        <w:rPr>
          <w:rFonts w:ascii="Simplified Arabic" w:hAnsi="Simplified Arabic" w:cs="Simplified Arabic"/>
          <w:color w:val="000000" w:themeColor="text1"/>
          <w:sz w:val="28"/>
          <w:szCs w:val="28"/>
          <w:rtl/>
        </w:rPr>
        <w:t>وقد ركز على السوق السعودي بوصفه أحد أبرز الأسواق الناشئة التي تشهد تحولات تنظيمية واقتصادية متسارعة. وقد قُسّم المبحث</w:t>
      </w:r>
      <w:r w:rsidR="000544F4" w:rsidRPr="00532E36">
        <w:rPr>
          <w:rFonts w:ascii="Simplified Arabic" w:hAnsi="Simplified Arabic" w:cs="Simplified Arabic"/>
          <w:color w:val="000000" w:themeColor="text1"/>
          <w:sz w:val="28"/>
          <w:szCs w:val="28"/>
          <w:rtl/>
        </w:rPr>
        <w:t xml:space="preserve"> إلى </w:t>
      </w:r>
      <w:r w:rsidRPr="00532E36">
        <w:rPr>
          <w:rFonts w:ascii="Simplified Arabic" w:hAnsi="Simplified Arabic" w:cs="Simplified Arabic"/>
          <w:color w:val="000000" w:themeColor="text1"/>
          <w:sz w:val="28"/>
          <w:szCs w:val="28"/>
          <w:rtl/>
        </w:rPr>
        <w:t>العديد من النقاط التي عالجت المحددات</w:t>
      </w:r>
      <w:r w:rsidR="00D7278E" w:rsidRPr="00532E36">
        <w:rPr>
          <w:rFonts w:ascii="Simplified Arabic" w:hAnsi="Simplified Arabic" w:cs="Simplified Arabic"/>
          <w:color w:val="000000" w:themeColor="text1"/>
          <w:sz w:val="28"/>
          <w:szCs w:val="28"/>
          <w:rtl/>
        </w:rPr>
        <w:t xml:space="preserve">، </w:t>
      </w:r>
      <w:r w:rsidRPr="00532E36">
        <w:rPr>
          <w:rFonts w:ascii="Simplified Arabic" w:hAnsi="Simplified Arabic" w:cs="Simplified Arabic"/>
          <w:color w:val="000000" w:themeColor="text1"/>
          <w:sz w:val="28"/>
          <w:szCs w:val="28"/>
          <w:rtl/>
        </w:rPr>
        <w:t>العوامل</w:t>
      </w:r>
      <w:r w:rsidR="00D7278E" w:rsidRPr="00532E36">
        <w:rPr>
          <w:rFonts w:ascii="Simplified Arabic" w:hAnsi="Simplified Arabic" w:cs="Simplified Arabic"/>
          <w:color w:val="000000" w:themeColor="text1"/>
          <w:sz w:val="28"/>
          <w:szCs w:val="28"/>
          <w:rtl/>
        </w:rPr>
        <w:t xml:space="preserve">، </w:t>
      </w:r>
      <w:r w:rsidRPr="00532E36">
        <w:rPr>
          <w:rFonts w:ascii="Simplified Arabic" w:hAnsi="Simplified Arabic" w:cs="Simplified Arabic"/>
          <w:color w:val="000000" w:themeColor="text1"/>
          <w:sz w:val="28"/>
          <w:szCs w:val="28"/>
          <w:rtl/>
        </w:rPr>
        <w:t>والتحديات المرتبطة باستراتيجيات الدمج</w:t>
      </w:r>
      <w:r w:rsidRPr="00532E36">
        <w:rPr>
          <w:rFonts w:ascii="Simplified Arabic" w:hAnsi="Simplified Arabic" w:cs="Simplified Arabic"/>
          <w:color w:val="000000" w:themeColor="text1"/>
          <w:sz w:val="28"/>
          <w:szCs w:val="28"/>
        </w:rPr>
        <w:t>.</w:t>
      </w:r>
      <w:r w:rsidRPr="00532E36">
        <w:rPr>
          <w:rFonts w:ascii="Simplified Arabic" w:hAnsi="Simplified Arabic" w:cs="Simplified Arabic"/>
          <w:color w:val="000000" w:themeColor="text1"/>
          <w:sz w:val="28"/>
          <w:szCs w:val="28"/>
          <w:rtl/>
        </w:rPr>
        <w:t xml:space="preserve"> وقد أظهر أمثلة من السوق السعودي –كدمج البنك الأهلي وسامبا</w:t>
      </w:r>
      <w:r w:rsidR="00D7278E" w:rsidRPr="00532E36">
        <w:rPr>
          <w:rFonts w:ascii="Simplified Arabic" w:hAnsi="Simplified Arabic" w:cs="Simplified Arabic"/>
          <w:color w:val="000000" w:themeColor="text1"/>
          <w:sz w:val="28"/>
          <w:szCs w:val="28"/>
          <w:rtl/>
        </w:rPr>
        <w:t xml:space="preserve">، </w:t>
      </w:r>
      <w:r w:rsidRPr="00532E36">
        <w:rPr>
          <w:rFonts w:ascii="Simplified Arabic" w:hAnsi="Simplified Arabic" w:cs="Simplified Arabic"/>
          <w:color w:val="000000" w:themeColor="text1"/>
          <w:sz w:val="28"/>
          <w:szCs w:val="28"/>
          <w:rtl/>
        </w:rPr>
        <w:t xml:space="preserve">أو تقييم </w:t>
      </w:r>
      <w:proofErr w:type="spellStart"/>
      <w:r w:rsidRPr="00532E36">
        <w:rPr>
          <w:rFonts w:ascii="Simplified Arabic" w:hAnsi="Simplified Arabic" w:cs="Simplified Arabic"/>
          <w:color w:val="000000" w:themeColor="text1"/>
          <w:sz w:val="28"/>
          <w:szCs w:val="28"/>
          <w:rtl/>
        </w:rPr>
        <w:t>اندماجات</w:t>
      </w:r>
      <w:proofErr w:type="spellEnd"/>
      <w:r w:rsidRPr="00532E36">
        <w:rPr>
          <w:rFonts w:ascii="Simplified Arabic" w:hAnsi="Simplified Arabic" w:cs="Simplified Arabic"/>
          <w:color w:val="000000" w:themeColor="text1"/>
          <w:sz w:val="28"/>
          <w:szCs w:val="28"/>
          <w:rtl/>
        </w:rPr>
        <w:t xml:space="preserve"> قطاع </w:t>
      </w:r>
      <w:proofErr w:type="spellStart"/>
      <w:r w:rsidRPr="00532E36">
        <w:rPr>
          <w:rFonts w:ascii="Simplified Arabic" w:hAnsi="Simplified Arabic" w:cs="Simplified Arabic"/>
          <w:color w:val="000000" w:themeColor="text1"/>
          <w:sz w:val="28"/>
          <w:szCs w:val="28"/>
          <w:rtl/>
        </w:rPr>
        <w:t>الأسمنت</w:t>
      </w:r>
      <w:proofErr w:type="spellEnd"/>
      <w:r w:rsidRPr="00532E36">
        <w:rPr>
          <w:rFonts w:ascii="Simplified Arabic" w:hAnsi="Simplified Arabic" w:cs="Simplified Arabic"/>
          <w:color w:val="000000" w:themeColor="text1"/>
          <w:sz w:val="28"/>
          <w:szCs w:val="28"/>
          <w:rtl/>
        </w:rPr>
        <w:t>– كيف تؤثر هذه العوامل في رسم توجهات الدمج</w:t>
      </w:r>
      <w:r w:rsidR="00D7278E" w:rsidRPr="00532E36">
        <w:rPr>
          <w:rFonts w:ascii="Simplified Arabic" w:hAnsi="Simplified Arabic" w:cs="Simplified Arabic"/>
          <w:color w:val="000000" w:themeColor="text1"/>
          <w:sz w:val="28"/>
          <w:szCs w:val="28"/>
          <w:rtl/>
        </w:rPr>
        <w:t xml:space="preserve">، </w:t>
      </w:r>
      <w:r w:rsidRPr="00532E36">
        <w:rPr>
          <w:rFonts w:ascii="Simplified Arabic" w:hAnsi="Simplified Arabic" w:cs="Simplified Arabic"/>
          <w:color w:val="000000" w:themeColor="text1"/>
          <w:sz w:val="28"/>
          <w:szCs w:val="28"/>
          <w:rtl/>
        </w:rPr>
        <w:t>وقد بين تطبيقات محلية</w:t>
      </w:r>
      <w:r w:rsidR="00D7278E" w:rsidRPr="00532E36">
        <w:rPr>
          <w:rFonts w:ascii="Simplified Arabic" w:hAnsi="Simplified Arabic" w:cs="Simplified Arabic"/>
          <w:color w:val="000000" w:themeColor="text1"/>
          <w:sz w:val="28"/>
          <w:szCs w:val="28"/>
          <w:rtl/>
        </w:rPr>
        <w:t xml:space="preserve">، </w:t>
      </w:r>
      <w:r w:rsidRPr="00532E36">
        <w:rPr>
          <w:rFonts w:ascii="Simplified Arabic" w:hAnsi="Simplified Arabic" w:cs="Simplified Arabic"/>
          <w:color w:val="000000" w:themeColor="text1"/>
          <w:sz w:val="28"/>
          <w:szCs w:val="28"/>
          <w:rtl/>
        </w:rPr>
        <w:t>كدمج "ساب" و"الأول"</w:t>
      </w:r>
      <w:r w:rsidR="00D7278E" w:rsidRPr="00532E36">
        <w:rPr>
          <w:rFonts w:ascii="Simplified Arabic" w:hAnsi="Simplified Arabic" w:cs="Simplified Arabic"/>
          <w:color w:val="000000" w:themeColor="text1"/>
          <w:sz w:val="28"/>
          <w:szCs w:val="28"/>
          <w:rtl/>
        </w:rPr>
        <w:t xml:space="preserve">، </w:t>
      </w:r>
      <w:r w:rsidRPr="00532E36">
        <w:rPr>
          <w:rFonts w:ascii="Simplified Arabic" w:hAnsi="Simplified Arabic" w:cs="Simplified Arabic"/>
          <w:color w:val="000000" w:themeColor="text1"/>
          <w:sz w:val="28"/>
          <w:szCs w:val="28"/>
          <w:rtl/>
        </w:rPr>
        <w:t>و"الاتحاد للتأمين" مع "ولاء"</w:t>
      </w:r>
      <w:r w:rsidR="00D7278E" w:rsidRPr="00532E36">
        <w:rPr>
          <w:rFonts w:ascii="Simplified Arabic" w:hAnsi="Simplified Arabic" w:cs="Simplified Arabic"/>
          <w:color w:val="000000" w:themeColor="text1"/>
          <w:sz w:val="28"/>
          <w:szCs w:val="28"/>
          <w:rtl/>
        </w:rPr>
        <w:t xml:space="preserve">، </w:t>
      </w:r>
      <w:r w:rsidRPr="00532E36">
        <w:rPr>
          <w:rFonts w:ascii="Simplified Arabic" w:hAnsi="Simplified Arabic" w:cs="Simplified Arabic"/>
          <w:color w:val="000000" w:themeColor="text1"/>
          <w:sz w:val="28"/>
          <w:szCs w:val="28"/>
          <w:rtl/>
        </w:rPr>
        <w:t>أن مراعاة هذه العوامل كانت حاسمة في نجاح الدمج كما طُرحت حالات عملية مثل تعثر صفقة اندماج "عطاء التعليمية" و"أكاديمية المعالي"</w:t>
      </w:r>
      <w:r w:rsidR="00D7278E" w:rsidRPr="00532E36">
        <w:rPr>
          <w:rFonts w:ascii="Simplified Arabic" w:hAnsi="Simplified Arabic" w:cs="Simplified Arabic"/>
          <w:color w:val="000000" w:themeColor="text1"/>
          <w:sz w:val="28"/>
          <w:szCs w:val="28"/>
          <w:rtl/>
        </w:rPr>
        <w:t xml:space="preserve">، </w:t>
      </w:r>
      <w:r w:rsidRPr="00532E36">
        <w:rPr>
          <w:rFonts w:ascii="Simplified Arabic" w:hAnsi="Simplified Arabic" w:cs="Simplified Arabic"/>
          <w:color w:val="000000" w:themeColor="text1"/>
          <w:sz w:val="28"/>
          <w:szCs w:val="28"/>
          <w:rtl/>
        </w:rPr>
        <w:t>التي عكست هذه الإشكاليات بوضوح</w:t>
      </w:r>
      <w:r w:rsidR="00FA5E7F" w:rsidRPr="00532E36">
        <w:rPr>
          <w:rFonts w:ascii="Simplified Arabic" w:hAnsi="Simplified Arabic" w:cs="Simplified Arabic"/>
          <w:color w:val="000000" w:themeColor="text1"/>
          <w:sz w:val="28"/>
          <w:szCs w:val="28"/>
          <w:rtl/>
        </w:rPr>
        <w:t xml:space="preserve">. </w:t>
      </w:r>
    </w:p>
    <w:p w:rsidR="00F5627F" w:rsidRPr="00532E36" w:rsidRDefault="00F5627F" w:rsidP="0068525B">
      <w:pPr>
        <w:pStyle w:val="a5"/>
        <w:shd w:val="clear" w:color="auto" w:fill="FFFFFF" w:themeFill="background1"/>
        <w:tabs>
          <w:tab w:val="right" w:pos="1736"/>
        </w:tabs>
        <w:bidi/>
        <w:spacing w:before="120" w:beforeAutospacing="0" w:after="120" w:afterAutospacing="0"/>
        <w:ind w:firstLine="720"/>
        <w:jc w:val="both"/>
        <w:rPr>
          <w:rFonts w:ascii="Simplified Arabic" w:hAnsi="Simplified Arabic" w:cs="Simplified Arabic"/>
          <w:color w:val="000000" w:themeColor="text1"/>
          <w:sz w:val="28"/>
          <w:szCs w:val="28"/>
        </w:rPr>
      </w:pPr>
      <w:r w:rsidRPr="00532E36">
        <w:rPr>
          <w:rFonts w:ascii="Simplified Arabic" w:hAnsi="Simplified Arabic" w:cs="Simplified Arabic"/>
          <w:color w:val="000000" w:themeColor="text1"/>
          <w:sz w:val="28"/>
          <w:szCs w:val="28"/>
          <w:rtl/>
        </w:rPr>
        <w:t>ويخلص المبحث</w:t>
      </w:r>
      <w:r w:rsidR="000544F4" w:rsidRPr="00532E36">
        <w:rPr>
          <w:rFonts w:ascii="Simplified Arabic" w:hAnsi="Simplified Arabic" w:cs="Simplified Arabic"/>
          <w:color w:val="000000" w:themeColor="text1"/>
          <w:sz w:val="28"/>
          <w:szCs w:val="28"/>
          <w:rtl/>
        </w:rPr>
        <w:t xml:space="preserve"> إلى </w:t>
      </w:r>
      <w:r w:rsidRPr="00532E36">
        <w:rPr>
          <w:rFonts w:ascii="Simplified Arabic" w:hAnsi="Simplified Arabic" w:cs="Simplified Arabic"/>
          <w:color w:val="000000" w:themeColor="text1"/>
          <w:sz w:val="28"/>
          <w:szCs w:val="28"/>
          <w:rtl/>
        </w:rPr>
        <w:t>أن نجاح استراتيجيات الدمج في السوق السعودي يتطلب تكاملًا دقيقًا بين الجوانب القانونية</w:t>
      </w:r>
      <w:r w:rsidR="00D7278E" w:rsidRPr="00532E36">
        <w:rPr>
          <w:rFonts w:ascii="Simplified Arabic" w:hAnsi="Simplified Arabic" w:cs="Simplified Arabic"/>
          <w:color w:val="000000" w:themeColor="text1"/>
          <w:sz w:val="28"/>
          <w:szCs w:val="28"/>
          <w:rtl/>
        </w:rPr>
        <w:t xml:space="preserve">، </w:t>
      </w:r>
      <w:r w:rsidRPr="00532E36">
        <w:rPr>
          <w:rFonts w:ascii="Simplified Arabic" w:hAnsi="Simplified Arabic" w:cs="Simplified Arabic"/>
          <w:color w:val="000000" w:themeColor="text1"/>
          <w:sz w:val="28"/>
          <w:szCs w:val="28"/>
          <w:rtl/>
        </w:rPr>
        <w:t>والسوقية</w:t>
      </w:r>
      <w:r w:rsidR="00D7278E" w:rsidRPr="00532E36">
        <w:rPr>
          <w:rFonts w:ascii="Simplified Arabic" w:hAnsi="Simplified Arabic" w:cs="Simplified Arabic"/>
          <w:color w:val="000000" w:themeColor="text1"/>
          <w:sz w:val="28"/>
          <w:szCs w:val="28"/>
          <w:rtl/>
        </w:rPr>
        <w:t xml:space="preserve">، </w:t>
      </w:r>
      <w:r w:rsidRPr="00532E36">
        <w:rPr>
          <w:rFonts w:ascii="Simplified Arabic" w:hAnsi="Simplified Arabic" w:cs="Simplified Arabic"/>
          <w:color w:val="000000" w:themeColor="text1"/>
          <w:sz w:val="28"/>
          <w:szCs w:val="28"/>
          <w:rtl/>
        </w:rPr>
        <w:t>والإدارية</w:t>
      </w:r>
      <w:r w:rsidR="00D7278E" w:rsidRPr="00532E36">
        <w:rPr>
          <w:rFonts w:ascii="Simplified Arabic" w:hAnsi="Simplified Arabic" w:cs="Simplified Arabic"/>
          <w:color w:val="000000" w:themeColor="text1"/>
          <w:sz w:val="28"/>
          <w:szCs w:val="28"/>
          <w:rtl/>
        </w:rPr>
        <w:t>،</w:t>
      </w:r>
      <w:r w:rsidR="000544F4" w:rsidRPr="00532E36">
        <w:rPr>
          <w:rFonts w:ascii="Simplified Arabic" w:hAnsi="Simplified Arabic" w:cs="Simplified Arabic"/>
          <w:color w:val="000000" w:themeColor="text1"/>
          <w:sz w:val="28"/>
          <w:szCs w:val="28"/>
          <w:rtl/>
        </w:rPr>
        <w:t xml:space="preserve"> إلى </w:t>
      </w:r>
      <w:r w:rsidRPr="00532E36">
        <w:rPr>
          <w:rFonts w:ascii="Simplified Arabic" w:hAnsi="Simplified Arabic" w:cs="Simplified Arabic"/>
          <w:color w:val="000000" w:themeColor="text1"/>
          <w:sz w:val="28"/>
          <w:szCs w:val="28"/>
          <w:rtl/>
        </w:rPr>
        <w:t>جانب تأهيل الشركات الصغيرة والمتوسطة وتحديث التشريعات بما يتلاءم مع خصوصية سوق النمو</w:t>
      </w:r>
      <w:r w:rsidRPr="00532E36">
        <w:rPr>
          <w:rFonts w:ascii="Simplified Arabic" w:hAnsi="Simplified Arabic" w:cs="Simplified Arabic"/>
          <w:color w:val="000000" w:themeColor="text1"/>
          <w:sz w:val="28"/>
          <w:szCs w:val="28"/>
        </w:rPr>
        <w:t>.</w:t>
      </w:r>
    </w:p>
    <w:p w:rsidR="00F67B6B" w:rsidRPr="00362B07" w:rsidRDefault="00F67B6B">
      <w:pPr>
        <w:rPr>
          <w:rFonts w:ascii="Times New Roman" w:hAnsi="Times New Roman" w:cs="Simplified Arabic"/>
          <w:b/>
          <w:bCs/>
          <w:color w:val="000000" w:themeColor="text1"/>
          <w:sz w:val="32"/>
          <w:szCs w:val="32"/>
          <w:rtl/>
          <w:lang w:bidi="ar-EG"/>
        </w:rPr>
      </w:pPr>
      <w:r w:rsidRPr="00362B07">
        <w:rPr>
          <w:rFonts w:ascii="Times New Roman" w:hAnsi="Times New Roman" w:cs="Simplified Arabic"/>
          <w:b/>
          <w:bCs/>
          <w:color w:val="000000" w:themeColor="text1"/>
          <w:sz w:val="32"/>
          <w:szCs w:val="32"/>
          <w:rtl/>
        </w:rPr>
        <w:br w:type="page"/>
      </w:r>
    </w:p>
    <w:p w:rsidR="00F5627F" w:rsidRPr="00362B07" w:rsidRDefault="00F5627F" w:rsidP="00CE2EDF">
      <w:pPr>
        <w:pStyle w:val="af1"/>
        <w:shd w:val="clear" w:color="auto" w:fill="FFFFFF" w:themeFill="background1"/>
        <w:spacing w:before="120" w:after="120"/>
        <w:rPr>
          <w:rFonts w:cs="Simplified Arabic"/>
          <w:b/>
          <w:bCs/>
          <w:color w:val="000000" w:themeColor="text1"/>
          <w:sz w:val="32"/>
          <w:szCs w:val="32"/>
          <w:rtl/>
        </w:rPr>
      </w:pPr>
      <w:proofErr w:type="gramStart"/>
      <w:r w:rsidRPr="00362B07">
        <w:rPr>
          <w:rFonts w:cs="Simplified Arabic" w:hint="cs"/>
          <w:b/>
          <w:bCs/>
          <w:color w:val="000000" w:themeColor="text1"/>
          <w:sz w:val="32"/>
          <w:szCs w:val="32"/>
          <w:rtl/>
        </w:rPr>
        <w:lastRenderedPageBreak/>
        <w:t>المبحث</w:t>
      </w:r>
      <w:proofErr w:type="gramEnd"/>
      <w:r w:rsidRPr="00362B07">
        <w:rPr>
          <w:rFonts w:cs="Simplified Arabic" w:hint="cs"/>
          <w:b/>
          <w:bCs/>
          <w:color w:val="000000" w:themeColor="text1"/>
          <w:sz w:val="32"/>
          <w:szCs w:val="32"/>
          <w:rtl/>
        </w:rPr>
        <w:t xml:space="preserve"> الثاني</w:t>
      </w:r>
    </w:p>
    <w:p w:rsidR="00F5627F" w:rsidRPr="00362B07" w:rsidRDefault="00F5627F" w:rsidP="00CE2EDF">
      <w:pPr>
        <w:pStyle w:val="af1"/>
        <w:shd w:val="clear" w:color="auto" w:fill="FFFFFF" w:themeFill="background1"/>
        <w:spacing w:before="120" w:after="120"/>
        <w:rPr>
          <w:rFonts w:cs="Simplified Arabic"/>
          <w:b/>
          <w:bCs/>
          <w:color w:val="000000" w:themeColor="text1"/>
          <w:sz w:val="32"/>
          <w:szCs w:val="32"/>
          <w:rtl/>
        </w:rPr>
      </w:pPr>
      <w:r w:rsidRPr="00362B07">
        <w:rPr>
          <w:rFonts w:cs="Simplified Arabic"/>
          <w:b/>
          <w:bCs/>
          <w:color w:val="000000" w:themeColor="text1"/>
          <w:sz w:val="32"/>
          <w:szCs w:val="32"/>
          <w:rtl/>
        </w:rPr>
        <w:t xml:space="preserve">السوق الموازية الواقع- الفعلي لخطوت </w:t>
      </w:r>
      <w:proofErr w:type="gramStart"/>
      <w:r w:rsidRPr="00362B07">
        <w:rPr>
          <w:rFonts w:cs="Simplified Arabic"/>
          <w:b/>
          <w:bCs/>
          <w:color w:val="000000" w:themeColor="text1"/>
          <w:sz w:val="32"/>
          <w:szCs w:val="32"/>
          <w:rtl/>
        </w:rPr>
        <w:t>دمج</w:t>
      </w:r>
      <w:proofErr w:type="gramEnd"/>
      <w:r w:rsidRPr="00362B07">
        <w:rPr>
          <w:rFonts w:cs="Simplified Arabic"/>
          <w:b/>
          <w:bCs/>
          <w:color w:val="000000" w:themeColor="text1"/>
          <w:sz w:val="32"/>
          <w:szCs w:val="32"/>
          <w:rtl/>
        </w:rPr>
        <w:t xml:space="preserve"> الشركات عينة الدراسة</w:t>
      </w:r>
    </w:p>
    <w:p w:rsidR="00F5627F" w:rsidRPr="00362B07" w:rsidRDefault="00F5627F" w:rsidP="00DD134C">
      <w:pPr>
        <w:pStyle w:val="a5"/>
        <w:shd w:val="clear" w:color="auto" w:fill="FFFFFF" w:themeFill="background1"/>
        <w:bidi/>
        <w:spacing w:before="120" w:beforeAutospacing="0" w:after="120" w:afterAutospacing="0"/>
        <w:ind w:firstLine="720"/>
        <w:jc w:val="both"/>
        <w:rPr>
          <w:rFonts w:cs="Simplified Arabic"/>
          <w:color w:val="000000" w:themeColor="text1"/>
          <w:sz w:val="28"/>
          <w:szCs w:val="28"/>
        </w:rPr>
      </w:pPr>
      <w:r w:rsidRPr="00362B07">
        <w:rPr>
          <w:rFonts w:eastAsiaTheme="minorHAnsi" w:cs="Simplified Arabic"/>
          <w:color w:val="000000" w:themeColor="text1"/>
          <w:sz w:val="28"/>
          <w:szCs w:val="28"/>
          <w:rtl/>
        </w:rPr>
        <w:t>بعد استعراض الإطار النظري لعمليات الاندماج وأبعاده القانونية والاستراتيجية</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ينتقل هذا المبحث</w:t>
      </w:r>
      <w:r w:rsidR="000544F4" w:rsidRPr="00362B07">
        <w:rPr>
          <w:rFonts w:eastAsiaTheme="minorHAnsi" w:cs="Simplified Arabic"/>
          <w:color w:val="000000" w:themeColor="text1"/>
          <w:sz w:val="28"/>
          <w:szCs w:val="28"/>
          <w:rtl/>
        </w:rPr>
        <w:t xml:space="preserve"> إلى </w:t>
      </w:r>
      <w:r w:rsidRPr="00362B07">
        <w:rPr>
          <w:rFonts w:eastAsiaTheme="minorHAnsi" w:cs="Simplified Arabic"/>
          <w:color w:val="000000" w:themeColor="text1"/>
          <w:sz w:val="28"/>
          <w:szCs w:val="28"/>
          <w:rtl/>
        </w:rPr>
        <w:t>دراسة الواقع التطبيقي لاندماج الشركات في سياق السوق الموازية "نمو" بالمملكة العربية السعودية</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 xml:space="preserve">وذلك من خلال </w:t>
      </w:r>
      <w:r w:rsidR="00DD134C" w:rsidRPr="00362B07">
        <w:rPr>
          <w:rFonts w:eastAsiaTheme="minorHAnsi" w:cs="Simplified Arabic" w:hint="cs"/>
          <w:color w:val="000000" w:themeColor="text1"/>
          <w:sz w:val="28"/>
          <w:szCs w:val="28"/>
          <w:rtl/>
        </w:rPr>
        <w:t>إلقاء</w:t>
      </w:r>
      <w:r w:rsidRPr="00362B07">
        <w:rPr>
          <w:rFonts w:eastAsiaTheme="minorHAnsi" w:cs="Simplified Arabic"/>
          <w:color w:val="000000" w:themeColor="text1"/>
          <w:sz w:val="28"/>
          <w:szCs w:val="28"/>
          <w:rtl/>
        </w:rPr>
        <w:t xml:space="preserve"> الضوء على السوق الموازية "نمو" في المملكة العربية السعودية باعتبارها الإطار العملي الذي يُعيد تشكيل ديناميكيات دخول الشركات العائلية والصغيرة والمتوسطة</w:t>
      </w:r>
      <w:r w:rsidR="000544F4" w:rsidRPr="00362B07">
        <w:rPr>
          <w:rFonts w:eastAsiaTheme="minorHAnsi" w:cs="Simplified Arabic"/>
          <w:color w:val="000000" w:themeColor="text1"/>
          <w:sz w:val="28"/>
          <w:szCs w:val="28"/>
          <w:rtl/>
        </w:rPr>
        <w:t xml:space="preserve"> إلى </w:t>
      </w:r>
      <w:r w:rsidRPr="00362B07">
        <w:rPr>
          <w:rFonts w:eastAsiaTheme="minorHAnsi" w:cs="Simplified Arabic"/>
          <w:color w:val="000000" w:themeColor="text1"/>
          <w:sz w:val="28"/>
          <w:szCs w:val="28"/>
          <w:rtl/>
        </w:rPr>
        <w:t xml:space="preserve">سوق المال. </w:t>
      </w:r>
      <w:proofErr w:type="gramStart"/>
      <w:r w:rsidRPr="00362B07">
        <w:rPr>
          <w:rFonts w:eastAsiaTheme="minorHAnsi" w:cs="Simplified Arabic"/>
          <w:color w:val="000000" w:themeColor="text1"/>
          <w:sz w:val="28"/>
          <w:szCs w:val="28"/>
          <w:rtl/>
        </w:rPr>
        <w:t>ويركز</w:t>
      </w:r>
      <w:proofErr w:type="gramEnd"/>
      <w:r w:rsidRPr="00362B07">
        <w:rPr>
          <w:rFonts w:eastAsiaTheme="minorHAnsi" w:cs="Simplified Arabic"/>
          <w:color w:val="000000" w:themeColor="text1"/>
          <w:sz w:val="28"/>
          <w:szCs w:val="28"/>
          <w:rtl/>
        </w:rPr>
        <w:t xml:space="preserve"> المبحث على تحليل الواقع الفعلي لخطوات الدمج لدى عينة الدراسة</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من خلال رصد الأبعاد القانونية والتنظيمية الحاكمة لسوق "نمو"</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ومدى توافق عمليات الدمج مع متطلبات ال</w:t>
      </w:r>
      <w:r w:rsidR="000544F4" w:rsidRPr="00362B07">
        <w:rPr>
          <w:rFonts w:eastAsiaTheme="minorHAnsi" w:cs="Simplified Arabic"/>
          <w:color w:val="000000" w:themeColor="text1"/>
          <w:sz w:val="28"/>
          <w:szCs w:val="28"/>
          <w:rtl/>
        </w:rPr>
        <w:t>إدراج</w:t>
      </w:r>
      <w:r w:rsidRPr="00362B07">
        <w:rPr>
          <w:rFonts w:eastAsiaTheme="minorHAnsi" w:cs="Simplified Arabic"/>
          <w:color w:val="000000" w:themeColor="text1"/>
          <w:sz w:val="28"/>
          <w:szCs w:val="28"/>
          <w:rtl/>
        </w:rPr>
        <w:t xml:space="preserve"> فيه. كما يستعرض المبحث دوافع الدمج لدى الشركات محل الدراسة</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والعقبات التي واجهتها خلال مراحل الدمج</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فضلاً عن تقييم أثر هذا الخيار الاستراتيجي على جاهزيتها للولوج</w:t>
      </w:r>
      <w:r w:rsidR="000544F4" w:rsidRPr="00362B07">
        <w:rPr>
          <w:rFonts w:eastAsiaTheme="minorHAnsi" w:cs="Simplified Arabic"/>
          <w:color w:val="000000" w:themeColor="text1"/>
          <w:sz w:val="28"/>
          <w:szCs w:val="28"/>
          <w:rtl/>
        </w:rPr>
        <w:t xml:space="preserve"> إلى </w:t>
      </w:r>
      <w:r w:rsidRPr="00362B07">
        <w:rPr>
          <w:rFonts w:eastAsiaTheme="minorHAnsi" w:cs="Simplified Arabic"/>
          <w:color w:val="000000" w:themeColor="text1"/>
          <w:sz w:val="28"/>
          <w:szCs w:val="28"/>
          <w:rtl/>
        </w:rPr>
        <w:t>السوق الموازية</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وذلك من خلال أدوات التحليل الميداني والمقارنة بين الواقع التشريعي والتطبيقي</w:t>
      </w:r>
      <w:r w:rsidRPr="00362B07">
        <w:rPr>
          <w:rFonts w:cs="Simplified Arabic"/>
          <w:color w:val="000000" w:themeColor="text1"/>
          <w:sz w:val="28"/>
          <w:szCs w:val="28"/>
        </w:rPr>
        <w:t>.</w:t>
      </w:r>
    </w:p>
    <w:p w:rsidR="00F5627F" w:rsidRPr="00362B07" w:rsidRDefault="00086CDD" w:rsidP="00C51FD3">
      <w:pPr>
        <w:pStyle w:val="af1"/>
        <w:shd w:val="clear" w:color="auto" w:fill="FFFFFF" w:themeFill="background1"/>
        <w:spacing w:before="120" w:after="120"/>
        <w:jc w:val="left"/>
        <w:rPr>
          <w:rFonts w:cs="Simplified Arabic"/>
          <w:b/>
          <w:bCs/>
          <w:color w:val="000000" w:themeColor="text1"/>
          <w:sz w:val="32"/>
          <w:szCs w:val="32"/>
          <w:rtl/>
        </w:rPr>
      </w:pPr>
      <w:r w:rsidRPr="00362B07">
        <w:rPr>
          <w:rFonts w:cs="Simplified Arabic" w:hint="cs"/>
          <w:b/>
          <w:bCs/>
          <w:color w:val="000000" w:themeColor="text1"/>
          <w:sz w:val="32"/>
          <w:szCs w:val="32"/>
          <w:rtl/>
        </w:rPr>
        <w:t xml:space="preserve">أولاً- </w:t>
      </w:r>
      <w:proofErr w:type="gramStart"/>
      <w:r w:rsidR="00F5627F" w:rsidRPr="00362B07">
        <w:rPr>
          <w:rFonts w:cs="Simplified Arabic"/>
          <w:b/>
          <w:bCs/>
          <w:color w:val="000000" w:themeColor="text1"/>
          <w:sz w:val="32"/>
          <w:szCs w:val="32"/>
          <w:rtl/>
        </w:rPr>
        <w:t>خطوات</w:t>
      </w:r>
      <w:proofErr w:type="gramEnd"/>
      <w:r w:rsidR="00F5627F" w:rsidRPr="00362B07">
        <w:rPr>
          <w:rFonts w:cs="Simplified Arabic"/>
          <w:b/>
          <w:bCs/>
          <w:color w:val="000000" w:themeColor="text1"/>
          <w:sz w:val="32"/>
          <w:szCs w:val="32"/>
          <w:rtl/>
        </w:rPr>
        <w:t xml:space="preserve"> دمج الشركات في النظام السعودي </w:t>
      </w:r>
    </w:p>
    <w:p w:rsidR="00F5627F" w:rsidRPr="00362B07" w:rsidRDefault="00F5627F" w:rsidP="0068525B">
      <w:pPr>
        <w:shd w:val="clear" w:color="auto" w:fill="FFFFFF" w:themeFill="background1"/>
        <w:bidi/>
        <w:spacing w:before="120" w:after="120" w:line="240" w:lineRule="auto"/>
        <w:ind w:firstLine="720"/>
        <w:jc w:val="both"/>
        <w:rPr>
          <w:rFonts w:ascii="Times New Roman" w:hAnsi="Times New Roman" w:cs="Simplified Arabic"/>
          <w:color w:val="000000" w:themeColor="text1"/>
          <w:sz w:val="28"/>
          <w:szCs w:val="28"/>
          <w:rtl/>
        </w:rPr>
      </w:pPr>
      <w:proofErr w:type="gramStart"/>
      <w:r w:rsidRPr="00362B07">
        <w:rPr>
          <w:rFonts w:ascii="Times New Roman" w:hAnsi="Times New Roman" w:cs="Simplified Arabic"/>
          <w:color w:val="000000" w:themeColor="text1"/>
          <w:sz w:val="28"/>
          <w:szCs w:val="28"/>
          <w:rtl/>
        </w:rPr>
        <w:t>يمر</w:t>
      </w:r>
      <w:proofErr w:type="gramEnd"/>
      <w:r w:rsidRPr="00362B07">
        <w:rPr>
          <w:rFonts w:ascii="Times New Roman" w:hAnsi="Times New Roman" w:cs="Simplified Arabic"/>
          <w:color w:val="000000" w:themeColor="text1"/>
          <w:sz w:val="28"/>
          <w:szCs w:val="28"/>
          <w:rtl/>
        </w:rPr>
        <w:t xml:space="preserve"> دمج الشركات في النظام السعودي بعدة خطوات منظمة تبدأ من </w:t>
      </w:r>
      <w:r w:rsidRPr="00362B07">
        <w:rPr>
          <w:rFonts w:ascii="Times New Roman" w:hAnsi="Times New Roman" w:cs="Simplified Arabic"/>
          <w:b/>
          <w:bCs/>
          <w:color w:val="000000" w:themeColor="text1"/>
          <w:sz w:val="28"/>
          <w:szCs w:val="28"/>
          <w:rtl/>
        </w:rPr>
        <w:t>المرحلة التمهيدية</w:t>
      </w:r>
      <w:r w:rsidRPr="00362B07">
        <w:rPr>
          <w:rFonts w:ascii="Times New Roman" w:hAnsi="Times New Roman" w:cs="Simplified Arabic"/>
          <w:color w:val="000000" w:themeColor="text1"/>
          <w:sz w:val="28"/>
          <w:szCs w:val="28"/>
          <w:rtl/>
        </w:rPr>
        <w:t xml:space="preserve"> وتنتهي بتسجيل الكيان المندمج بشكل رسمي</w:t>
      </w:r>
      <w:r w:rsidR="00D7278E" w:rsidRPr="00362B07">
        <w:rPr>
          <w:rFonts w:ascii="Times New Roman" w:hAnsi="Times New Roman" w:cs="Simplified Arabic"/>
          <w:color w:val="000000" w:themeColor="text1"/>
          <w:sz w:val="28"/>
          <w:szCs w:val="28"/>
          <w:rtl/>
        </w:rPr>
        <w:t xml:space="preserve">، </w:t>
      </w:r>
      <w:r w:rsidRPr="00532E36">
        <w:rPr>
          <w:rFonts w:ascii="Times New Roman" w:hAnsi="Times New Roman" w:cs="Simplified Arabic"/>
          <w:b/>
          <w:bCs/>
          <w:color w:val="000000" w:themeColor="text1"/>
          <w:sz w:val="28"/>
          <w:szCs w:val="28"/>
          <w:rtl/>
        </w:rPr>
        <w:t>وتشمل ما يلي</w:t>
      </w:r>
      <w:r w:rsidR="00775B4E" w:rsidRPr="00532E36">
        <w:rPr>
          <w:rFonts w:ascii="Times New Roman" w:hAnsi="Times New Roman" w:cs="Simplified Arabic"/>
          <w:b/>
          <w:bCs/>
          <w:color w:val="000000" w:themeColor="text1"/>
          <w:sz w:val="28"/>
          <w:szCs w:val="28"/>
          <w:rtl/>
        </w:rPr>
        <w:t>:</w:t>
      </w:r>
      <w:r w:rsidR="00775B4E" w:rsidRPr="00362B07">
        <w:rPr>
          <w:rFonts w:ascii="Times New Roman" w:hAnsi="Times New Roman" w:cs="Simplified Arabic"/>
          <w:color w:val="000000" w:themeColor="text1"/>
          <w:sz w:val="28"/>
          <w:szCs w:val="28"/>
          <w:rtl/>
        </w:rPr>
        <w:t xml:space="preserve"> </w:t>
      </w:r>
    </w:p>
    <w:p w:rsidR="00F5627F" w:rsidRPr="00F454EF" w:rsidRDefault="00F5627F" w:rsidP="00182B87">
      <w:pPr>
        <w:pStyle w:val="a5"/>
        <w:numPr>
          <w:ilvl w:val="0"/>
          <w:numId w:val="51"/>
        </w:numPr>
        <w:shd w:val="clear" w:color="auto" w:fill="FFFFFF" w:themeFill="background1"/>
        <w:tabs>
          <w:tab w:val="right" w:pos="1736"/>
        </w:tabs>
        <w:bidi/>
        <w:spacing w:before="120" w:beforeAutospacing="0" w:after="120" w:afterAutospacing="0"/>
        <w:ind w:hanging="211"/>
        <w:jc w:val="both"/>
        <w:rPr>
          <w:rFonts w:ascii="Simplified Arabic" w:eastAsiaTheme="minorHAnsi" w:hAnsi="Simplified Arabic" w:cs="Simplified Arabic"/>
          <w:b/>
          <w:bCs/>
          <w:color w:val="000000" w:themeColor="text1"/>
          <w:sz w:val="30"/>
          <w:szCs w:val="30"/>
          <w:rtl/>
        </w:rPr>
      </w:pPr>
      <w:proofErr w:type="gramStart"/>
      <w:r w:rsidRPr="00F454EF">
        <w:rPr>
          <w:rFonts w:ascii="Simplified Arabic" w:eastAsiaTheme="minorHAnsi" w:hAnsi="Simplified Arabic" w:cs="Simplified Arabic"/>
          <w:b/>
          <w:bCs/>
          <w:color w:val="000000" w:themeColor="text1"/>
          <w:sz w:val="30"/>
          <w:szCs w:val="30"/>
          <w:rtl/>
        </w:rPr>
        <w:t>المرحلة</w:t>
      </w:r>
      <w:proofErr w:type="gramEnd"/>
      <w:r w:rsidRPr="00F454EF">
        <w:rPr>
          <w:rFonts w:ascii="Simplified Arabic" w:eastAsiaTheme="minorHAnsi" w:hAnsi="Simplified Arabic" w:cs="Simplified Arabic"/>
          <w:b/>
          <w:bCs/>
          <w:color w:val="000000" w:themeColor="text1"/>
          <w:sz w:val="30"/>
          <w:szCs w:val="30"/>
          <w:rtl/>
        </w:rPr>
        <w:t xml:space="preserve"> التمهيدية</w:t>
      </w:r>
      <w:r w:rsidR="00775B4E" w:rsidRPr="00F454EF">
        <w:rPr>
          <w:rFonts w:ascii="Simplified Arabic" w:eastAsiaTheme="minorHAnsi" w:hAnsi="Simplified Arabic" w:cs="Simplified Arabic" w:hint="cs"/>
          <w:b/>
          <w:bCs/>
          <w:color w:val="000000" w:themeColor="text1"/>
          <w:sz w:val="30"/>
          <w:szCs w:val="30"/>
          <w:rtl/>
        </w:rPr>
        <w:t xml:space="preserve">: </w:t>
      </w:r>
    </w:p>
    <w:p w:rsidR="00F5627F" w:rsidRPr="00362B07" w:rsidRDefault="00F5627F" w:rsidP="00532E36">
      <w:pPr>
        <w:shd w:val="clear" w:color="auto" w:fill="FFFFFF" w:themeFill="background1"/>
        <w:bidi/>
        <w:spacing w:before="120" w:after="120" w:line="240" w:lineRule="auto"/>
        <w:ind w:firstLine="720"/>
        <w:jc w:val="both"/>
        <w:rPr>
          <w:rFonts w:ascii="Times New Roman" w:hAnsi="Times New Roman" w:cs="Simplified Arabic"/>
          <w:color w:val="000000" w:themeColor="text1"/>
          <w:sz w:val="28"/>
          <w:szCs w:val="28"/>
          <w:shd w:val="clear" w:color="auto" w:fill="FFFFFF"/>
        </w:rPr>
      </w:pPr>
      <w:r w:rsidRPr="00362B07">
        <w:rPr>
          <w:rFonts w:ascii="Times New Roman" w:hAnsi="Times New Roman" w:cs="Simplified Arabic"/>
          <w:b/>
          <w:bCs/>
          <w:color w:val="000000" w:themeColor="text1"/>
          <w:sz w:val="28"/>
          <w:szCs w:val="28"/>
          <w:rtl/>
        </w:rPr>
        <w:t>مرحلة المفاوضات والدراسات الأولية</w:t>
      </w:r>
      <w:r w:rsidR="00775B4E" w:rsidRPr="00362B07">
        <w:rPr>
          <w:rFonts w:ascii="Times New Roman" w:hAnsi="Times New Roman" w:cs="Simplified Arabic"/>
          <w:b/>
          <w:bCs/>
          <w:color w:val="000000" w:themeColor="text1"/>
          <w:sz w:val="28"/>
          <w:szCs w:val="28"/>
          <w:rtl/>
        </w:rPr>
        <w:t xml:space="preserve">: </w:t>
      </w:r>
      <w:r w:rsidRPr="00362B07">
        <w:rPr>
          <w:rFonts w:ascii="Times New Roman" w:hAnsi="Times New Roman" w:cs="Simplified Arabic"/>
          <w:color w:val="000000" w:themeColor="text1"/>
          <w:sz w:val="28"/>
          <w:szCs w:val="28"/>
          <w:shd w:val="clear" w:color="auto" w:fill="FFFFFF"/>
          <w:rtl/>
        </w:rPr>
        <w:t>التفاوض بصفة عامة هو </w:t>
      </w:r>
      <w:r w:rsidRPr="00362B07">
        <w:rPr>
          <w:rFonts w:ascii="Times New Roman" w:hAnsi="Times New Roman" w:cs="Simplified Arabic"/>
          <w:color w:val="000000" w:themeColor="text1"/>
          <w:sz w:val="28"/>
          <w:szCs w:val="28"/>
          <w:rtl/>
        </w:rPr>
        <w:t>عملية تستهدف الوصول</w:t>
      </w:r>
      <w:r w:rsidR="000544F4" w:rsidRPr="00362B07">
        <w:rPr>
          <w:rFonts w:ascii="Times New Roman" w:hAnsi="Times New Roman" w:cs="Simplified Arabic"/>
          <w:color w:val="000000" w:themeColor="text1"/>
          <w:sz w:val="28"/>
          <w:szCs w:val="28"/>
          <w:rtl/>
        </w:rPr>
        <w:t xml:space="preserve"> إلى </w:t>
      </w:r>
      <w:r w:rsidRPr="00362B07">
        <w:rPr>
          <w:rFonts w:ascii="Times New Roman" w:hAnsi="Times New Roman" w:cs="Simplified Arabic"/>
          <w:color w:val="000000" w:themeColor="text1"/>
          <w:sz w:val="28"/>
          <w:szCs w:val="28"/>
          <w:rtl/>
        </w:rPr>
        <w:t>حلول مقبولة أو اتفاق يسهم في تحقيق مصلحة طرفين أو أكثر يربطهم موقف مشترك</w:t>
      </w:r>
      <w:r w:rsidR="00D7278E" w:rsidRPr="00362B07">
        <w:rPr>
          <w:rFonts w:ascii="Times New Roman" w:hAnsi="Times New Roman" w:cs="Simplified Arabic"/>
          <w:color w:val="000000" w:themeColor="text1"/>
          <w:sz w:val="28"/>
          <w:szCs w:val="28"/>
          <w:shd w:val="clear" w:color="auto" w:fill="FFFFFF"/>
          <w:rtl/>
        </w:rPr>
        <w:t xml:space="preserve">، </w:t>
      </w:r>
      <w:r w:rsidRPr="00362B07">
        <w:rPr>
          <w:rFonts w:ascii="Times New Roman" w:hAnsi="Times New Roman" w:cs="Simplified Arabic"/>
          <w:color w:val="000000" w:themeColor="text1"/>
          <w:sz w:val="28"/>
          <w:szCs w:val="28"/>
          <w:shd w:val="clear" w:color="auto" w:fill="FFFFFF"/>
          <w:rtl/>
        </w:rPr>
        <w:t>فهو عملية يمكن من خلالها حل النزاعات أو تسوية المعاملات بمختلف أنواعها</w:t>
      </w:r>
      <w:r w:rsidR="00D7278E" w:rsidRPr="00362B07">
        <w:rPr>
          <w:rFonts w:ascii="Times New Roman" w:hAnsi="Times New Roman" w:cs="Simplified Arabic"/>
          <w:color w:val="000000" w:themeColor="text1"/>
          <w:sz w:val="28"/>
          <w:szCs w:val="28"/>
          <w:shd w:val="clear" w:color="auto" w:fill="FFFFFF"/>
          <w:rtl/>
        </w:rPr>
        <w:t xml:space="preserve">، </w:t>
      </w:r>
      <w:r w:rsidRPr="00362B07">
        <w:rPr>
          <w:rFonts w:ascii="Times New Roman" w:hAnsi="Times New Roman" w:cs="Simplified Arabic"/>
          <w:color w:val="000000" w:themeColor="text1"/>
          <w:sz w:val="28"/>
          <w:szCs w:val="28"/>
          <w:shd w:val="clear" w:color="auto" w:fill="FFFFFF"/>
          <w:rtl/>
        </w:rPr>
        <w:t>أو إنشاء اتفاقيات بين الأفراد والجماعات</w:t>
      </w:r>
      <w:r w:rsidR="00D7278E" w:rsidRPr="00362B07">
        <w:rPr>
          <w:rFonts w:ascii="Times New Roman" w:hAnsi="Times New Roman" w:cs="Simplified Arabic"/>
          <w:color w:val="000000" w:themeColor="text1"/>
          <w:sz w:val="28"/>
          <w:szCs w:val="28"/>
          <w:shd w:val="clear" w:color="auto" w:fill="FFFFFF"/>
          <w:rtl/>
        </w:rPr>
        <w:t xml:space="preserve">، </w:t>
      </w:r>
      <w:r w:rsidRPr="00362B07">
        <w:rPr>
          <w:rFonts w:ascii="Times New Roman" w:hAnsi="Times New Roman" w:cs="Simplified Arabic"/>
          <w:color w:val="000000" w:themeColor="text1"/>
          <w:sz w:val="28"/>
          <w:szCs w:val="28"/>
          <w:shd w:val="clear" w:color="auto" w:fill="FFFFFF"/>
          <w:rtl/>
        </w:rPr>
        <w:t>بشكل مقبول للطرفين</w:t>
      </w:r>
      <w:r w:rsidR="00D7278E" w:rsidRPr="00362B07">
        <w:rPr>
          <w:rFonts w:ascii="Times New Roman" w:hAnsi="Times New Roman" w:cs="Simplified Arabic"/>
          <w:color w:val="000000" w:themeColor="text1"/>
          <w:sz w:val="28"/>
          <w:szCs w:val="28"/>
          <w:shd w:val="clear" w:color="auto" w:fill="FFFFFF"/>
          <w:rtl/>
        </w:rPr>
        <w:t xml:space="preserve">، </w:t>
      </w:r>
      <w:r w:rsidRPr="00362B07">
        <w:rPr>
          <w:rFonts w:ascii="Times New Roman" w:hAnsi="Times New Roman" w:cs="Simplified Arabic"/>
          <w:color w:val="000000" w:themeColor="text1"/>
          <w:sz w:val="28"/>
          <w:szCs w:val="28"/>
          <w:shd w:val="clear" w:color="auto" w:fill="FFFFFF"/>
          <w:rtl/>
        </w:rPr>
        <w:t>إذ أن كل طرف يعمل على إقناع الطرف الآخر بالموافقة على وجهة نظره</w:t>
      </w:r>
      <w:r w:rsidR="00D7278E" w:rsidRPr="00362B07">
        <w:rPr>
          <w:rFonts w:ascii="Times New Roman" w:hAnsi="Times New Roman" w:cs="Simplified Arabic" w:hint="cs"/>
          <w:color w:val="000000" w:themeColor="text1"/>
          <w:sz w:val="28"/>
          <w:szCs w:val="28"/>
          <w:shd w:val="clear" w:color="auto" w:fill="FFFFFF"/>
          <w:rtl/>
        </w:rPr>
        <w:t xml:space="preserve"> (</w:t>
      </w:r>
      <w:hyperlink r:id="rId20" w:history="1">
        <w:r w:rsidRPr="00362B07">
          <w:rPr>
            <w:rStyle w:val="Hyperlink"/>
            <w:rFonts w:ascii="Times New Roman" w:hAnsi="Times New Roman" w:cs="Simplified Arabic"/>
            <w:color w:val="000000" w:themeColor="text1"/>
            <w:sz w:val="28"/>
            <w:szCs w:val="28"/>
            <w:shd w:val="clear" w:color="auto" w:fill="FFFFFF"/>
          </w:rPr>
          <w:t>https</w:t>
        </w:r>
        <w:r w:rsidR="00775B4E" w:rsidRPr="00362B07">
          <w:rPr>
            <w:rStyle w:val="Hyperlink"/>
            <w:rFonts w:ascii="Times New Roman" w:hAnsi="Times New Roman" w:cs="Simplified Arabic"/>
            <w:color w:val="000000" w:themeColor="text1"/>
            <w:sz w:val="28"/>
            <w:szCs w:val="28"/>
            <w:shd w:val="clear" w:color="auto" w:fill="FFFFFF"/>
          </w:rPr>
          <w:t xml:space="preserve">: </w:t>
        </w:r>
        <w:r w:rsidRPr="00362B07">
          <w:rPr>
            <w:rStyle w:val="Hyperlink"/>
            <w:rFonts w:ascii="Times New Roman" w:hAnsi="Times New Roman" w:cs="Simplified Arabic"/>
            <w:color w:val="000000" w:themeColor="text1"/>
            <w:sz w:val="28"/>
            <w:szCs w:val="28"/>
            <w:shd w:val="clear" w:color="auto" w:fill="FFFFFF"/>
          </w:rPr>
          <w:t>//mawdoo3.</w:t>
        </w:r>
        <w:proofErr w:type="gramStart"/>
        <w:r w:rsidRPr="00362B07">
          <w:rPr>
            <w:rStyle w:val="Hyperlink"/>
            <w:rFonts w:ascii="Times New Roman" w:hAnsi="Times New Roman" w:cs="Simplified Arabic"/>
            <w:color w:val="000000" w:themeColor="text1"/>
            <w:sz w:val="28"/>
            <w:szCs w:val="28"/>
            <w:shd w:val="clear" w:color="auto" w:fill="FFFFFF"/>
          </w:rPr>
          <w:t>com</w:t>
        </w:r>
        <w:proofErr w:type="gramEnd"/>
        <w:r w:rsidRPr="00362B07">
          <w:rPr>
            <w:rStyle w:val="Hyperlink"/>
            <w:rFonts w:ascii="Times New Roman" w:hAnsi="Times New Roman" w:cs="Simplified Arabic"/>
            <w:color w:val="000000" w:themeColor="text1"/>
            <w:sz w:val="28"/>
            <w:szCs w:val="28"/>
            <w:shd w:val="clear" w:color="auto" w:fill="FFFFFF"/>
          </w:rPr>
          <w:t>/</w:t>
        </w:r>
      </w:hyperlink>
      <w:r w:rsidRPr="00362B07">
        <w:rPr>
          <w:rFonts w:ascii="Times New Roman" w:hAnsi="Times New Roman" w:cs="Simplified Arabic" w:hint="cs"/>
          <w:color w:val="000000" w:themeColor="text1"/>
          <w:sz w:val="28"/>
          <w:szCs w:val="28"/>
          <w:shd w:val="clear" w:color="auto" w:fill="FFFFFF"/>
          <w:rtl/>
        </w:rPr>
        <w:t>)</w:t>
      </w:r>
      <w:r w:rsidR="00532E36">
        <w:rPr>
          <w:rFonts w:ascii="Times New Roman" w:hAnsi="Times New Roman" w:cs="Simplified Arabic" w:hint="cs"/>
          <w:color w:val="000000" w:themeColor="text1"/>
          <w:sz w:val="28"/>
          <w:szCs w:val="28"/>
          <w:shd w:val="clear" w:color="auto" w:fill="FFFFFF"/>
          <w:rtl/>
        </w:rPr>
        <w:t>.</w:t>
      </w:r>
    </w:p>
    <w:p w:rsidR="00532E36" w:rsidRDefault="00F5627F" w:rsidP="0068525B">
      <w:pPr>
        <w:shd w:val="clear" w:color="auto" w:fill="FFFFFF" w:themeFill="background1"/>
        <w:bidi/>
        <w:spacing w:before="120" w:after="120" w:line="240" w:lineRule="auto"/>
        <w:ind w:firstLine="720"/>
        <w:jc w:val="both"/>
        <w:rPr>
          <w:rFonts w:ascii="Times New Roman" w:hAnsi="Times New Roman" w:cs="Simplified Arabic"/>
          <w:color w:val="000000" w:themeColor="text1"/>
          <w:sz w:val="28"/>
          <w:szCs w:val="28"/>
          <w:shd w:val="clear" w:color="auto" w:fill="FFFFFF"/>
          <w:rtl/>
        </w:rPr>
      </w:pPr>
      <w:proofErr w:type="gramStart"/>
      <w:r w:rsidRPr="00362B07">
        <w:rPr>
          <w:rFonts w:ascii="Times New Roman" w:hAnsi="Times New Roman" w:cs="Simplified Arabic"/>
          <w:color w:val="000000" w:themeColor="text1"/>
          <w:sz w:val="28"/>
          <w:szCs w:val="28"/>
          <w:shd w:val="clear" w:color="auto" w:fill="FFFFFF"/>
          <w:rtl/>
        </w:rPr>
        <w:t>تُعد</w:t>
      </w:r>
      <w:proofErr w:type="gramEnd"/>
      <w:r w:rsidRPr="00362B07">
        <w:rPr>
          <w:rFonts w:ascii="Times New Roman" w:hAnsi="Times New Roman" w:cs="Simplified Arabic"/>
          <w:color w:val="000000" w:themeColor="text1"/>
          <w:sz w:val="28"/>
          <w:szCs w:val="28"/>
          <w:shd w:val="clear" w:color="auto" w:fill="FFFFFF"/>
          <w:rtl/>
        </w:rPr>
        <w:t xml:space="preserve"> المفاوضات نقطة الانطلاق الأساسية في عملية الاندماج</w:t>
      </w:r>
      <w:r w:rsidR="00D7278E" w:rsidRPr="00362B07">
        <w:rPr>
          <w:rFonts w:ascii="Times New Roman" w:hAnsi="Times New Roman" w:cs="Simplified Arabic"/>
          <w:color w:val="000000" w:themeColor="text1"/>
          <w:sz w:val="28"/>
          <w:szCs w:val="28"/>
          <w:shd w:val="clear" w:color="auto" w:fill="FFFFFF"/>
          <w:rtl/>
        </w:rPr>
        <w:t xml:space="preserve">، </w:t>
      </w:r>
      <w:r w:rsidRPr="00362B07">
        <w:rPr>
          <w:rFonts w:ascii="Times New Roman" w:hAnsi="Times New Roman" w:cs="Simplified Arabic"/>
          <w:color w:val="000000" w:themeColor="text1"/>
          <w:sz w:val="28"/>
          <w:szCs w:val="28"/>
          <w:shd w:val="clear" w:color="auto" w:fill="FFFFFF"/>
          <w:rtl/>
        </w:rPr>
        <w:t>حيث تُجري الشركات الراغبة أو المرشحة للاندماج محادثات تفصيلية مباشرة أو عبر وسطاء مختصين</w:t>
      </w:r>
      <w:r w:rsidR="00D7278E" w:rsidRPr="00362B07">
        <w:rPr>
          <w:rFonts w:ascii="Times New Roman" w:hAnsi="Times New Roman" w:cs="Simplified Arabic"/>
          <w:color w:val="000000" w:themeColor="text1"/>
          <w:sz w:val="28"/>
          <w:szCs w:val="28"/>
          <w:shd w:val="clear" w:color="auto" w:fill="FFFFFF"/>
          <w:rtl/>
        </w:rPr>
        <w:t xml:space="preserve">، </w:t>
      </w:r>
      <w:r w:rsidRPr="00362B07">
        <w:rPr>
          <w:rFonts w:ascii="Times New Roman" w:hAnsi="Times New Roman" w:cs="Simplified Arabic"/>
          <w:color w:val="000000" w:themeColor="text1"/>
          <w:sz w:val="28"/>
          <w:szCs w:val="28"/>
          <w:shd w:val="clear" w:color="auto" w:fill="FFFFFF"/>
          <w:rtl/>
        </w:rPr>
        <w:t>وذلك لتقييم الجوانب القانونية والمالية والفنية لعقد الاندماج</w:t>
      </w:r>
      <w:r w:rsidR="00D7278E" w:rsidRPr="00362B07">
        <w:rPr>
          <w:rFonts w:ascii="Times New Roman" w:hAnsi="Times New Roman" w:cs="Simplified Arabic"/>
          <w:color w:val="000000" w:themeColor="text1"/>
          <w:sz w:val="28"/>
          <w:szCs w:val="28"/>
          <w:shd w:val="clear" w:color="auto" w:fill="FFFFFF"/>
          <w:rtl/>
        </w:rPr>
        <w:t xml:space="preserve">، </w:t>
      </w:r>
      <w:r w:rsidRPr="00362B07">
        <w:rPr>
          <w:rFonts w:ascii="Times New Roman" w:hAnsi="Times New Roman" w:cs="Simplified Arabic"/>
          <w:color w:val="000000" w:themeColor="text1"/>
          <w:sz w:val="28"/>
          <w:szCs w:val="28"/>
          <w:shd w:val="clear" w:color="auto" w:fill="FFFFFF"/>
          <w:rtl/>
        </w:rPr>
        <w:t>وضمان التوازن العقدي بين الأطراف. وتخضع هذه المفاوضات للسرية التامة لتفادي أي آثار سلبية في السوق المالي</w:t>
      </w:r>
      <w:r w:rsidR="00532E36">
        <w:rPr>
          <w:rFonts w:ascii="Times New Roman" w:hAnsi="Times New Roman" w:cs="Simplified Arabic" w:hint="cs"/>
          <w:color w:val="000000" w:themeColor="text1"/>
          <w:sz w:val="28"/>
          <w:szCs w:val="28"/>
          <w:shd w:val="clear" w:color="auto" w:fill="FFFFFF"/>
          <w:rtl/>
        </w:rPr>
        <w:t xml:space="preserve"> (</w:t>
      </w:r>
      <w:r w:rsidR="00532E36" w:rsidRPr="00362B07">
        <w:rPr>
          <w:rFonts w:ascii="Times New Roman" w:hAnsi="Times New Roman" w:cs="Simplified Arabic"/>
          <w:color w:val="000000" w:themeColor="text1"/>
          <w:sz w:val="28"/>
          <w:szCs w:val="28"/>
          <w:shd w:val="clear" w:color="auto" w:fill="FFFFFF"/>
          <w:rtl/>
        </w:rPr>
        <w:t>العريني، 2009؛ حماد، 1996</w:t>
      </w:r>
      <w:r w:rsidR="00532E36">
        <w:rPr>
          <w:rFonts w:ascii="Times New Roman" w:hAnsi="Times New Roman" w:cs="Simplified Arabic" w:hint="cs"/>
          <w:color w:val="000000" w:themeColor="text1"/>
          <w:sz w:val="28"/>
          <w:szCs w:val="28"/>
          <w:shd w:val="clear" w:color="auto" w:fill="FFFFFF"/>
          <w:rtl/>
        </w:rPr>
        <w:t>).</w:t>
      </w:r>
    </w:p>
    <w:p w:rsidR="00532E36" w:rsidRDefault="00F5627F" w:rsidP="009C3B7F">
      <w:pPr>
        <w:shd w:val="clear" w:color="auto" w:fill="FFFFFF" w:themeFill="background1"/>
        <w:bidi/>
        <w:spacing w:before="120" w:after="120" w:line="228" w:lineRule="auto"/>
        <w:ind w:firstLine="720"/>
        <w:jc w:val="both"/>
        <w:rPr>
          <w:rFonts w:ascii="Times New Roman" w:hAnsi="Times New Roman" w:cs="Simplified Arabic"/>
          <w:color w:val="000000" w:themeColor="text1"/>
          <w:sz w:val="28"/>
          <w:szCs w:val="28"/>
          <w:shd w:val="clear" w:color="auto" w:fill="FFFFFF"/>
          <w:rtl/>
        </w:rPr>
      </w:pPr>
      <w:proofErr w:type="gramStart"/>
      <w:r w:rsidRPr="00362B07">
        <w:rPr>
          <w:rFonts w:ascii="Times New Roman" w:hAnsi="Times New Roman" w:cs="Simplified Arabic"/>
          <w:color w:val="000000" w:themeColor="text1"/>
          <w:sz w:val="28"/>
          <w:szCs w:val="28"/>
          <w:shd w:val="clear" w:color="auto" w:fill="FFFFFF"/>
          <w:rtl/>
        </w:rPr>
        <w:lastRenderedPageBreak/>
        <w:t>تُعد</w:t>
      </w:r>
      <w:proofErr w:type="gramEnd"/>
      <w:r w:rsidRPr="00362B07">
        <w:rPr>
          <w:rFonts w:ascii="Times New Roman" w:hAnsi="Times New Roman" w:cs="Simplified Arabic"/>
          <w:color w:val="000000" w:themeColor="text1"/>
          <w:sz w:val="28"/>
          <w:szCs w:val="28"/>
          <w:shd w:val="clear" w:color="auto" w:fill="FFFFFF"/>
          <w:rtl/>
        </w:rPr>
        <w:t xml:space="preserve"> مرحلة المفاوضات السابقة لإبرام عقد الاندماج من أهم المراحل التمهيدية التي تضمن تحقيق التوازن العقدي بين أطراف الاندماج</w:t>
      </w:r>
      <w:r w:rsidR="00D7278E" w:rsidRPr="00362B07">
        <w:rPr>
          <w:rFonts w:ascii="Times New Roman" w:hAnsi="Times New Roman" w:cs="Simplified Arabic"/>
          <w:color w:val="000000" w:themeColor="text1"/>
          <w:sz w:val="28"/>
          <w:szCs w:val="28"/>
          <w:shd w:val="clear" w:color="auto" w:fill="FFFFFF"/>
          <w:rtl/>
        </w:rPr>
        <w:t xml:space="preserve">، </w:t>
      </w:r>
      <w:r w:rsidRPr="00362B07">
        <w:rPr>
          <w:rFonts w:ascii="Times New Roman" w:hAnsi="Times New Roman" w:cs="Simplified Arabic"/>
          <w:color w:val="000000" w:themeColor="text1"/>
          <w:sz w:val="28"/>
          <w:szCs w:val="28"/>
          <w:shd w:val="clear" w:color="auto" w:fill="FFFFFF"/>
          <w:rtl/>
        </w:rPr>
        <w:t>لما توفره من مساحة لتكافؤ الالتزامات المتقابلة ومناقشة الشروط الجوهرية للعقد</w:t>
      </w:r>
      <w:r w:rsidR="00D7278E" w:rsidRPr="00362B07">
        <w:rPr>
          <w:rFonts w:ascii="Times New Roman" w:hAnsi="Times New Roman" w:cs="Simplified Arabic"/>
          <w:color w:val="000000" w:themeColor="text1"/>
          <w:sz w:val="28"/>
          <w:szCs w:val="28"/>
          <w:shd w:val="clear" w:color="auto" w:fill="FFFFFF"/>
          <w:rtl/>
        </w:rPr>
        <w:t xml:space="preserve">، </w:t>
      </w:r>
      <w:r w:rsidRPr="00362B07">
        <w:rPr>
          <w:rFonts w:ascii="Times New Roman" w:hAnsi="Times New Roman" w:cs="Simplified Arabic"/>
          <w:color w:val="000000" w:themeColor="text1"/>
          <w:sz w:val="28"/>
          <w:szCs w:val="28"/>
          <w:shd w:val="clear" w:color="auto" w:fill="FFFFFF"/>
          <w:rtl/>
        </w:rPr>
        <w:t xml:space="preserve">بما في ذلك الجوانب القانونية والمالية والمحاسبية. </w:t>
      </w:r>
      <w:proofErr w:type="gramStart"/>
      <w:r w:rsidRPr="00362B07">
        <w:rPr>
          <w:rFonts w:ascii="Times New Roman" w:hAnsi="Times New Roman" w:cs="Simplified Arabic"/>
          <w:color w:val="000000" w:themeColor="text1"/>
          <w:sz w:val="28"/>
          <w:szCs w:val="28"/>
          <w:shd w:val="clear" w:color="auto" w:fill="FFFFFF"/>
          <w:rtl/>
        </w:rPr>
        <w:t>وتكمن</w:t>
      </w:r>
      <w:proofErr w:type="gramEnd"/>
      <w:r w:rsidRPr="00362B07">
        <w:rPr>
          <w:rFonts w:ascii="Times New Roman" w:hAnsi="Times New Roman" w:cs="Simplified Arabic"/>
          <w:color w:val="000000" w:themeColor="text1"/>
          <w:sz w:val="28"/>
          <w:szCs w:val="28"/>
          <w:shd w:val="clear" w:color="auto" w:fill="FFFFFF"/>
          <w:rtl/>
        </w:rPr>
        <w:t xml:space="preserve"> </w:t>
      </w:r>
      <w:r w:rsidR="003F6CDC" w:rsidRPr="00362B07">
        <w:rPr>
          <w:rFonts w:ascii="Times New Roman" w:hAnsi="Times New Roman" w:cs="Simplified Arabic"/>
          <w:color w:val="000000" w:themeColor="text1"/>
          <w:sz w:val="28"/>
          <w:szCs w:val="28"/>
          <w:shd w:val="clear" w:color="auto" w:fill="FFFFFF"/>
          <w:rtl/>
        </w:rPr>
        <w:t>أهمية</w:t>
      </w:r>
      <w:r w:rsidRPr="00362B07">
        <w:rPr>
          <w:rFonts w:ascii="Times New Roman" w:hAnsi="Times New Roman" w:cs="Simplified Arabic"/>
          <w:color w:val="000000" w:themeColor="text1"/>
          <w:sz w:val="28"/>
          <w:szCs w:val="28"/>
          <w:shd w:val="clear" w:color="auto" w:fill="FFFFFF"/>
          <w:rtl/>
        </w:rPr>
        <w:t xml:space="preserve"> هذه المرحلة في أنها تمنح كل طرف حرية التفاوض</w:t>
      </w:r>
      <w:r w:rsidR="00D7278E" w:rsidRPr="00362B07">
        <w:rPr>
          <w:rFonts w:ascii="Times New Roman" w:hAnsi="Times New Roman" w:cs="Simplified Arabic"/>
          <w:color w:val="000000" w:themeColor="text1"/>
          <w:sz w:val="28"/>
          <w:szCs w:val="28"/>
          <w:shd w:val="clear" w:color="auto" w:fill="FFFFFF"/>
          <w:rtl/>
        </w:rPr>
        <w:t xml:space="preserve">، </w:t>
      </w:r>
      <w:r w:rsidRPr="00362B07">
        <w:rPr>
          <w:rFonts w:ascii="Times New Roman" w:hAnsi="Times New Roman" w:cs="Simplified Arabic"/>
          <w:color w:val="000000" w:themeColor="text1"/>
          <w:sz w:val="28"/>
          <w:szCs w:val="28"/>
          <w:shd w:val="clear" w:color="auto" w:fill="FFFFFF"/>
          <w:rtl/>
        </w:rPr>
        <w:t>وتُلزم الطرف الأقوى بالإفصاح عن المعلومات اللازمة</w:t>
      </w:r>
      <w:r w:rsidR="00D7278E" w:rsidRPr="00362B07">
        <w:rPr>
          <w:rFonts w:ascii="Times New Roman" w:hAnsi="Times New Roman" w:cs="Simplified Arabic"/>
          <w:color w:val="000000" w:themeColor="text1"/>
          <w:sz w:val="28"/>
          <w:szCs w:val="28"/>
          <w:shd w:val="clear" w:color="auto" w:fill="FFFFFF"/>
          <w:rtl/>
        </w:rPr>
        <w:t xml:space="preserve">، </w:t>
      </w:r>
      <w:r w:rsidRPr="00362B07">
        <w:rPr>
          <w:rFonts w:ascii="Times New Roman" w:hAnsi="Times New Roman" w:cs="Simplified Arabic"/>
          <w:color w:val="000000" w:themeColor="text1"/>
          <w:sz w:val="28"/>
          <w:szCs w:val="28"/>
          <w:shd w:val="clear" w:color="auto" w:fill="FFFFFF"/>
          <w:rtl/>
        </w:rPr>
        <w:t>بما يحقق الشفافية ويمنع اختلال العلاقة التعاقدية. ويُعتبر إخضاع عقد الاندماج للمفاوضات وسيلة وقائية تضمن رضا الأطراف</w:t>
      </w:r>
      <w:r w:rsidR="00D7278E" w:rsidRPr="00362B07">
        <w:rPr>
          <w:rFonts w:ascii="Times New Roman" w:hAnsi="Times New Roman" w:cs="Simplified Arabic"/>
          <w:color w:val="000000" w:themeColor="text1"/>
          <w:sz w:val="28"/>
          <w:szCs w:val="28"/>
          <w:shd w:val="clear" w:color="auto" w:fill="FFFFFF"/>
          <w:rtl/>
        </w:rPr>
        <w:t xml:space="preserve">، </w:t>
      </w:r>
      <w:r w:rsidRPr="00362B07">
        <w:rPr>
          <w:rFonts w:ascii="Times New Roman" w:hAnsi="Times New Roman" w:cs="Simplified Arabic"/>
          <w:color w:val="000000" w:themeColor="text1"/>
          <w:sz w:val="28"/>
          <w:szCs w:val="28"/>
          <w:shd w:val="clear" w:color="auto" w:fill="FFFFFF"/>
          <w:rtl/>
        </w:rPr>
        <w:t>وتُعزز من استقرار العلاقة التعاقدية من الناحيتين القانونية والاقتصادية</w:t>
      </w:r>
      <w:r w:rsidR="00532E36">
        <w:rPr>
          <w:rFonts w:ascii="Times New Roman" w:hAnsi="Times New Roman" w:cs="Simplified Arabic" w:hint="cs"/>
          <w:color w:val="000000" w:themeColor="text1"/>
          <w:sz w:val="28"/>
          <w:szCs w:val="28"/>
          <w:shd w:val="clear" w:color="auto" w:fill="FFFFFF"/>
          <w:rtl/>
        </w:rPr>
        <w:t xml:space="preserve"> (</w:t>
      </w:r>
      <w:r w:rsidR="00532E36" w:rsidRPr="00362B07">
        <w:rPr>
          <w:rFonts w:ascii="Times New Roman" w:hAnsi="Times New Roman" w:cs="Simplified Arabic"/>
          <w:color w:val="000000" w:themeColor="text1"/>
          <w:sz w:val="28"/>
          <w:szCs w:val="28"/>
        </w:rPr>
        <w:t>Capital Market Authority</w:t>
      </w:r>
      <w:r w:rsidR="00532E36">
        <w:rPr>
          <w:rFonts w:ascii="Times New Roman" w:hAnsi="Times New Roman" w:cs="Simplified Arabic"/>
          <w:color w:val="000000" w:themeColor="text1"/>
          <w:sz w:val="28"/>
          <w:szCs w:val="28"/>
        </w:rPr>
        <w:t>,</w:t>
      </w:r>
      <w:r w:rsidR="00532E36" w:rsidRPr="00362B07">
        <w:rPr>
          <w:rFonts w:ascii="Times New Roman" w:hAnsi="Times New Roman" w:cs="Simplified Arabic"/>
          <w:color w:val="000000" w:themeColor="text1"/>
          <w:sz w:val="28"/>
          <w:szCs w:val="28"/>
        </w:rPr>
        <w:t xml:space="preserve"> 2023</w:t>
      </w:r>
      <w:r w:rsidR="00532E36">
        <w:rPr>
          <w:rFonts w:ascii="Times New Roman" w:hAnsi="Times New Roman" w:cs="Simplified Arabic" w:hint="cs"/>
          <w:color w:val="000000" w:themeColor="text1"/>
          <w:sz w:val="28"/>
          <w:szCs w:val="28"/>
          <w:shd w:val="clear" w:color="auto" w:fill="FFFFFF"/>
          <w:rtl/>
        </w:rPr>
        <w:t>).</w:t>
      </w:r>
    </w:p>
    <w:p w:rsidR="00F5627F" w:rsidRPr="00F454EF" w:rsidRDefault="00532E36" w:rsidP="00182B87">
      <w:pPr>
        <w:pStyle w:val="a5"/>
        <w:numPr>
          <w:ilvl w:val="0"/>
          <w:numId w:val="51"/>
        </w:numPr>
        <w:shd w:val="clear" w:color="auto" w:fill="FFFFFF" w:themeFill="background1"/>
        <w:tabs>
          <w:tab w:val="right" w:pos="1736"/>
        </w:tabs>
        <w:bidi/>
        <w:spacing w:before="120" w:beforeAutospacing="0" w:after="120" w:afterAutospacing="0" w:line="228" w:lineRule="auto"/>
        <w:ind w:hanging="211"/>
        <w:jc w:val="both"/>
        <w:rPr>
          <w:rFonts w:ascii="Simplified Arabic" w:eastAsiaTheme="minorHAnsi" w:hAnsi="Simplified Arabic" w:cs="Simplified Arabic"/>
          <w:b/>
          <w:bCs/>
          <w:color w:val="000000" w:themeColor="text1"/>
          <w:sz w:val="30"/>
          <w:szCs w:val="30"/>
        </w:rPr>
      </w:pPr>
      <w:proofErr w:type="gramStart"/>
      <w:r w:rsidRPr="00F454EF">
        <w:rPr>
          <w:rFonts w:ascii="Simplified Arabic" w:eastAsiaTheme="minorHAnsi" w:hAnsi="Simplified Arabic" w:cs="Simplified Arabic" w:hint="cs"/>
          <w:b/>
          <w:bCs/>
          <w:color w:val="000000" w:themeColor="text1"/>
          <w:sz w:val="30"/>
          <w:szCs w:val="30"/>
          <w:rtl/>
        </w:rPr>
        <w:t>إعداد</w:t>
      </w:r>
      <w:proofErr w:type="gramEnd"/>
      <w:r w:rsidR="00F5627F" w:rsidRPr="00F454EF">
        <w:rPr>
          <w:rFonts w:ascii="Simplified Arabic" w:eastAsiaTheme="minorHAnsi" w:hAnsi="Simplified Arabic" w:cs="Simplified Arabic"/>
          <w:b/>
          <w:bCs/>
          <w:color w:val="000000" w:themeColor="text1"/>
          <w:sz w:val="30"/>
          <w:szCs w:val="30"/>
          <w:rtl/>
        </w:rPr>
        <w:t xml:space="preserve"> مشروع عقد الاندماج</w:t>
      </w:r>
      <w:r w:rsidR="00775B4E" w:rsidRPr="00F454EF">
        <w:rPr>
          <w:rFonts w:ascii="Simplified Arabic" w:eastAsiaTheme="minorHAnsi" w:hAnsi="Simplified Arabic" w:cs="Simplified Arabic"/>
          <w:b/>
          <w:bCs/>
          <w:color w:val="000000" w:themeColor="text1"/>
          <w:sz w:val="30"/>
          <w:szCs w:val="30"/>
          <w:rtl/>
        </w:rPr>
        <w:t xml:space="preserve">: </w:t>
      </w:r>
    </w:p>
    <w:p w:rsidR="009C3B7F" w:rsidRDefault="00F5627F" w:rsidP="009C3B7F">
      <w:pPr>
        <w:shd w:val="clear" w:color="auto" w:fill="FFFFFF" w:themeFill="background1"/>
        <w:bidi/>
        <w:spacing w:before="120" w:after="120" w:line="228" w:lineRule="auto"/>
        <w:ind w:firstLine="720"/>
        <w:jc w:val="both"/>
        <w:rPr>
          <w:rFonts w:ascii="Times New Roman" w:hAnsi="Times New Roman" w:cs="Simplified Arabic"/>
          <w:color w:val="000000" w:themeColor="text1"/>
          <w:sz w:val="28"/>
          <w:szCs w:val="28"/>
          <w:shd w:val="clear" w:color="auto" w:fill="FFFFFF"/>
          <w:rtl/>
        </w:rPr>
      </w:pPr>
      <w:r w:rsidRPr="00362B07">
        <w:rPr>
          <w:rFonts w:ascii="Times New Roman" w:hAnsi="Times New Roman" w:cs="Simplified Arabic"/>
          <w:color w:val="000000" w:themeColor="text1"/>
          <w:sz w:val="28"/>
          <w:szCs w:val="28"/>
          <w:shd w:val="clear" w:color="auto" w:fill="FFFFFF"/>
          <w:rtl/>
        </w:rPr>
        <w:t>يتضمن مشروع الاندماج تفاصيل دقيقة عن آلية الدمج</w:t>
      </w:r>
      <w:r w:rsidR="00D7278E" w:rsidRPr="00362B07">
        <w:rPr>
          <w:rFonts w:ascii="Times New Roman" w:hAnsi="Times New Roman" w:cs="Simplified Arabic"/>
          <w:color w:val="000000" w:themeColor="text1"/>
          <w:sz w:val="28"/>
          <w:szCs w:val="28"/>
          <w:shd w:val="clear" w:color="auto" w:fill="FFFFFF"/>
          <w:rtl/>
        </w:rPr>
        <w:t xml:space="preserve">، </w:t>
      </w:r>
      <w:r w:rsidRPr="00362B07">
        <w:rPr>
          <w:rFonts w:ascii="Times New Roman" w:hAnsi="Times New Roman" w:cs="Simplified Arabic"/>
          <w:color w:val="000000" w:themeColor="text1"/>
          <w:sz w:val="28"/>
          <w:szCs w:val="28"/>
          <w:shd w:val="clear" w:color="auto" w:fill="FFFFFF"/>
          <w:rtl/>
        </w:rPr>
        <w:t>وتقييم الأصول والخصوم</w:t>
      </w:r>
      <w:r w:rsidR="00D7278E" w:rsidRPr="00362B07">
        <w:rPr>
          <w:rFonts w:ascii="Times New Roman" w:hAnsi="Times New Roman" w:cs="Simplified Arabic"/>
          <w:color w:val="000000" w:themeColor="text1"/>
          <w:sz w:val="28"/>
          <w:szCs w:val="28"/>
          <w:shd w:val="clear" w:color="auto" w:fill="FFFFFF"/>
          <w:rtl/>
        </w:rPr>
        <w:t xml:space="preserve">، </w:t>
      </w:r>
      <w:r w:rsidRPr="00362B07">
        <w:rPr>
          <w:rFonts w:ascii="Times New Roman" w:hAnsi="Times New Roman" w:cs="Simplified Arabic"/>
          <w:color w:val="000000" w:themeColor="text1"/>
          <w:sz w:val="28"/>
          <w:szCs w:val="28"/>
          <w:shd w:val="clear" w:color="auto" w:fill="FFFFFF"/>
          <w:rtl/>
        </w:rPr>
        <w:t>وطريقة تحويل الحصص أو الأسهم</w:t>
      </w:r>
      <w:r w:rsidR="00D7278E" w:rsidRPr="00362B07">
        <w:rPr>
          <w:rFonts w:ascii="Times New Roman" w:hAnsi="Times New Roman" w:cs="Simplified Arabic"/>
          <w:color w:val="000000" w:themeColor="text1"/>
          <w:sz w:val="28"/>
          <w:szCs w:val="28"/>
          <w:shd w:val="clear" w:color="auto" w:fill="FFFFFF"/>
          <w:rtl/>
        </w:rPr>
        <w:t xml:space="preserve">، </w:t>
      </w:r>
      <w:r w:rsidRPr="00362B07">
        <w:rPr>
          <w:rFonts w:ascii="Times New Roman" w:hAnsi="Times New Roman" w:cs="Simplified Arabic"/>
          <w:color w:val="000000" w:themeColor="text1"/>
          <w:sz w:val="28"/>
          <w:szCs w:val="28"/>
          <w:shd w:val="clear" w:color="auto" w:fill="FFFFFF"/>
          <w:rtl/>
        </w:rPr>
        <w:t>والحقوق والالتزامات المترتبة</w:t>
      </w:r>
      <w:r w:rsidR="00D7278E" w:rsidRPr="00362B07">
        <w:rPr>
          <w:rFonts w:ascii="Times New Roman" w:hAnsi="Times New Roman" w:cs="Simplified Arabic"/>
          <w:color w:val="000000" w:themeColor="text1"/>
          <w:sz w:val="28"/>
          <w:szCs w:val="28"/>
          <w:shd w:val="clear" w:color="auto" w:fill="FFFFFF"/>
          <w:rtl/>
        </w:rPr>
        <w:t xml:space="preserve">، </w:t>
      </w:r>
      <w:r w:rsidRPr="00362B07">
        <w:rPr>
          <w:rFonts w:ascii="Times New Roman" w:hAnsi="Times New Roman" w:cs="Simplified Arabic"/>
          <w:color w:val="000000" w:themeColor="text1"/>
          <w:sz w:val="28"/>
          <w:szCs w:val="28"/>
          <w:shd w:val="clear" w:color="auto" w:fill="FFFFFF"/>
          <w:rtl/>
        </w:rPr>
        <w:t>ويُعد هذا المشروع بمثابة الإطار الحاكم للاندماج</w:t>
      </w:r>
      <w:r w:rsidR="00D7278E" w:rsidRPr="00362B07">
        <w:rPr>
          <w:rFonts w:ascii="Times New Roman" w:hAnsi="Times New Roman" w:cs="Simplified Arabic" w:hint="cs"/>
          <w:color w:val="000000" w:themeColor="text1"/>
          <w:sz w:val="28"/>
          <w:szCs w:val="28"/>
          <w:shd w:val="clear" w:color="auto" w:fill="FFFFFF"/>
          <w:rtl/>
        </w:rPr>
        <w:t xml:space="preserve">، </w:t>
      </w:r>
      <w:r w:rsidRPr="00362B07">
        <w:rPr>
          <w:rFonts w:ascii="Times New Roman" w:hAnsi="Times New Roman" w:cs="Simplified Arabic" w:hint="cs"/>
          <w:color w:val="000000" w:themeColor="text1"/>
          <w:sz w:val="28"/>
          <w:szCs w:val="28"/>
          <w:shd w:val="clear" w:color="auto" w:fill="FFFFFF"/>
          <w:rtl/>
        </w:rPr>
        <w:t>و</w:t>
      </w:r>
      <w:r w:rsidRPr="00362B07">
        <w:rPr>
          <w:rFonts w:ascii="Times New Roman" w:hAnsi="Times New Roman" w:cs="Simplified Arabic"/>
          <w:color w:val="000000" w:themeColor="text1"/>
          <w:sz w:val="28"/>
          <w:szCs w:val="28"/>
          <w:shd w:val="clear" w:color="auto" w:fill="FFFFFF"/>
          <w:rtl/>
        </w:rPr>
        <w:t>تقوم ال</w:t>
      </w:r>
      <w:r w:rsidR="00D6178F" w:rsidRPr="00362B07">
        <w:rPr>
          <w:rFonts w:ascii="Times New Roman" w:hAnsi="Times New Roman" w:cs="Simplified Arabic"/>
          <w:color w:val="000000" w:themeColor="text1"/>
          <w:sz w:val="28"/>
          <w:szCs w:val="28"/>
          <w:shd w:val="clear" w:color="auto" w:fill="FFFFFF"/>
          <w:rtl/>
        </w:rPr>
        <w:t>إدارة</w:t>
      </w:r>
      <w:r w:rsidRPr="00362B07">
        <w:rPr>
          <w:rFonts w:ascii="Times New Roman" w:hAnsi="Times New Roman" w:cs="Simplified Arabic"/>
          <w:color w:val="000000" w:themeColor="text1"/>
          <w:sz w:val="28"/>
          <w:szCs w:val="28"/>
          <w:shd w:val="clear" w:color="auto" w:fill="FFFFFF"/>
          <w:rtl/>
        </w:rPr>
        <w:t xml:space="preserve"> التنفيذية لكل شركة بصياغة مشروع عقد الاندماج</w:t>
      </w:r>
      <w:r w:rsidR="00D7278E" w:rsidRPr="00362B07">
        <w:rPr>
          <w:rFonts w:ascii="Times New Roman" w:hAnsi="Times New Roman" w:cs="Simplified Arabic"/>
          <w:color w:val="000000" w:themeColor="text1"/>
          <w:sz w:val="28"/>
          <w:szCs w:val="28"/>
          <w:shd w:val="clear" w:color="auto" w:fill="FFFFFF"/>
          <w:rtl/>
        </w:rPr>
        <w:t xml:space="preserve">، </w:t>
      </w:r>
      <w:r w:rsidRPr="00362B07">
        <w:rPr>
          <w:rFonts w:ascii="Times New Roman" w:hAnsi="Times New Roman" w:cs="Simplified Arabic"/>
          <w:color w:val="000000" w:themeColor="text1"/>
          <w:sz w:val="28"/>
          <w:szCs w:val="28"/>
          <w:shd w:val="clear" w:color="auto" w:fill="FFFFFF"/>
          <w:rtl/>
        </w:rPr>
        <w:t>الذي يتضمن تفاصيل الصفقة</w:t>
      </w:r>
      <w:r w:rsidR="00D7278E" w:rsidRPr="00362B07">
        <w:rPr>
          <w:rFonts w:ascii="Times New Roman" w:hAnsi="Times New Roman" w:cs="Simplified Arabic"/>
          <w:color w:val="000000" w:themeColor="text1"/>
          <w:sz w:val="28"/>
          <w:szCs w:val="28"/>
          <w:shd w:val="clear" w:color="auto" w:fill="FFFFFF"/>
          <w:rtl/>
        </w:rPr>
        <w:t xml:space="preserve">، </w:t>
      </w:r>
      <w:r w:rsidRPr="00362B07">
        <w:rPr>
          <w:rFonts w:ascii="Times New Roman" w:hAnsi="Times New Roman" w:cs="Simplified Arabic"/>
          <w:color w:val="000000" w:themeColor="text1"/>
          <w:sz w:val="28"/>
          <w:szCs w:val="28"/>
          <w:shd w:val="clear" w:color="auto" w:fill="FFFFFF"/>
          <w:rtl/>
        </w:rPr>
        <w:t>تقييم الأصول</w:t>
      </w:r>
      <w:r w:rsidR="00D7278E" w:rsidRPr="00362B07">
        <w:rPr>
          <w:rFonts w:ascii="Times New Roman" w:hAnsi="Times New Roman" w:cs="Simplified Arabic"/>
          <w:color w:val="000000" w:themeColor="text1"/>
          <w:sz w:val="28"/>
          <w:szCs w:val="28"/>
          <w:shd w:val="clear" w:color="auto" w:fill="FFFFFF"/>
          <w:rtl/>
        </w:rPr>
        <w:t xml:space="preserve">، </w:t>
      </w:r>
      <w:r w:rsidRPr="00362B07">
        <w:rPr>
          <w:rFonts w:ascii="Times New Roman" w:hAnsi="Times New Roman" w:cs="Simplified Arabic"/>
          <w:color w:val="000000" w:themeColor="text1"/>
          <w:sz w:val="28"/>
          <w:szCs w:val="28"/>
          <w:shd w:val="clear" w:color="auto" w:fill="FFFFFF"/>
          <w:rtl/>
        </w:rPr>
        <w:t>طرق المبادلة</w:t>
      </w:r>
      <w:r w:rsidR="00D7278E" w:rsidRPr="00362B07">
        <w:rPr>
          <w:rFonts w:ascii="Times New Roman" w:hAnsi="Times New Roman" w:cs="Simplified Arabic"/>
          <w:color w:val="000000" w:themeColor="text1"/>
          <w:sz w:val="28"/>
          <w:szCs w:val="28"/>
          <w:shd w:val="clear" w:color="auto" w:fill="FFFFFF"/>
          <w:rtl/>
        </w:rPr>
        <w:t xml:space="preserve">، </w:t>
      </w:r>
      <w:r w:rsidRPr="00362B07">
        <w:rPr>
          <w:rFonts w:ascii="Times New Roman" w:hAnsi="Times New Roman" w:cs="Simplified Arabic"/>
          <w:color w:val="000000" w:themeColor="text1"/>
          <w:sz w:val="28"/>
          <w:szCs w:val="28"/>
          <w:shd w:val="clear" w:color="auto" w:fill="FFFFFF"/>
          <w:rtl/>
        </w:rPr>
        <w:t>الجدول الزمني</w:t>
      </w:r>
      <w:r w:rsidR="00D7278E" w:rsidRPr="00362B07">
        <w:rPr>
          <w:rFonts w:ascii="Times New Roman" w:hAnsi="Times New Roman" w:cs="Simplified Arabic"/>
          <w:color w:val="000000" w:themeColor="text1"/>
          <w:sz w:val="28"/>
          <w:szCs w:val="28"/>
          <w:shd w:val="clear" w:color="auto" w:fill="FFFFFF"/>
          <w:rtl/>
        </w:rPr>
        <w:t xml:space="preserve">، </w:t>
      </w:r>
      <w:r w:rsidRPr="00362B07">
        <w:rPr>
          <w:rFonts w:ascii="Times New Roman" w:hAnsi="Times New Roman" w:cs="Simplified Arabic"/>
          <w:color w:val="000000" w:themeColor="text1"/>
          <w:sz w:val="28"/>
          <w:szCs w:val="28"/>
          <w:shd w:val="clear" w:color="auto" w:fill="FFFFFF"/>
          <w:rtl/>
        </w:rPr>
        <w:t xml:space="preserve">وآثار الاندماج المتوقعة. </w:t>
      </w:r>
      <w:proofErr w:type="gramStart"/>
      <w:r w:rsidRPr="00362B07">
        <w:rPr>
          <w:rFonts w:ascii="Times New Roman" w:hAnsi="Times New Roman" w:cs="Simplified Arabic"/>
          <w:color w:val="000000" w:themeColor="text1"/>
          <w:sz w:val="28"/>
          <w:szCs w:val="28"/>
          <w:shd w:val="clear" w:color="auto" w:fill="FFFFFF"/>
          <w:rtl/>
        </w:rPr>
        <w:t>ويجب</w:t>
      </w:r>
      <w:proofErr w:type="gramEnd"/>
      <w:r w:rsidRPr="00362B07">
        <w:rPr>
          <w:rFonts w:ascii="Times New Roman" w:hAnsi="Times New Roman" w:cs="Simplified Arabic"/>
          <w:color w:val="000000" w:themeColor="text1"/>
          <w:sz w:val="28"/>
          <w:szCs w:val="28"/>
          <w:shd w:val="clear" w:color="auto" w:fill="FFFFFF"/>
          <w:rtl/>
        </w:rPr>
        <w:t xml:space="preserve"> أن يكون المشروع مصاغًا بوضوح ويعرض على الجمعية العامة لاحقًا للموافقة</w:t>
      </w:r>
      <w:r w:rsidR="009C3B7F">
        <w:rPr>
          <w:rFonts w:ascii="Times New Roman" w:hAnsi="Times New Roman" w:cs="Simplified Arabic" w:hint="cs"/>
          <w:color w:val="000000" w:themeColor="text1"/>
          <w:sz w:val="28"/>
          <w:szCs w:val="28"/>
          <w:shd w:val="clear" w:color="auto" w:fill="FFFFFF"/>
          <w:rtl/>
        </w:rPr>
        <w:t xml:space="preserve"> (</w:t>
      </w:r>
      <w:r w:rsidR="009C3B7F" w:rsidRPr="00362B07">
        <w:rPr>
          <w:rFonts w:ascii="Times New Roman" w:hAnsi="Times New Roman" w:cs="Simplified Arabic"/>
          <w:color w:val="000000" w:themeColor="text1"/>
          <w:sz w:val="28"/>
          <w:szCs w:val="28"/>
        </w:rPr>
        <w:t>Capital Market Authority</w:t>
      </w:r>
      <w:r w:rsidR="009C3B7F">
        <w:rPr>
          <w:rFonts w:ascii="Times New Roman" w:hAnsi="Times New Roman" w:cs="Simplified Arabic"/>
          <w:color w:val="000000" w:themeColor="text1"/>
          <w:sz w:val="28"/>
          <w:szCs w:val="28"/>
        </w:rPr>
        <w:t>,</w:t>
      </w:r>
      <w:r w:rsidR="009C3B7F" w:rsidRPr="00362B07">
        <w:rPr>
          <w:rFonts w:ascii="Times New Roman" w:hAnsi="Times New Roman" w:cs="Simplified Arabic"/>
          <w:color w:val="000000" w:themeColor="text1"/>
          <w:sz w:val="28"/>
          <w:szCs w:val="28"/>
        </w:rPr>
        <w:t xml:space="preserve"> 2023</w:t>
      </w:r>
      <w:r w:rsidR="009C3B7F">
        <w:rPr>
          <w:rFonts w:ascii="Times New Roman" w:hAnsi="Times New Roman" w:cs="Simplified Arabic" w:hint="cs"/>
          <w:color w:val="000000" w:themeColor="text1"/>
          <w:sz w:val="28"/>
          <w:szCs w:val="28"/>
          <w:shd w:val="clear" w:color="auto" w:fill="FFFFFF"/>
          <w:rtl/>
        </w:rPr>
        <w:t xml:space="preserve">؛ </w:t>
      </w:r>
      <w:r w:rsidR="009C3B7F" w:rsidRPr="00362B07">
        <w:rPr>
          <w:rFonts w:ascii="Times New Roman" w:hAnsi="Times New Roman" w:cs="Simplified Arabic"/>
          <w:color w:val="000000" w:themeColor="text1"/>
          <w:sz w:val="28"/>
          <w:szCs w:val="28"/>
          <w:shd w:val="clear" w:color="auto" w:fill="FFFFFF"/>
        </w:rPr>
        <w:t>Ministry of Commerce, 2022</w:t>
      </w:r>
      <w:r w:rsidR="009C3B7F">
        <w:rPr>
          <w:rFonts w:ascii="Times New Roman" w:hAnsi="Times New Roman" w:cs="Simplified Arabic" w:hint="cs"/>
          <w:color w:val="000000" w:themeColor="text1"/>
          <w:sz w:val="28"/>
          <w:szCs w:val="28"/>
          <w:shd w:val="clear" w:color="auto" w:fill="FFFFFF"/>
          <w:rtl/>
        </w:rPr>
        <w:t>).</w:t>
      </w:r>
    </w:p>
    <w:p w:rsidR="00F5627F" w:rsidRPr="00F454EF" w:rsidRDefault="00F5627F" w:rsidP="00182B87">
      <w:pPr>
        <w:pStyle w:val="a5"/>
        <w:numPr>
          <w:ilvl w:val="0"/>
          <w:numId w:val="51"/>
        </w:numPr>
        <w:shd w:val="clear" w:color="auto" w:fill="FFFFFF" w:themeFill="background1"/>
        <w:tabs>
          <w:tab w:val="right" w:pos="1736"/>
        </w:tabs>
        <w:bidi/>
        <w:spacing w:before="120" w:beforeAutospacing="0" w:after="120" w:afterAutospacing="0" w:line="228" w:lineRule="auto"/>
        <w:ind w:hanging="211"/>
        <w:jc w:val="both"/>
        <w:rPr>
          <w:rFonts w:ascii="Simplified Arabic" w:eastAsiaTheme="minorHAnsi" w:hAnsi="Simplified Arabic" w:cs="Simplified Arabic"/>
          <w:b/>
          <w:bCs/>
          <w:color w:val="000000" w:themeColor="text1"/>
          <w:sz w:val="30"/>
          <w:szCs w:val="30"/>
        </w:rPr>
      </w:pPr>
      <w:r w:rsidRPr="00F454EF">
        <w:rPr>
          <w:rFonts w:ascii="Simplified Arabic" w:eastAsiaTheme="minorHAnsi" w:hAnsi="Simplified Arabic" w:cs="Simplified Arabic"/>
          <w:b/>
          <w:bCs/>
          <w:color w:val="000000" w:themeColor="text1"/>
          <w:sz w:val="30"/>
          <w:szCs w:val="30"/>
          <w:rtl/>
        </w:rPr>
        <w:t xml:space="preserve">تقييم الحصص </w:t>
      </w:r>
      <w:proofErr w:type="gramStart"/>
      <w:r w:rsidRPr="00F454EF">
        <w:rPr>
          <w:rFonts w:ascii="Simplified Arabic" w:eastAsiaTheme="minorHAnsi" w:hAnsi="Simplified Arabic" w:cs="Simplified Arabic"/>
          <w:b/>
          <w:bCs/>
          <w:color w:val="000000" w:themeColor="text1"/>
          <w:sz w:val="30"/>
          <w:szCs w:val="30"/>
          <w:rtl/>
        </w:rPr>
        <w:t>والأسهم</w:t>
      </w:r>
      <w:proofErr w:type="gramEnd"/>
      <w:r w:rsidR="00775B4E" w:rsidRPr="00F454EF">
        <w:rPr>
          <w:rFonts w:ascii="Simplified Arabic" w:eastAsiaTheme="minorHAnsi" w:hAnsi="Simplified Arabic" w:cs="Simplified Arabic"/>
          <w:b/>
          <w:bCs/>
          <w:color w:val="000000" w:themeColor="text1"/>
          <w:sz w:val="30"/>
          <w:szCs w:val="30"/>
          <w:rtl/>
        </w:rPr>
        <w:t xml:space="preserve">: </w:t>
      </w:r>
    </w:p>
    <w:p w:rsidR="00F5627F" w:rsidRPr="00362B07" w:rsidRDefault="00F5627F" w:rsidP="009C3B7F">
      <w:pPr>
        <w:shd w:val="clear" w:color="auto" w:fill="FFFFFF" w:themeFill="background1"/>
        <w:bidi/>
        <w:spacing w:before="120" w:after="120" w:line="228" w:lineRule="auto"/>
        <w:ind w:firstLine="720"/>
        <w:jc w:val="both"/>
        <w:rPr>
          <w:rFonts w:ascii="Times New Roman" w:hAnsi="Times New Roman" w:cs="Simplified Arabic"/>
          <w:color w:val="000000" w:themeColor="text1"/>
          <w:sz w:val="28"/>
          <w:szCs w:val="28"/>
          <w:shd w:val="clear" w:color="auto" w:fill="FFFFFF"/>
        </w:rPr>
      </w:pPr>
      <w:proofErr w:type="gramStart"/>
      <w:r w:rsidRPr="00362B07">
        <w:rPr>
          <w:rFonts w:ascii="Times New Roman" w:hAnsi="Times New Roman" w:cs="Simplified Arabic"/>
          <w:color w:val="000000" w:themeColor="text1"/>
          <w:sz w:val="28"/>
          <w:szCs w:val="28"/>
          <w:shd w:val="clear" w:color="auto" w:fill="FFFFFF"/>
          <w:rtl/>
        </w:rPr>
        <w:t>تقوم</w:t>
      </w:r>
      <w:proofErr w:type="gramEnd"/>
      <w:r w:rsidRPr="00362B07">
        <w:rPr>
          <w:rFonts w:ascii="Times New Roman" w:hAnsi="Times New Roman" w:cs="Simplified Arabic"/>
          <w:color w:val="000000" w:themeColor="text1"/>
          <w:sz w:val="28"/>
          <w:szCs w:val="28"/>
          <w:shd w:val="clear" w:color="auto" w:fill="FFFFFF"/>
          <w:rtl/>
        </w:rPr>
        <w:t xml:space="preserve"> جهة متخصصة أو مراجع حسابات معتمد بتقييم أصول الشركات محل الاندماج</w:t>
      </w:r>
      <w:r w:rsidR="00D7278E" w:rsidRPr="00362B07">
        <w:rPr>
          <w:rFonts w:ascii="Times New Roman" w:hAnsi="Times New Roman" w:cs="Simplified Arabic"/>
          <w:color w:val="000000" w:themeColor="text1"/>
          <w:sz w:val="28"/>
          <w:szCs w:val="28"/>
          <w:shd w:val="clear" w:color="auto" w:fill="FFFFFF"/>
          <w:rtl/>
        </w:rPr>
        <w:t xml:space="preserve">، </w:t>
      </w:r>
      <w:r w:rsidRPr="00362B07">
        <w:rPr>
          <w:rFonts w:ascii="Times New Roman" w:hAnsi="Times New Roman" w:cs="Simplified Arabic"/>
          <w:color w:val="000000" w:themeColor="text1"/>
          <w:sz w:val="28"/>
          <w:szCs w:val="28"/>
          <w:shd w:val="clear" w:color="auto" w:fill="FFFFFF"/>
          <w:rtl/>
        </w:rPr>
        <w:t>وفقًا لمتطلبات نظام الشركات السعودي</w:t>
      </w:r>
      <w:r w:rsidR="00D7278E" w:rsidRPr="00362B07">
        <w:rPr>
          <w:rFonts w:ascii="Times New Roman" w:hAnsi="Times New Roman" w:cs="Simplified Arabic"/>
          <w:color w:val="000000" w:themeColor="text1"/>
          <w:sz w:val="28"/>
          <w:szCs w:val="28"/>
          <w:shd w:val="clear" w:color="auto" w:fill="FFFFFF"/>
          <w:rtl/>
        </w:rPr>
        <w:t xml:space="preserve">، </w:t>
      </w:r>
      <w:r w:rsidRPr="00362B07">
        <w:rPr>
          <w:rFonts w:ascii="Times New Roman" w:hAnsi="Times New Roman" w:cs="Simplified Arabic"/>
          <w:color w:val="000000" w:themeColor="text1"/>
          <w:sz w:val="28"/>
          <w:szCs w:val="28"/>
          <w:shd w:val="clear" w:color="auto" w:fill="FFFFFF"/>
          <w:rtl/>
        </w:rPr>
        <w:t>ضمانًا للعدالة بين الشركاء أو المساهمين</w:t>
      </w:r>
      <w:r w:rsidRPr="00362B07">
        <w:rPr>
          <w:rFonts w:ascii="Times New Roman" w:hAnsi="Times New Roman" w:cs="Simplified Arabic"/>
          <w:color w:val="000000" w:themeColor="text1"/>
          <w:sz w:val="28"/>
          <w:szCs w:val="28"/>
          <w:shd w:val="clear" w:color="auto" w:fill="FFFFFF"/>
        </w:rPr>
        <w:t>.</w:t>
      </w:r>
    </w:p>
    <w:p w:rsidR="009C3B7F" w:rsidRDefault="00F5627F" w:rsidP="009C3B7F">
      <w:pPr>
        <w:shd w:val="clear" w:color="auto" w:fill="FFFFFF" w:themeFill="background1"/>
        <w:bidi/>
        <w:spacing w:before="120" w:after="120" w:line="228" w:lineRule="auto"/>
        <w:ind w:firstLine="720"/>
        <w:jc w:val="both"/>
        <w:rPr>
          <w:rFonts w:ascii="Times New Roman" w:hAnsi="Times New Roman" w:cs="Simplified Arabic"/>
          <w:color w:val="000000" w:themeColor="text1"/>
          <w:sz w:val="28"/>
          <w:szCs w:val="28"/>
          <w:shd w:val="clear" w:color="auto" w:fill="FFFFFF"/>
          <w:rtl/>
        </w:rPr>
      </w:pPr>
      <w:proofErr w:type="gramStart"/>
      <w:r w:rsidRPr="00362B07">
        <w:rPr>
          <w:rFonts w:ascii="Times New Roman" w:hAnsi="Times New Roman" w:cs="Simplified Arabic"/>
          <w:color w:val="000000" w:themeColor="text1"/>
          <w:sz w:val="28"/>
          <w:szCs w:val="28"/>
          <w:shd w:val="clear" w:color="auto" w:fill="FFFFFF"/>
          <w:rtl/>
        </w:rPr>
        <w:t>يُشترط</w:t>
      </w:r>
      <w:proofErr w:type="gramEnd"/>
      <w:r w:rsidRPr="00362B07">
        <w:rPr>
          <w:rFonts w:ascii="Times New Roman" w:hAnsi="Times New Roman" w:cs="Simplified Arabic"/>
          <w:color w:val="000000" w:themeColor="text1"/>
          <w:sz w:val="28"/>
          <w:szCs w:val="28"/>
          <w:shd w:val="clear" w:color="auto" w:fill="FFFFFF"/>
          <w:rtl/>
        </w:rPr>
        <w:t xml:space="preserve"> إجراء تقييم دقيق لأصول الشركات محل الاندماج</w:t>
      </w:r>
      <w:r w:rsidR="00D7278E" w:rsidRPr="00362B07">
        <w:rPr>
          <w:rFonts w:ascii="Times New Roman" w:hAnsi="Times New Roman" w:cs="Simplified Arabic"/>
          <w:color w:val="000000" w:themeColor="text1"/>
          <w:sz w:val="28"/>
          <w:szCs w:val="28"/>
          <w:shd w:val="clear" w:color="auto" w:fill="FFFFFF"/>
          <w:rtl/>
        </w:rPr>
        <w:t xml:space="preserve">، </w:t>
      </w:r>
      <w:r w:rsidRPr="00362B07">
        <w:rPr>
          <w:rFonts w:ascii="Times New Roman" w:hAnsi="Times New Roman" w:cs="Simplified Arabic"/>
          <w:color w:val="000000" w:themeColor="text1"/>
          <w:sz w:val="28"/>
          <w:szCs w:val="28"/>
          <w:shd w:val="clear" w:color="auto" w:fill="FFFFFF"/>
          <w:rtl/>
        </w:rPr>
        <w:t>بواسطة مقيم مرخص وفق قواعد الهيئة</w:t>
      </w:r>
      <w:r w:rsidRPr="00362B07">
        <w:rPr>
          <w:rFonts w:ascii="Times New Roman" w:hAnsi="Times New Roman" w:cs="Simplified Arabic" w:hint="cs"/>
          <w:color w:val="000000" w:themeColor="text1"/>
          <w:sz w:val="28"/>
          <w:szCs w:val="28"/>
          <w:shd w:val="clear" w:color="auto" w:fill="FFFFFF"/>
          <w:rtl/>
        </w:rPr>
        <w:t xml:space="preserve"> </w:t>
      </w:r>
      <w:r w:rsidRPr="00362B07">
        <w:rPr>
          <w:rFonts w:ascii="Times New Roman" w:hAnsi="Times New Roman" w:cs="Simplified Arabic"/>
          <w:color w:val="000000" w:themeColor="text1"/>
          <w:sz w:val="28"/>
          <w:szCs w:val="28"/>
          <w:shd w:val="clear" w:color="auto" w:fill="FFFFFF"/>
          <w:rtl/>
        </w:rPr>
        <w:t>السعودية للمقيمين المعتمدين</w:t>
      </w:r>
      <w:r w:rsidR="00D7278E" w:rsidRPr="00362B07">
        <w:rPr>
          <w:rFonts w:ascii="Times New Roman" w:hAnsi="Times New Roman" w:cs="Simplified Arabic"/>
          <w:color w:val="000000" w:themeColor="text1"/>
          <w:sz w:val="28"/>
          <w:szCs w:val="28"/>
          <w:shd w:val="clear" w:color="auto" w:fill="FFFFFF"/>
          <w:rtl/>
        </w:rPr>
        <w:t xml:space="preserve"> (</w:t>
      </w:r>
      <w:r w:rsidRPr="00362B07">
        <w:rPr>
          <w:rFonts w:ascii="Times New Roman" w:hAnsi="Times New Roman" w:cs="Simplified Arabic"/>
          <w:color w:val="000000" w:themeColor="text1"/>
          <w:sz w:val="28"/>
          <w:szCs w:val="28"/>
          <w:shd w:val="clear" w:color="auto" w:fill="FFFFFF"/>
          <w:rtl/>
        </w:rPr>
        <w:t>تقييم)</w:t>
      </w:r>
      <w:r w:rsidR="009C3B7F">
        <w:rPr>
          <w:rFonts w:ascii="Times New Roman" w:hAnsi="Times New Roman" w:cs="Simplified Arabic" w:hint="cs"/>
          <w:color w:val="000000" w:themeColor="text1"/>
          <w:sz w:val="28"/>
          <w:szCs w:val="28"/>
          <w:shd w:val="clear" w:color="auto" w:fill="FFFFFF"/>
          <w:rtl/>
        </w:rPr>
        <w:t>،</w:t>
      </w:r>
      <w:r w:rsidRPr="00362B07">
        <w:rPr>
          <w:rFonts w:ascii="Times New Roman" w:hAnsi="Times New Roman" w:cs="Simplified Arabic"/>
          <w:color w:val="000000" w:themeColor="text1"/>
          <w:sz w:val="28"/>
          <w:szCs w:val="28"/>
          <w:shd w:val="clear" w:color="auto" w:fill="FFFFFF"/>
          <w:rtl/>
        </w:rPr>
        <w:t xml:space="preserve"> ويجوز طلب تقرير عدالة</w:t>
      </w:r>
      <w:r w:rsidR="009C3B7F">
        <w:rPr>
          <w:rFonts w:ascii="Times New Roman" w:hAnsi="Times New Roman" w:cs="Simplified Arabic" w:hint="cs"/>
          <w:color w:val="000000" w:themeColor="text1"/>
          <w:sz w:val="28"/>
          <w:szCs w:val="28"/>
          <w:shd w:val="clear" w:color="auto" w:fill="FFFFFF"/>
          <w:rtl/>
        </w:rPr>
        <w:t xml:space="preserve"> (</w:t>
      </w:r>
      <w:r w:rsidR="009C3B7F" w:rsidRPr="00362B07">
        <w:rPr>
          <w:rFonts w:ascii="Times New Roman" w:hAnsi="Times New Roman" w:cs="Simplified Arabic"/>
          <w:color w:val="000000" w:themeColor="text1"/>
          <w:sz w:val="28"/>
          <w:szCs w:val="28"/>
          <w:shd w:val="clear" w:color="auto" w:fill="FFFFFF"/>
        </w:rPr>
        <w:t>Fairness Opinion</w:t>
      </w:r>
      <w:r w:rsidR="009C3B7F">
        <w:rPr>
          <w:rFonts w:ascii="Times New Roman" w:hAnsi="Times New Roman" w:cs="Simplified Arabic" w:hint="cs"/>
          <w:color w:val="000000" w:themeColor="text1"/>
          <w:sz w:val="28"/>
          <w:szCs w:val="28"/>
          <w:shd w:val="clear" w:color="auto" w:fill="FFFFFF"/>
          <w:rtl/>
        </w:rPr>
        <w:t xml:space="preserve">) </w:t>
      </w:r>
      <w:r w:rsidRPr="00362B07">
        <w:rPr>
          <w:rFonts w:ascii="Times New Roman" w:hAnsi="Times New Roman" w:cs="Simplified Arabic"/>
          <w:color w:val="000000" w:themeColor="text1"/>
          <w:sz w:val="28"/>
          <w:szCs w:val="28"/>
          <w:shd w:val="clear" w:color="auto" w:fill="FFFFFF"/>
          <w:rtl/>
        </w:rPr>
        <w:t>من مستشار مالي مستقل لتقييم مدى عدالة شروط الاندماج</w:t>
      </w:r>
      <w:r w:rsidR="009C3B7F">
        <w:rPr>
          <w:rFonts w:ascii="Times New Roman" w:hAnsi="Times New Roman" w:cs="Simplified Arabic" w:hint="cs"/>
          <w:color w:val="000000" w:themeColor="text1"/>
          <w:sz w:val="28"/>
          <w:szCs w:val="28"/>
          <w:shd w:val="clear" w:color="auto" w:fill="FFFFFF"/>
          <w:rtl/>
        </w:rPr>
        <w:t xml:space="preserve"> (</w:t>
      </w:r>
      <w:r w:rsidR="009C3B7F" w:rsidRPr="00362B07">
        <w:rPr>
          <w:rFonts w:ascii="Times New Roman" w:hAnsi="Times New Roman" w:cs="Simplified Arabic"/>
          <w:color w:val="000000" w:themeColor="text1"/>
          <w:sz w:val="28"/>
          <w:szCs w:val="28"/>
          <w:shd w:val="clear" w:color="auto" w:fill="FFFFFF"/>
        </w:rPr>
        <w:t>TAQEEM, 2023; Capital Market Authority, 2023</w:t>
      </w:r>
      <w:r w:rsidR="009C3B7F">
        <w:rPr>
          <w:rFonts w:ascii="Times New Roman" w:hAnsi="Times New Roman" w:cs="Simplified Arabic" w:hint="cs"/>
          <w:color w:val="000000" w:themeColor="text1"/>
          <w:sz w:val="28"/>
          <w:szCs w:val="28"/>
          <w:shd w:val="clear" w:color="auto" w:fill="FFFFFF"/>
          <w:rtl/>
        </w:rPr>
        <w:t>).</w:t>
      </w:r>
    </w:p>
    <w:p w:rsidR="00F5627F" w:rsidRPr="00F454EF" w:rsidRDefault="00F5627F" w:rsidP="00182B87">
      <w:pPr>
        <w:pStyle w:val="a5"/>
        <w:numPr>
          <w:ilvl w:val="0"/>
          <w:numId w:val="51"/>
        </w:numPr>
        <w:shd w:val="clear" w:color="auto" w:fill="FFFFFF" w:themeFill="background1"/>
        <w:tabs>
          <w:tab w:val="right" w:pos="1736"/>
        </w:tabs>
        <w:bidi/>
        <w:spacing w:before="120" w:beforeAutospacing="0" w:after="120" w:afterAutospacing="0" w:line="228" w:lineRule="auto"/>
        <w:ind w:hanging="211"/>
        <w:jc w:val="both"/>
        <w:rPr>
          <w:rFonts w:ascii="Simplified Arabic" w:eastAsiaTheme="minorHAnsi" w:hAnsi="Simplified Arabic" w:cs="Simplified Arabic"/>
          <w:b/>
          <w:bCs/>
          <w:color w:val="000000" w:themeColor="text1"/>
          <w:sz w:val="30"/>
          <w:szCs w:val="30"/>
        </w:rPr>
      </w:pPr>
      <w:r w:rsidRPr="00F454EF">
        <w:rPr>
          <w:rFonts w:ascii="Simplified Arabic" w:eastAsiaTheme="minorHAnsi" w:hAnsi="Simplified Arabic" w:cs="Simplified Arabic"/>
          <w:b/>
          <w:bCs/>
          <w:color w:val="000000" w:themeColor="text1"/>
          <w:sz w:val="30"/>
          <w:szCs w:val="30"/>
          <w:rtl/>
        </w:rPr>
        <w:t xml:space="preserve">الحصول على موافقة الشركاء أو </w:t>
      </w:r>
      <w:proofErr w:type="gramStart"/>
      <w:r w:rsidRPr="00F454EF">
        <w:rPr>
          <w:rFonts w:ascii="Simplified Arabic" w:eastAsiaTheme="minorHAnsi" w:hAnsi="Simplified Arabic" w:cs="Simplified Arabic"/>
          <w:b/>
          <w:bCs/>
          <w:color w:val="000000" w:themeColor="text1"/>
          <w:sz w:val="30"/>
          <w:szCs w:val="30"/>
          <w:rtl/>
        </w:rPr>
        <w:t>الجمعيات</w:t>
      </w:r>
      <w:proofErr w:type="gramEnd"/>
      <w:r w:rsidRPr="00F454EF">
        <w:rPr>
          <w:rFonts w:ascii="Simplified Arabic" w:eastAsiaTheme="minorHAnsi" w:hAnsi="Simplified Arabic" w:cs="Simplified Arabic"/>
          <w:b/>
          <w:bCs/>
          <w:color w:val="000000" w:themeColor="text1"/>
          <w:sz w:val="30"/>
          <w:szCs w:val="30"/>
          <w:rtl/>
        </w:rPr>
        <w:t xml:space="preserve"> العامة</w:t>
      </w:r>
      <w:r w:rsidR="00775B4E" w:rsidRPr="00F454EF">
        <w:rPr>
          <w:rFonts w:ascii="Simplified Arabic" w:eastAsiaTheme="minorHAnsi" w:hAnsi="Simplified Arabic" w:cs="Simplified Arabic"/>
          <w:b/>
          <w:bCs/>
          <w:color w:val="000000" w:themeColor="text1"/>
          <w:sz w:val="30"/>
          <w:szCs w:val="30"/>
          <w:rtl/>
        </w:rPr>
        <w:t xml:space="preserve">: </w:t>
      </w:r>
    </w:p>
    <w:p w:rsidR="00F5627F" w:rsidRPr="009C3B7F" w:rsidRDefault="00F5627F" w:rsidP="009C3B7F">
      <w:pPr>
        <w:shd w:val="clear" w:color="auto" w:fill="FFFFFF" w:themeFill="background1"/>
        <w:bidi/>
        <w:spacing w:before="120" w:after="120" w:line="228" w:lineRule="auto"/>
        <w:ind w:firstLine="720"/>
        <w:jc w:val="both"/>
        <w:rPr>
          <w:rFonts w:ascii="Simplified Arabic" w:hAnsi="Simplified Arabic" w:cs="Simplified Arabic"/>
          <w:color w:val="000000" w:themeColor="text1"/>
          <w:sz w:val="28"/>
          <w:szCs w:val="28"/>
          <w:shd w:val="clear" w:color="auto" w:fill="FFFFFF"/>
        </w:rPr>
      </w:pPr>
      <w:proofErr w:type="gramStart"/>
      <w:r w:rsidRPr="00362B07">
        <w:rPr>
          <w:rFonts w:ascii="Times New Roman" w:hAnsi="Times New Roman" w:cs="Simplified Arabic"/>
          <w:color w:val="000000" w:themeColor="text1"/>
          <w:sz w:val="28"/>
          <w:szCs w:val="28"/>
          <w:shd w:val="clear" w:color="auto" w:fill="FFFFFF"/>
          <w:rtl/>
        </w:rPr>
        <w:t>يشترط</w:t>
      </w:r>
      <w:proofErr w:type="gramEnd"/>
      <w:r w:rsidRPr="00362B07">
        <w:rPr>
          <w:rFonts w:ascii="Times New Roman" w:hAnsi="Times New Roman" w:cs="Simplified Arabic"/>
          <w:color w:val="000000" w:themeColor="text1"/>
          <w:sz w:val="28"/>
          <w:szCs w:val="28"/>
          <w:shd w:val="clear" w:color="auto" w:fill="FFFFFF"/>
          <w:rtl/>
        </w:rPr>
        <w:t xml:space="preserve"> النظام موافقة الجمعية العامة غير العادية لكل شركة طرف في الاندماج</w:t>
      </w:r>
      <w:r w:rsidR="00D7278E" w:rsidRPr="00362B07">
        <w:rPr>
          <w:rFonts w:ascii="Times New Roman" w:hAnsi="Times New Roman" w:cs="Simplified Arabic"/>
          <w:color w:val="000000" w:themeColor="text1"/>
          <w:sz w:val="28"/>
          <w:szCs w:val="28"/>
          <w:shd w:val="clear" w:color="auto" w:fill="FFFFFF"/>
          <w:rtl/>
        </w:rPr>
        <w:t xml:space="preserve">، </w:t>
      </w:r>
      <w:r w:rsidRPr="00362B07">
        <w:rPr>
          <w:rFonts w:ascii="Times New Roman" w:hAnsi="Times New Roman" w:cs="Simplified Arabic"/>
          <w:color w:val="000000" w:themeColor="text1"/>
          <w:sz w:val="28"/>
          <w:szCs w:val="28"/>
          <w:shd w:val="clear" w:color="auto" w:fill="FFFFFF"/>
          <w:rtl/>
        </w:rPr>
        <w:t xml:space="preserve">ويكون </w:t>
      </w:r>
      <w:r w:rsidRPr="009C3B7F">
        <w:rPr>
          <w:rFonts w:ascii="Simplified Arabic" w:hAnsi="Simplified Arabic" w:cs="Simplified Arabic"/>
          <w:color w:val="000000" w:themeColor="text1"/>
          <w:sz w:val="28"/>
          <w:szCs w:val="28"/>
          <w:shd w:val="clear" w:color="auto" w:fill="FFFFFF"/>
          <w:rtl/>
        </w:rPr>
        <w:t>القرار نافذًا بأغلبية موصوفة</w:t>
      </w:r>
      <w:r w:rsidR="00D7278E" w:rsidRPr="009C3B7F">
        <w:rPr>
          <w:rFonts w:ascii="Simplified Arabic" w:hAnsi="Simplified Arabic" w:cs="Simplified Arabic"/>
          <w:color w:val="000000" w:themeColor="text1"/>
          <w:sz w:val="28"/>
          <w:szCs w:val="28"/>
          <w:shd w:val="clear" w:color="auto" w:fill="FFFFFF"/>
          <w:rtl/>
        </w:rPr>
        <w:t xml:space="preserve"> (</w:t>
      </w:r>
      <w:r w:rsidRPr="009C3B7F">
        <w:rPr>
          <w:rFonts w:ascii="Simplified Arabic" w:hAnsi="Simplified Arabic" w:cs="Simplified Arabic"/>
          <w:color w:val="000000" w:themeColor="text1"/>
          <w:sz w:val="28"/>
          <w:szCs w:val="28"/>
          <w:shd w:val="clear" w:color="auto" w:fill="FFFFFF"/>
          <w:rtl/>
        </w:rPr>
        <w:t>غالبًا ثلثي الأصوات الممثلة في الاجتماع)</w:t>
      </w:r>
      <w:r w:rsidRPr="009C3B7F">
        <w:rPr>
          <w:rFonts w:ascii="Simplified Arabic" w:hAnsi="Simplified Arabic" w:cs="Simplified Arabic"/>
          <w:color w:val="000000" w:themeColor="text1"/>
          <w:sz w:val="28"/>
          <w:szCs w:val="28"/>
          <w:shd w:val="clear" w:color="auto" w:fill="FFFFFF"/>
        </w:rPr>
        <w:t>.</w:t>
      </w:r>
    </w:p>
    <w:p w:rsidR="009C3B7F" w:rsidRDefault="00F5627F" w:rsidP="009C3B7F">
      <w:pPr>
        <w:shd w:val="clear" w:color="auto" w:fill="FFFFFF" w:themeFill="background1"/>
        <w:bidi/>
        <w:spacing w:before="120" w:after="120" w:line="228" w:lineRule="auto"/>
        <w:ind w:firstLine="720"/>
        <w:jc w:val="both"/>
        <w:rPr>
          <w:rFonts w:ascii="Times New Roman" w:hAnsi="Times New Roman" w:cs="Simplified Arabic"/>
          <w:color w:val="000000" w:themeColor="text1"/>
          <w:sz w:val="28"/>
          <w:szCs w:val="28"/>
          <w:shd w:val="clear" w:color="auto" w:fill="FFFFFF"/>
          <w:rtl/>
        </w:rPr>
      </w:pPr>
      <w:r w:rsidRPr="00362B07">
        <w:rPr>
          <w:rFonts w:ascii="Times New Roman" w:hAnsi="Times New Roman" w:cs="Simplified Arabic"/>
          <w:color w:val="000000" w:themeColor="text1"/>
          <w:sz w:val="28"/>
          <w:szCs w:val="28"/>
          <w:shd w:val="clear" w:color="auto" w:fill="FFFFFF"/>
          <w:rtl/>
        </w:rPr>
        <w:t>يجب على الشركات الإفصاح عن نية الاندماج فور التوصل</w:t>
      </w:r>
      <w:r w:rsidR="000544F4" w:rsidRPr="00362B07">
        <w:rPr>
          <w:rFonts w:ascii="Times New Roman" w:hAnsi="Times New Roman" w:cs="Simplified Arabic"/>
          <w:color w:val="000000" w:themeColor="text1"/>
          <w:sz w:val="28"/>
          <w:szCs w:val="28"/>
          <w:shd w:val="clear" w:color="auto" w:fill="FFFFFF"/>
          <w:rtl/>
        </w:rPr>
        <w:t xml:space="preserve"> إلى </w:t>
      </w:r>
      <w:r w:rsidRPr="00362B07">
        <w:rPr>
          <w:rFonts w:ascii="Times New Roman" w:hAnsi="Times New Roman" w:cs="Simplified Arabic"/>
          <w:color w:val="000000" w:themeColor="text1"/>
          <w:sz w:val="28"/>
          <w:szCs w:val="28"/>
          <w:shd w:val="clear" w:color="auto" w:fill="FFFFFF"/>
          <w:rtl/>
        </w:rPr>
        <w:t>اتفاق مبدئي</w:t>
      </w:r>
      <w:r w:rsidR="00D7278E" w:rsidRPr="00362B07">
        <w:rPr>
          <w:rFonts w:ascii="Times New Roman" w:hAnsi="Times New Roman" w:cs="Simplified Arabic"/>
          <w:color w:val="000000" w:themeColor="text1"/>
          <w:sz w:val="28"/>
          <w:szCs w:val="28"/>
          <w:shd w:val="clear" w:color="auto" w:fill="FFFFFF"/>
          <w:rtl/>
        </w:rPr>
        <w:t xml:space="preserve">، </w:t>
      </w:r>
      <w:r w:rsidRPr="00362B07">
        <w:rPr>
          <w:rFonts w:ascii="Times New Roman" w:hAnsi="Times New Roman" w:cs="Simplified Arabic"/>
          <w:color w:val="000000" w:themeColor="text1"/>
          <w:sz w:val="28"/>
          <w:szCs w:val="28"/>
          <w:shd w:val="clear" w:color="auto" w:fill="FFFFFF"/>
          <w:rtl/>
        </w:rPr>
        <w:t xml:space="preserve">وذلك بحسب تعليمات هيئة السوق المالية. </w:t>
      </w:r>
      <w:proofErr w:type="gramStart"/>
      <w:r w:rsidRPr="00362B07">
        <w:rPr>
          <w:rFonts w:ascii="Times New Roman" w:hAnsi="Times New Roman" w:cs="Simplified Arabic"/>
          <w:color w:val="000000" w:themeColor="text1"/>
          <w:sz w:val="28"/>
          <w:szCs w:val="28"/>
          <w:shd w:val="clear" w:color="auto" w:fill="FFFFFF"/>
          <w:rtl/>
        </w:rPr>
        <w:t>كما</w:t>
      </w:r>
      <w:proofErr w:type="gramEnd"/>
      <w:r w:rsidRPr="00362B07">
        <w:rPr>
          <w:rFonts w:ascii="Times New Roman" w:hAnsi="Times New Roman" w:cs="Simplified Arabic"/>
          <w:color w:val="000000" w:themeColor="text1"/>
          <w:sz w:val="28"/>
          <w:szCs w:val="28"/>
          <w:shd w:val="clear" w:color="auto" w:fill="FFFFFF"/>
          <w:rtl/>
        </w:rPr>
        <w:t xml:space="preserve"> يجب الحصول على موافقة الهيئة العامة للمنافسة إذا تجاوزت الصفقة الحدود المنصوص عليها في نظام المنافسة</w:t>
      </w:r>
      <w:r w:rsidR="009C3B7F">
        <w:rPr>
          <w:rFonts w:ascii="Times New Roman" w:hAnsi="Times New Roman" w:cs="Simplified Arabic" w:hint="cs"/>
          <w:color w:val="000000" w:themeColor="text1"/>
          <w:sz w:val="28"/>
          <w:szCs w:val="28"/>
          <w:shd w:val="clear" w:color="auto" w:fill="FFFFFF"/>
          <w:rtl/>
        </w:rPr>
        <w:t xml:space="preserve"> (</w:t>
      </w:r>
      <w:r w:rsidR="009C3B7F" w:rsidRPr="009C3B7F">
        <w:rPr>
          <w:rFonts w:ascii="Times New Roman" w:hAnsi="Times New Roman" w:cs="Simplified Arabic"/>
          <w:color w:val="000000" w:themeColor="text1"/>
          <w:sz w:val="28"/>
          <w:szCs w:val="28"/>
          <w:shd w:val="clear" w:color="auto" w:fill="FFFFFF"/>
        </w:rPr>
        <w:t>Capital Market Authority, 2023; General Authority for Competition, 2023</w:t>
      </w:r>
      <w:r w:rsidR="009C3B7F">
        <w:rPr>
          <w:rFonts w:ascii="Times New Roman" w:hAnsi="Times New Roman" w:cs="Simplified Arabic" w:hint="cs"/>
          <w:color w:val="000000" w:themeColor="text1"/>
          <w:sz w:val="28"/>
          <w:szCs w:val="28"/>
          <w:shd w:val="clear" w:color="auto" w:fill="FFFFFF"/>
          <w:rtl/>
        </w:rPr>
        <w:t>)</w:t>
      </w:r>
    </w:p>
    <w:p w:rsidR="00F5627F" w:rsidRPr="00F454EF" w:rsidRDefault="00F5627F" w:rsidP="00182B87">
      <w:pPr>
        <w:pStyle w:val="a5"/>
        <w:numPr>
          <w:ilvl w:val="0"/>
          <w:numId w:val="51"/>
        </w:numPr>
        <w:shd w:val="clear" w:color="auto" w:fill="FFFFFF" w:themeFill="background1"/>
        <w:tabs>
          <w:tab w:val="right" w:pos="1736"/>
        </w:tabs>
        <w:bidi/>
        <w:spacing w:before="120" w:beforeAutospacing="0" w:after="120" w:afterAutospacing="0"/>
        <w:ind w:hanging="211"/>
        <w:jc w:val="both"/>
        <w:rPr>
          <w:rFonts w:ascii="Simplified Arabic" w:eastAsiaTheme="minorHAnsi" w:hAnsi="Simplified Arabic" w:cs="Simplified Arabic"/>
          <w:b/>
          <w:bCs/>
          <w:color w:val="000000" w:themeColor="text1"/>
          <w:sz w:val="30"/>
          <w:szCs w:val="30"/>
        </w:rPr>
      </w:pPr>
      <w:proofErr w:type="gramStart"/>
      <w:r w:rsidRPr="00F454EF">
        <w:rPr>
          <w:rFonts w:ascii="Simplified Arabic" w:eastAsiaTheme="minorHAnsi" w:hAnsi="Simplified Arabic" w:cs="Simplified Arabic"/>
          <w:b/>
          <w:bCs/>
          <w:color w:val="000000" w:themeColor="text1"/>
          <w:sz w:val="30"/>
          <w:szCs w:val="30"/>
          <w:rtl/>
        </w:rPr>
        <w:lastRenderedPageBreak/>
        <w:t>إخطار</w:t>
      </w:r>
      <w:proofErr w:type="gramEnd"/>
      <w:r w:rsidRPr="00F454EF">
        <w:rPr>
          <w:rFonts w:ascii="Simplified Arabic" w:eastAsiaTheme="minorHAnsi" w:hAnsi="Simplified Arabic" w:cs="Simplified Arabic"/>
          <w:b/>
          <w:bCs/>
          <w:color w:val="000000" w:themeColor="text1"/>
          <w:sz w:val="30"/>
          <w:szCs w:val="30"/>
          <w:rtl/>
        </w:rPr>
        <w:t xml:space="preserve"> الجهات الرقابية والحصول على الموافقات النظامية</w:t>
      </w:r>
      <w:r w:rsidR="00775B4E" w:rsidRPr="00F454EF">
        <w:rPr>
          <w:rFonts w:ascii="Simplified Arabic" w:eastAsiaTheme="minorHAnsi" w:hAnsi="Simplified Arabic" w:cs="Simplified Arabic"/>
          <w:b/>
          <w:bCs/>
          <w:color w:val="000000" w:themeColor="text1"/>
          <w:sz w:val="30"/>
          <w:szCs w:val="30"/>
          <w:rtl/>
        </w:rPr>
        <w:t xml:space="preserve">: </w:t>
      </w:r>
    </w:p>
    <w:p w:rsidR="009C3B7F" w:rsidRDefault="00F5627F" w:rsidP="0068525B">
      <w:pPr>
        <w:shd w:val="clear" w:color="auto" w:fill="FFFFFF" w:themeFill="background1"/>
        <w:bidi/>
        <w:spacing w:before="120" w:after="120" w:line="240" w:lineRule="auto"/>
        <w:ind w:firstLine="720"/>
        <w:jc w:val="both"/>
        <w:rPr>
          <w:rFonts w:ascii="Times New Roman" w:hAnsi="Times New Roman" w:cs="Simplified Arabic"/>
          <w:color w:val="000000" w:themeColor="text1"/>
          <w:sz w:val="28"/>
          <w:szCs w:val="28"/>
          <w:shd w:val="clear" w:color="auto" w:fill="FFFFFF"/>
          <w:rtl/>
        </w:rPr>
      </w:pPr>
      <w:proofErr w:type="gramStart"/>
      <w:r w:rsidRPr="00362B07">
        <w:rPr>
          <w:rFonts w:ascii="Times New Roman" w:hAnsi="Times New Roman" w:cs="Simplified Arabic"/>
          <w:color w:val="000000" w:themeColor="text1"/>
          <w:sz w:val="28"/>
          <w:szCs w:val="28"/>
          <w:shd w:val="clear" w:color="auto" w:fill="FFFFFF"/>
          <w:rtl/>
        </w:rPr>
        <w:t>يجب</w:t>
      </w:r>
      <w:proofErr w:type="gramEnd"/>
      <w:r w:rsidRPr="00362B07">
        <w:rPr>
          <w:rFonts w:ascii="Times New Roman" w:hAnsi="Times New Roman" w:cs="Simplified Arabic"/>
          <w:color w:val="000000" w:themeColor="text1"/>
          <w:sz w:val="28"/>
          <w:szCs w:val="28"/>
          <w:shd w:val="clear" w:color="auto" w:fill="FFFFFF"/>
          <w:rtl/>
        </w:rPr>
        <w:t xml:space="preserve"> الحصول على موافقة هيئة السوق المالية</w:t>
      </w:r>
      <w:r w:rsidR="00D7278E" w:rsidRPr="00362B07">
        <w:rPr>
          <w:rFonts w:ascii="Times New Roman" w:hAnsi="Times New Roman" w:cs="Simplified Arabic"/>
          <w:color w:val="000000" w:themeColor="text1"/>
          <w:sz w:val="28"/>
          <w:szCs w:val="28"/>
          <w:shd w:val="clear" w:color="auto" w:fill="FFFFFF"/>
          <w:rtl/>
        </w:rPr>
        <w:t xml:space="preserve"> (</w:t>
      </w:r>
      <w:r w:rsidRPr="00362B07">
        <w:rPr>
          <w:rFonts w:ascii="Times New Roman" w:hAnsi="Times New Roman" w:cs="Simplified Arabic"/>
          <w:color w:val="000000" w:themeColor="text1"/>
          <w:sz w:val="28"/>
          <w:szCs w:val="28"/>
          <w:shd w:val="clear" w:color="auto" w:fill="FFFFFF"/>
          <w:rtl/>
        </w:rPr>
        <w:t>في حالة الشركات المدرجة)</w:t>
      </w:r>
      <w:r w:rsidR="00D7278E" w:rsidRPr="00362B07">
        <w:rPr>
          <w:rFonts w:ascii="Times New Roman" w:hAnsi="Times New Roman" w:cs="Simplified Arabic"/>
          <w:color w:val="000000" w:themeColor="text1"/>
          <w:sz w:val="28"/>
          <w:szCs w:val="28"/>
          <w:shd w:val="clear" w:color="auto" w:fill="FFFFFF"/>
          <w:rtl/>
        </w:rPr>
        <w:t xml:space="preserve">، </w:t>
      </w:r>
      <w:r w:rsidRPr="00362B07">
        <w:rPr>
          <w:rFonts w:ascii="Times New Roman" w:hAnsi="Times New Roman" w:cs="Simplified Arabic"/>
          <w:color w:val="000000" w:themeColor="text1"/>
          <w:sz w:val="28"/>
          <w:szCs w:val="28"/>
          <w:shd w:val="clear" w:color="auto" w:fill="FFFFFF"/>
          <w:rtl/>
        </w:rPr>
        <w:t>أو وزارة التجارة والهيئة العامة للمنافسة</w:t>
      </w:r>
      <w:r w:rsidR="00D7278E" w:rsidRPr="00362B07">
        <w:rPr>
          <w:rFonts w:ascii="Times New Roman" w:hAnsi="Times New Roman" w:cs="Simplified Arabic"/>
          <w:color w:val="000000" w:themeColor="text1"/>
          <w:sz w:val="28"/>
          <w:szCs w:val="28"/>
          <w:shd w:val="clear" w:color="auto" w:fill="FFFFFF"/>
          <w:rtl/>
        </w:rPr>
        <w:t xml:space="preserve">، </w:t>
      </w:r>
      <w:r w:rsidRPr="00362B07">
        <w:rPr>
          <w:rFonts w:ascii="Times New Roman" w:hAnsi="Times New Roman" w:cs="Simplified Arabic"/>
          <w:color w:val="000000" w:themeColor="text1"/>
          <w:sz w:val="28"/>
          <w:szCs w:val="28"/>
          <w:shd w:val="clear" w:color="auto" w:fill="FFFFFF"/>
          <w:rtl/>
        </w:rPr>
        <w:t>إذا تطلب الأمر وفقًا لنظام المنافسة السعودي</w:t>
      </w:r>
      <w:r w:rsidRPr="00362B07">
        <w:rPr>
          <w:rFonts w:ascii="Times New Roman" w:hAnsi="Times New Roman" w:cs="Simplified Arabic"/>
          <w:color w:val="000000" w:themeColor="text1"/>
          <w:sz w:val="28"/>
          <w:szCs w:val="28"/>
          <w:shd w:val="clear" w:color="auto" w:fill="FFFFFF"/>
        </w:rPr>
        <w:t>.</w:t>
      </w:r>
      <w:r w:rsidRPr="00362B07">
        <w:rPr>
          <w:rFonts w:ascii="Times New Roman" w:hAnsi="Times New Roman" w:cs="Simplified Arabic"/>
          <w:color w:val="000000" w:themeColor="text1"/>
          <w:sz w:val="28"/>
          <w:szCs w:val="28"/>
          <w:shd w:val="clear" w:color="auto" w:fill="FFFFFF"/>
          <w:rtl/>
        </w:rPr>
        <w:t xml:space="preserve"> </w:t>
      </w:r>
      <w:proofErr w:type="gramStart"/>
      <w:r w:rsidRPr="00362B07">
        <w:rPr>
          <w:rFonts w:ascii="Times New Roman" w:hAnsi="Times New Roman" w:cs="Simplified Arabic"/>
          <w:color w:val="000000" w:themeColor="text1"/>
          <w:sz w:val="28"/>
          <w:szCs w:val="28"/>
          <w:shd w:val="clear" w:color="auto" w:fill="FFFFFF"/>
          <w:rtl/>
        </w:rPr>
        <w:t>يُعرض</w:t>
      </w:r>
      <w:proofErr w:type="gramEnd"/>
      <w:r w:rsidRPr="00362B07">
        <w:rPr>
          <w:rFonts w:ascii="Times New Roman" w:hAnsi="Times New Roman" w:cs="Simplified Arabic"/>
          <w:color w:val="000000" w:themeColor="text1"/>
          <w:sz w:val="28"/>
          <w:szCs w:val="28"/>
          <w:shd w:val="clear" w:color="auto" w:fill="FFFFFF"/>
          <w:rtl/>
        </w:rPr>
        <w:t xml:space="preserve"> مشروع عقد الاندماج على الجمعية العامة غير العادية في كل شركة مشاركة في الاندماج. ويشترط النظام صدور قرار الموافقة بأغلبية خاصة</w:t>
      </w:r>
      <w:r w:rsidR="00D7278E" w:rsidRPr="00362B07">
        <w:rPr>
          <w:rFonts w:ascii="Times New Roman" w:hAnsi="Times New Roman" w:cs="Simplified Arabic"/>
          <w:color w:val="000000" w:themeColor="text1"/>
          <w:sz w:val="28"/>
          <w:szCs w:val="28"/>
          <w:shd w:val="clear" w:color="auto" w:fill="FFFFFF"/>
          <w:rtl/>
        </w:rPr>
        <w:t xml:space="preserve"> (</w:t>
      </w:r>
      <w:proofErr w:type="gramStart"/>
      <w:r w:rsidRPr="00362B07">
        <w:rPr>
          <w:rFonts w:ascii="Times New Roman" w:hAnsi="Times New Roman" w:cs="Simplified Arabic"/>
          <w:color w:val="000000" w:themeColor="text1"/>
          <w:sz w:val="28"/>
          <w:szCs w:val="28"/>
          <w:shd w:val="clear" w:color="auto" w:fill="FFFFFF"/>
          <w:rtl/>
        </w:rPr>
        <w:t>ثلثي</w:t>
      </w:r>
      <w:proofErr w:type="gramEnd"/>
      <w:r w:rsidRPr="00362B07">
        <w:rPr>
          <w:rFonts w:ascii="Times New Roman" w:hAnsi="Times New Roman" w:cs="Simplified Arabic"/>
          <w:color w:val="000000" w:themeColor="text1"/>
          <w:sz w:val="28"/>
          <w:szCs w:val="28"/>
          <w:shd w:val="clear" w:color="auto" w:fill="FFFFFF"/>
          <w:rtl/>
        </w:rPr>
        <w:t xml:space="preserve"> الأسهم الحاضرة)</w:t>
      </w:r>
      <w:r w:rsidR="009C3B7F">
        <w:rPr>
          <w:rFonts w:ascii="Times New Roman" w:hAnsi="Times New Roman" w:cs="Simplified Arabic" w:hint="cs"/>
          <w:color w:val="000000" w:themeColor="text1"/>
          <w:sz w:val="28"/>
          <w:szCs w:val="28"/>
          <w:shd w:val="clear" w:color="auto" w:fill="FFFFFF"/>
          <w:rtl/>
        </w:rPr>
        <w:t xml:space="preserve"> (</w:t>
      </w:r>
      <w:r w:rsidR="009C3B7F" w:rsidRPr="00362B07">
        <w:rPr>
          <w:rFonts w:ascii="Times New Roman" w:hAnsi="Times New Roman" w:cs="Simplified Arabic"/>
          <w:color w:val="000000" w:themeColor="text1"/>
          <w:sz w:val="28"/>
          <w:szCs w:val="28"/>
          <w:shd w:val="clear" w:color="auto" w:fill="FFFFFF"/>
        </w:rPr>
        <w:t>Ministry of Commerce, 2022; Capital Market Authority, 2023</w:t>
      </w:r>
      <w:r w:rsidR="009C3B7F">
        <w:rPr>
          <w:rFonts w:ascii="Times New Roman" w:hAnsi="Times New Roman" w:cs="Simplified Arabic" w:hint="cs"/>
          <w:color w:val="000000" w:themeColor="text1"/>
          <w:sz w:val="28"/>
          <w:szCs w:val="28"/>
          <w:shd w:val="clear" w:color="auto" w:fill="FFFFFF"/>
          <w:rtl/>
        </w:rPr>
        <w:t>).</w:t>
      </w:r>
    </w:p>
    <w:p w:rsidR="00F5627F" w:rsidRPr="00F454EF" w:rsidRDefault="00F5627F" w:rsidP="00182B87">
      <w:pPr>
        <w:pStyle w:val="a5"/>
        <w:numPr>
          <w:ilvl w:val="0"/>
          <w:numId w:val="51"/>
        </w:numPr>
        <w:shd w:val="clear" w:color="auto" w:fill="FFFFFF" w:themeFill="background1"/>
        <w:tabs>
          <w:tab w:val="right" w:pos="1736"/>
        </w:tabs>
        <w:bidi/>
        <w:spacing w:before="120" w:beforeAutospacing="0" w:after="120" w:afterAutospacing="0"/>
        <w:ind w:hanging="211"/>
        <w:jc w:val="both"/>
        <w:rPr>
          <w:rFonts w:ascii="Simplified Arabic" w:eastAsiaTheme="minorHAnsi" w:hAnsi="Simplified Arabic" w:cs="Simplified Arabic"/>
          <w:b/>
          <w:bCs/>
          <w:color w:val="000000" w:themeColor="text1"/>
          <w:sz w:val="30"/>
          <w:szCs w:val="30"/>
        </w:rPr>
      </w:pPr>
      <w:r w:rsidRPr="00F454EF">
        <w:rPr>
          <w:rFonts w:ascii="Simplified Arabic" w:eastAsiaTheme="minorHAnsi" w:hAnsi="Simplified Arabic" w:cs="Simplified Arabic"/>
          <w:b/>
          <w:bCs/>
          <w:color w:val="000000" w:themeColor="text1"/>
          <w:sz w:val="30"/>
          <w:szCs w:val="30"/>
          <w:rtl/>
        </w:rPr>
        <w:t xml:space="preserve">توثيق العقد </w:t>
      </w:r>
      <w:proofErr w:type="gramStart"/>
      <w:r w:rsidRPr="00F454EF">
        <w:rPr>
          <w:rFonts w:ascii="Simplified Arabic" w:eastAsiaTheme="minorHAnsi" w:hAnsi="Simplified Arabic" w:cs="Simplified Arabic"/>
          <w:b/>
          <w:bCs/>
          <w:color w:val="000000" w:themeColor="text1"/>
          <w:sz w:val="30"/>
          <w:szCs w:val="30"/>
          <w:rtl/>
        </w:rPr>
        <w:t>وتسجيله</w:t>
      </w:r>
      <w:proofErr w:type="gramEnd"/>
      <w:r w:rsidR="00775B4E" w:rsidRPr="00F454EF">
        <w:rPr>
          <w:rFonts w:ascii="Simplified Arabic" w:eastAsiaTheme="minorHAnsi" w:hAnsi="Simplified Arabic" w:cs="Simplified Arabic"/>
          <w:b/>
          <w:bCs/>
          <w:color w:val="000000" w:themeColor="text1"/>
          <w:sz w:val="30"/>
          <w:szCs w:val="30"/>
          <w:rtl/>
        </w:rPr>
        <w:t xml:space="preserve">: </w:t>
      </w:r>
    </w:p>
    <w:p w:rsidR="00F5627F" w:rsidRPr="009C3B7F" w:rsidRDefault="00F5627F" w:rsidP="0068525B">
      <w:pPr>
        <w:shd w:val="clear" w:color="auto" w:fill="FFFFFF" w:themeFill="background1"/>
        <w:bidi/>
        <w:spacing w:before="120" w:after="120" w:line="240" w:lineRule="auto"/>
        <w:ind w:firstLine="720"/>
        <w:jc w:val="both"/>
        <w:rPr>
          <w:rFonts w:ascii="Simplified Arabic" w:hAnsi="Simplified Arabic" w:cs="Simplified Arabic"/>
          <w:color w:val="000000" w:themeColor="text1"/>
          <w:sz w:val="28"/>
          <w:szCs w:val="28"/>
          <w:shd w:val="clear" w:color="auto" w:fill="FFFFFF"/>
        </w:rPr>
      </w:pPr>
      <w:r w:rsidRPr="00362B07">
        <w:rPr>
          <w:rFonts w:ascii="Times New Roman" w:hAnsi="Times New Roman" w:cs="Simplified Arabic"/>
          <w:color w:val="000000" w:themeColor="text1"/>
          <w:sz w:val="28"/>
          <w:szCs w:val="28"/>
          <w:shd w:val="clear" w:color="auto" w:fill="FFFFFF"/>
          <w:rtl/>
        </w:rPr>
        <w:t>يتم تحرير عقد الاندماج بصورة رسمية</w:t>
      </w:r>
      <w:r w:rsidR="00D7278E" w:rsidRPr="00362B07">
        <w:rPr>
          <w:rFonts w:ascii="Times New Roman" w:hAnsi="Times New Roman" w:cs="Simplified Arabic"/>
          <w:color w:val="000000" w:themeColor="text1"/>
          <w:sz w:val="28"/>
          <w:szCs w:val="28"/>
          <w:shd w:val="clear" w:color="auto" w:fill="FFFFFF"/>
          <w:rtl/>
        </w:rPr>
        <w:t xml:space="preserve">، </w:t>
      </w:r>
      <w:r w:rsidRPr="00362B07">
        <w:rPr>
          <w:rFonts w:ascii="Times New Roman" w:hAnsi="Times New Roman" w:cs="Simplified Arabic"/>
          <w:color w:val="000000" w:themeColor="text1"/>
          <w:sz w:val="28"/>
          <w:szCs w:val="28"/>
          <w:shd w:val="clear" w:color="auto" w:fill="FFFFFF"/>
          <w:rtl/>
        </w:rPr>
        <w:t>وتسجيله لدى السجل التجاري</w:t>
      </w:r>
      <w:r w:rsidR="00D7278E" w:rsidRPr="00362B07">
        <w:rPr>
          <w:rFonts w:ascii="Times New Roman" w:hAnsi="Times New Roman" w:cs="Simplified Arabic"/>
          <w:color w:val="000000" w:themeColor="text1"/>
          <w:sz w:val="28"/>
          <w:szCs w:val="28"/>
          <w:shd w:val="clear" w:color="auto" w:fill="FFFFFF"/>
          <w:rtl/>
        </w:rPr>
        <w:t xml:space="preserve">، </w:t>
      </w:r>
      <w:r w:rsidRPr="00362B07">
        <w:rPr>
          <w:rFonts w:ascii="Times New Roman" w:hAnsi="Times New Roman" w:cs="Simplified Arabic"/>
          <w:color w:val="000000" w:themeColor="text1"/>
          <w:sz w:val="28"/>
          <w:szCs w:val="28"/>
          <w:shd w:val="clear" w:color="auto" w:fill="FFFFFF"/>
          <w:rtl/>
        </w:rPr>
        <w:t>وبعد التسجيل يكتسب الكيان الجديد</w:t>
      </w:r>
      <w:r w:rsidR="00D7278E" w:rsidRPr="00362B07">
        <w:rPr>
          <w:rFonts w:ascii="Times New Roman" w:hAnsi="Times New Roman" w:cs="Simplified Arabic"/>
          <w:color w:val="000000" w:themeColor="text1"/>
          <w:sz w:val="28"/>
          <w:szCs w:val="28"/>
          <w:shd w:val="clear" w:color="auto" w:fill="FFFFFF"/>
          <w:rtl/>
        </w:rPr>
        <w:t xml:space="preserve"> (</w:t>
      </w:r>
      <w:r w:rsidRPr="00362B07">
        <w:rPr>
          <w:rFonts w:ascii="Times New Roman" w:hAnsi="Times New Roman" w:cs="Simplified Arabic"/>
          <w:color w:val="000000" w:themeColor="text1"/>
          <w:sz w:val="28"/>
          <w:szCs w:val="28"/>
          <w:shd w:val="clear" w:color="auto" w:fill="FFFFFF"/>
          <w:rtl/>
        </w:rPr>
        <w:t xml:space="preserve">أو الشركة الدامجة) شخصيته الاعتبارية الكاملة وتنتقل إليها حقوق </w:t>
      </w:r>
      <w:r w:rsidRPr="009C3B7F">
        <w:rPr>
          <w:rFonts w:ascii="Simplified Arabic" w:hAnsi="Simplified Arabic" w:cs="Simplified Arabic"/>
          <w:color w:val="000000" w:themeColor="text1"/>
          <w:sz w:val="28"/>
          <w:szCs w:val="28"/>
          <w:shd w:val="clear" w:color="auto" w:fill="FFFFFF"/>
          <w:rtl/>
        </w:rPr>
        <w:t>والتزامات الشركات المندمجة</w:t>
      </w:r>
      <w:r w:rsidRPr="009C3B7F">
        <w:rPr>
          <w:rFonts w:ascii="Simplified Arabic" w:hAnsi="Simplified Arabic" w:cs="Simplified Arabic"/>
          <w:color w:val="000000" w:themeColor="text1"/>
          <w:sz w:val="28"/>
          <w:szCs w:val="28"/>
          <w:shd w:val="clear" w:color="auto" w:fill="FFFFFF"/>
        </w:rPr>
        <w:t>.</w:t>
      </w:r>
    </w:p>
    <w:p w:rsidR="00F5627F" w:rsidRPr="00F454EF" w:rsidRDefault="00F5627F" w:rsidP="00182B87">
      <w:pPr>
        <w:pStyle w:val="a5"/>
        <w:numPr>
          <w:ilvl w:val="0"/>
          <w:numId w:val="51"/>
        </w:numPr>
        <w:shd w:val="clear" w:color="auto" w:fill="FFFFFF" w:themeFill="background1"/>
        <w:tabs>
          <w:tab w:val="right" w:pos="1736"/>
        </w:tabs>
        <w:bidi/>
        <w:spacing w:before="120" w:beforeAutospacing="0" w:after="120" w:afterAutospacing="0"/>
        <w:ind w:hanging="211"/>
        <w:jc w:val="both"/>
        <w:rPr>
          <w:rFonts w:ascii="Simplified Arabic" w:eastAsiaTheme="minorHAnsi" w:hAnsi="Simplified Arabic" w:cs="Simplified Arabic"/>
          <w:b/>
          <w:bCs/>
          <w:color w:val="000000" w:themeColor="text1"/>
          <w:sz w:val="30"/>
          <w:szCs w:val="30"/>
        </w:rPr>
      </w:pPr>
      <w:r w:rsidRPr="00F454EF">
        <w:rPr>
          <w:rFonts w:ascii="Simplified Arabic" w:eastAsiaTheme="minorHAnsi" w:hAnsi="Simplified Arabic" w:cs="Simplified Arabic"/>
          <w:b/>
          <w:bCs/>
          <w:color w:val="000000" w:themeColor="text1"/>
          <w:sz w:val="30"/>
          <w:szCs w:val="30"/>
        </w:rPr>
        <w:t xml:space="preserve"> </w:t>
      </w:r>
      <w:r w:rsidRPr="00F454EF">
        <w:rPr>
          <w:rFonts w:ascii="Simplified Arabic" w:eastAsiaTheme="minorHAnsi" w:hAnsi="Simplified Arabic" w:cs="Simplified Arabic"/>
          <w:b/>
          <w:bCs/>
          <w:color w:val="000000" w:themeColor="text1"/>
          <w:sz w:val="30"/>
          <w:szCs w:val="30"/>
          <w:rtl/>
        </w:rPr>
        <w:t xml:space="preserve">الإفصاح </w:t>
      </w:r>
      <w:proofErr w:type="gramStart"/>
      <w:r w:rsidRPr="00F454EF">
        <w:rPr>
          <w:rFonts w:ascii="Simplified Arabic" w:eastAsiaTheme="minorHAnsi" w:hAnsi="Simplified Arabic" w:cs="Simplified Arabic"/>
          <w:b/>
          <w:bCs/>
          <w:color w:val="000000" w:themeColor="text1"/>
          <w:sz w:val="30"/>
          <w:szCs w:val="30"/>
          <w:rtl/>
        </w:rPr>
        <w:t>والنشر</w:t>
      </w:r>
      <w:proofErr w:type="gramEnd"/>
      <w:r w:rsidR="00775B4E" w:rsidRPr="00F454EF">
        <w:rPr>
          <w:rFonts w:ascii="Simplified Arabic" w:eastAsiaTheme="minorHAnsi" w:hAnsi="Simplified Arabic" w:cs="Simplified Arabic"/>
          <w:b/>
          <w:bCs/>
          <w:color w:val="000000" w:themeColor="text1"/>
          <w:sz w:val="30"/>
          <w:szCs w:val="30"/>
          <w:rtl/>
        </w:rPr>
        <w:t xml:space="preserve">: </w:t>
      </w:r>
    </w:p>
    <w:p w:rsidR="00F5627F" w:rsidRPr="009C3B7F" w:rsidRDefault="00F5627F" w:rsidP="0068525B">
      <w:pPr>
        <w:shd w:val="clear" w:color="auto" w:fill="FFFFFF" w:themeFill="background1"/>
        <w:bidi/>
        <w:spacing w:before="120" w:after="120" w:line="240" w:lineRule="auto"/>
        <w:ind w:firstLine="720"/>
        <w:jc w:val="both"/>
        <w:rPr>
          <w:rFonts w:ascii="Simplified Arabic" w:hAnsi="Simplified Arabic" w:cs="Simplified Arabic"/>
          <w:color w:val="000000" w:themeColor="text1"/>
          <w:sz w:val="28"/>
          <w:szCs w:val="28"/>
          <w:shd w:val="clear" w:color="auto" w:fill="FFFFFF"/>
        </w:rPr>
      </w:pPr>
      <w:proofErr w:type="gramStart"/>
      <w:r w:rsidRPr="00362B07">
        <w:rPr>
          <w:rFonts w:ascii="Times New Roman" w:hAnsi="Times New Roman" w:cs="Simplified Arabic"/>
          <w:color w:val="000000" w:themeColor="text1"/>
          <w:sz w:val="28"/>
          <w:szCs w:val="28"/>
          <w:shd w:val="clear" w:color="auto" w:fill="FFFFFF"/>
          <w:rtl/>
        </w:rPr>
        <w:t>يلزم</w:t>
      </w:r>
      <w:proofErr w:type="gramEnd"/>
      <w:r w:rsidRPr="00362B07">
        <w:rPr>
          <w:rFonts w:ascii="Times New Roman" w:hAnsi="Times New Roman" w:cs="Simplified Arabic"/>
          <w:color w:val="000000" w:themeColor="text1"/>
          <w:sz w:val="28"/>
          <w:szCs w:val="28"/>
          <w:shd w:val="clear" w:color="auto" w:fill="FFFFFF"/>
          <w:rtl/>
        </w:rPr>
        <w:t xml:space="preserve"> النظام الشركات بالإعلان عن عملية الاندماج بعد اكتمالها في الصحف الرسمية أو </w:t>
      </w:r>
      <w:r w:rsidRPr="009C3B7F">
        <w:rPr>
          <w:rFonts w:ascii="Simplified Arabic" w:hAnsi="Simplified Arabic" w:cs="Simplified Arabic"/>
          <w:color w:val="000000" w:themeColor="text1"/>
          <w:sz w:val="28"/>
          <w:szCs w:val="28"/>
          <w:shd w:val="clear" w:color="auto" w:fill="FFFFFF"/>
          <w:rtl/>
        </w:rPr>
        <w:t>عبر موقع الشركة وهيئة السوق المالية</w:t>
      </w:r>
      <w:r w:rsidR="00D7278E" w:rsidRPr="009C3B7F">
        <w:rPr>
          <w:rFonts w:ascii="Simplified Arabic" w:hAnsi="Simplified Arabic" w:cs="Simplified Arabic"/>
          <w:color w:val="000000" w:themeColor="text1"/>
          <w:sz w:val="28"/>
          <w:szCs w:val="28"/>
          <w:shd w:val="clear" w:color="auto" w:fill="FFFFFF"/>
          <w:rtl/>
        </w:rPr>
        <w:t xml:space="preserve"> (</w:t>
      </w:r>
      <w:r w:rsidRPr="009C3B7F">
        <w:rPr>
          <w:rFonts w:ascii="Simplified Arabic" w:hAnsi="Simplified Arabic" w:cs="Simplified Arabic"/>
          <w:color w:val="000000" w:themeColor="text1"/>
          <w:sz w:val="28"/>
          <w:szCs w:val="28"/>
          <w:shd w:val="clear" w:color="auto" w:fill="FFFFFF"/>
          <w:rtl/>
        </w:rPr>
        <w:t>إن كانت مدرجة)</w:t>
      </w:r>
      <w:r w:rsidR="00D7278E" w:rsidRPr="009C3B7F">
        <w:rPr>
          <w:rFonts w:ascii="Simplified Arabic" w:hAnsi="Simplified Arabic" w:cs="Simplified Arabic"/>
          <w:color w:val="000000" w:themeColor="text1"/>
          <w:sz w:val="28"/>
          <w:szCs w:val="28"/>
          <w:shd w:val="clear" w:color="auto" w:fill="FFFFFF"/>
          <w:rtl/>
        </w:rPr>
        <w:t xml:space="preserve">، </w:t>
      </w:r>
      <w:r w:rsidRPr="009C3B7F">
        <w:rPr>
          <w:rFonts w:ascii="Simplified Arabic" w:hAnsi="Simplified Arabic" w:cs="Simplified Arabic"/>
          <w:color w:val="000000" w:themeColor="text1"/>
          <w:sz w:val="28"/>
          <w:szCs w:val="28"/>
          <w:shd w:val="clear" w:color="auto" w:fill="FFFFFF"/>
          <w:rtl/>
        </w:rPr>
        <w:t>تحقيقًا لمبدأ الشفافية</w:t>
      </w:r>
      <w:r w:rsidRPr="009C3B7F">
        <w:rPr>
          <w:rFonts w:ascii="Simplified Arabic" w:hAnsi="Simplified Arabic" w:cs="Simplified Arabic"/>
          <w:color w:val="000000" w:themeColor="text1"/>
          <w:sz w:val="28"/>
          <w:szCs w:val="28"/>
          <w:shd w:val="clear" w:color="auto" w:fill="FFFFFF"/>
        </w:rPr>
        <w:t>.</w:t>
      </w:r>
    </w:p>
    <w:p w:rsidR="009C3B7F" w:rsidRDefault="00F5627F" w:rsidP="0068525B">
      <w:pPr>
        <w:pStyle w:val="a5"/>
        <w:shd w:val="clear" w:color="auto" w:fill="FFFFFF" w:themeFill="background1"/>
        <w:bidi/>
        <w:spacing w:before="120" w:beforeAutospacing="0" w:after="120" w:afterAutospacing="0"/>
        <w:ind w:firstLine="720"/>
        <w:jc w:val="both"/>
        <w:rPr>
          <w:rFonts w:eastAsiaTheme="minorHAnsi" w:cs="Simplified Arabic"/>
          <w:color w:val="000000" w:themeColor="text1"/>
          <w:sz w:val="28"/>
          <w:szCs w:val="28"/>
          <w:shd w:val="clear" w:color="auto" w:fill="FFFFFF"/>
          <w:rtl/>
        </w:rPr>
      </w:pPr>
      <w:proofErr w:type="gramStart"/>
      <w:r w:rsidRPr="00362B07">
        <w:rPr>
          <w:rFonts w:eastAsiaTheme="minorHAnsi" w:cs="Simplified Arabic"/>
          <w:color w:val="000000" w:themeColor="text1"/>
          <w:sz w:val="28"/>
          <w:szCs w:val="28"/>
          <w:shd w:val="clear" w:color="auto" w:fill="FFFFFF"/>
          <w:rtl/>
        </w:rPr>
        <w:t>بعد</w:t>
      </w:r>
      <w:proofErr w:type="gramEnd"/>
      <w:r w:rsidRPr="00362B07">
        <w:rPr>
          <w:rFonts w:eastAsiaTheme="minorHAnsi" w:cs="Simplified Arabic"/>
          <w:color w:val="000000" w:themeColor="text1"/>
          <w:sz w:val="28"/>
          <w:szCs w:val="28"/>
          <w:shd w:val="clear" w:color="auto" w:fill="FFFFFF"/>
          <w:rtl/>
        </w:rPr>
        <w:t xml:space="preserve"> موافقة الجمعيات العامة</w:t>
      </w:r>
      <w:r w:rsidR="00D7278E" w:rsidRPr="00362B07">
        <w:rPr>
          <w:rFonts w:eastAsiaTheme="minorHAnsi" w:cs="Simplified Arabic"/>
          <w:color w:val="000000" w:themeColor="text1"/>
          <w:sz w:val="28"/>
          <w:szCs w:val="28"/>
          <w:shd w:val="clear" w:color="auto" w:fill="FFFFFF"/>
          <w:rtl/>
        </w:rPr>
        <w:t xml:space="preserve">، </w:t>
      </w:r>
      <w:r w:rsidRPr="00362B07">
        <w:rPr>
          <w:rFonts w:eastAsiaTheme="minorHAnsi" w:cs="Simplified Arabic"/>
          <w:color w:val="000000" w:themeColor="text1"/>
          <w:sz w:val="28"/>
          <w:szCs w:val="28"/>
          <w:shd w:val="clear" w:color="auto" w:fill="FFFFFF"/>
          <w:rtl/>
        </w:rPr>
        <w:t>يتم تنفيذ الاندماج قانونيًا بإحدى طريقتين</w:t>
      </w:r>
      <w:r w:rsidR="00775B4E" w:rsidRPr="00362B07">
        <w:rPr>
          <w:rFonts w:eastAsiaTheme="minorHAnsi" w:cs="Simplified Arabic"/>
          <w:color w:val="000000" w:themeColor="text1"/>
          <w:sz w:val="28"/>
          <w:szCs w:val="28"/>
          <w:shd w:val="clear" w:color="auto" w:fill="FFFFFF"/>
          <w:rtl/>
        </w:rPr>
        <w:t xml:space="preserve">: </w:t>
      </w:r>
      <w:r w:rsidRPr="00362B07">
        <w:rPr>
          <w:rFonts w:eastAsiaTheme="minorHAnsi" w:cs="Simplified Arabic"/>
          <w:color w:val="000000" w:themeColor="text1"/>
          <w:sz w:val="28"/>
          <w:szCs w:val="28"/>
          <w:shd w:val="clear" w:color="auto" w:fill="FFFFFF"/>
          <w:rtl/>
        </w:rPr>
        <w:t>الاندماج بطريق الضم أو المزج. ويجب تعديل السجلات التجارية لدى وزارة التجارة</w:t>
      </w:r>
      <w:r w:rsidR="00D7278E" w:rsidRPr="00362B07">
        <w:rPr>
          <w:rFonts w:eastAsiaTheme="minorHAnsi" w:cs="Simplified Arabic"/>
          <w:color w:val="000000" w:themeColor="text1"/>
          <w:sz w:val="28"/>
          <w:szCs w:val="28"/>
          <w:shd w:val="clear" w:color="auto" w:fill="FFFFFF"/>
          <w:rtl/>
        </w:rPr>
        <w:t xml:space="preserve">، </w:t>
      </w:r>
      <w:r w:rsidRPr="00362B07">
        <w:rPr>
          <w:rFonts w:eastAsiaTheme="minorHAnsi" w:cs="Simplified Arabic"/>
          <w:color w:val="000000" w:themeColor="text1"/>
          <w:sz w:val="28"/>
          <w:szCs w:val="28"/>
          <w:shd w:val="clear" w:color="auto" w:fill="FFFFFF"/>
          <w:rtl/>
        </w:rPr>
        <w:t>وتحديث بيانات الشركة الدامجة لدى هيئة السوق المالية والسوق المالية السعودية</w:t>
      </w:r>
      <w:r w:rsidR="00D7278E" w:rsidRPr="00362B07">
        <w:rPr>
          <w:rFonts w:eastAsiaTheme="minorHAnsi" w:cs="Simplified Arabic"/>
          <w:color w:val="000000" w:themeColor="text1"/>
          <w:sz w:val="28"/>
          <w:szCs w:val="28"/>
          <w:shd w:val="clear" w:color="auto" w:fill="FFFFFF"/>
          <w:rtl/>
        </w:rPr>
        <w:t xml:space="preserve"> (</w:t>
      </w:r>
      <w:r w:rsidRPr="00362B07">
        <w:rPr>
          <w:rFonts w:eastAsiaTheme="minorHAnsi" w:cs="Simplified Arabic"/>
          <w:color w:val="000000" w:themeColor="text1"/>
          <w:sz w:val="28"/>
          <w:szCs w:val="28"/>
          <w:shd w:val="clear" w:color="auto" w:fill="FFFFFF"/>
          <w:rtl/>
        </w:rPr>
        <w:t>تداول)</w:t>
      </w:r>
      <w:r w:rsidR="009C3B7F">
        <w:rPr>
          <w:rFonts w:eastAsiaTheme="minorHAnsi" w:cs="Simplified Arabic" w:hint="cs"/>
          <w:color w:val="000000" w:themeColor="text1"/>
          <w:sz w:val="28"/>
          <w:szCs w:val="28"/>
          <w:shd w:val="clear" w:color="auto" w:fill="FFFFFF"/>
          <w:rtl/>
        </w:rPr>
        <w:t xml:space="preserve"> (</w:t>
      </w:r>
      <w:r w:rsidR="009C3B7F" w:rsidRPr="00362B07">
        <w:rPr>
          <w:rFonts w:eastAsiaTheme="minorHAnsi" w:cs="Simplified Arabic"/>
          <w:color w:val="000000" w:themeColor="text1"/>
          <w:sz w:val="28"/>
          <w:szCs w:val="28"/>
          <w:shd w:val="clear" w:color="auto" w:fill="FFFFFF"/>
        </w:rPr>
        <w:t xml:space="preserve">Ministry of Commerce, 2022; </w:t>
      </w:r>
      <w:proofErr w:type="spellStart"/>
      <w:r w:rsidR="009C3B7F" w:rsidRPr="00362B07">
        <w:rPr>
          <w:rFonts w:eastAsiaTheme="minorHAnsi" w:cs="Simplified Arabic"/>
          <w:color w:val="000000" w:themeColor="text1"/>
          <w:sz w:val="28"/>
          <w:szCs w:val="28"/>
          <w:shd w:val="clear" w:color="auto" w:fill="FFFFFF"/>
        </w:rPr>
        <w:t>Tadawul</w:t>
      </w:r>
      <w:proofErr w:type="spellEnd"/>
      <w:r w:rsidR="009C3B7F" w:rsidRPr="00362B07">
        <w:rPr>
          <w:rFonts w:eastAsiaTheme="minorHAnsi" w:cs="Simplified Arabic"/>
          <w:color w:val="000000" w:themeColor="text1"/>
          <w:sz w:val="28"/>
          <w:szCs w:val="28"/>
          <w:shd w:val="clear" w:color="auto" w:fill="FFFFFF"/>
        </w:rPr>
        <w:t>, 2024</w:t>
      </w:r>
      <w:r w:rsidR="009C3B7F">
        <w:rPr>
          <w:rFonts w:eastAsiaTheme="minorHAnsi" w:cs="Simplified Arabic" w:hint="cs"/>
          <w:color w:val="000000" w:themeColor="text1"/>
          <w:sz w:val="28"/>
          <w:szCs w:val="28"/>
          <w:shd w:val="clear" w:color="auto" w:fill="FFFFFF"/>
          <w:rtl/>
        </w:rPr>
        <w:t>).</w:t>
      </w:r>
    </w:p>
    <w:p w:rsidR="00F5627F" w:rsidRPr="009C3B7F" w:rsidRDefault="00F5627F" w:rsidP="009C3B7F">
      <w:pPr>
        <w:pStyle w:val="a5"/>
        <w:shd w:val="clear" w:color="auto" w:fill="FFFFFF" w:themeFill="background1"/>
        <w:bidi/>
        <w:spacing w:before="120" w:beforeAutospacing="0" w:after="120" w:afterAutospacing="0"/>
        <w:ind w:firstLine="720"/>
        <w:jc w:val="both"/>
        <w:rPr>
          <w:rFonts w:ascii="Simplified Arabic" w:eastAsiaTheme="minorHAnsi" w:hAnsi="Simplified Arabic" w:cs="Simplified Arabic"/>
          <w:color w:val="000000" w:themeColor="text1"/>
          <w:sz w:val="28"/>
          <w:szCs w:val="28"/>
          <w:shd w:val="clear" w:color="auto" w:fill="FFFFFF"/>
        </w:rPr>
      </w:pPr>
      <w:proofErr w:type="gramStart"/>
      <w:r w:rsidRPr="00362B07">
        <w:rPr>
          <w:rFonts w:eastAsiaTheme="minorHAnsi" w:cs="Simplified Arabic" w:hint="cs"/>
          <w:color w:val="000000" w:themeColor="text1"/>
          <w:sz w:val="28"/>
          <w:szCs w:val="28"/>
          <w:shd w:val="clear" w:color="auto" w:fill="FFFFFF"/>
          <w:rtl/>
        </w:rPr>
        <w:t>يلاحظ</w:t>
      </w:r>
      <w:proofErr w:type="gramEnd"/>
      <w:r w:rsidRPr="00362B07">
        <w:rPr>
          <w:rFonts w:eastAsiaTheme="minorHAnsi" w:cs="Simplified Arabic" w:hint="cs"/>
          <w:color w:val="000000" w:themeColor="text1"/>
          <w:sz w:val="28"/>
          <w:szCs w:val="28"/>
          <w:shd w:val="clear" w:color="auto" w:fill="FFFFFF"/>
          <w:rtl/>
        </w:rPr>
        <w:t xml:space="preserve"> أنه </w:t>
      </w:r>
      <w:r w:rsidRPr="00362B07">
        <w:rPr>
          <w:rFonts w:eastAsiaTheme="minorHAnsi" w:cs="Simplified Arabic"/>
          <w:color w:val="000000" w:themeColor="text1"/>
          <w:sz w:val="28"/>
          <w:szCs w:val="28"/>
          <w:shd w:val="clear" w:color="auto" w:fill="FFFFFF"/>
          <w:rtl/>
        </w:rPr>
        <w:t>يُعد مشروع الاندماج خطوة مركزية في العملية الاندماجية</w:t>
      </w:r>
      <w:r w:rsidR="00D7278E" w:rsidRPr="00362B07">
        <w:rPr>
          <w:rFonts w:eastAsiaTheme="minorHAnsi" w:cs="Simplified Arabic"/>
          <w:color w:val="000000" w:themeColor="text1"/>
          <w:sz w:val="28"/>
          <w:szCs w:val="28"/>
          <w:shd w:val="clear" w:color="auto" w:fill="FFFFFF"/>
          <w:rtl/>
        </w:rPr>
        <w:t xml:space="preserve">، </w:t>
      </w:r>
      <w:r w:rsidRPr="00362B07">
        <w:rPr>
          <w:rFonts w:eastAsiaTheme="minorHAnsi" w:cs="Simplified Arabic"/>
          <w:color w:val="000000" w:themeColor="text1"/>
          <w:sz w:val="28"/>
          <w:szCs w:val="28"/>
          <w:shd w:val="clear" w:color="auto" w:fill="FFFFFF"/>
          <w:rtl/>
        </w:rPr>
        <w:t>حيث يُصاغ بناءً على ما خلُصت إليه المفاوضات</w:t>
      </w:r>
      <w:r w:rsidR="00D7278E" w:rsidRPr="00362B07">
        <w:rPr>
          <w:rFonts w:eastAsiaTheme="minorHAnsi" w:cs="Simplified Arabic"/>
          <w:color w:val="000000" w:themeColor="text1"/>
          <w:sz w:val="28"/>
          <w:szCs w:val="28"/>
          <w:shd w:val="clear" w:color="auto" w:fill="FFFFFF"/>
          <w:rtl/>
        </w:rPr>
        <w:t xml:space="preserve">، </w:t>
      </w:r>
      <w:r w:rsidRPr="00362B07">
        <w:rPr>
          <w:rFonts w:eastAsiaTheme="minorHAnsi" w:cs="Simplified Arabic"/>
          <w:color w:val="000000" w:themeColor="text1"/>
          <w:sz w:val="28"/>
          <w:szCs w:val="28"/>
          <w:shd w:val="clear" w:color="auto" w:fill="FFFFFF"/>
          <w:rtl/>
        </w:rPr>
        <w:t xml:space="preserve">ويحدد كافة البيانات القانونية والمالية والهيكلية التي تحكم العلاقة بين الشركات الداخلة في الاندماج. </w:t>
      </w:r>
      <w:proofErr w:type="gramStart"/>
      <w:r w:rsidRPr="00362B07">
        <w:rPr>
          <w:rFonts w:eastAsiaTheme="minorHAnsi" w:cs="Simplified Arabic"/>
          <w:color w:val="000000" w:themeColor="text1"/>
          <w:sz w:val="28"/>
          <w:szCs w:val="28"/>
          <w:shd w:val="clear" w:color="auto" w:fill="FFFFFF"/>
          <w:rtl/>
        </w:rPr>
        <w:t>وقد</w:t>
      </w:r>
      <w:proofErr w:type="gramEnd"/>
      <w:r w:rsidRPr="00362B07">
        <w:rPr>
          <w:rFonts w:eastAsiaTheme="minorHAnsi" w:cs="Simplified Arabic"/>
          <w:color w:val="000000" w:themeColor="text1"/>
          <w:sz w:val="28"/>
          <w:szCs w:val="28"/>
          <w:shd w:val="clear" w:color="auto" w:fill="FFFFFF"/>
          <w:rtl/>
        </w:rPr>
        <w:t xml:space="preserve"> نظم المشرع السعودي هذا المشروع تفصيليًا في المادة 225 من نظام الشركات</w:t>
      </w:r>
      <w:r w:rsidR="00D7278E" w:rsidRPr="00362B07">
        <w:rPr>
          <w:rFonts w:eastAsiaTheme="minorHAnsi" w:cs="Simplified Arabic"/>
          <w:color w:val="000000" w:themeColor="text1"/>
          <w:sz w:val="28"/>
          <w:szCs w:val="28"/>
          <w:shd w:val="clear" w:color="auto" w:fill="FFFFFF"/>
          <w:rtl/>
        </w:rPr>
        <w:t xml:space="preserve">، </w:t>
      </w:r>
      <w:r w:rsidRPr="00362B07">
        <w:rPr>
          <w:rFonts w:eastAsiaTheme="minorHAnsi" w:cs="Simplified Arabic"/>
          <w:color w:val="000000" w:themeColor="text1"/>
          <w:sz w:val="28"/>
          <w:szCs w:val="28"/>
          <w:shd w:val="clear" w:color="auto" w:fill="FFFFFF"/>
          <w:rtl/>
        </w:rPr>
        <w:t>مشددًا على ضرورة تضمينه لشروط الاندماج</w:t>
      </w:r>
      <w:r w:rsidR="00D7278E" w:rsidRPr="00362B07">
        <w:rPr>
          <w:rFonts w:eastAsiaTheme="minorHAnsi" w:cs="Simplified Arabic"/>
          <w:color w:val="000000" w:themeColor="text1"/>
          <w:sz w:val="28"/>
          <w:szCs w:val="28"/>
          <w:shd w:val="clear" w:color="auto" w:fill="FFFFFF"/>
          <w:rtl/>
        </w:rPr>
        <w:t xml:space="preserve">، </w:t>
      </w:r>
      <w:r w:rsidRPr="00362B07">
        <w:rPr>
          <w:rFonts w:eastAsiaTheme="minorHAnsi" w:cs="Simplified Arabic"/>
          <w:color w:val="000000" w:themeColor="text1"/>
          <w:sz w:val="28"/>
          <w:szCs w:val="28"/>
          <w:shd w:val="clear" w:color="auto" w:fill="FFFFFF"/>
          <w:rtl/>
        </w:rPr>
        <w:t>وعدد الأسهم</w:t>
      </w:r>
      <w:r w:rsidR="00D7278E" w:rsidRPr="00362B07">
        <w:rPr>
          <w:rFonts w:eastAsiaTheme="minorHAnsi" w:cs="Simplified Arabic"/>
          <w:color w:val="000000" w:themeColor="text1"/>
          <w:sz w:val="28"/>
          <w:szCs w:val="28"/>
          <w:shd w:val="clear" w:color="auto" w:fill="FFFFFF"/>
          <w:rtl/>
        </w:rPr>
        <w:t xml:space="preserve">، </w:t>
      </w:r>
      <w:r w:rsidRPr="00362B07">
        <w:rPr>
          <w:rFonts w:eastAsiaTheme="minorHAnsi" w:cs="Simplified Arabic"/>
          <w:color w:val="000000" w:themeColor="text1"/>
          <w:sz w:val="28"/>
          <w:szCs w:val="28"/>
          <w:shd w:val="clear" w:color="auto" w:fill="FFFFFF"/>
          <w:rtl/>
        </w:rPr>
        <w:t>وتحديد قدرة الشركات على الوفاء بالتزاماتها</w:t>
      </w:r>
      <w:r w:rsidR="00D7278E" w:rsidRPr="00362B07">
        <w:rPr>
          <w:rFonts w:eastAsiaTheme="minorHAnsi" w:cs="Simplified Arabic"/>
          <w:color w:val="000000" w:themeColor="text1"/>
          <w:sz w:val="28"/>
          <w:szCs w:val="28"/>
          <w:shd w:val="clear" w:color="auto" w:fill="FFFFFF"/>
          <w:rtl/>
        </w:rPr>
        <w:t xml:space="preserve"> (</w:t>
      </w:r>
      <w:r w:rsidRPr="00362B07">
        <w:rPr>
          <w:rFonts w:eastAsiaTheme="minorHAnsi" w:cs="Simplified Arabic"/>
          <w:color w:val="000000" w:themeColor="text1"/>
          <w:sz w:val="28"/>
          <w:szCs w:val="28"/>
          <w:shd w:val="clear" w:color="auto" w:fill="FFFFFF"/>
          <w:rtl/>
        </w:rPr>
        <w:t>نظام الشركات السعودي</w:t>
      </w:r>
      <w:r w:rsidR="00D7278E" w:rsidRPr="00362B07">
        <w:rPr>
          <w:rFonts w:eastAsiaTheme="minorHAnsi" w:cs="Simplified Arabic"/>
          <w:color w:val="000000" w:themeColor="text1"/>
          <w:sz w:val="28"/>
          <w:szCs w:val="28"/>
          <w:shd w:val="clear" w:color="auto" w:fill="FFFFFF"/>
          <w:rtl/>
        </w:rPr>
        <w:t xml:space="preserve">، </w:t>
      </w:r>
      <w:r w:rsidRPr="00362B07">
        <w:rPr>
          <w:rFonts w:eastAsiaTheme="minorHAnsi" w:cs="Simplified Arabic"/>
          <w:color w:val="000000" w:themeColor="text1"/>
          <w:sz w:val="28"/>
          <w:szCs w:val="28"/>
          <w:shd w:val="clear" w:color="auto" w:fill="FFFFFF"/>
          <w:rtl/>
        </w:rPr>
        <w:t>2022). كما أوجب الإعلان المسبق لإتاحة الفرصة للاعتراض</w:t>
      </w:r>
      <w:r w:rsidR="00D7278E" w:rsidRPr="00362B07">
        <w:rPr>
          <w:rFonts w:eastAsiaTheme="minorHAnsi" w:cs="Simplified Arabic"/>
          <w:color w:val="000000" w:themeColor="text1"/>
          <w:sz w:val="28"/>
          <w:szCs w:val="28"/>
          <w:shd w:val="clear" w:color="auto" w:fill="FFFFFF"/>
          <w:rtl/>
        </w:rPr>
        <w:t xml:space="preserve">، </w:t>
      </w:r>
      <w:r w:rsidRPr="00362B07">
        <w:rPr>
          <w:rFonts w:eastAsiaTheme="minorHAnsi" w:cs="Simplified Arabic"/>
          <w:color w:val="000000" w:themeColor="text1"/>
          <w:sz w:val="28"/>
          <w:szCs w:val="28"/>
          <w:shd w:val="clear" w:color="auto" w:fill="FFFFFF"/>
          <w:rtl/>
        </w:rPr>
        <w:t>لكنه لم ينظم صراحة مسألة إشهار المشروع</w:t>
      </w:r>
      <w:r w:rsidR="00D7278E" w:rsidRPr="00362B07">
        <w:rPr>
          <w:rFonts w:eastAsiaTheme="minorHAnsi" w:cs="Simplified Arabic"/>
          <w:color w:val="000000" w:themeColor="text1"/>
          <w:sz w:val="28"/>
          <w:szCs w:val="28"/>
          <w:shd w:val="clear" w:color="auto" w:fill="FFFFFF"/>
          <w:rtl/>
        </w:rPr>
        <w:t xml:space="preserve">، </w:t>
      </w:r>
      <w:r w:rsidRPr="00362B07">
        <w:rPr>
          <w:rFonts w:eastAsiaTheme="minorHAnsi" w:cs="Simplified Arabic"/>
          <w:color w:val="000000" w:themeColor="text1"/>
          <w:sz w:val="28"/>
          <w:szCs w:val="28"/>
          <w:shd w:val="clear" w:color="auto" w:fill="FFFFFF"/>
          <w:rtl/>
        </w:rPr>
        <w:t xml:space="preserve">خلافًا للمشرع الفرنسي الذي أعطى للإشهار </w:t>
      </w:r>
      <w:r w:rsidR="003F6CDC" w:rsidRPr="00362B07">
        <w:rPr>
          <w:rFonts w:eastAsiaTheme="minorHAnsi" w:cs="Simplified Arabic"/>
          <w:color w:val="000000" w:themeColor="text1"/>
          <w:sz w:val="28"/>
          <w:szCs w:val="28"/>
          <w:shd w:val="clear" w:color="auto" w:fill="FFFFFF"/>
          <w:rtl/>
        </w:rPr>
        <w:t>أهمية</w:t>
      </w:r>
      <w:r w:rsidRPr="00362B07">
        <w:rPr>
          <w:rFonts w:eastAsiaTheme="minorHAnsi" w:cs="Simplified Arabic"/>
          <w:color w:val="000000" w:themeColor="text1"/>
          <w:sz w:val="28"/>
          <w:szCs w:val="28"/>
          <w:shd w:val="clear" w:color="auto" w:fill="FFFFFF"/>
          <w:rtl/>
        </w:rPr>
        <w:t xml:space="preserve"> كبيرة لحماية حقوق الدائنين والمساهمين</w:t>
      </w:r>
      <w:r w:rsidR="009C3B7F">
        <w:rPr>
          <w:rFonts w:eastAsiaTheme="minorHAnsi" w:cs="Simplified Arabic" w:hint="cs"/>
          <w:color w:val="000000" w:themeColor="text1"/>
          <w:sz w:val="28"/>
          <w:szCs w:val="28"/>
          <w:shd w:val="clear" w:color="auto" w:fill="FFFFFF"/>
          <w:rtl/>
        </w:rPr>
        <w:t xml:space="preserve"> (</w:t>
      </w:r>
      <w:r w:rsidR="009C3B7F" w:rsidRPr="00362B07">
        <w:rPr>
          <w:rFonts w:eastAsiaTheme="minorHAnsi" w:cs="Simplified Arabic"/>
          <w:color w:val="000000" w:themeColor="text1"/>
          <w:sz w:val="28"/>
          <w:szCs w:val="28"/>
          <w:shd w:val="clear" w:color="auto" w:fill="FFFFFF"/>
        </w:rPr>
        <w:t>Guar, 2017; Al-</w:t>
      </w:r>
      <w:proofErr w:type="spellStart"/>
      <w:r w:rsidR="009C3B7F" w:rsidRPr="00362B07">
        <w:rPr>
          <w:rFonts w:eastAsiaTheme="minorHAnsi" w:cs="Simplified Arabic"/>
          <w:color w:val="000000" w:themeColor="text1"/>
          <w:sz w:val="28"/>
          <w:szCs w:val="28"/>
          <w:shd w:val="clear" w:color="auto" w:fill="FFFFFF"/>
        </w:rPr>
        <w:t>Qahtani</w:t>
      </w:r>
      <w:proofErr w:type="spellEnd"/>
      <w:r w:rsidR="009C3B7F" w:rsidRPr="00362B07">
        <w:rPr>
          <w:rFonts w:eastAsiaTheme="minorHAnsi" w:cs="Simplified Arabic"/>
          <w:color w:val="000000" w:themeColor="text1"/>
          <w:sz w:val="28"/>
          <w:szCs w:val="28"/>
          <w:shd w:val="clear" w:color="auto" w:fill="FFFFFF"/>
        </w:rPr>
        <w:t>, 2018</w:t>
      </w:r>
      <w:r w:rsidR="009C3B7F">
        <w:rPr>
          <w:rFonts w:eastAsiaTheme="minorHAnsi" w:cs="Simplified Arabic" w:hint="cs"/>
          <w:color w:val="000000" w:themeColor="text1"/>
          <w:sz w:val="28"/>
          <w:szCs w:val="28"/>
          <w:shd w:val="clear" w:color="auto" w:fill="FFFFFF"/>
          <w:rtl/>
        </w:rPr>
        <w:t>)</w:t>
      </w:r>
      <w:r w:rsidR="009C3B7F">
        <w:rPr>
          <w:rFonts w:eastAsiaTheme="minorHAnsi" w:cs="Simplified Arabic" w:hint="cs"/>
          <w:color w:val="000000" w:themeColor="text1"/>
          <w:sz w:val="28"/>
          <w:szCs w:val="28"/>
          <w:shd w:val="clear" w:color="auto" w:fill="FFFFFF"/>
          <w:rtl/>
          <w:lang w:bidi="ar-EG"/>
        </w:rPr>
        <w:t xml:space="preserve">، </w:t>
      </w:r>
      <w:r w:rsidRPr="00362B07">
        <w:rPr>
          <w:rFonts w:eastAsiaTheme="minorHAnsi" w:cs="Simplified Arabic"/>
          <w:color w:val="000000" w:themeColor="text1"/>
          <w:sz w:val="28"/>
          <w:szCs w:val="28"/>
          <w:shd w:val="clear" w:color="auto" w:fill="FFFFFF"/>
          <w:rtl/>
        </w:rPr>
        <w:t>وهذا ما يبرز الحاجة</w:t>
      </w:r>
      <w:r w:rsidR="000544F4" w:rsidRPr="00362B07">
        <w:rPr>
          <w:rFonts w:eastAsiaTheme="minorHAnsi" w:cs="Simplified Arabic"/>
          <w:color w:val="000000" w:themeColor="text1"/>
          <w:sz w:val="28"/>
          <w:szCs w:val="28"/>
          <w:shd w:val="clear" w:color="auto" w:fill="FFFFFF"/>
          <w:rtl/>
        </w:rPr>
        <w:t xml:space="preserve"> إلى </w:t>
      </w:r>
      <w:r w:rsidRPr="00362B07">
        <w:rPr>
          <w:rFonts w:eastAsiaTheme="minorHAnsi" w:cs="Simplified Arabic"/>
          <w:color w:val="000000" w:themeColor="text1"/>
          <w:sz w:val="28"/>
          <w:szCs w:val="28"/>
          <w:shd w:val="clear" w:color="auto" w:fill="FFFFFF"/>
          <w:rtl/>
        </w:rPr>
        <w:t xml:space="preserve">تبني تنظيم متكامل يضمن الشفافية </w:t>
      </w:r>
      <w:r w:rsidRPr="009C3B7F">
        <w:rPr>
          <w:rFonts w:ascii="Simplified Arabic" w:eastAsiaTheme="minorHAnsi" w:hAnsi="Simplified Arabic" w:cs="Simplified Arabic"/>
          <w:color w:val="000000" w:themeColor="text1"/>
          <w:sz w:val="28"/>
          <w:szCs w:val="28"/>
          <w:shd w:val="clear" w:color="auto" w:fill="FFFFFF"/>
          <w:rtl/>
        </w:rPr>
        <w:t>وحماية المصالح المرتبطة بعملية الاندماج في الأنظمة المقارنة</w:t>
      </w:r>
      <w:r w:rsidRPr="009C3B7F">
        <w:rPr>
          <w:rFonts w:ascii="Simplified Arabic" w:eastAsiaTheme="minorHAnsi" w:hAnsi="Simplified Arabic" w:cs="Simplified Arabic"/>
          <w:color w:val="000000" w:themeColor="text1"/>
          <w:sz w:val="28"/>
          <w:szCs w:val="28"/>
          <w:shd w:val="clear" w:color="auto" w:fill="FFFFFF"/>
        </w:rPr>
        <w:t>.</w:t>
      </w:r>
    </w:p>
    <w:p w:rsidR="00580A85" w:rsidRDefault="00580A85">
      <w:pPr>
        <w:rPr>
          <w:rFonts w:ascii="Times New Roman" w:hAnsi="Times New Roman" w:cs="Simplified Arabic"/>
          <w:color w:val="000000" w:themeColor="text1"/>
          <w:sz w:val="28"/>
          <w:szCs w:val="28"/>
          <w:rtl/>
        </w:rPr>
      </w:pPr>
      <w:r>
        <w:rPr>
          <w:rFonts w:ascii="Times New Roman" w:hAnsi="Times New Roman" w:cs="Simplified Arabic"/>
          <w:color w:val="000000" w:themeColor="text1"/>
          <w:sz w:val="28"/>
          <w:szCs w:val="28"/>
          <w:rtl/>
        </w:rPr>
        <w:br w:type="page"/>
      </w:r>
    </w:p>
    <w:p w:rsidR="00F5627F" w:rsidRPr="00580A85" w:rsidRDefault="00F5627F" w:rsidP="00182B87">
      <w:pPr>
        <w:pStyle w:val="a5"/>
        <w:numPr>
          <w:ilvl w:val="0"/>
          <w:numId w:val="52"/>
        </w:numPr>
        <w:shd w:val="clear" w:color="auto" w:fill="FFFFFF" w:themeFill="background1"/>
        <w:tabs>
          <w:tab w:val="right" w:pos="1736"/>
        </w:tabs>
        <w:bidi/>
        <w:spacing w:before="120" w:beforeAutospacing="0" w:after="120" w:afterAutospacing="0"/>
        <w:jc w:val="both"/>
        <w:rPr>
          <w:rFonts w:ascii="Simplified Arabic" w:eastAsiaTheme="minorHAnsi" w:hAnsi="Simplified Arabic" w:cs="Simplified Arabic"/>
          <w:b/>
          <w:bCs/>
          <w:color w:val="000000" w:themeColor="text1"/>
          <w:sz w:val="30"/>
          <w:szCs w:val="30"/>
          <w:rtl/>
        </w:rPr>
      </w:pPr>
      <w:proofErr w:type="gramStart"/>
      <w:r w:rsidRPr="00580A85">
        <w:rPr>
          <w:rFonts w:ascii="Simplified Arabic" w:eastAsiaTheme="minorHAnsi" w:hAnsi="Simplified Arabic" w:cs="Simplified Arabic" w:hint="cs"/>
          <w:b/>
          <w:bCs/>
          <w:color w:val="000000" w:themeColor="text1"/>
          <w:sz w:val="30"/>
          <w:szCs w:val="30"/>
          <w:rtl/>
        </w:rPr>
        <w:lastRenderedPageBreak/>
        <w:t>واقع</w:t>
      </w:r>
      <w:proofErr w:type="gramEnd"/>
      <w:r w:rsidRPr="00580A85">
        <w:rPr>
          <w:rFonts w:ascii="Simplified Arabic" w:eastAsiaTheme="minorHAnsi" w:hAnsi="Simplified Arabic" w:cs="Simplified Arabic" w:hint="cs"/>
          <w:b/>
          <w:bCs/>
          <w:color w:val="000000" w:themeColor="text1"/>
          <w:sz w:val="30"/>
          <w:szCs w:val="30"/>
          <w:rtl/>
        </w:rPr>
        <w:t xml:space="preserve"> </w:t>
      </w:r>
      <w:r w:rsidRPr="00580A85">
        <w:rPr>
          <w:rFonts w:ascii="Simplified Arabic" w:eastAsiaTheme="minorHAnsi" w:hAnsi="Simplified Arabic" w:cs="Simplified Arabic"/>
          <w:b/>
          <w:bCs/>
          <w:color w:val="000000" w:themeColor="text1"/>
          <w:sz w:val="30"/>
          <w:szCs w:val="30"/>
          <w:rtl/>
        </w:rPr>
        <w:t>السوق الموازية الواقع</w:t>
      </w:r>
      <w:r w:rsidR="00775B4E" w:rsidRPr="00580A85">
        <w:rPr>
          <w:rFonts w:ascii="Simplified Arabic" w:eastAsiaTheme="minorHAnsi" w:hAnsi="Simplified Arabic" w:cs="Simplified Arabic" w:hint="cs"/>
          <w:b/>
          <w:bCs/>
          <w:color w:val="000000" w:themeColor="text1"/>
          <w:sz w:val="30"/>
          <w:szCs w:val="30"/>
          <w:rtl/>
        </w:rPr>
        <w:t xml:space="preserve">: </w:t>
      </w:r>
    </w:p>
    <w:p w:rsidR="00580A85" w:rsidRDefault="00F5627F" w:rsidP="0068525B">
      <w:pPr>
        <w:shd w:val="clear" w:color="auto" w:fill="FFFFFF" w:themeFill="background1"/>
        <w:bidi/>
        <w:spacing w:before="120" w:after="120" w:line="240" w:lineRule="auto"/>
        <w:ind w:firstLine="720"/>
        <w:jc w:val="both"/>
        <w:rPr>
          <w:rFonts w:ascii="Times New Roman" w:hAnsi="Times New Roman" w:cs="Simplified Arabic"/>
          <w:color w:val="000000" w:themeColor="text1"/>
          <w:sz w:val="28"/>
          <w:szCs w:val="28"/>
          <w:rtl/>
        </w:rPr>
      </w:pPr>
      <w:r w:rsidRPr="00362B07">
        <w:rPr>
          <w:rFonts w:ascii="Times New Roman" w:hAnsi="Times New Roman" w:cs="Simplified Arabic" w:hint="cs"/>
          <w:color w:val="000000" w:themeColor="text1"/>
          <w:sz w:val="28"/>
          <w:szCs w:val="28"/>
          <w:rtl/>
        </w:rPr>
        <w:t xml:space="preserve">قبل عرض واقع السوق الموازية لابد من </w:t>
      </w:r>
      <w:r w:rsidR="00580A85" w:rsidRPr="00362B07">
        <w:rPr>
          <w:rFonts w:ascii="Times New Roman" w:hAnsi="Times New Roman" w:cs="Simplified Arabic" w:hint="cs"/>
          <w:color w:val="000000" w:themeColor="text1"/>
          <w:sz w:val="28"/>
          <w:szCs w:val="28"/>
          <w:rtl/>
        </w:rPr>
        <w:t>الإشارة</w:t>
      </w:r>
      <w:r w:rsidR="000544F4" w:rsidRPr="00362B07">
        <w:rPr>
          <w:rFonts w:ascii="Times New Roman" w:hAnsi="Times New Roman" w:cs="Simplified Arabic" w:hint="cs"/>
          <w:color w:val="000000" w:themeColor="text1"/>
          <w:sz w:val="28"/>
          <w:szCs w:val="28"/>
          <w:rtl/>
        </w:rPr>
        <w:t xml:space="preserve"> إلى </w:t>
      </w:r>
      <w:r w:rsidRPr="00362B07">
        <w:rPr>
          <w:rFonts w:ascii="Times New Roman" w:hAnsi="Times New Roman" w:cs="Simplified Arabic" w:hint="cs"/>
          <w:color w:val="000000" w:themeColor="text1"/>
          <w:sz w:val="28"/>
          <w:szCs w:val="28"/>
          <w:rtl/>
        </w:rPr>
        <w:t>مفهوم السوق الموازية حيث</w:t>
      </w:r>
      <w:r w:rsidRPr="00362B07">
        <w:rPr>
          <w:rFonts w:ascii="Times New Roman" w:hAnsi="Times New Roman" w:cs="Simplified Arabic" w:hint="cs"/>
          <w:b/>
          <w:bCs/>
          <w:color w:val="000000" w:themeColor="text1"/>
          <w:sz w:val="28"/>
          <w:szCs w:val="28"/>
          <w:rtl/>
        </w:rPr>
        <w:t xml:space="preserve"> </w:t>
      </w:r>
      <w:r w:rsidRPr="00362B07">
        <w:rPr>
          <w:rFonts w:ascii="Times New Roman" w:hAnsi="Times New Roman" w:cs="Simplified Arabic"/>
          <w:color w:val="000000" w:themeColor="text1"/>
          <w:sz w:val="28"/>
          <w:szCs w:val="28"/>
          <w:rtl/>
        </w:rPr>
        <w:t>عرفت السوق الموازية بعدة تعريفات</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أبرزها</w:t>
      </w:r>
      <w:r w:rsidR="00775B4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 xml:space="preserve">منصة تداول مخصصة للشركات وفق متطلبات أقل من السوق الرئيسية مع تعزيز الشفافية </w:t>
      </w:r>
      <w:proofErr w:type="spellStart"/>
      <w:r w:rsidRPr="00362B07">
        <w:rPr>
          <w:rFonts w:ascii="Times New Roman" w:hAnsi="Times New Roman" w:cs="Simplified Arabic"/>
          <w:color w:val="000000" w:themeColor="text1"/>
          <w:sz w:val="28"/>
          <w:szCs w:val="28"/>
          <w:rtl/>
        </w:rPr>
        <w:t>والحوكمة</w:t>
      </w:r>
      <w:proofErr w:type="spellEnd"/>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شركة تداول السعودية</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2022)</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وسوق منظمة تستهدف الشركات الناشئة والصغيرة لجذب رؤوس الأموال وتنمية الاقتصاد الوطني</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الجبيري</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2020)</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ومنصات تداول تهدف لتسهيل الوصول</w:t>
      </w:r>
      <w:r w:rsidR="000544F4" w:rsidRPr="00362B07">
        <w:rPr>
          <w:rFonts w:ascii="Times New Roman" w:hAnsi="Times New Roman" w:cs="Simplified Arabic"/>
          <w:color w:val="000000" w:themeColor="text1"/>
          <w:sz w:val="28"/>
          <w:szCs w:val="28"/>
          <w:rtl/>
        </w:rPr>
        <w:t xml:space="preserve"> إلى </w:t>
      </w:r>
      <w:r w:rsidRPr="00362B07">
        <w:rPr>
          <w:rFonts w:ascii="Times New Roman" w:hAnsi="Times New Roman" w:cs="Simplified Arabic"/>
          <w:color w:val="000000" w:themeColor="text1"/>
          <w:sz w:val="28"/>
          <w:szCs w:val="28"/>
          <w:rtl/>
        </w:rPr>
        <w:t>رأس المال وفق معايير مبسطة لنمو الشركات الصغيرة والمتوسطة</w:t>
      </w:r>
      <w:r w:rsidR="00580A85">
        <w:rPr>
          <w:rFonts w:ascii="Times New Roman" w:hAnsi="Times New Roman" w:cs="Simplified Arabic" w:hint="cs"/>
          <w:color w:val="000000" w:themeColor="text1"/>
          <w:sz w:val="28"/>
          <w:szCs w:val="28"/>
          <w:rtl/>
        </w:rPr>
        <w:t xml:space="preserve"> (</w:t>
      </w:r>
      <w:r w:rsidR="00580A85" w:rsidRPr="00362B07">
        <w:rPr>
          <w:rFonts w:ascii="Times New Roman" w:hAnsi="Times New Roman" w:cs="Simplified Arabic"/>
          <w:color w:val="000000" w:themeColor="text1"/>
          <w:sz w:val="28"/>
          <w:szCs w:val="28"/>
        </w:rPr>
        <w:t>OECD, 2019</w:t>
      </w:r>
      <w:r w:rsidR="00580A85">
        <w:rPr>
          <w:rFonts w:ascii="Times New Roman" w:hAnsi="Times New Roman" w:cs="Simplified Arabic" w:hint="cs"/>
          <w:color w:val="000000" w:themeColor="text1"/>
          <w:sz w:val="28"/>
          <w:szCs w:val="28"/>
          <w:rtl/>
        </w:rPr>
        <w:t>).</w:t>
      </w:r>
    </w:p>
    <w:p w:rsidR="00F5627F" w:rsidRPr="00362B07" w:rsidRDefault="009C3B7F" w:rsidP="0068525B">
      <w:pPr>
        <w:shd w:val="clear" w:color="auto" w:fill="FFFFFF" w:themeFill="background1"/>
        <w:bidi/>
        <w:spacing w:before="120" w:after="120" w:line="240" w:lineRule="auto"/>
        <w:ind w:firstLine="720"/>
        <w:jc w:val="both"/>
        <w:rPr>
          <w:rFonts w:ascii="Times New Roman" w:hAnsi="Times New Roman" w:cs="Simplified Arabic"/>
          <w:color w:val="000000" w:themeColor="text1"/>
          <w:sz w:val="28"/>
          <w:szCs w:val="28"/>
          <w:rtl/>
        </w:rPr>
      </w:pPr>
      <w:proofErr w:type="gramStart"/>
      <w:r w:rsidRPr="00362B07">
        <w:rPr>
          <w:rFonts w:ascii="Times New Roman" w:hAnsi="Times New Roman" w:cs="Simplified Arabic" w:hint="cs"/>
          <w:b/>
          <w:bCs/>
          <w:color w:val="000000" w:themeColor="text1"/>
          <w:sz w:val="28"/>
          <w:szCs w:val="28"/>
          <w:rtl/>
        </w:rPr>
        <w:t>وإجرائيا</w:t>
      </w:r>
      <w:r>
        <w:rPr>
          <w:rFonts w:ascii="Times New Roman" w:hAnsi="Times New Roman" w:cs="Simplified Arabic" w:hint="cs"/>
          <w:b/>
          <w:bCs/>
          <w:color w:val="000000" w:themeColor="text1"/>
          <w:sz w:val="28"/>
          <w:szCs w:val="28"/>
          <w:rtl/>
        </w:rPr>
        <w:t>ً</w:t>
      </w:r>
      <w:proofErr w:type="gramEnd"/>
      <w:r w:rsidR="00F5627F" w:rsidRPr="00362B07">
        <w:rPr>
          <w:rFonts w:ascii="Times New Roman" w:hAnsi="Times New Roman" w:cs="Simplified Arabic"/>
          <w:b/>
          <w:bCs/>
          <w:color w:val="000000" w:themeColor="text1"/>
          <w:sz w:val="28"/>
          <w:szCs w:val="28"/>
          <w:rtl/>
        </w:rPr>
        <w:t xml:space="preserve"> </w:t>
      </w:r>
      <w:r w:rsidR="00F5627F" w:rsidRPr="00362B07">
        <w:rPr>
          <w:rFonts w:ascii="Times New Roman" w:hAnsi="Times New Roman" w:cs="Simplified Arabic"/>
          <w:color w:val="000000" w:themeColor="text1"/>
          <w:sz w:val="28"/>
          <w:szCs w:val="28"/>
          <w:rtl/>
        </w:rPr>
        <w:t>تُقصد بالسوق الموازية في هذه الدراسة بأنها المنصة التنظيمية المعتمدة في السوق المالية السعودية</w:t>
      </w:r>
      <w:r w:rsidR="00D7278E" w:rsidRPr="00362B07">
        <w:rPr>
          <w:rFonts w:ascii="Times New Roman" w:hAnsi="Times New Roman" w:cs="Simplified Arabic"/>
          <w:color w:val="000000" w:themeColor="text1"/>
          <w:sz w:val="28"/>
          <w:szCs w:val="28"/>
          <w:rtl/>
        </w:rPr>
        <w:t xml:space="preserve"> (</w:t>
      </w:r>
      <w:r w:rsidR="00F5627F" w:rsidRPr="00362B07">
        <w:rPr>
          <w:rFonts w:ascii="Times New Roman" w:hAnsi="Times New Roman" w:cs="Simplified Arabic"/>
          <w:color w:val="000000" w:themeColor="text1"/>
          <w:sz w:val="28"/>
          <w:szCs w:val="28"/>
          <w:rtl/>
        </w:rPr>
        <w:t>نمو) التي توفر متطلبات مرنة للشركات الصغيرة والمتوسطة بهدف التوسع والتمويل وخلق فرص استثمارية جديدة</w:t>
      </w:r>
      <w:r w:rsidR="00F5627F" w:rsidRPr="00362B07">
        <w:rPr>
          <w:rFonts w:ascii="Times New Roman" w:hAnsi="Times New Roman" w:cs="Simplified Arabic"/>
          <w:color w:val="000000" w:themeColor="text1"/>
          <w:sz w:val="28"/>
          <w:szCs w:val="28"/>
        </w:rPr>
        <w:t>.</w:t>
      </w:r>
      <w:r w:rsidR="00D7278E" w:rsidRPr="00362B07">
        <w:rPr>
          <w:rFonts w:ascii="Times New Roman" w:hAnsi="Times New Roman" w:cs="Simplified Arabic" w:hint="cs"/>
          <w:color w:val="000000" w:themeColor="text1"/>
          <w:sz w:val="28"/>
          <w:szCs w:val="28"/>
          <w:rtl/>
        </w:rPr>
        <w:t xml:space="preserve">، </w:t>
      </w:r>
      <w:r w:rsidR="00F5627F" w:rsidRPr="00362B07">
        <w:rPr>
          <w:rFonts w:ascii="Times New Roman" w:hAnsi="Times New Roman" w:cs="Simplified Arabic" w:hint="cs"/>
          <w:color w:val="000000" w:themeColor="text1"/>
          <w:sz w:val="28"/>
          <w:szCs w:val="28"/>
          <w:rtl/>
        </w:rPr>
        <w:t xml:space="preserve">ويتمثل واقع السوق الموازية في </w:t>
      </w:r>
      <w:r w:rsidR="00F5627F" w:rsidRPr="00362B07">
        <w:rPr>
          <w:rFonts w:ascii="Times New Roman" w:hAnsi="Times New Roman" w:cs="Simplified Arabic"/>
          <w:color w:val="000000" w:themeColor="text1"/>
          <w:sz w:val="28"/>
          <w:szCs w:val="28"/>
          <w:rtl/>
        </w:rPr>
        <w:t>أن المملكة العربية السعودية تحرص على استقرار الشركات والمحافظة على نموها في المستقبل</w:t>
      </w:r>
      <w:r w:rsidR="00D7278E" w:rsidRPr="00362B07">
        <w:rPr>
          <w:rFonts w:ascii="Times New Roman" w:hAnsi="Times New Roman" w:cs="Simplified Arabic"/>
          <w:color w:val="000000" w:themeColor="text1"/>
          <w:sz w:val="28"/>
          <w:szCs w:val="28"/>
          <w:rtl/>
        </w:rPr>
        <w:t xml:space="preserve">، </w:t>
      </w:r>
      <w:r w:rsidR="00F5627F" w:rsidRPr="00362B07">
        <w:rPr>
          <w:rFonts w:ascii="Times New Roman" w:hAnsi="Times New Roman" w:cs="Simplified Arabic"/>
          <w:color w:val="000000" w:themeColor="text1"/>
          <w:sz w:val="28"/>
          <w:szCs w:val="28"/>
          <w:rtl/>
        </w:rPr>
        <w:t>لما لها من تأثير على السوق والمجتمع</w:t>
      </w:r>
      <w:r w:rsidR="00D7278E" w:rsidRPr="00362B07">
        <w:rPr>
          <w:rFonts w:ascii="Times New Roman" w:hAnsi="Times New Roman" w:cs="Simplified Arabic"/>
          <w:color w:val="000000" w:themeColor="text1"/>
          <w:sz w:val="28"/>
          <w:szCs w:val="28"/>
          <w:rtl/>
        </w:rPr>
        <w:t xml:space="preserve">، </w:t>
      </w:r>
      <w:r w:rsidR="00F5627F" w:rsidRPr="00362B07">
        <w:rPr>
          <w:rFonts w:ascii="Times New Roman" w:hAnsi="Times New Roman" w:cs="Simplified Arabic"/>
          <w:color w:val="000000" w:themeColor="text1"/>
          <w:sz w:val="28"/>
          <w:szCs w:val="28"/>
          <w:rtl/>
        </w:rPr>
        <w:t>وعلى الرغم من نجاح الشركات العائلية بشكل عام في تحقيق العديد من الأهداف الاقتصادية للعائلة نفسها وللمجتمع المحلي</w:t>
      </w:r>
      <w:r w:rsidR="00D7278E" w:rsidRPr="00362B07">
        <w:rPr>
          <w:rFonts w:ascii="Times New Roman" w:hAnsi="Times New Roman" w:cs="Simplified Arabic"/>
          <w:color w:val="000000" w:themeColor="text1"/>
          <w:sz w:val="28"/>
          <w:szCs w:val="28"/>
          <w:rtl/>
        </w:rPr>
        <w:t xml:space="preserve">، </w:t>
      </w:r>
      <w:r w:rsidR="00F5627F" w:rsidRPr="00362B07">
        <w:rPr>
          <w:rFonts w:ascii="Times New Roman" w:hAnsi="Times New Roman" w:cs="Simplified Arabic"/>
          <w:color w:val="000000" w:themeColor="text1"/>
          <w:sz w:val="28"/>
          <w:szCs w:val="28"/>
          <w:rtl/>
        </w:rPr>
        <w:t>إلا أن عددًا قليلا من هذه الشركات يستمر حتى الجيل الثالث في الملكية العائلية</w:t>
      </w:r>
      <w:r w:rsidR="00D7278E" w:rsidRPr="00362B07">
        <w:rPr>
          <w:rFonts w:ascii="Times New Roman" w:hAnsi="Times New Roman" w:cs="Simplified Arabic"/>
          <w:color w:val="000000" w:themeColor="text1"/>
          <w:sz w:val="28"/>
          <w:szCs w:val="28"/>
          <w:rtl/>
        </w:rPr>
        <w:t xml:space="preserve">، </w:t>
      </w:r>
      <w:r w:rsidR="00F5627F" w:rsidRPr="00362B07">
        <w:rPr>
          <w:rFonts w:ascii="Times New Roman" w:hAnsi="Times New Roman" w:cs="Simplified Arabic"/>
          <w:color w:val="000000" w:themeColor="text1"/>
          <w:sz w:val="28"/>
          <w:szCs w:val="28"/>
          <w:rtl/>
        </w:rPr>
        <w:t>وهذه الشركات العائلية تواجه تحديات وعقبات كثيرة كغيرها من الشركات الأخرى</w:t>
      </w:r>
      <w:r w:rsidR="00D7278E" w:rsidRPr="00362B07">
        <w:rPr>
          <w:rFonts w:ascii="Times New Roman" w:hAnsi="Times New Roman" w:cs="Simplified Arabic"/>
          <w:color w:val="000000" w:themeColor="text1"/>
          <w:sz w:val="28"/>
          <w:szCs w:val="28"/>
          <w:rtl/>
        </w:rPr>
        <w:t xml:space="preserve">، </w:t>
      </w:r>
      <w:r w:rsidR="00F5627F" w:rsidRPr="00362B07">
        <w:rPr>
          <w:rFonts w:ascii="Times New Roman" w:hAnsi="Times New Roman" w:cs="Simplified Arabic"/>
          <w:color w:val="000000" w:themeColor="text1"/>
          <w:sz w:val="28"/>
          <w:szCs w:val="28"/>
          <w:rtl/>
        </w:rPr>
        <w:t xml:space="preserve">وتبدأ المشكلات بالتعاظم والتفاقم عند عدم وجود </w:t>
      </w:r>
      <w:proofErr w:type="spellStart"/>
      <w:r w:rsidR="00F5627F" w:rsidRPr="00362B07">
        <w:rPr>
          <w:rFonts w:ascii="Times New Roman" w:hAnsi="Times New Roman" w:cs="Simplified Arabic"/>
          <w:color w:val="000000" w:themeColor="text1"/>
          <w:sz w:val="28"/>
          <w:szCs w:val="28"/>
          <w:rtl/>
        </w:rPr>
        <w:t>حوكمة</w:t>
      </w:r>
      <w:proofErr w:type="spellEnd"/>
      <w:r w:rsidR="00F5627F" w:rsidRPr="00362B07">
        <w:rPr>
          <w:rFonts w:ascii="Times New Roman" w:hAnsi="Times New Roman" w:cs="Simplified Arabic"/>
          <w:color w:val="000000" w:themeColor="text1"/>
          <w:sz w:val="28"/>
          <w:szCs w:val="28"/>
          <w:rtl/>
        </w:rPr>
        <w:t xml:space="preserve"> وشفافية واضحة تقر وتبين ما يختلف فيه من قرارات وتنظيمات</w:t>
      </w:r>
      <w:r w:rsidR="00D7278E" w:rsidRPr="00362B07">
        <w:rPr>
          <w:rFonts w:ascii="Times New Roman" w:hAnsi="Times New Roman" w:cs="Simplified Arabic"/>
          <w:color w:val="000000" w:themeColor="text1"/>
          <w:sz w:val="28"/>
          <w:szCs w:val="28"/>
          <w:rtl/>
        </w:rPr>
        <w:t xml:space="preserve"> (</w:t>
      </w:r>
      <w:r w:rsidR="00F5627F" w:rsidRPr="00362B07">
        <w:rPr>
          <w:rFonts w:ascii="Times New Roman" w:hAnsi="Times New Roman" w:cs="Simplified Arabic" w:hint="cs"/>
          <w:color w:val="000000" w:themeColor="text1"/>
          <w:sz w:val="28"/>
          <w:szCs w:val="28"/>
          <w:rtl/>
        </w:rPr>
        <w:t>شركة السوق المالية السعودية</w:t>
      </w:r>
      <w:r w:rsidR="00D7278E" w:rsidRPr="00362B07">
        <w:rPr>
          <w:rFonts w:ascii="Times New Roman" w:hAnsi="Times New Roman" w:cs="Simplified Arabic" w:hint="cs"/>
          <w:color w:val="000000" w:themeColor="text1"/>
          <w:sz w:val="28"/>
          <w:szCs w:val="28"/>
          <w:rtl/>
        </w:rPr>
        <w:t xml:space="preserve">، </w:t>
      </w:r>
      <w:r w:rsidR="00F5627F" w:rsidRPr="00362B07">
        <w:rPr>
          <w:rFonts w:ascii="Times New Roman" w:hAnsi="Times New Roman" w:cs="Simplified Arabic" w:hint="cs"/>
          <w:color w:val="000000" w:themeColor="text1"/>
          <w:sz w:val="28"/>
          <w:szCs w:val="28"/>
          <w:rtl/>
        </w:rPr>
        <w:t>2021)</w:t>
      </w:r>
    </w:p>
    <w:p w:rsidR="00580A85" w:rsidRDefault="00F5627F" w:rsidP="00580A85">
      <w:pPr>
        <w:pStyle w:val="a9"/>
        <w:shd w:val="clear" w:color="auto" w:fill="FFFFFF" w:themeFill="background1"/>
        <w:bidi/>
        <w:spacing w:before="120" w:after="120"/>
        <w:ind w:firstLine="720"/>
        <w:jc w:val="both"/>
        <w:rPr>
          <w:rFonts w:ascii="Times New Roman" w:hAnsi="Times New Roman" w:cs="Simplified Arabic"/>
          <w:color w:val="000000" w:themeColor="text1"/>
          <w:sz w:val="28"/>
          <w:szCs w:val="28"/>
          <w:rtl/>
          <w:lang w:bidi="ar-SA"/>
        </w:rPr>
      </w:pPr>
      <w:r w:rsidRPr="00362B07">
        <w:rPr>
          <w:rFonts w:ascii="Times New Roman" w:hAnsi="Times New Roman" w:cs="Simplified Arabic"/>
          <w:color w:val="000000" w:themeColor="text1"/>
          <w:sz w:val="28"/>
          <w:szCs w:val="28"/>
          <w:rtl/>
          <w:lang w:bidi="ar-SA"/>
        </w:rPr>
        <w:t>وجاء</w:t>
      </w:r>
      <w:r w:rsidRPr="00362B07">
        <w:rPr>
          <w:rFonts w:ascii="Simplified Arabic"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lang w:bidi="ar-SA"/>
        </w:rPr>
        <w:t>نظام</w:t>
      </w:r>
      <w:r w:rsidRPr="00362B07">
        <w:rPr>
          <w:rFonts w:ascii="Simplified Arabic"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lang w:bidi="ar-SA"/>
        </w:rPr>
        <w:t>الشركات</w:t>
      </w:r>
      <w:r w:rsidRPr="00362B07">
        <w:rPr>
          <w:rFonts w:ascii="Simplified Arabic"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lang w:bidi="ar-SA"/>
        </w:rPr>
        <w:t>السعودي</w:t>
      </w:r>
      <w:r w:rsidRPr="00362B07">
        <w:rPr>
          <w:rFonts w:ascii="Simplified Arabic"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lang w:bidi="ar-SA"/>
        </w:rPr>
        <w:t>الصادر</w:t>
      </w:r>
      <w:r w:rsidRPr="00362B07">
        <w:rPr>
          <w:rFonts w:ascii="Simplified Arabic"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lang w:bidi="ar-SA"/>
        </w:rPr>
        <w:t>في</w:t>
      </w:r>
      <w:r w:rsidRPr="00362B07">
        <w:rPr>
          <w:rFonts w:ascii="Simplified Arabic"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lang w:bidi="ar-SA"/>
        </w:rPr>
        <w:t>عام</w:t>
      </w:r>
      <w:r w:rsidR="009C3B7F">
        <w:rPr>
          <w:rFonts w:ascii="Times New Roman" w:hAnsi="Times New Roman" w:cs="Simplified Arabic" w:hint="cs"/>
          <w:color w:val="000000" w:themeColor="text1"/>
          <w:sz w:val="28"/>
          <w:szCs w:val="28"/>
          <w:rtl/>
          <w:lang w:bidi="ar-SA"/>
        </w:rPr>
        <w:t xml:space="preserve"> (</w:t>
      </w:r>
      <w:r w:rsidR="00580A85">
        <w:rPr>
          <w:rFonts w:ascii="Times New Roman" w:hAnsi="Times New Roman" w:cs="Simplified Arabic" w:hint="cs"/>
          <w:color w:val="000000" w:themeColor="text1"/>
          <w:sz w:val="28"/>
          <w:szCs w:val="28"/>
          <w:rtl/>
          <w:lang w:bidi="ar-SA"/>
        </w:rPr>
        <w:t xml:space="preserve">1435ه-2015م) </w:t>
      </w:r>
      <w:r w:rsidRPr="00362B07">
        <w:rPr>
          <w:rFonts w:ascii="Times New Roman" w:hAnsi="Times New Roman" w:cs="Simplified Arabic"/>
          <w:color w:val="000000" w:themeColor="text1"/>
          <w:sz w:val="28"/>
          <w:szCs w:val="28"/>
          <w:rtl/>
          <w:lang w:bidi="ar-SA"/>
        </w:rPr>
        <w:t>بتنظيم</w:t>
      </w:r>
      <w:r w:rsidRPr="00362B07">
        <w:rPr>
          <w:rFonts w:ascii="Simplified Arabic"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lang w:bidi="ar-SA"/>
        </w:rPr>
        <w:t>الاندماج</w:t>
      </w:r>
      <w:r w:rsidRPr="00362B07">
        <w:rPr>
          <w:rFonts w:ascii="Simplified Arabic"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lang w:bidi="ar-SA"/>
        </w:rPr>
        <w:t>في</w:t>
      </w:r>
      <w:r w:rsidRPr="00362B07">
        <w:rPr>
          <w:rFonts w:ascii="Simplified Arabic"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lang w:bidi="ar-SA"/>
        </w:rPr>
        <w:t>الفصل</w:t>
      </w:r>
      <w:r w:rsidRPr="00362B07">
        <w:rPr>
          <w:rFonts w:ascii="Simplified Arabic"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lang w:bidi="ar-SA"/>
        </w:rPr>
        <w:t>الثاني</w:t>
      </w:r>
      <w:r w:rsidRPr="00362B07">
        <w:rPr>
          <w:rFonts w:ascii="Simplified Arabic"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lang w:bidi="ar-SA"/>
        </w:rPr>
        <w:t>من</w:t>
      </w:r>
      <w:r w:rsidRPr="00362B07">
        <w:rPr>
          <w:rFonts w:ascii="Simplified Arabic"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lang w:bidi="ar-SA"/>
        </w:rPr>
        <w:t>الباب</w:t>
      </w:r>
      <w:r w:rsidRPr="00362B07">
        <w:rPr>
          <w:rFonts w:ascii="Simplified Arabic"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lang w:bidi="ar-SA"/>
        </w:rPr>
        <w:t>الثامن</w:t>
      </w:r>
      <w:r w:rsidRPr="00362B07">
        <w:rPr>
          <w:rFonts w:ascii="Simplified Arabic"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lang w:bidi="ar-SA"/>
        </w:rPr>
        <w:t>وفي</w:t>
      </w:r>
      <w:r w:rsidRPr="00362B07">
        <w:rPr>
          <w:rFonts w:ascii="Simplified Arabic"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lang w:bidi="ar-SA"/>
        </w:rPr>
        <w:t>المواد</w:t>
      </w:r>
      <w:r w:rsidR="009C3B7F">
        <w:rPr>
          <w:rFonts w:ascii="Times New Roman" w:hAnsi="Times New Roman" w:cs="Simplified Arabic" w:hint="cs"/>
          <w:color w:val="000000" w:themeColor="text1"/>
          <w:sz w:val="28"/>
          <w:szCs w:val="28"/>
          <w:rtl/>
          <w:lang w:bidi="ar-SA"/>
        </w:rPr>
        <w:t xml:space="preserve"> (190-193)، </w:t>
      </w:r>
      <w:r w:rsidRPr="00362B07">
        <w:rPr>
          <w:rFonts w:ascii="Times New Roman" w:hAnsi="Times New Roman" w:cs="Simplified Arabic"/>
          <w:color w:val="000000" w:themeColor="text1"/>
          <w:sz w:val="28"/>
          <w:szCs w:val="28"/>
          <w:rtl/>
          <w:lang w:bidi="ar-SA"/>
        </w:rPr>
        <w:t>وقد</w:t>
      </w:r>
      <w:r w:rsidRPr="00362B07">
        <w:rPr>
          <w:rFonts w:ascii="Simplified Arabic"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lang w:bidi="ar-SA"/>
        </w:rPr>
        <w:t>أجاز</w:t>
      </w:r>
      <w:r w:rsidRPr="00362B07">
        <w:rPr>
          <w:rFonts w:ascii="Simplified Arabic"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lang w:bidi="ar-SA"/>
        </w:rPr>
        <w:t>نظام</w:t>
      </w:r>
      <w:r w:rsidRPr="00362B07">
        <w:rPr>
          <w:rFonts w:ascii="Simplified Arabic"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lang w:bidi="ar-SA"/>
        </w:rPr>
        <w:t>الشركات</w:t>
      </w:r>
      <w:r w:rsidRPr="00362B07">
        <w:rPr>
          <w:rFonts w:ascii="Simplified Arabic"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lang w:bidi="ar-SA"/>
        </w:rPr>
        <w:t>السعودي</w:t>
      </w:r>
      <w:r w:rsidRPr="00362B07">
        <w:rPr>
          <w:rFonts w:ascii="Simplified Arabic"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lang w:bidi="ar-SA"/>
        </w:rPr>
        <w:t>للشركة</w:t>
      </w:r>
      <w:r w:rsidRPr="00362B07">
        <w:rPr>
          <w:rFonts w:ascii="Simplified Arabic"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lang w:bidi="ar-SA"/>
        </w:rPr>
        <w:t>الاندماج</w:t>
      </w:r>
      <w:r w:rsidR="009C3B7F">
        <w:rPr>
          <w:rFonts w:ascii="Times New Roman" w:hAnsi="Times New Roman" w:cs="Simplified Arabic" w:hint="cs"/>
          <w:color w:val="000000" w:themeColor="text1"/>
          <w:sz w:val="28"/>
          <w:szCs w:val="28"/>
          <w:rtl/>
          <w:lang w:bidi="ar-EG"/>
        </w:rPr>
        <w:t xml:space="preserve"> -</w:t>
      </w:r>
      <w:r w:rsidRPr="00362B07">
        <w:rPr>
          <w:rFonts w:ascii="Times New Roman" w:hAnsi="Times New Roman" w:cs="Simplified Arabic"/>
          <w:color w:val="000000" w:themeColor="text1"/>
          <w:sz w:val="28"/>
          <w:szCs w:val="28"/>
          <w:rtl/>
          <w:lang w:bidi="ar-SA"/>
        </w:rPr>
        <w:t>ولو</w:t>
      </w:r>
      <w:r w:rsidRPr="00362B07">
        <w:rPr>
          <w:rFonts w:ascii="Simplified Arabic"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lang w:bidi="ar-SA"/>
        </w:rPr>
        <w:t>كانت</w:t>
      </w:r>
      <w:r w:rsidRPr="00362B07">
        <w:rPr>
          <w:rFonts w:ascii="Simplified Arabic"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lang w:bidi="ar-SA"/>
        </w:rPr>
        <w:t>في</w:t>
      </w:r>
      <w:r w:rsidRPr="00362B07">
        <w:rPr>
          <w:rFonts w:ascii="Simplified Arabic"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lang w:bidi="ar-SA"/>
        </w:rPr>
        <w:t>دور</w:t>
      </w:r>
      <w:r w:rsidRPr="00362B07">
        <w:rPr>
          <w:rFonts w:ascii="Simplified Arabic"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lang w:bidi="ar-SA"/>
        </w:rPr>
        <w:t>التصفية</w:t>
      </w:r>
      <w:r w:rsidR="009C3B7F">
        <w:rPr>
          <w:rFonts w:ascii="Times New Roman" w:hAnsi="Times New Roman" w:cs="Simplified Arabic" w:hint="cs"/>
          <w:color w:val="000000" w:themeColor="text1"/>
          <w:sz w:val="28"/>
          <w:szCs w:val="28"/>
          <w:rtl/>
          <w:lang w:bidi="ar-SA"/>
        </w:rPr>
        <w:t xml:space="preserve">- </w:t>
      </w:r>
      <w:r w:rsidRPr="00362B07">
        <w:rPr>
          <w:rFonts w:ascii="Times New Roman" w:hAnsi="Times New Roman" w:cs="Simplified Arabic"/>
          <w:color w:val="000000" w:themeColor="text1"/>
          <w:sz w:val="28"/>
          <w:szCs w:val="28"/>
          <w:rtl/>
          <w:lang w:bidi="ar-SA"/>
        </w:rPr>
        <w:t>أن</w:t>
      </w:r>
      <w:r w:rsidRPr="00362B07">
        <w:rPr>
          <w:rFonts w:ascii="Simplified Arabic"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lang w:bidi="ar-SA"/>
        </w:rPr>
        <w:t>تندمج</w:t>
      </w:r>
      <w:r w:rsidRPr="00362B07">
        <w:rPr>
          <w:rFonts w:ascii="Simplified Arabic"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lang w:bidi="ar-SA"/>
        </w:rPr>
        <w:t>في</w:t>
      </w:r>
      <w:r w:rsidRPr="00362B07">
        <w:rPr>
          <w:rFonts w:ascii="Simplified Arabic"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lang w:bidi="ar-SA"/>
        </w:rPr>
        <w:t>شركة</w:t>
      </w:r>
      <w:r w:rsidRPr="00362B07">
        <w:rPr>
          <w:rFonts w:ascii="Simplified Arabic"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lang w:bidi="ar-SA"/>
        </w:rPr>
        <w:t>أخرى</w:t>
      </w:r>
      <w:r w:rsidRPr="00362B07">
        <w:rPr>
          <w:rFonts w:ascii="Simplified Arabic"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lang w:bidi="ar-SA"/>
        </w:rPr>
        <w:t>من</w:t>
      </w:r>
      <w:r w:rsidRPr="00362B07">
        <w:rPr>
          <w:rFonts w:ascii="Simplified Arabic"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lang w:bidi="ar-SA"/>
        </w:rPr>
        <w:t>نوعها</w:t>
      </w:r>
      <w:r w:rsidRPr="00362B07">
        <w:rPr>
          <w:rFonts w:ascii="Simplified Arabic"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lang w:bidi="ar-SA"/>
        </w:rPr>
        <w:t>أو</w:t>
      </w:r>
      <w:r w:rsidRPr="00362B07">
        <w:rPr>
          <w:rFonts w:ascii="Simplified Arabic"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lang w:bidi="ar-SA"/>
        </w:rPr>
        <w:t>من</w:t>
      </w:r>
      <w:r w:rsidRPr="00362B07">
        <w:rPr>
          <w:rFonts w:ascii="Simplified Arabic"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lang w:bidi="ar-SA"/>
        </w:rPr>
        <w:t>نوع</w:t>
      </w:r>
      <w:r w:rsidRPr="00362B07">
        <w:rPr>
          <w:rFonts w:ascii="Simplified Arabic"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lang w:bidi="ar-SA"/>
        </w:rPr>
        <w:t>آخر</w:t>
      </w:r>
      <w:r w:rsidR="00D7278E" w:rsidRPr="00362B07">
        <w:rPr>
          <w:rFonts w:ascii="Times New Roman" w:hAnsi="Times New Roman" w:cs="Simplified Arabic"/>
          <w:color w:val="000000" w:themeColor="text1"/>
          <w:sz w:val="28"/>
          <w:szCs w:val="28"/>
          <w:rtl/>
          <w:lang w:bidi="ar-SA"/>
        </w:rPr>
        <w:t xml:space="preserve"> (</w:t>
      </w:r>
      <w:r w:rsidRPr="00362B07">
        <w:rPr>
          <w:rFonts w:ascii="Times New Roman" w:hAnsi="Times New Roman" w:cs="Simplified Arabic" w:hint="cs"/>
          <w:color w:val="000000" w:themeColor="text1"/>
          <w:sz w:val="28"/>
          <w:szCs w:val="28"/>
          <w:rtl/>
          <w:lang w:bidi="ar-SA"/>
        </w:rPr>
        <w:t>وزارة</w:t>
      </w:r>
      <w:r w:rsidRPr="00362B07">
        <w:rPr>
          <w:rFonts w:ascii="Simplified Arabic" w:hAnsi="Times New Roman" w:cs="Simplified Arabic" w:hint="cs"/>
          <w:color w:val="000000" w:themeColor="text1"/>
          <w:sz w:val="28"/>
          <w:szCs w:val="28"/>
          <w:rtl/>
        </w:rPr>
        <w:t xml:space="preserve"> </w:t>
      </w:r>
      <w:r w:rsidRPr="00362B07">
        <w:rPr>
          <w:rFonts w:ascii="Times New Roman" w:hAnsi="Times New Roman" w:cs="Simplified Arabic" w:hint="cs"/>
          <w:color w:val="000000" w:themeColor="text1"/>
          <w:sz w:val="28"/>
          <w:szCs w:val="28"/>
          <w:rtl/>
          <w:lang w:bidi="ar-SA"/>
        </w:rPr>
        <w:t>التجارة</w:t>
      </w:r>
      <w:r w:rsidR="00580A85">
        <w:rPr>
          <w:rFonts w:ascii="Times New Roman" w:hAnsi="Times New Roman" w:cs="Simplified Arabic" w:hint="cs"/>
          <w:color w:val="000000" w:themeColor="text1"/>
          <w:sz w:val="28"/>
          <w:szCs w:val="28"/>
          <w:rtl/>
          <w:lang w:bidi="ar-SA"/>
        </w:rPr>
        <w:t>، 2015).</w:t>
      </w:r>
    </w:p>
    <w:p w:rsidR="00580A85" w:rsidRDefault="00F5627F" w:rsidP="00580A85">
      <w:pPr>
        <w:pStyle w:val="a5"/>
        <w:shd w:val="clear" w:color="auto" w:fill="FFFFFF" w:themeFill="background1"/>
        <w:bidi/>
        <w:spacing w:before="120" w:beforeAutospacing="0" w:after="120" w:afterAutospacing="0"/>
        <w:ind w:firstLine="720"/>
        <w:jc w:val="both"/>
        <w:rPr>
          <w:rFonts w:cs="Simplified Arabic"/>
          <w:color w:val="000000" w:themeColor="text1"/>
          <w:sz w:val="28"/>
          <w:szCs w:val="28"/>
          <w:rtl/>
        </w:rPr>
      </w:pPr>
      <w:r w:rsidRPr="00362B07">
        <w:rPr>
          <w:rFonts w:eastAsiaTheme="minorHAnsi" w:cs="Simplified Arabic"/>
          <w:color w:val="000000" w:themeColor="text1"/>
          <w:sz w:val="28"/>
          <w:szCs w:val="28"/>
          <w:rtl/>
        </w:rPr>
        <w:t xml:space="preserve">سجلت القيمة السوقية للسوق </w:t>
      </w:r>
      <w:proofErr w:type="gramStart"/>
      <w:r w:rsidRPr="00362B07">
        <w:rPr>
          <w:rFonts w:eastAsiaTheme="minorHAnsi" w:cs="Simplified Arabic"/>
          <w:color w:val="000000" w:themeColor="text1"/>
          <w:sz w:val="28"/>
          <w:szCs w:val="28"/>
          <w:rtl/>
        </w:rPr>
        <w:t>الموازية</w:t>
      </w:r>
      <w:proofErr w:type="gramEnd"/>
      <w:r w:rsidRPr="00362B07">
        <w:rPr>
          <w:rFonts w:eastAsiaTheme="minorHAnsi" w:cs="Simplified Arabic"/>
          <w:color w:val="000000" w:themeColor="text1"/>
          <w:sz w:val="28"/>
          <w:szCs w:val="28"/>
          <w:rtl/>
        </w:rPr>
        <w:t xml:space="preserve"> "نمو" مستوى قياسيًّا خلال عام 2023 بعدما بلغت </w:t>
      </w:r>
      <w:r w:rsidR="00580A85">
        <w:rPr>
          <w:rFonts w:eastAsiaTheme="minorHAnsi" w:cs="Simplified Arabic" w:hint="cs"/>
          <w:color w:val="000000" w:themeColor="text1"/>
          <w:sz w:val="28"/>
          <w:szCs w:val="28"/>
          <w:rtl/>
        </w:rPr>
        <w:t>(</w:t>
      </w:r>
      <w:r w:rsidRPr="00362B07">
        <w:rPr>
          <w:rFonts w:eastAsiaTheme="minorHAnsi" w:cs="Simplified Arabic"/>
          <w:color w:val="000000" w:themeColor="text1"/>
          <w:sz w:val="28"/>
          <w:szCs w:val="28"/>
          <w:rtl/>
        </w:rPr>
        <w:t>48.3</w:t>
      </w:r>
      <w:r w:rsidR="00580A85">
        <w:rPr>
          <w:rFonts w:eastAsiaTheme="minorHAnsi" w:cs="Simplified Arabic" w:hint="cs"/>
          <w:color w:val="000000" w:themeColor="text1"/>
          <w:sz w:val="28"/>
          <w:szCs w:val="28"/>
          <w:rtl/>
        </w:rPr>
        <w:t>)</w:t>
      </w:r>
      <w:r w:rsidRPr="00362B07">
        <w:rPr>
          <w:rFonts w:eastAsiaTheme="minorHAnsi" w:cs="Simplified Arabic"/>
          <w:color w:val="000000" w:themeColor="text1"/>
          <w:sz w:val="28"/>
          <w:szCs w:val="28"/>
          <w:rtl/>
        </w:rPr>
        <w:t xml:space="preserve"> مليار </w:t>
      </w:r>
      <w:r w:rsidR="00D7278E" w:rsidRPr="00362B07">
        <w:rPr>
          <w:rFonts w:eastAsiaTheme="minorHAnsi"/>
          <w:color w:val="000000" w:themeColor="text1"/>
          <w:sz w:val="28"/>
          <w:szCs w:val="28"/>
          <w:rtl/>
        </w:rPr>
        <w:t>ريال</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 xml:space="preserve">وكانت القيمة </w:t>
      </w:r>
      <w:r w:rsidR="00580A85">
        <w:rPr>
          <w:rFonts w:eastAsiaTheme="minorHAnsi" w:cs="Simplified Arabic"/>
          <w:color w:val="000000" w:themeColor="text1"/>
          <w:sz w:val="28"/>
          <w:szCs w:val="28"/>
          <w:rtl/>
        </w:rPr>
        <w:t>السوقية للسوق الموازي "</w:t>
      </w:r>
      <w:r w:rsidRPr="00362B07">
        <w:rPr>
          <w:rFonts w:eastAsiaTheme="minorHAnsi" w:cs="Simplified Arabic"/>
          <w:color w:val="000000" w:themeColor="text1"/>
          <w:sz w:val="28"/>
          <w:szCs w:val="28"/>
          <w:rtl/>
        </w:rPr>
        <w:t xml:space="preserve">نمو" </w:t>
      </w:r>
      <w:r w:rsidR="00580A85" w:rsidRPr="00362B07">
        <w:rPr>
          <w:rFonts w:eastAsiaTheme="minorHAnsi" w:cs="Simplified Arabic" w:hint="cs"/>
          <w:color w:val="000000" w:themeColor="text1"/>
          <w:sz w:val="28"/>
          <w:szCs w:val="28"/>
          <w:rtl/>
        </w:rPr>
        <w:t>تتراوح</w:t>
      </w:r>
      <w:r w:rsidRPr="00362B07">
        <w:rPr>
          <w:rFonts w:eastAsiaTheme="minorHAnsi" w:cs="Simplified Arabic"/>
          <w:color w:val="000000" w:themeColor="text1"/>
          <w:sz w:val="28"/>
          <w:szCs w:val="28"/>
          <w:rtl/>
        </w:rPr>
        <w:t xml:space="preserve"> حول مستويات </w:t>
      </w:r>
      <w:proofErr w:type="spellStart"/>
      <w:r w:rsidRPr="00362B07">
        <w:rPr>
          <w:rFonts w:eastAsiaTheme="minorHAnsi" w:cs="Simplified Arabic"/>
          <w:color w:val="000000" w:themeColor="text1"/>
          <w:sz w:val="28"/>
          <w:szCs w:val="28"/>
          <w:rtl/>
        </w:rPr>
        <w:t>الـ</w:t>
      </w:r>
      <w:proofErr w:type="spellEnd"/>
      <w:r w:rsidRPr="00362B07">
        <w:rPr>
          <w:rFonts w:eastAsiaTheme="minorHAnsi" w:cs="Simplified Arabic"/>
          <w:color w:val="000000" w:themeColor="text1"/>
          <w:sz w:val="28"/>
          <w:szCs w:val="28"/>
          <w:rtl/>
        </w:rPr>
        <w:t xml:space="preserve"> </w:t>
      </w:r>
      <w:r w:rsidR="00580A85">
        <w:rPr>
          <w:rFonts w:eastAsiaTheme="minorHAnsi" w:cs="Simplified Arabic" w:hint="cs"/>
          <w:color w:val="000000" w:themeColor="text1"/>
          <w:sz w:val="28"/>
          <w:szCs w:val="28"/>
          <w:rtl/>
        </w:rPr>
        <w:t>(</w:t>
      </w:r>
      <w:r w:rsidRPr="00362B07">
        <w:rPr>
          <w:rFonts w:eastAsiaTheme="minorHAnsi" w:cs="Simplified Arabic"/>
          <w:color w:val="000000" w:themeColor="text1"/>
          <w:sz w:val="28"/>
          <w:szCs w:val="28"/>
          <w:rtl/>
        </w:rPr>
        <w:t>2</w:t>
      </w:r>
      <w:r w:rsidR="00580A85">
        <w:rPr>
          <w:rFonts w:eastAsiaTheme="minorHAnsi" w:cs="Simplified Arabic" w:hint="cs"/>
          <w:color w:val="000000" w:themeColor="text1"/>
          <w:sz w:val="28"/>
          <w:szCs w:val="28"/>
          <w:rtl/>
        </w:rPr>
        <w:t>)</w:t>
      </w:r>
      <w:r w:rsidRPr="00362B07">
        <w:rPr>
          <w:rFonts w:eastAsiaTheme="minorHAnsi" w:cs="Simplified Arabic"/>
          <w:color w:val="000000" w:themeColor="text1"/>
          <w:sz w:val="28"/>
          <w:szCs w:val="28"/>
          <w:rtl/>
        </w:rPr>
        <w:t xml:space="preserve"> مليار </w:t>
      </w:r>
      <w:r w:rsidR="00D7278E" w:rsidRPr="00362B07">
        <w:rPr>
          <w:rFonts w:eastAsiaTheme="minorHAnsi"/>
          <w:color w:val="000000" w:themeColor="text1"/>
          <w:sz w:val="28"/>
          <w:szCs w:val="28"/>
          <w:rtl/>
        </w:rPr>
        <w:t xml:space="preserve">ريال </w:t>
      </w:r>
      <w:r w:rsidRPr="00362B07">
        <w:rPr>
          <w:rFonts w:eastAsiaTheme="minorHAnsi" w:cs="Simplified Arabic"/>
          <w:color w:val="000000" w:themeColor="text1"/>
          <w:sz w:val="28"/>
          <w:szCs w:val="28"/>
          <w:rtl/>
        </w:rPr>
        <w:t>خلال الأعوام الثلاثة الأولى من إطلاق المؤشر</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 xml:space="preserve">لتنمو بمعدل نمو مركب </w:t>
      </w:r>
      <w:r w:rsidR="00580A85">
        <w:rPr>
          <w:rFonts w:eastAsiaTheme="minorHAnsi" w:cs="Simplified Arabic" w:hint="cs"/>
          <w:color w:val="000000" w:themeColor="text1"/>
          <w:sz w:val="28"/>
          <w:szCs w:val="28"/>
          <w:rtl/>
        </w:rPr>
        <w:t>(</w:t>
      </w:r>
      <w:r w:rsidRPr="00362B07">
        <w:rPr>
          <w:rFonts w:eastAsiaTheme="minorHAnsi" w:cs="Simplified Arabic"/>
          <w:color w:val="000000" w:themeColor="text1"/>
          <w:sz w:val="28"/>
          <w:szCs w:val="28"/>
          <w:rtl/>
        </w:rPr>
        <w:t>67%</w:t>
      </w:r>
      <w:r w:rsidR="00580A85">
        <w:rPr>
          <w:rFonts w:eastAsiaTheme="minorHAnsi" w:cs="Simplified Arabic" w:hint="cs"/>
          <w:color w:val="000000" w:themeColor="text1"/>
          <w:sz w:val="28"/>
          <w:szCs w:val="28"/>
          <w:rtl/>
        </w:rPr>
        <w:t>)</w:t>
      </w:r>
      <w:r w:rsidRPr="00362B07">
        <w:rPr>
          <w:rFonts w:eastAsiaTheme="minorHAnsi" w:cs="Simplified Arabic"/>
          <w:color w:val="000000" w:themeColor="text1"/>
          <w:sz w:val="28"/>
          <w:szCs w:val="28"/>
          <w:rtl/>
        </w:rPr>
        <w:t xml:space="preserve"> خلال </w:t>
      </w:r>
      <w:proofErr w:type="spellStart"/>
      <w:r w:rsidRPr="00362B07">
        <w:rPr>
          <w:rFonts w:eastAsiaTheme="minorHAnsi" w:cs="Simplified Arabic"/>
          <w:color w:val="000000" w:themeColor="text1"/>
          <w:sz w:val="28"/>
          <w:szCs w:val="28"/>
          <w:rtl/>
        </w:rPr>
        <w:t>الـ</w:t>
      </w:r>
      <w:proofErr w:type="spellEnd"/>
      <w:r w:rsidRPr="00362B07">
        <w:rPr>
          <w:rFonts w:eastAsiaTheme="minorHAnsi" w:cs="Simplified Arabic"/>
          <w:color w:val="000000" w:themeColor="text1"/>
          <w:sz w:val="28"/>
          <w:szCs w:val="28"/>
          <w:rtl/>
        </w:rPr>
        <w:t xml:space="preserve"> </w:t>
      </w:r>
      <w:r w:rsidR="00580A85">
        <w:rPr>
          <w:rFonts w:eastAsiaTheme="minorHAnsi" w:cs="Simplified Arabic" w:hint="cs"/>
          <w:color w:val="000000" w:themeColor="text1"/>
          <w:sz w:val="28"/>
          <w:szCs w:val="28"/>
          <w:rtl/>
        </w:rPr>
        <w:t>(</w:t>
      </w:r>
      <w:r w:rsidRPr="00362B07">
        <w:rPr>
          <w:rFonts w:eastAsiaTheme="minorHAnsi" w:cs="Simplified Arabic"/>
          <w:color w:val="000000" w:themeColor="text1"/>
          <w:sz w:val="28"/>
          <w:szCs w:val="28"/>
          <w:rtl/>
        </w:rPr>
        <w:t>7</w:t>
      </w:r>
      <w:r w:rsidR="00580A85">
        <w:rPr>
          <w:rFonts w:eastAsiaTheme="minorHAnsi" w:cs="Simplified Arabic" w:hint="cs"/>
          <w:color w:val="000000" w:themeColor="text1"/>
          <w:sz w:val="28"/>
          <w:szCs w:val="28"/>
          <w:rtl/>
        </w:rPr>
        <w:t>)</w:t>
      </w:r>
      <w:r w:rsidRPr="00362B07">
        <w:rPr>
          <w:rFonts w:eastAsiaTheme="minorHAnsi" w:cs="Simplified Arabic"/>
          <w:color w:val="000000" w:themeColor="text1"/>
          <w:sz w:val="28"/>
          <w:szCs w:val="28"/>
          <w:rtl/>
        </w:rPr>
        <w:t xml:space="preserve"> سنوات السابقة.</w:t>
      </w:r>
      <w:r w:rsidR="00D7278E" w:rsidRPr="00362B07">
        <w:rPr>
          <w:rFonts w:eastAsiaTheme="minorHAnsi" w:cs="Simplified Arabic"/>
          <w:color w:val="000000" w:themeColor="text1"/>
          <w:sz w:val="28"/>
          <w:szCs w:val="28"/>
          <w:rtl/>
        </w:rPr>
        <w:t xml:space="preserve"> </w:t>
      </w:r>
      <w:r w:rsidR="00D7278E" w:rsidRPr="00362B07">
        <w:rPr>
          <w:rFonts w:eastAsiaTheme="minorHAnsi" w:cs="Simplified Arabic" w:hint="cs"/>
          <w:color w:val="000000" w:themeColor="text1"/>
          <w:sz w:val="28"/>
          <w:szCs w:val="28"/>
          <w:rtl/>
        </w:rPr>
        <w:t>(</w:t>
      </w:r>
      <w:r w:rsidRPr="00362B07">
        <w:rPr>
          <w:rFonts w:eastAsiaTheme="minorHAnsi" w:cs="Simplified Arabic" w:hint="cs"/>
          <w:color w:val="000000" w:themeColor="text1"/>
          <w:sz w:val="28"/>
          <w:szCs w:val="28"/>
          <w:rtl/>
        </w:rPr>
        <w:t>هيئة السوق المالية</w:t>
      </w:r>
      <w:r w:rsidR="00D7278E" w:rsidRPr="00362B07">
        <w:rPr>
          <w:rFonts w:eastAsiaTheme="minorHAnsi" w:cs="Simplified Arabic" w:hint="cs"/>
          <w:color w:val="000000" w:themeColor="text1"/>
          <w:sz w:val="28"/>
          <w:szCs w:val="28"/>
          <w:rtl/>
        </w:rPr>
        <w:t xml:space="preserve">، </w:t>
      </w:r>
      <w:r w:rsidRPr="00362B07">
        <w:rPr>
          <w:rFonts w:eastAsiaTheme="minorHAnsi" w:cs="Simplified Arabic" w:hint="cs"/>
          <w:color w:val="000000" w:themeColor="text1"/>
          <w:sz w:val="28"/>
          <w:szCs w:val="28"/>
          <w:rtl/>
        </w:rPr>
        <w:t>2023)</w:t>
      </w:r>
      <w:r w:rsidR="00D7278E" w:rsidRPr="00362B07">
        <w:rPr>
          <w:rFonts w:eastAsiaTheme="minorHAnsi" w:cs="Simplified Arabic" w:hint="cs"/>
          <w:color w:val="000000" w:themeColor="text1"/>
          <w:sz w:val="28"/>
          <w:szCs w:val="28"/>
          <w:rtl/>
        </w:rPr>
        <w:t xml:space="preserve">، </w:t>
      </w:r>
      <w:r w:rsidRPr="00362B07">
        <w:rPr>
          <w:rFonts w:eastAsiaTheme="minorHAnsi" w:cs="Simplified Arabic"/>
          <w:color w:val="000000" w:themeColor="text1"/>
          <w:sz w:val="28"/>
          <w:szCs w:val="28"/>
          <w:rtl/>
        </w:rPr>
        <w:t xml:space="preserve">وجاءت تلك الارتفاعات بفضل استمرار عمليات </w:t>
      </w:r>
      <w:r w:rsidR="000544F4" w:rsidRPr="00362B07">
        <w:rPr>
          <w:rFonts w:eastAsiaTheme="minorHAnsi" w:cs="Simplified Arabic"/>
          <w:color w:val="000000" w:themeColor="text1"/>
          <w:sz w:val="28"/>
          <w:szCs w:val="28"/>
          <w:rtl/>
        </w:rPr>
        <w:t>إدراج</w:t>
      </w:r>
      <w:r w:rsidRPr="00362B07">
        <w:rPr>
          <w:rFonts w:eastAsiaTheme="minorHAnsi" w:cs="Simplified Arabic"/>
          <w:color w:val="000000" w:themeColor="text1"/>
          <w:sz w:val="28"/>
          <w:szCs w:val="28"/>
          <w:rtl/>
        </w:rPr>
        <w:t xml:space="preserve"> الشركات في السوق الموازية بعد أن تمت إضافة </w:t>
      </w:r>
      <w:r w:rsidR="00580A85">
        <w:rPr>
          <w:rFonts w:eastAsiaTheme="minorHAnsi" w:cs="Simplified Arabic" w:hint="cs"/>
          <w:color w:val="000000" w:themeColor="text1"/>
          <w:sz w:val="28"/>
          <w:szCs w:val="28"/>
          <w:rtl/>
        </w:rPr>
        <w:t>(</w:t>
      </w:r>
      <w:r w:rsidRPr="00362B07">
        <w:rPr>
          <w:rFonts w:eastAsiaTheme="minorHAnsi" w:cs="Simplified Arabic"/>
          <w:color w:val="000000" w:themeColor="text1"/>
          <w:sz w:val="28"/>
          <w:szCs w:val="28"/>
          <w:rtl/>
        </w:rPr>
        <w:t>70</w:t>
      </w:r>
      <w:r w:rsidR="00580A85">
        <w:rPr>
          <w:rFonts w:eastAsiaTheme="minorHAnsi" w:cs="Simplified Arabic" w:hint="cs"/>
          <w:color w:val="000000" w:themeColor="text1"/>
          <w:sz w:val="28"/>
          <w:szCs w:val="28"/>
          <w:rtl/>
        </w:rPr>
        <w:t>)</w:t>
      </w:r>
      <w:r w:rsidRPr="00362B07">
        <w:rPr>
          <w:rFonts w:eastAsiaTheme="minorHAnsi" w:cs="Simplified Arabic"/>
          <w:color w:val="000000" w:themeColor="text1"/>
          <w:sz w:val="28"/>
          <w:szCs w:val="28"/>
          <w:rtl/>
        </w:rPr>
        <w:t xml:space="preserve"> شركة منذ ال</w:t>
      </w:r>
      <w:r w:rsidR="000544F4" w:rsidRPr="00362B07">
        <w:rPr>
          <w:rFonts w:eastAsiaTheme="minorHAnsi" w:cs="Simplified Arabic"/>
          <w:color w:val="000000" w:themeColor="text1"/>
          <w:sz w:val="28"/>
          <w:szCs w:val="28"/>
          <w:rtl/>
        </w:rPr>
        <w:t>إدراج</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ليصل إجمالي الشركات المدرجة</w:t>
      </w:r>
      <w:r w:rsidR="000544F4" w:rsidRPr="00362B07">
        <w:rPr>
          <w:rFonts w:eastAsiaTheme="minorHAnsi" w:cs="Simplified Arabic"/>
          <w:color w:val="000000" w:themeColor="text1"/>
          <w:sz w:val="28"/>
          <w:szCs w:val="28"/>
          <w:rtl/>
        </w:rPr>
        <w:t xml:space="preserve"> إلى </w:t>
      </w:r>
      <w:r w:rsidR="00580A85">
        <w:rPr>
          <w:rFonts w:eastAsiaTheme="minorHAnsi" w:cs="Simplified Arabic" w:hint="cs"/>
          <w:color w:val="000000" w:themeColor="text1"/>
          <w:sz w:val="28"/>
          <w:szCs w:val="28"/>
          <w:rtl/>
        </w:rPr>
        <w:t>(</w:t>
      </w:r>
      <w:r w:rsidRPr="00362B07">
        <w:rPr>
          <w:rFonts w:eastAsiaTheme="minorHAnsi" w:cs="Simplified Arabic"/>
          <w:color w:val="000000" w:themeColor="text1"/>
          <w:sz w:val="28"/>
          <w:szCs w:val="28"/>
          <w:rtl/>
        </w:rPr>
        <w:t>79</w:t>
      </w:r>
      <w:r w:rsidR="00580A85">
        <w:rPr>
          <w:rFonts w:eastAsiaTheme="minorHAnsi" w:cs="Simplified Arabic" w:hint="cs"/>
          <w:color w:val="000000" w:themeColor="text1"/>
          <w:sz w:val="28"/>
          <w:szCs w:val="28"/>
          <w:rtl/>
        </w:rPr>
        <w:t>)</w:t>
      </w:r>
      <w:r w:rsidRPr="00362B07">
        <w:rPr>
          <w:rFonts w:eastAsiaTheme="minorHAnsi" w:cs="Simplified Arabic"/>
          <w:color w:val="000000" w:themeColor="text1"/>
          <w:sz w:val="28"/>
          <w:szCs w:val="28"/>
          <w:rtl/>
        </w:rPr>
        <w:t xml:space="preserve"> شركة بنهاية عام 2023</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 xml:space="preserve">مقارنة بـ </w:t>
      </w:r>
      <w:r w:rsidR="00580A85">
        <w:rPr>
          <w:rFonts w:eastAsiaTheme="minorHAnsi" w:cs="Simplified Arabic" w:hint="cs"/>
          <w:color w:val="000000" w:themeColor="text1"/>
          <w:sz w:val="28"/>
          <w:szCs w:val="28"/>
          <w:rtl/>
        </w:rPr>
        <w:t>(</w:t>
      </w:r>
      <w:r w:rsidRPr="00362B07">
        <w:rPr>
          <w:rFonts w:eastAsiaTheme="minorHAnsi" w:cs="Simplified Arabic"/>
          <w:color w:val="000000" w:themeColor="text1"/>
          <w:sz w:val="28"/>
          <w:szCs w:val="28"/>
          <w:rtl/>
        </w:rPr>
        <w:t>9</w:t>
      </w:r>
      <w:r w:rsidR="00580A85">
        <w:rPr>
          <w:rFonts w:eastAsiaTheme="minorHAnsi" w:cs="Simplified Arabic" w:hint="cs"/>
          <w:color w:val="000000" w:themeColor="text1"/>
          <w:sz w:val="28"/>
          <w:szCs w:val="28"/>
          <w:rtl/>
        </w:rPr>
        <w:t>)</w:t>
      </w:r>
      <w:r w:rsidR="00580A85">
        <w:rPr>
          <w:rFonts w:eastAsiaTheme="minorHAnsi" w:cs="Simplified Arabic"/>
          <w:color w:val="000000" w:themeColor="text1"/>
          <w:sz w:val="28"/>
          <w:szCs w:val="28"/>
          <w:rtl/>
        </w:rPr>
        <w:t xml:space="preserve"> شركات خلال عام 2017</w:t>
      </w:r>
      <w:r w:rsidR="00D7278E" w:rsidRPr="00362B07">
        <w:rPr>
          <w:rFonts w:eastAsiaTheme="minorHAnsi" w:cs="Simplified Arabic" w:hint="cs"/>
          <w:color w:val="000000" w:themeColor="text1"/>
          <w:sz w:val="28"/>
          <w:szCs w:val="28"/>
          <w:rtl/>
        </w:rPr>
        <w:t xml:space="preserve"> (</w:t>
      </w:r>
      <w:r w:rsidRPr="00362B07">
        <w:rPr>
          <w:rFonts w:cs="Simplified Arabic"/>
          <w:color w:val="000000" w:themeColor="text1"/>
          <w:sz w:val="28"/>
          <w:szCs w:val="28"/>
          <w:rtl/>
        </w:rPr>
        <w:t>هيئة السوق المالية</w:t>
      </w:r>
      <w:r w:rsidR="00580A85">
        <w:rPr>
          <w:rFonts w:cs="Simplified Arabic" w:hint="cs"/>
          <w:color w:val="000000" w:themeColor="text1"/>
          <w:sz w:val="28"/>
          <w:szCs w:val="28"/>
          <w:rtl/>
        </w:rPr>
        <w:t>، 2023).</w:t>
      </w:r>
    </w:p>
    <w:p w:rsidR="00F5627F" w:rsidRDefault="00F5627F" w:rsidP="006D0FCD">
      <w:pPr>
        <w:pStyle w:val="a5"/>
        <w:shd w:val="clear" w:color="auto" w:fill="FFFFFF" w:themeFill="background1"/>
        <w:bidi/>
        <w:spacing w:before="120" w:beforeAutospacing="0" w:after="120" w:afterAutospacing="0" w:line="228" w:lineRule="auto"/>
        <w:ind w:firstLine="720"/>
        <w:jc w:val="both"/>
        <w:rPr>
          <w:rStyle w:val="af"/>
          <w:rFonts w:eastAsia="Georgia" w:cs="Simplified Arabic"/>
          <w:i w:val="0"/>
          <w:iCs w:val="0"/>
          <w:color w:val="000000" w:themeColor="text1"/>
          <w:sz w:val="28"/>
          <w:szCs w:val="28"/>
          <w:rtl/>
        </w:rPr>
      </w:pPr>
      <w:r w:rsidRPr="00362B07">
        <w:rPr>
          <w:rFonts w:eastAsiaTheme="minorHAnsi" w:cs="Simplified Arabic"/>
          <w:color w:val="000000" w:themeColor="text1"/>
          <w:sz w:val="28"/>
          <w:szCs w:val="28"/>
          <w:rtl/>
        </w:rPr>
        <w:lastRenderedPageBreak/>
        <w:t xml:space="preserve">وعن أداء مؤشر السوق الموازية خلال </w:t>
      </w:r>
      <w:proofErr w:type="spellStart"/>
      <w:r w:rsidRPr="00362B07">
        <w:rPr>
          <w:rFonts w:eastAsiaTheme="minorHAnsi" w:cs="Simplified Arabic"/>
          <w:color w:val="000000" w:themeColor="text1"/>
          <w:sz w:val="28"/>
          <w:szCs w:val="28"/>
          <w:rtl/>
        </w:rPr>
        <w:t>الـ</w:t>
      </w:r>
      <w:proofErr w:type="spellEnd"/>
      <w:r w:rsidRPr="00362B07">
        <w:rPr>
          <w:rFonts w:eastAsiaTheme="minorHAnsi" w:cs="Simplified Arabic"/>
          <w:color w:val="000000" w:themeColor="text1"/>
          <w:sz w:val="28"/>
          <w:szCs w:val="28"/>
          <w:rtl/>
        </w:rPr>
        <w:t xml:space="preserve"> </w:t>
      </w:r>
      <w:r w:rsidR="00580A85">
        <w:rPr>
          <w:rFonts w:eastAsiaTheme="minorHAnsi" w:cs="Simplified Arabic" w:hint="cs"/>
          <w:color w:val="000000" w:themeColor="text1"/>
          <w:sz w:val="28"/>
          <w:szCs w:val="28"/>
          <w:rtl/>
        </w:rPr>
        <w:t>(</w:t>
      </w:r>
      <w:r w:rsidRPr="00362B07">
        <w:rPr>
          <w:rFonts w:eastAsiaTheme="minorHAnsi" w:cs="Simplified Arabic"/>
          <w:color w:val="000000" w:themeColor="text1"/>
          <w:sz w:val="28"/>
          <w:szCs w:val="28"/>
          <w:rtl/>
        </w:rPr>
        <w:t>7</w:t>
      </w:r>
      <w:r w:rsidR="00580A85">
        <w:rPr>
          <w:rFonts w:eastAsiaTheme="minorHAnsi" w:cs="Simplified Arabic" w:hint="cs"/>
          <w:color w:val="000000" w:themeColor="text1"/>
          <w:sz w:val="28"/>
          <w:szCs w:val="28"/>
          <w:rtl/>
        </w:rPr>
        <w:t>)</w:t>
      </w:r>
      <w:r w:rsidRPr="00362B07">
        <w:rPr>
          <w:rFonts w:eastAsiaTheme="minorHAnsi" w:cs="Simplified Arabic"/>
          <w:color w:val="000000" w:themeColor="text1"/>
          <w:sz w:val="28"/>
          <w:szCs w:val="28"/>
          <w:rtl/>
        </w:rPr>
        <w:t xml:space="preserve"> سنوات الأخيرة</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 xml:space="preserve">ارتفع من </w:t>
      </w:r>
      <w:r w:rsidR="00580A85">
        <w:rPr>
          <w:rFonts w:eastAsiaTheme="minorHAnsi" w:cs="Simplified Arabic" w:hint="cs"/>
          <w:color w:val="000000" w:themeColor="text1"/>
          <w:sz w:val="28"/>
          <w:szCs w:val="28"/>
          <w:rtl/>
        </w:rPr>
        <w:t>(</w:t>
      </w:r>
      <w:r w:rsidRPr="00362B07">
        <w:rPr>
          <w:rFonts w:eastAsiaTheme="minorHAnsi" w:cs="Simplified Arabic"/>
          <w:color w:val="000000" w:themeColor="text1"/>
          <w:sz w:val="28"/>
          <w:szCs w:val="28"/>
          <w:rtl/>
        </w:rPr>
        <w:t>3140</w:t>
      </w:r>
      <w:r w:rsidR="00580A85">
        <w:rPr>
          <w:rFonts w:eastAsiaTheme="minorHAnsi" w:cs="Simplified Arabic" w:hint="cs"/>
          <w:color w:val="000000" w:themeColor="text1"/>
          <w:sz w:val="28"/>
          <w:szCs w:val="28"/>
          <w:rtl/>
        </w:rPr>
        <w:t>)</w:t>
      </w:r>
      <w:r w:rsidRPr="00362B07">
        <w:rPr>
          <w:rFonts w:eastAsiaTheme="minorHAnsi" w:cs="Simplified Arabic"/>
          <w:color w:val="000000" w:themeColor="text1"/>
          <w:sz w:val="28"/>
          <w:szCs w:val="28"/>
          <w:rtl/>
        </w:rPr>
        <w:t xml:space="preserve"> نقطة خلال عام 2017</w:t>
      </w:r>
      <w:r w:rsidR="000544F4" w:rsidRPr="00362B07">
        <w:rPr>
          <w:rFonts w:eastAsiaTheme="minorHAnsi" w:cs="Simplified Arabic"/>
          <w:color w:val="000000" w:themeColor="text1"/>
          <w:sz w:val="28"/>
          <w:szCs w:val="28"/>
          <w:rtl/>
        </w:rPr>
        <w:t xml:space="preserve"> إلى </w:t>
      </w:r>
      <w:r w:rsidR="00580A85">
        <w:rPr>
          <w:rFonts w:eastAsiaTheme="minorHAnsi" w:cs="Simplified Arabic" w:hint="cs"/>
          <w:color w:val="000000" w:themeColor="text1"/>
          <w:sz w:val="28"/>
          <w:szCs w:val="28"/>
          <w:rtl/>
        </w:rPr>
        <w:t>(</w:t>
      </w:r>
      <w:r w:rsidRPr="00362B07">
        <w:rPr>
          <w:rFonts w:eastAsiaTheme="minorHAnsi" w:cs="Simplified Arabic"/>
          <w:color w:val="000000" w:themeColor="text1"/>
          <w:sz w:val="28"/>
          <w:szCs w:val="28"/>
          <w:rtl/>
        </w:rPr>
        <w:t>24529</w:t>
      </w:r>
      <w:r w:rsidR="00580A85">
        <w:rPr>
          <w:rFonts w:eastAsiaTheme="minorHAnsi" w:cs="Simplified Arabic" w:hint="cs"/>
          <w:color w:val="000000" w:themeColor="text1"/>
          <w:sz w:val="28"/>
          <w:szCs w:val="28"/>
          <w:rtl/>
        </w:rPr>
        <w:t>)</w:t>
      </w:r>
      <w:r w:rsidRPr="00362B07">
        <w:rPr>
          <w:rFonts w:eastAsiaTheme="minorHAnsi" w:cs="Simplified Arabic"/>
          <w:color w:val="000000" w:themeColor="text1"/>
          <w:sz w:val="28"/>
          <w:szCs w:val="28"/>
          <w:rtl/>
        </w:rPr>
        <w:t xml:space="preserve"> نقطة بنهاية عام 2023</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 xml:space="preserve">حقق خلالها أعلى إغلاق عند </w:t>
      </w:r>
      <w:r w:rsidRPr="00580A85">
        <w:rPr>
          <w:rFonts w:eastAsiaTheme="minorHAnsi" w:cs="Simplified Arabic"/>
          <w:color w:val="000000" w:themeColor="text1"/>
          <w:sz w:val="28"/>
          <w:szCs w:val="28"/>
          <w:rtl/>
        </w:rPr>
        <w:t>26245 نقطة في عام 2020</w:t>
      </w:r>
      <w:r w:rsidR="00D7278E" w:rsidRPr="00580A85">
        <w:rPr>
          <w:rFonts w:eastAsiaTheme="minorHAnsi" w:cs="Simplified Arabic"/>
          <w:color w:val="000000" w:themeColor="text1"/>
          <w:sz w:val="28"/>
          <w:szCs w:val="28"/>
          <w:rtl/>
        </w:rPr>
        <w:t xml:space="preserve"> (</w:t>
      </w:r>
      <w:r w:rsidRPr="00580A85">
        <w:rPr>
          <w:rStyle w:val="af"/>
          <w:rFonts w:eastAsia="Georgia" w:cs="Simplified Arabic"/>
          <w:i w:val="0"/>
          <w:iCs w:val="0"/>
          <w:color w:val="000000" w:themeColor="text1"/>
          <w:sz w:val="28"/>
          <w:szCs w:val="28"/>
          <w:rtl/>
        </w:rPr>
        <w:t>هيئة السوق المالية</w:t>
      </w:r>
      <w:r w:rsidR="00D7278E" w:rsidRPr="00580A85">
        <w:rPr>
          <w:rStyle w:val="af"/>
          <w:rFonts w:eastAsia="Georgia" w:cs="Simplified Arabic"/>
          <w:i w:val="0"/>
          <w:iCs w:val="0"/>
          <w:color w:val="000000" w:themeColor="text1"/>
          <w:sz w:val="28"/>
          <w:szCs w:val="28"/>
          <w:rtl/>
        </w:rPr>
        <w:t xml:space="preserve">، </w:t>
      </w:r>
      <w:r w:rsidRPr="00580A85">
        <w:rPr>
          <w:rStyle w:val="af"/>
          <w:rFonts w:eastAsia="Georgia" w:cs="Simplified Arabic"/>
          <w:i w:val="0"/>
          <w:iCs w:val="0"/>
          <w:color w:val="000000" w:themeColor="text1"/>
          <w:sz w:val="28"/>
          <w:szCs w:val="28"/>
          <w:rtl/>
        </w:rPr>
        <w:t>2023؛</w:t>
      </w:r>
      <w:r w:rsidR="00580A85">
        <w:rPr>
          <w:rStyle w:val="af"/>
          <w:rFonts w:eastAsia="Georgia" w:cs="Simplified Arabic" w:hint="cs"/>
          <w:i w:val="0"/>
          <w:iCs w:val="0"/>
          <w:color w:val="000000" w:themeColor="text1"/>
          <w:sz w:val="28"/>
          <w:szCs w:val="28"/>
          <w:rtl/>
        </w:rPr>
        <w:t xml:space="preserve"> </w:t>
      </w:r>
      <w:r w:rsidRPr="00580A85">
        <w:rPr>
          <w:rStyle w:val="af"/>
          <w:rFonts w:eastAsia="Georgia" w:cs="Simplified Arabic"/>
          <w:i w:val="0"/>
          <w:iCs w:val="0"/>
          <w:color w:val="000000" w:themeColor="text1"/>
          <w:sz w:val="28"/>
          <w:szCs w:val="28"/>
        </w:rPr>
        <w:t>Saudi Exchange</w:t>
      </w:r>
      <w:r w:rsidR="00580A85">
        <w:rPr>
          <w:rStyle w:val="af"/>
          <w:rFonts w:eastAsia="Georgia" w:cs="Simplified Arabic"/>
          <w:i w:val="0"/>
          <w:iCs w:val="0"/>
          <w:color w:val="000000" w:themeColor="text1"/>
          <w:sz w:val="28"/>
          <w:szCs w:val="28"/>
        </w:rPr>
        <w:t>, 2023</w:t>
      </w:r>
      <w:r w:rsidRPr="00580A85">
        <w:rPr>
          <w:rStyle w:val="af"/>
          <w:rFonts w:eastAsia="Georgia" w:cs="Simplified Arabic" w:hint="cs"/>
          <w:i w:val="0"/>
          <w:iCs w:val="0"/>
          <w:color w:val="000000" w:themeColor="text1"/>
          <w:sz w:val="28"/>
          <w:szCs w:val="28"/>
          <w:rtl/>
        </w:rPr>
        <w:t>)</w:t>
      </w:r>
      <w:r w:rsidR="00580A85">
        <w:rPr>
          <w:rStyle w:val="af"/>
          <w:rFonts w:eastAsia="Georgia" w:cs="Simplified Arabic" w:hint="cs"/>
          <w:i w:val="0"/>
          <w:iCs w:val="0"/>
          <w:color w:val="000000" w:themeColor="text1"/>
          <w:sz w:val="28"/>
          <w:szCs w:val="28"/>
          <w:rtl/>
        </w:rPr>
        <w:t>.</w:t>
      </w:r>
    </w:p>
    <w:p w:rsidR="00F5627F" w:rsidRPr="00362B07" w:rsidRDefault="00F5627F" w:rsidP="006D0FCD">
      <w:pPr>
        <w:pStyle w:val="a5"/>
        <w:shd w:val="clear" w:color="auto" w:fill="FFFFFF" w:themeFill="background1"/>
        <w:bidi/>
        <w:spacing w:before="120" w:beforeAutospacing="0" w:after="120" w:afterAutospacing="0" w:line="228" w:lineRule="auto"/>
        <w:ind w:firstLine="720"/>
        <w:jc w:val="both"/>
        <w:rPr>
          <w:rFonts w:eastAsiaTheme="minorHAnsi" w:cs="Simplified Arabic"/>
          <w:color w:val="000000" w:themeColor="text1"/>
          <w:sz w:val="28"/>
          <w:szCs w:val="28"/>
        </w:rPr>
      </w:pPr>
      <w:proofErr w:type="gramStart"/>
      <w:r w:rsidRPr="00362B07">
        <w:rPr>
          <w:rFonts w:eastAsiaTheme="minorHAnsi" w:cs="Simplified Arabic"/>
          <w:color w:val="000000" w:themeColor="text1"/>
          <w:sz w:val="28"/>
          <w:szCs w:val="28"/>
          <w:rtl/>
        </w:rPr>
        <w:t>فيما</w:t>
      </w:r>
      <w:proofErr w:type="gramEnd"/>
      <w:r w:rsidRPr="00362B07">
        <w:rPr>
          <w:rFonts w:eastAsiaTheme="minorHAnsi" w:cs="Simplified Arabic"/>
          <w:color w:val="000000" w:themeColor="text1"/>
          <w:sz w:val="28"/>
          <w:szCs w:val="28"/>
          <w:rtl/>
        </w:rPr>
        <w:t xml:space="preserve"> أنهى المؤشر تعاملات عام 2023 على ارتفاع بنحو </w:t>
      </w:r>
      <w:r w:rsidR="00580A85">
        <w:rPr>
          <w:rFonts w:eastAsiaTheme="minorHAnsi" w:cs="Simplified Arabic" w:hint="cs"/>
          <w:color w:val="000000" w:themeColor="text1"/>
          <w:sz w:val="28"/>
          <w:szCs w:val="28"/>
          <w:rtl/>
        </w:rPr>
        <w:t>(</w:t>
      </w:r>
      <w:r w:rsidRPr="00362B07">
        <w:rPr>
          <w:rFonts w:eastAsiaTheme="minorHAnsi" w:cs="Simplified Arabic"/>
          <w:color w:val="000000" w:themeColor="text1"/>
          <w:sz w:val="28"/>
          <w:szCs w:val="28"/>
          <w:rtl/>
        </w:rPr>
        <w:t>5112</w:t>
      </w:r>
      <w:r w:rsidR="00580A85">
        <w:rPr>
          <w:rFonts w:eastAsiaTheme="minorHAnsi" w:cs="Simplified Arabic" w:hint="cs"/>
          <w:color w:val="000000" w:themeColor="text1"/>
          <w:sz w:val="28"/>
          <w:szCs w:val="28"/>
          <w:rtl/>
        </w:rPr>
        <w:t>)</w:t>
      </w:r>
      <w:r w:rsidRPr="00362B07">
        <w:rPr>
          <w:rFonts w:eastAsiaTheme="minorHAnsi" w:cs="Simplified Arabic"/>
          <w:color w:val="000000" w:themeColor="text1"/>
          <w:sz w:val="28"/>
          <w:szCs w:val="28"/>
          <w:rtl/>
        </w:rPr>
        <w:t xml:space="preserve"> نقطة ما يعادل </w:t>
      </w:r>
      <w:r w:rsidR="00580A85">
        <w:rPr>
          <w:rFonts w:eastAsiaTheme="minorHAnsi" w:cs="Simplified Arabic" w:hint="cs"/>
          <w:color w:val="000000" w:themeColor="text1"/>
          <w:sz w:val="28"/>
          <w:szCs w:val="28"/>
          <w:rtl/>
        </w:rPr>
        <w:t>(</w:t>
      </w:r>
      <w:r w:rsidRPr="00362B07">
        <w:rPr>
          <w:rFonts w:eastAsiaTheme="minorHAnsi" w:cs="Simplified Arabic"/>
          <w:color w:val="000000" w:themeColor="text1"/>
          <w:sz w:val="28"/>
          <w:szCs w:val="28"/>
          <w:rtl/>
        </w:rPr>
        <w:t>26%</w:t>
      </w:r>
      <w:r w:rsidR="00580A85">
        <w:rPr>
          <w:rFonts w:eastAsiaTheme="minorHAnsi" w:cs="Simplified Arabic" w:hint="cs"/>
          <w:color w:val="000000" w:themeColor="text1"/>
          <w:sz w:val="28"/>
          <w:szCs w:val="28"/>
          <w:rtl/>
        </w:rPr>
        <w:t>)</w:t>
      </w:r>
      <w:r w:rsidRPr="00362B07">
        <w:rPr>
          <w:rFonts w:eastAsiaTheme="minorHAnsi" w:cs="Simplified Arabic"/>
          <w:color w:val="000000" w:themeColor="text1"/>
          <w:sz w:val="28"/>
          <w:szCs w:val="28"/>
          <w:rtl/>
        </w:rPr>
        <w:t xml:space="preserve"> مقارنة بإغلاق نهاية عام 2022.</w:t>
      </w:r>
    </w:p>
    <w:p w:rsidR="00474BB4" w:rsidRPr="00362B07" w:rsidRDefault="00474BB4" w:rsidP="00A10113">
      <w:pPr>
        <w:pStyle w:val="a5"/>
        <w:shd w:val="clear" w:color="auto" w:fill="FFFFFF" w:themeFill="background1"/>
        <w:bidi/>
        <w:spacing w:before="0" w:beforeAutospacing="0" w:after="0" w:afterAutospacing="0"/>
        <w:jc w:val="center"/>
        <w:rPr>
          <w:rFonts w:eastAsiaTheme="minorHAnsi" w:cs="Simplified Arabic"/>
          <w:b/>
          <w:bCs/>
          <w:color w:val="000000" w:themeColor="text1"/>
          <w:sz w:val="26"/>
          <w:szCs w:val="26"/>
          <w:rtl/>
        </w:rPr>
      </w:pPr>
      <w:r w:rsidRPr="00362B07">
        <w:rPr>
          <w:rFonts w:eastAsiaTheme="minorHAnsi" w:cs="Simplified Arabic" w:hint="cs"/>
          <w:b/>
          <w:bCs/>
          <w:color w:val="000000" w:themeColor="text1"/>
          <w:sz w:val="26"/>
          <w:szCs w:val="26"/>
          <w:rtl/>
        </w:rPr>
        <w:t xml:space="preserve">جدول </w:t>
      </w:r>
      <w:r w:rsidR="00D7278E" w:rsidRPr="00362B07">
        <w:rPr>
          <w:rFonts w:eastAsiaTheme="minorHAnsi" w:cs="Simplified Arabic" w:hint="cs"/>
          <w:b/>
          <w:bCs/>
          <w:color w:val="000000" w:themeColor="text1"/>
          <w:sz w:val="26"/>
          <w:szCs w:val="26"/>
          <w:rtl/>
        </w:rPr>
        <w:t>(</w:t>
      </w:r>
      <w:r w:rsidR="00F5627F" w:rsidRPr="00362B07">
        <w:rPr>
          <w:rFonts w:eastAsiaTheme="minorHAnsi" w:cs="Simplified Arabic" w:hint="cs"/>
          <w:b/>
          <w:bCs/>
          <w:color w:val="000000" w:themeColor="text1"/>
          <w:sz w:val="26"/>
          <w:szCs w:val="26"/>
          <w:rtl/>
        </w:rPr>
        <w:t>2-1)</w:t>
      </w:r>
    </w:p>
    <w:p w:rsidR="00F5627F" w:rsidRPr="00362B07" w:rsidRDefault="00F5627F" w:rsidP="00A10113">
      <w:pPr>
        <w:pStyle w:val="a5"/>
        <w:shd w:val="clear" w:color="auto" w:fill="FFFFFF" w:themeFill="background1"/>
        <w:bidi/>
        <w:spacing w:before="0" w:beforeAutospacing="0" w:after="0" w:afterAutospacing="0"/>
        <w:jc w:val="center"/>
        <w:rPr>
          <w:rFonts w:eastAsiaTheme="minorHAnsi" w:cs="Simplified Arabic"/>
          <w:b/>
          <w:bCs/>
          <w:color w:val="000000" w:themeColor="text1"/>
          <w:sz w:val="26"/>
          <w:szCs w:val="26"/>
          <w:rtl/>
        </w:rPr>
      </w:pPr>
      <w:r w:rsidRPr="00362B07">
        <w:rPr>
          <w:rFonts w:eastAsiaTheme="minorHAnsi" w:cs="Simplified Arabic" w:hint="cs"/>
          <w:b/>
          <w:bCs/>
          <w:color w:val="000000" w:themeColor="text1"/>
          <w:sz w:val="26"/>
          <w:szCs w:val="26"/>
          <w:rtl/>
        </w:rPr>
        <w:t xml:space="preserve">تطور أداء </w:t>
      </w:r>
      <w:proofErr w:type="gramStart"/>
      <w:r w:rsidRPr="00362B07">
        <w:rPr>
          <w:rFonts w:eastAsiaTheme="minorHAnsi" w:cs="Simplified Arabic" w:hint="cs"/>
          <w:b/>
          <w:bCs/>
          <w:color w:val="000000" w:themeColor="text1"/>
          <w:sz w:val="26"/>
          <w:szCs w:val="26"/>
          <w:rtl/>
        </w:rPr>
        <w:t>سوق</w:t>
      </w:r>
      <w:proofErr w:type="gramEnd"/>
      <w:r w:rsidRPr="00362B07">
        <w:rPr>
          <w:rFonts w:eastAsiaTheme="minorHAnsi" w:cs="Simplified Arabic" w:hint="cs"/>
          <w:b/>
          <w:bCs/>
          <w:color w:val="000000" w:themeColor="text1"/>
          <w:sz w:val="26"/>
          <w:szCs w:val="26"/>
          <w:rtl/>
        </w:rPr>
        <w:t xml:space="preserve"> نمو</w:t>
      </w:r>
    </w:p>
    <w:tbl>
      <w:tblPr>
        <w:bidiVisual/>
        <w:tblW w:w="5588" w:type="pct"/>
        <w:jc w:val="center"/>
        <w:tblBorders>
          <w:top w:val="threeDEngrave" w:sz="24" w:space="0" w:color="auto"/>
          <w:left w:val="single" w:sz="4" w:space="0" w:color="auto"/>
          <w:bottom w:val="threeDEmboss" w:sz="2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924"/>
        <w:gridCol w:w="877"/>
        <w:gridCol w:w="876"/>
        <w:gridCol w:w="876"/>
        <w:gridCol w:w="992"/>
        <w:gridCol w:w="1003"/>
        <w:gridCol w:w="988"/>
        <w:gridCol w:w="988"/>
      </w:tblGrid>
      <w:tr w:rsidR="00F5627F" w:rsidRPr="00362B07" w:rsidTr="006D0FCD">
        <w:trPr>
          <w:trHeight w:val="435"/>
          <w:jc w:val="center"/>
        </w:trPr>
        <w:tc>
          <w:tcPr>
            <w:tcW w:w="9524" w:type="dxa"/>
            <w:gridSpan w:val="8"/>
            <w:tcBorders>
              <w:top w:val="threeDEngrave" w:sz="24" w:space="0" w:color="auto"/>
              <w:bottom w:val="threeDEngrave" w:sz="24" w:space="0" w:color="auto"/>
            </w:tcBorders>
            <w:shd w:val="clear" w:color="auto" w:fill="D9D9D9" w:themeFill="background1" w:themeFillShade="D9"/>
            <w:tcMar>
              <w:top w:w="0" w:type="dxa"/>
              <w:left w:w="108" w:type="dxa"/>
              <w:bottom w:w="0" w:type="dxa"/>
              <w:right w:w="108" w:type="dxa"/>
            </w:tcMar>
            <w:vAlign w:val="center"/>
            <w:hideMark/>
          </w:tcPr>
          <w:p w:rsidR="00F5627F" w:rsidRPr="00362B07" w:rsidRDefault="00F5627F" w:rsidP="006D0FCD">
            <w:pPr>
              <w:bidi/>
              <w:spacing w:after="0" w:line="221" w:lineRule="auto"/>
              <w:jc w:val="center"/>
              <w:rPr>
                <w:rFonts w:ascii="Times New Roman" w:hAnsi="Times New Roman" w:cs="Simplified Arabic"/>
                <w:b/>
                <w:bCs/>
                <w:color w:val="000000" w:themeColor="text1"/>
                <w:sz w:val="28"/>
                <w:szCs w:val="28"/>
                <w:rtl/>
              </w:rPr>
            </w:pPr>
            <w:r w:rsidRPr="00362B07">
              <w:rPr>
                <w:rFonts w:ascii="Times New Roman" w:hAnsi="Times New Roman" w:cs="Simplified Arabic"/>
                <w:b/>
                <w:bCs/>
                <w:color w:val="000000" w:themeColor="text1"/>
                <w:sz w:val="28"/>
                <w:szCs w:val="28"/>
                <w:rtl/>
              </w:rPr>
              <w:t xml:space="preserve">تطور أداء </w:t>
            </w:r>
            <w:proofErr w:type="gramStart"/>
            <w:r w:rsidRPr="00362B07">
              <w:rPr>
                <w:rFonts w:ascii="Times New Roman" w:hAnsi="Times New Roman" w:cs="Simplified Arabic"/>
                <w:b/>
                <w:bCs/>
                <w:color w:val="000000" w:themeColor="text1"/>
                <w:sz w:val="28"/>
                <w:szCs w:val="28"/>
                <w:rtl/>
              </w:rPr>
              <w:t>سوق</w:t>
            </w:r>
            <w:proofErr w:type="gramEnd"/>
            <w:r w:rsidRPr="00362B07">
              <w:rPr>
                <w:rFonts w:ascii="Times New Roman" w:hAnsi="Times New Roman" w:cs="Simplified Arabic"/>
                <w:b/>
                <w:bCs/>
                <w:color w:val="000000" w:themeColor="text1"/>
                <w:sz w:val="28"/>
                <w:szCs w:val="28"/>
                <w:rtl/>
              </w:rPr>
              <w:t xml:space="preserve"> نمو</w:t>
            </w:r>
          </w:p>
        </w:tc>
      </w:tr>
      <w:tr w:rsidR="00F5627F" w:rsidRPr="00362B07" w:rsidTr="006D0FCD">
        <w:trPr>
          <w:trHeight w:val="435"/>
          <w:jc w:val="center"/>
        </w:trPr>
        <w:tc>
          <w:tcPr>
            <w:tcW w:w="2924" w:type="dxa"/>
            <w:tcBorders>
              <w:top w:val="threeDEngrave"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rsidR="00F5627F" w:rsidRPr="00362B07" w:rsidRDefault="00F5627F" w:rsidP="006D0FCD">
            <w:pPr>
              <w:bidi/>
              <w:spacing w:after="0" w:line="221" w:lineRule="auto"/>
              <w:jc w:val="center"/>
              <w:rPr>
                <w:rFonts w:ascii="Times New Roman" w:hAnsi="Times New Roman" w:cs="Simplified Arabic"/>
                <w:b/>
                <w:bCs/>
                <w:color w:val="000000" w:themeColor="text1"/>
                <w:sz w:val="28"/>
                <w:szCs w:val="28"/>
                <w:rtl/>
              </w:rPr>
            </w:pPr>
            <w:r w:rsidRPr="00362B07">
              <w:rPr>
                <w:rFonts w:ascii="Times New Roman" w:hAnsi="Times New Roman" w:cs="Simplified Arabic"/>
                <w:b/>
                <w:bCs/>
                <w:color w:val="000000" w:themeColor="text1"/>
                <w:sz w:val="28"/>
                <w:szCs w:val="28"/>
                <w:rtl/>
              </w:rPr>
              <w:t>البند</w:t>
            </w:r>
          </w:p>
        </w:tc>
        <w:tc>
          <w:tcPr>
            <w:tcW w:w="877" w:type="dxa"/>
            <w:tcBorders>
              <w:top w:val="threeDEngrave"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rsidR="00F5627F" w:rsidRPr="00362B07" w:rsidRDefault="00F5627F" w:rsidP="006D0FCD">
            <w:pPr>
              <w:bidi/>
              <w:spacing w:after="0" w:line="221" w:lineRule="auto"/>
              <w:jc w:val="center"/>
              <w:rPr>
                <w:rFonts w:ascii="Times New Roman" w:hAnsi="Times New Roman" w:cs="Simplified Arabic"/>
                <w:b/>
                <w:bCs/>
                <w:color w:val="000000" w:themeColor="text1"/>
                <w:sz w:val="28"/>
                <w:szCs w:val="28"/>
                <w:rtl/>
              </w:rPr>
            </w:pPr>
            <w:r w:rsidRPr="00362B07">
              <w:rPr>
                <w:rFonts w:ascii="Times New Roman" w:hAnsi="Times New Roman" w:cs="Simplified Arabic"/>
                <w:b/>
                <w:bCs/>
                <w:color w:val="000000" w:themeColor="text1"/>
                <w:sz w:val="28"/>
                <w:szCs w:val="28"/>
                <w:rtl/>
              </w:rPr>
              <w:t>2017</w:t>
            </w:r>
          </w:p>
        </w:tc>
        <w:tc>
          <w:tcPr>
            <w:tcW w:w="876" w:type="dxa"/>
            <w:tcBorders>
              <w:top w:val="threeDEngrave"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rsidR="00F5627F" w:rsidRPr="00362B07" w:rsidRDefault="00F5627F" w:rsidP="006D0FCD">
            <w:pPr>
              <w:bidi/>
              <w:spacing w:after="0" w:line="221" w:lineRule="auto"/>
              <w:jc w:val="center"/>
              <w:rPr>
                <w:rFonts w:ascii="Times New Roman" w:hAnsi="Times New Roman" w:cs="Simplified Arabic"/>
                <w:b/>
                <w:bCs/>
                <w:color w:val="000000" w:themeColor="text1"/>
                <w:sz w:val="28"/>
                <w:szCs w:val="28"/>
                <w:rtl/>
              </w:rPr>
            </w:pPr>
            <w:r w:rsidRPr="00362B07">
              <w:rPr>
                <w:rFonts w:ascii="Times New Roman" w:hAnsi="Times New Roman" w:cs="Simplified Arabic"/>
                <w:b/>
                <w:bCs/>
                <w:color w:val="000000" w:themeColor="text1"/>
                <w:sz w:val="28"/>
                <w:szCs w:val="28"/>
                <w:rtl/>
              </w:rPr>
              <w:t>2018</w:t>
            </w:r>
          </w:p>
        </w:tc>
        <w:tc>
          <w:tcPr>
            <w:tcW w:w="876" w:type="dxa"/>
            <w:tcBorders>
              <w:top w:val="threeDEngrave"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rsidR="00F5627F" w:rsidRPr="00362B07" w:rsidRDefault="00F5627F" w:rsidP="006D0FCD">
            <w:pPr>
              <w:bidi/>
              <w:spacing w:after="0" w:line="221" w:lineRule="auto"/>
              <w:jc w:val="center"/>
              <w:rPr>
                <w:rFonts w:ascii="Times New Roman" w:hAnsi="Times New Roman" w:cs="Simplified Arabic"/>
                <w:b/>
                <w:bCs/>
                <w:color w:val="000000" w:themeColor="text1"/>
                <w:sz w:val="28"/>
                <w:szCs w:val="28"/>
                <w:rtl/>
              </w:rPr>
            </w:pPr>
            <w:r w:rsidRPr="00362B07">
              <w:rPr>
                <w:rFonts w:ascii="Times New Roman" w:hAnsi="Times New Roman" w:cs="Simplified Arabic"/>
                <w:b/>
                <w:bCs/>
                <w:color w:val="000000" w:themeColor="text1"/>
                <w:sz w:val="28"/>
                <w:szCs w:val="28"/>
                <w:rtl/>
              </w:rPr>
              <w:t>2019</w:t>
            </w:r>
          </w:p>
        </w:tc>
        <w:tc>
          <w:tcPr>
            <w:tcW w:w="992" w:type="dxa"/>
            <w:tcBorders>
              <w:top w:val="threeDEngrave"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rsidR="00F5627F" w:rsidRPr="00362B07" w:rsidRDefault="00F5627F" w:rsidP="006D0FCD">
            <w:pPr>
              <w:bidi/>
              <w:spacing w:after="0" w:line="221" w:lineRule="auto"/>
              <w:jc w:val="center"/>
              <w:rPr>
                <w:rFonts w:ascii="Times New Roman" w:hAnsi="Times New Roman" w:cs="Simplified Arabic"/>
                <w:b/>
                <w:bCs/>
                <w:color w:val="000000" w:themeColor="text1"/>
                <w:sz w:val="28"/>
                <w:szCs w:val="28"/>
                <w:rtl/>
              </w:rPr>
            </w:pPr>
            <w:r w:rsidRPr="00362B07">
              <w:rPr>
                <w:rFonts w:ascii="Times New Roman" w:hAnsi="Times New Roman" w:cs="Simplified Arabic"/>
                <w:b/>
                <w:bCs/>
                <w:color w:val="000000" w:themeColor="text1"/>
                <w:sz w:val="28"/>
                <w:szCs w:val="28"/>
                <w:rtl/>
              </w:rPr>
              <w:t>2020</w:t>
            </w:r>
          </w:p>
        </w:tc>
        <w:tc>
          <w:tcPr>
            <w:tcW w:w="1003" w:type="dxa"/>
            <w:tcBorders>
              <w:top w:val="threeDEngrave"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rsidR="00F5627F" w:rsidRPr="00362B07" w:rsidRDefault="00F5627F" w:rsidP="006D0FCD">
            <w:pPr>
              <w:bidi/>
              <w:spacing w:after="0" w:line="221" w:lineRule="auto"/>
              <w:jc w:val="center"/>
              <w:rPr>
                <w:rFonts w:ascii="Times New Roman" w:hAnsi="Times New Roman" w:cs="Simplified Arabic"/>
                <w:b/>
                <w:bCs/>
                <w:color w:val="000000" w:themeColor="text1"/>
                <w:sz w:val="28"/>
                <w:szCs w:val="28"/>
                <w:rtl/>
              </w:rPr>
            </w:pPr>
            <w:r w:rsidRPr="00362B07">
              <w:rPr>
                <w:rFonts w:ascii="Times New Roman" w:hAnsi="Times New Roman" w:cs="Simplified Arabic"/>
                <w:b/>
                <w:bCs/>
                <w:color w:val="000000" w:themeColor="text1"/>
                <w:sz w:val="28"/>
                <w:szCs w:val="28"/>
                <w:rtl/>
              </w:rPr>
              <w:t>2021</w:t>
            </w:r>
          </w:p>
        </w:tc>
        <w:tc>
          <w:tcPr>
            <w:tcW w:w="988" w:type="dxa"/>
            <w:tcBorders>
              <w:top w:val="threeDEngrave"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rsidR="00F5627F" w:rsidRPr="00362B07" w:rsidRDefault="00F5627F" w:rsidP="006D0FCD">
            <w:pPr>
              <w:bidi/>
              <w:spacing w:after="0" w:line="221" w:lineRule="auto"/>
              <w:jc w:val="center"/>
              <w:rPr>
                <w:rFonts w:ascii="Times New Roman" w:hAnsi="Times New Roman" w:cs="Simplified Arabic"/>
                <w:b/>
                <w:bCs/>
                <w:color w:val="000000" w:themeColor="text1"/>
                <w:sz w:val="28"/>
                <w:szCs w:val="28"/>
                <w:rtl/>
              </w:rPr>
            </w:pPr>
            <w:r w:rsidRPr="00362B07">
              <w:rPr>
                <w:rFonts w:ascii="Times New Roman" w:hAnsi="Times New Roman" w:cs="Simplified Arabic"/>
                <w:b/>
                <w:bCs/>
                <w:color w:val="000000" w:themeColor="text1"/>
                <w:sz w:val="28"/>
                <w:szCs w:val="28"/>
                <w:rtl/>
              </w:rPr>
              <w:t>2022</w:t>
            </w:r>
          </w:p>
        </w:tc>
        <w:tc>
          <w:tcPr>
            <w:tcW w:w="988" w:type="dxa"/>
            <w:tcBorders>
              <w:top w:val="threeDEngrave"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rsidR="00F5627F" w:rsidRPr="00362B07" w:rsidRDefault="00F5627F" w:rsidP="006D0FCD">
            <w:pPr>
              <w:bidi/>
              <w:spacing w:after="0" w:line="221" w:lineRule="auto"/>
              <w:jc w:val="center"/>
              <w:rPr>
                <w:rFonts w:ascii="Times New Roman" w:hAnsi="Times New Roman" w:cs="Simplified Arabic"/>
                <w:b/>
                <w:bCs/>
                <w:color w:val="000000" w:themeColor="text1"/>
                <w:sz w:val="28"/>
                <w:szCs w:val="28"/>
                <w:rtl/>
              </w:rPr>
            </w:pPr>
            <w:r w:rsidRPr="00362B07">
              <w:rPr>
                <w:rFonts w:ascii="Times New Roman" w:hAnsi="Times New Roman" w:cs="Simplified Arabic"/>
                <w:b/>
                <w:bCs/>
                <w:color w:val="000000" w:themeColor="text1"/>
                <w:sz w:val="28"/>
                <w:szCs w:val="28"/>
                <w:rtl/>
              </w:rPr>
              <w:t>2023</w:t>
            </w:r>
          </w:p>
        </w:tc>
      </w:tr>
      <w:tr w:rsidR="006D0FCD" w:rsidRPr="00362B07" w:rsidTr="006D0FCD">
        <w:trPr>
          <w:trHeight w:val="435"/>
          <w:jc w:val="center"/>
        </w:trPr>
        <w:tc>
          <w:tcPr>
            <w:tcW w:w="2924" w:type="dxa"/>
            <w:tcBorders>
              <w:top w:val="threeDEmboss" w:sz="24" w:space="0" w:color="auto"/>
            </w:tcBorders>
            <w:shd w:val="clear" w:color="auto" w:fill="D9D9D9" w:themeFill="background1" w:themeFillShade="D9"/>
            <w:tcMar>
              <w:top w:w="0" w:type="dxa"/>
              <w:left w:w="108" w:type="dxa"/>
              <w:bottom w:w="0" w:type="dxa"/>
              <w:right w:w="108" w:type="dxa"/>
            </w:tcMar>
            <w:vAlign w:val="center"/>
            <w:hideMark/>
          </w:tcPr>
          <w:p w:rsidR="006D0FCD" w:rsidRPr="00362B07" w:rsidRDefault="006D0FCD" w:rsidP="006D0FCD">
            <w:pPr>
              <w:bidi/>
              <w:spacing w:after="0" w:line="221" w:lineRule="auto"/>
              <w:jc w:val="center"/>
              <w:rPr>
                <w:rFonts w:ascii="Times New Roman" w:hAnsi="Times New Roman" w:cs="Simplified Arabic"/>
                <w:b/>
                <w:bCs/>
                <w:color w:val="000000" w:themeColor="text1"/>
                <w:sz w:val="28"/>
                <w:szCs w:val="28"/>
                <w:rtl/>
              </w:rPr>
            </w:pPr>
            <w:r w:rsidRPr="00362B07">
              <w:rPr>
                <w:rFonts w:ascii="Times New Roman" w:hAnsi="Times New Roman" w:cs="Simplified Arabic"/>
                <w:b/>
                <w:bCs/>
                <w:color w:val="000000" w:themeColor="text1"/>
                <w:sz w:val="28"/>
                <w:szCs w:val="28"/>
                <w:rtl/>
              </w:rPr>
              <w:t>مؤشر السوق (نقطة)</w:t>
            </w:r>
          </w:p>
        </w:tc>
        <w:tc>
          <w:tcPr>
            <w:tcW w:w="877" w:type="dxa"/>
            <w:tcBorders>
              <w:top w:val="threeDEmboss" w:sz="24" w:space="0" w:color="auto"/>
            </w:tcBorders>
            <w:tcMar>
              <w:top w:w="0" w:type="dxa"/>
              <w:left w:w="108" w:type="dxa"/>
              <w:bottom w:w="0" w:type="dxa"/>
              <w:right w:w="108" w:type="dxa"/>
            </w:tcMar>
            <w:vAlign w:val="center"/>
          </w:tcPr>
          <w:p w:rsidR="006D0FCD" w:rsidRPr="00362B07" w:rsidRDefault="006D0FCD" w:rsidP="006D0FCD">
            <w:pPr>
              <w:pStyle w:val="a5"/>
              <w:shd w:val="clear" w:color="auto" w:fill="FFFFFF" w:themeFill="background1"/>
              <w:bidi/>
              <w:spacing w:before="0" w:beforeAutospacing="0" w:after="0" w:afterAutospacing="0" w:line="221" w:lineRule="auto"/>
              <w:jc w:val="center"/>
              <w:rPr>
                <w:rFonts w:cs="Simplified Arabic"/>
                <w:color w:val="000000" w:themeColor="text1"/>
                <w:sz w:val="26"/>
                <w:szCs w:val="26"/>
                <w:rtl/>
              </w:rPr>
            </w:pPr>
            <w:r>
              <w:rPr>
                <w:rFonts w:cs="Simplified Arabic" w:hint="cs"/>
                <w:color w:val="000000" w:themeColor="text1"/>
                <w:sz w:val="26"/>
                <w:szCs w:val="26"/>
                <w:rtl/>
              </w:rPr>
              <w:t>3140</w:t>
            </w:r>
          </w:p>
        </w:tc>
        <w:tc>
          <w:tcPr>
            <w:tcW w:w="876" w:type="dxa"/>
            <w:tcBorders>
              <w:top w:val="threeDEmboss" w:sz="24" w:space="0" w:color="auto"/>
            </w:tcBorders>
            <w:tcMar>
              <w:top w:w="0" w:type="dxa"/>
              <w:left w:w="108" w:type="dxa"/>
              <w:bottom w:w="0" w:type="dxa"/>
              <w:right w:w="108" w:type="dxa"/>
            </w:tcMar>
            <w:vAlign w:val="center"/>
          </w:tcPr>
          <w:p w:rsidR="006D0FCD" w:rsidRPr="00362B07" w:rsidRDefault="006D0FCD" w:rsidP="006D0FCD">
            <w:pPr>
              <w:pStyle w:val="a5"/>
              <w:shd w:val="clear" w:color="auto" w:fill="FFFFFF" w:themeFill="background1"/>
              <w:bidi/>
              <w:spacing w:before="0" w:beforeAutospacing="0" w:after="0" w:afterAutospacing="0" w:line="221" w:lineRule="auto"/>
              <w:jc w:val="center"/>
              <w:rPr>
                <w:rFonts w:cs="Simplified Arabic"/>
                <w:color w:val="000000" w:themeColor="text1"/>
                <w:sz w:val="26"/>
                <w:szCs w:val="26"/>
                <w:rtl/>
              </w:rPr>
            </w:pPr>
            <w:r>
              <w:rPr>
                <w:rFonts w:cs="Simplified Arabic" w:hint="cs"/>
                <w:color w:val="000000" w:themeColor="text1"/>
                <w:sz w:val="26"/>
                <w:szCs w:val="26"/>
                <w:rtl/>
              </w:rPr>
              <w:t>2521</w:t>
            </w:r>
          </w:p>
        </w:tc>
        <w:tc>
          <w:tcPr>
            <w:tcW w:w="876" w:type="dxa"/>
            <w:tcBorders>
              <w:top w:val="threeDEmboss" w:sz="24" w:space="0" w:color="auto"/>
            </w:tcBorders>
            <w:tcMar>
              <w:top w:w="0" w:type="dxa"/>
              <w:left w:w="108" w:type="dxa"/>
              <w:bottom w:w="0" w:type="dxa"/>
              <w:right w:w="108" w:type="dxa"/>
            </w:tcMar>
            <w:vAlign w:val="center"/>
          </w:tcPr>
          <w:p w:rsidR="006D0FCD" w:rsidRPr="00362B07" w:rsidRDefault="006D0FCD" w:rsidP="006D0FCD">
            <w:pPr>
              <w:pStyle w:val="a5"/>
              <w:shd w:val="clear" w:color="auto" w:fill="FFFFFF" w:themeFill="background1"/>
              <w:bidi/>
              <w:spacing w:before="0" w:beforeAutospacing="0" w:after="0" w:afterAutospacing="0" w:line="221" w:lineRule="auto"/>
              <w:jc w:val="center"/>
              <w:rPr>
                <w:rFonts w:cs="Simplified Arabic"/>
                <w:color w:val="000000" w:themeColor="text1"/>
                <w:sz w:val="26"/>
                <w:szCs w:val="26"/>
                <w:rtl/>
              </w:rPr>
            </w:pPr>
            <w:r>
              <w:rPr>
                <w:rFonts w:cs="Simplified Arabic" w:hint="cs"/>
                <w:color w:val="000000" w:themeColor="text1"/>
                <w:sz w:val="26"/>
                <w:szCs w:val="26"/>
                <w:rtl/>
              </w:rPr>
              <w:t>7440</w:t>
            </w:r>
          </w:p>
        </w:tc>
        <w:tc>
          <w:tcPr>
            <w:tcW w:w="992" w:type="dxa"/>
            <w:tcBorders>
              <w:top w:val="threeDEmboss" w:sz="24" w:space="0" w:color="auto"/>
            </w:tcBorders>
            <w:tcMar>
              <w:top w:w="0" w:type="dxa"/>
              <w:left w:w="108" w:type="dxa"/>
              <w:bottom w:w="0" w:type="dxa"/>
              <w:right w:w="108" w:type="dxa"/>
            </w:tcMar>
            <w:vAlign w:val="center"/>
          </w:tcPr>
          <w:p w:rsidR="006D0FCD" w:rsidRPr="00362B07" w:rsidRDefault="006D0FCD" w:rsidP="006D0FCD">
            <w:pPr>
              <w:pStyle w:val="a5"/>
              <w:shd w:val="clear" w:color="auto" w:fill="FFFFFF" w:themeFill="background1"/>
              <w:bidi/>
              <w:spacing w:before="0" w:beforeAutospacing="0" w:after="0" w:afterAutospacing="0" w:line="221" w:lineRule="auto"/>
              <w:jc w:val="center"/>
              <w:rPr>
                <w:rFonts w:cs="Simplified Arabic"/>
                <w:color w:val="000000" w:themeColor="text1"/>
                <w:sz w:val="26"/>
                <w:szCs w:val="26"/>
                <w:rtl/>
              </w:rPr>
            </w:pPr>
            <w:r>
              <w:rPr>
                <w:rFonts w:cs="Simplified Arabic" w:hint="cs"/>
                <w:color w:val="000000" w:themeColor="text1"/>
                <w:sz w:val="26"/>
                <w:szCs w:val="26"/>
                <w:rtl/>
              </w:rPr>
              <w:t>26245</w:t>
            </w:r>
          </w:p>
        </w:tc>
        <w:tc>
          <w:tcPr>
            <w:tcW w:w="1003" w:type="dxa"/>
            <w:tcBorders>
              <w:top w:val="threeDEmboss" w:sz="24" w:space="0" w:color="auto"/>
            </w:tcBorders>
            <w:tcMar>
              <w:top w:w="0" w:type="dxa"/>
              <w:left w:w="108" w:type="dxa"/>
              <w:bottom w:w="0" w:type="dxa"/>
              <w:right w:w="108" w:type="dxa"/>
            </w:tcMar>
            <w:vAlign w:val="center"/>
          </w:tcPr>
          <w:p w:rsidR="006D0FCD" w:rsidRPr="00362B07" w:rsidRDefault="006D0FCD" w:rsidP="006D0FCD">
            <w:pPr>
              <w:pStyle w:val="a5"/>
              <w:shd w:val="clear" w:color="auto" w:fill="FFFFFF" w:themeFill="background1"/>
              <w:bidi/>
              <w:spacing w:before="0" w:beforeAutospacing="0" w:after="0" w:afterAutospacing="0" w:line="221" w:lineRule="auto"/>
              <w:jc w:val="center"/>
              <w:rPr>
                <w:rFonts w:cs="Simplified Arabic"/>
                <w:color w:val="000000" w:themeColor="text1"/>
                <w:sz w:val="26"/>
                <w:szCs w:val="26"/>
                <w:rtl/>
              </w:rPr>
            </w:pPr>
            <w:r>
              <w:rPr>
                <w:rFonts w:cs="Simplified Arabic" w:hint="cs"/>
                <w:color w:val="000000" w:themeColor="text1"/>
                <w:sz w:val="26"/>
                <w:szCs w:val="26"/>
                <w:rtl/>
              </w:rPr>
              <w:t>25976</w:t>
            </w:r>
          </w:p>
        </w:tc>
        <w:tc>
          <w:tcPr>
            <w:tcW w:w="988" w:type="dxa"/>
            <w:tcBorders>
              <w:top w:val="threeDEmboss" w:sz="24" w:space="0" w:color="auto"/>
            </w:tcBorders>
            <w:tcMar>
              <w:top w:w="0" w:type="dxa"/>
              <w:left w:w="108" w:type="dxa"/>
              <w:bottom w:w="0" w:type="dxa"/>
              <w:right w:w="108" w:type="dxa"/>
            </w:tcMar>
            <w:vAlign w:val="center"/>
          </w:tcPr>
          <w:p w:rsidR="006D0FCD" w:rsidRPr="00362B07" w:rsidRDefault="006D0FCD" w:rsidP="006D0FCD">
            <w:pPr>
              <w:pStyle w:val="a5"/>
              <w:shd w:val="clear" w:color="auto" w:fill="FFFFFF" w:themeFill="background1"/>
              <w:bidi/>
              <w:spacing w:before="0" w:beforeAutospacing="0" w:after="0" w:afterAutospacing="0" w:line="221" w:lineRule="auto"/>
              <w:jc w:val="center"/>
              <w:rPr>
                <w:rFonts w:cs="Simplified Arabic"/>
                <w:color w:val="000000" w:themeColor="text1"/>
                <w:sz w:val="26"/>
                <w:szCs w:val="26"/>
                <w:rtl/>
              </w:rPr>
            </w:pPr>
            <w:r>
              <w:rPr>
                <w:rFonts w:cs="Simplified Arabic" w:hint="cs"/>
                <w:color w:val="000000" w:themeColor="text1"/>
                <w:sz w:val="26"/>
                <w:szCs w:val="26"/>
                <w:rtl/>
              </w:rPr>
              <w:t>19417</w:t>
            </w:r>
          </w:p>
        </w:tc>
        <w:tc>
          <w:tcPr>
            <w:tcW w:w="988" w:type="dxa"/>
            <w:tcBorders>
              <w:top w:val="threeDEmboss" w:sz="24" w:space="0" w:color="auto"/>
            </w:tcBorders>
            <w:tcMar>
              <w:top w:w="0" w:type="dxa"/>
              <w:left w:w="108" w:type="dxa"/>
              <w:bottom w:w="0" w:type="dxa"/>
              <w:right w:w="108" w:type="dxa"/>
            </w:tcMar>
            <w:vAlign w:val="center"/>
          </w:tcPr>
          <w:p w:rsidR="006D0FCD" w:rsidRPr="00362B07" w:rsidRDefault="006D0FCD" w:rsidP="006D0FCD">
            <w:pPr>
              <w:pStyle w:val="a5"/>
              <w:shd w:val="clear" w:color="auto" w:fill="FFFFFF" w:themeFill="background1"/>
              <w:bidi/>
              <w:spacing w:before="0" w:beforeAutospacing="0" w:after="0" w:afterAutospacing="0" w:line="221" w:lineRule="auto"/>
              <w:jc w:val="center"/>
              <w:rPr>
                <w:rFonts w:cs="Simplified Arabic"/>
                <w:color w:val="000000" w:themeColor="text1"/>
                <w:sz w:val="26"/>
                <w:szCs w:val="26"/>
                <w:rtl/>
              </w:rPr>
            </w:pPr>
            <w:r>
              <w:rPr>
                <w:rFonts w:cs="Simplified Arabic" w:hint="cs"/>
                <w:color w:val="000000" w:themeColor="text1"/>
                <w:sz w:val="26"/>
                <w:szCs w:val="26"/>
                <w:rtl/>
              </w:rPr>
              <w:t>24529</w:t>
            </w:r>
          </w:p>
        </w:tc>
      </w:tr>
      <w:tr w:rsidR="006D0FCD" w:rsidRPr="00362B07" w:rsidTr="006D0FCD">
        <w:trPr>
          <w:trHeight w:val="435"/>
          <w:jc w:val="center"/>
        </w:trPr>
        <w:tc>
          <w:tcPr>
            <w:tcW w:w="2924" w:type="dxa"/>
            <w:shd w:val="clear" w:color="auto" w:fill="D9D9D9" w:themeFill="background1" w:themeFillShade="D9"/>
            <w:tcMar>
              <w:top w:w="0" w:type="dxa"/>
              <w:left w:w="108" w:type="dxa"/>
              <w:bottom w:w="0" w:type="dxa"/>
              <w:right w:w="108" w:type="dxa"/>
            </w:tcMar>
            <w:vAlign w:val="center"/>
            <w:hideMark/>
          </w:tcPr>
          <w:p w:rsidR="006D0FCD" w:rsidRPr="00362B07" w:rsidRDefault="006D0FCD" w:rsidP="006D0FCD">
            <w:pPr>
              <w:bidi/>
              <w:spacing w:after="0" w:line="221" w:lineRule="auto"/>
              <w:jc w:val="center"/>
              <w:rPr>
                <w:rFonts w:ascii="Times New Roman" w:hAnsi="Times New Roman" w:cs="Simplified Arabic"/>
                <w:b/>
                <w:bCs/>
                <w:color w:val="000000" w:themeColor="text1"/>
                <w:sz w:val="28"/>
                <w:szCs w:val="28"/>
                <w:rtl/>
              </w:rPr>
            </w:pPr>
            <w:r w:rsidRPr="00362B07">
              <w:rPr>
                <w:rFonts w:ascii="Times New Roman" w:hAnsi="Times New Roman" w:cs="Simplified Arabic"/>
                <w:b/>
                <w:bCs/>
                <w:color w:val="000000" w:themeColor="text1"/>
                <w:sz w:val="28"/>
                <w:szCs w:val="28"/>
                <w:rtl/>
              </w:rPr>
              <w:t xml:space="preserve">القيمة السوقية (مليار </w:t>
            </w:r>
            <w:r w:rsidRPr="006D0FCD">
              <w:rPr>
                <w:rFonts w:asciiTheme="majorBidi" w:hAnsiTheme="majorBidi" w:cstheme="majorBidi"/>
                <w:b/>
                <w:bCs/>
                <w:color w:val="000000" w:themeColor="text1"/>
                <w:sz w:val="28"/>
                <w:szCs w:val="28"/>
                <w:rtl/>
              </w:rPr>
              <w:t>ريال</w:t>
            </w:r>
            <w:r w:rsidRPr="00362B07">
              <w:rPr>
                <w:rFonts w:ascii="Times New Roman" w:hAnsi="Times New Roman" w:cs="Simplified Arabic"/>
                <w:b/>
                <w:bCs/>
                <w:color w:val="000000" w:themeColor="text1"/>
                <w:sz w:val="28"/>
                <w:szCs w:val="28"/>
                <w:rtl/>
              </w:rPr>
              <w:t>)</w:t>
            </w:r>
          </w:p>
        </w:tc>
        <w:tc>
          <w:tcPr>
            <w:tcW w:w="877" w:type="dxa"/>
            <w:tcMar>
              <w:top w:w="0" w:type="dxa"/>
              <w:left w:w="108" w:type="dxa"/>
              <w:bottom w:w="0" w:type="dxa"/>
              <w:right w:w="108" w:type="dxa"/>
            </w:tcMar>
            <w:vAlign w:val="center"/>
            <w:hideMark/>
          </w:tcPr>
          <w:p w:rsidR="006D0FCD" w:rsidRPr="00362B07" w:rsidRDefault="006D0FCD" w:rsidP="006D0FCD">
            <w:pPr>
              <w:pStyle w:val="a5"/>
              <w:shd w:val="clear" w:color="auto" w:fill="FFFFFF" w:themeFill="background1"/>
              <w:bidi/>
              <w:spacing w:before="0" w:beforeAutospacing="0" w:after="0" w:afterAutospacing="0" w:line="221" w:lineRule="auto"/>
              <w:jc w:val="center"/>
              <w:rPr>
                <w:rFonts w:cs="Simplified Arabic"/>
                <w:color w:val="000000" w:themeColor="text1"/>
                <w:sz w:val="26"/>
                <w:szCs w:val="26"/>
                <w:rtl/>
              </w:rPr>
            </w:pPr>
            <w:r w:rsidRPr="00362B07">
              <w:rPr>
                <w:rFonts w:cs="Simplified Arabic"/>
                <w:color w:val="000000" w:themeColor="text1"/>
                <w:sz w:val="26"/>
                <w:szCs w:val="26"/>
                <w:rtl/>
              </w:rPr>
              <w:t>2.3</w:t>
            </w:r>
          </w:p>
        </w:tc>
        <w:tc>
          <w:tcPr>
            <w:tcW w:w="876" w:type="dxa"/>
            <w:tcMar>
              <w:top w:w="0" w:type="dxa"/>
              <w:left w:w="108" w:type="dxa"/>
              <w:bottom w:w="0" w:type="dxa"/>
              <w:right w:w="108" w:type="dxa"/>
            </w:tcMar>
            <w:vAlign w:val="center"/>
            <w:hideMark/>
          </w:tcPr>
          <w:p w:rsidR="006D0FCD" w:rsidRPr="00362B07" w:rsidRDefault="006D0FCD" w:rsidP="006D0FCD">
            <w:pPr>
              <w:pStyle w:val="a5"/>
              <w:shd w:val="clear" w:color="auto" w:fill="FFFFFF" w:themeFill="background1"/>
              <w:bidi/>
              <w:spacing w:before="0" w:beforeAutospacing="0" w:after="0" w:afterAutospacing="0" w:line="221" w:lineRule="auto"/>
              <w:jc w:val="center"/>
              <w:rPr>
                <w:rFonts w:cs="Simplified Arabic"/>
                <w:color w:val="000000" w:themeColor="text1"/>
                <w:sz w:val="26"/>
                <w:szCs w:val="26"/>
                <w:rtl/>
              </w:rPr>
            </w:pPr>
            <w:r w:rsidRPr="00362B07">
              <w:rPr>
                <w:rFonts w:cs="Simplified Arabic"/>
                <w:color w:val="000000" w:themeColor="text1"/>
                <w:sz w:val="26"/>
                <w:szCs w:val="26"/>
                <w:rtl/>
              </w:rPr>
              <w:t>2.3</w:t>
            </w:r>
          </w:p>
        </w:tc>
        <w:tc>
          <w:tcPr>
            <w:tcW w:w="876" w:type="dxa"/>
            <w:tcMar>
              <w:top w:w="0" w:type="dxa"/>
              <w:left w:w="108" w:type="dxa"/>
              <w:bottom w:w="0" w:type="dxa"/>
              <w:right w:w="108" w:type="dxa"/>
            </w:tcMar>
            <w:vAlign w:val="center"/>
            <w:hideMark/>
          </w:tcPr>
          <w:p w:rsidR="006D0FCD" w:rsidRPr="00362B07" w:rsidRDefault="006D0FCD" w:rsidP="006D0FCD">
            <w:pPr>
              <w:pStyle w:val="a5"/>
              <w:shd w:val="clear" w:color="auto" w:fill="FFFFFF" w:themeFill="background1"/>
              <w:bidi/>
              <w:spacing w:before="0" w:beforeAutospacing="0" w:after="0" w:afterAutospacing="0" w:line="221" w:lineRule="auto"/>
              <w:jc w:val="center"/>
              <w:rPr>
                <w:rFonts w:cs="Simplified Arabic"/>
                <w:color w:val="000000" w:themeColor="text1"/>
                <w:sz w:val="26"/>
                <w:szCs w:val="26"/>
                <w:rtl/>
              </w:rPr>
            </w:pPr>
            <w:r w:rsidRPr="00362B07">
              <w:rPr>
                <w:rFonts w:cs="Simplified Arabic"/>
                <w:color w:val="000000" w:themeColor="text1"/>
                <w:sz w:val="26"/>
                <w:szCs w:val="26"/>
                <w:rtl/>
              </w:rPr>
              <w:t>2.5</w:t>
            </w:r>
          </w:p>
        </w:tc>
        <w:tc>
          <w:tcPr>
            <w:tcW w:w="992" w:type="dxa"/>
            <w:tcMar>
              <w:top w:w="0" w:type="dxa"/>
              <w:left w:w="108" w:type="dxa"/>
              <w:bottom w:w="0" w:type="dxa"/>
              <w:right w:w="108" w:type="dxa"/>
            </w:tcMar>
            <w:vAlign w:val="center"/>
            <w:hideMark/>
          </w:tcPr>
          <w:p w:rsidR="006D0FCD" w:rsidRPr="00362B07" w:rsidRDefault="006D0FCD" w:rsidP="006D0FCD">
            <w:pPr>
              <w:pStyle w:val="a5"/>
              <w:shd w:val="clear" w:color="auto" w:fill="FFFFFF" w:themeFill="background1"/>
              <w:bidi/>
              <w:spacing w:before="0" w:beforeAutospacing="0" w:after="0" w:afterAutospacing="0" w:line="221" w:lineRule="auto"/>
              <w:jc w:val="center"/>
              <w:rPr>
                <w:rFonts w:cs="Simplified Arabic"/>
                <w:color w:val="000000" w:themeColor="text1"/>
                <w:sz w:val="26"/>
                <w:szCs w:val="26"/>
                <w:rtl/>
              </w:rPr>
            </w:pPr>
            <w:r w:rsidRPr="00362B07">
              <w:rPr>
                <w:rFonts w:cs="Simplified Arabic"/>
                <w:color w:val="000000" w:themeColor="text1"/>
                <w:sz w:val="26"/>
                <w:szCs w:val="26"/>
                <w:rtl/>
              </w:rPr>
              <w:t>12.2</w:t>
            </w:r>
          </w:p>
        </w:tc>
        <w:tc>
          <w:tcPr>
            <w:tcW w:w="1003" w:type="dxa"/>
            <w:tcMar>
              <w:top w:w="0" w:type="dxa"/>
              <w:left w:w="108" w:type="dxa"/>
              <w:bottom w:w="0" w:type="dxa"/>
              <w:right w:w="108" w:type="dxa"/>
            </w:tcMar>
            <w:vAlign w:val="center"/>
            <w:hideMark/>
          </w:tcPr>
          <w:p w:rsidR="006D0FCD" w:rsidRPr="00362B07" w:rsidRDefault="006D0FCD" w:rsidP="006D0FCD">
            <w:pPr>
              <w:pStyle w:val="a5"/>
              <w:shd w:val="clear" w:color="auto" w:fill="FFFFFF" w:themeFill="background1"/>
              <w:bidi/>
              <w:spacing w:before="0" w:beforeAutospacing="0" w:after="0" w:afterAutospacing="0" w:line="221" w:lineRule="auto"/>
              <w:jc w:val="center"/>
              <w:rPr>
                <w:rFonts w:cs="Simplified Arabic"/>
                <w:color w:val="000000" w:themeColor="text1"/>
                <w:sz w:val="26"/>
                <w:szCs w:val="26"/>
                <w:rtl/>
              </w:rPr>
            </w:pPr>
            <w:r w:rsidRPr="00362B07">
              <w:rPr>
                <w:rFonts w:cs="Simplified Arabic"/>
                <w:color w:val="000000" w:themeColor="text1"/>
                <w:sz w:val="26"/>
                <w:szCs w:val="26"/>
                <w:rtl/>
              </w:rPr>
              <w:t>19.0</w:t>
            </w:r>
          </w:p>
        </w:tc>
        <w:tc>
          <w:tcPr>
            <w:tcW w:w="988" w:type="dxa"/>
            <w:tcMar>
              <w:top w:w="0" w:type="dxa"/>
              <w:left w:w="108" w:type="dxa"/>
              <w:bottom w:w="0" w:type="dxa"/>
              <w:right w:w="108" w:type="dxa"/>
            </w:tcMar>
            <w:vAlign w:val="center"/>
            <w:hideMark/>
          </w:tcPr>
          <w:p w:rsidR="006D0FCD" w:rsidRPr="00362B07" w:rsidRDefault="006D0FCD" w:rsidP="006D0FCD">
            <w:pPr>
              <w:pStyle w:val="a5"/>
              <w:shd w:val="clear" w:color="auto" w:fill="FFFFFF" w:themeFill="background1"/>
              <w:bidi/>
              <w:spacing w:before="0" w:beforeAutospacing="0" w:after="0" w:afterAutospacing="0" w:line="221" w:lineRule="auto"/>
              <w:jc w:val="center"/>
              <w:rPr>
                <w:rFonts w:cs="Simplified Arabic"/>
                <w:color w:val="000000" w:themeColor="text1"/>
                <w:sz w:val="26"/>
                <w:szCs w:val="26"/>
                <w:rtl/>
              </w:rPr>
            </w:pPr>
            <w:r w:rsidRPr="00362B07">
              <w:rPr>
                <w:rFonts w:cs="Simplified Arabic"/>
                <w:color w:val="000000" w:themeColor="text1"/>
                <w:sz w:val="26"/>
                <w:szCs w:val="26"/>
                <w:rtl/>
              </w:rPr>
              <w:t>35.1</w:t>
            </w:r>
          </w:p>
        </w:tc>
        <w:tc>
          <w:tcPr>
            <w:tcW w:w="988" w:type="dxa"/>
            <w:tcMar>
              <w:top w:w="0" w:type="dxa"/>
              <w:left w:w="108" w:type="dxa"/>
              <w:bottom w:w="0" w:type="dxa"/>
              <w:right w:w="108" w:type="dxa"/>
            </w:tcMar>
            <w:vAlign w:val="center"/>
            <w:hideMark/>
          </w:tcPr>
          <w:p w:rsidR="006D0FCD" w:rsidRPr="00362B07" w:rsidRDefault="006D0FCD" w:rsidP="006D0FCD">
            <w:pPr>
              <w:pStyle w:val="a5"/>
              <w:shd w:val="clear" w:color="auto" w:fill="FFFFFF" w:themeFill="background1"/>
              <w:bidi/>
              <w:spacing w:before="0" w:beforeAutospacing="0" w:after="0" w:afterAutospacing="0" w:line="221" w:lineRule="auto"/>
              <w:jc w:val="center"/>
              <w:rPr>
                <w:rFonts w:cs="Simplified Arabic"/>
                <w:color w:val="000000" w:themeColor="text1"/>
                <w:sz w:val="26"/>
                <w:szCs w:val="26"/>
                <w:rtl/>
              </w:rPr>
            </w:pPr>
            <w:r w:rsidRPr="00362B07">
              <w:rPr>
                <w:rFonts w:cs="Simplified Arabic"/>
                <w:color w:val="000000" w:themeColor="text1"/>
                <w:sz w:val="26"/>
                <w:szCs w:val="26"/>
                <w:rtl/>
              </w:rPr>
              <w:t>48.3</w:t>
            </w:r>
          </w:p>
        </w:tc>
      </w:tr>
      <w:tr w:rsidR="006D0FCD" w:rsidRPr="00362B07" w:rsidTr="006D0FCD">
        <w:trPr>
          <w:trHeight w:val="435"/>
          <w:jc w:val="center"/>
        </w:trPr>
        <w:tc>
          <w:tcPr>
            <w:tcW w:w="2924" w:type="dxa"/>
            <w:shd w:val="clear" w:color="auto" w:fill="D9D9D9" w:themeFill="background1" w:themeFillShade="D9"/>
            <w:tcMar>
              <w:top w:w="0" w:type="dxa"/>
              <w:left w:w="108" w:type="dxa"/>
              <w:bottom w:w="0" w:type="dxa"/>
              <w:right w:w="108" w:type="dxa"/>
            </w:tcMar>
            <w:vAlign w:val="center"/>
            <w:hideMark/>
          </w:tcPr>
          <w:p w:rsidR="006D0FCD" w:rsidRPr="00362B07" w:rsidRDefault="006D0FCD" w:rsidP="006D0FCD">
            <w:pPr>
              <w:bidi/>
              <w:spacing w:after="0" w:line="221" w:lineRule="auto"/>
              <w:jc w:val="center"/>
              <w:rPr>
                <w:rFonts w:ascii="Times New Roman" w:hAnsi="Times New Roman" w:cs="Simplified Arabic"/>
                <w:b/>
                <w:bCs/>
                <w:color w:val="000000" w:themeColor="text1"/>
                <w:sz w:val="28"/>
                <w:szCs w:val="28"/>
                <w:rtl/>
              </w:rPr>
            </w:pPr>
            <w:r w:rsidRPr="00362B07">
              <w:rPr>
                <w:rFonts w:ascii="Times New Roman" w:hAnsi="Times New Roman" w:cs="Simplified Arabic"/>
                <w:b/>
                <w:bCs/>
                <w:color w:val="000000" w:themeColor="text1"/>
                <w:sz w:val="28"/>
                <w:szCs w:val="28"/>
                <w:rtl/>
              </w:rPr>
              <w:t>الشركات المدرجة (شركة)</w:t>
            </w:r>
          </w:p>
        </w:tc>
        <w:tc>
          <w:tcPr>
            <w:tcW w:w="877" w:type="dxa"/>
            <w:tcMar>
              <w:top w:w="0" w:type="dxa"/>
              <w:left w:w="108" w:type="dxa"/>
              <w:bottom w:w="0" w:type="dxa"/>
              <w:right w:w="108" w:type="dxa"/>
            </w:tcMar>
            <w:vAlign w:val="center"/>
            <w:hideMark/>
          </w:tcPr>
          <w:p w:rsidR="006D0FCD" w:rsidRPr="00362B07" w:rsidRDefault="006D0FCD" w:rsidP="006D0FCD">
            <w:pPr>
              <w:pStyle w:val="a5"/>
              <w:shd w:val="clear" w:color="auto" w:fill="FFFFFF" w:themeFill="background1"/>
              <w:bidi/>
              <w:spacing w:before="0" w:beforeAutospacing="0" w:after="0" w:afterAutospacing="0" w:line="221" w:lineRule="auto"/>
              <w:jc w:val="center"/>
              <w:rPr>
                <w:rFonts w:cs="Simplified Arabic"/>
                <w:color w:val="000000" w:themeColor="text1"/>
                <w:sz w:val="26"/>
                <w:szCs w:val="26"/>
                <w:rtl/>
              </w:rPr>
            </w:pPr>
            <w:r w:rsidRPr="00362B07">
              <w:rPr>
                <w:rFonts w:cs="Simplified Arabic"/>
                <w:color w:val="000000" w:themeColor="text1"/>
                <w:sz w:val="26"/>
                <w:szCs w:val="26"/>
                <w:rtl/>
              </w:rPr>
              <w:t>9</w:t>
            </w:r>
          </w:p>
        </w:tc>
        <w:tc>
          <w:tcPr>
            <w:tcW w:w="876" w:type="dxa"/>
            <w:tcMar>
              <w:top w:w="0" w:type="dxa"/>
              <w:left w:w="108" w:type="dxa"/>
              <w:bottom w:w="0" w:type="dxa"/>
              <w:right w:w="108" w:type="dxa"/>
            </w:tcMar>
            <w:vAlign w:val="center"/>
            <w:hideMark/>
          </w:tcPr>
          <w:p w:rsidR="006D0FCD" w:rsidRPr="00362B07" w:rsidRDefault="006D0FCD" w:rsidP="006D0FCD">
            <w:pPr>
              <w:pStyle w:val="a5"/>
              <w:shd w:val="clear" w:color="auto" w:fill="FFFFFF" w:themeFill="background1"/>
              <w:bidi/>
              <w:spacing w:before="0" w:beforeAutospacing="0" w:after="0" w:afterAutospacing="0" w:line="221" w:lineRule="auto"/>
              <w:jc w:val="center"/>
              <w:rPr>
                <w:rFonts w:cs="Simplified Arabic"/>
                <w:color w:val="000000" w:themeColor="text1"/>
                <w:sz w:val="26"/>
                <w:szCs w:val="26"/>
                <w:rtl/>
              </w:rPr>
            </w:pPr>
            <w:r w:rsidRPr="00362B07">
              <w:rPr>
                <w:rFonts w:cs="Simplified Arabic"/>
                <w:color w:val="000000" w:themeColor="text1"/>
                <w:sz w:val="26"/>
                <w:szCs w:val="26"/>
                <w:rtl/>
              </w:rPr>
              <w:t>10</w:t>
            </w:r>
          </w:p>
        </w:tc>
        <w:tc>
          <w:tcPr>
            <w:tcW w:w="876" w:type="dxa"/>
            <w:tcMar>
              <w:top w:w="0" w:type="dxa"/>
              <w:left w:w="108" w:type="dxa"/>
              <w:bottom w:w="0" w:type="dxa"/>
              <w:right w:w="108" w:type="dxa"/>
            </w:tcMar>
            <w:vAlign w:val="center"/>
            <w:hideMark/>
          </w:tcPr>
          <w:p w:rsidR="006D0FCD" w:rsidRPr="00362B07" w:rsidRDefault="006D0FCD" w:rsidP="006D0FCD">
            <w:pPr>
              <w:pStyle w:val="a5"/>
              <w:shd w:val="clear" w:color="auto" w:fill="FFFFFF" w:themeFill="background1"/>
              <w:bidi/>
              <w:spacing w:before="0" w:beforeAutospacing="0" w:after="0" w:afterAutospacing="0" w:line="221" w:lineRule="auto"/>
              <w:jc w:val="center"/>
              <w:rPr>
                <w:rFonts w:cs="Simplified Arabic"/>
                <w:color w:val="000000" w:themeColor="text1"/>
                <w:sz w:val="26"/>
                <w:szCs w:val="26"/>
                <w:rtl/>
              </w:rPr>
            </w:pPr>
            <w:r w:rsidRPr="00362B07">
              <w:rPr>
                <w:rFonts w:cs="Simplified Arabic"/>
                <w:color w:val="000000" w:themeColor="text1"/>
                <w:sz w:val="26"/>
                <w:szCs w:val="26"/>
                <w:rtl/>
              </w:rPr>
              <w:t>5</w:t>
            </w:r>
          </w:p>
        </w:tc>
        <w:tc>
          <w:tcPr>
            <w:tcW w:w="992" w:type="dxa"/>
            <w:tcMar>
              <w:top w:w="0" w:type="dxa"/>
              <w:left w:w="108" w:type="dxa"/>
              <w:bottom w:w="0" w:type="dxa"/>
              <w:right w:w="108" w:type="dxa"/>
            </w:tcMar>
            <w:vAlign w:val="center"/>
            <w:hideMark/>
          </w:tcPr>
          <w:p w:rsidR="006D0FCD" w:rsidRPr="00362B07" w:rsidRDefault="006D0FCD" w:rsidP="006D0FCD">
            <w:pPr>
              <w:pStyle w:val="a5"/>
              <w:shd w:val="clear" w:color="auto" w:fill="FFFFFF" w:themeFill="background1"/>
              <w:bidi/>
              <w:spacing w:before="0" w:beforeAutospacing="0" w:after="0" w:afterAutospacing="0" w:line="221" w:lineRule="auto"/>
              <w:jc w:val="center"/>
              <w:rPr>
                <w:rFonts w:cs="Simplified Arabic"/>
                <w:color w:val="000000" w:themeColor="text1"/>
                <w:sz w:val="26"/>
                <w:szCs w:val="26"/>
                <w:rtl/>
              </w:rPr>
            </w:pPr>
            <w:r w:rsidRPr="00362B07">
              <w:rPr>
                <w:rFonts w:cs="Simplified Arabic"/>
                <w:color w:val="000000" w:themeColor="text1"/>
                <w:sz w:val="26"/>
                <w:szCs w:val="26"/>
                <w:rtl/>
              </w:rPr>
              <w:t>4</w:t>
            </w:r>
          </w:p>
        </w:tc>
        <w:tc>
          <w:tcPr>
            <w:tcW w:w="1003" w:type="dxa"/>
            <w:tcMar>
              <w:top w:w="0" w:type="dxa"/>
              <w:left w:w="108" w:type="dxa"/>
              <w:bottom w:w="0" w:type="dxa"/>
              <w:right w:w="108" w:type="dxa"/>
            </w:tcMar>
            <w:vAlign w:val="center"/>
            <w:hideMark/>
          </w:tcPr>
          <w:p w:rsidR="006D0FCD" w:rsidRPr="00362B07" w:rsidRDefault="006D0FCD" w:rsidP="006D0FCD">
            <w:pPr>
              <w:pStyle w:val="a5"/>
              <w:shd w:val="clear" w:color="auto" w:fill="FFFFFF" w:themeFill="background1"/>
              <w:bidi/>
              <w:spacing w:before="0" w:beforeAutospacing="0" w:after="0" w:afterAutospacing="0" w:line="221" w:lineRule="auto"/>
              <w:jc w:val="center"/>
              <w:rPr>
                <w:rFonts w:cs="Simplified Arabic"/>
                <w:color w:val="000000" w:themeColor="text1"/>
                <w:sz w:val="26"/>
                <w:szCs w:val="26"/>
                <w:rtl/>
              </w:rPr>
            </w:pPr>
            <w:r w:rsidRPr="00362B07">
              <w:rPr>
                <w:rFonts w:cs="Simplified Arabic"/>
                <w:color w:val="000000" w:themeColor="text1"/>
                <w:sz w:val="26"/>
                <w:szCs w:val="26"/>
                <w:rtl/>
              </w:rPr>
              <w:t>14</w:t>
            </w:r>
          </w:p>
        </w:tc>
        <w:tc>
          <w:tcPr>
            <w:tcW w:w="988" w:type="dxa"/>
            <w:tcMar>
              <w:top w:w="0" w:type="dxa"/>
              <w:left w:w="108" w:type="dxa"/>
              <w:bottom w:w="0" w:type="dxa"/>
              <w:right w:w="108" w:type="dxa"/>
            </w:tcMar>
            <w:vAlign w:val="center"/>
            <w:hideMark/>
          </w:tcPr>
          <w:p w:rsidR="006D0FCD" w:rsidRPr="00362B07" w:rsidRDefault="006D0FCD" w:rsidP="006D0FCD">
            <w:pPr>
              <w:pStyle w:val="a5"/>
              <w:shd w:val="clear" w:color="auto" w:fill="FFFFFF" w:themeFill="background1"/>
              <w:bidi/>
              <w:spacing w:before="0" w:beforeAutospacing="0" w:after="0" w:afterAutospacing="0" w:line="221" w:lineRule="auto"/>
              <w:jc w:val="center"/>
              <w:rPr>
                <w:rFonts w:cs="Simplified Arabic"/>
                <w:color w:val="000000" w:themeColor="text1"/>
                <w:sz w:val="26"/>
                <w:szCs w:val="26"/>
                <w:rtl/>
              </w:rPr>
            </w:pPr>
            <w:r w:rsidRPr="00362B07">
              <w:rPr>
                <w:rFonts w:cs="Simplified Arabic"/>
                <w:color w:val="000000" w:themeColor="text1"/>
                <w:sz w:val="26"/>
                <w:szCs w:val="26"/>
                <w:rtl/>
              </w:rPr>
              <w:t>46</w:t>
            </w:r>
          </w:p>
        </w:tc>
        <w:tc>
          <w:tcPr>
            <w:tcW w:w="988" w:type="dxa"/>
            <w:tcMar>
              <w:top w:w="0" w:type="dxa"/>
              <w:left w:w="108" w:type="dxa"/>
              <w:bottom w:w="0" w:type="dxa"/>
              <w:right w:w="108" w:type="dxa"/>
            </w:tcMar>
            <w:vAlign w:val="center"/>
            <w:hideMark/>
          </w:tcPr>
          <w:p w:rsidR="006D0FCD" w:rsidRPr="00362B07" w:rsidRDefault="006D0FCD" w:rsidP="006D0FCD">
            <w:pPr>
              <w:pStyle w:val="a5"/>
              <w:shd w:val="clear" w:color="auto" w:fill="FFFFFF" w:themeFill="background1"/>
              <w:bidi/>
              <w:spacing w:before="0" w:beforeAutospacing="0" w:after="0" w:afterAutospacing="0" w:line="221" w:lineRule="auto"/>
              <w:jc w:val="center"/>
              <w:rPr>
                <w:rFonts w:cs="Simplified Arabic"/>
                <w:color w:val="000000" w:themeColor="text1"/>
                <w:sz w:val="26"/>
                <w:szCs w:val="26"/>
                <w:rtl/>
              </w:rPr>
            </w:pPr>
            <w:r w:rsidRPr="00362B07">
              <w:rPr>
                <w:rFonts w:cs="Simplified Arabic"/>
                <w:color w:val="000000" w:themeColor="text1"/>
                <w:sz w:val="26"/>
                <w:szCs w:val="26"/>
                <w:rtl/>
              </w:rPr>
              <w:t>79</w:t>
            </w:r>
          </w:p>
        </w:tc>
      </w:tr>
      <w:tr w:rsidR="006D0FCD" w:rsidRPr="00362B07" w:rsidTr="006D0FCD">
        <w:trPr>
          <w:trHeight w:val="435"/>
          <w:jc w:val="center"/>
        </w:trPr>
        <w:tc>
          <w:tcPr>
            <w:tcW w:w="2924" w:type="dxa"/>
            <w:shd w:val="clear" w:color="auto" w:fill="D9D9D9" w:themeFill="background1" w:themeFillShade="D9"/>
            <w:tcMar>
              <w:top w:w="0" w:type="dxa"/>
              <w:left w:w="108" w:type="dxa"/>
              <w:bottom w:w="0" w:type="dxa"/>
              <w:right w:w="108" w:type="dxa"/>
            </w:tcMar>
            <w:vAlign w:val="center"/>
            <w:hideMark/>
          </w:tcPr>
          <w:p w:rsidR="006D0FCD" w:rsidRPr="00362B07" w:rsidRDefault="006D0FCD" w:rsidP="006D0FCD">
            <w:pPr>
              <w:bidi/>
              <w:spacing w:after="0" w:line="221" w:lineRule="auto"/>
              <w:jc w:val="center"/>
              <w:rPr>
                <w:rFonts w:ascii="Times New Roman" w:hAnsi="Times New Roman" w:cs="Simplified Arabic"/>
                <w:b/>
                <w:bCs/>
                <w:color w:val="000000" w:themeColor="text1"/>
                <w:sz w:val="28"/>
                <w:szCs w:val="28"/>
                <w:rtl/>
              </w:rPr>
            </w:pPr>
            <w:r w:rsidRPr="00362B07">
              <w:rPr>
                <w:rFonts w:ascii="Times New Roman" w:hAnsi="Times New Roman" w:cs="Simplified Arabic"/>
                <w:b/>
                <w:bCs/>
                <w:color w:val="000000" w:themeColor="text1"/>
                <w:sz w:val="28"/>
                <w:szCs w:val="28"/>
                <w:rtl/>
              </w:rPr>
              <w:t xml:space="preserve">الشركات المنتقلة إلى </w:t>
            </w:r>
            <w:proofErr w:type="spellStart"/>
            <w:r w:rsidRPr="00362B07">
              <w:rPr>
                <w:rFonts w:ascii="Times New Roman" w:hAnsi="Times New Roman" w:cs="Simplified Arabic"/>
                <w:b/>
                <w:bCs/>
                <w:color w:val="000000" w:themeColor="text1"/>
                <w:sz w:val="28"/>
                <w:szCs w:val="28"/>
                <w:rtl/>
              </w:rPr>
              <w:t>تاسي</w:t>
            </w:r>
            <w:proofErr w:type="spellEnd"/>
            <w:r w:rsidRPr="00362B07">
              <w:rPr>
                <w:rFonts w:ascii="Times New Roman" w:hAnsi="Times New Roman" w:cs="Simplified Arabic"/>
                <w:b/>
                <w:bCs/>
                <w:color w:val="000000" w:themeColor="text1"/>
                <w:sz w:val="28"/>
                <w:szCs w:val="28"/>
                <w:rtl/>
              </w:rPr>
              <w:t xml:space="preserve"> (شركة)</w:t>
            </w:r>
          </w:p>
        </w:tc>
        <w:tc>
          <w:tcPr>
            <w:tcW w:w="877" w:type="dxa"/>
            <w:tcMar>
              <w:top w:w="0" w:type="dxa"/>
              <w:left w:w="108" w:type="dxa"/>
              <w:bottom w:w="0" w:type="dxa"/>
              <w:right w:w="108" w:type="dxa"/>
            </w:tcMar>
            <w:vAlign w:val="center"/>
            <w:hideMark/>
          </w:tcPr>
          <w:p w:rsidR="006D0FCD" w:rsidRPr="00362B07" w:rsidRDefault="006D0FCD" w:rsidP="006D0FCD">
            <w:pPr>
              <w:pStyle w:val="a5"/>
              <w:shd w:val="clear" w:color="auto" w:fill="FFFFFF" w:themeFill="background1"/>
              <w:bidi/>
              <w:spacing w:before="0" w:beforeAutospacing="0" w:after="0" w:afterAutospacing="0" w:line="221" w:lineRule="auto"/>
              <w:jc w:val="center"/>
              <w:rPr>
                <w:rFonts w:cs="Simplified Arabic"/>
                <w:color w:val="000000" w:themeColor="text1"/>
                <w:sz w:val="26"/>
                <w:szCs w:val="26"/>
                <w:rtl/>
              </w:rPr>
            </w:pPr>
            <w:r w:rsidRPr="00362B07">
              <w:rPr>
                <w:rFonts w:cs="Simplified Arabic"/>
                <w:color w:val="000000" w:themeColor="text1"/>
                <w:sz w:val="26"/>
                <w:szCs w:val="26"/>
                <w:rtl/>
              </w:rPr>
              <w:t>0</w:t>
            </w:r>
          </w:p>
        </w:tc>
        <w:tc>
          <w:tcPr>
            <w:tcW w:w="876" w:type="dxa"/>
            <w:tcMar>
              <w:top w:w="0" w:type="dxa"/>
              <w:left w:w="108" w:type="dxa"/>
              <w:bottom w:w="0" w:type="dxa"/>
              <w:right w:w="108" w:type="dxa"/>
            </w:tcMar>
            <w:vAlign w:val="center"/>
            <w:hideMark/>
          </w:tcPr>
          <w:p w:rsidR="006D0FCD" w:rsidRPr="00362B07" w:rsidRDefault="006D0FCD" w:rsidP="006D0FCD">
            <w:pPr>
              <w:pStyle w:val="a5"/>
              <w:shd w:val="clear" w:color="auto" w:fill="FFFFFF" w:themeFill="background1"/>
              <w:bidi/>
              <w:spacing w:before="0" w:beforeAutospacing="0" w:after="0" w:afterAutospacing="0" w:line="221" w:lineRule="auto"/>
              <w:jc w:val="center"/>
              <w:rPr>
                <w:rFonts w:cs="Simplified Arabic"/>
                <w:color w:val="000000" w:themeColor="text1"/>
                <w:sz w:val="26"/>
                <w:szCs w:val="26"/>
                <w:rtl/>
              </w:rPr>
            </w:pPr>
            <w:r w:rsidRPr="00362B07">
              <w:rPr>
                <w:rFonts w:cs="Simplified Arabic"/>
                <w:color w:val="000000" w:themeColor="text1"/>
                <w:sz w:val="26"/>
                <w:szCs w:val="26"/>
                <w:rtl/>
              </w:rPr>
              <w:t>0</w:t>
            </w:r>
          </w:p>
        </w:tc>
        <w:tc>
          <w:tcPr>
            <w:tcW w:w="876" w:type="dxa"/>
            <w:tcMar>
              <w:top w:w="0" w:type="dxa"/>
              <w:left w:w="108" w:type="dxa"/>
              <w:bottom w:w="0" w:type="dxa"/>
              <w:right w:w="108" w:type="dxa"/>
            </w:tcMar>
            <w:vAlign w:val="center"/>
            <w:hideMark/>
          </w:tcPr>
          <w:p w:rsidR="006D0FCD" w:rsidRPr="00362B07" w:rsidRDefault="006D0FCD" w:rsidP="006D0FCD">
            <w:pPr>
              <w:pStyle w:val="a5"/>
              <w:shd w:val="clear" w:color="auto" w:fill="FFFFFF" w:themeFill="background1"/>
              <w:bidi/>
              <w:spacing w:before="0" w:beforeAutospacing="0" w:after="0" w:afterAutospacing="0" w:line="221" w:lineRule="auto"/>
              <w:jc w:val="center"/>
              <w:rPr>
                <w:rFonts w:cs="Simplified Arabic"/>
                <w:color w:val="000000" w:themeColor="text1"/>
                <w:sz w:val="26"/>
                <w:szCs w:val="26"/>
                <w:rtl/>
              </w:rPr>
            </w:pPr>
            <w:r w:rsidRPr="00362B07">
              <w:rPr>
                <w:rFonts w:cs="Simplified Arabic"/>
                <w:color w:val="000000" w:themeColor="text1"/>
                <w:sz w:val="26"/>
                <w:szCs w:val="26"/>
                <w:rtl/>
              </w:rPr>
              <w:t>5</w:t>
            </w:r>
          </w:p>
        </w:tc>
        <w:tc>
          <w:tcPr>
            <w:tcW w:w="992" w:type="dxa"/>
            <w:tcMar>
              <w:top w:w="0" w:type="dxa"/>
              <w:left w:w="108" w:type="dxa"/>
              <w:bottom w:w="0" w:type="dxa"/>
              <w:right w:w="108" w:type="dxa"/>
            </w:tcMar>
            <w:vAlign w:val="center"/>
            <w:hideMark/>
          </w:tcPr>
          <w:p w:rsidR="006D0FCD" w:rsidRPr="00362B07" w:rsidRDefault="006D0FCD" w:rsidP="006D0FCD">
            <w:pPr>
              <w:pStyle w:val="a5"/>
              <w:shd w:val="clear" w:color="auto" w:fill="FFFFFF" w:themeFill="background1"/>
              <w:bidi/>
              <w:spacing w:before="0" w:beforeAutospacing="0" w:after="0" w:afterAutospacing="0" w:line="221" w:lineRule="auto"/>
              <w:jc w:val="center"/>
              <w:rPr>
                <w:rFonts w:cs="Simplified Arabic"/>
                <w:color w:val="000000" w:themeColor="text1"/>
                <w:sz w:val="26"/>
                <w:szCs w:val="26"/>
                <w:rtl/>
              </w:rPr>
            </w:pPr>
            <w:r w:rsidRPr="00362B07">
              <w:rPr>
                <w:rFonts w:cs="Simplified Arabic"/>
                <w:color w:val="000000" w:themeColor="text1"/>
                <w:sz w:val="26"/>
                <w:szCs w:val="26"/>
                <w:rtl/>
              </w:rPr>
              <w:t>3</w:t>
            </w:r>
          </w:p>
        </w:tc>
        <w:tc>
          <w:tcPr>
            <w:tcW w:w="1003" w:type="dxa"/>
            <w:tcMar>
              <w:top w:w="0" w:type="dxa"/>
              <w:left w:w="108" w:type="dxa"/>
              <w:bottom w:w="0" w:type="dxa"/>
              <w:right w:w="108" w:type="dxa"/>
            </w:tcMar>
            <w:vAlign w:val="center"/>
            <w:hideMark/>
          </w:tcPr>
          <w:p w:rsidR="006D0FCD" w:rsidRPr="00362B07" w:rsidRDefault="006D0FCD" w:rsidP="006D0FCD">
            <w:pPr>
              <w:pStyle w:val="a5"/>
              <w:shd w:val="clear" w:color="auto" w:fill="FFFFFF" w:themeFill="background1"/>
              <w:bidi/>
              <w:spacing w:before="0" w:beforeAutospacing="0" w:after="0" w:afterAutospacing="0" w:line="221" w:lineRule="auto"/>
              <w:jc w:val="center"/>
              <w:rPr>
                <w:rFonts w:cs="Simplified Arabic"/>
                <w:color w:val="000000" w:themeColor="text1"/>
                <w:sz w:val="26"/>
                <w:szCs w:val="26"/>
                <w:rtl/>
              </w:rPr>
            </w:pPr>
            <w:r w:rsidRPr="00362B07">
              <w:rPr>
                <w:rFonts w:cs="Simplified Arabic"/>
                <w:color w:val="000000" w:themeColor="text1"/>
                <w:sz w:val="26"/>
                <w:szCs w:val="26"/>
                <w:rtl/>
              </w:rPr>
              <w:t>1</w:t>
            </w:r>
          </w:p>
        </w:tc>
        <w:tc>
          <w:tcPr>
            <w:tcW w:w="988" w:type="dxa"/>
            <w:tcMar>
              <w:top w:w="0" w:type="dxa"/>
              <w:left w:w="108" w:type="dxa"/>
              <w:bottom w:w="0" w:type="dxa"/>
              <w:right w:w="108" w:type="dxa"/>
            </w:tcMar>
            <w:vAlign w:val="center"/>
            <w:hideMark/>
          </w:tcPr>
          <w:p w:rsidR="006D0FCD" w:rsidRPr="00362B07" w:rsidRDefault="006D0FCD" w:rsidP="006D0FCD">
            <w:pPr>
              <w:pStyle w:val="a5"/>
              <w:shd w:val="clear" w:color="auto" w:fill="FFFFFF" w:themeFill="background1"/>
              <w:bidi/>
              <w:spacing w:before="0" w:beforeAutospacing="0" w:after="0" w:afterAutospacing="0" w:line="221" w:lineRule="auto"/>
              <w:jc w:val="center"/>
              <w:rPr>
                <w:rFonts w:cs="Simplified Arabic"/>
                <w:color w:val="000000" w:themeColor="text1"/>
                <w:sz w:val="26"/>
                <w:szCs w:val="26"/>
                <w:rtl/>
              </w:rPr>
            </w:pPr>
            <w:r w:rsidRPr="00362B07">
              <w:rPr>
                <w:rFonts w:cs="Simplified Arabic"/>
                <w:color w:val="000000" w:themeColor="text1"/>
                <w:sz w:val="26"/>
                <w:szCs w:val="26"/>
                <w:rtl/>
              </w:rPr>
              <w:t>0</w:t>
            </w:r>
          </w:p>
        </w:tc>
        <w:tc>
          <w:tcPr>
            <w:tcW w:w="988" w:type="dxa"/>
            <w:tcMar>
              <w:top w:w="0" w:type="dxa"/>
              <w:left w:w="108" w:type="dxa"/>
              <w:bottom w:w="0" w:type="dxa"/>
              <w:right w:w="108" w:type="dxa"/>
            </w:tcMar>
            <w:vAlign w:val="center"/>
            <w:hideMark/>
          </w:tcPr>
          <w:p w:rsidR="006D0FCD" w:rsidRPr="00362B07" w:rsidRDefault="006D0FCD" w:rsidP="006D0FCD">
            <w:pPr>
              <w:pStyle w:val="a5"/>
              <w:shd w:val="clear" w:color="auto" w:fill="FFFFFF" w:themeFill="background1"/>
              <w:bidi/>
              <w:spacing w:before="0" w:beforeAutospacing="0" w:after="0" w:afterAutospacing="0" w:line="221" w:lineRule="auto"/>
              <w:jc w:val="center"/>
              <w:rPr>
                <w:rFonts w:cs="Simplified Arabic"/>
                <w:color w:val="000000" w:themeColor="text1"/>
                <w:sz w:val="26"/>
                <w:szCs w:val="26"/>
                <w:rtl/>
              </w:rPr>
            </w:pPr>
            <w:r w:rsidRPr="00362B07">
              <w:rPr>
                <w:rFonts w:cs="Simplified Arabic"/>
                <w:color w:val="000000" w:themeColor="text1"/>
                <w:sz w:val="26"/>
                <w:szCs w:val="26"/>
                <w:rtl/>
              </w:rPr>
              <w:t>2</w:t>
            </w:r>
          </w:p>
        </w:tc>
      </w:tr>
    </w:tbl>
    <w:p w:rsidR="00F5627F" w:rsidRPr="00362B07" w:rsidRDefault="00F5627F" w:rsidP="00182B87">
      <w:pPr>
        <w:pStyle w:val="a5"/>
        <w:numPr>
          <w:ilvl w:val="0"/>
          <w:numId w:val="17"/>
        </w:numPr>
        <w:shd w:val="clear" w:color="auto" w:fill="FFFFFF" w:themeFill="background1"/>
        <w:bidi/>
        <w:spacing w:before="120" w:beforeAutospacing="0" w:after="120" w:afterAutospacing="0"/>
        <w:jc w:val="both"/>
        <w:rPr>
          <w:rFonts w:eastAsiaTheme="minorHAnsi" w:cs="Simplified Arabic"/>
          <w:b/>
          <w:bCs/>
          <w:color w:val="000000" w:themeColor="text1"/>
          <w:shd w:val="clear" w:color="auto" w:fill="FFFFFF"/>
          <w:rtl/>
        </w:rPr>
      </w:pPr>
      <w:r w:rsidRPr="00362B07">
        <w:rPr>
          <w:rFonts w:eastAsiaTheme="minorHAnsi" w:cs="Simplified Arabic"/>
          <w:b/>
          <w:bCs/>
          <w:color w:val="000000" w:themeColor="text1"/>
          <w:shd w:val="clear" w:color="auto" w:fill="FFFFFF"/>
          <w:rtl/>
        </w:rPr>
        <w:t>المصدر</w:t>
      </w:r>
      <w:r w:rsidR="00775B4E" w:rsidRPr="00362B07">
        <w:rPr>
          <w:rFonts w:eastAsiaTheme="minorHAnsi" w:cs="Simplified Arabic"/>
          <w:b/>
          <w:bCs/>
          <w:color w:val="000000" w:themeColor="text1"/>
          <w:shd w:val="clear" w:color="auto" w:fill="FFFFFF"/>
          <w:rtl/>
        </w:rPr>
        <w:t xml:space="preserve">: </w:t>
      </w:r>
      <w:r w:rsidRPr="00362B07">
        <w:rPr>
          <w:rFonts w:eastAsiaTheme="minorHAnsi" w:cs="Simplified Arabic"/>
          <w:b/>
          <w:bCs/>
          <w:color w:val="000000" w:themeColor="text1"/>
          <w:shd w:val="clear" w:color="auto" w:fill="FFFFFF"/>
          <w:rtl/>
        </w:rPr>
        <w:t>تقرير موقع</w:t>
      </w:r>
      <w:r w:rsidRPr="00362B07">
        <w:rPr>
          <w:rFonts w:eastAsiaTheme="minorHAnsi" w:cs="Simplified Arabic"/>
          <w:b/>
          <w:bCs/>
          <w:color w:val="000000" w:themeColor="text1"/>
          <w:shd w:val="clear" w:color="auto" w:fill="FFFFFF"/>
        </w:rPr>
        <w:t xml:space="preserve"> </w:t>
      </w:r>
      <w:proofErr w:type="spellStart"/>
      <w:r w:rsidRPr="00362B07">
        <w:rPr>
          <w:rFonts w:eastAsiaTheme="minorHAnsi" w:cs="Simplified Arabic"/>
          <w:b/>
          <w:bCs/>
          <w:color w:val="000000" w:themeColor="text1"/>
          <w:shd w:val="clear" w:color="auto" w:fill="FFFFFF"/>
        </w:rPr>
        <w:t>Argaam</w:t>
      </w:r>
      <w:proofErr w:type="spellEnd"/>
      <w:r w:rsidR="00D7278E" w:rsidRPr="00362B07">
        <w:rPr>
          <w:rFonts w:eastAsiaTheme="minorHAnsi" w:cs="Simplified Arabic"/>
          <w:b/>
          <w:bCs/>
          <w:color w:val="000000" w:themeColor="text1"/>
          <w:shd w:val="clear" w:color="auto" w:fill="FFFFFF"/>
        </w:rPr>
        <w:t xml:space="preserve"> (</w:t>
      </w:r>
      <w:r w:rsidRPr="00362B07">
        <w:rPr>
          <w:rFonts w:eastAsiaTheme="minorHAnsi" w:cs="Simplified Arabic"/>
          <w:b/>
          <w:bCs/>
          <w:color w:val="000000" w:themeColor="text1"/>
          <w:shd w:val="clear" w:color="auto" w:fill="FFFFFF"/>
        </w:rPr>
        <w:t xml:space="preserve">2024) </w:t>
      </w:r>
      <w:r w:rsidRPr="00362B07">
        <w:rPr>
          <w:rFonts w:eastAsiaTheme="minorHAnsi" w:cs="Simplified Arabic"/>
          <w:b/>
          <w:bCs/>
          <w:color w:val="000000" w:themeColor="text1"/>
          <w:shd w:val="clear" w:color="auto" w:fill="FFFFFF"/>
          <w:rtl/>
        </w:rPr>
        <w:t>استنادًا</w:t>
      </w:r>
      <w:r w:rsidR="000544F4" w:rsidRPr="00362B07">
        <w:rPr>
          <w:rFonts w:eastAsiaTheme="minorHAnsi" w:cs="Simplified Arabic"/>
          <w:b/>
          <w:bCs/>
          <w:color w:val="000000" w:themeColor="text1"/>
          <w:shd w:val="clear" w:color="auto" w:fill="FFFFFF"/>
          <w:rtl/>
        </w:rPr>
        <w:t xml:space="preserve"> إلى </w:t>
      </w:r>
      <w:r w:rsidRPr="00362B07">
        <w:rPr>
          <w:rFonts w:eastAsiaTheme="minorHAnsi" w:cs="Simplified Arabic"/>
          <w:b/>
          <w:bCs/>
          <w:color w:val="000000" w:themeColor="text1"/>
          <w:shd w:val="clear" w:color="auto" w:fill="FFFFFF"/>
          <w:rtl/>
        </w:rPr>
        <w:t>بيانات</w:t>
      </w:r>
      <w:r w:rsidRPr="00362B07">
        <w:rPr>
          <w:rFonts w:eastAsiaTheme="minorHAnsi" w:cs="Simplified Arabic"/>
          <w:b/>
          <w:bCs/>
          <w:color w:val="000000" w:themeColor="text1"/>
          <w:shd w:val="clear" w:color="auto" w:fill="FFFFFF"/>
        </w:rPr>
        <w:t xml:space="preserve"> Saudi Exchange/</w:t>
      </w:r>
      <w:r w:rsidRPr="00362B07">
        <w:rPr>
          <w:rFonts w:eastAsiaTheme="minorHAnsi" w:cs="Simplified Arabic"/>
          <w:b/>
          <w:bCs/>
          <w:color w:val="000000" w:themeColor="text1"/>
          <w:shd w:val="clear" w:color="auto" w:fill="FFFFFF"/>
          <w:rtl/>
        </w:rPr>
        <w:t xml:space="preserve">هيئة السوق </w:t>
      </w:r>
      <w:proofErr w:type="gramStart"/>
      <w:r w:rsidRPr="00362B07">
        <w:rPr>
          <w:rFonts w:eastAsiaTheme="minorHAnsi" w:cs="Simplified Arabic"/>
          <w:b/>
          <w:bCs/>
          <w:color w:val="000000" w:themeColor="text1"/>
          <w:shd w:val="clear" w:color="auto" w:fill="FFFFFF"/>
          <w:rtl/>
        </w:rPr>
        <w:t>المالية</w:t>
      </w:r>
      <w:proofErr w:type="gramEnd"/>
      <w:r w:rsidRPr="00362B07">
        <w:rPr>
          <w:rFonts w:eastAsiaTheme="minorHAnsi" w:cs="Simplified Arabic"/>
          <w:b/>
          <w:bCs/>
          <w:color w:val="000000" w:themeColor="text1"/>
          <w:shd w:val="clear" w:color="auto" w:fill="FFFFFF"/>
          <w:rtl/>
        </w:rPr>
        <w:t xml:space="preserve"> السعودية</w:t>
      </w:r>
    </w:p>
    <w:p w:rsidR="00F5627F" w:rsidRPr="00362B07" w:rsidRDefault="00F5627F" w:rsidP="006D0FCD">
      <w:pPr>
        <w:pStyle w:val="a5"/>
        <w:shd w:val="clear" w:color="auto" w:fill="FFFFFF" w:themeFill="background1"/>
        <w:bidi/>
        <w:spacing w:before="120" w:beforeAutospacing="0" w:after="120" w:afterAutospacing="0"/>
        <w:ind w:firstLine="720"/>
        <w:jc w:val="both"/>
        <w:rPr>
          <w:rFonts w:cs="Simplified Arabic"/>
          <w:color w:val="000000" w:themeColor="text1"/>
          <w:sz w:val="28"/>
          <w:szCs w:val="28"/>
          <w:rtl/>
        </w:rPr>
      </w:pPr>
      <w:r w:rsidRPr="00362B07">
        <w:rPr>
          <w:rFonts w:cs="Simplified Arabic"/>
          <w:color w:val="000000" w:themeColor="text1"/>
          <w:sz w:val="28"/>
          <w:szCs w:val="28"/>
          <w:rtl/>
        </w:rPr>
        <w:t xml:space="preserve">وتفصيلًا لعدد الصفقات التي تمت </w:t>
      </w:r>
      <w:proofErr w:type="gramStart"/>
      <w:r w:rsidRPr="00362B07">
        <w:rPr>
          <w:rFonts w:cs="Simplified Arabic"/>
          <w:color w:val="000000" w:themeColor="text1"/>
          <w:sz w:val="28"/>
          <w:szCs w:val="28"/>
          <w:rtl/>
        </w:rPr>
        <w:t>على</w:t>
      </w:r>
      <w:proofErr w:type="gramEnd"/>
      <w:r w:rsidRPr="00362B07">
        <w:rPr>
          <w:rFonts w:cs="Simplified Arabic"/>
          <w:color w:val="000000" w:themeColor="text1"/>
          <w:sz w:val="28"/>
          <w:szCs w:val="28"/>
          <w:rtl/>
        </w:rPr>
        <w:t xml:space="preserve"> أسهم الشركات بالسوق الموازية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 xml:space="preserve">تم تنفيذ 678.7 ألف صفقة خاصة بلغ </w:t>
      </w:r>
      <w:proofErr w:type="gramStart"/>
      <w:r w:rsidRPr="00362B07">
        <w:rPr>
          <w:rFonts w:cs="Simplified Arabic"/>
          <w:color w:val="000000" w:themeColor="text1"/>
          <w:sz w:val="28"/>
          <w:szCs w:val="28"/>
          <w:rtl/>
        </w:rPr>
        <w:t>حجمها</w:t>
      </w:r>
      <w:proofErr w:type="gramEnd"/>
      <w:r w:rsidRPr="00362B07">
        <w:rPr>
          <w:rFonts w:cs="Simplified Arabic"/>
          <w:color w:val="000000" w:themeColor="text1"/>
          <w:sz w:val="28"/>
          <w:szCs w:val="28"/>
          <w:rtl/>
        </w:rPr>
        <w:t xml:space="preserve"> نحو 638.2 مليون سهم</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 xml:space="preserve">وبقيمة إجمالية بلغت </w:t>
      </w:r>
      <w:proofErr w:type="gramStart"/>
      <w:r w:rsidRPr="00362B07">
        <w:rPr>
          <w:rFonts w:cs="Simplified Arabic"/>
          <w:color w:val="000000" w:themeColor="text1"/>
          <w:sz w:val="28"/>
          <w:szCs w:val="28"/>
          <w:rtl/>
        </w:rPr>
        <w:t>نحو</w:t>
      </w:r>
      <w:proofErr w:type="gramEnd"/>
      <w:r w:rsidRPr="00362B07">
        <w:rPr>
          <w:rFonts w:cs="Simplified Arabic"/>
          <w:color w:val="000000" w:themeColor="text1"/>
          <w:sz w:val="28"/>
          <w:szCs w:val="28"/>
          <w:rtl/>
        </w:rPr>
        <w:t xml:space="preserve"> 8.1 مليار </w:t>
      </w:r>
      <w:r w:rsidR="00D7278E" w:rsidRPr="00362B07">
        <w:rPr>
          <w:color w:val="000000" w:themeColor="text1"/>
          <w:sz w:val="28"/>
          <w:szCs w:val="28"/>
          <w:rtl/>
        </w:rPr>
        <w:t>ريال</w:t>
      </w:r>
      <w:r w:rsidR="006D0FCD">
        <w:rPr>
          <w:rFonts w:cs="Simplified Arabic" w:hint="cs"/>
          <w:color w:val="000000" w:themeColor="text1"/>
          <w:sz w:val="28"/>
          <w:szCs w:val="28"/>
          <w:rtl/>
        </w:rPr>
        <w:t>.</w:t>
      </w:r>
    </w:p>
    <w:p w:rsidR="00F67B6B" w:rsidRPr="00362B07" w:rsidRDefault="00474BB4" w:rsidP="00F67B6B">
      <w:pPr>
        <w:pStyle w:val="a5"/>
        <w:shd w:val="clear" w:color="auto" w:fill="FFFFFF" w:themeFill="background1"/>
        <w:bidi/>
        <w:spacing w:before="0" w:beforeAutospacing="0" w:after="0" w:afterAutospacing="0"/>
        <w:jc w:val="center"/>
        <w:rPr>
          <w:rFonts w:eastAsiaTheme="minorHAnsi" w:cs="Simplified Arabic"/>
          <w:b/>
          <w:bCs/>
          <w:color w:val="000000" w:themeColor="text1"/>
          <w:sz w:val="26"/>
          <w:szCs w:val="26"/>
          <w:rtl/>
        </w:rPr>
      </w:pPr>
      <w:r w:rsidRPr="00362B07">
        <w:rPr>
          <w:rFonts w:eastAsiaTheme="minorHAnsi" w:cs="Simplified Arabic" w:hint="cs"/>
          <w:b/>
          <w:bCs/>
          <w:color w:val="000000" w:themeColor="text1"/>
          <w:sz w:val="26"/>
          <w:szCs w:val="26"/>
          <w:rtl/>
        </w:rPr>
        <w:t xml:space="preserve">جدول </w:t>
      </w:r>
      <w:r w:rsidR="00D7278E" w:rsidRPr="00362B07">
        <w:rPr>
          <w:rFonts w:eastAsiaTheme="minorHAnsi" w:cs="Simplified Arabic" w:hint="cs"/>
          <w:b/>
          <w:bCs/>
          <w:color w:val="000000" w:themeColor="text1"/>
          <w:sz w:val="26"/>
          <w:szCs w:val="26"/>
          <w:rtl/>
        </w:rPr>
        <w:t>(</w:t>
      </w:r>
      <w:r w:rsidR="00F5627F" w:rsidRPr="00362B07">
        <w:rPr>
          <w:rFonts w:eastAsiaTheme="minorHAnsi" w:cs="Simplified Arabic" w:hint="cs"/>
          <w:b/>
          <w:bCs/>
          <w:color w:val="000000" w:themeColor="text1"/>
          <w:sz w:val="26"/>
          <w:szCs w:val="26"/>
          <w:rtl/>
        </w:rPr>
        <w:t>2-2)</w:t>
      </w:r>
    </w:p>
    <w:p w:rsidR="00F5627F" w:rsidRPr="00362B07" w:rsidRDefault="00F5627F" w:rsidP="00F67B6B">
      <w:pPr>
        <w:pStyle w:val="a5"/>
        <w:shd w:val="clear" w:color="auto" w:fill="FFFFFF" w:themeFill="background1"/>
        <w:bidi/>
        <w:spacing w:before="0" w:beforeAutospacing="0" w:after="0" w:afterAutospacing="0"/>
        <w:jc w:val="center"/>
        <w:rPr>
          <w:rFonts w:eastAsiaTheme="minorHAnsi" w:cs="Simplified Arabic"/>
          <w:b/>
          <w:bCs/>
          <w:color w:val="000000" w:themeColor="text1"/>
          <w:sz w:val="26"/>
          <w:szCs w:val="26"/>
          <w:rtl/>
        </w:rPr>
      </w:pPr>
      <w:r w:rsidRPr="00362B07">
        <w:rPr>
          <w:rFonts w:eastAsiaTheme="minorHAnsi" w:cs="Simplified Arabic" w:hint="cs"/>
          <w:b/>
          <w:bCs/>
          <w:color w:val="000000" w:themeColor="text1"/>
          <w:sz w:val="26"/>
          <w:szCs w:val="26"/>
          <w:rtl/>
        </w:rPr>
        <w:t xml:space="preserve">تفاصيل الصفقات الخاصة </w:t>
      </w:r>
      <w:proofErr w:type="gramStart"/>
      <w:r w:rsidRPr="00362B07">
        <w:rPr>
          <w:rFonts w:eastAsiaTheme="minorHAnsi" w:cs="Simplified Arabic" w:hint="cs"/>
          <w:b/>
          <w:bCs/>
          <w:color w:val="000000" w:themeColor="text1"/>
          <w:sz w:val="26"/>
          <w:szCs w:val="26"/>
          <w:rtl/>
        </w:rPr>
        <w:t>على</w:t>
      </w:r>
      <w:proofErr w:type="gramEnd"/>
      <w:r w:rsidRPr="00362B07">
        <w:rPr>
          <w:rFonts w:eastAsiaTheme="minorHAnsi" w:cs="Simplified Arabic" w:hint="cs"/>
          <w:b/>
          <w:bCs/>
          <w:color w:val="000000" w:themeColor="text1"/>
          <w:sz w:val="26"/>
          <w:szCs w:val="26"/>
          <w:rtl/>
        </w:rPr>
        <w:t xml:space="preserve"> أسهم الشركات منذ بداية 2017</w:t>
      </w:r>
    </w:p>
    <w:tbl>
      <w:tblPr>
        <w:bidiVisual/>
        <w:tblW w:w="4706" w:type="pct"/>
        <w:jc w:val="center"/>
        <w:tblInd w:w="1017" w:type="dxa"/>
        <w:tblBorders>
          <w:top w:val="threeDEngrave" w:sz="24" w:space="0" w:color="auto"/>
          <w:left w:val="single" w:sz="4" w:space="0" w:color="auto"/>
          <w:bottom w:val="threeDEmboss" w:sz="2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673"/>
        <w:gridCol w:w="2674"/>
        <w:gridCol w:w="2674"/>
      </w:tblGrid>
      <w:tr w:rsidR="00F5627F" w:rsidRPr="00362B07" w:rsidTr="00F67B6B">
        <w:trPr>
          <w:trHeight w:val="435"/>
          <w:tblHeader/>
          <w:jc w:val="center"/>
        </w:trPr>
        <w:tc>
          <w:tcPr>
            <w:tcW w:w="8021" w:type="dxa"/>
            <w:gridSpan w:val="3"/>
            <w:tcBorders>
              <w:top w:val="threeDEngrave"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rsidR="00F5627F" w:rsidRPr="00362B07" w:rsidRDefault="00F5627F" w:rsidP="006D0FCD">
            <w:pPr>
              <w:bidi/>
              <w:spacing w:after="0" w:line="221" w:lineRule="auto"/>
              <w:jc w:val="center"/>
              <w:rPr>
                <w:rFonts w:ascii="Times New Roman" w:hAnsi="Times New Roman" w:cs="Simplified Arabic"/>
                <w:b/>
                <w:bCs/>
                <w:color w:val="000000" w:themeColor="text1"/>
                <w:sz w:val="26"/>
                <w:szCs w:val="26"/>
                <w:rtl/>
              </w:rPr>
            </w:pPr>
            <w:r w:rsidRPr="00362B07">
              <w:rPr>
                <w:rFonts w:ascii="Times New Roman" w:hAnsi="Times New Roman" w:cs="Simplified Arabic"/>
                <w:b/>
                <w:bCs/>
                <w:color w:val="000000" w:themeColor="text1"/>
                <w:sz w:val="26"/>
                <w:szCs w:val="26"/>
                <w:rtl/>
              </w:rPr>
              <w:t xml:space="preserve">تفاصيل الصفقات الخاصة </w:t>
            </w:r>
            <w:proofErr w:type="gramStart"/>
            <w:r w:rsidRPr="00362B07">
              <w:rPr>
                <w:rFonts w:ascii="Times New Roman" w:hAnsi="Times New Roman" w:cs="Simplified Arabic"/>
                <w:b/>
                <w:bCs/>
                <w:color w:val="000000" w:themeColor="text1"/>
                <w:sz w:val="26"/>
                <w:szCs w:val="26"/>
                <w:rtl/>
              </w:rPr>
              <w:t>على</w:t>
            </w:r>
            <w:proofErr w:type="gramEnd"/>
            <w:r w:rsidRPr="00362B07">
              <w:rPr>
                <w:rFonts w:ascii="Times New Roman" w:hAnsi="Times New Roman" w:cs="Simplified Arabic"/>
                <w:b/>
                <w:bCs/>
                <w:color w:val="000000" w:themeColor="text1"/>
                <w:sz w:val="26"/>
                <w:szCs w:val="26"/>
                <w:rtl/>
              </w:rPr>
              <w:t xml:space="preserve"> أسهم الشركات منذ بداية 2017</w:t>
            </w:r>
          </w:p>
        </w:tc>
      </w:tr>
      <w:tr w:rsidR="00F5627F" w:rsidRPr="00362B07" w:rsidTr="00F67B6B">
        <w:trPr>
          <w:trHeight w:val="435"/>
          <w:tblHeader/>
          <w:jc w:val="center"/>
        </w:trPr>
        <w:tc>
          <w:tcPr>
            <w:tcW w:w="2673" w:type="dxa"/>
            <w:tcBorders>
              <w:top w:val="threeDEmboss"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rsidR="00F5627F" w:rsidRPr="00362B07" w:rsidRDefault="00F5627F" w:rsidP="006D0FCD">
            <w:pPr>
              <w:bidi/>
              <w:spacing w:after="0" w:line="221" w:lineRule="auto"/>
              <w:jc w:val="center"/>
              <w:rPr>
                <w:rFonts w:ascii="Times New Roman" w:hAnsi="Times New Roman" w:cs="Simplified Arabic"/>
                <w:b/>
                <w:bCs/>
                <w:color w:val="000000" w:themeColor="text1"/>
                <w:sz w:val="26"/>
                <w:szCs w:val="26"/>
              </w:rPr>
            </w:pPr>
            <w:r w:rsidRPr="00362B07">
              <w:rPr>
                <w:rFonts w:ascii="Times New Roman" w:hAnsi="Times New Roman" w:cs="Simplified Arabic"/>
                <w:b/>
                <w:bCs/>
                <w:color w:val="000000" w:themeColor="text1"/>
                <w:sz w:val="26"/>
                <w:szCs w:val="26"/>
                <w:rtl/>
              </w:rPr>
              <w:t>السنة</w:t>
            </w:r>
          </w:p>
        </w:tc>
        <w:tc>
          <w:tcPr>
            <w:tcW w:w="2674" w:type="dxa"/>
            <w:tcBorders>
              <w:top w:val="threeDEmboss"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rsidR="00F5627F" w:rsidRPr="00362B07" w:rsidRDefault="00F5627F" w:rsidP="006D0FCD">
            <w:pPr>
              <w:bidi/>
              <w:spacing w:after="0" w:line="221" w:lineRule="auto"/>
              <w:jc w:val="center"/>
              <w:rPr>
                <w:rFonts w:ascii="Times New Roman" w:hAnsi="Times New Roman" w:cs="Simplified Arabic"/>
                <w:b/>
                <w:bCs/>
                <w:color w:val="000000" w:themeColor="text1"/>
                <w:sz w:val="26"/>
                <w:szCs w:val="26"/>
              </w:rPr>
            </w:pPr>
            <w:r w:rsidRPr="00362B07">
              <w:rPr>
                <w:rFonts w:ascii="Times New Roman" w:hAnsi="Times New Roman" w:cs="Simplified Arabic"/>
                <w:b/>
                <w:bCs/>
                <w:color w:val="000000" w:themeColor="text1"/>
                <w:sz w:val="26"/>
                <w:szCs w:val="26"/>
                <w:rtl/>
              </w:rPr>
              <w:t xml:space="preserve">عدد </w:t>
            </w:r>
            <w:proofErr w:type="gramStart"/>
            <w:r w:rsidRPr="00362B07">
              <w:rPr>
                <w:rFonts w:ascii="Times New Roman" w:hAnsi="Times New Roman" w:cs="Simplified Arabic"/>
                <w:b/>
                <w:bCs/>
                <w:color w:val="000000" w:themeColor="text1"/>
                <w:sz w:val="26"/>
                <w:szCs w:val="26"/>
                <w:rtl/>
              </w:rPr>
              <w:t>الصفقات</w:t>
            </w:r>
            <w:proofErr w:type="gramEnd"/>
            <w:r w:rsidR="00D7278E" w:rsidRPr="00362B07">
              <w:rPr>
                <w:rFonts w:ascii="Times New Roman" w:hAnsi="Times New Roman" w:cs="Simplified Arabic"/>
                <w:b/>
                <w:bCs/>
                <w:color w:val="000000" w:themeColor="text1"/>
                <w:sz w:val="26"/>
                <w:szCs w:val="26"/>
                <w:rtl/>
              </w:rPr>
              <w:t xml:space="preserve"> (</w:t>
            </w:r>
            <w:r w:rsidRPr="00362B07">
              <w:rPr>
                <w:rFonts w:ascii="Times New Roman" w:hAnsi="Times New Roman" w:cs="Simplified Arabic"/>
                <w:b/>
                <w:bCs/>
                <w:color w:val="000000" w:themeColor="text1"/>
                <w:sz w:val="26"/>
                <w:szCs w:val="26"/>
                <w:rtl/>
              </w:rPr>
              <w:t>ألف)</w:t>
            </w:r>
          </w:p>
        </w:tc>
        <w:tc>
          <w:tcPr>
            <w:tcW w:w="2674" w:type="dxa"/>
            <w:tcBorders>
              <w:top w:val="threeDEmboss"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rsidR="00F5627F" w:rsidRPr="00362B07" w:rsidRDefault="00F5627F" w:rsidP="006D0FCD">
            <w:pPr>
              <w:bidi/>
              <w:spacing w:after="0" w:line="221" w:lineRule="auto"/>
              <w:jc w:val="center"/>
              <w:rPr>
                <w:rFonts w:ascii="Times New Roman" w:hAnsi="Times New Roman" w:cs="Simplified Arabic"/>
                <w:b/>
                <w:bCs/>
                <w:color w:val="000000" w:themeColor="text1"/>
                <w:sz w:val="26"/>
                <w:szCs w:val="26"/>
              </w:rPr>
            </w:pPr>
            <w:proofErr w:type="gramStart"/>
            <w:r w:rsidRPr="00362B07">
              <w:rPr>
                <w:rFonts w:ascii="Times New Roman" w:hAnsi="Times New Roman" w:cs="Simplified Arabic"/>
                <w:b/>
                <w:bCs/>
                <w:color w:val="000000" w:themeColor="text1"/>
                <w:sz w:val="26"/>
                <w:szCs w:val="26"/>
                <w:rtl/>
              </w:rPr>
              <w:t>القيمة</w:t>
            </w:r>
            <w:proofErr w:type="gramEnd"/>
            <w:r w:rsidRPr="00362B07">
              <w:rPr>
                <w:rFonts w:ascii="Times New Roman" w:hAnsi="Times New Roman" w:cs="Simplified Arabic"/>
                <w:b/>
                <w:bCs/>
                <w:color w:val="000000" w:themeColor="text1"/>
                <w:sz w:val="26"/>
                <w:szCs w:val="26"/>
                <w:rtl/>
              </w:rPr>
              <w:t xml:space="preserve"> المتداولة</w:t>
            </w:r>
          </w:p>
          <w:p w:rsidR="00F5627F" w:rsidRPr="00362B07" w:rsidRDefault="00D7278E" w:rsidP="006D0FCD">
            <w:pPr>
              <w:bidi/>
              <w:spacing w:after="0" w:line="221" w:lineRule="auto"/>
              <w:jc w:val="center"/>
              <w:rPr>
                <w:rFonts w:ascii="Times New Roman" w:hAnsi="Times New Roman" w:cs="Simplified Arabic"/>
                <w:b/>
                <w:bCs/>
                <w:color w:val="000000" w:themeColor="text1"/>
                <w:sz w:val="26"/>
                <w:szCs w:val="26"/>
              </w:rPr>
            </w:pPr>
            <w:r w:rsidRPr="00362B07">
              <w:rPr>
                <w:rFonts w:ascii="Times New Roman" w:hAnsi="Times New Roman" w:cs="Simplified Arabic"/>
                <w:b/>
                <w:bCs/>
                <w:color w:val="000000" w:themeColor="text1"/>
                <w:sz w:val="26"/>
                <w:szCs w:val="26"/>
                <w:rtl/>
              </w:rPr>
              <w:t>(</w:t>
            </w:r>
            <w:r w:rsidR="00F5627F" w:rsidRPr="00362B07">
              <w:rPr>
                <w:rFonts w:ascii="Times New Roman" w:hAnsi="Times New Roman" w:cs="Simplified Arabic"/>
                <w:b/>
                <w:bCs/>
                <w:color w:val="000000" w:themeColor="text1"/>
                <w:sz w:val="26"/>
                <w:szCs w:val="26"/>
                <w:rtl/>
              </w:rPr>
              <w:t xml:space="preserve">مليار </w:t>
            </w:r>
            <w:r w:rsidRPr="00362B07">
              <w:rPr>
                <w:rFonts w:ascii="Times New Roman" w:hAnsi="Times New Roman" w:cstheme="majorBidi"/>
                <w:b/>
                <w:bCs/>
                <w:color w:val="000000" w:themeColor="text1"/>
                <w:sz w:val="26"/>
                <w:szCs w:val="26"/>
                <w:rtl/>
              </w:rPr>
              <w:t>ريال</w:t>
            </w:r>
            <w:r w:rsidR="00F5627F" w:rsidRPr="00362B07">
              <w:rPr>
                <w:rFonts w:ascii="Times New Roman" w:hAnsi="Times New Roman" w:cs="Simplified Arabic"/>
                <w:b/>
                <w:bCs/>
                <w:color w:val="000000" w:themeColor="text1"/>
                <w:sz w:val="26"/>
                <w:szCs w:val="26"/>
                <w:rtl/>
              </w:rPr>
              <w:t>)</w:t>
            </w:r>
          </w:p>
        </w:tc>
      </w:tr>
      <w:tr w:rsidR="00F5627F" w:rsidRPr="00362B07" w:rsidTr="00F67B6B">
        <w:trPr>
          <w:trHeight w:val="435"/>
          <w:jc w:val="center"/>
        </w:trPr>
        <w:tc>
          <w:tcPr>
            <w:tcW w:w="2673" w:type="dxa"/>
            <w:tcBorders>
              <w:top w:val="threeDEmboss" w:sz="24" w:space="0" w:color="auto"/>
            </w:tcBorders>
            <w:shd w:val="clear" w:color="auto" w:fill="FFFFFF"/>
            <w:tcMar>
              <w:top w:w="0" w:type="dxa"/>
              <w:left w:w="108" w:type="dxa"/>
              <w:bottom w:w="0" w:type="dxa"/>
              <w:right w:w="108" w:type="dxa"/>
            </w:tcMar>
            <w:vAlign w:val="center"/>
            <w:hideMark/>
          </w:tcPr>
          <w:p w:rsidR="00F5627F" w:rsidRPr="00362B07" w:rsidRDefault="00F5627F" w:rsidP="006D0FCD">
            <w:pPr>
              <w:pStyle w:val="a5"/>
              <w:shd w:val="clear" w:color="auto" w:fill="FFFFFF" w:themeFill="background1"/>
              <w:bidi/>
              <w:spacing w:before="0" w:beforeAutospacing="0" w:after="0" w:afterAutospacing="0" w:line="221" w:lineRule="auto"/>
              <w:jc w:val="center"/>
              <w:rPr>
                <w:rFonts w:cs="Simplified Arabic"/>
                <w:color w:val="000000" w:themeColor="text1"/>
                <w:sz w:val="26"/>
                <w:szCs w:val="26"/>
              </w:rPr>
            </w:pPr>
            <w:r w:rsidRPr="00362B07">
              <w:rPr>
                <w:rStyle w:val="ac"/>
                <w:rFonts w:cs="Simplified Arabic"/>
                <w:color w:val="000000" w:themeColor="text1"/>
                <w:sz w:val="26"/>
                <w:szCs w:val="26"/>
                <w:rtl/>
              </w:rPr>
              <w:t>2017</w:t>
            </w:r>
          </w:p>
        </w:tc>
        <w:tc>
          <w:tcPr>
            <w:tcW w:w="2674" w:type="dxa"/>
            <w:tcBorders>
              <w:top w:val="threeDEmboss" w:sz="24" w:space="0" w:color="auto"/>
            </w:tcBorders>
            <w:shd w:val="clear" w:color="auto" w:fill="FFFFFF"/>
            <w:tcMar>
              <w:top w:w="0" w:type="dxa"/>
              <w:left w:w="108" w:type="dxa"/>
              <w:bottom w:w="0" w:type="dxa"/>
              <w:right w:w="108" w:type="dxa"/>
            </w:tcMar>
            <w:vAlign w:val="center"/>
            <w:hideMark/>
          </w:tcPr>
          <w:p w:rsidR="00F5627F" w:rsidRPr="00362B07" w:rsidRDefault="00F5627F" w:rsidP="006D0FCD">
            <w:pPr>
              <w:pStyle w:val="a5"/>
              <w:shd w:val="clear" w:color="auto" w:fill="FFFFFF" w:themeFill="background1"/>
              <w:bidi/>
              <w:spacing w:before="0" w:beforeAutospacing="0" w:after="0" w:afterAutospacing="0" w:line="221" w:lineRule="auto"/>
              <w:jc w:val="center"/>
              <w:rPr>
                <w:rFonts w:cs="Simplified Arabic"/>
                <w:color w:val="000000" w:themeColor="text1"/>
                <w:sz w:val="26"/>
                <w:szCs w:val="26"/>
                <w:rtl/>
              </w:rPr>
            </w:pPr>
            <w:r w:rsidRPr="00362B07">
              <w:rPr>
                <w:rFonts w:cs="Simplified Arabic"/>
                <w:color w:val="000000" w:themeColor="text1"/>
                <w:sz w:val="26"/>
                <w:szCs w:val="26"/>
                <w:rtl/>
              </w:rPr>
              <w:t>78.8</w:t>
            </w:r>
          </w:p>
        </w:tc>
        <w:tc>
          <w:tcPr>
            <w:tcW w:w="2674" w:type="dxa"/>
            <w:tcBorders>
              <w:top w:val="threeDEmboss" w:sz="24" w:space="0" w:color="auto"/>
            </w:tcBorders>
            <w:shd w:val="clear" w:color="auto" w:fill="FFFFFF"/>
            <w:tcMar>
              <w:top w:w="0" w:type="dxa"/>
              <w:left w:w="108" w:type="dxa"/>
              <w:bottom w:w="0" w:type="dxa"/>
              <w:right w:w="108" w:type="dxa"/>
            </w:tcMar>
            <w:vAlign w:val="center"/>
            <w:hideMark/>
          </w:tcPr>
          <w:p w:rsidR="00F5627F" w:rsidRPr="00362B07" w:rsidRDefault="00F5627F" w:rsidP="006D0FCD">
            <w:pPr>
              <w:pStyle w:val="a5"/>
              <w:shd w:val="clear" w:color="auto" w:fill="FFFFFF" w:themeFill="background1"/>
              <w:bidi/>
              <w:spacing w:before="0" w:beforeAutospacing="0" w:after="0" w:afterAutospacing="0" w:line="221" w:lineRule="auto"/>
              <w:jc w:val="center"/>
              <w:rPr>
                <w:rFonts w:cs="Simplified Arabic"/>
                <w:color w:val="000000" w:themeColor="text1"/>
                <w:sz w:val="26"/>
                <w:szCs w:val="26"/>
                <w:rtl/>
              </w:rPr>
            </w:pPr>
            <w:r w:rsidRPr="00362B07">
              <w:rPr>
                <w:rFonts w:cs="Simplified Arabic"/>
                <w:color w:val="000000" w:themeColor="text1"/>
                <w:sz w:val="26"/>
                <w:szCs w:val="26"/>
                <w:rtl/>
              </w:rPr>
              <w:t>1.8</w:t>
            </w:r>
          </w:p>
        </w:tc>
      </w:tr>
      <w:tr w:rsidR="00F5627F" w:rsidRPr="00362B07" w:rsidTr="00F67B6B">
        <w:trPr>
          <w:trHeight w:val="435"/>
          <w:jc w:val="center"/>
        </w:trPr>
        <w:tc>
          <w:tcPr>
            <w:tcW w:w="2673" w:type="dxa"/>
            <w:shd w:val="clear" w:color="auto" w:fill="FFFFFF"/>
            <w:tcMar>
              <w:top w:w="0" w:type="dxa"/>
              <w:left w:w="108" w:type="dxa"/>
              <w:bottom w:w="0" w:type="dxa"/>
              <w:right w:w="108" w:type="dxa"/>
            </w:tcMar>
            <w:vAlign w:val="center"/>
            <w:hideMark/>
          </w:tcPr>
          <w:p w:rsidR="00F5627F" w:rsidRPr="00362B07" w:rsidRDefault="00F5627F" w:rsidP="006D0FCD">
            <w:pPr>
              <w:pStyle w:val="a5"/>
              <w:shd w:val="clear" w:color="auto" w:fill="FFFFFF" w:themeFill="background1"/>
              <w:bidi/>
              <w:spacing w:before="0" w:beforeAutospacing="0" w:after="0" w:afterAutospacing="0" w:line="221" w:lineRule="auto"/>
              <w:jc w:val="center"/>
              <w:rPr>
                <w:rFonts w:cs="Simplified Arabic"/>
                <w:color w:val="000000" w:themeColor="text1"/>
                <w:sz w:val="26"/>
                <w:szCs w:val="26"/>
                <w:rtl/>
              </w:rPr>
            </w:pPr>
            <w:r w:rsidRPr="00362B07">
              <w:rPr>
                <w:rStyle w:val="ac"/>
                <w:rFonts w:cs="Simplified Arabic"/>
                <w:color w:val="000000" w:themeColor="text1"/>
                <w:sz w:val="26"/>
                <w:szCs w:val="26"/>
                <w:rtl/>
              </w:rPr>
              <w:t>2018</w:t>
            </w:r>
          </w:p>
        </w:tc>
        <w:tc>
          <w:tcPr>
            <w:tcW w:w="2674" w:type="dxa"/>
            <w:shd w:val="clear" w:color="auto" w:fill="FFFFFF"/>
            <w:tcMar>
              <w:top w:w="0" w:type="dxa"/>
              <w:left w:w="108" w:type="dxa"/>
              <w:bottom w:w="0" w:type="dxa"/>
              <w:right w:w="108" w:type="dxa"/>
            </w:tcMar>
            <w:vAlign w:val="center"/>
            <w:hideMark/>
          </w:tcPr>
          <w:p w:rsidR="00F5627F" w:rsidRPr="00362B07" w:rsidRDefault="00F5627F" w:rsidP="006D0FCD">
            <w:pPr>
              <w:pStyle w:val="a5"/>
              <w:shd w:val="clear" w:color="auto" w:fill="FFFFFF" w:themeFill="background1"/>
              <w:bidi/>
              <w:spacing w:before="0" w:beforeAutospacing="0" w:after="0" w:afterAutospacing="0" w:line="221" w:lineRule="auto"/>
              <w:jc w:val="center"/>
              <w:rPr>
                <w:rFonts w:cs="Simplified Arabic"/>
                <w:color w:val="000000" w:themeColor="text1"/>
                <w:sz w:val="26"/>
                <w:szCs w:val="26"/>
                <w:rtl/>
              </w:rPr>
            </w:pPr>
            <w:r w:rsidRPr="00362B07">
              <w:rPr>
                <w:rFonts w:cs="Simplified Arabic"/>
                <w:color w:val="000000" w:themeColor="text1"/>
                <w:sz w:val="26"/>
                <w:szCs w:val="26"/>
                <w:rtl/>
              </w:rPr>
              <w:t>42.2</w:t>
            </w:r>
          </w:p>
        </w:tc>
        <w:tc>
          <w:tcPr>
            <w:tcW w:w="2674" w:type="dxa"/>
            <w:shd w:val="clear" w:color="auto" w:fill="FFFFFF"/>
            <w:tcMar>
              <w:top w:w="0" w:type="dxa"/>
              <w:left w:w="108" w:type="dxa"/>
              <w:bottom w:w="0" w:type="dxa"/>
              <w:right w:w="108" w:type="dxa"/>
            </w:tcMar>
            <w:vAlign w:val="center"/>
            <w:hideMark/>
          </w:tcPr>
          <w:p w:rsidR="00F5627F" w:rsidRPr="00362B07" w:rsidRDefault="00F5627F" w:rsidP="006D0FCD">
            <w:pPr>
              <w:pStyle w:val="a5"/>
              <w:shd w:val="clear" w:color="auto" w:fill="FFFFFF" w:themeFill="background1"/>
              <w:bidi/>
              <w:spacing w:before="0" w:beforeAutospacing="0" w:after="0" w:afterAutospacing="0" w:line="221" w:lineRule="auto"/>
              <w:jc w:val="center"/>
              <w:rPr>
                <w:rFonts w:cs="Simplified Arabic"/>
                <w:color w:val="000000" w:themeColor="text1"/>
                <w:sz w:val="26"/>
                <w:szCs w:val="26"/>
                <w:rtl/>
              </w:rPr>
            </w:pPr>
            <w:r w:rsidRPr="00362B07">
              <w:rPr>
                <w:rFonts w:cs="Simplified Arabic"/>
                <w:color w:val="000000" w:themeColor="text1"/>
                <w:sz w:val="26"/>
                <w:szCs w:val="26"/>
                <w:rtl/>
              </w:rPr>
              <w:t>0.4</w:t>
            </w:r>
          </w:p>
        </w:tc>
      </w:tr>
      <w:tr w:rsidR="00F5627F" w:rsidRPr="00362B07" w:rsidTr="00F67B6B">
        <w:trPr>
          <w:trHeight w:val="435"/>
          <w:jc w:val="center"/>
        </w:trPr>
        <w:tc>
          <w:tcPr>
            <w:tcW w:w="2673" w:type="dxa"/>
            <w:shd w:val="clear" w:color="auto" w:fill="FFFFFF"/>
            <w:tcMar>
              <w:top w:w="0" w:type="dxa"/>
              <w:left w:w="108" w:type="dxa"/>
              <w:bottom w:w="0" w:type="dxa"/>
              <w:right w:w="108" w:type="dxa"/>
            </w:tcMar>
            <w:vAlign w:val="center"/>
            <w:hideMark/>
          </w:tcPr>
          <w:p w:rsidR="00F5627F" w:rsidRPr="00362B07" w:rsidRDefault="00F5627F" w:rsidP="006D0FCD">
            <w:pPr>
              <w:pStyle w:val="a5"/>
              <w:shd w:val="clear" w:color="auto" w:fill="FFFFFF" w:themeFill="background1"/>
              <w:bidi/>
              <w:spacing w:before="0" w:beforeAutospacing="0" w:after="0" w:afterAutospacing="0" w:line="221" w:lineRule="auto"/>
              <w:jc w:val="center"/>
              <w:rPr>
                <w:rFonts w:cs="Simplified Arabic"/>
                <w:color w:val="000000" w:themeColor="text1"/>
                <w:sz w:val="26"/>
                <w:szCs w:val="26"/>
                <w:rtl/>
              </w:rPr>
            </w:pPr>
            <w:r w:rsidRPr="00362B07">
              <w:rPr>
                <w:rStyle w:val="ac"/>
                <w:rFonts w:cs="Simplified Arabic"/>
                <w:color w:val="000000" w:themeColor="text1"/>
                <w:sz w:val="26"/>
                <w:szCs w:val="26"/>
                <w:rtl/>
              </w:rPr>
              <w:t>2019</w:t>
            </w:r>
          </w:p>
        </w:tc>
        <w:tc>
          <w:tcPr>
            <w:tcW w:w="2674" w:type="dxa"/>
            <w:shd w:val="clear" w:color="auto" w:fill="FFFFFF"/>
            <w:tcMar>
              <w:top w:w="0" w:type="dxa"/>
              <w:left w:w="108" w:type="dxa"/>
              <w:bottom w:w="0" w:type="dxa"/>
              <w:right w:w="108" w:type="dxa"/>
            </w:tcMar>
            <w:vAlign w:val="center"/>
            <w:hideMark/>
          </w:tcPr>
          <w:p w:rsidR="00F5627F" w:rsidRPr="00362B07" w:rsidRDefault="00F5627F" w:rsidP="006D0FCD">
            <w:pPr>
              <w:pStyle w:val="a5"/>
              <w:shd w:val="clear" w:color="auto" w:fill="FFFFFF" w:themeFill="background1"/>
              <w:bidi/>
              <w:spacing w:before="0" w:beforeAutospacing="0" w:after="0" w:afterAutospacing="0" w:line="221" w:lineRule="auto"/>
              <w:jc w:val="center"/>
              <w:rPr>
                <w:rFonts w:cs="Simplified Arabic"/>
                <w:color w:val="000000" w:themeColor="text1"/>
                <w:sz w:val="26"/>
                <w:szCs w:val="26"/>
                <w:rtl/>
              </w:rPr>
            </w:pPr>
            <w:r w:rsidRPr="00362B07">
              <w:rPr>
                <w:rFonts w:cs="Simplified Arabic"/>
                <w:color w:val="000000" w:themeColor="text1"/>
                <w:sz w:val="26"/>
                <w:szCs w:val="26"/>
                <w:rtl/>
              </w:rPr>
              <w:t>138.5</w:t>
            </w:r>
          </w:p>
        </w:tc>
        <w:tc>
          <w:tcPr>
            <w:tcW w:w="2674" w:type="dxa"/>
            <w:shd w:val="clear" w:color="auto" w:fill="FFFFFF"/>
            <w:tcMar>
              <w:top w:w="0" w:type="dxa"/>
              <w:left w:w="108" w:type="dxa"/>
              <w:bottom w:w="0" w:type="dxa"/>
              <w:right w:w="108" w:type="dxa"/>
            </w:tcMar>
            <w:vAlign w:val="center"/>
            <w:hideMark/>
          </w:tcPr>
          <w:p w:rsidR="00F5627F" w:rsidRPr="00362B07" w:rsidRDefault="00F5627F" w:rsidP="006D0FCD">
            <w:pPr>
              <w:pStyle w:val="a5"/>
              <w:shd w:val="clear" w:color="auto" w:fill="FFFFFF" w:themeFill="background1"/>
              <w:bidi/>
              <w:spacing w:before="0" w:beforeAutospacing="0" w:after="0" w:afterAutospacing="0" w:line="221" w:lineRule="auto"/>
              <w:jc w:val="center"/>
              <w:rPr>
                <w:rFonts w:cs="Simplified Arabic"/>
                <w:color w:val="000000" w:themeColor="text1"/>
                <w:sz w:val="26"/>
                <w:szCs w:val="26"/>
                <w:rtl/>
              </w:rPr>
            </w:pPr>
            <w:r w:rsidRPr="00362B07">
              <w:rPr>
                <w:rFonts w:cs="Simplified Arabic"/>
                <w:color w:val="000000" w:themeColor="text1"/>
                <w:sz w:val="26"/>
                <w:szCs w:val="26"/>
                <w:rtl/>
              </w:rPr>
              <w:t>2.3</w:t>
            </w:r>
          </w:p>
        </w:tc>
      </w:tr>
      <w:tr w:rsidR="00F5627F" w:rsidRPr="00362B07" w:rsidTr="00F67B6B">
        <w:trPr>
          <w:trHeight w:val="435"/>
          <w:jc w:val="center"/>
        </w:trPr>
        <w:tc>
          <w:tcPr>
            <w:tcW w:w="2673" w:type="dxa"/>
            <w:shd w:val="clear" w:color="auto" w:fill="FFFFFF"/>
            <w:tcMar>
              <w:top w:w="0" w:type="dxa"/>
              <w:left w:w="108" w:type="dxa"/>
              <w:bottom w:w="0" w:type="dxa"/>
              <w:right w:w="108" w:type="dxa"/>
            </w:tcMar>
            <w:vAlign w:val="center"/>
            <w:hideMark/>
          </w:tcPr>
          <w:p w:rsidR="00F5627F" w:rsidRPr="00362B07" w:rsidRDefault="00F5627F" w:rsidP="006D0FCD">
            <w:pPr>
              <w:pStyle w:val="a5"/>
              <w:shd w:val="clear" w:color="auto" w:fill="FFFFFF" w:themeFill="background1"/>
              <w:bidi/>
              <w:spacing w:before="0" w:beforeAutospacing="0" w:after="0" w:afterAutospacing="0" w:line="221" w:lineRule="auto"/>
              <w:jc w:val="center"/>
              <w:rPr>
                <w:rFonts w:cs="Simplified Arabic"/>
                <w:color w:val="000000" w:themeColor="text1"/>
                <w:sz w:val="26"/>
                <w:szCs w:val="26"/>
                <w:rtl/>
              </w:rPr>
            </w:pPr>
            <w:r w:rsidRPr="00362B07">
              <w:rPr>
                <w:rStyle w:val="ac"/>
                <w:rFonts w:cs="Simplified Arabic"/>
                <w:color w:val="000000" w:themeColor="text1"/>
                <w:sz w:val="26"/>
                <w:szCs w:val="26"/>
                <w:rtl/>
              </w:rPr>
              <w:t>2020</w:t>
            </w:r>
          </w:p>
        </w:tc>
        <w:tc>
          <w:tcPr>
            <w:tcW w:w="2674" w:type="dxa"/>
            <w:shd w:val="clear" w:color="auto" w:fill="FFFFFF"/>
            <w:tcMar>
              <w:top w:w="0" w:type="dxa"/>
              <w:left w:w="108" w:type="dxa"/>
              <w:bottom w:w="0" w:type="dxa"/>
              <w:right w:w="108" w:type="dxa"/>
            </w:tcMar>
            <w:vAlign w:val="center"/>
            <w:hideMark/>
          </w:tcPr>
          <w:p w:rsidR="00F5627F" w:rsidRPr="00362B07" w:rsidRDefault="00F5627F" w:rsidP="006D0FCD">
            <w:pPr>
              <w:pStyle w:val="a5"/>
              <w:shd w:val="clear" w:color="auto" w:fill="FFFFFF" w:themeFill="background1"/>
              <w:bidi/>
              <w:spacing w:before="0" w:beforeAutospacing="0" w:after="0" w:afterAutospacing="0" w:line="221" w:lineRule="auto"/>
              <w:jc w:val="center"/>
              <w:rPr>
                <w:rFonts w:cs="Simplified Arabic"/>
                <w:color w:val="000000" w:themeColor="text1"/>
                <w:sz w:val="26"/>
                <w:szCs w:val="26"/>
                <w:rtl/>
              </w:rPr>
            </w:pPr>
            <w:r w:rsidRPr="00362B07">
              <w:rPr>
                <w:rFonts w:cs="Simplified Arabic"/>
                <w:color w:val="000000" w:themeColor="text1"/>
                <w:sz w:val="26"/>
                <w:szCs w:val="26"/>
                <w:rtl/>
              </w:rPr>
              <w:t>287.5</w:t>
            </w:r>
          </w:p>
        </w:tc>
        <w:tc>
          <w:tcPr>
            <w:tcW w:w="2674" w:type="dxa"/>
            <w:shd w:val="clear" w:color="auto" w:fill="FFFFFF"/>
            <w:tcMar>
              <w:top w:w="0" w:type="dxa"/>
              <w:left w:w="108" w:type="dxa"/>
              <w:bottom w:w="0" w:type="dxa"/>
              <w:right w:w="108" w:type="dxa"/>
            </w:tcMar>
            <w:vAlign w:val="center"/>
            <w:hideMark/>
          </w:tcPr>
          <w:p w:rsidR="00F5627F" w:rsidRPr="00362B07" w:rsidRDefault="00F5627F" w:rsidP="006D0FCD">
            <w:pPr>
              <w:pStyle w:val="a5"/>
              <w:shd w:val="clear" w:color="auto" w:fill="FFFFFF" w:themeFill="background1"/>
              <w:bidi/>
              <w:spacing w:before="0" w:beforeAutospacing="0" w:after="0" w:afterAutospacing="0" w:line="221" w:lineRule="auto"/>
              <w:jc w:val="center"/>
              <w:rPr>
                <w:rFonts w:cs="Simplified Arabic"/>
                <w:color w:val="000000" w:themeColor="text1"/>
                <w:sz w:val="26"/>
                <w:szCs w:val="26"/>
                <w:rtl/>
              </w:rPr>
            </w:pPr>
            <w:r w:rsidRPr="00362B07">
              <w:rPr>
                <w:rFonts w:cs="Simplified Arabic"/>
                <w:color w:val="000000" w:themeColor="text1"/>
                <w:sz w:val="26"/>
                <w:szCs w:val="26"/>
                <w:rtl/>
              </w:rPr>
              <w:t>7.1</w:t>
            </w:r>
          </w:p>
        </w:tc>
      </w:tr>
      <w:tr w:rsidR="00F5627F" w:rsidRPr="00362B07" w:rsidTr="00F67B6B">
        <w:trPr>
          <w:trHeight w:val="435"/>
          <w:jc w:val="center"/>
        </w:trPr>
        <w:tc>
          <w:tcPr>
            <w:tcW w:w="2673" w:type="dxa"/>
            <w:shd w:val="clear" w:color="auto" w:fill="FFFFFF"/>
            <w:tcMar>
              <w:top w:w="0" w:type="dxa"/>
              <w:left w:w="108" w:type="dxa"/>
              <w:bottom w:w="0" w:type="dxa"/>
              <w:right w:w="108" w:type="dxa"/>
            </w:tcMar>
            <w:vAlign w:val="center"/>
            <w:hideMark/>
          </w:tcPr>
          <w:p w:rsidR="00F5627F" w:rsidRPr="00362B07" w:rsidRDefault="00F5627F" w:rsidP="006D0FCD">
            <w:pPr>
              <w:pStyle w:val="a5"/>
              <w:shd w:val="clear" w:color="auto" w:fill="FFFFFF" w:themeFill="background1"/>
              <w:bidi/>
              <w:spacing w:before="0" w:beforeAutospacing="0" w:after="0" w:afterAutospacing="0" w:line="221" w:lineRule="auto"/>
              <w:jc w:val="center"/>
              <w:rPr>
                <w:rFonts w:cs="Simplified Arabic"/>
                <w:color w:val="000000" w:themeColor="text1"/>
                <w:sz w:val="26"/>
                <w:szCs w:val="26"/>
                <w:rtl/>
              </w:rPr>
            </w:pPr>
            <w:r w:rsidRPr="00362B07">
              <w:rPr>
                <w:rStyle w:val="ac"/>
                <w:rFonts w:cs="Simplified Arabic"/>
                <w:color w:val="000000" w:themeColor="text1"/>
                <w:sz w:val="26"/>
                <w:szCs w:val="26"/>
                <w:rtl/>
              </w:rPr>
              <w:lastRenderedPageBreak/>
              <w:t>2021</w:t>
            </w:r>
          </w:p>
        </w:tc>
        <w:tc>
          <w:tcPr>
            <w:tcW w:w="2674" w:type="dxa"/>
            <w:shd w:val="clear" w:color="auto" w:fill="FFFFFF"/>
            <w:tcMar>
              <w:top w:w="0" w:type="dxa"/>
              <w:left w:w="108" w:type="dxa"/>
              <w:bottom w:w="0" w:type="dxa"/>
              <w:right w:w="108" w:type="dxa"/>
            </w:tcMar>
            <w:vAlign w:val="center"/>
            <w:hideMark/>
          </w:tcPr>
          <w:p w:rsidR="00F5627F" w:rsidRPr="00362B07" w:rsidRDefault="00F5627F" w:rsidP="006D0FCD">
            <w:pPr>
              <w:pStyle w:val="a5"/>
              <w:shd w:val="clear" w:color="auto" w:fill="FFFFFF" w:themeFill="background1"/>
              <w:bidi/>
              <w:spacing w:before="0" w:beforeAutospacing="0" w:after="0" w:afterAutospacing="0" w:line="221" w:lineRule="auto"/>
              <w:jc w:val="center"/>
              <w:rPr>
                <w:rFonts w:cs="Simplified Arabic"/>
                <w:color w:val="000000" w:themeColor="text1"/>
                <w:sz w:val="26"/>
                <w:szCs w:val="26"/>
                <w:rtl/>
              </w:rPr>
            </w:pPr>
            <w:r w:rsidRPr="00362B07">
              <w:rPr>
                <w:rFonts w:cs="Simplified Arabic"/>
                <w:color w:val="000000" w:themeColor="text1"/>
                <w:sz w:val="26"/>
                <w:szCs w:val="26"/>
                <w:rtl/>
              </w:rPr>
              <w:t>394.0</w:t>
            </w:r>
          </w:p>
        </w:tc>
        <w:tc>
          <w:tcPr>
            <w:tcW w:w="2674" w:type="dxa"/>
            <w:shd w:val="clear" w:color="auto" w:fill="FFFFFF"/>
            <w:tcMar>
              <w:top w:w="0" w:type="dxa"/>
              <w:left w:w="108" w:type="dxa"/>
              <w:bottom w:w="0" w:type="dxa"/>
              <w:right w:w="108" w:type="dxa"/>
            </w:tcMar>
            <w:vAlign w:val="center"/>
            <w:hideMark/>
          </w:tcPr>
          <w:p w:rsidR="00F5627F" w:rsidRPr="00362B07" w:rsidRDefault="00F5627F" w:rsidP="006D0FCD">
            <w:pPr>
              <w:pStyle w:val="a5"/>
              <w:shd w:val="clear" w:color="auto" w:fill="FFFFFF" w:themeFill="background1"/>
              <w:bidi/>
              <w:spacing w:before="0" w:beforeAutospacing="0" w:after="0" w:afterAutospacing="0" w:line="221" w:lineRule="auto"/>
              <w:jc w:val="center"/>
              <w:rPr>
                <w:rFonts w:cs="Simplified Arabic"/>
                <w:color w:val="000000" w:themeColor="text1"/>
                <w:sz w:val="26"/>
                <w:szCs w:val="26"/>
                <w:rtl/>
              </w:rPr>
            </w:pPr>
            <w:r w:rsidRPr="00362B07">
              <w:rPr>
                <w:rFonts w:cs="Simplified Arabic"/>
                <w:color w:val="000000" w:themeColor="text1"/>
                <w:sz w:val="26"/>
                <w:szCs w:val="26"/>
                <w:rtl/>
              </w:rPr>
              <w:t>11.4</w:t>
            </w:r>
          </w:p>
        </w:tc>
      </w:tr>
      <w:tr w:rsidR="00F5627F" w:rsidRPr="00362B07" w:rsidTr="00F67B6B">
        <w:trPr>
          <w:trHeight w:val="435"/>
          <w:jc w:val="center"/>
        </w:trPr>
        <w:tc>
          <w:tcPr>
            <w:tcW w:w="2673" w:type="dxa"/>
            <w:shd w:val="clear" w:color="auto" w:fill="FFFFFF"/>
            <w:tcMar>
              <w:top w:w="0" w:type="dxa"/>
              <w:left w:w="108" w:type="dxa"/>
              <w:bottom w:w="0" w:type="dxa"/>
              <w:right w:w="108" w:type="dxa"/>
            </w:tcMar>
            <w:vAlign w:val="center"/>
            <w:hideMark/>
          </w:tcPr>
          <w:p w:rsidR="00F5627F" w:rsidRPr="00362B07" w:rsidRDefault="00F5627F" w:rsidP="006D0FCD">
            <w:pPr>
              <w:pStyle w:val="a5"/>
              <w:shd w:val="clear" w:color="auto" w:fill="FFFFFF" w:themeFill="background1"/>
              <w:bidi/>
              <w:spacing w:before="0" w:beforeAutospacing="0" w:after="0" w:afterAutospacing="0" w:line="221" w:lineRule="auto"/>
              <w:jc w:val="center"/>
              <w:rPr>
                <w:rFonts w:cs="Simplified Arabic"/>
                <w:color w:val="000000" w:themeColor="text1"/>
                <w:sz w:val="26"/>
                <w:szCs w:val="26"/>
                <w:rtl/>
              </w:rPr>
            </w:pPr>
            <w:r w:rsidRPr="00362B07">
              <w:rPr>
                <w:rStyle w:val="ac"/>
                <w:rFonts w:cs="Simplified Arabic"/>
                <w:color w:val="000000" w:themeColor="text1"/>
                <w:sz w:val="26"/>
                <w:szCs w:val="26"/>
                <w:rtl/>
              </w:rPr>
              <w:t>2022</w:t>
            </w:r>
          </w:p>
        </w:tc>
        <w:tc>
          <w:tcPr>
            <w:tcW w:w="2674" w:type="dxa"/>
            <w:shd w:val="clear" w:color="auto" w:fill="FFFFFF"/>
            <w:tcMar>
              <w:top w:w="0" w:type="dxa"/>
              <w:left w:w="108" w:type="dxa"/>
              <w:bottom w:w="0" w:type="dxa"/>
              <w:right w:w="108" w:type="dxa"/>
            </w:tcMar>
            <w:vAlign w:val="center"/>
            <w:hideMark/>
          </w:tcPr>
          <w:p w:rsidR="00F5627F" w:rsidRPr="00362B07" w:rsidRDefault="00F5627F" w:rsidP="006D0FCD">
            <w:pPr>
              <w:pStyle w:val="a5"/>
              <w:shd w:val="clear" w:color="auto" w:fill="FFFFFF" w:themeFill="background1"/>
              <w:bidi/>
              <w:spacing w:before="0" w:beforeAutospacing="0" w:after="0" w:afterAutospacing="0" w:line="221" w:lineRule="auto"/>
              <w:jc w:val="center"/>
              <w:rPr>
                <w:rFonts w:cs="Simplified Arabic"/>
                <w:color w:val="000000" w:themeColor="text1"/>
                <w:sz w:val="26"/>
                <w:szCs w:val="26"/>
                <w:rtl/>
              </w:rPr>
            </w:pPr>
            <w:r w:rsidRPr="00362B07">
              <w:rPr>
                <w:rFonts w:cs="Simplified Arabic"/>
                <w:color w:val="000000" w:themeColor="text1"/>
                <w:sz w:val="26"/>
                <w:szCs w:val="26"/>
                <w:rtl/>
              </w:rPr>
              <w:t>676.9</w:t>
            </w:r>
          </w:p>
        </w:tc>
        <w:tc>
          <w:tcPr>
            <w:tcW w:w="2674" w:type="dxa"/>
            <w:shd w:val="clear" w:color="auto" w:fill="FFFFFF"/>
            <w:tcMar>
              <w:top w:w="0" w:type="dxa"/>
              <w:left w:w="108" w:type="dxa"/>
              <w:bottom w:w="0" w:type="dxa"/>
              <w:right w:w="108" w:type="dxa"/>
            </w:tcMar>
            <w:vAlign w:val="center"/>
            <w:hideMark/>
          </w:tcPr>
          <w:p w:rsidR="00F5627F" w:rsidRPr="00362B07" w:rsidRDefault="00F5627F" w:rsidP="006D0FCD">
            <w:pPr>
              <w:pStyle w:val="a5"/>
              <w:shd w:val="clear" w:color="auto" w:fill="FFFFFF" w:themeFill="background1"/>
              <w:bidi/>
              <w:spacing w:before="0" w:beforeAutospacing="0" w:after="0" w:afterAutospacing="0" w:line="221" w:lineRule="auto"/>
              <w:jc w:val="center"/>
              <w:rPr>
                <w:rFonts w:cs="Simplified Arabic"/>
                <w:color w:val="000000" w:themeColor="text1"/>
                <w:sz w:val="26"/>
                <w:szCs w:val="26"/>
                <w:rtl/>
              </w:rPr>
            </w:pPr>
            <w:r w:rsidRPr="00362B07">
              <w:rPr>
                <w:rFonts w:cs="Simplified Arabic"/>
                <w:color w:val="000000" w:themeColor="text1"/>
                <w:sz w:val="26"/>
                <w:szCs w:val="26"/>
                <w:rtl/>
              </w:rPr>
              <w:t>13.5</w:t>
            </w:r>
          </w:p>
        </w:tc>
      </w:tr>
      <w:tr w:rsidR="00F5627F" w:rsidRPr="00362B07" w:rsidTr="00F67B6B">
        <w:trPr>
          <w:trHeight w:val="435"/>
          <w:jc w:val="center"/>
        </w:trPr>
        <w:tc>
          <w:tcPr>
            <w:tcW w:w="2673" w:type="dxa"/>
            <w:shd w:val="clear" w:color="auto" w:fill="FFFFFF"/>
            <w:tcMar>
              <w:top w:w="0" w:type="dxa"/>
              <w:left w:w="108" w:type="dxa"/>
              <w:bottom w:w="0" w:type="dxa"/>
              <w:right w:w="108" w:type="dxa"/>
            </w:tcMar>
            <w:vAlign w:val="center"/>
            <w:hideMark/>
          </w:tcPr>
          <w:p w:rsidR="00F5627F" w:rsidRPr="00362B07" w:rsidRDefault="00F5627F" w:rsidP="006D0FCD">
            <w:pPr>
              <w:pStyle w:val="a5"/>
              <w:shd w:val="clear" w:color="auto" w:fill="FFFFFF" w:themeFill="background1"/>
              <w:bidi/>
              <w:spacing w:before="0" w:beforeAutospacing="0" w:after="0" w:afterAutospacing="0" w:line="221" w:lineRule="auto"/>
              <w:jc w:val="center"/>
              <w:rPr>
                <w:rFonts w:cs="Simplified Arabic"/>
                <w:color w:val="000000" w:themeColor="text1"/>
                <w:sz w:val="26"/>
                <w:szCs w:val="26"/>
                <w:rtl/>
              </w:rPr>
            </w:pPr>
            <w:r w:rsidRPr="00362B07">
              <w:rPr>
                <w:rStyle w:val="ac"/>
                <w:rFonts w:cs="Simplified Arabic"/>
                <w:color w:val="000000" w:themeColor="text1"/>
                <w:sz w:val="26"/>
                <w:szCs w:val="26"/>
                <w:rtl/>
              </w:rPr>
              <w:t>2023</w:t>
            </w:r>
          </w:p>
        </w:tc>
        <w:tc>
          <w:tcPr>
            <w:tcW w:w="2674" w:type="dxa"/>
            <w:shd w:val="clear" w:color="auto" w:fill="FFFFFF"/>
            <w:tcMar>
              <w:top w:w="0" w:type="dxa"/>
              <w:left w:w="108" w:type="dxa"/>
              <w:bottom w:w="0" w:type="dxa"/>
              <w:right w:w="108" w:type="dxa"/>
            </w:tcMar>
            <w:vAlign w:val="center"/>
            <w:hideMark/>
          </w:tcPr>
          <w:p w:rsidR="00F5627F" w:rsidRPr="00362B07" w:rsidRDefault="00F5627F" w:rsidP="006D0FCD">
            <w:pPr>
              <w:pStyle w:val="a5"/>
              <w:shd w:val="clear" w:color="auto" w:fill="FFFFFF" w:themeFill="background1"/>
              <w:bidi/>
              <w:spacing w:before="0" w:beforeAutospacing="0" w:after="0" w:afterAutospacing="0" w:line="221" w:lineRule="auto"/>
              <w:jc w:val="center"/>
              <w:rPr>
                <w:rFonts w:cs="Simplified Arabic"/>
                <w:color w:val="000000" w:themeColor="text1"/>
                <w:sz w:val="26"/>
                <w:szCs w:val="26"/>
                <w:rtl/>
              </w:rPr>
            </w:pPr>
            <w:r w:rsidRPr="00362B07">
              <w:rPr>
                <w:rFonts w:cs="Simplified Arabic"/>
                <w:color w:val="000000" w:themeColor="text1"/>
                <w:sz w:val="26"/>
                <w:szCs w:val="26"/>
                <w:rtl/>
              </w:rPr>
              <w:t>678.7</w:t>
            </w:r>
          </w:p>
        </w:tc>
        <w:tc>
          <w:tcPr>
            <w:tcW w:w="2674" w:type="dxa"/>
            <w:shd w:val="clear" w:color="auto" w:fill="FFFFFF"/>
            <w:tcMar>
              <w:top w:w="0" w:type="dxa"/>
              <w:left w:w="108" w:type="dxa"/>
              <w:bottom w:w="0" w:type="dxa"/>
              <w:right w:w="108" w:type="dxa"/>
            </w:tcMar>
            <w:vAlign w:val="center"/>
            <w:hideMark/>
          </w:tcPr>
          <w:p w:rsidR="00F5627F" w:rsidRPr="00362B07" w:rsidRDefault="00F5627F" w:rsidP="006D0FCD">
            <w:pPr>
              <w:pStyle w:val="a5"/>
              <w:shd w:val="clear" w:color="auto" w:fill="FFFFFF" w:themeFill="background1"/>
              <w:bidi/>
              <w:spacing w:before="0" w:beforeAutospacing="0" w:after="0" w:afterAutospacing="0" w:line="221" w:lineRule="auto"/>
              <w:jc w:val="center"/>
              <w:rPr>
                <w:rFonts w:cs="Simplified Arabic"/>
                <w:color w:val="000000" w:themeColor="text1"/>
                <w:sz w:val="26"/>
                <w:szCs w:val="26"/>
                <w:rtl/>
              </w:rPr>
            </w:pPr>
            <w:r w:rsidRPr="00362B07">
              <w:rPr>
                <w:rFonts w:cs="Simplified Arabic"/>
                <w:color w:val="000000" w:themeColor="text1"/>
                <w:sz w:val="26"/>
                <w:szCs w:val="26"/>
                <w:rtl/>
              </w:rPr>
              <w:t>8.1</w:t>
            </w:r>
          </w:p>
        </w:tc>
      </w:tr>
    </w:tbl>
    <w:p w:rsidR="00F5627F" w:rsidRPr="00362B07" w:rsidRDefault="00F5627F" w:rsidP="00182B87">
      <w:pPr>
        <w:pStyle w:val="a5"/>
        <w:numPr>
          <w:ilvl w:val="0"/>
          <w:numId w:val="17"/>
        </w:numPr>
        <w:shd w:val="clear" w:color="auto" w:fill="FFFFFF" w:themeFill="background1"/>
        <w:bidi/>
        <w:spacing w:before="120" w:beforeAutospacing="0" w:after="120" w:afterAutospacing="0"/>
        <w:jc w:val="both"/>
        <w:rPr>
          <w:rFonts w:eastAsiaTheme="minorHAnsi" w:cs="Simplified Arabic"/>
          <w:b/>
          <w:bCs/>
          <w:color w:val="000000" w:themeColor="text1"/>
          <w:shd w:val="clear" w:color="auto" w:fill="FFFFFF"/>
          <w:rtl/>
        </w:rPr>
      </w:pPr>
      <w:r w:rsidRPr="00362B07">
        <w:rPr>
          <w:rFonts w:eastAsiaTheme="minorHAnsi" w:cs="Simplified Arabic"/>
          <w:b/>
          <w:bCs/>
          <w:color w:val="000000" w:themeColor="text1"/>
          <w:shd w:val="clear" w:color="auto" w:fill="FFFFFF"/>
          <w:rtl/>
        </w:rPr>
        <w:t>المصدر</w:t>
      </w:r>
      <w:r w:rsidR="00775B4E" w:rsidRPr="00362B07">
        <w:rPr>
          <w:rFonts w:eastAsiaTheme="minorHAnsi" w:cs="Simplified Arabic"/>
          <w:b/>
          <w:bCs/>
          <w:color w:val="000000" w:themeColor="text1"/>
          <w:shd w:val="clear" w:color="auto" w:fill="FFFFFF"/>
          <w:rtl/>
        </w:rPr>
        <w:t xml:space="preserve">: </w:t>
      </w:r>
      <w:r w:rsidRPr="00362B07">
        <w:rPr>
          <w:rFonts w:eastAsiaTheme="minorHAnsi" w:cs="Simplified Arabic"/>
          <w:b/>
          <w:bCs/>
          <w:color w:val="000000" w:themeColor="text1"/>
          <w:shd w:val="clear" w:color="auto" w:fill="FFFFFF"/>
          <w:rtl/>
        </w:rPr>
        <w:t>تقرير موقع</w:t>
      </w:r>
      <w:r w:rsidRPr="00362B07">
        <w:rPr>
          <w:rFonts w:eastAsiaTheme="minorHAnsi" w:cs="Simplified Arabic"/>
          <w:b/>
          <w:bCs/>
          <w:color w:val="000000" w:themeColor="text1"/>
          <w:shd w:val="clear" w:color="auto" w:fill="FFFFFF"/>
        </w:rPr>
        <w:t xml:space="preserve"> </w:t>
      </w:r>
      <w:proofErr w:type="spellStart"/>
      <w:r w:rsidRPr="00362B07">
        <w:rPr>
          <w:rFonts w:eastAsiaTheme="minorHAnsi" w:cs="Simplified Arabic"/>
          <w:b/>
          <w:bCs/>
          <w:color w:val="000000" w:themeColor="text1"/>
          <w:shd w:val="clear" w:color="auto" w:fill="FFFFFF"/>
        </w:rPr>
        <w:t>Argaam</w:t>
      </w:r>
      <w:proofErr w:type="spellEnd"/>
      <w:r w:rsidR="00D7278E" w:rsidRPr="00362B07">
        <w:rPr>
          <w:rFonts w:eastAsiaTheme="minorHAnsi" w:cs="Simplified Arabic"/>
          <w:b/>
          <w:bCs/>
          <w:color w:val="000000" w:themeColor="text1"/>
          <w:shd w:val="clear" w:color="auto" w:fill="FFFFFF"/>
        </w:rPr>
        <w:t xml:space="preserve"> (</w:t>
      </w:r>
      <w:r w:rsidRPr="00362B07">
        <w:rPr>
          <w:rFonts w:eastAsiaTheme="minorHAnsi" w:cs="Simplified Arabic"/>
          <w:b/>
          <w:bCs/>
          <w:color w:val="000000" w:themeColor="text1"/>
          <w:shd w:val="clear" w:color="auto" w:fill="FFFFFF"/>
        </w:rPr>
        <w:t xml:space="preserve">2024) </w:t>
      </w:r>
      <w:r w:rsidRPr="00362B07">
        <w:rPr>
          <w:rFonts w:eastAsiaTheme="minorHAnsi" w:cs="Simplified Arabic"/>
          <w:b/>
          <w:bCs/>
          <w:color w:val="000000" w:themeColor="text1"/>
          <w:shd w:val="clear" w:color="auto" w:fill="FFFFFF"/>
          <w:rtl/>
        </w:rPr>
        <w:t>استنادًا</w:t>
      </w:r>
      <w:r w:rsidR="000544F4" w:rsidRPr="00362B07">
        <w:rPr>
          <w:rFonts w:eastAsiaTheme="minorHAnsi" w:cs="Simplified Arabic"/>
          <w:b/>
          <w:bCs/>
          <w:color w:val="000000" w:themeColor="text1"/>
          <w:shd w:val="clear" w:color="auto" w:fill="FFFFFF"/>
          <w:rtl/>
        </w:rPr>
        <w:t xml:space="preserve"> إلى </w:t>
      </w:r>
      <w:r w:rsidRPr="00362B07">
        <w:rPr>
          <w:rFonts w:eastAsiaTheme="minorHAnsi" w:cs="Simplified Arabic"/>
          <w:b/>
          <w:bCs/>
          <w:color w:val="000000" w:themeColor="text1"/>
          <w:shd w:val="clear" w:color="auto" w:fill="FFFFFF"/>
          <w:rtl/>
        </w:rPr>
        <w:t>بيانات</w:t>
      </w:r>
      <w:r w:rsidRPr="00362B07">
        <w:rPr>
          <w:rFonts w:eastAsiaTheme="minorHAnsi" w:cs="Simplified Arabic"/>
          <w:b/>
          <w:bCs/>
          <w:color w:val="000000" w:themeColor="text1"/>
          <w:shd w:val="clear" w:color="auto" w:fill="FFFFFF"/>
        </w:rPr>
        <w:t xml:space="preserve"> Saudi Exchange/</w:t>
      </w:r>
      <w:r w:rsidR="008D300D" w:rsidRPr="00362B07">
        <w:rPr>
          <w:rFonts w:eastAsiaTheme="minorHAnsi" w:cs="Simplified Arabic" w:hint="cs"/>
          <w:b/>
          <w:bCs/>
          <w:color w:val="000000" w:themeColor="text1"/>
          <w:shd w:val="clear" w:color="auto" w:fill="FFFFFF"/>
          <w:rtl/>
        </w:rPr>
        <w:t xml:space="preserve"> </w:t>
      </w:r>
      <w:r w:rsidRPr="00362B07">
        <w:rPr>
          <w:rFonts w:eastAsiaTheme="minorHAnsi" w:cs="Simplified Arabic"/>
          <w:b/>
          <w:bCs/>
          <w:color w:val="000000" w:themeColor="text1"/>
          <w:shd w:val="clear" w:color="auto" w:fill="FFFFFF"/>
          <w:rtl/>
        </w:rPr>
        <w:t xml:space="preserve">هيئة السوق </w:t>
      </w:r>
      <w:proofErr w:type="gramStart"/>
      <w:r w:rsidRPr="00362B07">
        <w:rPr>
          <w:rFonts w:eastAsiaTheme="minorHAnsi" w:cs="Simplified Arabic"/>
          <w:b/>
          <w:bCs/>
          <w:color w:val="000000" w:themeColor="text1"/>
          <w:shd w:val="clear" w:color="auto" w:fill="FFFFFF"/>
          <w:rtl/>
        </w:rPr>
        <w:t>المالية</w:t>
      </w:r>
      <w:proofErr w:type="gramEnd"/>
      <w:r w:rsidRPr="00362B07">
        <w:rPr>
          <w:rFonts w:eastAsiaTheme="minorHAnsi" w:cs="Simplified Arabic"/>
          <w:b/>
          <w:bCs/>
          <w:color w:val="000000" w:themeColor="text1"/>
          <w:shd w:val="clear" w:color="auto" w:fill="FFFFFF"/>
          <w:rtl/>
        </w:rPr>
        <w:t xml:space="preserve"> السعودية</w:t>
      </w:r>
    </w:p>
    <w:p w:rsidR="00F5627F" w:rsidRPr="00362B07" w:rsidRDefault="00F5627F" w:rsidP="0068525B">
      <w:pPr>
        <w:shd w:val="clear" w:color="auto" w:fill="FFFFFF" w:themeFill="background1"/>
        <w:bidi/>
        <w:spacing w:before="120" w:after="120" w:line="240" w:lineRule="auto"/>
        <w:ind w:firstLine="720"/>
        <w:jc w:val="both"/>
        <w:rPr>
          <w:rStyle w:val="ac"/>
          <w:rFonts w:ascii="Times New Roman" w:hAnsi="Times New Roman" w:cs="Simplified Arabic"/>
          <w:color w:val="000000" w:themeColor="text1"/>
          <w:sz w:val="28"/>
          <w:szCs w:val="28"/>
          <w:rtl/>
        </w:rPr>
      </w:pPr>
      <w:proofErr w:type="gramStart"/>
      <w:r w:rsidRPr="00362B07">
        <w:rPr>
          <w:rFonts w:ascii="Times New Roman" w:hAnsi="Times New Roman" w:cs="Simplified Arabic"/>
          <w:color w:val="000000" w:themeColor="text1"/>
          <w:sz w:val="28"/>
          <w:szCs w:val="28"/>
          <w:rtl/>
        </w:rPr>
        <w:t>وعلى</w:t>
      </w:r>
      <w:proofErr w:type="gramEnd"/>
      <w:r w:rsidRPr="00362B07">
        <w:rPr>
          <w:rFonts w:ascii="Times New Roman" w:hAnsi="Times New Roman" w:cs="Simplified Arabic"/>
          <w:color w:val="000000" w:themeColor="text1"/>
          <w:sz w:val="28"/>
          <w:szCs w:val="28"/>
          <w:rtl/>
        </w:rPr>
        <w:t xml:space="preserve"> جانب القطاعات السوقية بلغ إجمالي القطاعات </w:t>
      </w:r>
      <w:r w:rsidR="006D0FCD">
        <w:rPr>
          <w:rFonts w:ascii="Times New Roman" w:hAnsi="Times New Roman" w:cs="Simplified Arabic" w:hint="cs"/>
          <w:color w:val="000000" w:themeColor="text1"/>
          <w:sz w:val="28"/>
          <w:szCs w:val="28"/>
          <w:rtl/>
        </w:rPr>
        <w:t>(</w:t>
      </w:r>
      <w:r w:rsidRPr="00362B07">
        <w:rPr>
          <w:rFonts w:ascii="Times New Roman" w:hAnsi="Times New Roman" w:cs="Simplified Arabic"/>
          <w:color w:val="000000" w:themeColor="text1"/>
          <w:sz w:val="28"/>
          <w:szCs w:val="28"/>
          <w:rtl/>
        </w:rPr>
        <w:t>16</w:t>
      </w:r>
      <w:r w:rsidR="006D0FCD">
        <w:rPr>
          <w:rFonts w:ascii="Times New Roman" w:hAnsi="Times New Roman" w:cs="Simplified Arabic" w:hint="cs"/>
          <w:color w:val="000000" w:themeColor="text1"/>
          <w:sz w:val="28"/>
          <w:szCs w:val="28"/>
          <w:rtl/>
        </w:rPr>
        <w:t>)</w:t>
      </w:r>
      <w:r w:rsidRPr="00362B07">
        <w:rPr>
          <w:rFonts w:ascii="Times New Roman" w:hAnsi="Times New Roman" w:cs="Simplified Arabic"/>
          <w:color w:val="000000" w:themeColor="text1"/>
          <w:sz w:val="28"/>
          <w:szCs w:val="28"/>
          <w:rtl/>
        </w:rPr>
        <w:t xml:space="preserve"> قطاع</w:t>
      </w:r>
      <w:r w:rsidR="006D0FCD">
        <w:rPr>
          <w:rFonts w:ascii="Times New Roman" w:hAnsi="Times New Roman" w:cs="Simplified Arabic" w:hint="cs"/>
          <w:color w:val="000000" w:themeColor="text1"/>
          <w:sz w:val="28"/>
          <w:szCs w:val="28"/>
          <w:rtl/>
        </w:rPr>
        <w:t>ً</w:t>
      </w:r>
      <w:r w:rsidRPr="00362B07">
        <w:rPr>
          <w:rFonts w:ascii="Times New Roman" w:hAnsi="Times New Roman" w:cs="Simplified Arabic"/>
          <w:color w:val="000000" w:themeColor="text1"/>
          <w:sz w:val="28"/>
          <w:szCs w:val="28"/>
          <w:rtl/>
        </w:rPr>
        <w:t xml:space="preserve">ا بنهاية 2023 مقابل </w:t>
      </w:r>
      <w:r w:rsidR="007D07F9">
        <w:rPr>
          <w:rFonts w:ascii="Times New Roman" w:hAnsi="Times New Roman" w:cs="Simplified Arabic" w:hint="cs"/>
          <w:color w:val="000000" w:themeColor="text1"/>
          <w:sz w:val="28"/>
          <w:szCs w:val="28"/>
          <w:rtl/>
        </w:rPr>
        <w:t>(</w:t>
      </w:r>
      <w:r w:rsidRPr="00362B07">
        <w:rPr>
          <w:rFonts w:ascii="Times New Roman" w:hAnsi="Times New Roman" w:cs="Simplified Arabic"/>
          <w:color w:val="000000" w:themeColor="text1"/>
          <w:sz w:val="28"/>
          <w:szCs w:val="28"/>
          <w:rtl/>
        </w:rPr>
        <w:t>7</w:t>
      </w:r>
      <w:r w:rsidR="007D07F9">
        <w:rPr>
          <w:rFonts w:ascii="Times New Roman" w:hAnsi="Times New Roman" w:cs="Simplified Arabic" w:hint="cs"/>
          <w:color w:val="000000" w:themeColor="text1"/>
          <w:sz w:val="28"/>
          <w:szCs w:val="28"/>
          <w:rtl/>
        </w:rPr>
        <w:t>)</w:t>
      </w:r>
      <w:r w:rsidRPr="00362B07">
        <w:rPr>
          <w:rFonts w:ascii="Times New Roman" w:hAnsi="Times New Roman" w:cs="Simplified Arabic"/>
          <w:color w:val="000000" w:themeColor="text1"/>
          <w:sz w:val="28"/>
          <w:szCs w:val="28"/>
          <w:rtl/>
        </w:rPr>
        <w:t xml:space="preserve"> قطاعات في بداية ال</w:t>
      </w:r>
      <w:r w:rsidR="000544F4" w:rsidRPr="00362B07">
        <w:rPr>
          <w:rFonts w:ascii="Times New Roman" w:hAnsi="Times New Roman" w:cs="Simplified Arabic"/>
          <w:color w:val="000000" w:themeColor="text1"/>
          <w:sz w:val="28"/>
          <w:szCs w:val="28"/>
          <w:rtl/>
        </w:rPr>
        <w:t>إدراج</w:t>
      </w:r>
      <w:r w:rsidRPr="00362B07">
        <w:rPr>
          <w:rFonts w:ascii="Times New Roman" w:hAnsi="Times New Roman" w:cs="Simplified Arabic"/>
          <w:color w:val="000000" w:themeColor="text1"/>
          <w:sz w:val="28"/>
          <w:szCs w:val="28"/>
          <w:rtl/>
        </w:rPr>
        <w:t xml:space="preserve"> بعام 2017</w:t>
      </w:r>
      <w:r w:rsidR="00D7278E" w:rsidRPr="00362B07">
        <w:rPr>
          <w:rFonts w:ascii="Times New Roman" w:hAnsi="Times New Roman" w:cs="Simplified Arabic"/>
          <w:color w:val="000000" w:themeColor="text1"/>
          <w:sz w:val="28"/>
          <w:szCs w:val="28"/>
          <w:rtl/>
        </w:rPr>
        <w:t xml:space="preserve">، </w:t>
      </w:r>
      <w:r w:rsidRPr="00362B07">
        <w:rPr>
          <w:rStyle w:val="ac"/>
          <w:rFonts w:ascii="Times New Roman" w:hAnsi="Times New Roman" w:cs="Simplified Arabic"/>
          <w:color w:val="000000" w:themeColor="text1"/>
          <w:sz w:val="28"/>
          <w:szCs w:val="28"/>
          <w:rtl/>
        </w:rPr>
        <w:t>كما يوضح الجدول التالي</w:t>
      </w:r>
      <w:r w:rsidR="00775B4E" w:rsidRPr="00362B07">
        <w:rPr>
          <w:rStyle w:val="ac"/>
          <w:rFonts w:ascii="Times New Roman" w:hAnsi="Times New Roman" w:cs="Simplified Arabic"/>
          <w:color w:val="000000" w:themeColor="text1"/>
          <w:sz w:val="28"/>
          <w:szCs w:val="28"/>
          <w:rtl/>
        </w:rPr>
        <w:t xml:space="preserve">: </w:t>
      </w:r>
    </w:p>
    <w:p w:rsidR="00F67B6B" w:rsidRPr="00362B07" w:rsidRDefault="00474BB4" w:rsidP="00F67B6B">
      <w:pPr>
        <w:pStyle w:val="a5"/>
        <w:shd w:val="clear" w:color="auto" w:fill="FFFFFF" w:themeFill="background1"/>
        <w:bidi/>
        <w:spacing w:before="0" w:beforeAutospacing="0" w:after="0" w:afterAutospacing="0"/>
        <w:jc w:val="center"/>
        <w:rPr>
          <w:rFonts w:eastAsiaTheme="minorHAnsi" w:cs="Simplified Arabic"/>
          <w:b/>
          <w:bCs/>
          <w:color w:val="000000" w:themeColor="text1"/>
          <w:sz w:val="26"/>
          <w:szCs w:val="26"/>
          <w:rtl/>
        </w:rPr>
      </w:pPr>
      <w:r w:rsidRPr="00362B07">
        <w:rPr>
          <w:rFonts w:eastAsiaTheme="minorHAnsi" w:cs="Simplified Arabic" w:hint="cs"/>
          <w:b/>
          <w:bCs/>
          <w:color w:val="000000" w:themeColor="text1"/>
          <w:sz w:val="26"/>
          <w:szCs w:val="26"/>
          <w:rtl/>
        </w:rPr>
        <w:t xml:space="preserve">جدول </w:t>
      </w:r>
      <w:r w:rsidR="00D7278E" w:rsidRPr="00362B07">
        <w:rPr>
          <w:rFonts w:eastAsiaTheme="minorHAnsi" w:cs="Simplified Arabic" w:hint="cs"/>
          <w:b/>
          <w:bCs/>
          <w:color w:val="000000" w:themeColor="text1"/>
          <w:sz w:val="26"/>
          <w:szCs w:val="26"/>
          <w:rtl/>
        </w:rPr>
        <w:t>(</w:t>
      </w:r>
      <w:r w:rsidR="00F5627F" w:rsidRPr="00362B07">
        <w:rPr>
          <w:rFonts w:eastAsiaTheme="minorHAnsi" w:cs="Simplified Arabic" w:hint="cs"/>
          <w:b/>
          <w:bCs/>
          <w:color w:val="000000" w:themeColor="text1"/>
          <w:sz w:val="26"/>
          <w:szCs w:val="26"/>
          <w:rtl/>
        </w:rPr>
        <w:t xml:space="preserve">2-3) </w:t>
      </w:r>
    </w:p>
    <w:p w:rsidR="00F5627F" w:rsidRPr="00362B07" w:rsidRDefault="00F5627F" w:rsidP="00F67B6B">
      <w:pPr>
        <w:pStyle w:val="a5"/>
        <w:shd w:val="clear" w:color="auto" w:fill="FFFFFF" w:themeFill="background1"/>
        <w:bidi/>
        <w:spacing w:before="0" w:beforeAutospacing="0" w:after="0" w:afterAutospacing="0"/>
        <w:jc w:val="center"/>
        <w:rPr>
          <w:rFonts w:eastAsiaTheme="minorHAnsi" w:cs="Simplified Arabic"/>
          <w:b/>
          <w:bCs/>
          <w:color w:val="000000" w:themeColor="text1"/>
          <w:sz w:val="26"/>
          <w:szCs w:val="26"/>
          <w:rtl/>
        </w:rPr>
      </w:pPr>
      <w:r w:rsidRPr="00362B07">
        <w:rPr>
          <w:rFonts w:eastAsiaTheme="minorHAnsi" w:cs="Simplified Arabic" w:hint="cs"/>
          <w:b/>
          <w:bCs/>
          <w:color w:val="000000" w:themeColor="text1"/>
          <w:sz w:val="26"/>
          <w:szCs w:val="26"/>
          <w:rtl/>
        </w:rPr>
        <w:t xml:space="preserve">تطور </w:t>
      </w:r>
      <w:proofErr w:type="gramStart"/>
      <w:r w:rsidRPr="00362B07">
        <w:rPr>
          <w:rFonts w:eastAsiaTheme="minorHAnsi" w:cs="Simplified Arabic" w:hint="cs"/>
          <w:b/>
          <w:bCs/>
          <w:color w:val="000000" w:themeColor="text1"/>
          <w:sz w:val="26"/>
          <w:szCs w:val="26"/>
          <w:rtl/>
        </w:rPr>
        <w:t>عدد</w:t>
      </w:r>
      <w:proofErr w:type="gramEnd"/>
      <w:r w:rsidRPr="00362B07">
        <w:rPr>
          <w:rFonts w:eastAsiaTheme="minorHAnsi" w:cs="Simplified Arabic" w:hint="cs"/>
          <w:b/>
          <w:bCs/>
          <w:color w:val="000000" w:themeColor="text1"/>
          <w:sz w:val="26"/>
          <w:szCs w:val="26"/>
          <w:rtl/>
        </w:rPr>
        <w:t xml:space="preserve"> شركات كل قطاع</w:t>
      </w:r>
    </w:p>
    <w:tbl>
      <w:tblPr>
        <w:bidiVisual/>
        <w:tblW w:w="5250" w:type="pct"/>
        <w:jc w:val="center"/>
        <w:tblBorders>
          <w:top w:val="threeDEngrave" w:sz="24" w:space="0" w:color="auto"/>
          <w:left w:val="single" w:sz="4" w:space="0" w:color="auto"/>
          <w:bottom w:val="threeDEmboss" w:sz="2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634"/>
        <w:gridCol w:w="902"/>
        <w:gridCol w:w="902"/>
        <w:gridCol w:w="902"/>
        <w:gridCol w:w="902"/>
        <w:gridCol w:w="902"/>
        <w:gridCol w:w="902"/>
        <w:gridCol w:w="902"/>
      </w:tblGrid>
      <w:tr w:rsidR="00F5627F" w:rsidRPr="007D07F9" w:rsidTr="007D07F9">
        <w:trPr>
          <w:trHeight w:val="20"/>
          <w:tblHeader/>
          <w:jc w:val="center"/>
        </w:trPr>
        <w:tc>
          <w:tcPr>
            <w:tcW w:w="8627" w:type="dxa"/>
            <w:gridSpan w:val="8"/>
            <w:tcBorders>
              <w:top w:val="threeDEngrave"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rsidR="00F5627F" w:rsidRPr="007D07F9" w:rsidRDefault="00F5627F" w:rsidP="006D0FCD">
            <w:pPr>
              <w:bidi/>
              <w:spacing w:after="0" w:line="216" w:lineRule="auto"/>
              <w:jc w:val="center"/>
              <w:rPr>
                <w:rFonts w:ascii="Times New Roman" w:hAnsi="Times New Roman" w:cs="Simplified Arabic"/>
                <w:b/>
                <w:bCs/>
                <w:color w:val="000000" w:themeColor="text1"/>
                <w:sz w:val="26"/>
                <w:szCs w:val="26"/>
                <w:rtl/>
              </w:rPr>
            </w:pPr>
            <w:r w:rsidRPr="007D07F9">
              <w:rPr>
                <w:rFonts w:ascii="Times New Roman" w:hAnsi="Times New Roman" w:cs="Simplified Arabic"/>
                <w:b/>
                <w:bCs/>
                <w:color w:val="000000" w:themeColor="text1"/>
                <w:sz w:val="26"/>
                <w:szCs w:val="26"/>
                <w:rtl/>
              </w:rPr>
              <w:t xml:space="preserve">تطور </w:t>
            </w:r>
            <w:proofErr w:type="gramStart"/>
            <w:r w:rsidRPr="007D07F9">
              <w:rPr>
                <w:rFonts w:ascii="Times New Roman" w:hAnsi="Times New Roman" w:cs="Simplified Arabic"/>
                <w:b/>
                <w:bCs/>
                <w:color w:val="000000" w:themeColor="text1"/>
                <w:sz w:val="26"/>
                <w:szCs w:val="26"/>
                <w:rtl/>
              </w:rPr>
              <w:t>عدد</w:t>
            </w:r>
            <w:proofErr w:type="gramEnd"/>
            <w:r w:rsidRPr="007D07F9">
              <w:rPr>
                <w:rFonts w:ascii="Times New Roman" w:hAnsi="Times New Roman" w:cs="Simplified Arabic"/>
                <w:b/>
                <w:bCs/>
                <w:color w:val="000000" w:themeColor="text1"/>
                <w:sz w:val="26"/>
                <w:szCs w:val="26"/>
                <w:rtl/>
              </w:rPr>
              <w:t xml:space="preserve"> شركات كل قطاع</w:t>
            </w:r>
          </w:p>
        </w:tc>
      </w:tr>
      <w:tr w:rsidR="00F5627F" w:rsidRPr="007D07F9" w:rsidTr="007D07F9">
        <w:trPr>
          <w:trHeight w:val="20"/>
          <w:tblHeader/>
          <w:jc w:val="center"/>
        </w:trPr>
        <w:tc>
          <w:tcPr>
            <w:tcW w:w="2539" w:type="dxa"/>
            <w:tcBorders>
              <w:top w:val="threeDEmboss"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rsidR="00F5627F" w:rsidRPr="007D07F9" w:rsidRDefault="00F5627F" w:rsidP="006D0FCD">
            <w:pPr>
              <w:bidi/>
              <w:spacing w:after="0" w:line="216" w:lineRule="auto"/>
              <w:jc w:val="center"/>
              <w:rPr>
                <w:rFonts w:ascii="Times New Roman" w:hAnsi="Times New Roman" w:cs="Simplified Arabic"/>
                <w:b/>
                <w:bCs/>
                <w:color w:val="000000" w:themeColor="text1"/>
                <w:sz w:val="26"/>
                <w:szCs w:val="26"/>
              </w:rPr>
            </w:pPr>
            <w:r w:rsidRPr="007D07F9">
              <w:rPr>
                <w:rFonts w:ascii="Times New Roman" w:hAnsi="Times New Roman" w:cs="Simplified Arabic"/>
                <w:b/>
                <w:bCs/>
                <w:color w:val="000000" w:themeColor="text1"/>
                <w:sz w:val="26"/>
                <w:szCs w:val="26"/>
                <w:rtl/>
              </w:rPr>
              <w:t>القطاع</w:t>
            </w:r>
          </w:p>
        </w:tc>
        <w:tc>
          <w:tcPr>
            <w:tcW w:w="869" w:type="dxa"/>
            <w:tcBorders>
              <w:top w:val="threeDEmboss"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rsidR="00F5627F" w:rsidRPr="007D07F9" w:rsidRDefault="00F5627F" w:rsidP="006D0FCD">
            <w:pPr>
              <w:bidi/>
              <w:spacing w:after="0" w:line="216" w:lineRule="auto"/>
              <w:jc w:val="center"/>
              <w:rPr>
                <w:rFonts w:ascii="Times New Roman" w:hAnsi="Times New Roman" w:cs="Simplified Arabic"/>
                <w:b/>
                <w:bCs/>
                <w:color w:val="000000" w:themeColor="text1"/>
                <w:sz w:val="26"/>
                <w:szCs w:val="26"/>
              </w:rPr>
            </w:pPr>
            <w:r w:rsidRPr="007D07F9">
              <w:rPr>
                <w:rFonts w:ascii="Times New Roman" w:hAnsi="Times New Roman" w:cs="Simplified Arabic"/>
                <w:b/>
                <w:bCs/>
                <w:color w:val="000000" w:themeColor="text1"/>
                <w:sz w:val="26"/>
                <w:szCs w:val="26"/>
                <w:rtl/>
              </w:rPr>
              <w:t>2017</w:t>
            </w:r>
          </w:p>
        </w:tc>
        <w:tc>
          <w:tcPr>
            <w:tcW w:w="869" w:type="dxa"/>
            <w:tcBorders>
              <w:top w:val="threeDEmboss"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rsidR="00F5627F" w:rsidRPr="007D07F9" w:rsidRDefault="00F5627F" w:rsidP="006D0FCD">
            <w:pPr>
              <w:bidi/>
              <w:spacing w:after="0" w:line="216" w:lineRule="auto"/>
              <w:jc w:val="center"/>
              <w:rPr>
                <w:rFonts w:ascii="Times New Roman" w:hAnsi="Times New Roman" w:cs="Simplified Arabic"/>
                <w:b/>
                <w:bCs/>
                <w:color w:val="000000" w:themeColor="text1"/>
                <w:sz w:val="26"/>
                <w:szCs w:val="26"/>
              </w:rPr>
            </w:pPr>
            <w:r w:rsidRPr="007D07F9">
              <w:rPr>
                <w:rFonts w:ascii="Times New Roman" w:hAnsi="Times New Roman" w:cs="Simplified Arabic"/>
                <w:b/>
                <w:bCs/>
                <w:color w:val="000000" w:themeColor="text1"/>
                <w:sz w:val="26"/>
                <w:szCs w:val="26"/>
                <w:rtl/>
              </w:rPr>
              <w:t>2018</w:t>
            </w:r>
          </w:p>
        </w:tc>
        <w:tc>
          <w:tcPr>
            <w:tcW w:w="870" w:type="dxa"/>
            <w:tcBorders>
              <w:top w:val="threeDEmboss"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rsidR="00F5627F" w:rsidRPr="007D07F9" w:rsidRDefault="00F5627F" w:rsidP="006D0FCD">
            <w:pPr>
              <w:bidi/>
              <w:spacing w:after="0" w:line="216" w:lineRule="auto"/>
              <w:jc w:val="center"/>
              <w:rPr>
                <w:rFonts w:ascii="Times New Roman" w:hAnsi="Times New Roman" w:cs="Simplified Arabic"/>
                <w:b/>
                <w:bCs/>
                <w:color w:val="000000" w:themeColor="text1"/>
                <w:sz w:val="26"/>
                <w:szCs w:val="26"/>
              </w:rPr>
            </w:pPr>
            <w:r w:rsidRPr="007D07F9">
              <w:rPr>
                <w:rFonts w:ascii="Times New Roman" w:hAnsi="Times New Roman" w:cs="Simplified Arabic"/>
                <w:b/>
                <w:bCs/>
                <w:color w:val="000000" w:themeColor="text1"/>
                <w:sz w:val="26"/>
                <w:szCs w:val="26"/>
                <w:rtl/>
              </w:rPr>
              <w:t>2019</w:t>
            </w:r>
          </w:p>
        </w:tc>
        <w:tc>
          <w:tcPr>
            <w:tcW w:w="870" w:type="dxa"/>
            <w:tcBorders>
              <w:top w:val="threeDEmboss"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rsidR="00F5627F" w:rsidRPr="007D07F9" w:rsidRDefault="00F5627F" w:rsidP="006D0FCD">
            <w:pPr>
              <w:bidi/>
              <w:spacing w:after="0" w:line="216" w:lineRule="auto"/>
              <w:jc w:val="center"/>
              <w:rPr>
                <w:rFonts w:ascii="Times New Roman" w:hAnsi="Times New Roman" w:cs="Simplified Arabic"/>
                <w:b/>
                <w:bCs/>
                <w:color w:val="000000" w:themeColor="text1"/>
                <w:sz w:val="26"/>
                <w:szCs w:val="26"/>
              </w:rPr>
            </w:pPr>
            <w:r w:rsidRPr="007D07F9">
              <w:rPr>
                <w:rFonts w:ascii="Times New Roman" w:hAnsi="Times New Roman" w:cs="Simplified Arabic"/>
                <w:b/>
                <w:bCs/>
                <w:color w:val="000000" w:themeColor="text1"/>
                <w:sz w:val="26"/>
                <w:szCs w:val="26"/>
                <w:rtl/>
              </w:rPr>
              <w:t>2020</w:t>
            </w:r>
          </w:p>
        </w:tc>
        <w:tc>
          <w:tcPr>
            <w:tcW w:w="870" w:type="dxa"/>
            <w:tcBorders>
              <w:top w:val="threeDEmboss"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rsidR="00F5627F" w:rsidRPr="007D07F9" w:rsidRDefault="00F5627F" w:rsidP="006D0FCD">
            <w:pPr>
              <w:bidi/>
              <w:spacing w:after="0" w:line="216" w:lineRule="auto"/>
              <w:jc w:val="center"/>
              <w:rPr>
                <w:rFonts w:ascii="Times New Roman" w:hAnsi="Times New Roman" w:cs="Simplified Arabic"/>
                <w:b/>
                <w:bCs/>
                <w:color w:val="000000" w:themeColor="text1"/>
                <w:sz w:val="26"/>
                <w:szCs w:val="26"/>
              </w:rPr>
            </w:pPr>
            <w:r w:rsidRPr="007D07F9">
              <w:rPr>
                <w:rFonts w:ascii="Times New Roman" w:hAnsi="Times New Roman" w:cs="Simplified Arabic"/>
                <w:b/>
                <w:bCs/>
                <w:color w:val="000000" w:themeColor="text1"/>
                <w:sz w:val="26"/>
                <w:szCs w:val="26"/>
                <w:rtl/>
              </w:rPr>
              <w:t>2021</w:t>
            </w:r>
          </w:p>
        </w:tc>
        <w:tc>
          <w:tcPr>
            <w:tcW w:w="870" w:type="dxa"/>
            <w:tcBorders>
              <w:top w:val="threeDEmboss"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rsidR="00F5627F" w:rsidRPr="007D07F9" w:rsidRDefault="00F5627F" w:rsidP="006D0FCD">
            <w:pPr>
              <w:bidi/>
              <w:spacing w:after="0" w:line="216" w:lineRule="auto"/>
              <w:jc w:val="center"/>
              <w:rPr>
                <w:rFonts w:ascii="Times New Roman" w:hAnsi="Times New Roman" w:cs="Simplified Arabic"/>
                <w:b/>
                <w:bCs/>
                <w:color w:val="000000" w:themeColor="text1"/>
                <w:sz w:val="26"/>
                <w:szCs w:val="26"/>
              </w:rPr>
            </w:pPr>
            <w:r w:rsidRPr="007D07F9">
              <w:rPr>
                <w:rFonts w:ascii="Times New Roman" w:hAnsi="Times New Roman" w:cs="Simplified Arabic"/>
                <w:b/>
                <w:bCs/>
                <w:color w:val="000000" w:themeColor="text1"/>
                <w:sz w:val="26"/>
                <w:szCs w:val="26"/>
                <w:rtl/>
              </w:rPr>
              <w:t>2022</w:t>
            </w:r>
          </w:p>
        </w:tc>
        <w:tc>
          <w:tcPr>
            <w:tcW w:w="870" w:type="dxa"/>
            <w:tcBorders>
              <w:top w:val="threeDEmboss"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rsidR="00F5627F" w:rsidRPr="007D07F9" w:rsidRDefault="00F5627F" w:rsidP="006D0FCD">
            <w:pPr>
              <w:bidi/>
              <w:spacing w:after="0" w:line="216" w:lineRule="auto"/>
              <w:jc w:val="center"/>
              <w:rPr>
                <w:rFonts w:ascii="Times New Roman" w:hAnsi="Times New Roman" w:cs="Simplified Arabic"/>
                <w:b/>
                <w:bCs/>
                <w:color w:val="000000" w:themeColor="text1"/>
                <w:sz w:val="26"/>
                <w:szCs w:val="26"/>
              </w:rPr>
            </w:pPr>
            <w:r w:rsidRPr="007D07F9">
              <w:rPr>
                <w:rFonts w:ascii="Times New Roman" w:hAnsi="Times New Roman" w:cs="Simplified Arabic"/>
                <w:b/>
                <w:bCs/>
                <w:color w:val="000000" w:themeColor="text1"/>
                <w:sz w:val="26"/>
                <w:szCs w:val="26"/>
                <w:rtl/>
              </w:rPr>
              <w:t>2023</w:t>
            </w:r>
          </w:p>
        </w:tc>
      </w:tr>
      <w:tr w:rsidR="00F5627F" w:rsidRPr="007D07F9" w:rsidTr="007D07F9">
        <w:trPr>
          <w:trHeight w:val="20"/>
          <w:jc w:val="center"/>
        </w:trPr>
        <w:tc>
          <w:tcPr>
            <w:tcW w:w="2539" w:type="dxa"/>
            <w:tcBorders>
              <w:top w:val="threeDEmboss" w:sz="24" w:space="0" w:color="auto"/>
            </w:tcBorders>
            <w:shd w:val="clear" w:color="auto" w:fill="D9D9D9" w:themeFill="background1" w:themeFillShade="D9"/>
            <w:tcMar>
              <w:top w:w="0" w:type="dxa"/>
              <w:left w:w="108" w:type="dxa"/>
              <w:bottom w:w="0" w:type="dxa"/>
              <w:right w:w="108" w:type="dxa"/>
            </w:tcMar>
            <w:vAlign w:val="center"/>
            <w:hideMark/>
          </w:tcPr>
          <w:p w:rsidR="00F5627F" w:rsidRPr="007D07F9" w:rsidRDefault="00F5627F" w:rsidP="006D0FCD">
            <w:pPr>
              <w:bidi/>
              <w:spacing w:after="0" w:line="216" w:lineRule="auto"/>
              <w:jc w:val="center"/>
              <w:rPr>
                <w:rFonts w:ascii="Times New Roman" w:hAnsi="Times New Roman" w:cs="Simplified Arabic"/>
                <w:b/>
                <w:bCs/>
                <w:color w:val="000000" w:themeColor="text1"/>
                <w:sz w:val="26"/>
                <w:szCs w:val="26"/>
              </w:rPr>
            </w:pPr>
            <w:proofErr w:type="gramStart"/>
            <w:r w:rsidRPr="007D07F9">
              <w:rPr>
                <w:rFonts w:ascii="Times New Roman" w:hAnsi="Times New Roman" w:cs="Simplified Arabic"/>
                <w:b/>
                <w:bCs/>
                <w:color w:val="000000" w:themeColor="text1"/>
                <w:sz w:val="26"/>
                <w:szCs w:val="26"/>
                <w:rtl/>
              </w:rPr>
              <w:t>المواد</w:t>
            </w:r>
            <w:proofErr w:type="gramEnd"/>
            <w:r w:rsidRPr="007D07F9">
              <w:rPr>
                <w:rFonts w:ascii="Times New Roman" w:hAnsi="Times New Roman" w:cs="Simplified Arabic"/>
                <w:b/>
                <w:bCs/>
                <w:color w:val="000000" w:themeColor="text1"/>
                <w:sz w:val="26"/>
                <w:szCs w:val="26"/>
                <w:rtl/>
              </w:rPr>
              <w:t xml:space="preserve"> الأساسية</w:t>
            </w:r>
          </w:p>
        </w:tc>
        <w:tc>
          <w:tcPr>
            <w:tcW w:w="869" w:type="dxa"/>
            <w:tcBorders>
              <w:top w:val="threeDEmboss" w:sz="24" w:space="0" w:color="auto"/>
            </w:tcBorders>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tl/>
              </w:rPr>
            </w:pPr>
            <w:r w:rsidRPr="007D07F9">
              <w:rPr>
                <w:rFonts w:cs="Simplified Arabic"/>
                <w:color w:val="000000" w:themeColor="text1"/>
                <w:sz w:val="26"/>
                <w:szCs w:val="26"/>
                <w:rtl/>
              </w:rPr>
              <w:t>1</w:t>
            </w:r>
          </w:p>
        </w:tc>
        <w:tc>
          <w:tcPr>
            <w:tcW w:w="869" w:type="dxa"/>
            <w:tcBorders>
              <w:top w:val="threeDEmboss" w:sz="24" w:space="0" w:color="auto"/>
            </w:tcBorders>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Pr>
            </w:pPr>
            <w:r w:rsidRPr="007D07F9">
              <w:rPr>
                <w:rFonts w:cs="Simplified Arabic"/>
                <w:color w:val="000000" w:themeColor="text1"/>
                <w:sz w:val="26"/>
                <w:szCs w:val="26"/>
                <w:rtl/>
              </w:rPr>
              <w:t>1</w:t>
            </w:r>
          </w:p>
        </w:tc>
        <w:tc>
          <w:tcPr>
            <w:tcW w:w="870" w:type="dxa"/>
            <w:tcBorders>
              <w:top w:val="threeDEmboss" w:sz="24" w:space="0" w:color="auto"/>
            </w:tcBorders>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Pr>
            </w:pPr>
            <w:r w:rsidRPr="007D07F9">
              <w:rPr>
                <w:rFonts w:cs="Simplified Arabic"/>
                <w:color w:val="000000" w:themeColor="text1"/>
                <w:sz w:val="26"/>
                <w:szCs w:val="26"/>
                <w:rtl/>
              </w:rPr>
              <w:t>--</w:t>
            </w:r>
          </w:p>
        </w:tc>
        <w:tc>
          <w:tcPr>
            <w:tcW w:w="870" w:type="dxa"/>
            <w:tcBorders>
              <w:top w:val="threeDEmboss" w:sz="24" w:space="0" w:color="auto"/>
            </w:tcBorders>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Pr>
            </w:pPr>
            <w:r w:rsidRPr="007D07F9">
              <w:rPr>
                <w:rFonts w:cs="Simplified Arabic"/>
                <w:color w:val="000000" w:themeColor="text1"/>
                <w:sz w:val="26"/>
                <w:szCs w:val="26"/>
                <w:rtl/>
              </w:rPr>
              <w:t>1</w:t>
            </w:r>
          </w:p>
        </w:tc>
        <w:tc>
          <w:tcPr>
            <w:tcW w:w="870" w:type="dxa"/>
            <w:tcBorders>
              <w:top w:val="threeDEmboss" w:sz="24" w:space="0" w:color="auto"/>
            </w:tcBorders>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Pr>
            </w:pPr>
            <w:r w:rsidRPr="007D07F9">
              <w:rPr>
                <w:rFonts w:cs="Simplified Arabic"/>
                <w:color w:val="000000" w:themeColor="text1"/>
                <w:sz w:val="26"/>
                <w:szCs w:val="26"/>
                <w:rtl/>
              </w:rPr>
              <w:t>5</w:t>
            </w:r>
          </w:p>
        </w:tc>
        <w:tc>
          <w:tcPr>
            <w:tcW w:w="870" w:type="dxa"/>
            <w:tcBorders>
              <w:top w:val="threeDEmboss" w:sz="24" w:space="0" w:color="auto"/>
            </w:tcBorders>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Pr>
            </w:pPr>
            <w:r w:rsidRPr="007D07F9">
              <w:rPr>
                <w:rFonts w:cs="Simplified Arabic"/>
                <w:color w:val="000000" w:themeColor="text1"/>
                <w:sz w:val="26"/>
                <w:szCs w:val="26"/>
                <w:rtl/>
              </w:rPr>
              <w:t>9</w:t>
            </w:r>
          </w:p>
        </w:tc>
        <w:tc>
          <w:tcPr>
            <w:tcW w:w="870" w:type="dxa"/>
            <w:tcBorders>
              <w:top w:val="threeDEmboss" w:sz="24" w:space="0" w:color="auto"/>
            </w:tcBorders>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Pr>
            </w:pPr>
            <w:r w:rsidRPr="007D07F9">
              <w:rPr>
                <w:rFonts w:cs="Simplified Arabic"/>
                <w:color w:val="000000" w:themeColor="text1"/>
                <w:sz w:val="26"/>
                <w:szCs w:val="26"/>
                <w:rtl/>
              </w:rPr>
              <w:t>15</w:t>
            </w:r>
          </w:p>
        </w:tc>
      </w:tr>
      <w:tr w:rsidR="00F5627F" w:rsidRPr="007D07F9" w:rsidTr="007D07F9">
        <w:trPr>
          <w:trHeight w:val="63"/>
          <w:jc w:val="center"/>
        </w:trPr>
        <w:tc>
          <w:tcPr>
            <w:tcW w:w="2539" w:type="dxa"/>
            <w:shd w:val="clear" w:color="auto" w:fill="D9D9D9" w:themeFill="background1" w:themeFillShade="D9"/>
            <w:tcMar>
              <w:top w:w="0" w:type="dxa"/>
              <w:left w:w="108" w:type="dxa"/>
              <w:bottom w:w="0" w:type="dxa"/>
              <w:right w:w="108" w:type="dxa"/>
            </w:tcMar>
            <w:vAlign w:val="center"/>
            <w:hideMark/>
          </w:tcPr>
          <w:p w:rsidR="00F5627F" w:rsidRPr="007D07F9" w:rsidRDefault="00F5627F" w:rsidP="006D0FCD">
            <w:pPr>
              <w:bidi/>
              <w:spacing w:after="0" w:line="216" w:lineRule="auto"/>
              <w:jc w:val="center"/>
              <w:rPr>
                <w:rFonts w:ascii="Times New Roman" w:hAnsi="Times New Roman" w:cs="Simplified Arabic"/>
                <w:b/>
                <w:bCs/>
                <w:color w:val="000000" w:themeColor="text1"/>
                <w:sz w:val="26"/>
                <w:szCs w:val="26"/>
              </w:rPr>
            </w:pPr>
            <w:proofErr w:type="gramStart"/>
            <w:r w:rsidRPr="007D07F9">
              <w:rPr>
                <w:rFonts w:ascii="Times New Roman" w:hAnsi="Times New Roman" w:cs="Simplified Arabic"/>
                <w:b/>
                <w:bCs/>
                <w:color w:val="000000" w:themeColor="text1"/>
                <w:sz w:val="26"/>
                <w:szCs w:val="26"/>
                <w:rtl/>
              </w:rPr>
              <w:t>السلع</w:t>
            </w:r>
            <w:proofErr w:type="gramEnd"/>
            <w:r w:rsidRPr="007D07F9">
              <w:rPr>
                <w:rFonts w:ascii="Times New Roman" w:hAnsi="Times New Roman" w:cs="Simplified Arabic"/>
                <w:b/>
                <w:bCs/>
                <w:color w:val="000000" w:themeColor="text1"/>
                <w:sz w:val="26"/>
                <w:szCs w:val="26"/>
                <w:rtl/>
              </w:rPr>
              <w:t xml:space="preserve"> الرأسمالية</w:t>
            </w:r>
          </w:p>
        </w:tc>
        <w:tc>
          <w:tcPr>
            <w:tcW w:w="869" w:type="dxa"/>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tl/>
              </w:rPr>
            </w:pPr>
            <w:r w:rsidRPr="007D07F9">
              <w:rPr>
                <w:rFonts w:cs="Simplified Arabic"/>
                <w:color w:val="000000" w:themeColor="text1"/>
                <w:sz w:val="26"/>
                <w:szCs w:val="26"/>
                <w:rtl/>
              </w:rPr>
              <w:t>1</w:t>
            </w:r>
          </w:p>
        </w:tc>
        <w:tc>
          <w:tcPr>
            <w:tcW w:w="869" w:type="dxa"/>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Pr>
            </w:pPr>
            <w:r w:rsidRPr="007D07F9">
              <w:rPr>
                <w:rFonts w:cs="Simplified Arabic"/>
                <w:color w:val="000000" w:themeColor="text1"/>
                <w:sz w:val="26"/>
                <w:szCs w:val="26"/>
                <w:rtl/>
              </w:rPr>
              <w:t>2</w:t>
            </w:r>
          </w:p>
        </w:tc>
        <w:tc>
          <w:tcPr>
            <w:tcW w:w="870" w:type="dxa"/>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Pr>
            </w:pPr>
            <w:r w:rsidRPr="007D07F9">
              <w:rPr>
                <w:rFonts w:cs="Simplified Arabic"/>
                <w:color w:val="000000" w:themeColor="text1"/>
                <w:sz w:val="26"/>
                <w:szCs w:val="26"/>
                <w:rtl/>
              </w:rPr>
              <w:t>2</w:t>
            </w:r>
          </w:p>
        </w:tc>
        <w:tc>
          <w:tcPr>
            <w:tcW w:w="870" w:type="dxa"/>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Pr>
            </w:pPr>
            <w:r w:rsidRPr="007D07F9">
              <w:rPr>
                <w:rFonts w:cs="Simplified Arabic"/>
                <w:color w:val="000000" w:themeColor="text1"/>
                <w:sz w:val="26"/>
                <w:szCs w:val="26"/>
                <w:rtl/>
              </w:rPr>
              <w:t>1</w:t>
            </w:r>
          </w:p>
        </w:tc>
        <w:tc>
          <w:tcPr>
            <w:tcW w:w="870" w:type="dxa"/>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Pr>
            </w:pPr>
            <w:r w:rsidRPr="007D07F9">
              <w:rPr>
                <w:rFonts w:cs="Simplified Arabic"/>
                <w:color w:val="000000" w:themeColor="text1"/>
                <w:sz w:val="26"/>
                <w:szCs w:val="26"/>
                <w:rtl/>
              </w:rPr>
              <w:t>1</w:t>
            </w:r>
          </w:p>
        </w:tc>
        <w:tc>
          <w:tcPr>
            <w:tcW w:w="870" w:type="dxa"/>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Pr>
            </w:pPr>
            <w:r w:rsidRPr="007D07F9">
              <w:rPr>
                <w:rFonts w:cs="Simplified Arabic"/>
                <w:color w:val="000000" w:themeColor="text1"/>
                <w:sz w:val="26"/>
                <w:szCs w:val="26"/>
                <w:rtl/>
              </w:rPr>
              <w:t>8</w:t>
            </w:r>
          </w:p>
        </w:tc>
        <w:tc>
          <w:tcPr>
            <w:tcW w:w="870" w:type="dxa"/>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Pr>
            </w:pPr>
            <w:r w:rsidRPr="007D07F9">
              <w:rPr>
                <w:rFonts w:cs="Simplified Arabic"/>
                <w:color w:val="000000" w:themeColor="text1"/>
                <w:sz w:val="26"/>
                <w:szCs w:val="26"/>
                <w:rtl/>
              </w:rPr>
              <w:t>12</w:t>
            </w:r>
          </w:p>
        </w:tc>
      </w:tr>
      <w:tr w:rsidR="00F5627F" w:rsidRPr="007D07F9" w:rsidTr="00F67B6B">
        <w:trPr>
          <w:trHeight w:val="435"/>
          <w:jc w:val="center"/>
        </w:trPr>
        <w:tc>
          <w:tcPr>
            <w:tcW w:w="2539" w:type="dxa"/>
            <w:shd w:val="clear" w:color="auto" w:fill="D9D9D9" w:themeFill="background1" w:themeFillShade="D9"/>
            <w:tcMar>
              <w:top w:w="0" w:type="dxa"/>
              <w:left w:w="108" w:type="dxa"/>
              <w:bottom w:w="0" w:type="dxa"/>
              <w:right w:w="108" w:type="dxa"/>
            </w:tcMar>
            <w:vAlign w:val="center"/>
            <w:hideMark/>
          </w:tcPr>
          <w:p w:rsidR="00F5627F" w:rsidRPr="007D07F9" w:rsidRDefault="00F5627F" w:rsidP="006D0FCD">
            <w:pPr>
              <w:bidi/>
              <w:spacing w:after="0" w:line="216" w:lineRule="auto"/>
              <w:jc w:val="center"/>
              <w:rPr>
                <w:rFonts w:ascii="Times New Roman" w:hAnsi="Times New Roman" w:cs="Simplified Arabic"/>
                <w:b/>
                <w:bCs/>
                <w:color w:val="000000" w:themeColor="text1"/>
                <w:sz w:val="26"/>
                <w:szCs w:val="26"/>
              </w:rPr>
            </w:pPr>
            <w:r w:rsidRPr="007D07F9">
              <w:rPr>
                <w:rFonts w:ascii="Times New Roman" w:hAnsi="Times New Roman" w:cs="Simplified Arabic"/>
                <w:b/>
                <w:bCs/>
                <w:color w:val="000000" w:themeColor="text1"/>
                <w:sz w:val="26"/>
                <w:szCs w:val="26"/>
                <w:rtl/>
              </w:rPr>
              <w:t xml:space="preserve">الخدمات التجارية </w:t>
            </w:r>
            <w:proofErr w:type="gramStart"/>
            <w:r w:rsidRPr="007D07F9">
              <w:rPr>
                <w:rFonts w:ascii="Times New Roman" w:hAnsi="Times New Roman" w:cs="Simplified Arabic"/>
                <w:b/>
                <w:bCs/>
                <w:color w:val="000000" w:themeColor="text1"/>
                <w:sz w:val="26"/>
                <w:szCs w:val="26"/>
                <w:rtl/>
              </w:rPr>
              <w:t>والمهنية</w:t>
            </w:r>
            <w:proofErr w:type="gramEnd"/>
          </w:p>
        </w:tc>
        <w:tc>
          <w:tcPr>
            <w:tcW w:w="869" w:type="dxa"/>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tl/>
              </w:rPr>
            </w:pPr>
            <w:r w:rsidRPr="007D07F9">
              <w:rPr>
                <w:rFonts w:cs="Simplified Arabic"/>
                <w:color w:val="000000" w:themeColor="text1"/>
                <w:sz w:val="26"/>
                <w:szCs w:val="26"/>
                <w:rtl/>
              </w:rPr>
              <w:t>1</w:t>
            </w:r>
          </w:p>
        </w:tc>
        <w:tc>
          <w:tcPr>
            <w:tcW w:w="869" w:type="dxa"/>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Pr>
            </w:pPr>
            <w:r w:rsidRPr="007D07F9">
              <w:rPr>
                <w:rFonts w:cs="Simplified Arabic"/>
                <w:color w:val="000000" w:themeColor="text1"/>
                <w:sz w:val="26"/>
                <w:szCs w:val="26"/>
                <w:rtl/>
              </w:rPr>
              <w:t>1</w:t>
            </w:r>
          </w:p>
        </w:tc>
        <w:tc>
          <w:tcPr>
            <w:tcW w:w="870" w:type="dxa"/>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Pr>
            </w:pPr>
            <w:r w:rsidRPr="007D07F9">
              <w:rPr>
                <w:rFonts w:cs="Simplified Arabic"/>
                <w:color w:val="000000" w:themeColor="text1"/>
                <w:sz w:val="26"/>
                <w:szCs w:val="26"/>
                <w:rtl/>
              </w:rPr>
              <w:t>1</w:t>
            </w:r>
          </w:p>
        </w:tc>
        <w:tc>
          <w:tcPr>
            <w:tcW w:w="870" w:type="dxa"/>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Pr>
            </w:pPr>
            <w:r w:rsidRPr="007D07F9">
              <w:rPr>
                <w:rFonts w:cs="Simplified Arabic"/>
                <w:color w:val="000000" w:themeColor="text1"/>
                <w:sz w:val="26"/>
                <w:szCs w:val="26"/>
                <w:rtl/>
              </w:rPr>
              <w:t>--</w:t>
            </w:r>
          </w:p>
        </w:tc>
        <w:tc>
          <w:tcPr>
            <w:tcW w:w="870" w:type="dxa"/>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Pr>
            </w:pPr>
            <w:r w:rsidRPr="007D07F9">
              <w:rPr>
                <w:rFonts w:cs="Simplified Arabic"/>
                <w:color w:val="000000" w:themeColor="text1"/>
                <w:sz w:val="26"/>
                <w:szCs w:val="26"/>
                <w:rtl/>
              </w:rPr>
              <w:t>--</w:t>
            </w:r>
          </w:p>
        </w:tc>
        <w:tc>
          <w:tcPr>
            <w:tcW w:w="870" w:type="dxa"/>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Pr>
            </w:pPr>
            <w:r w:rsidRPr="007D07F9">
              <w:rPr>
                <w:rFonts w:cs="Simplified Arabic"/>
                <w:color w:val="000000" w:themeColor="text1"/>
                <w:sz w:val="26"/>
                <w:szCs w:val="26"/>
                <w:rtl/>
              </w:rPr>
              <w:t>2</w:t>
            </w:r>
          </w:p>
        </w:tc>
        <w:tc>
          <w:tcPr>
            <w:tcW w:w="870" w:type="dxa"/>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Pr>
            </w:pPr>
            <w:r w:rsidRPr="007D07F9">
              <w:rPr>
                <w:rFonts w:cs="Simplified Arabic"/>
                <w:color w:val="000000" w:themeColor="text1"/>
                <w:sz w:val="26"/>
                <w:szCs w:val="26"/>
                <w:rtl/>
              </w:rPr>
              <w:t>4</w:t>
            </w:r>
          </w:p>
        </w:tc>
      </w:tr>
      <w:tr w:rsidR="00F5627F" w:rsidRPr="007D07F9" w:rsidTr="007D07F9">
        <w:trPr>
          <w:trHeight w:val="63"/>
          <w:jc w:val="center"/>
        </w:trPr>
        <w:tc>
          <w:tcPr>
            <w:tcW w:w="2539" w:type="dxa"/>
            <w:shd w:val="clear" w:color="auto" w:fill="D9D9D9" w:themeFill="background1" w:themeFillShade="D9"/>
            <w:tcMar>
              <w:top w:w="0" w:type="dxa"/>
              <w:left w:w="108" w:type="dxa"/>
              <w:bottom w:w="0" w:type="dxa"/>
              <w:right w:w="108" w:type="dxa"/>
            </w:tcMar>
            <w:vAlign w:val="center"/>
            <w:hideMark/>
          </w:tcPr>
          <w:p w:rsidR="00F5627F" w:rsidRPr="007D07F9" w:rsidRDefault="00F5627F" w:rsidP="006D0FCD">
            <w:pPr>
              <w:bidi/>
              <w:spacing w:after="0" w:line="216" w:lineRule="auto"/>
              <w:jc w:val="center"/>
              <w:rPr>
                <w:rFonts w:ascii="Times New Roman" w:hAnsi="Times New Roman" w:cs="Simplified Arabic"/>
                <w:b/>
                <w:bCs/>
                <w:color w:val="000000" w:themeColor="text1"/>
                <w:sz w:val="26"/>
                <w:szCs w:val="26"/>
              </w:rPr>
            </w:pPr>
            <w:r w:rsidRPr="007D07F9">
              <w:rPr>
                <w:rFonts w:ascii="Times New Roman" w:hAnsi="Times New Roman" w:cs="Simplified Arabic"/>
                <w:b/>
                <w:bCs/>
                <w:color w:val="000000" w:themeColor="text1"/>
                <w:sz w:val="26"/>
                <w:szCs w:val="26"/>
                <w:rtl/>
              </w:rPr>
              <w:t xml:space="preserve">السلع طويلة </w:t>
            </w:r>
            <w:r w:rsidR="006D0FCD" w:rsidRPr="007D07F9">
              <w:rPr>
                <w:rFonts w:ascii="Times New Roman" w:hAnsi="Times New Roman" w:cs="Simplified Arabic" w:hint="cs"/>
                <w:b/>
                <w:bCs/>
                <w:color w:val="000000" w:themeColor="text1"/>
                <w:sz w:val="26"/>
                <w:szCs w:val="26"/>
                <w:rtl/>
              </w:rPr>
              <w:t>الأجل</w:t>
            </w:r>
          </w:p>
        </w:tc>
        <w:tc>
          <w:tcPr>
            <w:tcW w:w="869" w:type="dxa"/>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tl/>
              </w:rPr>
            </w:pPr>
            <w:r w:rsidRPr="007D07F9">
              <w:rPr>
                <w:rFonts w:cs="Simplified Arabic"/>
                <w:color w:val="000000" w:themeColor="text1"/>
                <w:sz w:val="26"/>
                <w:szCs w:val="26"/>
                <w:rtl/>
              </w:rPr>
              <w:t>1</w:t>
            </w:r>
          </w:p>
        </w:tc>
        <w:tc>
          <w:tcPr>
            <w:tcW w:w="869" w:type="dxa"/>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Pr>
            </w:pPr>
            <w:r w:rsidRPr="007D07F9">
              <w:rPr>
                <w:rFonts w:cs="Simplified Arabic"/>
                <w:color w:val="000000" w:themeColor="text1"/>
                <w:sz w:val="26"/>
                <w:szCs w:val="26"/>
                <w:rtl/>
              </w:rPr>
              <w:t>1</w:t>
            </w:r>
          </w:p>
        </w:tc>
        <w:tc>
          <w:tcPr>
            <w:tcW w:w="870" w:type="dxa"/>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Pr>
            </w:pPr>
            <w:r w:rsidRPr="007D07F9">
              <w:rPr>
                <w:rFonts w:cs="Simplified Arabic"/>
                <w:color w:val="000000" w:themeColor="text1"/>
                <w:sz w:val="26"/>
                <w:szCs w:val="26"/>
                <w:rtl/>
              </w:rPr>
              <w:t>--</w:t>
            </w:r>
          </w:p>
        </w:tc>
        <w:tc>
          <w:tcPr>
            <w:tcW w:w="870" w:type="dxa"/>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Pr>
            </w:pPr>
            <w:r w:rsidRPr="007D07F9">
              <w:rPr>
                <w:rFonts w:cs="Simplified Arabic"/>
                <w:color w:val="000000" w:themeColor="text1"/>
                <w:sz w:val="26"/>
                <w:szCs w:val="26"/>
                <w:rtl/>
              </w:rPr>
              <w:t>--</w:t>
            </w:r>
          </w:p>
        </w:tc>
        <w:tc>
          <w:tcPr>
            <w:tcW w:w="870" w:type="dxa"/>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Pr>
            </w:pPr>
            <w:r w:rsidRPr="007D07F9">
              <w:rPr>
                <w:rFonts w:cs="Simplified Arabic"/>
                <w:color w:val="000000" w:themeColor="text1"/>
                <w:sz w:val="26"/>
                <w:szCs w:val="26"/>
                <w:rtl/>
              </w:rPr>
              <w:t>--</w:t>
            </w:r>
          </w:p>
        </w:tc>
        <w:tc>
          <w:tcPr>
            <w:tcW w:w="870" w:type="dxa"/>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Pr>
            </w:pPr>
            <w:r w:rsidRPr="007D07F9">
              <w:rPr>
                <w:rFonts w:cs="Simplified Arabic"/>
                <w:color w:val="000000" w:themeColor="text1"/>
                <w:sz w:val="26"/>
                <w:szCs w:val="26"/>
                <w:rtl/>
              </w:rPr>
              <w:t>--</w:t>
            </w:r>
          </w:p>
        </w:tc>
        <w:tc>
          <w:tcPr>
            <w:tcW w:w="870" w:type="dxa"/>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Pr>
            </w:pPr>
            <w:r w:rsidRPr="007D07F9">
              <w:rPr>
                <w:rFonts w:cs="Simplified Arabic"/>
                <w:color w:val="000000" w:themeColor="text1"/>
                <w:sz w:val="26"/>
                <w:szCs w:val="26"/>
                <w:rtl/>
              </w:rPr>
              <w:t>--</w:t>
            </w:r>
          </w:p>
        </w:tc>
      </w:tr>
      <w:tr w:rsidR="00F5627F" w:rsidRPr="007D07F9" w:rsidTr="007D07F9">
        <w:trPr>
          <w:trHeight w:val="63"/>
          <w:jc w:val="center"/>
        </w:trPr>
        <w:tc>
          <w:tcPr>
            <w:tcW w:w="2539" w:type="dxa"/>
            <w:shd w:val="clear" w:color="auto" w:fill="D9D9D9" w:themeFill="background1" w:themeFillShade="D9"/>
            <w:tcMar>
              <w:top w:w="0" w:type="dxa"/>
              <w:left w:w="108" w:type="dxa"/>
              <w:bottom w:w="0" w:type="dxa"/>
              <w:right w:w="108" w:type="dxa"/>
            </w:tcMar>
            <w:vAlign w:val="center"/>
            <w:hideMark/>
          </w:tcPr>
          <w:p w:rsidR="00F5627F" w:rsidRPr="007D07F9" w:rsidRDefault="00F5627F" w:rsidP="006D0FCD">
            <w:pPr>
              <w:bidi/>
              <w:spacing w:after="0" w:line="216" w:lineRule="auto"/>
              <w:jc w:val="center"/>
              <w:rPr>
                <w:rFonts w:ascii="Times New Roman" w:hAnsi="Times New Roman" w:cs="Simplified Arabic"/>
                <w:b/>
                <w:bCs/>
                <w:color w:val="000000" w:themeColor="text1"/>
                <w:sz w:val="26"/>
                <w:szCs w:val="26"/>
              </w:rPr>
            </w:pPr>
            <w:r w:rsidRPr="007D07F9">
              <w:rPr>
                <w:rFonts w:ascii="Times New Roman" w:hAnsi="Times New Roman" w:cs="Simplified Arabic"/>
                <w:b/>
                <w:bCs/>
                <w:color w:val="000000" w:themeColor="text1"/>
                <w:sz w:val="26"/>
                <w:szCs w:val="26"/>
                <w:rtl/>
              </w:rPr>
              <w:t>النقل</w:t>
            </w:r>
          </w:p>
        </w:tc>
        <w:tc>
          <w:tcPr>
            <w:tcW w:w="869" w:type="dxa"/>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tl/>
              </w:rPr>
            </w:pPr>
            <w:r w:rsidRPr="007D07F9">
              <w:rPr>
                <w:rFonts w:cs="Simplified Arabic"/>
                <w:color w:val="000000" w:themeColor="text1"/>
                <w:sz w:val="26"/>
                <w:szCs w:val="26"/>
                <w:rtl/>
              </w:rPr>
              <w:t>--</w:t>
            </w:r>
          </w:p>
        </w:tc>
        <w:tc>
          <w:tcPr>
            <w:tcW w:w="869" w:type="dxa"/>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Pr>
            </w:pPr>
            <w:r w:rsidRPr="007D07F9">
              <w:rPr>
                <w:rFonts w:cs="Simplified Arabic"/>
                <w:color w:val="000000" w:themeColor="text1"/>
                <w:sz w:val="26"/>
                <w:szCs w:val="26"/>
                <w:rtl/>
              </w:rPr>
              <w:t>--</w:t>
            </w:r>
          </w:p>
        </w:tc>
        <w:tc>
          <w:tcPr>
            <w:tcW w:w="870" w:type="dxa"/>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Pr>
            </w:pPr>
            <w:r w:rsidRPr="007D07F9">
              <w:rPr>
                <w:rFonts w:cs="Simplified Arabic"/>
                <w:color w:val="000000" w:themeColor="text1"/>
                <w:sz w:val="26"/>
                <w:szCs w:val="26"/>
                <w:rtl/>
              </w:rPr>
              <w:t>--</w:t>
            </w:r>
          </w:p>
        </w:tc>
        <w:tc>
          <w:tcPr>
            <w:tcW w:w="870" w:type="dxa"/>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Pr>
            </w:pPr>
            <w:r w:rsidRPr="007D07F9">
              <w:rPr>
                <w:rFonts w:cs="Simplified Arabic"/>
                <w:color w:val="000000" w:themeColor="text1"/>
                <w:sz w:val="26"/>
                <w:szCs w:val="26"/>
                <w:rtl/>
              </w:rPr>
              <w:t>--</w:t>
            </w:r>
          </w:p>
        </w:tc>
        <w:tc>
          <w:tcPr>
            <w:tcW w:w="870" w:type="dxa"/>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Pr>
            </w:pPr>
            <w:r w:rsidRPr="007D07F9">
              <w:rPr>
                <w:rFonts w:cs="Simplified Arabic"/>
                <w:color w:val="000000" w:themeColor="text1"/>
                <w:sz w:val="26"/>
                <w:szCs w:val="26"/>
                <w:rtl/>
              </w:rPr>
              <w:t>--</w:t>
            </w:r>
          </w:p>
        </w:tc>
        <w:tc>
          <w:tcPr>
            <w:tcW w:w="870" w:type="dxa"/>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Pr>
            </w:pPr>
            <w:r w:rsidRPr="007D07F9">
              <w:rPr>
                <w:rFonts w:cs="Simplified Arabic"/>
                <w:color w:val="000000" w:themeColor="text1"/>
                <w:sz w:val="26"/>
                <w:szCs w:val="26"/>
                <w:rtl/>
              </w:rPr>
              <w:t>--</w:t>
            </w:r>
          </w:p>
        </w:tc>
        <w:tc>
          <w:tcPr>
            <w:tcW w:w="870" w:type="dxa"/>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Pr>
            </w:pPr>
            <w:r w:rsidRPr="007D07F9">
              <w:rPr>
                <w:rFonts w:cs="Simplified Arabic"/>
                <w:color w:val="000000" w:themeColor="text1"/>
                <w:sz w:val="26"/>
                <w:szCs w:val="26"/>
                <w:rtl/>
              </w:rPr>
              <w:t>3</w:t>
            </w:r>
          </w:p>
        </w:tc>
      </w:tr>
      <w:tr w:rsidR="00F5627F" w:rsidRPr="007D07F9" w:rsidTr="007D07F9">
        <w:trPr>
          <w:trHeight w:val="63"/>
          <w:jc w:val="center"/>
        </w:trPr>
        <w:tc>
          <w:tcPr>
            <w:tcW w:w="2539" w:type="dxa"/>
            <w:shd w:val="clear" w:color="auto" w:fill="D9D9D9" w:themeFill="background1" w:themeFillShade="D9"/>
            <w:tcMar>
              <w:top w:w="0" w:type="dxa"/>
              <w:left w:w="108" w:type="dxa"/>
              <w:bottom w:w="0" w:type="dxa"/>
              <w:right w:w="108" w:type="dxa"/>
            </w:tcMar>
            <w:vAlign w:val="center"/>
            <w:hideMark/>
          </w:tcPr>
          <w:p w:rsidR="00F5627F" w:rsidRPr="007D07F9" w:rsidRDefault="00F5627F" w:rsidP="006D0FCD">
            <w:pPr>
              <w:bidi/>
              <w:spacing w:after="0" w:line="216" w:lineRule="auto"/>
              <w:jc w:val="center"/>
              <w:rPr>
                <w:rFonts w:ascii="Times New Roman" w:hAnsi="Times New Roman" w:cs="Simplified Arabic"/>
                <w:b/>
                <w:bCs/>
                <w:color w:val="000000" w:themeColor="text1"/>
                <w:sz w:val="26"/>
                <w:szCs w:val="26"/>
              </w:rPr>
            </w:pPr>
            <w:proofErr w:type="gramStart"/>
            <w:r w:rsidRPr="007D07F9">
              <w:rPr>
                <w:rFonts w:ascii="Times New Roman" w:hAnsi="Times New Roman" w:cs="Simplified Arabic"/>
                <w:b/>
                <w:bCs/>
                <w:color w:val="000000" w:themeColor="text1"/>
                <w:sz w:val="26"/>
                <w:szCs w:val="26"/>
                <w:rtl/>
              </w:rPr>
              <w:t>الخدمات</w:t>
            </w:r>
            <w:proofErr w:type="gramEnd"/>
            <w:r w:rsidRPr="007D07F9">
              <w:rPr>
                <w:rFonts w:ascii="Times New Roman" w:hAnsi="Times New Roman" w:cs="Simplified Arabic"/>
                <w:b/>
                <w:bCs/>
                <w:color w:val="000000" w:themeColor="text1"/>
                <w:sz w:val="26"/>
                <w:szCs w:val="26"/>
                <w:rtl/>
              </w:rPr>
              <w:t xml:space="preserve"> الاستهلاكية</w:t>
            </w:r>
          </w:p>
        </w:tc>
        <w:tc>
          <w:tcPr>
            <w:tcW w:w="869" w:type="dxa"/>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tl/>
              </w:rPr>
            </w:pPr>
            <w:r w:rsidRPr="007D07F9">
              <w:rPr>
                <w:rFonts w:cs="Simplified Arabic"/>
                <w:color w:val="000000" w:themeColor="text1"/>
                <w:sz w:val="26"/>
                <w:szCs w:val="26"/>
                <w:rtl/>
              </w:rPr>
              <w:t>2</w:t>
            </w:r>
          </w:p>
        </w:tc>
        <w:tc>
          <w:tcPr>
            <w:tcW w:w="869" w:type="dxa"/>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Pr>
            </w:pPr>
            <w:r w:rsidRPr="007D07F9">
              <w:rPr>
                <w:rFonts w:cs="Simplified Arabic"/>
                <w:color w:val="000000" w:themeColor="text1"/>
                <w:sz w:val="26"/>
                <w:szCs w:val="26"/>
                <w:rtl/>
              </w:rPr>
              <w:t>2</w:t>
            </w:r>
          </w:p>
        </w:tc>
        <w:tc>
          <w:tcPr>
            <w:tcW w:w="870" w:type="dxa"/>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Pr>
            </w:pPr>
            <w:r w:rsidRPr="007D07F9">
              <w:rPr>
                <w:rFonts w:cs="Simplified Arabic"/>
                <w:color w:val="000000" w:themeColor="text1"/>
                <w:sz w:val="26"/>
                <w:szCs w:val="26"/>
                <w:rtl/>
              </w:rPr>
              <w:t>1</w:t>
            </w:r>
          </w:p>
        </w:tc>
        <w:tc>
          <w:tcPr>
            <w:tcW w:w="870" w:type="dxa"/>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Pr>
            </w:pPr>
            <w:r w:rsidRPr="007D07F9">
              <w:rPr>
                <w:rFonts w:cs="Simplified Arabic"/>
                <w:color w:val="000000" w:themeColor="text1"/>
                <w:sz w:val="26"/>
                <w:szCs w:val="26"/>
                <w:rtl/>
              </w:rPr>
              <w:t>1</w:t>
            </w:r>
          </w:p>
        </w:tc>
        <w:tc>
          <w:tcPr>
            <w:tcW w:w="870" w:type="dxa"/>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Pr>
            </w:pPr>
            <w:r w:rsidRPr="007D07F9">
              <w:rPr>
                <w:rFonts w:cs="Simplified Arabic"/>
                <w:color w:val="000000" w:themeColor="text1"/>
                <w:sz w:val="26"/>
                <w:szCs w:val="26"/>
                <w:rtl/>
              </w:rPr>
              <w:t>1</w:t>
            </w:r>
          </w:p>
        </w:tc>
        <w:tc>
          <w:tcPr>
            <w:tcW w:w="870" w:type="dxa"/>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Pr>
            </w:pPr>
            <w:r w:rsidRPr="007D07F9">
              <w:rPr>
                <w:rFonts w:cs="Simplified Arabic"/>
                <w:color w:val="000000" w:themeColor="text1"/>
                <w:sz w:val="26"/>
                <w:szCs w:val="26"/>
                <w:rtl/>
              </w:rPr>
              <w:t>2</w:t>
            </w:r>
          </w:p>
        </w:tc>
        <w:tc>
          <w:tcPr>
            <w:tcW w:w="870" w:type="dxa"/>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Pr>
            </w:pPr>
            <w:r w:rsidRPr="007D07F9">
              <w:rPr>
                <w:rFonts w:cs="Simplified Arabic"/>
                <w:color w:val="000000" w:themeColor="text1"/>
                <w:sz w:val="26"/>
                <w:szCs w:val="26"/>
                <w:rtl/>
              </w:rPr>
              <w:t>6</w:t>
            </w:r>
          </w:p>
        </w:tc>
      </w:tr>
      <w:tr w:rsidR="00F5627F" w:rsidRPr="007D07F9" w:rsidTr="007D07F9">
        <w:trPr>
          <w:trHeight w:val="63"/>
          <w:jc w:val="center"/>
        </w:trPr>
        <w:tc>
          <w:tcPr>
            <w:tcW w:w="2539" w:type="dxa"/>
            <w:shd w:val="clear" w:color="auto" w:fill="D9D9D9" w:themeFill="background1" w:themeFillShade="D9"/>
            <w:tcMar>
              <w:top w:w="0" w:type="dxa"/>
              <w:left w:w="108" w:type="dxa"/>
              <w:bottom w:w="0" w:type="dxa"/>
              <w:right w:w="108" w:type="dxa"/>
            </w:tcMar>
            <w:vAlign w:val="center"/>
            <w:hideMark/>
          </w:tcPr>
          <w:p w:rsidR="00F5627F" w:rsidRPr="007D07F9" w:rsidRDefault="00F5627F" w:rsidP="006D0FCD">
            <w:pPr>
              <w:bidi/>
              <w:spacing w:after="0" w:line="216" w:lineRule="auto"/>
              <w:jc w:val="center"/>
              <w:rPr>
                <w:rFonts w:ascii="Times New Roman" w:hAnsi="Times New Roman" w:cs="Simplified Arabic"/>
                <w:b/>
                <w:bCs/>
                <w:color w:val="000000" w:themeColor="text1"/>
                <w:sz w:val="26"/>
                <w:szCs w:val="26"/>
              </w:rPr>
            </w:pPr>
            <w:proofErr w:type="gramStart"/>
            <w:r w:rsidRPr="007D07F9">
              <w:rPr>
                <w:rFonts w:ascii="Times New Roman" w:hAnsi="Times New Roman" w:cs="Simplified Arabic"/>
                <w:b/>
                <w:bCs/>
                <w:color w:val="000000" w:themeColor="text1"/>
                <w:sz w:val="26"/>
                <w:szCs w:val="26"/>
                <w:rtl/>
              </w:rPr>
              <w:t>تجزئة</w:t>
            </w:r>
            <w:proofErr w:type="gramEnd"/>
            <w:r w:rsidRPr="007D07F9">
              <w:rPr>
                <w:rFonts w:ascii="Times New Roman" w:hAnsi="Times New Roman" w:cs="Simplified Arabic"/>
                <w:b/>
                <w:bCs/>
                <w:color w:val="000000" w:themeColor="text1"/>
                <w:sz w:val="26"/>
                <w:szCs w:val="26"/>
                <w:rtl/>
              </w:rPr>
              <w:t xml:space="preserve"> السلع الكمالية</w:t>
            </w:r>
          </w:p>
        </w:tc>
        <w:tc>
          <w:tcPr>
            <w:tcW w:w="869" w:type="dxa"/>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tl/>
              </w:rPr>
            </w:pPr>
            <w:r w:rsidRPr="007D07F9">
              <w:rPr>
                <w:rFonts w:cs="Simplified Arabic"/>
                <w:color w:val="000000" w:themeColor="text1"/>
                <w:sz w:val="26"/>
                <w:szCs w:val="26"/>
                <w:rtl/>
              </w:rPr>
              <w:t>2</w:t>
            </w:r>
          </w:p>
        </w:tc>
        <w:tc>
          <w:tcPr>
            <w:tcW w:w="869" w:type="dxa"/>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Pr>
            </w:pPr>
            <w:r w:rsidRPr="007D07F9">
              <w:rPr>
                <w:rFonts w:cs="Simplified Arabic"/>
                <w:color w:val="000000" w:themeColor="text1"/>
                <w:sz w:val="26"/>
                <w:szCs w:val="26"/>
                <w:rtl/>
              </w:rPr>
              <w:t>2</w:t>
            </w:r>
          </w:p>
        </w:tc>
        <w:tc>
          <w:tcPr>
            <w:tcW w:w="870" w:type="dxa"/>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Pr>
            </w:pPr>
            <w:r w:rsidRPr="007D07F9">
              <w:rPr>
                <w:rFonts w:cs="Simplified Arabic"/>
                <w:color w:val="000000" w:themeColor="text1"/>
                <w:sz w:val="26"/>
                <w:szCs w:val="26"/>
                <w:rtl/>
              </w:rPr>
              <w:t>--</w:t>
            </w:r>
          </w:p>
        </w:tc>
        <w:tc>
          <w:tcPr>
            <w:tcW w:w="870" w:type="dxa"/>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Pr>
            </w:pPr>
            <w:r w:rsidRPr="007D07F9">
              <w:rPr>
                <w:rFonts w:cs="Simplified Arabic"/>
                <w:color w:val="000000" w:themeColor="text1"/>
                <w:sz w:val="26"/>
                <w:szCs w:val="26"/>
                <w:rtl/>
              </w:rPr>
              <w:t>--</w:t>
            </w:r>
          </w:p>
        </w:tc>
        <w:tc>
          <w:tcPr>
            <w:tcW w:w="870" w:type="dxa"/>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Pr>
            </w:pPr>
            <w:r w:rsidRPr="007D07F9">
              <w:rPr>
                <w:rFonts w:cs="Simplified Arabic"/>
                <w:color w:val="000000" w:themeColor="text1"/>
                <w:sz w:val="26"/>
                <w:szCs w:val="26"/>
                <w:rtl/>
              </w:rPr>
              <w:t>1</w:t>
            </w:r>
          </w:p>
        </w:tc>
        <w:tc>
          <w:tcPr>
            <w:tcW w:w="870" w:type="dxa"/>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Pr>
            </w:pPr>
            <w:r w:rsidRPr="007D07F9">
              <w:rPr>
                <w:rFonts w:cs="Simplified Arabic"/>
                <w:color w:val="000000" w:themeColor="text1"/>
                <w:sz w:val="26"/>
                <w:szCs w:val="26"/>
                <w:rtl/>
              </w:rPr>
              <w:t>4</w:t>
            </w:r>
          </w:p>
        </w:tc>
        <w:tc>
          <w:tcPr>
            <w:tcW w:w="870" w:type="dxa"/>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Pr>
            </w:pPr>
            <w:r w:rsidRPr="007D07F9">
              <w:rPr>
                <w:rFonts w:cs="Simplified Arabic"/>
                <w:color w:val="000000" w:themeColor="text1"/>
                <w:sz w:val="26"/>
                <w:szCs w:val="26"/>
                <w:rtl/>
              </w:rPr>
              <w:t>4</w:t>
            </w:r>
          </w:p>
        </w:tc>
      </w:tr>
      <w:tr w:rsidR="00F5627F" w:rsidRPr="007D07F9" w:rsidTr="007D07F9">
        <w:trPr>
          <w:trHeight w:val="63"/>
          <w:jc w:val="center"/>
        </w:trPr>
        <w:tc>
          <w:tcPr>
            <w:tcW w:w="2539" w:type="dxa"/>
            <w:shd w:val="clear" w:color="auto" w:fill="D9D9D9" w:themeFill="background1" w:themeFillShade="D9"/>
            <w:tcMar>
              <w:top w:w="0" w:type="dxa"/>
              <w:left w:w="108" w:type="dxa"/>
              <w:bottom w:w="0" w:type="dxa"/>
              <w:right w:w="108" w:type="dxa"/>
            </w:tcMar>
            <w:vAlign w:val="center"/>
            <w:hideMark/>
          </w:tcPr>
          <w:p w:rsidR="00F5627F" w:rsidRPr="007D07F9" w:rsidRDefault="00F5627F" w:rsidP="006D0FCD">
            <w:pPr>
              <w:bidi/>
              <w:spacing w:after="0" w:line="216" w:lineRule="auto"/>
              <w:jc w:val="center"/>
              <w:rPr>
                <w:rFonts w:ascii="Times New Roman" w:hAnsi="Times New Roman" w:cs="Simplified Arabic"/>
                <w:b/>
                <w:bCs/>
                <w:color w:val="000000" w:themeColor="text1"/>
                <w:sz w:val="26"/>
                <w:szCs w:val="26"/>
              </w:rPr>
            </w:pPr>
            <w:proofErr w:type="gramStart"/>
            <w:r w:rsidRPr="007D07F9">
              <w:rPr>
                <w:rFonts w:ascii="Times New Roman" w:hAnsi="Times New Roman" w:cs="Simplified Arabic"/>
                <w:b/>
                <w:bCs/>
                <w:color w:val="000000" w:themeColor="text1"/>
                <w:sz w:val="26"/>
                <w:szCs w:val="26"/>
                <w:rtl/>
              </w:rPr>
              <w:t>تجزئة</w:t>
            </w:r>
            <w:proofErr w:type="gramEnd"/>
            <w:r w:rsidRPr="007D07F9">
              <w:rPr>
                <w:rFonts w:ascii="Times New Roman" w:hAnsi="Times New Roman" w:cs="Simplified Arabic"/>
                <w:b/>
                <w:bCs/>
                <w:color w:val="000000" w:themeColor="text1"/>
                <w:sz w:val="26"/>
                <w:szCs w:val="26"/>
                <w:rtl/>
              </w:rPr>
              <w:t xml:space="preserve"> السلع الاستهلاكية</w:t>
            </w:r>
          </w:p>
        </w:tc>
        <w:tc>
          <w:tcPr>
            <w:tcW w:w="869" w:type="dxa"/>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tl/>
              </w:rPr>
            </w:pPr>
            <w:r w:rsidRPr="007D07F9">
              <w:rPr>
                <w:rFonts w:cs="Simplified Arabic"/>
                <w:color w:val="000000" w:themeColor="text1"/>
                <w:sz w:val="26"/>
                <w:szCs w:val="26"/>
                <w:rtl/>
              </w:rPr>
              <w:t>--</w:t>
            </w:r>
          </w:p>
        </w:tc>
        <w:tc>
          <w:tcPr>
            <w:tcW w:w="869" w:type="dxa"/>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Pr>
            </w:pPr>
            <w:r w:rsidRPr="007D07F9">
              <w:rPr>
                <w:rFonts w:cs="Simplified Arabic"/>
                <w:color w:val="000000" w:themeColor="text1"/>
                <w:sz w:val="26"/>
                <w:szCs w:val="26"/>
                <w:rtl/>
              </w:rPr>
              <w:t>--</w:t>
            </w:r>
          </w:p>
        </w:tc>
        <w:tc>
          <w:tcPr>
            <w:tcW w:w="870" w:type="dxa"/>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Pr>
            </w:pPr>
            <w:r w:rsidRPr="007D07F9">
              <w:rPr>
                <w:rFonts w:cs="Simplified Arabic"/>
                <w:color w:val="000000" w:themeColor="text1"/>
                <w:sz w:val="26"/>
                <w:szCs w:val="26"/>
                <w:rtl/>
              </w:rPr>
              <w:t>--</w:t>
            </w:r>
          </w:p>
        </w:tc>
        <w:tc>
          <w:tcPr>
            <w:tcW w:w="870" w:type="dxa"/>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Pr>
            </w:pPr>
            <w:r w:rsidRPr="007D07F9">
              <w:rPr>
                <w:rFonts w:cs="Simplified Arabic"/>
                <w:color w:val="000000" w:themeColor="text1"/>
                <w:sz w:val="26"/>
                <w:szCs w:val="26"/>
                <w:rtl/>
              </w:rPr>
              <w:t>--</w:t>
            </w:r>
          </w:p>
        </w:tc>
        <w:tc>
          <w:tcPr>
            <w:tcW w:w="870" w:type="dxa"/>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Pr>
            </w:pPr>
            <w:r w:rsidRPr="007D07F9">
              <w:rPr>
                <w:rFonts w:cs="Simplified Arabic"/>
                <w:color w:val="000000" w:themeColor="text1"/>
                <w:sz w:val="26"/>
                <w:szCs w:val="26"/>
                <w:rtl/>
              </w:rPr>
              <w:t>--</w:t>
            </w:r>
          </w:p>
        </w:tc>
        <w:tc>
          <w:tcPr>
            <w:tcW w:w="870" w:type="dxa"/>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Pr>
            </w:pPr>
            <w:r w:rsidRPr="007D07F9">
              <w:rPr>
                <w:rFonts w:cs="Simplified Arabic"/>
                <w:color w:val="000000" w:themeColor="text1"/>
                <w:sz w:val="26"/>
                <w:szCs w:val="26"/>
                <w:rtl/>
              </w:rPr>
              <w:t>--</w:t>
            </w:r>
          </w:p>
        </w:tc>
        <w:tc>
          <w:tcPr>
            <w:tcW w:w="870" w:type="dxa"/>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Pr>
            </w:pPr>
            <w:r w:rsidRPr="007D07F9">
              <w:rPr>
                <w:rFonts w:cs="Simplified Arabic"/>
                <w:color w:val="000000" w:themeColor="text1"/>
                <w:sz w:val="26"/>
                <w:szCs w:val="26"/>
                <w:rtl/>
              </w:rPr>
              <w:t>2</w:t>
            </w:r>
          </w:p>
        </w:tc>
      </w:tr>
      <w:tr w:rsidR="00F5627F" w:rsidRPr="007D07F9" w:rsidTr="007D07F9">
        <w:trPr>
          <w:trHeight w:val="63"/>
          <w:jc w:val="center"/>
        </w:trPr>
        <w:tc>
          <w:tcPr>
            <w:tcW w:w="2539" w:type="dxa"/>
            <w:shd w:val="clear" w:color="auto" w:fill="D9D9D9" w:themeFill="background1" w:themeFillShade="D9"/>
            <w:tcMar>
              <w:top w:w="0" w:type="dxa"/>
              <w:left w:w="108" w:type="dxa"/>
              <w:bottom w:w="0" w:type="dxa"/>
              <w:right w:w="108" w:type="dxa"/>
            </w:tcMar>
            <w:vAlign w:val="center"/>
            <w:hideMark/>
          </w:tcPr>
          <w:p w:rsidR="00F5627F" w:rsidRPr="007D07F9" w:rsidRDefault="00F5627F" w:rsidP="006D0FCD">
            <w:pPr>
              <w:bidi/>
              <w:spacing w:after="0" w:line="216" w:lineRule="auto"/>
              <w:jc w:val="center"/>
              <w:rPr>
                <w:rFonts w:ascii="Times New Roman" w:hAnsi="Times New Roman" w:cs="Simplified Arabic"/>
                <w:b/>
                <w:bCs/>
                <w:color w:val="000000" w:themeColor="text1"/>
                <w:sz w:val="26"/>
                <w:szCs w:val="26"/>
              </w:rPr>
            </w:pPr>
            <w:proofErr w:type="gramStart"/>
            <w:r w:rsidRPr="007D07F9">
              <w:rPr>
                <w:rFonts w:ascii="Times New Roman" w:hAnsi="Times New Roman" w:cs="Simplified Arabic"/>
                <w:b/>
                <w:bCs/>
                <w:color w:val="000000" w:themeColor="text1"/>
                <w:sz w:val="26"/>
                <w:szCs w:val="26"/>
                <w:rtl/>
              </w:rPr>
              <w:t>إنتاج</w:t>
            </w:r>
            <w:proofErr w:type="gramEnd"/>
            <w:r w:rsidRPr="007D07F9">
              <w:rPr>
                <w:rFonts w:ascii="Times New Roman" w:hAnsi="Times New Roman" w:cs="Simplified Arabic"/>
                <w:b/>
                <w:bCs/>
                <w:color w:val="000000" w:themeColor="text1"/>
                <w:sz w:val="26"/>
                <w:szCs w:val="26"/>
                <w:rtl/>
              </w:rPr>
              <w:t xml:space="preserve"> الأغذية</w:t>
            </w:r>
          </w:p>
        </w:tc>
        <w:tc>
          <w:tcPr>
            <w:tcW w:w="869" w:type="dxa"/>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tl/>
              </w:rPr>
            </w:pPr>
            <w:r w:rsidRPr="007D07F9">
              <w:rPr>
                <w:rFonts w:cs="Simplified Arabic"/>
                <w:color w:val="000000" w:themeColor="text1"/>
                <w:sz w:val="26"/>
                <w:szCs w:val="26"/>
                <w:rtl/>
              </w:rPr>
              <w:t>--</w:t>
            </w:r>
          </w:p>
        </w:tc>
        <w:tc>
          <w:tcPr>
            <w:tcW w:w="869" w:type="dxa"/>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Pr>
            </w:pPr>
            <w:r w:rsidRPr="007D07F9">
              <w:rPr>
                <w:rFonts w:cs="Simplified Arabic"/>
                <w:color w:val="000000" w:themeColor="text1"/>
                <w:sz w:val="26"/>
                <w:szCs w:val="26"/>
                <w:rtl/>
              </w:rPr>
              <w:t>--</w:t>
            </w:r>
          </w:p>
        </w:tc>
        <w:tc>
          <w:tcPr>
            <w:tcW w:w="870" w:type="dxa"/>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Pr>
            </w:pPr>
            <w:r w:rsidRPr="007D07F9">
              <w:rPr>
                <w:rFonts w:cs="Simplified Arabic"/>
                <w:color w:val="000000" w:themeColor="text1"/>
                <w:sz w:val="26"/>
                <w:szCs w:val="26"/>
                <w:rtl/>
              </w:rPr>
              <w:t>--</w:t>
            </w:r>
          </w:p>
        </w:tc>
        <w:tc>
          <w:tcPr>
            <w:tcW w:w="870" w:type="dxa"/>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Pr>
            </w:pPr>
            <w:r w:rsidRPr="007D07F9">
              <w:rPr>
                <w:rFonts w:cs="Simplified Arabic"/>
                <w:color w:val="000000" w:themeColor="text1"/>
                <w:sz w:val="26"/>
                <w:szCs w:val="26"/>
                <w:rtl/>
              </w:rPr>
              <w:t>--</w:t>
            </w:r>
          </w:p>
        </w:tc>
        <w:tc>
          <w:tcPr>
            <w:tcW w:w="870" w:type="dxa"/>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Pr>
            </w:pPr>
            <w:r w:rsidRPr="007D07F9">
              <w:rPr>
                <w:rFonts w:cs="Simplified Arabic"/>
                <w:color w:val="000000" w:themeColor="text1"/>
                <w:sz w:val="26"/>
                <w:szCs w:val="26"/>
                <w:rtl/>
              </w:rPr>
              <w:t>1</w:t>
            </w:r>
          </w:p>
        </w:tc>
        <w:tc>
          <w:tcPr>
            <w:tcW w:w="870" w:type="dxa"/>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Pr>
            </w:pPr>
            <w:r w:rsidRPr="007D07F9">
              <w:rPr>
                <w:rFonts w:cs="Simplified Arabic"/>
                <w:color w:val="000000" w:themeColor="text1"/>
                <w:sz w:val="26"/>
                <w:szCs w:val="26"/>
                <w:rtl/>
              </w:rPr>
              <w:t>4</w:t>
            </w:r>
          </w:p>
        </w:tc>
        <w:tc>
          <w:tcPr>
            <w:tcW w:w="870" w:type="dxa"/>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Pr>
            </w:pPr>
            <w:r w:rsidRPr="007D07F9">
              <w:rPr>
                <w:rFonts w:cs="Simplified Arabic"/>
                <w:color w:val="000000" w:themeColor="text1"/>
                <w:sz w:val="26"/>
                <w:szCs w:val="26"/>
                <w:rtl/>
              </w:rPr>
              <w:t>7</w:t>
            </w:r>
          </w:p>
        </w:tc>
      </w:tr>
      <w:tr w:rsidR="00F5627F" w:rsidRPr="007D07F9" w:rsidTr="007D07F9">
        <w:trPr>
          <w:trHeight w:val="63"/>
          <w:jc w:val="center"/>
        </w:trPr>
        <w:tc>
          <w:tcPr>
            <w:tcW w:w="2539" w:type="dxa"/>
            <w:shd w:val="clear" w:color="auto" w:fill="D9D9D9" w:themeFill="background1" w:themeFillShade="D9"/>
            <w:tcMar>
              <w:top w:w="0" w:type="dxa"/>
              <w:left w:w="108" w:type="dxa"/>
              <w:bottom w:w="0" w:type="dxa"/>
              <w:right w:w="108" w:type="dxa"/>
            </w:tcMar>
            <w:vAlign w:val="center"/>
            <w:hideMark/>
          </w:tcPr>
          <w:p w:rsidR="00F5627F" w:rsidRPr="007D07F9" w:rsidRDefault="00F5627F" w:rsidP="006D0FCD">
            <w:pPr>
              <w:bidi/>
              <w:spacing w:after="0" w:line="216" w:lineRule="auto"/>
              <w:jc w:val="center"/>
              <w:rPr>
                <w:rFonts w:ascii="Times New Roman" w:hAnsi="Times New Roman" w:cs="Simplified Arabic"/>
                <w:b/>
                <w:bCs/>
                <w:color w:val="000000" w:themeColor="text1"/>
                <w:sz w:val="26"/>
                <w:szCs w:val="26"/>
              </w:rPr>
            </w:pPr>
            <w:proofErr w:type="gramStart"/>
            <w:r w:rsidRPr="007D07F9">
              <w:rPr>
                <w:rFonts w:ascii="Times New Roman" w:hAnsi="Times New Roman" w:cs="Simplified Arabic"/>
                <w:b/>
                <w:bCs/>
                <w:color w:val="000000" w:themeColor="text1"/>
                <w:sz w:val="26"/>
                <w:szCs w:val="26"/>
                <w:rtl/>
              </w:rPr>
              <w:t>المنتجات</w:t>
            </w:r>
            <w:proofErr w:type="gramEnd"/>
            <w:r w:rsidRPr="007D07F9">
              <w:rPr>
                <w:rFonts w:ascii="Times New Roman" w:hAnsi="Times New Roman" w:cs="Simplified Arabic"/>
                <w:b/>
                <w:bCs/>
                <w:color w:val="000000" w:themeColor="text1"/>
                <w:sz w:val="26"/>
                <w:szCs w:val="26"/>
                <w:rtl/>
              </w:rPr>
              <w:t xml:space="preserve"> المنزلية الشخصية</w:t>
            </w:r>
          </w:p>
        </w:tc>
        <w:tc>
          <w:tcPr>
            <w:tcW w:w="869" w:type="dxa"/>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tl/>
              </w:rPr>
            </w:pPr>
            <w:r w:rsidRPr="007D07F9">
              <w:rPr>
                <w:rFonts w:cs="Simplified Arabic"/>
                <w:color w:val="000000" w:themeColor="text1"/>
                <w:sz w:val="26"/>
                <w:szCs w:val="26"/>
                <w:rtl/>
              </w:rPr>
              <w:t>--</w:t>
            </w:r>
          </w:p>
        </w:tc>
        <w:tc>
          <w:tcPr>
            <w:tcW w:w="869" w:type="dxa"/>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Pr>
            </w:pPr>
            <w:r w:rsidRPr="007D07F9">
              <w:rPr>
                <w:rFonts w:cs="Simplified Arabic"/>
                <w:color w:val="000000" w:themeColor="text1"/>
                <w:sz w:val="26"/>
                <w:szCs w:val="26"/>
                <w:rtl/>
              </w:rPr>
              <w:t>--</w:t>
            </w:r>
          </w:p>
        </w:tc>
        <w:tc>
          <w:tcPr>
            <w:tcW w:w="870" w:type="dxa"/>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Pr>
            </w:pPr>
            <w:r w:rsidRPr="007D07F9">
              <w:rPr>
                <w:rFonts w:cs="Simplified Arabic"/>
                <w:color w:val="000000" w:themeColor="text1"/>
                <w:sz w:val="26"/>
                <w:szCs w:val="26"/>
                <w:rtl/>
              </w:rPr>
              <w:t>--</w:t>
            </w:r>
          </w:p>
        </w:tc>
        <w:tc>
          <w:tcPr>
            <w:tcW w:w="870" w:type="dxa"/>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Pr>
            </w:pPr>
            <w:r w:rsidRPr="007D07F9">
              <w:rPr>
                <w:rFonts w:cs="Simplified Arabic"/>
                <w:color w:val="000000" w:themeColor="text1"/>
                <w:sz w:val="26"/>
                <w:szCs w:val="26"/>
                <w:rtl/>
              </w:rPr>
              <w:t>--</w:t>
            </w:r>
          </w:p>
        </w:tc>
        <w:tc>
          <w:tcPr>
            <w:tcW w:w="870" w:type="dxa"/>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Pr>
            </w:pPr>
            <w:r w:rsidRPr="007D07F9">
              <w:rPr>
                <w:rFonts w:cs="Simplified Arabic"/>
                <w:color w:val="000000" w:themeColor="text1"/>
                <w:sz w:val="26"/>
                <w:szCs w:val="26"/>
                <w:rtl/>
              </w:rPr>
              <w:t>--</w:t>
            </w:r>
          </w:p>
        </w:tc>
        <w:tc>
          <w:tcPr>
            <w:tcW w:w="870" w:type="dxa"/>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Pr>
            </w:pPr>
            <w:r w:rsidRPr="007D07F9">
              <w:rPr>
                <w:rFonts w:cs="Simplified Arabic"/>
                <w:color w:val="000000" w:themeColor="text1"/>
                <w:sz w:val="26"/>
                <w:szCs w:val="26"/>
                <w:rtl/>
              </w:rPr>
              <w:t>--</w:t>
            </w:r>
          </w:p>
        </w:tc>
        <w:tc>
          <w:tcPr>
            <w:tcW w:w="870" w:type="dxa"/>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Pr>
            </w:pPr>
            <w:r w:rsidRPr="007D07F9">
              <w:rPr>
                <w:rFonts w:cs="Simplified Arabic"/>
                <w:color w:val="000000" w:themeColor="text1"/>
                <w:sz w:val="26"/>
                <w:szCs w:val="26"/>
                <w:rtl/>
              </w:rPr>
              <w:t>2</w:t>
            </w:r>
          </w:p>
        </w:tc>
      </w:tr>
      <w:tr w:rsidR="00F5627F" w:rsidRPr="007D07F9" w:rsidTr="007D07F9">
        <w:trPr>
          <w:trHeight w:val="63"/>
          <w:jc w:val="center"/>
        </w:trPr>
        <w:tc>
          <w:tcPr>
            <w:tcW w:w="2539" w:type="dxa"/>
            <w:shd w:val="clear" w:color="auto" w:fill="D9D9D9" w:themeFill="background1" w:themeFillShade="D9"/>
            <w:tcMar>
              <w:top w:w="0" w:type="dxa"/>
              <w:left w:w="108" w:type="dxa"/>
              <w:bottom w:w="0" w:type="dxa"/>
              <w:right w:w="108" w:type="dxa"/>
            </w:tcMar>
            <w:vAlign w:val="center"/>
            <w:hideMark/>
          </w:tcPr>
          <w:p w:rsidR="00F5627F" w:rsidRPr="007D07F9" w:rsidRDefault="00F5627F" w:rsidP="006D0FCD">
            <w:pPr>
              <w:bidi/>
              <w:spacing w:after="0" w:line="216" w:lineRule="auto"/>
              <w:jc w:val="center"/>
              <w:rPr>
                <w:rFonts w:ascii="Times New Roman" w:hAnsi="Times New Roman" w:cs="Simplified Arabic"/>
                <w:b/>
                <w:bCs/>
                <w:color w:val="000000" w:themeColor="text1"/>
                <w:sz w:val="26"/>
                <w:szCs w:val="26"/>
              </w:rPr>
            </w:pPr>
            <w:proofErr w:type="gramStart"/>
            <w:r w:rsidRPr="007D07F9">
              <w:rPr>
                <w:rFonts w:ascii="Times New Roman" w:hAnsi="Times New Roman" w:cs="Simplified Arabic"/>
                <w:b/>
                <w:bCs/>
                <w:color w:val="000000" w:themeColor="text1"/>
                <w:sz w:val="26"/>
                <w:szCs w:val="26"/>
                <w:rtl/>
              </w:rPr>
              <w:t>الرعاية</w:t>
            </w:r>
            <w:proofErr w:type="gramEnd"/>
            <w:r w:rsidRPr="007D07F9">
              <w:rPr>
                <w:rFonts w:ascii="Times New Roman" w:hAnsi="Times New Roman" w:cs="Simplified Arabic"/>
                <w:b/>
                <w:bCs/>
                <w:color w:val="000000" w:themeColor="text1"/>
                <w:sz w:val="26"/>
                <w:szCs w:val="26"/>
                <w:rtl/>
              </w:rPr>
              <w:t xml:space="preserve"> الصحية</w:t>
            </w:r>
          </w:p>
        </w:tc>
        <w:tc>
          <w:tcPr>
            <w:tcW w:w="869" w:type="dxa"/>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tl/>
              </w:rPr>
            </w:pPr>
            <w:r w:rsidRPr="007D07F9">
              <w:rPr>
                <w:rFonts w:cs="Simplified Arabic"/>
                <w:color w:val="000000" w:themeColor="text1"/>
                <w:sz w:val="26"/>
                <w:szCs w:val="26"/>
                <w:rtl/>
              </w:rPr>
              <w:t>--</w:t>
            </w:r>
          </w:p>
        </w:tc>
        <w:tc>
          <w:tcPr>
            <w:tcW w:w="869" w:type="dxa"/>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Pr>
            </w:pPr>
            <w:r w:rsidRPr="007D07F9">
              <w:rPr>
                <w:rFonts w:cs="Simplified Arabic"/>
                <w:color w:val="000000" w:themeColor="text1"/>
                <w:sz w:val="26"/>
                <w:szCs w:val="26"/>
                <w:rtl/>
              </w:rPr>
              <w:t>--</w:t>
            </w:r>
          </w:p>
        </w:tc>
        <w:tc>
          <w:tcPr>
            <w:tcW w:w="870" w:type="dxa"/>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Pr>
            </w:pPr>
            <w:r w:rsidRPr="007D07F9">
              <w:rPr>
                <w:rFonts w:cs="Simplified Arabic"/>
                <w:color w:val="000000" w:themeColor="text1"/>
                <w:sz w:val="26"/>
                <w:szCs w:val="26"/>
                <w:rtl/>
              </w:rPr>
              <w:t>--</w:t>
            </w:r>
          </w:p>
        </w:tc>
        <w:tc>
          <w:tcPr>
            <w:tcW w:w="870" w:type="dxa"/>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Pr>
            </w:pPr>
            <w:r w:rsidRPr="007D07F9">
              <w:rPr>
                <w:rFonts w:cs="Simplified Arabic"/>
                <w:color w:val="000000" w:themeColor="text1"/>
                <w:sz w:val="26"/>
                <w:szCs w:val="26"/>
                <w:rtl/>
              </w:rPr>
              <w:t>--</w:t>
            </w:r>
          </w:p>
        </w:tc>
        <w:tc>
          <w:tcPr>
            <w:tcW w:w="870" w:type="dxa"/>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Pr>
            </w:pPr>
            <w:r w:rsidRPr="007D07F9">
              <w:rPr>
                <w:rFonts w:cs="Simplified Arabic"/>
                <w:color w:val="000000" w:themeColor="text1"/>
                <w:sz w:val="26"/>
                <w:szCs w:val="26"/>
                <w:rtl/>
              </w:rPr>
              <w:t>1</w:t>
            </w:r>
          </w:p>
        </w:tc>
        <w:tc>
          <w:tcPr>
            <w:tcW w:w="870" w:type="dxa"/>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Pr>
            </w:pPr>
            <w:r w:rsidRPr="007D07F9">
              <w:rPr>
                <w:rFonts w:cs="Simplified Arabic"/>
                <w:color w:val="000000" w:themeColor="text1"/>
                <w:sz w:val="26"/>
                <w:szCs w:val="26"/>
                <w:rtl/>
              </w:rPr>
              <w:t>5</w:t>
            </w:r>
          </w:p>
        </w:tc>
        <w:tc>
          <w:tcPr>
            <w:tcW w:w="870" w:type="dxa"/>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Pr>
            </w:pPr>
            <w:r w:rsidRPr="007D07F9">
              <w:rPr>
                <w:rFonts w:cs="Simplified Arabic"/>
                <w:color w:val="000000" w:themeColor="text1"/>
                <w:sz w:val="26"/>
                <w:szCs w:val="26"/>
                <w:rtl/>
              </w:rPr>
              <w:t>8</w:t>
            </w:r>
          </w:p>
        </w:tc>
      </w:tr>
      <w:tr w:rsidR="00F5627F" w:rsidRPr="007D07F9" w:rsidTr="007D07F9">
        <w:trPr>
          <w:trHeight w:val="63"/>
          <w:jc w:val="center"/>
        </w:trPr>
        <w:tc>
          <w:tcPr>
            <w:tcW w:w="2539" w:type="dxa"/>
            <w:shd w:val="clear" w:color="auto" w:fill="D9D9D9" w:themeFill="background1" w:themeFillShade="D9"/>
            <w:tcMar>
              <w:top w:w="0" w:type="dxa"/>
              <w:left w:w="108" w:type="dxa"/>
              <w:bottom w:w="0" w:type="dxa"/>
              <w:right w:w="108" w:type="dxa"/>
            </w:tcMar>
            <w:vAlign w:val="center"/>
            <w:hideMark/>
          </w:tcPr>
          <w:p w:rsidR="00F5627F" w:rsidRPr="007D07F9" w:rsidRDefault="00F5627F" w:rsidP="006D0FCD">
            <w:pPr>
              <w:bidi/>
              <w:spacing w:after="0" w:line="216" w:lineRule="auto"/>
              <w:jc w:val="center"/>
              <w:rPr>
                <w:rFonts w:ascii="Times New Roman" w:hAnsi="Times New Roman" w:cs="Simplified Arabic"/>
                <w:b/>
                <w:bCs/>
                <w:color w:val="000000" w:themeColor="text1"/>
                <w:sz w:val="26"/>
                <w:szCs w:val="26"/>
              </w:rPr>
            </w:pPr>
            <w:proofErr w:type="gramStart"/>
            <w:r w:rsidRPr="007D07F9">
              <w:rPr>
                <w:rFonts w:ascii="Times New Roman" w:hAnsi="Times New Roman" w:cs="Simplified Arabic"/>
                <w:b/>
                <w:bCs/>
                <w:color w:val="000000" w:themeColor="text1"/>
                <w:sz w:val="26"/>
                <w:szCs w:val="26"/>
                <w:rtl/>
              </w:rPr>
              <w:t>الخدمات</w:t>
            </w:r>
            <w:proofErr w:type="gramEnd"/>
            <w:r w:rsidRPr="007D07F9">
              <w:rPr>
                <w:rFonts w:ascii="Times New Roman" w:hAnsi="Times New Roman" w:cs="Simplified Arabic"/>
                <w:b/>
                <w:bCs/>
                <w:color w:val="000000" w:themeColor="text1"/>
                <w:sz w:val="26"/>
                <w:szCs w:val="26"/>
                <w:rtl/>
              </w:rPr>
              <w:t xml:space="preserve"> المالية</w:t>
            </w:r>
          </w:p>
        </w:tc>
        <w:tc>
          <w:tcPr>
            <w:tcW w:w="869" w:type="dxa"/>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tl/>
              </w:rPr>
            </w:pPr>
            <w:r w:rsidRPr="007D07F9">
              <w:rPr>
                <w:rFonts w:cs="Simplified Arabic"/>
                <w:color w:val="000000" w:themeColor="text1"/>
                <w:sz w:val="26"/>
                <w:szCs w:val="26"/>
                <w:rtl/>
              </w:rPr>
              <w:t>--</w:t>
            </w:r>
          </w:p>
        </w:tc>
        <w:tc>
          <w:tcPr>
            <w:tcW w:w="869" w:type="dxa"/>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Pr>
            </w:pPr>
            <w:r w:rsidRPr="007D07F9">
              <w:rPr>
                <w:rFonts w:cs="Simplified Arabic"/>
                <w:color w:val="000000" w:themeColor="text1"/>
                <w:sz w:val="26"/>
                <w:szCs w:val="26"/>
                <w:rtl/>
              </w:rPr>
              <w:t>--</w:t>
            </w:r>
          </w:p>
        </w:tc>
        <w:tc>
          <w:tcPr>
            <w:tcW w:w="870" w:type="dxa"/>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Pr>
            </w:pPr>
            <w:r w:rsidRPr="007D07F9">
              <w:rPr>
                <w:rFonts w:cs="Simplified Arabic"/>
                <w:color w:val="000000" w:themeColor="text1"/>
                <w:sz w:val="26"/>
                <w:szCs w:val="26"/>
                <w:rtl/>
              </w:rPr>
              <w:t>--</w:t>
            </w:r>
          </w:p>
        </w:tc>
        <w:tc>
          <w:tcPr>
            <w:tcW w:w="870" w:type="dxa"/>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Pr>
            </w:pPr>
            <w:r w:rsidRPr="007D07F9">
              <w:rPr>
                <w:rFonts w:cs="Simplified Arabic"/>
                <w:color w:val="000000" w:themeColor="text1"/>
                <w:sz w:val="26"/>
                <w:szCs w:val="26"/>
                <w:rtl/>
              </w:rPr>
              <w:t>--</w:t>
            </w:r>
          </w:p>
        </w:tc>
        <w:tc>
          <w:tcPr>
            <w:tcW w:w="870" w:type="dxa"/>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Pr>
            </w:pPr>
            <w:r w:rsidRPr="007D07F9">
              <w:rPr>
                <w:rFonts w:cs="Simplified Arabic"/>
                <w:color w:val="000000" w:themeColor="text1"/>
                <w:sz w:val="26"/>
                <w:szCs w:val="26"/>
                <w:rtl/>
              </w:rPr>
              <w:t>--</w:t>
            </w:r>
          </w:p>
        </w:tc>
        <w:tc>
          <w:tcPr>
            <w:tcW w:w="870" w:type="dxa"/>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Pr>
            </w:pPr>
            <w:r w:rsidRPr="007D07F9">
              <w:rPr>
                <w:rFonts w:cs="Simplified Arabic"/>
                <w:color w:val="000000" w:themeColor="text1"/>
                <w:sz w:val="26"/>
                <w:szCs w:val="26"/>
                <w:rtl/>
              </w:rPr>
              <w:t>--</w:t>
            </w:r>
          </w:p>
        </w:tc>
        <w:tc>
          <w:tcPr>
            <w:tcW w:w="870" w:type="dxa"/>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Pr>
            </w:pPr>
            <w:r w:rsidRPr="007D07F9">
              <w:rPr>
                <w:rFonts w:cs="Simplified Arabic"/>
                <w:color w:val="000000" w:themeColor="text1"/>
                <w:sz w:val="26"/>
                <w:szCs w:val="26"/>
                <w:rtl/>
              </w:rPr>
              <w:t>2</w:t>
            </w:r>
          </w:p>
        </w:tc>
      </w:tr>
      <w:tr w:rsidR="00F5627F" w:rsidRPr="007D07F9" w:rsidTr="007D07F9">
        <w:trPr>
          <w:trHeight w:val="63"/>
          <w:jc w:val="center"/>
        </w:trPr>
        <w:tc>
          <w:tcPr>
            <w:tcW w:w="2539" w:type="dxa"/>
            <w:shd w:val="clear" w:color="auto" w:fill="D9D9D9" w:themeFill="background1" w:themeFillShade="D9"/>
            <w:tcMar>
              <w:top w:w="0" w:type="dxa"/>
              <w:left w:w="108" w:type="dxa"/>
              <w:bottom w:w="0" w:type="dxa"/>
              <w:right w:w="108" w:type="dxa"/>
            </w:tcMar>
            <w:vAlign w:val="center"/>
            <w:hideMark/>
          </w:tcPr>
          <w:p w:rsidR="00F5627F" w:rsidRPr="007D07F9" w:rsidRDefault="00F5627F" w:rsidP="006D0FCD">
            <w:pPr>
              <w:bidi/>
              <w:spacing w:after="0" w:line="216" w:lineRule="auto"/>
              <w:jc w:val="center"/>
              <w:rPr>
                <w:rFonts w:ascii="Times New Roman" w:hAnsi="Times New Roman" w:cs="Simplified Arabic"/>
                <w:b/>
                <w:bCs/>
                <w:color w:val="000000" w:themeColor="text1"/>
                <w:sz w:val="26"/>
                <w:szCs w:val="26"/>
              </w:rPr>
            </w:pPr>
            <w:r w:rsidRPr="007D07F9">
              <w:rPr>
                <w:rFonts w:ascii="Times New Roman" w:hAnsi="Times New Roman" w:cs="Simplified Arabic"/>
                <w:b/>
                <w:bCs/>
                <w:color w:val="000000" w:themeColor="text1"/>
                <w:sz w:val="26"/>
                <w:szCs w:val="26"/>
                <w:rtl/>
              </w:rPr>
              <w:t xml:space="preserve">التطبيقات </w:t>
            </w:r>
            <w:proofErr w:type="gramStart"/>
            <w:r w:rsidRPr="007D07F9">
              <w:rPr>
                <w:rFonts w:ascii="Times New Roman" w:hAnsi="Times New Roman" w:cs="Simplified Arabic"/>
                <w:b/>
                <w:bCs/>
                <w:color w:val="000000" w:themeColor="text1"/>
                <w:sz w:val="26"/>
                <w:szCs w:val="26"/>
                <w:rtl/>
              </w:rPr>
              <w:t>وخدمات</w:t>
            </w:r>
            <w:proofErr w:type="gramEnd"/>
            <w:r w:rsidRPr="007D07F9">
              <w:rPr>
                <w:rFonts w:ascii="Times New Roman" w:hAnsi="Times New Roman" w:cs="Simplified Arabic"/>
                <w:b/>
                <w:bCs/>
                <w:color w:val="000000" w:themeColor="text1"/>
                <w:sz w:val="26"/>
                <w:szCs w:val="26"/>
                <w:rtl/>
              </w:rPr>
              <w:t xml:space="preserve"> التقنية</w:t>
            </w:r>
          </w:p>
        </w:tc>
        <w:tc>
          <w:tcPr>
            <w:tcW w:w="869" w:type="dxa"/>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tl/>
              </w:rPr>
            </w:pPr>
            <w:r w:rsidRPr="007D07F9">
              <w:rPr>
                <w:rFonts w:cs="Simplified Arabic"/>
                <w:color w:val="000000" w:themeColor="text1"/>
                <w:sz w:val="26"/>
                <w:szCs w:val="26"/>
                <w:rtl/>
              </w:rPr>
              <w:t>1</w:t>
            </w:r>
          </w:p>
        </w:tc>
        <w:tc>
          <w:tcPr>
            <w:tcW w:w="869" w:type="dxa"/>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Pr>
            </w:pPr>
            <w:r w:rsidRPr="007D07F9">
              <w:rPr>
                <w:rFonts w:cs="Simplified Arabic"/>
                <w:color w:val="000000" w:themeColor="text1"/>
                <w:sz w:val="26"/>
                <w:szCs w:val="26"/>
                <w:rtl/>
              </w:rPr>
              <w:t>1</w:t>
            </w:r>
          </w:p>
        </w:tc>
        <w:tc>
          <w:tcPr>
            <w:tcW w:w="870" w:type="dxa"/>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Pr>
            </w:pPr>
            <w:r w:rsidRPr="007D07F9">
              <w:rPr>
                <w:rFonts w:cs="Simplified Arabic"/>
                <w:color w:val="000000" w:themeColor="text1"/>
                <w:sz w:val="26"/>
                <w:szCs w:val="26"/>
                <w:rtl/>
              </w:rPr>
              <w:t>1</w:t>
            </w:r>
          </w:p>
        </w:tc>
        <w:tc>
          <w:tcPr>
            <w:tcW w:w="870" w:type="dxa"/>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Pr>
            </w:pPr>
            <w:r w:rsidRPr="007D07F9">
              <w:rPr>
                <w:rFonts w:cs="Simplified Arabic"/>
                <w:color w:val="000000" w:themeColor="text1"/>
                <w:sz w:val="26"/>
                <w:szCs w:val="26"/>
                <w:rtl/>
              </w:rPr>
              <w:t>--</w:t>
            </w:r>
          </w:p>
        </w:tc>
        <w:tc>
          <w:tcPr>
            <w:tcW w:w="870" w:type="dxa"/>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Pr>
            </w:pPr>
            <w:r w:rsidRPr="007D07F9">
              <w:rPr>
                <w:rFonts w:cs="Simplified Arabic"/>
                <w:color w:val="000000" w:themeColor="text1"/>
                <w:sz w:val="26"/>
                <w:szCs w:val="26"/>
                <w:rtl/>
              </w:rPr>
              <w:t>--</w:t>
            </w:r>
          </w:p>
        </w:tc>
        <w:tc>
          <w:tcPr>
            <w:tcW w:w="870" w:type="dxa"/>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Pr>
            </w:pPr>
            <w:r w:rsidRPr="007D07F9">
              <w:rPr>
                <w:rFonts w:cs="Simplified Arabic"/>
                <w:color w:val="000000" w:themeColor="text1"/>
                <w:sz w:val="26"/>
                <w:szCs w:val="26"/>
                <w:rtl/>
              </w:rPr>
              <w:t>5</w:t>
            </w:r>
          </w:p>
        </w:tc>
        <w:tc>
          <w:tcPr>
            <w:tcW w:w="870" w:type="dxa"/>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Pr>
            </w:pPr>
            <w:r w:rsidRPr="007D07F9">
              <w:rPr>
                <w:rFonts w:cs="Simplified Arabic"/>
                <w:color w:val="000000" w:themeColor="text1"/>
                <w:sz w:val="26"/>
                <w:szCs w:val="26"/>
                <w:rtl/>
              </w:rPr>
              <w:t>8</w:t>
            </w:r>
          </w:p>
        </w:tc>
      </w:tr>
      <w:tr w:rsidR="00F5627F" w:rsidRPr="007D07F9" w:rsidTr="007D07F9">
        <w:trPr>
          <w:trHeight w:val="63"/>
          <w:jc w:val="center"/>
        </w:trPr>
        <w:tc>
          <w:tcPr>
            <w:tcW w:w="2539" w:type="dxa"/>
            <w:shd w:val="clear" w:color="auto" w:fill="D9D9D9" w:themeFill="background1" w:themeFillShade="D9"/>
            <w:tcMar>
              <w:top w:w="0" w:type="dxa"/>
              <w:left w:w="108" w:type="dxa"/>
              <w:bottom w:w="0" w:type="dxa"/>
              <w:right w:w="108" w:type="dxa"/>
            </w:tcMar>
            <w:vAlign w:val="center"/>
            <w:hideMark/>
          </w:tcPr>
          <w:p w:rsidR="00F5627F" w:rsidRPr="007D07F9" w:rsidRDefault="00F5627F" w:rsidP="006D0FCD">
            <w:pPr>
              <w:bidi/>
              <w:spacing w:after="0" w:line="216" w:lineRule="auto"/>
              <w:jc w:val="center"/>
              <w:rPr>
                <w:rFonts w:ascii="Times New Roman" w:hAnsi="Times New Roman" w:cs="Simplified Arabic"/>
                <w:b/>
                <w:bCs/>
                <w:color w:val="000000" w:themeColor="text1"/>
                <w:sz w:val="26"/>
                <w:szCs w:val="26"/>
              </w:rPr>
            </w:pPr>
            <w:r w:rsidRPr="007D07F9">
              <w:rPr>
                <w:rFonts w:ascii="Times New Roman" w:hAnsi="Times New Roman" w:cs="Simplified Arabic"/>
                <w:b/>
                <w:bCs/>
                <w:color w:val="000000" w:themeColor="text1"/>
                <w:sz w:val="26"/>
                <w:szCs w:val="26"/>
                <w:rtl/>
              </w:rPr>
              <w:t xml:space="preserve">الأجهزة </w:t>
            </w:r>
            <w:proofErr w:type="gramStart"/>
            <w:r w:rsidRPr="007D07F9">
              <w:rPr>
                <w:rFonts w:ascii="Times New Roman" w:hAnsi="Times New Roman" w:cs="Simplified Arabic"/>
                <w:b/>
                <w:bCs/>
                <w:color w:val="000000" w:themeColor="text1"/>
                <w:sz w:val="26"/>
                <w:szCs w:val="26"/>
                <w:rtl/>
              </w:rPr>
              <w:t>والمعدات</w:t>
            </w:r>
            <w:proofErr w:type="gramEnd"/>
            <w:r w:rsidRPr="007D07F9">
              <w:rPr>
                <w:rFonts w:ascii="Times New Roman" w:hAnsi="Times New Roman" w:cs="Simplified Arabic"/>
                <w:b/>
                <w:bCs/>
                <w:color w:val="000000" w:themeColor="text1"/>
                <w:sz w:val="26"/>
                <w:szCs w:val="26"/>
                <w:rtl/>
              </w:rPr>
              <w:t xml:space="preserve"> التقنية</w:t>
            </w:r>
          </w:p>
        </w:tc>
        <w:tc>
          <w:tcPr>
            <w:tcW w:w="869" w:type="dxa"/>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tl/>
              </w:rPr>
            </w:pPr>
            <w:r w:rsidRPr="007D07F9">
              <w:rPr>
                <w:rFonts w:cs="Simplified Arabic"/>
                <w:color w:val="000000" w:themeColor="text1"/>
                <w:sz w:val="26"/>
                <w:szCs w:val="26"/>
                <w:rtl/>
              </w:rPr>
              <w:t>--</w:t>
            </w:r>
          </w:p>
        </w:tc>
        <w:tc>
          <w:tcPr>
            <w:tcW w:w="869" w:type="dxa"/>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Pr>
            </w:pPr>
            <w:r w:rsidRPr="007D07F9">
              <w:rPr>
                <w:rFonts w:cs="Simplified Arabic"/>
                <w:color w:val="000000" w:themeColor="text1"/>
                <w:sz w:val="26"/>
                <w:szCs w:val="26"/>
                <w:rtl/>
              </w:rPr>
              <w:t>--</w:t>
            </w:r>
          </w:p>
        </w:tc>
        <w:tc>
          <w:tcPr>
            <w:tcW w:w="870" w:type="dxa"/>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Pr>
            </w:pPr>
            <w:r w:rsidRPr="007D07F9">
              <w:rPr>
                <w:rFonts w:cs="Simplified Arabic"/>
                <w:color w:val="000000" w:themeColor="text1"/>
                <w:sz w:val="26"/>
                <w:szCs w:val="26"/>
                <w:rtl/>
              </w:rPr>
              <w:t>--</w:t>
            </w:r>
          </w:p>
        </w:tc>
        <w:tc>
          <w:tcPr>
            <w:tcW w:w="870" w:type="dxa"/>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Pr>
            </w:pPr>
            <w:r w:rsidRPr="007D07F9">
              <w:rPr>
                <w:rFonts w:cs="Simplified Arabic"/>
                <w:color w:val="000000" w:themeColor="text1"/>
                <w:sz w:val="26"/>
                <w:szCs w:val="26"/>
                <w:rtl/>
              </w:rPr>
              <w:t>--</w:t>
            </w:r>
          </w:p>
        </w:tc>
        <w:tc>
          <w:tcPr>
            <w:tcW w:w="870" w:type="dxa"/>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Pr>
            </w:pPr>
            <w:r w:rsidRPr="007D07F9">
              <w:rPr>
                <w:rFonts w:cs="Simplified Arabic"/>
                <w:color w:val="000000" w:themeColor="text1"/>
                <w:sz w:val="26"/>
                <w:szCs w:val="26"/>
                <w:rtl/>
              </w:rPr>
              <w:t>--</w:t>
            </w:r>
          </w:p>
        </w:tc>
        <w:tc>
          <w:tcPr>
            <w:tcW w:w="870" w:type="dxa"/>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Pr>
            </w:pPr>
            <w:r w:rsidRPr="007D07F9">
              <w:rPr>
                <w:rFonts w:cs="Simplified Arabic"/>
                <w:color w:val="000000" w:themeColor="text1"/>
                <w:sz w:val="26"/>
                <w:szCs w:val="26"/>
                <w:rtl/>
              </w:rPr>
              <w:t>1</w:t>
            </w:r>
          </w:p>
        </w:tc>
        <w:tc>
          <w:tcPr>
            <w:tcW w:w="870" w:type="dxa"/>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Pr>
            </w:pPr>
            <w:r w:rsidRPr="007D07F9">
              <w:rPr>
                <w:rFonts w:cs="Simplified Arabic"/>
                <w:color w:val="000000" w:themeColor="text1"/>
                <w:sz w:val="26"/>
                <w:szCs w:val="26"/>
                <w:rtl/>
              </w:rPr>
              <w:t>--</w:t>
            </w:r>
          </w:p>
        </w:tc>
      </w:tr>
      <w:tr w:rsidR="00F5627F" w:rsidRPr="007D07F9" w:rsidTr="007D07F9">
        <w:trPr>
          <w:trHeight w:val="63"/>
          <w:jc w:val="center"/>
        </w:trPr>
        <w:tc>
          <w:tcPr>
            <w:tcW w:w="2539" w:type="dxa"/>
            <w:shd w:val="clear" w:color="auto" w:fill="D9D9D9" w:themeFill="background1" w:themeFillShade="D9"/>
            <w:tcMar>
              <w:top w:w="0" w:type="dxa"/>
              <w:left w:w="108" w:type="dxa"/>
              <w:bottom w:w="0" w:type="dxa"/>
              <w:right w:w="108" w:type="dxa"/>
            </w:tcMar>
            <w:vAlign w:val="center"/>
            <w:hideMark/>
          </w:tcPr>
          <w:p w:rsidR="00F5627F" w:rsidRPr="007D07F9" w:rsidRDefault="00F5627F" w:rsidP="006D0FCD">
            <w:pPr>
              <w:bidi/>
              <w:spacing w:after="0" w:line="216" w:lineRule="auto"/>
              <w:jc w:val="center"/>
              <w:rPr>
                <w:rFonts w:ascii="Times New Roman" w:hAnsi="Times New Roman" w:cs="Simplified Arabic"/>
                <w:b/>
                <w:bCs/>
                <w:color w:val="000000" w:themeColor="text1"/>
                <w:sz w:val="26"/>
                <w:szCs w:val="26"/>
              </w:rPr>
            </w:pPr>
            <w:proofErr w:type="gramStart"/>
            <w:r w:rsidRPr="007D07F9">
              <w:rPr>
                <w:rFonts w:ascii="Times New Roman" w:hAnsi="Times New Roman" w:cs="Simplified Arabic"/>
                <w:b/>
                <w:bCs/>
                <w:color w:val="000000" w:themeColor="text1"/>
                <w:sz w:val="26"/>
                <w:szCs w:val="26"/>
                <w:rtl/>
              </w:rPr>
              <w:t>المرافق</w:t>
            </w:r>
            <w:proofErr w:type="gramEnd"/>
            <w:r w:rsidRPr="007D07F9">
              <w:rPr>
                <w:rFonts w:ascii="Times New Roman" w:hAnsi="Times New Roman" w:cs="Simplified Arabic"/>
                <w:b/>
                <w:bCs/>
                <w:color w:val="000000" w:themeColor="text1"/>
                <w:sz w:val="26"/>
                <w:szCs w:val="26"/>
                <w:rtl/>
              </w:rPr>
              <w:t xml:space="preserve"> العامة</w:t>
            </w:r>
          </w:p>
        </w:tc>
        <w:tc>
          <w:tcPr>
            <w:tcW w:w="869" w:type="dxa"/>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tl/>
              </w:rPr>
            </w:pPr>
            <w:r w:rsidRPr="007D07F9">
              <w:rPr>
                <w:rFonts w:cs="Simplified Arabic"/>
                <w:color w:val="000000" w:themeColor="text1"/>
                <w:sz w:val="26"/>
                <w:szCs w:val="26"/>
                <w:rtl/>
              </w:rPr>
              <w:t>--</w:t>
            </w:r>
          </w:p>
        </w:tc>
        <w:tc>
          <w:tcPr>
            <w:tcW w:w="869" w:type="dxa"/>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Pr>
            </w:pPr>
            <w:r w:rsidRPr="007D07F9">
              <w:rPr>
                <w:rFonts w:cs="Simplified Arabic"/>
                <w:color w:val="000000" w:themeColor="text1"/>
                <w:sz w:val="26"/>
                <w:szCs w:val="26"/>
                <w:rtl/>
              </w:rPr>
              <w:t>--</w:t>
            </w:r>
          </w:p>
        </w:tc>
        <w:tc>
          <w:tcPr>
            <w:tcW w:w="870" w:type="dxa"/>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Pr>
            </w:pPr>
            <w:r w:rsidRPr="007D07F9">
              <w:rPr>
                <w:rFonts w:cs="Simplified Arabic"/>
                <w:color w:val="000000" w:themeColor="text1"/>
                <w:sz w:val="26"/>
                <w:szCs w:val="26"/>
                <w:rtl/>
              </w:rPr>
              <w:t>--</w:t>
            </w:r>
          </w:p>
        </w:tc>
        <w:tc>
          <w:tcPr>
            <w:tcW w:w="870" w:type="dxa"/>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Pr>
            </w:pPr>
            <w:r w:rsidRPr="007D07F9">
              <w:rPr>
                <w:rFonts w:cs="Simplified Arabic"/>
                <w:color w:val="000000" w:themeColor="text1"/>
                <w:sz w:val="26"/>
                <w:szCs w:val="26"/>
                <w:rtl/>
              </w:rPr>
              <w:t>--</w:t>
            </w:r>
          </w:p>
        </w:tc>
        <w:tc>
          <w:tcPr>
            <w:tcW w:w="870" w:type="dxa"/>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Pr>
            </w:pPr>
            <w:r w:rsidRPr="007D07F9">
              <w:rPr>
                <w:rFonts w:cs="Simplified Arabic"/>
                <w:color w:val="000000" w:themeColor="text1"/>
                <w:sz w:val="26"/>
                <w:szCs w:val="26"/>
                <w:rtl/>
              </w:rPr>
              <w:t>1</w:t>
            </w:r>
          </w:p>
        </w:tc>
        <w:tc>
          <w:tcPr>
            <w:tcW w:w="870" w:type="dxa"/>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Pr>
            </w:pPr>
            <w:r w:rsidRPr="007D07F9">
              <w:rPr>
                <w:rFonts w:cs="Simplified Arabic"/>
                <w:color w:val="000000" w:themeColor="text1"/>
                <w:sz w:val="26"/>
                <w:szCs w:val="26"/>
                <w:rtl/>
              </w:rPr>
              <w:t>1</w:t>
            </w:r>
          </w:p>
        </w:tc>
        <w:tc>
          <w:tcPr>
            <w:tcW w:w="870" w:type="dxa"/>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Pr>
            </w:pPr>
            <w:r w:rsidRPr="007D07F9">
              <w:rPr>
                <w:rFonts w:cs="Simplified Arabic"/>
                <w:color w:val="000000" w:themeColor="text1"/>
                <w:sz w:val="26"/>
                <w:szCs w:val="26"/>
                <w:rtl/>
              </w:rPr>
              <w:t>1</w:t>
            </w:r>
          </w:p>
        </w:tc>
      </w:tr>
      <w:tr w:rsidR="00F5627F" w:rsidRPr="007D07F9" w:rsidTr="007D07F9">
        <w:trPr>
          <w:trHeight w:val="63"/>
          <w:jc w:val="center"/>
        </w:trPr>
        <w:tc>
          <w:tcPr>
            <w:tcW w:w="2539" w:type="dxa"/>
            <w:shd w:val="clear" w:color="auto" w:fill="D9D9D9" w:themeFill="background1" w:themeFillShade="D9"/>
            <w:tcMar>
              <w:top w:w="0" w:type="dxa"/>
              <w:left w:w="108" w:type="dxa"/>
              <w:bottom w:w="0" w:type="dxa"/>
              <w:right w:w="108" w:type="dxa"/>
            </w:tcMar>
            <w:vAlign w:val="center"/>
            <w:hideMark/>
          </w:tcPr>
          <w:p w:rsidR="00F5627F" w:rsidRPr="007D07F9" w:rsidRDefault="00F5627F" w:rsidP="006D0FCD">
            <w:pPr>
              <w:bidi/>
              <w:spacing w:after="0" w:line="216" w:lineRule="auto"/>
              <w:jc w:val="center"/>
              <w:rPr>
                <w:rFonts w:ascii="Times New Roman" w:hAnsi="Times New Roman" w:cs="Simplified Arabic"/>
                <w:b/>
                <w:bCs/>
                <w:color w:val="000000" w:themeColor="text1"/>
                <w:sz w:val="26"/>
                <w:szCs w:val="26"/>
              </w:rPr>
            </w:pPr>
            <w:proofErr w:type="gramStart"/>
            <w:r w:rsidRPr="007D07F9">
              <w:rPr>
                <w:rFonts w:ascii="Times New Roman" w:hAnsi="Times New Roman" w:cs="Simplified Arabic"/>
                <w:b/>
                <w:bCs/>
                <w:color w:val="000000" w:themeColor="text1"/>
                <w:sz w:val="26"/>
                <w:szCs w:val="26"/>
                <w:rtl/>
              </w:rPr>
              <w:t>الصناديق</w:t>
            </w:r>
            <w:proofErr w:type="gramEnd"/>
            <w:r w:rsidRPr="007D07F9">
              <w:rPr>
                <w:rFonts w:ascii="Times New Roman" w:hAnsi="Times New Roman" w:cs="Simplified Arabic"/>
                <w:b/>
                <w:bCs/>
                <w:color w:val="000000" w:themeColor="text1"/>
                <w:sz w:val="26"/>
                <w:szCs w:val="26"/>
                <w:rtl/>
              </w:rPr>
              <w:t xml:space="preserve"> العقارية المتداولة</w:t>
            </w:r>
          </w:p>
        </w:tc>
        <w:tc>
          <w:tcPr>
            <w:tcW w:w="869" w:type="dxa"/>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tl/>
              </w:rPr>
            </w:pPr>
            <w:r w:rsidRPr="007D07F9">
              <w:rPr>
                <w:rFonts w:cs="Simplified Arabic"/>
                <w:color w:val="000000" w:themeColor="text1"/>
                <w:sz w:val="26"/>
                <w:szCs w:val="26"/>
                <w:rtl/>
              </w:rPr>
              <w:t>--</w:t>
            </w:r>
          </w:p>
        </w:tc>
        <w:tc>
          <w:tcPr>
            <w:tcW w:w="869" w:type="dxa"/>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Pr>
            </w:pPr>
            <w:r w:rsidRPr="007D07F9">
              <w:rPr>
                <w:rFonts w:cs="Simplified Arabic"/>
                <w:color w:val="000000" w:themeColor="text1"/>
                <w:sz w:val="26"/>
                <w:szCs w:val="26"/>
                <w:rtl/>
              </w:rPr>
              <w:t>--</w:t>
            </w:r>
          </w:p>
        </w:tc>
        <w:tc>
          <w:tcPr>
            <w:tcW w:w="870" w:type="dxa"/>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Pr>
            </w:pPr>
            <w:r w:rsidRPr="007D07F9">
              <w:rPr>
                <w:rFonts w:cs="Simplified Arabic"/>
                <w:color w:val="000000" w:themeColor="text1"/>
                <w:sz w:val="26"/>
                <w:szCs w:val="26"/>
                <w:rtl/>
              </w:rPr>
              <w:t>--</w:t>
            </w:r>
          </w:p>
        </w:tc>
        <w:tc>
          <w:tcPr>
            <w:tcW w:w="870" w:type="dxa"/>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Pr>
            </w:pPr>
            <w:r w:rsidRPr="007D07F9">
              <w:rPr>
                <w:rFonts w:cs="Simplified Arabic"/>
                <w:color w:val="000000" w:themeColor="text1"/>
                <w:sz w:val="26"/>
                <w:szCs w:val="26"/>
                <w:rtl/>
              </w:rPr>
              <w:t>--</w:t>
            </w:r>
          </w:p>
        </w:tc>
        <w:tc>
          <w:tcPr>
            <w:tcW w:w="870" w:type="dxa"/>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Pr>
            </w:pPr>
            <w:r w:rsidRPr="007D07F9">
              <w:rPr>
                <w:rFonts w:cs="Simplified Arabic"/>
                <w:color w:val="000000" w:themeColor="text1"/>
                <w:sz w:val="26"/>
                <w:szCs w:val="26"/>
                <w:rtl/>
              </w:rPr>
              <w:t>--</w:t>
            </w:r>
          </w:p>
        </w:tc>
        <w:tc>
          <w:tcPr>
            <w:tcW w:w="870" w:type="dxa"/>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Pr>
            </w:pPr>
            <w:r w:rsidRPr="007D07F9">
              <w:rPr>
                <w:rFonts w:cs="Simplified Arabic"/>
                <w:color w:val="000000" w:themeColor="text1"/>
                <w:sz w:val="26"/>
                <w:szCs w:val="26"/>
                <w:rtl/>
              </w:rPr>
              <w:t>1</w:t>
            </w:r>
          </w:p>
        </w:tc>
        <w:tc>
          <w:tcPr>
            <w:tcW w:w="870" w:type="dxa"/>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Pr>
            </w:pPr>
            <w:r w:rsidRPr="007D07F9">
              <w:rPr>
                <w:rFonts w:cs="Simplified Arabic"/>
                <w:color w:val="000000" w:themeColor="text1"/>
                <w:sz w:val="26"/>
                <w:szCs w:val="26"/>
                <w:rtl/>
              </w:rPr>
              <w:t>1</w:t>
            </w:r>
          </w:p>
        </w:tc>
      </w:tr>
      <w:tr w:rsidR="00F5627F" w:rsidRPr="007D07F9" w:rsidTr="00F67B6B">
        <w:trPr>
          <w:trHeight w:val="435"/>
          <w:jc w:val="center"/>
        </w:trPr>
        <w:tc>
          <w:tcPr>
            <w:tcW w:w="2539" w:type="dxa"/>
            <w:tcBorders>
              <w:bottom w:val="threeDEngrave" w:sz="24" w:space="0" w:color="auto"/>
            </w:tcBorders>
            <w:shd w:val="clear" w:color="auto" w:fill="D9D9D9" w:themeFill="background1" w:themeFillShade="D9"/>
            <w:tcMar>
              <w:top w:w="0" w:type="dxa"/>
              <w:left w:w="108" w:type="dxa"/>
              <w:bottom w:w="0" w:type="dxa"/>
              <w:right w:w="108" w:type="dxa"/>
            </w:tcMar>
            <w:vAlign w:val="center"/>
            <w:hideMark/>
          </w:tcPr>
          <w:p w:rsidR="00F5627F" w:rsidRPr="007D07F9" w:rsidRDefault="00D6178F" w:rsidP="006D0FCD">
            <w:pPr>
              <w:bidi/>
              <w:spacing w:after="0" w:line="216" w:lineRule="auto"/>
              <w:jc w:val="center"/>
              <w:rPr>
                <w:rFonts w:ascii="Times New Roman" w:hAnsi="Times New Roman" w:cs="Simplified Arabic"/>
                <w:b/>
                <w:bCs/>
                <w:color w:val="000000" w:themeColor="text1"/>
                <w:sz w:val="26"/>
                <w:szCs w:val="26"/>
              </w:rPr>
            </w:pPr>
            <w:r w:rsidRPr="007D07F9">
              <w:rPr>
                <w:rFonts w:ascii="Times New Roman" w:hAnsi="Times New Roman" w:cs="Simplified Arabic"/>
                <w:b/>
                <w:bCs/>
                <w:color w:val="000000" w:themeColor="text1"/>
                <w:sz w:val="26"/>
                <w:szCs w:val="26"/>
                <w:rtl/>
              </w:rPr>
              <w:lastRenderedPageBreak/>
              <w:t>إدارة</w:t>
            </w:r>
            <w:r w:rsidR="00F5627F" w:rsidRPr="007D07F9">
              <w:rPr>
                <w:rFonts w:ascii="Times New Roman" w:hAnsi="Times New Roman" w:cs="Simplified Arabic"/>
                <w:b/>
                <w:bCs/>
                <w:color w:val="000000" w:themeColor="text1"/>
                <w:sz w:val="26"/>
                <w:szCs w:val="26"/>
                <w:rtl/>
              </w:rPr>
              <w:t xml:space="preserve"> </w:t>
            </w:r>
            <w:proofErr w:type="gramStart"/>
            <w:r w:rsidR="00F5627F" w:rsidRPr="007D07F9">
              <w:rPr>
                <w:rFonts w:ascii="Times New Roman" w:hAnsi="Times New Roman" w:cs="Simplified Arabic"/>
                <w:b/>
                <w:bCs/>
                <w:color w:val="000000" w:themeColor="text1"/>
                <w:sz w:val="26"/>
                <w:szCs w:val="26"/>
                <w:rtl/>
              </w:rPr>
              <w:t>وتطوير</w:t>
            </w:r>
            <w:proofErr w:type="gramEnd"/>
            <w:r w:rsidR="00F5627F" w:rsidRPr="007D07F9">
              <w:rPr>
                <w:rFonts w:ascii="Times New Roman" w:hAnsi="Times New Roman" w:cs="Simplified Arabic"/>
                <w:b/>
                <w:bCs/>
                <w:color w:val="000000" w:themeColor="text1"/>
                <w:sz w:val="26"/>
                <w:szCs w:val="26"/>
                <w:rtl/>
              </w:rPr>
              <w:t xml:space="preserve"> العقارات</w:t>
            </w:r>
          </w:p>
        </w:tc>
        <w:tc>
          <w:tcPr>
            <w:tcW w:w="869" w:type="dxa"/>
            <w:tcBorders>
              <w:bottom w:val="threeDEngrave" w:sz="24" w:space="0" w:color="auto"/>
            </w:tcBorders>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tl/>
              </w:rPr>
            </w:pPr>
            <w:r w:rsidRPr="007D07F9">
              <w:rPr>
                <w:rFonts w:cs="Simplified Arabic"/>
                <w:color w:val="000000" w:themeColor="text1"/>
                <w:sz w:val="26"/>
                <w:szCs w:val="26"/>
                <w:rtl/>
              </w:rPr>
              <w:t>--</w:t>
            </w:r>
          </w:p>
        </w:tc>
        <w:tc>
          <w:tcPr>
            <w:tcW w:w="869" w:type="dxa"/>
            <w:tcBorders>
              <w:bottom w:val="threeDEngrave" w:sz="24" w:space="0" w:color="auto"/>
            </w:tcBorders>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Pr>
            </w:pPr>
            <w:r w:rsidRPr="007D07F9">
              <w:rPr>
                <w:rFonts w:cs="Simplified Arabic"/>
                <w:color w:val="000000" w:themeColor="text1"/>
                <w:sz w:val="26"/>
                <w:szCs w:val="26"/>
                <w:rtl/>
              </w:rPr>
              <w:t>--</w:t>
            </w:r>
          </w:p>
        </w:tc>
        <w:tc>
          <w:tcPr>
            <w:tcW w:w="870" w:type="dxa"/>
            <w:tcBorders>
              <w:bottom w:val="threeDEngrave" w:sz="24" w:space="0" w:color="auto"/>
            </w:tcBorders>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Pr>
            </w:pPr>
            <w:r w:rsidRPr="007D07F9">
              <w:rPr>
                <w:rFonts w:cs="Simplified Arabic"/>
                <w:color w:val="000000" w:themeColor="text1"/>
                <w:sz w:val="26"/>
                <w:szCs w:val="26"/>
                <w:rtl/>
              </w:rPr>
              <w:t>--</w:t>
            </w:r>
          </w:p>
        </w:tc>
        <w:tc>
          <w:tcPr>
            <w:tcW w:w="870" w:type="dxa"/>
            <w:tcBorders>
              <w:bottom w:val="threeDEngrave" w:sz="24" w:space="0" w:color="auto"/>
            </w:tcBorders>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Pr>
            </w:pPr>
            <w:r w:rsidRPr="007D07F9">
              <w:rPr>
                <w:rFonts w:cs="Simplified Arabic"/>
                <w:color w:val="000000" w:themeColor="text1"/>
                <w:sz w:val="26"/>
                <w:szCs w:val="26"/>
                <w:rtl/>
              </w:rPr>
              <w:t>1</w:t>
            </w:r>
          </w:p>
        </w:tc>
        <w:tc>
          <w:tcPr>
            <w:tcW w:w="870" w:type="dxa"/>
            <w:tcBorders>
              <w:bottom w:val="threeDEngrave" w:sz="24" w:space="0" w:color="auto"/>
            </w:tcBorders>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Pr>
            </w:pPr>
            <w:r w:rsidRPr="007D07F9">
              <w:rPr>
                <w:rFonts w:cs="Simplified Arabic"/>
                <w:color w:val="000000" w:themeColor="text1"/>
                <w:sz w:val="26"/>
                <w:szCs w:val="26"/>
                <w:rtl/>
              </w:rPr>
              <w:t>3</w:t>
            </w:r>
          </w:p>
        </w:tc>
        <w:tc>
          <w:tcPr>
            <w:tcW w:w="870" w:type="dxa"/>
            <w:tcBorders>
              <w:bottom w:val="threeDEngrave" w:sz="24" w:space="0" w:color="auto"/>
            </w:tcBorders>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Pr>
            </w:pPr>
            <w:r w:rsidRPr="007D07F9">
              <w:rPr>
                <w:rFonts w:cs="Simplified Arabic"/>
                <w:color w:val="000000" w:themeColor="text1"/>
                <w:sz w:val="26"/>
                <w:szCs w:val="26"/>
                <w:rtl/>
              </w:rPr>
              <w:t>4</w:t>
            </w:r>
          </w:p>
        </w:tc>
        <w:tc>
          <w:tcPr>
            <w:tcW w:w="870" w:type="dxa"/>
            <w:tcBorders>
              <w:bottom w:val="threeDEngrave" w:sz="24" w:space="0" w:color="auto"/>
            </w:tcBorders>
            <w:shd w:val="clear" w:color="auto" w:fill="FFFFFF"/>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Pr>
            </w:pPr>
            <w:r w:rsidRPr="007D07F9">
              <w:rPr>
                <w:rFonts w:cs="Simplified Arabic"/>
                <w:color w:val="000000" w:themeColor="text1"/>
                <w:sz w:val="26"/>
                <w:szCs w:val="26"/>
                <w:rtl/>
              </w:rPr>
              <w:t>4</w:t>
            </w:r>
          </w:p>
        </w:tc>
      </w:tr>
      <w:tr w:rsidR="00F5627F" w:rsidRPr="007D07F9" w:rsidTr="00F67B6B">
        <w:trPr>
          <w:trHeight w:val="435"/>
          <w:jc w:val="center"/>
        </w:trPr>
        <w:tc>
          <w:tcPr>
            <w:tcW w:w="2539" w:type="dxa"/>
            <w:tcBorders>
              <w:top w:val="threeDEngrave"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rsidR="00F5627F" w:rsidRPr="007D07F9" w:rsidRDefault="00F5627F" w:rsidP="006D0FCD">
            <w:pPr>
              <w:bidi/>
              <w:spacing w:after="0" w:line="216" w:lineRule="auto"/>
              <w:jc w:val="center"/>
              <w:rPr>
                <w:rFonts w:ascii="Times New Roman" w:hAnsi="Times New Roman" w:cs="Simplified Arabic"/>
                <w:b/>
                <w:bCs/>
                <w:color w:val="000000" w:themeColor="text1"/>
                <w:sz w:val="26"/>
                <w:szCs w:val="26"/>
              </w:rPr>
            </w:pPr>
            <w:r w:rsidRPr="007D07F9">
              <w:rPr>
                <w:rFonts w:ascii="Times New Roman" w:hAnsi="Times New Roman" w:cs="Simplified Arabic"/>
                <w:b/>
                <w:bCs/>
                <w:color w:val="000000" w:themeColor="text1"/>
                <w:sz w:val="26"/>
                <w:szCs w:val="26"/>
                <w:rtl/>
              </w:rPr>
              <w:t>الإجمالي</w:t>
            </w:r>
          </w:p>
        </w:tc>
        <w:tc>
          <w:tcPr>
            <w:tcW w:w="869" w:type="dxa"/>
            <w:tcBorders>
              <w:top w:val="threeDEngrave" w:sz="24" w:space="0" w:color="auto"/>
              <w:bottom w:val="threeDEmboss" w:sz="24" w:space="0" w:color="auto"/>
            </w:tcBorders>
            <w:shd w:val="clear" w:color="auto" w:fill="F2F2F2"/>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tl/>
              </w:rPr>
            </w:pPr>
            <w:r w:rsidRPr="007D07F9">
              <w:rPr>
                <w:rStyle w:val="ac"/>
                <w:rFonts w:cs="Simplified Arabic"/>
                <w:color w:val="000000" w:themeColor="text1"/>
                <w:sz w:val="26"/>
                <w:szCs w:val="26"/>
                <w:rtl/>
              </w:rPr>
              <w:t>9</w:t>
            </w:r>
          </w:p>
        </w:tc>
        <w:tc>
          <w:tcPr>
            <w:tcW w:w="869" w:type="dxa"/>
            <w:tcBorders>
              <w:top w:val="threeDEngrave" w:sz="24" w:space="0" w:color="auto"/>
              <w:bottom w:val="threeDEmboss" w:sz="24" w:space="0" w:color="auto"/>
            </w:tcBorders>
            <w:shd w:val="clear" w:color="auto" w:fill="F2F2F2"/>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tl/>
              </w:rPr>
            </w:pPr>
            <w:r w:rsidRPr="007D07F9">
              <w:rPr>
                <w:rStyle w:val="ac"/>
                <w:rFonts w:cs="Simplified Arabic"/>
                <w:color w:val="000000" w:themeColor="text1"/>
                <w:sz w:val="26"/>
                <w:szCs w:val="26"/>
                <w:rtl/>
              </w:rPr>
              <w:t>10</w:t>
            </w:r>
          </w:p>
        </w:tc>
        <w:tc>
          <w:tcPr>
            <w:tcW w:w="870" w:type="dxa"/>
            <w:tcBorders>
              <w:top w:val="threeDEngrave" w:sz="24" w:space="0" w:color="auto"/>
              <w:bottom w:val="threeDEmboss" w:sz="24" w:space="0" w:color="auto"/>
            </w:tcBorders>
            <w:shd w:val="clear" w:color="auto" w:fill="F2F2F2"/>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tl/>
              </w:rPr>
            </w:pPr>
            <w:r w:rsidRPr="007D07F9">
              <w:rPr>
                <w:rStyle w:val="ac"/>
                <w:rFonts w:cs="Simplified Arabic"/>
                <w:color w:val="000000" w:themeColor="text1"/>
                <w:sz w:val="26"/>
                <w:szCs w:val="26"/>
                <w:rtl/>
              </w:rPr>
              <w:t>5</w:t>
            </w:r>
          </w:p>
        </w:tc>
        <w:tc>
          <w:tcPr>
            <w:tcW w:w="870" w:type="dxa"/>
            <w:tcBorders>
              <w:top w:val="threeDEngrave" w:sz="24" w:space="0" w:color="auto"/>
              <w:bottom w:val="threeDEmboss" w:sz="24" w:space="0" w:color="auto"/>
            </w:tcBorders>
            <w:shd w:val="clear" w:color="auto" w:fill="F2F2F2"/>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tl/>
              </w:rPr>
            </w:pPr>
            <w:r w:rsidRPr="007D07F9">
              <w:rPr>
                <w:rStyle w:val="ac"/>
                <w:rFonts w:cs="Simplified Arabic"/>
                <w:color w:val="000000" w:themeColor="text1"/>
                <w:sz w:val="26"/>
                <w:szCs w:val="26"/>
                <w:rtl/>
              </w:rPr>
              <w:t>4</w:t>
            </w:r>
          </w:p>
        </w:tc>
        <w:tc>
          <w:tcPr>
            <w:tcW w:w="870" w:type="dxa"/>
            <w:tcBorders>
              <w:top w:val="threeDEngrave" w:sz="24" w:space="0" w:color="auto"/>
              <w:bottom w:val="threeDEmboss" w:sz="24" w:space="0" w:color="auto"/>
            </w:tcBorders>
            <w:shd w:val="clear" w:color="auto" w:fill="F2F2F2"/>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tl/>
              </w:rPr>
            </w:pPr>
            <w:r w:rsidRPr="007D07F9">
              <w:rPr>
                <w:rStyle w:val="ac"/>
                <w:rFonts w:cs="Simplified Arabic"/>
                <w:color w:val="000000" w:themeColor="text1"/>
                <w:sz w:val="26"/>
                <w:szCs w:val="26"/>
                <w:rtl/>
              </w:rPr>
              <w:t>14</w:t>
            </w:r>
          </w:p>
        </w:tc>
        <w:tc>
          <w:tcPr>
            <w:tcW w:w="870" w:type="dxa"/>
            <w:tcBorders>
              <w:top w:val="threeDEngrave" w:sz="24" w:space="0" w:color="auto"/>
              <w:bottom w:val="threeDEmboss" w:sz="24" w:space="0" w:color="auto"/>
            </w:tcBorders>
            <w:shd w:val="clear" w:color="auto" w:fill="F2F2F2"/>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tl/>
              </w:rPr>
            </w:pPr>
            <w:r w:rsidRPr="007D07F9">
              <w:rPr>
                <w:rStyle w:val="ac"/>
                <w:rFonts w:cs="Simplified Arabic"/>
                <w:color w:val="000000" w:themeColor="text1"/>
                <w:sz w:val="26"/>
                <w:szCs w:val="26"/>
                <w:rtl/>
              </w:rPr>
              <w:t>46</w:t>
            </w:r>
          </w:p>
        </w:tc>
        <w:tc>
          <w:tcPr>
            <w:tcW w:w="870" w:type="dxa"/>
            <w:tcBorders>
              <w:top w:val="threeDEngrave" w:sz="24" w:space="0" w:color="auto"/>
              <w:bottom w:val="threeDEmboss" w:sz="24" w:space="0" w:color="auto"/>
            </w:tcBorders>
            <w:shd w:val="clear" w:color="auto" w:fill="F2F2F2"/>
            <w:tcMar>
              <w:top w:w="0" w:type="dxa"/>
              <w:left w:w="108" w:type="dxa"/>
              <w:bottom w:w="0" w:type="dxa"/>
              <w:right w:w="108" w:type="dxa"/>
            </w:tcMar>
            <w:vAlign w:val="center"/>
            <w:hideMark/>
          </w:tcPr>
          <w:p w:rsidR="00F5627F" w:rsidRPr="007D07F9" w:rsidRDefault="00F5627F" w:rsidP="006D0FCD">
            <w:pPr>
              <w:pStyle w:val="a5"/>
              <w:shd w:val="clear" w:color="auto" w:fill="FFFFFF" w:themeFill="background1"/>
              <w:bidi/>
              <w:spacing w:before="0" w:beforeAutospacing="0" w:after="0" w:afterAutospacing="0" w:line="216" w:lineRule="auto"/>
              <w:jc w:val="center"/>
              <w:rPr>
                <w:rFonts w:cs="Simplified Arabic"/>
                <w:color w:val="000000" w:themeColor="text1"/>
                <w:sz w:val="26"/>
                <w:szCs w:val="26"/>
                <w:rtl/>
              </w:rPr>
            </w:pPr>
            <w:r w:rsidRPr="007D07F9">
              <w:rPr>
                <w:rStyle w:val="ac"/>
                <w:rFonts w:cs="Simplified Arabic"/>
                <w:color w:val="000000" w:themeColor="text1"/>
                <w:sz w:val="26"/>
                <w:szCs w:val="26"/>
                <w:rtl/>
              </w:rPr>
              <w:t>79</w:t>
            </w:r>
          </w:p>
        </w:tc>
      </w:tr>
    </w:tbl>
    <w:p w:rsidR="00F5627F" w:rsidRPr="00362B07" w:rsidRDefault="00F5627F" w:rsidP="00182B87">
      <w:pPr>
        <w:pStyle w:val="a5"/>
        <w:numPr>
          <w:ilvl w:val="0"/>
          <w:numId w:val="17"/>
        </w:numPr>
        <w:shd w:val="clear" w:color="auto" w:fill="FFFFFF" w:themeFill="background1"/>
        <w:bidi/>
        <w:spacing w:before="120" w:beforeAutospacing="0" w:after="120" w:afterAutospacing="0"/>
        <w:jc w:val="both"/>
        <w:rPr>
          <w:rFonts w:eastAsiaTheme="minorHAnsi" w:cs="Simplified Arabic"/>
          <w:b/>
          <w:bCs/>
          <w:color w:val="000000" w:themeColor="text1"/>
          <w:shd w:val="clear" w:color="auto" w:fill="FFFFFF"/>
          <w:rtl/>
        </w:rPr>
      </w:pPr>
      <w:r w:rsidRPr="00362B07">
        <w:rPr>
          <w:rFonts w:eastAsiaTheme="minorHAnsi" w:cs="Simplified Arabic"/>
          <w:b/>
          <w:bCs/>
          <w:color w:val="000000" w:themeColor="text1"/>
          <w:shd w:val="clear" w:color="auto" w:fill="FFFFFF"/>
          <w:rtl/>
        </w:rPr>
        <w:t>المصدر</w:t>
      </w:r>
      <w:r w:rsidR="00775B4E" w:rsidRPr="00362B07">
        <w:rPr>
          <w:rFonts w:eastAsiaTheme="minorHAnsi" w:cs="Simplified Arabic"/>
          <w:b/>
          <w:bCs/>
          <w:color w:val="000000" w:themeColor="text1"/>
          <w:shd w:val="clear" w:color="auto" w:fill="FFFFFF"/>
          <w:rtl/>
        </w:rPr>
        <w:t xml:space="preserve">: </w:t>
      </w:r>
      <w:r w:rsidRPr="00362B07">
        <w:rPr>
          <w:rFonts w:eastAsiaTheme="minorHAnsi" w:cs="Simplified Arabic"/>
          <w:b/>
          <w:bCs/>
          <w:color w:val="000000" w:themeColor="text1"/>
          <w:shd w:val="clear" w:color="auto" w:fill="FFFFFF"/>
          <w:rtl/>
        </w:rPr>
        <w:t>تقرير موقع</w:t>
      </w:r>
      <w:r w:rsidRPr="00362B07">
        <w:rPr>
          <w:rFonts w:eastAsiaTheme="minorHAnsi" w:cs="Simplified Arabic"/>
          <w:b/>
          <w:bCs/>
          <w:color w:val="000000" w:themeColor="text1"/>
          <w:shd w:val="clear" w:color="auto" w:fill="FFFFFF"/>
        </w:rPr>
        <w:t xml:space="preserve"> </w:t>
      </w:r>
      <w:proofErr w:type="spellStart"/>
      <w:r w:rsidRPr="00362B07">
        <w:rPr>
          <w:rFonts w:eastAsiaTheme="minorHAnsi" w:cs="Simplified Arabic"/>
          <w:b/>
          <w:bCs/>
          <w:color w:val="000000" w:themeColor="text1"/>
          <w:shd w:val="clear" w:color="auto" w:fill="FFFFFF"/>
        </w:rPr>
        <w:t>Argaam</w:t>
      </w:r>
      <w:proofErr w:type="spellEnd"/>
      <w:r w:rsidR="00D7278E" w:rsidRPr="00362B07">
        <w:rPr>
          <w:rFonts w:eastAsiaTheme="minorHAnsi" w:cs="Simplified Arabic"/>
          <w:b/>
          <w:bCs/>
          <w:color w:val="000000" w:themeColor="text1"/>
          <w:shd w:val="clear" w:color="auto" w:fill="FFFFFF"/>
        </w:rPr>
        <w:t xml:space="preserve"> (</w:t>
      </w:r>
      <w:r w:rsidRPr="00362B07">
        <w:rPr>
          <w:rFonts w:eastAsiaTheme="minorHAnsi" w:cs="Simplified Arabic"/>
          <w:b/>
          <w:bCs/>
          <w:color w:val="000000" w:themeColor="text1"/>
          <w:shd w:val="clear" w:color="auto" w:fill="FFFFFF"/>
        </w:rPr>
        <w:t xml:space="preserve">2024) </w:t>
      </w:r>
      <w:r w:rsidRPr="00362B07">
        <w:rPr>
          <w:rFonts w:eastAsiaTheme="minorHAnsi" w:cs="Simplified Arabic"/>
          <w:b/>
          <w:bCs/>
          <w:color w:val="000000" w:themeColor="text1"/>
          <w:shd w:val="clear" w:color="auto" w:fill="FFFFFF"/>
          <w:rtl/>
        </w:rPr>
        <w:t>استنادًا</w:t>
      </w:r>
      <w:r w:rsidR="000544F4" w:rsidRPr="00362B07">
        <w:rPr>
          <w:rFonts w:eastAsiaTheme="minorHAnsi" w:cs="Simplified Arabic"/>
          <w:b/>
          <w:bCs/>
          <w:color w:val="000000" w:themeColor="text1"/>
          <w:shd w:val="clear" w:color="auto" w:fill="FFFFFF"/>
          <w:rtl/>
        </w:rPr>
        <w:t xml:space="preserve"> إلى </w:t>
      </w:r>
      <w:r w:rsidRPr="00362B07">
        <w:rPr>
          <w:rFonts w:eastAsiaTheme="minorHAnsi" w:cs="Simplified Arabic"/>
          <w:b/>
          <w:bCs/>
          <w:color w:val="000000" w:themeColor="text1"/>
          <w:shd w:val="clear" w:color="auto" w:fill="FFFFFF"/>
          <w:rtl/>
        </w:rPr>
        <w:t>بيانات</w:t>
      </w:r>
      <w:r w:rsidRPr="00362B07">
        <w:rPr>
          <w:rFonts w:eastAsiaTheme="minorHAnsi" w:cs="Simplified Arabic"/>
          <w:b/>
          <w:bCs/>
          <w:color w:val="000000" w:themeColor="text1"/>
          <w:shd w:val="clear" w:color="auto" w:fill="FFFFFF"/>
        </w:rPr>
        <w:t xml:space="preserve"> Saudi Exchange/</w:t>
      </w:r>
      <w:r w:rsidRPr="00362B07">
        <w:rPr>
          <w:rFonts w:eastAsiaTheme="minorHAnsi" w:cs="Simplified Arabic"/>
          <w:b/>
          <w:bCs/>
          <w:color w:val="000000" w:themeColor="text1"/>
          <w:shd w:val="clear" w:color="auto" w:fill="FFFFFF"/>
          <w:rtl/>
        </w:rPr>
        <w:t xml:space="preserve">هيئة السوق </w:t>
      </w:r>
      <w:proofErr w:type="gramStart"/>
      <w:r w:rsidRPr="00362B07">
        <w:rPr>
          <w:rFonts w:eastAsiaTheme="minorHAnsi" w:cs="Simplified Arabic"/>
          <w:b/>
          <w:bCs/>
          <w:color w:val="000000" w:themeColor="text1"/>
          <w:shd w:val="clear" w:color="auto" w:fill="FFFFFF"/>
          <w:rtl/>
        </w:rPr>
        <w:t>المالية</w:t>
      </w:r>
      <w:proofErr w:type="gramEnd"/>
      <w:r w:rsidRPr="00362B07">
        <w:rPr>
          <w:rFonts w:eastAsiaTheme="minorHAnsi" w:cs="Simplified Arabic"/>
          <w:b/>
          <w:bCs/>
          <w:color w:val="000000" w:themeColor="text1"/>
          <w:shd w:val="clear" w:color="auto" w:fill="FFFFFF"/>
          <w:rtl/>
        </w:rPr>
        <w:t xml:space="preserve"> السعودية</w:t>
      </w:r>
    </w:p>
    <w:p w:rsidR="00F5627F" w:rsidRPr="00362B07" w:rsidRDefault="00F5627F" w:rsidP="006D0FCD">
      <w:pPr>
        <w:shd w:val="clear" w:color="auto" w:fill="FFFFFF" w:themeFill="background1"/>
        <w:bidi/>
        <w:spacing w:before="120" w:after="120" w:line="221" w:lineRule="auto"/>
        <w:ind w:firstLine="720"/>
        <w:jc w:val="both"/>
        <w:rPr>
          <w:rFonts w:ascii="Times New Roman" w:hAnsi="Times New Roman" w:cs="Simplified Arabic"/>
          <w:color w:val="000000" w:themeColor="text1"/>
          <w:sz w:val="28"/>
          <w:szCs w:val="28"/>
          <w:rtl/>
        </w:rPr>
      </w:pPr>
      <w:r w:rsidRPr="00362B07">
        <w:rPr>
          <w:rFonts w:ascii="Times New Roman" w:eastAsia="Times New Roman" w:hAnsi="Times New Roman" w:cs="Simplified Arabic"/>
          <w:color w:val="000000" w:themeColor="text1"/>
          <w:sz w:val="28"/>
          <w:szCs w:val="28"/>
          <w:rtl/>
        </w:rPr>
        <w:t>تخارج القطاع من السوق لانتقال شركة القطاع "ثوب الأصيل"</w:t>
      </w:r>
      <w:r w:rsidR="000544F4" w:rsidRPr="00362B07">
        <w:rPr>
          <w:rFonts w:ascii="Times New Roman" w:eastAsia="Times New Roman" w:hAnsi="Times New Roman" w:cs="Simplified Arabic"/>
          <w:color w:val="000000" w:themeColor="text1"/>
          <w:sz w:val="28"/>
          <w:szCs w:val="28"/>
          <w:rtl/>
        </w:rPr>
        <w:t xml:space="preserve"> إلى </w:t>
      </w:r>
      <w:r w:rsidRPr="00362B07">
        <w:rPr>
          <w:rFonts w:ascii="Times New Roman" w:eastAsia="Times New Roman" w:hAnsi="Times New Roman" w:cs="Simplified Arabic"/>
          <w:color w:val="000000" w:themeColor="text1"/>
          <w:sz w:val="28"/>
          <w:szCs w:val="28"/>
          <w:rtl/>
        </w:rPr>
        <w:t>السوق الرئيسية "</w:t>
      </w:r>
      <w:proofErr w:type="spellStart"/>
      <w:r w:rsidRPr="00362B07">
        <w:rPr>
          <w:rFonts w:ascii="Times New Roman" w:eastAsia="Times New Roman" w:hAnsi="Times New Roman" w:cs="Simplified Arabic"/>
          <w:color w:val="000000" w:themeColor="text1"/>
          <w:sz w:val="28"/>
          <w:szCs w:val="28"/>
          <w:rtl/>
        </w:rPr>
        <w:t>تاسي</w:t>
      </w:r>
      <w:proofErr w:type="spellEnd"/>
      <w:r w:rsidR="006D0FCD">
        <w:rPr>
          <w:rFonts w:ascii="Times New Roman" w:eastAsia="Times New Roman" w:hAnsi="Times New Roman" w:cs="Simplified Arabic" w:hint="cs"/>
          <w:color w:val="000000" w:themeColor="text1"/>
          <w:sz w:val="28"/>
          <w:szCs w:val="28"/>
          <w:rtl/>
        </w:rPr>
        <w:t>"</w:t>
      </w:r>
      <w:r w:rsidR="00D7278E" w:rsidRPr="00362B07">
        <w:rPr>
          <w:rFonts w:ascii="Times New Roman" w:eastAsia="Times New Roman" w:hAnsi="Times New Roman" w:cs="Simplified Arabic" w:hint="cs"/>
          <w:color w:val="000000" w:themeColor="text1"/>
          <w:sz w:val="28"/>
          <w:szCs w:val="28"/>
          <w:rtl/>
        </w:rPr>
        <w:t xml:space="preserve"> </w:t>
      </w:r>
      <w:r w:rsidRPr="00362B07">
        <w:rPr>
          <w:rFonts w:ascii="Times New Roman" w:hAnsi="Times New Roman" w:cs="Simplified Arabic"/>
          <w:color w:val="000000" w:themeColor="text1"/>
          <w:sz w:val="28"/>
          <w:szCs w:val="28"/>
          <w:rtl/>
        </w:rPr>
        <w:t>وحسب آلية الانتقال من سوق "نمو"</w:t>
      </w:r>
      <w:r w:rsidR="000544F4" w:rsidRPr="00362B07">
        <w:rPr>
          <w:rFonts w:ascii="Times New Roman" w:hAnsi="Times New Roman" w:cs="Simplified Arabic"/>
          <w:color w:val="000000" w:themeColor="text1"/>
          <w:sz w:val="28"/>
          <w:szCs w:val="28"/>
          <w:rtl/>
        </w:rPr>
        <w:t xml:space="preserve"> إلى </w:t>
      </w:r>
      <w:r w:rsidRPr="00362B07">
        <w:rPr>
          <w:rFonts w:ascii="Times New Roman" w:hAnsi="Times New Roman" w:cs="Simplified Arabic"/>
          <w:color w:val="000000" w:themeColor="text1"/>
          <w:sz w:val="28"/>
          <w:szCs w:val="28"/>
          <w:rtl/>
        </w:rPr>
        <w:t>السوق الرئيسية في قواعد ال</w:t>
      </w:r>
      <w:r w:rsidR="000544F4" w:rsidRPr="00362B07">
        <w:rPr>
          <w:rFonts w:ascii="Times New Roman" w:hAnsi="Times New Roman" w:cs="Simplified Arabic"/>
          <w:color w:val="000000" w:themeColor="text1"/>
          <w:sz w:val="28"/>
          <w:szCs w:val="28"/>
          <w:rtl/>
        </w:rPr>
        <w:t>إدراج</w:t>
      </w:r>
      <w:r w:rsidRPr="00362B07">
        <w:rPr>
          <w:rFonts w:ascii="Times New Roman" w:hAnsi="Times New Roman" w:cs="Simplified Arabic"/>
          <w:color w:val="000000" w:themeColor="text1"/>
          <w:sz w:val="28"/>
          <w:szCs w:val="28"/>
          <w:rtl/>
        </w:rPr>
        <w:t xml:space="preserve"> المعدلة الصادرة من هيئة السوق</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فقد تم انتقال 11 شركة</w:t>
      </w:r>
      <w:r w:rsidR="000544F4" w:rsidRPr="00362B07">
        <w:rPr>
          <w:rFonts w:ascii="Times New Roman" w:hAnsi="Times New Roman" w:cs="Simplified Arabic"/>
          <w:color w:val="000000" w:themeColor="text1"/>
          <w:sz w:val="28"/>
          <w:szCs w:val="28"/>
          <w:rtl/>
        </w:rPr>
        <w:t xml:space="preserve"> إلى </w:t>
      </w:r>
      <w:r w:rsidRPr="00362B07">
        <w:rPr>
          <w:rFonts w:ascii="Times New Roman" w:hAnsi="Times New Roman" w:cs="Simplified Arabic"/>
          <w:color w:val="000000" w:themeColor="text1"/>
          <w:sz w:val="28"/>
          <w:szCs w:val="28"/>
          <w:rtl/>
        </w:rPr>
        <w:t>"</w:t>
      </w:r>
      <w:proofErr w:type="spellStart"/>
      <w:r w:rsidRPr="00362B07">
        <w:rPr>
          <w:rFonts w:ascii="Times New Roman" w:hAnsi="Times New Roman" w:cs="Simplified Arabic"/>
          <w:color w:val="000000" w:themeColor="text1"/>
          <w:sz w:val="28"/>
          <w:szCs w:val="28"/>
          <w:rtl/>
        </w:rPr>
        <w:t>تاسي</w:t>
      </w:r>
      <w:proofErr w:type="spellEnd"/>
      <w:r w:rsidRPr="00362B07">
        <w:rPr>
          <w:rFonts w:ascii="Times New Roman" w:hAnsi="Times New Roman" w:cs="Simplified Arabic"/>
          <w:color w:val="000000" w:themeColor="text1"/>
          <w:sz w:val="28"/>
          <w:szCs w:val="28"/>
          <w:rtl/>
        </w:rPr>
        <w:t>"</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كان أولها شركة </w:t>
      </w:r>
      <w:hyperlink r:id="rId21" w:tgtFrame="_blank" w:history="1">
        <w:r w:rsidRPr="00362B07">
          <w:rPr>
            <w:rFonts w:ascii="Times New Roman" w:hAnsi="Times New Roman" w:cs="Simplified Arabic"/>
            <w:color w:val="000000" w:themeColor="text1"/>
            <w:sz w:val="28"/>
            <w:szCs w:val="28"/>
            <w:rtl/>
          </w:rPr>
          <w:t>"الكثيري"</w:t>
        </w:r>
      </w:hyperlink>
      <w:r w:rsidRPr="00362B07">
        <w:rPr>
          <w:rFonts w:ascii="Times New Roman" w:hAnsi="Times New Roman" w:cs="Simplified Arabic"/>
          <w:color w:val="000000" w:themeColor="text1"/>
          <w:sz w:val="28"/>
          <w:szCs w:val="28"/>
          <w:rtl/>
        </w:rPr>
        <w:t> في شهر أكتوبر 2019</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وآخرها شركة </w:t>
      </w:r>
      <w:hyperlink r:id="rId22" w:tgtFrame="_blank" w:history="1">
        <w:r w:rsidRPr="00362B07">
          <w:rPr>
            <w:rFonts w:ascii="Times New Roman" w:hAnsi="Times New Roman" w:cs="Simplified Arabic"/>
            <w:color w:val="000000" w:themeColor="text1"/>
            <w:sz w:val="28"/>
            <w:szCs w:val="28"/>
            <w:rtl/>
          </w:rPr>
          <w:t>"أسمنت الرياض"</w:t>
        </w:r>
      </w:hyperlink>
      <w:r w:rsidRPr="00362B07">
        <w:rPr>
          <w:rFonts w:ascii="Times New Roman" w:hAnsi="Times New Roman" w:cs="Simplified Arabic"/>
          <w:color w:val="000000" w:themeColor="text1"/>
          <w:sz w:val="28"/>
          <w:szCs w:val="28"/>
          <w:rtl/>
        </w:rPr>
        <w:t> في شهر ديسمبر 2023.</w:t>
      </w:r>
    </w:p>
    <w:p w:rsidR="00F67B6B" w:rsidRPr="00362B07" w:rsidRDefault="00474BB4" w:rsidP="00F67B6B">
      <w:pPr>
        <w:pStyle w:val="a5"/>
        <w:shd w:val="clear" w:color="auto" w:fill="FFFFFF" w:themeFill="background1"/>
        <w:bidi/>
        <w:spacing w:before="0" w:beforeAutospacing="0" w:after="0" w:afterAutospacing="0"/>
        <w:jc w:val="center"/>
        <w:rPr>
          <w:rFonts w:eastAsiaTheme="minorHAnsi" w:cs="Simplified Arabic"/>
          <w:b/>
          <w:bCs/>
          <w:color w:val="000000" w:themeColor="text1"/>
          <w:sz w:val="26"/>
          <w:szCs w:val="26"/>
          <w:rtl/>
        </w:rPr>
      </w:pPr>
      <w:r w:rsidRPr="00362B07">
        <w:rPr>
          <w:rFonts w:eastAsiaTheme="minorHAnsi" w:cs="Simplified Arabic" w:hint="cs"/>
          <w:b/>
          <w:bCs/>
          <w:color w:val="000000" w:themeColor="text1"/>
          <w:sz w:val="26"/>
          <w:szCs w:val="26"/>
          <w:rtl/>
        </w:rPr>
        <w:t xml:space="preserve">جدول </w:t>
      </w:r>
      <w:r w:rsidR="00D7278E" w:rsidRPr="00362B07">
        <w:rPr>
          <w:rFonts w:eastAsiaTheme="minorHAnsi" w:cs="Simplified Arabic" w:hint="cs"/>
          <w:b/>
          <w:bCs/>
          <w:color w:val="000000" w:themeColor="text1"/>
          <w:sz w:val="26"/>
          <w:szCs w:val="26"/>
          <w:rtl/>
        </w:rPr>
        <w:t>(</w:t>
      </w:r>
      <w:r w:rsidR="00F5627F" w:rsidRPr="00362B07">
        <w:rPr>
          <w:rFonts w:eastAsiaTheme="minorHAnsi" w:cs="Simplified Arabic" w:hint="cs"/>
          <w:b/>
          <w:bCs/>
          <w:color w:val="000000" w:themeColor="text1"/>
          <w:sz w:val="26"/>
          <w:szCs w:val="26"/>
          <w:rtl/>
        </w:rPr>
        <w:t>2-4)</w:t>
      </w:r>
    </w:p>
    <w:p w:rsidR="00F5627F" w:rsidRPr="00362B07" w:rsidRDefault="00F5627F" w:rsidP="00F67B6B">
      <w:pPr>
        <w:pStyle w:val="a5"/>
        <w:shd w:val="clear" w:color="auto" w:fill="FFFFFF" w:themeFill="background1"/>
        <w:bidi/>
        <w:spacing w:before="0" w:beforeAutospacing="0" w:after="0" w:afterAutospacing="0"/>
        <w:jc w:val="center"/>
        <w:rPr>
          <w:rFonts w:eastAsiaTheme="minorHAnsi" w:cs="Simplified Arabic"/>
          <w:b/>
          <w:bCs/>
          <w:color w:val="000000" w:themeColor="text1"/>
          <w:sz w:val="26"/>
          <w:szCs w:val="26"/>
          <w:rtl/>
        </w:rPr>
      </w:pPr>
      <w:r w:rsidRPr="00362B07">
        <w:rPr>
          <w:rFonts w:eastAsiaTheme="minorHAnsi" w:cs="Simplified Arabic"/>
          <w:b/>
          <w:bCs/>
          <w:color w:val="000000" w:themeColor="text1"/>
          <w:sz w:val="26"/>
          <w:szCs w:val="26"/>
          <w:rtl/>
        </w:rPr>
        <w:t xml:space="preserve">تفاصيل انتقال الشركات من السوق </w:t>
      </w:r>
      <w:proofErr w:type="gramStart"/>
      <w:r w:rsidRPr="00362B07">
        <w:rPr>
          <w:rFonts w:eastAsiaTheme="minorHAnsi" w:cs="Simplified Arabic"/>
          <w:b/>
          <w:bCs/>
          <w:color w:val="000000" w:themeColor="text1"/>
          <w:sz w:val="26"/>
          <w:szCs w:val="26"/>
          <w:rtl/>
        </w:rPr>
        <w:t>الموازية</w:t>
      </w:r>
      <w:proofErr w:type="gramEnd"/>
      <w:r w:rsidR="000544F4" w:rsidRPr="00362B07">
        <w:rPr>
          <w:rFonts w:eastAsiaTheme="minorHAnsi" w:cs="Simplified Arabic"/>
          <w:b/>
          <w:bCs/>
          <w:color w:val="000000" w:themeColor="text1"/>
          <w:sz w:val="26"/>
          <w:szCs w:val="26"/>
          <w:rtl/>
        </w:rPr>
        <w:t xml:space="preserve"> إلى </w:t>
      </w:r>
      <w:r w:rsidRPr="00362B07">
        <w:rPr>
          <w:rFonts w:eastAsiaTheme="minorHAnsi" w:cs="Simplified Arabic"/>
          <w:b/>
          <w:bCs/>
          <w:color w:val="000000" w:themeColor="text1"/>
          <w:sz w:val="26"/>
          <w:szCs w:val="26"/>
          <w:rtl/>
        </w:rPr>
        <w:t>السوق الرئيسية</w:t>
      </w:r>
    </w:p>
    <w:tbl>
      <w:tblPr>
        <w:bidiVisual/>
        <w:tblW w:w="5585" w:type="pct"/>
        <w:tblInd w:w="-520" w:type="dxa"/>
        <w:tblBorders>
          <w:top w:val="threeDEngrave" w:sz="24" w:space="0" w:color="auto"/>
          <w:left w:val="single" w:sz="4" w:space="0" w:color="auto"/>
          <w:bottom w:val="threeDEmboss" w:sz="2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867"/>
        <w:gridCol w:w="1950"/>
        <w:gridCol w:w="1960"/>
        <w:gridCol w:w="1831"/>
        <w:gridCol w:w="1911"/>
      </w:tblGrid>
      <w:tr w:rsidR="00F5627F" w:rsidRPr="00362B07" w:rsidTr="00F67B6B">
        <w:trPr>
          <w:trHeight w:val="435"/>
          <w:tblHeader/>
        </w:trPr>
        <w:tc>
          <w:tcPr>
            <w:tcW w:w="9177" w:type="dxa"/>
            <w:gridSpan w:val="5"/>
            <w:tcBorders>
              <w:top w:val="threeDEngrave"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rsidR="00F5627F" w:rsidRPr="00362B07" w:rsidRDefault="00F5627F" w:rsidP="006D0FCD">
            <w:pPr>
              <w:bidi/>
              <w:spacing w:after="0" w:line="221" w:lineRule="auto"/>
              <w:jc w:val="center"/>
              <w:rPr>
                <w:rFonts w:ascii="Times New Roman" w:hAnsi="Times New Roman" w:cs="Simplified Arabic"/>
                <w:b/>
                <w:bCs/>
                <w:color w:val="000000" w:themeColor="text1"/>
                <w:sz w:val="26"/>
                <w:szCs w:val="26"/>
                <w:rtl/>
              </w:rPr>
            </w:pPr>
            <w:r w:rsidRPr="00362B07">
              <w:rPr>
                <w:rFonts w:ascii="Times New Roman" w:hAnsi="Times New Roman" w:cs="Simplified Arabic"/>
                <w:b/>
                <w:bCs/>
                <w:color w:val="000000" w:themeColor="text1"/>
                <w:sz w:val="26"/>
                <w:szCs w:val="26"/>
                <w:rtl/>
              </w:rPr>
              <w:t xml:space="preserve">تفاصيل انتقال الشركات من السوق </w:t>
            </w:r>
            <w:proofErr w:type="gramStart"/>
            <w:r w:rsidRPr="00362B07">
              <w:rPr>
                <w:rFonts w:ascii="Times New Roman" w:hAnsi="Times New Roman" w:cs="Simplified Arabic"/>
                <w:b/>
                <w:bCs/>
                <w:color w:val="000000" w:themeColor="text1"/>
                <w:sz w:val="26"/>
                <w:szCs w:val="26"/>
                <w:rtl/>
              </w:rPr>
              <w:t>الموازية</w:t>
            </w:r>
            <w:proofErr w:type="gramEnd"/>
            <w:r w:rsidR="000544F4" w:rsidRPr="00362B07">
              <w:rPr>
                <w:rFonts w:ascii="Times New Roman" w:hAnsi="Times New Roman" w:cs="Simplified Arabic"/>
                <w:b/>
                <w:bCs/>
                <w:color w:val="000000" w:themeColor="text1"/>
                <w:sz w:val="26"/>
                <w:szCs w:val="26"/>
                <w:rtl/>
              </w:rPr>
              <w:t xml:space="preserve"> إلى </w:t>
            </w:r>
            <w:r w:rsidRPr="00362B07">
              <w:rPr>
                <w:rFonts w:ascii="Times New Roman" w:hAnsi="Times New Roman" w:cs="Simplified Arabic"/>
                <w:b/>
                <w:bCs/>
                <w:color w:val="000000" w:themeColor="text1"/>
                <w:sz w:val="26"/>
                <w:szCs w:val="26"/>
                <w:rtl/>
              </w:rPr>
              <w:t>السوق الرئيسية</w:t>
            </w:r>
          </w:p>
        </w:tc>
      </w:tr>
      <w:tr w:rsidR="00F5627F" w:rsidRPr="00362B07" w:rsidTr="00F67B6B">
        <w:trPr>
          <w:trHeight w:val="435"/>
          <w:tblHeader/>
        </w:trPr>
        <w:tc>
          <w:tcPr>
            <w:tcW w:w="1800" w:type="dxa"/>
            <w:tcBorders>
              <w:top w:val="threeDEmboss"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rsidR="00F5627F" w:rsidRPr="00362B07" w:rsidRDefault="00F5627F" w:rsidP="006D0FCD">
            <w:pPr>
              <w:bidi/>
              <w:spacing w:after="0" w:line="221" w:lineRule="auto"/>
              <w:jc w:val="center"/>
              <w:rPr>
                <w:rFonts w:ascii="Times New Roman" w:hAnsi="Times New Roman" w:cs="Simplified Arabic"/>
                <w:b/>
                <w:bCs/>
                <w:color w:val="000000" w:themeColor="text1"/>
                <w:sz w:val="26"/>
                <w:szCs w:val="26"/>
              </w:rPr>
            </w:pPr>
            <w:r w:rsidRPr="00362B07">
              <w:rPr>
                <w:rFonts w:ascii="Times New Roman" w:hAnsi="Times New Roman" w:cs="Simplified Arabic"/>
                <w:b/>
                <w:bCs/>
                <w:color w:val="000000" w:themeColor="text1"/>
                <w:sz w:val="26"/>
                <w:szCs w:val="26"/>
                <w:rtl/>
              </w:rPr>
              <w:t>الشركة</w:t>
            </w:r>
          </w:p>
        </w:tc>
        <w:tc>
          <w:tcPr>
            <w:tcW w:w="1880" w:type="dxa"/>
            <w:tcBorders>
              <w:top w:val="threeDEmboss"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rsidR="00F5627F" w:rsidRPr="00362B07" w:rsidRDefault="00F5627F" w:rsidP="006D0FCD">
            <w:pPr>
              <w:bidi/>
              <w:spacing w:after="0" w:line="221" w:lineRule="auto"/>
              <w:jc w:val="center"/>
              <w:rPr>
                <w:rFonts w:ascii="Times New Roman" w:hAnsi="Times New Roman" w:cs="Simplified Arabic"/>
                <w:b/>
                <w:bCs/>
                <w:color w:val="000000" w:themeColor="text1"/>
                <w:sz w:val="26"/>
                <w:szCs w:val="26"/>
              </w:rPr>
            </w:pPr>
            <w:proofErr w:type="gramStart"/>
            <w:r w:rsidRPr="00362B07">
              <w:rPr>
                <w:rFonts w:ascii="Times New Roman" w:hAnsi="Times New Roman" w:cs="Simplified Arabic"/>
                <w:b/>
                <w:bCs/>
                <w:color w:val="000000" w:themeColor="text1"/>
                <w:sz w:val="26"/>
                <w:szCs w:val="26"/>
                <w:rtl/>
              </w:rPr>
              <w:t>موافقة</w:t>
            </w:r>
            <w:proofErr w:type="gramEnd"/>
            <w:r w:rsidRPr="00362B07">
              <w:rPr>
                <w:rFonts w:ascii="Times New Roman" w:hAnsi="Times New Roman" w:cs="Simplified Arabic"/>
                <w:b/>
                <w:bCs/>
                <w:color w:val="000000" w:themeColor="text1"/>
                <w:sz w:val="26"/>
                <w:szCs w:val="26"/>
                <w:rtl/>
              </w:rPr>
              <w:t xml:space="preserve"> مجلس ال</w:t>
            </w:r>
            <w:r w:rsidR="00D6178F" w:rsidRPr="00362B07">
              <w:rPr>
                <w:rFonts w:ascii="Times New Roman" w:hAnsi="Times New Roman" w:cs="Simplified Arabic"/>
                <w:b/>
                <w:bCs/>
                <w:color w:val="000000" w:themeColor="text1"/>
                <w:sz w:val="26"/>
                <w:szCs w:val="26"/>
                <w:rtl/>
              </w:rPr>
              <w:t>إدارة</w:t>
            </w:r>
          </w:p>
        </w:tc>
        <w:tc>
          <w:tcPr>
            <w:tcW w:w="1890" w:type="dxa"/>
            <w:tcBorders>
              <w:top w:val="threeDEmboss"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rsidR="00F5627F" w:rsidRPr="00362B07" w:rsidRDefault="00F5627F" w:rsidP="006D0FCD">
            <w:pPr>
              <w:bidi/>
              <w:spacing w:after="0" w:line="221" w:lineRule="auto"/>
              <w:jc w:val="center"/>
              <w:rPr>
                <w:rFonts w:ascii="Times New Roman" w:hAnsi="Times New Roman" w:cs="Simplified Arabic"/>
                <w:b/>
                <w:bCs/>
                <w:color w:val="000000" w:themeColor="text1"/>
                <w:sz w:val="26"/>
                <w:szCs w:val="26"/>
              </w:rPr>
            </w:pPr>
            <w:r w:rsidRPr="00362B07">
              <w:rPr>
                <w:rFonts w:ascii="Times New Roman" w:hAnsi="Times New Roman" w:cs="Simplified Arabic"/>
                <w:b/>
                <w:bCs/>
                <w:color w:val="000000" w:themeColor="text1"/>
                <w:sz w:val="26"/>
                <w:szCs w:val="26"/>
                <w:rtl/>
              </w:rPr>
              <w:t>التقدم بطلب الانتقال</w:t>
            </w:r>
          </w:p>
        </w:tc>
        <w:tc>
          <w:tcPr>
            <w:tcW w:w="1765" w:type="dxa"/>
            <w:tcBorders>
              <w:top w:val="threeDEmboss"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rsidR="00F5627F" w:rsidRPr="00362B07" w:rsidRDefault="00F5627F" w:rsidP="006D0FCD">
            <w:pPr>
              <w:bidi/>
              <w:spacing w:after="0" w:line="221" w:lineRule="auto"/>
              <w:jc w:val="center"/>
              <w:rPr>
                <w:rFonts w:ascii="Times New Roman" w:hAnsi="Times New Roman" w:cs="Simplified Arabic"/>
                <w:b/>
                <w:bCs/>
                <w:color w:val="000000" w:themeColor="text1"/>
                <w:sz w:val="26"/>
                <w:szCs w:val="26"/>
              </w:rPr>
            </w:pPr>
            <w:proofErr w:type="gramStart"/>
            <w:r w:rsidRPr="00362B07">
              <w:rPr>
                <w:rFonts w:ascii="Times New Roman" w:hAnsi="Times New Roman" w:cs="Simplified Arabic"/>
                <w:b/>
                <w:bCs/>
                <w:color w:val="000000" w:themeColor="text1"/>
                <w:sz w:val="26"/>
                <w:szCs w:val="26"/>
                <w:rtl/>
              </w:rPr>
              <w:t>موافقة</w:t>
            </w:r>
            <w:proofErr w:type="gramEnd"/>
            <w:r w:rsidRPr="00362B07">
              <w:rPr>
                <w:rFonts w:ascii="Times New Roman" w:hAnsi="Times New Roman" w:cs="Simplified Arabic"/>
                <w:b/>
                <w:bCs/>
                <w:color w:val="000000" w:themeColor="text1"/>
                <w:sz w:val="26"/>
                <w:szCs w:val="26"/>
                <w:rtl/>
              </w:rPr>
              <w:t xml:space="preserve"> تداول على الانتقال</w:t>
            </w:r>
          </w:p>
        </w:tc>
        <w:tc>
          <w:tcPr>
            <w:tcW w:w="1842" w:type="dxa"/>
            <w:tcBorders>
              <w:top w:val="threeDEmboss"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rsidR="00F5627F" w:rsidRPr="00362B07" w:rsidRDefault="000544F4" w:rsidP="006D0FCD">
            <w:pPr>
              <w:bidi/>
              <w:spacing w:after="0" w:line="221" w:lineRule="auto"/>
              <w:jc w:val="center"/>
              <w:rPr>
                <w:rFonts w:ascii="Times New Roman" w:hAnsi="Times New Roman" w:cs="Simplified Arabic"/>
                <w:b/>
                <w:bCs/>
                <w:color w:val="000000" w:themeColor="text1"/>
                <w:sz w:val="26"/>
                <w:szCs w:val="26"/>
              </w:rPr>
            </w:pPr>
            <w:proofErr w:type="gramStart"/>
            <w:r w:rsidRPr="00362B07">
              <w:rPr>
                <w:rFonts w:ascii="Times New Roman" w:hAnsi="Times New Roman" w:cs="Simplified Arabic"/>
                <w:b/>
                <w:bCs/>
                <w:color w:val="000000" w:themeColor="text1"/>
                <w:sz w:val="26"/>
                <w:szCs w:val="26"/>
                <w:rtl/>
              </w:rPr>
              <w:t>إدراج</w:t>
            </w:r>
            <w:proofErr w:type="gramEnd"/>
            <w:r w:rsidR="00F5627F" w:rsidRPr="00362B07">
              <w:rPr>
                <w:rFonts w:ascii="Times New Roman" w:hAnsi="Times New Roman" w:cs="Simplified Arabic"/>
                <w:b/>
                <w:bCs/>
                <w:color w:val="000000" w:themeColor="text1"/>
                <w:sz w:val="26"/>
                <w:szCs w:val="26"/>
                <w:rtl/>
              </w:rPr>
              <w:t xml:space="preserve"> أسهم الشركة في السوق الرئيسية</w:t>
            </w:r>
          </w:p>
        </w:tc>
      </w:tr>
      <w:tr w:rsidR="00F5627F" w:rsidRPr="00362B07" w:rsidTr="00F67B6B">
        <w:trPr>
          <w:trHeight w:val="435"/>
        </w:trPr>
        <w:tc>
          <w:tcPr>
            <w:tcW w:w="1800" w:type="dxa"/>
            <w:tcBorders>
              <w:top w:val="threeDEmboss" w:sz="24" w:space="0" w:color="auto"/>
            </w:tcBorders>
            <w:shd w:val="clear" w:color="auto" w:fill="D9D9D9" w:themeFill="background1" w:themeFillShade="D9"/>
            <w:tcMar>
              <w:top w:w="0" w:type="dxa"/>
              <w:left w:w="108" w:type="dxa"/>
              <w:bottom w:w="0" w:type="dxa"/>
              <w:right w:w="108" w:type="dxa"/>
            </w:tcMar>
            <w:vAlign w:val="center"/>
            <w:hideMark/>
          </w:tcPr>
          <w:p w:rsidR="00F5627F" w:rsidRPr="00362B07" w:rsidRDefault="00F5627F" w:rsidP="006D0FCD">
            <w:pPr>
              <w:bidi/>
              <w:spacing w:after="0" w:line="221" w:lineRule="auto"/>
              <w:jc w:val="center"/>
              <w:rPr>
                <w:rFonts w:ascii="Times New Roman" w:hAnsi="Times New Roman" w:cs="Simplified Arabic"/>
                <w:b/>
                <w:bCs/>
                <w:color w:val="000000" w:themeColor="text1"/>
                <w:sz w:val="26"/>
                <w:szCs w:val="26"/>
              </w:rPr>
            </w:pPr>
            <w:r w:rsidRPr="00362B07">
              <w:rPr>
                <w:rFonts w:ascii="Times New Roman" w:hAnsi="Times New Roman" w:cs="Simplified Arabic"/>
                <w:b/>
                <w:bCs/>
                <w:color w:val="000000" w:themeColor="text1"/>
                <w:sz w:val="26"/>
                <w:szCs w:val="26"/>
                <w:rtl/>
              </w:rPr>
              <w:t>الكثيري</w:t>
            </w:r>
          </w:p>
        </w:tc>
        <w:tc>
          <w:tcPr>
            <w:tcW w:w="1880" w:type="dxa"/>
            <w:tcBorders>
              <w:top w:val="threeDEmboss" w:sz="24" w:space="0" w:color="auto"/>
            </w:tcBorders>
            <w:shd w:val="clear" w:color="auto" w:fill="FFFFFF"/>
            <w:tcMar>
              <w:top w:w="0" w:type="dxa"/>
              <w:left w:w="108" w:type="dxa"/>
              <w:bottom w:w="0" w:type="dxa"/>
              <w:right w:w="108" w:type="dxa"/>
            </w:tcMar>
            <w:vAlign w:val="center"/>
            <w:hideMark/>
          </w:tcPr>
          <w:p w:rsidR="00F5627F" w:rsidRPr="00362B07" w:rsidRDefault="00F5627F" w:rsidP="006D0FCD">
            <w:pPr>
              <w:pStyle w:val="a5"/>
              <w:shd w:val="clear" w:color="auto" w:fill="FFFFFF" w:themeFill="background1"/>
              <w:bidi/>
              <w:spacing w:before="0" w:beforeAutospacing="0" w:after="0" w:afterAutospacing="0" w:line="221" w:lineRule="auto"/>
              <w:jc w:val="center"/>
              <w:rPr>
                <w:rFonts w:cs="Simplified Arabic"/>
                <w:color w:val="000000" w:themeColor="text1"/>
                <w:sz w:val="26"/>
                <w:szCs w:val="26"/>
                <w:rtl/>
              </w:rPr>
            </w:pPr>
            <w:r w:rsidRPr="00362B07">
              <w:rPr>
                <w:rFonts w:cs="Simplified Arabic"/>
                <w:color w:val="000000" w:themeColor="text1"/>
                <w:sz w:val="26"/>
                <w:szCs w:val="26"/>
                <w:rtl/>
              </w:rPr>
              <w:t>9 أكتوبر 2019</w:t>
            </w:r>
          </w:p>
        </w:tc>
        <w:tc>
          <w:tcPr>
            <w:tcW w:w="1890" w:type="dxa"/>
            <w:tcBorders>
              <w:top w:val="threeDEmboss" w:sz="24" w:space="0" w:color="auto"/>
            </w:tcBorders>
            <w:shd w:val="clear" w:color="auto" w:fill="FFFFFF"/>
            <w:tcMar>
              <w:top w:w="0" w:type="dxa"/>
              <w:left w:w="108" w:type="dxa"/>
              <w:bottom w:w="0" w:type="dxa"/>
              <w:right w:w="108" w:type="dxa"/>
            </w:tcMar>
            <w:vAlign w:val="center"/>
            <w:hideMark/>
          </w:tcPr>
          <w:p w:rsidR="00F5627F" w:rsidRPr="00362B07" w:rsidRDefault="00F5627F" w:rsidP="006D0FCD">
            <w:pPr>
              <w:pStyle w:val="a5"/>
              <w:shd w:val="clear" w:color="auto" w:fill="FFFFFF" w:themeFill="background1"/>
              <w:bidi/>
              <w:spacing w:before="0" w:beforeAutospacing="0" w:after="0" w:afterAutospacing="0" w:line="221" w:lineRule="auto"/>
              <w:jc w:val="center"/>
              <w:rPr>
                <w:rFonts w:cs="Simplified Arabic"/>
                <w:color w:val="000000" w:themeColor="text1"/>
                <w:sz w:val="26"/>
                <w:szCs w:val="26"/>
                <w:rtl/>
              </w:rPr>
            </w:pPr>
            <w:r w:rsidRPr="00362B07">
              <w:rPr>
                <w:rFonts w:cs="Simplified Arabic"/>
                <w:color w:val="000000" w:themeColor="text1"/>
                <w:sz w:val="26"/>
                <w:szCs w:val="26"/>
                <w:rtl/>
              </w:rPr>
              <w:t>15 أكتوبر 2019</w:t>
            </w:r>
          </w:p>
        </w:tc>
        <w:tc>
          <w:tcPr>
            <w:tcW w:w="1765" w:type="dxa"/>
            <w:tcBorders>
              <w:top w:val="threeDEmboss" w:sz="24" w:space="0" w:color="auto"/>
            </w:tcBorders>
            <w:shd w:val="clear" w:color="auto" w:fill="FFFFFF"/>
            <w:tcMar>
              <w:top w:w="0" w:type="dxa"/>
              <w:left w:w="108" w:type="dxa"/>
              <w:bottom w:w="0" w:type="dxa"/>
              <w:right w:w="108" w:type="dxa"/>
            </w:tcMar>
            <w:vAlign w:val="center"/>
            <w:hideMark/>
          </w:tcPr>
          <w:p w:rsidR="00F5627F" w:rsidRPr="00362B07" w:rsidRDefault="00F5627F" w:rsidP="006D0FCD">
            <w:pPr>
              <w:pStyle w:val="a5"/>
              <w:shd w:val="clear" w:color="auto" w:fill="FFFFFF" w:themeFill="background1"/>
              <w:bidi/>
              <w:spacing w:before="0" w:beforeAutospacing="0" w:after="0" w:afterAutospacing="0" w:line="221" w:lineRule="auto"/>
              <w:jc w:val="center"/>
              <w:rPr>
                <w:rFonts w:cs="Simplified Arabic"/>
                <w:color w:val="000000" w:themeColor="text1"/>
                <w:sz w:val="26"/>
                <w:szCs w:val="26"/>
                <w:rtl/>
              </w:rPr>
            </w:pPr>
            <w:r w:rsidRPr="00362B07">
              <w:rPr>
                <w:rFonts w:cs="Simplified Arabic"/>
                <w:color w:val="000000" w:themeColor="text1"/>
                <w:sz w:val="26"/>
                <w:szCs w:val="26"/>
                <w:rtl/>
              </w:rPr>
              <w:t>28 أكتوبر 2019</w:t>
            </w:r>
          </w:p>
        </w:tc>
        <w:tc>
          <w:tcPr>
            <w:tcW w:w="1842" w:type="dxa"/>
            <w:tcBorders>
              <w:top w:val="threeDEmboss" w:sz="24" w:space="0" w:color="auto"/>
            </w:tcBorders>
            <w:shd w:val="clear" w:color="auto" w:fill="FFFFFF"/>
            <w:tcMar>
              <w:top w:w="0" w:type="dxa"/>
              <w:left w:w="108" w:type="dxa"/>
              <w:bottom w:w="0" w:type="dxa"/>
              <w:right w:w="108" w:type="dxa"/>
            </w:tcMar>
            <w:vAlign w:val="center"/>
            <w:hideMark/>
          </w:tcPr>
          <w:p w:rsidR="00F5627F" w:rsidRPr="00362B07" w:rsidRDefault="00F5627F" w:rsidP="006D0FCD">
            <w:pPr>
              <w:pStyle w:val="a5"/>
              <w:shd w:val="clear" w:color="auto" w:fill="FFFFFF" w:themeFill="background1"/>
              <w:bidi/>
              <w:spacing w:before="0" w:beforeAutospacing="0" w:after="0" w:afterAutospacing="0" w:line="221" w:lineRule="auto"/>
              <w:jc w:val="center"/>
              <w:rPr>
                <w:rFonts w:cs="Simplified Arabic"/>
                <w:color w:val="000000" w:themeColor="text1"/>
                <w:sz w:val="26"/>
                <w:szCs w:val="26"/>
                <w:rtl/>
              </w:rPr>
            </w:pPr>
            <w:r w:rsidRPr="00362B07">
              <w:rPr>
                <w:rFonts w:cs="Simplified Arabic"/>
                <w:color w:val="000000" w:themeColor="text1"/>
                <w:sz w:val="26"/>
                <w:szCs w:val="26"/>
                <w:rtl/>
              </w:rPr>
              <w:t>3 نوفمبر 2019</w:t>
            </w:r>
          </w:p>
        </w:tc>
      </w:tr>
      <w:tr w:rsidR="00F5627F" w:rsidRPr="00362B07" w:rsidTr="00F67B6B">
        <w:trPr>
          <w:trHeight w:val="435"/>
        </w:trPr>
        <w:tc>
          <w:tcPr>
            <w:tcW w:w="1800" w:type="dxa"/>
            <w:shd w:val="clear" w:color="auto" w:fill="D9D9D9" w:themeFill="background1" w:themeFillShade="D9"/>
            <w:tcMar>
              <w:top w:w="0" w:type="dxa"/>
              <w:left w:w="108" w:type="dxa"/>
              <w:bottom w:w="0" w:type="dxa"/>
              <w:right w:w="108" w:type="dxa"/>
            </w:tcMar>
            <w:vAlign w:val="center"/>
            <w:hideMark/>
          </w:tcPr>
          <w:p w:rsidR="00F5627F" w:rsidRPr="00362B07" w:rsidRDefault="00F5627F" w:rsidP="006D0FCD">
            <w:pPr>
              <w:bidi/>
              <w:spacing w:after="0" w:line="221" w:lineRule="auto"/>
              <w:jc w:val="center"/>
              <w:rPr>
                <w:rFonts w:ascii="Times New Roman" w:hAnsi="Times New Roman" w:cs="Simplified Arabic"/>
                <w:b/>
                <w:bCs/>
                <w:color w:val="000000" w:themeColor="text1"/>
                <w:sz w:val="26"/>
                <w:szCs w:val="26"/>
                <w:rtl/>
              </w:rPr>
            </w:pPr>
            <w:proofErr w:type="gramStart"/>
            <w:r w:rsidRPr="00362B07">
              <w:rPr>
                <w:rFonts w:ascii="Times New Roman" w:hAnsi="Times New Roman" w:cs="Simplified Arabic"/>
                <w:b/>
                <w:bCs/>
                <w:color w:val="000000" w:themeColor="text1"/>
                <w:sz w:val="26"/>
                <w:szCs w:val="26"/>
                <w:rtl/>
              </w:rPr>
              <w:t>ثوب</w:t>
            </w:r>
            <w:proofErr w:type="gramEnd"/>
            <w:r w:rsidRPr="00362B07">
              <w:rPr>
                <w:rFonts w:ascii="Times New Roman" w:hAnsi="Times New Roman" w:cs="Simplified Arabic"/>
                <w:b/>
                <w:bCs/>
                <w:color w:val="000000" w:themeColor="text1"/>
                <w:sz w:val="26"/>
                <w:szCs w:val="26"/>
                <w:rtl/>
              </w:rPr>
              <w:t xml:space="preserve"> الأصيل</w:t>
            </w:r>
          </w:p>
        </w:tc>
        <w:tc>
          <w:tcPr>
            <w:tcW w:w="1880" w:type="dxa"/>
            <w:shd w:val="clear" w:color="auto" w:fill="FFFFFF"/>
            <w:tcMar>
              <w:top w:w="0" w:type="dxa"/>
              <w:left w:w="108" w:type="dxa"/>
              <w:bottom w:w="0" w:type="dxa"/>
              <w:right w:w="108" w:type="dxa"/>
            </w:tcMar>
            <w:vAlign w:val="center"/>
            <w:hideMark/>
          </w:tcPr>
          <w:p w:rsidR="00F5627F" w:rsidRPr="00362B07" w:rsidRDefault="00F5627F" w:rsidP="006D0FCD">
            <w:pPr>
              <w:pStyle w:val="a5"/>
              <w:shd w:val="clear" w:color="auto" w:fill="FFFFFF" w:themeFill="background1"/>
              <w:bidi/>
              <w:spacing w:before="0" w:beforeAutospacing="0" w:after="0" w:afterAutospacing="0" w:line="221" w:lineRule="auto"/>
              <w:jc w:val="center"/>
              <w:rPr>
                <w:rFonts w:cs="Simplified Arabic"/>
                <w:color w:val="000000" w:themeColor="text1"/>
                <w:sz w:val="26"/>
                <w:szCs w:val="26"/>
                <w:rtl/>
              </w:rPr>
            </w:pPr>
            <w:r w:rsidRPr="00362B07">
              <w:rPr>
                <w:rFonts w:cs="Simplified Arabic"/>
                <w:color w:val="000000" w:themeColor="text1"/>
                <w:sz w:val="26"/>
                <w:szCs w:val="26"/>
                <w:rtl/>
              </w:rPr>
              <w:t>6 أكتوبر 2019</w:t>
            </w:r>
          </w:p>
        </w:tc>
        <w:tc>
          <w:tcPr>
            <w:tcW w:w="1890" w:type="dxa"/>
            <w:shd w:val="clear" w:color="auto" w:fill="FFFFFF"/>
            <w:tcMar>
              <w:top w:w="0" w:type="dxa"/>
              <w:left w:w="108" w:type="dxa"/>
              <w:bottom w:w="0" w:type="dxa"/>
              <w:right w:w="108" w:type="dxa"/>
            </w:tcMar>
            <w:vAlign w:val="center"/>
            <w:hideMark/>
          </w:tcPr>
          <w:p w:rsidR="00F5627F" w:rsidRPr="00362B07" w:rsidRDefault="00F5627F" w:rsidP="006D0FCD">
            <w:pPr>
              <w:pStyle w:val="a5"/>
              <w:shd w:val="clear" w:color="auto" w:fill="FFFFFF" w:themeFill="background1"/>
              <w:bidi/>
              <w:spacing w:before="0" w:beforeAutospacing="0" w:after="0" w:afterAutospacing="0" w:line="221" w:lineRule="auto"/>
              <w:jc w:val="center"/>
              <w:rPr>
                <w:rFonts w:cs="Simplified Arabic"/>
                <w:color w:val="000000" w:themeColor="text1"/>
                <w:sz w:val="26"/>
                <w:szCs w:val="26"/>
                <w:rtl/>
              </w:rPr>
            </w:pPr>
            <w:r w:rsidRPr="00362B07">
              <w:rPr>
                <w:rFonts w:cs="Simplified Arabic"/>
                <w:color w:val="000000" w:themeColor="text1"/>
                <w:sz w:val="26"/>
                <w:szCs w:val="26"/>
                <w:rtl/>
              </w:rPr>
              <w:t>16 أكتوبر 2019</w:t>
            </w:r>
          </w:p>
        </w:tc>
        <w:tc>
          <w:tcPr>
            <w:tcW w:w="1765" w:type="dxa"/>
            <w:shd w:val="clear" w:color="auto" w:fill="FFFFFF"/>
            <w:tcMar>
              <w:top w:w="0" w:type="dxa"/>
              <w:left w:w="108" w:type="dxa"/>
              <w:bottom w:w="0" w:type="dxa"/>
              <w:right w:w="108" w:type="dxa"/>
            </w:tcMar>
            <w:vAlign w:val="center"/>
            <w:hideMark/>
          </w:tcPr>
          <w:p w:rsidR="00F5627F" w:rsidRPr="00362B07" w:rsidRDefault="00F5627F" w:rsidP="006D0FCD">
            <w:pPr>
              <w:pStyle w:val="a5"/>
              <w:shd w:val="clear" w:color="auto" w:fill="FFFFFF" w:themeFill="background1"/>
              <w:bidi/>
              <w:spacing w:before="0" w:beforeAutospacing="0" w:after="0" w:afterAutospacing="0" w:line="221" w:lineRule="auto"/>
              <w:jc w:val="center"/>
              <w:rPr>
                <w:rFonts w:cs="Simplified Arabic"/>
                <w:color w:val="000000" w:themeColor="text1"/>
                <w:sz w:val="26"/>
                <w:szCs w:val="26"/>
                <w:rtl/>
              </w:rPr>
            </w:pPr>
            <w:r w:rsidRPr="00362B07">
              <w:rPr>
                <w:rFonts w:cs="Simplified Arabic"/>
                <w:color w:val="000000" w:themeColor="text1"/>
                <w:sz w:val="26"/>
                <w:szCs w:val="26"/>
                <w:rtl/>
              </w:rPr>
              <w:t>4 نوفمبر 2019</w:t>
            </w:r>
          </w:p>
        </w:tc>
        <w:tc>
          <w:tcPr>
            <w:tcW w:w="1842" w:type="dxa"/>
            <w:shd w:val="clear" w:color="auto" w:fill="FFFFFF"/>
            <w:tcMar>
              <w:top w:w="0" w:type="dxa"/>
              <w:left w:w="108" w:type="dxa"/>
              <w:bottom w:w="0" w:type="dxa"/>
              <w:right w:w="108" w:type="dxa"/>
            </w:tcMar>
            <w:vAlign w:val="center"/>
            <w:hideMark/>
          </w:tcPr>
          <w:p w:rsidR="00F5627F" w:rsidRPr="00362B07" w:rsidRDefault="00F5627F" w:rsidP="006D0FCD">
            <w:pPr>
              <w:pStyle w:val="a5"/>
              <w:shd w:val="clear" w:color="auto" w:fill="FFFFFF" w:themeFill="background1"/>
              <w:bidi/>
              <w:spacing w:before="0" w:beforeAutospacing="0" w:after="0" w:afterAutospacing="0" w:line="221" w:lineRule="auto"/>
              <w:jc w:val="center"/>
              <w:rPr>
                <w:rFonts w:cs="Simplified Arabic"/>
                <w:color w:val="000000" w:themeColor="text1"/>
                <w:sz w:val="26"/>
                <w:szCs w:val="26"/>
                <w:rtl/>
              </w:rPr>
            </w:pPr>
            <w:r w:rsidRPr="00362B07">
              <w:rPr>
                <w:rFonts w:cs="Simplified Arabic"/>
                <w:color w:val="000000" w:themeColor="text1"/>
                <w:sz w:val="26"/>
                <w:szCs w:val="26"/>
                <w:rtl/>
              </w:rPr>
              <w:t>10 نوفمبر 2019</w:t>
            </w:r>
          </w:p>
        </w:tc>
      </w:tr>
      <w:tr w:rsidR="00F5627F" w:rsidRPr="00362B07" w:rsidTr="00F67B6B">
        <w:trPr>
          <w:trHeight w:val="435"/>
        </w:trPr>
        <w:tc>
          <w:tcPr>
            <w:tcW w:w="1800" w:type="dxa"/>
            <w:shd w:val="clear" w:color="auto" w:fill="D9D9D9" w:themeFill="background1" w:themeFillShade="D9"/>
            <w:tcMar>
              <w:top w:w="0" w:type="dxa"/>
              <w:left w:w="108" w:type="dxa"/>
              <w:bottom w:w="0" w:type="dxa"/>
              <w:right w:w="108" w:type="dxa"/>
            </w:tcMar>
            <w:vAlign w:val="center"/>
            <w:hideMark/>
          </w:tcPr>
          <w:p w:rsidR="00F5627F" w:rsidRPr="00362B07" w:rsidRDefault="00F5627F" w:rsidP="006D0FCD">
            <w:pPr>
              <w:bidi/>
              <w:spacing w:after="0" w:line="221" w:lineRule="auto"/>
              <w:jc w:val="center"/>
              <w:rPr>
                <w:rFonts w:ascii="Times New Roman" w:hAnsi="Times New Roman" w:cs="Simplified Arabic"/>
                <w:b/>
                <w:bCs/>
                <w:color w:val="000000" w:themeColor="text1"/>
                <w:sz w:val="26"/>
                <w:szCs w:val="26"/>
                <w:rtl/>
              </w:rPr>
            </w:pPr>
            <w:proofErr w:type="gramStart"/>
            <w:r w:rsidRPr="00362B07">
              <w:rPr>
                <w:rFonts w:ascii="Times New Roman" w:hAnsi="Times New Roman" w:cs="Simplified Arabic"/>
                <w:b/>
                <w:bCs/>
                <w:color w:val="000000" w:themeColor="text1"/>
                <w:sz w:val="26"/>
                <w:szCs w:val="26"/>
                <w:rtl/>
              </w:rPr>
              <w:t>أبو</w:t>
            </w:r>
            <w:proofErr w:type="gramEnd"/>
            <w:r w:rsidR="006D0FCD">
              <w:rPr>
                <w:rFonts w:ascii="Times New Roman" w:hAnsi="Times New Roman" w:cs="Simplified Arabic" w:hint="cs"/>
                <w:b/>
                <w:bCs/>
                <w:color w:val="000000" w:themeColor="text1"/>
                <w:sz w:val="26"/>
                <w:szCs w:val="26"/>
                <w:rtl/>
              </w:rPr>
              <w:t xml:space="preserve"> </w:t>
            </w:r>
            <w:r w:rsidRPr="00362B07">
              <w:rPr>
                <w:rFonts w:ascii="Times New Roman" w:hAnsi="Times New Roman" w:cs="Simplified Arabic"/>
                <w:b/>
                <w:bCs/>
                <w:color w:val="000000" w:themeColor="text1"/>
                <w:sz w:val="26"/>
                <w:szCs w:val="26"/>
                <w:rtl/>
              </w:rPr>
              <w:t>معطي</w:t>
            </w:r>
          </w:p>
        </w:tc>
        <w:tc>
          <w:tcPr>
            <w:tcW w:w="1880" w:type="dxa"/>
            <w:shd w:val="clear" w:color="auto" w:fill="FFFFFF"/>
            <w:tcMar>
              <w:top w:w="0" w:type="dxa"/>
              <w:left w:w="108" w:type="dxa"/>
              <w:bottom w:w="0" w:type="dxa"/>
              <w:right w:w="108" w:type="dxa"/>
            </w:tcMar>
            <w:vAlign w:val="center"/>
            <w:hideMark/>
          </w:tcPr>
          <w:p w:rsidR="00F5627F" w:rsidRPr="00362B07" w:rsidRDefault="00F5627F" w:rsidP="006D0FCD">
            <w:pPr>
              <w:pStyle w:val="a5"/>
              <w:shd w:val="clear" w:color="auto" w:fill="FFFFFF" w:themeFill="background1"/>
              <w:bidi/>
              <w:spacing w:before="0" w:beforeAutospacing="0" w:after="0" w:afterAutospacing="0" w:line="221" w:lineRule="auto"/>
              <w:jc w:val="center"/>
              <w:rPr>
                <w:rFonts w:cs="Simplified Arabic"/>
                <w:color w:val="000000" w:themeColor="text1"/>
                <w:sz w:val="26"/>
                <w:szCs w:val="26"/>
                <w:rtl/>
              </w:rPr>
            </w:pPr>
            <w:r w:rsidRPr="00362B07">
              <w:rPr>
                <w:rFonts w:cs="Simplified Arabic"/>
                <w:color w:val="000000" w:themeColor="text1"/>
                <w:sz w:val="26"/>
                <w:szCs w:val="26"/>
                <w:rtl/>
              </w:rPr>
              <w:t>6 أكتوبر 2019</w:t>
            </w:r>
          </w:p>
        </w:tc>
        <w:tc>
          <w:tcPr>
            <w:tcW w:w="1890" w:type="dxa"/>
            <w:shd w:val="clear" w:color="auto" w:fill="FFFFFF"/>
            <w:tcMar>
              <w:top w:w="0" w:type="dxa"/>
              <w:left w:w="108" w:type="dxa"/>
              <w:bottom w:w="0" w:type="dxa"/>
              <w:right w:w="108" w:type="dxa"/>
            </w:tcMar>
            <w:vAlign w:val="center"/>
            <w:hideMark/>
          </w:tcPr>
          <w:p w:rsidR="00F5627F" w:rsidRPr="00362B07" w:rsidRDefault="00F5627F" w:rsidP="006D0FCD">
            <w:pPr>
              <w:pStyle w:val="a5"/>
              <w:shd w:val="clear" w:color="auto" w:fill="FFFFFF" w:themeFill="background1"/>
              <w:bidi/>
              <w:spacing w:before="0" w:beforeAutospacing="0" w:after="0" w:afterAutospacing="0" w:line="221" w:lineRule="auto"/>
              <w:jc w:val="center"/>
              <w:rPr>
                <w:rFonts w:cs="Simplified Arabic"/>
                <w:color w:val="000000" w:themeColor="text1"/>
                <w:sz w:val="26"/>
                <w:szCs w:val="26"/>
                <w:rtl/>
              </w:rPr>
            </w:pPr>
            <w:r w:rsidRPr="00362B07">
              <w:rPr>
                <w:rFonts w:cs="Simplified Arabic"/>
                <w:color w:val="000000" w:themeColor="text1"/>
                <w:sz w:val="26"/>
                <w:szCs w:val="26"/>
                <w:rtl/>
              </w:rPr>
              <w:t>16 أكتوبر 2019</w:t>
            </w:r>
          </w:p>
        </w:tc>
        <w:tc>
          <w:tcPr>
            <w:tcW w:w="1765" w:type="dxa"/>
            <w:shd w:val="clear" w:color="auto" w:fill="FFFFFF"/>
            <w:tcMar>
              <w:top w:w="0" w:type="dxa"/>
              <w:left w:w="108" w:type="dxa"/>
              <w:bottom w:w="0" w:type="dxa"/>
              <w:right w:w="108" w:type="dxa"/>
            </w:tcMar>
            <w:vAlign w:val="center"/>
            <w:hideMark/>
          </w:tcPr>
          <w:p w:rsidR="00F5627F" w:rsidRPr="00362B07" w:rsidRDefault="00F5627F" w:rsidP="006D0FCD">
            <w:pPr>
              <w:pStyle w:val="a5"/>
              <w:shd w:val="clear" w:color="auto" w:fill="FFFFFF" w:themeFill="background1"/>
              <w:bidi/>
              <w:spacing w:before="0" w:beforeAutospacing="0" w:after="0" w:afterAutospacing="0" w:line="221" w:lineRule="auto"/>
              <w:jc w:val="center"/>
              <w:rPr>
                <w:rFonts w:cs="Simplified Arabic"/>
                <w:color w:val="000000" w:themeColor="text1"/>
                <w:sz w:val="26"/>
                <w:szCs w:val="26"/>
                <w:rtl/>
              </w:rPr>
            </w:pPr>
            <w:r w:rsidRPr="00362B07">
              <w:rPr>
                <w:rFonts w:cs="Simplified Arabic"/>
                <w:color w:val="000000" w:themeColor="text1"/>
                <w:sz w:val="26"/>
                <w:szCs w:val="26"/>
                <w:rtl/>
              </w:rPr>
              <w:t>4 نوفمبر 2019</w:t>
            </w:r>
          </w:p>
        </w:tc>
        <w:tc>
          <w:tcPr>
            <w:tcW w:w="1842" w:type="dxa"/>
            <w:shd w:val="clear" w:color="auto" w:fill="FFFFFF"/>
            <w:tcMar>
              <w:top w:w="0" w:type="dxa"/>
              <w:left w:w="108" w:type="dxa"/>
              <w:bottom w:w="0" w:type="dxa"/>
              <w:right w:w="108" w:type="dxa"/>
            </w:tcMar>
            <w:vAlign w:val="center"/>
            <w:hideMark/>
          </w:tcPr>
          <w:p w:rsidR="00F5627F" w:rsidRPr="00362B07" w:rsidRDefault="00F5627F" w:rsidP="006D0FCD">
            <w:pPr>
              <w:pStyle w:val="a5"/>
              <w:shd w:val="clear" w:color="auto" w:fill="FFFFFF" w:themeFill="background1"/>
              <w:bidi/>
              <w:spacing w:before="0" w:beforeAutospacing="0" w:after="0" w:afterAutospacing="0" w:line="221" w:lineRule="auto"/>
              <w:jc w:val="center"/>
              <w:rPr>
                <w:rFonts w:cs="Simplified Arabic"/>
                <w:color w:val="000000" w:themeColor="text1"/>
                <w:sz w:val="26"/>
                <w:szCs w:val="26"/>
                <w:rtl/>
              </w:rPr>
            </w:pPr>
            <w:r w:rsidRPr="00362B07">
              <w:rPr>
                <w:rFonts w:cs="Simplified Arabic"/>
                <w:color w:val="000000" w:themeColor="text1"/>
                <w:sz w:val="26"/>
                <w:szCs w:val="26"/>
                <w:rtl/>
              </w:rPr>
              <w:t>11 نوفمبر 2019</w:t>
            </w:r>
          </w:p>
        </w:tc>
      </w:tr>
      <w:tr w:rsidR="00F5627F" w:rsidRPr="00362B07" w:rsidTr="00F67B6B">
        <w:trPr>
          <w:trHeight w:val="435"/>
        </w:trPr>
        <w:tc>
          <w:tcPr>
            <w:tcW w:w="1800" w:type="dxa"/>
            <w:shd w:val="clear" w:color="auto" w:fill="D9D9D9" w:themeFill="background1" w:themeFillShade="D9"/>
            <w:tcMar>
              <w:top w:w="0" w:type="dxa"/>
              <w:left w:w="108" w:type="dxa"/>
              <w:bottom w:w="0" w:type="dxa"/>
              <w:right w:w="108" w:type="dxa"/>
            </w:tcMar>
            <w:vAlign w:val="center"/>
            <w:hideMark/>
          </w:tcPr>
          <w:p w:rsidR="00F5627F" w:rsidRPr="00362B07" w:rsidRDefault="00F5627F" w:rsidP="006D0FCD">
            <w:pPr>
              <w:bidi/>
              <w:spacing w:after="0" w:line="221" w:lineRule="auto"/>
              <w:jc w:val="center"/>
              <w:rPr>
                <w:rFonts w:ascii="Times New Roman" w:hAnsi="Times New Roman" w:cs="Simplified Arabic"/>
                <w:b/>
                <w:bCs/>
                <w:color w:val="000000" w:themeColor="text1"/>
                <w:sz w:val="26"/>
                <w:szCs w:val="26"/>
                <w:rtl/>
              </w:rPr>
            </w:pPr>
            <w:r w:rsidRPr="00362B07">
              <w:rPr>
                <w:rFonts w:ascii="Times New Roman" w:hAnsi="Times New Roman" w:cs="Simplified Arabic"/>
                <w:b/>
                <w:bCs/>
                <w:color w:val="000000" w:themeColor="text1"/>
                <w:sz w:val="26"/>
                <w:szCs w:val="26"/>
                <w:rtl/>
              </w:rPr>
              <w:t>ريدان</w:t>
            </w:r>
          </w:p>
        </w:tc>
        <w:tc>
          <w:tcPr>
            <w:tcW w:w="1880" w:type="dxa"/>
            <w:shd w:val="clear" w:color="auto" w:fill="FFFFFF"/>
            <w:tcMar>
              <w:top w:w="0" w:type="dxa"/>
              <w:left w:w="108" w:type="dxa"/>
              <w:bottom w:w="0" w:type="dxa"/>
              <w:right w:w="108" w:type="dxa"/>
            </w:tcMar>
            <w:vAlign w:val="center"/>
            <w:hideMark/>
          </w:tcPr>
          <w:p w:rsidR="00F5627F" w:rsidRPr="00362B07" w:rsidRDefault="00F5627F" w:rsidP="006D0FCD">
            <w:pPr>
              <w:pStyle w:val="a5"/>
              <w:shd w:val="clear" w:color="auto" w:fill="FFFFFF" w:themeFill="background1"/>
              <w:bidi/>
              <w:spacing w:before="0" w:beforeAutospacing="0" w:after="0" w:afterAutospacing="0" w:line="221" w:lineRule="auto"/>
              <w:jc w:val="center"/>
              <w:rPr>
                <w:rFonts w:cs="Simplified Arabic"/>
                <w:color w:val="000000" w:themeColor="text1"/>
                <w:sz w:val="26"/>
                <w:szCs w:val="26"/>
                <w:rtl/>
              </w:rPr>
            </w:pPr>
            <w:r w:rsidRPr="00362B07">
              <w:rPr>
                <w:rFonts w:cs="Simplified Arabic"/>
                <w:color w:val="000000" w:themeColor="text1"/>
                <w:sz w:val="26"/>
                <w:szCs w:val="26"/>
                <w:rtl/>
              </w:rPr>
              <w:t>8 أكتوبر 2019</w:t>
            </w:r>
          </w:p>
        </w:tc>
        <w:tc>
          <w:tcPr>
            <w:tcW w:w="1890" w:type="dxa"/>
            <w:shd w:val="clear" w:color="auto" w:fill="FFFFFF"/>
            <w:tcMar>
              <w:top w:w="0" w:type="dxa"/>
              <w:left w:w="108" w:type="dxa"/>
              <w:bottom w:w="0" w:type="dxa"/>
              <w:right w:w="108" w:type="dxa"/>
            </w:tcMar>
            <w:vAlign w:val="center"/>
            <w:hideMark/>
          </w:tcPr>
          <w:p w:rsidR="00F5627F" w:rsidRPr="00362B07" w:rsidRDefault="00F5627F" w:rsidP="006D0FCD">
            <w:pPr>
              <w:pStyle w:val="a5"/>
              <w:shd w:val="clear" w:color="auto" w:fill="FFFFFF" w:themeFill="background1"/>
              <w:bidi/>
              <w:spacing w:before="0" w:beforeAutospacing="0" w:after="0" w:afterAutospacing="0" w:line="221" w:lineRule="auto"/>
              <w:jc w:val="center"/>
              <w:rPr>
                <w:rFonts w:cs="Simplified Arabic"/>
                <w:color w:val="000000" w:themeColor="text1"/>
                <w:sz w:val="26"/>
                <w:szCs w:val="26"/>
                <w:rtl/>
              </w:rPr>
            </w:pPr>
            <w:r w:rsidRPr="00362B07">
              <w:rPr>
                <w:rFonts w:cs="Simplified Arabic"/>
                <w:color w:val="000000" w:themeColor="text1"/>
                <w:sz w:val="26"/>
                <w:szCs w:val="26"/>
                <w:rtl/>
              </w:rPr>
              <w:t>29 أكتوبر 2019</w:t>
            </w:r>
          </w:p>
        </w:tc>
        <w:tc>
          <w:tcPr>
            <w:tcW w:w="1765" w:type="dxa"/>
            <w:shd w:val="clear" w:color="auto" w:fill="FFFFFF"/>
            <w:tcMar>
              <w:top w:w="0" w:type="dxa"/>
              <w:left w:w="108" w:type="dxa"/>
              <w:bottom w:w="0" w:type="dxa"/>
              <w:right w:w="108" w:type="dxa"/>
            </w:tcMar>
            <w:vAlign w:val="center"/>
            <w:hideMark/>
          </w:tcPr>
          <w:p w:rsidR="00F5627F" w:rsidRPr="00362B07" w:rsidRDefault="00F5627F" w:rsidP="006D0FCD">
            <w:pPr>
              <w:pStyle w:val="a5"/>
              <w:shd w:val="clear" w:color="auto" w:fill="FFFFFF" w:themeFill="background1"/>
              <w:bidi/>
              <w:spacing w:before="0" w:beforeAutospacing="0" w:after="0" w:afterAutospacing="0" w:line="221" w:lineRule="auto"/>
              <w:jc w:val="center"/>
              <w:rPr>
                <w:rFonts w:cs="Simplified Arabic"/>
                <w:color w:val="000000" w:themeColor="text1"/>
                <w:sz w:val="26"/>
                <w:szCs w:val="26"/>
                <w:rtl/>
              </w:rPr>
            </w:pPr>
            <w:r w:rsidRPr="00362B07">
              <w:rPr>
                <w:rFonts w:cs="Simplified Arabic"/>
                <w:color w:val="000000" w:themeColor="text1"/>
                <w:sz w:val="26"/>
                <w:szCs w:val="26"/>
                <w:rtl/>
              </w:rPr>
              <w:t>17 نوفمبر 2019</w:t>
            </w:r>
          </w:p>
        </w:tc>
        <w:tc>
          <w:tcPr>
            <w:tcW w:w="1842" w:type="dxa"/>
            <w:shd w:val="clear" w:color="auto" w:fill="FFFFFF"/>
            <w:tcMar>
              <w:top w:w="0" w:type="dxa"/>
              <w:left w:w="108" w:type="dxa"/>
              <w:bottom w:w="0" w:type="dxa"/>
              <w:right w:w="108" w:type="dxa"/>
            </w:tcMar>
            <w:vAlign w:val="center"/>
            <w:hideMark/>
          </w:tcPr>
          <w:p w:rsidR="00F5627F" w:rsidRPr="00362B07" w:rsidRDefault="00F5627F" w:rsidP="006D0FCD">
            <w:pPr>
              <w:pStyle w:val="a5"/>
              <w:shd w:val="clear" w:color="auto" w:fill="FFFFFF" w:themeFill="background1"/>
              <w:bidi/>
              <w:spacing w:before="0" w:beforeAutospacing="0" w:after="0" w:afterAutospacing="0" w:line="221" w:lineRule="auto"/>
              <w:jc w:val="center"/>
              <w:rPr>
                <w:rFonts w:cs="Simplified Arabic"/>
                <w:color w:val="000000" w:themeColor="text1"/>
                <w:sz w:val="26"/>
                <w:szCs w:val="26"/>
                <w:rtl/>
              </w:rPr>
            </w:pPr>
            <w:r w:rsidRPr="00362B07">
              <w:rPr>
                <w:rFonts w:cs="Simplified Arabic"/>
                <w:color w:val="000000" w:themeColor="text1"/>
                <w:sz w:val="26"/>
                <w:szCs w:val="26"/>
                <w:rtl/>
              </w:rPr>
              <w:t>21 نوفمبر 2019</w:t>
            </w:r>
          </w:p>
        </w:tc>
      </w:tr>
      <w:tr w:rsidR="00F5627F" w:rsidRPr="00362B07" w:rsidTr="00F67B6B">
        <w:trPr>
          <w:trHeight w:val="435"/>
        </w:trPr>
        <w:tc>
          <w:tcPr>
            <w:tcW w:w="1800" w:type="dxa"/>
            <w:shd w:val="clear" w:color="auto" w:fill="D9D9D9" w:themeFill="background1" w:themeFillShade="D9"/>
            <w:tcMar>
              <w:top w:w="0" w:type="dxa"/>
              <w:left w:w="108" w:type="dxa"/>
              <w:bottom w:w="0" w:type="dxa"/>
              <w:right w:w="108" w:type="dxa"/>
            </w:tcMar>
            <w:vAlign w:val="center"/>
            <w:hideMark/>
          </w:tcPr>
          <w:p w:rsidR="00F5627F" w:rsidRPr="00362B07" w:rsidRDefault="00F5627F" w:rsidP="006D0FCD">
            <w:pPr>
              <w:bidi/>
              <w:spacing w:after="0" w:line="221" w:lineRule="auto"/>
              <w:jc w:val="center"/>
              <w:rPr>
                <w:rFonts w:ascii="Times New Roman" w:hAnsi="Times New Roman" w:cs="Simplified Arabic"/>
                <w:b/>
                <w:bCs/>
                <w:color w:val="000000" w:themeColor="text1"/>
                <w:sz w:val="26"/>
                <w:szCs w:val="26"/>
                <w:rtl/>
              </w:rPr>
            </w:pPr>
            <w:proofErr w:type="spellStart"/>
            <w:r w:rsidRPr="00362B07">
              <w:rPr>
                <w:rFonts w:ascii="Times New Roman" w:hAnsi="Times New Roman" w:cs="Simplified Arabic"/>
                <w:b/>
                <w:bCs/>
                <w:color w:val="000000" w:themeColor="text1"/>
                <w:sz w:val="26"/>
                <w:szCs w:val="26"/>
                <w:rtl/>
              </w:rPr>
              <w:t>باعظيم</w:t>
            </w:r>
            <w:proofErr w:type="spellEnd"/>
          </w:p>
        </w:tc>
        <w:tc>
          <w:tcPr>
            <w:tcW w:w="1880" w:type="dxa"/>
            <w:shd w:val="clear" w:color="auto" w:fill="FFFFFF"/>
            <w:tcMar>
              <w:top w:w="0" w:type="dxa"/>
              <w:left w:w="108" w:type="dxa"/>
              <w:bottom w:w="0" w:type="dxa"/>
              <w:right w:w="108" w:type="dxa"/>
            </w:tcMar>
            <w:vAlign w:val="center"/>
            <w:hideMark/>
          </w:tcPr>
          <w:p w:rsidR="00F5627F" w:rsidRPr="00362B07" w:rsidRDefault="00F5627F" w:rsidP="006D0FCD">
            <w:pPr>
              <w:pStyle w:val="a5"/>
              <w:shd w:val="clear" w:color="auto" w:fill="FFFFFF" w:themeFill="background1"/>
              <w:bidi/>
              <w:spacing w:before="0" w:beforeAutospacing="0" w:after="0" w:afterAutospacing="0" w:line="221" w:lineRule="auto"/>
              <w:jc w:val="center"/>
              <w:rPr>
                <w:rFonts w:cs="Simplified Arabic"/>
                <w:color w:val="000000" w:themeColor="text1"/>
                <w:sz w:val="26"/>
                <w:szCs w:val="26"/>
                <w:rtl/>
              </w:rPr>
            </w:pPr>
            <w:r w:rsidRPr="00362B07">
              <w:rPr>
                <w:rFonts w:cs="Simplified Arabic"/>
                <w:color w:val="000000" w:themeColor="text1"/>
                <w:sz w:val="26"/>
                <w:szCs w:val="26"/>
                <w:rtl/>
              </w:rPr>
              <w:t>7 أكتوبر 2019</w:t>
            </w:r>
          </w:p>
        </w:tc>
        <w:tc>
          <w:tcPr>
            <w:tcW w:w="1890" w:type="dxa"/>
            <w:shd w:val="clear" w:color="auto" w:fill="FFFFFF"/>
            <w:tcMar>
              <w:top w:w="0" w:type="dxa"/>
              <w:left w:w="108" w:type="dxa"/>
              <w:bottom w:w="0" w:type="dxa"/>
              <w:right w:w="108" w:type="dxa"/>
            </w:tcMar>
            <w:vAlign w:val="center"/>
            <w:hideMark/>
          </w:tcPr>
          <w:p w:rsidR="00F5627F" w:rsidRPr="00362B07" w:rsidRDefault="00F5627F" w:rsidP="006D0FCD">
            <w:pPr>
              <w:pStyle w:val="a5"/>
              <w:shd w:val="clear" w:color="auto" w:fill="FFFFFF" w:themeFill="background1"/>
              <w:bidi/>
              <w:spacing w:before="0" w:beforeAutospacing="0" w:after="0" w:afterAutospacing="0" w:line="221" w:lineRule="auto"/>
              <w:jc w:val="center"/>
              <w:rPr>
                <w:rFonts w:cs="Simplified Arabic"/>
                <w:color w:val="000000" w:themeColor="text1"/>
                <w:sz w:val="26"/>
                <w:szCs w:val="26"/>
                <w:rtl/>
              </w:rPr>
            </w:pPr>
            <w:r w:rsidRPr="00362B07">
              <w:rPr>
                <w:rFonts w:cs="Simplified Arabic"/>
                <w:color w:val="000000" w:themeColor="text1"/>
                <w:sz w:val="26"/>
                <w:szCs w:val="26"/>
                <w:rtl/>
              </w:rPr>
              <w:t>14 نوفمبر 2019</w:t>
            </w:r>
          </w:p>
        </w:tc>
        <w:tc>
          <w:tcPr>
            <w:tcW w:w="1765" w:type="dxa"/>
            <w:shd w:val="clear" w:color="auto" w:fill="FFFFFF"/>
            <w:tcMar>
              <w:top w:w="0" w:type="dxa"/>
              <w:left w:w="108" w:type="dxa"/>
              <w:bottom w:w="0" w:type="dxa"/>
              <w:right w:w="108" w:type="dxa"/>
            </w:tcMar>
            <w:vAlign w:val="center"/>
            <w:hideMark/>
          </w:tcPr>
          <w:p w:rsidR="00F5627F" w:rsidRPr="00362B07" w:rsidRDefault="00F5627F" w:rsidP="006D0FCD">
            <w:pPr>
              <w:pStyle w:val="a5"/>
              <w:shd w:val="clear" w:color="auto" w:fill="FFFFFF" w:themeFill="background1"/>
              <w:bidi/>
              <w:spacing w:before="0" w:beforeAutospacing="0" w:after="0" w:afterAutospacing="0" w:line="221" w:lineRule="auto"/>
              <w:jc w:val="center"/>
              <w:rPr>
                <w:rFonts w:cs="Simplified Arabic"/>
                <w:color w:val="000000" w:themeColor="text1"/>
                <w:sz w:val="26"/>
                <w:szCs w:val="26"/>
                <w:rtl/>
              </w:rPr>
            </w:pPr>
            <w:r w:rsidRPr="00362B07">
              <w:rPr>
                <w:rFonts w:cs="Simplified Arabic"/>
                <w:color w:val="000000" w:themeColor="text1"/>
                <w:sz w:val="26"/>
                <w:szCs w:val="26"/>
                <w:rtl/>
              </w:rPr>
              <w:t>28 نوفمبر 2019</w:t>
            </w:r>
          </w:p>
        </w:tc>
        <w:tc>
          <w:tcPr>
            <w:tcW w:w="1842" w:type="dxa"/>
            <w:shd w:val="clear" w:color="auto" w:fill="FFFFFF"/>
            <w:tcMar>
              <w:top w:w="0" w:type="dxa"/>
              <w:left w:w="108" w:type="dxa"/>
              <w:bottom w:w="0" w:type="dxa"/>
              <w:right w:w="108" w:type="dxa"/>
            </w:tcMar>
            <w:vAlign w:val="center"/>
            <w:hideMark/>
          </w:tcPr>
          <w:p w:rsidR="00F5627F" w:rsidRPr="00362B07" w:rsidRDefault="00F5627F" w:rsidP="006D0FCD">
            <w:pPr>
              <w:pStyle w:val="a5"/>
              <w:shd w:val="clear" w:color="auto" w:fill="FFFFFF" w:themeFill="background1"/>
              <w:bidi/>
              <w:spacing w:before="0" w:beforeAutospacing="0" w:after="0" w:afterAutospacing="0" w:line="221" w:lineRule="auto"/>
              <w:jc w:val="center"/>
              <w:rPr>
                <w:rFonts w:cs="Simplified Arabic"/>
                <w:color w:val="000000" w:themeColor="text1"/>
                <w:sz w:val="26"/>
                <w:szCs w:val="26"/>
                <w:rtl/>
              </w:rPr>
            </w:pPr>
            <w:r w:rsidRPr="00362B07">
              <w:rPr>
                <w:rFonts w:cs="Simplified Arabic"/>
                <w:color w:val="000000" w:themeColor="text1"/>
                <w:sz w:val="26"/>
                <w:szCs w:val="26"/>
                <w:rtl/>
              </w:rPr>
              <w:t>4 ديسمبر 2019</w:t>
            </w:r>
          </w:p>
        </w:tc>
      </w:tr>
      <w:tr w:rsidR="00F5627F" w:rsidRPr="00362B07" w:rsidTr="00F67B6B">
        <w:trPr>
          <w:trHeight w:val="435"/>
        </w:trPr>
        <w:tc>
          <w:tcPr>
            <w:tcW w:w="1800" w:type="dxa"/>
            <w:shd w:val="clear" w:color="auto" w:fill="D9D9D9" w:themeFill="background1" w:themeFillShade="D9"/>
            <w:tcMar>
              <w:top w:w="0" w:type="dxa"/>
              <w:left w:w="108" w:type="dxa"/>
              <w:bottom w:w="0" w:type="dxa"/>
              <w:right w:w="108" w:type="dxa"/>
            </w:tcMar>
            <w:vAlign w:val="center"/>
            <w:hideMark/>
          </w:tcPr>
          <w:p w:rsidR="00F5627F" w:rsidRPr="00362B07" w:rsidRDefault="00F5627F" w:rsidP="006D0FCD">
            <w:pPr>
              <w:bidi/>
              <w:spacing w:after="0" w:line="221" w:lineRule="auto"/>
              <w:jc w:val="center"/>
              <w:rPr>
                <w:rFonts w:ascii="Times New Roman" w:hAnsi="Times New Roman" w:cs="Simplified Arabic"/>
                <w:b/>
                <w:bCs/>
                <w:color w:val="000000" w:themeColor="text1"/>
                <w:sz w:val="26"/>
                <w:szCs w:val="26"/>
                <w:rtl/>
              </w:rPr>
            </w:pPr>
            <w:r w:rsidRPr="00362B07">
              <w:rPr>
                <w:rFonts w:ascii="Times New Roman" w:hAnsi="Times New Roman" w:cs="Simplified Arabic"/>
                <w:b/>
                <w:bCs/>
                <w:color w:val="000000" w:themeColor="text1"/>
                <w:sz w:val="26"/>
                <w:szCs w:val="26"/>
                <w:rtl/>
              </w:rPr>
              <w:t>بحر العرب</w:t>
            </w:r>
          </w:p>
        </w:tc>
        <w:tc>
          <w:tcPr>
            <w:tcW w:w="1880" w:type="dxa"/>
            <w:shd w:val="clear" w:color="auto" w:fill="FFFFFF"/>
            <w:tcMar>
              <w:top w:w="0" w:type="dxa"/>
              <w:left w:w="108" w:type="dxa"/>
              <w:bottom w:w="0" w:type="dxa"/>
              <w:right w:w="108" w:type="dxa"/>
            </w:tcMar>
            <w:vAlign w:val="center"/>
            <w:hideMark/>
          </w:tcPr>
          <w:p w:rsidR="00F5627F" w:rsidRPr="00362B07" w:rsidRDefault="00F5627F" w:rsidP="006D0FCD">
            <w:pPr>
              <w:pStyle w:val="a5"/>
              <w:shd w:val="clear" w:color="auto" w:fill="FFFFFF" w:themeFill="background1"/>
              <w:bidi/>
              <w:spacing w:before="0" w:beforeAutospacing="0" w:after="0" w:afterAutospacing="0" w:line="221" w:lineRule="auto"/>
              <w:jc w:val="center"/>
              <w:rPr>
                <w:rFonts w:cs="Simplified Arabic"/>
                <w:color w:val="000000" w:themeColor="text1"/>
                <w:sz w:val="26"/>
                <w:szCs w:val="26"/>
                <w:rtl/>
              </w:rPr>
            </w:pPr>
            <w:r w:rsidRPr="00362B07">
              <w:rPr>
                <w:rFonts w:cs="Simplified Arabic"/>
                <w:color w:val="000000" w:themeColor="text1"/>
                <w:sz w:val="26"/>
                <w:szCs w:val="26"/>
                <w:rtl/>
              </w:rPr>
              <w:t>9 أكتوبر 2019</w:t>
            </w:r>
          </w:p>
        </w:tc>
        <w:tc>
          <w:tcPr>
            <w:tcW w:w="1890" w:type="dxa"/>
            <w:shd w:val="clear" w:color="auto" w:fill="FFFFFF"/>
            <w:tcMar>
              <w:top w:w="0" w:type="dxa"/>
              <w:left w:w="108" w:type="dxa"/>
              <w:bottom w:w="0" w:type="dxa"/>
              <w:right w:w="108" w:type="dxa"/>
            </w:tcMar>
            <w:vAlign w:val="center"/>
            <w:hideMark/>
          </w:tcPr>
          <w:p w:rsidR="00F5627F" w:rsidRPr="00362B07" w:rsidRDefault="00F5627F" w:rsidP="006D0FCD">
            <w:pPr>
              <w:pStyle w:val="a5"/>
              <w:shd w:val="clear" w:color="auto" w:fill="FFFFFF" w:themeFill="background1"/>
              <w:bidi/>
              <w:spacing w:before="0" w:beforeAutospacing="0" w:after="0" w:afterAutospacing="0" w:line="221" w:lineRule="auto"/>
              <w:jc w:val="center"/>
              <w:rPr>
                <w:rFonts w:cs="Simplified Arabic"/>
                <w:color w:val="000000" w:themeColor="text1"/>
                <w:sz w:val="26"/>
                <w:szCs w:val="26"/>
                <w:rtl/>
              </w:rPr>
            </w:pPr>
            <w:r w:rsidRPr="00362B07">
              <w:rPr>
                <w:rFonts w:cs="Simplified Arabic"/>
                <w:color w:val="000000" w:themeColor="text1"/>
                <w:sz w:val="26"/>
                <w:szCs w:val="26"/>
                <w:rtl/>
              </w:rPr>
              <w:t>17 مارس 2020</w:t>
            </w:r>
          </w:p>
        </w:tc>
        <w:tc>
          <w:tcPr>
            <w:tcW w:w="1765" w:type="dxa"/>
            <w:shd w:val="clear" w:color="auto" w:fill="FFFFFF"/>
            <w:tcMar>
              <w:top w:w="0" w:type="dxa"/>
              <w:left w:w="108" w:type="dxa"/>
              <w:bottom w:w="0" w:type="dxa"/>
              <w:right w:w="108" w:type="dxa"/>
            </w:tcMar>
            <w:vAlign w:val="center"/>
            <w:hideMark/>
          </w:tcPr>
          <w:p w:rsidR="00F5627F" w:rsidRPr="00362B07" w:rsidRDefault="00F5627F" w:rsidP="006D0FCD">
            <w:pPr>
              <w:pStyle w:val="a5"/>
              <w:shd w:val="clear" w:color="auto" w:fill="FFFFFF" w:themeFill="background1"/>
              <w:bidi/>
              <w:spacing w:before="0" w:beforeAutospacing="0" w:after="0" w:afterAutospacing="0" w:line="221" w:lineRule="auto"/>
              <w:jc w:val="center"/>
              <w:rPr>
                <w:rFonts w:cs="Simplified Arabic"/>
                <w:color w:val="000000" w:themeColor="text1"/>
                <w:sz w:val="26"/>
                <w:szCs w:val="26"/>
                <w:rtl/>
              </w:rPr>
            </w:pPr>
            <w:r w:rsidRPr="00362B07">
              <w:rPr>
                <w:rFonts w:cs="Simplified Arabic"/>
                <w:color w:val="000000" w:themeColor="text1"/>
                <w:sz w:val="26"/>
                <w:szCs w:val="26"/>
                <w:rtl/>
              </w:rPr>
              <w:t>12 أبريل 2020</w:t>
            </w:r>
          </w:p>
        </w:tc>
        <w:tc>
          <w:tcPr>
            <w:tcW w:w="1842" w:type="dxa"/>
            <w:shd w:val="clear" w:color="auto" w:fill="FFFFFF"/>
            <w:tcMar>
              <w:top w:w="0" w:type="dxa"/>
              <w:left w:w="108" w:type="dxa"/>
              <w:bottom w:w="0" w:type="dxa"/>
              <w:right w:w="108" w:type="dxa"/>
            </w:tcMar>
            <w:vAlign w:val="center"/>
            <w:hideMark/>
          </w:tcPr>
          <w:p w:rsidR="00F5627F" w:rsidRPr="00362B07" w:rsidRDefault="00F5627F" w:rsidP="006D0FCD">
            <w:pPr>
              <w:pStyle w:val="a5"/>
              <w:shd w:val="clear" w:color="auto" w:fill="FFFFFF" w:themeFill="background1"/>
              <w:bidi/>
              <w:spacing w:before="0" w:beforeAutospacing="0" w:after="0" w:afterAutospacing="0" w:line="221" w:lineRule="auto"/>
              <w:jc w:val="center"/>
              <w:rPr>
                <w:rFonts w:cs="Simplified Arabic"/>
                <w:color w:val="000000" w:themeColor="text1"/>
                <w:sz w:val="26"/>
                <w:szCs w:val="26"/>
                <w:rtl/>
              </w:rPr>
            </w:pPr>
            <w:r w:rsidRPr="00362B07">
              <w:rPr>
                <w:rFonts w:cs="Simplified Arabic"/>
                <w:color w:val="000000" w:themeColor="text1"/>
                <w:sz w:val="26"/>
                <w:szCs w:val="26"/>
                <w:rtl/>
              </w:rPr>
              <w:t>15 أبريل 2020</w:t>
            </w:r>
          </w:p>
        </w:tc>
      </w:tr>
      <w:tr w:rsidR="00F5627F" w:rsidRPr="00362B07" w:rsidTr="00F67B6B">
        <w:trPr>
          <w:trHeight w:val="435"/>
        </w:trPr>
        <w:tc>
          <w:tcPr>
            <w:tcW w:w="1800" w:type="dxa"/>
            <w:shd w:val="clear" w:color="auto" w:fill="D9D9D9" w:themeFill="background1" w:themeFillShade="D9"/>
            <w:tcMar>
              <w:top w:w="0" w:type="dxa"/>
              <w:left w:w="108" w:type="dxa"/>
              <w:bottom w:w="0" w:type="dxa"/>
              <w:right w:w="108" w:type="dxa"/>
            </w:tcMar>
            <w:vAlign w:val="center"/>
            <w:hideMark/>
          </w:tcPr>
          <w:p w:rsidR="00F5627F" w:rsidRPr="00362B07" w:rsidRDefault="00F5627F" w:rsidP="006D0FCD">
            <w:pPr>
              <w:bidi/>
              <w:spacing w:after="0" w:line="221" w:lineRule="auto"/>
              <w:jc w:val="center"/>
              <w:rPr>
                <w:rFonts w:ascii="Times New Roman" w:hAnsi="Times New Roman" w:cs="Simplified Arabic"/>
                <w:b/>
                <w:bCs/>
                <w:color w:val="000000" w:themeColor="text1"/>
                <w:sz w:val="26"/>
                <w:szCs w:val="26"/>
                <w:rtl/>
              </w:rPr>
            </w:pPr>
            <w:r w:rsidRPr="00362B07">
              <w:rPr>
                <w:rFonts w:ascii="Times New Roman" w:hAnsi="Times New Roman" w:cs="Simplified Arabic"/>
                <w:b/>
                <w:bCs/>
                <w:color w:val="000000" w:themeColor="text1"/>
                <w:sz w:val="26"/>
                <w:szCs w:val="26"/>
                <w:rtl/>
              </w:rPr>
              <w:t>العمران</w:t>
            </w:r>
          </w:p>
        </w:tc>
        <w:tc>
          <w:tcPr>
            <w:tcW w:w="1880" w:type="dxa"/>
            <w:shd w:val="clear" w:color="auto" w:fill="FFFFFF"/>
            <w:tcMar>
              <w:top w:w="0" w:type="dxa"/>
              <w:left w:w="108" w:type="dxa"/>
              <w:bottom w:w="0" w:type="dxa"/>
              <w:right w:w="108" w:type="dxa"/>
            </w:tcMar>
            <w:vAlign w:val="center"/>
            <w:hideMark/>
          </w:tcPr>
          <w:p w:rsidR="00F5627F" w:rsidRPr="00362B07" w:rsidRDefault="00F5627F" w:rsidP="006D0FCD">
            <w:pPr>
              <w:pStyle w:val="a5"/>
              <w:shd w:val="clear" w:color="auto" w:fill="FFFFFF" w:themeFill="background1"/>
              <w:bidi/>
              <w:spacing w:before="0" w:beforeAutospacing="0" w:after="0" w:afterAutospacing="0" w:line="221" w:lineRule="auto"/>
              <w:jc w:val="center"/>
              <w:rPr>
                <w:rFonts w:cs="Simplified Arabic"/>
                <w:color w:val="000000" w:themeColor="text1"/>
                <w:sz w:val="26"/>
                <w:szCs w:val="26"/>
                <w:rtl/>
              </w:rPr>
            </w:pPr>
            <w:r w:rsidRPr="00362B07">
              <w:rPr>
                <w:rFonts w:cs="Simplified Arabic"/>
                <w:color w:val="000000" w:themeColor="text1"/>
                <w:sz w:val="26"/>
                <w:szCs w:val="26"/>
                <w:rtl/>
              </w:rPr>
              <w:t>16 فبراير 2020</w:t>
            </w:r>
          </w:p>
        </w:tc>
        <w:tc>
          <w:tcPr>
            <w:tcW w:w="1890" w:type="dxa"/>
            <w:shd w:val="clear" w:color="auto" w:fill="FFFFFF"/>
            <w:tcMar>
              <w:top w:w="0" w:type="dxa"/>
              <w:left w:w="108" w:type="dxa"/>
              <w:bottom w:w="0" w:type="dxa"/>
              <w:right w:w="108" w:type="dxa"/>
            </w:tcMar>
            <w:vAlign w:val="center"/>
            <w:hideMark/>
          </w:tcPr>
          <w:p w:rsidR="00F5627F" w:rsidRPr="00362B07" w:rsidRDefault="00F5627F" w:rsidP="006D0FCD">
            <w:pPr>
              <w:pStyle w:val="a5"/>
              <w:shd w:val="clear" w:color="auto" w:fill="FFFFFF" w:themeFill="background1"/>
              <w:bidi/>
              <w:spacing w:before="0" w:beforeAutospacing="0" w:after="0" w:afterAutospacing="0" w:line="221" w:lineRule="auto"/>
              <w:jc w:val="center"/>
              <w:rPr>
                <w:rFonts w:cs="Simplified Arabic"/>
                <w:color w:val="000000" w:themeColor="text1"/>
                <w:sz w:val="26"/>
                <w:szCs w:val="26"/>
                <w:rtl/>
              </w:rPr>
            </w:pPr>
            <w:r w:rsidRPr="00362B07">
              <w:rPr>
                <w:rFonts w:cs="Simplified Arabic"/>
                <w:color w:val="000000" w:themeColor="text1"/>
                <w:sz w:val="26"/>
                <w:szCs w:val="26"/>
                <w:rtl/>
              </w:rPr>
              <w:t>15 يونيو 2020</w:t>
            </w:r>
          </w:p>
        </w:tc>
        <w:tc>
          <w:tcPr>
            <w:tcW w:w="1765" w:type="dxa"/>
            <w:shd w:val="clear" w:color="auto" w:fill="FFFFFF"/>
            <w:tcMar>
              <w:top w:w="0" w:type="dxa"/>
              <w:left w:w="108" w:type="dxa"/>
              <w:bottom w:w="0" w:type="dxa"/>
              <w:right w:w="108" w:type="dxa"/>
            </w:tcMar>
            <w:vAlign w:val="center"/>
            <w:hideMark/>
          </w:tcPr>
          <w:p w:rsidR="00F5627F" w:rsidRPr="00362B07" w:rsidRDefault="00F5627F" w:rsidP="006D0FCD">
            <w:pPr>
              <w:pStyle w:val="a5"/>
              <w:shd w:val="clear" w:color="auto" w:fill="FFFFFF" w:themeFill="background1"/>
              <w:bidi/>
              <w:spacing w:before="0" w:beforeAutospacing="0" w:after="0" w:afterAutospacing="0" w:line="221" w:lineRule="auto"/>
              <w:jc w:val="center"/>
              <w:rPr>
                <w:rFonts w:cs="Simplified Arabic"/>
                <w:color w:val="000000" w:themeColor="text1"/>
                <w:sz w:val="26"/>
                <w:szCs w:val="26"/>
                <w:rtl/>
              </w:rPr>
            </w:pPr>
            <w:r w:rsidRPr="00362B07">
              <w:rPr>
                <w:rFonts w:cs="Simplified Arabic"/>
                <w:color w:val="000000" w:themeColor="text1"/>
                <w:sz w:val="26"/>
                <w:szCs w:val="26"/>
                <w:rtl/>
              </w:rPr>
              <w:t>15 يوليو 2020</w:t>
            </w:r>
          </w:p>
        </w:tc>
        <w:tc>
          <w:tcPr>
            <w:tcW w:w="1842" w:type="dxa"/>
            <w:shd w:val="clear" w:color="auto" w:fill="FFFFFF"/>
            <w:tcMar>
              <w:top w:w="0" w:type="dxa"/>
              <w:left w:w="108" w:type="dxa"/>
              <w:bottom w:w="0" w:type="dxa"/>
              <w:right w:w="108" w:type="dxa"/>
            </w:tcMar>
            <w:vAlign w:val="center"/>
            <w:hideMark/>
          </w:tcPr>
          <w:p w:rsidR="00F5627F" w:rsidRPr="00362B07" w:rsidRDefault="00F5627F" w:rsidP="006D0FCD">
            <w:pPr>
              <w:pStyle w:val="a5"/>
              <w:shd w:val="clear" w:color="auto" w:fill="FFFFFF" w:themeFill="background1"/>
              <w:bidi/>
              <w:spacing w:before="0" w:beforeAutospacing="0" w:after="0" w:afterAutospacing="0" w:line="221" w:lineRule="auto"/>
              <w:jc w:val="center"/>
              <w:rPr>
                <w:rFonts w:cs="Simplified Arabic"/>
                <w:color w:val="000000" w:themeColor="text1"/>
                <w:sz w:val="26"/>
                <w:szCs w:val="26"/>
                <w:rtl/>
              </w:rPr>
            </w:pPr>
            <w:r w:rsidRPr="00362B07">
              <w:rPr>
                <w:rFonts w:cs="Simplified Arabic"/>
                <w:color w:val="000000" w:themeColor="text1"/>
                <w:sz w:val="26"/>
                <w:szCs w:val="26"/>
                <w:rtl/>
              </w:rPr>
              <w:t>21 يوليو 2020</w:t>
            </w:r>
          </w:p>
        </w:tc>
      </w:tr>
      <w:tr w:rsidR="00F5627F" w:rsidRPr="00362B07" w:rsidTr="00F67B6B">
        <w:trPr>
          <w:trHeight w:val="435"/>
        </w:trPr>
        <w:tc>
          <w:tcPr>
            <w:tcW w:w="1800" w:type="dxa"/>
            <w:shd w:val="clear" w:color="auto" w:fill="D9D9D9" w:themeFill="background1" w:themeFillShade="D9"/>
            <w:tcMar>
              <w:top w:w="0" w:type="dxa"/>
              <w:left w:w="108" w:type="dxa"/>
              <w:bottom w:w="0" w:type="dxa"/>
              <w:right w:w="108" w:type="dxa"/>
            </w:tcMar>
            <w:vAlign w:val="center"/>
            <w:hideMark/>
          </w:tcPr>
          <w:p w:rsidR="00F5627F" w:rsidRPr="00362B07" w:rsidRDefault="00F5627F" w:rsidP="006D0FCD">
            <w:pPr>
              <w:bidi/>
              <w:spacing w:after="0" w:line="221" w:lineRule="auto"/>
              <w:jc w:val="center"/>
              <w:rPr>
                <w:rFonts w:ascii="Times New Roman" w:hAnsi="Times New Roman" w:cs="Simplified Arabic"/>
                <w:b/>
                <w:bCs/>
                <w:color w:val="000000" w:themeColor="text1"/>
                <w:sz w:val="26"/>
                <w:szCs w:val="26"/>
                <w:rtl/>
              </w:rPr>
            </w:pPr>
            <w:r w:rsidRPr="00362B07">
              <w:rPr>
                <w:rFonts w:ascii="Times New Roman" w:hAnsi="Times New Roman" w:cs="Simplified Arabic"/>
                <w:b/>
                <w:bCs/>
                <w:color w:val="000000" w:themeColor="text1"/>
                <w:sz w:val="26"/>
                <w:szCs w:val="26"/>
                <w:rtl/>
              </w:rPr>
              <w:t>صدر</w:t>
            </w:r>
          </w:p>
        </w:tc>
        <w:tc>
          <w:tcPr>
            <w:tcW w:w="1880" w:type="dxa"/>
            <w:shd w:val="clear" w:color="auto" w:fill="FFFFFF"/>
            <w:tcMar>
              <w:top w:w="0" w:type="dxa"/>
              <w:left w:w="108" w:type="dxa"/>
              <w:bottom w:w="0" w:type="dxa"/>
              <w:right w:w="108" w:type="dxa"/>
            </w:tcMar>
            <w:vAlign w:val="center"/>
            <w:hideMark/>
          </w:tcPr>
          <w:p w:rsidR="00F5627F" w:rsidRPr="00362B07" w:rsidRDefault="00F5627F" w:rsidP="006D0FCD">
            <w:pPr>
              <w:pStyle w:val="a5"/>
              <w:shd w:val="clear" w:color="auto" w:fill="FFFFFF" w:themeFill="background1"/>
              <w:bidi/>
              <w:spacing w:before="0" w:beforeAutospacing="0" w:after="0" w:afterAutospacing="0" w:line="221" w:lineRule="auto"/>
              <w:jc w:val="center"/>
              <w:rPr>
                <w:rFonts w:cs="Simplified Arabic"/>
                <w:color w:val="000000" w:themeColor="text1"/>
                <w:sz w:val="26"/>
                <w:szCs w:val="26"/>
                <w:rtl/>
              </w:rPr>
            </w:pPr>
            <w:r w:rsidRPr="00362B07">
              <w:rPr>
                <w:rFonts w:cs="Simplified Arabic"/>
                <w:color w:val="000000" w:themeColor="text1"/>
                <w:sz w:val="26"/>
                <w:szCs w:val="26"/>
                <w:rtl/>
              </w:rPr>
              <w:t>27 سبتمبر 2020</w:t>
            </w:r>
          </w:p>
        </w:tc>
        <w:tc>
          <w:tcPr>
            <w:tcW w:w="1890" w:type="dxa"/>
            <w:shd w:val="clear" w:color="auto" w:fill="FFFFFF"/>
            <w:tcMar>
              <w:top w:w="0" w:type="dxa"/>
              <w:left w:w="108" w:type="dxa"/>
              <w:bottom w:w="0" w:type="dxa"/>
              <w:right w:w="108" w:type="dxa"/>
            </w:tcMar>
            <w:vAlign w:val="center"/>
            <w:hideMark/>
          </w:tcPr>
          <w:p w:rsidR="00F5627F" w:rsidRPr="00362B07" w:rsidRDefault="00F5627F" w:rsidP="006D0FCD">
            <w:pPr>
              <w:pStyle w:val="a5"/>
              <w:shd w:val="clear" w:color="auto" w:fill="FFFFFF" w:themeFill="background1"/>
              <w:bidi/>
              <w:spacing w:before="0" w:beforeAutospacing="0" w:after="0" w:afterAutospacing="0" w:line="221" w:lineRule="auto"/>
              <w:jc w:val="center"/>
              <w:rPr>
                <w:rFonts w:cs="Simplified Arabic"/>
                <w:color w:val="000000" w:themeColor="text1"/>
                <w:sz w:val="26"/>
                <w:szCs w:val="26"/>
                <w:rtl/>
              </w:rPr>
            </w:pPr>
            <w:r w:rsidRPr="00362B07">
              <w:rPr>
                <w:rFonts w:cs="Simplified Arabic"/>
                <w:color w:val="000000" w:themeColor="text1"/>
                <w:sz w:val="26"/>
                <w:szCs w:val="26"/>
                <w:rtl/>
              </w:rPr>
              <w:t>2 نوفمبر 2020</w:t>
            </w:r>
          </w:p>
        </w:tc>
        <w:tc>
          <w:tcPr>
            <w:tcW w:w="1765" w:type="dxa"/>
            <w:shd w:val="clear" w:color="auto" w:fill="FFFFFF"/>
            <w:tcMar>
              <w:top w:w="0" w:type="dxa"/>
              <w:left w:w="108" w:type="dxa"/>
              <w:bottom w:w="0" w:type="dxa"/>
              <w:right w:w="108" w:type="dxa"/>
            </w:tcMar>
            <w:vAlign w:val="center"/>
            <w:hideMark/>
          </w:tcPr>
          <w:p w:rsidR="00F5627F" w:rsidRPr="00362B07" w:rsidRDefault="00F5627F" w:rsidP="006D0FCD">
            <w:pPr>
              <w:pStyle w:val="a5"/>
              <w:shd w:val="clear" w:color="auto" w:fill="FFFFFF" w:themeFill="background1"/>
              <w:bidi/>
              <w:spacing w:before="0" w:beforeAutospacing="0" w:after="0" w:afterAutospacing="0" w:line="221" w:lineRule="auto"/>
              <w:jc w:val="center"/>
              <w:rPr>
                <w:rFonts w:cs="Simplified Arabic"/>
                <w:color w:val="000000" w:themeColor="text1"/>
                <w:sz w:val="26"/>
                <w:szCs w:val="26"/>
                <w:rtl/>
              </w:rPr>
            </w:pPr>
            <w:r w:rsidRPr="00362B07">
              <w:rPr>
                <w:rFonts w:cs="Simplified Arabic"/>
                <w:color w:val="000000" w:themeColor="text1"/>
                <w:sz w:val="26"/>
                <w:szCs w:val="26"/>
                <w:rtl/>
              </w:rPr>
              <w:t>3 ديسمبر 2020</w:t>
            </w:r>
          </w:p>
        </w:tc>
        <w:tc>
          <w:tcPr>
            <w:tcW w:w="1842" w:type="dxa"/>
            <w:shd w:val="clear" w:color="auto" w:fill="FFFFFF"/>
            <w:tcMar>
              <w:top w:w="0" w:type="dxa"/>
              <w:left w:w="108" w:type="dxa"/>
              <w:bottom w:w="0" w:type="dxa"/>
              <w:right w:w="108" w:type="dxa"/>
            </w:tcMar>
            <w:vAlign w:val="center"/>
            <w:hideMark/>
          </w:tcPr>
          <w:p w:rsidR="00F5627F" w:rsidRPr="00362B07" w:rsidRDefault="00F5627F" w:rsidP="006D0FCD">
            <w:pPr>
              <w:pStyle w:val="a5"/>
              <w:shd w:val="clear" w:color="auto" w:fill="FFFFFF" w:themeFill="background1"/>
              <w:bidi/>
              <w:spacing w:before="0" w:beforeAutospacing="0" w:after="0" w:afterAutospacing="0" w:line="221" w:lineRule="auto"/>
              <w:jc w:val="center"/>
              <w:rPr>
                <w:rFonts w:cs="Simplified Arabic"/>
                <w:color w:val="000000" w:themeColor="text1"/>
                <w:sz w:val="26"/>
                <w:szCs w:val="26"/>
                <w:rtl/>
              </w:rPr>
            </w:pPr>
            <w:r w:rsidRPr="00362B07">
              <w:rPr>
                <w:rFonts w:cs="Simplified Arabic"/>
                <w:color w:val="000000" w:themeColor="text1"/>
                <w:sz w:val="26"/>
                <w:szCs w:val="26"/>
                <w:rtl/>
              </w:rPr>
              <w:t>10 ديسمبر2020</w:t>
            </w:r>
          </w:p>
        </w:tc>
      </w:tr>
      <w:tr w:rsidR="00F5627F" w:rsidRPr="00362B07" w:rsidTr="00F67B6B">
        <w:trPr>
          <w:trHeight w:val="435"/>
        </w:trPr>
        <w:tc>
          <w:tcPr>
            <w:tcW w:w="1800" w:type="dxa"/>
            <w:shd w:val="clear" w:color="auto" w:fill="D9D9D9" w:themeFill="background1" w:themeFillShade="D9"/>
            <w:tcMar>
              <w:top w:w="0" w:type="dxa"/>
              <w:left w:w="108" w:type="dxa"/>
              <w:bottom w:w="0" w:type="dxa"/>
              <w:right w:w="108" w:type="dxa"/>
            </w:tcMar>
            <w:vAlign w:val="center"/>
            <w:hideMark/>
          </w:tcPr>
          <w:p w:rsidR="00F5627F" w:rsidRPr="00362B07" w:rsidRDefault="00F5627F" w:rsidP="006D0FCD">
            <w:pPr>
              <w:bidi/>
              <w:spacing w:after="0" w:line="221" w:lineRule="auto"/>
              <w:jc w:val="center"/>
              <w:rPr>
                <w:rFonts w:ascii="Times New Roman" w:hAnsi="Times New Roman" w:cs="Simplified Arabic"/>
                <w:b/>
                <w:bCs/>
                <w:color w:val="000000" w:themeColor="text1"/>
                <w:sz w:val="26"/>
                <w:szCs w:val="26"/>
                <w:rtl/>
              </w:rPr>
            </w:pPr>
            <w:proofErr w:type="gramStart"/>
            <w:r w:rsidRPr="00362B07">
              <w:rPr>
                <w:rFonts w:ascii="Times New Roman" w:hAnsi="Times New Roman" w:cs="Simplified Arabic"/>
                <w:b/>
                <w:bCs/>
                <w:color w:val="000000" w:themeColor="text1"/>
                <w:sz w:val="26"/>
                <w:szCs w:val="26"/>
                <w:rtl/>
              </w:rPr>
              <w:t>التطويرية</w:t>
            </w:r>
            <w:proofErr w:type="gramEnd"/>
            <w:r w:rsidRPr="00362B07">
              <w:rPr>
                <w:rFonts w:ascii="Times New Roman" w:hAnsi="Times New Roman" w:cs="Simplified Arabic"/>
                <w:b/>
                <w:bCs/>
                <w:color w:val="000000" w:themeColor="text1"/>
                <w:sz w:val="26"/>
                <w:szCs w:val="26"/>
                <w:rtl/>
              </w:rPr>
              <w:t xml:space="preserve"> الغذائية</w:t>
            </w:r>
          </w:p>
        </w:tc>
        <w:tc>
          <w:tcPr>
            <w:tcW w:w="1880" w:type="dxa"/>
            <w:shd w:val="clear" w:color="auto" w:fill="FFFFFF"/>
            <w:tcMar>
              <w:top w:w="0" w:type="dxa"/>
              <w:left w:w="108" w:type="dxa"/>
              <w:bottom w:w="0" w:type="dxa"/>
              <w:right w:w="108" w:type="dxa"/>
            </w:tcMar>
            <w:vAlign w:val="center"/>
            <w:hideMark/>
          </w:tcPr>
          <w:p w:rsidR="00F5627F" w:rsidRPr="00362B07" w:rsidRDefault="00F5627F" w:rsidP="006D0FCD">
            <w:pPr>
              <w:pStyle w:val="a5"/>
              <w:shd w:val="clear" w:color="auto" w:fill="FFFFFF" w:themeFill="background1"/>
              <w:bidi/>
              <w:spacing w:before="0" w:beforeAutospacing="0" w:after="0" w:afterAutospacing="0" w:line="221" w:lineRule="auto"/>
              <w:jc w:val="center"/>
              <w:rPr>
                <w:rFonts w:cs="Simplified Arabic"/>
                <w:color w:val="000000" w:themeColor="text1"/>
                <w:sz w:val="26"/>
                <w:szCs w:val="26"/>
                <w:rtl/>
              </w:rPr>
            </w:pPr>
            <w:r w:rsidRPr="00362B07">
              <w:rPr>
                <w:rFonts w:cs="Simplified Arabic"/>
                <w:color w:val="000000" w:themeColor="text1"/>
                <w:sz w:val="26"/>
                <w:szCs w:val="26"/>
                <w:rtl/>
              </w:rPr>
              <w:t>12 سبتمبر 2021</w:t>
            </w:r>
          </w:p>
        </w:tc>
        <w:tc>
          <w:tcPr>
            <w:tcW w:w="1890" w:type="dxa"/>
            <w:shd w:val="clear" w:color="auto" w:fill="FFFFFF"/>
            <w:tcMar>
              <w:top w:w="0" w:type="dxa"/>
              <w:left w:w="108" w:type="dxa"/>
              <w:bottom w:w="0" w:type="dxa"/>
              <w:right w:w="108" w:type="dxa"/>
            </w:tcMar>
            <w:vAlign w:val="center"/>
            <w:hideMark/>
          </w:tcPr>
          <w:p w:rsidR="00F5627F" w:rsidRPr="00362B07" w:rsidRDefault="00F5627F" w:rsidP="006D0FCD">
            <w:pPr>
              <w:pStyle w:val="a5"/>
              <w:shd w:val="clear" w:color="auto" w:fill="FFFFFF" w:themeFill="background1"/>
              <w:bidi/>
              <w:spacing w:before="0" w:beforeAutospacing="0" w:after="0" w:afterAutospacing="0" w:line="221" w:lineRule="auto"/>
              <w:jc w:val="center"/>
              <w:rPr>
                <w:rFonts w:cs="Simplified Arabic"/>
                <w:color w:val="000000" w:themeColor="text1"/>
                <w:sz w:val="26"/>
                <w:szCs w:val="26"/>
                <w:rtl/>
              </w:rPr>
            </w:pPr>
            <w:r w:rsidRPr="00362B07">
              <w:rPr>
                <w:rFonts w:cs="Simplified Arabic"/>
                <w:color w:val="000000" w:themeColor="text1"/>
                <w:sz w:val="26"/>
                <w:szCs w:val="26"/>
                <w:rtl/>
              </w:rPr>
              <w:t>4 نوفمبر 2021</w:t>
            </w:r>
          </w:p>
        </w:tc>
        <w:tc>
          <w:tcPr>
            <w:tcW w:w="1765" w:type="dxa"/>
            <w:shd w:val="clear" w:color="auto" w:fill="FFFFFF"/>
            <w:tcMar>
              <w:top w:w="0" w:type="dxa"/>
              <w:left w:w="108" w:type="dxa"/>
              <w:bottom w:w="0" w:type="dxa"/>
              <w:right w:w="108" w:type="dxa"/>
            </w:tcMar>
            <w:vAlign w:val="center"/>
            <w:hideMark/>
          </w:tcPr>
          <w:p w:rsidR="00F5627F" w:rsidRPr="00362B07" w:rsidRDefault="00F5627F" w:rsidP="006D0FCD">
            <w:pPr>
              <w:pStyle w:val="a5"/>
              <w:shd w:val="clear" w:color="auto" w:fill="FFFFFF" w:themeFill="background1"/>
              <w:bidi/>
              <w:spacing w:before="0" w:beforeAutospacing="0" w:after="0" w:afterAutospacing="0" w:line="221" w:lineRule="auto"/>
              <w:jc w:val="center"/>
              <w:rPr>
                <w:rFonts w:cs="Simplified Arabic"/>
                <w:color w:val="000000" w:themeColor="text1"/>
                <w:sz w:val="26"/>
                <w:szCs w:val="26"/>
                <w:rtl/>
              </w:rPr>
            </w:pPr>
            <w:r w:rsidRPr="00362B07">
              <w:rPr>
                <w:rFonts w:cs="Simplified Arabic"/>
                <w:color w:val="000000" w:themeColor="text1"/>
                <w:sz w:val="26"/>
                <w:szCs w:val="26"/>
                <w:rtl/>
              </w:rPr>
              <w:t>17 نوفمبر 2021</w:t>
            </w:r>
          </w:p>
        </w:tc>
        <w:tc>
          <w:tcPr>
            <w:tcW w:w="1842" w:type="dxa"/>
            <w:shd w:val="clear" w:color="auto" w:fill="FFFFFF"/>
            <w:tcMar>
              <w:top w:w="0" w:type="dxa"/>
              <w:left w:w="108" w:type="dxa"/>
              <w:bottom w:w="0" w:type="dxa"/>
              <w:right w:w="108" w:type="dxa"/>
            </w:tcMar>
            <w:vAlign w:val="center"/>
            <w:hideMark/>
          </w:tcPr>
          <w:p w:rsidR="00F5627F" w:rsidRPr="00362B07" w:rsidRDefault="00F5627F" w:rsidP="006D0FCD">
            <w:pPr>
              <w:pStyle w:val="a5"/>
              <w:shd w:val="clear" w:color="auto" w:fill="FFFFFF" w:themeFill="background1"/>
              <w:bidi/>
              <w:spacing w:before="0" w:beforeAutospacing="0" w:after="0" w:afterAutospacing="0" w:line="221" w:lineRule="auto"/>
              <w:jc w:val="center"/>
              <w:rPr>
                <w:rFonts w:cs="Simplified Arabic"/>
                <w:color w:val="000000" w:themeColor="text1"/>
                <w:sz w:val="26"/>
                <w:szCs w:val="26"/>
                <w:rtl/>
              </w:rPr>
            </w:pPr>
            <w:r w:rsidRPr="00362B07">
              <w:rPr>
                <w:rFonts w:cs="Simplified Arabic"/>
                <w:color w:val="000000" w:themeColor="text1"/>
                <w:sz w:val="26"/>
                <w:szCs w:val="26"/>
                <w:rtl/>
              </w:rPr>
              <w:t>23 نوفمبر 2021</w:t>
            </w:r>
          </w:p>
        </w:tc>
      </w:tr>
      <w:tr w:rsidR="00F5627F" w:rsidRPr="00362B07" w:rsidTr="00F67B6B">
        <w:trPr>
          <w:trHeight w:val="435"/>
        </w:trPr>
        <w:tc>
          <w:tcPr>
            <w:tcW w:w="1800" w:type="dxa"/>
            <w:shd w:val="clear" w:color="auto" w:fill="D9D9D9" w:themeFill="background1" w:themeFillShade="D9"/>
            <w:tcMar>
              <w:top w:w="0" w:type="dxa"/>
              <w:left w:w="108" w:type="dxa"/>
              <w:bottom w:w="0" w:type="dxa"/>
              <w:right w:w="108" w:type="dxa"/>
            </w:tcMar>
            <w:vAlign w:val="center"/>
            <w:hideMark/>
          </w:tcPr>
          <w:p w:rsidR="00F5627F" w:rsidRPr="00362B07" w:rsidRDefault="00F5627F" w:rsidP="006D0FCD">
            <w:pPr>
              <w:bidi/>
              <w:spacing w:after="0" w:line="221" w:lineRule="auto"/>
              <w:jc w:val="center"/>
              <w:rPr>
                <w:rFonts w:ascii="Times New Roman" w:hAnsi="Times New Roman" w:cs="Simplified Arabic"/>
                <w:b/>
                <w:bCs/>
                <w:color w:val="000000" w:themeColor="text1"/>
                <w:sz w:val="26"/>
                <w:szCs w:val="26"/>
                <w:rtl/>
              </w:rPr>
            </w:pPr>
            <w:r w:rsidRPr="00362B07">
              <w:rPr>
                <w:rFonts w:ascii="Times New Roman" w:hAnsi="Times New Roman" w:cs="Simplified Arabic"/>
                <w:b/>
                <w:bCs/>
                <w:color w:val="000000" w:themeColor="text1"/>
                <w:sz w:val="26"/>
                <w:szCs w:val="26"/>
                <w:rtl/>
              </w:rPr>
              <w:t>سمو</w:t>
            </w:r>
          </w:p>
        </w:tc>
        <w:tc>
          <w:tcPr>
            <w:tcW w:w="1880" w:type="dxa"/>
            <w:shd w:val="clear" w:color="auto" w:fill="FFFFFF"/>
            <w:tcMar>
              <w:top w:w="0" w:type="dxa"/>
              <w:left w:w="108" w:type="dxa"/>
              <w:bottom w:w="0" w:type="dxa"/>
              <w:right w:w="108" w:type="dxa"/>
            </w:tcMar>
            <w:vAlign w:val="center"/>
            <w:hideMark/>
          </w:tcPr>
          <w:p w:rsidR="00F5627F" w:rsidRPr="00362B07" w:rsidRDefault="00F5627F" w:rsidP="006D0FCD">
            <w:pPr>
              <w:pStyle w:val="a5"/>
              <w:shd w:val="clear" w:color="auto" w:fill="FFFFFF" w:themeFill="background1"/>
              <w:bidi/>
              <w:spacing w:before="0" w:beforeAutospacing="0" w:after="0" w:afterAutospacing="0" w:line="221" w:lineRule="auto"/>
              <w:jc w:val="center"/>
              <w:rPr>
                <w:rFonts w:cs="Simplified Arabic"/>
                <w:color w:val="000000" w:themeColor="text1"/>
                <w:sz w:val="26"/>
                <w:szCs w:val="26"/>
                <w:rtl/>
              </w:rPr>
            </w:pPr>
            <w:r w:rsidRPr="00362B07">
              <w:rPr>
                <w:rFonts w:cs="Simplified Arabic"/>
                <w:color w:val="000000" w:themeColor="text1"/>
                <w:sz w:val="26"/>
                <w:szCs w:val="26"/>
                <w:rtl/>
              </w:rPr>
              <w:t>15 مايو 2022</w:t>
            </w:r>
          </w:p>
        </w:tc>
        <w:tc>
          <w:tcPr>
            <w:tcW w:w="1890" w:type="dxa"/>
            <w:shd w:val="clear" w:color="auto" w:fill="FFFFFF"/>
            <w:tcMar>
              <w:top w:w="0" w:type="dxa"/>
              <w:left w:w="108" w:type="dxa"/>
              <w:bottom w:w="0" w:type="dxa"/>
              <w:right w:w="108" w:type="dxa"/>
            </w:tcMar>
            <w:vAlign w:val="center"/>
            <w:hideMark/>
          </w:tcPr>
          <w:p w:rsidR="00F5627F" w:rsidRPr="00362B07" w:rsidRDefault="00F5627F" w:rsidP="006D0FCD">
            <w:pPr>
              <w:pStyle w:val="a5"/>
              <w:shd w:val="clear" w:color="auto" w:fill="FFFFFF" w:themeFill="background1"/>
              <w:bidi/>
              <w:spacing w:before="0" w:beforeAutospacing="0" w:after="0" w:afterAutospacing="0" w:line="221" w:lineRule="auto"/>
              <w:jc w:val="center"/>
              <w:rPr>
                <w:rFonts w:cs="Simplified Arabic"/>
                <w:color w:val="000000" w:themeColor="text1"/>
                <w:sz w:val="26"/>
                <w:szCs w:val="26"/>
                <w:rtl/>
              </w:rPr>
            </w:pPr>
            <w:r w:rsidRPr="00362B07">
              <w:rPr>
                <w:rFonts w:cs="Simplified Arabic"/>
                <w:color w:val="000000" w:themeColor="text1"/>
                <w:sz w:val="26"/>
                <w:szCs w:val="26"/>
                <w:rtl/>
              </w:rPr>
              <w:t>24 مايو 2023</w:t>
            </w:r>
          </w:p>
        </w:tc>
        <w:tc>
          <w:tcPr>
            <w:tcW w:w="1765" w:type="dxa"/>
            <w:shd w:val="clear" w:color="auto" w:fill="FFFFFF"/>
            <w:tcMar>
              <w:top w:w="0" w:type="dxa"/>
              <w:left w:w="108" w:type="dxa"/>
              <w:bottom w:w="0" w:type="dxa"/>
              <w:right w:w="108" w:type="dxa"/>
            </w:tcMar>
            <w:vAlign w:val="center"/>
            <w:hideMark/>
          </w:tcPr>
          <w:p w:rsidR="00F5627F" w:rsidRPr="00362B07" w:rsidRDefault="00F5627F" w:rsidP="006D0FCD">
            <w:pPr>
              <w:pStyle w:val="a5"/>
              <w:shd w:val="clear" w:color="auto" w:fill="FFFFFF" w:themeFill="background1"/>
              <w:bidi/>
              <w:spacing w:before="0" w:beforeAutospacing="0" w:after="0" w:afterAutospacing="0" w:line="221" w:lineRule="auto"/>
              <w:jc w:val="center"/>
              <w:rPr>
                <w:rFonts w:cs="Simplified Arabic"/>
                <w:color w:val="000000" w:themeColor="text1"/>
                <w:sz w:val="26"/>
                <w:szCs w:val="26"/>
                <w:rtl/>
              </w:rPr>
            </w:pPr>
            <w:r w:rsidRPr="00362B07">
              <w:rPr>
                <w:rFonts w:cs="Simplified Arabic"/>
                <w:color w:val="000000" w:themeColor="text1"/>
                <w:sz w:val="26"/>
                <w:szCs w:val="26"/>
                <w:rtl/>
              </w:rPr>
              <w:t>20 أغسطس2023</w:t>
            </w:r>
          </w:p>
        </w:tc>
        <w:tc>
          <w:tcPr>
            <w:tcW w:w="1842" w:type="dxa"/>
            <w:shd w:val="clear" w:color="auto" w:fill="FFFFFF"/>
            <w:tcMar>
              <w:top w:w="0" w:type="dxa"/>
              <w:left w:w="108" w:type="dxa"/>
              <w:bottom w:w="0" w:type="dxa"/>
              <w:right w:w="108" w:type="dxa"/>
            </w:tcMar>
            <w:vAlign w:val="center"/>
            <w:hideMark/>
          </w:tcPr>
          <w:p w:rsidR="00F5627F" w:rsidRPr="00362B07" w:rsidRDefault="00F5627F" w:rsidP="006D0FCD">
            <w:pPr>
              <w:pStyle w:val="a5"/>
              <w:shd w:val="clear" w:color="auto" w:fill="FFFFFF" w:themeFill="background1"/>
              <w:bidi/>
              <w:spacing w:before="0" w:beforeAutospacing="0" w:after="0" w:afterAutospacing="0" w:line="221" w:lineRule="auto"/>
              <w:jc w:val="center"/>
              <w:rPr>
                <w:rFonts w:cs="Simplified Arabic"/>
                <w:color w:val="000000" w:themeColor="text1"/>
                <w:sz w:val="26"/>
                <w:szCs w:val="26"/>
                <w:rtl/>
              </w:rPr>
            </w:pPr>
            <w:r w:rsidRPr="00362B07">
              <w:rPr>
                <w:rFonts w:cs="Simplified Arabic"/>
                <w:color w:val="000000" w:themeColor="text1"/>
                <w:sz w:val="26"/>
                <w:szCs w:val="26"/>
                <w:rtl/>
              </w:rPr>
              <w:t>7 سبتمبر 2023</w:t>
            </w:r>
          </w:p>
        </w:tc>
      </w:tr>
      <w:tr w:rsidR="00F5627F" w:rsidRPr="00362B07" w:rsidTr="00F67B6B">
        <w:trPr>
          <w:trHeight w:val="435"/>
        </w:trPr>
        <w:tc>
          <w:tcPr>
            <w:tcW w:w="1800" w:type="dxa"/>
            <w:shd w:val="clear" w:color="auto" w:fill="D9D9D9" w:themeFill="background1" w:themeFillShade="D9"/>
            <w:tcMar>
              <w:top w:w="0" w:type="dxa"/>
              <w:left w:w="108" w:type="dxa"/>
              <w:bottom w:w="0" w:type="dxa"/>
              <w:right w:w="108" w:type="dxa"/>
            </w:tcMar>
            <w:vAlign w:val="center"/>
            <w:hideMark/>
          </w:tcPr>
          <w:p w:rsidR="00F5627F" w:rsidRPr="00362B07" w:rsidRDefault="00F5627F" w:rsidP="006D0FCD">
            <w:pPr>
              <w:bidi/>
              <w:spacing w:after="0" w:line="221" w:lineRule="auto"/>
              <w:jc w:val="center"/>
              <w:rPr>
                <w:rFonts w:ascii="Times New Roman" w:hAnsi="Times New Roman" w:cs="Simplified Arabic"/>
                <w:b/>
                <w:bCs/>
                <w:color w:val="000000" w:themeColor="text1"/>
                <w:sz w:val="26"/>
                <w:szCs w:val="26"/>
                <w:rtl/>
              </w:rPr>
            </w:pPr>
            <w:r w:rsidRPr="00362B07">
              <w:rPr>
                <w:rFonts w:ascii="Times New Roman" w:hAnsi="Times New Roman" w:cs="Simplified Arabic"/>
                <w:b/>
                <w:bCs/>
                <w:color w:val="000000" w:themeColor="text1"/>
                <w:sz w:val="26"/>
                <w:szCs w:val="26"/>
                <w:rtl/>
              </w:rPr>
              <w:t>أسمنت الرياض</w:t>
            </w:r>
          </w:p>
        </w:tc>
        <w:tc>
          <w:tcPr>
            <w:tcW w:w="1880" w:type="dxa"/>
            <w:shd w:val="clear" w:color="auto" w:fill="FFFFFF"/>
            <w:tcMar>
              <w:top w:w="0" w:type="dxa"/>
              <w:left w:w="108" w:type="dxa"/>
              <w:bottom w:w="0" w:type="dxa"/>
              <w:right w:w="108" w:type="dxa"/>
            </w:tcMar>
            <w:vAlign w:val="center"/>
            <w:hideMark/>
          </w:tcPr>
          <w:p w:rsidR="00F5627F" w:rsidRPr="00362B07" w:rsidRDefault="00F5627F" w:rsidP="006D0FCD">
            <w:pPr>
              <w:pStyle w:val="a5"/>
              <w:shd w:val="clear" w:color="auto" w:fill="FFFFFF" w:themeFill="background1"/>
              <w:bidi/>
              <w:spacing w:before="0" w:beforeAutospacing="0" w:after="0" w:afterAutospacing="0" w:line="221" w:lineRule="auto"/>
              <w:jc w:val="center"/>
              <w:rPr>
                <w:rFonts w:cs="Simplified Arabic"/>
                <w:color w:val="000000" w:themeColor="text1"/>
                <w:sz w:val="26"/>
                <w:szCs w:val="26"/>
                <w:rtl/>
              </w:rPr>
            </w:pPr>
            <w:r w:rsidRPr="00362B07">
              <w:rPr>
                <w:rFonts w:cs="Simplified Arabic"/>
                <w:color w:val="000000" w:themeColor="text1"/>
                <w:sz w:val="26"/>
                <w:szCs w:val="26"/>
                <w:rtl/>
              </w:rPr>
              <w:t>29 يونيو 2022</w:t>
            </w:r>
          </w:p>
        </w:tc>
        <w:tc>
          <w:tcPr>
            <w:tcW w:w="1890" w:type="dxa"/>
            <w:shd w:val="clear" w:color="auto" w:fill="FFFFFF"/>
            <w:tcMar>
              <w:top w:w="0" w:type="dxa"/>
              <w:left w:w="108" w:type="dxa"/>
              <w:bottom w:w="0" w:type="dxa"/>
              <w:right w:w="108" w:type="dxa"/>
            </w:tcMar>
            <w:vAlign w:val="center"/>
            <w:hideMark/>
          </w:tcPr>
          <w:p w:rsidR="00F5627F" w:rsidRPr="00362B07" w:rsidRDefault="00F5627F" w:rsidP="006D0FCD">
            <w:pPr>
              <w:pStyle w:val="a5"/>
              <w:shd w:val="clear" w:color="auto" w:fill="FFFFFF" w:themeFill="background1"/>
              <w:bidi/>
              <w:spacing w:before="0" w:beforeAutospacing="0" w:after="0" w:afterAutospacing="0" w:line="221" w:lineRule="auto"/>
              <w:jc w:val="center"/>
              <w:rPr>
                <w:rFonts w:cs="Simplified Arabic"/>
                <w:color w:val="000000" w:themeColor="text1"/>
                <w:sz w:val="26"/>
                <w:szCs w:val="26"/>
                <w:rtl/>
              </w:rPr>
            </w:pPr>
            <w:r w:rsidRPr="00362B07">
              <w:rPr>
                <w:rFonts w:cs="Simplified Arabic"/>
                <w:color w:val="000000" w:themeColor="text1"/>
                <w:sz w:val="26"/>
                <w:szCs w:val="26"/>
                <w:rtl/>
              </w:rPr>
              <w:t>18 يونيو 2023</w:t>
            </w:r>
          </w:p>
        </w:tc>
        <w:tc>
          <w:tcPr>
            <w:tcW w:w="1765" w:type="dxa"/>
            <w:shd w:val="clear" w:color="auto" w:fill="FFFFFF"/>
            <w:tcMar>
              <w:top w:w="0" w:type="dxa"/>
              <w:left w:w="108" w:type="dxa"/>
              <w:bottom w:w="0" w:type="dxa"/>
              <w:right w:w="108" w:type="dxa"/>
            </w:tcMar>
            <w:vAlign w:val="center"/>
            <w:hideMark/>
          </w:tcPr>
          <w:p w:rsidR="00F5627F" w:rsidRPr="00362B07" w:rsidRDefault="00F5627F" w:rsidP="006D0FCD">
            <w:pPr>
              <w:pStyle w:val="a5"/>
              <w:shd w:val="clear" w:color="auto" w:fill="FFFFFF" w:themeFill="background1"/>
              <w:bidi/>
              <w:spacing w:before="0" w:beforeAutospacing="0" w:after="0" w:afterAutospacing="0" w:line="221" w:lineRule="auto"/>
              <w:jc w:val="center"/>
              <w:rPr>
                <w:rFonts w:cs="Simplified Arabic"/>
                <w:color w:val="000000" w:themeColor="text1"/>
                <w:sz w:val="26"/>
                <w:szCs w:val="26"/>
                <w:rtl/>
              </w:rPr>
            </w:pPr>
            <w:r w:rsidRPr="00362B07">
              <w:rPr>
                <w:rFonts w:cs="Simplified Arabic"/>
                <w:color w:val="000000" w:themeColor="text1"/>
                <w:sz w:val="26"/>
                <w:szCs w:val="26"/>
                <w:rtl/>
              </w:rPr>
              <w:t>14 نوفمبر 2023</w:t>
            </w:r>
          </w:p>
        </w:tc>
        <w:tc>
          <w:tcPr>
            <w:tcW w:w="1842" w:type="dxa"/>
            <w:shd w:val="clear" w:color="auto" w:fill="FFFFFF"/>
            <w:tcMar>
              <w:top w:w="0" w:type="dxa"/>
              <w:left w:w="108" w:type="dxa"/>
              <w:bottom w:w="0" w:type="dxa"/>
              <w:right w:w="108" w:type="dxa"/>
            </w:tcMar>
            <w:vAlign w:val="center"/>
            <w:hideMark/>
          </w:tcPr>
          <w:p w:rsidR="00F5627F" w:rsidRPr="00362B07" w:rsidRDefault="00F5627F" w:rsidP="006D0FCD">
            <w:pPr>
              <w:pStyle w:val="a5"/>
              <w:shd w:val="clear" w:color="auto" w:fill="FFFFFF" w:themeFill="background1"/>
              <w:bidi/>
              <w:spacing w:before="0" w:beforeAutospacing="0" w:after="0" w:afterAutospacing="0" w:line="221" w:lineRule="auto"/>
              <w:jc w:val="center"/>
              <w:rPr>
                <w:rFonts w:cs="Simplified Arabic"/>
                <w:color w:val="000000" w:themeColor="text1"/>
                <w:sz w:val="26"/>
                <w:szCs w:val="26"/>
                <w:rtl/>
              </w:rPr>
            </w:pPr>
            <w:r w:rsidRPr="00362B07">
              <w:rPr>
                <w:rFonts w:cs="Simplified Arabic"/>
                <w:color w:val="000000" w:themeColor="text1"/>
                <w:sz w:val="26"/>
                <w:szCs w:val="26"/>
                <w:rtl/>
              </w:rPr>
              <w:t>5 ديسمبر 2023</w:t>
            </w:r>
          </w:p>
        </w:tc>
      </w:tr>
    </w:tbl>
    <w:p w:rsidR="00F5627F" w:rsidRPr="00362B07" w:rsidRDefault="00D7278E" w:rsidP="00182B87">
      <w:pPr>
        <w:pStyle w:val="a5"/>
        <w:numPr>
          <w:ilvl w:val="0"/>
          <w:numId w:val="17"/>
        </w:numPr>
        <w:shd w:val="clear" w:color="auto" w:fill="FFFFFF" w:themeFill="background1"/>
        <w:bidi/>
        <w:spacing w:before="120" w:beforeAutospacing="0" w:after="120" w:afterAutospacing="0"/>
        <w:jc w:val="both"/>
        <w:rPr>
          <w:rFonts w:eastAsiaTheme="minorHAnsi" w:cs="Simplified Arabic"/>
          <w:b/>
          <w:bCs/>
          <w:color w:val="000000" w:themeColor="text1"/>
          <w:shd w:val="clear" w:color="auto" w:fill="FFFFFF"/>
          <w:rtl/>
        </w:rPr>
      </w:pPr>
      <w:r w:rsidRPr="00362B07">
        <w:rPr>
          <w:rFonts w:eastAsiaTheme="minorHAnsi" w:cs="Simplified Arabic"/>
          <w:b/>
          <w:bCs/>
          <w:color w:val="000000" w:themeColor="text1"/>
          <w:shd w:val="clear" w:color="auto" w:fill="FFFFFF"/>
          <w:rtl/>
        </w:rPr>
        <w:t xml:space="preserve"> </w:t>
      </w:r>
      <w:r w:rsidR="00F5627F" w:rsidRPr="00362B07">
        <w:rPr>
          <w:rFonts w:eastAsiaTheme="minorHAnsi" w:cs="Simplified Arabic"/>
          <w:b/>
          <w:bCs/>
          <w:color w:val="000000" w:themeColor="text1"/>
          <w:shd w:val="clear" w:color="auto" w:fill="FFFFFF"/>
          <w:rtl/>
        </w:rPr>
        <w:t>المصدر</w:t>
      </w:r>
      <w:r w:rsidR="00775B4E" w:rsidRPr="00362B07">
        <w:rPr>
          <w:rFonts w:eastAsiaTheme="minorHAnsi" w:cs="Simplified Arabic"/>
          <w:b/>
          <w:bCs/>
          <w:color w:val="000000" w:themeColor="text1"/>
          <w:shd w:val="clear" w:color="auto" w:fill="FFFFFF"/>
          <w:rtl/>
        </w:rPr>
        <w:t xml:space="preserve">: </w:t>
      </w:r>
      <w:r w:rsidR="00F5627F" w:rsidRPr="00362B07">
        <w:rPr>
          <w:rFonts w:eastAsiaTheme="minorHAnsi" w:cs="Simplified Arabic"/>
          <w:b/>
          <w:bCs/>
          <w:color w:val="000000" w:themeColor="text1"/>
          <w:shd w:val="clear" w:color="auto" w:fill="FFFFFF"/>
          <w:rtl/>
        </w:rPr>
        <w:t>تقرير موقع</w:t>
      </w:r>
      <w:r w:rsidR="00F5627F" w:rsidRPr="00362B07">
        <w:rPr>
          <w:rFonts w:eastAsiaTheme="minorHAnsi" w:cs="Simplified Arabic"/>
          <w:b/>
          <w:bCs/>
          <w:color w:val="000000" w:themeColor="text1"/>
          <w:shd w:val="clear" w:color="auto" w:fill="FFFFFF"/>
        </w:rPr>
        <w:t xml:space="preserve"> </w:t>
      </w:r>
      <w:proofErr w:type="spellStart"/>
      <w:r w:rsidR="00F5627F" w:rsidRPr="00362B07">
        <w:rPr>
          <w:rFonts w:eastAsiaTheme="minorHAnsi" w:cs="Simplified Arabic"/>
          <w:b/>
          <w:bCs/>
          <w:color w:val="000000" w:themeColor="text1"/>
          <w:shd w:val="clear" w:color="auto" w:fill="FFFFFF"/>
        </w:rPr>
        <w:t>Argaam</w:t>
      </w:r>
      <w:proofErr w:type="spellEnd"/>
      <w:r w:rsidRPr="00362B07">
        <w:rPr>
          <w:rFonts w:eastAsiaTheme="minorHAnsi" w:cs="Simplified Arabic"/>
          <w:b/>
          <w:bCs/>
          <w:color w:val="000000" w:themeColor="text1"/>
          <w:shd w:val="clear" w:color="auto" w:fill="FFFFFF"/>
        </w:rPr>
        <w:t xml:space="preserve"> (</w:t>
      </w:r>
      <w:r w:rsidR="00F5627F" w:rsidRPr="00362B07">
        <w:rPr>
          <w:rFonts w:eastAsiaTheme="minorHAnsi" w:cs="Simplified Arabic"/>
          <w:b/>
          <w:bCs/>
          <w:color w:val="000000" w:themeColor="text1"/>
          <w:shd w:val="clear" w:color="auto" w:fill="FFFFFF"/>
        </w:rPr>
        <w:t xml:space="preserve">2024) </w:t>
      </w:r>
      <w:r w:rsidR="00F5627F" w:rsidRPr="00362B07">
        <w:rPr>
          <w:rFonts w:eastAsiaTheme="minorHAnsi" w:cs="Simplified Arabic"/>
          <w:b/>
          <w:bCs/>
          <w:color w:val="000000" w:themeColor="text1"/>
          <w:shd w:val="clear" w:color="auto" w:fill="FFFFFF"/>
          <w:rtl/>
        </w:rPr>
        <w:t>استنادًا</w:t>
      </w:r>
      <w:r w:rsidR="000544F4" w:rsidRPr="00362B07">
        <w:rPr>
          <w:rFonts w:eastAsiaTheme="minorHAnsi" w:cs="Simplified Arabic"/>
          <w:b/>
          <w:bCs/>
          <w:color w:val="000000" w:themeColor="text1"/>
          <w:shd w:val="clear" w:color="auto" w:fill="FFFFFF"/>
          <w:rtl/>
        </w:rPr>
        <w:t xml:space="preserve"> إلى </w:t>
      </w:r>
      <w:r w:rsidR="00F5627F" w:rsidRPr="00362B07">
        <w:rPr>
          <w:rFonts w:eastAsiaTheme="minorHAnsi" w:cs="Simplified Arabic"/>
          <w:b/>
          <w:bCs/>
          <w:color w:val="000000" w:themeColor="text1"/>
          <w:shd w:val="clear" w:color="auto" w:fill="FFFFFF"/>
          <w:rtl/>
        </w:rPr>
        <w:t>بيانات</w:t>
      </w:r>
      <w:r w:rsidR="00F5627F" w:rsidRPr="00362B07">
        <w:rPr>
          <w:rFonts w:eastAsiaTheme="minorHAnsi" w:cs="Simplified Arabic"/>
          <w:b/>
          <w:bCs/>
          <w:color w:val="000000" w:themeColor="text1"/>
          <w:shd w:val="clear" w:color="auto" w:fill="FFFFFF"/>
        </w:rPr>
        <w:t xml:space="preserve"> Saudi Exchange/</w:t>
      </w:r>
      <w:r w:rsidR="00F5627F" w:rsidRPr="00362B07">
        <w:rPr>
          <w:rFonts w:eastAsiaTheme="minorHAnsi" w:cs="Simplified Arabic"/>
          <w:b/>
          <w:bCs/>
          <w:color w:val="000000" w:themeColor="text1"/>
          <w:shd w:val="clear" w:color="auto" w:fill="FFFFFF"/>
          <w:rtl/>
        </w:rPr>
        <w:t xml:space="preserve">هيئة السوق </w:t>
      </w:r>
      <w:proofErr w:type="gramStart"/>
      <w:r w:rsidR="00F5627F" w:rsidRPr="00362B07">
        <w:rPr>
          <w:rFonts w:eastAsiaTheme="minorHAnsi" w:cs="Simplified Arabic"/>
          <w:b/>
          <w:bCs/>
          <w:color w:val="000000" w:themeColor="text1"/>
          <w:shd w:val="clear" w:color="auto" w:fill="FFFFFF"/>
          <w:rtl/>
        </w:rPr>
        <w:t>المالية</w:t>
      </w:r>
      <w:proofErr w:type="gramEnd"/>
      <w:r w:rsidR="00F5627F" w:rsidRPr="00362B07">
        <w:rPr>
          <w:rFonts w:eastAsiaTheme="minorHAnsi" w:cs="Simplified Arabic"/>
          <w:b/>
          <w:bCs/>
          <w:color w:val="000000" w:themeColor="text1"/>
          <w:shd w:val="clear" w:color="auto" w:fill="FFFFFF"/>
          <w:rtl/>
        </w:rPr>
        <w:t xml:space="preserve"> السعودية</w:t>
      </w:r>
    </w:p>
    <w:p w:rsidR="00F5627F" w:rsidRPr="00362B07" w:rsidRDefault="00F5627F" w:rsidP="0068525B">
      <w:pPr>
        <w:shd w:val="clear" w:color="auto" w:fill="FFFFFF" w:themeFill="background1"/>
        <w:bidi/>
        <w:spacing w:before="120" w:after="120" w:line="240" w:lineRule="auto"/>
        <w:ind w:firstLine="720"/>
        <w:jc w:val="both"/>
        <w:rPr>
          <w:rFonts w:ascii="Times New Roman" w:hAnsi="Times New Roman" w:cs="Simplified Arabic"/>
          <w:color w:val="000000" w:themeColor="text1"/>
          <w:sz w:val="28"/>
          <w:szCs w:val="28"/>
          <w:shd w:val="clear" w:color="auto" w:fill="FFFFFF"/>
        </w:rPr>
      </w:pPr>
      <w:proofErr w:type="gramStart"/>
      <w:r w:rsidRPr="00362B07">
        <w:rPr>
          <w:rFonts w:ascii="Times New Roman" w:hAnsi="Times New Roman" w:cs="Simplified Arabic"/>
          <w:color w:val="000000" w:themeColor="text1"/>
          <w:sz w:val="28"/>
          <w:szCs w:val="28"/>
          <w:shd w:val="clear" w:color="auto" w:fill="FFFFFF"/>
          <w:rtl/>
        </w:rPr>
        <w:lastRenderedPageBreak/>
        <w:t>عند</w:t>
      </w:r>
      <w:proofErr w:type="gramEnd"/>
      <w:r w:rsidRPr="00362B07">
        <w:rPr>
          <w:rFonts w:ascii="Times New Roman" w:hAnsi="Times New Roman" w:cs="Simplified Arabic"/>
          <w:color w:val="000000" w:themeColor="text1"/>
          <w:sz w:val="28"/>
          <w:szCs w:val="28"/>
          <w:shd w:val="clear" w:color="auto" w:fill="FFFFFF"/>
          <w:rtl/>
        </w:rPr>
        <w:t xml:space="preserve"> رغبة الشركة في الانتقال من السوق الموازية "نمو"</w:t>
      </w:r>
      <w:r w:rsidR="000544F4" w:rsidRPr="00362B07">
        <w:rPr>
          <w:rFonts w:ascii="Times New Roman" w:hAnsi="Times New Roman" w:cs="Simplified Arabic"/>
          <w:color w:val="000000" w:themeColor="text1"/>
          <w:sz w:val="28"/>
          <w:szCs w:val="28"/>
          <w:shd w:val="clear" w:color="auto" w:fill="FFFFFF"/>
          <w:rtl/>
        </w:rPr>
        <w:t xml:space="preserve"> إلى </w:t>
      </w:r>
      <w:r w:rsidRPr="00362B07">
        <w:rPr>
          <w:rFonts w:ascii="Times New Roman" w:hAnsi="Times New Roman" w:cs="Simplified Arabic"/>
          <w:color w:val="000000" w:themeColor="text1"/>
          <w:sz w:val="28"/>
          <w:szCs w:val="28"/>
          <w:shd w:val="clear" w:color="auto" w:fill="FFFFFF"/>
          <w:rtl/>
        </w:rPr>
        <w:t>السوق الرئيسية</w:t>
      </w:r>
      <w:r w:rsidR="00D7278E" w:rsidRPr="00362B07">
        <w:rPr>
          <w:rFonts w:ascii="Times New Roman" w:hAnsi="Times New Roman" w:cs="Simplified Arabic"/>
          <w:color w:val="000000" w:themeColor="text1"/>
          <w:sz w:val="28"/>
          <w:szCs w:val="28"/>
          <w:shd w:val="clear" w:color="auto" w:fill="FFFFFF"/>
          <w:rtl/>
        </w:rPr>
        <w:t xml:space="preserve">، </w:t>
      </w:r>
      <w:r w:rsidRPr="00362B07">
        <w:rPr>
          <w:rFonts w:ascii="Times New Roman" w:hAnsi="Times New Roman" w:cs="Simplified Arabic"/>
          <w:color w:val="000000" w:themeColor="text1"/>
          <w:sz w:val="28"/>
          <w:szCs w:val="28"/>
          <w:shd w:val="clear" w:color="auto" w:fill="FFFFFF"/>
          <w:rtl/>
        </w:rPr>
        <w:t>وفقًا لقواعد ال</w:t>
      </w:r>
      <w:r w:rsidR="000544F4" w:rsidRPr="00362B07">
        <w:rPr>
          <w:rFonts w:ascii="Times New Roman" w:hAnsi="Times New Roman" w:cs="Simplified Arabic"/>
          <w:color w:val="000000" w:themeColor="text1"/>
          <w:sz w:val="28"/>
          <w:szCs w:val="28"/>
          <w:shd w:val="clear" w:color="auto" w:fill="FFFFFF"/>
          <w:rtl/>
        </w:rPr>
        <w:t>إدراج</w:t>
      </w:r>
      <w:r w:rsidRPr="00362B07">
        <w:rPr>
          <w:rFonts w:ascii="Times New Roman" w:hAnsi="Times New Roman" w:cs="Simplified Arabic"/>
          <w:color w:val="000000" w:themeColor="text1"/>
          <w:sz w:val="28"/>
          <w:szCs w:val="28"/>
          <w:shd w:val="clear" w:color="auto" w:fill="FFFFFF"/>
          <w:rtl/>
        </w:rPr>
        <w:t xml:space="preserve"> الصادرة عن هيئة السوق المالية السعودية</w:t>
      </w:r>
      <w:r w:rsidR="00D7278E" w:rsidRPr="00362B07">
        <w:rPr>
          <w:rFonts w:ascii="Times New Roman" w:hAnsi="Times New Roman" w:cs="Simplified Arabic"/>
          <w:color w:val="000000" w:themeColor="text1"/>
          <w:sz w:val="28"/>
          <w:szCs w:val="28"/>
          <w:shd w:val="clear" w:color="auto" w:fill="FFFFFF"/>
          <w:rtl/>
        </w:rPr>
        <w:t xml:space="preserve">، </w:t>
      </w:r>
      <w:r w:rsidRPr="007D07F9">
        <w:rPr>
          <w:rFonts w:ascii="Simplified Arabic" w:hAnsi="Simplified Arabic" w:cs="Simplified Arabic"/>
          <w:b/>
          <w:bCs/>
          <w:color w:val="000000" w:themeColor="text1"/>
          <w:sz w:val="28"/>
          <w:szCs w:val="28"/>
          <w:shd w:val="clear" w:color="auto" w:fill="FFFFFF"/>
          <w:rtl/>
        </w:rPr>
        <w:t>يجب أن تستوفي المتطلبات التالية</w:t>
      </w:r>
      <w:r w:rsidR="00775B4E" w:rsidRPr="007D07F9">
        <w:rPr>
          <w:rFonts w:ascii="Simplified Arabic" w:hAnsi="Simplified Arabic" w:cs="Simplified Arabic"/>
          <w:b/>
          <w:bCs/>
          <w:color w:val="000000" w:themeColor="text1"/>
          <w:sz w:val="28"/>
          <w:szCs w:val="28"/>
          <w:shd w:val="clear" w:color="auto" w:fill="FFFFFF"/>
          <w:rtl/>
        </w:rPr>
        <w:t>:</w:t>
      </w:r>
      <w:r w:rsidR="00775B4E" w:rsidRPr="00362B07">
        <w:rPr>
          <w:rFonts w:ascii="Times New Roman" w:hAnsi="Times New Roman" w:cs="Simplified Arabic"/>
          <w:color w:val="000000" w:themeColor="text1"/>
          <w:sz w:val="28"/>
          <w:szCs w:val="28"/>
          <w:shd w:val="clear" w:color="auto" w:fill="FFFFFF"/>
          <w:rtl/>
        </w:rPr>
        <w:t xml:space="preserve"> </w:t>
      </w:r>
    </w:p>
    <w:p w:rsidR="00F5627F" w:rsidRPr="00362B07" w:rsidRDefault="00F5627F" w:rsidP="00182B87">
      <w:pPr>
        <w:numPr>
          <w:ilvl w:val="0"/>
          <w:numId w:val="53"/>
        </w:numPr>
        <w:shd w:val="clear" w:color="auto" w:fill="FFFFFF" w:themeFill="background1"/>
        <w:bidi/>
        <w:spacing w:before="120" w:after="120" w:line="240" w:lineRule="auto"/>
        <w:ind w:left="714" w:hanging="357"/>
        <w:jc w:val="both"/>
        <w:rPr>
          <w:rFonts w:ascii="Times New Roman" w:hAnsi="Times New Roman" w:cs="Simplified Arabic"/>
          <w:color w:val="000000" w:themeColor="text1"/>
          <w:sz w:val="28"/>
          <w:szCs w:val="28"/>
          <w:shd w:val="clear" w:color="auto" w:fill="FFFFFF"/>
        </w:rPr>
      </w:pPr>
      <w:proofErr w:type="gramStart"/>
      <w:r w:rsidRPr="00362B07">
        <w:rPr>
          <w:rFonts w:ascii="Times New Roman" w:hAnsi="Times New Roman" w:cs="Simplified Arabic"/>
          <w:color w:val="000000" w:themeColor="text1"/>
          <w:sz w:val="28"/>
          <w:szCs w:val="28"/>
          <w:shd w:val="clear" w:color="auto" w:fill="FFFFFF"/>
          <w:rtl/>
        </w:rPr>
        <w:t>أن</w:t>
      </w:r>
      <w:proofErr w:type="gramEnd"/>
      <w:r w:rsidRPr="00362B07">
        <w:rPr>
          <w:rFonts w:ascii="Times New Roman" w:hAnsi="Times New Roman" w:cs="Simplified Arabic"/>
          <w:color w:val="000000" w:themeColor="text1"/>
          <w:sz w:val="28"/>
          <w:szCs w:val="28"/>
          <w:shd w:val="clear" w:color="auto" w:fill="FFFFFF"/>
          <w:rtl/>
        </w:rPr>
        <w:t xml:space="preserve"> تكون مدرجة في السوق الموازية لمدة لا تقل عن سنتين منذ تاريخ</w:t>
      </w:r>
      <w:r w:rsidRPr="00362B07">
        <w:rPr>
          <w:rFonts w:ascii="Times New Roman" w:hAnsi="Times New Roman" w:cs="Simplified Arabic" w:hint="cs"/>
          <w:color w:val="000000" w:themeColor="text1"/>
          <w:sz w:val="28"/>
          <w:szCs w:val="28"/>
          <w:shd w:val="clear" w:color="auto" w:fill="FFFFFF"/>
          <w:rtl/>
        </w:rPr>
        <w:t xml:space="preserve"> ال</w:t>
      </w:r>
      <w:r w:rsidR="000544F4" w:rsidRPr="00362B07">
        <w:rPr>
          <w:rFonts w:ascii="Times New Roman" w:hAnsi="Times New Roman" w:cs="Simplified Arabic" w:hint="cs"/>
          <w:color w:val="000000" w:themeColor="text1"/>
          <w:sz w:val="28"/>
          <w:szCs w:val="28"/>
          <w:shd w:val="clear" w:color="auto" w:fill="FFFFFF"/>
          <w:rtl/>
        </w:rPr>
        <w:t>إدراج</w:t>
      </w:r>
      <w:r w:rsidR="007534E5">
        <w:rPr>
          <w:rFonts w:ascii="Times New Roman" w:hAnsi="Times New Roman" w:cs="Simplified Arabic" w:hint="cs"/>
          <w:color w:val="000000" w:themeColor="text1"/>
          <w:sz w:val="28"/>
          <w:szCs w:val="28"/>
          <w:shd w:val="clear" w:color="auto" w:fill="FFFFFF"/>
          <w:rtl/>
        </w:rPr>
        <w:t>.</w:t>
      </w:r>
      <w:r w:rsidR="00AA62CB">
        <w:rPr>
          <w:rFonts w:ascii="Times New Roman" w:hAnsi="Times New Roman" w:cs="Simplified Arabic" w:hint="cs"/>
          <w:color w:val="000000" w:themeColor="text1"/>
          <w:sz w:val="28"/>
          <w:szCs w:val="28"/>
          <w:shd w:val="clear" w:color="auto" w:fill="FFFFFF"/>
          <w:rtl/>
        </w:rPr>
        <w:t xml:space="preserve"> </w:t>
      </w:r>
    </w:p>
    <w:p w:rsidR="007534E5" w:rsidRDefault="00F5627F" w:rsidP="00182B87">
      <w:pPr>
        <w:numPr>
          <w:ilvl w:val="0"/>
          <w:numId w:val="53"/>
        </w:numPr>
        <w:shd w:val="clear" w:color="auto" w:fill="FFFFFF" w:themeFill="background1"/>
        <w:bidi/>
        <w:spacing w:before="120" w:after="120" w:line="240" w:lineRule="auto"/>
        <w:ind w:left="714" w:hanging="357"/>
        <w:jc w:val="both"/>
        <w:rPr>
          <w:rFonts w:ascii="Simplified Arabic" w:hAnsi="Simplified Arabic" w:cs="Simplified Arabic"/>
          <w:color w:val="000000" w:themeColor="text1"/>
          <w:sz w:val="28"/>
          <w:szCs w:val="28"/>
          <w:shd w:val="clear" w:color="auto" w:fill="FFFFFF"/>
        </w:rPr>
      </w:pPr>
      <w:proofErr w:type="gramStart"/>
      <w:r w:rsidRPr="007534E5">
        <w:rPr>
          <w:rFonts w:ascii="Simplified Arabic" w:hAnsi="Simplified Arabic" w:cs="Simplified Arabic"/>
          <w:color w:val="000000" w:themeColor="text1"/>
          <w:sz w:val="28"/>
          <w:szCs w:val="28"/>
          <w:shd w:val="clear" w:color="auto" w:fill="FFFFFF"/>
          <w:rtl/>
        </w:rPr>
        <w:t>تفي</w:t>
      </w:r>
      <w:proofErr w:type="gramEnd"/>
      <w:r w:rsidRPr="007534E5">
        <w:rPr>
          <w:rFonts w:ascii="Simplified Arabic" w:hAnsi="Simplified Arabic" w:cs="Simplified Arabic"/>
          <w:color w:val="000000" w:themeColor="text1"/>
          <w:sz w:val="28"/>
          <w:szCs w:val="28"/>
          <w:shd w:val="clear" w:color="auto" w:fill="FFFFFF"/>
          <w:rtl/>
        </w:rPr>
        <w:t xml:space="preserve"> بكل متطلبات ال</w:t>
      </w:r>
      <w:r w:rsidR="000544F4" w:rsidRPr="007534E5">
        <w:rPr>
          <w:rFonts w:ascii="Simplified Arabic" w:hAnsi="Simplified Arabic" w:cs="Simplified Arabic"/>
          <w:color w:val="000000" w:themeColor="text1"/>
          <w:sz w:val="28"/>
          <w:szCs w:val="28"/>
          <w:shd w:val="clear" w:color="auto" w:fill="FFFFFF"/>
          <w:rtl/>
        </w:rPr>
        <w:t>إدراج</w:t>
      </w:r>
      <w:r w:rsidRPr="007534E5">
        <w:rPr>
          <w:rFonts w:ascii="Simplified Arabic" w:hAnsi="Simplified Arabic" w:cs="Simplified Arabic"/>
          <w:color w:val="000000" w:themeColor="text1"/>
          <w:sz w:val="28"/>
          <w:szCs w:val="28"/>
          <w:shd w:val="clear" w:color="auto" w:fill="FFFFFF"/>
          <w:rtl/>
        </w:rPr>
        <w:t xml:space="preserve"> في السوق الرئيسية</w:t>
      </w:r>
      <w:r w:rsidR="00D7278E" w:rsidRPr="007534E5">
        <w:rPr>
          <w:rFonts w:ascii="Simplified Arabic" w:hAnsi="Simplified Arabic" w:cs="Simplified Arabic"/>
          <w:color w:val="000000" w:themeColor="text1"/>
          <w:sz w:val="28"/>
          <w:szCs w:val="28"/>
          <w:shd w:val="clear" w:color="auto" w:fill="FFFFFF"/>
          <w:rtl/>
        </w:rPr>
        <w:t xml:space="preserve">، </w:t>
      </w:r>
      <w:r w:rsidRPr="007534E5">
        <w:rPr>
          <w:rFonts w:ascii="Simplified Arabic" w:hAnsi="Simplified Arabic" w:cs="Simplified Arabic"/>
          <w:color w:val="000000" w:themeColor="text1"/>
          <w:sz w:val="28"/>
          <w:szCs w:val="28"/>
          <w:shd w:val="clear" w:color="auto" w:fill="FFFFFF"/>
          <w:rtl/>
        </w:rPr>
        <w:t>ما عدا القيمة السوقية</w:t>
      </w:r>
      <w:r w:rsidR="00D7278E" w:rsidRPr="007534E5">
        <w:rPr>
          <w:rFonts w:ascii="Simplified Arabic" w:hAnsi="Simplified Arabic" w:cs="Simplified Arabic"/>
          <w:color w:val="000000" w:themeColor="text1"/>
          <w:sz w:val="28"/>
          <w:szCs w:val="28"/>
          <w:shd w:val="clear" w:color="auto" w:fill="FFFFFF"/>
          <w:rtl/>
        </w:rPr>
        <w:t xml:space="preserve">، </w:t>
      </w:r>
      <w:r w:rsidRPr="007534E5">
        <w:rPr>
          <w:rFonts w:ascii="Simplified Arabic" w:hAnsi="Simplified Arabic" w:cs="Simplified Arabic"/>
          <w:color w:val="000000" w:themeColor="text1"/>
          <w:sz w:val="28"/>
          <w:szCs w:val="28"/>
          <w:shd w:val="clear" w:color="auto" w:fill="FFFFFF"/>
          <w:rtl/>
        </w:rPr>
        <w:t>حيث يُشترط أن تكون الحد الأدنى لمتوسط القيمة السوقية خلال الأشهر الستة السابقة هو</w:t>
      </w:r>
      <w:r w:rsidR="00AA62CB" w:rsidRPr="007534E5">
        <w:rPr>
          <w:rFonts w:ascii="Simplified Arabic" w:hAnsi="Simplified Arabic" w:cs="Simplified Arabic" w:hint="cs"/>
          <w:color w:val="000000" w:themeColor="text1"/>
          <w:sz w:val="28"/>
          <w:szCs w:val="28"/>
          <w:shd w:val="clear" w:color="auto" w:fill="FFFFFF"/>
          <w:rtl/>
        </w:rPr>
        <w:t xml:space="preserve"> (200) </w:t>
      </w:r>
      <w:r w:rsidRPr="007534E5">
        <w:rPr>
          <w:rFonts w:ascii="Simplified Arabic" w:hAnsi="Simplified Arabic" w:cs="Simplified Arabic"/>
          <w:color w:val="000000" w:themeColor="text1"/>
          <w:sz w:val="28"/>
          <w:szCs w:val="28"/>
          <w:shd w:val="clear" w:color="auto" w:fill="FFFFFF"/>
          <w:rtl/>
        </w:rPr>
        <w:t xml:space="preserve">مليون </w:t>
      </w:r>
      <w:r w:rsidR="00D7278E" w:rsidRPr="007534E5">
        <w:rPr>
          <w:rFonts w:asciiTheme="majorBidi" w:hAnsiTheme="majorBidi" w:cstheme="majorBidi"/>
          <w:color w:val="000000" w:themeColor="text1"/>
          <w:sz w:val="28"/>
          <w:szCs w:val="28"/>
          <w:shd w:val="clear" w:color="auto" w:fill="FFFFFF"/>
          <w:rtl/>
        </w:rPr>
        <w:t>ريال</w:t>
      </w:r>
      <w:r w:rsidR="007534E5">
        <w:rPr>
          <w:rFonts w:ascii="Simplified Arabic" w:hAnsi="Simplified Arabic" w:cs="Simplified Arabic" w:hint="cs"/>
          <w:color w:val="000000" w:themeColor="text1"/>
          <w:sz w:val="28"/>
          <w:szCs w:val="28"/>
          <w:shd w:val="clear" w:color="auto" w:fill="FFFFFF"/>
          <w:rtl/>
        </w:rPr>
        <w:t>.</w:t>
      </w:r>
    </w:p>
    <w:p w:rsidR="007534E5" w:rsidRDefault="00F5627F" w:rsidP="00182B87">
      <w:pPr>
        <w:numPr>
          <w:ilvl w:val="0"/>
          <w:numId w:val="53"/>
        </w:numPr>
        <w:shd w:val="clear" w:color="auto" w:fill="FFFFFF" w:themeFill="background1"/>
        <w:bidi/>
        <w:spacing w:before="120" w:after="120" w:line="240" w:lineRule="auto"/>
        <w:ind w:left="714" w:hanging="357"/>
        <w:jc w:val="both"/>
        <w:rPr>
          <w:rFonts w:ascii="Times New Roman" w:hAnsi="Times New Roman" w:cs="Simplified Arabic"/>
          <w:color w:val="000000" w:themeColor="text1"/>
          <w:sz w:val="28"/>
          <w:szCs w:val="28"/>
          <w:shd w:val="clear" w:color="auto" w:fill="FFFFFF"/>
        </w:rPr>
      </w:pPr>
      <w:proofErr w:type="gramStart"/>
      <w:r w:rsidRPr="00362B07">
        <w:rPr>
          <w:rFonts w:ascii="Times New Roman" w:hAnsi="Times New Roman" w:cs="Simplified Arabic"/>
          <w:color w:val="000000" w:themeColor="text1"/>
          <w:sz w:val="28"/>
          <w:szCs w:val="28"/>
          <w:shd w:val="clear" w:color="auto" w:fill="FFFFFF"/>
          <w:rtl/>
        </w:rPr>
        <w:t>يفترض</w:t>
      </w:r>
      <w:proofErr w:type="gramEnd"/>
      <w:r w:rsidRPr="00362B07">
        <w:rPr>
          <w:rFonts w:ascii="Times New Roman" w:hAnsi="Times New Roman" w:cs="Simplified Arabic"/>
          <w:color w:val="000000" w:themeColor="text1"/>
          <w:sz w:val="28"/>
          <w:szCs w:val="28"/>
          <w:shd w:val="clear" w:color="auto" w:fill="FFFFFF"/>
          <w:rtl/>
        </w:rPr>
        <w:t xml:space="preserve"> أن يُفصح المصدر للجمهور عن تقرير مجلس ال</w:t>
      </w:r>
      <w:r w:rsidR="00D6178F" w:rsidRPr="00362B07">
        <w:rPr>
          <w:rFonts w:ascii="Times New Roman" w:hAnsi="Times New Roman" w:cs="Simplified Arabic"/>
          <w:color w:val="000000" w:themeColor="text1"/>
          <w:sz w:val="28"/>
          <w:szCs w:val="28"/>
          <w:shd w:val="clear" w:color="auto" w:fill="FFFFFF"/>
          <w:rtl/>
        </w:rPr>
        <w:t>إدارة</w:t>
      </w:r>
      <w:r w:rsidRPr="00362B07">
        <w:rPr>
          <w:rFonts w:ascii="Times New Roman" w:hAnsi="Times New Roman" w:cs="Simplified Arabic"/>
          <w:color w:val="000000" w:themeColor="text1"/>
          <w:sz w:val="28"/>
          <w:szCs w:val="28"/>
          <w:shd w:val="clear" w:color="auto" w:fill="FFFFFF"/>
          <w:rtl/>
        </w:rPr>
        <w:t xml:space="preserve"> المحتوى لكافة المعلومات المطلوبة وفق اللوائح التنفيذية قبل تقديم الطلب</w:t>
      </w:r>
      <w:r w:rsidR="007534E5">
        <w:rPr>
          <w:rFonts w:ascii="Times New Roman" w:hAnsi="Times New Roman" w:cs="Simplified Arabic" w:hint="cs"/>
          <w:color w:val="000000" w:themeColor="text1"/>
          <w:sz w:val="28"/>
          <w:szCs w:val="28"/>
          <w:shd w:val="clear" w:color="auto" w:fill="FFFFFF"/>
          <w:rtl/>
        </w:rPr>
        <w:t>.</w:t>
      </w:r>
    </w:p>
    <w:p w:rsidR="007534E5" w:rsidRDefault="00F5627F" w:rsidP="00182B87">
      <w:pPr>
        <w:numPr>
          <w:ilvl w:val="0"/>
          <w:numId w:val="53"/>
        </w:numPr>
        <w:shd w:val="clear" w:color="auto" w:fill="FFFFFF" w:themeFill="background1"/>
        <w:bidi/>
        <w:spacing w:before="120" w:after="120" w:line="240" w:lineRule="auto"/>
        <w:ind w:left="714" w:hanging="357"/>
        <w:jc w:val="both"/>
        <w:rPr>
          <w:rFonts w:ascii="Times New Roman" w:hAnsi="Times New Roman" w:cs="Simplified Arabic"/>
          <w:color w:val="000000" w:themeColor="text1"/>
          <w:sz w:val="28"/>
          <w:szCs w:val="28"/>
          <w:shd w:val="clear" w:color="auto" w:fill="FFFFFF"/>
        </w:rPr>
      </w:pPr>
      <w:proofErr w:type="gramStart"/>
      <w:r w:rsidRPr="00362B07">
        <w:rPr>
          <w:rFonts w:ascii="Times New Roman" w:hAnsi="Times New Roman" w:cs="Simplified Arabic"/>
          <w:color w:val="000000" w:themeColor="text1"/>
          <w:sz w:val="28"/>
          <w:szCs w:val="28"/>
          <w:shd w:val="clear" w:color="auto" w:fill="FFFFFF"/>
          <w:rtl/>
        </w:rPr>
        <w:t>يجب</w:t>
      </w:r>
      <w:proofErr w:type="gramEnd"/>
      <w:r w:rsidRPr="00362B07">
        <w:rPr>
          <w:rFonts w:ascii="Times New Roman" w:hAnsi="Times New Roman" w:cs="Simplified Arabic"/>
          <w:color w:val="000000" w:themeColor="text1"/>
          <w:sz w:val="28"/>
          <w:szCs w:val="28"/>
          <w:shd w:val="clear" w:color="auto" w:fill="FFFFFF"/>
          <w:rtl/>
        </w:rPr>
        <w:t xml:space="preserve"> أن يوافق مجلس ال</w:t>
      </w:r>
      <w:r w:rsidR="00D6178F" w:rsidRPr="00362B07">
        <w:rPr>
          <w:rFonts w:ascii="Times New Roman" w:hAnsi="Times New Roman" w:cs="Simplified Arabic"/>
          <w:color w:val="000000" w:themeColor="text1"/>
          <w:sz w:val="28"/>
          <w:szCs w:val="28"/>
          <w:shd w:val="clear" w:color="auto" w:fill="FFFFFF"/>
          <w:rtl/>
        </w:rPr>
        <w:t>إدارة</w:t>
      </w:r>
      <w:r w:rsidRPr="00362B07">
        <w:rPr>
          <w:rFonts w:ascii="Times New Roman" w:hAnsi="Times New Roman" w:cs="Simplified Arabic"/>
          <w:color w:val="000000" w:themeColor="text1"/>
          <w:sz w:val="28"/>
          <w:szCs w:val="28"/>
          <w:shd w:val="clear" w:color="auto" w:fill="FFFFFF"/>
          <w:rtl/>
        </w:rPr>
        <w:t xml:space="preserve"> على الانتقال</w:t>
      </w:r>
      <w:r w:rsidR="00D7278E" w:rsidRPr="00362B07">
        <w:rPr>
          <w:rFonts w:ascii="Times New Roman" w:hAnsi="Times New Roman" w:cs="Simplified Arabic"/>
          <w:color w:val="000000" w:themeColor="text1"/>
          <w:sz w:val="28"/>
          <w:szCs w:val="28"/>
          <w:shd w:val="clear" w:color="auto" w:fill="FFFFFF"/>
          <w:rtl/>
        </w:rPr>
        <w:t xml:space="preserve">، </w:t>
      </w:r>
      <w:r w:rsidRPr="00362B07">
        <w:rPr>
          <w:rFonts w:ascii="Times New Roman" w:hAnsi="Times New Roman" w:cs="Simplified Arabic"/>
          <w:color w:val="000000" w:themeColor="text1"/>
          <w:sz w:val="28"/>
          <w:szCs w:val="28"/>
          <w:shd w:val="clear" w:color="auto" w:fill="FFFFFF"/>
          <w:rtl/>
        </w:rPr>
        <w:t>وأن يتم الإفصاح عن ذلك علنيًا قبل بدء جلسة التداول التي تلي إصدار الموافقة</w:t>
      </w:r>
      <w:r w:rsidR="007534E5">
        <w:rPr>
          <w:rFonts w:ascii="Times New Roman" w:hAnsi="Times New Roman" w:cs="Simplified Arabic" w:hint="cs"/>
          <w:color w:val="000000" w:themeColor="text1"/>
          <w:sz w:val="28"/>
          <w:szCs w:val="28"/>
          <w:shd w:val="clear" w:color="auto" w:fill="FFFFFF"/>
          <w:rtl/>
        </w:rPr>
        <w:t>.</w:t>
      </w:r>
    </w:p>
    <w:p w:rsidR="007534E5" w:rsidRDefault="00F5627F" w:rsidP="00182B87">
      <w:pPr>
        <w:numPr>
          <w:ilvl w:val="0"/>
          <w:numId w:val="53"/>
        </w:numPr>
        <w:shd w:val="clear" w:color="auto" w:fill="FFFFFF" w:themeFill="background1"/>
        <w:bidi/>
        <w:spacing w:before="120" w:after="120" w:line="240" w:lineRule="auto"/>
        <w:ind w:left="714" w:hanging="357"/>
        <w:jc w:val="both"/>
        <w:rPr>
          <w:rFonts w:ascii="Times New Roman" w:hAnsi="Times New Roman" w:cs="Simplified Arabic"/>
          <w:color w:val="000000" w:themeColor="text1"/>
          <w:sz w:val="28"/>
          <w:szCs w:val="28"/>
          <w:shd w:val="clear" w:color="auto" w:fill="FFFFFF"/>
        </w:rPr>
      </w:pPr>
      <w:r w:rsidRPr="00362B07">
        <w:rPr>
          <w:rFonts w:ascii="Times New Roman" w:hAnsi="Times New Roman" w:cs="Simplified Arabic"/>
          <w:color w:val="000000" w:themeColor="text1"/>
          <w:sz w:val="28"/>
          <w:szCs w:val="28"/>
          <w:shd w:val="clear" w:color="auto" w:fill="FFFFFF"/>
          <w:rtl/>
        </w:rPr>
        <w:t>تقديم طلب رسمي</w:t>
      </w:r>
      <w:r w:rsidR="000544F4" w:rsidRPr="00362B07">
        <w:rPr>
          <w:rFonts w:ascii="Times New Roman" w:hAnsi="Times New Roman" w:cs="Simplified Arabic"/>
          <w:color w:val="000000" w:themeColor="text1"/>
          <w:sz w:val="28"/>
          <w:szCs w:val="28"/>
          <w:shd w:val="clear" w:color="auto" w:fill="FFFFFF"/>
          <w:rtl/>
        </w:rPr>
        <w:t xml:space="preserve"> إلى </w:t>
      </w:r>
      <w:r w:rsidRPr="00362B07">
        <w:rPr>
          <w:rFonts w:ascii="Times New Roman" w:hAnsi="Times New Roman" w:cs="Simplified Arabic"/>
          <w:color w:val="000000" w:themeColor="text1"/>
          <w:sz w:val="28"/>
          <w:szCs w:val="28"/>
          <w:shd w:val="clear" w:color="auto" w:fill="FFFFFF"/>
          <w:rtl/>
        </w:rPr>
        <w:t>السوق المالية السعودية</w:t>
      </w:r>
      <w:r w:rsidR="00D7278E" w:rsidRPr="00362B07">
        <w:rPr>
          <w:rFonts w:ascii="Times New Roman" w:hAnsi="Times New Roman" w:cs="Simplified Arabic"/>
          <w:color w:val="000000" w:themeColor="text1"/>
          <w:sz w:val="28"/>
          <w:szCs w:val="28"/>
          <w:shd w:val="clear" w:color="auto" w:fill="FFFFFF"/>
          <w:rtl/>
        </w:rPr>
        <w:t xml:space="preserve"> (</w:t>
      </w:r>
      <w:proofErr w:type="gramStart"/>
      <w:r w:rsidRPr="00362B07">
        <w:rPr>
          <w:rFonts w:ascii="Times New Roman" w:hAnsi="Times New Roman" w:cs="Simplified Arabic"/>
          <w:color w:val="000000" w:themeColor="text1"/>
          <w:sz w:val="28"/>
          <w:szCs w:val="28"/>
          <w:shd w:val="clear" w:color="auto" w:fill="FFFFFF"/>
          <w:rtl/>
        </w:rPr>
        <w:t>تداول</w:t>
      </w:r>
      <w:proofErr w:type="gramEnd"/>
      <w:r w:rsidRPr="00362B07">
        <w:rPr>
          <w:rFonts w:ascii="Times New Roman" w:hAnsi="Times New Roman" w:cs="Simplified Arabic"/>
          <w:color w:val="000000" w:themeColor="text1"/>
          <w:sz w:val="28"/>
          <w:szCs w:val="28"/>
          <w:shd w:val="clear" w:color="auto" w:fill="FFFFFF"/>
          <w:rtl/>
        </w:rPr>
        <w:t>) بشأن الانتقال</w:t>
      </w:r>
      <w:r w:rsidR="00D7278E" w:rsidRPr="00362B07">
        <w:rPr>
          <w:rFonts w:ascii="Times New Roman" w:hAnsi="Times New Roman" w:cs="Simplified Arabic"/>
          <w:color w:val="000000" w:themeColor="text1"/>
          <w:sz w:val="28"/>
          <w:szCs w:val="28"/>
          <w:shd w:val="clear" w:color="auto" w:fill="FFFFFF"/>
          <w:rtl/>
        </w:rPr>
        <w:t xml:space="preserve">، </w:t>
      </w:r>
      <w:r w:rsidRPr="00362B07">
        <w:rPr>
          <w:rFonts w:ascii="Times New Roman" w:hAnsi="Times New Roman" w:cs="Simplified Arabic"/>
          <w:color w:val="000000" w:themeColor="text1"/>
          <w:sz w:val="28"/>
          <w:szCs w:val="28"/>
          <w:shd w:val="clear" w:color="auto" w:fill="FFFFFF"/>
          <w:rtl/>
        </w:rPr>
        <w:t>وإعلان هذا الطلب للجمهور فور تقديمه</w:t>
      </w:r>
      <w:r w:rsidR="007534E5">
        <w:rPr>
          <w:rFonts w:ascii="Simplified Arabic" w:hAnsi="Simplified Arabic" w:cs="Simplified Arabic" w:hint="cs"/>
          <w:color w:val="000000" w:themeColor="text1"/>
          <w:sz w:val="28"/>
          <w:szCs w:val="28"/>
          <w:shd w:val="clear" w:color="auto" w:fill="FFFFFF"/>
          <w:rtl/>
        </w:rPr>
        <w:t xml:space="preserve"> (</w:t>
      </w:r>
      <w:r w:rsidR="007534E5" w:rsidRPr="00362B07">
        <w:rPr>
          <w:rFonts w:ascii="Times New Roman" w:hAnsi="Times New Roman" w:cs="Simplified Arabic"/>
          <w:color w:val="000000" w:themeColor="text1"/>
          <w:sz w:val="28"/>
          <w:szCs w:val="28"/>
          <w:shd w:val="clear" w:color="auto" w:fill="FFFFFF"/>
        </w:rPr>
        <w:t>Capital Market Authority, 2023</w:t>
      </w:r>
      <w:r w:rsidR="007534E5">
        <w:rPr>
          <w:rFonts w:ascii="Simplified Arabic" w:hAnsi="Simplified Arabic" w:cs="Simplified Arabic" w:hint="cs"/>
          <w:color w:val="000000" w:themeColor="text1"/>
          <w:sz w:val="28"/>
          <w:szCs w:val="28"/>
          <w:shd w:val="clear" w:color="auto" w:fill="FFFFFF"/>
          <w:rtl/>
        </w:rPr>
        <w:t>)</w:t>
      </w:r>
      <w:r w:rsidR="007534E5">
        <w:rPr>
          <w:rFonts w:ascii="Times New Roman" w:hAnsi="Times New Roman" w:cs="Simplified Arabic" w:hint="cs"/>
          <w:color w:val="000000" w:themeColor="text1"/>
          <w:sz w:val="28"/>
          <w:szCs w:val="28"/>
          <w:shd w:val="clear" w:color="auto" w:fill="FFFFFF"/>
          <w:rtl/>
        </w:rPr>
        <w:t>.</w:t>
      </w:r>
    </w:p>
    <w:p w:rsidR="007534E5" w:rsidRDefault="00F5627F" w:rsidP="0068525B">
      <w:pPr>
        <w:shd w:val="clear" w:color="auto" w:fill="FFFFFF" w:themeFill="background1"/>
        <w:bidi/>
        <w:spacing w:before="120" w:after="120" w:line="240" w:lineRule="auto"/>
        <w:ind w:firstLine="720"/>
        <w:jc w:val="both"/>
        <w:rPr>
          <w:rFonts w:ascii="Simplified Arabic" w:hAnsi="Simplified Arabic" w:cs="Simplified Arabic"/>
          <w:color w:val="000000" w:themeColor="text1"/>
          <w:sz w:val="28"/>
          <w:szCs w:val="28"/>
          <w:shd w:val="clear" w:color="auto" w:fill="FFFFFF"/>
          <w:rtl/>
        </w:rPr>
      </w:pPr>
      <w:r w:rsidRPr="00362B07">
        <w:rPr>
          <w:rFonts w:ascii="Times New Roman" w:hAnsi="Times New Roman" w:cs="Simplified Arabic"/>
          <w:color w:val="000000" w:themeColor="text1"/>
          <w:sz w:val="28"/>
          <w:szCs w:val="28"/>
          <w:shd w:val="clear" w:color="auto" w:fill="FFFFFF"/>
          <w:rtl/>
        </w:rPr>
        <w:t>ويتم تعليق تداول سهم الشركة لفترة لا تزيد عن خمس جلسات تداول</w:t>
      </w:r>
      <w:r w:rsidR="000544F4" w:rsidRPr="00362B07">
        <w:rPr>
          <w:rFonts w:ascii="Times New Roman" w:hAnsi="Times New Roman" w:cs="Simplified Arabic"/>
          <w:color w:val="000000" w:themeColor="text1"/>
          <w:sz w:val="28"/>
          <w:szCs w:val="28"/>
          <w:shd w:val="clear" w:color="auto" w:fill="FFFFFF"/>
          <w:rtl/>
        </w:rPr>
        <w:t xml:space="preserve"> إلى </w:t>
      </w:r>
      <w:r w:rsidRPr="00362B07">
        <w:rPr>
          <w:rFonts w:ascii="Times New Roman" w:hAnsi="Times New Roman" w:cs="Simplified Arabic"/>
          <w:color w:val="000000" w:themeColor="text1"/>
          <w:sz w:val="28"/>
          <w:szCs w:val="28"/>
          <w:shd w:val="clear" w:color="auto" w:fill="FFFFFF"/>
          <w:rtl/>
        </w:rPr>
        <w:t>أن تكتمل إجراءات الانتقال</w:t>
      </w:r>
      <w:r w:rsidR="00D7278E" w:rsidRPr="00362B07">
        <w:rPr>
          <w:rFonts w:ascii="Times New Roman" w:hAnsi="Times New Roman" w:cs="Simplified Arabic"/>
          <w:color w:val="000000" w:themeColor="text1"/>
          <w:sz w:val="28"/>
          <w:szCs w:val="28"/>
          <w:shd w:val="clear" w:color="auto" w:fill="FFFFFF"/>
          <w:rtl/>
        </w:rPr>
        <w:t xml:space="preserve">، </w:t>
      </w:r>
      <w:r w:rsidRPr="00362B07">
        <w:rPr>
          <w:rFonts w:ascii="Times New Roman" w:hAnsi="Times New Roman" w:cs="Simplified Arabic"/>
          <w:color w:val="000000" w:themeColor="text1"/>
          <w:sz w:val="28"/>
          <w:szCs w:val="28"/>
          <w:shd w:val="clear" w:color="auto" w:fill="FFFFFF"/>
          <w:rtl/>
        </w:rPr>
        <w:t>ثم يُدرج السهم رسمياً في السوق الرئيسية</w:t>
      </w:r>
      <w:r w:rsidR="007534E5">
        <w:rPr>
          <w:rFonts w:ascii="Times New Roman" w:hAnsi="Times New Roman" w:cs="Simplified Arabic" w:hint="cs"/>
          <w:color w:val="000000" w:themeColor="text1"/>
          <w:sz w:val="28"/>
          <w:szCs w:val="28"/>
          <w:shd w:val="clear" w:color="auto" w:fill="FFFFFF"/>
          <w:rtl/>
        </w:rPr>
        <w:t xml:space="preserve"> </w:t>
      </w:r>
      <w:r w:rsidR="007534E5">
        <w:rPr>
          <w:rFonts w:ascii="Simplified Arabic" w:hAnsi="Simplified Arabic" w:cs="Simplified Arabic" w:hint="cs"/>
          <w:color w:val="000000" w:themeColor="text1"/>
          <w:sz w:val="28"/>
          <w:szCs w:val="28"/>
          <w:shd w:val="clear" w:color="auto" w:fill="FFFFFF"/>
          <w:rtl/>
        </w:rPr>
        <w:t>(</w:t>
      </w:r>
      <w:r w:rsidR="007534E5" w:rsidRPr="00362B07">
        <w:rPr>
          <w:rFonts w:ascii="Times New Roman" w:hAnsi="Times New Roman" w:cs="Simplified Arabic"/>
          <w:color w:val="000000" w:themeColor="text1"/>
          <w:sz w:val="28"/>
          <w:szCs w:val="28"/>
          <w:shd w:val="clear" w:color="auto" w:fill="FFFFFF"/>
        </w:rPr>
        <w:t>Capital Market Authority, 2023</w:t>
      </w:r>
      <w:r w:rsidR="007534E5">
        <w:rPr>
          <w:rFonts w:ascii="Simplified Arabic" w:hAnsi="Simplified Arabic" w:cs="Simplified Arabic" w:hint="cs"/>
          <w:color w:val="000000" w:themeColor="text1"/>
          <w:sz w:val="28"/>
          <w:szCs w:val="28"/>
          <w:shd w:val="clear" w:color="auto" w:fill="FFFFFF"/>
          <w:rtl/>
        </w:rPr>
        <w:t>).</w:t>
      </w:r>
    </w:p>
    <w:p w:rsidR="00F5627F" w:rsidRPr="007534E5" w:rsidRDefault="00F5627F" w:rsidP="007534E5">
      <w:pPr>
        <w:pStyle w:val="a9"/>
        <w:shd w:val="clear" w:color="auto" w:fill="FFFFFF" w:themeFill="background1"/>
        <w:bidi/>
        <w:spacing w:before="120" w:after="120"/>
        <w:jc w:val="both"/>
        <w:rPr>
          <w:rFonts w:ascii="Times New Roman" w:hAnsi="Times New Roman" w:cs="Simplified Arabic"/>
          <w:b/>
          <w:bCs/>
          <w:smallCaps/>
          <w:color w:val="000000" w:themeColor="text1"/>
          <w:sz w:val="30"/>
          <w:szCs w:val="30"/>
          <w:rtl/>
          <w:lang w:bidi="ar-EG"/>
        </w:rPr>
      </w:pPr>
      <w:r w:rsidRPr="007534E5">
        <w:rPr>
          <w:rFonts w:ascii="Times New Roman" w:hAnsi="Times New Roman" w:cs="Simplified Arabic" w:hint="cs"/>
          <w:b/>
          <w:bCs/>
          <w:smallCaps/>
          <w:color w:val="000000" w:themeColor="text1"/>
          <w:sz w:val="30"/>
          <w:szCs w:val="30"/>
          <w:rtl/>
          <w:lang w:bidi="ar-EG"/>
        </w:rPr>
        <w:t xml:space="preserve">مواجهة الدولة </w:t>
      </w:r>
      <w:proofErr w:type="spellStart"/>
      <w:r w:rsidRPr="007534E5">
        <w:rPr>
          <w:rFonts w:ascii="Times New Roman" w:hAnsi="Times New Roman" w:cs="Simplified Arabic" w:hint="cs"/>
          <w:b/>
          <w:bCs/>
          <w:smallCaps/>
          <w:color w:val="000000" w:themeColor="text1"/>
          <w:sz w:val="30"/>
          <w:szCs w:val="30"/>
          <w:rtl/>
          <w:lang w:bidi="ar-EG"/>
        </w:rPr>
        <w:t>للمارسات</w:t>
      </w:r>
      <w:proofErr w:type="spellEnd"/>
      <w:r w:rsidRPr="007534E5">
        <w:rPr>
          <w:rFonts w:ascii="Times New Roman" w:hAnsi="Times New Roman" w:cs="Simplified Arabic" w:hint="cs"/>
          <w:b/>
          <w:bCs/>
          <w:smallCaps/>
          <w:color w:val="000000" w:themeColor="text1"/>
          <w:sz w:val="30"/>
          <w:szCs w:val="30"/>
          <w:rtl/>
          <w:lang w:bidi="ar-EG"/>
        </w:rPr>
        <w:t xml:space="preserve"> الاحتكارية</w:t>
      </w:r>
      <w:r w:rsidR="00775B4E" w:rsidRPr="007534E5">
        <w:rPr>
          <w:rFonts w:ascii="Times New Roman" w:hAnsi="Times New Roman" w:cs="Simplified Arabic" w:hint="cs"/>
          <w:b/>
          <w:bCs/>
          <w:smallCaps/>
          <w:color w:val="000000" w:themeColor="text1"/>
          <w:sz w:val="30"/>
          <w:szCs w:val="30"/>
          <w:rtl/>
          <w:lang w:bidi="ar-EG"/>
        </w:rPr>
        <w:t xml:space="preserve">: </w:t>
      </w:r>
    </w:p>
    <w:p w:rsidR="00C65860" w:rsidRDefault="00F5627F" w:rsidP="0068525B">
      <w:pPr>
        <w:pStyle w:val="a5"/>
        <w:shd w:val="clear" w:color="auto" w:fill="FFFFFF" w:themeFill="background1"/>
        <w:bidi/>
        <w:spacing w:before="120" w:beforeAutospacing="0" w:after="120" w:afterAutospacing="0"/>
        <w:ind w:firstLine="720"/>
        <w:jc w:val="both"/>
        <w:rPr>
          <w:rFonts w:cs="Simplified Arabic"/>
          <w:color w:val="000000" w:themeColor="text1"/>
          <w:sz w:val="28"/>
          <w:szCs w:val="28"/>
          <w:rtl/>
        </w:rPr>
      </w:pPr>
      <w:r w:rsidRPr="00362B07">
        <w:rPr>
          <w:rFonts w:cs="Simplified Arabic"/>
          <w:color w:val="000000" w:themeColor="text1"/>
          <w:sz w:val="28"/>
          <w:szCs w:val="28"/>
          <w:rtl/>
        </w:rPr>
        <w:t>مما لا شك فيه أن مواجهة الدولة للممارسات الاحتكارية هي مواجهة عامة تشمل الاحتكار أياً كان سببه</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وهي ليست قاصرة على مواجهة الممارسات الاحتكارية الناتجة عن الاندماج بصفة خاصة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وإنما تمتد لمواجهة كافة الممارسات الاحتكارية بصفة عامة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وأن الوسائل المقترحة هي وسائل تفيد الدولة في مواجهة الاحتكار</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سواء ما نتج عن عمليات الاندماج أو عن غيرها من الأسباب</w:t>
      </w:r>
      <w:r w:rsidR="00C65860">
        <w:rPr>
          <w:rFonts w:cs="Simplified Arabic" w:hint="cs"/>
          <w:color w:val="000000" w:themeColor="text1"/>
          <w:sz w:val="28"/>
          <w:szCs w:val="28"/>
          <w:rtl/>
        </w:rPr>
        <w:t xml:space="preserve"> (</w:t>
      </w:r>
      <w:r w:rsidR="00C65860" w:rsidRPr="00362B07">
        <w:rPr>
          <w:rFonts w:cs="Simplified Arabic"/>
          <w:color w:val="000000" w:themeColor="text1"/>
          <w:sz w:val="28"/>
          <w:szCs w:val="28"/>
        </w:rPr>
        <w:t>UNCTAD, 2023; OECD, 2022</w:t>
      </w:r>
      <w:r w:rsidR="00C65860">
        <w:rPr>
          <w:rFonts w:cs="Simplified Arabic" w:hint="cs"/>
          <w:color w:val="000000" w:themeColor="text1"/>
          <w:sz w:val="28"/>
          <w:szCs w:val="28"/>
          <w:rtl/>
        </w:rPr>
        <w:t>).</w:t>
      </w:r>
    </w:p>
    <w:p w:rsidR="00C65860" w:rsidRDefault="00F5627F" w:rsidP="0068525B">
      <w:pPr>
        <w:pStyle w:val="a5"/>
        <w:shd w:val="clear" w:color="auto" w:fill="FFFFFF" w:themeFill="background1"/>
        <w:bidi/>
        <w:spacing w:before="120" w:beforeAutospacing="0" w:after="120" w:afterAutospacing="0"/>
        <w:ind w:firstLine="720"/>
        <w:jc w:val="both"/>
        <w:rPr>
          <w:rFonts w:cs="Simplified Arabic"/>
          <w:color w:val="000000" w:themeColor="text1"/>
          <w:sz w:val="28"/>
          <w:szCs w:val="28"/>
          <w:rtl/>
        </w:rPr>
      </w:pPr>
      <w:r w:rsidRPr="00362B07">
        <w:rPr>
          <w:rFonts w:cs="Simplified Arabic"/>
          <w:color w:val="000000" w:themeColor="text1"/>
          <w:sz w:val="28"/>
          <w:szCs w:val="28"/>
          <w:rtl/>
        </w:rPr>
        <w:t>ومما تجدر الإشارة إليه أنّ الأسواق المحلية في البلاد العربية لم تعد بمعزل عن الأسواق العالمية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إذ ترتبط أسعار السلع والخدمات في الأسواق المحلية بالأسعار العالمية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 xml:space="preserve">كما أن وسائل الحماية التي تستخدمها الدول تتناقص فاعليتها في مواجهة السياسات التجارية العالمية من جراء زيادة الانفتاح والارتباط بين الأسواق </w:t>
      </w:r>
      <w:proofErr w:type="spellStart"/>
      <w:r w:rsidRPr="00362B07">
        <w:rPr>
          <w:rFonts w:cs="Simplified Arabic"/>
          <w:color w:val="000000" w:themeColor="text1"/>
          <w:sz w:val="28"/>
          <w:szCs w:val="28"/>
          <w:rtl/>
        </w:rPr>
        <w:t>والاندماجات</w:t>
      </w:r>
      <w:proofErr w:type="spellEnd"/>
      <w:r w:rsidRPr="00362B07">
        <w:rPr>
          <w:rFonts w:cs="Simplified Arabic"/>
          <w:color w:val="000000" w:themeColor="text1"/>
          <w:sz w:val="28"/>
          <w:szCs w:val="28"/>
          <w:rtl/>
        </w:rPr>
        <w:t xml:space="preserve"> التجارية وازدياد المنافسات التجارية غير التنافسية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الأمر الذي يجعل وسائل حماية المستهلك تحتاج</w:t>
      </w:r>
      <w:r w:rsidR="000544F4" w:rsidRPr="00362B07">
        <w:rPr>
          <w:rFonts w:cs="Simplified Arabic"/>
          <w:color w:val="000000" w:themeColor="text1"/>
          <w:sz w:val="28"/>
          <w:szCs w:val="28"/>
          <w:rtl/>
        </w:rPr>
        <w:t xml:space="preserve"> إلى </w:t>
      </w:r>
      <w:r w:rsidRPr="00362B07">
        <w:rPr>
          <w:rFonts w:cs="Simplified Arabic"/>
          <w:color w:val="000000" w:themeColor="text1"/>
          <w:sz w:val="28"/>
          <w:szCs w:val="28"/>
          <w:rtl/>
        </w:rPr>
        <w:t>التطوير بصورة مستمرة</w:t>
      </w:r>
      <w:r w:rsidR="00C65860">
        <w:rPr>
          <w:rFonts w:cs="Simplified Arabic" w:hint="cs"/>
          <w:color w:val="000000" w:themeColor="text1"/>
          <w:sz w:val="28"/>
          <w:szCs w:val="28"/>
          <w:rtl/>
        </w:rPr>
        <w:t xml:space="preserve"> (</w:t>
      </w:r>
      <w:r w:rsidR="00C65860" w:rsidRPr="00362B07">
        <w:rPr>
          <w:rFonts w:cs="Simplified Arabic"/>
          <w:color w:val="000000" w:themeColor="text1"/>
          <w:sz w:val="28"/>
          <w:szCs w:val="28"/>
        </w:rPr>
        <w:t>World Bank, 2023; Al-</w:t>
      </w:r>
      <w:proofErr w:type="spellStart"/>
      <w:r w:rsidR="00C65860" w:rsidRPr="00362B07">
        <w:rPr>
          <w:rFonts w:cs="Simplified Arabic"/>
          <w:color w:val="000000" w:themeColor="text1"/>
          <w:sz w:val="28"/>
          <w:szCs w:val="28"/>
        </w:rPr>
        <w:t>Zahrani</w:t>
      </w:r>
      <w:proofErr w:type="spellEnd"/>
      <w:r w:rsidR="00C65860" w:rsidRPr="00362B07">
        <w:rPr>
          <w:rFonts w:cs="Simplified Arabic"/>
          <w:color w:val="000000" w:themeColor="text1"/>
          <w:sz w:val="28"/>
          <w:szCs w:val="28"/>
        </w:rPr>
        <w:t>, 2021</w:t>
      </w:r>
      <w:r w:rsidR="00C65860">
        <w:rPr>
          <w:rFonts w:cs="Simplified Arabic" w:hint="cs"/>
          <w:color w:val="000000" w:themeColor="text1"/>
          <w:sz w:val="28"/>
          <w:szCs w:val="28"/>
          <w:rtl/>
        </w:rPr>
        <w:t>).</w:t>
      </w:r>
    </w:p>
    <w:p w:rsidR="00F5627F" w:rsidRPr="00362B07" w:rsidRDefault="00F5627F" w:rsidP="00C65860">
      <w:pPr>
        <w:pStyle w:val="a5"/>
        <w:shd w:val="clear" w:color="auto" w:fill="FFFFFF" w:themeFill="background1"/>
        <w:bidi/>
        <w:spacing w:before="120" w:beforeAutospacing="0" w:after="120" w:afterAutospacing="0"/>
        <w:ind w:firstLine="720"/>
        <w:jc w:val="both"/>
        <w:rPr>
          <w:rFonts w:cs="Simplified Arabic"/>
          <w:color w:val="000000" w:themeColor="text1"/>
          <w:sz w:val="28"/>
          <w:szCs w:val="28"/>
          <w:rtl/>
        </w:rPr>
      </w:pPr>
      <w:r w:rsidRPr="00362B07">
        <w:rPr>
          <w:rFonts w:cs="Simplified Arabic"/>
          <w:color w:val="000000" w:themeColor="text1"/>
          <w:sz w:val="28"/>
          <w:szCs w:val="28"/>
          <w:rtl/>
        </w:rPr>
        <w:lastRenderedPageBreak/>
        <w:t>ومن ثم فقد دعت الحاجة</w:t>
      </w:r>
      <w:r w:rsidR="000544F4" w:rsidRPr="00362B07">
        <w:rPr>
          <w:rFonts w:cs="Simplified Arabic"/>
          <w:color w:val="000000" w:themeColor="text1"/>
          <w:sz w:val="28"/>
          <w:szCs w:val="28"/>
          <w:rtl/>
        </w:rPr>
        <w:t xml:space="preserve"> إلى </w:t>
      </w:r>
      <w:r w:rsidRPr="00362B07">
        <w:rPr>
          <w:rFonts w:cs="Simplified Arabic"/>
          <w:color w:val="000000" w:themeColor="text1"/>
          <w:sz w:val="28"/>
          <w:szCs w:val="28"/>
          <w:rtl/>
        </w:rPr>
        <w:t>أن يكون هناك دور محوري للدولة من خلال قوانينها وأنظمتها في تنظيم الأسواق</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ومنع الممارسات الاحتكارية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وبصفة خاصة الاحتكارات الناتجة عن الاندماج</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وتطوير القوانين والأنظمة الحالية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ومن أهمها أنظمة حماية المستهلك وحماية المنافسة من خلال منع الممارسات الاحتكارية</w:t>
      </w:r>
      <w:r w:rsidR="00C65860">
        <w:rPr>
          <w:rFonts w:cs="Simplified Arabic" w:hint="cs"/>
          <w:color w:val="000000" w:themeColor="text1"/>
          <w:sz w:val="28"/>
          <w:szCs w:val="28"/>
          <w:rtl/>
        </w:rPr>
        <w:t xml:space="preserve"> </w:t>
      </w:r>
      <w:r w:rsidR="00D7278E" w:rsidRPr="00362B07">
        <w:rPr>
          <w:rFonts w:cs="Simplified Arabic" w:hint="cs"/>
          <w:color w:val="000000" w:themeColor="text1"/>
          <w:sz w:val="28"/>
          <w:szCs w:val="28"/>
          <w:rtl/>
        </w:rPr>
        <w:t>(</w:t>
      </w:r>
      <w:r w:rsidRPr="00362B07">
        <w:rPr>
          <w:rFonts w:cs="Simplified Arabic" w:hint="cs"/>
          <w:color w:val="000000" w:themeColor="text1"/>
          <w:sz w:val="28"/>
          <w:szCs w:val="28"/>
          <w:rtl/>
        </w:rPr>
        <w:t>المطيري</w:t>
      </w:r>
      <w:r w:rsidR="00D7278E" w:rsidRPr="00362B07">
        <w:rPr>
          <w:rFonts w:cs="Simplified Arabic" w:hint="cs"/>
          <w:color w:val="000000" w:themeColor="text1"/>
          <w:sz w:val="28"/>
          <w:szCs w:val="28"/>
          <w:rtl/>
        </w:rPr>
        <w:t xml:space="preserve">، </w:t>
      </w:r>
      <w:r w:rsidRPr="00362B07">
        <w:rPr>
          <w:rFonts w:cs="Simplified Arabic" w:hint="cs"/>
          <w:color w:val="000000" w:themeColor="text1"/>
          <w:sz w:val="28"/>
          <w:szCs w:val="28"/>
          <w:rtl/>
        </w:rPr>
        <w:t>2012</w:t>
      </w:r>
      <w:r w:rsidR="00D7278E" w:rsidRPr="00362B07">
        <w:rPr>
          <w:rFonts w:cs="Simplified Arabic" w:hint="cs"/>
          <w:color w:val="000000" w:themeColor="text1"/>
          <w:sz w:val="28"/>
          <w:szCs w:val="28"/>
          <w:rtl/>
        </w:rPr>
        <w:t xml:space="preserve">، </w:t>
      </w:r>
      <w:r w:rsidRPr="00362B07">
        <w:rPr>
          <w:rFonts w:cs="Simplified Arabic" w:hint="cs"/>
          <w:color w:val="000000" w:themeColor="text1"/>
          <w:sz w:val="28"/>
          <w:szCs w:val="28"/>
          <w:rtl/>
        </w:rPr>
        <w:t>2)</w:t>
      </w:r>
    </w:p>
    <w:p w:rsidR="00C65860" w:rsidRDefault="00F5627F" w:rsidP="0068525B">
      <w:pPr>
        <w:pStyle w:val="a5"/>
        <w:shd w:val="clear" w:color="auto" w:fill="FFFFFF" w:themeFill="background1"/>
        <w:bidi/>
        <w:spacing w:before="120" w:beforeAutospacing="0" w:after="120" w:afterAutospacing="0"/>
        <w:ind w:firstLine="720"/>
        <w:jc w:val="both"/>
        <w:rPr>
          <w:rFonts w:cs="Simplified Arabic"/>
          <w:color w:val="000000" w:themeColor="text1"/>
          <w:sz w:val="28"/>
          <w:szCs w:val="28"/>
          <w:rtl/>
        </w:rPr>
      </w:pPr>
      <w:r w:rsidRPr="00362B07">
        <w:rPr>
          <w:rFonts w:cs="Simplified Arabic"/>
          <w:color w:val="000000" w:themeColor="text1"/>
          <w:sz w:val="28"/>
          <w:szCs w:val="28"/>
          <w:rtl/>
        </w:rPr>
        <w:t>فتقوم وسائل حماية المنافسة ومنع الممارسات الاحتكارية على ضرورة تضافر جهود أطراف حماية المنافسة ومنع الممارسات الاحتكارية والتي تتمثل في جميع أفراد المجتمع بالإضافة</w:t>
      </w:r>
      <w:r w:rsidR="000544F4" w:rsidRPr="00362B07">
        <w:rPr>
          <w:rFonts w:cs="Simplified Arabic"/>
          <w:color w:val="000000" w:themeColor="text1"/>
          <w:sz w:val="28"/>
          <w:szCs w:val="28"/>
          <w:rtl/>
        </w:rPr>
        <w:t xml:space="preserve"> إلى </w:t>
      </w:r>
      <w:r w:rsidRPr="00362B07">
        <w:rPr>
          <w:rFonts w:cs="Simplified Arabic"/>
          <w:color w:val="000000" w:themeColor="text1"/>
          <w:sz w:val="28"/>
          <w:szCs w:val="28"/>
          <w:rtl/>
        </w:rPr>
        <w:t>الجمعيات ومنظمات المجتمع المدني</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وهيئات قطاع ال</w:t>
      </w:r>
      <w:r w:rsidR="003F6CDC" w:rsidRPr="00362B07">
        <w:rPr>
          <w:rFonts w:cs="Simplified Arabic"/>
          <w:color w:val="000000" w:themeColor="text1"/>
          <w:sz w:val="28"/>
          <w:szCs w:val="28"/>
          <w:rtl/>
        </w:rPr>
        <w:t>أعمال</w:t>
      </w:r>
      <w:r w:rsidRPr="00362B07">
        <w:rPr>
          <w:rFonts w:cs="Simplified Arabic"/>
          <w:color w:val="000000" w:themeColor="text1"/>
          <w:sz w:val="28"/>
          <w:szCs w:val="28"/>
          <w:rtl/>
        </w:rPr>
        <w:t xml:space="preserve"> العام والخاص</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والأجهزة الرقابية والنيابة العامة والإعلام</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والدولة من خلال تطبيق مجموعة من الوسائل التي تعتمدها لتنظيم المنافسة ومنع الممارسات الاحتكارية الناتجة عن الاندماج من خلال اعتماد عدد من الوسائل ووضع الأنظمة والقوانين الداعمة لها باستخدام الوسائل التالية</w:t>
      </w:r>
      <w:r w:rsidR="00C65860">
        <w:rPr>
          <w:rFonts w:cs="Simplified Arabic" w:hint="cs"/>
          <w:color w:val="000000" w:themeColor="text1"/>
          <w:sz w:val="28"/>
          <w:szCs w:val="28"/>
          <w:rtl/>
        </w:rPr>
        <w:t>:</w:t>
      </w:r>
    </w:p>
    <w:p w:rsidR="00F5627F" w:rsidRPr="00362B07" w:rsidRDefault="00086CDD" w:rsidP="00C51FD3">
      <w:pPr>
        <w:pStyle w:val="af1"/>
        <w:shd w:val="clear" w:color="auto" w:fill="FFFFFF" w:themeFill="background1"/>
        <w:spacing w:before="120" w:after="120"/>
        <w:jc w:val="left"/>
        <w:rPr>
          <w:rFonts w:cs="Simplified Arabic"/>
          <w:b/>
          <w:bCs/>
          <w:color w:val="000000" w:themeColor="text1"/>
          <w:sz w:val="32"/>
          <w:szCs w:val="32"/>
        </w:rPr>
      </w:pPr>
      <w:r w:rsidRPr="00362B07">
        <w:rPr>
          <w:rFonts w:cs="Simplified Arabic"/>
          <w:b/>
          <w:bCs/>
          <w:color w:val="000000" w:themeColor="text1"/>
          <w:sz w:val="32"/>
          <w:szCs w:val="32"/>
          <w:rtl/>
        </w:rPr>
        <w:t xml:space="preserve">أولاً- </w:t>
      </w:r>
      <w:r w:rsidR="00F5627F" w:rsidRPr="00362B07">
        <w:rPr>
          <w:rFonts w:cs="Simplified Arabic"/>
          <w:b/>
          <w:bCs/>
          <w:color w:val="000000" w:themeColor="text1"/>
          <w:sz w:val="32"/>
          <w:szCs w:val="32"/>
          <w:rtl/>
        </w:rPr>
        <w:t>موافقة الجهة المختصة عن عمليات الاندماج</w:t>
      </w:r>
      <w:r w:rsidR="00C65860">
        <w:rPr>
          <w:rFonts w:cs="Simplified Arabic" w:hint="cs"/>
          <w:b/>
          <w:bCs/>
          <w:color w:val="000000" w:themeColor="text1"/>
          <w:sz w:val="32"/>
          <w:szCs w:val="32"/>
          <w:rtl/>
        </w:rPr>
        <w:t>:</w:t>
      </w:r>
    </w:p>
    <w:p w:rsidR="00F5627F" w:rsidRPr="00362B07" w:rsidRDefault="00F5627F" w:rsidP="00C65860">
      <w:pPr>
        <w:pStyle w:val="a5"/>
        <w:shd w:val="clear" w:color="auto" w:fill="FFFFFF" w:themeFill="background1"/>
        <w:bidi/>
        <w:spacing w:before="120" w:beforeAutospacing="0" w:after="120" w:afterAutospacing="0"/>
        <w:ind w:firstLine="720"/>
        <w:jc w:val="both"/>
        <w:rPr>
          <w:rFonts w:cs="Simplified Arabic"/>
          <w:color w:val="000000" w:themeColor="text1"/>
          <w:sz w:val="28"/>
          <w:szCs w:val="28"/>
          <w:rtl/>
        </w:rPr>
      </w:pPr>
      <w:r w:rsidRPr="00362B07">
        <w:rPr>
          <w:rFonts w:cs="Simplified Arabic"/>
          <w:color w:val="000000" w:themeColor="text1"/>
          <w:sz w:val="28"/>
          <w:szCs w:val="28"/>
          <w:rtl/>
        </w:rPr>
        <w:t>إن تفعيل دور الأجهزة الرقابية التي تعمل على متابعة ومراقبة عمليات الاندماج</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وتحقيق التوازن بين الشركات والقوى الموجودة في الأسواق</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تقتضي متابعة عمليات الاندماج</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كما أن على أجهزة الدولة -وفقاً لهذه السياسة وللتغلب على الممارسات الاحتكارية - وضع شروط قانونية ونظامية تتضمّن ضرورة الحصول على موافقة الجهات المختصة إذا تعلق الأمر بالاندماج حتى لا يؤدّي ذلك</w:t>
      </w:r>
      <w:r w:rsidR="000544F4" w:rsidRPr="00362B07">
        <w:rPr>
          <w:rFonts w:cs="Simplified Arabic"/>
          <w:color w:val="000000" w:themeColor="text1"/>
          <w:sz w:val="28"/>
          <w:szCs w:val="28"/>
          <w:rtl/>
        </w:rPr>
        <w:t xml:space="preserve"> إلى </w:t>
      </w:r>
      <w:r w:rsidRPr="00362B07">
        <w:rPr>
          <w:rFonts w:cs="Simplified Arabic"/>
          <w:color w:val="000000" w:themeColor="text1"/>
          <w:sz w:val="28"/>
          <w:szCs w:val="28"/>
          <w:rtl/>
        </w:rPr>
        <w:t>نشوء مراكز احتكارية تسيطر على الأسواق أو المنتجات أو الخدمات</w:t>
      </w:r>
      <w:r w:rsidR="00D7278E" w:rsidRPr="00362B07">
        <w:rPr>
          <w:rFonts w:cs="Simplified Arabic" w:hint="cs"/>
          <w:color w:val="000000" w:themeColor="text1"/>
          <w:sz w:val="28"/>
          <w:szCs w:val="28"/>
          <w:rtl/>
        </w:rPr>
        <w:t xml:space="preserve"> (</w:t>
      </w:r>
      <w:r w:rsidRPr="00362B07">
        <w:rPr>
          <w:rFonts w:cs="Simplified Arabic"/>
          <w:color w:val="000000" w:themeColor="text1"/>
          <w:sz w:val="28"/>
          <w:szCs w:val="28"/>
          <w:rtl/>
        </w:rPr>
        <w:t>منصوري</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2012</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307</w:t>
      </w:r>
      <w:r w:rsidRPr="00362B07">
        <w:rPr>
          <w:rFonts w:cs="Simplified Arabic" w:hint="cs"/>
          <w:color w:val="000000" w:themeColor="text1"/>
          <w:sz w:val="28"/>
          <w:szCs w:val="28"/>
          <w:rtl/>
        </w:rPr>
        <w:t>)</w:t>
      </w:r>
      <w:r w:rsidR="00C65860">
        <w:rPr>
          <w:rFonts w:cs="Simplified Arabic" w:hint="cs"/>
          <w:color w:val="000000" w:themeColor="text1"/>
          <w:sz w:val="28"/>
          <w:szCs w:val="28"/>
          <w:rtl/>
        </w:rPr>
        <w:t>.</w:t>
      </w:r>
    </w:p>
    <w:p w:rsidR="00F5627F" w:rsidRPr="00362B07" w:rsidRDefault="00F5627F" w:rsidP="0068525B">
      <w:pPr>
        <w:pStyle w:val="a5"/>
        <w:shd w:val="clear" w:color="auto" w:fill="FFFFFF" w:themeFill="background1"/>
        <w:bidi/>
        <w:spacing w:before="120" w:beforeAutospacing="0" w:after="120" w:afterAutospacing="0"/>
        <w:ind w:firstLine="720"/>
        <w:jc w:val="both"/>
        <w:rPr>
          <w:rFonts w:cs="Simplified Arabic"/>
          <w:color w:val="000000" w:themeColor="text1"/>
          <w:sz w:val="28"/>
          <w:szCs w:val="28"/>
          <w:rtl/>
        </w:rPr>
      </w:pPr>
      <w:r w:rsidRPr="00362B07">
        <w:rPr>
          <w:rFonts w:cs="Simplified Arabic"/>
          <w:color w:val="000000" w:themeColor="text1"/>
          <w:sz w:val="28"/>
          <w:szCs w:val="28"/>
          <w:rtl/>
        </w:rPr>
        <w:t xml:space="preserve">ومن خلال هذه الموافقة تتمكّن الدولة من إعداد </w:t>
      </w:r>
      <w:r w:rsidR="004C5D0F" w:rsidRPr="00362B07">
        <w:rPr>
          <w:rFonts w:cs="Simplified Arabic"/>
          <w:color w:val="000000" w:themeColor="text1"/>
          <w:sz w:val="28"/>
          <w:szCs w:val="28"/>
          <w:rtl/>
        </w:rPr>
        <w:t>إحصائي</w:t>
      </w:r>
      <w:r w:rsidRPr="00362B07">
        <w:rPr>
          <w:rFonts w:cs="Simplified Arabic"/>
          <w:color w:val="000000" w:themeColor="text1"/>
          <w:sz w:val="28"/>
          <w:szCs w:val="28"/>
          <w:rtl/>
        </w:rPr>
        <w:t>ات بالشركات التجارية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وتحديد نشاطاتها</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ومعرفة ما إذا كان هذا الاندماج سوف يؤدّي</w:t>
      </w:r>
      <w:r w:rsidR="000544F4" w:rsidRPr="00362B07">
        <w:rPr>
          <w:rFonts w:cs="Simplified Arabic"/>
          <w:color w:val="000000" w:themeColor="text1"/>
          <w:sz w:val="28"/>
          <w:szCs w:val="28"/>
          <w:rtl/>
        </w:rPr>
        <w:t xml:space="preserve"> إلى </w:t>
      </w:r>
      <w:r w:rsidRPr="00362B07">
        <w:rPr>
          <w:rFonts w:cs="Simplified Arabic"/>
          <w:color w:val="000000" w:themeColor="text1"/>
          <w:sz w:val="28"/>
          <w:szCs w:val="28"/>
          <w:rtl/>
        </w:rPr>
        <w:t>ظهور مؤسسات احتكارية من عدمه.</w:t>
      </w:r>
    </w:p>
    <w:p w:rsidR="00F5627F" w:rsidRPr="00362B07" w:rsidRDefault="00086CDD" w:rsidP="00C51FD3">
      <w:pPr>
        <w:pStyle w:val="af1"/>
        <w:shd w:val="clear" w:color="auto" w:fill="FFFFFF" w:themeFill="background1"/>
        <w:spacing w:before="120" w:after="120"/>
        <w:jc w:val="left"/>
        <w:rPr>
          <w:rFonts w:cs="Simplified Arabic"/>
          <w:b/>
          <w:bCs/>
          <w:color w:val="000000" w:themeColor="text1"/>
          <w:sz w:val="32"/>
          <w:szCs w:val="32"/>
          <w:rtl/>
        </w:rPr>
      </w:pPr>
      <w:r w:rsidRPr="00362B07">
        <w:rPr>
          <w:rFonts w:cs="Simplified Arabic"/>
          <w:b/>
          <w:bCs/>
          <w:color w:val="000000" w:themeColor="text1"/>
          <w:sz w:val="32"/>
          <w:szCs w:val="32"/>
          <w:rtl/>
        </w:rPr>
        <w:t xml:space="preserve">ثانياً- </w:t>
      </w:r>
      <w:r w:rsidR="00F5627F" w:rsidRPr="00362B07">
        <w:rPr>
          <w:rFonts w:cs="Simplified Arabic"/>
          <w:b/>
          <w:bCs/>
          <w:color w:val="000000" w:themeColor="text1"/>
          <w:sz w:val="32"/>
          <w:szCs w:val="32"/>
          <w:rtl/>
        </w:rPr>
        <w:t>سياسة التسعير أو الثمن العادل</w:t>
      </w:r>
    </w:p>
    <w:p w:rsidR="00C65860" w:rsidRDefault="00F5627F" w:rsidP="0068525B">
      <w:pPr>
        <w:pStyle w:val="a5"/>
        <w:shd w:val="clear" w:color="auto" w:fill="FFFFFF" w:themeFill="background1"/>
        <w:bidi/>
        <w:spacing w:before="120" w:beforeAutospacing="0" w:after="120" w:afterAutospacing="0"/>
        <w:ind w:firstLine="720"/>
        <w:jc w:val="both"/>
        <w:rPr>
          <w:rFonts w:cs="Simplified Arabic"/>
          <w:color w:val="000000" w:themeColor="text1"/>
          <w:sz w:val="28"/>
          <w:szCs w:val="28"/>
          <w:rtl/>
        </w:rPr>
      </w:pPr>
      <w:r w:rsidRPr="00362B07">
        <w:rPr>
          <w:rFonts w:cs="Simplified Arabic"/>
          <w:color w:val="000000" w:themeColor="text1"/>
          <w:sz w:val="28"/>
          <w:szCs w:val="28"/>
          <w:rtl/>
        </w:rPr>
        <w:t xml:space="preserve">يمثل الدافع الاقتصادي للاندماج </w:t>
      </w:r>
      <w:r w:rsidR="003F6CDC" w:rsidRPr="00362B07">
        <w:rPr>
          <w:rFonts w:cs="Simplified Arabic"/>
          <w:color w:val="000000" w:themeColor="text1"/>
          <w:sz w:val="28"/>
          <w:szCs w:val="28"/>
          <w:rtl/>
        </w:rPr>
        <w:t>أهمية</w:t>
      </w:r>
      <w:r w:rsidRPr="00362B07">
        <w:rPr>
          <w:rFonts w:cs="Simplified Arabic"/>
          <w:color w:val="000000" w:themeColor="text1"/>
          <w:sz w:val="28"/>
          <w:szCs w:val="28"/>
          <w:rtl/>
        </w:rPr>
        <w:t xml:space="preserve"> بالغة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إذ يُعد من أهم الدوافع التي تجعل الشركات التجارية تسعى</w:t>
      </w:r>
      <w:r w:rsidR="000544F4" w:rsidRPr="00362B07">
        <w:rPr>
          <w:rFonts w:cs="Simplified Arabic"/>
          <w:color w:val="000000" w:themeColor="text1"/>
          <w:sz w:val="28"/>
          <w:szCs w:val="28"/>
          <w:rtl/>
        </w:rPr>
        <w:t xml:space="preserve"> إلى </w:t>
      </w:r>
      <w:r w:rsidRPr="00362B07">
        <w:rPr>
          <w:rFonts w:cs="Simplified Arabic"/>
          <w:color w:val="000000" w:themeColor="text1"/>
          <w:sz w:val="28"/>
          <w:szCs w:val="28"/>
          <w:rtl/>
        </w:rPr>
        <w:t>الاندماج</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ذلك أن التطوّر الذي تشهده الحياة التجارية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والمتغيرات الاقتصادية والأزمات والكوارث المالية أدت</w:t>
      </w:r>
      <w:r w:rsidR="000544F4" w:rsidRPr="00362B07">
        <w:rPr>
          <w:rFonts w:cs="Simplified Arabic"/>
          <w:color w:val="000000" w:themeColor="text1"/>
          <w:sz w:val="28"/>
          <w:szCs w:val="28"/>
          <w:rtl/>
        </w:rPr>
        <w:t xml:space="preserve"> إلى </w:t>
      </w:r>
      <w:r w:rsidRPr="00362B07">
        <w:rPr>
          <w:rFonts w:cs="Simplified Arabic"/>
          <w:color w:val="000000" w:themeColor="text1"/>
          <w:sz w:val="28"/>
          <w:szCs w:val="28"/>
          <w:rtl/>
        </w:rPr>
        <w:t>خوف الشركات التجارية على مستقبلها التجاري في البقاء والاستمرار والسعي نحو المنافسة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الأمر الذي دفع الشركات التجارية نحو الاندماج لمواجهة المتغيرات الاقتصادية</w:t>
      </w:r>
      <w:r w:rsidR="00C65860">
        <w:rPr>
          <w:rFonts w:cs="Simplified Arabic" w:hint="cs"/>
          <w:color w:val="000000" w:themeColor="text1"/>
          <w:sz w:val="28"/>
          <w:szCs w:val="28"/>
          <w:rtl/>
        </w:rPr>
        <w:t xml:space="preserve"> (</w:t>
      </w:r>
      <w:r w:rsidR="00C65860" w:rsidRPr="00362B07">
        <w:rPr>
          <w:rFonts w:cs="Simplified Arabic"/>
          <w:color w:val="000000" w:themeColor="text1"/>
          <w:sz w:val="28"/>
          <w:szCs w:val="28"/>
        </w:rPr>
        <w:t>Bruner, 2021; Al-</w:t>
      </w:r>
      <w:proofErr w:type="spellStart"/>
      <w:r w:rsidR="00C65860" w:rsidRPr="00362B07">
        <w:rPr>
          <w:rFonts w:cs="Simplified Arabic"/>
          <w:color w:val="000000" w:themeColor="text1"/>
          <w:sz w:val="28"/>
          <w:szCs w:val="28"/>
        </w:rPr>
        <w:t>Qahtani</w:t>
      </w:r>
      <w:proofErr w:type="spellEnd"/>
      <w:r w:rsidR="00C65860" w:rsidRPr="00362B07">
        <w:rPr>
          <w:rFonts w:cs="Simplified Arabic"/>
          <w:color w:val="000000" w:themeColor="text1"/>
          <w:sz w:val="28"/>
          <w:szCs w:val="28"/>
        </w:rPr>
        <w:t>, 2022; OECD, 2023</w:t>
      </w:r>
      <w:r w:rsidR="00C65860">
        <w:rPr>
          <w:rFonts w:cs="Simplified Arabic" w:hint="cs"/>
          <w:color w:val="000000" w:themeColor="text1"/>
          <w:sz w:val="28"/>
          <w:szCs w:val="28"/>
          <w:rtl/>
        </w:rPr>
        <w:t>).</w:t>
      </w:r>
    </w:p>
    <w:p w:rsidR="00F5627F" w:rsidRPr="00362B07" w:rsidRDefault="00F5627F" w:rsidP="0068525B">
      <w:pPr>
        <w:pStyle w:val="a5"/>
        <w:shd w:val="clear" w:color="auto" w:fill="FFFFFF" w:themeFill="background1"/>
        <w:bidi/>
        <w:spacing w:before="120" w:beforeAutospacing="0" w:after="120" w:afterAutospacing="0"/>
        <w:ind w:firstLine="720"/>
        <w:jc w:val="both"/>
        <w:rPr>
          <w:rFonts w:cs="Simplified Arabic"/>
          <w:color w:val="000000" w:themeColor="text1"/>
          <w:sz w:val="28"/>
          <w:szCs w:val="28"/>
        </w:rPr>
      </w:pPr>
      <w:r w:rsidRPr="00362B07">
        <w:rPr>
          <w:rFonts w:cs="Simplified Arabic"/>
          <w:color w:val="000000" w:themeColor="text1"/>
          <w:sz w:val="28"/>
          <w:szCs w:val="28"/>
          <w:rtl/>
        </w:rPr>
        <w:lastRenderedPageBreak/>
        <w:t>كما أنّ التطور الذي تشهده الحياة الاقتصادية والتجارية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وسعي الشركات التجارية نحو تحقيق أهداف كبرى قد أخذ قدراً كبيراً من تفكير القائمين على الشركات التجارية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واحتياج الشركات</w:t>
      </w:r>
      <w:r w:rsidR="000544F4" w:rsidRPr="00362B07">
        <w:rPr>
          <w:rFonts w:cs="Simplified Arabic"/>
          <w:color w:val="000000" w:themeColor="text1"/>
          <w:sz w:val="28"/>
          <w:szCs w:val="28"/>
          <w:rtl/>
        </w:rPr>
        <w:t xml:space="preserve"> إلى </w:t>
      </w:r>
      <w:r w:rsidRPr="00362B07">
        <w:rPr>
          <w:rFonts w:cs="Simplified Arabic"/>
          <w:color w:val="000000" w:themeColor="text1"/>
          <w:sz w:val="28"/>
          <w:szCs w:val="28"/>
          <w:rtl/>
        </w:rPr>
        <w:t>تجميع رؤوس أموال ضخمة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فاتجهت الشركات</w:t>
      </w:r>
      <w:r w:rsidR="000544F4" w:rsidRPr="00362B07">
        <w:rPr>
          <w:rFonts w:cs="Simplified Arabic"/>
          <w:color w:val="000000" w:themeColor="text1"/>
          <w:sz w:val="28"/>
          <w:szCs w:val="28"/>
          <w:rtl/>
        </w:rPr>
        <w:t xml:space="preserve"> إلى </w:t>
      </w:r>
      <w:r w:rsidRPr="00362B07">
        <w:rPr>
          <w:rFonts w:cs="Simplified Arabic"/>
          <w:color w:val="000000" w:themeColor="text1"/>
          <w:sz w:val="28"/>
          <w:szCs w:val="28"/>
          <w:rtl/>
        </w:rPr>
        <w:t>اعتماد أسلوب التركيز الاقتصادي كأحد الآليات المعتمدة لتحقيق الوفرة الاقتصادية</w:t>
      </w:r>
      <w:r w:rsidRPr="00362B07">
        <w:rPr>
          <w:rFonts w:cs="Simplified Arabic" w:hint="cs"/>
          <w:color w:val="000000" w:themeColor="text1"/>
          <w:sz w:val="28"/>
          <w:szCs w:val="28"/>
          <w:vertAlign w:val="superscript"/>
          <w:rtl/>
        </w:rPr>
        <w:t xml:space="preserve">. </w:t>
      </w:r>
      <w:r w:rsidRPr="00362B07">
        <w:rPr>
          <w:rFonts w:cs="Simplified Arabic"/>
          <w:color w:val="000000" w:themeColor="text1"/>
          <w:sz w:val="28"/>
          <w:szCs w:val="28"/>
          <w:rtl/>
        </w:rPr>
        <w:t>فتقوم الدولة من خلال أجهزتها المختصة بمواجهة الدوافع الاقتصادية للاندماج بالتدخل في الأسواق</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وتنظيم المنافسة من خلال فرض سياسة التسعير أو</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الثمن العادل) على السلع والمنتجات والخدمات محل الاحتكار</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بفرض حد أقصى على السلع أو المنتجات أو الخدمات التي يقدّمها المحتكر</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فيمتنع بذلك عن التمادي في رفع أسعار المنتجات</w:t>
      </w:r>
      <w:r w:rsidRPr="00362B07">
        <w:rPr>
          <w:rFonts w:cs="Simplified Arabic" w:hint="cs"/>
          <w:color w:val="000000" w:themeColor="text1"/>
          <w:sz w:val="28"/>
          <w:szCs w:val="28"/>
          <w:rtl/>
        </w:rPr>
        <w:t xml:space="preserve"> </w:t>
      </w:r>
      <w:r w:rsidRPr="00362B07">
        <w:rPr>
          <w:rFonts w:cs="Simplified Arabic"/>
          <w:color w:val="000000" w:themeColor="text1"/>
          <w:sz w:val="28"/>
          <w:szCs w:val="28"/>
          <w:rtl/>
        </w:rPr>
        <w:t>شريطة أن تساوي الدولة بين مصلحة البائع ومصلحة المشتري</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المستهلك)</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بحيث لا يكون السعر متدنياً فيضر بمصلحة البائع</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بل يجب أن يتضمن ربحاً معقولاً للتاجر وتقوم الدولة بذلك من خلال الاستعانة بأهل الخبرة والمعرفة في تحديد أسعار السلع والخدمات</w:t>
      </w:r>
      <w:r w:rsidR="00D7278E"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زين</w:t>
      </w:r>
      <w:r w:rsidR="00D7278E" w:rsidRPr="00362B07">
        <w:rPr>
          <w:rFonts w:cs="Simplified Arabic" w:hint="cs"/>
          <w:color w:val="000000" w:themeColor="text1"/>
          <w:sz w:val="28"/>
          <w:szCs w:val="28"/>
          <w:rtl/>
        </w:rPr>
        <w:t xml:space="preserve">، </w:t>
      </w:r>
      <w:r w:rsidRPr="00362B07">
        <w:rPr>
          <w:rFonts w:cs="Simplified Arabic" w:hint="cs"/>
          <w:color w:val="000000" w:themeColor="text1"/>
          <w:sz w:val="28"/>
          <w:szCs w:val="28"/>
          <w:rtl/>
        </w:rPr>
        <w:t>2012</w:t>
      </w:r>
      <w:r w:rsidR="00D7278E" w:rsidRPr="00362B07">
        <w:rPr>
          <w:rFonts w:cs="Simplified Arabic" w:hint="cs"/>
          <w:color w:val="000000" w:themeColor="text1"/>
          <w:sz w:val="28"/>
          <w:szCs w:val="28"/>
          <w:rtl/>
        </w:rPr>
        <w:t>،</w:t>
      </w:r>
      <w:r w:rsidR="00D7278E" w:rsidRPr="00362B07">
        <w:rPr>
          <w:rFonts w:hint="cs"/>
          <w:color w:val="000000" w:themeColor="text1"/>
          <w:sz w:val="28"/>
          <w:szCs w:val="28"/>
          <w:rtl/>
        </w:rPr>
        <w:t xml:space="preserve"> </w:t>
      </w:r>
      <w:r w:rsidRPr="00362B07">
        <w:rPr>
          <w:rFonts w:cs="Simplified Arabic" w:hint="cs"/>
          <w:color w:val="000000" w:themeColor="text1"/>
          <w:sz w:val="28"/>
          <w:szCs w:val="28"/>
          <w:rtl/>
        </w:rPr>
        <w:t>307)</w:t>
      </w:r>
    </w:p>
    <w:p w:rsidR="00F5627F" w:rsidRPr="00362B07" w:rsidRDefault="00086CDD" w:rsidP="00C51FD3">
      <w:pPr>
        <w:pStyle w:val="af1"/>
        <w:shd w:val="clear" w:color="auto" w:fill="FFFFFF" w:themeFill="background1"/>
        <w:spacing w:before="120" w:after="120"/>
        <w:jc w:val="left"/>
        <w:rPr>
          <w:rFonts w:cs="Simplified Arabic"/>
          <w:b/>
          <w:bCs/>
          <w:color w:val="000000" w:themeColor="text1"/>
          <w:sz w:val="32"/>
          <w:szCs w:val="32"/>
          <w:rtl/>
        </w:rPr>
      </w:pPr>
      <w:r w:rsidRPr="00362B07">
        <w:rPr>
          <w:rFonts w:cs="Simplified Arabic"/>
          <w:b/>
          <w:bCs/>
          <w:color w:val="000000" w:themeColor="text1"/>
          <w:sz w:val="32"/>
          <w:szCs w:val="32"/>
          <w:rtl/>
        </w:rPr>
        <w:t xml:space="preserve">ثالثاً- </w:t>
      </w:r>
      <w:proofErr w:type="gramStart"/>
      <w:r w:rsidR="00F5627F" w:rsidRPr="00362B07">
        <w:rPr>
          <w:rFonts w:cs="Simplified Arabic"/>
          <w:b/>
          <w:bCs/>
          <w:color w:val="000000" w:themeColor="text1"/>
          <w:sz w:val="32"/>
          <w:szCs w:val="32"/>
          <w:rtl/>
        </w:rPr>
        <w:t>تحديث</w:t>
      </w:r>
      <w:proofErr w:type="gramEnd"/>
      <w:r w:rsidR="00F5627F" w:rsidRPr="00362B07">
        <w:rPr>
          <w:rFonts w:cs="Simplified Arabic"/>
          <w:b/>
          <w:bCs/>
          <w:color w:val="000000" w:themeColor="text1"/>
          <w:sz w:val="32"/>
          <w:szCs w:val="32"/>
          <w:rtl/>
        </w:rPr>
        <w:t xml:space="preserve"> أنظمة مواجهة الممارسات الاحتكارية</w:t>
      </w:r>
      <w:r w:rsidR="00775B4E" w:rsidRPr="00362B07">
        <w:rPr>
          <w:rFonts w:cs="Simplified Arabic" w:hint="cs"/>
          <w:b/>
          <w:bCs/>
          <w:color w:val="000000" w:themeColor="text1"/>
          <w:sz w:val="32"/>
          <w:szCs w:val="32"/>
          <w:rtl/>
        </w:rPr>
        <w:t xml:space="preserve">: </w:t>
      </w:r>
    </w:p>
    <w:p w:rsidR="00F5627F" w:rsidRPr="00362B07" w:rsidRDefault="00F5627F" w:rsidP="00F67B6B">
      <w:pPr>
        <w:pStyle w:val="a5"/>
        <w:shd w:val="clear" w:color="auto" w:fill="FFFFFF" w:themeFill="background1"/>
        <w:bidi/>
        <w:spacing w:before="120" w:beforeAutospacing="0" w:after="120" w:afterAutospacing="0"/>
        <w:ind w:firstLine="720"/>
        <w:jc w:val="both"/>
        <w:rPr>
          <w:rFonts w:cs="Simplified Arabic"/>
          <w:color w:val="000000" w:themeColor="text1"/>
          <w:sz w:val="28"/>
          <w:szCs w:val="28"/>
          <w:rtl/>
        </w:rPr>
      </w:pPr>
      <w:r w:rsidRPr="00362B07">
        <w:rPr>
          <w:rFonts w:cs="Simplified Arabic"/>
          <w:color w:val="000000" w:themeColor="text1"/>
          <w:sz w:val="28"/>
          <w:szCs w:val="28"/>
          <w:rtl/>
        </w:rPr>
        <w:t>قد يكون الدافع</w:t>
      </w:r>
      <w:r w:rsidR="000544F4" w:rsidRPr="00362B07">
        <w:rPr>
          <w:rFonts w:cs="Simplified Arabic"/>
          <w:color w:val="000000" w:themeColor="text1"/>
          <w:sz w:val="28"/>
          <w:szCs w:val="28"/>
          <w:rtl/>
        </w:rPr>
        <w:t xml:space="preserve"> إلى </w:t>
      </w:r>
      <w:r w:rsidRPr="00362B07">
        <w:rPr>
          <w:rFonts w:cs="Simplified Arabic"/>
          <w:color w:val="000000" w:themeColor="text1"/>
          <w:sz w:val="28"/>
          <w:szCs w:val="28"/>
          <w:rtl/>
        </w:rPr>
        <w:t>الاندماج ضيق الأسواق وضرورة التوجه نحو التوسع</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والنمو أحد الدوافع الاقتصادية للاندماج</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إذ إنّ التوجّه نحو زيادة عدد فروع شركة تجارية نظراً لضيق الأسواق والعمل على انتشارها في إقليم الدولة وخارجها من خلال الاندماج يُعد من أفضل وسائل النمو</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فالاندماج مع شركة أخرى يتيح امتلاك سوق أكبر لم تكن الشركة المندمجة قادرة على الدخول فيه إلا بتكلفة عالية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كما أنه يتيح لها أيضا فرصة الانتشار الجغرافي السريع دون تحمل نفقات بدء الدخول في هذه المناطق الجغرافية الجديدة</w:t>
      </w:r>
      <w:r w:rsidR="00D7278E" w:rsidRPr="00362B07">
        <w:rPr>
          <w:rFonts w:eastAsiaTheme="minorHAnsi" w:cs="Simplified Arabic" w:hint="cs"/>
          <w:color w:val="000000" w:themeColor="text1"/>
          <w:sz w:val="28"/>
          <w:szCs w:val="28"/>
          <w:shd w:val="clear" w:color="auto" w:fill="FFFFFF"/>
          <w:rtl/>
        </w:rPr>
        <w:t xml:space="preserve"> (</w:t>
      </w:r>
      <w:r w:rsidRPr="00362B07">
        <w:rPr>
          <w:rFonts w:eastAsiaTheme="minorHAnsi" w:cs="Simplified Arabic" w:hint="cs"/>
          <w:color w:val="000000" w:themeColor="text1"/>
          <w:sz w:val="28"/>
          <w:szCs w:val="28"/>
          <w:shd w:val="clear" w:color="auto" w:fill="FFFFFF"/>
          <w:rtl/>
        </w:rPr>
        <w:t xml:space="preserve">الهيئة </w:t>
      </w:r>
      <w:r w:rsidRPr="00362B07">
        <w:rPr>
          <w:rFonts w:cs="Simplified Arabic" w:hint="cs"/>
          <w:color w:val="000000" w:themeColor="text1"/>
          <w:sz w:val="28"/>
          <w:szCs w:val="28"/>
          <w:rtl/>
        </w:rPr>
        <w:t>العامة للمنافسة</w:t>
      </w:r>
      <w:r w:rsidR="00D7278E" w:rsidRPr="00362B07">
        <w:rPr>
          <w:rFonts w:cs="Simplified Arabic" w:hint="cs"/>
          <w:color w:val="000000" w:themeColor="text1"/>
          <w:sz w:val="28"/>
          <w:szCs w:val="28"/>
          <w:rtl/>
        </w:rPr>
        <w:t xml:space="preserve">، </w:t>
      </w:r>
      <w:r w:rsidR="00C65860">
        <w:rPr>
          <w:rFonts w:cs="Simplified Arabic" w:hint="cs"/>
          <w:color w:val="000000" w:themeColor="text1"/>
          <w:sz w:val="28"/>
          <w:szCs w:val="28"/>
          <w:rtl/>
        </w:rPr>
        <w:t>2023).</w:t>
      </w:r>
    </w:p>
    <w:p w:rsidR="00F5627F" w:rsidRPr="00362B07" w:rsidRDefault="00F5627F" w:rsidP="00C65860">
      <w:pPr>
        <w:pStyle w:val="a5"/>
        <w:shd w:val="clear" w:color="auto" w:fill="FFFFFF" w:themeFill="background1"/>
        <w:bidi/>
        <w:spacing w:before="120" w:beforeAutospacing="0" w:after="120" w:afterAutospacing="0"/>
        <w:ind w:firstLine="720"/>
        <w:jc w:val="both"/>
        <w:rPr>
          <w:rFonts w:cs="Simplified Arabic"/>
          <w:color w:val="000000" w:themeColor="text1"/>
          <w:sz w:val="28"/>
          <w:szCs w:val="28"/>
          <w:rtl/>
        </w:rPr>
      </w:pPr>
      <w:r w:rsidRPr="00362B07">
        <w:rPr>
          <w:rFonts w:cs="Simplified Arabic"/>
          <w:color w:val="000000" w:themeColor="text1"/>
          <w:sz w:val="28"/>
          <w:szCs w:val="28"/>
          <w:rtl/>
        </w:rPr>
        <w:t>فت</w:t>
      </w:r>
      <w:r w:rsidR="00C65860">
        <w:rPr>
          <w:rFonts w:cs="Simplified Arabic"/>
          <w:color w:val="000000" w:themeColor="text1"/>
          <w:sz w:val="28"/>
          <w:szCs w:val="28"/>
          <w:rtl/>
        </w:rPr>
        <w:t>قوم الدولة وفقاً لهذه السياسة -</w:t>
      </w:r>
      <w:r w:rsidRPr="00362B07">
        <w:rPr>
          <w:rFonts w:cs="Simplified Arabic"/>
          <w:color w:val="000000" w:themeColor="text1"/>
          <w:sz w:val="28"/>
          <w:szCs w:val="28"/>
          <w:rtl/>
        </w:rPr>
        <w:t>للتغلب على الممارسات الاحتكارية</w:t>
      </w:r>
      <w:r w:rsidR="005032C6" w:rsidRPr="00362B07">
        <w:rPr>
          <w:rFonts w:cs="Simplified Arabic" w:hint="cs"/>
          <w:color w:val="000000" w:themeColor="text1"/>
          <w:sz w:val="28"/>
          <w:szCs w:val="28"/>
          <w:rtl/>
        </w:rPr>
        <w:t>-</w:t>
      </w:r>
      <w:r w:rsidRPr="00362B07">
        <w:rPr>
          <w:rFonts w:cs="Simplified Arabic"/>
          <w:color w:val="000000" w:themeColor="text1"/>
          <w:sz w:val="28"/>
          <w:szCs w:val="28"/>
          <w:rtl/>
        </w:rPr>
        <w:t xml:space="preserve"> وضع الأنظمة اللازمة لمواجهة الممارسات الاحتكارية الناتجة عن امتلاك سوق أكبر من خلال منع الممارسات التي تحد من المنافسة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ودعم قوى السوق الحرّ</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وتفتيت التكتلات الاحتكارية ومنع عمليات الاندماج التي تقلل المنافسة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وفرض الوسائل التي تواجه الممارسات الاحتكارية بالعمل على تحديث أنظمتها لمواجهة الممارسات الاحتكارية لمواجهة التطورات التي تحدث في الأنشطة التجارية</w:t>
      </w:r>
      <w:r w:rsidR="00D7278E" w:rsidRPr="00362B07">
        <w:rPr>
          <w:rFonts w:cs="Simplified Arabic" w:hint="cs"/>
          <w:color w:val="000000" w:themeColor="text1"/>
          <w:sz w:val="28"/>
          <w:szCs w:val="28"/>
          <w:rtl/>
        </w:rPr>
        <w:t xml:space="preserve"> (</w:t>
      </w:r>
      <w:r w:rsidRPr="00362B07">
        <w:rPr>
          <w:rFonts w:cs="Simplified Arabic"/>
          <w:color w:val="000000" w:themeColor="text1"/>
          <w:sz w:val="28"/>
          <w:szCs w:val="28"/>
          <w:rtl/>
        </w:rPr>
        <w:t>غوار</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2017</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7.</w:t>
      </w:r>
      <w:r w:rsidRPr="00362B07">
        <w:rPr>
          <w:rFonts w:cs="Simplified Arabic" w:hint="cs"/>
          <w:color w:val="000000" w:themeColor="text1"/>
          <w:sz w:val="28"/>
          <w:szCs w:val="28"/>
          <w:rtl/>
        </w:rPr>
        <w:t>)</w:t>
      </w:r>
      <w:r w:rsidR="00C65860">
        <w:rPr>
          <w:rFonts w:cs="Simplified Arabic" w:hint="cs"/>
          <w:color w:val="000000" w:themeColor="text1"/>
          <w:sz w:val="28"/>
          <w:szCs w:val="28"/>
          <w:rtl/>
        </w:rPr>
        <w:t>.</w:t>
      </w:r>
    </w:p>
    <w:p w:rsidR="00F5627F" w:rsidRPr="00362B07" w:rsidRDefault="00C65860" w:rsidP="00C65860">
      <w:pPr>
        <w:pStyle w:val="af1"/>
        <w:shd w:val="clear" w:color="auto" w:fill="FFFFFF" w:themeFill="background1"/>
        <w:spacing w:before="120" w:after="120"/>
        <w:jc w:val="left"/>
        <w:rPr>
          <w:rFonts w:cs="Simplified Arabic"/>
          <w:b/>
          <w:bCs/>
          <w:color w:val="000000" w:themeColor="text1"/>
          <w:sz w:val="32"/>
          <w:szCs w:val="32"/>
          <w:rtl/>
        </w:rPr>
      </w:pPr>
      <w:r>
        <w:rPr>
          <w:rFonts w:cs="Simplified Arabic" w:hint="cs"/>
          <w:b/>
          <w:bCs/>
          <w:color w:val="000000" w:themeColor="text1"/>
          <w:sz w:val="32"/>
          <w:szCs w:val="32"/>
          <w:rtl/>
        </w:rPr>
        <w:t>ر</w:t>
      </w:r>
      <w:r w:rsidR="00086CDD" w:rsidRPr="00362B07">
        <w:rPr>
          <w:rFonts w:cs="Simplified Arabic"/>
          <w:b/>
          <w:bCs/>
          <w:color w:val="000000" w:themeColor="text1"/>
          <w:sz w:val="32"/>
          <w:szCs w:val="32"/>
          <w:rtl/>
        </w:rPr>
        <w:t>ا</w:t>
      </w:r>
      <w:r>
        <w:rPr>
          <w:rFonts w:cs="Simplified Arabic" w:hint="cs"/>
          <w:b/>
          <w:bCs/>
          <w:color w:val="000000" w:themeColor="text1"/>
          <w:sz w:val="32"/>
          <w:szCs w:val="32"/>
          <w:rtl/>
        </w:rPr>
        <w:t>بع</w:t>
      </w:r>
      <w:r w:rsidR="00086CDD" w:rsidRPr="00362B07">
        <w:rPr>
          <w:rFonts w:cs="Simplified Arabic"/>
          <w:b/>
          <w:bCs/>
          <w:color w:val="000000" w:themeColor="text1"/>
          <w:sz w:val="32"/>
          <w:szCs w:val="32"/>
          <w:rtl/>
        </w:rPr>
        <w:t xml:space="preserve">اً- </w:t>
      </w:r>
      <w:r w:rsidR="00F5627F" w:rsidRPr="00362B07">
        <w:rPr>
          <w:rFonts w:cs="Simplified Arabic"/>
          <w:b/>
          <w:bCs/>
          <w:color w:val="000000" w:themeColor="text1"/>
          <w:sz w:val="32"/>
          <w:szCs w:val="32"/>
          <w:rtl/>
        </w:rPr>
        <w:t>تفعيل دور الأجهزة الرقابية</w:t>
      </w:r>
      <w:r w:rsidR="00775B4E" w:rsidRPr="00362B07">
        <w:rPr>
          <w:rFonts w:cs="Simplified Arabic"/>
          <w:b/>
          <w:bCs/>
          <w:color w:val="000000" w:themeColor="text1"/>
          <w:sz w:val="32"/>
          <w:szCs w:val="32"/>
          <w:rtl/>
        </w:rPr>
        <w:t xml:space="preserve">: </w:t>
      </w:r>
    </w:p>
    <w:p w:rsidR="00C65860" w:rsidRPr="00C65860" w:rsidRDefault="00F5627F" w:rsidP="0068525B">
      <w:pPr>
        <w:pStyle w:val="a5"/>
        <w:shd w:val="clear" w:color="auto" w:fill="FFFFFF" w:themeFill="background1"/>
        <w:bidi/>
        <w:spacing w:before="120" w:beforeAutospacing="0" w:after="120" w:afterAutospacing="0"/>
        <w:ind w:firstLine="720"/>
        <w:jc w:val="both"/>
        <w:rPr>
          <w:rFonts w:cs="Simplified Arabic"/>
          <w:color w:val="000000" w:themeColor="text1"/>
          <w:sz w:val="28"/>
          <w:szCs w:val="28"/>
          <w:rtl/>
        </w:rPr>
      </w:pPr>
      <w:r w:rsidRPr="00362B07">
        <w:rPr>
          <w:rFonts w:cs="Simplified Arabic" w:hint="cs"/>
          <w:color w:val="000000" w:themeColor="text1"/>
          <w:sz w:val="28"/>
          <w:szCs w:val="28"/>
          <w:rtl/>
        </w:rPr>
        <w:t>ت</w:t>
      </w:r>
      <w:r w:rsidRPr="00362B07">
        <w:rPr>
          <w:rFonts w:cs="Simplified Arabic"/>
          <w:color w:val="000000" w:themeColor="text1"/>
          <w:sz w:val="28"/>
          <w:szCs w:val="28"/>
          <w:rtl/>
        </w:rPr>
        <w:t>حرص الدولة على تفعيل دور الأجهزة الرقابية المختصة لضمان ضبط عمليات الاندماج والحد من آثارها الاحتكارية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خاصة تلك التي قد تؤثر سلبًا على المنافسة في السوق. ففي المملكة العربية السعودية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 xml:space="preserve">تضطلع </w:t>
      </w:r>
      <w:r w:rsidRPr="00362B07">
        <w:rPr>
          <w:rFonts w:cs="Simplified Arabic"/>
          <w:b/>
          <w:bCs/>
          <w:color w:val="000000" w:themeColor="text1"/>
          <w:sz w:val="28"/>
          <w:szCs w:val="28"/>
          <w:rtl/>
        </w:rPr>
        <w:t>الهيئة العامة للمنافسة</w:t>
      </w:r>
      <w:r w:rsidRPr="00362B07">
        <w:rPr>
          <w:rFonts w:cs="Simplified Arabic"/>
          <w:color w:val="000000" w:themeColor="text1"/>
          <w:sz w:val="28"/>
          <w:szCs w:val="28"/>
          <w:rtl/>
        </w:rPr>
        <w:t xml:space="preserve"> و</w:t>
      </w:r>
      <w:r w:rsidRPr="00362B07">
        <w:rPr>
          <w:rFonts w:cs="Simplified Arabic"/>
          <w:b/>
          <w:bCs/>
          <w:color w:val="000000" w:themeColor="text1"/>
          <w:sz w:val="28"/>
          <w:szCs w:val="28"/>
          <w:rtl/>
        </w:rPr>
        <w:t>جمعية حماية المستهلك</w:t>
      </w:r>
      <w:r w:rsidRPr="00362B07">
        <w:rPr>
          <w:rFonts w:cs="Simplified Arabic"/>
          <w:color w:val="000000" w:themeColor="text1"/>
          <w:sz w:val="28"/>
          <w:szCs w:val="28"/>
          <w:rtl/>
        </w:rPr>
        <w:t xml:space="preserve"> بمهام </w:t>
      </w:r>
      <w:r w:rsidRPr="00362B07">
        <w:rPr>
          <w:rFonts w:cs="Simplified Arabic"/>
          <w:color w:val="000000" w:themeColor="text1"/>
          <w:sz w:val="28"/>
          <w:szCs w:val="28"/>
          <w:rtl/>
        </w:rPr>
        <w:lastRenderedPageBreak/>
        <w:t>رقابية مهمة في هذا الصدد</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وتُمنح هذه الأجهزة الصلاحيات القانونية والفنية اللازمة لرصد ومنع الممارسات الاحتكارية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لا سيما تلك الناتجة عن الاندماج بين الشركات</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ويتم تدعيمها بالموارد البشرية والمالية الكافية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مع تطوير اللوائح والأنظمة التي تنظم عملها</w:t>
      </w:r>
      <w:r w:rsidR="00C65860">
        <w:rPr>
          <w:rFonts w:cs="Simplified Arabic" w:hint="cs"/>
          <w:color w:val="000000" w:themeColor="text1"/>
          <w:sz w:val="28"/>
          <w:szCs w:val="28"/>
          <w:rtl/>
        </w:rPr>
        <w:t xml:space="preserve"> </w:t>
      </w:r>
      <w:r w:rsidR="00C65860" w:rsidRPr="00C65860">
        <w:rPr>
          <w:rFonts w:cs="Simplified Arabic" w:hint="cs"/>
          <w:color w:val="000000" w:themeColor="text1"/>
          <w:sz w:val="28"/>
          <w:szCs w:val="28"/>
          <w:rtl/>
        </w:rPr>
        <w:t>(</w:t>
      </w:r>
      <w:r w:rsidR="00C65860" w:rsidRPr="00C65860">
        <w:rPr>
          <w:rFonts w:cs="Simplified Arabic"/>
          <w:color w:val="000000" w:themeColor="text1"/>
          <w:sz w:val="28"/>
          <w:szCs w:val="28"/>
          <w:rtl/>
        </w:rPr>
        <w:t>الهيئة العامة للمنافسة، 2023؛ وزارة التجارة، 2022؛ جهاز حماية المستهلك،</w:t>
      </w:r>
      <w:r w:rsidR="00C65860" w:rsidRPr="00C65860">
        <w:rPr>
          <w:rFonts w:cs="Simplified Arabic" w:hint="cs"/>
          <w:color w:val="000000" w:themeColor="text1"/>
          <w:sz w:val="28"/>
          <w:szCs w:val="28"/>
          <w:rtl/>
        </w:rPr>
        <w:t xml:space="preserve"> 2023؛ </w:t>
      </w:r>
      <w:r w:rsidR="00C65860" w:rsidRPr="00C65860">
        <w:rPr>
          <w:rFonts w:cs="Simplified Arabic"/>
          <w:color w:val="000000" w:themeColor="text1"/>
          <w:sz w:val="28"/>
          <w:szCs w:val="28"/>
        </w:rPr>
        <w:t>OECD, 2023</w:t>
      </w:r>
      <w:r w:rsidR="00C65860" w:rsidRPr="00C65860">
        <w:rPr>
          <w:rFonts w:cs="Simplified Arabic" w:hint="cs"/>
          <w:color w:val="000000" w:themeColor="text1"/>
          <w:sz w:val="28"/>
          <w:szCs w:val="28"/>
          <w:rtl/>
        </w:rPr>
        <w:t>)</w:t>
      </w:r>
      <w:r w:rsidR="00C65860">
        <w:rPr>
          <w:rFonts w:cs="Simplified Arabic" w:hint="cs"/>
          <w:color w:val="000000" w:themeColor="text1"/>
          <w:sz w:val="28"/>
          <w:szCs w:val="28"/>
          <w:rtl/>
        </w:rPr>
        <w:t>.</w:t>
      </w:r>
    </w:p>
    <w:p w:rsidR="00F5627F" w:rsidRPr="00362B07" w:rsidRDefault="00C65860" w:rsidP="00C65860">
      <w:pPr>
        <w:pStyle w:val="af1"/>
        <w:shd w:val="clear" w:color="auto" w:fill="FFFFFF" w:themeFill="background1"/>
        <w:spacing w:before="120" w:after="120"/>
        <w:jc w:val="left"/>
        <w:rPr>
          <w:rFonts w:cs="Simplified Arabic"/>
          <w:b/>
          <w:bCs/>
          <w:color w:val="000000" w:themeColor="text1"/>
          <w:sz w:val="32"/>
          <w:szCs w:val="32"/>
          <w:rtl/>
        </w:rPr>
      </w:pPr>
      <w:r>
        <w:rPr>
          <w:rFonts w:cs="Simplified Arabic" w:hint="cs"/>
          <w:b/>
          <w:bCs/>
          <w:color w:val="000000" w:themeColor="text1"/>
          <w:sz w:val="32"/>
          <w:szCs w:val="32"/>
          <w:rtl/>
        </w:rPr>
        <w:t>خ</w:t>
      </w:r>
      <w:r w:rsidR="00086CDD" w:rsidRPr="00362B07">
        <w:rPr>
          <w:rFonts w:cs="Simplified Arabic"/>
          <w:b/>
          <w:bCs/>
          <w:color w:val="000000" w:themeColor="text1"/>
          <w:sz w:val="32"/>
          <w:szCs w:val="32"/>
          <w:rtl/>
        </w:rPr>
        <w:t>ا</w:t>
      </w:r>
      <w:r>
        <w:rPr>
          <w:rFonts w:cs="Simplified Arabic" w:hint="cs"/>
          <w:b/>
          <w:bCs/>
          <w:color w:val="000000" w:themeColor="text1"/>
          <w:sz w:val="32"/>
          <w:szCs w:val="32"/>
          <w:rtl/>
        </w:rPr>
        <w:t>م</w:t>
      </w:r>
      <w:r w:rsidR="00086CDD" w:rsidRPr="00362B07">
        <w:rPr>
          <w:rFonts w:cs="Simplified Arabic"/>
          <w:b/>
          <w:bCs/>
          <w:color w:val="000000" w:themeColor="text1"/>
          <w:sz w:val="32"/>
          <w:szCs w:val="32"/>
          <w:rtl/>
        </w:rPr>
        <w:t xml:space="preserve">ساً- </w:t>
      </w:r>
      <w:r w:rsidR="00F5627F" w:rsidRPr="00362B07">
        <w:rPr>
          <w:rFonts w:cs="Simplified Arabic"/>
          <w:b/>
          <w:bCs/>
          <w:color w:val="000000" w:themeColor="text1"/>
          <w:sz w:val="32"/>
          <w:szCs w:val="32"/>
          <w:rtl/>
        </w:rPr>
        <w:t xml:space="preserve">دعم الشركات الصناعية </w:t>
      </w:r>
      <w:proofErr w:type="gramStart"/>
      <w:r w:rsidR="00F5627F" w:rsidRPr="00362B07">
        <w:rPr>
          <w:rFonts w:cs="Simplified Arabic"/>
          <w:b/>
          <w:bCs/>
          <w:color w:val="000000" w:themeColor="text1"/>
          <w:sz w:val="32"/>
          <w:szCs w:val="32"/>
          <w:rtl/>
        </w:rPr>
        <w:t>والإنتاجية</w:t>
      </w:r>
      <w:proofErr w:type="gramEnd"/>
      <w:r w:rsidR="00775B4E" w:rsidRPr="00362B07">
        <w:rPr>
          <w:rFonts w:cs="Simplified Arabic" w:hint="cs"/>
          <w:b/>
          <w:bCs/>
          <w:color w:val="000000" w:themeColor="text1"/>
          <w:sz w:val="32"/>
          <w:szCs w:val="32"/>
          <w:rtl/>
        </w:rPr>
        <w:t xml:space="preserve">: </w:t>
      </w:r>
    </w:p>
    <w:p w:rsidR="00F5627F" w:rsidRPr="00362B07" w:rsidRDefault="00F5627F" w:rsidP="00C65860">
      <w:pPr>
        <w:pStyle w:val="a5"/>
        <w:shd w:val="clear" w:color="auto" w:fill="FFFFFF" w:themeFill="background1"/>
        <w:bidi/>
        <w:spacing w:before="120" w:beforeAutospacing="0" w:after="120" w:afterAutospacing="0"/>
        <w:ind w:firstLine="720"/>
        <w:jc w:val="both"/>
        <w:rPr>
          <w:rFonts w:cs="Simplified Arabic"/>
          <w:color w:val="000000" w:themeColor="text1"/>
          <w:sz w:val="28"/>
          <w:szCs w:val="28"/>
          <w:rtl/>
        </w:rPr>
      </w:pPr>
      <w:r w:rsidRPr="00362B07">
        <w:rPr>
          <w:rFonts w:cs="Simplified Arabic"/>
          <w:color w:val="000000" w:themeColor="text1"/>
          <w:sz w:val="28"/>
          <w:szCs w:val="28"/>
          <w:rtl/>
        </w:rPr>
        <w:t>تقوم الدولة بالعمل على توفير السلع والخدمات</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من خلال دعم الشركات الصناعية والإنتاجية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وتوجيه اهتماماتها</w:t>
      </w:r>
      <w:r w:rsidR="000544F4" w:rsidRPr="00362B07">
        <w:rPr>
          <w:rFonts w:cs="Simplified Arabic"/>
          <w:color w:val="000000" w:themeColor="text1"/>
          <w:sz w:val="28"/>
          <w:szCs w:val="28"/>
          <w:rtl/>
        </w:rPr>
        <w:t xml:space="preserve"> إلى </w:t>
      </w:r>
      <w:r w:rsidRPr="00362B07">
        <w:rPr>
          <w:rFonts w:cs="Simplified Arabic"/>
          <w:color w:val="000000" w:themeColor="text1"/>
          <w:sz w:val="28"/>
          <w:szCs w:val="28"/>
          <w:rtl/>
        </w:rPr>
        <w:t>تقديم السلع والخدمات محل الاحتكار</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ويكون ذلك أيضا من خلال قيام الدولة باستيراد السلع والخدمات محل الاحتكار</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أو تشجيع المستوردين على استيراد السلع والخدمات محل الاحتكار من الخارج</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واستصدار تشريعات تتضمن تقديم تسهيلات تجارية أو إعفاءات ضريبية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أو جمركية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أو تسهيلات ائتمانية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أو إدارية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كاستخراج تراخيص الاستيراد أو غيرها من التسهيلات التي تدعم تقديم السلع والخدمات محل الاحتكار. كما يمكن للدولة أيضاً للتغلب على الممارسات الاحتكارية الناتجة عن الاندماج بالعمل على تقييد التصدير</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وذلك عندما يلجأ المحتكر</w:t>
      </w:r>
      <w:r w:rsidR="000544F4" w:rsidRPr="00362B07">
        <w:rPr>
          <w:rFonts w:cs="Simplified Arabic"/>
          <w:color w:val="000000" w:themeColor="text1"/>
          <w:sz w:val="28"/>
          <w:szCs w:val="28"/>
          <w:rtl/>
        </w:rPr>
        <w:t xml:space="preserve"> إلى </w:t>
      </w:r>
      <w:r w:rsidRPr="00362B07">
        <w:rPr>
          <w:rFonts w:cs="Simplified Arabic"/>
          <w:color w:val="000000" w:themeColor="text1"/>
          <w:sz w:val="28"/>
          <w:szCs w:val="28"/>
          <w:rtl/>
        </w:rPr>
        <w:t>تقليل السلع والخدمات المعروضة في الأسواق المحلية والقيام بتصديرها بسبب زيادة الطلب الخارجي عليها</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أو بسبب ارتفاع أسعارها في الخارج</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فتقوم الدولة بإصدار التشريعات والقوانين والأنظمة التي تقيد تصدير هذه السلع والخدمات أو تقوم بمنعها</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خاصة إذا كانت هذه السلع أو تلك الخدمات ضرورية للأفراد</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فياض</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2016</w:t>
      </w:r>
      <w:r w:rsidR="00D7278E" w:rsidRPr="00362B07">
        <w:rPr>
          <w:rFonts w:cs="Simplified Arabic"/>
          <w:color w:val="000000" w:themeColor="text1"/>
          <w:sz w:val="28"/>
          <w:szCs w:val="28"/>
          <w:rtl/>
        </w:rPr>
        <w:t xml:space="preserve">، </w:t>
      </w:r>
      <w:r w:rsidR="00C65860">
        <w:rPr>
          <w:rFonts w:cs="Simplified Arabic"/>
          <w:color w:val="000000" w:themeColor="text1"/>
          <w:sz w:val="28"/>
          <w:szCs w:val="28"/>
          <w:rtl/>
        </w:rPr>
        <w:t>208)</w:t>
      </w:r>
      <w:r w:rsidR="00C65860">
        <w:rPr>
          <w:rFonts w:cs="Simplified Arabic" w:hint="cs"/>
          <w:color w:val="000000" w:themeColor="text1"/>
          <w:sz w:val="28"/>
          <w:szCs w:val="28"/>
          <w:rtl/>
        </w:rPr>
        <w:t>.</w:t>
      </w:r>
    </w:p>
    <w:p w:rsidR="00F5627F" w:rsidRPr="00362B07" w:rsidRDefault="00086CDD" w:rsidP="00C51FD3">
      <w:pPr>
        <w:pStyle w:val="af1"/>
        <w:shd w:val="clear" w:color="auto" w:fill="FFFFFF" w:themeFill="background1"/>
        <w:spacing w:before="120" w:after="120"/>
        <w:jc w:val="left"/>
        <w:rPr>
          <w:rFonts w:cs="Simplified Arabic"/>
          <w:b/>
          <w:bCs/>
          <w:color w:val="000000" w:themeColor="text1"/>
          <w:sz w:val="32"/>
          <w:szCs w:val="32"/>
          <w:rtl/>
        </w:rPr>
      </w:pPr>
      <w:r w:rsidRPr="00362B07">
        <w:rPr>
          <w:rFonts w:cs="Simplified Arabic"/>
          <w:b/>
          <w:bCs/>
          <w:color w:val="000000" w:themeColor="text1"/>
          <w:sz w:val="32"/>
          <w:szCs w:val="32"/>
          <w:rtl/>
        </w:rPr>
        <w:t xml:space="preserve">سابعاً- </w:t>
      </w:r>
      <w:r w:rsidR="00F5627F" w:rsidRPr="00362B07">
        <w:rPr>
          <w:rFonts w:cs="Simplified Arabic"/>
          <w:b/>
          <w:bCs/>
          <w:color w:val="000000" w:themeColor="text1"/>
          <w:sz w:val="32"/>
          <w:szCs w:val="32"/>
          <w:rtl/>
        </w:rPr>
        <w:t>إحلال الاحتكار الحكومي محل الاحتكار الخاص</w:t>
      </w:r>
      <w:r w:rsidR="00C65860">
        <w:rPr>
          <w:rFonts w:cs="Simplified Arabic" w:hint="cs"/>
          <w:b/>
          <w:bCs/>
          <w:color w:val="000000" w:themeColor="text1"/>
          <w:sz w:val="32"/>
          <w:szCs w:val="32"/>
          <w:rtl/>
        </w:rPr>
        <w:t>:</w:t>
      </w:r>
    </w:p>
    <w:p w:rsidR="00F5627F" w:rsidRDefault="00F5627F" w:rsidP="0068525B">
      <w:pPr>
        <w:pStyle w:val="a5"/>
        <w:shd w:val="clear" w:color="auto" w:fill="FFFFFF" w:themeFill="background1"/>
        <w:bidi/>
        <w:spacing w:before="120" w:beforeAutospacing="0" w:after="120" w:afterAutospacing="0"/>
        <w:ind w:firstLine="720"/>
        <w:jc w:val="both"/>
        <w:rPr>
          <w:rFonts w:cs="Simplified Arabic"/>
          <w:color w:val="000000" w:themeColor="text1"/>
          <w:sz w:val="28"/>
          <w:szCs w:val="28"/>
          <w:rtl/>
        </w:rPr>
      </w:pPr>
      <w:r w:rsidRPr="00362B07">
        <w:rPr>
          <w:rFonts w:cs="Simplified Arabic"/>
          <w:color w:val="000000" w:themeColor="text1"/>
          <w:sz w:val="28"/>
          <w:szCs w:val="28"/>
          <w:rtl/>
        </w:rPr>
        <w:t>قد يكون الدافع</w:t>
      </w:r>
      <w:r w:rsidR="000544F4" w:rsidRPr="00362B07">
        <w:rPr>
          <w:rFonts w:cs="Simplified Arabic"/>
          <w:color w:val="000000" w:themeColor="text1"/>
          <w:sz w:val="28"/>
          <w:szCs w:val="28"/>
          <w:rtl/>
        </w:rPr>
        <w:t xml:space="preserve"> إلى </w:t>
      </w:r>
      <w:r w:rsidRPr="00362B07">
        <w:rPr>
          <w:rFonts w:cs="Simplified Arabic"/>
          <w:color w:val="000000" w:themeColor="text1"/>
          <w:sz w:val="28"/>
          <w:szCs w:val="28"/>
          <w:rtl/>
        </w:rPr>
        <w:t>الاندماج بين المؤسسات التجارية هو تحقيق مصلحة وطنية عامة إذ تسعى الدول</w:t>
      </w:r>
      <w:r w:rsidR="000544F4" w:rsidRPr="00362B07">
        <w:rPr>
          <w:rFonts w:cs="Simplified Arabic"/>
          <w:color w:val="000000" w:themeColor="text1"/>
          <w:sz w:val="28"/>
          <w:szCs w:val="28"/>
          <w:rtl/>
        </w:rPr>
        <w:t xml:space="preserve"> إلى </w:t>
      </w:r>
      <w:r w:rsidRPr="00362B07">
        <w:rPr>
          <w:rFonts w:cs="Simplified Arabic"/>
          <w:color w:val="000000" w:themeColor="text1"/>
          <w:sz w:val="28"/>
          <w:szCs w:val="28"/>
          <w:rtl/>
        </w:rPr>
        <w:t>تنمية عجلة الاقتصاد الوطني</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وتحقيق الزيادة في الإنتاج المحلي وتشجيع الشركات التجارية على زيادة معدلات الإنتاج</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وحماية المستهلك وصغار التجار</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وتحقيق قواعد المنافسة المشروعة وحماية للاقتصاد الوطني من التعرض لتقلبات الأسواق</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حيث تقوم الدولة بتقنين عملية الاندماج وإرغام بعض الشركات التجارية على الاندماج لتقوية الشركات التجارية الوطنية في مواجهة الشركات الأجنبية التي تسعى</w:t>
      </w:r>
      <w:r w:rsidR="000544F4" w:rsidRPr="00362B07">
        <w:rPr>
          <w:rFonts w:cs="Simplified Arabic"/>
          <w:color w:val="000000" w:themeColor="text1"/>
          <w:sz w:val="28"/>
          <w:szCs w:val="28"/>
          <w:rtl/>
        </w:rPr>
        <w:t xml:space="preserve"> إلى </w:t>
      </w:r>
      <w:r w:rsidRPr="00362B07">
        <w:rPr>
          <w:rFonts w:cs="Simplified Arabic"/>
          <w:color w:val="000000" w:themeColor="text1"/>
          <w:sz w:val="28"/>
          <w:szCs w:val="28"/>
          <w:rtl/>
        </w:rPr>
        <w:t>احتكار الأسواق</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فيمكن للسلطات النقدية مثلا اتخاذ قرار باندماج أحد أو بعض البنوك</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لمجرد أنها بحاجة</w:t>
      </w:r>
      <w:r w:rsidR="000544F4" w:rsidRPr="00362B07">
        <w:rPr>
          <w:rFonts w:cs="Simplified Arabic"/>
          <w:color w:val="000000" w:themeColor="text1"/>
          <w:sz w:val="28"/>
          <w:szCs w:val="28"/>
          <w:rtl/>
        </w:rPr>
        <w:t xml:space="preserve"> إلى </w:t>
      </w:r>
      <w:r w:rsidRPr="00362B07">
        <w:rPr>
          <w:rFonts w:cs="Simplified Arabic"/>
          <w:color w:val="000000" w:themeColor="text1"/>
          <w:sz w:val="28"/>
          <w:szCs w:val="28"/>
          <w:rtl/>
        </w:rPr>
        <w:t>إعادة تنظيم الجهاز المصرفي بشكل قوي وأكثر فاعلية بما يتلاءم مع المنهجية الاقتصادية السائدة في المجتمع حيث تقوم الدولة وفقاً لهذه السياسة للتغلب على الاحتكار الخاص من خلال إحلال الاحتكار العام أو الحكومي محل الاحتكار الخاص</w:t>
      </w:r>
      <w:r w:rsidR="00D7278E" w:rsidRPr="00362B07">
        <w:rPr>
          <w:rFonts w:cs="Simplified Arabic"/>
          <w:color w:val="000000" w:themeColor="text1"/>
          <w:sz w:val="28"/>
          <w:szCs w:val="28"/>
          <w:rtl/>
        </w:rPr>
        <w:t xml:space="preserve"> (</w:t>
      </w:r>
      <w:r w:rsidRPr="00362B07">
        <w:rPr>
          <w:rFonts w:cs="Simplified Arabic" w:hint="cs"/>
          <w:color w:val="000000" w:themeColor="text1"/>
          <w:sz w:val="28"/>
          <w:szCs w:val="28"/>
          <w:rtl/>
        </w:rPr>
        <w:t>ذو النون</w:t>
      </w:r>
      <w:r w:rsidR="00D7278E" w:rsidRPr="00362B07">
        <w:rPr>
          <w:rFonts w:cs="Simplified Arabic" w:hint="cs"/>
          <w:color w:val="000000" w:themeColor="text1"/>
          <w:sz w:val="28"/>
          <w:szCs w:val="28"/>
          <w:rtl/>
        </w:rPr>
        <w:t xml:space="preserve">، </w:t>
      </w:r>
      <w:r w:rsidRPr="00362B07">
        <w:rPr>
          <w:rFonts w:cs="Simplified Arabic" w:hint="cs"/>
          <w:color w:val="000000" w:themeColor="text1"/>
          <w:sz w:val="28"/>
          <w:szCs w:val="28"/>
          <w:rtl/>
        </w:rPr>
        <w:t>البيلي</w:t>
      </w:r>
      <w:r w:rsidR="00D7278E" w:rsidRPr="00362B07">
        <w:rPr>
          <w:rFonts w:cs="Simplified Arabic" w:hint="cs"/>
          <w:color w:val="000000" w:themeColor="text1"/>
          <w:sz w:val="28"/>
          <w:szCs w:val="28"/>
          <w:rtl/>
        </w:rPr>
        <w:t xml:space="preserve">، </w:t>
      </w:r>
      <w:r w:rsidRPr="00362B07">
        <w:rPr>
          <w:rFonts w:cs="Simplified Arabic" w:hint="cs"/>
          <w:color w:val="000000" w:themeColor="text1"/>
          <w:sz w:val="28"/>
          <w:szCs w:val="28"/>
          <w:rtl/>
        </w:rPr>
        <w:t>2016)</w:t>
      </w:r>
      <w:r w:rsidR="00C65860">
        <w:rPr>
          <w:rFonts w:cs="Simplified Arabic" w:hint="cs"/>
          <w:color w:val="000000" w:themeColor="text1"/>
          <w:sz w:val="28"/>
          <w:szCs w:val="28"/>
          <w:rtl/>
        </w:rPr>
        <w:t>.</w:t>
      </w:r>
    </w:p>
    <w:p w:rsidR="00C65860" w:rsidRDefault="00C65860">
      <w:pPr>
        <w:rPr>
          <w:rFonts w:ascii="Times New Roman" w:hAnsi="Times New Roman" w:cs="Simplified Arabic"/>
          <w:b/>
          <w:bCs/>
          <w:color w:val="000000" w:themeColor="text1"/>
          <w:sz w:val="32"/>
          <w:szCs w:val="32"/>
          <w:rtl/>
          <w:lang w:bidi="ar-EG"/>
        </w:rPr>
      </w:pPr>
      <w:r>
        <w:rPr>
          <w:rFonts w:cs="Simplified Arabic"/>
          <w:b/>
          <w:bCs/>
          <w:color w:val="000000" w:themeColor="text1"/>
          <w:sz w:val="32"/>
          <w:szCs w:val="32"/>
          <w:rtl/>
        </w:rPr>
        <w:br w:type="page"/>
      </w:r>
    </w:p>
    <w:p w:rsidR="00F5627F" w:rsidRPr="00C9424A" w:rsidRDefault="00AD6BD4" w:rsidP="00C51FD3">
      <w:pPr>
        <w:pStyle w:val="af1"/>
        <w:shd w:val="clear" w:color="auto" w:fill="FFFFFF" w:themeFill="background1"/>
        <w:spacing w:before="120" w:after="120"/>
        <w:jc w:val="left"/>
        <w:rPr>
          <w:rFonts w:ascii="Simplified Arabic" w:hAnsi="Simplified Arabic" w:cs="Simplified Arabic"/>
          <w:b/>
          <w:bCs/>
          <w:color w:val="000000" w:themeColor="text1"/>
          <w:sz w:val="32"/>
          <w:szCs w:val="32"/>
          <w:rtl/>
        </w:rPr>
      </w:pPr>
      <w:proofErr w:type="gramStart"/>
      <w:r>
        <w:rPr>
          <w:rFonts w:ascii="Simplified Arabic" w:hAnsi="Simplified Arabic" w:cs="Simplified Arabic" w:hint="cs"/>
          <w:b/>
          <w:bCs/>
          <w:color w:val="000000" w:themeColor="text1"/>
          <w:sz w:val="32"/>
          <w:szCs w:val="32"/>
          <w:rtl/>
        </w:rPr>
        <w:lastRenderedPageBreak/>
        <w:t>خلاصة</w:t>
      </w:r>
      <w:proofErr w:type="gramEnd"/>
      <w:r>
        <w:rPr>
          <w:rFonts w:ascii="Simplified Arabic" w:hAnsi="Simplified Arabic" w:cs="Simplified Arabic" w:hint="cs"/>
          <w:b/>
          <w:bCs/>
          <w:color w:val="000000" w:themeColor="text1"/>
          <w:sz w:val="32"/>
          <w:szCs w:val="32"/>
          <w:rtl/>
        </w:rPr>
        <w:t xml:space="preserve"> الفصل الثاني</w:t>
      </w:r>
      <w:r w:rsidR="00775B4E" w:rsidRPr="00C9424A">
        <w:rPr>
          <w:rFonts w:ascii="Simplified Arabic" w:hAnsi="Simplified Arabic" w:cs="Simplified Arabic"/>
          <w:b/>
          <w:bCs/>
          <w:color w:val="000000" w:themeColor="text1"/>
          <w:sz w:val="32"/>
          <w:szCs w:val="32"/>
          <w:rtl/>
        </w:rPr>
        <w:t xml:space="preserve">: </w:t>
      </w:r>
    </w:p>
    <w:p w:rsidR="00F5627F" w:rsidRPr="00C9424A" w:rsidRDefault="00F5627F" w:rsidP="0068525B">
      <w:pPr>
        <w:pStyle w:val="a5"/>
        <w:shd w:val="clear" w:color="auto" w:fill="FFFFFF" w:themeFill="background1"/>
        <w:bidi/>
        <w:spacing w:before="120" w:beforeAutospacing="0" w:after="120" w:afterAutospacing="0"/>
        <w:ind w:firstLine="720"/>
        <w:jc w:val="both"/>
        <w:rPr>
          <w:rFonts w:ascii="Simplified Arabic" w:hAnsi="Simplified Arabic" w:cs="Simplified Arabic"/>
          <w:b/>
          <w:bCs/>
          <w:color w:val="000000" w:themeColor="text1"/>
          <w:sz w:val="28"/>
          <w:szCs w:val="28"/>
        </w:rPr>
      </w:pPr>
      <w:r w:rsidRPr="00C9424A">
        <w:rPr>
          <w:rFonts w:ascii="Simplified Arabic" w:hAnsi="Simplified Arabic" w:cs="Simplified Arabic"/>
          <w:color w:val="000000" w:themeColor="text1"/>
          <w:sz w:val="28"/>
          <w:szCs w:val="28"/>
          <w:rtl/>
        </w:rPr>
        <w:t xml:space="preserve">تناول هذا الفصل الإطار </w:t>
      </w:r>
      <w:proofErr w:type="spellStart"/>
      <w:r w:rsidRPr="00C9424A">
        <w:rPr>
          <w:rFonts w:ascii="Simplified Arabic" w:hAnsi="Simplified Arabic" w:cs="Simplified Arabic"/>
          <w:color w:val="000000" w:themeColor="text1"/>
          <w:sz w:val="28"/>
          <w:szCs w:val="28"/>
          <w:rtl/>
        </w:rPr>
        <w:t>المفاهيمي</w:t>
      </w:r>
      <w:proofErr w:type="spellEnd"/>
      <w:r w:rsidRPr="00C9424A">
        <w:rPr>
          <w:rFonts w:ascii="Simplified Arabic" w:hAnsi="Simplified Arabic" w:cs="Simplified Arabic"/>
          <w:color w:val="000000" w:themeColor="text1"/>
          <w:sz w:val="28"/>
          <w:szCs w:val="28"/>
          <w:rtl/>
        </w:rPr>
        <w:t xml:space="preserve"> والقانوني المرتبط بعملية </w:t>
      </w:r>
      <w:r w:rsidRPr="00C9424A">
        <w:rPr>
          <w:rFonts w:ascii="Simplified Arabic" w:hAnsi="Simplified Arabic" w:cs="Simplified Arabic"/>
          <w:b/>
          <w:bCs/>
          <w:color w:val="000000" w:themeColor="text1"/>
          <w:sz w:val="28"/>
          <w:szCs w:val="28"/>
          <w:rtl/>
        </w:rPr>
        <w:t>اندماج الشركات</w:t>
      </w:r>
      <w:r w:rsidR="00D7278E" w:rsidRPr="00C9424A">
        <w:rPr>
          <w:rFonts w:ascii="Simplified Arabic" w:hAnsi="Simplified Arabic" w:cs="Simplified Arabic"/>
          <w:color w:val="000000" w:themeColor="text1"/>
          <w:sz w:val="28"/>
          <w:szCs w:val="28"/>
          <w:rtl/>
        </w:rPr>
        <w:t xml:space="preserve">، </w:t>
      </w:r>
      <w:r w:rsidRPr="00C9424A">
        <w:rPr>
          <w:rFonts w:ascii="Simplified Arabic" w:hAnsi="Simplified Arabic" w:cs="Simplified Arabic"/>
          <w:color w:val="000000" w:themeColor="text1"/>
          <w:sz w:val="28"/>
          <w:szCs w:val="28"/>
          <w:rtl/>
        </w:rPr>
        <w:t xml:space="preserve">مع التركيز على دور الاندماج </w:t>
      </w:r>
      <w:r w:rsidR="00C65860" w:rsidRPr="00C9424A">
        <w:rPr>
          <w:rFonts w:ascii="Simplified Arabic" w:hAnsi="Simplified Arabic" w:cs="Simplified Arabic"/>
          <w:color w:val="000000" w:themeColor="text1"/>
          <w:sz w:val="28"/>
          <w:szCs w:val="28"/>
          <w:rtl/>
        </w:rPr>
        <w:t>كاستراتيجية</w:t>
      </w:r>
      <w:r w:rsidRPr="00C9424A">
        <w:rPr>
          <w:rFonts w:ascii="Simplified Arabic" w:hAnsi="Simplified Arabic" w:cs="Simplified Arabic"/>
          <w:color w:val="000000" w:themeColor="text1"/>
          <w:sz w:val="28"/>
          <w:szCs w:val="28"/>
          <w:rtl/>
        </w:rPr>
        <w:t xml:space="preserve"> لدخول </w:t>
      </w:r>
      <w:r w:rsidRPr="00C9424A">
        <w:rPr>
          <w:rFonts w:ascii="Simplified Arabic" w:hAnsi="Simplified Arabic" w:cs="Simplified Arabic"/>
          <w:b/>
          <w:bCs/>
          <w:color w:val="000000" w:themeColor="text1"/>
          <w:sz w:val="28"/>
          <w:szCs w:val="28"/>
          <w:rtl/>
        </w:rPr>
        <w:t>سوق النمو</w:t>
      </w:r>
      <w:r w:rsidR="00D7278E" w:rsidRPr="00C9424A">
        <w:rPr>
          <w:rFonts w:ascii="Simplified Arabic" w:hAnsi="Simplified Arabic" w:cs="Simplified Arabic"/>
          <w:color w:val="000000" w:themeColor="text1"/>
          <w:sz w:val="28"/>
          <w:szCs w:val="28"/>
          <w:rtl/>
        </w:rPr>
        <w:t xml:space="preserve"> (</w:t>
      </w:r>
      <w:r w:rsidRPr="00C9424A">
        <w:rPr>
          <w:rFonts w:ascii="Simplified Arabic" w:hAnsi="Simplified Arabic" w:cs="Simplified Arabic"/>
          <w:color w:val="000000" w:themeColor="text1"/>
          <w:sz w:val="28"/>
          <w:szCs w:val="28"/>
          <w:rtl/>
        </w:rPr>
        <w:t>لمعروفة أيضًا بالسوق الموازية) في المملكة العربية السعودية</w:t>
      </w:r>
      <w:r w:rsidRPr="00C9424A">
        <w:rPr>
          <w:rFonts w:ascii="Simplified Arabic" w:hAnsi="Simplified Arabic" w:cs="Simplified Arabic"/>
          <w:color w:val="000000" w:themeColor="text1"/>
          <w:sz w:val="28"/>
          <w:szCs w:val="28"/>
        </w:rPr>
        <w:t>.</w:t>
      </w:r>
    </w:p>
    <w:p w:rsidR="00F5627F" w:rsidRPr="00C9424A" w:rsidRDefault="00F5627F" w:rsidP="0068525B">
      <w:pPr>
        <w:pStyle w:val="a5"/>
        <w:shd w:val="clear" w:color="auto" w:fill="FFFFFF" w:themeFill="background1"/>
        <w:bidi/>
        <w:spacing w:before="120" w:beforeAutospacing="0" w:after="120" w:afterAutospacing="0"/>
        <w:ind w:firstLine="720"/>
        <w:jc w:val="both"/>
        <w:rPr>
          <w:rFonts w:ascii="Simplified Arabic" w:hAnsi="Simplified Arabic" w:cs="Simplified Arabic"/>
          <w:color w:val="000000" w:themeColor="text1"/>
          <w:sz w:val="28"/>
          <w:szCs w:val="28"/>
        </w:rPr>
      </w:pPr>
      <w:r w:rsidRPr="00C9424A">
        <w:rPr>
          <w:rFonts w:ascii="Simplified Arabic" w:hAnsi="Simplified Arabic" w:cs="Simplified Arabic"/>
          <w:color w:val="000000" w:themeColor="text1"/>
          <w:sz w:val="28"/>
          <w:szCs w:val="28"/>
          <w:rtl/>
        </w:rPr>
        <w:t xml:space="preserve">بدأ الفصل بتوضيح </w:t>
      </w:r>
      <w:r w:rsidRPr="00C9424A">
        <w:rPr>
          <w:rFonts w:ascii="Simplified Arabic" w:hAnsi="Simplified Arabic" w:cs="Simplified Arabic"/>
          <w:b/>
          <w:bCs/>
          <w:color w:val="000000" w:themeColor="text1"/>
          <w:sz w:val="28"/>
          <w:szCs w:val="28"/>
          <w:rtl/>
        </w:rPr>
        <w:t>المفهوم العام للاندماج</w:t>
      </w:r>
      <w:r w:rsidRPr="00C9424A">
        <w:rPr>
          <w:rFonts w:ascii="Simplified Arabic" w:hAnsi="Simplified Arabic" w:cs="Simplified Arabic"/>
          <w:color w:val="000000" w:themeColor="text1"/>
          <w:sz w:val="28"/>
          <w:szCs w:val="28"/>
          <w:rtl/>
        </w:rPr>
        <w:t xml:space="preserve"> باعتباره وسيلة قانونية وإدارية تهدف</w:t>
      </w:r>
      <w:r w:rsidR="000544F4" w:rsidRPr="00C9424A">
        <w:rPr>
          <w:rFonts w:ascii="Simplified Arabic" w:hAnsi="Simplified Arabic" w:cs="Simplified Arabic"/>
          <w:color w:val="000000" w:themeColor="text1"/>
          <w:sz w:val="28"/>
          <w:szCs w:val="28"/>
          <w:rtl/>
        </w:rPr>
        <w:t xml:space="preserve"> إلى </w:t>
      </w:r>
      <w:r w:rsidRPr="00C9424A">
        <w:rPr>
          <w:rFonts w:ascii="Simplified Arabic" w:hAnsi="Simplified Arabic" w:cs="Simplified Arabic"/>
          <w:color w:val="000000" w:themeColor="text1"/>
          <w:sz w:val="28"/>
          <w:szCs w:val="28"/>
          <w:rtl/>
        </w:rPr>
        <w:t xml:space="preserve">توحيد شركتين أو أكثر لتكوين كيان اقتصادي جديد أو </w:t>
      </w:r>
      <w:proofErr w:type="gramStart"/>
      <w:r w:rsidRPr="00C9424A">
        <w:rPr>
          <w:rFonts w:ascii="Simplified Arabic" w:hAnsi="Simplified Arabic" w:cs="Simplified Arabic"/>
          <w:color w:val="000000" w:themeColor="text1"/>
          <w:sz w:val="28"/>
          <w:szCs w:val="28"/>
          <w:rtl/>
        </w:rPr>
        <w:t>انضمام</w:t>
      </w:r>
      <w:proofErr w:type="gramEnd"/>
      <w:r w:rsidRPr="00C9424A">
        <w:rPr>
          <w:rFonts w:ascii="Simplified Arabic" w:hAnsi="Simplified Arabic" w:cs="Simplified Arabic"/>
          <w:color w:val="000000" w:themeColor="text1"/>
          <w:sz w:val="28"/>
          <w:szCs w:val="28"/>
          <w:rtl/>
        </w:rPr>
        <w:t xml:space="preserve"> إحدى الشركات</w:t>
      </w:r>
      <w:r w:rsidR="000544F4" w:rsidRPr="00C9424A">
        <w:rPr>
          <w:rFonts w:ascii="Simplified Arabic" w:hAnsi="Simplified Arabic" w:cs="Simplified Arabic"/>
          <w:color w:val="000000" w:themeColor="text1"/>
          <w:sz w:val="28"/>
          <w:szCs w:val="28"/>
          <w:rtl/>
        </w:rPr>
        <w:t xml:space="preserve"> إلى </w:t>
      </w:r>
      <w:r w:rsidRPr="00C9424A">
        <w:rPr>
          <w:rFonts w:ascii="Simplified Arabic" w:hAnsi="Simplified Arabic" w:cs="Simplified Arabic"/>
          <w:color w:val="000000" w:themeColor="text1"/>
          <w:sz w:val="28"/>
          <w:szCs w:val="28"/>
          <w:rtl/>
        </w:rPr>
        <w:t xml:space="preserve">الأخرى. وتم استعراض </w:t>
      </w:r>
      <w:r w:rsidRPr="00C9424A">
        <w:rPr>
          <w:rFonts w:ascii="Simplified Arabic" w:hAnsi="Simplified Arabic" w:cs="Simplified Arabic"/>
          <w:b/>
          <w:bCs/>
          <w:color w:val="000000" w:themeColor="text1"/>
          <w:sz w:val="28"/>
          <w:szCs w:val="28"/>
          <w:rtl/>
        </w:rPr>
        <w:t>أنواع الاندماج</w:t>
      </w:r>
      <w:r w:rsidR="00D7278E" w:rsidRPr="00C9424A">
        <w:rPr>
          <w:rFonts w:ascii="Simplified Arabic" w:hAnsi="Simplified Arabic" w:cs="Simplified Arabic"/>
          <w:color w:val="000000" w:themeColor="text1"/>
          <w:sz w:val="28"/>
          <w:szCs w:val="28"/>
          <w:rtl/>
        </w:rPr>
        <w:t xml:space="preserve">، </w:t>
      </w:r>
      <w:r w:rsidRPr="00C9424A">
        <w:rPr>
          <w:rFonts w:ascii="Simplified Arabic" w:hAnsi="Simplified Arabic" w:cs="Simplified Arabic"/>
          <w:color w:val="000000" w:themeColor="text1"/>
          <w:sz w:val="28"/>
          <w:szCs w:val="28"/>
          <w:rtl/>
        </w:rPr>
        <w:t>لا سيما الاندماج بطريق الضم والمزج</w:t>
      </w:r>
      <w:r w:rsidR="00D7278E" w:rsidRPr="00C9424A">
        <w:rPr>
          <w:rFonts w:ascii="Simplified Arabic" w:hAnsi="Simplified Arabic" w:cs="Simplified Arabic"/>
          <w:color w:val="000000" w:themeColor="text1"/>
          <w:sz w:val="28"/>
          <w:szCs w:val="28"/>
          <w:rtl/>
        </w:rPr>
        <w:t xml:space="preserve">، </w:t>
      </w:r>
      <w:r w:rsidRPr="00C9424A">
        <w:rPr>
          <w:rFonts w:ascii="Simplified Arabic" w:hAnsi="Simplified Arabic" w:cs="Simplified Arabic"/>
          <w:color w:val="000000" w:themeColor="text1"/>
          <w:sz w:val="28"/>
          <w:szCs w:val="28"/>
          <w:rtl/>
        </w:rPr>
        <w:t>مع شرح الإجراءات والآثار القانونية والإدارية لكل نوع</w:t>
      </w:r>
      <w:r w:rsidRPr="00C9424A">
        <w:rPr>
          <w:rFonts w:ascii="Simplified Arabic" w:hAnsi="Simplified Arabic" w:cs="Simplified Arabic"/>
          <w:color w:val="000000" w:themeColor="text1"/>
          <w:sz w:val="28"/>
          <w:szCs w:val="28"/>
        </w:rPr>
        <w:t>.</w:t>
      </w:r>
    </w:p>
    <w:p w:rsidR="00F5627F" w:rsidRPr="00C9424A" w:rsidRDefault="00F5627F" w:rsidP="00C9424A">
      <w:pPr>
        <w:pStyle w:val="a5"/>
        <w:shd w:val="clear" w:color="auto" w:fill="FFFFFF" w:themeFill="background1"/>
        <w:bidi/>
        <w:spacing w:before="120" w:beforeAutospacing="0" w:after="120" w:afterAutospacing="0"/>
        <w:ind w:firstLine="720"/>
        <w:jc w:val="both"/>
        <w:rPr>
          <w:rFonts w:ascii="Simplified Arabic" w:hAnsi="Simplified Arabic" w:cs="Simplified Arabic"/>
          <w:color w:val="000000" w:themeColor="text1"/>
          <w:sz w:val="28"/>
          <w:szCs w:val="28"/>
        </w:rPr>
      </w:pPr>
      <w:proofErr w:type="gramStart"/>
      <w:r w:rsidRPr="00C9424A">
        <w:rPr>
          <w:rFonts w:ascii="Simplified Arabic" w:hAnsi="Simplified Arabic" w:cs="Simplified Arabic"/>
          <w:color w:val="000000" w:themeColor="text1"/>
          <w:sz w:val="28"/>
          <w:szCs w:val="28"/>
          <w:rtl/>
        </w:rPr>
        <w:t>ثم</w:t>
      </w:r>
      <w:proofErr w:type="gramEnd"/>
      <w:r w:rsidRPr="00C9424A">
        <w:rPr>
          <w:rFonts w:ascii="Simplified Arabic" w:hAnsi="Simplified Arabic" w:cs="Simplified Arabic"/>
          <w:color w:val="000000" w:themeColor="text1"/>
          <w:sz w:val="28"/>
          <w:szCs w:val="28"/>
          <w:rtl/>
        </w:rPr>
        <w:t xml:space="preserve"> تم التطرق</w:t>
      </w:r>
      <w:r w:rsidR="000544F4" w:rsidRPr="00C9424A">
        <w:rPr>
          <w:rFonts w:ascii="Simplified Arabic" w:hAnsi="Simplified Arabic" w:cs="Simplified Arabic"/>
          <w:color w:val="000000" w:themeColor="text1"/>
          <w:sz w:val="28"/>
          <w:szCs w:val="28"/>
          <w:rtl/>
        </w:rPr>
        <w:t xml:space="preserve"> إلى </w:t>
      </w:r>
      <w:r w:rsidRPr="00C9424A">
        <w:rPr>
          <w:rFonts w:ascii="Simplified Arabic" w:hAnsi="Simplified Arabic" w:cs="Simplified Arabic"/>
          <w:b/>
          <w:bCs/>
          <w:color w:val="000000" w:themeColor="text1"/>
          <w:sz w:val="28"/>
          <w:szCs w:val="28"/>
          <w:rtl/>
        </w:rPr>
        <w:t>سوق النمو– السوق الموازية</w:t>
      </w:r>
      <w:r w:rsidR="00D7278E" w:rsidRPr="00C9424A">
        <w:rPr>
          <w:rFonts w:ascii="Simplified Arabic" w:hAnsi="Simplified Arabic" w:cs="Simplified Arabic"/>
          <w:color w:val="000000" w:themeColor="text1"/>
          <w:sz w:val="28"/>
          <w:szCs w:val="28"/>
          <w:rtl/>
        </w:rPr>
        <w:t xml:space="preserve">، </w:t>
      </w:r>
      <w:r w:rsidRPr="00C9424A">
        <w:rPr>
          <w:rFonts w:ascii="Simplified Arabic" w:hAnsi="Simplified Arabic" w:cs="Simplified Arabic"/>
          <w:color w:val="000000" w:themeColor="text1"/>
          <w:sz w:val="28"/>
          <w:szCs w:val="28"/>
          <w:rtl/>
        </w:rPr>
        <w:t>باعتبارها منصة بديلة في السوق المالية السعودية</w:t>
      </w:r>
      <w:r w:rsidR="00D7278E" w:rsidRPr="00C9424A">
        <w:rPr>
          <w:rFonts w:ascii="Simplified Arabic" w:hAnsi="Simplified Arabic" w:cs="Simplified Arabic"/>
          <w:color w:val="000000" w:themeColor="text1"/>
          <w:sz w:val="28"/>
          <w:szCs w:val="28"/>
          <w:rtl/>
        </w:rPr>
        <w:t xml:space="preserve">، </w:t>
      </w:r>
      <w:r w:rsidRPr="00C9424A">
        <w:rPr>
          <w:rFonts w:ascii="Simplified Arabic" w:hAnsi="Simplified Arabic" w:cs="Simplified Arabic"/>
          <w:color w:val="000000" w:themeColor="text1"/>
          <w:sz w:val="28"/>
          <w:szCs w:val="28"/>
          <w:rtl/>
        </w:rPr>
        <w:t>صُمّمت لتوفير فرص ال</w:t>
      </w:r>
      <w:r w:rsidR="000544F4" w:rsidRPr="00C9424A">
        <w:rPr>
          <w:rFonts w:ascii="Simplified Arabic" w:hAnsi="Simplified Arabic" w:cs="Simplified Arabic"/>
          <w:color w:val="000000" w:themeColor="text1"/>
          <w:sz w:val="28"/>
          <w:szCs w:val="28"/>
          <w:rtl/>
        </w:rPr>
        <w:t>إدراج</w:t>
      </w:r>
      <w:r w:rsidRPr="00C9424A">
        <w:rPr>
          <w:rFonts w:ascii="Simplified Arabic" w:hAnsi="Simplified Arabic" w:cs="Simplified Arabic"/>
          <w:color w:val="000000" w:themeColor="text1"/>
          <w:sz w:val="28"/>
          <w:szCs w:val="28"/>
          <w:rtl/>
        </w:rPr>
        <w:t xml:space="preserve"> للشركات الصغيرة والمتوسطة التي تسعى</w:t>
      </w:r>
      <w:r w:rsidR="000544F4" w:rsidRPr="00C9424A">
        <w:rPr>
          <w:rFonts w:ascii="Simplified Arabic" w:hAnsi="Simplified Arabic" w:cs="Simplified Arabic"/>
          <w:color w:val="000000" w:themeColor="text1"/>
          <w:sz w:val="28"/>
          <w:szCs w:val="28"/>
          <w:rtl/>
        </w:rPr>
        <w:t xml:space="preserve"> إلى </w:t>
      </w:r>
      <w:r w:rsidRPr="00C9424A">
        <w:rPr>
          <w:rFonts w:ascii="Simplified Arabic" w:hAnsi="Simplified Arabic" w:cs="Simplified Arabic"/>
          <w:color w:val="000000" w:themeColor="text1"/>
          <w:sz w:val="28"/>
          <w:szCs w:val="28"/>
          <w:rtl/>
        </w:rPr>
        <w:t xml:space="preserve">التوسع دون الخضوع لنفس متطلبات السوق الرئيسية. وتم عرض </w:t>
      </w:r>
      <w:r w:rsidRPr="00C9424A">
        <w:rPr>
          <w:rFonts w:ascii="Simplified Arabic" w:hAnsi="Simplified Arabic" w:cs="Simplified Arabic"/>
          <w:b/>
          <w:bCs/>
          <w:color w:val="000000" w:themeColor="text1"/>
          <w:sz w:val="28"/>
          <w:szCs w:val="28"/>
          <w:rtl/>
        </w:rPr>
        <w:t>مؤشرات تطور أداء سوق نمو</w:t>
      </w:r>
      <w:r w:rsidRPr="00C9424A">
        <w:rPr>
          <w:rFonts w:ascii="Simplified Arabic" w:hAnsi="Simplified Arabic" w:cs="Simplified Arabic"/>
          <w:color w:val="000000" w:themeColor="text1"/>
          <w:sz w:val="28"/>
          <w:szCs w:val="28"/>
          <w:rtl/>
        </w:rPr>
        <w:t xml:space="preserve"> خلال الفترة من 2017</w:t>
      </w:r>
      <w:r w:rsidR="000544F4" w:rsidRPr="00C9424A">
        <w:rPr>
          <w:rFonts w:ascii="Simplified Arabic" w:hAnsi="Simplified Arabic" w:cs="Simplified Arabic"/>
          <w:color w:val="000000" w:themeColor="text1"/>
          <w:sz w:val="28"/>
          <w:szCs w:val="28"/>
          <w:rtl/>
        </w:rPr>
        <w:t xml:space="preserve"> إلى </w:t>
      </w:r>
      <w:r w:rsidRPr="00C9424A">
        <w:rPr>
          <w:rFonts w:ascii="Simplified Arabic" w:hAnsi="Simplified Arabic" w:cs="Simplified Arabic"/>
          <w:color w:val="000000" w:themeColor="text1"/>
          <w:sz w:val="28"/>
          <w:szCs w:val="28"/>
          <w:rtl/>
        </w:rPr>
        <w:t>2023</w:t>
      </w:r>
      <w:r w:rsidR="00D7278E" w:rsidRPr="00C9424A">
        <w:rPr>
          <w:rFonts w:ascii="Simplified Arabic" w:hAnsi="Simplified Arabic" w:cs="Simplified Arabic"/>
          <w:color w:val="000000" w:themeColor="text1"/>
          <w:sz w:val="28"/>
          <w:szCs w:val="28"/>
          <w:rtl/>
        </w:rPr>
        <w:t xml:space="preserve">، </w:t>
      </w:r>
      <w:r w:rsidRPr="00C9424A">
        <w:rPr>
          <w:rFonts w:ascii="Simplified Arabic" w:hAnsi="Simplified Arabic" w:cs="Simplified Arabic"/>
          <w:color w:val="000000" w:themeColor="text1"/>
          <w:sz w:val="28"/>
          <w:szCs w:val="28"/>
          <w:rtl/>
        </w:rPr>
        <w:t>من حيث عدد الشركات المدرجة</w:t>
      </w:r>
      <w:r w:rsidR="00D7278E" w:rsidRPr="00C9424A">
        <w:rPr>
          <w:rFonts w:ascii="Simplified Arabic" w:hAnsi="Simplified Arabic" w:cs="Simplified Arabic"/>
          <w:color w:val="000000" w:themeColor="text1"/>
          <w:sz w:val="28"/>
          <w:szCs w:val="28"/>
          <w:rtl/>
        </w:rPr>
        <w:t xml:space="preserve">، </w:t>
      </w:r>
      <w:r w:rsidRPr="00C9424A">
        <w:rPr>
          <w:rFonts w:ascii="Simplified Arabic" w:hAnsi="Simplified Arabic" w:cs="Simplified Arabic"/>
          <w:color w:val="000000" w:themeColor="text1"/>
          <w:sz w:val="28"/>
          <w:szCs w:val="28"/>
          <w:rtl/>
        </w:rPr>
        <w:t>مؤشر السوق</w:t>
      </w:r>
      <w:r w:rsidR="00D7278E" w:rsidRPr="00C9424A">
        <w:rPr>
          <w:rFonts w:ascii="Simplified Arabic" w:hAnsi="Simplified Arabic" w:cs="Simplified Arabic"/>
          <w:color w:val="000000" w:themeColor="text1"/>
          <w:sz w:val="28"/>
          <w:szCs w:val="28"/>
          <w:rtl/>
        </w:rPr>
        <w:t xml:space="preserve">، </w:t>
      </w:r>
      <w:r w:rsidRPr="00C9424A">
        <w:rPr>
          <w:rFonts w:ascii="Simplified Arabic" w:hAnsi="Simplified Arabic" w:cs="Simplified Arabic"/>
          <w:color w:val="000000" w:themeColor="text1"/>
          <w:sz w:val="28"/>
          <w:szCs w:val="28"/>
          <w:rtl/>
        </w:rPr>
        <w:t>والقيمة السوقية</w:t>
      </w:r>
      <w:r w:rsidR="00D7278E" w:rsidRPr="00C9424A">
        <w:rPr>
          <w:rFonts w:ascii="Simplified Arabic" w:hAnsi="Simplified Arabic" w:cs="Simplified Arabic"/>
          <w:color w:val="000000" w:themeColor="text1"/>
          <w:sz w:val="28"/>
          <w:szCs w:val="28"/>
          <w:rtl/>
        </w:rPr>
        <w:t xml:space="preserve">، </w:t>
      </w:r>
      <w:r w:rsidRPr="00C9424A">
        <w:rPr>
          <w:rFonts w:ascii="Simplified Arabic" w:hAnsi="Simplified Arabic" w:cs="Simplified Arabic"/>
          <w:color w:val="000000" w:themeColor="text1"/>
          <w:sz w:val="28"/>
          <w:szCs w:val="28"/>
          <w:rtl/>
        </w:rPr>
        <w:t>مما أبرز نموًا ملحوظًا في عدد الشركات وانتقال بعض منها</w:t>
      </w:r>
      <w:r w:rsidR="000544F4" w:rsidRPr="00C9424A">
        <w:rPr>
          <w:rFonts w:ascii="Simplified Arabic" w:hAnsi="Simplified Arabic" w:cs="Simplified Arabic"/>
          <w:color w:val="000000" w:themeColor="text1"/>
          <w:sz w:val="28"/>
          <w:szCs w:val="28"/>
          <w:rtl/>
        </w:rPr>
        <w:t xml:space="preserve"> إلى </w:t>
      </w:r>
      <w:r w:rsidRPr="00C9424A">
        <w:rPr>
          <w:rFonts w:ascii="Simplified Arabic" w:hAnsi="Simplified Arabic" w:cs="Simplified Arabic"/>
          <w:color w:val="000000" w:themeColor="text1"/>
          <w:sz w:val="28"/>
          <w:szCs w:val="28"/>
          <w:rtl/>
        </w:rPr>
        <w:t>السوق الرئيسية</w:t>
      </w:r>
      <w:r w:rsidR="00D7278E" w:rsidRPr="00C9424A">
        <w:rPr>
          <w:rFonts w:ascii="Simplified Arabic" w:hAnsi="Simplified Arabic" w:cs="Simplified Arabic"/>
          <w:color w:val="000000" w:themeColor="text1"/>
          <w:sz w:val="28"/>
          <w:szCs w:val="28"/>
          <w:rtl/>
        </w:rPr>
        <w:t xml:space="preserve"> (</w:t>
      </w:r>
      <w:proofErr w:type="spellStart"/>
      <w:r w:rsidRPr="00C9424A">
        <w:rPr>
          <w:rFonts w:ascii="Simplified Arabic" w:hAnsi="Simplified Arabic" w:cs="Simplified Arabic"/>
          <w:color w:val="000000" w:themeColor="text1"/>
          <w:sz w:val="28"/>
          <w:szCs w:val="28"/>
          <w:rtl/>
        </w:rPr>
        <w:t>تاسي</w:t>
      </w:r>
      <w:proofErr w:type="spellEnd"/>
      <w:r w:rsidRPr="00C9424A">
        <w:rPr>
          <w:rFonts w:ascii="Simplified Arabic" w:hAnsi="Simplified Arabic" w:cs="Simplified Arabic"/>
          <w:color w:val="000000" w:themeColor="text1"/>
          <w:sz w:val="28"/>
          <w:szCs w:val="28"/>
          <w:rtl/>
        </w:rPr>
        <w:t>)</w:t>
      </w:r>
      <w:r w:rsidRPr="00C9424A">
        <w:rPr>
          <w:rFonts w:ascii="Simplified Arabic" w:hAnsi="Simplified Arabic" w:cs="Simplified Arabic"/>
          <w:color w:val="000000" w:themeColor="text1"/>
          <w:sz w:val="28"/>
          <w:szCs w:val="28"/>
        </w:rPr>
        <w:t>.</w:t>
      </w:r>
    </w:p>
    <w:p w:rsidR="00F5627F" w:rsidRPr="00C9424A" w:rsidRDefault="00F5627F" w:rsidP="0068525B">
      <w:pPr>
        <w:pStyle w:val="a5"/>
        <w:shd w:val="clear" w:color="auto" w:fill="FFFFFF" w:themeFill="background1"/>
        <w:bidi/>
        <w:spacing w:before="120" w:beforeAutospacing="0" w:after="120" w:afterAutospacing="0"/>
        <w:ind w:firstLine="720"/>
        <w:jc w:val="both"/>
        <w:rPr>
          <w:rFonts w:ascii="Simplified Arabic" w:hAnsi="Simplified Arabic" w:cs="Simplified Arabic"/>
          <w:color w:val="000000" w:themeColor="text1"/>
          <w:sz w:val="28"/>
          <w:szCs w:val="28"/>
        </w:rPr>
      </w:pPr>
      <w:proofErr w:type="gramStart"/>
      <w:r w:rsidRPr="00C9424A">
        <w:rPr>
          <w:rFonts w:ascii="Simplified Arabic" w:hAnsi="Simplified Arabic" w:cs="Simplified Arabic"/>
          <w:color w:val="000000" w:themeColor="text1"/>
          <w:sz w:val="28"/>
          <w:szCs w:val="28"/>
          <w:rtl/>
        </w:rPr>
        <w:t>كما</w:t>
      </w:r>
      <w:proofErr w:type="gramEnd"/>
      <w:r w:rsidRPr="00C9424A">
        <w:rPr>
          <w:rFonts w:ascii="Simplified Arabic" w:hAnsi="Simplified Arabic" w:cs="Simplified Arabic"/>
          <w:color w:val="000000" w:themeColor="text1"/>
          <w:sz w:val="28"/>
          <w:szCs w:val="28"/>
          <w:rtl/>
        </w:rPr>
        <w:t xml:space="preserve"> ناقش الفصل </w:t>
      </w:r>
      <w:r w:rsidRPr="00C9424A">
        <w:rPr>
          <w:rFonts w:ascii="Simplified Arabic" w:hAnsi="Simplified Arabic" w:cs="Simplified Arabic"/>
          <w:b/>
          <w:bCs/>
          <w:color w:val="000000" w:themeColor="text1"/>
          <w:sz w:val="28"/>
          <w:szCs w:val="28"/>
          <w:rtl/>
        </w:rPr>
        <w:t>دوافع اندماج الشركات في سياق سوق النمو</w:t>
      </w:r>
      <w:r w:rsidR="00D7278E" w:rsidRPr="00C9424A">
        <w:rPr>
          <w:rFonts w:ascii="Simplified Arabic" w:hAnsi="Simplified Arabic" w:cs="Simplified Arabic"/>
          <w:color w:val="000000" w:themeColor="text1"/>
          <w:sz w:val="28"/>
          <w:szCs w:val="28"/>
          <w:rtl/>
        </w:rPr>
        <w:t xml:space="preserve">، </w:t>
      </w:r>
      <w:r w:rsidRPr="00C9424A">
        <w:rPr>
          <w:rFonts w:ascii="Simplified Arabic" w:hAnsi="Simplified Arabic" w:cs="Simplified Arabic"/>
          <w:color w:val="000000" w:themeColor="text1"/>
          <w:sz w:val="28"/>
          <w:szCs w:val="28"/>
          <w:rtl/>
        </w:rPr>
        <w:t>والتي شملت دوافع اقتصادية تتعلق بالبقاء في السوق ومواجهة الأزمات المالية</w:t>
      </w:r>
      <w:r w:rsidR="00D7278E" w:rsidRPr="00C9424A">
        <w:rPr>
          <w:rFonts w:ascii="Simplified Arabic" w:hAnsi="Simplified Arabic" w:cs="Simplified Arabic"/>
          <w:color w:val="000000" w:themeColor="text1"/>
          <w:sz w:val="28"/>
          <w:szCs w:val="28"/>
          <w:rtl/>
        </w:rPr>
        <w:t xml:space="preserve">، </w:t>
      </w:r>
      <w:r w:rsidRPr="00C9424A">
        <w:rPr>
          <w:rFonts w:ascii="Simplified Arabic" w:hAnsi="Simplified Arabic" w:cs="Simplified Arabic"/>
          <w:color w:val="000000" w:themeColor="text1"/>
          <w:sz w:val="28"/>
          <w:szCs w:val="28"/>
          <w:rtl/>
        </w:rPr>
        <w:t>إضافة</w:t>
      </w:r>
      <w:r w:rsidR="000544F4" w:rsidRPr="00C9424A">
        <w:rPr>
          <w:rFonts w:ascii="Simplified Arabic" w:hAnsi="Simplified Arabic" w:cs="Simplified Arabic"/>
          <w:color w:val="000000" w:themeColor="text1"/>
          <w:sz w:val="28"/>
          <w:szCs w:val="28"/>
          <w:rtl/>
        </w:rPr>
        <w:t xml:space="preserve"> إلى </w:t>
      </w:r>
      <w:r w:rsidRPr="00C9424A">
        <w:rPr>
          <w:rFonts w:ascii="Simplified Arabic" w:hAnsi="Simplified Arabic" w:cs="Simplified Arabic"/>
          <w:color w:val="000000" w:themeColor="text1"/>
          <w:sz w:val="28"/>
          <w:szCs w:val="28"/>
          <w:rtl/>
        </w:rPr>
        <w:t>دوافع تتعلق بالتوسع الجغرافي</w:t>
      </w:r>
      <w:r w:rsidR="00D7278E" w:rsidRPr="00C9424A">
        <w:rPr>
          <w:rFonts w:ascii="Simplified Arabic" w:hAnsi="Simplified Arabic" w:cs="Simplified Arabic"/>
          <w:color w:val="000000" w:themeColor="text1"/>
          <w:sz w:val="28"/>
          <w:szCs w:val="28"/>
          <w:rtl/>
        </w:rPr>
        <w:t xml:space="preserve">، </w:t>
      </w:r>
      <w:r w:rsidRPr="00C9424A">
        <w:rPr>
          <w:rFonts w:ascii="Simplified Arabic" w:hAnsi="Simplified Arabic" w:cs="Simplified Arabic"/>
          <w:color w:val="000000" w:themeColor="text1"/>
          <w:sz w:val="28"/>
          <w:szCs w:val="28"/>
          <w:rtl/>
        </w:rPr>
        <w:t>وتجاوز قيود ضيق الأسواق من خلال الوصول</w:t>
      </w:r>
      <w:r w:rsidR="000544F4" w:rsidRPr="00C9424A">
        <w:rPr>
          <w:rFonts w:ascii="Simplified Arabic" w:hAnsi="Simplified Arabic" w:cs="Simplified Arabic"/>
          <w:color w:val="000000" w:themeColor="text1"/>
          <w:sz w:val="28"/>
          <w:szCs w:val="28"/>
          <w:rtl/>
        </w:rPr>
        <w:t xml:space="preserve"> إلى </w:t>
      </w:r>
      <w:r w:rsidRPr="00C9424A">
        <w:rPr>
          <w:rFonts w:ascii="Simplified Arabic" w:hAnsi="Simplified Arabic" w:cs="Simplified Arabic"/>
          <w:color w:val="000000" w:themeColor="text1"/>
          <w:sz w:val="28"/>
          <w:szCs w:val="28"/>
          <w:rtl/>
        </w:rPr>
        <w:t>أسواق جديدة عبر الاندماج</w:t>
      </w:r>
      <w:r w:rsidRPr="00C9424A">
        <w:rPr>
          <w:rFonts w:ascii="Simplified Arabic" w:hAnsi="Simplified Arabic" w:cs="Simplified Arabic"/>
          <w:color w:val="000000" w:themeColor="text1"/>
          <w:sz w:val="28"/>
          <w:szCs w:val="28"/>
        </w:rPr>
        <w:t>.</w:t>
      </w:r>
    </w:p>
    <w:p w:rsidR="00F5627F" w:rsidRPr="00C9424A" w:rsidRDefault="00F5627F" w:rsidP="0068525B">
      <w:pPr>
        <w:pStyle w:val="a5"/>
        <w:shd w:val="clear" w:color="auto" w:fill="FFFFFF" w:themeFill="background1"/>
        <w:bidi/>
        <w:spacing w:before="120" w:beforeAutospacing="0" w:after="120" w:afterAutospacing="0"/>
        <w:ind w:firstLine="720"/>
        <w:jc w:val="both"/>
        <w:rPr>
          <w:rFonts w:ascii="Simplified Arabic" w:hAnsi="Simplified Arabic" w:cs="Simplified Arabic"/>
          <w:color w:val="000000" w:themeColor="text1"/>
          <w:sz w:val="28"/>
          <w:szCs w:val="28"/>
        </w:rPr>
      </w:pPr>
      <w:r w:rsidRPr="00C9424A">
        <w:rPr>
          <w:rFonts w:ascii="Simplified Arabic" w:hAnsi="Simplified Arabic" w:cs="Simplified Arabic"/>
          <w:b/>
          <w:bCs/>
          <w:color w:val="000000" w:themeColor="text1"/>
          <w:sz w:val="28"/>
          <w:szCs w:val="28"/>
          <w:rtl/>
        </w:rPr>
        <w:t>وأخيرًا</w:t>
      </w:r>
      <w:r w:rsidR="00D7278E" w:rsidRPr="00C9424A">
        <w:rPr>
          <w:rFonts w:ascii="Simplified Arabic" w:hAnsi="Simplified Arabic" w:cs="Simplified Arabic"/>
          <w:b/>
          <w:bCs/>
          <w:color w:val="000000" w:themeColor="text1"/>
          <w:sz w:val="28"/>
          <w:szCs w:val="28"/>
          <w:rtl/>
        </w:rPr>
        <w:t>،</w:t>
      </w:r>
      <w:r w:rsidR="00D7278E" w:rsidRPr="00C9424A">
        <w:rPr>
          <w:rFonts w:ascii="Simplified Arabic" w:hAnsi="Simplified Arabic" w:cs="Simplified Arabic"/>
          <w:color w:val="000000" w:themeColor="text1"/>
          <w:sz w:val="28"/>
          <w:szCs w:val="28"/>
          <w:rtl/>
        </w:rPr>
        <w:t xml:space="preserve"> </w:t>
      </w:r>
      <w:r w:rsidRPr="00C9424A">
        <w:rPr>
          <w:rFonts w:ascii="Simplified Arabic" w:hAnsi="Simplified Arabic" w:cs="Simplified Arabic"/>
          <w:color w:val="000000" w:themeColor="text1"/>
          <w:sz w:val="28"/>
          <w:szCs w:val="28"/>
          <w:rtl/>
        </w:rPr>
        <w:t xml:space="preserve">تم عرض </w:t>
      </w:r>
      <w:r w:rsidRPr="00C9424A">
        <w:rPr>
          <w:rFonts w:ascii="Simplified Arabic" w:hAnsi="Simplified Arabic" w:cs="Simplified Arabic"/>
          <w:b/>
          <w:bCs/>
          <w:color w:val="000000" w:themeColor="text1"/>
          <w:sz w:val="28"/>
          <w:szCs w:val="28"/>
          <w:rtl/>
        </w:rPr>
        <w:t>الدور الرقابي والتنظيمي للدولة</w:t>
      </w:r>
      <w:r w:rsidRPr="00C9424A">
        <w:rPr>
          <w:rFonts w:ascii="Simplified Arabic" w:hAnsi="Simplified Arabic" w:cs="Simplified Arabic"/>
          <w:color w:val="000000" w:themeColor="text1"/>
          <w:sz w:val="28"/>
          <w:szCs w:val="28"/>
          <w:rtl/>
        </w:rPr>
        <w:t xml:space="preserve"> في ضبط عمليات الاندماج</w:t>
      </w:r>
      <w:r w:rsidR="00D7278E" w:rsidRPr="00C9424A">
        <w:rPr>
          <w:rFonts w:ascii="Simplified Arabic" w:hAnsi="Simplified Arabic" w:cs="Simplified Arabic"/>
          <w:color w:val="000000" w:themeColor="text1"/>
          <w:sz w:val="28"/>
          <w:szCs w:val="28"/>
          <w:rtl/>
        </w:rPr>
        <w:t xml:space="preserve">، </w:t>
      </w:r>
      <w:r w:rsidRPr="00C9424A">
        <w:rPr>
          <w:rFonts w:ascii="Simplified Arabic" w:hAnsi="Simplified Arabic" w:cs="Simplified Arabic"/>
          <w:color w:val="000000" w:themeColor="text1"/>
          <w:sz w:val="28"/>
          <w:szCs w:val="28"/>
          <w:rtl/>
        </w:rPr>
        <w:t xml:space="preserve">من خلال تفعيل دور أجهزة مثل </w:t>
      </w:r>
      <w:r w:rsidRPr="00C9424A">
        <w:rPr>
          <w:rFonts w:ascii="Simplified Arabic" w:hAnsi="Simplified Arabic" w:cs="Simplified Arabic"/>
          <w:b/>
          <w:bCs/>
          <w:color w:val="000000" w:themeColor="text1"/>
          <w:sz w:val="28"/>
          <w:szCs w:val="28"/>
          <w:rtl/>
        </w:rPr>
        <w:t>الهيئة العامة للمنافسة</w:t>
      </w:r>
      <w:r w:rsidRPr="00C9424A">
        <w:rPr>
          <w:rFonts w:ascii="Simplified Arabic" w:hAnsi="Simplified Arabic" w:cs="Simplified Arabic"/>
          <w:color w:val="000000" w:themeColor="text1"/>
          <w:sz w:val="28"/>
          <w:szCs w:val="28"/>
          <w:rtl/>
        </w:rPr>
        <w:t xml:space="preserve"> و</w:t>
      </w:r>
      <w:r w:rsidRPr="00C9424A">
        <w:rPr>
          <w:rFonts w:ascii="Simplified Arabic" w:hAnsi="Simplified Arabic" w:cs="Simplified Arabic"/>
          <w:b/>
          <w:bCs/>
          <w:color w:val="000000" w:themeColor="text1"/>
          <w:sz w:val="28"/>
          <w:szCs w:val="28"/>
          <w:rtl/>
        </w:rPr>
        <w:t>جمعيات حماية المستهلك</w:t>
      </w:r>
      <w:r w:rsidR="00D7278E" w:rsidRPr="00C9424A">
        <w:rPr>
          <w:rFonts w:ascii="Simplified Arabic" w:hAnsi="Simplified Arabic" w:cs="Simplified Arabic"/>
          <w:color w:val="000000" w:themeColor="text1"/>
          <w:sz w:val="28"/>
          <w:szCs w:val="28"/>
          <w:rtl/>
        </w:rPr>
        <w:t xml:space="preserve">، </w:t>
      </w:r>
      <w:r w:rsidRPr="00C9424A">
        <w:rPr>
          <w:rFonts w:ascii="Simplified Arabic" w:hAnsi="Simplified Arabic" w:cs="Simplified Arabic"/>
          <w:color w:val="000000" w:themeColor="text1"/>
          <w:sz w:val="28"/>
          <w:szCs w:val="28"/>
          <w:rtl/>
        </w:rPr>
        <w:t>لمواجهة أي ممارسات احتكارية قد تنتج عن الاندماج</w:t>
      </w:r>
      <w:r w:rsidR="00D7278E" w:rsidRPr="00C9424A">
        <w:rPr>
          <w:rFonts w:ascii="Simplified Arabic" w:hAnsi="Simplified Arabic" w:cs="Simplified Arabic"/>
          <w:color w:val="000000" w:themeColor="text1"/>
          <w:sz w:val="28"/>
          <w:szCs w:val="28"/>
          <w:rtl/>
        </w:rPr>
        <w:t xml:space="preserve">، </w:t>
      </w:r>
      <w:r w:rsidRPr="00C9424A">
        <w:rPr>
          <w:rFonts w:ascii="Simplified Arabic" w:hAnsi="Simplified Arabic" w:cs="Simplified Arabic"/>
          <w:color w:val="000000" w:themeColor="text1"/>
          <w:sz w:val="28"/>
          <w:szCs w:val="28"/>
          <w:rtl/>
        </w:rPr>
        <w:t>وتطوير الأطر القانونية التي تنظم هذه العمليات في السوق السعودية والمصرية على حد سواء</w:t>
      </w:r>
      <w:r w:rsidRPr="00C9424A">
        <w:rPr>
          <w:rFonts w:ascii="Simplified Arabic" w:hAnsi="Simplified Arabic" w:cs="Simplified Arabic"/>
          <w:color w:val="000000" w:themeColor="text1"/>
          <w:sz w:val="28"/>
          <w:szCs w:val="28"/>
        </w:rPr>
        <w:t>.</w:t>
      </w:r>
    </w:p>
    <w:p w:rsidR="00F5627F" w:rsidRPr="00362B07" w:rsidRDefault="00F5627F" w:rsidP="0068525B">
      <w:pPr>
        <w:pStyle w:val="af1"/>
        <w:shd w:val="clear" w:color="auto" w:fill="FFFFFF" w:themeFill="background1"/>
        <w:spacing w:before="120" w:after="120"/>
        <w:ind w:firstLine="720"/>
        <w:jc w:val="both"/>
        <w:rPr>
          <w:rFonts w:cs="Simplified Arabic"/>
          <w:color w:val="000000" w:themeColor="text1"/>
          <w:sz w:val="28"/>
          <w:szCs w:val="28"/>
          <w:rtl/>
        </w:rPr>
      </w:pPr>
    </w:p>
    <w:p w:rsidR="00CE726E" w:rsidRPr="00362B07" w:rsidRDefault="00CE726E" w:rsidP="0068525B">
      <w:pPr>
        <w:pStyle w:val="af1"/>
        <w:shd w:val="clear" w:color="auto" w:fill="FFFFFF" w:themeFill="background1"/>
        <w:spacing w:before="120" w:after="120"/>
        <w:ind w:firstLine="720"/>
        <w:jc w:val="both"/>
        <w:rPr>
          <w:rFonts w:cs="Simplified Arabic"/>
          <w:color w:val="000000" w:themeColor="text1"/>
          <w:sz w:val="28"/>
          <w:szCs w:val="28"/>
          <w:rtl/>
        </w:rPr>
        <w:sectPr w:rsidR="00CE726E" w:rsidRPr="00362B07" w:rsidSect="00567003">
          <w:headerReference w:type="default" r:id="rId23"/>
          <w:headerReference w:type="first" r:id="rId24"/>
          <w:pgSz w:w="11906" w:h="16838" w:code="9"/>
          <w:pgMar w:top="1440" w:right="1800" w:bottom="1440" w:left="1800" w:header="720" w:footer="720" w:gutter="0"/>
          <w:pgNumType w:fmt="numberInDash" w:chapStyle="1"/>
          <w:cols w:space="720"/>
          <w:titlePg/>
          <w:docGrid w:linePitch="299"/>
        </w:sectPr>
      </w:pPr>
    </w:p>
    <w:p w:rsidR="0001424C" w:rsidRPr="00362B07" w:rsidRDefault="0001424C" w:rsidP="005032C6">
      <w:pPr>
        <w:pStyle w:val="af1"/>
        <w:shd w:val="clear" w:color="auto" w:fill="FFFFFF" w:themeFill="background1"/>
        <w:spacing w:before="120" w:after="120"/>
        <w:rPr>
          <w:rFonts w:cs="Simplified Arabic"/>
          <w:b/>
          <w:bCs/>
          <w:color w:val="000000" w:themeColor="text1"/>
          <w:sz w:val="40"/>
          <w:szCs w:val="40"/>
          <w:rtl/>
        </w:rPr>
      </w:pPr>
      <w:proofErr w:type="gramStart"/>
      <w:r w:rsidRPr="00362B07">
        <w:rPr>
          <w:rFonts w:cs="Simplified Arabic" w:hint="cs"/>
          <w:b/>
          <w:bCs/>
          <w:color w:val="000000" w:themeColor="text1"/>
          <w:sz w:val="40"/>
          <w:szCs w:val="40"/>
          <w:rtl/>
        </w:rPr>
        <w:lastRenderedPageBreak/>
        <w:t>الفصل</w:t>
      </w:r>
      <w:proofErr w:type="gramEnd"/>
      <w:r w:rsidRPr="00362B07">
        <w:rPr>
          <w:rFonts w:cs="Simplified Arabic" w:hint="cs"/>
          <w:b/>
          <w:bCs/>
          <w:color w:val="000000" w:themeColor="text1"/>
          <w:sz w:val="40"/>
          <w:szCs w:val="40"/>
          <w:rtl/>
        </w:rPr>
        <w:t xml:space="preserve"> الثالث</w:t>
      </w:r>
    </w:p>
    <w:p w:rsidR="0001424C" w:rsidRPr="00362B07" w:rsidRDefault="0001424C" w:rsidP="005032C6">
      <w:pPr>
        <w:pStyle w:val="af1"/>
        <w:shd w:val="clear" w:color="auto" w:fill="FFFFFF" w:themeFill="background1"/>
        <w:spacing w:before="120" w:after="120"/>
        <w:rPr>
          <w:rFonts w:cs="Simplified Arabic"/>
          <w:b/>
          <w:bCs/>
          <w:color w:val="000000" w:themeColor="text1"/>
          <w:sz w:val="40"/>
          <w:szCs w:val="40"/>
          <w:rtl/>
        </w:rPr>
      </w:pPr>
      <w:r w:rsidRPr="00362B07">
        <w:rPr>
          <w:rFonts w:cs="Simplified Arabic" w:hint="cs"/>
          <w:b/>
          <w:bCs/>
          <w:color w:val="000000" w:themeColor="text1"/>
          <w:sz w:val="40"/>
          <w:szCs w:val="40"/>
          <w:rtl/>
        </w:rPr>
        <w:t>من</w:t>
      </w:r>
      <w:r w:rsidRPr="00362B07">
        <w:rPr>
          <w:rFonts w:cs="Simplified Arabic"/>
          <w:b/>
          <w:bCs/>
          <w:color w:val="000000" w:themeColor="text1"/>
          <w:sz w:val="40"/>
          <w:szCs w:val="40"/>
          <w:rtl/>
        </w:rPr>
        <w:t>هجية الدراسة</w:t>
      </w:r>
    </w:p>
    <w:tbl>
      <w:tblPr>
        <w:tblStyle w:val="a3"/>
        <w:bidiVisual/>
        <w:tblW w:w="8555" w:type="dxa"/>
        <w:tblInd w:w="-5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8555"/>
      </w:tblGrid>
      <w:tr w:rsidR="00796B61" w:rsidRPr="00362B07" w:rsidTr="005032C6">
        <w:tc>
          <w:tcPr>
            <w:tcW w:w="8555" w:type="dxa"/>
          </w:tcPr>
          <w:p w:rsidR="00796B61" w:rsidRPr="00362B07" w:rsidRDefault="00796B61" w:rsidP="00FA5E7F">
            <w:pPr>
              <w:shd w:val="clear" w:color="auto" w:fill="FFFFFF" w:themeFill="background1"/>
              <w:bidi/>
              <w:spacing w:before="120" w:after="120"/>
              <w:jc w:val="both"/>
              <w:rPr>
                <w:rFonts w:ascii="Times New Roman" w:hAnsi="Times New Roman" w:cs="Simplified Arabic"/>
                <w:b/>
                <w:bCs/>
                <w:color w:val="000000" w:themeColor="text1"/>
                <w:sz w:val="34"/>
                <w:szCs w:val="34"/>
                <w:rtl/>
                <w:lang w:bidi="ar-EG"/>
              </w:rPr>
            </w:pPr>
            <w:r w:rsidRPr="00362B07">
              <w:rPr>
                <w:rFonts w:ascii="Times New Roman" w:hAnsi="Times New Roman" w:cs="Simplified Arabic" w:hint="cs"/>
                <w:b/>
                <w:bCs/>
                <w:color w:val="000000" w:themeColor="text1"/>
                <w:sz w:val="34"/>
                <w:szCs w:val="34"/>
                <w:rtl/>
                <w:lang w:bidi="ar-EG"/>
              </w:rPr>
              <w:t>تمهيد</w:t>
            </w:r>
            <w:r w:rsidR="00C9424A">
              <w:rPr>
                <w:rFonts w:ascii="Times New Roman" w:hAnsi="Times New Roman" w:cs="Simplified Arabic" w:hint="cs"/>
                <w:b/>
                <w:bCs/>
                <w:color w:val="000000" w:themeColor="text1"/>
                <w:sz w:val="34"/>
                <w:szCs w:val="34"/>
                <w:rtl/>
                <w:lang w:bidi="ar-EG"/>
              </w:rPr>
              <w:t>.</w:t>
            </w:r>
          </w:p>
        </w:tc>
      </w:tr>
      <w:tr w:rsidR="00796B61" w:rsidRPr="00362B07" w:rsidTr="005032C6">
        <w:tc>
          <w:tcPr>
            <w:tcW w:w="8555" w:type="dxa"/>
          </w:tcPr>
          <w:p w:rsidR="00796B61" w:rsidRPr="00362B07" w:rsidRDefault="00086CDD" w:rsidP="00C9424A">
            <w:pPr>
              <w:shd w:val="clear" w:color="auto" w:fill="FFFFFF" w:themeFill="background1"/>
              <w:bidi/>
              <w:spacing w:before="120" w:after="120"/>
              <w:jc w:val="both"/>
              <w:rPr>
                <w:rFonts w:ascii="Times New Roman" w:hAnsi="Times New Roman" w:cs="Simplified Arabic"/>
                <w:b/>
                <w:bCs/>
                <w:color w:val="000000" w:themeColor="text1"/>
                <w:sz w:val="34"/>
                <w:szCs w:val="34"/>
                <w:rtl/>
                <w:lang w:bidi="ar-EG"/>
              </w:rPr>
            </w:pPr>
            <w:r w:rsidRPr="00362B07">
              <w:rPr>
                <w:rFonts w:ascii="Times New Roman" w:hAnsi="Times New Roman" w:cs="Simplified Arabic" w:hint="cs"/>
                <w:b/>
                <w:bCs/>
                <w:color w:val="000000" w:themeColor="text1"/>
                <w:sz w:val="34"/>
                <w:szCs w:val="34"/>
                <w:rtl/>
                <w:lang w:bidi="ar-EG"/>
              </w:rPr>
              <w:t>أولاً</w:t>
            </w:r>
            <w:r w:rsidR="00796B61" w:rsidRPr="00362B07">
              <w:rPr>
                <w:rFonts w:ascii="Times New Roman" w:hAnsi="Times New Roman" w:cs="Simplified Arabic" w:hint="cs"/>
                <w:b/>
                <w:bCs/>
                <w:color w:val="000000" w:themeColor="text1"/>
                <w:sz w:val="34"/>
                <w:szCs w:val="34"/>
                <w:rtl/>
                <w:lang w:bidi="ar-EG"/>
              </w:rPr>
              <w:t>- منهج الدراسة</w:t>
            </w:r>
            <w:r w:rsidR="00C9424A">
              <w:rPr>
                <w:rFonts w:ascii="Times New Roman" w:hAnsi="Times New Roman" w:cs="Simplified Arabic" w:hint="cs"/>
                <w:b/>
                <w:bCs/>
                <w:color w:val="000000" w:themeColor="text1"/>
                <w:sz w:val="34"/>
                <w:szCs w:val="34"/>
                <w:rtl/>
                <w:lang w:bidi="ar-EG"/>
              </w:rPr>
              <w:t>.</w:t>
            </w:r>
            <w:r w:rsidR="00775B4E" w:rsidRPr="00362B07">
              <w:rPr>
                <w:rFonts w:ascii="Times New Roman" w:hAnsi="Times New Roman" w:cs="Simplified Arabic" w:hint="cs"/>
                <w:b/>
                <w:bCs/>
                <w:color w:val="000000" w:themeColor="text1"/>
                <w:sz w:val="34"/>
                <w:szCs w:val="34"/>
                <w:rtl/>
                <w:lang w:bidi="ar-EG"/>
              </w:rPr>
              <w:t xml:space="preserve"> </w:t>
            </w:r>
          </w:p>
        </w:tc>
      </w:tr>
      <w:tr w:rsidR="00796B61" w:rsidRPr="00362B07" w:rsidTr="005032C6">
        <w:tc>
          <w:tcPr>
            <w:tcW w:w="8555" w:type="dxa"/>
          </w:tcPr>
          <w:p w:rsidR="00796B61" w:rsidRPr="00362B07" w:rsidRDefault="00086CDD" w:rsidP="00FA5E7F">
            <w:pPr>
              <w:shd w:val="clear" w:color="auto" w:fill="FFFFFF" w:themeFill="background1"/>
              <w:bidi/>
              <w:spacing w:before="120" w:after="120"/>
              <w:jc w:val="both"/>
              <w:rPr>
                <w:rFonts w:ascii="Times New Roman" w:hAnsi="Times New Roman" w:cs="Simplified Arabic"/>
                <w:b/>
                <w:bCs/>
                <w:color w:val="000000" w:themeColor="text1"/>
                <w:sz w:val="34"/>
                <w:szCs w:val="34"/>
                <w:rtl/>
                <w:lang w:bidi="ar-EG"/>
              </w:rPr>
            </w:pPr>
            <w:r w:rsidRPr="00362B07">
              <w:rPr>
                <w:rFonts w:ascii="Times New Roman" w:hAnsi="Times New Roman" w:cs="Simplified Arabic" w:hint="cs"/>
                <w:b/>
                <w:bCs/>
                <w:color w:val="000000" w:themeColor="text1"/>
                <w:sz w:val="34"/>
                <w:szCs w:val="34"/>
                <w:rtl/>
                <w:lang w:bidi="ar-EG"/>
              </w:rPr>
              <w:t xml:space="preserve">ثانياً- </w:t>
            </w:r>
            <w:r w:rsidR="00796B61" w:rsidRPr="00362B07">
              <w:rPr>
                <w:rFonts w:ascii="Times New Roman" w:hAnsi="Times New Roman" w:cs="Simplified Arabic" w:hint="cs"/>
                <w:b/>
                <w:bCs/>
                <w:color w:val="000000" w:themeColor="text1"/>
                <w:sz w:val="34"/>
                <w:szCs w:val="34"/>
                <w:rtl/>
                <w:lang w:bidi="ar-EG"/>
              </w:rPr>
              <w:t>أنواع البيانات المطلوبة</w:t>
            </w:r>
            <w:r w:rsidR="00C9424A">
              <w:rPr>
                <w:rFonts w:ascii="Times New Roman" w:hAnsi="Times New Roman" w:cs="Simplified Arabic" w:hint="cs"/>
                <w:b/>
                <w:bCs/>
                <w:color w:val="000000" w:themeColor="text1"/>
                <w:sz w:val="34"/>
                <w:szCs w:val="34"/>
                <w:rtl/>
                <w:lang w:bidi="ar-EG"/>
              </w:rPr>
              <w:t>.</w:t>
            </w:r>
            <w:r w:rsidR="00775B4E" w:rsidRPr="00362B07">
              <w:rPr>
                <w:rFonts w:ascii="Times New Roman" w:hAnsi="Times New Roman" w:cs="Simplified Arabic" w:hint="cs"/>
                <w:b/>
                <w:bCs/>
                <w:color w:val="000000" w:themeColor="text1"/>
                <w:sz w:val="34"/>
                <w:szCs w:val="34"/>
                <w:rtl/>
                <w:lang w:bidi="ar-EG"/>
              </w:rPr>
              <w:t xml:space="preserve"> </w:t>
            </w:r>
          </w:p>
        </w:tc>
      </w:tr>
      <w:tr w:rsidR="00796B61" w:rsidRPr="00362B07" w:rsidTr="005032C6">
        <w:tc>
          <w:tcPr>
            <w:tcW w:w="8555" w:type="dxa"/>
          </w:tcPr>
          <w:p w:rsidR="00796B61" w:rsidRPr="00362B07" w:rsidRDefault="00086CDD" w:rsidP="00FA5E7F">
            <w:pPr>
              <w:shd w:val="clear" w:color="auto" w:fill="FFFFFF" w:themeFill="background1"/>
              <w:bidi/>
              <w:spacing w:before="120" w:after="120"/>
              <w:jc w:val="both"/>
              <w:rPr>
                <w:rFonts w:ascii="Times New Roman" w:hAnsi="Times New Roman" w:cs="Simplified Arabic"/>
                <w:b/>
                <w:bCs/>
                <w:color w:val="000000" w:themeColor="text1"/>
                <w:sz w:val="34"/>
                <w:szCs w:val="34"/>
                <w:rtl/>
                <w:lang w:bidi="ar-EG"/>
              </w:rPr>
            </w:pPr>
            <w:r w:rsidRPr="00362B07">
              <w:rPr>
                <w:rFonts w:ascii="Times New Roman" w:hAnsi="Times New Roman" w:cs="Simplified Arabic" w:hint="cs"/>
                <w:b/>
                <w:bCs/>
                <w:color w:val="000000" w:themeColor="text1"/>
                <w:sz w:val="34"/>
                <w:szCs w:val="34"/>
                <w:rtl/>
                <w:lang w:bidi="ar-EG"/>
              </w:rPr>
              <w:t xml:space="preserve">ثالثاً- </w:t>
            </w:r>
            <w:proofErr w:type="gramStart"/>
            <w:r w:rsidR="00796B61" w:rsidRPr="00362B07">
              <w:rPr>
                <w:rFonts w:ascii="Times New Roman" w:hAnsi="Times New Roman" w:cs="Simplified Arabic" w:hint="cs"/>
                <w:b/>
                <w:bCs/>
                <w:color w:val="000000" w:themeColor="text1"/>
                <w:sz w:val="34"/>
                <w:szCs w:val="34"/>
                <w:rtl/>
                <w:lang w:bidi="ar-EG"/>
              </w:rPr>
              <w:t>مجتمع</w:t>
            </w:r>
            <w:proofErr w:type="gramEnd"/>
            <w:r w:rsidR="00796B61" w:rsidRPr="00362B07">
              <w:rPr>
                <w:rFonts w:ascii="Times New Roman" w:hAnsi="Times New Roman" w:cs="Simplified Arabic" w:hint="cs"/>
                <w:b/>
                <w:bCs/>
                <w:color w:val="000000" w:themeColor="text1"/>
                <w:sz w:val="34"/>
                <w:szCs w:val="34"/>
                <w:rtl/>
                <w:lang w:bidi="ar-EG"/>
              </w:rPr>
              <w:t xml:space="preserve"> وعينة الدراسة</w:t>
            </w:r>
            <w:r w:rsidR="00C9424A">
              <w:rPr>
                <w:rFonts w:ascii="Times New Roman" w:hAnsi="Times New Roman" w:cs="Simplified Arabic" w:hint="cs"/>
                <w:b/>
                <w:bCs/>
                <w:color w:val="000000" w:themeColor="text1"/>
                <w:sz w:val="34"/>
                <w:szCs w:val="34"/>
                <w:rtl/>
                <w:lang w:bidi="ar-EG"/>
              </w:rPr>
              <w:t>.</w:t>
            </w:r>
            <w:r w:rsidR="00775B4E" w:rsidRPr="00362B07">
              <w:rPr>
                <w:rFonts w:ascii="Times New Roman" w:hAnsi="Times New Roman" w:cs="Simplified Arabic" w:hint="cs"/>
                <w:b/>
                <w:bCs/>
                <w:color w:val="000000" w:themeColor="text1"/>
                <w:sz w:val="34"/>
                <w:szCs w:val="34"/>
                <w:rtl/>
                <w:lang w:bidi="ar-EG"/>
              </w:rPr>
              <w:t xml:space="preserve"> </w:t>
            </w:r>
          </w:p>
        </w:tc>
      </w:tr>
      <w:tr w:rsidR="00796B61" w:rsidRPr="00362B07" w:rsidTr="005032C6">
        <w:tc>
          <w:tcPr>
            <w:tcW w:w="8555" w:type="dxa"/>
          </w:tcPr>
          <w:p w:rsidR="00796B61" w:rsidRPr="00362B07" w:rsidRDefault="00086CDD" w:rsidP="00FA5E7F">
            <w:pPr>
              <w:shd w:val="clear" w:color="auto" w:fill="FFFFFF" w:themeFill="background1"/>
              <w:bidi/>
              <w:spacing w:before="120" w:after="120"/>
              <w:jc w:val="both"/>
              <w:rPr>
                <w:rFonts w:ascii="Times New Roman" w:hAnsi="Times New Roman" w:cs="Simplified Arabic"/>
                <w:b/>
                <w:bCs/>
                <w:color w:val="000000" w:themeColor="text1"/>
                <w:sz w:val="34"/>
                <w:szCs w:val="34"/>
                <w:rtl/>
                <w:lang w:bidi="ar-EG"/>
              </w:rPr>
            </w:pPr>
            <w:r w:rsidRPr="00362B07">
              <w:rPr>
                <w:rFonts w:ascii="Times New Roman" w:hAnsi="Times New Roman" w:cs="Simplified Arabic"/>
                <w:b/>
                <w:bCs/>
                <w:color w:val="000000" w:themeColor="text1"/>
                <w:sz w:val="34"/>
                <w:szCs w:val="34"/>
                <w:rtl/>
                <w:lang w:bidi="ar-EG"/>
              </w:rPr>
              <w:t xml:space="preserve">رابعاً- </w:t>
            </w:r>
            <w:proofErr w:type="gramStart"/>
            <w:r w:rsidR="00796B61" w:rsidRPr="00362B07">
              <w:rPr>
                <w:rFonts w:ascii="Times New Roman" w:hAnsi="Times New Roman" w:cs="Simplified Arabic"/>
                <w:b/>
                <w:bCs/>
                <w:color w:val="000000" w:themeColor="text1"/>
                <w:sz w:val="34"/>
                <w:szCs w:val="34"/>
                <w:rtl/>
                <w:lang w:bidi="ar-EG"/>
              </w:rPr>
              <w:t>أداة</w:t>
            </w:r>
            <w:proofErr w:type="gramEnd"/>
            <w:r w:rsidR="00796B61" w:rsidRPr="00362B07">
              <w:rPr>
                <w:rFonts w:ascii="Times New Roman" w:hAnsi="Times New Roman" w:cs="Simplified Arabic"/>
                <w:b/>
                <w:bCs/>
                <w:color w:val="000000" w:themeColor="text1"/>
                <w:sz w:val="34"/>
                <w:szCs w:val="34"/>
                <w:rtl/>
                <w:lang w:bidi="ar-EG"/>
              </w:rPr>
              <w:t xml:space="preserve"> جمع البيانات الأولية وقياس المتغيرات</w:t>
            </w:r>
            <w:r w:rsidR="00C9424A">
              <w:rPr>
                <w:rFonts w:ascii="Times New Roman" w:hAnsi="Times New Roman" w:cs="Simplified Arabic" w:hint="cs"/>
                <w:b/>
                <w:bCs/>
                <w:color w:val="000000" w:themeColor="text1"/>
                <w:sz w:val="34"/>
                <w:szCs w:val="34"/>
                <w:rtl/>
                <w:lang w:bidi="ar-EG"/>
              </w:rPr>
              <w:t>.</w:t>
            </w:r>
            <w:r w:rsidR="00796B61" w:rsidRPr="00362B07">
              <w:rPr>
                <w:rFonts w:ascii="Times New Roman" w:hAnsi="Times New Roman" w:cs="Simplified Arabic"/>
                <w:b/>
                <w:bCs/>
                <w:color w:val="000000" w:themeColor="text1"/>
                <w:sz w:val="34"/>
                <w:szCs w:val="34"/>
                <w:rtl/>
                <w:lang w:bidi="ar-EG"/>
              </w:rPr>
              <w:t xml:space="preserve"> </w:t>
            </w:r>
          </w:p>
        </w:tc>
      </w:tr>
      <w:tr w:rsidR="00796B61" w:rsidRPr="00362B07" w:rsidTr="005032C6">
        <w:tc>
          <w:tcPr>
            <w:tcW w:w="8555" w:type="dxa"/>
          </w:tcPr>
          <w:p w:rsidR="00796B61" w:rsidRPr="00362B07" w:rsidRDefault="00796B61" w:rsidP="00FA5E7F">
            <w:pPr>
              <w:shd w:val="clear" w:color="auto" w:fill="FFFFFF" w:themeFill="background1"/>
              <w:bidi/>
              <w:spacing w:before="120" w:after="120"/>
              <w:jc w:val="both"/>
              <w:rPr>
                <w:rFonts w:ascii="Times New Roman" w:hAnsi="Times New Roman" w:cs="Simplified Arabic"/>
                <w:b/>
                <w:bCs/>
                <w:color w:val="000000" w:themeColor="text1"/>
                <w:sz w:val="34"/>
                <w:szCs w:val="34"/>
                <w:rtl/>
                <w:lang w:bidi="ar-EG"/>
              </w:rPr>
            </w:pPr>
            <w:r w:rsidRPr="00362B07">
              <w:rPr>
                <w:rFonts w:ascii="Times New Roman" w:hAnsi="Times New Roman" w:cs="Simplified Arabic" w:hint="cs"/>
                <w:b/>
                <w:bCs/>
                <w:color w:val="000000" w:themeColor="text1"/>
                <w:sz w:val="34"/>
                <w:szCs w:val="34"/>
                <w:rtl/>
                <w:lang w:bidi="ar-EG"/>
              </w:rPr>
              <w:t xml:space="preserve">خامساً- </w:t>
            </w:r>
            <w:proofErr w:type="gramStart"/>
            <w:r w:rsidRPr="00362B07">
              <w:rPr>
                <w:rFonts w:ascii="Times New Roman" w:hAnsi="Times New Roman" w:cs="Simplified Arabic" w:hint="cs"/>
                <w:b/>
                <w:bCs/>
                <w:color w:val="000000" w:themeColor="text1"/>
                <w:sz w:val="34"/>
                <w:szCs w:val="34"/>
                <w:rtl/>
                <w:lang w:bidi="ar-EG"/>
              </w:rPr>
              <w:t>أساليب</w:t>
            </w:r>
            <w:proofErr w:type="gramEnd"/>
            <w:r w:rsidRPr="00362B07">
              <w:rPr>
                <w:rFonts w:ascii="Times New Roman" w:hAnsi="Times New Roman" w:cs="Simplified Arabic" w:hint="cs"/>
                <w:b/>
                <w:bCs/>
                <w:color w:val="000000" w:themeColor="text1"/>
                <w:sz w:val="34"/>
                <w:szCs w:val="34"/>
                <w:rtl/>
                <w:lang w:bidi="ar-EG"/>
              </w:rPr>
              <w:t xml:space="preserve"> تحليل البيانات</w:t>
            </w:r>
            <w:r w:rsidR="00C9424A">
              <w:rPr>
                <w:rFonts w:ascii="Times New Roman" w:hAnsi="Times New Roman" w:cs="Simplified Arabic" w:hint="cs"/>
                <w:b/>
                <w:bCs/>
                <w:color w:val="000000" w:themeColor="text1"/>
                <w:sz w:val="34"/>
                <w:szCs w:val="34"/>
                <w:rtl/>
                <w:lang w:bidi="ar-EG"/>
              </w:rPr>
              <w:t>.</w:t>
            </w:r>
            <w:r w:rsidR="00775B4E" w:rsidRPr="00362B07">
              <w:rPr>
                <w:rFonts w:ascii="Times New Roman" w:hAnsi="Times New Roman" w:cs="Simplified Arabic" w:hint="cs"/>
                <w:b/>
                <w:bCs/>
                <w:color w:val="000000" w:themeColor="text1"/>
                <w:sz w:val="34"/>
                <w:szCs w:val="34"/>
                <w:rtl/>
                <w:lang w:bidi="ar-EG"/>
              </w:rPr>
              <w:t xml:space="preserve"> </w:t>
            </w:r>
          </w:p>
        </w:tc>
      </w:tr>
      <w:tr w:rsidR="00796B61" w:rsidRPr="00362B07" w:rsidTr="005032C6">
        <w:tc>
          <w:tcPr>
            <w:tcW w:w="8555" w:type="dxa"/>
          </w:tcPr>
          <w:p w:rsidR="00796B61" w:rsidRPr="00362B07" w:rsidRDefault="00796B61" w:rsidP="00FA5E7F">
            <w:pPr>
              <w:shd w:val="clear" w:color="auto" w:fill="FFFFFF" w:themeFill="background1"/>
              <w:bidi/>
              <w:spacing w:before="120" w:after="120"/>
              <w:jc w:val="both"/>
              <w:rPr>
                <w:rFonts w:ascii="Times New Roman" w:hAnsi="Times New Roman" w:cs="Simplified Arabic"/>
                <w:b/>
                <w:bCs/>
                <w:color w:val="000000" w:themeColor="text1"/>
                <w:sz w:val="34"/>
                <w:szCs w:val="34"/>
                <w:rtl/>
                <w:lang w:bidi="ar-EG"/>
              </w:rPr>
            </w:pPr>
            <w:r w:rsidRPr="00362B07">
              <w:rPr>
                <w:rFonts w:ascii="Times New Roman" w:hAnsi="Times New Roman" w:cs="Simplified Arabic" w:hint="cs"/>
                <w:b/>
                <w:bCs/>
                <w:color w:val="000000" w:themeColor="text1"/>
                <w:sz w:val="34"/>
                <w:szCs w:val="34"/>
                <w:rtl/>
                <w:lang w:bidi="ar-EG"/>
              </w:rPr>
              <w:t>سادساً- اختبار الصدق</w:t>
            </w:r>
            <w:r w:rsidR="00D7278E" w:rsidRPr="00362B07">
              <w:rPr>
                <w:rFonts w:ascii="Times New Roman" w:hAnsi="Times New Roman" w:cs="Simplified Arabic" w:hint="cs"/>
                <w:b/>
                <w:bCs/>
                <w:color w:val="000000" w:themeColor="text1"/>
                <w:sz w:val="34"/>
                <w:szCs w:val="34"/>
                <w:rtl/>
                <w:lang w:bidi="ar-EG"/>
              </w:rPr>
              <w:t xml:space="preserve"> </w:t>
            </w:r>
            <w:proofErr w:type="gramStart"/>
            <w:r w:rsidRPr="00362B07">
              <w:rPr>
                <w:rFonts w:ascii="Times New Roman" w:hAnsi="Times New Roman" w:cs="Simplified Arabic" w:hint="cs"/>
                <w:b/>
                <w:bCs/>
                <w:color w:val="000000" w:themeColor="text1"/>
                <w:sz w:val="34"/>
                <w:szCs w:val="34"/>
                <w:rtl/>
                <w:lang w:bidi="ar-EG"/>
              </w:rPr>
              <w:t>والثبات</w:t>
            </w:r>
            <w:proofErr w:type="gramEnd"/>
            <w:r w:rsidR="00C9424A">
              <w:rPr>
                <w:rFonts w:ascii="Times New Roman" w:hAnsi="Times New Roman" w:cs="Simplified Arabic" w:hint="cs"/>
                <w:b/>
                <w:bCs/>
                <w:color w:val="000000" w:themeColor="text1"/>
                <w:sz w:val="34"/>
                <w:szCs w:val="34"/>
                <w:rtl/>
                <w:lang w:bidi="ar-EG"/>
              </w:rPr>
              <w:t>.</w:t>
            </w:r>
            <w:r w:rsidR="00775B4E" w:rsidRPr="00362B07">
              <w:rPr>
                <w:rFonts w:ascii="Times New Roman" w:hAnsi="Times New Roman" w:cs="Simplified Arabic" w:hint="cs"/>
                <w:b/>
                <w:bCs/>
                <w:color w:val="000000" w:themeColor="text1"/>
                <w:sz w:val="34"/>
                <w:szCs w:val="34"/>
                <w:rtl/>
                <w:lang w:bidi="ar-EG"/>
              </w:rPr>
              <w:t xml:space="preserve"> </w:t>
            </w:r>
          </w:p>
        </w:tc>
      </w:tr>
      <w:tr w:rsidR="00796B61" w:rsidRPr="00362B07" w:rsidTr="005032C6">
        <w:tc>
          <w:tcPr>
            <w:tcW w:w="8555" w:type="dxa"/>
          </w:tcPr>
          <w:p w:rsidR="00796B61" w:rsidRPr="00362B07" w:rsidRDefault="00796B61" w:rsidP="00FA5E7F">
            <w:pPr>
              <w:shd w:val="clear" w:color="auto" w:fill="FFFFFF" w:themeFill="background1"/>
              <w:bidi/>
              <w:spacing w:before="120" w:after="120"/>
              <w:jc w:val="both"/>
              <w:rPr>
                <w:rFonts w:ascii="Times New Roman" w:hAnsi="Times New Roman" w:cs="Simplified Arabic"/>
                <w:b/>
                <w:bCs/>
                <w:color w:val="000000" w:themeColor="text1"/>
                <w:sz w:val="34"/>
                <w:szCs w:val="34"/>
                <w:rtl/>
                <w:lang w:bidi="ar-EG"/>
              </w:rPr>
            </w:pPr>
            <w:r w:rsidRPr="00362B07">
              <w:rPr>
                <w:rFonts w:ascii="Times New Roman" w:hAnsi="Times New Roman" w:cs="Simplified Arabic"/>
                <w:b/>
                <w:bCs/>
                <w:color w:val="000000" w:themeColor="text1"/>
                <w:sz w:val="34"/>
                <w:szCs w:val="34"/>
                <w:rtl/>
                <w:lang w:bidi="ar-EG"/>
              </w:rPr>
              <w:t>خلاصة الفصل</w:t>
            </w:r>
            <w:r w:rsidRPr="00362B07">
              <w:rPr>
                <w:rFonts w:ascii="Times New Roman" w:hAnsi="Times New Roman" w:cs="Simplified Arabic" w:hint="cs"/>
                <w:b/>
                <w:bCs/>
                <w:color w:val="000000" w:themeColor="text1"/>
                <w:sz w:val="34"/>
                <w:szCs w:val="34"/>
                <w:rtl/>
                <w:lang w:bidi="ar-EG"/>
              </w:rPr>
              <w:t xml:space="preserve"> الثالث الاطار المنهجي</w:t>
            </w:r>
            <w:r w:rsidR="00C9424A">
              <w:rPr>
                <w:rFonts w:ascii="Times New Roman" w:hAnsi="Times New Roman" w:cs="Simplified Arabic" w:hint="cs"/>
                <w:b/>
                <w:bCs/>
                <w:color w:val="000000" w:themeColor="text1"/>
                <w:sz w:val="34"/>
                <w:szCs w:val="34"/>
                <w:rtl/>
                <w:lang w:bidi="ar-EG"/>
              </w:rPr>
              <w:t>.</w:t>
            </w:r>
            <w:r w:rsidRPr="00362B07">
              <w:rPr>
                <w:rFonts w:ascii="Times New Roman" w:hAnsi="Times New Roman" w:cs="Simplified Arabic" w:hint="cs"/>
                <w:b/>
                <w:bCs/>
                <w:color w:val="000000" w:themeColor="text1"/>
                <w:sz w:val="34"/>
                <w:szCs w:val="34"/>
                <w:rtl/>
                <w:lang w:bidi="ar-EG"/>
              </w:rPr>
              <w:t xml:space="preserve"> </w:t>
            </w:r>
          </w:p>
        </w:tc>
      </w:tr>
    </w:tbl>
    <w:p w:rsidR="009D1159" w:rsidRPr="00362B07" w:rsidRDefault="009D1159" w:rsidP="0068525B">
      <w:pPr>
        <w:shd w:val="clear" w:color="auto" w:fill="FFFFFF" w:themeFill="background1"/>
        <w:bidi/>
        <w:spacing w:before="120" w:after="120" w:line="240" w:lineRule="auto"/>
        <w:ind w:firstLine="720"/>
        <w:jc w:val="both"/>
        <w:rPr>
          <w:rFonts w:ascii="Times New Roman" w:hAnsi="Times New Roman" w:cs="Simplified Arabic"/>
          <w:color w:val="000000" w:themeColor="text1"/>
          <w:sz w:val="28"/>
          <w:szCs w:val="28"/>
          <w:rtl/>
          <w:lang w:bidi="ar-EG"/>
        </w:rPr>
      </w:pPr>
    </w:p>
    <w:p w:rsidR="009D1159" w:rsidRPr="00362B07" w:rsidRDefault="009D1159" w:rsidP="0068525B">
      <w:pPr>
        <w:shd w:val="clear" w:color="auto" w:fill="FFFFFF" w:themeFill="background1"/>
        <w:bidi/>
        <w:spacing w:before="120" w:after="120" w:line="240" w:lineRule="auto"/>
        <w:ind w:firstLine="720"/>
        <w:jc w:val="both"/>
        <w:rPr>
          <w:rFonts w:ascii="Times New Roman" w:hAnsi="Times New Roman" w:cs="Simplified Arabic"/>
          <w:color w:val="000000" w:themeColor="text1"/>
          <w:sz w:val="28"/>
          <w:szCs w:val="28"/>
          <w:rtl/>
          <w:lang w:bidi="ar-EG"/>
        </w:rPr>
      </w:pPr>
    </w:p>
    <w:p w:rsidR="005032C6" w:rsidRPr="00362B07" w:rsidRDefault="005032C6">
      <w:pPr>
        <w:rPr>
          <w:rFonts w:ascii="Times New Roman" w:hAnsi="Times New Roman" w:cs="Simplified Arabic"/>
          <w:color w:val="000000" w:themeColor="text1"/>
          <w:sz w:val="28"/>
          <w:szCs w:val="28"/>
          <w:rtl/>
          <w:lang w:bidi="ar-EG"/>
        </w:rPr>
      </w:pPr>
      <w:r w:rsidRPr="00362B07">
        <w:rPr>
          <w:rFonts w:ascii="Times New Roman" w:hAnsi="Times New Roman" w:cs="Simplified Arabic"/>
          <w:color w:val="000000" w:themeColor="text1"/>
          <w:sz w:val="28"/>
          <w:szCs w:val="28"/>
          <w:rtl/>
        </w:rPr>
        <w:br w:type="page"/>
      </w:r>
    </w:p>
    <w:p w:rsidR="00CE726E" w:rsidRPr="00362B07" w:rsidRDefault="00CE726E" w:rsidP="00C9424A">
      <w:pPr>
        <w:pStyle w:val="af1"/>
        <w:shd w:val="clear" w:color="auto" w:fill="FFFFFF" w:themeFill="background1"/>
        <w:rPr>
          <w:rFonts w:cs="Simplified Arabic"/>
          <w:b/>
          <w:bCs/>
          <w:color w:val="000000" w:themeColor="text1"/>
          <w:sz w:val="34"/>
          <w:szCs w:val="34"/>
          <w:rtl/>
        </w:rPr>
      </w:pPr>
      <w:proofErr w:type="gramStart"/>
      <w:r w:rsidRPr="00362B07">
        <w:rPr>
          <w:rFonts w:cs="Simplified Arabic" w:hint="cs"/>
          <w:b/>
          <w:bCs/>
          <w:color w:val="000000" w:themeColor="text1"/>
          <w:sz w:val="34"/>
          <w:szCs w:val="34"/>
          <w:rtl/>
        </w:rPr>
        <w:lastRenderedPageBreak/>
        <w:t>الفصل</w:t>
      </w:r>
      <w:proofErr w:type="gramEnd"/>
      <w:r w:rsidRPr="00362B07">
        <w:rPr>
          <w:rFonts w:cs="Simplified Arabic" w:hint="cs"/>
          <w:b/>
          <w:bCs/>
          <w:color w:val="000000" w:themeColor="text1"/>
          <w:sz w:val="34"/>
          <w:szCs w:val="34"/>
          <w:rtl/>
        </w:rPr>
        <w:t xml:space="preserve"> الثالث</w:t>
      </w:r>
    </w:p>
    <w:p w:rsidR="00CE726E" w:rsidRPr="00362B07" w:rsidRDefault="00CE726E" w:rsidP="002E5E1D">
      <w:pPr>
        <w:pStyle w:val="af1"/>
        <w:shd w:val="clear" w:color="auto" w:fill="FFFFFF" w:themeFill="background1"/>
        <w:spacing w:before="120" w:after="120" w:line="252" w:lineRule="auto"/>
        <w:rPr>
          <w:rFonts w:cs="Simplified Arabic"/>
          <w:b/>
          <w:bCs/>
          <w:color w:val="000000" w:themeColor="text1"/>
          <w:sz w:val="34"/>
          <w:szCs w:val="34"/>
          <w:rtl/>
        </w:rPr>
      </w:pPr>
      <w:r w:rsidRPr="00362B07">
        <w:rPr>
          <w:rFonts w:cs="Simplified Arabic" w:hint="cs"/>
          <w:b/>
          <w:bCs/>
          <w:color w:val="000000" w:themeColor="text1"/>
          <w:sz w:val="34"/>
          <w:szCs w:val="34"/>
          <w:rtl/>
        </w:rPr>
        <w:t>من</w:t>
      </w:r>
      <w:r w:rsidRPr="00362B07">
        <w:rPr>
          <w:rFonts w:cs="Simplified Arabic"/>
          <w:b/>
          <w:bCs/>
          <w:color w:val="000000" w:themeColor="text1"/>
          <w:sz w:val="34"/>
          <w:szCs w:val="34"/>
          <w:rtl/>
        </w:rPr>
        <w:t>هجية الدراسة</w:t>
      </w:r>
      <w:r w:rsidRPr="00362B07">
        <w:rPr>
          <w:rFonts w:cs="Simplified Arabic" w:hint="cs"/>
          <w:b/>
          <w:bCs/>
          <w:color w:val="000000" w:themeColor="text1"/>
          <w:sz w:val="34"/>
          <w:szCs w:val="34"/>
          <w:rtl/>
        </w:rPr>
        <w:t xml:space="preserve"> </w:t>
      </w:r>
    </w:p>
    <w:p w:rsidR="00C54650" w:rsidRPr="00362B07" w:rsidRDefault="000C533A" w:rsidP="002E5E1D">
      <w:pPr>
        <w:pStyle w:val="af1"/>
        <w:shd w:val="clear" w:color="auto" w:fill="FFFFFF" w:themeFill="background1"/>
        <w:spacing w:before="120" w:after="120" w:line="252" w:lineRule="auto"/>
        <w:jc w:val="left"/>
        <w:rPr>
          <w:rFonts w:cs="Simplified Arabic"/>
          <w:b/>
          <w:bCs/>
          <w:color w:val="000000" w:themeColor="text1"/>
          <w:sz w:val="32"/>
          <w:szCs w:val="32"/>
          <w:rtl/>
        </w:rPr>
      </w:pPr>
      <w:r w:rsidRPr="00362B07">
        <w:rPr>
          <w:rFonts w:cs="Simplified Arabic" w:hint="cs"/>
          <w:b/>
          <w:bCs/>
          <w:color w:val="000000" w:themeColor="text1"/>
          <w:sz w:val="32"/>
          <w:szCs w:val="32"/>
          <w:rtl/>
        </w:rPr>
        <w:t>ت</w:t>
      </w:r>
      <w:r w:rsidR="00C54650" w:rsidRPr="00362B07">
        <w:rPr>
          <w:rFonts w:cs="Simplified Arabic" w:hint="cs"/>
          <w:b/>
          <w:bCs/>
          <w:color w:val="000000" w:themeColor="text1"/>
          <w:sz w:val="32"/>
          <w:szCs w:val="32"/>
          <w:rtl/>
        </w:rPr>
        <w:t>مهيد</w:t>
      </w:r>
      <w:r w:rsidR="00775B4E" w:rsidRPr="00362B07">
        <w:rPr>
          <w:rFonts w:cs="Simplified Arabic" w:hint="cs"/>
          <w:b/>
          <w:bCs/>
          <w:color w:val="000000" w:themeColor="text1"/>
          <w:sz w:val="32"/>
          <w:szCs w:val="32"/>
          <w:rtl/>
        </w:rPr>
        <w:t xml:space="preserve">: </w:t>
      </w:r>
    </w:p>
    <w:p w:rsidR="0020222D" w:rsidRPr="00C9424A" w:rsidRDefault="0020222D" w:rsidP="002E5E1D">
      <w:pPr>
        <w:shd w:val="clear" w:color="auto" w:fill="FFFFFF" w:themeFill="background1"/>
        <w:bidi/>
        <w:spacing w:before="120" w:after="120" w:line="252" w:lineRule="auto"/>
        <w:ind w:firstLine="720"/>
        <w:jc w:val="both"/>
        <w:rPr>
          <w:rFonts w:ascii="Simplified Arabic" w:hAnsi="Simplified Arabic" w:cs="Simplified Arabic"/>
          <w:color w:val="000000" w:themeColor="text1"/>
          <w:sz w:val="28"/>
          <w:szCs w:val="28"/>
          <w:rtl/>
        </w:rPr>
      </w:pPr>
      <w:r w:rsidRPr="00C9424A">
        <w:rPr>
          <w:rFonts w:ascii="Simplified Arabic" w:hAnsi="Simplified Arabic" w:cs="Simplified Arabic"/>
          <w:color w:val="000000" w:themeColor="text1"/>
          <w:sz w:val="28"/>
          <w:szCs w:val="28"/>
          <w:rtl/>
        </w:rPr>
        <w:t>تعتبر منهجية الدراسة وإجراءاتها محوراً رئيسياً للدراسة</w:t>
      </w:r>
      <w:r w:rsidR="00D7278E" w:rsidRPr="00C9424A">
        <w:rPr>
          <w:rFonts w:ascii="Simplified Arabic" w:hAnsi="Simplified Arabic" w:cs="Simplified Arabic"/>
          <w:color w:val="000000" w:themeColor="text1"/>
          <w:sz w:val="28"/>
          <w:szCs w:val="28"/>
          <w:rtl/>
        </w:rPr>
        <w:t xml:space="preserve">، </w:t>
      </w:r>
      <w:r w:rsidRPr="00C9424A">
        <w:rPr>
          <w:rFonts w:ascii="Simplified Arabic" w:hAnsi="Simplified Arabic" w:cs="Simplified Arabic"/>
          <w:color w:val="000000" w:themeColor="text1"/>
          <w:sz w:val="28"/>
          <w:szCs w:val="28"/>
          <w:rtl/>
        </w:rPr>
        <w:t>ويتم من خلالها الحصول على البيانات المطلوبة لإجراء التحليل ال</w:t>
      </w:r>
      <w:r w:rsidR="004C5D0F" w:rsidRPr="00C9424A">
        <w:rPr>
          <w:rFonts w:ascii="Simplified Arabic" w:hAnsi="Simplified Arabic" w:cs="Simplified Arabic"/>
          <w:color w:val="000000" w:themeColor="text1"/>
          <w:sz w:val="28"/>
          <w:szCs w:val="28"/>
          <w:rtl/>
        </w:rPr>
        <w:t>إحصائي</w:t>
      </w:r>
      <w:r w:rsidR="00D7278E" w:rsidRPr="00C9424A">
        <w:rPr>
          <w:rFonts w:ascii="Simplified Arabic" w:hAnsi="Simplified Arabic" w:cs="Simplified Arabic"/>
          <w:color w:val="000000" w:themeColor="text1"/>
          <w:sz w:val="28"/>
          <w:szCs w:val="28"/>
          <w:rtl/>
        </w:rPr>
        <w:t xml:space="preserve">، </w:t>
      </w:r>
      <w:r w:rsidRPr="00C9424A">
        <w:rPr>
          <w:rFonts w:ascii="Simplified Arabic" w:hAnsi="Simplified Arabic" w:cs="Simplified Arabic"/>
          <w:color w:val="000000" w:themeColor="text1"/>
          <w:sz w:val="28"/>
          <w:szCs w:val="28"/>
          <w:rtl/>
        </w:rPr>
        <w:t>والتعرف على آراء واتجاهات لأفراد محل الدراسة للتوصل</w:t>
      </w:r>
      <w:r w:rsidR="000544F4" w:rsidRPr="00C9424A">
        <w:rPr>
          <w:rFonts w:ascii="Simplified Arabic" w:hAnsi="Simplified Arabic" w:cs="Simplified Arabic"/>
          <w:color w:val="000000" w:themeColor="text1"/>
          <w:sz w:val="28"/>
          <w:szCs w:val="28"/>
          <w:rtl/>
        </w:rPr>
        <w:t xml:space="preserve"> إلى </w:t>
      </w:r>
      <w:r w:rsidRPr="00C9424A">
        <w:rPr>
          <w:rFonts w:ascii="Simplified Arabic" w:hAnsi="Simplified Arabic" w:cs="Simplified Arabic"/>
          <w:color w:val="000000" w:themeColor="text1"/>
          <w:sz w:val="28"/>
          <w:szCs w:val="28"/>
          <w:rtl/>
        </w:rPr>
        <w:t>النتائج الت</w:t>
      </w:r>
      <w:r w:rsidR="00C9424A">
        <w:rPr>
          <w:rFonts w:ascii="Simplified Arabic" w:hAnsi="Simplified Arabic" w:cs="Simplified Arabic" w:hint="cs"/>
          <w:color w:val="000000" w:themeColor="text1"/>
          <w:sz w:val="28"/>
          <w:szCs w:val="28"/>
          <w:rtl/>
        </w:rPr>
        <w:t>ي</w:t>
      </w:r>
      <w:r w:rsidRPr="00C9424A">
        <w:rPr>
          <w:rFonts w:ascii="Simplified Arabic" w:hAnsi="Simplified Arabic" w:cs="Simplified Arabic"/>
          <w:color w:val="000000" w:themeColor="text1"/>
          <w:sz w:val="28"/>
          <w:szCs w:val="28"/>
          <w:rtl/>
        </w:rPr>
        <w:t xml:space="preserve"> يتم تفسيرها في ضوء موضوع الدراسة</w:t>
      </w:r>
      <w:r w:rsidR="00D7278E" w:rsidRPr="00C9424A">
        <w:rPr>
          <w:rFonts w:ascii="Simplified Arabic" w:hAnsi="Simplified Arabic" w:cs="Simplified Arabic"/>
          <w:color w:val="000000" w:themeColor="text1"/>
          <w:sz w:val="28"/>
          <w:szCs w:val="28"/>
          <w:rtl/>
        </w:rPr>
        <w:t xml:space="preserve">، </w:t>
      </w:r>
      <w:r w:rsidRPr="00C9424A">
        <w:rPr>
          <w:rFonts w:ascii="Simplified Arabic" w:hAnsi="Simplified Arabic" w:cs="Simplified Arabic"/>
          <w:color w:val="000000" w:themeColor="text1"/>
          <w:sz w:val="28"/>
          <w:szCs w:val="28"/>
          <w:rtl/>
        </w:rPr>
        <w:t>وتساعد منهجية الدراسة في توضيح الأساليب والوسائل المتبعة في إعداد الرسائل العلمية</w:t>
      </w:r>
      <w:r w:rsidR="00D7278E" w:rsidRPr="00C9424A">
        <w:rPr>
          <w:rFonts w:ascii="Simplified Arabic" w:hAnsi="Simplified Arabic" w:cs="Simplified Arabic"/>
          <w:color w:val="000000" w:themeColor="text1"/>
          <w:sz w:val="28"/>
          <w:szCs w:val="28"/>
          <w:rtl/>
        </w:rPr>
        <w:t xml:space="preserve">، </w:t>
      </w:r>
      <w:r w:rsidRPr="00C9424A">
        <w:rPr>
          <w:rFonts w:ascii="Simplified Arabic" w:hAnsi="Simplified Arabic" w:cs="Simplified Arabic"/>
          <w:color w:val="000000" w:themeColor="text1"/>
          <w:sz w:val="28"/>
          <w:szCs w:val="28"/>
          <w:rtl/>
        </w:rPr>
        <w:t>فيما يتعلق بالدراسة الميدانية ً</w:t>
      </w:r>
      <w:r w:rsidR="00D7278E" w:rsidRPr="00C9424A">
        <w:rPr>
          <w:rFonts w:ascii="Simplified Arabic" w:hAnsi="Simplified Arabic" w:cs="Simplified Arabic"/>
          <w:color w:val="000000" w:themeColor="text1"/>
          <w:sz w:val="28"/>
          <w:szCs w:val="28"/>
          <w:rtl/>
        </w:rPr>
        <w:t xml:space="preserve">، </w:t>
      </w:r>
      <w:r w:rsidRPr="00C9424A">
        <w:rPr>
          <w:rFonts w:ascii="Simplified Arabic" w:hAnsi="Simplified Arabic" w:cs="Simplified Arabic"/>
          <w:color w:val="000000" w:themeColor="text1"/>
          <w:sz w:val="28"/>
          <w:szCs w:val="28"/>
          <w:rtl/>
        </w:rPr>
        <w:t>وأساليب والوسائل المتبعة في إعداد الدراسة بخصوص ذلك من خلال إجراء اختبارات فروض ومتغيرات الدراسة وقياسها</w:t>
      </w:r>
      <w:r w:rsidR="00D7278E" w:rsidRPr="00C9424A">
        <w:rPr>
          <w:rFonts w:ascii="Simplified Arabic" w:hAnsi="Simplified Arabic" w:cs="Simplified Arabic"/>
          <w:color w:val="000000" w:themeColor="text1"/>
          <w:sz w:val="28"/>
          <w:szCs w:val="28"/>
          <w:rtl/>
        </w:rPr>
        <w:t xml:space="preserve">، </w:t>
      </w:r>
      <w:r w:rsidRPr="00C9424A">
        <w:rPr>
          <w:rFonts w:ascii="Simplified Arabic" w:hAnsi="Simplified Arabic" w:cs="Simplified Arabic"/>
          <w:color w:val="000000" w:themeColor="text1"/>
          <w:sz w:val="28"/>
          <w:szCs w:val="28"/>
          <w:rtl/>
        </w:rPr>
        <w:t>وكذلك تعمل على توصيف المنهجية والإجراءات الت</w:t>
      </w:r>
      <w:r w:rsidR="00C9424A">
        <w:rPr>
          <w:rFonts w:ascii="Simplified Arabic" w:hAnsi="Simplified Arabic" w:cs="Simplified Arabic" w:hint="cs"/>
          <w:color w:val="000000" w:themeColor="text1"/>
          <w:sz w:val="28"/>
          <w:szCs w:val="28"/>
          <w:rtl/>
        </w:rPr>
        <w:t>ي</w:t>
      </w:r>
      <w:r w:rsidRPr="00C9424A">
        <w:rPr>
          <w:rFonts w:ascii="Simplified Arabic" w:hAnsi="Simplified Arabic" w:cs="Simplified Arabic"/>
          <w:color w:val="000000" w:themeColor="text1"/>
          <w:sz w:val="28"/>
          <w:szCs w:val="28"/>
          <w:rtl/>
        </w:rPr>
        <w:t xml:space="preserve"> اتبعها الباحث في تحديد مجتمع وعينة الدراسة</w:t>
      </w:r>
      <w:r w:rsidR="00D7278E" w:rsidRPr="00C9424A">
        <w:rPr>
          <w:rFonts w:ascii="Simplified Arabic" w:hAnsi="Simplified Arabic" w:cs="Simplified Arabic"/>
          <w:color w:val="000000" w:themeColor="text1"/>
          <w:sz w:val="28"/>
          <w:szCs w:val="28"/>
          <w:rtl/>
        </w:rPr>
        <w:t xml:space="preserve">، </w:t>
      </w:r>
      <w:r w:rsidRPr="00C9424A">
        <w:rPr>
          <w:rFonts w:ascii="Simplified Arabic" w:hAnsi="Simplified Arabic" w:cs="Simplified Arabic"/>
          <w:color w:val="000000" w:themeColor="text1"/>
          <w:sz w:val="28"/>
          <w:szCs w:val="28"/>
          <w:rtl/>
        </w:rPr>
        <w:t>ومنهج الدراسة</w:t>
      </w:r>
      <w:r w:rsidR="00D7278E" w:rsidRPr="00C9424A">
        <w:rPr>
          <w:rFonts w:ascii="Simplified Arabic" w:hAnsi="Simplified Arabic" w:cs="Simplified Arabic"/>
          <w:color w:val="000000" w:themeColor="text1"/>
          <w:sz w:val="28"/>
          <w:szCs w:val="28"/>
          <w:rtl/>
        </w:rPr>
        <w:t xml:space="preserve">، </w:t>
      </w:r>
      <w:r w:rsidRPr="00C9424A">
        <w:rPr>
          <w:rFonts w:ascii="Simplified Arabic" w:hAnsi="Simplified Arabic" w:cs="Simplified Arabic"/>
          <w:color w:val="000000" w:themeColor="text1"/>
          <w:sz w:val="28"/>
          <w:szCs w:val="28"/>
          <w:rtl/>
        </w:rPr>
        <w:t>وأداة الدراسة والصدق والثبات</w:t>
      </w:r>
      <w:r w:rsidR="00D7278E" w:rsidRPr="00C9424A">
        <w:rPr>
          <w:rFonts w:ascii="Simplified Arabic" w:hAnsi="Simplified Arabic" w:cs="Simplified Arabic"/>
          <w:color w:val="000000" w:themeColor="text1"/>
          <w:sz w:val="28"/>
          <w:szCs w:val="28"/>
          <w:rtl/>
        </w:rPr>
        <w:t xml:space="preserve">، </w:t>
      </w:r>
      <w:r w:rsidRPr="00C9424A">
        <w:rPr>
          <w:rFonts w:ascii="Simplified Arabic" w:hAnsi="Simplified Arabic" w:cs="Simplified Arabic"/>
          <w:color w:val="000000" w:themeColor="text1"/>
          <w:sz w:val="28"/>
          <w:szCs w:val="28"/>
          <w:rtl/>
        </w:rPr>
        <w:t>بالإضافة</w:t>
      </w:r>
      <w:r w:rsidR="000544F4" w:rsidRPr="00C9424A">
        <w:rPr>
          <w:rFonts w:ascii="Simplified Arabic" w:hAnsi="Simplified Arabic" w:cs="Simplified Arabic"/>
          <w:color w:val="000000" w:themeColor="text1"/>
          <w:sz w:val="28"/>
          <w:szCs w:val="28"/>
          <w:rtl/>
        </w:rPr>
        <w:t xml:space="preserve"> إلى </w:t>
      </w:r>
      <w:r w:rsidRPr="00C9424A">
        <w:rPr>
          <w:rFonts w:ascii="Simplified Arabic" w:hAnsi="Simplified Arabic" w:cs="Simplified Arabic"/>
          <w:color w:val="000000" w:themeColor="text1"/>
          <w:sz w:val="28"/>
          <w:szCs w:val="28"/>
          <w:rtl/>
        </w:rPr>
        <w:t>توضيح أساليب جمع البيانات ومعدل الاستجابة</w:t>
      </w:r>
      <w:r w:rsidR="00D7278E" w:rsidRPr="00C9424A">
        <w:rPr>
          <w:rFonts w:ascii="Simplified Arabic" w:hAnsi="Simplified Arabic" w:cs="Simplified Arabic"/>
          <w:color w:val="000000" w:themeColor="text1"/>
          <w:sz w:val="28"/>
          <w:szCs w:val="28"/>
          <w:rtl/>
        </w:rPr>
        <w:t xml:space="preserve">، </w:t>
      </w:r>
      <w:r w:rsidRPr="00C9424A">
        <w:rPr>
          <w:rFonts w:ascii="Simplified Arabic" w:hAnsi="Simplified Arabic" w:cs="Simplified Arabic"/>
          <w:color w:val="000000" w:themeColor="text1"/>
          <w:sz w:val="28"/>
          <w:szCs w:val="28"/>
          <w:rtl/>
        </w:rPr>
        <w:t xml:space="preserve">وآلية تحليل ومعالجة البيانات بعد تجميعها. </w:t>
      </w:r>
    </w:p>
    <w:p w:rsidR="0020222D" w:rsidRPr="00C9424A" w:rsidRDefault="0020222D" w:rsidP="002E5E1D">
      <w:pPr>
        <w:shd w:val="clear" w:color="auto" w:fill="FFFFFF" w:themeFill="background1"/>
        <w:bidi/>
        <w:spacing w:before="120" w:after="120" w:line="252" w:lineRule="auto"/>
        <w:ind w:firstLine="720"/>
        <w:jc w:val="both"/>
        <w:rPr>
          <w:rFonts w:ascii="Simplified Arabic" w:hAnsi="Simplified Arabic" w:cs="Simplified Arabic"/>
          <w:color w:val="000000" w:themeColor="text1"/>
          <w:sz w:val="28"/>
          <w:szCs w:val="28"/>
          <w:rtl/>
        </w:rPr>
      </w:pPr>
      <w:proofErr w:type="gramStart"/>
      <w:r w:rsidRPr="00C9424A">
        <w:rPr>
          <w:rFonts w:ascii="Simplified Arabic" w:hAnsi="Simplified Arabic" w:cs="Simplified Arabic"/>
          <w:color w:val="000000" w:themeColor="text1"/>
          <w:sz w:val="28"/>
          <w:szCs w:val="28"/>
          <w:rtl/>
        </w:rPr>
        <w:t>لذلك</w:t>
      </w:r>
      <w:proofErr w:type="gramEnd"/>
      <w:r w:rsidRPr="00C9424A">
        <w:rPr>
          <w:rFonts w:ascii="Simplified Arabic" w:hAnsi="Simplified Arabic" w:cs="Simplified Arabic"/>
          <w:color w:val="000000" w:themeColor="text1"/>
          <w:sz w:val="28"/>
          <w:szCs w:val="28"/>
          <w:rtl/>
        </w:rPr>
        <w:t xml:space="preserve"> سوف يتناول هذا الفصل الأسلوب المتبع في الدراسة وتحديد نوع ومصادر البيانات المستخدمة في الدراسة</w:t>
      </w:r>
      <w:r w:rsidR="00D7278E" w:rsidRPr="00C9424A">
        <w:rPr>
          <w:rFonts w:ascii="Simplified Arabic" w:hAnsi="Simplified Arabic" w:cs="Simplified Arabic"/>
          <w:color w:val="000000" w:themeColor="text1"/>
          <w:sz w:val="28"/>
          <w:szCs w:val="28"/>
          <w:rtl/>
        </w:rPr>
        <w:t xml:space="preserve">، </w:t>
      </w:r>
      <w:r w:rsidRPr="00C9424A">
        <w:rPr>
          <w:rFonts w:ascii="Simplified Arabic" w:hAnsi="Simplified Arabic" w:cs="Simplified Arabic"/>
          <w:color w:val="000000" w:themeColor="text1"/>
          <w:sz w:val="28"/>
          <w:szCs w:val="28"/>
          <w:rtl/>
        </w:rPr>
        <w:t>وكذلك تحديد مجتمع وعينة الدراسة</w:t>
      </w:r>
      <w:r w:rsidR="00D7278E" w:rsidRPr="00C9424A">
        <w:rPr>
          <w:rFonts w:ascii="Simplified Arabic" w:hAnsi="Simplified Arabic" w:cs="Simplified Arabic"/>
          <w:color w:val="000000" w:themeColor="text1"/>
          <w:sz w:val="28"/>
          <w:szCs w:val="28"/>
          <w:rtl/>
        </w:rPr>
        <w:t xml:space="preserve">، </w:t>
      </w:r>
      <w:r w:rsidRPr="00C9424A">
        <w:rPr>
          <w:rFonts w:ascii="Simplified Arabic" w:hAnsi="Simplified Arabic" w:cs="Simplified Arabic"/>
          <w:color w:val="000000" w:themeColor="text1"/>
          <w:sz w:val="28"/>
          <w:szCs w:val="28"/>
          <w:rtl/>
        </w:rPr>
        <w:t>وطرق جمع البيانات</w:t>
      </w:r>
      <w:r w:rsidR="00D7278E" w:rsidRPr="00C9424A">
        <w:rPr>
          <w:rFonts w:ascii="Simplified Arabic" w:hAnsi="Simplified Arabic" w:cs="Simplified Arabic"/>
          <w:color w:val="000000" w:themeColor="text1"/>
          <w:sz w:val="28"/>
          <w:szCs w:val="28"/>
          <w:rtl/>
        </w:rPr>
        <w:t xml:space="preserve">، </w:t>
      </w:r>
      <w:r w:rsidRPr="00C9424A">
        <w:rPr>
          <w:rFonts w:ascii="Simplified Arabic" w:hAnsi="Simplified Arabic" w:cs="Simplified Arabic"/>
          <w:color w:val="000000" w:themeColor="text1"/>
          <w:sz w:val="28"/>
          <w:szCs w:val="28"/>
          <w:rtl/>
        </w:rPr>
        <w:t>وأساليب التحليل ال</w:t>
      </w:r>
      <w:r w:rsidR="004C5D0F" w:rsidRPr="00C9424A">
        <w:rPr>
          <w:rFonts w:ascii="Simplified Arabic" w:hAnsi="Simplified Arabic" w:cs="Simplified Arabic"/>
          <w:color w:val="000000" w:themeColor="text1"/>
          <w:sz w:val="28"/>
          <w:szCs w:val="28"/>
          <w:rtl/>
        </w:rPr>
        <w:t>إحصائي</w:t>
      </w:r>
      <w:r w:rsidRPr="00C9424A">
        <w:rPr>
          <w:rFonts w:ascii="Simplified Arabic" w:hAnsi="Simplified Arabic" w:cs="Simplified Arabic"/>
          <w:color w:val="000000" w:themeColor="text1"/>
          <w:sz w:val="28"/>
          <w:szCs w:val="28"/>
          <w:rtl/>
        </w:rPr>
        <w:t xml:space="preserve"> للبيانات</w:t>
      </w:r>
      <w:r w:rsidR="00D7278E" w:rsidRPr="00C9424A">
        <w:rPr>
          <w:rFonts w:ascii="Simplified Arabic" w:hAnsi="Simplified Arabic" w:cs="Simplified Arabic"/>
          <w:color w:val="000000" w:themeColor="text1"/>
          <w:sz w:val="28"/>
          <w:szCs w:val="28"/>
          <w:rtl/>
        </w:rPr>
        <w:t xml:space="preserve">، </w:t>
      </w:r>
      <w:r w:rsidRPr="00C9424A">
        <w:rPr>
          <w:rFonts w:ascii="Simplified Arabic" w:hAnsi="Simplified Arabic" w:cs="Simplified Arabic"/>
          <w:color w:val="000000" w:themeColor="text1"/>
          <w:sz w:val="28"/>
          <w:szCs w:val="28"/>
          <w:rtl/>
        </w:rPr>
        <w:t>ومعاملات الصدق والثبات لقائمة الاستبيان</w:t>
      </w:r>
      <w:r w:rsidRPr="00C9424A">
        <w:rPr>
          <w:rFonts w:ascii="Simplified Arabic" w:hAnsi="Simplified Arabic" w:cs="Simplified Arabic"/>
          <w:color w:val="000000" w:themeColor="text1"/>
          <w:sz w:val="28"/>
          <w:szCs w:val="28"/>
        </w:rPr>
        <w:t>.</w:t>
      </w:r>
    </w:p>
    <w:p w:rsidR="00C54650" w:rsidRPr="00362B07" w:rsidRDefault="00086CDD" w:rsidP="002E5E1D">
      <w:pPr>
        <w:pStyle w:val="af1"/>
        <w:shd w:val="clear" w:color="auto" w:fill="FFFFFF" w:themeFill="background1"/>
        <w:spacing w:before="120" w:after="120" w:line="252" w:lineRule="auto"/>
        <w:jc w:val="left"/>
        <w:rPr>
          <w:rFonts w:cs="Simplified Arabic"/>
          <w:b/>
          <w:bCs/>
          <w:color w:val="000000" w:themeColor="text1"/>
          <w:sz w:val="32"/>
          <w:szCs w:val="32"/>
          <w:rtl/>
        </w:rPr>
      </w:pPr>
      <w:r w:rsidRPr="00362B07">
        <w:rPr>
          <w:rFonts w:cs="Simplified Arabic" w:hint="cs"/>
          <w:b/>
          <w:bCs/>
          <w:color w:val="000000" w:themeColor="text1"/>
          <w:sz w:val="32"/>
          <w:szCs w:val="32"/>
          <w:rtl/>
        </w:rPr>
        <w:t>أولاً</w:t>
      </w:r>
      <w:r w:rsidR="00AE37A6" w:rsidRPr="00362B07">
        <w:rPr>
          <w:rFonts w:cs="Simplified Arabic" w:hint="cs"/>
          <w:b/>
          <w:bCs/>
          <w:color w:val="000000" w:themeColor="text1"/>
          <w:sz w:val="32"/>
          <w:szCs w:val="32"/>
          <w:rtl/>
        </w:rPr>
        <w:t xml:space="preserve">- </w:t>
      </w:r>
      <w:r w:rsidR="00A6123B" w:rsidRPr="00362B07">
        <w:rPr>
          <w:rFonts w:cs="Simplified Arabic" w:hint="cs"/>
          <w:b/>
          <w:bCs/>
          <w:color w:val="000000" w:themeColor="text1"/>
          <w:sz w:val="32"/>
          <w:szCs w:val="32"/>
          <w:rtl/>
        </w:rPr>
        <w:t>منهج</w:t>
      </w:r>
      <w:r w:rsidR="00C54650" w:rsidRPr="00362B07">
        <w:rPr>
          <w:rFonts w:cs="Simplified Arabic" w:hint="cs"/>
          <w:b/>
          <w:bCs/>
          <w:color w:val="000000" w:themeColor="text1"/>
          <w:sz w:val="32"/>
          <w:szCs w:val="32"/>
          <w:rtl/>
        </w:rPr>
        <w:t xml:space="preserve"> الدراسة</w:t>
      </w:r>
      <w:r w:rsidR="00775B4E" w:rsidRPr="00362B07">
        <w:rPr>
          <w:rFonts w:cs="Simplified Arabic" w:hint="cs"/>
          <w:b/>
          <w:bCs/>
          <w:color w:val="000000" w:themeColor="text1"/>
          <w:sz w:val="32"/>
          <w:szCs w:val="32"/>
          <w:rtl/>
        </w:rPr>
        <w:t xml:space="preserve">: </w:t>
      </w:r>
    </w:p>
    <w:p w:rsidR="009E5452" w:rsidRPr="00F454EF" w:rsidRDefault="009E5452" w:rsidP="00182B87">
      <w:pPr>
        <w:pStyle w:val="a5"/>
        <w:numPr>
          <w:ilvl w:val="0"/>
          <w:numId w:val="55"/>
        </w:numPr>
        <w:shd w:val="clear" w:color="auto" w:fill="FFFFFF" w:themeFill="background1"/>
        <w:tabs>
          <w:tab w:val="right" w:pos="1736"/>
        </w:tabs>
        <w:bidi/>
        <w:spacing w:before="120" w:beforeAutospacing="0" w:after="120" w:afterAutospacing="0" w:line="252" w:lineRule="auto"/>
        <w:jc w:val="both"/>
        <w:rPr>
          <w:rFonts w:ascii="Simplified Arabic" w:eastAsiaTheme="minorHAnsi" w:hAnsi="Simplified Arabic" w:cs="Simplified Arabic"/>
          <w:b/>
          <w:bCs/>
          <w:color w:val="000000" w:themeColor="text1"/>
          <w:sz w:val="30"/>
          <w:szCs w:val="30"/>
          <w:rtl/>
        </w:rPr>
      </w:pPr>
      <w:r w:rsidRPr="00F454EF">
        <w:rPr>
          <w:rFonts w:ascii="Simplified Arabic" w:eastAsiaTheme="minorHAnsi" w:hAnsi="Simplified Arabic" w:cs="Simplified Arabic" w:hint="cs"/>
          <w:b/>
          <w:bCs/>
          <w:color w:val="000000" w:themeColor="text1"/>
          <w:sz w:val="30"/>
          <w:szCs w:val="30"/>
          <w:rtl/>
        </w:rPr>
        <w:t>منهج الدراسة</w:t>
      </w:r>
      <w:r w:rsidR="00775B4E" w:rsidRPr="00F454EF">
        <w:rPr>
          <w:rFonts w:ascii="Simplified Arabic" w:eastAsiaTheme="minorHAnsi" w:hAnsi="Simplified Arabic" w:cs="Simplified Arabic" w:hint="cs"/>
          <w:b/>
          <w:bCs/>
          <w:color w:val="000000" w:themeColor="text1"/>
          <w:sz w:val="30"/>
          <w:szCs w:val="30"/>
          <w:rtl/>
        </w:rPr>
        <w:t xml:space="preserve">: </w:t>
      </w:r>
    </w:p>
    <w:p w:rsidR="00C9424A" w:rsidRDefault="0020222D" w:rsidP="002E5E1D">
      <w:pPr>
        <w:pStyle w:val="a5"/>
        <w:shd w:val="clear" w:color="auto" w:fill="FFFFFF" w:themeFill="background1"/>
        <w:bidi/>
        <w:spacing w:before="120" w:beforeAutospacing="0" w:after="120" w:afterAutospacing="0" w:line="252" w:lineRule="auto"/>
        <w:ind w:firstLine="720"/>
        <w:jc w:val="both"/>
        <w:rPr>
          <w:rFonts w:eastAsiaTheme="minorHAnsi" w:cs="Simplified Arabic"/>
          <w:color w:val="000000" w:themeColor="text1"/>
          <w:sz w:val="28"/>
          <w:szCs w:val="28"/>
          <w:rtl/>
        </w:rPr>
      </w:pPr>
      <w:r w:rsidRPr="00C9424A">
        <w:rPr>
          <w:rFonts w:eastAsiaTheme="minorHAnsi" w:cs="Simplified Arabic"/>
          <w:color w:val="000000" w:themeColor="text1"/>
          <w:sz w:val="28"/>
          <w:szCs w:val="28"/>
          <w:rtl/>
        </w:rPr>
        <w:t>تتطلب طبيعة الدراسة و</w:t>
      </w:r>
      <w:r w:rsidRPr="00C9424A">
        <w:rPr>
          <w:rFonts w:eastAsiaTheme="minorHAnsi" w:cs="Simplified Arabic" w:hint="cs"/>
          <w:color w:val="000000" w:themeColor="text1"/>
          <w:sz w:val="28"/>
          <w:szCs w:val="28"/>
          <w:rtl/>
        </w:rPr>
        <w:t>الأهداف</w:t>
      </w:r>
      <w:r w:rsidRPr="00C9424A">
        <w:rPr>
          <w:rFonts w:eastAsiaTheme="minorHAnsi" w:cs="Simplified Arabic"/>
          <w:color w:val="000000" w:themeColor="text1"/>
          <w:sz w:val="28"/>
          <w:szCs w:val="28"/>
          <w:rtl/>
        </w:rPr>
        <w:t xml:space="preserve"> التي تسعى</w:t>
      </w:r>
      <w:r w:rsidR="000544F4" w:rsidRPr="00C9424A">
        <w:rPr>
          <w:rFonts w:eastAsiaTheme="minorHAnsi" w:cs="Simplified Arabic"/>
          <w:color w:val="000000" w:themeColor="text1"/>
          <w:sz w:val="28"/>
          <w:szCs w:val="28"/>
          <w:rtl/>
        </w:rPr>
        <w:t xml:space="preserve"> إلى </w:t>
      </w:r>
      <w:r w:rsidRPr="00C9424A">
        <w:rPr>
          <w:rFonts w:eastAsiaTheme="minorHAnsi" w:cs="Simplified Arabic"/>
          <w:color w:val="000000" w:themeColor="text1"/>
          <w:sz w:val="28"/>
          <w:szCs w:val="28"/>
          <w:rtl/>
        </w:rPr>
        <w:t xml:space="preserve">تحقيقها </w:t>
      </w:r>
      <w:r w:rsidRPr="00C9424A">
        <w:rPr>
          <w:rFonts w:eastAsiaTheme="minorHAnsi" w:cs="Simplified Arabic" w:hint="cs"/>
          <w:color w:val="000000" w:themeColor="text1"/>
          <w:sz w:val="28"/>
          <w:szCs w:val="28"/>
          <w:rtl/>
        </w:rPr>
        <w:t>الاعتماد</w:t>
      </w:r>
      <w:r w:rsidRPr="00C9424A">
        <w:rPr>
          <w:rFonts w:eastAsiaTheme="minorHAnsi" w:cs="Simplified Arabic"/>
          <w:color w:val="000000" w:themeColor="text1"/>
          <w:sz w:val="28"/>
          <w:szCs w:val="28"/>
          <w:rtl/>
        </w:rPr>
        <w:t xml:space="preserve"> على المنهج المناسب</w:t>
      </w:r>
      <w:r w:rsidR="00D7278E" w:rsidRPr="00C9424A">
        <w:rPr>
          <w:rFonts w:eastAsiaTheme="minorHAnsi" w:cs="Simplified Arabic" w:hint="cs"/>
          <w:color w:val="000000" w:themeColor="text1"/>
          <w:sz w:val="28"/>
          <w:szCs w:val="28"/>
          <w:rtl/>
        </w:rPr>
        <w:t>،</w:t>
      </w:r>
      <w:r w:rsidR="00D7278E" w:rsidRPr="00362B07">
        <w:rPr>
          <w:rFonts w:eastAsiaTheme="minorHAnsi" w:cs="Simplified Arabic" w:hint="cs"/>
          <w:color w:val="000000" w:themeColor="text1"/>
          <w:sz w:val="28"/>
          <w:szCs w:val="28"/>
          <w:rtl/>
        </w:rPr>
        <w:t xml:space="preserve"> </w:t>
      </w:r>
      <w:r w:rsidRPr="00362B07">
        <w:rPr>
          <w:rFonts w:eastAsiaTheme="minorHAnsi" w:cs="Simplified Arabic"/>
          <w:color w:val="000000" w:themeColor="text1"/>
          <w:sz w:val="28"/>
          <w:szCs w:val="28"/>
          <w:rtl/>
        </w:rPr>
        <w:t>والذ</w:t>
      </w:r>
      <w:r w:rsidRPr="00362B07">
        <w:rPr>
          <w:rFonts w:eastAsiaTheme="minorHAnsi" w:cs="Simplified Arabic" w:hint="cs"/>
          <w:color w:val="000000" w:themeColor="text1"/>
          <w:sz w:val="28"/>
          <w:szCs w:val="28"/>
          <w:rtl/>
        </w:rPr>
        <w:t>ي</w:t>
      </w:r>
      <w:r w:rsidRPr="00362B07">
        <w:rPr>
          <w:rFonts w:eastAsiaTheme="minorHAnsi" w:cs="Simplified Arabic"/>
          <w:color w:val="000000" w:themeColor="text1"/>
          <w:sz w:val="28"/>
          <w:szCs w:val="28"/>
          <w:rtl/>
        </w:rPr>
        <w:t xml:space="preserve"> يحقق تلك </w:t>
      </w:r>
      <w:r w:rsidRPr="00362B07">
        <w:rPr>
          <w:rFonts w:eastAsiaTheme="minorHAnsi" w:cs="Simplified Arabic" w:hint="cs"/>
          <w:color w:val="000000" w:themeColor="text1"/>
          <w:sz w:val="28"/>
          <w:szCs w:val="28"/>
          <w:rtl/>
        </w:rPr>
        <w:t>الأهداف</w:t>
      </w:r>
      <w:r w:rsidRPr="00362B07">
        <w:rPr>
          <w:rFonts w:eastAsiaTheme="minorHAnsi" w:cs="Simplified Arabic"/>
          <w:color w:val="000000" w:themeColor="text1"/>
          <w:sz w:val="28"/>
          <w:szCs w:val="28"/>
          <w:rtl/>
        </w:rPr>
        <w:t xml:space="preserve"> ودراسة المشكلة بشكل أفضل</w:t>
      </w:r>
      <w:r w:rsidRPr="00362B07">
        <w:rPr>
          <w:rFonts w:eastAsiaTheme="minorHAnsi" w:cs="Simplified Arabic" w:hint="cs"/>
          <w:color w:val="000000" w:themeColor="text1"/>
          <w:sz w:val="28"/>
          <w:szCs w:val="28"/>
          <w:rtl/>
        </w:rPr>
        <w:t xml:space="preserve"> </w:t>
      </w:r>
      <w:r w:rsidRPr="00362B07">
        <w:rPr>
          <w:rFonts w:eastAsiaTheme="minorHAnsi" w:cs="Simplified Arabic"/>
          <w:color w:val="000000" w:themeColor="text1"/>
          <w:sz w:val="28"/>
          <w:szCs w:val="28"/>
          <w:rtl/>
        </w:rPr>
        <w:t xml:space="preserve">لذا </w:t>
      </w:r>
      <w:r w:rsidRPr="00362B07">
        <w:rPr>
          <w:rFonts w:eastAsiaTheme="minorHAnsi" w:cs="Simplified Arabic" w:hint="cs"/>
          <w:color w:val="000000" w:themeColor="text1"/>
          <w:sz w:val="28"/>
          <w:szCs w:val="28"/>
          <w:rtl/>
        </w:rPr>
        <w:t>لجأ الباحث</w:t>
      </w:r>
      <w:r w:rsidR="000544F4" w:rsidRPr="00362B07">
        <w:rPr>
          <w:rFonts w:eastAsiaTheme="minorHAnsi" w:cs="Simplified Arabic" w:hint="cs"/>
          <w:color w:val="000000" w:themeColor="text1"/>
          <w:sz w:val="28"/>
          <w:szCs w:val="28"/>
          <w:rtl/>
        </w:rPr>
        <w:t xml:space="preserve"> إلى </w:t>
      </w:r>
      <w:r w:rsidRPr="00362B07">
        <w:rPr>
          <w:rFonts w:eastAsiaTheme="minorHAnsi" w:cs="Simplified Arabic"/>
          <w:color w:val="000000" w:themeColor="text1"/>
          <w:sz w:val="28"/>
          <w:szCs w:val="28"/>
          <w:rtl/>
        </w:rPr>
        <w:t xml:space="preserve">استخدام </w:t>
      </w:r>
      <w:r w:rsidRPr="00362B07">
        <w:rPr>
          <w:rFonts w:eastAsiaTheme="minorHAnsi" w:cs="Simplified Arabic" w:hint="cs"/>
          <w:color w:val="000000" w:themeColor="text1"/>
          <w:sz w:val="28"/>
          <w:szCs w:val="28"/>
          <w:rtl/>
        </w:rPr>
        <w:t>المنهج المناسب. وكان هذا المنهج هو المنهج</w:t>
      </w:r>
      <w:r w:rsidR="00D7278E" w:rsidRPr="00362B07">
        <w:rPr>
          <w:rFonts w:eastAsiaTheme="minorHAnsi" w:cs="Simplified Arabic" w:hint="cs"/>
          <w:color w:val="000000" w:themeColor="text1"/>
          <w:sz w:val="28"/>
          <w:szCs w:val="28"/>
          <w:rtl/>
        </w:rPr>
        <w:t xml:space="preserve"> </w:t>
      </w:r>
      <w:r w:rsidRPr="00362B07">
        <w:rPr>
          <w:rFonts w:eastAsiaTheme="minorHAnsi" w:cs="Simplified Arabic"/>
          <w:color w:val="000000" w:themeColor="text1"/>
          <w:sz w:val="28"/>
          <w:szCs w:val="28"/>
          <w:rtl/>
        </w:rPr>
        <w:t>الوصفي التحليلي</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الذي يجمع بين المقاربة الكمية من خلال الاستبيانات والمقاربة النوعية عبر المقابلات المتعمقة</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بهدف تحليل الظاهرة موضوع الدراسة. ويُستخدم هذا المنهج في إطار التصميم البحثي الكمي لوصف الظاهرة وأبعادها المختلفة</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والكشف عن طبيعة العلاقات بين متغيراتها</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اعتمادًا على بيانات قابلة للقياس والتحليل ال</w:t>
      </w:r>
      <w:r w:rsidR="004C5D0F" w:rsidRPr="00362B07">
        <w:rPr>
          <w:rFonts w:eastAsiaTheme="minorHAnsi" w:cs="Simplified Arabic"/>
          <w:color w:val="000000" w:themeColor="text1"/>
          <w:sz w:val="28"/>
          <w:szCs w:val="28"/>
          <w:rtl/>
        </w:rPr>
        <w:t>إحصائي</w:t>
      </w:r>
      <w:r w:rsidRPr="00362B07">
        <w:rPr>
          <w:rFonts w:eastAsiaTheme="minorHAnsi" w:cs="Simplified Arabic"/>
          <w:color w:val="000000" w:themeColor="text1"/>
          <w:sz w:val="28"/>
          <w:szCs w:val="28"/>
          <w:rtl/>
        </w:rPr>
        <w:t>. ويُعد المنهج ملائمًا لطبيعة الدراسة وأهدافها</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حيث يتيح اختبار الفروض وتحليل أثر المتغيرات المستقلة على المتغيرات التابعة باستخدام الأساليب ال</w:t>
      </w:r>
      <w:r w:rsidR="004C5D0F" w:rsidRPr="00362B07">
        <w:rPr>
          <w:rFonts w:eastAsiaTheme="minorHAnsi" w:cs="Simplified Arabic"/>
          <w:color w:val="000000" w:themeColor="text1"/>
          <w:sz w:val="28"/>
          <w:szCs w:val="28"/>
          <w:rtl/>
        </w:rPr>
        <w:t>إحصائي</w:t>
      </w:r>
      <w:r w:rsidRPr="00362B07">
        <w:rPr>
          <w:rFonts w:eastAsiaTheme="minorHAnsi" w:cs="Simplified Arabic"/>
          <w:color w:val="000000" w:themeColor="text1"/>
          <w:sz w:val="28"/>
          <w:szCs w:val="28"/>
          <w:rtl/>
        </w:rPr>
        <w:t>ة المناسبة</w:t>
      </w:r>
      <w:r w:rsidR="00C9424A">
        <w:rPr>
          <w:rFonts w:eastAsiaTheme="minorHAnsi" w:cs="Simplified Arabic" w:hint="cs"/>
          <w:color w:val="000000" w:themeColor="text1"/>
          <w:sz w:val="28"/>
          <w:szCs w:val="28"/>
          <w:rtl/>
        </w:rPr>
        <w:t>".</w:t>
      </w:r>
    </w:p>
    <w:p w:rsidR="002E5E1D" w:rsidRDefault="002E5E1D">
      <w:pPr>
        <w:rPr>
          <w:rFonts w:ascii="Times New Roman" w:hAnsi="Times New Roman" w:cs="Simplified Arabic"/>
          <w:b/>
          <w:bCs/>
          <w:color w:val="000000" w:themeColor="text1"/>
          <w:sz w:val="32"/>
          <w:szCs w:val="32"/>
          <w:rtl/>
          <w:lang w:bidi="ar-EG"/>
        </w:rPr>
      </w:pPr>
      <w:r>
        <w:rPr>
          <w:rFonts w:cs="Simplified Arabic"/>
          <w:b/>
          <w:bCs/>
          <w:color w:val="000000" w:themeColor="text1"/>
          <w:sz w:val="32"/>
          <w:szCs w:val="32"/>
          <w:rtl/>
        </w:rPr>
        <w:br w:type="page"/>
      </w:r>
    </w:p>
    <w:p w:rsidR="00A6123B" w:rsidRPr="00362B07" w:rsidRDefault="00086CDD" w:rsidP="00957FBE">
      <w:pPr>
        <w:pStyle w:val="af1"/>
        <w:shd w:val="clear" w:color="auto" w:fill="FFFFFF" w:themeFill="background1"/>
        <w:spacing w:before="120" w:after="120" w:line="221" w:lineRule="auto"/>
        <w:jc w:val="left"/>
        <w:rPr>
          <w:rFonts w:cs="Simplified Arabic"/>
          <w:b/>
          <w:bCs/>
          <w:color w:val="000000" w:themeColor="text1"/>
          <w:sz w:val="32"/>
          <w:szCs w:val="32"/>
          <w:rtl/>
        </w:rPr>
      </w:pPr>
      <w:r w:rsidRPr="00362B07">
        <w:rPr>
          <w:rFonts w:cs="Simplified Arabic" w:hint="cs"/>
          <w:b/>
          <w:bCs/>
          <w:color w:val="000000" w:themeColor="text1"/>
          <w:sz w:val="32"/>
          <w:szCs w:val="32"/>
          <w:rtl/>
        </w:rPr>
        <w:lastRenderedPageBreak/>
        <w:t xml:space="preserve">ثانياً- </w:t>
      </w:r>
      <w:r w:rsidR="00A6123B" w:rsidRPr="00362B07">
        <w:rPr>
          <w:rFonts w:cs="Simplified Arabic" w:hint="cs"/>
          <w:b/>
          <w:bCs/>
          <w:color w:val="000000" w:themeColor="text1"/>
          <w:sz w:val="32"/>
          <w:szCs w:val="32"/>
          <w:rtl/>
        </w:rPr>
        <w:t>أنواع البيانات المطلوبة</w:t>
      </w:r>
      <w:r w:rsidR="00775B4E" w:rsidRPr="00362B07">
        <w:rPr>
          <w:rFonts w:cs="Simplified Arabic" w:hint="cs"/>
          <w:b/>
          <w:bCs/>
          <w:color w:val="000000" w:themeColor="text1"/>
          <w:sz w:val="32"/>
          <w:szCs w:val="32"/>
          <w:rtl/>
        </w:rPr>
        <w:t xml:space="preserve">: </w:t>
      </w:r>
    </w:p>
    <w:p w:rsidR="00C54650" w:rsidRPr="00362B07" w:rsidRDefault="00A6123B" w:rsidP="00957FBE">
      <w:pPr>
        <w:pStyle w:val="a5"/>
        <w:shd w:val="clear" w:color="auto" w:fill="FFFFFF" w:themeFill="background1"/>
        <w:bidi/>
        <w:spacing w:before="120" w:beforeAutospacing="0" w:after="120" w:afterAutospacing="0" w:line="221" w:lineRule="auto"/>
        <w:ind w:firstLine="720"/>
        <w:jc w:val="both"/>
        <w:rPr>
          <w:rFonts w:eastAsiaTheme="minorHAnsi" w:cs="Simplified Arabic"/>
          <w:color w:val="000000" w:themeColor="text1"/>
          <w:sz w:val="28"/>
          <w:szCs w:val="28"/>
          <w:rtl/>
        </w:rPr>
      </w:pPr>
      <w:r w:rsidRPr="00362B07">
        <w:rPr>
          <w:rFonts w:eastAsiaTheme="minorHAnsi" w:cs="Simplified Arabic" w:hint="cs"/>
          <w:color w:val="000000" w:themeColor="text1"/>
          <w:sz w:val="28"/>
          <w:szCs w:val="28"/>
          <w:rtl/>
        </w:rPr>
        <w:t>اعتمد</w:t>
      </w:r>
      <w:r w:rsidR="0020222D" w:rsidRPr="00362B07">
        <w:rPr>
          <w:rFonts w:eastAsiaTheme="minorHAnsi" w:cs="Simplified Arabic"/>
          <w:color w:val="000000" w:themeColor="text1"/>
          <w:sz w:val="28"/>
          <w:szCs w:val="28"/>
          <w:rtl/>
        </w:rPr>
        <w:t xml:space="preserve"> الباحث</w:t>
      </w:r>
      <w:r w:rsidR="0020222D" w:rsidRPr="00362B07">
        <w:rPr>
          <w:rFonts w:eastAsiaTheme="minorHAnsi" w:cs="Simplified Arabic" w:hint="cs"/>
          <w:color w:val="000000" w:themeColor="text1"/>
          <w:sz w:val="28"/>
          <w:szCs w:val="28"/>
          <w:rtl/>
        </w:rPr>
        <w:t xml:space="preserve"> </w:t>
      </w:r>
      <w:proofErr w:type="gramStart"/>
      <w:r w:rsidR="0020222D" w:rsidRPr="00362B07">
        <w:rPr>
          <w:rFonts w:eastAsiaTheme="minorHAnsi" w:cs="Simplified Arabic"/>
          <w:color w:val="000000" w:themeColor="text1"/>
          <w:sz w:val="28"/>
          <w:szCs w:val="28"/>
          <w:rtl/>
        </w:rPr>
        <w:t>نوعين</w:t>
      </w:r>
      <w:proofErr w:type="gramEnd"/>
      <w:r w:rsidR="0020222D" w:rsidRPr="00362B07">
        <w:rPr>
          <w:rFonts w:eastAsiaTheme="minorHAnsi" w:cs="Simplified Arabic"/>
          <w:color w:val="000000" w:themeColor="text1"/>
          <w:sz w:val="28"/>
          <w:szCs w:val="28"/>
          <w:rtl/>
        </w:rPr>
        <w:t xml:space="preserve"> من مصادر البيانات</w:t>
      </w:r>
      <w:r w:rsidR="00D7278E" w:rsidRPr="00362B07">
        <w:rPr>
          <w:rFonts w:eastAsiaTheme="minorHAnsi" w:cs="Simplified Arabic"/>
          <w:color w:val="000000" w:themeColor="text1"/>
          <w:sz w:val="28"/>
          <w:szCs w:val="28"/>
          <w:rtl/>
        </w:rPr>
        <w:t xml:space="preserve">، </w:t>
      </w:r>
      <w:r w:rsidR="00674B70" w:rsidRPr="002E5E1D">
        <w:rPr>
          <w:rFonts w:eastAsiaTheme="minorHAnsi" w:cs="Simplified Arabic"/>
          <w:b/>
          <w:bCs/>
          <w:color w:val="000000" w:themeColor="text1"/>
          <w:sz w:val="28"/>
          <w:szCs w:val="28"/>
          <w:rtl/>
        </w:rPr>
        <w:t>و</w:t>
      </w:r>
      <w:r w:rsidR="00B32E0C" w:rsidRPr="002E5E1D">
        <w:rPr>
          <w:rFonts w:eastAsiaTheme="minorHAnsi" w:cs="Simplified Arabic"/>
          <w:b/>
          <w:bCs/>
          <w:color w:val="000000" w:themeColor="text1"/>
          <w:sz w:val="28"/>
          <w:szCs w:val="28"/>
          <w:rtl/>
        </w:rPr>
        <w:t xml:space="preserve">يمكن توضيح ذلك </w:t>
      </w:r>
      <w:r w:rsidR="00B32E0C" w:rsidRPr="002E5E1D">
        <w:rPr>
          <w:rFonts w:eastAsiaTheme="minorHAnsi" w:cs="Simplified Arabic" w:hint="cs"/>
          <w:b/>
          <w:bCs/>
          <w:color w:val="000000" w:themeColor="text1"/>
          <w:sz w:val="28"/>
          <w:szCs w:val="28"/>
          <w:rtl/>
        </w:rPr>
        <w:t>كما يأتي</w:t>
      </w:r>
      <w:r w:rsidR="00775B4E" w:rsidRPr="002E5E1D">
        <w:rPr>
          <w:rFonts w:eastAsiaTheme="minorHAnsi" w:cs="Simplified Arabic"/>
          <w:b/>
          <w:bCs/>
          <w:color w:val="000000" w:themeColor="text1"/>
          <w:sz w:val="28"/>
          <w:szCs w:val="28"/>
          <w:rtl/>
        </w:rPr>
        <w:t>:</w:t>
      </w:r>
      <w:r w:rsidR="00775B4E" w:rsidRPr="00362B07">
        <w:rPr>
          <w:rFonts w:eastAsiaTheme="minorHAnsi" w:cs="Simplified Arabic"/>
          <w:color w:val="000000" w:themeColor="text1"/>
          <w:sz w:val="28"/>
          <w:szCs w:val="28"/>
          <w:rtl/>
        </w:rPr>
        <w:t xml:space="preserve"> </w:t>
      </w:r>
    </w:p>
    <w:p w:rsidR="00C54650" w:rsidRPr="002E5E1D" w:rsidRDefault="00C54650" w:rsidP="00957FBE">
      <w:pPr>
        <w:pStyle w:val="a5"/>
        <w:shd w:val="clear" w:color="auto" w:fill="FFFFFF" w:themeFill="background1"/>
        <w:bidi/>
        <w:spacing w:before="120" w:beforeAutospacing="0" w:after="120" w:afterAutospacing="0" w:line="221" w:lineRule="auto"/>
        <w:ind w:firstLine="720"/>
        <w:jc w:val="both"/>
        <w:rPr>
          <w:rFonts w:eastAsiaTheme="minorHAnsi" w:cs="Simplified Arabic"/>
          <w:b/>
          <w:bCs/>
          <w:color w:val="000000" w:themeColor="text1"/>
          <w:sz w:val="28"/>
          <w:szCs w:val="28"/>
          <w:rtl/>
        </w:rPr>
      </w:pPr>
      <w:r w:rsidRPr="00362B07">
        <w:rPr>
          <w:rFonts w:eastAsiaTheme="minorHAnsi" w:cs="Simplified Arabic"/>
          <w:color w:val="000000" w:themeColor="text1"/>
          <w:sz w:val="28"/>
          <w:szCs w:val="28"/>
          <w:rtl/>
        </w:rPr>
        <w:t>تم ال</w:t>
      </w:r>
      <w:r w:rsidR="00E52D71" w:rsidRPr="00362B07">
        <w:rPr>
          <w:rFonts w:eastAsiaTheme="minorHAnsi" w:cs="Simplified Arabic"/>
          <w:color w:val="000000" w:themeColor="text1"/>
          <w:sz w:val="28"/>
          <w:szCs w:val="28"/>
          <w:rtl/>
        </w:rPr>
        <w:t>اعتماد</w:t>
      </w:r>
      <w:r w:rsidRPr="00362B07">
        <w:rPr>
          <w:rFonts w:eastAsiaTheme="minorHAnsi" w:cs="Simplified Arabic"/>
          <w:color w:val="000000" w:themeColor="text1"/>
          <w:sz w:val="28"/>
          <w:szCs w:val="28"/>
          <w:rtl/>
        </w:rPr>
        <w:t xml:space="preserve"> على مجموعة من البيانات</w:t>
      </w:r>
      <w:r w:rsidR="00D7278E" w:rsidRPr="00362B07">
        <w:rPr>
          <w:rFonts w:eastAsiaTheme="minorHAnsi" w:cs="Simplified Arabic" w:hint="cs"/>
          <w:color w:val="000000" w:themeColor="text1"/>
          <w:sz w:val="28"/>
          <w:szCs w:val="28"/>
          <w:rtl/>
        </w:rPr>
        <w:t xml:space="preserve"> (</w:t>
      </w:r>
      <w:r w:rsidRPr="00362B07">
        <w:rPr>
          <w:rFonts w:eastAsiaTheme="minorHAnsi" w:cs="Simplified Arabic"/>
          <w:color w:val="000000" w:themeColor="text1"/>
          <w:sz w:val="28"/>
          <w:szCs w:val="28"/>
          <w:rtl/>
        </w:rPr>
        <w:t>الأولية</w:t>
      </w:r>
      <w:r w:rsidR="00674B70" w:rsidRPr="00362B07">
        <w:rPr>
          <w:rFonts w:eastAsiaTheme="minorHAnsi" w:cs="Simplified Arabic"/>
          <w:color w:val="000000" w:themeColor="text1"/>
          <w:sz w:val="28"/>
          <w:szCs w:val="28"/>
          <w:rtl/>
        </w:rPr>
        <w:t xml:space="preserve"> و</w:t>
      </w:r>
      <w:r w:rsidRPr="00362B07">
        <w:rPr>
          <w:rFonts w:eastAsiaTheme="minorHAnsi" w:cs="Simplified Arabic"/>
          <w:color w:val="000000" w:themeColor="text1"/>
          <w:sz w:val="28"/>
          <w:szCs w:val="28"/>
          <w:rtl/>
        </w:rPr>
        <w:t>الثانوية</w:t>
      </w:r>
      <w:r w:rsidR="00C83E23" w:rsidRPr="00362B07">
        <w:rPr>
          <w:rFonts w:eastAsiaTheme="minorHAnsi" w:cs="Simplified Arabic" w:hint="cs"/>
          <w:color w:val="000000" w:themeColor="text1"/>
          <w:sz w:val="28"/>
          <w:szCs w:val="28"/>
          <w:rtl/>
        </w:rPr>
        <w:t>)</w:t>
      </w:r>
      <w:r w:rsidRPr="00362B07">
        <w:rPr>
          <w:rFonts w:eastAsiaTheme="minorHAnsi" w:cs="Simplified Arabic"/>
          <w:color w:val="000000" w:themeColor="text1"/>
          <w:sz w:val="28"/>
          <w:szCs w:val="28"/>
          <w:rtl/>
        </w:rPr>
        <w:t xml:space="preserve"> ذات العلاق</w:t>
      </w:r>
      <w:r w:rsidR="00B32E0C" w:rsidRPr="00362B07">
        <w:rPr>
          <w:rFonts w:eastAsiaTheme="minorHAnsi" w:cs="Simplified Arabic"/>
          <w:color w:val="000000" w:themeColor="text1"/>
          <w:sz w:val="28"/>
          <w:szCs w:val="28"/>
          <w:rtl/>
        </w:rPr>
        <w:t>ة بموضوع الدراسة</w:t>
      </w:r>
      <w:r w:rsidR="00D7278E" w:rsidRPr="00362B07">
        <w:rPr>
          <w:rFonts w:eastAsiaTheme="minorHAnsi" w:cs="Simplified Arabic"/>
          <w:color w:val="000000" w:themeColor="text1"/>
          <w:sz w:val="28"/>
          <w:szCs w:val="28"/>
          <w:rtl/>
        </w:rPr>
        <w:t xml:space="preserve">، </w:t>
      </w:r>
      <w:r w:rsidR="00674B70" w:rsidRPr="002E5E1D">
        <w:rPr>
          <w:rFonts w:eastAsiaTheme="minorHAnsi" w:cs="Simplified Arabic"/>
          <w:b/>
          <w:bCs/>
          <w:color w:val="000000" w:themeColor="text1"/>
          <w:sz w:val="28"/>
          <w:szCs w:val="28"/>
          <w:rtl/>
        </w:rPr>
        <w:t>و</w:t>
      </w:r>
      <w:r w:rsidR="00B32E0C" w:rsidRPr="002E5E1D">
        <w:rPr>
          <w:rFonts w:eastAsiaTheme="minorHAnsi" w:cs="Simplified Arabic"/>
          <w:b/>
          <w:bCs/>
          <w:color w:val="000000" w:themeColor="text1"/>
          <w:sz w:val="28"/>
          <w:szCs w:val="28"/>
          <w:rtl/>
        </w:rPr>
        <w:t>تتمثل فيما ي</w:t>
      </w:r>
      <w:r w:rsidR="00B32E0C" w:rsidRPr="002E5E1D">
        <w:rPr>
          <w:rFonts w:eastAsiaTheme="minorHAnsi" w:cs="Simplified Arabic" w:hint="cs"/>
          <w:b/>
          <w:bCs/>
          <w:color w:val="000000" w:themeColor="text1"/>
          <w:sz w:val="28"/>
          <w:szCs w:val="28"/>
          <w:rtl/>
        </w:rPr>
        <w:t>أت</w:t>
      </w:r>
      <w:r w:rsidRPr="002E5E1D">
        <w:rPr>
          <w:rFonts w:eastAsiaTheme="minorHAnsi" w:cs="Simplified Arabic"/>
          <w:b/>
          <w:bCs/>
          <w:color w:val="000000" w:themeColor="text1"/>
          <w:sz w:val="28"/>
          <w:szCs w:val="28"/>
          <w:rtl/>
        </w:rPr>
        <w:t>ي</w:t>
      </w:r>
      <w:r w:rsidR="00775B4E" w:rsidRPr="002E5E1D">
        <w:rPr>
          <w:rFonts w:eastAsiaTheme="minorHAnsi" w:cs="Simplified Arabic"/>
          <w:b/>
          <w:bCs/>
          <w:color w:val="000000" w:themeColor="text1"/>
          <w:sz w:val="28"/>
          <w:szCs w:val="28"/>
          <w:rtl/>
        </w:rPr>
        <w:t xml:space="preserve">: </w:t>
      </w:r>
    </w:p>
    <w:p w:rsidR="00C54650" w:rsidRPr="00BF4C0B" w:rsidRDefault="00A6123B" w:rsidP="00182B87">
      <w:pPr>
        <w:pStyle w:val="a5"/>
        <w:numPr>
          <w:ilvl w:val="0"/>
          <w:numId w:val="54"/>
        </w:numPr>
        <w:shd w:val="clear" w:color="auto" w:fill="FFFFFF" w:themeFill="background1"/>
        <w:tabs>
          <w:tab w:val="right" w:pos="1736"/>
        </w:tabs>
        <w:bidi/>
        <w:spacing w:before="120" w:beforeAutospacing="0" w:after="120" w:afterAutospacing="0" w:line="221" w:lineRule="auto"/>
        <w:ind w:hanging="211"/>
        <w:jc w:val="both"/>
        <w:rPr>
          <w:rFonts w:ascii="Simplified Arabic" w:eastAsiaTheme="minorHAnsi" w:hAnsi="Simplified Arabic" w:cs="Simplified Arabic"/>
          <w:b/>
          <w:bCs/>
          <w:color w:val="000000" w:themeColor="text1"/>
          <w:sz w:val="30"/>
          <w:szCs w:val="30"/>
          <w:rtl/>
        </w:rPr>
      </w:pPr>
      <w:proofErr w:type="gramStart"/>
      <w:r w:rsidRPr="00BF4C0B">
        <w:rPr>
          <w:rFonts w:ascii="Simplified Arabic" w:eastAsiaTheme="minorHAnsi" w:hAnsi="Simplified Arabic" w:cs="Simplified Arabic" w:hint="cs"/>
          <w:b/>
          <w:bCs/>
          <w:color w:val="000000" w:themeColor="text1"/>
          <w:sz w:val="30"/>
          <w:szCs w:val="30"/>
          <w:rtl/>
        </w:rPr>
        <w:t>البيانات</w:t>
      </w:r>
      <w:proofErr w:type="gramEnd"/>
      <w:r w:rsidR="00C54650" w:rsidRPr="00BF4C0B">
        <w:rPr>
          <w:rFonts w:ascii="Simplified Arabic" w:eastAsiaTheme="minorHAnsi" w:hAnsi="Simplified Arabic" w:cs="Simplified Arabic"/>
          <w:b/>
          <w:bCs/>
          <w:color w:val="000000" w:themeColor="text1"/>
          <w:sz w:val="30"/>
          <w:szCs w:val="30"/>
          <w:rtl/>
        </w:rPr>
        <w:t xml:space="preserve"> الثانوية</w:t>
      </w:r>
      <w:r w:rsidR="00775B4E" w:rsidRPr="00BF4C0B">
        <w:rPr>
          <w:rFonts w:ascii="Simplified Arabic" w:eastAsiaTheme="minorHAnsi" w:hAnsi="Simplified Arabic" w:cs="Simplified Arabic" w:hint="cs"/>
          <w:b/>
          <w:bCs/>
          <w:color w:val="000000" w:themeColor="text1"/>
          <w:sz w:val="30"/>
          <w:szCs w:val="30"/>
          <w:rtl/>
        </w:rPr>
        <w:t xml:space="preserve">: </w:t>
      </w:r>
    </w:p>
    <w:p w:rsidR="002E5E1D" w:rsidRDefault="00C54650" w:rsidP="00957FBE">
      <w:pPr>
        <w:pStyle w:val="a5"/>
        <w:shd w:val="clear" w:color="auto" w:fill="FFFFFF" w:themeFill="background1"/>
        <w:bidi/>
        <w:spacing w:before="120" w:beforeAutospacing="0" w:after="120" w:afterAutospacing="0" w:line="221" w:lineRule="auto"/>
        <w:ind w:firstLine="720"/>
        <w:jc w:val="both"/>
        <w:rPr>
          <w:rFonts w:eastAsiaTheme="minorHAnsi" w:cs="Simplified Arabic"/>
          <w:color w:val="000000" w:themeColor="text1"/>
          <w:sz w:val="28"/>
          <w:szCs w:val="28"/>
          <w:rtl/>
        </w:rPr>
      </w:pPr>
      <w:proofErr w:type="gramStart"/>
      <w:r w:rsidRPr="00362B07">
        <w:rPr>
          <w:rFonts w:eastAsiaTheme="minorHAnsi" w:cs="Simplified Arabic"/>
          <w:color w:val="000000" w:themeColor="text1"/>
          <w:sz w:val="28"/>
          <w:szCs w:val="28"/>
          <w:rtl/>
        </w:rPr>
        <w:t>تم</w:t>
      </w:r>
      <w:r w:rsidR="00B32E0C" w:rsidRPr="00362B07">
        <w:rPr>
          <w:rFonts w:eastAsiaTheme="minorHAnsi" w:cs="Simplified Arabic" w:hint="cs"/>
          <w:color w:val="000000" w:themeColor="text1"/>
          <w:sz w:val="28"/>
          <w:szCs w:val="28"/>
          <w:rtl/>
        </w:rPr>
        <w:t>ت</w:t>
      </w:r>
      <w:proofErr w:type="gramEnd"/>
      <w:r w:rsidRPr="00362B07">
        <w:rPr>
          <w:rFonts w:eastAsiaTheme="minorHAnsi" w:cs="Simplified Arabic"/>
          <w:color w:val="000000" w:themeColor="text1"/>
          <w:sz w:val="28"/>
          <w:szCs w:val="28"/>
          <w:rtl/>
        </w:rPr>
        <w:t xml:space="preserve"> الاستعا</w:t>
      </w:r>
      <w:r w:rsidR="00D934F6" w:rsidRPr="00362B07">
        <w:rPr>
          <w:rFonts w:eastAsiaTheme="minorHAnsi" w:cs="Simplified Arabic"/>
          <w:color w:val="000000" w:themeColor="text1"/>
          <w:sz w:val="28"/>
          <w:szCs w:val="28"/>
          <w:rtl/>
        </w:rPr>
        <w:t xml:space="preserve">نة في هذه الدراسة </w:t>
      </w:r>
      <w:r w:rsidR="00A6123B" w:rsidRPr="00362B07">
        <w:rPr>
          <w:rFonts w:eastAsiaTheme="minorHAnsi" w:cs="Simplified Arabic" w:hint="cs"/>
          <w:color w:val="000000" w:themeColor="text1"/>
          <w:sz w:val="28"/>
          <w:szCs w:val="28"/>
          <w:rtl/>
        </w:rPr>
        <w:t>بالبيانات المتعلقة ب</w:t>
      </w:r>
      <w:r w:rsidRPr="00362B07">
        <w:rPr>
          <w:rFonts w:eastAsiaTheme="minorHAnsi" w:cs="Simplified Arabic"/>
          <w:color w:val="000000" w:themeColor="text1"/>
          <w:sz w:val="28"/>
          <w:szCs w:val="28"/>
          <w:rtl/>
        </w:rPr>
        <w:t>الأدبيات</w:t>
      </w:r>
      <w:r w:rsidR="00674B70" w:rsidRPr="00362B07">
        <w:rPr>
          <w:rFonts w:eastAsiaTheme="minorHAnsi" w:cs="Simplified Arabic"/>
          <w:color w:val="000000" w:themeColor="text1"/>
          <w:sz w:val="28"/>
          <w:szCs w:val="28"/>
          <w:rtl/>
        </w:rPr>
        <w:t xml:space="preserve"> و</w:t>
      </w:r>
      <w:r w:rsidRPr="00362B07">
        <w:rPr>
          <w:rFonts w:eastAsiaTheme="minorHAnsi" w:cs="Simplified Arabic"/>
          <w:color w:val="000000" w:themeColor="text1"/>
          <w:sz w:val="28"/>
          <w:szCs w:val="28"/>
          <w:rtl/>
        </w:rPr>
        <w:t>الجهود العلمية السا</w:t>
      </w:r>
      <w:r w:rsidR="00D934F6" w:rsidRPr="00362B07">
        <w:rPr>
          <w:rFonts w:eastAsiaTheme="minorHAnsi" w:cs="Simplified Arabic"/>
          <w:color w:val="000000" w:themeColor="text1"/>
          <w:sz w:val="28"/>
          <w:szCs w:val="28"/>
          <w:rtl/>
        </w:rPr>
        <w:t>بقة ذات العلاقة بموضوع الدراسة</w:t>
      </w:r>
      <w:r w:rsidR="00D7278E" w:rsidRPr="00362B07">
        <w:rPr>
          <w:rFonts w:eastAsiaTheme="minorHAnsi" w:cs="Simplified Arabic" w:hint="cs"/>
          <w:color w:val="000000" w:themeColor="text1"/>
          <w:sz w:val="28"/>
          <w:szCs w:val="28"/>
          <w:rtl/>
        </w:rPr>
        <w:t xml:space="preserve">، </w:t>
      </w:r>
      <w:r w:rsidRPr="00362B07">
        <w:rPr>
          <w:rFonts w:eastAsiaTheme="minorHAnsi" w:cs="Simplified Arabic"/>
          <w:color w:val="000000" w:themeColor="text1"/>
          <w:sz w:val="28"/>
          <w:szCs w:val="28"/>
          <w:rtl/>
        </w:rPr>
        <w:t>من خلال الكتب</w:t>
      </w:r>
      <w:r w:rsidR="00674B70" w:rsidRPr="00362B07">
        <w:rPr>
          <w:rFonts w:eastAsiaTheme="minorHAnsi" w:cs="Simplified Arabic"/>
          <w:color w:val="000000" w:themeColor="text1"/>
          <w:sz w:val="28"/>
          <w:szCs w:val="28"/>
          <w:rtl/>
        </w:rPr>
        <w:t xml:space="preserve"> و</w:t>
      </w:r>
      <w:r w:rsidRPr="00362B07">
        <w:rPr>
          <w:rFonts w:eastAsiaTheme="minorHAnsi" w:cs="Simplified Arabic"/>
          <w:color w:val="000000" w:themeColor="text1"/>
          <w:sz w:val="28"/>
          <w:szCs w:val="28"/>
          <w:rtl/>
        </w:rPr>
        <w:t>المراجع</w:t>
      </w:r>
      <w:r w:rsidR="00775B4E" w:rsidRPr="00362B07">
        <w:rPr>
          <w:rFonts w:eastAsiaTheme="minorHAnsi" w:cs="Simplified Arabic" w:hint="cs"/>
          <w:color w:val="000000" w:themeColor="text1"/>
          <w:sz w:val="28"/>
          <w:szCs w:val="28"/>
          <w:rtl/>
        </w:rPr>
        <w:t xml:space="preserve">: </w:t>
      </w:r>
      <w:r w:rsidRPr="00362B07">
        <w:rPr>
          <w:rFonts w:eastAsiaTheme="minorHAnsi" w:cs="Simplified Arabic"/>
          <w:color w:val="000000" w:themeColor="text1"/>
          <w:sz w:val="28"/>
          <w:szCs w:val="28"/>
          <w:rtl/>
        </w:rPr>
        <w:t>العربية</w:t>
      </w:r>
      <w:r w:rsidR="00674B70" w:rsidRPr="00362B07">
        <w:rPr>
          <w:rFonts w:eastAsiaTheme="minorHAnsi" w:cs="Simplified Arabic"/>
          <w:color w:val="000000" w:themeColor="text1"/>
          <w:sz w:val="28"/>
          <w:szCs w:val="28"/>
          <w:rtl/>
        </w:rPr>
        <w:t xml:space="preserve"> و</w:t>
      </w:r>
      <w:r w:rsidRPr="00362B07">
        <w:rPr>
          <w:rFonts w:eastAsiaTheme="minorHAnsi" w:cs="Simplified Arabic"/>
          <w:color w:val="000000" w:themeColor="text1"/>
          <w:sz w:val="28"/>
          <w:szCs w:val="28"/>
          <w:rtl/>
        </w:rPr>
        <w:t>الأجنبية</w:t>
      </w:r>
      <w:r w:rsidR="00674B70" w:rsidRPr="00362B07">
        <w:rPr>
          <w:rFonts w:eastAsiaTheme="minorHAnsi" w:cs="Simplified Arabic"/>
          <w:color w:val="000000" w:themeColor="text1"/>
          <w:sz w:val="28"/>
          <w:szCs w:val="28"/>
          <w:rtl/>
        </w:rPr>
        <w:t xml:space="preserve"> و</w:t>
      </w:r>
      <w:r w:rsidRPr="00362B07">
        <w:rPr>
          <w:rFonts w:eastAsiaTheme="minorHAnsi" w:cs="Simplified Arabic"/>
          <w:color w:val="000000" w:themeColor="text1"/>
          <w:sz w:val="28"/>
          <w:szCs w:val="28"/>
          <w:rtl/>
        </w:rPr>
        <w:t>الدراسا</w:t>
      </w:r>
      <w:r w:rsidR="00A6123B" w:rsidRPr="00362B07">
        <w:rPr>
          <w:rFonts w:eastAsiaTheme="minorHAnsi" w:cs="Simplified Arabic"/>
          <w:color w:val="000000" w:themeColor="text1"/>
          <w:sz w:val="28"/>
          <w:szCs w:val="28"/>
          <w:rtl/>
        </w:rPr>
        <w:t>ت المتعلقة بالبحث موضوع الدراسة</w:t>
      </w:r>
      <w:r w:rsidR="00A6123B" w:rsidRPr="00362B07">
        <w:rPr>
          <w:rFonts w:eastAsiaTheme="minorHAnsi" w:cs="Simplified Arabic" w:hint="cs"/>
          <w:color w:val="000000" w:themeColor="text1"/>
          <w:sz w:val="28"/>
          <w:szCs w:val="28"/>
          <w:rtl/>
        </w:rPr>
        <w:t xml:space="preserve"> والتي تناولت متغيرات الدراسة والتي مكنت الباحث من تأصيل المفاهيم وإعداد الإطار النظري للدراسة</w:t>
      </w:r>
      <w:r w:rsidR="002E5E1D">
        <w:rPr>
          <w:rFonts w:eastAsiaTheme="minorHAnsi" w:cs="Simplified Arabic" w:hint="cs"/>
          <w:color w:val="000000" w:themeColor="text1"/>
          <w:sz w:val="28"/>
          <w:szCs w:val="28"/>
          <w:rtl/>
        </w:rPr>
        <w:t>.</w:t>
      </w:r>
    </w:p>
    <w:p w:rsidR="00C54650" w:rsidRPr="00BF4C0B" w:rsidRDefault="00A6123B" w:rsidP="00182B87">
      <w:pPr>
        <w:pStyle w:val="a5"/>
        <w:numPr>
          <w:ilvl w:val="0"/>
          <w:numId w:val="54"/>
        </w:numPr>
        <w:shd w:val="clear" w:color="auto" w:fill="FFFFFF" w:themeFill="background1"/>
        <w:tabs>
          <w:tab w:val="right" w:pos="1736"/>
        </w:tabs>
        <w:bidi/>
        <w:spacing w:before="120" w:beforeAutospacing="0" w:after="120" w:afterAutospacing="0" w:line="221" w:lineRule="auto"/>
        <w:ind w:hanging="211"/>
        <w:jc w:val="both"/>
        <w:rPr>
          <w:rFonts w:ascii="Simplified Arabic" w:eastAsiaTheme="minorHAnsi" w:hAnsi="Simplified Arabic" w:cs="Simplified Arabic"/>
          <w:b/>
          <w:bCs/>
          <w:color w:val="000000" w:themeColor="text1"/>
          <w:sz w:val="30"/>
          <w:szCs w:val="30"/>
          <w:rtl/>
        </w:rPr>
      </w:pPr>
      <w:proofErr w:type="gramStart"/>
      <w:r w:rsidRPr="00BF4C0B">
        <w:rPr>
          <w:rFonts w:ascii="Simplified Arabic" w:eastAsiaTheme="minorHAnsi" w:hAnsi="Simplified Arabic" w:cs="Simplified Arabic" w:hint="cs"/>
          <w:b/>
          <w:bCs/>
          <w:color w:val="000000" w:themeColor="text1"/>
          <w:sz w:val="30"/>
          <w:szCs w:val="30"/>
          <w:rtl/>
        </w:rPr>
        <w:t>البيانات</w:t>
      </w:r>
      <w:proofErr w:type="gramEnd"/>
      <w:r w:rsidR="00C54650" w:rsidRPr="00BF4C0B">
        <w:rPr>
          <w:rFonts w:ascii="Simplified Arabic" w:eastAsiaTheme="minorHAnsi" w:hAnsi="Simplified Arabic" w:cs="Simplified Arabic"/>
          <w:b/>
          <w:bCs/>
          <w:color w:val="000000" w:themeColor="text1"/>
          <w:sz w:val="30"/>
          <w:szCs w:val="30"/>
          <w:rtl/>
        </w:rPr>
        <w:t xml:space="preserve"> الأولية</w:t>
      </w:r>
      <w:r w:rsidR="00775B4E" w:rsidRPr="00BF4C0B">
        <w:rPr>
          <w:rFonts w:ascii="Simplified Arabic" w:eastAsiaTheme="minorHAnsi" w:hAnsi="Simplified Arabic" w:cs="Simplified Arabic" w:hint="cs"/>
          <w:b/>
          <w:bCs/>
          <w:color w:val="000000" w:themeColor="text1"/>
          <w:sz w:val="30"/>
          <w:szCs w:val="30"/>
          <w:rtl/>
        </w:rPr>
        <w:t xml:space="preserve">: </w:t>
      </w:r>
    </w:p>
    <w:p w:rsidR="00C54650" w:rsidRPr="00362B07" w:rsidRDefault="00A6123B" w:rsidP="00957FBE">
      <w:pPr>
        <w:pStyle w:val="a5"/>
        <w:shd w:val="clear" w:color="auto" w:fill="FFFFFF" w:themeFill="background1"/>
        <w:bidi/>
        <w:spacing w:before="120" w:beforeAutospacing="0" w:after="120" w:afterAutospacing="0" w:line="221" w:lineRule="auto"/>
        <w:ind w:firstLine="720"/>
        <w:jc w:val="both"/>
        <w:rPr>
          <w:rFonts w:eastAsiaTheme="minorHAnsi" w:cs="Simplified Arabic"/>
          <w:color w:val="000000" w:themeColor="text1"/>
          <w:sz w:val="28"/>
          <w:szCs w:val="28"/>
          <w:rtl/>
        </w:rPr>
      </w:pPr>
      <w:proofErr w:type="gramStart"/>
      <w:r w:rsidRPr="00362B07">
        <w:rPr>
          <w:rFonts w:eastAsiaTheme="minorHAnsi" w:cs="Simplified Arabic" w:hint="cs"/>
          <w:color w:val="000000" w:themeColor="text1"/>
          <w:sz w:val="28"/>
          <w:szCs w:val="28"/>
          <w:rtl/>
        </w:rPr>
        <w:t>تتمثل</w:t>
      </w:r>
      <w:proofErr w:type="gramEnd"/>
      <w:r w:rsidRPr="00362B07">
        <w:rPr>
          <w:rFonts w:eastAsiaTheme="minorHAnsi" w:cs="Simplified Arabic" w:hint="cs"/>
          <w:color w:val="000000" w:themeColor="text1"/>
          <w:sz w:val="28"/>
          <w:szCs w:val="28"/>
          <w:rtl/>
        </w:rPr>
        <w:t xml:space="preserve"> البيانات</w:t>
      </w:r>
      <w:r w:rsidR="00C54650" w:rsidRPr="00362B07">
        <w:rPr>
          <w:rFonts w:eastAsiaTheme="minorHAnsi" w:cs="Simplified Arabic"/>
          <w:color w:val="000000" w:themeColor="text1"/>
          <w:sz w:val="28"/>
          <w:szCs w:val="28"/>
          <w:rtl/>
        </w:rPr>
        <w:t xml:space="preserve"> الأولية </w:t>
      </w:r>
      <w:r w:rsidRPr="00362B07">
        <w:rPr>
          <w:rFonts w:eastAsiaTheme="minorHAnsi" w:cs="Simplified Arabic" w:hint="cs"/>
          <w:color w:val="000000" w:themeColor="text1"/>
          <w:sz w:val="28"/>
          <w:szCs w:val="28"/>
          <w:rtl/>
        </w:rPr>
        <w:t>التي تم تجميعها</w:t>
      </w:r>
      <w:r w:rsidR="00C54650" w:rsidRPr="00362B07">
        <w:rPr>
          <w:rFonts w:eastAsiaTheme="minorHAnsi" w:cs="Simplified Arabic"/>
          <w:color w:val="000000" w:themeColor="text1"/>
          <w:sz w:val="28"/>
          <w:szCs w:val="28"/>
          <w:rtl/>
        </w:rPr>
        <w:t xml:space="preserve"> </w:t>
      </w:r>
      <w:r w:rsidRPr="00362B07">
        <w:rPr>
          <w:rFonts w:eastAsiaTheme="minorHAnsi" w:cs="Simplified Arabic" w:hint="cs"/>
          <w:color w:val="000000" w:themeColor="text1"/>
          <w:sz w:val="28"/>
          <w:szCs w:val="28"/>
          <w:rtl/>
        </w:rPr>
        <w:t>من خلال قائمة</w:t>
      </w:r>
      <w:r w:rsidR="00D7278E" w:rsidRPr="00362B07">
        <w:rPr>
          <w:rFonts w:eastAsiaTheme="minorHAnsi" w:cs="Simplified Arabic" w:hint="cs"/>
          <w:color w:val="000000" w:themeColor="text1"/>
          <w:sz w:val="28"/>
          <w:szCs w:val="28"/>
          <w:rtl/>
        </w:rPr>
        <w:t xml:space="preserve"> </w:t>
      </w:r>
      <w:r w:rsidR="00C54650" w:rsidRPr="00362B07">
        <w:rPr>
          <w:rFonts w:eastAsiaTheme="minorHAnsi" w:cs="Simplified Arabic"/>
          <w:color w:val="000000" w:themeColor="text1"/>
          <w:sz w:val="28"/>
          <w:szCs w:val="28"/>
          <w:rtl/>
        </w:rPr>
        <w:t>الاستبيان</w:t>
      </w:r>
      <w:r w:rsidRPr="00362B07">
        <w:rPr>
          <w:rFonts w:eastAsiaTheme="minorHAnsi" w:cs="Simplified Arabic" w:hint="cs"/>
          <w:color w:val="000000" w:themeColor="text1"/>
          <w:sz w:val="28"/>
          <w:szCs w:val="28"/>
          <w:rtl/>
        </w:rPr>
        <w:t xml:space="preserve"> من العاملين في الشركات السعودية عينة الدراسة</w:t>
      </w:r>
      <w:r w:rsidR="00D7278E" w:rsidRPr="00362B07">
        <w:rPr>
          <w:rFonts w:eastAsiaTheme="minorHAnsi" w:cs="Simplified Arabic" w:hint="cs"/>
          <w:color w:val="000000" w:themeColor="text1"/>
          <w:sz w:val="28"/>
          <w:szCs w:val="28"/>
          <w:rtl/>
        </w:rPr>
        <w:t xml:space="preserve">، </w:t>
      </w:r>
      <w:r w:rsidR="00C54650" w:rsidRPr="00362B07">
        <w:rPr>
          <w:rFonts w:eastAsiaTheme="minorHAnsi" w:cs="Simplified Arabic"/>
          <w:color w:val="000000" w:themeColor="text1"/>
          <w:sz w:val="28"/>
          <w:szCs w:val="28"/>
          <w:rtl/>
        </w:rPr>
        <w:t>حيث تم جمع البيانات</w:t>
      </w:r>
      <w:r w:rsidR="00674B70" w:rsidRPr="00362B07">
        <w:rPr>
          <w:rFonts w:eastAsiaTheme="minorHAnsi" w:cs="Simplified Arabic"/>
          <w:color w:val="000000" w:themeColor="text1"/>
          <w:sz w:val="28"/>
          <w:szCs w:val="28"/>
          <w:rtl/>
        </w:rPr>
        <w:t xml:space="preserve"> و</w:t>
      </w:r>
      <w:r w:rsidR="00C54650" w:rsidRPr="00362B07">
        <w:rPr>
          <w:rFonts w:eastAsiaTheme="minorHAnsi" w:cs="Simplified Arabic"/>
          <w:color w:val="000000" w:themeColor="text1"/>
          <w:sz w:val="28"/>
          <w:szCs w:val="28"/>
          <w:rtl/>
        </w:rPr>
        <w:t xml:space="preserve">تحليلها مـن عينـة البحـث </w:t>
      </w:r>
      <w:r w:rsidRPr="00362B07">
        <w:rPr>
          <w:rFonts w:eastAsiaTheme="minorHAnsi" w:cs="Simplified Arabic" w:hint="cs"/>
          <w:color w:val="000000" w:themeColor="text1"/>
          <w:sz w:val="28"/>
          <w:szCs w:val="28"/>
          <w:rtl/>
        </w:rPr>
        <w:t>وتفريغها</w:t>
      </w:r>
      <w:r w:rsidR="00D7278E" w:rsidRPr="00362B07">
        <w:rPr>
          <w:rFonts w:eastAsiaTheme="minorHAnsi" w:cs="Simplified Arabic" w:hint="cs"/>
          <w:color w:val="000000" w:themeColor="text1"/>
          <w:sz w:val="28"/>
          <w:szCs w:val="28"/>
          <w:rtl/>
        </w:rPr>
        <w:t xml:space="preserve"> </w:t>
      </w:r>
      <w:r w:rsidRPr="00362B07">
        <w:rPr>
          <w:rFonts w:eastAsiaTheme="minorHAnsi" w:cs="Simplified Arabic" w:hint="cs"/>
          <w:color w:val="000000" w:themeColor="text1"/>
          <w:sz w:val="28"/>
          <w:szCs w:val="28"/>
          <w:rtl/>
        </w:rPr>
        <w:t xml:space="preserve">وتحليلها بما يمكن الباحث </w:t>
      </w:r>
      <w:r w:rsidR="00C54650" w:rsidRPr="00362B07">
        <w:rPr>
          <w:rFonts w:eastAsiaTheme="minorHAnsi" w:cs="Simplified Arabic"/>
          <w:color w:val="000000" w:themeColor="text1"/>
          <w:sz w:val="28"/>
          <w:szCs w:val="28"/>
          <w:rtl/>
        </w:rPr>
        <w:t>لل</w:t>
      </w:r>
      <w:r w:rsidR="0026771B" w:rsidRPr="00362B07">
        <w:rPr>
          <w:rFonts w:eastAsiaTheme="minorHAnsi" w:cs="Simplified Arabic"/>
          <w:color w:val="000000" w:themeColor="text1"/>
          <w:sz w:val="28"/>
          <w:szCs w:val="28"/>
          <w:rtl/>
        </w:rPr>
        <w:t>إجابة</w:t>
      </w:r>
      <w:r w:rsidR="00C54650" w:rsidRPr="00362B07">
        <w:rPr>
          <w:rFonts w:eastAsiaTheme="minorHAnsi" w:cs="Simplified Arabic"/>
          <w:color w:val="000000" w:themeColor="text1"/>
          <w:sz w:val="28"/>
          <w:szCs w:val="28"/>
          <w:rtl/>
        </w:rPr>
        <w:t xml:space="preserve"> عن </w:t>
      </w:r>
      <w:r w:rsidR="00940A90" w:rsidRPr="00362B07">
        <w:rPr>
          <w:rFonts w:eastAsiaTheme="minorHAnsi" w:cs="Simplified Arabic"/>
          <w:color w:val="000000" w:themeColor="text1"/>
          <w:sz w:val="28"/>
          <w:szCs w:val="28"/>
          <w:rtl/>
        </w:rPr>
        <w:t>أسئلة</w:t>
      </w:r>
      <w:r w:rsidR="00C54650" w:rsidRPr="00362B07">
        <w:rPr>
          <w:rFonts w:eastAsiaTheme="minorHAnsi" w:cs="Simplified Arabic"/>
          <w:color w:val="000000" w:themeColor="text1"/>
          <w:sz w:val="28"/>
          <w:szCs w:val="28"/>
          <w:rtl/>
        </w:rPr>
        <w:t xml:space="preserve"> الدراسة</w:t>
      </w:r>
      <w:r w:rsidRPr="00362B07">
        <w:rPr>
          <w:rFonts w:eastAsiaTheme="minorHAnsi" w:cs="Simplified Arabic" w:hint="cs"/>
          <w:color w:val="000000" w:themeColor="text1"/>
          <w:sz w:val="28"/>
          <w:szCs w:val="28"/>
          <w:rtl/>
        </w:rPr>
        <w:t xml:space="preserve"> وفروضها</w:t>
      </w:r>
      <w:r w:rsidR="007B0F25" w:rsidRPr="00362B07">
        <w:rPr>
          <w:rFonts w:eastAsiaTheme="minorHAnsi" w:cs="Simplified Arabic"/>
          <w:color w:val="000000" w:themeColor="text1"/>
          <w:sz w:val="28"/>
          <w:szCs w:val="28"/>
          <w:rtl/>
        </w:rPr>
        <w:t xml:space="preserve"> </w:t>
      </w:r>
      <w:r w:rsidR="00674B70" w:rsidRPr="00362B07">
        <w:rPr>
          <w:rFonts w:eastAsiaTheme="minorHAnsi" w:cs="Simplified Arabic"/>
          <w:color w:val="000000" w:themeColor="text1"/>
          <w:sz w:val="28"/>
          <w:szCs w:val="28"/>
          <w:rtl/>
        </w:rPr>
        <w:t>و</w:t>
      </w:r>
      <w:r w:rsidR="00C54650" w:rsidRPr="00362B07">
        <w:rPr>
          <w:rFonts w:eastAsiaTheme="minorHAnsi" w:cs="Simplified Arabic"/>
          <w:color w:val="000000" w:themeColor="text1"/>
          <w:sz w:val="28"/>
          <w:szCs w:val="28"/>
          <w:rtl/>
        </w:rPr>
        <w:t>استخلاص النتائج باستخدام ال</w:t>
      </w:r>
      <w:r w:rsidR="0026771B" w:rsidRPr="00362B07">
        <w:rPr>
          <w:rFonts w:eastAsiaTheme="minorHAnsi" w:cs="Simplified Arabic"/>
          <w:color w:val="000000" w:themeColor="text1"/>
          <w:sz w:val="28"/>
          <w:szCs w:val="28"/>
          <w:rtl/>
        </w:rPr>
        <w:t>اختبار</w:t>
      </w:r>
      <w:r w:rsidR="00C54650" w:rsidRPr="00362B07">
        <w:rPr>
          <w:rFonts w:eastAsiaTheme="minorHAnsi" w:cs="Simplified Arabic"/>
          <w:color w:val="000000" w:themeColor="text1"/>
          <w:sz w:val="28"/>
          <w:szCs w:val="28"/>
          <w:rtl/>
        </w:rPr>
        <w:t>ات ال</w:t>
      </w:r>
      <w:r w:rsidR="004C5D0F" w:rsidRPr="00362B07">
        <w:rPr>
          <w:rFonts w:eastAsiaTheme="minorHAnsi" w:cs="Simplified Arabic"/>
          <w:color w:val="000000" w:themeColor="text1"/>
          <w:sz w:val="28"/>
          <w:szCs w:val="28"/>
          <w:rtl/>
        </w:rPr>
        <w:t>إحصائي</w:t>
      </w:r>
      <w:r w:rsidR="00C54650" w:rsidRPr="00362B07">
        <w:rPr>
          <w:rFonts w:eastAsiaTheme="minorHAnsi" w:cs="Simplified Arabic"/>
          <w:color w:val="000000" w:themeColor="text1"/>
          <w:sz w:val="28"/>
          <w:szCs w:val="28"/>
          <w:rtl/>
        </w:rPr>
        <w:t>ة المناسبة.</w:t>
      </w:r>
    </w:p>
    <w:p w:rsidR="00A6123B" w:rsidRPr="00362B07" w:rsidRDefault="00086CDD" w:rsidP="00957FBE">
      <w:pPr>
        <w:pStyle w:val="af1"/>
        <w:shd w:val="clear" w:color="auto" w:fill="FFFFFF" w:themeFill="background1"/>
        <w:spacing w:before="120" w:after="120" w:line="221" w:lineRule="auto"/>
        <w:jc w:val="left"/>
        <w:rPr>
          <w:rFonts w:cs="Simplified Arabic"/>
          <w:b/>
          <w:bCs/>
          <w:color w:val="000000" w:themeColor="text1"/>
          <w:sz w:val="32"/>
          <w:szCs w:val="32"/>
          <w:rtl/>
        </w:rPr>
      </w:pPr>
      <w:r w:rsidRPr="00362B07">
        <w:rPr>
          <w:rFonts w:cs="Simplified Arabic" w:hint="cs"/>
          <w:b/>
          <w:bCs/>
          <w:color w:val="000000" w:themeColor="text1"/>
          <w:sz w:val="32"/>
          <w:szCs w:val="32"/>
          <w:rtl/>
        </w:rPr>
        <w:t xml:space="preserve">ثالثاً- </w:t>
      </w:r>
      <w:proofErr w:type="gramStart"/>
      <w:r w:rsidR="00A6123B" w:rsidRPr="00362B07">
        <w:rPr>
          <w:rFonts w:cs="Simplified Arabic" w:hint="cs"/>
          <w:b/>
          <w:bCs/>
          <w:color w:val="000000" w:themeColor="text1"/>
          <w:sz w:val="32"/>
          <w:szCs w:val="32"/>
          <w:rtl/>
        </w:rPr>
        <w:t>مجتمع</w:t>
      </w:r>
      <w:proofErr w:type="gramEnd"/>
      <w:r w:rsidR="00D27BCB" w:rsidRPr="00362B07">
        <w:rPr>
          <w:rFonts w:cs="Simplified Arabic" w:hint="cs"/>
          <w:b/>
          <w:bCs/>
          <w:color w:val="000000" w:themeColor="text1"/>
          <w:sz w:val="32"/>
          <w:szCs w:val="32"/>
          <w:rtl/>
        </w:rPr>
        <w:t xml:space="preserve"> وعينة</w:t>
      </w:r>
      <w:r w:rsidR="00A6123B" w:rsidRPr="00362B07">
        <w:rPr>
          <w:rFonts w:cs="Simplified Arabic" w:hint="cs"/>
          <w:b/>
          <w:bCs/>
          <w:color w:val="000000" w:themeColor="text1"/>
          <w:sz w:val="32"/>
          <w:szCs w:val="32"/>
          <w:rtl/>
        </w:rPr>
        <w:t xml:space="preserve"> الدراسة</w:t>
      </w:r>
      <w:r w:rsidR="00775B4E" w:rsidRPr="00362B07">
        <w:rPr>
          <w:rFonts w:cs="Simplified Arabic" w:hint="cs"/>
          <w:b/>
          <w:bCs/>
          <w:color w:val="000000" w:themeColor="text1"/>
          <w:sz w:val="32"/>
          <w:szCs w:val="32"/>
          <w:rtl/>
        </w:rPr>
        <w:t xml:space="preserve">: </w:t>
      </w:r>
    </w:p>
    <w:p w:rsidR="00D27BCB" w:rsidRPr="00BF4C0B" w:rsidRDefault="00D27BCB" w:rsidP="00182B87">
      <w:pPr>
        <w:pStyle w:val="a5"/>
        <w:numPr>
          <w:ilvl w:val="0"/>
          <w:numId w:val="56"/>
        </w:numPr>
        <w:shd w:val="clear" w:color="auto" w:fill="FFFFFF" w:themeFill="background1"/>
        <w:tabs>
          <w:tab w:val="right" w:pos="1736"/>
        </w:tabs>
        <w:bidi/>
        <w:spacing w:before="120" w:beforeAutospacing="0" w:after="120" w:afterAutospacing="0" w:line="221" w:lineRule="auto"/>
        <w:ind w:hanging="211"/>
        <w:jc w:val="both"/>
        <w:rPr>
          <w:rFonts w:ascii="Simplified Arabic" w:eastAsiaTheme="minorHAnsi" w:hAnsi="Simplified Arabic" w:cs="Simplified Arabic"/>
          <w:b/>
          <w:bCs/>
          <w:color w:val="000000" w:themeColor="text1"/>
          <w:sz w:val="30"/>
          <w:szCs w:val="30"/>
          <w:rtl/>
        </w:rPr>
      </w:pPr>
      <w:proofErr w:type="gramStart"/>
      <w:r w:rsidRPr="00BF4C0B">
        <w:rPr>
          <w:rFonts w:ascii="Simplified Arabic" w:eastAsiaTheme="minorHAnsi" w:hAnsi="Simplified Arabic" w:cs="Simplified Arabic" w:hint="cs"/>
          <w:b/>
          <w:bCs/>
          <w:color w:val="000000" w:themeColor="text1"/>
          <w:sz w:val="30"/>
          <w:szCs w:val="30"/>
          <w:rtl/>
        </w:rPr>
        <w:t>مجتمع</w:t>
      </w:r>
      <w:proofErr w:type="gramEnd"/>
      <w:r w:rsidRPr="00BF4C0B">
        <w:rPr>
          <w:rFonts w:ascii="Simplified Arabic" w:eastAsiaTheme="minorHAnsi" w:hAnsi="Simplified Arabic" w:cs="Simplified Arabic" w:hint="cs"/>
          <w:b/>
          <w:bCs/>
          <w:color w:val="000000" w:themeColor="text1"/>
          <w:sz w:val="30"/>
          <w:szCs w:val="30"/>
          <w:rtl/>
        </w:rPr>
        <w:t xml:space="preserve"> الدراسة</w:t>
      </w:r>
      <w:r w:rsidR="00775B4E" w:rsidRPr="00BF4C0B">
        <w:rPr>
          <w:rFonts w:ascii="Simplified Arabic" w:eastAsiaTheme="minorHAnsi" w:hAnsi="Simplified Arabic" w:cs="Simplified Arabic" w:hint="cs"/>
          <w:b/>
          <w:bCs/>
          <w:color w:val="000000" w:themeColor="text1"/>
          <w:sz w:val="30"/>
          <w:szCs w:val="30"/>
          <w:rtl/>
        </w:rPr>
        <w:t xml:space="preserve">: </w:t>
      </w:r>
    </w:p>
    <w:p w:rsidR="00A6123B" w:rsidRPr="00362B07" w:rsidRDefault="00A6123B" w:rsidP="00957FBE">
      <w:pPr>
        <w:pStyle w:val="a5"/>
        <w:shd w:val="clear" w:color="auto" w:fill="FFFFFF" w:themeFill="background1"/>
        <w:bidi/>
        <w:spacing w:before="120" w:beforeAutospacing="0" w:after="120" w:afterAutospacing="0" w:line="221" w:lineRule="auto"/>
        <w:ind w:firstLine="720"/>
        <w:jc w:val="both"/>
        <w:rPr>
          <w:rFonts w:eastAsiaTheme="minorHAnsi" w:cs="Simplified Arabic"/>
          <w:color w:val="000000" w:themeColor="text1"/>
          <w:sz w:val="28"/>
          <w:szCs w:val="28"/>
        </w:rPr>
      </w:pPr>
      <w:r w:rsidRPr="00362B07">
        <w:rPr>
          <w:rFonts w:eastAsiaTheme="minorHAnsi" w:cs="Simplified Arabic" w:hint="cs"/>
          <w:color w:val="000000" w:themeColor="text1"/>
          <w:sz w:val="28"/>
          <w:szCs w:val="28"/>
          <w:rtl/>
        </w:rPr>
        <w:t xml:space="preserve">يتمثل مجتمع الدراسة </w:t>
      </w:r>
      <w:r w:rsidR="00D27BCB" w:rsidRPr="00362B07">
        <w:rPr>
          <w:rFonts w:eastAsiaTheme="minorHAnsi" w:cs="Simplified Arabic" w:hint="cs"/>
          <w:color w:val="000000" w:themeColor="text1"/>
          <w:sz w:val="28"/>
          <w:szCs w:val="28"/>
          <w:rtl/>
        </w:rPr>
        <w:t>في</w:t>
      </w:r>
      <w:r w:rsidRPr="00362B07">
        <w:rPr>
          <w:rFonts w:eastAsiaTheme="minorHAnsi" w:cs="Simplified Arabic" w:hint="cs"/>
          <w:color w:val="000000" w:themeColor="text1"/>
          <w:sz w:val="28"/>
          <w:szCs w:val="28"/>
          <w:rtl/>
        </w:rPr>
        <w:t xml:space="preserve"> العاملين في </w:t>
      </w:r>
      <w:r w:rsidRPr="00362B07">
        <w:rPr>
          <w:rFonts w:eastAsiaTheme="minorHAnsi" w:cs="Simplified Arabic"/>
          <w:color w:val="000000" w:themeColor="text1"/>
          <w:sz w:val="28"/>
          <w:szCs w:val="28"/>
          <w:rtl/>
        </w:rPr>
        <w:t>عدد من الشركات العائلية السعودية التي قامت بال</w:t>
      </w:r>
      <w:r w:rsidR="000544F4" w:rsidRPr="00362B07">
        <w:rPr>
          <w:rFonts w:eastAsiaTheme="minorHAnsi" w:cs="Simplified Arabic"/>
          <w:color w:val="000000" w:themeColor="text1"/>
          <w:sz w:val="28"/>
          <w:szCs w:val="28"/>
          <w:rtl/>
        </w:rPr>
        <w:t>إدراج</w:t>
      </w:r>
      <w:r w:rsidRPr="00362B07">
        <w:rPr>
          <w:rFonts w:eastAsiaTheme="minorHAnsi" w:cs="Simplified Arabic"/>
          <w:color w:val="000000" w:themeColor="text1"/>
          <w:sz w:val="28"/>
          <w:szCs w:val="28"/>
          <w:rtl/>
        </w:rPr>
        <w:t xml:space="preserve"> في سوق النمو</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السوق الموازية لسوق المال السعودي)</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والتي تم اختيارها لدراسة أثر استراتيجية دمج الشركات في تمكين الشركات العائلية من دخول السوق المالية</w:t>
      </w:r>
      <w:r w:rsidRPr="00362B07">
        <w:rPr>
          <w:rFonts w:eastAsiaTheme="minorHAnsi" w:cs="Simplified Arabic"/>
          <w:color w:val="000000" w:themeColor="text1"/>
          <w:sz w:val="28"/>
          <w:szCs w:val="28"/>
        </w:rPr>
        <w:t xml:space="preserve">. </w:t>
      </w:r>
      <w:proofErr w:type="gramStart"/>
      <w:r w:rsidRPr="00362B07">
        <w:rPr>
          <w:rFonts w:eastAsiaTheme="minorHAnsi" w:cs="Simplified Arabic"/>
          <w:color w:val="000000" w:themeColor="text1"/>
          <w:sz w:val="28"/>
          <w:szCs w:val="28"/>
          <w:rtl/>
        </w:rPr>
        <w:t>وقد</w:t>
      </w:r>
      <w:proofErr w:type="gramEnd"/>
      <w:r w:rsidRPr="00362B07">
        <w:rPr>
          <w:rFonts w:eastAsiaTheme="minorHAnsi" w:cs="Simplified Arabic"/>
          <w:color w:val="000000" w:themeColor="text1"/>
          <w:sz w:val="28"/>
          <w:szCs w:val="28"/>
          <w:rtl/>
        </w:rPr>
        <w:t xml:space="preserve"> تم اختيار مجموعة من الشركات التي تمثل نماذج تطبيقية للشركات التي اتجهت</w:t>
      </w:r>
      <w:r w:rsidR="000544F4" w:rsidRPr="00362B07">
        <w:rPr>
          <w:rFonts w:eastAsiaTheme="minorHAnsi" w:cs="Simplified Arabic"/>
          <w:color w:val="000000" w:themeColor="text1"/>
          <w:sz w:val="28"/>
          <w:szCs w:val="28"/>
          <w:rtl/>
        </w:rPr>
        <w:t xml:space="preserve"> إلى </w:t>
      </w:r>
      <w:r w:rsidRPr="00362B07">
        <w:rPr>
          <w:rFonts w:eastAsiaTheme="minorHAnsi" w:cs="Simplified Arabic"/>
          <w:color w:val="000000" w:themeColor="text1"/>
          <w:sz w:val="28"/>
          <w:szCs w:val="28"/>
          <w:rtl/>
        </w:rPr>
        <w:t>ال</w:t>
      </w:r>
      <w:r w:rsidR="000544F4" w:rsidRPr="00362B07">
        <w:rPr>
          <w:rFonts w:eastAsiaTheme="minorHAnsi" w:cs="Simplified Arabic"/>
          <w:color w:val="000000" w:themeColor="text1"/>
          <w:sz w:val="28"/>
          <w:szCs w:val="28"/>
          <w:rtl/>
        </w:rPr>
        <w:t>إدراج</w:t>
      </w:r>
      <w:r w:rsidRPr="00362B07">
        <w:rPr>
          <w:rFonts w:eastAsiaTheme="minorHAnsi" w:cs="Simplified Arabic"/>
          <w:color w:val="000000" w:themeColor="text1"/>
          <w:sz w:val="28"/>
          <w:szCs w:val="28"/>
          <w:rtl/>
        </w:rPr>
        <w:t xml:space="preserve"> في سوق نمو</w:t>
      </w:r>
      <w:r w:rsidR="00D7278E" w:rsidRPr="00362B07">
        <w:rPr>
          <w:rFonts w:eastAsiaTheme="minorHAnsi" w:cs="Simplified Arabic"/>
          <w:color w:val="000000" w:themeColor="text1"/>
          <w:sz w:val="28"/>
          <w:szCs w:val="28"/>
          <w:rtl/>
        </w:rPr>
        <w:t xml:space="preserve">، </w:t>
      </w:r>
      <w:r w:rsidRPr="002E5E1D">
        <w:rPr>
          <w:rFonts w:eastAsiaTheme="minorHAnsi" w:cs="Simplified Arabic"/>
          <w:b/>
          <w:bCs/>
          <w:color w:val="000000" w:themeColor="text1"/>
          <w:sz w:val="28"/>
          <w:szCs w:val="28"/>
          <w:rtl/>
        </w:rPr>
        <w:t>وهي</w:t>
      </w:r>
      <w:r w:rsidR="00775B4E" w:rsidRPr="002E5E1D">
        <w:rPr>
          <w:rFonts w:eastAsiaTheme="minorHAnsi" w:cs="Simplified Arabic"/>
          <w:b/>
          <w:bCs/>
          <w:color w:val="000000" w:themeColor="text1"/>
          <w:sz w:val="28"/>
          <w:szCs w:val="28"/>
          <w:rtl/>
        </w:rPr>
        <w:t>:</w:t>
      </w:r>
      <w:r w:rsidR="00775B4E" w:rsidRPr="00362B07">
        <w:rPr>
          <w:rFonts w:eastAsiaTheme="minorHAnsi" w:cs="Simplified Arabic"/>
          <w:color w:val="000000" w:themeColor="text1"/>
          <w:sz w:val="28"/>
          <w:szCs w:val="28"/>
          <w:rtl/>
        </w:rPr>
        <w:t xml:space="preserve"> </w:t>
      </w:r>
    </w:p>
    <w:p w:rsidR="00A6123B" w:rsidRDefault="00A6123B" w:rsidP="00182B87">
      <w:pPr>
        <w:pStyle w:val="a5"/>
        <w:numPr>
          <w:ilvl w:val="0"/>
          <w:numId w:val="57"/>
        </w:numPr>
        <w:shd w:val="clear" w:color="auto" w:fill="FFFFFF" w:themeFill="background1"/>
        <w:bidi/>
        <w:spacing w:before="120" w:beforeAutospacing="0" w:after="120" w:afterAutospacing="0" w:line="221" w:lineRule="auto"/>
        <w:jc w:val="both"/>
        <w:rPr>
          <w:rFonts w:eastAsiaTheme="minorHAnsi" w:cs="Simplified Arabic"/>
          <w:color w:val="000000" w:themeColor="text1"/>
          <w:sz w:val="28"/>
          <w:szCs w:val="28"/>
        </w:rPr>
      </w:pPr>
      <w:proofErr w:type="gramStart"/>
      <w:r w:rsidRPr="00362B07">
        <w:rPr>
          <w:rFonts w:eastAsiaTheme="minorHAnsi" w:cs="Simplified Arabic"/>
          <w:color w:val="000000" w:themeColor="text1"/>
          <w:sz w:val="28"/>
          <w:szCs w:val="28"/>
          <w:rtl/>
        </w:rPr>
        <w:t>شركة</w:t>
      </w:r>
      <w:proofErr w:type="gramEnd"/>
      <w:r w:rsidRPr="00362B07">
        <w:rPr>
          <w:rFonts w:eastAsiaTheme="minorHAnsi" w:cs="Simplified Arabic"/>
          <w:color w:val="000000" w:themeColor="text1"/>
          <w:sz w:val="28"/>
          <w:szCs w:val="28"/>
          <w:rtl/>
        </w:rPr>
        <w:t xml:space="preserve"> واجه</w:t>
      </w:r>
      <w:r w:rsidR="002E5E1D">
        <w:rPr>
          <w:rFonts w:eastAsiaTheme="minorHAnsi" w:cs="Simplified Arabic" w:hint="cs"/>
          <w:color w:val="000000" w:themeColor="text1"/>
          <w:sz w:val="28"/>
          <w:szCs w:val="28"/>
          <w:rtl/>
        </w:rPr>
        <w:t>.</w:t>
      </w:r>
    </w:p>
    <w:p w:rsidR="00A6123B" w:rsidRDefault="00A6123B" w:rsidP="00182B87">
      <w:pPr>
        <w:pStyle w:val="a5"/>
        <w:numPr>
          <w:ilvl w:val="0"/>
          <w:numId w:val="57"/>
        </w:numPr>
        <w:shd w:val="clear" w:color="auto" w:fill="FFFFFF" w:themeFill="background1"/>
        <w:bidi/>
        <w:spacing w:before="120" w:beforeAutospacing="0" w:after="120" w:afterAutospacing="0" w:line="221" w:lineRule="auto"/>
        <w:jc w:val="both"/>
        <w:rPr>
          <w:rFonts w:eastAsiaTheme="minorHAnsi" w:cs="Simplified Arabic"/>
          <w:color w:val="000000" w:themeColor="text1"/>
          <w:sz w:val="28"/>
          <w:szCs w:val="28"/>
        </w:rPr>
      </w:pPr>
      <w:r w:rsidRPr="00362B07">
        <w:rPr>
          <w:rFonts w:eastAsiaTheme="minorHAnsi" w:cs="Simplified Arabic"/>
          <w:color w:val="000000" w:themeColor="text1"/>
          <w:sz w:val="28"/>
          <w:szCs w:val="28"/>
          <w:rtl/>
        </w:rPr>
        <w:t>شركة بسمة أديم الطبية</w:t>
      </w:r>
      <w:r w:rsidR="002E5E1D">
        <w:rPr>
          <w:rFonts w:eastAsiaTheme="minorHAnsi" w:cs="Simplified Arabic" w:hint="cs"/>
          <w:color w:val="000000" w:themeColor="text1"/>
          <w:sz w:val="28"/>
          <w:szCs w:val="28"/>
          <w:rtl/>
        </w:rPr>
        <w:t>.</w:t>
      </w:r>
    </w:p>
    <w:p w:rsidR="00A6123B" w:rsidRDefault="00A6123B" w:rsidP="00182B87">
      <w:pPr>
        <w:pStyle w:val="a5"/>
        <w:numPr>
          <w:ilvl w:val="0"/>
          <w:numId w:val="57"/>
        </w:numPr>
        <w:shd w:val="clear" w:color="auto" w:fill="FFFFFF" w:themeFill="background1"/>
        <w:bidi/>
        <w:spacing w:before="120" w:beforeAutospacing="0" w:after="120" w:afterAutospacing="0" w:line="221" w:lineRule="auto"/>
        <w:jc w:val="both"/>
        <w:rPr>
          <w:rFonts w:eastAsiaTheme="minorHAnsi" w:cs="Simplified Arabic"/>
          <w:color w:val="000000" w:themeColor="text1"/>
          <w:sz w:val="28"/>
          <w:szCs w:val="28"/>
        </w:rPr>
      </w:pPr>
      <w:r w:rsidRPr="00362B07">
        <w:rPr>
          <w:rFonts w:eastAsiaTheme="minorHAnsi" w:cs="Simplified Arabic"/>
          <w:color w:val="000000" w:themeColor="text1"/>
          <w:sz w:val="28"/>
          <w:szCs w:val="28"/>
          <w:rtl/>
        </w:rPr>
        <w:t>شركة شموع الماضي</w:t>
      </w:r>
      <w:r w:rsidR="002E5E1D">
        <w:rPr>
          <w:rFonts w:eastAsiaTheme="minorHAnsi" w:cs="Simplified Arabic" w:hint="cs"/>
          <w:color w:val="000000" w:themeColor="text1"/>
          <w:sz w:val="28"/>
          <w:szCs w:val="28"/>
          <w:rtl/>
        </w:rPr>
        <w:t>.</w:t>
      </w:r>
    </w:p>
    <w:p w:rsidR="00A6123B" w:rsidRDefault="00A6123B" w:rsidP="00182B87">
      <w:pPr>
        <w:pStyle w:val="a5"/>
        <w:numPr>
          <w:ilvl w:val="0"/>
          <w:numId w:val="57"/>
        </w:numPr>
        <w:shd w:val="clear" w:color="auto" w:fill="FFFFFF" w:themeFill="background1"/>
        <w:bidi/>
        <w:spacing w:before="120" w:beforeAutospacing="0" w:after="120" w:afterAutospacing="0" w:line="221" w:lineRule="auto"/>
        <w:jc w:val="both"/>
        <w:rPr>
          <w:rFonts w:eastAsiaTheme="minorHAnsi" w:cs="Simplified Arabic"/>
          <w:color w:val="000000" w:themeColor="text1"/>
          <w:sz w:val="28"/>
          <w:szCs w:val="28"/>
        </w:rPr>
      </w:pPr>
      <w:r w:rsidRPr="00362B07">
        <w:rPr>
          <w:rFonts w:eastAsiaTheme="minorHAnsi" w:cs="Simplified Arabic"/>
          <w:color w:val="000000" w:themeColor="text1"/>
          <w:sz w:val="28"/>
          <w:szCs w:val="28"/>
          <w:rtl/>
        </w:rPr>
        <w:t xml:space="preserve">شركة </w:t>
      </w:r>
      <w:proofErr w:type="spellStart"/>
      <w:r w:rsidRPr="00362B07">
        <w:rPr>
          <w:rFonts w:eastAsiaTheme="minorHAnsi" w:cs="Simplified Arabic"/>
          <w:color w:val="000000" w:themeColor="text1"/>
          <w:sz w:val="28"/>
          <w:szCs w:val="28"/>
          <w:rtl/>
        </w:rPr>
        <w:t>الشهيلي</w:t>
      </w:r>
      <w:proofErr w:type="spellEnd"/>
      <w:r w:rsidRPr="00362B07">
        <w:rPr>
          <w:rFonts w:eastAsiaTheme="minorHAnsi" w:cs="Simplified Arabic"/>
          <w:color w:val="000000" w:themeColor="text1"/>
          <w:sz w:val="28"/>
          <w:szCs w:val="28"/>
          <w:rtl/>
        </w:rPr>
        <w:t xml:space="preserve"> للصناعات المعدنية</w:t>
      </w:r>
      <w:r w:rsidR="002E5E1D">
        <w:rPr>
          <w:rFonts w:eastAsiaTheme="minorHAnsi" w:cs="Simplified Arabic" w:hint="cs"/>
          <w:color w:val="000000" w:themeColor="text1"/>
          <w:sz w:val="28"/>
          <w:szCs w:val="28"/>
          <w:rtl/>
        </w:rPr>
        <w:t>.</w:t>
      </w:r>
    </w:p>
    <w:p w:rsidR="00A6123B" w:rsidRPr="00841BB4" w:rsidRDefault="00A6123B" w:rsidP="00957FBE">
      <w:pPr>
        <w:pStyle w:val="a5"/>
        <w:shd w:val="clear" w:color="auto" w:fill="FFFFFF" w:themeFill="background1"/>
        <w:bidi/>
        <w:spacing w:before="120" w:beforeAutospacing="0" w:after="120" w:afterAutospacing="0" w:line="221" w:lineRule="auto"/>
        <w:ind w:firstLine="720"/>
        <w:jc w:val="both"/>
        <w:rPr>
          <w:rFonts w:ascii="Simplified Arabic" w:eastAsiaTheme="minorHAnsi" w:hAnsi="Simplified Arabic" w:cs="Simplified Arabic"/>
          <w:color w:val="000000" w:themeColor="text1"/>
          <w:sz w:val="28"/>
          <w:szCs w:val="28"/>
        </w:rPr>
      </w:pPr>
      <w:r w:rsidRPr="00841BB4">
        <w:rPr>
          <w:rFonts w:ascii="Simplified Arabic" w:eastAsiaTheme="minorHAnsi" w:hAnsi="Simplified Arabic" w:cs="Simplified Arabic"/>
          <w:color w:val="000000" w:themeColor="text1"/>
          <w:sz w:val="28"/>
          <w:szCs w:val="28"/>
          <w:rtl/>
        </w:rPr>
        <w:t xml:space="preserve">ويشمل مجتمع الدراسة </w:t>
      </w:r>
      <w:r w:rsidRPr="00841BB4">
        <w:rPr>
          <w:rFonts w:ascii="Simplified Arabic" w:eastAsiaTheme="minorHAnsi" w:hAnsi="Simplified Arabic" w:cs="Simplified Arabic"/>
          <w:b/>
          <w:bCs/>
          <w:color w:val="000000" w:themeColor="text1"/>
          <w:sz w:val="28"/>
          <w:szCs w:val="28"/>
          <w:rtl/>
        </w:rPr>
        <w:t>العاملين في الإدارات العليا والإدارات المالية والإدارية في هذه الشركات</w:t>
      </w:r>
      <w:r w:rsidR="00D7278E" w:rsidRPr="00841BB4">
        <w:rPr>
          <w:rFonts w:ascii="Simplified Arabic" w:eastAsiaTheme="minorHAnsi" w:hAnsi="Simplified Arabic" w:cs="Simplified Arabic"/>
          <w:color w:val="000000" w:themeColor="text1"/>
          <w:sz w:val="28"/>
          <w:szCs w:val="28"/>
          <w:rtl/>
        </w:rPr>
        <w:t xml:space="preserve">، </w:t>
      </w:r>
      <w:r w:rsidRPr="00841BB4">
        <w:rPr>
          <w:rFonts w:ascii="Simplified Arabic" w:eastAsiaTheme="minorHAnsi" w:hAnsi="Simplified Arabic" w:cs="Simplified Arabic"/>
          <w:color w:val="000000" w:themeColor="text1"/>
          <w:sz w:val="28"/>
          <w:szCs w:val="28"/>
          <w:rtl/>
        </w:rPr>
        <w:t xml:space="preserve">نظرًا لارتباطهم المباشر بعمليات اتخاذ القرار المتعلقة </w:t>
      </w:r>
      <w:proofErr w:type="spellStart"/>
      <w:r w:rsidRPr="00841BB4">
        <w:rPr>
          <w:rFonts w:ascii="Simplified Arabic" w:eastAsiaTheme="minorHAnsi" w:hAnsi="Simplified Arabic" w:cs="Simplified Arabic"/>
          <w:color w:val="000000" w:themeColor="text1"/>
          <w:sz w:val="28"/>
          <w:szCs w:val="28"/>
          <w:rtl/>
        </w:rPr>
        <w:t>بالحوكمة</w:t>
      </w:r>
      <w:proofErr w:type="spellEnd"/>
      <w:r w:rsidRPr="00841BB4">
        <w:rPr>
          <w:rFonts w:ascii="Simplified Arabic" w:eastAsiaTheme="minorHAnsi" w:hAnsi="Simplified Arabic" w:cs="Simplified Arabic"/>
          <w:color w:val="000000" w:themeColor="text1"/>
          <w:sz w:val="28"/>
          <w:szCs w:val="28"/>
          <w:rtl/>
        </w:rPr>
        <w:t xml:space="preserve"> والهيكل المالي واستراتيجيات التوسع وال</w:t>
      </w:r>
      <w:r w:rsidR="000544F4" w:rsidRPr="00841BB4">
        <w:rPr>
          <w:rFonts w:ascii="Simplified Arabic" w:eastAsiaTheme="minorHAnsi" w:hAnsi="Simplified Arabic" w:cs="Simplified Arabic"/>
          <w:color w:val="000000" w:themeColor="text1"/>
          <w:sz w:val="28"/>
          <w:szCs w:val="28"/>
          <w:rtl/>
        </w:rPr>
        <w:t>إدراج</w:t>
      </w:r>
      <w:r w:rsidRPr="00841BB4">
        <w:rPr>
          <w:rFonts w:ascii="Simplified Arabic" w:eastAsiaTheme="minorHAnsi" w:hAnsi="Simplified Arabic" w:cs="Simplified Arabic"/>
          <w:color w:val="000000" w:themeColor="text1"/>
          <w:sz w:val="28"/>
          <w:szCs w:val="28"/>
          <w:rtl/>
        </w:rPr>
        <w:t xml:space="preserve"> في السوق المالية</w:t>
      </w:r>
      <w:r w:rsidRPr="00841BB4">
        <w:rPr>
          <w:rFonts w:ascii="Simplified Arabic" w:eastAsiaTheme="minorHAnsi" w:hAnsi="Simplified Arabic" w:cs="Simplified Arabic"/>
          <w:color w:val="000000" w:themeColor="text1"/>
          <w:sz w:val="28"/>
          <w:szCs w:val="28"/>
        </w:rPr>
        <w:t>.</w:t>
      </w:r>
    </w:p>
    <w:p w:rsidR="00A6123B" w:rsidRPr="00362B07" w:rsidRDefault="00A6123B" w:rsidP="00957FBE">
      <w:pPr>
        <w:pStyle w:val="a5"/>
        <w:shd w:val="clear" w:color="auto" w:fill="FFFFFF" w:themeFill="background1"/>
        <w:bidi/>
        <w:spacing w:before="120" w:beforeAutospacing="0" w:after="120" w:afterAutospacing="0" w:line="228" w:lineRule="auto"/>
        <w:ind w:firstLine="720"/>
        <w:jc w:val="both"/>
        <w:rPr>
          <w:rFonts w:eastAsiaTheme="minorHAnsi" w:cs="Simplified Arabic"/>
          <w:color w:val="000000" w:themeColor="text1"/>
          <w:sz w:val="28"/>
          <w:szCs w:val="28"/>
        </w:rPr>
      </w:pPr>
      <w:proofErr w:type="gramStart"/>
      <w:r w:rsidRPr="00362B07">
        <w:rPr>
          <w:rFonts w:eastAsiaTheme="minorHAnsi" w:cs="Simplified Arabic"/>
          <w:color w:val="000000" w:themeColor="text1"/>
          <w:sz w:val="28"/>
          <w:szCs w:val="28"/>
          <w:rtl/>
        </w:rPr>
        <w:lastRenderedPageBreak/>
        <w:t>ويبلغ</w:t>
      </w:r>
      <w:proofErr w:type="gramEnd"/>
      <w:r w:rsidRPr="00362B07">
        <w:rPr>
          <w:rFonts w:eastAsiaTheme="minorHAnsi" w:cs="Simplified Arabic"/>
          <w:color w:val="000000" w:themeColor="text1"/>
          <w:sz w:val="28"/>
          <w:szCs w:val="28"/>
          <w:rtl/>
        </w:rPr>
        <w:t xml:space="preserve"> </w:t>
      </w:r>
      <w:r w:rsidRPr="008405A8">
        <w:rPr>
          <w:rFonts w:eastAsiaTheme="minorHAnsi" w:cs="Simplified Arabic"/>
          <w:color w:val="000000" w:themeColor="text1"/>
          <w:sz w:val="28"/>
          <w:szCs w:val="28"/>
          <w:rtl/>
        </w:rPr>
        <w:t>إجمالي عدد العاملين في الشركات محل الدراسة</w:t>
      </w:r>
      <w:r w:rsidR="008405A8">
        <w:rPr>
          <w:rFonts w:eastAsiaTheme="minorHAnsi" w:cs="Simplified Arabic" w:hint="cs"/>
          <w:color w:val="000000" w:themeColor="text1"/>
          <w:sz w:val="28"/>
          <w:szCs w:val="28"/>
          <w:rtl/>
        </w:rPr>
        <w:t>،</w:t>
      </w:r>
      <w:r w:rsidRPr="00362B07">
        <w:rPr>
          <w:rFonts w:eastAsiaTheme="minorHAnsi" w:cs="Simplified Arabic"/>
          <w:color w:val="000000" w:themeColor="text1"/>
          <w:sz w:val="28"/>
          <w:szCs w:val="28"/>
          <w:rtl/>
        </w:rPr>
        <w:t xml:space="preserve"> </w:t>
      </w:r>
      <w:r w:rsidRPr="008405A8">
        <w:rPr>
          <w:rFonts w:eastAsiaTheme="minorHAnsi" w:cs="Simplified Arabic"/>
          <w:b/>
          <w:bCs/>
          <w:color w:val="000000" w:themeColor="text1"/>
          <w:sz w:val="28"/>
          <w:szCs w:val="28"/>
          <w:rtl/>
        </w:rPr>
        <w:t>وفق البيانات المتاحة ما يلي</w:t>
      </w:r>
      <w:r w:rsidR="00775B4E" w:rsidRPr="008405A8">
        <w:rPr>
          <w:rFonts w:eastAsiaTheme="minorHAnsi" w:cs="Simplified Arabic"/>
          <w:b/>
          <w:bCs/>
          <w:color w:val="000000" w:themeColor="text1"/>
          <w:sz w:val="28"/>
          <w:szCs w:val="28"/>
          <w:rtl/>
        </w:rPr>
        <w:t xml:space="preserve">: </w:t>
      </w:r>
    </w:p>
    <w:p w:rsidR="00A6123B" w:rsidRPr="00841BB4" w:rsidRDefault="00A6123B" w:rsidP="00182B87">
      <w:pPr>
        <w:pStyle w:val="a5"/>
        <w:numPr>
          <w:ilvl w:val="0"/>
          <w:numId w:val="58"/>
        </w:numPr>
        <w:shd w:val="clear" w:color="auto" w:fill="FFFFFF" w:themeFill="background1"/>
        <w:bidi/>
        <w:spacing w:before="120" w:beforeAutospacing="0" w:after="120" w:afterAutospacing="0" w:line="228" w:lineRule="auto"/>
        <w:jc w:val="both"/>
        <w:rPr>
          <w:rFonts w:eastAsiaTheme="minorHAnsi" w:cs="Simplified Arabic"/>
          <w:color w:val="000000" w:themeColor="text1"/>
          <w:sz w:val="28"/>
          <w:szCs w:val="28"/>
        </w:rPr>
      </w:pPr>
      <w:r w:rsidRPr="00957FBE">
        <w:rPr>
          <w:rFonts w:eastAsiaTheme="minorHAnsi" w:cs="Simplified Arabic"/>
          <w:b/>
          <w:bCs/>
          <w:color w:val="000000" w:themeColor="text1"/>
          <w:sz w:val="28"/>
          <w:szCs w:val="28"/>
          <w:rtl/>
        </w:rPr>
        <w:t>شركة شموع الماضي</w:t>
      </w:r>
      <w:r w:rsidR="00775B4E" w:rsidRPr="00957FBE">
        <w:rPr>
          <w:rFonts w:eastAsiaTheme="minorHAnsi" w:cs="Simplified Arabic"/>
          <w:b/>
          <w:bCs/>
          <w:color w:val="000000" w:themeColor="text1"/>
          <w:sz w:val="28"/>
          <w:szCs w:val="28"/>
          <w:rtl/>
        </w:rPr>
        <w:t>:</w:t>
      </w:r>
      <w:r w:rsidR="00775B4E" w:rsidRPr="00841BB4">
        <w:rPr>
          <w:rFonts w:eastAsiaTheme="minorHAnsi" w:cs="Simplified Arabic"/>
          <w:color w:val="000000" w:themeColor="text1"/>
          <w:sz w:val="28"/>
          <w:szCs w:val="28"/>
          <w:rtl/>
        </w:rPr>
        <w:t xml:space="preserve"> </w:t>
      </w:r>
      <w:proofErr w:type="gramStart"/>
      <w:r w:rsidRPr="00841BB4">
        <w:rPr>
          <w:rFonts w:eastAsiaTheme="minorHAnsi" w:cs="Simplified Arabic"/>
          <w:color w:val="000000" w:themeColor="text1"/>
          <w:sz w:val="28"/>
          <w:szCs w:val="28"/>
          <w:rtl/>
        </w:rPr>
        <w:t>حوالي</w:t>
      </w:r>
      <w:proofErr w:type="gramEnd"/>
      <w:r w:rsidR="00841BB4">
        <w:rPr>
          <w:rFonts w:eastAsiaTheme="minorHAnsi" w:cs="Simplified Arabic" w:hint="cs"/>
          <w:color w:val="000000" w:themeColor="text1"/>
          <w:sz w:val="28"/>
          <w:szCs w:val="28"/>
          <w:rtl/>
        </w:rPr>
        <w:t xml:space="preserve"> (479) </w:t>
      </w:r>
      <w:r w:rsidRPr="00841BB4">
        <w:rPr>
          <w:rFonts w:eastAsiaTheme="minorHAnsi" w:cs="Simplified Arabic"/>
          <w:color w:val="000000" w:themeColor="text1"/>
          <w:sz w:val="28"/>
          <w:szCs w:val="28"/>
          <w:rtl/>
        </w:rPr>
        <w:t>موظفًا</w:t>
      </w:r>
      <w:r w:rsidRPr="00841BB4">
        <w:rPr>
          <w:rFonts w:eastAsiaTheme="minorHAnsi" w:cs="Simplified Arabic"/>
          <w:color w:val="000000" w:themeColor="text1"/>
          <w:sz w:val="28"/>
          <w:szCs w:val="28"/>
        </w:rPr>
        <w:t>.</w:t>
      </w:r>
    </w:p>
    <w:p w:rsidR="00A6123B" w:rsidRPr="00841BB4" w:rsidRDefault="00A6123B" w:rsidP="00182B87">
      <w:pPr>
        <w:pStyle w:val="a5"/>
        <w:numPr>
          <w:ilvl w:val="0"/>
          <w:numId w:val="58"/>
        </w:numPr>
        <w:shd w:val="clear" w:color="auto" w:fill="FFFFFF" w:themeFill="background1"/>
        <w:bidi/>
        <w:spacing w:before="120" w:beforeAutospacing="0" w:after="120" w:afterAutospacing="0" w:line="228" w:lineRule="auto"/>
        <w:jc w:val="both"/>
        <w:rPr>
          <w:rFonts w:eastAsiaTheme="minorHAnsi" w:cs="Simplified Arabic"/>
          <w:color w:val="000000" w:themeColor="text1"/>
          <w:sz w:val="28"/>
          <w:szCs w:val="28"/>
        </w:rPr>
      </w:pPr>
      <w:proofErr w:type="gramStart"/>
      <w:r w:rsidRPr="00957FBE">
        <w:rPr>
          <w:rFonts w:eastAsiaTheme="minorHAnsi" w:cs="Simplified Arabic"/>
          <w:b/>
          <w:bCs/>
          <w:color w:val="000000" w:themeColor="text1"/>
          <w:sz w:val="28"/>
          <w:szCs w:val="28"/>
          <w:rtl/>
        </w:rPr>
        <w:t>شركة</w:t>
      </w:r>
      <w:proofErr w:type="gramEnd"/>
      <w:r w:rsidRPr="00957FBE">
        <w:rPr>
          <w:rFonts w:eastAsiaTheme="minorHAnsi" w:cs="Simplified Arabic"/>
          <w:b/>
          <w:bCs/>
          <w:color w:val="000000" w:themeColor="text1"/>
          <w:sz w:val="28"/>
          <w:szCs w:val="28"/>
          <w:rtl/>
        </w:rPr>
        <w:t xml:space="preserve"> واجه</w:t>
      </w:r>
      <w:r w:rsidR="00775B4E" w:rsidRPr="00957FBE">
        <w:rPr>
          <w:rFonts w:eastAsiaTheme="minorHAnsi" w:cs="Simplified Arabic"/>
          <w:b/>
          <w:bCs/>
          <w:color w:val="000000" w:themeColor="text1"/>
          <w:sz w:val="28"/>
          <w:szCs w:val="28"/>
          <w:rtl/>
        </w:rPr>
        <w:t>:</w:t>
      </w:r>
      <w:r w:rsidR="00775B4E" w:rsidRPr="00841BB4">
        <w:rPr>
          <w:rFonts w:eastAsiaTheme="minorHAnsi" w:cs="Simplified Arabic"/>
          <w:color w:val="000000" w:themeColor="text1"/>
          <w:sz w:val="28"/>
          <w:szCs w:val="28"/>
          <w:rtl/>
        </w:rPr>
        <w:t xml:space="preserve"> </w:t>
      </w:r>
      <w:r w:rsidRPr="00841BB4">
        <w:rPr>
          <w:rFonts w:eastAsiaTheme="minorHAnsi" w:cs="Simplified Arabic"/>
          <w:color w:val="000000" w:themeColor="text1"/>
          <w:sz w:val="28"/>
          <w:szCs w:val="28"/>
          <w:rtl/>
        </w:rPr>
        <w:t>حوالي</w:t>
      </w:r>
      <w:r w:rsidR="00841BB4">
        <w:rPr>
          <w:rFonts w:eastAsiaTheme="minorHAnsi" w:cs="Simplified Arabic" w:hint="cs"/>
          <w:color w:val="000000" w:themeColor="text1"/>
          <w:sz w:val="28"/>
          <w:szCs w:val="28"/>
          <w:rtl/>
        </w:rPr>
        <w:t xml:space="preserve"> (106) </w:t>
      </w:r>
      <w:r w:rsidRPr="00841BB4">
        <w:rPr>
          <w:rFonts w:eastAsiaTheme="minorHAnsi" w:cs="Simplified Arabic"/>
          <w:color w:val="000000" w:themeColor="text1"/>
          <w:sz w:val="28"/>
          <w:szCs w:val="28"/>
          <w:rtl/>
        </w:rPr>
        <w:t>موظفين</w:t>
      </w:r>
      <w:r w:rsidRPr="00841BB4">
        <w:rPr>
          <w:rFonts w:eastAsiaTheme="minorHAnsi" w:cs="Simplified Arabic"/>
          <w:color w:val="000000" w:themeColor="text1"/>
          <w:sz w:val="28"/>
          <w:szCs w:val="28"/>
        </w:rPr>
        <w:t>.</w:t>
      </w:r>
    </w:p>
    <w:p w:rsidR="00A6123B" w:rsidRPr="00841BB4" w:rsidRDefault="00A6123B" w:rsidP="00182B87">
      <w:pPr>
        <w:pStyle w:val="a5"/>
        <w:numPr>
          <w:ilvl w:val="0"/>
          <w:numId w:val="58"/>
        </w:numPr>
        <w:shd w:val="clear" w:color="auto" w:fill="FFFFFF" w:themeFill="background1"/>
        <w:bidi/>
        <w:spacing w:before="120" w:beforeAutospacing="0" w:after="120" w:afterAutospacing="0" w:line="228" w:lineRule="auto"/>
        <w:jc w:val="both"/>
        <w:rPr>
          <w:rFonts w:ascii="Simplified Arabic" w:eastAsiaTheme="minorHAnsi" w:hAnsi="Simplified Arabic" w:cs="Simplified Arabic"/>
          <w:color w:val="000000" w:themeColor="text1"/>
          <w:sz w:val="28"/>
          <w:szCs w:val="28"/>
        </w:rPr>
      </w:pPr>
      <w:r w:rsidRPr="00957FBE">
        <w:rPr>
          <w:rFonts w:ascii="Simplified Arabic" w:eastAsiaTheme="minorHAnsi" w:hAnsi="Simplified Arabic" w:cs="Simplified Arabic"/>
          <w:b/>
          <w:bCs/>
          <w:color w:val="000000" w:themeColor="text1"/>
          <w:sz w:val="28"/>
          <w:szCs w:val="28"/>
          <w:rtl/>
        </w:rPr>
        <w:t>شركة بسمة أديم الطبية</w:t>
      </w:r>
      <w:r w:rsidR="00775B4E" w:rsidRPr="00957FBE">
        <w:rPr>
          <w:rFonts w:ascii="Simplified Arabic" w:eastAsiaTheme="minorHAnsi" w:hAnsi="Simplified Arabic" w:cs="Simplified Arabic"/>
          <w:b/>
          <w:bCs/>
          <w:color w:val="000000" w:themeColor="text1"/>
          <w:sz w:val="28"/>
          <w:szCs w:val="28"/>
          <w:rtl/>
        </w:rPr>
        <w:t>:</w:t>
      </w:r>
      <w:r w:rsidR="00775B4E" w:rsidRPr="00841BB4">
        <w:rPr>
          <w:rFonts w:ascii="Simplified Arabic" w:eastAsiaTheme="minorHAnsi" w:hAnsi="Simplified Arabic" w:cs="Simplified Arabic"/>
          <w:color w:val="000000" w:themeColor="text1"/>
          <w:sz w:val="28"/>
          <w:szCs w:val="28"/>
          <w:rtl/>
        </w:rPr>
        <w:t xml:space="preserve"> </w:t>
      </w:r>
      <w:proofErr w:type="gramStart"/>
      <w:r w:rsidRPr="00841BB4">
        <w:rPr>
          <w:rFonts w:ascii="Simplified Arabic" w:eastAsiaTheme="minorHAnsi" w:hAnsi="Simplified Arabic" w:cs="Simplified Arabic"/>
          <w:color w:val="000000" w:themeColor="text1"/>
          <w:sz w:val="28"/>
          <w:szCs w:val="28"/>
          <w:rtl/>
        </w:rPr>
        <w:t>حوال</w:t>
      </w:r>
      <w:r w:rsidR="00841BB4" w:rsidRPr="00841BB4">
        <w:rPr>
          <w:rFonts w:ascii="Simplified Arabic" w:eastAsiaTheme="minorHAnsi" w:hAnsi="Simplified Arabic" w:cs="Simplified Arabic"/>
          <w:color w:val="000000" w:themeColor="text1"/>
          <w:sz w:val="28"/>
          <w:szCs w:val="28"/>
          <w:rtl/>
        </w:rPr>
        <w:t>ي</w:t>
      </w:r>
      <w:proofErr w:type="gramEnd"/>
      <w:r w:rsidR="00841BB4" w:rsidRPr="00841BB4">
        <w:rPr>
          <w:rFonts w:ascii="Simplified Arabic" w:eastAsiaTheme="minorHAnsi" w:hAnsi="Simplified Arabic" w:cs="Simplified Arabic"/>
          <w:color w:val="000000" w:themeColor="text1"/>
          <w:sz w:val="28"/>
          <w:szCs w:val="28"/>
          <w:rtl/>
        </w:rPr>
        <w:t xml:space="preserve"> (53) </w:t>
      </w:r>
      <w:r w:rsidRPr="00841BB4">
        <w:rPr>
          <w:rFonts w:ascii="Simplified Arabic" w:eastAsiaTheme="minorHAnsi" w:hAnsi="Simplified Arabic" w:cs="Simplified Arabic"/>
          <w:color w:val="000000" w:themeColor="text1"/>
          <w:sz w:val="28"/>
          <w:szCs w:val="28"/>
          <w:rtl/>
        </w:rPr>
        <w:t>موظفًا</w:t>
      </w:r>
      <w:r w:rsidRPr="00841BB4">
        <w:rPr>
          <w:rFonts w:ascii="Simplified Arabic" w:eastAsiaTheme="minorHAnsi" w:hAnsi="Simplified Arabic" w:cs="Simplified Arabic"/>
          <w:color w:val="000000" w:themeColor="text1"/>
          <w:sz w:val="28"/>
          <w:szCs w:val="28"/>
        </w:rPr>
        <w:t>.</w:t>
      </w:r>
    </w:p>
    <w:p w:rsidR="00A6123B" w:rsidRPr="00841BB4" w:rsidRDefault="00A6123B" w:rsidP="00182B87">
      <w:pPr>
        <w:pStyle w:val="a5"/>
        <w:numPr>
          <w:ilvl w:val="0"/>
          <w:numId w:val="58"/>
        </w:numPr>
        <w:shd w:val="clear" w:color="auto" w:fill="FFFFFF" w:themeFill="background1"/>
        <w:bidi/>
        <w:spacing w:before="120" w:beforeAutospacing="0" w:after="120" w:afterAutospacing="0" w:line="228" w:lineRule="auto"/>
        <w:jc w:val="both"/>
        <w:rPr>
          <w:rFonts w:eastAsiaTheme="minorHAnsi" w:cs="Simplified Arabic"/>
          <w:color w:val="000000" w:themeColor="text1"/>
          <w:sz w:val="28"/>
          <w:szCs w:val="28"/>
        </w:rPr>
      </w:pPr>
      <w:r w:rsidRPr="00957FBE">
        <w:rPr>
          <w:rFonts w:eastAsiaTheme="minorHAnsi" w:cs="Simplified Arabic"/>
          <w:b/>
          <w:bCs/>
          <w:color w:val="000000" w:themeColor="text1"/>
          <w:sz w:val="28"/>
          <w:szCs w:val="28"/>
          <w:rtl/>
        </w:rPr>
        <w:t xml:space="preserve">شركة </w:t>
      </w:r>
      <w:proofErr w:type="spellStart"/>
      <w:r w:rsidRPr="00957FBE">
        <w:rPr>
          <w:rFonts w:eastAsiaTheme="minorHAnsi" w:cs="Simplified Arabic"/>
          <w:b/>
          <w:bCs/>
          <w:color w:val="000000" w:themeColor="text1"/>
          <w:sz w:val="28"/>
          <w:szCs w:val="28"/>
          <w:rtl/>
        </w:rPr>
        <w:t>الشهيلي</w:t>
      </w:r>
      <w:proofErr w:type="spellEnd"/>
      <w:r w:rsidRPr="00957FBE">
        <w:rPr>
          <w:rFonts w:eastAsiaTheme="minorHAnsi" w:cs="Simplified Arabic"/>
          <w:b/>
          <w:bCs/>
          <w:color w:val="000000" w:themeColor="text1"/>
          <w:sz w:val="28"/>
          <w:szCs w:val="28"/>
          <w:rtl/>
        </w:rPr>
        <w:t xml:space="preserve"> للصناعات المعدنية</w:t>
      </w:r>
      <w:r w:rsidR="00775B4E" w:rsidRPr="00957FBE">
        <w:rPr>
          <w:rFonts w:eastAsiaTheme="minorHAnsi" w:cs="Simplified Arabic"/>
          <w:b/>
          <w:bCs/>
          <w:color w:val="000000" w:themeColor="text1"/>
          <w:sz w:val="28"/>
          <w:szCs w:val="28"/>
          <w:rtl/>
        </w:rPr>
        <w:t>:</w:t>
      </w:r>
      <w:r w:rsidR="00775B4E" w:rsidRPr="00841BB4">
        <w:rPr>
          <w:rFonts w:eastAsiaTheme="minorHAnsi" w:cs="Simplified Arabic"/>
          <w:color w:val="000000" w:themeColor="text1"/>
          <w:sz w:val="28"/>
          <w:szCs w:val="28"/>
          <w:rtl/>
        </w:rPr>
        <w:t xml:space="preserve"> </w:t>
      </w:r>
      <w:r w:rsidRPr="00841BB4">
        <w:rPr>
          <w:rFonts w:eastAsiaTheme="minorHAnsi" w:cs="Simplified Arabic"/>
          <w:color w:val="000000" w:themeColor="text1"/>
          <w:sz w:val="28"/>
          <w:szCs w:val="28"/>
          <w:rtl/>
        </w:rPr>
        <w:t>يتراوح عدد العاملين بين</w:t>
      </w:r>
      <w:r w:rsidR="00841BB4">
        <w:rPr>
          <w:rFonts w:eastAsiaTheme="minorHAnsi" w:cs="Simplified Arabic" w:hint="cs"/>
          <w:color w:val="000000" w:themeColor="text1"/>
          <w:sz w:val="28"/>
          <w:szCs w:val="28"/>
          <w:rtl/>
        </w:rPr>
        <w:t xml:space="preserve"> (500) </w:t>
      </w:r>
      <w:r w:rsidRPr="00841BB4">
        <w:rPr>
          <w:rFonts w:eastAsiaTheme="minorHAnsi" w:cs="Simplified Arabic"/>
          <w:color w:val="000000" w:themeColor="text1"/>
          <w:sz w:val="28"/>
          <w:szCs w:val="28"/>
          <w:rtl/>
        </w:rPr>
        <w:t>موظف</w:t>
      </w:r>
      <w:r w:rsidR="00FA5E7F" w:rsidRPr="00841BB4">
        <w:rPr>
          <w:rFonts w:eastAsiaTheme="minorHAnsi" w:cs="Simplified Arabic"/>
          <w:color w:val="000000" w:themeColor="text1"/>
          <w:sz w:val="28"/>
          <w:szCs w:val="28"/>
          <w:rtl/>
        </w:rPr>
        <w:t xml:space="preserve">. </w:t>
      </w:r>
    </w:p>
    <w:p w:rsidR="00A6123B" w:rsidRPr="00841BB4" w:rsidRDefault="00A6123B" w:rsidP="00957FBE">
      <w:pPr>
        <w:pStyle w:val="a5"/>
        <w:shd w:val="clear" w:color="auto" w:fill="FFFFFF" w:themeFill="background1"/>
        <w:bidi/>
        <w:spacing w:before="120" w:beforeAutospacing="0" w:after="120" w:afterAutospacing="0" w:line="228" w:lineRule="auto"/>
        <w:ind w:firstLine="720"/>
        <w:jc w:val="both"/>
        <w:rPr>
          <w:rFonts w:ascii="Simplified Arabic" w:eastAsiaTheme="minorHAnsi" w:hAnsi="Simplified Arabic" w:cs="Simplified Arabic"/>
          <w:color w:val="000000" w:themeColor="text1"/>
          <w:sz w:val="28"/>
          <w:szCs w:val="28"/>
          <w:rtl/>
        </w:rPr>
      </w:pPr>
      <w:proofErr w:type="gramStart"/>
      <w:r w:rsidRPr="00841BB4">
        <w:rPr>
          <w:rFonts w:ascii="Simplified Arabic" w:eastAsiaTheme="minorHAnsi" w:hAnsi="Simplified Arabic" w:cs="Simplified Arabic"/>
          <w:color w:val="000000" w:themeColor="text1"/>
          <w:sz w:val="28"/>
          <w:szCs w:val="28"/>
          <w:rtl/>
        </w:rPr>
        <w:t>وبناءً</w:t>
      </w:r>
      <w:proofErr w:type="gramEnd"/>
      <w:r w:rsidRPr="00841BB4">
        <w:rPr>
          <w:rFonts w:ascii="Simplified Arabic" w:eastAsiaTheme="minorHAnsi" w:hAnsi="Simplified Arabic" w:cs="Simplified Arabic"/>
          <w:color w:val="000000" w:themeColor="text1"/>
          <w:sz w:val="28"/>
          <w:szCs w:val="28"/>
          <w:rtl/>
        </w:rPr>
        <w:t xml:space="preserve"> على ذلك</w:t>
      </w:r>
      <w:r w:rsidR="00D7278E" w:rsidRPr="00841BB4">
        <w:rPr>
          <w:rFonts w:ascii="Simplified Arabic" w:eastAsiaTheme="minorHAnsi" w:hAnsi="Simplified Arabic" w:cs="Simplified Arabic"/>
          <w:color w:val="000000" w:themeColor="text1"/>
          <w:sz w:val="28"/>
          <w:szCs w:val="28"/>
          <w:rtl/>
        </w:rPr>
        <w:t xml:space="preserve">، </w:t>
      </w:r>
      <w:r w:rsidRPr="00841BB4">
        <w:rPr>
          <w:rFonts w:ascii="Simplified Arabic" w:eastAsiaTheme="minorHAnsi" w:hAnsi="Simplified Arabic" w:cs="Simplified Arabic"/>
          <w:color w:val="000000" w:themeColor="text1"/>
          <w:sz w:val="28"/>
          <w:szCs w:val="28"/>
          <w:rtl/>
        </w:rPr>
        <w:t>يقدر إجمالي مجتمع الدراسة</w:t>
      </w:r>
      <w:r w:rsidR="00841BB4">
        <w:rPr>
          <w:rFonts w:ascii="Simplified Arabic" w:eastAsiaTheme="minorHAnsi" w:hAnsi="Simplified Arabic" w:cs="Simplified Arabic" w:hint="cs"/>
          <w:color w:val="000000" w:themeColor="text1"/>
          <w:sz w:val="28"/>
          <w:szCs w:val="28"/>
          <w:rtl/>
        </w:rPr>
        <w:t xml:space="preserve"> (1138) </w:t>
      </w:r>
      <w:r w:rsidRPr="00841BB4">
        <w:rPr>
          <w:rFonts w:ascii="Simplified Arabic" w:eastAsiaTheme="minorHAnsi" w:hAnsi="Simplified Arabic" w:cs="Simplified Arabic"/>
          <w:color w:val="000000" w:themeColor="text1"/>
          <w:sz w:val="28"/>
          <w:szCs w:val="28"/>
          <w:rtl/>
        </w:rPr>
        <w:t>موظفًا في الشركات محل الدراسة</w:t>
      </w:r>
      <w:r w:rsidRPr="00841BB4">
        <w:rPr>
          <w:rFonts w:ascii="Simplified Arabic" w:eastAsiaTheme="minorHAnsi" w:hAnsi="Simplified Arabic" w:cs="Simplified Arabic"/>
          <w:color w:val="000000" w:themeColor="text1"/>
          <w:sz w:val="28"/>
          <w:szCs w:val="28"/>
        </w:rPr>
        <w:t>.</w:t>
      </w:r>
    </w:p>
    <w:p w:rsidR="005032C6" w:rsidRPr="00362B07" w:rsidRDefault="00474BB4" w:rsidP="005032C6">
      <w:pPr>
        <w:pStyle w:val="a5"/>
        <w:shd w:val="clear" w:color="auto" w:fill="FFFFFF" w:themeFill="background1"/>
        <w:bidi/>
        <w:spacing w:before="0" w:beforeAutospacing="0" w:after="0" w:afterAutospacing="0"/>
        <w:jc w:val="center"/>
        <w:rPr>
          <w:rFonts w:eastAsiaTheme="minorHAnsi" w:cs="Simplified Arabic"/>
          <w:b/>
          <w:bCs/>
          <w:color w:val="000000" w:themeColor="text1"/>
          <w:sz w:val="26"/>
          <w:szCs w:val="26"/>
          <w:rtl/>
        </w:rPr>
      </w:pPr>
      <w:r w:rsidRPr="00362B07">
        <w:rPr>
          <w:rFonts w:eastAsiaTheme="minorHAnsi" w:cs="Simplified Arabic" w:hint="cs"/>
          <w:b/>
          <w:bCs/>
          <w:color w:val="000000" w:themeColor="text1"/>
          <w:sz w:val="26"/>
          <w:szCs w:val="26"/>
          <w:rtl/>
        </w:rPr>
        <w:t xml:space="preserve">جدول </w:t>
      </w:r>
      <w:r w:rsidR="00D7278E" w:rsidRPr="00362B07">
        <w:rPr>
          <w:rFonts w:eastAsiaTheme="minorHAnsi" w:cs="Simplified Arabic" w:hint="cs"/>
          <w:b/>
          <w:bCs/>
          <w:color w:val="000000" w:themeColor="text1"/>
          <w:sz w:val="26"/>
          <w:szCs w:val="26"/>
          <w:rtl/>
        </w:rPr>
        <w:t>(</w:t>
      </w:r>
      <w:r w:rsidR="00772BBE" w:rsidRPr="00362B07">
        <w:rPr>
          <w:rFonts w:eastAsiaTheme="minorHAnsi" w:cs="Simplified Arabic"/>
          <w:b/>
          <w:bCs/>
          <w:color w:val="000000" w:themeColor="text1"/>
          <w:sz w:val="26"/>
          <w:szCs w:val="26"/>
          <w:rtl/>
        </w:rPr>
        <w:t>1</w:t>
      </w:r>
      <w:r w:rsidR="00A6123B" w:rsidRPr="00362B07">
        <w:rPr>
          <w:rFonts w:eastAsiaTheme="minorHAnsi" w:cs="Simplified Arabic" w:hint="cs"/>
          <w:b/>
          <w:bCs/>
          <w:color w:val="000000" w:themeColor="text1"/>
          <w:sz w:val="26"/>
          <w:szCs w:val="26"/>
          <w:rtl/>
        </w:rPr>
        <w:t>-</w:t>
      </w:r>
      <w:r w:rsidR="00772BBE" w:rsidRPr="00362B07">
        <w:rPr>
          <w:rFonts w:eastAsiaTheme="minorHAnsi" w:cs="Simplified Arabic"/>
          <w:b/>
          <w:bCs/>
          <w:color w:val="000000" w:themeColor="text1"/>
          <w:sz w:val="26"/>
          <w:szCs w:val="26"/>
          <w:rtl/>
        </w:rPr>
        <w:t>3</w:t>
      </w:r>
      <w:r w:rsidR="00A6123B" w:rsidRPr="00362B07">
        <w:rPr>
          <w:rFonts w:eastAsiaTheme="minorHAnsi" w:cs="Simplified Arabic" w:hint="cs"/>
          <w:b/>
          <w:bCs/>
          <w:color w:val="000000" w:themeColor="text1"/>
          <w:sz w:val="26"/>
          <w:szCs w:val="26"/>
          <w:rtl/>
        </w:rPr>
        <w:t>)</w:t>
      </w:r>
    </w:p>
    <w:p w:rsidR="00A6123B" w:rsidRPr="00362B07" w:rsidRDefault="00A6123B" w:rsidP="005032C6">
      <w:pPr>
        <w:pStyle w:val="a5"/>
        <w:shd w:val="clear" w:color="auto" w:fill="FFFFFF" w:themeFill="background1"/>
        <w:bidi/>
        <w:spacing w:before="0" w:beforeAutospacing="0" w:after="0" w:afterAutospacing="0"/>
        <w:jc w:val="center"/>
        <w:rPr>
          <w:rFonts w:eastAsiaTheme="minorHAnsi" w:cs="Simplified Arabic"/>
          <w:b/>
          <w:bCs/>
          <w:color w:val="000000" w:themeColor="text1"/>
          <w:sz w:val="26"/>
          <w:szCs w:val="26"/>
          <w:rtl/>
        </w:rPr>
      </w:pPr>
      <w:r w:rsidRPr="00362B07">
        <w:rPr>
          <w:rFonts w:eastAsiaTheme="minorHAnsi" w:cs="Simplified Arabic"/>
          <w:b/>
          <w:bCs/>
          <w:color w:val="000000" w:themeColor="text1"/>
          <w:sz w:val="26"/>
          <w:szCs w:val="26"/>
          <w:rtl/>
        </w:rPr>
        <w:t xml:space="preserve">بيانات الشركات المدرجة </w:t>
      </w:r>
      <w:proofErr w:type="gramStart"/>
      <w:r w:rsidRPr="00362B07">
        <w:rPr>
          <w:rFonts w:eastAsiaTheme="minorHAnsi" w:cs="Simplified Arabic"/>
          <w:b/>
          <w:bCs/>
          <w:color w:val="000000" w:themeColor="text1"/>
          <w:sz w:val="26"/>
          <w:szCs w:val="26"/>
          <w:rtl/>
        </w:rPr>
        <w:t>في</w:t>
      </w:r>
      <w:proofErr w:type="gramEnd"/>
      <w:r w:rsidRPr="00362B07">
        <w:rPr>
          <w:rFonts w:eastAsiaTheme="minorHAnsi" w:cs="Simplified Arabic"/>
          <w:b/>
          <w:bCs/>
          <w:color w:val="000000" w:themeColor="text1"/>
          <w:sz w:val="26"/>
          <w:szCs w:val="26"/>
          <w:rtl/>
        </w:rPr>
        <w:t xml:space="preserve"> سوق نمو محل الدراسة</w:t>
      </w:r>
    </w:p>
    <w:tbl>
      <w:tblPr>
        <w:tblStyle w:val="TableGrid1"/>
        <w:bidiVisual/>
        <w:tblW w:w="9753" w:type="dxa"/>
        <w:tblInd w:w="-652" w:type="dxa"/>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850"/>
        <w:gridCol w:w="1276"/>
        <w:gridCol w:w="992"/>
        <w:gridCol w:w="1084"/>
        <w:gridCol w:w="1393"/>
        <w:gridCol w:w="1281"/>
        <w:gridCol w:w="2877"/>
      </w:tblGrid>
      <w:tr w:rsidR="00A6123B" w:rsidRPr="00362B07" w:rsidTr="005032C6">
        <w:tc>
          <w:tcPr>
            <w:tcW w:w="850" w:type="dxa"/>
            <w:tcBorders>
              <w:top w:val="threeDEngrave" w:sz="24" w:space="0" w:color="auto"/>
              <w:bottom w:val="threeDEmboss" w:sz="24" w:space="0" w:color="auto"/>
            </w:tcBorders>
            <w:shd w:val="clear" w:color="auto" w:fill="D9D9D9" w:themeFill="background1" w:themeFillShade="D9"/>
            <w:vAlign w:val="center"/>
            <w:hideMark/>
          </w:tcPr>
          <w:p w:rsidR="00A6123B" w:rsidRPr="00362B07" w:rsidRDefault="00A6123B" w:rsidP="00957FBE">
            <w:pPr>
              <w:bidi/>
              <w:spacing w:line="216" w:lineRule="auto"/>
              <w:jc w:val="center"/>
              <w:rPr>
                <w:rFonts w:ascii="Times New Roman" w:hAnsi="Times New Roman" w:cs="Simplified Arabic"/>
                <w:b/>
                <w:bCs/>
                <w:color w:val="000000" w:themeColor="text1"/>
                <w:sz w:val="24"/>
                <w:szCs w:val="24"/>
              </w:rPr>
            </w:pPr>
            <w:r w:rsidRPr="00362B07">
              <w:rPr>
                <w:rFonts w:ascii="Times New Roman" w:hAnsi="Times New Roman" w:cs="Simplified Arabic"/>
                <w:b/>
                <w:bCs/>
                <w:color w:val="000000" w:themeColor="text1"/>
                <w:sz w:val="24"/>
                <w:szCs w:val="24"/>
                <w:rtl/>
              </w:rPr>
              <w:t>رقم</w:t>
            </w:r>
          </w:p>
        </w:tc>
        <w:tc>
          <w:tcPr>
            <w:tcW w:w="1276" w:type="dxa"/>
            <w:tcBorders>
              <w:top w:val="threeDEngrave" w:sz="24" w:space="0" w:color="auto"/>
              <w:bottom w:val="threeDEmboss" w:sz="24" w:space="0" w:color="auto"/>
            </w:tcBorders>
            <w:shd w:val="clear" w:color="auto" w:fill="D9D9D9" w:themeFill="background1" w:themeFillShade="D9"/>
            <w:vAlign w:val="center"/>
            <w:hideMark/>
          </w:tcPr>
          <w:p w:rsidR="00A6123B" w:rsidRPr="00362B07" w:rsidRDefault="00A6123B" w:rsidP="00957FBE">
            <w:pPr>
              <w:bidi/>
              <w:spacing w:line="216" w:lineRule="auto"/>
              <w:jc w:val="center"/>
              <w:rPr>
                <w:rFonts w:ascii="Times New Roman" w:hAnsi="Times New Roman" w:cs="Simplified Arabic"/>
                <w:b/>
                <w:bCs/>
                <w:color w:val="000000" w:themeColor="text1"/>
                <w:sz w:val="24"/>
                <w:szCs w:val="24"/>
              </w:rPr>
            </w:pPr>
            <w:r w:rsidRPr="00362B07">
              <w:rPr>
                <w:rFonts w:ascii="Times New Roman" w:hAnsi="Times New Roman" w:cs="Simplified Arabic"/>
                <w:b/>
                <w:bCs/>
                <w:color w:val="000000" w:themeColor="text1"/>
                <w:sz w:val="24"/>
                <w:szCs w:val="24"/>
                <w:rtl/>
              </w:rPr>
              <w:t xml:space="preserve">اسم </w:t>
            </w:r>
            <w:proofErr w:type="gramStart"/>
            <w:r w:rsidRPr="00362B07">
              <w:rPr>
                <w:rFonts w:ascii="Times New Roman" w:hAnsi="Times New Roman" w:cs="Simplified Arabic"/>
                <w:b/>
                <w:bCs/>
                <w:color w:val="000000" w:themeColor="text1"/>
                <w:sz w:val="24"/>
                <w:szCs w:val="24"/>
                <w:rtl/>
              </w:rPr>
              <w:t>الشركة</w:t>
            </w:r>
            <w:proofErr w:type="gramEnd"/>
          </w:p>
        </w:tc>
        <w:tc>
          <w:tcPr>
            <w:tcW w:w="992" w:type="dxa"/>
            <w:tcBorders>
              <w:top w:val="threeDEngrave" w:sz="24" w:space="0" w:color="auto"/>
              <w:bottom w:val="threeDEmboss" w:sz="24" w:space="0" w:color="auto"/>
            </w:tcBorders>
            <w:shd w:val="clear" w:color="auto" w:fill="D9D9D9" w:themeFill="background1" w:themeFillShade="D9"/>
            <w:vAlign w:val="center"/>
          </w:tcPr>
          <w:p w:rsidR="00A6123B" w:rsidRPr="00362B07" w:rsidRDefault="00A6123B" w:rsidP="00957FBE">
            <w:pPr>
              <w:bidi/>
              <w:spacing w:line="216" w:lineRule="auto"/>
              <w:jc w:val="center"/>
              <w:rPr>
                <w:rFonts w:ascii="Times New Roman" w:hAnsi="Times New Roman" w:cs="Simplified Arabic"/>
                <w:b/>
                <w:bCs/>
                <w:color w:val="000000" w:themeColor="text1"/>
                <w:sz w:val="24"/>
                <w:szCs w:val="24"/>
                <w:rtl/>
              </w:rPr>
            </w:pPr>
            <w:proofErr w:type="gramStart"/>
            <w:r w:rsidRPr="00362B07">
              <w:rPr>
                <w:rFonts w:ascii="Times New Roman" w:hAnsi="Times New Roman" w:cs="Simplified Arabic" w:hint="cs"/>
                <w:b/>
                <w:bCs/>
                <w:color w:val="000000" w:themeColor="text1"/>
                <w:sz w:val="24"/>
                <w:szCs w:val="24"/>
                <w:rtl/>
              </w:rPr>
              <w:t>سنة</w:t>
            </w:r>
            <w:proofErr w:type="gramEnd"/>
            <w:r w:rsidRPr="00362B07">
              <w:rPr>
                <w:rFonts w:ascii="Times New Roman" w:hAnsi="Times New Roman" w:cs="Simplified Arabic" w:hint="cs"/>
                <w:b/>
                <w:bCs/>
                <w:color w:val="000000" w:themeColor="text1"/>
                <w:sz w:val="24"/>
                <w:szCs w:val="24"/>
                <w:rtl/>
              </w:rPr>
              <w:t xml:space="preserve"> التأسيس</w:t>
            </w:r>
          </w:p>
        </w:tc>
        <w:tc>
          <w:tcPr>
            <w:tcW w:w="1084" w:type="dxa"/>
            <w:tcBorders>
              <w:top w:val="threeDEngrave" w:sz="24" w:space="0" w:color="auto"/>
              <w:bottom w:val="threeDEmboss" w:sz="24" w:space="0" w:color="auto"/>
            </w:tcBorders>
            <w:shd w:val="clear" w:color="auto" w:fill="D9D9D9" w:themeFill="background1" w:themeFillShade="D9"/>
            <w:vAlign w:val="center"/>
            <w:hideMark/>
          </w:tcPr>
          <w:p w:rsidR="00A6123B" w:rsidRPr="00362B07" w:rsidRDefault="00A6123B" w:rsidP="00957FBE">
            <w:pPr>
              <w:bidi/>
              <w:spacing w:line="216" w:lineRule="auto"/>
              <w:jc w:val="center"/>
              <w:rPr>
                <w:rFonts w:ascii="Times New Roman" w:hAnsi="Times New Roman" w:cs="Simplified Arabic"/>
                <w:b/>
                <w:bCs/>
                <w:color w:val="000000" w:themeColor="text1"/>
                <w:sz w:val="24"/>
                <w:szCs w:val="24"/>
              </w:rPr>
            </w:pPr>
            <w:r w:rsidRPr="00362B07">
              <w:rPr>
                <w:rFonts w:ascii="Times New Roman" w:hAnsi="Times New Roman" w:cs="Simplified Arabic"/>
                <w:b/>
                <w:bCs/>
                <w:color w:val="000000" w:themeColor="text1"/>
                <w:sz w:val="24"/>
                <w:szCs w:val="24"/>
                <w:rtl/>
              </w:rPr>
              <w:t>سنة ال</w:t>
            </w:r>
            <w:r w:rsidR="000544F4" w:rsidRPr="00362B07">
              <w:rPr>
                <w:rFonts w:ascii="Times New Roman" w:hAnsi="Times New Roman" w:cs="Simplified Arabic"/>
                <w:b/>
                <w:bCs/>
                <w:color w:val="000000" w:themeColor="text1"/>
                <w:sz w:val="24"/>
                <w:szCs w:val="24"/>
                <w:rtl/>
              </w:rPr>
              <w:t>إدراج</w:t>
            </w:r>
            <w:r w:rsidRPr="00362B07">
              <w:rPr>
                <w:rFonts w:ascii="Times New Roman" w:hAnsi="Times New Roman" w:cs="Simplified Arabic"/>
                <w:b/>
                <w:bCs/>
                <w:color w:val="000000" w:themeColor="text1"/>
                <w:sz w:val="24"/>
                <w:szCs w:val="24"/>
                <w:rtl/>
              </w:rPr>
              <w:t xml:space="preserve"> </w:t>
            </w:r>
            <w:proofErr w:type="gramStart"/>
            <w:r w:rsidRPr="00362B07">
              <w:rPr>
                <w:rFonts w:ascii="Times New Roman" w:hAnsi="Times New Roman" w:cs="Simplified Arabic"/>
                <w:b/>
                <w:bCs/>
                <w:color w:val="000000" w:themeColor="text1"/>
                <w:sz w:val="24"/>
                <w:szCs w:val="24"/>
                <w:rtl/>
              </w:rPr>
              <w:t>في</w:t>
            </w:r>
            <w:proofErr w:type="gramEnd"/>
            <w:r w:rsidRPr="00362B07">
              <w:rPr>
                <w:rFonts w:ascii="Times New Roman" w:hAnsi="Times New Roman" w:cs="Simplified Arabic"/>
                <w:b/>
                <w:bCs/>
                <w:color w:val="000000" w:themeColor="text1"/>
                <w:sz w:val="24"/>
                <w:szCs w:val="24"/>
                <w:rtl/>
              </w:rPr>
              <w:t xml:space="preserve"> سوق النمو</w:t>
            </w:r>
          </w:p>
        </w:tc>
        <w:tc>
          <w:tcPr>
            <w:tcW w:w="0" w:type="auto"/>
            <w:tcBorders>
              <w:top w:val="threeDEngrave" w:sz="24" w:space="0" w:color="auto"/>
              <w:bottom w:val="threeDEmboss" w:sz="24" w:space="0" w:color="auto"/>
            </w:tcBorders>
            <w:shd w:val="clear" w:color="auto" w:fill="D9D9D9" w:themeFill="background1" w:themeFillShade="D9"/>
            <w:vAlign w:val="center"/>
            <w:hideMark/>
          </w:tcPr>
          <w:p w:rsidR="00A6123B" w:rsidRPr="00362B07" w:rsidRDefault="00A6123B" w:rsidP="00957FBE">
            <w:pPr>
              <w:bidi/>
              <w:spacing w:line="216" w:lineRule="auto"/>
              <w:jc w:val="center"/>
              <w:rPr>
                <w:rFonts w:ascii="Times New Roman" w:hAnsi="Times New Roman" w:cs="Simplified Arabic"/>
                <w:b/>
                <w:bCs/>
                <w:color w:val="000000" w:themeColor="text1"/>
                <w:sz w:val="24"/>
                <w:szCs w:val="24"/>
              </w:rPr>
            </w:pPr>
            <w:r w:rsidRPr="00362B07">
              <w:rPr>
                <w:rFonts w:ascii="Times New Roman" w:hAnsi="Times New Roman" w:cs="Simplified Arabic"/>
                <w:b/>
                <w:bCs/>
                <w:color w:val="000000" w:themeColor="text1"/>
                <w:sz w:val="24"/>
                <w:szCs w:val="24"/>
                <w:rtl/>
              </w:rPr>
              <w:t>رأس المال المدفوع</w:t>
            </w:r>
            <w:r w:rsidR="00D7278E" w:rsidRPr="00362B07">
              <w:rPr>
                <w:rFonts w:ascii="Times New Roman" w:hAnsi="Times New Roman" w:cs="Simplified Arabic"/>
                <w:b/>
                <w:bCs/>
                <w:color w:val="000000" w:themeColor="text1"/>
                <w:sz w:val="24"/>
                <w:szCs w:val="24"/>
                <w:rtl/>
              </w:rPr>
              <w:t xml:space="preserve"> (</w:t>
            </w:r>
            <w:r w:rsidR="00D7278E" w:rsidRPr="00362B07">
              <w:rPr>
                <w:rFonts w:ascii="Times New Roman" w:hAnsi="Times New Roman" w:cstheme="majorBidi"/>
                <w:b/>
                <w:bCs/>
                <w:color w:val="000000" w:themeColor="text1"/>
                <w:sz w:val="24"/>
                <w:szCs w:val="24"/>
                <w:rtl/>
              </w:rPr>
              <w:t>ريال</w:t>
            </w:r>
            <w:r w:rsidR="00D7278E" w:rsidRPr="00362B07">
              <w:rPr>
                <w:rFonts w:ascii="Times New Roman" w:hAnsi="Times New Roman" w:cs="Simplified Arabic"/>
                <w:b/>
                <w:bCs/>
                <w:color w:val="000000" w:themeColor="text1"/>
                <w:sz w:val="24"/>
                <w:szCs w:val="24"/>
                <w:rtl/>
              </w:rPr>
              <w:t xml:space="preserve"> </w:t>
            </w:r>
            <w:r w:rsidRPr="00362B07">
              <w:rPr>
                <w:rFonts w:ascii="Times New Roman" w:hAnsi="Times New Roman" w:cs="Simplified Arabic"/>
                <w:b/>
                <w:bCs/>
                <w:color w:val="000000" w:themeColor="text1"/>
                <w:sz w:val="24"/>
                <w:szCs w:val="24"/>
                <w:rtl/>
              </w:rPr>
              <w:t>سعودي)</w:t>
            </w:r>
          </w:p>
        </w:tc>
        <w:tc>
          <w:tcPr>
            <w:tcW w:w="1281" w:type="dxa"/>
            <w:tcBorders>
              <w:top w:val="threeDEngrave" w:sz="24" w:space="0" w:color="auto"/>
              <w:bottom w:val="threeDEmboss" w:sz="24" w:space="0" w:color="auto"/>
            </w:tcBorders>
            <w:shd w:val="clear" w:color="auto" w:fill="D9D9D9" w:themeFill="background1" w:themeFillShade="D9"/>
            <w:vAlign w:val="center"/>
            <w:hideMark/>
          </w:tcPr>
          <w:p w:rsidR="00A6123B" w:rsidRPr="00362B07" w:rsidRDefault="00A6123B" w:rsidP="00957FBE">
            <w:pPr>
              <w:bidi/>
              <w:spacing w:line="216" w:lineRule="auto"/>
              <w:jc w:val="center"/>
              <w:rPr>
                <w:rFonts w:ascii="Times New Roman" w:hAnsi="Times New Roman" w:cs="Simplified Arabic"/>
                <w:b/>
                <w:bCs/>
                <w:color w:val="000000" w:themeColor="text1"/>
                <w:sz w:val="24"/>
                <w:szCs w:val="24"/>
              </w:rPr>
            </w:pPr>
            <w:r w:rsidRPr="00362B07">
              <w:rPr>
                <w:rFonts w:ascii="Times New Roman" w:hAnsi="Times New Roman" w:cs="Simplified Arabic"/>
                <w:b/>
                <w:bCs/>
                <w:color w:val="000000" w:themeColor="text1"/>
                <w:sz w:val="24"/>
                <w:szCs w:val="24"/>
                <w:rtl/>
              </w:rPr>
              <w:t>عدد الأسهم</w:t>
            </w:r>
          </w:p>
        </w:tc>
        <w:tc>
          <w:tcPr>
            <w:tcW w:w="2877" w:type="dxa"/>
            <w:tcBorders>
              <w:top w:val="threeDEngrave" w:sz="24" w:space="0" w:color="auto"/>
              <w:bottom w:val="threeDEmboss" w:sz="24" w:space="0" w:color="auto"/>
            </w:tcBorders>
            <w:shd w:val="clear" w:color="auto" w:fill="D9D9D9" w:themeFill="background1" w:themeFillShade="D9"/>
            <w:vAlign w:val="center"/>
            <w:hideMark/>
          </w:tcPr>
          <w:p w:rsidR="00A6123B" w:rsidRPr="00362B07" w:rsidRDefault="00A6123B" w:rsidP="00957FBE">
            <w:pPr>
              <w:bidi/>
              <w:spacing w:line="216" w:lineRule="auto"/>
              <w:jc w:val="center"/>
              <w:rPr>
                <w:rFonts w:ascii="Times New Roman" w:hAnsi="Times New Roman" w:cs="Simplified Arabic"/>
                <w:b/>
                <w:bCs/>
                <w:color w:val="000000" w:themeColor="text1"/>
                <w:sz w:val="24"/>
                <w:szCs w:val="24"/>
              </w:rPr>
            </w:pPr>
            <w:proofErr w:type="gramStart"/>
            <w:r w:rsidRPr="00362B07">
              <w:rPr>
                <w:rFonts w:ascii="Times New Roman" w:hAnsi="Times New Roman" w:cs="Simplified Arabic"/>
                <w:b/>
                <w:bCs/>
                <w:color w:val="000000" w:themeColor="text1"/>
                <w:sz w:val="24"/>
                <w:szCs w:val="24"/>
                <w:rtl/>
              </w:rPr>
              <w:t>ملاحظات</w:t>
            </w:r>
            <w:proofErr w:type="gramEnd"/>
            <w:r w:rsidRPr="00362B07">
              <w:rPr>
                <w:rFonts w:ascii="Times New Roman" w:hAnsi="Times New Roman" w:cs="Simplified Arabic"/>
                <w:b/>
                <w:bCs/>
                <w:color w:val="000000" w:themeColor="text1"/>
                <w:sz w:val="24"/>
                <w:szCs w:val="24"/>
                <w:rtl/>
              </w:rPr>
              <w:t xml:space="preserve"> مالية/ هيكل الملكية</w:t>
            </w:r>
          </w:p>
        </w:tc>
      </w:tr>
      <w:tr w:rsidR="00A6123B" w:rsidRPr="00362B07" w:rsidTr="005032C6">
        <w:tc>
          <w:tcPr>
            <w:tcW w:w="850" w:type="dxa"/>
            <w:tcBorders>
              <w:top w:val="threeDEmboss" w:sz="24" w:space="0" w:color="auto"/>
            </w:tcBorders>
            <w:shd w:val="clear" w:color="auto" w:fill="FFFFFF" w:themeFill="background1"/>
            <w:vAlign w:val="center"/>
            <w:hideMark/>
          </w:tcPr>
          <w:p w:rsidR="00A6123B" w:rsidRPr="00362B07" w:rsidRDefault="00A6123B" w:rsidP="00957FBE">
            <w:pPr>
              <w:shd w:val="clear" w:color="auto" w:fill="FFFFFF" w:themeFill="background1"/>
              <w:bidi/>
              <w:spacing w:line="216" w:lineRule="auto"/>
              <w:jc w:val="center"/>
              <w:rPr>
                <w:rFonts w:ascii="Times New Roman" w:hAnsi="Times New Roman" w:cs="Simplified Arabic"/>
                <w:color w:val="000000" w:themeColor="text1"/>
                <w:sz w:val="24"/>
                <w:szCs w:val="24"/>
              </w:rPr>
            </w:pPr>
            <w:r w:rsidRPr="00362B07">
              <w:rPr>
                <w:rFonts w:ascii="Times New Roman" w:hAnsi="Times New Roman" w:cs="Simplified Arabic"/>
                <w:color w:val="000000" w:themeColor="text1"/>
                <w:sz w:val="24"/>
                <w:szCs w:val="24"/>
              </w:rPr>
              <w:t>1</w:t>
            </w:r>
          </w:p>
        </w:tc>
        <w:tc>
          <w:tcPr>
            <w:tcW w:w="1276" w:type="dxa"/>
            <w:tcBorders>
              <w:top w:val="threeDEmboss" w:sz="24" w:space="0" w:color="auto"/>
            </w:tcBorders>
            <w:shd w:val="clear" w:color="auto" w:fill="D9D9D9" w:themeFill="background1" w:themeFillShade="D9"/>
            <w:vAlign w:val="center"/>
            <w:hideMark/>
          </w:tcPr>
          <w:p w:rsidR="00A6123B" w:rsidRPr="00362B07" w:rsidRDefault="00A6123B" w:rsidP="00957FBE">
            <w:pPr>
              <w:bidi/>
              <w:spacing w:line="216" w:lineRule="auto"/>
              <w:jc w:val="center"/>
              <w:rPr>
                <w:rFonts w:ascii="Times New Roman" w:hAnsi="Times New Roman" w:cs="Simplified Arabic"/>
                <w:b/>
                <w:bCs/>
                <w:color w:val="000000" w:themeColor="text1"/>
                <w:sz w:val="24"/>
                <w:szCs w:val="24"/>
              </w:rPr>
            </w:pPr>
            <w:proofErr w:type="gramStart"/>
            <w:r w:rsidRPr="00362B07">
              <w:rPr>
                <w:rFonts w:ascii="Times New Roman" w:hAnsi="Times New Roman" w:cs="Simplified Arabic"/>
                <w:b/>
                <w:bCs/>
                <w:color w:val="000000" w:themeColor="text1"/>
                <w:sz w:val="24"/>
                <w:szCs w:val="24"/>
                <w:rtl/>
              </w:rPr>
              <w:t>شركة</w:t>
            </w:r>
            <w:proofErr w:type="gramEnd"/>
            <w:r w:rsidRPr="00362B07">
              <w:rPr>
                <w:rFonts w:ascii="Times New Roman" w:hAnsi="Times New Roman" w:cs="Simplified Arabic"/>
                <w:b/>
                <w:bCs/>
                <w:color w:val="000000" w:themeColor="text1"/>
                <w:sz w:val="24"/>
                <w:szCs w:val="24"/>
                <w:rtl/>
              </w:rPr>
              <w:t xml:space="preserve"> واجه</w:t>
            </w:r>
          </w:p>
        </w:tc>
        <w:tc>
          <w:tcPr>
            <w:tcW w:w="992" w:type="dxa"/>
            <w:tcBorders>
              <w:top w:val="threeDEmboss" w:sz="24" w:space="0" w:color="auto"/>
            </w:tcBorders>
            <w:shd w:val="clear" w:color="auto" w:fill="FFFFFF" w:themeFill="background1"/>
            <w:vAlign w:val="center"/>
          </w:tcPr>
          <w:p w:rsidR="00A6123B" w:rsidRPr="00362B07" w:rsidRDefault="00A6123B" w:rsidP="00957FBE">
            <w:pPr>
              <w:shd w:val="clear" w:color="auto" w:fill="FFFFFF" w:themeFill="background1"/>
              <w:bidi/>
              <w:spacing w:line="216" w:lineRule="auto"/>
              <w:jc w:val="center"/>
              <w:rPr>
                <w:rFonts w:ascii="Times New Roman" w:hAnsi="Times New Roman" w:cs="Simplified Arabic"/>
                <w:color w:val="000000" w:themeColor="text1"/>
                <w:sz w:val="24"/>
                <w:szCs w:val="24"/>
                <w:lang w:val="en-US"/>
              </w:rPr>
            </w:pPr>
            <w:r w:rsidRPr="00362B07">
              <w:rPr>
                <w:rFonts w:ascii="Times New Roman" w:hAnsi="Times New Roman" w:cs="Simplified Arabic"/>
                <w:color w:val="000000" w:themeColor="text1"/>
                <w:sz w:val="24"/>
                <w:szCs w:val="24"/>
                <w:lang w:val="en-US"/>
              </w:rPr>
              <w:t>2019</w:t>
            </w:r>
          </w:p>
        </w:tc>
        <w:tc>
          <w:tcPr>
            <w:tcW w:w="1084" w:type="dxa"/>
            <w:tcBorders>
              <w:top w:val="threeDEmboss" w:sz="24" w:space="0" w:color="auto"/>
            </w:tcBorders>
            <w:shd w:val="clear" w:color="auto" w:fill="FFFFFF" w:themeFill="background1"/>
            <w:vAlign w:val="center"/>
            <w:hideMark/>
          </w:tcPr>
          <w:p w:rsidR="00A6123B" w:rsidRPr="00362B07" w:rsidRDefault="00A6123B" w:rsidP="00957FBE">
            <w:pPr>
              <w:shd w:val="clear" w:color="auto" w:fill="FFFFFF" w:themeFill="background1"/>
              <w:bidi/>
              <w:spacing w:line="216" w:lineRule="auto"/>
              <w:jc w:val="center"/>
              <w:rPr>
                <w:rFonts w:ascii="Times New Roman" w:hAnsi="Times New Roman" w:cs="Simplified Arabic"/>
                <w:color w:val="000000" w:themeColor="text1"/>
                <w:sz w:val="24"/>
                <w:szCs w:val="24"/>
              </w:rPr>
            </w:pPr>
            <w:r w:rsidRPr="00362B07">
              <w:rPr>
                <w:rFonts w:ascii="Times New Roman" w:hAnsi="Times New Roman" w:cs="Simplified Arabic"/>
                <w:color w:val="000000" w:themeColor="text1"/>
                <w:sz w:val="24"/>
                <w:szCs w:val="24"/>
              </w:rPr>
              <w:t>2025</w:t>
            </w:r>
          </w:p>
        </w:tc>
        <w:tc>
          <w:tcPr>
            <w:tcW w:w="0" w:type="auto"/>
            <w:tcBorders>
              <w:top w:val="threeDEmboss" w:sz="24" w:space="0" w:color="auto"/>
            </w:tcBorders>
            <w:shd w:val="clear" w:color="auto" w:fill="FFFFFF" w:themeFill="background1"/>
            <w:vAlign w:val="center"/>
            <w:hideMark/>
          </w:tcPr>
          <w:p w:rsidR="00A6123B" w:rsidRPr="00362B07" w:rsidRDefault="00A6123B" w:rsidP="00957FBE">
            <w:pPr>
              <w:shd w:val="clear" w:color="auto" w:fill="FFFFFF" w:themeFill="background1"/>
              <w:bidi/>
              <w:spacing w:line="216" w:lineRule="auto"/>
              <w:jc w:val="center"/>
              <w:rPr>
                <w:rFonts w:ascii="Times New Roman" w:hAnsi="Times New Roman" w:cs="Simplified Arabic"/>
                <w:color w:val="000000" w:themeColor="text1"/>
                <w:sz w:val="24"/>
                <w:szCs w:val="24"/>
              </w:rPr>
            </w:pPr>
            <w:r w:rsidRPr="00362B07">
              <w:rPr>
                <w:rFonts w:ascii="Times New Roman" w:hAnsi="Times New Roman" w:cs="Simplified Arabic"/>
                <w:color w:val="000000" w:themeColor="text1"/>
                <w:sz w:val="24"/>
                <w:szCs w:val="24"/>
              </w:rPr>
              <w:t>10,000,000</w:t>
            </w:r>
          </w:p>
        </w:tc>
        <w:tc>
          <w:tcPr>
            <w:tcW w:w="1281" w:type="dxa"/>
            <w:tcBorders>
              <w:top w:val="threeDEmboss" w:sz="24" w:space="0" w:color="auto"/>
            </w:tcBorders>
            <w:shd w:val="clear" w:color="auto" w:fill="FFFFFF" w:themeFill="background1"/>
            <w:vAlign w:val="center"/>
            <w:hideMark/>
          </w:tcPr>
          <w:p w:rsidR="00A6123B" w:rsidRPr="00362B07" w:rsidRDefault="00A6123B" w:rsidP="00957FBE">
            <w:pPr>
              <w:shd w:val="clear" w:color="auto" w:fill="FFFFFF" w:themeFill="background1"/>
              <w:bidi/>
              <w:spacing w:line="216" w:lineRule="auto"/>
              <w:jc w:val="center"/>
              <w:rPr>
                <w:rFonts w:ascii="Times New Roman" w:hAnsi="Times New Roman" w:cs="Simplified Arabic"/>
                <w:color w:val="000000" w:themeColor="text1"/>
                <w:sz w:val="24"/>
                <w:szCs w:val="24"/>
              </w:rPr>
            </w:pPr>
            <w:r w:rsidRPr="00362B07">
              <w:rPr>
                <w:rFonts w:ascii="Times New Roman" w:hAnsi="Times New Roman" w:cs="Simplified Arabic"/>
                <w:color w:val="000000" w:themeColor="text1"/>
                <w:sz w:val="24"/>
                <w:szCs w:val="24"/>
              </w:rPr>
              <w:t xml:space="preserve">1,000,000 </w:t>
            </w:r>
            <w:r w:rsidRPr="00362B07">
              <w:rPr>
                <w:rFonts w:ascii="Times New Roman" w:hAnsi="Times New Roman" w:cs="Simplified Arabic"/>
                <w:color w:val="000000" w:themeColor="text1"/>
                <w:sz w:val="24"/>
                <w:szCs w:val="24"/>
                <w:rtl/>
              </w:rPr>
              <w:t>سهم</w:t>
            </w:r>
          </w:p>
        </w:tc>
        <w:tc>
          <w:tcPr>
            <w:tcW w:w="2877" w:type="dxa"/>
            <w:tcBorders>
              <w:top w:val="threeDEmboss" w:sz="24" w:space="0" w:color="auto"/>
            </w:tcBorders>
            <w:shd w:val="clear" w:color="auto" w:fill="FFFFFF" w:themeFill="background1"/>
            <w:vAlign w:val="center"/>
            <w:hideMark/>
          </w:tcPr>
          <w:p w:rsidR="00A6123B" w:rsidRPr="00362B07" w:rsidRDefault="00A6123B" w:rsidP="00957FBE">
            <w:pPr>
              <w:shd w:val="clear" w:color="auto" w:fill="FFFFFF" w:themeFill="background1"/>
              <w:bidi/>
              <w:spacing w:line="216" w:lineRule="auto"/>
              <w:jc w:val="center"/>
              <w:rPr>
                <w:rFonts w:ascii="Times New Roman" w:hAnsi="Times New Roman" w:cs="Simplified Arabic"/>
                <w:color w:val="000000" w:themeColor="text1"/>
                <w:sz w:val="24"/>
                <w:szCs w:val="24"/>
              </w:rPr>
            </w:pPr>
            <w:proofErr w:type="gramStart"/>
            <w:r w:rsidRPr="00362B07">
              <w:rPr>
                <w:rFonts w:ascii="Times New Roman" w:hAnsi="Times New Roman" w:cs="Simplified Arabic"/>
                <w:color w:val="000000" w:themeColor="text1"/>
                <w:sz w:val="24"/>
                <w:szCs w:val="24"/>
                <w:rtl/>
              </w:rPr>
              <w:t>شركة</w:t>
            </w:r>
            <w:proofErr w:type="gramEnd"/>
            <w:r w:rsidRPr="00362B07">
              <w:rPr>
                <w:rFonts w:ascii="Times New Roman" w:hAnsi="Times New Roman" w:cs="Simplified Arabic"/>
                <w:color w:val="000000" w:themeColor="text1"/>
                <w:sz w:val="24"/>
                <w:szCs w:val="24"/>
                <w:rtl/>
              </w:rPr>
              <w:t xml:space="preserve"> تعمل في قطاع الخدمات والاستشارات</w:t>
            </w:r>
            <w:r w:rsidR="00D7278E" w:rsidRPr="00362B07">
              <w:rPr>
                <w:rFonts w:ascii="Times New Roman" w:hAnsi="Times New Roman" w:cs="Simplified Arabic"/>
                <w:color w:val="000000" w:themeColor="text1"/>
                <w:sz w:val="24"/>
                <w:szCs w:val="24"/>
                <w:rtl/>
              </w:rPr>
              <w:t xml:space="preserve">، </w:t>
            </w:r>
            <w:r w:rsidRPr="00362B07">
              <w:rPr>
                <w:rFonts w:ascii="Times New Roman" w:hAnsi="Times New Roman" w:cs="Simplified Arabic"/>
                <w:color w:val="000000" w:themeColor="text1"/>
                <w:sz w:val="24"/>
                <w:szCs w:val="24"/>
                <w:rtl/>
              </w:rPr>
              <w:t>وتتميز بهيكل ملكية يتركز في المؤسسين مع طرح جزء من الأسهم في سوق نمو</w:t>
            </w:r>
            <w:r w:rsidRPr="00362B07">
              <w:rPr>
                <w:rFonts w:ascii="Times New Roman" w:hAnsi="Times New Roman" w:cs="Simplified Arabic"/>
                <w:color w:val="000000" w:themeColor="text1"/>
                <w:sz w:val="24"/>
                <w:szCs w:val="24"/>
              </w:rPr>
              <w:t>.</w:t>
            </w:r>
          </w:p>
        </w:tc>
      </w:tr>
      <w:tr w:rsidR="00A6123B" w:rsidRPr="00362B07" w:rsidTr="005032C6">
        <w:tc>
          <w:tcPr>
            <w:tcW w:w="850" w:type="dxa"/>
            <w:shd w:val="clear" w:color="auto" w:fill="FFFFFF" w:themeFill="background1"/>
            <w:vAlign w:val="center"/>
            <w:hideMark/>
          </w:tcPr>
          <w:p w:rsidR="00A6123B" w:rsidRPr="00362B07" w:rsidRDefault="00A6123B" w:rsidP="00957FBE">
            <w:pPr>
              <w:shd w:val="clear" w:color="auto" w:fill="FFFFFF" w:themeFill="background1"/>
              <w:bidi/>
              <w:spacing w:line="216" w:lineRule="auto"/>
              <w:jc w:val="center"/>
              <w:rPr>
                <w:rFonts w:ascii="Times New Roman" w:hAnsi="Times New Roman" w:cs="Simplified Arabic"/>
                <w:color w:val="000000" w:themeColor="text1"/>
                <w:sz w:val="24"/>
                <w:szCs w:val="24"/>
              </w:rPr>
            </w:pPr>
            <w:r w:rsidRPr="00362B07">
              <w:rPr>
                <w:rFonts w:ascii="Times New Roman" w:hAnsi="Times New Roman" w:cs="Simplified Arabic"/>
                <w:color w:val="000000" w:themeColor="text1"/>
                <w:sz w:val="24"/>
                <w:szCs w:val="24"/>
              </w:rPr>
              <w:t>2</w:t>
            </w:r>
          </w:p>
        </w:tc>
        <w:tc>
          <w:tcPr>
            <w:tcW w:w="1276" w:type="dxa"/>
            <w:shd w:val="clear" w:color="auto" w:fill="D9D9D9" w:themeFill="background1" w:themeFillShade="D9"/>
            <w:vAlign w:val="center"/>
            <w:hideMark/>
          </w:tcPr>
          <w:p w:rsidR="00A6123B" w:rsidRPr="00362B07" w:rsidRDefault="00A6123B" w:rsidP="00957FBE">
            <w:pPr>
              <w:bidi/>
              <w:spacing w:line="216" w:lineRule="auto"/>
              <w:jc w:val="center"/>
              <w:rPr>
                <w:rFonts w:ascii="Times New Roman" w:hAnsi="Times New Roman" w:cs="Simplified Arabic"/>
                <w:b/>
                <w:bCs/>
                <w:color w:val="000000" w:themeColor="text1"/>
                <w:sz w:val="24"/>
                <w:szCs w:val="24"/>
              </w:rPr>
            </w:pPr>
            <w:r w:rsidRPr="00362B07">
              <w:rPr>
                <w:rFonts w:ascii="Times New Roman" w:hAnsi="Times New Roman" w:cs="Simplified Arabic"/>
                <w:b/>
                <w:bCs/>
                <w:color w:val="000000" w:themeColor="text1"/>
                <w:sz w:val="24"/>
                <w:szCs w:val="24"/>
                <w:rtl/>
              </w:rPr>
              <w:t>شركة بسمة أديم الطبية</w:t>
            </w:r>
          </w:p>
        </w:tc>
        <w:tc>
          <w:tcPr>
            <w:tcW w:w="992" w:type="dxa"/>
            <w:shd w:val="clear" w:color="auto" w:fill="FFFFFF" w:themeFill="background1"/>
            <w:vAlign w:val="center"/>
          </w:tcPr>
          <w:p w:rsidR="00A6123B" w:rsidRPr="00362B07" w:rsidRDefault="00A6123B" w:rsidP="00957FBE">
            <w:pPr>
              <w:shd w:val="clear" w:color="auto" w:fill="FFFFFF" w:themeFill="background1"/>
              <w:bidi/>
              <w:spacing w:line="216" w:lineRule="auto"/>
              <w:jc w:val="center"/>
              <w:rPr>
                <w:rFonts w:ascii="Times New Roman" w:hAnsi="Times New Roman" w:cs="Simplified Arabic"/>
                <w:color w:val="000000" w:themeColor="text1"/>
                <w:sz w:val="24"/>
                <w:szCs w:val="24"/>
              </w:rPr>
            </w:pPr>
            <w:r w:rsidRPr="00362B07">
              <w:rPr>
                <w:rFonts w:ascii="Times New Roman" w:hAnsi="Times New Roman" w:cs="Simplified Arabic"/>
                <w:color w:val="000000" w:themeColor="text1"/>
                <w:sz w:val="24"/>
                <w:szCs w:val="24"/>
              </w:rPr>
              <w:t>2012</w:t>
            </w:r>
          </w:p>
        </w:tc>
        <w:tc>
          <w:tcPr>
            <w:tcW w:w="1084" w:type="dxa"/>
            <w:shd w:val="clear" w:color="auto" w:fill="FFFFFF" w:themeFill="background1"/>
            <w:vAlign w:val="center"/>
            <w:hideMark/>
          </w:tcPr>
          <w:p w:rsidR="00A6123B" w:rsidRPr="00362B07" w:rsidRDefault="00A6123B" w:rsidP="00957FBE">
            <w:pPr>
              <w:shd w:val="clear" w:color="auto" w:fill="FFFFFF" w:themeFill="background1"/>
              <w:bidi/>
              <w:spacing w:line="216" w:lineRule="auto"/>
              <w:jc w:val="center"/>
              <w:rPr>
                <w:rFonts w:ascii="Times New Roman" w:hAnsi="Times New Roman" w:cs="Simplified Arabic"/>
                <w:color w:val="000000" w:themeColor="text1"/>
                <w:sz w:val="24"/>
                <w:szCs w:val="24"/>
              </w:rPr>
            </w:pPr>
            <w:r w:rsidRPr="00362B07">
              <w:rPr>
                <w:rFonts w:ascii="Times New Roman" w:hAnsi="Times New Roman" w:cs="Simplified Arabic"/>
                <w:color w:val="000000" w:themeColor="text1"/>
                <w:sz w:val="24"/>
                <w:szCs w:val="24"/>
              </w:rPr>
              <w:t>2025</w:t>
            </w:r>
          </w:p>
        </w:tc>
        <w:tc>
          <w:tcPr>
            <w:tcW w:w="0" w:type="auto"/>
            <w:shd w:val="clear" w:color="auto" w:fill="FFFFFF" w:themeFill="background1"/>
            <w:vAlign w:val="center"/>
            <w:hideMark/>
          </w:tcPr>
          <w:p w:rsidR="00A6123B" w:rsidRPr="00362B07" w:rsidRDefault="00A6123B" w:rsidP="00957FBE">
            <w:pPr>
              <w:shd w:val="clear" w:color="auto" w:fill="FFFFFF" w:themeFill="background1"/>
              <w:bidi/>
              <w:spacing w:line="216" w:lineRule="auto"/>
              <w:jc w:val="center"/>
              <w:rPr>
                <w:rFonts w:ascii="Times New Roman" w:hAnsi="Times New Roman" w:cs="Simplified Arabic"/>
                <w:color w:val="000000" w:themeColor="text1"/>
                <w:sz w:val="24"/>
                <w:szCs w:val="24"/>
              </w:rPr>
            </w:pPr>
            <w:r w:rsidRPr="00362B07">
              <w:rPr>
                <w:rFonts w:ascii="Times New Roman" w:hAnsi="Times New Roman" w:cs="Simplified Arabic"/>
                <w:color w:val="000000" w:themeColor="text1"/>
                <w:sz w:val="24"/>
                <w:szCs w:val="24"/>
              </w:rPr>
              <w:t>20,000,000</w:t>
            </w:r>
          </w:p>
        </w:tc>
        <w:tc>
          <w:tcPr>
            <w:tcW w:w="1281" w:type="dxa"/>
            <w:shd w:val="clear" w:color="auto" w:fill="FFFFFF" w:themeFill="background1"/>
            <w:vAlign w:val="center"/>
            <w:hideMark/>
          </w:tcPr>
          <w:p w:rsidR="00A6123B" w:rsidRPr="00362B07" w:rsidRDefault="00A6123B" w:rsidP="00957FBE">
            <w:pPr>
              <w:shd w:val="clear" w:color="auto" w:fill="FFFFFF" w:themeFill="background1"/>
              <w:bidi/>
              <w:spacing w:line="216" w:lineRule="auto"/>
              <w:jc w:val="center"/>
              <w:rPr>
                <w:rFonts w:ascii="Times New Roman" w:hAnsi="Times New Roman" w:cs="Simplified Arabic"/>
                <w:color w:val="000000" w:themeColor="text1"/>
                <w:sz w:val="24"/>
                <w:szCs w:val="24"/>
              </w:rPr>
            </w:pPr>
            <w:r w:rsidRPr="00362B07">
              <w:rPr>
                <w:rFonts w:ascii="Times New Roman" w:hAnsi="Times New Roman" w:cs="Simplified Arabic"/>
                <w:color w:val="000000" w:themeColor="text1"/>
                <w:sz w:val="24"/>
                <w:szCs w:val="24"/>
              </w:rPr>
              <w:t xml:space="preserve">2,000,000 </w:t>
            </w:r>
            <w:r w:rsidRPr="00362B07">
              <w:rPr>
                <w:rFonts w:ascii="Times New Roman" w:hAnsi="Times New Roman" w:cs="Simplified Arabic"/>
                <w:color w:val="000000" w:themeColor="text1"/>
                <w:sz w:val="24"/>
                <w:szCs w:val="24"/>
                <w:rtl/>
              </w:rPr>
              <w:t>سهم</w:t>
            </w:r>
          </w:p>
        </w:tc>
        <w:tc>
          <w:tcPr>
            <w:tcW w:w="2877" w:type="dxa"/>
            <w:shd w:val="clear" w:color="auto" w:fill="FFFFFF" w:themeFill="background1"/>
            <w:vAlign w:val="center"/>
            <w:hideMark/>
          </w:tcPr>
          <w:p w:rsidR="00A6123B" w:rsidRPr="00362B07" w:rsidRDefault="00A6123B" w:rsidP="00957FBE">
            <w:pPr>
              <w:shd w:val="clear" w:color="auto" w:fill="FFFFFF" w:themeFill="background1"/>
              <w:bidi/>
              <w:spacing w:line="216" w:lineRule="auto"/>
              <w:jc w:val="center"/>
              <w:rPr>
                <w:rFonts w:ascii="Times New Roman" w:hAnsi="Times New Roman" w:cs="Simplified Arabic"/>
                <w:color w:val="000000" w:themeColor="text1"/>
                <w:sz w:val="24"/>
                <w:szCs w:val="24"/>
              </w:rPr>
            </w:pPr>
            <w:proofErr w:type="gramStart"/>
            <w:r w:rsidRPr="00362B07">
              <w:rPr>
                <w:rFonts w:ascii="Times New Roman" w:hAnsi="Times New Roman" w:cs="Simplified Arabic"/>
                <w:color w:val="000000" w:themeColor="text1"/>
                <w:sz w:val="24"/>
                <w:szCs w:val="24"/>
                <w:rtl/>
              </w:rPr>
              <w:t>شركة</w:t>
            </w:r>
            <w:proofErr w:type="gramEnd"/>
            <w:r w:rsidRPr="00362B07">
              <w:rPr>
                <w:rFonts w:ascii="Times New Roman" w:hAnsi="Times New Roman" w:cs="Simplified Arabic"/>
                <w:color w:val="000000" w:themeColor="text1"/>
                <w:sz w:val="24"/>
                <w:szCs w:val="24"/>
                <w:rtl/>
              </w:rPr>
              <w:t xml:space="preserve"> متخصصة في المستلزمات والخدمات الطبية</w:t>
            </w:r>
            <w:r w:rsidR="00D7278E" w:rsidRPr="00362B07">
              <w:rPr>
                <w:rFonts w:ascii="Times New Roman" w:hAnsi="Times New Roman" w:cs="Simplified Arabic"/>
                <w:color w:val="000000" w:themeColor="text1"/>
                <w:sz w:val="24"/>
                <w:szCs w:val="24"/>
                <w:rtl/>
              </w:rPr>
              <w:t xml:space="preserve">، </w:t>
            </w:r>
            <w:r w:rsidRPr="00362B07">
              <w:rPr>
                <w:rFonts w:ascii="Times New Roman" w:hAnsi="Times New Roman" w:cs="Simplified Arabic"/>
                <w:color w:val="000000" w:themeColor="text1"/>
                <w:sz w:val="24"/>
                <w:szCs w:val="24"/>
                <w:rtl/>
              </w:rPr>
              <w:t>ويتركز هيكل الملكية في المؤسسين مع طرح نسبة من الأسهم للمستثمرين</w:t>
            </w:r>
            <w:r w:rsidRPr="00362B07">
              <w:rPr>
                <w:rFonts w:ascii="Times New Roman" w:hAnsi="Times New Roman" w:cs="Simplified Arabic"/>
                <w:color w:val="000000" w:themeColor="text1"/>
                <w:sz w:val="24"/>
                <w:szCs w:val="24"/>
              </w:rPr>
              <w:t>.</w:t>
            </w:r>
          </w:p>
        </w:tc>
      </w:tr>
      <w:tr w:rsidR="00A6123B" w:rsidRPr="00362B07" w:rsidTr="005032C6">
        <w:tc>
          <w:tcPr>
            <w:tcW w:w="850" w:type="dxa"/>
            <w:shd w:val="clear" w:color="auto" w:fill="FFFFFF" w:themeFill="background1"/>
            <w:vAlign w:val="center"/>
            <w:hideMark/>
          </w:tcPr>
          <w:p w:rsidR="00A6123B" w:rsidRPr="00362B07" w:rsidRDefault="00A6123B" w:rsidP="00957FBE">
            <w:pPr>
              <w:shd w:val="clear" w:color="auto" w:fill="FFFFFF" w:themeFill="background1"/>
              <w:bidi/>
              <w:spacing w:line="216" w:lineRule="auto"/>
              <w:jc w:val="center"/>
              <w:rPr>
                <w:rFonts w:ascii="Times New Roman" w:hAnsi="Times New Roman" w:cs="Simplified Arabic"/>
                <w:color w:val="000000" w:themeColor="text1"/>
                <w:sz w:val="24"/>
                <w:szCs w:val="24"/>
              </w:rPr>
            </w:pPr>
            <w:r w:rsidRPr="00362B07">
              <w:rPr>
                <w:rFonts w:ascii="Times New Roman" w:hAnsi="Times New Roman" w:cs="Simplified Arabic"/>
                <w:color w:val="000000" w:themeColor="text1"/>
                <w:sz w:val="24"/>
                <w:szCs w:val="24"/>
              </w:rPr>
              <w:t>3</w:t>
            </w:r>
          </w:p>
        </w:tc>
        <w:tc>
          <w:tcPr>
            <w:tcW w:w="1276" w:type="dxa"/>
            <w:shd w:val="clear" w:color="auto" w:fill="D9D9D9" w:themeFill="background1" w:themeFillShade="D9"/>
            <w:vAlign w:val="center"/>
            <w:hideMark/>
          </w:tcPr>
          <w:p w:rsidR="00A6123B" w:rsidRPr="00362B07" w:rsidRDefault="00A6123B" w:rsidP="00957FBE">
            <w:pPr>
              <w:bidi/>
              <w:spacing w:line="216" w:lineRule="auto"/>
              <w:jc w:val="center"/>
              <w:rPr>
                <w:rFonts w:ascii="Times New Roman" w:hAnsi="Times New Roman" w:cs="Simplified Arabic"/>
                <w:b/>
                <w:bCs/>
                <w:color w:val="000000" w:themeColor="text1"/>
                <w:sz w:val="24"/>
                <w:szCs w:val="24"/>
              </w:rPr>
            </w:pPr>
            <w:r w:rsidRPr="00362B07">
              <w:rPr>
                <w:rFonts w:ascii="Times New Roman" w:hAnsi="Times New Roman" w:cs="Simplified Arabic"/>
                <w:b/>
                <w:bCs/>
                <w:color w:val="000000" w:themeColor="text1"/>
                <w:sz w:val="24"/>
                <w:szCs w:val="24"/>
                <w:rtl/>
              </w:rPr>
              <w:t>شركة شموع الماضي</w:t>
            </w:r>
          </w:p>
        </w:tc>
        <w:tc>
          <w:tcPr>
            <w:tcW w:w="992" w:type="dxa"/>
            <w:shd w:val="clear" w:color="auto" w:fill="FFFFFF" w:themeFill="background1"/>
            <w:vAlign w:val="center"/>
          </w:tcPr>
          <w:p w:rsidR="00A6123B" w:rsidRPr="00362B07" w:rsidRDefault="00A6123B" w:rsidP="00957FBE">
            <w:pPr>
              <w:shd w:val="clear" w:color="auto" w:fill="FFFFFF" w:themeFill="background1"/>
              <w:bidi/>
              <w:spacing w:line="216" w:lineRule="auto"/>
              <w:jc w:val="center"/>
              <w:rPr>
                <w:rFonts w:ascii="Times New Roman" w:hAnsi="Times New Roman" w:cs="Simplified Arabic"/>
                <w:color w:val="000000" w:themeColor="text1"/>
                <w:sz w:val="24"/>
                <w:szCs w:val="24"/>
              </w:rPr>
            </w:pPr>
            <w:r w:rsidRPr="00362B07">
              <w:rPr>
                <w:rFonts w:ascii="Times New Roman" w:hAnsi="Times New Roman" w:cs="Simplified Arabic"/>
                <w:color w:val="000000" w:themeColor="text1"/>
                <w:sz w:val="24"/>
                <w:szCs w:val="24"/>
              </w:rPr>
              <w:t>2016</w:t>
            </w:r>
          </w:p>
        </w:tc>
        <w:tc>
          <w:tcPr>
            <w:tcW w:w="1084" w:type="dxa"/>
            <w:shd w:val="clear" w:color="auto" w:fill="FFFFFF" w:themeFill="background1"/>
            <w:vAlign w:val="center"/>
            <w:hideMark/>
          </w:tcPr>
          <w:p w:rsidR="00A6123B" w:rsidRPr="00362B07" w:rsidRDefault="00A6123B" w:rsidP="00957FBE">
            <w:pPr>
              <w:shd w:val="clear" w:color="auto" w:fill="FFFFFF" w:themeFill="background1"/>
              <w:bidi/>
              <w:spacing w:line="216" w:lineRule="auto"/>
              <w:jc w:val="center"/>
              <w:rPr>
                <w:rFonts w:ascii="Times New Roman" w:hAnsi="Times New Roman" w:cs="Simplified Arabic"/>
                <w:color w:val="000000" w:themeColor="text1"/>
                <w:sz w:val="24"/>
                <w:szCs w:val="24"/>
              </w:rPr>
            </w:pPr>
            <w:r w:rsidRPr="00362B07">
              <w:rPr>
                <w:rFonts w:ascii="Times New Roman" w:hAnsi="Times New Roman" w:cs="Simplified Arabic"/>
                <w:color w:val="000000" w:themeColor="text1"/>
                <w:sz w:val="24"/>
                <w:szCs w:val="24"/>
              </w:rPr>
              <w:t>2025</w:t>
            </w:r>
          </w:p>
        </w:tc>
        <w:tc>
          <w:tcPr>
            <w:tcW w:w="0" w:type="auto"/>
            <w:shd w:val="clear" w:color="auto" w:fill="FFFFFF" w:themeFill="background1"/>
            <w:vAlign w:val="center"/>
            <w:hideMark/>
          </w:tcPr>
          <w:p w:rsidR="00A6123B" w:rsidRPr="00362B07" w:rsidRDefault="00A6123B" w:rsidP="00957FBE">
            <w:pPr>
              <w:shd w:val="clear" w:color="auto" w:fill="FFFFFF" w:themeFill="background1"/>
              <w:bidi/>
              <w:spacing w:line="216" w:lineRule="auto"/>
              <w:jc w:val="center"/>
              <w:rPr>
                <w:rFonts w:ascii="Times New Roman" w:hAnsi="Times New Roman" w:cs="Simplified Arabic"/>
                <w:color w:val="000000" w:themeColor="text1"/>
                <w:sz w:val="24"/>
                <w:szCs w:val="24"/>
              </w:rPr>
            </w:pPr>
            <w:r w:rsidRPr="00362B07">
              <w:rPr>
                <w:rFonts w:ascii="Times New Roman" w:hAnsi="Times New Roman" w:cs="Simplified Arabic"/>
                <w:color w:val="000000" w:themeColor="text1"/>
                <w:sz w:val="24"/>
                <w:szCs w:val="24"/>
              </w:rPr>
              <w:t>50,000,000</w:t>
            </w:r>
          </w:p>
        </w:tc>
        <w:tc>
          <w:tcPr>
            <w:tcW w:w="1281" w:type="dxa"/>
            <w:shd w:val="clear" w:color="auto" w:fill="FFFFFF" w:themeFill="background1"/>
            <w:vAlign w:val="center"/>
            <w:hideMark/>
          </w:tcPr>
          <w:p w:rsidR="00A6123B" w:rsidRPr="00362B07" w:rsidRDefault="00A6123B" w:rsidP="00957FBE">
            <w:pPr>
              <w:shd w:val="clear" w:color="auto" w:fill="FFFFFF" w:themeFill="background1"/>
              <w:bidi/>
              <w:spacing w:line="216" w:lineRule="auto"/>
              <w:jc w:val="center"/>
              <w:rPr>
                <w:rFonts w:ascii="Times New Roman" w:hAnsi="Times New Roman" w:cs="Simplified Arabic"/>
                <w:color w:val="000000" w:themeColor="text1"/>
                <w:sz w:val="24"/>
                <w:szCs w:val="24"/>
              </w:rPr>
            </w:pPr>
            <w:r w:rsidRPr="00362B07">
              <w:rPr>
                <w:rFonts w:ascii="Times New Roman" w:hAnsi="Times New Roman" w:cs="Simplified Arabic"/>
                <w:color w:val="000000" w:themeColor="text1"/>
                <w:sz w:val="24"/>
                <w:szCs w:val="24"/>
              </w:rPr>
              <w:t xml:space="preserve">5,000,000 </w:t>
            </w:r>
            <w:r w:rsidRPr="00362B07">
              <w:rPr>
                <w:rFonts w:ascii="Times New Roman" w:hAnsi="Times New Roman" w:cs="Simplified Arabic"/>
                <w:color w:val="000000" w:themeColor="text1"/>
                <w:sz w:val="24"/>
                <w:szCs w:val="24"/>
                <w:rtl/>
              </w:rPr>
              <w:t>سهم</w:t>
            </w:r>
          </w:p>
        </w:tc>
        <w:tc>
          <w:tcPr>
            <w:tcW w:w="2877" w:type="dxa"/>
            <w:shd w:val="clear" w:color="auto" w:fill="FFFFFF" w:themeFill="background1"/>
            <w:vAlign w:val="center"/>
            <w:hideMark/>
          </w:tcPr>
          <w:p w:rsidR="00A6123B" w:rsidRPr="00362B07" w:rsidRDefault="00A6123B" w:rsidP="00957FBE">
            <w:pPr>
              <w:shd w:val="clear" w:color="auto" w:fill="FFFFFF" w:themeFill="background1"/>
              <w:bidi/>
              <w:spacing w:line="216" w:lineRule="auto"/>
              <w:jc w:val="center"/>
              <w:rPr>
                <w:rFonts w:ascii="Times New Roman" w:hAnsi="Times New Roman" w:cs="Simplified Arabic"/>
                <w:color w:val="000000" w:themeColor="text1"/>
                <w:sz w:val="24"/>
                <w:szCs w:val="24"/>
              </w:rPr>
            </w:pPr>
            <w:proofErr w:type="gramStart"/>
            <w:r w:rsidRPr="00362B07">
              <w:rPr>
                <w:rFonts w:ascii="Times New Roman" w:hAnsi="Times New Roman" w:cs="Simplified Arabic"/>
                <w:color w:val="000000" w:themeColor="text1"/>
                <w:sz w:val="24"/>
                <w:szCs w:val="24"/>
                <w:rtl/>
              </w:rPr>
              <w:t>شركة</w:t>
            </w:r>
            <w:proofErr w:type="gramEnd"/>
            <w:r w:rsidRPr="00362B07">
              <w:rPr>
                <w:rFonts w:ascii="Times New Roman" w:hAnsi="Times New Roman" w:cs="Simplified Arabic"/>
                <w:color w:val="000000" w:themeColor="text1"/>
                <w:sz w:val="24"/>
                <w:szCs w:val="24"/>
                <w:rtl/>
              </w:rPr>
              <w:t xml:space="preserve"> تعمل في قطاع العطور والمنتجات الاستهلاكية</w:t>
            </w:r>
            <w:r w:rsidR="00D7278E" w:rsidRPr="00362B07">
              <w:rPr>
                <w:rFonts w:ascii="Times New Roman" w:hAnsi="Times New Roman" w:cs="Simplified Arabic"/>
                <w:color w:val="000000" w:themeColor="text1"/>
                <w:sz w:val="24"/>
                <w:szCs w:val="24"/>
                <w:rtl/>
              </w:rPr>
              <w:t xml:space="preserve">، </w:t>
            </w:r>
            <w:r w:rsidRPr="00362B07">
              <w:rPr>
                <w:rFonts w:ascii="Times New Roman" w:hAnsi="Times New Roman" w:cs="Simplified Arabic"/>
                <w:color w:val="000000" w:themeColor="text1"/>
                <w:sz w:val="24"/>
                <w:szCs w:val="24"/>
                <w:rtl/>
              </w:rPr>
              <w:t>وتعد من الشركات العائلية التي اتجهت لل</w:t>
            </w:r>
            <w:r w:rsidR="000544F4" w:rsidRPr="00362B07">
              <w:rPr>
                <w:rFonts w:ascii="Times New Roman" w:hAnsi="Times New Roman" w:cs="Simplified Arabic"/>
                <w:color w:val="000000" w:themeColor="text1"/>
                <w:sz w:val="24"/>
                <w:szCs w:val="24"/>
                <w:rtl/>
              </w:rPr>
              <w:t>إدراج</w:t>
            </w:r>
            <w:r w:rsidRPr="00362B07">
              <w:rPr>
                <w:rFonts w:ascii="Times New Roman" w:hAnsi="Times New Roman" w:cs="Simplified Arabic"/>
                <w:color w:val="000000" w:themeColor="text1"/>
                <w:sz w:val="24"/>
                <w:szCs w:val="24"/>
                <w:rtl/>
              </w:rPr>
              <w:t xml:space="preserve"> في سوق نمو لتمويل التوسع</w:t>
            </w:r>
            <w:r w:rsidRPr="00362B07">
              <w:rPr>
                <w:rFonts w:ascii="Times New Roman" w:hAnsi="Times New Roman" w:cs="Simplified Arabic"/>
                <w:color w:val="000000" w:themeColor="text1"/>
                <w:sz w:val="24"/>
                <w:szCs w:val="24"/>
              </w:rPr>
              <w:t>.</w:t>
            </w:r>
          </w:p>
        </w:tc>
      </w:tr>
      <w:tr w:rsidR="00A6123B" w:rsidRPr="00362B07" w:rsidTr="005032C6">
        <w:tc>
          <w:tcPr>
            <w:tcW w:w="850" w:type="dxa"/>
            <w:shd w:val="clear" w:color="auto" w:fill="FFFFFF" w:themeFill="background1"/>
            <w:vAlign w:val="center"/>
            <w:hideMark/>
          </w:tcPr>
          <w:p w:rsidR="00A6123B" w:rsidRPr="00362B07" w:rsidRDefault="00A6123B" w:rsidP="00957FBE">
            <w:pPr>
              <w:shd w:val="clear" w:color="auto" w:fill="FFFFFF" w:themeFill="background1"/>
              <w:bidi/>
              <w:spacing w:line="216" w:lineRule="auto"/>
              <w:jc w:val="center"/>
              <w:rPr>
                <w:rFonts w:ascii="Times New Roman" w:hAnsi="Times New Roman" w:cs="Simplified Arabic"/>
                <w:color w:val="000000" w:themeColor="text1"/>
                <w:sz w:val="24"/>
                <w:szCs w:val="24"/>
              </w:rPr>
            </w:pPr>
            <w:r w:rsidRPr="00362B07">
              <w:rPr>
                <w:rFonts w:ascii="Times New Roman" w:hAnsi="Times New Roman" w:cs="Simplified Arabic"/>
                <w:color w:val="000000" w:themeColor="text1"/>
                <w:sz w:val="24"/>
                <w:szCs w:val="24"/>
              </w:rPr>
              <w:t>4</w:t>
            </w:r>
          </w:p>
        </w:tc>
        <w:tc>
          <w:tcPr>
            <w:tcW w:w="1276" w:type="dxa"/>
            <w:shd w:val="clear" w:color="auto" w:fill="D9D9D9" w:themeFill="background1" w:themeFillShade="D9"/>
            <w:vAlign w:val="center"/>
            <w:hideMark/>
          </w:tcPr>
          <w:p w:rsidR="00A6123B" w:rsidRPr="00362B07" w:rsidRDefault="00A6123B" w:rsidP="00957FBE">
            <w:pPr>
              <w:bidi/>
              <w:spacing w:line="216" w:lineRule="auto"/>
              <w:jc w:val="center"/>
              <w:rPr>
                <w:rFonts w:ascii="Times New Roman" w:hAnsi="Times New Roman" w:cs="Simplified Arabic"/>
                <w:b/>
                <w:bCs/>
                <w:color w:val="000000" w:themeColor="text1"/>
                <w:sz w:val="24"/>
                <w:szCs w:val="24"/>
              </w:rPr>
            </w:pPr>
            <w:r w:rsidRPr="00362B07">
              <w:rPr>
                <w:rFonts w:ascii="Times New Roman" w:hAnsi="Times New Roman" w:cs="Simplified Arabic"/>
                <w:b/>
                <w:bCs/>
                <w:color w:val="000000" w:themeColor="text1"/>
                <w:sz w:val="24"/>
                <w:szCs w:val="24"/>
                <w:rtl/>
              </w:rPr>
              <w:t xml:space="preserve">شركة </w:t>
            </w:r>
            <w:proofErr w:type="spellStart"/>
            <w:r w:rsidRPr="00362B07">
              <w:rPr>
                <w:rFonts w:ascii="Times New Roman" w:hAnsi="Times New Roman" w:cs="Simplified Arabic"/>
                <w:b/>
                <w:bCs/>
                <w:color w:val="000000" w:themeColor="text1"/>
                <w:sz w:val="24"/>
                <w:szCs w:val="24"/>
                <w:rtl/>
              </w:rPr>
              <w:t>الشهيلي</w:t>
            </w:r>
            <w:proofErr w:type="spellEnd"/>
            <w:r w:rsidRPr="00362B07">
              <w:rPr>
                <w:rFonts w:ascii="Times New Roman" w:hAnsi="Times New Roman" w:cs="Simplified Arabic"/>
                <w:b/>
                <w:bCs/>
                <w:color w:val="000000" w:themeColor="text1"/>
                <w:sz w:val="24"/>
                <w:szCs w:val="24"/>
                <w:rtl/>
              </w:rPr>
              <w:t xml:space="preserve"> للصناعات المعدنية</w:t>
            </w:r>
          </w:p>
        </w:tc>
        <w:tc>
          <w:tcPr>
            <w:tcW w:w="992" w:type="dxa"/>
            <w:shd w:val="clear" w:color="auto" w:fill="FFFFFF" w:themeFill="background1"/>
            <w:vAlign w:val="center"/>
          </w:tcPr>
          <w:p w:rsidR="00A6123B" w:rsidRPr="00362B07" w:rsidRDefault="00A6123B" w:rsidP="00957FBE">
            <w:pPr>
              <w:shd w:val="clear" w:color="auto" w:fill="FFFFFF" w:themeFill="background1"/>
              <w:bidi/>
              <w:spacing w:line="216" w:lineRule="auto"/>
              <w:jc w:val="center"/>
              <w:rPr>
                <w:rFonts w:ascii="Times New Roman" w:hAnsi="Times New Roman" w:cs="Simplified Arabic"/>
                <w:color w:val="000000" w:themeColor="text1"/>
                <w:sz w:val="24"/>
                <w:szCs w:val="24"/>
              </w:rPr>
            </w:pPr>
            <w:r w:rsidRPr="00362B07">
              <w:rPr>
                <w:rFonts w:ascii="Times New Roman" w:hAnsi="Times New Roman" w:cs="Simplified Arabic"/>
                <w:color w:val="000000" w:themeColor="text1"/>
                <w:sz w:val="24"/>
                <w:szCs w:val="24"/>
              </w:rPr>
              <w:t>1994</w:t>
            </w:r>
          </w:p>
        </w:tc>
        <w:tc>
          <w:tcPr>
            <w:tcW w:w="1084" w:type="dxa"/>
            <w:shd w:val="clear" w:color="auto" w:fill="FFFFFF" w:themeFill="background1"/>
            <w:vAlign w:val="center"/>
            <w:hideMark/>
          </w:tcPr>
          <w:p w:rsidR="00A6123B" w:rsidRPr="00362B07" w:rsidRDefault="00A6123B" w:rsidP="00957FBE">
            <w:pPr>
              <w:shd w:val="clear" w:color="auto" w:fill="FFFFFF" w:themeFill="background1"/>
              <w:bidi/>
              <w:spacing w:line="216" w:lineRule="auto"/>
              <w:jc w:val="center"/>
              <w:rPr>
                <w:rFonts w:ascii="Times New Roman" w:hAnsi="Times New Roman" w:cs="Simplified Arabic"/>
                <w:color w:val="000000" w:themeColor="text1"/>
                <w:sz w:val="24"/>
                <w:szCs w:val="24"/>
              </w:rPr>
            </w:pPr>
            <w:r w:rsidRPr="00362B07">
              <w:rPr>
                <w:rFonts w:ascii="Times New Roman" w:hAnsi="Times New Roman" w:cs="Simplified Arabic"/>
                <w:color w:val="000000" w:themeColor="text1"/>
                <w:sz w:val="24"/>
                <w:szCs w:val="24"/>
              </w:rPr>
              <w:t>2025</w:t>
            </w:r>
          </w:p>
        </w:tc>
        <w:tc>
          <w:tcPr>
            <w:tcW w:w="0" w:type="auto"/>
            <w:shd w:val="clear" w:color="auto" w:fill="FFFFFF" w:themeFill="background1"/>
            <w:vAlign w:val="center"/>
            <w:hideMark/>
          </w:tcPr>
          <w:p w:rsidR="00A6123B" w:rsidRPr="00362B07" w:rsidRDefault="00A6123B" w:rsidP="00957FBE">
            <w:pPr>
              <w:shd w:val="clear" w:color="auto" w:fill="FFFFFF" w:themeFill="background1"/>
              <w:bidi/>
              <w:spacing w:line="216" w:lineRule="auto"/>
              <w:jc w:val="center"/>
              <w:rPr>
                <w:rFonts w:ascii="Times New Roman" w:hAnsi="Times New Roman" w:cs="Simplified Arabic"/>
                <w:color w:val="000000" w:themeColor="text1"/>
                <w:sz w:val="24"/>
                <w:szCs w:val="24"/>
              </w:rPr>
            </w:pPr>
            <w:r w:rsidRPr="00362B07">
              <w:rPr>
                <w:rFonts w:ascii="Times New Roman" w:hAnsi="Times New Roman" w:cs="Simplified Arabic"/>
                <w:color w:val="000000" w:themeColor="text1"/>
                <w:sz w:val="24"/>
                <w:szCs w:val="24"/>
              </w:rPr>
              <w:t>25,000,000</w:t>
            </w:r>
          </w:p>
        </w:tc>
        <w:tc>
          <w:tcPr>
            <w:tcW w:w="1281" w:type="dxa"/>
            <w:shd w:val="clear" w:color="auto" w:fill="FFFFFF" w:themeFill="background1"/>
            <w:vAlign w:val="center"/>
            <w:hideMark/>
          </w:tcPr>
          <w:p w:rsidR="00A6123B" w:rsidRPr="00362B07" w:rsidRDefault="00A6123B" w:rsidP="00957FBE">
            <w:pPr>
              <w:shd w:val="clear" w:color="auto" w:fill="FFFFFF" w:themeFill="background1"/>
              <w:bidi/>
              <w:spacing w:line="216" w:lineRule="auto"/>
              <w:jc w:val="center"/>
              <w:rPr>
                <w:rFonts w:ascii="Times New Roman" w:hAnsi="Times New Roman" w:cs="Simplified Arabic"/>
                <w:color w:val="000000" w:themeColor="text1"/>
                <w:sz w:val="24"/>
                <w:szCs w:val="24"/>
              </w:rPr>
            </w:pPr>
            <w:r w:rsidRPr="00362B07">
              <w:rPr>
                <w:rFonts w:ascii="Times New Roman" w:hAnsi="Times New Roman" w:cs="Simplified Arabic"/>
                <w:color w:val="000000" w:themeColor="text1"/>
                <w:sz w:val="24"/>
                <w:szCs w:val="24"/>
              </w:rPr>
              <w:t xml:space="preserve">2,500,000 </w:t>
            </w:r>
            <w:r w:rsidRPr="00362B07">
              <w:rPr>
                <w:rFonts w:ascii="Times New Roman" w:hAnsi="Times New Roman" w:cs="Simplified Arabic"/>
                <w:color w:val="000000" w:themeColor="text1"/>
                <w:sz w:val="24"/>
                <w:szCs w:val="24"/>
                <w:rtl/>
              </w:rPr>
              <w:t>سهم</w:t>
            </w:r>
          </w:p>
        </w:tc>
        <w:tc>
          <w:tcPr>
            <w:tcW w:w="2877" w:type="dxa"/>
            <w:shd w:val="clear" w:color="auto" w:fill="FFFFFF" w:themeFill="background1"/>
            <w:vAlign w:val="center"/>
            <w:hideMark/>
          </w:tcPr>
          <w:p w:rsidR="00A6123B" w:rsidRPr="00362B07" w:rsidRDefault="00A6123B" w:rsidP="00957FBE">
            <w:pPr>
              <w:shd w:val="clear" w:color="auto" w:fill="FFFFFF" w:themeFill="background1"/>
              <w:bidi/>
              <w:spacing w:line="216" w:lineRule="auto"/>
              <w:jc w:val="center"/>
              <w:rPr>
                <w:rFonts w:ascii="Times New Roman" w:hAnsi="Times New Roman" w:cs="Simplified Arabic"/>
                <w:color w:val="000000" w:themeColor="text1"/>
                <w:sz w:val="24"/>
                <w:szCs w:val="24"/>
              </w:rPr>
            </w:pPr>
            <w:r w:rsidRPr="00362B07">
              <w:rPr>
                <w:rFonts w:ascii="Times New Roman" w:hAnsi="Times New Roman" w:cs="Simplified Arabic"/>
                <w:color w:val="000000" w:themeColor="text1"/>
                <w:sz w:val="24"/>
                <w:szCs w:val="24"/>
                <w:rtl/>
              </w:rPr>
              <w:t>شركة صناعية متخصصة في الصناعات المعدنية</w:t>
            </w:r>
            <w:r w:rsidR="00D7278E" w:rsidRPr="00362B07">
              <w:rPr>
                <w:rFonts w:ascii="Times New Roman" w:hAnsi="Times New Roman" w:cs="Simplified Arabic"/>
                <w:color w:val="000000" w:themeColor="text1"/>
                <w:sz w:val="24"/>
                <w:szCs w:val="24"/>
                <w:rtl/>
              </w:rPr>
              <w:t xml:space="preserve">، </w:t>
            </w:r>
            <w:r w:rsidRPr="00362B07">
              <w:rPr>
                <w:rFonts w:ascii="Times New Roman" w:hAnsi="Times New Roman" w:cs="Simplified Arabic"/>
                <w:color w:val="000000" w:themeColor="text1"/>
                <w:sz w:val="24"/>
                <w:szCs w:val="24"/>
                <w:rtl/>
              </w:rPr>
              <w:t xml:space="preserve">وتتميز بملكية عائلية مع </w:t>
            </w:r>
            <w:r w:rsidR="000544F4" w:rsidRPr="00362B07">
              <w:rPr>
                <w:rFonts w:ascii="Times New Roman" w:hAnsi="Times New Roman" w:cs="Simplified Arabic"/>
                <w:color w:val="000000" w:themeColor="text1"/>
                <w:sz w:val="24"/>
                <w:szCs w:val="24"/>
                <w:rtl/>
              </w:rPr>
              <w:t>إدراج</w:t>
            </w:r>
            <w:r w:rsidRPr="00362B07">
              <w:rPr>
                <w:rFonts w:ascii="Times New Roman" w:hAnsi="Times New Roman" w:cs="Simplified Arabic"/>
                <w:color w:val="000000" w:themeColor="text1"/>
                <w:sz w:val="24"/>
                <w:szCs w:val="24"/>
                <w:rtl/>
              </w:rPr>
              <w:t xml:space="preserve"> جزء من الأسهم في السوق </w:t>
            </w:r>
            <w:proofErr w:type="gramStart"/>
            <w:r w:rsidRPr="00362B07">
              <w:rPr>
                <w:rFonts w:ascii="Times New Roman" w:hAnsi="Times New Roman" w:cs="Simplified Arabic"/>
                <w:color w:val="000000" w:themeColor="text1"/>
                <w:sz w:val="24"/>
                <w:szCs w:val="24"/>
                <w:rtl/>
              </w:rPr>
              <w:t>الموازية</w:t>
            </w:r>
            <w:proofErr w:type="gramEnd"/>
            <w:r w:rsidRPr="00362B07">
              <w:rPr>
                <w:rFonts w:ascii="Times New Roman" w:hAnsi="Times New Roman" w:cs="Simplified Arabic"/>
                <w:color w:val="000000" w:themeColor="text1"/>
                <w:sz w:val="24"/>
                <w:szCs w:val="24"/>
              </w:rPr>
              <w:t>.</w:t>
            </w:r>
          </w:p>
        </w:tc>
      </w:tr>
    </w:tbl>
    <w:p w:rsidR="00A6123B" w:rsidRPr="00362B07" w:rsidRDefault="00A6123B" w:rsidP="00182B87">
      <w:pPr>
        <w:pStyle w:val="a5"/>
        <w:numPr>
          <w:ilvl w:val="0"/>
          <w:numId w:val="17"/>
        </w:numPr>
        <w:shd w:val="clear" w:color="auto" w:fill="FFFFFF" w:themeFill="background1"/>
        <w:bidi/>
        <w:spacing w:before="120" w:beforeAutospacing="0" w:after="120" w:afterAutospacing="0"/>
        <w:jc w:val="both"/>
        <w:rPr>
          <w:rFonts w:eastAsiaTheme="minorHAnsi" w:cs="Simplified Arabic"/>
          <w:b/>
          <w:bCs/>
          <w:color w:val="000000" w:themeColor="text1"/>
          <w:shd w:val="clear" w:color="auto" w:fill="FFFFFF"/>
          <w:rtl/>
        </w:rPr>
      </w:pPr>
      <w:r w:rsidRPr="00362B07">
        <w:rPr>
          <w:rFonts w:eastAsiaTheme="minorHAnsi" w:cs="Simplified Arabic"/>
          <w:b/>
          <w:bCs/>
          <w:color w:val="000000" w:themeColor="text1"/>
          <w:shd w:val="clear" w:color="auto" w:fill="FFFFFF"/>
          <w:rtl/>
        </w:rPr>
        <w:t>المصدر</w:t>
      </w:r>
      <w:r w:rsidR="00775B4E" w:rsidRPr="00362B07">
        <w:rPr>
          <w:rFonts w:eastAsiaTheme="minorHAnsi" w:cs="Simplified Arabic"/>
          <w:b/>
          <w:bCs/>
          <w:color w:val="000000" w:themeColor="text1"/>
          <w:shd w:val="clear" w:color="auto" w:fill="FFFFFF"/>
          <w:rtl/>
        </w:rPr>
        <w:t xml:space="preserve">: </w:t>
      </w:r>
      <w:r w:rsidRPr="00362B07">
        <w:rPr>
          <w:rFonts w:eastAsiaTheme="minorHAnsi" w:cs="Simplified Arabic"/>
          <w:b/>
          <w:bCs/>
          <w:color w:val="000000" w:themeColor="text1"/>
          <w:shd w:val="clear" w:color="auto" w:fill="FFFFFF"/>
          <w:rtl/>
        </w:rPr>
        <w:t>إعداد الباحث بالاعتماد على بيانات السوق المالية السعودية</w:t>
      </w:r>
      <w:r w:rsidR="00D7278E" w:rsidRPr="00362B07">
        <w:rPr>
          <w:rFonts w:eastAsiaTheme="minorHAnsi" w:cs="Simplified Arabic"/>
          <w:b/>
          <w:bCs/>
          <w:color w:val="000000" w:themeColor="text1"/>
          <w:shd w:val="clear" w:color="auto" w:fill="FFFFFF"/>
          <w:rtl/>
        </w:rPr>
        <w:t xml:space="preserve"> (</w:t>
      </w:r>
      <w:proofErr w:type="gramStart"/>
      <w:r w:rsidRPr="00362B07">
        <w:rPr>
          <w:rFonts w:eastAsiaTheme="minorHAnsi" w:cs="Simplified Arabic"/>
          <w:b/>
          <w:bCs/>
          <w:color w:val="000000" w:themeColor="text1"/>
          <w:shd w:val="clear" w:color="auto" w:fill="FFFFFF"/>
          <w:rtl/>
        </w:rPr>
        <w:t>تداول</w:t>
      </w:r>
      <w:proofErr w:type="gramEnd"/>
      <w:r w:rsidRPr="00362B07">
        <w:rPr>
          <w:rFonts w:eastAsiaTheme="minorHAnsi" w:cs="Simplified Arabic"/>
          <w:b/>
          <w:bCs/>
          <w:color w:val="000000" w:themeColor="text1"/>
          <w:shd w:val="clear" w:color="auto" w:fill="FFFFFF"/>
          <w:rtl/>
        </w:rPr>
        <w:t>) ونشرات إصدار الشركات</w:t>
      </w:r>
      <w:r w:rsidRPr="00362B07">
        <w:rPr>
          <w:rFonts w:eastAsiaTheme="minorHAnsi" w:cs="Simplified Arabic"/>
          <w:b/>
          <w:bCs/>
          <w:color w:val="000000" w:themeColor="text1"/>
          <w:shd w:val="clear" w:color="auto" w:fill="FFFFFF"/>
        </w:rPr>
        <w:t>.</w:t>
      </w:r>
    </w:p>
    <w:p w:rsidR="00A6123B" w:rsidRPr="00957FBE" w:rsidRDefault="00A6123B" w:rsidP="009B6CDD">
      <w:pPr>
        <w:shd w:val="clear" w:color="auto" w:fill="FFFFFF" w:themeFill="background1"/>
        <w:bidi/>
        <w:spacing w:before="120" w:after="120" w:line="216" w:lineRule="auto"/>
        <w:ind w:firstLine="720"/>
        <w:jc w:val="both"/>
        <w:rPr>
          <w:rFonts w:ascii="Simplified Arabic" w:hAnsi="Simplified Arabic" w:cs="Simplified Arabic"/>
          <w:color w:val="000000" w:themeColor="text1"/>
          <w:sz w:val="28"/>
          <w:szCs w:val="28"/>
        </w:rPr>
      </w:pPr>
      <w:r w:rsidRPr="00957FBE">
        <w:rPr>
          <w:rFonts w:ascii="Simplified Arabic" w:hAnsi="Simplified Arabic" w:cs="Simplified Arabic"/>
          <w:color w:val="000000" w:themeColor="text1"/>
          <w:sz w:val="28"/>
          <w:szCs w:val="28"/>
          <w:rtl/>
        </w:rPr>
        <w:lastRenderedPageBreak/>
        <w:t>يوضح الجدول السابق البيانات الأساسية للشركات محل الدراسة المدرجة في سوق النمو</w:t>
      </w:r>
      <w:r w:rsidR="00D7278E" w:rsidRPr="00957FBE">
        <w:rPr>
          <w:rFonts w:ascii="Simplified Arabic" w:hAnsi="Simplified Arabic" w:cs="Simplified Arabic"/>
          <w:color w:val="000000" w:themeColor="text1"/>
          <w:sz w:val="28"/>
          <w:szCs w:val="28"/>
          <w:rtl/>
        </w:rPr>
        <w:t xml:space="preserve"> (</w:t>
      </w:r>
      <w:r w:rsidRPr="00957FBE">
        <w:rPr>
          <w:rFonts w:ascii="Simplified Arabic" w:hAnsi="Simplified Arabic" w:cs="Simplified Arabic"/>
          <w:color w:val="000000" w:themeColor="text1"/>
          <w:sz w:val="28"/>
          <w:szCs w:val="28"/>
          <w:rtl/>
        </w:rPr>
        <w:t>السوق الموازية)</w:t>
      </w:r>
      <w:r w:rsidR="00D7278E" w:rsidRPr="00957FBE">
        <w:rPr>
          <w:rFonts w:ascii="Simplified Arabic" w:hAnsi="Simplified Arabic" w:cs="Simplified Arabic"/>
          <w:color w:val="000000" w:themeColor="text1"/>
          <w:sz w:val="28"/>
          <w:szCs w:val="28"/>
          <w:rtl/>
        </w:rPr>
        <w:t xml:space="preserve">، </w:t>
      </w:r>
      <w:r w:rsidRPr="00957FBE">
        <w:rPr>
          <w:rFonts w:ascii="Simplified Arabic" w:hAnsi="Simplified Arabic" w:cs="Simplified Arabic"/>
          <w:color w:val="000000" w:themeColor="text1"/>
          <w:sz w:val="28"/>
          <w:szCs w:val="28"/>
          <w:rtl/>
        </w:rPr>
        <w:t>حيث تمثل هذه الشركات نماذج للشركات العائلية التي اتجهت</w:t>
      </w:r>
      <w:r w:rsidR="000544F4" w:rsidRPr="00957FBE">
        <w:rPr>
          <w:rFonts w:ascii="Simplified Arabic" w:hAnsi="Simplified Arabic" w:cs="Simplified Arabic"/>
          <w:color w:val="000000" w:themeColor="text1"/>
          <w:sz w:val="28"/>
          <w:szCs w:val="28"/>
          <w:rtl/>
        </w:rPr>
        <w:t xml:space="preserve"> إلى </w:t>
      </w:r>
      <w:r w:rsidRPr="00957FBE">
        <w:rPr>
          <w:rFonts w:ascii="Simplified Arabic" w:hAnsi="Simplified Arabic" w:cs="Simplified Arabic"/>
          <w:color w:val="000000" w:themeColor="text1"/>
          <w:sz w:val="28"/>
          <w:szCs w:val="28"/>
          <w:rtl/>
        </w:rPr>
        <w:t>ال</w:t>
      </w:r>
      <w:r w:rsidR="000544F4" w:rsidRPr="00957FBE">
        <w:rPr>
          <w:rFonts w:ascii="Simplified Arabic" w:hAnsi="Simplified Arabic" w:cs="Simplified Arabic"/>
          <w:color w:val="000000" w:themeColor="text1"/>
          <w:sz w:val="28"/>
          <w:szCs w:val="28"/>
          <w:rtl/>
        </w:rPr>
        <w:t>إدراج</w:t>
      </w:r>
      <w:r w:rsidRPr="00957FBE">
        <w:rPr>
          <w:rFonts w:ascii="Simplified Arabic" w:hAnsi="Simplified Arabic" w:cs="Simplified Arabic"/>
          <w:color w:val="000000" w:themeColor="text1"/>
          <w:sz w:val="28"/>
          <w:szCs w:val="28"/>
          <w:rtl/>
        </w:rPr>
        <w:t xml:space="preserve"> في السوق المالية بهدف تعزيز قدرتها التمويلية والتوسع في أنشطتها</w:t>
      </w:r>
      <w:r w:rsidR="00D7278E" w:rsidRPr="00957FBE">
        <w:rPr>
          <w:rFonts w:ascii="Simplified Arabic" w:hAnsi="Simplified Arabic" w:cs="Simplified Arabic"/>
          <w:color w:val="000000" w:themeColor="text1"/>
          <w:sz w:val="28"/>
          <w:szCs w:val="28"/>
          <w:rtl/>
        </w:rPr>
        <w:t xml:space="preserve">، </w:t>
      </w:r>
      <w:r w:rsidRPr="00957FBE">
        <w:rPr>
          <w:rFonts w:ascii="Simplified Arabic" w:hAnsi="Simplified Arabic" w:cs="Simplified Arabic"/>
          <w:color w:val="000000" w:themeColor="text1"/>
          <w:sz w:val="28"/>
          <w:szCs w:val="28"/>
          <w:rtl/>
        </w:rPr>
        <w:t>وهو ما يتوافق مع موضوع الدراسة المتعلق بتأثير استراتيجية دمج الشركات على دخول السوق المالية</w:t>
      </w:r>
      <w:r w:rsidRPr="00957FBE">
        <w:rPr>
          <w:rFonts w:ascii="Simplified Arabic" w:hAnsi="Simplified Arabic" w:cs="Simplified Arabic"/>
          <w:color w:val="000000" w:themeColor="text1"/>
          <w:sz w:val="28"/>
          <w:szCs w:val="28"/>
        </w:rPr>
        <w:t>.</w:t>
      </w:r>
    </w:p>
    <w:p w:rsidR="00A6123B" w:rsidRPr="00957FBE" w:rsidRDefault="00A6123B" w:rsidP="00182B87">
      <w:pPr>
        <w:pStyle w:val="a5"/>
        <w:numPr>
          <w:ilvl w:val="0"/>
          <w:numId w:val="56"/>
        </w:numPr>
        <w:shd w:val="clear" w:color="auto" w:fill="FFFFFF" w:themeFill="background1"/>
        <w:tabs>
          <w:tab w:val="right" w:pos="1736"/>
        </w:tabs>
        <w:bidi/>
        <w:spacing w:before="120" w:beforeAutospacing="0" w:after="120" w:afterAutospacing="0" w:line="216" w:lineRule="auto"/>
        <w:ind w:hanging="211"/>
        <w:jc w:val="both"/>
        <w:rPr>
          <w:rFonts w:ascii="Simplified Arabic" w:eastAsiaTheme="minorHAnsi" w:hAnsi="Simplified Arabic" w:cs="Simplified Arabic"/>
          <w:b/>
          <w:bCs/>
          <w:color w:val="000000" w:themeColor="text1"/>
          <w:sz w:val="30"/>
          <w:szCs w:val="30"/>
        </w:rPr>
      </w:pPr>
      <w:r w:rsidRPr="00957FBE">
        <w:rPr>
          <w:rFonts w:ascii="Simplified Arabic" w:eastAsiaTheme="minorHAnsi" w:hAnsi="Simplified Arabic" w:cs="Simplified Arabic"/>
          <w:b/>
          <w:bCs/>
          <w:color w:val="000000" w:themeColor="text1"/>
          <w:sz w:val="30"/>
          <w:szCs w:val="30"/>
          <w:rtl/>
        </w:rPr>
        <w:t>عينة الدراسة</w:t>
      </w:r>
      <w:r w:rsidR="00775B4E" w:rsidRPr="00957FBE">
        <w:rPr>
          <w:rFonts w:ascii="Simplified Arabic" w:eastAsiaTheme="minorHAnsi" w:hAnsi="Simplified Arabic" w:cs="Simplified Arabic"/>
          <w:b/>
          <w:bCs/>
          <w:color w:val="000000" w:themeColor="text1"/>
          <w:sz w:val="30"/>
          <w:szCs w:val="30"/>
          <w:rtl/>
        </w:rPr>
        <w:t xml:space="preserve">: </w:t>
      </w:r>
    </w:p>
    <w:p w:rsidR="00A6123B" w:rsidRPr="00957FBE" w:rsidRDefault="00A6123B" w:rsidP="009B6CDD">
      <w:pPr>
        <w:pStyle w:val="a5"/>
        <w:shd w:val="clear" w:color="auto" w:fill="FFFFFF" w:themeFill="background1"/>
        <w:bidi/>
        <w:spacing w:before="120" w:beforeAutospacing="0" w:after="120" w:afterAutospacing="0" w:line="216" w:lineRule="auto"/>
        <w:ind w:firstLine="720"/>
        <w:jc w:val="both"/>
        <w:rPr>
          <w:rFonts w:ascii="Simplified Arabic" w:eastAsiaTheme="minorHAnsi" w:hAnsi="Simplified Arabic" w:cs="Simplified Arabic"/>
          <w:color w:val="000000" w:themeColor="text1"/>
          <w:sz w:val="28"/>
          <w:szCs w:val="28"/>
        </w:rPr>
      </w:pPr>
      <w:r w:rsidRPr="00957FBE">
        <w:rPr>
          <w:rFonts w:ascii="Simplified Arabic" w:eastAsiaTheme="minorHAnsi" w:hAnsi="Simplified Arabic" w:cs="Simplified Arabic"/>
          <w:color w:val="000000" w:themeColor="text1"/>
          <w:sz w:val="28"/>
          <w:szCs w:val="28"/>
          <w:rtl/>
        </w:rPr>
        <w:t>نظرًا لكبر حجم مجتمع الدراسة وصعوبة دراسة جميع مفرداته</w:t>
      </w:r>
      <w:r w:rsidR="00D7278E" w:rsidRPr="00957FBE">
        <w:rPr>
          <w:rFonts w:ascii="Simplified Arabic" w:eastAsiaTheme="minorHAnsi" w:hAnsi="Simplified Arabic" w:cs="Simplified Arabic"/>
          <w:color w:val="000000" w:themeColor="text1"/>
          <w:sz w:val="28"/>
          <w:szCs w:val="28"/>
          <w:rtl/>
        </w:rPr>
        <w:t xml:space="preserve">، </w:t>
      </w:r>
      <w:r w:rsidRPr="00957FBE">
        <w:rPr>
          <w:rFonts w:ascii="Simplified Arabic" w:eastAsiaTheme="minorHAnsi" w:hAnsi="Simplified Arabic" w:cs="Simplified Arabic"/>
          <w:color w:val="000000" w:themeColor="text1"/>
          <w:sz w:val="28"/>
          <w:szCs w:val="28"/>
          <w:rtl/>
        </w:rPr>
        <w:t>فقد تم الاعتماد على أسلوب العينة لجمع البيانات من العاملين في الشركات محل الدراسة. وتم اختيار عينة ممثلة من العاملين في الإدارات العليا والإدارات المالية والإدارية في الشركات العائلية المدرجة في سوق النمو</w:t>
      </w:r>
      <w:r w:rsidR="00D7278E" w:rsidRPr="00957FBE">
        <w:rPr>
          <w:rFonts w:ascii="Simplified Arabic" w:eastAsiaTheme="minorHAnsi" w:hAnsi="Simplified Arabic" w:cs="Simplified Arabic"/>
          <w:color w:val="000000" w:themeColor="text1"/>
          <w:sz w:val="28"/>
          <w:szCs w:val="28"/>
          <w:rtl/>
        </w:rPr>
        <w:t xml:space="preserve"> (</w:t>
      </w:r>
      <w:r w:rsidRPr="00957FBE">
        <w:rPr>
          <w:rFonts w:ascii="Simplified Arabic" w:eastAsiaTheme="minorHAnsi" w:hAnsi="Simplified Arabic" w:cs="Simplified Arabic"/>
          <w:color w:val="000000" w:themeColor="text1"/>
          <w:sz w:val="28"/>
          <w:szCs w:val="28"/>
          <w:rtl/>
        </w:rPr>
        <w:t>السوق الموازية لسوق المال السعودي)</w:t>
      </w:r>
      <w:r w:rsidR="00D7278E" w:rsidRPr="00957FBE">
        <w:rPr>
          <w:rFonts w:ascii="Simplified Arabic" w:eastAsiaTheme="minorHAnsi" w:hAnsi="Simplified Arabic" w:cs="Simplified Arabic"/>
          <w:color w:val="000000" w:themeColor="text1"/>
          <w:sz w:val="28"/>
          <w:szCs w:val="28"/>
          <w:rtl/>
        </w:rPr>
        <w:t xml:space="preserve">، </w:t>
      </w:r>
      <w:r w:rsidRPr="00957FBE">
        <w:rPr>
          <w:rFonts w:ascii="Simplified Arabic" w:eastAsiaTheme="minorHAnsi" w:hAnsi="Simplified Arabic" w:cs="Simplified Arabic"/>
          <w:color w:val="000000" w:themeColor="text1"/>
          <w:sz w:val="28"/>
          <w:szCs w:val="28"/>
          <w:rtl/>
        </w:rPr>
        <w:t>نظرًا لارتباط هذه الفئات بعمليات اتخاذ القرار المتعلقة بالهيكل المالي واستراتيجيات الدمج وال</w:t>
      </w:r>
      <w:r w:rsidR="000544F4" w:rsidRPr="00957FBE">
        <w:rPr>
          <w:rFonts w:ascii="Simplified Arabic" w:eastAsiaTheme="minorHAnsi" w:hAnsi="Simplified Arabic" w:cs="Simplified Arabic"/>
          <w:color w:val="000000" w:themeColor="text1"/>
          <w:sz w:val="28"/>
          <w:szCs w:val="28"/>
          <w:rtl/>
        </w:rPr>
        <w:t>إدراج</w:t>
      </w:r>
      <w:r w:rsidRPr="00957FBE">
        <w:rPr>
          <w:rFonts w:ascii="Simplified Arabic" w:eastAsiaTheme="minorHAnsi" w:hAnsi="Simplified Arabic" w:cs="Simplified Arabic"/>
          <w:color w:val="000000" w:themeColor="text1"/>
          <w:sz w:val="28"/>
          <w:szCs w:val="28"/>
          <w:rtl/>
        </w:rPr>
        <w:t xml:space="preserve"> في السوق المالية</w:t>
      </w:r>
      <w:r w:rsidRPr="00957FBE">
        <w:rPr>
          <w:rFonts w:ascii="Simplified Arabic" w:eastAsiaTheme="minorHAnsi" w:hAnsi="Simplified Arabic" w:cs="Simplified Arabic"/>
          <w:color w:val="000000" w:themeColor="text1"/>
          <w:sz w:val="28"/>
          <w:szCs w:val="28"/>
        </w:rPr>
        <w:t>.</w:t>
      </w:r>
    </w:p>
    <w:p w:rsidR="00957FBE" w:rsidRDefault="00A6123B" w:rsidP="009B6CDD">
      <w:pPr>
        <w:shd w:val="clear" w:color="auto" w:fill="FFFFFF" w:themeFill="background1"/>
        <w:bidi/>
        <w:spacing w:before="120" w:after="120" w:line="216" w:lineRule="auto"/>
        <w:ind w:firstLine="720"/>
        <w:jc w:val="both"/>
        <w:rPr>
          <w:rFonts w:ascii="Times New Roman" w:hAnsi="Times New Roman" w:cs="Simplified Arabic"/>
          <w:color w:val="000000" w:themeColor="text1"/>
          <w:sz w:val="28"/>
          <w:szCs w:val="28"/>
          <w:rtl/>
        </w:rPr>
      </w:pPr>
      <w:r w:rsidRPr="00362B07">
        <w:rPr>
          <w:rFonts w:ascii="Times New Roman" w:hAnsi="Times New Roman" w:cs="Simplified Arabic"/>
          <w:color w:val="000000" w:themeColor="text1"/>
          <w:sz w:val="28"/>
          <w:szCs w:val="28"/>
          <w:rtl/>
        </w:rPr>
        <w:t>وبالاعتماد على مجتمع الدراسة الذي يقدر بحوالي</w:t>
      </w:r>
      <w:r w:rsidR="00957FBE">
        <w:rPr>
          <w:rFonts w:ascii="Times New Roman" w:hAnsi="Times New Roman" w:cs="Simplified Arabic" w:hint="cs"/>
          <w:color w:val="000000" w:themeColor="text1"/>
          <w:sz w:val="28"/>
          <w:szCs w:val="28"/>
          <w:rtl/>
        </w:rPr>
        <w:t xml:space="preserve"> (1138) </w:t>
      </w:r>
      <w:r w:rsidRPr="00362B07">
        <w:rPr>
          <w:rFonts w:ascii="Times New Roman" w:hAnsi="Times New Roman" w:cs="Simplified Arabic"/>
          <w:color w:val="000000" w:themeColor="text1"/>
          <w:sz w:val="28"/>
          <w:szCs w:val="28"/>
          <w:rtl/>
        </w:rPr>
        <w:t>موظفًا في الشركات محل الدراسة</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تم تحديد حجم العينة باستخدام الأساليب ال</w:t>
      </w:r>
      <w:r w:rsidR="004C5D0F" w:rsidRPr="00362B07">
        <w:rPr>
          <w:rFonts w:ascii="Times New Roman" w:hAnsi="Times New Roman" w:cs="Simplified Arabic"/>
          <w:color w:val="000000" w:themeColor="text1"/>
          <w:sz w:val="28"/>
          <w:szCs w:val="28"/>
          <w:rtl/>
        </w:rPr>
        <w:t>إحصائي</w:t>
      </w:r>
      <w:r w:rsidRPr="00362B07">
        <w:rPr>
          <w:rFonts w:ascii="Times New Roman" w:hAnsi="Times New Roman" w:cs="Simplified Arabic"/>
          <w:color w:val="000000" w:themeColor="text1"/>
          <w:sz w:val="28"/>
          <w:szCs w:val="28"/>
          <w:rtl/>
        </w:rPr>
        <w:t>ة المتبعة في الدراسات الاجتماعية لتحديد حجم العينة</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 xml:space="preserve">وذلك بالاعتماد على معادلة </w:t>
      </w:r>
      <w:r w:rsidR="00957FBE">
        <w:rPr>
          <w:rFonts w:ascii="Times New Roman" w:hAnsi="Times New Roman" w:cs="Simplified Arabic" w:hint="cs"/>
          <w:color w:val="000000" w:themeColor="text1"/>
          <w:sz w:val="28"/>
          <w:szCs w:val="28"/>
          <w:rtl/>
        </w:rPr>
        <w:t>"</w:t>
      </w:r>
      <w:proofErr w:type="spellStart"/>
      <w:r w:rsidRPr="00362B07">
        <w:rPr>
          <w:rFonts w:ascii="Times New Roman" w:hAnsi="Times New Roman" w:cs="Simplified Arabic"/>
          <w:color w:val="000000" w:themeColor="text1"/>
          <w:sz w:val="28"/>
          <w:szCs w:val="28"/>
          <w:rtl/>
        </w:rPr>
        <w:t>كريجسي</w:t>
      </w:r>
      <w:proofErr w:type="spellEnd"/>
      <w:r w:rsidRPr="00362B07">
        <w:rPr>
          <w:rFonts w:ascii="Times New Roman" w:hAnsi="Times New Roman" w:cs="Simplified Arabic"/>
          <w:color w:val="000000" w:themeColor="text1"/>
          <w:sz w:val="28"/>
          <w:szCs w:val="28"/>
          <w:rtl/>
        </w:rPr>
        <w:t xml:space="preserve"> </w:t>
      </w:r>
      <w:proofErr w:type="spellStart"/>
      <w:r w:rsidRPr="00362B07">
        <w:rPr>
          <w:rFonts w:ascii="Times New Roman" w:hAnsi="Times New Roman" w:cs="Simplified Arabic"/>
          <w:color w:val="000000" w:themeColor="text1"/>
          <w:sz w:val="28"/>
          <w:szCs w:val="28"/>
          <w:rtl/>
        </w:rPr>
        <w:t>ومورجان</w:t>
      </w:r>
      <w:proofErr w:type="spellEnd"/>
      <w:r w:rsidR="00957FBE">
        <w:rPr>
          <w:rFonts w:ascii="Times New Roman" w:hAnsi="Times New Roman" w:cs="Simplified Arabic" w:hint="cs"/>
          <w:color w:val="000000" w:themeColor="text1"/>
          <w:sz w:val="28"/>
          <w:szCs w:val="28"/>
          <w:rtl/>
        </w:rPr>
        <w:t>" (</w:t>
      </w:r>
      <w:proofErr w:type="spellStart"/>
      <w:r w:rsidR="00957FBE" w:rsidRPr="00362B07">
        <w:rPr>
          <w:rFonts w:ascii="Times New Roman" w:hAnsi="Times New Roman" w:cs="Simplified Arabic"/>
          <w:color w:val="000000" w:themeColor="text1"/>
          <w:sz w:val="28"/>
          <w:szCs w:val="28"/>
        </w:rPr>
        <w:t>Krejcie</w:t>
      </w:r>
      <w:proofErr w:type="spellEnd"/>
      <w:r w:rsidR="00957FBE" w:rsidRPr="00362B07">
        <w:rPr>
          <w:rFonts w:ascii="Times New Roman" w:hAnsi="Times New Roman" w:cs="Simplified Arabic"/>
          <w:color w:val="000000" w:themeColor="text1"/>
          <w:sz w:val="28"/>
          <w:szCs w:val="28"/>
        </w:rPr>
        <w:t xml:space="preserve"> &amp; Morgan, 1970</w:t>
      </w:r>
      <w:r w:rsidR="00957FBE">
        <w:rPr>
          <w:rFonts w:ascii="Times New Roman" w:hAnsi="Times New Roman" w:cs="Simplified Arabic" w:hint="cs"/>
          <w:color w:val="000000" w:themeColor="text1"/>
          <w:sz w:val="28"/>
          <w:szCs w:val="28"/>
          <w:rtl/>
        </w:rPr>
        <w:t xml:space="preserve">) </w:t>
      </w:r>
      <w:r w:rsidRPr="00362B07">
        <w:rPr>
          <w:rFonts w:ascii="Times New Roman" w:hAnsi="Times New Roman" w:cs="Simplified Arabic"/>
          <w:color w:val="000000" w:themeColor="text1"/>
          <w:sz w:val="28"/>
          <w:szCs w:val="28"/>
          <w:rtl/>
        </w:rPr>
        <w:t>لتحديد حجم العينة المناسبة للمجتمعات المحدودة</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مع الأخذ في الاعتبار مستوى الثقة</w:t>
      </w:r>
      <w:r w:rsidR="00957FBE">
        <w:rPr>
          <w:rFonts w:ascii="Times New Roman" w:hAnsi="Times New Roman" w:cs="Simplified Arabic" w:hint="cs"/>
          <w:color w:val="000000" w:themeColor="text1"/>
          <w:sz w:val="28"/>
          <w:szCs w:val="28"/>
          <w:rtl/>
        </w:rPr>
        <w:t xml:space="preserve"> (95%)، </w:t>
      </w:r>
      <w:r w:rsidRPr="00362B07">
        <w:rPr>
          <w:rFonts w:ascii="Times New Roman" w:hAnsi="Times New Roman" w:cs="Simplified Arabic"/>
          <w:color w:val="000000" w:themeColor="text1"/>
          <w:sz w:val="28"/>
          <w:szCs w:val="28"/>
          <w:rtl/>
        </w:rPr>
        <w:t>وهامش الخطأ</w:t>
      </w:r>
      <w:r w:rsidR="00957FBE">
        <w:rPr>
          <w:rFonts w:ascii="Times New Roman" w:hAnsi="Times New Roman" w:cs="Simplified Arabic" w:hint="cs"/>
          <w:color w:val="000000" w:themeColor="text1"/>
          <w:sz w:val="28"/>
          <w:szCs w:val="28"/>
          <w:rtl/>
        </w:rPr>
        <w:t xml:space="preserve"> (5%)</w:t>
      </w:r>
      <w:r w:rsidR="00957FBE" w:rsidRPr="00957FBE">
        <w:rPr>
          <w:rFonts w:ascii="Times New Roman" w:hAnsi="Times New Roman" w:cs="Simplified Arabic" w:hint="cs"/>
          <w:color w:val="000000" w:themeColor="text1"/>
          <w:sz w:val="28"/>
          <w:szCs w:val="28"/>
          <w:vertAlign w:val="superscript"/>
          <w:rtl/>
        </w:rPr>
        <w:t>(</w:t>
      </w:r>
      <w:r w:rsidR="00957FBE" w:rsidRPr="00957FBE">
        <w:rPr>
          <w:rStyle w:val="aa"/>
          <w:rFonts w:ascii="Simplified Arabic" w:hAnsi="Simplified Arabic" w:cs="Simplified Arabic"/>
          <w:color w:val="000000" w:themeColor="text1"/>
          <w:sz w:val="28"/>
          <w:szCs w:val="28"/>
        </w:rPr>
        <w:footnoteReference w:id="1"/>
      </w:r>
      <w:r w:rsidR="00957FBE" w:rsidRPr="00957FBE">
        <w:rPr>
          <w:rFonts w:ascii="Times New Roman" w:hAnsi="Times New Roman" w:cs="Simplified Arabic" w:hint="cs"/>
          <w:color w:val="000000" w:themeColor="text1"/>
          <w:sz w:val="28"/>
          <w:szCs w:val="28"/>
          <w:vertAlign w:val="superscript"/>
          <w:rtl/>
        </w:rPr>
        <w:t>)</w:t>
      </w:r>
      <w:r w:rsidR="00957FBE">
        <w:rPr>
          <w:rFonts w:ascii="Times New Roman" w:hAnsi="Times New Roman" w:cs="Simplified Arabic" w:hint="cs"/>
          <w:color w:val="000000" w:themeColor="text1"/>
          <w:sz w:val="28"/>
          <w:szCs w:val="28"/>
          <w:rtl/>
        </w:rPr>
        <w:t>.</w:t>
      </w:r>
    </w:p>
    <w:p w:rsidR="00A6123B" w:rsidRPr="009B6CDD" w:rsidRDefault="00A6123B" w:rsidP="009B6CDD">
      <w:pPr>
        <w:shd w:val="clear" w:color="auto" w:fill="FFFFFF" w:themeFill="background1"/>
        <w:bidi/>
        <w:spacing w:before="120" w:after="120" w:line="216" w:lineRule="auto"/>
        <w:ind w:firstLine="720"/>
        <w:jc w:val="both"/>
        <w:rPr>
          <w:rFonts w:ascii="Times New Roman" w:hAnsi="Times New Roman" w:cs="Simplified Arabic"/>
          <w:b/>
          <w:bCs/>
          <w:color w:val="000000" w:themeColor="text1"/>
          <w:sz w:val="28"/>
          <w:szCs w:val="28"/>
          <w:rtl/>
          <w:lang w:bidi="ar-EG"/>
        </w:rPr>
      </w:pPr>
      <w:proofErr w:type="gramStart"/>
      <w:r w:rsidRPr="00362B07">
        <w:rPr>
          <w:rFonts w:ascii="Times New Roman" w:hAnsi="Times New Roman" w:cs="Simplified Arabic"/>
          <w:color w:val="000000" w:themeColor="text1"/>
          <w:sz w:val="28"/>
          <w:szCs w:val="28"/>
          <w:rtl/>
        </w:rPr>
        <w:t>وبناءً</w:t>
      </w:r>
      <w:proofErr w:type="gramEnd"/>
      <w:r w:rsidRPr="00362B07">
        <w:rPr>
          <w:rFonts w:ascii="Times New Roman" w:hAnsi="Times New Roman" w:cs="Simplified Arabic"/>
          <w:color w:val="000000" w:themeColor="text1"/>
          <w:sz w:val="28"/>
          <w:szCs w:val="28"/>
          <w:rtl/>
        </w:rPr>
        <w:t xml:space="preserve"> على ذلك</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تم اختيار عينة عشوائية بسيطة من العاملين في الشركات محل الدراسة</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حيث بلغ حجم العينة</w:t>
      </w:r>
      <w:r w:rsidR="009B6CDD">
        <w:rPr>
          <w:rFonts w:ascii="Times New Roman" w:hAnsi="Times New Roman" w:cs="Simplified Arabic" w:hint="cs"/>
          <w:color w:val="000000" w:themeColor="text1"/>
          <w:sz w:val="28"/>
          <w:szCs w:val="28"/>
          <w:rtl/>
        </w:rPr>
        <w:t xml:space="preserve"> (285) </w:t>
      </w:r>
      <w:r w:rsidRPr="00362B07">
        <w:rPr>
          <w:rFonts w:ascii="Times New Roman" w:hAnsi="Times New Roman" w:cs="Simplified Arabic"/>
          <w:color w:val="000000" w:themeColor="text1"/>
          <w:sz w:val="28"/>
          <w:szCs w:val="28"/>
          <w:rtl/>
        </w:rPr>
        <w:t>مفردة</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 xml:space="preserve">وهو حجم مناسب </w:t>
      </w:r>
      <w:r w:rsidR="004C5D0F" w:rsidRPr="00362B07">
        <w:rPr>
          <w:rFonts w:ascii="Times New Roman" w:hAnsi="Times New Roman" w:cs="Simplified Arabic"/>
          <w:color w:val="000000" w:themeColor="text1"/>
          <w:sz w:val="28"/>
          <w:szCs w:val="28"/>
          <w:rtl/>
        </w:rPr>
        <w:t>إحصائي</w:t>
      </w:r>
      <w:r w:rsidRPr="00362B07">
        <w:rPr>
          <w:rFonts w:ascii="Times New Roman" w:hAnsi="Times New Roman" w:cs="Simplified Arabic"/>
          <w:color w:val="000000" w:themeColor="text1"/>
          <w:sz w:val="28"/>
          <w:szCs w:val="28"/>
          <w:rtl/>
        </w:rPr>
        <w:t>ا لتمثيل مجتمع الدراسة بدرجة ثقة مقبولة</w:t>
      </w:r>
      <w:r w:rsidR="00D7278E" w:rsidRPr="00362B07">
        <w:rPr>
          <w:rFonts w:ascii="Times New Roman" w:hAnsi="Times New Roman" w:cs="Simplified Arabic"/>
          <w:color w:val="000000" w:themeColor="text1"/>
          <w:sz w:val="28"/>
          <w:szCs w:val="28"/>
          <w:rtl/>
        </w:rPr>
        <w:t xml:space="preserve">، </w:t>
      </w:r>
      <w:r w:rsidRPr="009B6CDD">
        <w:rPr>
          <w:rFonts w:ascii="Times New Roman" w:hAnsi="Times New Roman" w:cs="Simplified Arabic" w:hint="cs"/>
          <w:b/>
          <w:bCs/>
          <w:color w:val="000000" w:themeColor="text1"/>
          <w:sz w:val="28"/>
          <w:szCs w:val="28"/>
          <w:rtl/>
          <w:lang w:bidi="ar-EG"/>
        </w:rPr>
        <w:t>كما في الجدول التالي</w:t>
      </w:r>
      <w:r w:rsidR="009B6CDD" w:rsidRPr="009B6CDD">
        <w:rPr>
          <w:rFonts w:ascii="Times New Roman" w:hAnsi="Times New Roman" w:cs="Simplified Arabic" w:hint="cs"/>
          <w:b/>
          <w:bCs/>
          <w:color w:val="000000" w:themeColor="text1"/>
          <w:sz w:val="28"/>
          <w:szCs w:val="28"/>
          <w:rtl/>
          <w:lang w:bidi="ar-EG"/>
        </w:rPr>
        <w:t>:</w:t>
      </w:r>
    </w:p>
    <w:p w:rsidR="005032C6" w:rsidRPr="00362B07" w:rsidRDefault="00474BB4" w:rsidP="00F3674E">
      <w:pPr>
        <w:pStyle w:val="a5"/>
        <w:shd w:val="clear" w:color="auto" w:fill="FFFFFF" w:themeFill="background1"/>
        <w:bidi/>
        <w:spacing w:before="0" w:beforeAutospacing="0" w:after="0" w:afterAutospacing="0"/>
        <w:jc w:val="center"/>
        <w:rPr>
          <w:rFonts w:eastAsiaTheme="minorHAnsi" w:cs="Simplified Arabic"/>
          <w:b/>
          <w:bCs/>
          <w:color w:val="000000" w:themeColor="text1"/>
          <w:sz w:val="26"/>
          <w:szCs w:val="26"/>
          <w:rtl/>
        </w:rPr>
      </w:pPr>
      <w:r w:rsidRPr="00362B07">
        <w:rPr>
          <w:rFonts w:eastAsiaTheme="minorHAnsi" w:cs="Simplified Arabic" w:hint="cs"/>
          <w:b/>
          <w:bCs/>
          <w:color w:val="000000" w:themeColor="text1"/>
          <w:sz w:val="26"/>
          <w:szCs w:val="26"/>
          <w:rtl/>
        </w:rPr>
        <w:t xml:space="preserve">جدول </w:t>
      </w:r>
      <w:r w:rsidR="00D7278E" w:rsidRPr="00362B07">
        <w:rPr>
          <w:rFonts w:eastAsiaTheme="minorHAnsi" w:cs="Simplified Arabic" w:hint="cs"/>
          <w:b/>
          <w:bCs/>
          <w:color w:val="000000" w:themeColor="text1"/>
          <w:sz w:val="26"/>
          <w:szCs w:val="26"/>
          <w:rtl/>
        </w:rPr>
        <w:t>(</w:t>
      </w:r>
      <w:r w:rsidR="00F3674E">
        <w:rPr>
          <w:rFonts w:eastAsiaTheme="minorHAnsi" w:cs="Simplified Arabic" w:hint="cs"/>
          <w:b/>
          <w:bCs/>
          <w:color w:val="000000" w:themeColor="text1"/>
          <w:sz w:val="26"/>
          <w:szCs w:val="26"/>
          <w:rtl/>
        </w:rPr>
        <w:t>2</w:t>
      </w:r>
      <w:r w:rsidR="00772BBE" w:rsidRPr="00362B07">
        <w:rPr>
          <w:rFonts w:eastAsiaTheme="minorHAnsi" w:cs="Simplified Arabic" w:hint="cs"/>
          <w:b/>
          <w:bCs/>
          <w:color w:val="000000" w:themeColor="text1"/>
          <w:sz w:val="26"/>
          <w:szCs w:val="26"/>
          <w:rtl/>
        </w:rPr>
        <w:t>-</w:t>
      </w:r>
      <w:r w:rsidR="00F3674E">
        <w:rPr>
          <w:rFonts w:eastAsiaTheme="minorHAnsi" w:cs="Simplified Arabic" w:hint="cs"/>
          <w:b/>
          <w:bCs/>
          <w:color w:val="000000" w:themeColor="text1"/>
          <w:sz w:val="26"/>
          <w:szCs w:val="26"/>
          <w:rtl/>
        </w:rPr>
        <w:t>3</w:t>
      </w:r>
      <w:r w:rsidR="00D7278E" w:rsidRPr="00362B07">
        <w:rPr>
          <w:rFonts w:eastAsiaTheme="minorHAnsi" w:cs="Simplified Arabic" w:hint="cs"/>
          <w:b/>
          <w:bCs/>
          <w:color w:val="000000" w:themeColor="text1"/>
          <w:sz w:val="26"/>
          <w:szCs w:val="26"/>
          <w:rtl/>
        </w:rPr>
        <w:t>)</w:t>
      </w:r>
      <w:r w:rsidR="00A6123B" w:rsidRPr="00362B07">
        <w:rPr>
          <w:rFonts w:eastAsiaTheme="minorHAnsi" w:cs="Simplified Arabic" w:hint="cs"/>
          <w:b/>
          <w:bCs/>
          <w:color w:val="000000" w:themeColor="text1"/>
          <w:sz w:val="26"/>
          <w:szCs w:val="26"/>
          <w:rtl/>
        </w:rPr>
        <w:t xml:space="preserve"> </w:t>
      </w:r>
    </w:p>
    <w:p w:rsidR="00A6123B" w:rsidRPr="00362B07" w:rsidRDefault="00A6123B" w:rsidP="005032C6">
      <w:pPr>
        <w:pStyle w:val="a5"/>
        <w:shd w:val="clear" w:color="auto" w:fill="FFFFFF" w:themeFill="background1"/>
        <w:bidi/>
        <w:spacing w:before="0" w:beforeAutospacing="0" w:after="0" w:afterAutospacing="0"/>
        <w:jc w:val="center"/>
        <w:rPr>
          <w:rFonts w:eastAsiaTheme="minorHAnsi" w:cs="Simplified Arabic"/>
          <w:b/>
          <w:bCs/>
          <w:color w:val="000000" w:themeColor="text1"/>
          <w:sz w:val="26"/>
          <w:szCs w:val="26"/>
          <w:rtl/>
        </w:rPr>
      </w:pPr>
      <w:r w:rsidRPr="00362B07">
        <w:rPr>
          <w:rFonts w:eastAsiaTheme="minorHAnsi" w:cs="Simplified Arabic"/>
          <w:b/>
          <w:bCs/>
          <w:color w:val="000000" w:themeColor="text1"/>
          <w:sz w:val="26"/>
          <w:szCs w:val="26"/>
          <w:rtl/>
        </w:rPr>
        <w:t xml:space="preserve">توزيع عينة الدراسة على الشركات </w:t>
      </w:r>
      <w:proofErr w:type="gramStart"/>
      <w:r w:rsidRPr="00362B07">
        <w:rPr>
          <w:rFonts w:eastAsiaTheme="minorHAnsi" w:cs="Simplified Arabic"/>
          <w:b/>
          <w:bCs/>
          <w:color w:val="000000" w:themeColor="text1"/>
          <w:sz w:val="26"/>
          <w:szCs w:val="26"/>
          <w:rtl/>
        </w:rPr>
        <w:t>محل</w:t>
      </w:r>
      <w:proofErr w:type="gramEnd"/>
      <w:r w:rsidRPr="00362B07">
        <w:rPr>
          <w:rFonts w:eastAsiaTheme="minorHAnsi" w:cs="Simplified Arabic"/>
          <w:b/>
          <w:bCs/>
          <w:color w:val="000000" w:themeColor="text1"/>
          <w:sz w:val="26"/>
          <w:szCs w:val="26"/>
          <w:rtl/>
        </w:rPr>
        <w:t xml:space="preserve"> الدراسة</w:t>
      </w:r>
    </w:p>
    <w:tbl>
      <w:tblPr>
        <w:tblStyle w:val="TableGrid1"/>
        <w:bidiVisual/>
        <w:tblW w:w="0" w:type="auto"/>
        <w:tblBorders>
          <w:top w:val="threeDEngrave" w:sz="24" w:space="0" w:color="auto"/>
          <w:bottom w:val="threeDEmboss" w:sz="24" w:space="0" w:color="auto"/>
        </w:tblBorders>
        <w:tblLook w:val="04A0" w:firstRow="1" w:lastRow="0" w:firstColumn="1" w:lastColumn="0" w:noHBand="0" w:noVBand="1"/>
      </w:tblPr>
      <w:tblGrid>
        <w:gridCol w:w="3057"/>
        <w:gridCol w:w="1270"/>
        <w:gridCol w:w="2332"/>
        <w:gridCol w:w="1801"/>
      </w:tblGrid>
      <w:tr w:rsidR="00A6123B" w:rsidRPr="00362B07" w:rsidTr="005032C6">
        <w:tc>
          <w:tcPr>
            <w:tcW w:w="0" w:type="auto"/>
            <w:tcBorders>
              <w:top w:val="threeDEngrave" w:sz="24" w:space="0" w:color="auto"/>
              <w:bottom w:val="threeDEmboss" w:sz="24" w:space="0" w:color="auto"/>
            </w:tcBorders>
            <w:shd w:val="clear" w:color="auto" w:fill="D9D9D9" w:themeFill="background1" w:themeFillShade="D9"/>
            <w:vAlign w:val="center"/>
            <w:hideMark/>
          </w:tcPr>
          <w:p w:rsidR="00A6123B" w:rsidRPr="00362B07" w:rsidRDefault="00A6123B" w:rsidP="006D1607">
            <w:pPr>
              <w:bidi/>
              <w:jc w:val="center"/>
              <w:rPr>
                <w:rFonts w:ascii="Times New Roman" w:hAnsi="Times New Roman" w:cs="Simplified Arabic"/>
                <w:b/>
                <w:bCs/>
                <w:color w:val="000000" w:themeColor="text1"/>
                <w:sz w:val="26"/>
                <w:szCs w:val="26"/>
              </w:rPr>
            </w:pPr>
            <w:r w:rsidRPr="00362B07">
              <w:rPr>
                <w:rFonts w:ascii="Times New Roman" w:hAnsi="Times New Roman" w:cs="Simplified Arabic"/>
                <w:b/>
                <w:bCs/>
                <w:color w:val="000000" w:themeColor="text1"/>
                <w:sz w:val="26"/>
                <w:szCs w:val="26"/>
                <w:rtl/>
              </w:rPr>
              <w:t>الشركة</w:t>
            </w:r>
          </w:p>
        </w:tc>
        <w:tc>
          <w:tcPr>
            <w:tcW w:w="0" w:type="auto"/>
            <w:tcBorders>
              <w:top w:val="threeDEngrave" w:sz="24" w:space="0" w:color="auto"/>
              <w:bottom w:val="threeDEmboss" w:sz="24" w:space="0" w:color="auto"/>
            </w:tcBorders>
            <w:shd w:val="clear" w:color="auto" w:fill="D9D9D9" w:themeFill="background1" w:themeFillShade="D9"/>
            <w:vAlign w:val="center"/>
            <w:hideMark/>
          </w:tcPr>
          <w:p w:rsidR="00A6123B" w:rsidRPr="00362B07" w:rsidRDefault="00A6123B" w:rsidP="006D1607">
            <w:pPr>
              <w:bidi/>
              <w:jc w:val="center"/>
              <w:rPr>
                <w:rFonts w:ascii="Times New Roman" w:hAnsi="Times New Roman" w:cs="Simplified Arabic"/>
                <w:b/>
                <w:bCs/>
                <w:color w:val="000000" w:themeColor="text1"/>
                <w:sz w:val="26"/>
                <w:szCs w:val="26"/>
              </w:rPr>
            </w:pPr>
            <w:r w:rsidRPr="00362B07">
              <w:rPr>
                <w:rFonts w:ascii="Times New Roman" w:hAnsi="Times New Roman" w:cs="Simplified Arabic"/>
                <w:b/>
                <w:bCs/>
                <w:color w:val="000000" w:themeColor="text1"/>
                <w:sz w:val="26"/>
                <w:szCs w:val="26"/>
                <w:rtl/>
              </w:rPr>
              <w:t>عدد العاملين</w:t>
            </w:r>
          </w:p>
        </w:tc>
        <w:tc>
          <w:tcPr>
            <w:tcW w:w="0" w:type="auto"/>
            <w:tcBorders>
              <w:top w:val="threeDEngrave" w:sz="24" w:space="0" w:color="auto"/>
              <w:bottom w:val="threeDEmboss" w:sz="24" w:space="0" w:color="auto"/>
            </w:tcBorders>
            <w:shd w:val="clear" w:color="auto" w:fill="D9D9D9" w:themeFill="background1" w:themeFillShade="D9"/>
            <w:vAlign w:val="center"/>
            <w:hideMark/>
          </w:tcPr>
          <w:p w:rsidR="00A6123B" w:rsidRPr="00362B07" w:rsidRDefault="00A6123B" w:rsidP="006D1607">
            <w:pPr>
              <w:bidi/>
              <w:jc w:val="center"/>
              <w:rPr>
                <w:rFonts w:ascii="Times New Roman" w:hAnsi="Times New Roman" w:cs="Simplified Arabic"/>
                <w:b/>
                <w:bCs/>
                <w:color w:val="000000" w:themeColor="text1"/>
                <w:sz w:val="26"/>
                <w:szCs w:val="26"/>
              </w:rPr>
            </w:pPr>
            <w:r w:rsidRPr="00362B07">
              <w:rPr>
                <w:rFonts w:ascii="Times New Roman" w:hAnsi="Times New Roman" w:cs="Simplified Arabic"/>
                <w:b/>
                <w:bCs/>
                <w:color w:val="000000" w:themeColor="text1"/>
                <w:sz w:val="26"/>
                <w:szCs w:val="26"/>
                <w:rtl/>
              </w:rPr>
              <w:t>النسبة من المجتمع</w:t>
            </w:r>
            <w:r w:rsidR="00D7278E" w:rsidRPr="00362B07">
              <w:rPr>
                <w:rFonts w:ascii="Times New Roman" w:hAnsi="Times New Roman" w:cs="Simplified Arabic"/>
                <w:b/>
                <w:bCs/>
                <w:color w:val="000000" w:themeColor="text1"/>
                <w:sz w:val="26"/>
                <w:szCs w:val="26"/>
                <w:rtl/>
              </w:rPr>
              <w:t xml:space="preserve"> </w:t>
            </w:r>
            <w:r w:rsidR="00D7278E" w:rsidRPr="00362B07">
              <w:rPr>
                <w:rFonts w:ascii="Times New Roman" w:hAnsi="Times New Roman" w:cs="Simplified Arabic"/>
                <w:b/>
                <w:bCs/>
                <w:color w:val="000000" w:themeColor="text1"/>
                <w:sz w:val="26"/>
                <w:szCs w:val="26"/>
              </w:rPr>
              <w:t>(</w:t>
            </w:r>
            <w:r w:rsidRPr="00362B07">
              <w:rPr>
                <w:rFonts w:ascii="Times New Roman" w:hAnsi="Times New Roman" w:cs="Simplified Arabic"/>
                <w:b/>
                <w:bCs/>
                <w:color w:val="000000" w:themeColor="text1"/>
                <w:sz w:val="26"/>
                <w:szCs w:val="26"/>
              </w:rPr>
              <w:t>%)</w:t>
            </w:r>
          </w:p>
        </w:tc>
        <w:tc>
          <w:tcPr>
            <w:tcW w:w="0" w:type="auto"/>
            <w:tcBorders>
              <w:top w:val="threeDEngrave" w:sz="24" w:space="0" w:color="auto"/>
              <w:bottom w:val="threeDEmboss" w:sz="24" w:space="0" w:color="auto"/>
            </w:tcBorders>
            <w:shd w:val="clear" w:color="auto" w:fill="D9D9D9" w:themeFill="background1" w:themeFillShade="D9"/>
            <w:vAlign w:val="center"/>
            <w:hideMark/>
          </w:tcPr>
          <w:p w:rsidR="00A6123B" w:rsidRPr="00362B07" w:rsidRDefault="00A6123B" w:rsidP="006D1607">
            <w:pPr>
              <w:bidi/>
              <w:jc w:val="center"/>
              <w:rPr>
                <w:rFonts w:ascii="Times New Roman" w:hAnsi="Times New Roman" w:cs="Simplified Arabic"/>
                <w:b/>
                <w:bCs/>
                <w:color w:val="000000" w:themeColor="text1"/>
                <w:sz w:val="26"/>
                <w:szCs w:val="26"/>
              </w:rPr>
            </w:pPr>
            <w:r w:rsidRPr="00362B07">
              <w:rPr>
                <w:rFonts w:ascii="Times New Roman" w:hAnsi="Times New Roman" w:cs="Simplified Arabic"/>
                <w:b/>
                <w:bCs/>
                <w:color w:val="000000" w:themeColor="text1"/>
                <w:sz w:val="26"/>
                <w:szCs w:val="26"/>
                <w:rtl/>
              </w:rPr>
              <w:t xml:space="preserve">حجم العينة </w:t>
            </w:r>
            <w:proofErr w:type="gramStart"/>
            <w:r w:rsidRPr="00362B07">
              <w:rPr>
                <w:rFonts w:ascii="Times New Roman" w:hAnsi="Times New Roman" w:cs="Simplified Arabic"/>
                <w:b/>
                <w:bCs/>
                <w:color w:val="000000" w:themeColor="text1"/>
                <w:sz w:val="26"/>
                <w:szCs w:val="26"/>
                <w:rtl/>
              </w:rPr>
              <w:t>المقترح</w:t>
            </w:r>
            <w:proofErr w:type="gramEnd"/>
          </w:p>
        </w:tc>
      </w:tr>
      <w:tr w:rsidR="00A6123B" w:rsidRPr="00362B07" w:rsidTr="005032C6">
        <w:trPr>
          <w:trHeight w:val="441"/>
        </w:trPr>
        <w:tc>
          <w:tcPr>
            <w:tcW w:w="0" w:type="auto"/>
            <w:tcBorders>
              <w:top w:val="threeDEmboss" w:sz="24" w:space="0" w:color="auto"/>
            </w:tcBorders>
            <w:shd w:val="clear" w:color="auto" w:fill="D9D9D9" w:themeFill="background1" w:themeFillShade="D9"/>
            <w:vAlign w:val="center"/>
            <w:hideMark/>
          </w:tcPr>
          <w:p w:rsidR="00A6123B" w:rsidRPr="00362B07" w:rsidRDefault="00A6123B" w:rsidP="005032C6">
            <w:pPr>
              <w:bidi/>
              <w:jc w:val="center"/>
              <w:rPr>
                <w:rFonts w:ascii="Times New Roman" w:hAnsi="Times New Roman" w:cs="Simplified Arabic"/>
                <w:b/>
                <w:bCs/>
                <w:color w:val="000000" w:themeColor="text1"/>
                <w:sz w:val="26"/>
                <w:szCs w:val="26"/>
              </w:rPr>
            </w:pPr>
            <w:r w:rsidRPr="00362B07">
              <w:rPr>
                <w:rFonts w:ascii="Times New Roman" w:hAnsi="Times New Roman" w:cs="Simplified Arabic"/>
                <w:b/>
                <w:bCs/>
                <w:color w:val="000000" w:themeColor="text1"/>
                <w:sz w:val="26"/>
                <w:szCs w:val="26"/>
                <w:rtl/>
              </w:rPr>
              <w:t>شركة شموع الماضي</w:t>
            </w:r>
          </w:p>
        </w:tc>
        <w:tc>
          <w:tcPr>
            <w:tcW w:w="0" w:type="auto"/>
            <w:tcBorders>
              <w:top w:val="threeDEmboss" w:sz="24" w:space="0" w:color="auto"/>
            </w:tcBorders>
            <w:vAlign w:val="center"/>
            <w:hideMark/>
          </w:tcPr>
          <w:p w:rsidR="00A6123B" w:rsidRPr="00362B07" w:rsidRDefault="00A6123B" w:rsidP="00CE2EDF">
            <w:pPr>
              <w:shd w:val="clear" w:color="auto" w:fill="FFFFFF" w:themeFill="background1"/>
              <w:bidi/>
              <w:jc w:val="center"/>
              <w:rPr>
                <w:rFonts w:ascii="Times New Roman" w:hAnsi="Times New Roman" w:cs="Simplified Arabic"/>
                <w:color w:val="000000" w:themeColor="text1"/>
                <w:sz w:val="26"/>
                <w:szCs w:val="26"/>
              </w:rPr>
            </w:pPr>
            <w:r w:rsidRPr="00362B07">
              <w:rPr>
                <w:rFonts w:ascii="Times New Roman" w:hAnsi="Times New Roman" w:cs="Simplified Arabic"/>
                <w:color w:val="000000" w:themeColor="text1"/>
                <w:sz w:val="26"/>
                <w:szCs w:val="26"/>
              </w:rPr>
              <w:t>479</w:t>
            </w:r>
          </w:p>
        </w:tc>
        <w:tc>
          <w:tcPr>
            <w:tcW w:w="0" w:type="auto"/>
            <w:tcBorders>
              <w:top w:val="threeDEmboss" w:sz="24" w:space="0" w:color="auto"/>
            </w:tcBorders>
            <w:vAlign w:val="center"/>
            <w:hideMark/>
          </w:tcPr>
          <w:p w:rsidR="00A6123B" w:rsidRPr="00362B07" w:rsidRDefault="00A6123B" w:rsidP="00CE2EDF">
            <w:pPr>
              <w:shd w:val="clear" w:color="auto" w:fill="FFFFFF" w:themeFill="background1"/>
              <w:bidi/>
              <w:jc w:val="center"/>
              <w:rPr>
                <w:rFonts w:ascii="Times New Roman" w:hAnsi="Times New Roman" w:cs="Simplified Arabic"/>
                <w:color w:val="000000" w:themeColor="text1"/>
                <w:sz w:val="26"/>
                <w:szCs w:val="26"/>
              </w:rPr>
            </w:pPr>
            <w:r w:rsidRPr="00362B07">
              <w:rPr>
                <w:rFonts w:ascii="Times New Roman" w:hAnsi="Times New Roman" w:cs="Simplified Arabic"/>
                <w:color w:val="000000" w:themeColor="text1"/>
                <w:sz w:val="26"/>
                <w:szCs w:val="26"/>
              </w:rPr>
              <w:t>42.1</w:t>
            </w:r>
          </w:p>
        </w:tc>
        <w:tc>
          <w:tcPr>
            <w:tcW w:w="0" w:type="auto"/>
            <w:tcBorders>
              <w:top w:val="threeDEmboss" w:sz="24" w:space="0" w:color="auto"/>
            </w:tcBorders>
            <w:vAlign w:val="center"/>
            <w:hideMark/>
          </w:tcPr>
          <w:p w:rsidR="00A6123B" w:rsidRPr="00362B07" w:rsidRDefault="00A6123B" w:rsidP="00CE2EDF">
            <w:pPr>
              <w:shd w:val="clear" w:color="auto" w:fill="FFFFFF" w:themeFill="background1"/>
              <w:bidi/>
              <w:jc w:val="center"/>
              <w:rPr>
                <w:rFonts w:ascii="Times New Roman" w:hAnsi="Times New Roman" w:cs="Simplified Arabic"/>
                <w:color w:val="000000" w:themeColor="text1"/>
                <w:sz w:val="26"/>
                <w:szCs w:val="26"/>
              </w:rPr>
            </w:pPr>
            <w:r w:rsidRPr="00362B07">
              <w:rPr>
                <w:rFonts w:ascii="Times New Roman" w:hAnsi="Times New Roman" w:cs="Simplified Arabic"/>
                <w:color w:val="000000" w:themeColor="text1"/>
                <w:sz w:val="26"/>
                <w:szCs w:val="26"/>
              </w:rPr>
              <w:t>120</w:t>
            </w:r>
          </w:p>
        </w:tc>
      </w:tr>
      <w:tr w:rsidR="00A6123B" w:rsidRPr="00362B07" w:rsidTr="005032C6">
        <w:tc>
          <w:tcPr>
            <w:tcW w:w="0" w:type="auto"/>
            <w:shd w:val="clear" w:color="auto" w:fill="D9D9D9" w:themeFill="background1" w:themeFillShade="D9"/>
            <w:vAlign w:val="center"/>
            <w:hideMark/>
          </w:tcPr>
          <w:p w:rsidR="00A6123B" w:rsidRPr="00362B07" w:rsidRDefault="00A6123B" w:rsidP="005032C6">
            <w:pPr>
              <w:bidi/>
              <w:jc w:val="center"/>
              <w:rPr>
                <w:rFonts w:ascii="Times New Roman" w:hAnsi="Times New Roman" w:cs="Simplified Arabic"/>
                <w:b/>
                <w:bCs/>
                <w:color w:val="000000" w:themeColor="text1"/>
                <w:sz w:val="26"/>
                <w:szCs w:val="26"/>
              </w:rPr>
            </w:pPr>
            <w:proofErr w:type="gramStart"/>
            <w:r w:rsidRPr="00362B07">
              <w:rPr>
                <w:rFonts w:ascii="Times New Roman" w:hAnsi="Times New Roman" w:cs="Simplified Arabic"/>
                <w:b/>
                <w:bCs/>
                <w:color w:val="000000" w:themeColor="text1"/>
                <w:sz w:val="26"/>
                <w:szCs w:val="26"/>
                <w:rtl/>
              </w:rPr>
              <w:t>شركة</w:t>
            </w:r>
            <w:proofErr w:type="gramEnd"/>
            <w:r w:rsidRPr="00362B07">
              <w:rPr>
                <w:rFonts w:ascii="Times New Roman" w:hAnsi="Times New Roman" w:cs="Simplified Arabic"/>
                <w:b/>
                <w:bCs/>
                <w:color w:val="000000" w:themeColor="text1"/>
                <w:sz w:val="26"/>
                <w:szCs w:val="26"/>
                <w:rtl/>
              </w:rPr>
              <w:t xml:space="preserve"> واجه</w:t>
            </w:r>
          </w:p>
        </w:tc>
        <w:tc>
          <w:tcPr>
            <w:tcW w:w="0" w:type="auto"/>
            <w:vAlign w:val="center"/>
            <w:hideMark/>
          </w:tcPr>
          <w:p w:rsidR="00A6123B" w:rsidRPr="00362B07" w:rsidRDefault="00A6123B" w:rsidP="00CE2EDF">
            <w:pPr>
              <w:shd w:val="clear" w:color="auto" w:fill="FFFFFF" w:themeFill="background1"/>
              <w:bidi/>
              <w:jc w:val="center"/>
              <w:rPr>
                <w:rFonts w:ascii="Times New Roman" w:hAnsi="Times New Roman" w:cs="Simplified Arabic"/>
                <w:color w:val="000000" w:themeColor="text1"/>
                <w:sz w:val="26"/>
                <w:szCs w:val="26"/>
              </w:rPr>
            </w:pPr>
            <w:r w:rsidRPr="00362B07">
              <w:rPr>
                <w:rFonts w:ascii="Times New Roman" w:hAnsi="Times New Roman" w:cs="Simplified Arabic"/>
                <w:color w:val="000000" w:themeColor="text1"/>
                <w:sz w:val="26"/>
                <w:szCs w:val="26"/>
              </w:rPr>
              <w:t>106</w:t>
            </w:r>
          </w:p>
        </w:tc>
        <w:tc>
          <w:tcPr>
            <w:tcW w:w="0" w:type="auto"/>
            <w:vAlign w:val="center"/>
            <w:hideMark/>
          </w:tcPr>
          <w:p w:rsidR="00A6123B" w:rsidRPr="00362B07" w:rsidRDefault="00A6123B" w:rsidP="00CE2EDF">
            <w:pPr>
              <w:shd w:val="clear" w:color="auto" w:fill="FFFFFF" w:themeFill="background1"/>
              <w:bidi/>
              <w:jc w:val="center"/>
              <w:rPr>
                <w:rFonts w:ascii="Times New Roman" w:hAnsi="Times New Roman" w:cs="Simplified Arabic"/>
                <w:color w:val="000000" w:themeColor="text1"/>
                <w:sz w:val="26"/>
                <w:szCs w:val="26"/>
              </w:rPr>
            </w:pPr>
            <w:r w:rsidRPr="00362B07">
              <w:rPr>
                <w:rFonts w:ascii="Times New Roman" w:hAnsi="Times New Roman" w:cs="Simplified Arabic"/>
                <w:color w:val="000000" w:themeColor="text1"/>
                <w:sz w:val="26"/>
                <w:szCs w:val="26"/>
              </w:rPr>
              <w:t>9.3</w:t>
            </w:r>
          </w:p>
        </w:tc>
        <w:tc>
          <w:tcPr>
            <w:tcW w:w="0" w:type="auto"/>
            <w:vAlign w:val="center"/>
            <w:hideMark/>
          </w:tcPr>
          <w:p w:rsidR="00A6123B" w:rsidRPr="00362B07" w:rsidRDefault="00A6123B" w:rsidP="00CE2EDF">
            <w:pPr>
              <w:shd w:val="clear" w:color="auto" w:fill="FFFFFF" w:themeFill="background1"/>
              <w:bidi/>
              <w:jc w:val="center"/>
              <w:rPr>
                <w:rFonts w:ascii="Times New Roman" w:hAnsi="Times New Roman" w:cs="Simplified Arabic"/>
                <w:color w:val="000000" w:themeColor="text1"/>
                <w:sz w:val="26"/>
                <w:szCs w:val="26"/>
              </w:rPr>
            </w:pPr>
            <w:r w:rsidRPr="00362B07">
              <w:rPr>
                <w:rFonts w:ascii="Times New Roman" w:hAnsi="Times New Roman" w:cs="Simplified Arabic"/>
                <w:color w:val="000000" w:themeColor="text1"/>
                <w:sz w:val="26"/>
                <w:szCs w:val="26"/>
              </w:rPr>
              <w:t>26</w:t>
            </w:r>
          </w:p>
        </w:tc>
      </w:tr>
      <w:tr w:rsidR="00A6123B" w:rsidRPr="00362B07" w:rsidTr="005032C6">
        <w:tc>
          <w:tcPr>
            <w:tcW w:w="0" w:type="auto"/>
            <w:shd w:val="clear" w:color="auto" w:fill="D9D9D9" w:themeFill="background1" w:themeFillShade="D9"/>
            <w:vAlign w:val="center"/>
            <w:hideMark/>
          </w:tcPr>
          <w:p w:rsidR="00A6123B" w:rsidRPr="00362B07" w:rsidRDefault="00A6123B" w:rsidP="005032C6">
            <w:pPr>
              <w:bidi/>
              <w:jc w:val="center"/>
              <w:rPr>
                <w:rFonts w:ascii="Times New Roman" w:hAnsi="Times New Roman" w:cs="Simplified Arabic"/>
                <w:b/>
                <w:bCs/>
                <w:color w:val="000000" w:themeColor="text1"/>
                <w:sz w:val="26"/>
                <w:szCs w:val="26"/>
              </w:rPr>
            </w:pPr>
            <w:r w:rsidRPr="00362B07">
              <w:rPr>
                <w:rFonts w:ascii="Times New Roman" w:hAnsi="Times New Roman" w:cs="Simplified Arabic"/>
                <w:b/>
                <w:bCs/>
                <w:color w:val="000000" w:themeColor="text1"/>
                <w:sz w:val="26"/>
                <w:szCs w:val="26"/>
                <w:rtl/>
              </w:rPr>
              <w:t>شركة بسمة أديم الطبية</w:t>
            </w:r>
          </w:p>
        </w:tc>
        <w:tc>
          <w:tcPr>
            <w:tcW w:w="0" w:type="auto"/>
            <w:vAlign w:val="center"/>
            <w:hideMark/>
          </w:tcPr>
          <w:p w:rsidR="00A6123B" w:rsidRPr="00362B07" w:rsidRDefault="00A6123B" w:rsidP="00CE2EDF">
            <w:pPr>
              <w:shd w:val="clear" w:color="auto" w:fill="FFFFFF" w:themeFill="background1"/>
              <w:bidi/>
              <w:jc w:val="center"/>
              <w:rPr>
                <w:rFonts w:ascii="Times New Roman" w:hAnsi="Times New Roman" w:cs="Simplified Arabic"/>
                <w:color w:val="000000" w:themeColor="text1"/>
                <w:sz w:val="26"/>
                <w:szCs w:val="26"/>
              </w:rPr>
            </w:pPr>
            <w:r w:rsidRPr="00362B07">
              <w:rPr>
                <w:rFonts w:ascii="Times New Roman" w:hAnsi="Times New Roman" w:cs="Simplified Arabic"/>
                <w:color w:val="000000" w:themeColor="text1"/>
                <w:sz w:val="26"/>
                <w:szCs w:val="26"/>
              </w:rPr>
              <w:t>53</w:t>
            </w:r>
          </w:p>
        </w:tc>
        <w:tc>
          <w:tcPr>
            <w:tcW w:w="0" w:type="auto"/>
            <w:vAlign w:val="center"/>
            <w:hideMark/>
          </w:tcPr>
          <w:p w:rsidR="00A6123B" w:rsidRPr="00362B07" w:rsidRDefault="00A6123B" w:rsidP="00CE2EDF">
            <w:pPr>
              <w:shd w:val="clear" w:color="auto" w:fill="FFFFFF" w:themeFill="background1"/>
              <w:bidi/>
              <w:jc w:val="center"/>
              <w:rPr>
                <w:rFonts w:ascii="Times New Roman" w:hAnsi="Times New Roman" w:cs="Simplified Arabic"/>
                <w:color w:val="000000" w:themeColor="text1"/>
                <w:sz w:val="26"/>
                <w:szCs w:val="26"/>
              </w:rPr>
            </w:pPr>
            <w:r w:rsidRPr="00362B07">
              <w:rPr>
                <w:rFonts w:ascii="Times New Roman" w:hAnsi="Times New Roman" w:cs="Simplified Arabic"/>
                <w:color w:val="000000" w:themeColor="text1"/>
                <w:sz w:val="26"/>
                <w:szCs w:val="26"/>
              </w:rPr>
              <w:t>4.7</w:t>
            </w:r>
          </w:p>
        </w:tc>
        <w:tc>
          <w:tcPr>
            <w:tcW w:w="0" w:type="auto"/>
            <w:vAlign w:val="center"/>
            <w:hideMark/>
          </w:tcPr>
          <w:p w:rsidR="00A6123B" w:rsidRPr="00362B07" w:rsidRDefault="00A6123B" w:rsidP="00CE2EDF">
            <w:pPr>
              <w:shd w:val="clear" w:color="auto" w:fill="FFFFFF" w:themeFill="background1"/>
              <w:bidi/>
              <w:jc w:val="center"/>
              <w:rPr>
                <w:rFonts w:ascii="Times New Roman" w:hAnsi="Times New Roman" w:cs="Simplified Arabic"/>
                <w:color w:val="000000" w:themeColor="text1"/>
                <w:sz w:val="26"/>
                <w:szCs w:val="26"/>
              </w:rPr>
            </w:pPr>
            <w:r w:rsidRPr="00362B07">
              <w:rPr>
                <w:rFonts w:ascii="Times New Roman" w:hAnsi="Times New Roman" w:cs="Simplified Arabic"/>
                <w:color w:val="000000" w:themeColor="text1"/>
                <w:sz w:val="26"/>
                <w:szCs w:val="26"/>
              </w:rPr>
              <w:t>13</w:t>
            </w:r>
          </w:p>
        </w:tc>
      </w:tr>
      <w:tr w:rsidR="00A6123B" w:rsidRPr="00362B07" w:rsidTr="005032C6">
        <w:trPr>
          <w:trHeight w:val="580"/>
        </w:trPr>
        <w:tc>
          <w:tcPr>
            <w:tcW w:w="0" w:type="auto"/>
            <w:tcBorders>
              <w:bottom w:val="threeDEngrave" w:sz="24" w:space="0" w:color="auto"/>
            </w:tcBorders>
            <w:shd w:val="clear" w:color="auto" w:fill="D9D9D9" w:themeFill="background1" w:themeFillShade="D9"/>
            <w:vAlign w:val="center"/>
            <w:hideMark/>
          </w:tcPr>
          <w:p w:rsidR="00A6123B" w:rsidRPr="00362B07" w:rsidRDefault="00A6123B" w:rsidP="005032C6">
            <w:pPr>
              <w:bidi/>
              <w:jc w:val="center"/>
              <w:rPr>
                <w:rFonts w:ascii="Times New Roman" w:hAnsi="Times New Roman" w:cs="Simplified Arabic"/>
                <w:b/>
                <w:bCs/>
                <w:color w:val="000000" w:themeColor="text1"/>
                <w:sz w:val="26"/>
                <w:szCs w:val="26"/>
              </w:rPr>
            </w:pPr>
            <w:r w:rsidRPr="00362B07">
              <w:rPr>
                <w:rFonts w:ascii="Times New Roman" w:hAnsi="Times New Roman" w:cs="Simplified Arabic"/>
                <w:b/>
                <w:bCs/>
                <w:color w:val="000000" w:themeColor="text1"/>
                <w:sz w:val="26"/>
                <w:szCs w:val="26"/>
                <w:rtl/>
              </w:rPr>
              <w:t xml:space="preserve">شركة </w:t>
            </w:r>
            <w:proofErr w:type="spellStart"/>
            <w:r w:rsidRPr="00362B07">
              <w:rPr>
                <w:rFonts w:ascii="Times New Roman" w:hAnsi="Times New Roman" w:cs="Simplified Arabic"/>
                <w:b/>
                <w:bCs/>
                <w:color w:val="000000" w:themeColor="text1"/>
                <w:sz w:val="26"/>
                <w:szCs w:val="26"/>
                <w:rtl/>
              </w:rPr>
              <w:t>الشهيلي</w:t>
            </w:r>
            <w:proofErr w:type="spellEnd"/>
            <w:r w:rsidRPr="00362B07">
              <w:rPr>
                <w:rFonts w:ascii="Times New Roman" w:hAnsi="Times New Roman" w:cs="Simplified Arabic"/>
                <w:b/>
                <w:bCs/>
                <w:color w:val="000000" w:themeColor="text1"/>
                <w:sz w:val="26"/>
                <w:szCs w:val="26"/>
                <w:rtl/>
              </w:rPr>
              <w:t xml:space="preserve"> للصناعات المعدنية</w:t>
            </w:r>
          </w:p>
        </w:tc>
        <w:tc>
          <w:tcPr>
            <w:tcW w:w="0" w:type="auto"/>
            <w:tcBorders>
              <w:bottom w:val="threeDEngrave" w:sz="24" w:space="0" w:color="auto"/>
            </w:tcBorders>
            <w:vAlign w:val="center"/>
            <w:hideMark/>
          </w:tcPr>
          <w:p w:rsidR="00A6123B" w:rsidRPr="00362B07" w:rsidRDefault="00A6123B" w:rsidP="00CE2EDF">
            <w:pPr>
              <w:shd w:val="clear" w:color="auto" w:fill="FFFFFF" w:themeFill="background1"/>
              <w:bidi/>
              <w:jc w:val="center"/>
              <w:rPr>
                <w:rFonts w:ascii="Times New Roman" w:hAnsi="Times New Roman" w:cs="Simplified Arabic"/>
                <w:color w:val="000000" w:themeColor="text1"/>
                <w:sz w:val="26"/>
                <w:szCs w:val="26"/>
              </w:rPr>
            </w:pPr>
            <w:r w:rsidRPr="00362B07">
              <w:rPr>
                <w:rFonts w:ascii="Times New Roman" w:hAnsi="Times New Roman" w:cs="Simplified Arabic"/>
                <w:color w:val="000000" w:themeColor="text1"/>
                <w:sz w:val="26"/>
                <w:szCs w:val="26"/>
              </w:rPr>
              <w:t>500</w:t>
            </w:r>
          </w:p>
        </w:tc>
        <w:tc>
          <w:tcPr>
            <w:tcW w:w="0" w:type="auto"/>
            <w:tcBorders>
              <w:bottom w:val="threeDEngrave" w:sz="24" w:space="0" w:color="auto"/>
            </w:tcBorders>
            <w:vAlign w:val="center"/>
            <w:hideMark/>
          </w:tcPr>
          <w:p w:rsidR="00A6123B" w:rsidRPr="00362B07" w:rsidRDefault="00A6123B" w:rsidP="00CE2EDF">
            <w:pPr>
              <w:shd w:val="clear" w:color="auto" w:fill="FFFFFF" w:themeFill="background1"/>
              <w:bidi/>
              <w:jc w:val="center"/>
              <w:rPr>
                <w:rFonts w:ascii="Times New Roman" w:hAnsi="Times New Roman" w:cs="Simplified Arabic"/>
                <w:color w:val="000000" w:themeColor="text1"/>
                <w:sz w:val="26"/>
                <w:szCs w:val="26"/>
              </w:rPr>
            </w:pPr>
            <w:r w:rsidRPr="00362B07">
              <w:rPr>
                <w:rFonts w:ascii="Times New Roman" w:hAnsi="Times New Roman" w:cs="Simplified Arabic"/>
                <w:color w:val="000000" w:themeColor="text1"/>
                <w:sz w:val="26"/>
                <w:szCs w:val="26"/>
              </w:rPr>
              <w:t>43.9</w:t>
            </w:r>
          </w:p>
        </w:tc>
        <w:tc>
          <w:tcPr>
            <w:tcW w:w="0" w:type="auto"/>
            <w:tcBorders>
              <w:bottom w:val="threeDEngrave" w:sz="24" w:space="0" w:color="auto"/>
            </w:tcBorders>
            <w:vAlign w:val="center"/>
            <w:hideMark/>
          </w:tcPr>
          <w:p w:rsidR="00A6123B" w:rsidRPr="00362B07" w:rsidRDefault="00A6123B" w:rsidP="00CE2EDF">
            <w:pPr>
              <w:shd w:val="clear" w:color="auto" w:fill="FFFFFF" w:themeFill="background1"/>
              <w:bidi/>
              <w:jc w:val="center"/>
              <w:rPr>
                <w:rFonts w:ascii="Times New Roman" w:hAnsi="Times New Roman" w:cs="Simplified Arabic"/>
                <w:color w:val="000000" w:themeColor="text1"/>
                <w:sz w:val="26"/>
                <w:szCs w:val="26"/>
              </w:rPr>
            </w:pPr>
            <w:r w:rsidRPr="00362B07">
              <w:rPr>
                <w:rFonts w:ascii="Times New Roman" w:hAnsi="Times New Roman" w:cs="Simplified Arabic"/>
                <w:color w:val="000000" w:themeColor="text1"/>
                <w:sz w:val="26"/>
                <w:szCs w:val="26"/>
              </w:rPr>
              <w:t>126</w:t>
            </w:r>
          </w:p>
        </w:tc>
      </w:tr>
      <w:tr w:rsidR="00A6123B" w:rsidRPr="00362B07" w:rsidTr="005032C6">
        <w:tc>
          <w:tcPr>
            <w:tcW w:w="0" w:type="auto"/>
            <w:tcBorders>
              <w:top w:val="threeDEngrave" w:sz="24" w:space="0" w:color="auto"/>
              <w:bottom w:val="threeDEmboss" w:sz="24" w:space="0" w:color="auto"/>
            </w:tcBorders>
            <w:shd w:val="clear" w:color="auto" w:fill="D9D9D9" w:themeFill="background1" w:themeFillShade="D9"/>
            <w:vAlign w:val="center"/>
            <w:hideMark/>
          </w:tcPr>
          <w:p w:rsidR="00A6123B" w:rsidRPr="00362B07" w:rsidRDefault="00A6123B" w:rsidP="005032C6">
            <w:pPr>
              <w:bidi/>
              <w:jc w:val="center"/>
              <w:rPr>
                <w:rFonts w:ascii="Times New Roman" w:hAnsi="Times New Roman" w:cs="Simplified Arabic"/>
                <w:b/>
                <w:bCs/>
                <w:color w:val="000000" w:themeColor="text1"/>
                <w:sz w:val="26"/>
                <w:szCs w:val="26"/>
              </w:rPr>
            </w:pPr>
            <w:r w:rsidRPr="00362B07">
              <w:rPr>
                <w:rFonts w:ascii="Times New Roman" w:hAnsi="Times New Roman" w:cs="Simplified Arabic"/>
                <w:b/>
                <w:bCs/>
                <w:color w:val="000000" w:themeColor="text1"/>
                <w:sz w:val="24"/>
                <w:szCs w:val="24"/>
                <w:rtl/>
              </w:rPr>
              <w:t>الإجمالي</w:t>
            </w:r>
          </w:p>
        </w:tc>
        <w:tc>
          <w:tcPr>
            <w:tcW w:w="0" w:type="auto"/>
            <w:tcBorders>
              <w:top w:val="threeDEngrave" w:sz="24" w:space="0" w:color="auto"/>
              <w:bottom w:val="threeDEmboss" w:sz="24" w:space="0" w:color="auto"/>
            </w:tcBorders>
            <w:shd w:val="clear" w:color="auto" w:fill="D9D9D9" w:themeFill="background1" w:themeFillShade="D9"/>
            <w:vAlign w:val="center"/>
            <w:hideMark/>
          </w:tcPr>
          <w:p w:rsidR="00A6123B" w:rsidRPr="00362B07" w:rsidRDefault="00A6123B" w:rsidP="005032C6">
            <w:pPr>
              <w:bidi/>
              <w:jc w:val="center"/>
              <w:rPr>
                <w:rFonts w:ascii="Times New Roman" w:hAnsi="Times New Roman" w:cs="Simplified Arabic"/>
                <w:b/>
                <w:bCs/>
                <w:color w:val="000000" w:themeColor="text1"/>
                <w:sz w:val="24"/>
                <w:szCs w:val="24"/>
              </w:rPr>
            </w:pPr>
            <w:r w:rsidRPr="00362B07">
              <w:rPr>
                <w:rFonts w:ascii="Times New Roman" w:hAnsi="Times New Roman" w:cs="Simplified Arabic"/>
                <w:b/>
                <w:bCs/>
                <w:color w:val="000000" w:themeColor="text1"/>
                <w:sz w:val="24"/>
                <w:szCs w:val="24"/>
              </w:rPr>
              <w:t>1138</w:t>
            </w:r>
          </w:p>
        </w:tc>
        <w:tc>
          <w:tcPr>
            <w:tcW w:w="0" w:type="auto"/>
            <w:tcBorders>
              <w:top w:val="threeDEngrave" w:sz="24" w:space="0" w:color="auto"/>
              <w:bottom w:val="threeDEmboss" w:sz="24" w:space="0" w:color="auto"/>
            </w:tcBorders>
            <w:shd w:val="clear" w:color="auto" w:fill="D9D9D9" w:themeFill="background1" w:themeFillShade="D9"/>
            <w:vAlign w:val="center"/>
            <w:hideMark/>
          </w:tcPr>
          <w:p w:rsidR="00A6123B" w:rsidRPr="00362B07" w:rsidRDefault="00A6123B" w:rsidP="005032C6">
            <w:pPr>
              <w:bidi/>
              <w:jc w:val="center"/>
              <w:rPr>
                <w:rFonts w:ascii="Times New Roman" w:hAnsi="Times New Roman" w:cs="Simplified Arabic"/>
                <w:b/>
                <w:bCs/>
                <w:color w:val="000000" w:themeColor="text1"/>
                <w:sz w:val="24"/>
                <w:szCs w:val="24"/>
              </w:rPr>
            </w:pPr>
            <w:r w:rsidRPr="00362B07">
              <w:rPr>
                <w:rFonts w:ascii="Times New Roman" w:hAnsi="Times New Roman" w:cs="Simplified Arabic" w:hint="cs"/>
                <w:b/>
                <w:bCs/>
                <w:color w:val="000000" w:themeColor="text1"/>
                <w:sz w:val="24"/>
                <w:szCs w:val="24"/>
                <w:rtl/>
              </w:rPr>
              <w:t>%</w:t>
            </w:r>
            <w:r w:rsidRPr="00362B07">
              <w:rPr>
                <w:rFonts w:ascii="Times New Roman" w:hAnsi="Times New Roman" w:cs="Simplified Arabic"/>
                <w:b/>
                <w:bCs/>
                <w:color w:val="000000" w:themeColor="text1"/>
                <w:sz w:val="24"/>
                <w:szCs w:val="24"/>
              </w:rPr>
              <w:t>100</w:t>
            </w:r>
          </w:p>
        </w:tc>
        <w:tc>
          <w:tcPr>
            <w:tcW w:w="0" w:type="auto"/>
            <w:tcBorders>
              <w:top w:val="threeDEngrave" w:sz="24" w:space="0" w:color="auto"/>
              <w:bottom w:val="threeDEmboss" w:sz="24" w:space="0" w:color="auto"/>
            </w:tcBorders>
            <w:shd w:val="clear" w:color="auto" w:fill="D9D9D9" w:themeFill="background1" w:themeFillShade="D9"/>
            <w:vAlign w:val="center"/>
            <w:hideMark/>
          </w:tcPr>
          <w:p w:rsidR="00A6123B" w:rsidRPr="00362B07" w:rsidRDefault="00A6123B" w:rsidP="005032C6">
            <w:pPr>
              <w:bidi/>
              <w:jc w:val="center"/>
              <w:rPr>
                <w:rFonts w:ascii="Times New Roman" w:hAnsi="Times New Roman" w:cs="Simplified Arabic"/>
                <w:b/>
                <w:bCs/>
                <w:color w:val="000000" w:themeColor="text1"/>
                <w:sz w:val="24"/>
                <w:szCs w:val="24"/>
              </w:rPr>
            </w:pPr>
            <w:r w:rsidRPr="00362B07">
              <w:rPr>
                <w:rFonts w:ascii="Times New Roman" w:hAnsi="Times New Roman" w:cs="Simplified Arabic"/>
                <w:b/>
                <w:bCs/>
                <w:color w:val="000000" w:themeColor="text1"/>
                <w:sz w:val="24"/>
                <w:szCs w:val="24"/>
              </w:rPr>
              <w:t>285</w:t>
            </w:r>
          </w:p>
        </w:tc>
      </w:tr>
    </w:tbl>
    <w:p w:rsidR="00A6123B" w:rsidRPr="00362B07" w:rsidRDefault="00A6123B" w:rsidP="00182B87">
      <w:pPr>
        <w:pStyle w:val="a5"/>
        <w:numPr>
          <w:ilvl w:val="0"/>
          <w:numId w:val="17"/>
        </w:numPr>
        <w:shd w:val="clear" w:color="auto" w:fill="FFFFFF" w:themeFill="background1"/>
        <w:bidi/>
        <w:spacing w:before="120" w:beforeAutospacing="0" w:after="120" w:afterAutospacing="0"/>
        <w:jc w:val="both"/>
        <w:rPr>
          <w:rFonts w:eastAsiaTheme="minorHAnsi" w:cs="Simplified Arabic"/>
          <w:b/>
          <w:bCs/>
          <w:color w:val="000000" w:themeColor="text1"/>
          <w:shd w:val="clear" w:color="auto" w:fill="FFFFFF"/>
          <w:rtl/>
        </w:rPr>
      </w:pPr>
      <w:r w:rsidRPr="00362B07">
        <w:rPr>
          <w:rFonts w:eastAsiaTheme="minorHAnsi" w:cs="Simplified Arabic" w:hint="cs"/>
          <w:b/>
          <w:bCs/>
          <w:color w:val="000000" w:themeColor="text1"/>
          <w:shd w:val="clear" w:color="auto" w:fill="FFFFFF"/>
          <w:rtl/>
        </w:rPr>
        <w:t>المصدر</w:t>
      </w:r>
      <w:r w:rsidR="00775B4E" w:rsidRPr="00362B07">
        <w:rPr>
          <w:rFonts w:eastAsiaTheme="minorHAnsi" w:cs="Simplified Arabic" w:hint="cs"/>
          <w:b/>
          <w:bCs/>
          <w:color w:val="000000" w:themeColor="text1"/>
          <w:shd w:val="clear" w:color="auto" w:fill="FFFFFF"/>
          <w:rtl/>
        </w:rPr>
        <w:t xml:space="preserve">: </w:t>
      </w:r>
      <w:r w:rsidRPr="00362B07">
        <w:rPr>
          <w:rFonts w:eastAsiaTheme="minorHAnsi" w:cs="Simplified Arabic" w:hint="cs"/>
          <w:b/>
          <w:bCs/>
          <w:color w:val="000000" w:themeColor="text1"/>
          <w:shd w:val="clear" w:color="auto" w:fill="FFFFFF"/>
          <w:rtl/>
        </w:rPr>
        <w:t xml:space="preserve">من </w:t>
      </w:r>
      <w:proofErr w:type="spellStart"/>
      <w:r w:rsidRPr="00362B07">
        <w:rPr>
          <w:rFonts w:eastAsiaTheme="minorHAnsi" w:cs="Simplified Arabic" w:hint="cs"/>
          <w:b/>
          <w:bCs/>
          <w:color w:val="000000" w:themeColor="text1"/>
          <w:shd w:val="clear" w:color="auto" w:fill="FFFFFF"/>
          <w:rtl/>
        </w:rPr>
        <w:t>اعداد</w:t>
      </w:r>
      <w:proofErr w:type="spellEnd"/>
      <w:r w:rsidRPr="00362B07">
        <w:rPr>
          <w:rFonts w:eastAsiaTheme="minorHAnsi" w:cs="Simplified Arabic" w:hint="cs"/>
          <w:b/>
          <w:bCs/>
          <w:color w:val="000000" w:themeColor="text1"/>
          <w:shd w:val="clear" w:color="auto" w:fill="FFFFFF"/>
          <w:rtl/>
        </w:rPr>
        <w:t xml:space="preserve"> الباحث بالاعتماد على بيانات الشركات عينة الدراسة</w:t>
      </w:r>
      <w:r w:rsidR="00775B4E" w:rsidRPr="00362B07">
        <w:rPr>
          <w:rFonts w:eastAsiaTheme="minorHAnsi" w:cs="Simplified Arabic" w:hint="cs"/>
          <w:b/>
          <w:bCs/>
          <w:color w:val="000000" w:themeColor="text1"/>
          <w:shd w:val="clear" w:color="auto" w:fill="FFFFFF"/>
          <w:rtl/>
        </w:rPr>
        <w:t xml:space="preserve">: </w:t>
      </w:r>
    </w:p>
    <w:p w:rsidR="00A6123B" w:rsidRPr="009B6CDD" w:rsidRDefault="00A6123B" w:rsidP="009B6CDD">
      <w:pPr>
        <w:shd w:val="clear" w:color="auto" w:fill="FFFFFF" w:themeFill="background1"/>
        <w:bidi/>
        <w:spacing w:before="120" w:after="120" w:line="240" w:lineRule="auto"/>
        <w:ind w:firstLine="720"/>
        <w:jc w:val="both"/>
        <w:rPr>
          <w:rFonts w:ascii="Simplified Arabic" w:hAnsi="Simplified Arabic" w:cs="Simplified Arabic"/>
          <w:color w:val="000000" w:themeColor="text1"/>
          <w:sz w:val="28"/>
          <w:szCs w:val="28"/>
        </w:rPr>
      </w:pPr>
      <w:proofErr w:type="gramStart"/>
      <w:r w:rsidRPr="009B6CDD">
        <w:rPr>
          <w:rFonts w:ascii="Simplified Arabic" w:hAnsi="Simplified Arabic" w:cs="Simplified Arabic"/>
          <w:color w:val="000000" w:themeColor="text1"/>
          <w:sz w:val="28"/>
          <w:szCs w:val="28"/>
          <w:rtl/>
        </w:rPr>
        <w:lastRenderedPageBreak/>
        <w:t>يوضح</w:t>
      </w:r>
      <w:proofErr w:type="gramEnd"/>
      <w:r w:rsidRPr="009B6CDD">
        <w:rPr>
          <w:rFonts w:ascii="Simplified Arabic" w:hAnsi="Simplified Arabic" w:cs="Simplified Arabic"/>
          <w:color w:val="000000" w:themeColor="text1"/>
          <w:sz w:val="28"/>
          <w:szCs w:val="28"/>
          <w:rtl/>
        </w:rPr>
        <w:t xml:space="preserve"> الجدول السابق توزيع عينة الدراسة على الشركات محل الدراسة وفقًا لنسبة عدد العاملين في كل شركة</w:t>
      </w:r>
      <w:r w:rsidR="000544F4" w:rsidRPr="009B6CDD">
        <w:rPr>
          <w:rFonts w:ascii="Simplified Arabic" w:hAnsi="Simplified Arabic" w:cs="Simplified Arabic"/>
          <w:color w:val="000000" w:themeColor="text1"/>
          <w:sz w:val="28"/>
          <w:szCs w:val="28"/>
          <w:rtl/>
        </w:rPr>
        <w:t xml:space="preserve"> إلى </w:t>
      </w:r>
      <w:r w:rsidRPr="009B6CDD">
        <w:rPr>
          <w:rFonts w:ascii="Simplified Arabic" w:hAnsi="Simplified Arabic" w:cs="Simplified Arabic"/>
          <w:color w:val="000000" w:themeColor="text1"/>
          <w:sz w:val="28"/>
          <w:szCs w:val="28"/>
          <w:rtl/>
        </w:rPr>
        <w:t xml:space="preserve">إجمالي مجتمع الدراسة. حيث تم تخصيص عدد أكبر من الاستبانات للشركات التي تضم عددًا أكبر من العاملين لضمان تمثيل مناسب لمختلف فئات المجتمع. </w:t>
      </w:r>
      <w:proofErr w:type="gramStart"/>
      <w:r w:rsidRPr="009B6CDD">
        <w:rPr>
          <w:rFonts w:ascii="Simplified Arabic" w:hAnsi="Simplified Arabic" w:cs="Simplified Arabic"/>
          <w:color w:val="000000" w:themeColor="text1"/>
          <w:sz w:val="28"/>
          <w:szCs w:val="28"/>
          <w:rtl/>
        </w:rPr>
        <w:t>وقد</w:t>
      </w:r>
      <w:proofErr w:type="gramEnd"/>
      <w:r w:rsidRPr="009B6CDD">
        <w:rPr>
          <w:rFonts w:ascii="Simplified Arabic" w:hAnsi="Simplified Arabic" w:cs="Simplified Arabic"/>
          <w:color w:val="000000" w:themeColor="text1"/>
          <w:sz w:val="28"/>
          <w:szCs w:val="28"/>
          <w:rtl/>
        </w:rPr>
        <w:t xml:space="preserve"> بلغ إجمالي حجم العينة</w:t>
      </w:r>
      <w:r w:rsidR="00D7278E" w:rsidRPr="009B6CDD">
        <w:rPr>
          <w:rFonts w:ascii="Simplified Arabic" w:hAnsi="Simplified Arabic" w:cs="Simplified Arabic"/>
          <w:color w:val="000000" w:themeColor="text1"/>
          <w:sz w:val="28"/>
          <w:szCs w:val="28"/>
          <w:rtl/>
        </w:rPr>
        <w:t xml:space="preserve"> (</w:t>
      </w:r>
      <w:r w:rsidR="009B6CDD">
        <w:rPr>
          <w:rFonts w:ascii="Simplified Arabic" w:hAnsi="Simplified Arabic" w:cs="Simplified Arabic" w:hint="cs"/>
          <w:color w:val="000000" w:themeColor="text1"/>
          <w:sz w:val="28"/>
          <w:szCs w:val="28"/>
          <w:rtl/>
        </w:rPr>
        <w:t xml:space="preserve">285) </w:t>
      </w:r>
      <w:r w:rsidRPr="009B6CDD">
        <w:rPr>
          <w:rFonts w:ascii="Simplified Arabic" w:hAnsi="Simplified Arabic" w:cs="Simplified Arabic"/>
          <w:color w:val="000000" w:themeColor="text1"/>
          <w:sz w:val="28"/>
          <w:szCs w:val="28"/>
          <w:rtl/>
        </w:rPr>
        <w:t>مفردة موزعة على الشركات الأربع محل الدراسة</w:t>
      </w:r>
      <w:r w:rsidR="00D7278E" w:rsidRPr="009B6CDD">
        <w:rPr>
          <w:rFonts w:ascii="Simplified Arabic" w:hAnsi="Simplified Arabic" w:cs="Simplified Arabic"/>
          <w:color w:val="000000" w:themeColor="text1"/>
          <w:sz w:val="28"/>
          <w:szCs w:val="28"/>
          <w:rtl/>
        </w:rPr>
        <w:t xml:space="preserve">، </w:t>
      </w:r>
      <w:r w:rsidRPr="009B6CDD">
        <w:rPr>
          <w:rFonts w:ascii="Simplified Arabic" w:hAnsi="Simplified Arabic" w:cs="Simplified Arabic"/>
          <w:color w:val="000000" w:themeColor="text1"/>
          <w:sz w:val="28"/>
          <w:szCs w:val="28"/>
          <w:rtl/>
        </w:rPr>
        <w:t>بما يعكس التوزيع النسبي للعاملين داخل هذه الشركات</w:t>
      </w:r>
      <w:r w:rsidRPr="009B6CDD">
        <w:rPr>
          <w:rFonts w:ascii="Simplified Arabic" w:hAnsi="Simplified Arabic" w:cs="Simplified Arabic"/>
          <w:color w:val="000000" w:themeColor="text1"/>
          <w:sz w:val="28"/>
          <w:szCs w:val="28"/>
        </w:rPr>
        <w:t>.</w:t>
      </w:r>
    </w:p>
    <w:p w:rsidR="00A6123B" w:rsidRPr="009B6CDD" w:rsidRDefault="00A6123B" w:rsidP="0068525B">
      <w:pPr>
        <w:shd w:val="clear" w:color="auto" w:fill="FFFFFF" w:themeFill="background1"/>
        <w:bidi/>
        <w:spacing w:before="120" w:after="120" w:line="240" w:lineRule="auto"/>
        <w:ind w:firstLine="720"/>
        <w:jc w:val="both"/>
        <w:rPr>
          <w:rFonts w:ascii="Simplified Arabic" w:hAnsi="Simplified Arabic" w:cs="Simplified Arabic"/>
          <w:color w:val="000000" w:themeColor="text1"/>
          <w:sz w:val="28"/>
          <w:szCs w:val="28"/>
        </w:rPr>
      </w:pPr>
      <w:r w:rsidRPr="009B6CDD">
        <w:rPr>
          <w:rFonts w:ascii="Simplified Arabic" w:hAnsi="Simplified Arabic" w:cs="Simplified Arabic"/>
          <w:color w:val="000000" w:themeColor="text1"/>
          <w:sz w:val="28"/>
          <w:szCs w:val="28"/>
          <w:rtl/>
        </w:rPr>
        <w:t>بعد تحديد حجم العينة الكلي وتوزيعها وفق أسلوب التخصيص النسبي</w:t>
      </w:r>
      <w:r w:rsidR="00D7278E" w:rsidRPr="009B6CDD">
        <w:rPr>
          <w:rFonts w:ascii="Simplified Arabic" w:hAnsi="Simplified Arabic" w:cs="Simplified Arabic"/>
          <w:color w:val="000000" w:themeColor="text1"/>
          <w:sz w:val="28"/>
          <w:szCs w:val="28"/>
          <w:rtl/>
        </w:rPr>
        <w:t xml:space="preserve">، </w:t>
      </w:r>
      <w:r w:rsidRPr="009B6CDD">
        <w:rPr>
          <w:rFonts w:ascii="Simplified Arabic" w:hAnsi="Simplified Arabic" w:cs="Simplified Arabic"/>
          <w:color w:val="000000" w:themeColor="text1"/>
          <w:sz w:val="28"/>
          <w:szCs w:val="28"/>
          <w:rtl/>
        </w:rPr>
        <w:t>تم اختيار مفردات العينة داخل كل شركة باستخدام أسلوب العينة العشوائية البسيطة من بين القيادات الإدارية المستهدفة</w:t>
      </w:r>
      <w:r w:rsidR="00D7278E" w:rsidRPr="009B6CDD">
        <w:rPr>
          <w:rFonts w:ascii="Simplified Arabic" w:hAnsi="Simplified Arabic" w:cs="Simplified Arabic"/>
          <w:color w:val="000000" w:themeColor="text1"/>
          <w:sz w:val="28"/>
          <w:szCs w:val="28"/>
          <w:rtl/>
        </w:rPr>
        <w:t xml:space="preserve"> (</w:t>
      </w:r>
      <w:r w:rsidRPr="009B6CDD">
        <w:rPr>
          <w:rFonts w:ascii="Simplified Arabic" w:hAnsi="Simplified Arabic" w:cs="Simplified Arabic"/>
          <w:color w:val="000000" w:themeColor="text1"/>
          <w:sz w:val="28"/>
          <w:szCs w:val="28"/>
          <w:rtl/>
        </w:rPr>
        <w:t>ال</w:t>
      </w:r>
      <w:r w:rsidR="00D6178F" w:rsidRPr="009B6CDD">
        <w:rPr>
          <w:rFonts w:ascii="Simplified Arabic" w:hAnsi="Simplified Arabic" w:cs="Simplified Arabic"/>
          <w:color w:val="000000" w:themeColor="text1"/>
          <w:sz w:val="28"/>
          <w:szCs w:val="28"/>
          <w:rtl/>
        </w:rPr>
        <w:t>إدارة</w:t>
      </w:r>
      <w:r w:rsidRPr="009B6CDD">
        <w:rPr>
          <w:rFonts w:ascii="Simplified Arabic" w:hAnsi="Simplified Arabic" w:cs="Simplified Arabic"/>
          <w:color w:val="000000" w:themeColor="text1"/>
          <w:sz w:val="28"/>
          <w:szCs w:val="28"/>
          <w:rtl/>
        </w:rPr>
        <w:t xml:space="preserve"> العليا</w:t>
      </w:r>
      <w:r w:rsidR="00D7278E" w:rsidRPr="009B6CDD">
        <w:rPr>
          <w:rFonts w:ascii="Simplified Arabic" w:hAnsi="Simplified Arabic" w:cs="Simplified Arabic"/>
          <w:color w:val="000000" w:themeColor="text1"/>
          <w:sz w:val="28"/>
          <w:szCs w:val="28"/>
          <w:rtl/>
        </w:rPr>
        <w:t xml:space="preserve">، </w:t>
      </w:r>
      <w:r w:rsidRPr="009B6CDD">
        <w:rPr>
          <w:rFonts w:ascii="Simplified Arabic" w:hAnsi="Simplified Arabic" w:cs="Simplified Arabic"/>
          <w:color w:val="000000" w:themeColor="text1"/>
          <w:sz w:val="28"/>
          <w:szCs w:val="28"/>
          <w:rtl/>
        </w:rPr>
        <w:t>ومديرو الإدارات</w:t>
      </w:r>
      <w:r w:rsidR="00D7278E" w:rsidRPr="009B6CDD">
        <w:rPr>
          <w:rFonts w:ascii="Simplified Arabic" w:hAnsi="Simplified Arabic" w:cs="Simplified Arabic"/>
          <w:color w:val="000000" w:themeColor="text1"/>
          <w:sz w:val="28"/>
          <w:szCs w:val="28"/>
          <w:rtl/>
        </w:rPr>
        <w:t xml:space="preserve">، </w:t>
      </w:r>
      <w:r w:rsidRPr="009B6CDD">
        <w:rPr>
          <w:rFonts w:ascii="Simplified Arabic" w:hAnsi="Simplified Arabic" w:cs="Simplified Arabic"/>
          <w:color w:val="000000" w:themeColor="text1"/>
          <w:sz w:val="28"/>
          <w:szCs w:val="28"/>
          <w:rtl/>
        </w:rPr>
        <w:t xml:space="preserve">ورؤساء الأقسام). </w:t>
      </w:r>
      <w:proofErr w:type="gramStart"/>
      <w:r w:rsidRPr="009B6CDD">
        <w:rPr>
          <w:rFonts w:ascii="Simplified Arabic" w:hAnsi="Simplified Arabic" w:cs="Simplified Arabic"/>
          <w:color w:val="000000" w:themeColor="text1"/>
          <w:sz w:val="28"/>
          <w:szCs w:val="28"/>
          <w:rtl/>
        </w:rPr>
        <w:t>ويُعد</w:t>
      </w:r>
      <w:proofErr w:type="gramEnd"/>
      <w:r w:rsidRPr="009B6CDD">
        <w:rPr>
          <w:rFonts w:ascii="Simplified Arabic" w:hAnsi="Simplified Arabic" w:cs="Simplified Arabic"/>
          <w:color w:val="000000" w:themeColor="text1"/>
          <w:sz w:val="28"/>
          <w:szCs w:val="28"/>
          <w:rtl/>
        </w:rPr>
        <w:t xml:space="preserve"> هذا الأسلوب من أكثر الأساليب ملاءمة لضمان تكافؤ الفرص أمام جميع أفراد المجتمع للدخول ضمن العينة</w:t>
      </w:r>
      <w:r w:rsidR="00D7278E" w:rsidRPr="009B6CDD">
        <w:rPr>
          <w:rFonts w:ascii="Simplified Arabic" w:hAnsi="Simplified Arabic" w:cs="Simplified Arabic"/>
          <w:color w:val="000000" w:themeColor="text1"/>
          <w:sz w:val="28"/>
          <w:szCs w:val="28"/>
          <w:rtl/>
        </w:rPr>
        <w:t xml:space="preserve">، </w:t>
      </w:r>
      <w:r w:rsidRPr="009B6CDD">
        <w:rPr>
          <w:rFonts w:ascii="Simplified Arabic" w:hAnsi="Simplified Arabic" w:cs="Simplified Arabic"/>
          <w:color w:val="000000" w:themeColor="text1"/>
          <w:sz w:val="28"/>
          <w:szCs w:val="28"/>
          <w:rtl/>
        </w:rPr>
        <w:t>مما يعزز من موضوعية النتائج ويقلل من احتمالات التحيز</w:t>
      </w:r>
      <w:r w:rsidRPr="009B6CDD">
        <w:rPr>
          <w:rFonts w:ascii="Simplified Arabic" w:hAnsi="Simplified Arabic" w:cs="Simplified Arabic"/>
          <w:color w:val="000000" w:themeColor="text1"/>
          <w:sz w:val="28"/>
          <w:szCs w:val="28"/>
        </w:rPr>
        <w:t>.</w:t>
      </w:r>
    </w:p>
    <w:p w:rsidR="00A6123B" w:rsidRPr="009B6CDD" w:rsidRDefault="00A6123B" w:rsidP="0068525B">
      <w:pPr>
        <w:shd w:val="clear" w:color="auto" w:fill="FFFFFF" w:themeFill="background1"/>
        <w:bidi/>
        <w:spacing w:before="120" w:after="120" w:line="240" w:lineRule="auto"/>
        <w:ind w:firstLine="720"/>
        <w:jc w:val="both"/>
        <w:rPr>
          <w:rFonts w:ascii="Simplified Arabic" w:eastAsia="Times New Roman" w:hAnsi="Simplified Arabic" w:cs="Simplified Arabic"/>
          <w:color w:val="000000" w:themeColor="text1"/>
          <w:sz w:val="28"/>
          <w:szCs w:val="28"/>
        </w:rPr>
      </w:pPr>
      <w:proofErr w:type="gramStart"/>
      <w:r w:rsidRPr="009B6CDD">
        <w:rPr>
          <w:rFonts w:ascii="Simplified Arabic" w:hAnsi="Simplified Arabic" w:cs="Simplified Arabic"/>
          <w:color w:val="000000" w:themeColor="text1"/>
          <w:sz w:val="28"/>
          <w:szCs w:val="28"/>
          <w:rtl/>
        </w:rPr>
        <w:t>وقد</w:t>
      </w:r>
      <w:proofErr w:type="gramEnd"/>
      <w:r w:rsidRPr="009B6CDD">
        <w:rPr>
          <w:rFonts w:ascii="Simplified Arabic" w:hAnsi="Simplified Arabic" w:cs="Simplified Arabic"/>
          <w:color w:val="000000" w:themeColor="text1"/>
          <w:sz w:val="28"/>
          <w:szCs w:val="28"/>
          <w:rtl/>
        </w:rPr>
        <w:t xml:space="preserve"> تم الاعتماد على القوائم الوظيفية الرسمية المتاحة بكل شركة كأساس لاختيار المفردات عشوائيًا</w:t>
      </w:r>
      <w:r w:rsidR="00D7278E" w:rsidRPr="009B6CDD">
        <w:rPr>
          <w:rFonts w:ascii="Simplified Arabic" w:hAnsi="Simplified Arabic" w:cs="Simplified Arabic"/>
          <w:color w:val="000000" w:themeColor="text1"/>
          <w:sz w:val="28"/>
          <w:szCs w:val="28"/>
          <w:rtl/>
        </w:rPr>
        <w:t xml:space="preserve">، </w:t>
      </w:r>
      <w:r w:rsidRPr="009B6CDD">
        <w:rPr>
          <w:rFonts w:ascii="Simplified Arabic" w:hAnsi="Simplified Arabic" w:cs="Simplified Arabic"/>
          <w:color w:val="000000" w:themeColor="text1"/>
          <w:sz w:val="28"/>
          <w:szCs w:val="28"/>
          <w:rtl/>
        </w:rPr>
        <w:t>بما يضمن دقة التمثيل ال</w:t>
      </w:r>
      <w:r w:rsidR="004C5D0F" w:rsidRPr="009B6CDD">
        <w:rPr>
          <w:rFonts w:ascii="Simplified Arabic" w:hAnsi="Simplified Arabic" w:cs="Simplified Arabic"/>
          <w:color w:val="000000" w:themeColor="text1"/>
          <w:sz w:val="28"/>
          <w:szCs w:val="28"/>
          <w:rtl/>
        </w:rPr>
        <w:t>إحصائي</w:t>
      </w:r>
      <w:r w:rsidRPr="009B6CDD">
        <w:rPr>
          <w:rFonts w:ascii="Simplified Arabic" w:hAnsi="Simplified Arabic" w:cs="Simplified Arabic"/>
          <w:color w:val="000000" w:themeColor="text1"/>
          <w:sz w:val="28"/>
          <w:szCs w:val="28"/>
          <w:rtl/>
        </w:rPr>
        <w:t xml:space="preserve"> وإمكانية تعميم نتائج الدراسة على مجتمعها الأصلي بدرجة عالية من الثقة</w:t>
      </w:r>
      <w:r w:rsidRPr="009B6CDD">
        <w:rPr>
          <w:rFonts w:ascii="Simplified Arabic" w:hAnsi="Simplified Arabic" w:cs="Simplified Arabic"/>
          <w:color w:val="000000" w:themeColor="text1"/>
          <w:sz w:val="28"/>
          <w:szCs w:val="28"/>
        </w:rPr>
        <w:t>.</w:t>
      </w:r>
    </w:p>
    <w:p w:rsidR="00A6123B" w:rsidRPr="009B6CDD" w:rsidRDefault="00086CDD" w:rsidP="00C51FD3">
      <w:pPr>
        <w:pStyle w:val="af1"/>
        <w:shd w:val="clear" w:color="auto" w:fill="FFFFFF" w:themeFill="background1"/>
        <w:spacing w:before="120" w:after="120"/>
        <w:jc w:val="left"/>
        <w:rPr>
          <w:rFonts w:ascii="Simplified Arabic" w:hAnsi="Simplified Arabic" w:cs="Simplified Arabic"/>
          <w:b/>
          <w:bCs/>
          <w:color w:val="000000" w:themeColor="text1"/>
          <w:sz w:val="32"/>
          <w:szCs w:val="32"/>
          <w:rtl/>
        </w:rPr>
      </w:pPr>
      <w:r w:rsidRPr="009B6CDD">
        <w:rPr>
          <w:rFonts w:ascii="Simplified Arabic" w:hAnsi="Simplified Arabic" w:cs="Simplified Arabic"/>
          <w:b/>
          <w:bCs/>
          <w:color w:val="000000" w:themeColor="text1"/>
          <w:sz w:val="32"/>
          <w:szCs w:val="32"/>
          <w:rtl/>
        </w:rPr>
        <w:t xml:space="preserve">رابعاً- </w:t>
      </w:r>
      <w:proofErr w:type="gramStart"/>
      <w:r w:rsidR="00D27BCB" w:rsidRPr="009B6CDD">
        <w:rPr>
          <w:rFonts w:ascii="Simplified Arabic" w:hAnsi="Simplified Arabic" w:cs="Simplified Arabic"/>
          <w:b/>
          <w:bCs/>
          <w:color w:val="000000" w:themeColor="text1"/>
          <w:sz w:val="32"/>
          <w:szCs w:val="32"/>
          <w:rtl/>
        </w:rPr>
        <w:t>أداة</w:t>
      </w:r>
      <w:proofErr w:type="gramEnd"/>
      <w:r w:rsidR="00D27BCB" w:rsidRPr="009B6CDD">
        <w:rPr>
          <w:rFonts w:ascii="Simplified Arabic" w:hAnsi="Simplified Arabic" w:cs="Simplified Arabic"/>
          <w:b/>
          <w:bCs/>
          <w:color w:val="000000" w:themeColor="text1"/>
          <w:sz w:val="32"/>
          <w:szCs w:val="32"/>
          <w:rtl/>
        </w:rPr>
        <w:t xml:space="preserve"> جمع البيانات الأولية وقياس المتغيرات </w:t>
      </w:r>
    </w:p>
    <w:p w:rsidR="00D5388D" w:rsidRPr="009B6CDD" w:rsidRDefault="00D5388D" w:rsidP="009B6CDD">
      <w:pPr>
        <w:bidi/>
        <w:spacing w:before="120" w:after="120" w:line="240" w:lineRule="auto"/>
        <w:ind w:firstLine="720"/>
        <w:jc w:val="both"/>
        <w:rPr>
          <w:rFonts w:ascii="Simplified Arabic" w:hAnsi="Simplified Arabic" w:cs="Simplified Arabic"/>
          <w:color w:val="000000" w:themeColor="text1"/>
          <w:sz w:val="28"/>
          <w:szCs w:val="28"/>
        </w:rPr>
      </w:pPr>
      <w:proofErr w:type="gramStart"/>
      <w:r w:rsidRPr="009B6CDD">
        <w:rPr>
          <w:rFonts w:ascii="Simplified Arabic" w:hAnsi="Simplified Arabic" w:cs="Simplified Arabic"/>
          <w:color w:val="000000" w:themeColor="text1"/>
          <w:sz w:val="28"/>
          <w:szCs w:val="28"/>
          <w:rtl/>
        </w:rPr>
        <w:t>اعتمد</w:t>
      </w:r>
      <w:proofErr w:type="gramEnd"/>
      <w:r w:rsidRPr="009B6CDD">
        <w:rPr>
          <w:rFonts w:ascii="Simplified Arabic" w:hAnsi="Simplified Arabic" w:cs="Simplified Arabic"/>
          <w:color w:val="000000" w:themeColor="text1"/>
          <w:sz w:val="28"/>
          <w:szCs w:val="28"/>
          <w:rtl/>
        </w:rPr>
        <w:t xml:space="preserve"> الباحث في جمع بيانات الدراسة الميدانية على قائمة الاستبيان كأداة رئيسة</w:t>
      </w:r>
      <w:r w:rsidR="00D7278E" w:rsidRPr="009B6CDD">
        <w:rPr>
          <w:rFonts w:ascii="Simplified Arabic" w:hAnsi="Simplified Arabic" w:cs="Simplified Arabic"/>
          <w:color w:val="000000" w:themeColor="text1"/>
          <w:sz w:val="28"/>
          <w:szCs w:val="28"/>
          <w:rtl/>
        </w:rPr>
        <w:t xml:space="preserve">، </w:t>
      </w:r>
      <w:r w:rsidRPr="009B6CDD">
        <w:rPr>
          <w:rFonts w:ascii="Simplified Arabic" w:hAnsi="Simplified Arabic" w:cs="Simplified Arabic"/>
          <w:color w:val="000000" w:themeColor="text1"/>
          <w:sz w:val="28"/>
          <w:szCs w:val="28"/>
          <w:rtl/>
        </w:rPr>
        <w:t>وذلك من خلال إعدادها وتوزيعها على أفراد عينة الدراسة</w:t>
      </w:r>
      <w:r w:rsidR="00D7278E" w:rsidRPr="009B6CDD">
        <w:rPr>
          <w:rFonts w:ascii="Simplified Arabic" w:hAnsi="Simplified Arabic" w:cs="Simplified Arabic"/>
          <w:color w:val="000000" w:themeColor="text1"/>
          <w:sz w:val="28"/>
          <w:szCs w:val="28"/>
          <w:rtl/>
        </w:rPr>
        <w:t xml:space="preserve"> (</w:t>
      </w:r>
      <w:r w:rsidRPr="009B6CDD">
        <w:rPr>
          <w:rFonts w:ascii="Simplified Arabic" w:hAnsi="Simplified Arabic" w:cs="Simplified Arabic"/>
          <w:color w:val="000000" w:themeColor="text1"/>
          <w:sz w:val="28"/>
          <w:szCs w:val="28"/>
          <w:rtl/>
        </w:rPr>
        <w:t>ملحق 2)</w:t>
      </w:r>
      <w:r w:rsidRPr="009B6CDD">
        <w:rPr>
          <w:rFonts w:ascii="Simplified Arabic" w:hAnsi="Simplified Arabic" w:cs="Simplified Arabic"/>
          <w:color w:val="000000" w:themeColor="text1"/>
          <w:sz w:val="28"/>
          <w:szCs w:val="28"/>
        </w:rPr>
        <w:t>.</w:t>
      </w:r>
    </w:p>
    <w:p w:rsidR="0020222D" w:rsidRPr="009B6CDD" w:rsidRDefault="0020222D" w:rsidP="00182B87">
      <w:pPr>
        <w:pStyle w:val="a5"/>
        <w:numPr>
          <w:ilvl w:val="0"/>
          <w:numId w:val="59"/>
        </w:numPr>
        <w:shd w:val="clear" w:color="auto" w:fill="FFFFFF" w:themeFill="background1"/>
        <w:tabs>
          <w:tab w:val="right" w:pos="1736"/>
        </w:tabs>
        <w:bidi/>
        <w:spacing w:before="120" w:beforeAutospacing="0" w:after="120" w:afterAutospacing="0"/>
        <w:ind w:hanging="211"/>
        <w:jc w:val="both"/>
        <w:rPr>
          <w:rFonts w:ascii="Simplified Arabic" w:eastAsiaTheme="minorHAnsi" w:hAnsi="Simplified Arabic" w:cs="Simplified Arabic"/>
          <w:b/>
          <w:bCs/>
          <w:sz w:val="30"/>
          <w:szCs w:val="30"/>
          <w:rtl/>
        </w:rPr>
      </w:pPr>
      <w:proofErr w:type="gramStart"/>
      <w:r w:rsidRPr="009B6CDD">
        <w:rPr>
          <w:rFonts w:ascii="Simplified Arabic" w:eastAsiaTheme="minorHAnsi" w:hAnsi="Simplified Arabic" w:cs="Simplified Arabic"/>
          <w:b/>
          <w:bCs/>
          <w:color w:val="000000" w:themeColor="text1"/>
          <w:sz w:val="30"/>
          <w:szCs w:val="30"/>
          <w:rtl/>
        </w:rPr>
        <w:t>قائمة</w:t>
      </w:r>
      <w:proofErr w:type="gramEnd"/>
      <w:r w:rsidRPr="009B6CDD">
        <w:rPr>
          <w:rFonts w:ascii="Simplified Arabic" w:eastAsiaTheme="minorHAnsi" w:hAnsi="Simplified Arabic" w:cs="Simplified Arabic"/>
          <w:b/>
          <w:bCs/>
          <w:sz w:val="30"/>
          <w:szCs w:val="30"/>
          <w:rtl/>
        </w:rPr>
        <w:t xml:space="preserve"> الاستبيان</w:t>
      </w:r>
      <w:r w:rsidR="009B6CDD">
        <w:rPr>
          <w:rFonts w:ascii="Simplified Arabic" w:eastAsiaTheme="minorHAnsi" w:hAnsi="Simplified Arabic" w:cs="Simplified Arabic" w:hint="cs"/>
          <w:b/>
          <w:bCs/>
          <w:sz w:val="30"/>
          <w:szCs w:val="30"/>
          <w:rtl/>
        </w:rPr>
        <w:t>:</w:t>
      </w:r>
    </w:p>
    <w:p w:rsidR="00D5388D" w:rsidRPr="009B6CDD" w:rsidRDefault="00D5388D" w:rsidP="0068525B">
      <w:pPr>
        <w:bidi/>
        <w:spacing w:before="120" w:after="120" w:line="240" w:lineRule="auto"/>
        <w:ind w:firstLine="720"/>
        <w:jc w:val="both"/>
        <w:rPr>
          <w:rFonts w:ascii="Simplified Arabic" w:hAnsi="Simplified Arabic" w:cs="Simplified Arabic"/>
          <w:color w:val="000000" w:themeColor="text1"/>
          <w:sz w:val="28"/>
          <w:szCs w:val="28"/>
        </w:rPr>
      </w:pPr>
      <w:r w:rsidRPr="009B6CDD">
        <w:rPr>
          <w:rFonts w:ascii="Simplified Arabic" w:hAnsi="Simplified Arabic" w:cs="Simplified Arabic"/>
          <w:color w:val="000000" w:themeColor="text1"/>
          <w:sz w:val="28"/>
          <w:szCs w:val="28"/>
          <w:rtl/>
        </w:rPr>
        <w:t xml:space="preserve">تم الاعتماد على الاستبيان كأداة رئيسية </w:t>
      </w:r>
      <w:proofErr w:type="gramStart"/>
      <w:r w:rsidRPr="009B6CDD">
        <w:rPr>
          <w:rFonts w:ascii="Simplified Arabic" w:hAnsi="Simplified Arabic" w:cs="Simplified Arabic"/>
          <w:color w:val="000000" w:themeColor="text1"/>
          <w:sz w:val="28"/>
          <w:szCs w:val="28"/>
          <w:rtl/>
        </w:rPr>
        <w:t>لجمع</w:t>
      </w:r>
      <w:proofErr w:type="gramEnd"/>
      <w:r w:rsidRPr="009B6CDD">
        <w:rPr>
          <w:rFonts w:ascii="Simplified Arabic" w:hAnsi="Simplified Arabic" w:cs="Simplified Arabic"/>
          <w:color w:val="000000" w:themeColor="text1"/>
          <w:sz w:val="28"/>
          <w:szCs w:val="28"/>
          <w:rtl/>
        </w:rPr>
        <w:t xml:space="preserve"> البيانات</w:t>
      </w:r>
      <w:r w:rsidR="00D7278E" w:rsidRPr="009B6CDD">
        <w:rPr>
          <w:rFonts w:ascii="Simplified Arabic" w:hAnsi="Simplified Arabic" w:cs="Simplified Arabic"/>
          <w:color w:val="000000" w:themeColor="text1"/>
          <w:sz w:val="28"/>
          <w:szCs w:val="28"/>
          <w:rtl/>
        </w:rPr>
        <w:t xml:space="preserve">، </w:t>
      </w:r>
      <w:r w:rsidRPr="009B6CDD">
        <w:rPr>
          <w:rFonts w:ascii="Simplified Arabic" w:hAnsi="Simplified Arabic" w:cs="Simplified Arabic"/>
          <w:b/>
          <w:bCs/>
          <w:color w:val="000000" w:themeColor="text1"/>
          <w:sz w:val="28"/>
          <w:szCs w:val="28"/>
          <w:rtl/>
        </w:rPr>
        <w:t>وقد مر إعداده بالمراحل التالية</w:t>
      </w:r>
      <w:r w:rsidR="00775B4E" w:rsidRPr="009B6CDD">
        <w:rPr>
          <w:rFonts w:ascii="Simplified Arabic" w:hAnsi="Simplified Arabic" w:cs="Simplified Arabic"/>
          <w:b/>
          <w:bCs/>
          <w:color w:val="000000" w:themeColor="text1"/>
          <w:sz w:val="28"/>
          <w:szCs w:val="28"/>
          <w:rtl/>
        </w:rPr>
        <w:t>:</w:t>
      </w:r>
      <w:r w:rsidR="00775B4E" w:rsidRPr="009B6CDD">
        <w:rPr>
          <w:rFonts w:ascii="Simplified Arabic" w:hAnsi="Simplified Arabic" w:cs="Simplified Arabic"/>
          <w:color w:val="000000" w:themeColor="text1"/>
          <w:sz w:val="28"/>
          <w:szCs w:val="28"/>
          <w:rtl/>
        </w:rPr>
        <w:t xml:space="preserve"> </w:t>
      </w:r>
    </w:p>
    <w:p w:rsidR="002E0C62" w:rsidRPr="002E0C62" w:rsidRDefault="002E0C62" w:rsidP="00182B87">
      <w:pPr>
        <w:pStyle w:val="a4"/>
        <w:numPr>
          <w:ilvl w:val="0"/>
          <w:numId w:val="60"/>
        </w:numPr>
        <w:bidi/>
        <w:spacing w:before="120" w:after="120" w:line="240" w:lineRule="auto"/>
        <w:ind w:left="714" w:hanging="357"/>
        <w:contextualSpacing w:val="0"/>
        <w:jc w:val="both"/>
        <w:rPr>
          <w:rFonts w:ascii="Simplified Arabic" w:hAnsi="Simplified Arabic" w:cs="Simplified Arabic"/>
          <w:color w:val="000000" w:themeColor="text1"/>
          <w:sz w:val="28"/>
          <w:szCs w:val="28"/>
        </w:rPr>
      </w:pPr>
      <w:r w:rsidRPr="002E0C62">
        <w:rPr>
          <w:rFonts w:ascii="Simplified Arabic" w:hAnsi="Simplified Arabic" w:cs="Simplified Arabic"/>
          <w:color w:val="000000" w:themeColor="text1"/>
          <w:sz w:val="28"/>
          <w:szCs w:val="28"/>
          <w:rtl/>
        </w:rPr>
        <w:t>عداد استبانة أولية في ضوء أهداف الدراسة ومتغيراتها.</w:t>
      </w:r>
    </w:p>
    <w:p w:rsidR="002E0C62" w:rsidRPr="002E0C62" w:rsidRDefault="002E0C62" w:rsidP="00182B87">
      <w:pPr>
        <w:pStyle w:val="a4"/>
        <w:numPr>
          <w:ilvl w:val="0"/>
          <w:numId w:val="60"/>
        </w:numPr>
        <w:bidi/>
        <w:spacing w:before="120" w:after="120" w:line="240" w:lineRule="auto"/>
        <w:ind w:left="714" w:hanging="357"/>
        <w:contextualSpacing w:val="0"/>
        <w:jc w:val="both"/>
        <w:rPr>
          <w:rFonts w:ascii="Simplified Arabic" w:hAnsi="Simplified Arabic" w:cs="Simplified Arabic"/>
          <w:color w:val="000000" w:themeColor="text1"/>
          <w:sz w:val="28"/>
          <w:szCs w:val="28"/>
        </w:rPr>
      </w:pPr>
      <w:r w:rsidRPr="002E0C62">
        <w:rPr>
          <w:rFonts w:ascii="Simplified Arabic" w:hAnsi="Simplified Arabic" w:cs="Simplified Arabic"/>
          <w:color w:val="000000" w:themeColor="text1"/>
          <w:sz w:val="28"/>
          <w:szCs w:val="28"/>
          <w:rtl/>
        </w:rPr>
        <w:t>عرض الاستبانة على المشرف العلمي للتأكد من ملاءمتها.</w:t>
      </w:r>
    </w:p>
    <w:p w:rsidR="002E0C62" w:rsidRPr="002E0C62" w:rsidRDefault="002E0C62" w:rsidP="00182B87">
      <w:pPr>
        <w:pStyle w:val="a4"/>
        <w:numPr>
          <w:ilvl w:val="0"/>
          <w:numId w:val="60"/>
        </w:numPr>
        <w:bidi/>
        <w:spacing w:before="120" w:after="120" w:line="240" w:lineRule="auto"/>
        <w:ind w:left="714" w:hanging="357"/>
        <w:contextualSpacing w:val="0"/>
        <w:jc w:val="both"/>
        <w:rPr>
          <w:rFonts w:ascii="Simplified Arabic" w:hAnsi="Simplified Arabic" w:cs="Simplified Arabic"/>
          <w:color w:val="000000" w:themeColor="text1"/>
          <w:sz w:val="28"/>
          <w:szCs w:val="28"/>
        </w:rPr>
      </w:pPr>
      <w:r w:rsidRPr="002E0C62">
        <w:rPr>
          <w:rFonts w:ascii="Simplified Arabic" w:hAnsi="Simplified Arabic" w:cs="Simplified Arabic"/>
          <w:color w:val="000000" w:themeColor="text1"/>
          <w:sz w:val="28"/>
          <w:szCs w:val="28"/>
          <w:rtl/>
        </w:rPr>
        <w:t>إجراء التعديلات الأولية وفقًا لملاحظات المشرف.</w:t>
      </w:r>
    </w:p>
    <w:p w:rsidR="002E0C62" w:rsidRPr="002E0C62" w:rsidRDefault="002E0C62" w:rsidP="00182B87">
      <w:pPr>
        <w:pStyle w:val="a4"/>
        <w:numPr>
          <w:ilvl w:val="0"/>
          <w:numId w:val="60"/>
        </w:numPr>
        <w:bidi/>
        <w:spacing w:before="120" w:after="120" w:line="240" w:lineRule="auto"/>
        <w:ind w:left="714" w:hanging="357"/>
        <w:contextualSpacing w:val="0"/>
        <w:jc w:val="both"/>
        <w:rPr>
          <w:rFonts w:ascii="Simplified Arabic" w:hAnsi="Simplified Arabic" w:cs="Simplified Arabic"/>
          <w:color w:val="000000" w:themeColor="text1"/>
          <w:sz w:val="28"/>
          <w:szCs w:val="28"/>
        </w:rPr>
      </w:pPr>
      <w:r w:rsidRPr="002E0C62">
        <w:rPr>
          <w:rFonts w:ascii="Simplified Arabic" w:hAnsi="Simplified Arabic" w:cs="Simplified Arabic"/>
          <w:color w:val="000000" w:themeColor="text1"/>
          <w:sz w:val="28"/>
          <w:szCs w:val="28"/>
          <w:rtl/>
        </w:rPr>
        <w:t>عرض الاستبانة على مجموعة من المحكمين المتخصصين، وتم إجراء التعديلات اللازمة في ضوء آرائهم (ملحق 1).</w:t>
      </w:r>
    </w:p>
    <w:p w:rsidR="002E0C62" w:rsidRPr="002E0C62" w:rsidRDefault="002E0C62" w:rsidP="00182B87">
      <w:pPr>
        <w:pStyle w:val="a4"/>
        <w:numPr>
          <w:ilvl w:val="0"/>
          <w:numId w:val="60"/>
        </w:numPr>
        <w:bidi/>
        <w:spacing w:before="120" w:after="120" w:line="240" w:lineRule="auto"/>
        <w:ind w:left="714" w:hanging="357"/>
        <w:contextualSpacing w:val="0"/>
        <w:jc w:val="both"/>
        <w:rPr>
          <w:rFonts w:ascii="Simplified Arabic" w:hAnsi="Simplified Arabic" w:cs="Simplified Arabic"/>
          <w:color w:val="000000" w:themeColor="text1"/>
          <w:sz w:val="28"/>
          <w:szCs w:val="28"/>
        </w:rPr>
      </w:pPr>
      <w:r w:rsidRPr="002E0C62">
        <w:rPr>
          <w:rFonts w:ascii="Simplified Arabic" w:hAnsi="Simplified Arabic" w:cs="Simplified Arabic"/>
          <w:color w:val="000000" w:themeColor="text1"/>
          <w:sz w:val="28"/>
          <w:szCs w:val="28"/>
          <w:rtl/>
        </w:rPr>
        <w:t>الوصول إلى الصيغة النهائية للاستبانة (ملحق 2).</w:t>
      </w:r>
    </w:p>
    <w:p w:rsidR="002E0C62" w:rsidRPr="002E0C62" w:rsidRDefault="002E0C62" w:rsidP="00182B87">
      <w:pPr>
        <w:pStyle w:val="a4"/>
        <w:numPr>
          <w:ilvl w:val="0"/>
          <w:numId w:val="60"/>
        </w:numPr>
        <w:bidi/>
        <w:spacing w:before="120" w:after="120" w:line="240" w:lineRule="auto"/>
        <w:ind w:left="714" w:hanging="357"/>
        <w:contextualSpacing w:val="0"/>
        <w:jc w:val="both"/>
        <w:rPr>
          <w:rFonts w:ascii="Simplified Arabic" w:hAnsi="Simplified Arabic" w:cs="Simplified Arabic"/>
          <w:color w:val="000000" w:themeColor="text1"/>
          <w:sz w:val="28"/>
          <w:szCs w:val="28"/>
        </w:rPr>
      </w:pPr>
      <w:r w:rsidRPr="002E0C62">
        <w:rPr>
          <w:rFonts w:ascii="Simplified Arabic" w:hAnsi="Simplified Arabic" w:cs="Simplified Arabic"/>
          <w:color w:val="000000" w:themeColor="text1"/>
          <w:sz w:val="28"/>
          <w:szCs w:val="28"/>
          <w:rtl/>
        </w:rPr>
        <w:t>توزيع الاستبيان على أفراد عينة الدراسة لجمع البيانات اللازمة للتحليل الإحصائي.</w:t>
      </w:r>
    </w:p>
    <w:p w:rsidR="0020222D" w:rsidRPr="00BF4C0B" w:rsidRDefault="0020222D" w:rsidP="00182B87">
      <w:pPr>
        <w:pStyle w:val="a5"/>
        <w:numPr>
          <w:ilvl w:val="0"/>
          <w:numId w:val="59"/>
        </w:numPr>
        <w:shd w:val="clear" w:color="auto" w:fill="FFFFFF" w:themeFill="background1"/>
        <w:tabs>
          <w:tab w:val="right" w:pos="1736"/>
        </w:tabs>
        <w:bidi/>
        <w:spacing w:before="120" w:beforeAutospacing="0" w:after="120" w:afterAutospacing="0"/>
        <w:ind w:hanging="211"/>
        <w:jc w:val="both"/>
        <w:rPr>
          <w:rFonts w:ascii="Simplified Arabic" w:eastAsiaTheme="minorHAnsi" w:hAnsi="Simplified Arabic" w:cs="Simplified Arabic"/>
          <w:b/>
          <w:bCs/>
          <w:color w:val="000000" w:themeColor="text1"/>
          <w:sz w:val="30"/>
          <w:szCs w:val="30"/>
          <w:rtl/>
        </w:rPr>
      </w:pPr>
      <w:proofErr w:type="gramStart"/>
      <w:r w:rsidRPr="00BF4C0B">
        <w:rPr>
          <w:rFonts w:ascii="Simplified Arabic" w:eastAsiaTheme="minorHAnsi" w:hAnsi="Simplified Arabic" w:cs="Simplified Arabic"/>
          <w:b/>
          <w:bCs/>
          <w:color w:val="000000" w:themeColor="text1"/>
          <w:sz w:val="30"/>
          <w:szCs w:val="30"/>
          <w:rtl/>
        </w:rPr>
        <w:lastRenderedPageBreak/>
        <w:t>محتوى</w:t>
      </w:r>
      <w:proofErr w:type="gramEnd"/>
      <w:r w:rsidRPr="00BF4C0B">
        <w:rPr>
          <w:rFonts w:ascii="Simplified Arabic" w:eastAsiaTheme="minorHAnsi" w:hAnsi="Simplified Arabic" w:cs="Simplified Arabic"/>
          <w:b/>
          <w:bCs/>
          <w:color w:val="000000" w:themeColor="text1"/>
          <w:sz w:val="30"/>
          <w:szCs w:val="30"/>
          <w:rtl/>
        </w:rPr>
        <w:t xml:space="preserve"> الاستبيان</w:t>
      </w:r>
      <w:r w:rsidR="00775B4E" w:rsidRPr="00BF4C0B">
        <w:rPr>
          <w:rFonts w:ascii="Simplified Arabic" w:eastAsiaTheme="minorHAnsi" w:hAnsi="Simplified Arabic" w:cs="Simplified Arabic" w:hint="cs"/>
          <w:b/>
          <w:bCs/>
          <w:color w:val="000000" w:themeColor="text1"/>
          <w:sz w:val="30"/>
          <w:szCs w:val="30"/>
          <w:rtl/>
        </w:rPr>
        <w:t xml:space="preserve">: </w:t>
      </w:r>
    </w:p>
    <w:p w:rsidR="00D5388D" w:rsidRPr="00362B07" w:rsidRDefault="00D5388D" w:rsidP="0068525B">
      <w:pPr>
        <w:pStyle w:val="a5"/>
        <w:bidi/>
        <w:spacing w:before="120" w:beforeAutospacing="0" w:after="120" w:afterAutospacing="0"/>
        <w:ind w:firstLine="720"/>
        <w:jc w:val="both"/>
        <w:rPr>
          <w:rFonts w:eastAsiaTheme="minorHAnsi" w:cs="Simplified Arabic"/>
          <w:b/>
          <w:bCs/>
          <w:color w:val="000000" w:themeColor="text1"/>
          <w:sz w:val="28"/>
          <w:szCs w:val="28"/>
        </w:rPr>
      </w:pPr>
      <w:r w:rsidRPr="00362B07">
        <w:rPr>
          <w:rFonts w:eastAsiaTheme="minorHAnsi" w:cs="Simplified Arabic" w:hint="cs"/>
          <w:color w:val="000000" w:themeColor="text1"/>
          <w:sz w:val="28"/>
          <w:szCs w:val="28"/>
          <w:rtl/>
        </w:rPr>
        <w:t>اشتمل</w:t>
      </w:r>
      <w:r w:rsidR="0020222D" w:rsidRPr="00362B07">
        <w:rPr>
          <w:rFonts w:eastAsiaTheme="minorHAnsi" w:cs="Simplified Arabic"/>
          <w:color w:val="000000" w:themeColor="text1"/>
          <w:sz w:val="28"/>
          <w:szCs w:val="28"/>
          <w:rtl/>
        </w:rPr>
        <w:t xml:space="preserve"> الاستبيان على مقدمة</w:t>
      </w:r>
      <w:r w:rsidRPr="00362B07">
        <w:rPr>
          <w:rFonts w:eastAsiaTheme="minorHAnsi" w:cs="Simplified Arabic" w:hint="cs"/>
          <w:color w:val="000000" w:themeColor="text1"/>
          <w:sz w:val="28"/>
          <w:szCs w:val="28"/>
          <w:rtl/>
        </w:rPr>
        <w:t xml:space="preserve"> تعريفية</w:t>
      </w:r>
      <w:r w:rsidR="00D7278E" w:rsidRPr="00362B07">
        <w:rPr>
          <w:rFonts w:eastAsiaTheme="minorHAnsi" w:cs="Simplified Arabic" w:hint="cs"/>
          <w:color w:val="000000" w:themeColor="text1"/>
          <w:sz w:val="28"/>
          <w:szCs w:val="28"/>
          <w:rtl/>
        </w:rPr>
        <w:t xml:space="preserve"> </w:t>
      </w:r>
      <w:r w:rsidRPr="00362B07">
        <w:rPr>
          <w:rFonts w:eastAsiaTheme="minorHAnsi" w:cs="Simplified Arabic" w:hint="cs"/>
          <w:color w:val="000000" w:themeColor="text1"/>
          <w:sz w:val="28"/>
          <w:szCs w:val="28"/>
          <w:rtl/>
        </w:rPr>
        <w:t>أوضحت</w:t>
      </w:r>
      <w:r w:rsidR="0020222D" w:rsidRPr="00362B07">
        <w:rPr>
          <w:rFonts w:eastAsiaTheme="minorHAnsi" w:cs="Simplified Arabic"/>
          <w:color w:val="000000" w:themeColor="text1"/>
          <w:sz w:val="28"/>
          <w:szCs w:val="28"/>
          <w:rtl/>
        </w:rPr>
        <w:t xml:space="preserve"> </w:t>
      </w:r>
      <w:r w:rsidR="00FA7CB8" w:rsidRPr="00362B07">
        <w:rPr>
          <w:rFonts w:eastAsiaTheme="minorHAnsi" w:cs="Simplified Arabic" w:hint="cs"/>
          <w:color w:val="000000" w:themeColor="text1"/>
          <w:sz w:val="28"/>
          <w:szCs w:val="28"/>
          <w:rtl/>
        </w:rPr>
        <w:t>أهداف</w:t>
      </w:r>
      <w:r w:rsidRPr="00362B07">
        <w:rPr>
          <w:rFonts w:eastAsiaTheme="minorHAnsi" w:cs="Simplified Arabic" w:hint="cs"/>
          <w:color w:val="000000" w:themeColor="text1"/>
          <w:sz w:val="28"/>
          <w:szCs w:val="28"/>
          <w:rtl/>
        </w:rPr>
        <w:t xml:space="preserve"> الدراسة</w:t>
      </w:r>
      <w:r w:rsidR="00D7278E" w:rsidRPr="00362B07">
        <w:rPr>
          <w:rFonts w:eastAsiaTheme="minorHAnsi" w:cs="Simplified Arabic" w:hint="cs"/>
          <w:color w:val="000000" w:themeColor="text1"/>
          <w:sz w:val="28"/>
          <w:szCs w:val="28"/>
          <w:rtl/>
        </w:rPr>
        <w:t xml:space="preserve"> </w:t>
      </w:r>
      <w:proofErr w:type="spellStart"/>
      <w:r w:rsidR="0020222D" w:rsidRPr="00362B07">
        <w:rPr>
          <w:rFonts w:eastAsiaTheme="minorHAnsi" w:cs="Simplified Arabic"/>
          <w:color w:val="000000" w:themeColor="text1"/>
          <w:sz w:val="28"/>
          <w:szCs w:val="28"/>
          <w:rtl/>
        </w:rPr>
        <w:t>للمستقص</w:t>
      </w:r>
      <w:r w:rsidR="0020222D" w:rsidRPr="00362B07">
        <w:rPr>
          <w:rFonts w:eastAsiaTheme="minorHAnsi" w:cs="Simplified Arabic" w:hint="cs"/>
          <w:color w:val="000000" w:themeColor="text1"/>
          <w:sz w:val="28"/>
          <w:szCs w:val="28"/>
          <w:rtl/>
        </w:rPr>
        <w:t>ى</w:t>
      </w:r>
      <w:proofErr w:type="spellEnd"/>
      <w:r w:rsidR="0020222D" w:rsidRPr="00362B07">
        <w:rPr>
          <w:rFonts w:eastAsiaTheme="minorHAnsi" w:cs="Simplified Arabic"/>
          <w:color w:val="000000" w:themeColor="text1"/>
          <w:sz w:val="28"/>
          <w:szCs w:val="28"/>
          <w:rtl/>
        </w:rPr>
        <w:t xml:space="preserve"> منهم</w:t>
      </w:r>
      <w:r w:rsidR="00D7278E" w:rsidRPr="00362B07">
        <w:rPr>
          <w:rFonts w:eastAsiaTheme="minorHAnsi" w:cs="Simplified Arabic" w:hint="cs"/>
          <w:color w:val="000000" w:themeColor="text1"/>
          <w:sz w:val="28"/>
          <w:szCs w:val="28"/>
          <w:rtl/>
        </w:rPr>
        <w:t xml:space="preserve">، </w:t>
      </w:r>
      <w:r w:rsidR="0020222D" w:rsidRPr="00362B07">
        <w:rPr>
          <w:rFonts w:eastAsiaTheme="minorHAnsi" w:cs="Simplified Arabic"/>
          <w:color w:val="000000" w:themeColor="text1"/>
          <w:sz w:val="28"/>
          <w:szCs w:val="28"/>
          <w:rtl/>
        </w:rPr>
        <w:t>ولتشجيعهم على المشاركة في الموضوع لذا قمنا بتقديم الدراسة على أنها في إطار أكاديمي</w:t>
      </w:r>
      <w:r w:rsidR="00D7278E" w:rsidRPr="00362B07">
        <w:rPr>
          <w:rFonts w:eastAsiaTheme="minorHAnsi" w:cs="Simplified Arabic"/>
          <w:color w:val="000000" w:themeColor="text1"/>
          <w:sz w:val="28"/>
          <w:szCs w:val="28"/>
          <w:rtl/>
        </w:rPr>
        <w:t xml:space="preserve">، </w:t>
      </w:r>
      <w:r w:rsidR="0020222D" w:rsidRPr="00362B07">
        <w:rPr>
          <w:rFonts w:eastAsiaTheme="minorHAnsi" w:cs="Simplified Arabic"/>
          <w:color w:val="000000" w:themeColor="text1"/>
          <w:sz w:val="28"/>
          <w:szCs w:val="28"/>
          <w:rtl/>
        </w:rPr>
        <w:t xml:space="preserve">وأن موضوعها يتعلق </w:t>
      </w:r>
      <w:r w:rsidR="0020222D" w:rsidRPr="00362B07">
        <w:rPr>
          <w:rFonts w:eastAsiaTheme="minorHAnsi" w:cs="Simplified Arabic" w:hint="cs"/>
          <w:color w:val="000000" w:themeColor="text1"/>
          <w:sz w:val="28"/>
          <w:szCs w:val="28"/>
          <w:rtl/>
        </w:rPr>
        <w:t>باستراتيجية دمج الشركات لدخول -سوق النمو-</w:t>
      </w:r>
      <w:r w:rsidR="00D7278E" w:rsidRPr="00362B07">
        <w:rPr>
          <w:rFonts w:eastAsiaTheme="minorHAnsi" w:cs="Simplified Arabic" w:hint="cs"/>
          <w:color w:val="000000" w:themeColor="text1"/>
          <w:sz w:val="28"/>
          <w:szCs w:val="28"/>
          <w:rtl/>
        </w:rPr>
        <w:t xml:space="preserve"> </w:t>
      </w:r>
      <w:r w:rsidR="0020222D" w:rsidRPr="00362B07">
        <w:rPr>
          <w:rFonts w:eastAsiaTheme="minorHAnsi" w:cs="Simplified Arabic" w:hint="cs"/>
          <w:color w:val="000000" w:themeColor="text1"/>
          <w:sz w:val="28"/>
          <w:szCs w:val="28"/>
          <w:rtl/>
        </w:rPr>
        <w:t>السوق الموازية لسوق المال السعودي</w:t>
      </w:r>
      <w:r w:rsidR="00D7278E" w:rsidRPr="00362B07">
        <w:rPr>
          <w:rFonts w:eastAsiaTheme="minorHAnsi" w:cs="Simplified Arabic" w:hint="cs"/>
          <w:color w:val="000000" w:themeColor="text1"/>
          <w:sz w:val="28"/>
          <w:szCs w:val="28"/>
          <w:rtl/>
        </w:rPr>
        <w:t xml:space="preserve">، </w:t>
      </w:r>
      <w:r w:rsidR="0020222D" w:rsidRPr="00362B07">
        <w:rPr>
          <w:rFonts w:eastAsiaTheme="minorHAnsi" w:cs="Simplified Arabic" w:hint="cs"/>
          <w:color w:val="000000" w:themeColor="text1"/>
          <w:sz w:val="28"/>
          <w:szCs w:val="28"/>
          <w:rtl/>
        </w:rPr>
        <w:t>دراسة</w:t>
      </w:r>
      <w:r w:rsidR="00D7278E" w:rsidRPr="00362B07">
        <w:rPr>
          <w:rFonts w:eastAsiaTheme="minorHAnsi" w:cs="Simplified Arabic" w:hint="cs"/>
          <w:color w:val="000000" w:themeColor="text1"/>
          <w:sz w:val="28"/>
          <w:szCs w:val="28"/>
          <w:rtl/>
        </w:rPr>
        <w:t xml:space="preserve"> </w:t>
      </w:r>
      <w:r w:rsidR="0020222D" w:rsidRPr="00362B07">
        <w:rPr>
          <w:rFonts w:eastAsiaTheme="minorHAnsi" w:cs="Simplified Arabic" w:hint="cs"/>
          <w:color w:val="000000" w:themeColor="text1"/>
          <w:sz w:val="28"/>
          <w:szCs w:val="28"/>
          <w:rtl/>
        </w:rPr>
        <w:t>حالة في الشركات العائلية السعودية</w:t>
      </w:r>
      <w:r w:rsidR="00D7278E" w:rsidRPr="00362B07">
        <w:rPr>
          <w:rFonts w:eastAsiaTheme="minorHAnsi" w:cs="Simplified Arabic" w:hint="cs"/>
          <w:color w:val="000000" w:themeColor="text1"/>
          <w:sz w:val="28"/>
          <w:szCs w:val="28"/>
          <w:rtl/>
        </w:rPr>
        <w:t xml:space="preserve">، </w:t>
      </w:r>
      <w:r w:rsidR="0020222D" w:rsidRPr="00362B07">
        <w:rPr>
          <w:rFonts w:eastAsiaTheme="minorHAnsi" w:cs="Simplified Arabic"/>
          <w:color w:val="000000" w:themeColor="text1"/>
          <w:sz w:val="28"/>
          <w:szCs w:val="28"/>
          <w:rtl/>
        </w:rPr>
        <w:t>كما بينا أن جميع البيانات التي سيتم الحصول عليها لن تستخدم إلا لأغراض البحث العلمي فقط</w:t>
      </w:r>
      <w:r w:rsidR="00D7278E" w:rsidRPr="00362B07">
        <w:rPr>
          <w:rFonts w:eastAsiaTheme="minorHAnsi" w:cs="Simplified Arabic" w:hint="cs"/>
          <w:color w:val="000000" w:themeColor="text1"/>
          <w:sz w:val="28"/>
          <w:szCs w:val="28"/>
          <w:rtl/>
        </w:rPr>
        <w:t xml:space="preserve">، </w:t>
      </w:r>
      <w:r w:rsidR="0020222D" w:rsidRPr="00362B07">
        <w:rPr>
          <w:rFonts w:eastAsiaTheme="minorHAnsi" w:cs="Simplified Arabic" w:hint="cs"/>
          <w:color w:val="000000" w:themeColor="text1"/>
          <w:sz w:val="28"/>
          <w:szCs w:val="28"/>
          <w:rtl/>
        </w:rPr>
        <w:t xml:space="preserve">وقد </w:t>
      </w:r>
      <w:r w:rsidR="0020222D" w:rsidRPr="00362B07">
        <w:rPr>
          <w:rFonts w:eastAsiaTheme="minorHAnsi" w:cs="Simplified Arabic"/>
          <w:color w:val="000000" w:themeColor="text1"/>
          <w:sz w:val="28"/>
          <w:szCs w:val="28"/>
          <w:rtl/>
        </w:rPr>
        <w:t>تم تصميم الاستبيان بما يتوافق مع أهداف الدراسة ومتغيراتها</w:t>
      </w:r>
      <w:r w:rsidR="00D7278E" w:rsidRPr="00362B07">
        <w:rPr>
          <w:rFonts w:eastAsiaTheme="minorHAnsi" w:cs="Simplified Arabic"/>
          <w:color w:val="000000" w:themeColor="text1"/>
          <w:sz w:val="28"/>
          <w:szCs w:val="28"/>
          <w:rtl/>
        </w:rPr>
        <w:t xml:space="preserve">، </w:t>
      </w:r>
      <w:r w:rsidRPr="00FA7CB8">
        <w:rPr>
          <w:rFonts w:eastAsiaTheme="minorHAnsi" w:cs="Simplified Arabic"/>
          <w:color w:val="000000" w:themeColor="text1"/>
          <w:sz w:val="28"/>
          <w:szCs w:val="28"/>
          <w:rtl/>
        </w:rPr>
        <w:t>وقد تم تصميم الاستبيان بما يتماشى مع أهداف الدراسة ومتغيراتها</w:t>
      </w:r>
      <w:r w:rsidR="00D7278E" w:rsidRPr="00FA7CB8">
        <w:rPr>
          <w:rFonts w:eastAsiaTheme="minorHAnsi" w:cs="Simplified Arabic"/>
          <w:color w:val="000000" w:themeColor="text1"/>
          <w:sz w:val="28"/>
          <w:szCs w:val="28"/>
          <w:rtl/>
        </w:rPr>
        <w:t xml:space="preserve">، </w:t>
      </w:r>
      <w:r w:rsidRPr="00FA7CB8">
        <w:rPr>
          <w:rFonts w:eastAsiaTheme="minorHAnsi" w:cs="Simplified Arabic"/>
          <w:b/>
          <w:bCs/>
          <w:color w:val="000000" w:themeColor="text1"/>
          <w:sz w:val="28"/>
          <w:szCs w:val="28"/>
          <w:rtl/>
        </w:rPr>
        <w:t>ويتكون من الأجزاء التالية</w:t>
      </w:r>
      <w:r w:rsidR="00775B4E" w:rsidRPr="00FA7CB8">
        <w:rPr>
          <w:rFonts w:eastAsiaTheme="minorHAnsi" w:cs="Simplified Arabic"/>
          <w:b/>
          <w:bCs/>
          <w:color w:val="000000" w:themeColor="text1"/>
          <w:sz w:val="28"/>
          <w:szCs w:val="28"/>
          <w:rtl/>
        </w:rPr>
        <w:t>:</w:t>
      </w:r>
      <w:r w:rsidR="00775B4E" w:rsidRPr="00362B07">
        <w:rPr>
          <w:rFonts w:eastAsiaTheme="minorHAnsi" w:cs="Simplified Arabic"/>
          <w:b/>
          <w:bCs/>
          <w:color w:val="000000" w:themeColor="text1"/>
          <w:sz w:val="28"/>
          <w:szCs w:val="28"/>
          <w:rtl/>
        </w:rPr>
        <w:t xml:space="preserve"> </w:t>
      </w:r>
    </w:p>
    <w:p w:rsidR="00FA7CB8" w:rsidRPr="00FA7CB8" w:rsidRDefault="00ED3DEB" w:rsidP="00182B87">
      <w:pPr>
        <w:pStyle w:val="4"/>
        <w:numPr>
          <w:ilvl w:val="0"/>
          <w:numId w:val="61"/>
        </w:numPr>
        <w:bidi/>
        <w:spacing w:before="120" w:after="120"/>
        <w:ind w:left="714" w:hanging="357"/>
        <w:jc w:val="both"/>
        <w:rPr>
          <w:rFonts w:ascii="Times New Roman" w:eastAsia="Times New Roman" w:hAnsi="Times New Roman" w:cs="Simplified Arabic"/>
          <w:i w:val="0"/>
          <w:iCs w:val="0"/>
          <w:color w:val="000000" w:themeColor="text1"/>
          <w:sz w:val="30"/>
          <w:szCs w:val="30"/>
          <w:rtl/>
          <w:lang w:bidi="ar-SA"/>
        </w:rPr>
      </w:pPr>
      <w:r w:rsidRPr="00FA7CB8">
        <w:rPr>
          <w:rFonts w:ascii="Times New Roman" w:eastAsiaTheme="minorHAnsi" w:hAnsi="Times New Roman" w:cs="Simplified Arabic"/>
          <w:b/>
          <w:bCs/>
          <w:i w:val="0"/>
          <w:iCs w:val="0"/>
          <w:color w:val="000000" w:themeColor="text1"/>
          <w:sz w:val="30"/>
          <w:szCs w:val="30"/>
          <w:rtl/>
          <w:lang w:bidi="ar-SA"/>
        </w:rPr>
        <w:t>البيانات</w:t>
      </w:r>
      <w:r w:rsidRPr="00FA7CB8">
        <w:rPr>
          <w:rFonts w:ascii="Simplified Arabic" w:eastAsiaTheme="minorHAnsi" w:hAnsi="Times New Roman" w:cs="Simplified Arabic"/>
          <w:b/>
          <w:bCs/>
          <w:i w:val="0"/>
          <w:iCs w:val="0"/>
          <w:color w:val="000000" w:themeColor="text1"/>
          <w:sz w:val="30"/>
          <w:szCs w:val="30"/>
          <w:rtl/>
        </w:rPr>
        <w:t xml:space="preserve"> </w:t>
      </w:r>
      <w:r w:rsidRPr="00FA7CB8">
        <w:rPr>
          <w:rFonts w:ascii="Times New Roman" w:eastAsiaTheme="minorHAnsi" w:hAnsi="Times New Roman" w:cs="Simplified Arabic"/>
          <w:b/>
          <w:bCs/>
          <w:i w:val="0"/>
          <w:iCs w:val="0"/>
          <w:color w:val="000000" w:themeColor="text1"/>
          <w:sz w:val="30"/>
          <w:szCs w:val="30"/>
          <w:rtl/>
          <w:lang w:bidi="ar-SA"/>
        </w:rPr>
        <w:t>الديموغرافية</w:t>
      </w:r>
      <w:r w:rsidR="00775B4E" w:rsidRPr="00FA7CB8">
        <w:rPr>
          <w:rFonts w:ascii="Times New Roman" w:eastAsia="Times New Roman" w:hAnsi="Times New Roman" w:cs="Simplified Arabic" w:hint="cs"/>
          <w:i w:val="0"/>
          <w:iCs w:val="0"/>
          <w:color w:val="000000" w:themeColor="text1"/>
          <w:sz w:val="30"/>
          <w:szCs w:val="30"/>
          <w:rtl/>
          <w:lang w:bidi="ar-SA"/>
        </w:rPr>
        <w:t xml:space="preserve">: </w:t>
      </w:r>
    </w:p>
    <w:p w:rsidR="0020222D" w:rsidRPr="00FA7CB8" w:rsidRDefault="0020222D" w:rsidP="00FA7CB8">
      <w:pPr>
        <w:pStyle w:val="a5"/>
        <w:bidi/>
        <w:spacing w:before="120" w:beforeAutospacing="0" w:after="120" w:afterAutospacing="0"/>
        <w:ind w:firstLine="720"/>
        <w:jc w:val="both"/>
        <w:rPr>
          <w:rFonts w:ascii="Simplified Arabic" w:hAnsi="Simplified Arabic" w:cs="Simplified Arabic"/>
          <w:color w:val="000000" w:themeColor="text1"/>
          <w:sz w:val="28"/>
          <w:szCs w:val="28"/>
        </w:rPr>
      </w:pPr>
      <w:r w:rsidRPr="00FA7CB8">
        <w:rPr>
          <w:rFonts w:ascii="Simplified Arabic" w:hAnsi="Simplified Arabic" w:cs="Simplified Arabic"/>
          <w:color w:val="000000" w:themeColor="text1"/>
          <w:sz w:val="28"/>
          <w:szCs w:val="28"/>
          <w:rtl/>
        </w:rPr>
        <w:t xml:space="preserve">يحتوي على معلومات متعلقة </w:t>
      </w:r>
      <w:proofErr w:type="spellStart"/>
      <w:r w:rsidRPr="00FA7CB8">
        <w:rPr>
          <w:rFonts w:ascii="Simplified Arabic" w:hAnsi="Simplified Arabic" w:cs="Simplified Arabic"/>
          <w:color w:val="000000" w:themeColor="text1"/>
          <w:sz w:val="28"/>
          <w:szCs w:val="28"/>
          <w:rtl/>
        </w:rPr>
        <w:t>بالمستقصى</w:t>
      </w:r>
      <w:proofErr w:type="spellEnd"/>
      <w:r w:rsidRPr="00FA7CB8">
        <w:rPr>
          <w:rFonts w:ascii="Simplified Arabic" w:hAnsi="Simplified Arabic" w:cs="Simplified Arabic"/>
          <w:color w:val="000000" w:themeColor="text1"/>
          <w:sz w:val="28"/>
          <w:szCs w:val="28"/>
          <w:rtl/>
        </w:rPr>
        <w:t xml:space="preserve"> </w:t>
      </w:r>
      <w:proofErr w:type="spellStart"/>
      <w:r w:rsidRPr="00FA7CB8">
        <w:rPr>
          <w:rFonts w:ascii="Simplified Arabic" w:hAnsi="Simplified Arabic" w:cs="Simplified Arabic"/>
          <w:color w:val="000000" w:themeColor="text1"/>
          <w:sz w:val="28"/>
          <w:szCs w:val="28"/>
          <w:rtl/>
        </w:rPr>
        <w:t>منهم.البيانات</w:t>
      </w:r>
      <w:proofErr w:type="spellEnd"/>
      <w:r w:rsidRPr="00FA7CB8">
        <w:rPr>
          <w:rFonts w:ascii="Simplified Arabic" w:hAnsi="Simplified Arabic" w:cs="Simplified Arabic"/>
          <w:color w:val="000000" w:themeColor="text1"/>
          <w:sz w:val="28"/>
          <w:szCs w:val="28"/>
          <w:rtl/>
        </w:rPr>
        <w:t xml:space="preserve"> الديموغرافية للمستجيبين</w:t>
      </w:r>
      <w:r w:rsidR="00775B4E" w:rsidRPr="00FA7CB8">
        <w:rPr>
          <w:rFonts w:ascii="Simplified Arabic" w:hAnsi="Simplified Arabic" w:cs="Simplified Arabic"/>
          <w:color w:val="000000" w:themeColor="text1"/>
          <w:sz w:val="28"/>
          <w:szCs w:val="28"/>
          <w:rtl/>
        </w:rPr>
        <w:t xml:space="preserve">: </w:t>
      </w:r>
      <w:r w:rsidRPr="00FA7CB8">
        <w:rPr>
          <w:rFonts w:ascii="Simplified Arabic" w:hAnsi="Simplified Arabic" w:cs="Simplified Arabic"/>
          <w:color w:val="000000" w:themeColor="text1"/>
          <w:sz w:val="28"/>
          <w:szCs w:val="28"/>
          <w:rtl/>
        </w:rPr>
        <w:t>يشمل الجنس</w:t>
      </w:r>
      <w:r w:rsidR="00D7278E" w:rsidRPr="00FA7CB8">
        <w:rPr>
          <w:rFonts w:ascii="Simplified Arabic" w:hAnsi="Simplified Arabic" w:cs="Simplified Arabic"/>
          <w:color w:val="000000" w:themeColor="text1"/>
          <w:sz w:val="28"/>
          <w:szCs w:val="28"/>
          <w:rtl/>
        </w:rPr>
        <w:t xml:space="preserve">، </w:t>
      </w:r>
      <w:r w:rsidRPr="00FA7CB8">
        <w:rPr>
          <w:rFonts w:ascii="Simplified Arabic" w:eastAsiaTheme="minorHAnsi" w:hAnsi="Simplified Arabic" w:cs="Simplified Arabic"/>
          <w:color w:val="000000" w:themeColor="text1"/>
          <w:sz w:val="28"/>
          <w:szCs w:val="28"/>
          <w:rtl/>
        </w:rPr>
        <w:t>العمر</w:t>
      </w:r>
      <w:r w:rsidR="00D7278E" w:rsidRPr="00FA7CB8">
        <w:rPr>
          <w:rFonts w:ascii="Simplified Arabic" w:hAnsi="Simplified Arabic" w:cs="Simplified Arabic"/>
          <w:color w:val="000000" w:themeColor="text1"/>
          <w:sz w:val="28"/>
          <w:szCs w:val="28"/>
          <w:rtl/>
        </w:rPr>
        <w:t xml:space="preserve">، </w:t>
      </w:r>
      <w:r w:rsidRPr="00FA7CB8">
        <w:rPr>
          <w:rFonts w:ascii="Simplified Arabic" w:hAnsi="Simplified Arabic" w:cs="Simplified Arabic"/>
          <w:color w:val="000000" w:themeColor="text1"/>
          <w:sz w:val="28"/>
          <w:szCs w:val="28"/>
          <w:rtl/>
        </w:rPr>
        <w:t>القسم/الوظيفة</w:t>
      </w:r>
      <w:r w:rsidR="00D7278E" w:rsidRPr="00FA7CB8">
        <w:rPr>
          <w:rFonts w:ascii="Simplified Arabic" w:hAnsi="Simplified Arabic" w:cs="Simplified Arabic"/>
          <w:color w:val="000000" w:themeColor="text1"/>
          <w:sz w:val="28"/>
          <w:szCs w:val="28"/>
          <w:rtl/>
        </w:rPr>
        <w:t xml:space="preserve">، </w:t>
      </w:r>
      <w:r w:rsidRPr="00FA7CB8">
        <w:rPr>
          <w:rFonts w:ascii="Simplified Arabic" w:hAnsi="Simplified Arabic" w:cs="Simplified Arabic"/>
          <w:color w:val="000000" w:themeColor="text1"/>
          <w:sz w:val="28"/>
          <w:szCs w:val="28"/>
          <w:rtl/>
        </w:rPr>
        <w:t>سنوات الخبرة</w:t>
      </w:r>
      <w:r w:rsidR="00D7278E" w:rsidRPr="00FA7CB8">
        <w:rPr>
          <w:rFonts w:ascii="Simplified Arabic" w:hAnsi="Simplified Arabic" w:cs="Simplified Arabic"/>
          <w:color w:val="000000" w:themeColor="text1"/>
          <w:sz w:val="28"/>
          <w:szCs w:val="28"/>
          <w:rtl/>
        </w:rPr>
        <w:t xml:space="preserve">، </w:t>
      </w:r>
      <w:r w:rsidRPr="00FA7CB8">
        <w:rPr>
          <w:rFonts w:ascii="Simplified Arabic" w:hAnsi="Simplified Arabic" w:cs="Simplified Arabic"/>
          <w:color w:val="000000" w:themeColor="text1"/>
          <w:sz w:val="28"/>
          <w:szCs w:val="28"/>
          <w:rtl/>
        </w:rPr>
        <w:t>بهدف التعرف على الخصائص العامة لعينة الدراسة</w:t>
      </w:r>
      <w:r w:rsidRPr="00FA7CB8">
        <w:rPr>
          <w:rFonts w:ascii="Simplified Arabic" w:hAnsi="Simplified Arabic" w:cs="Simplified Arabic"/>
          <w:color w:val="000000" w:themeColor="text1"/>
          <w:sz w:val="28"/>
          <w:szCs w:val="28"/>
        </w:rPr>
        <w:t>.</w:t>
      </w:r>
    </w:p>
    <w:p w:rsidR="00FA7CB8" w:rsidRDefault="00FA7CB8" w:rsidP="00182B87">
      <w:pPr>
        <w:pStyle w:val="4"/>
        <w:numPr>
          <w:ilvl w:val="0"/>
          <w:numId w:val="61"/>
        </w:numPr>
        <w:bidi/>
        <w:spacing w:before="120" w:after="120"/>
        <w:ind w:left="714" w:hanging="357"/>
        <w:jc w:val="both"/>
        <w:rPr>
          <w:rFonts w:ascii="Times New Roman" w:eastAsiaTheme="minorHAnsi" w:hAnsi="Times New Roman" w:cs="Simplified Arabic"/>
          <w:b/>
          <w:bCs/>
          <w:i w:val="0"/>
          <w:iCs w:val="0"/>
          <w:color w:val="000000" w:themeColor="text1"/>
          <w:sz w:val="30"/>
          <w:szCs w:val="30"/>
        </w:rPr>
      </w:pPr>
      <w:proofErr w:type="gramStart"/>
      <w:r>
        <w:rPr>
          <w:rFonts w:ascii="Times New Roman" w:eastAsiaTheme="minorHAnsi" w:hAnsi="Times New Roman" w:cs="Simplified Arabic" w:hint="cs"/>
          <w:b/>
          <w:bCs/>
          <w:i w:val="0"/>
          <w:iCs w:val="0"/>
          <w:color w:val="000000" w:themeColor="text1"/>
          <w:sz w:val="30"/>
          <w:szCs w:val="30"/>
          <w:rtl/>
          <w:lang w:bidi="ar-EG"/>
        </w:rPr>
        <w:t>محاور</w:t>
      </w:r>
      <w:proofErr w:type="gramEnd"/>
      <w:r>
        <w:rPr>
          <w:rFonts w:ascii="Times New Roman" w:eastAsiaTheme="minorHAnsi" w:hAnsi="Times New Roman" w:cs="Simplified Arabic" w:hint="cs"/>
          <w:b/>
          <w:bCs/>
          <w:i w:val="0"/>
          <w:iCs w:val="0"/>
          <w:color w:val="000000" w:themeColor="text1"/>
          <w:sz w:val="30"/>
          <w:szCs w:val="30"/>
          <w:rtl/>
          <w:lang w:bidi="ar-EG"/>
        </w:rPr>
        <w:t xml:space="preserve"> الاستبيان:</w:t>
      </w:r>
    </w:p>
    <w:p w:rsidR="00744607" w:rsidRPr="00FA7CB8" w:rsidRDefault="00744607" w:rsidP="0068525B">
      <w:pPr>
        <w:bidi/>
        <w:spacing w:before="120" w:after="120" w:line="240" w:lineRule="auto"/>
        <w:ind w:firstLine="720"/>
        <w:jc w:val="both"/>
        <w:rPr>
          <w:rFonts w:ascii="Simplified Arabic" w:eastAsia="Times New Roman" w:hAnsi="Simplified Arabic" w:cs="Simplified Arabic"/>
          <w:color w:val="000000" w:themeColor="text1"/>
          <w:sz w:val="28"/>
          <w:szCs w:val="28"/>
        </w:rPr>
      </w:pPr>
      <w:proofErr w:type="gramStart"/>
      <w:r w:rsidRPr="00FA7CB8">
        <w:rPr>
          <w:rFonts w:ascii="Simplified Arabic" w:eastAsia="Times New Roman" w:hAnsi="Simplified Arabic" w:cs="Simplified Arabic"/>
          <w:color w:val="000000" w:themeColor="text1"/>
          <w:sz w:val="28"/>
          <w:szCs w:val="28"/>
          <w:rtl/>
        </w:rPr>
        <w:t>يتكون</w:t>
      </w:r>
      <w:proofErr w:type="gramEnd"/>
      <w:r w:rsidRPr="00FA7CB8">
        <w:rPr>
          <w:rFonts w:ascii="Simplified Arabic" w:eastAsia="Times New Roman" w:hAnsi="Simplified Arabic" w:cs="Simplified Arabic"/>
          <w:color w:val="000000" w:themeColor="text1"/>
          <w:sz w:val="28"/>
          <w:szCs w:val="28"/>
          <w:rtl/>
        </w:rPr>
        <w:t xml:space="preserve"> الاستبيان من أربعة أبعاد رئيسية تمثل المتغيرات محل الدراسة</w:t>
      </w:r>
      <w:r w:rsidR="00D7278E" w:rsidRPr="00FA7CB8">
        <w:rPr>
          <w:rFonts w:ascii="Simplified Arabic" w:eastAsia="Times New Roman" w:hAnsi="Simplified Arabic" w:cs="Simplified Arabic"/>
          <w:color w:val="000000" w:themeColor="text1"/>
          <w:sz w:val="28"/>
          <w:szCs w:val="28"/>
          <w:rtl/>
        </w:rPr>
        <w:t xml:space="preserve">، </w:t>
      </w:r>
      <w:r w:rsidRPr="00EB0B41">
        <w:rPr>
          <w:rFonts w:ascii="Simplified Arabic" w:eastAsia="Times New Roman" w:hAnsi="Simplified Arabic" w:cs="Simplified Arabic"/>
          <w:b/>
          <w:bCs/>
          <w:color w:val="000000" w:themeColor="text1"/>
          <w:sz w:val="28"/>
          <w:szCs w:val="28"/>
          <w:rtl/>
        </w:rPr>
        <w:t>وهي</w:t>
      </w:r>
      <w:r w:rsidR="00775B4E" w:rsidRPr="00EB0B41">
        <w:rPr>
          <w:rFonts w:ascii="Simplified Arabic" w:eastAsia="Times New Roman" w:hAnsi="Simplified Arabic" w:cs="Simplified Arabic"/>
          <w:b/>
          <w:bCs/>
          <w:color w:val="000000" w:themeColor="text1"/>
          <w:sz w:val="28"/>
          <w:szCs w:val="28"/>
          <w:rtl/>
        </w:rPr>
        <w:t>:</w:t>
      </w:r>
      <w:r w:rsidR="00775B4E" w:rsidRPr="00FA7CB8">
        <w:rPr>
          <w:rFonts w:ascii="Simplified Arabic" w:eastAsia="Times New Roman" w:hAnsi="Simplified Arabic" w:cs="Simplified Arabic"/>
          <w:color w:val="000000" w:themeColor="text1"/>
          <w:sz w:val="28"/>
          <w:szCs w:val="28"/>
          <w:rtl/>
        </w:rPr>
        <w:t xml:space="preserve"> </w:t>
      </w:r>
    </w:p>
    <w:p w:rsidR="0020222D" w:rsidRPr="00FA7CB8" w:rsidRDefault="0020222D" w:rsidP="00182B87">
      <w:pPr>
        <w:pStyle w:val="a4"/>
        <w:numPr>
          <w:ilvl w:val="0"/>
          <w:numId w:val="62"/>
        </w:numPr>
        <w:shd w:val="clear" w:color="auto" w:fill="FFFFFF" w:themeFill="background1"/>
        <w:bidi/>
        <w:spacing w:before="120" w:after="120" w:line="240" w:lineRule="auto"/>
        <w:contextualSpacing w:val="0"/>
        <w:jc w:val="both"/>
        <w:rPr>
          <w:rFonts w:ascii="Simplified Arabic" w:eastAsia="Times New Roman" w:hAnsi="Simplified Arabic" w:cs="Simplified Arabic"/>
          <w:color w:val="000000" w:themeColor="text1"/>
          <w:sz w:val="28"/>
          <w:szCs w:val="28"/>
        </w:rPr>
      </w:pPr>
      <w:proofErr w:type="gramStart"/>
      <w:r w:rsidRPr="00FA7CB8">
        <w:rPr>
          <w:rFonts w:ascii="Simplified Arabic" w:hAnsi="Simplified Arabic" w:cs="Simplified Arabic"/>
          <w:color w:val="000000" w:themeColor="text1"/>
          <w:sz w:val="28"/>
          <w:szCs w:val="28"/>
          <w:rtl/>
        </w:rPr>
        <w:t>بُعد</w:t>
      </w:r>
      <w:proofErr w:type="gramEnd"/>
      <w:r w:rsidRPr="00FA7CB8">
        <w:rPr>
          <w:rFonts w:ascii="Simplified Arabic" w:hAnsi="Simplified Arabic" w:cs="Simplified Arabic"/>
          <w:color w:val="000000" w:themeColor="text1"/>
          <w:sz w:val="28"/>
          <w:szCs w:val="28"/>
          <w:rtl/>
        </w:rPr>
        <w:t xml:space="preserve"> </w:t>
      </w:r>
      <w:r w:rsidR="005C20E0" w:rsidRPr="00FA7CB8">
        <w:rPr>
          <w:rFonts w:ascii="Simplified Arabic" w:eastAsia="Times New Roman" w:hAnsi="Simplified Arabic" w:cs="Simplified Arabic"/>
          <w:b/>
          <w:bCs/>
          <w:color w:val="000000" w:themeColor="text1"/>
          <w:sz w:val="28"/>
          <w:szCs w:val="28"/>
          <w:rtl/>
        </w:rPr>
        <w:t>الأداء</w:t>
      </w:r>
      <w:r w:rsidRPr="00FA7CB8">
        <w:rPr>
          <w:rFonts w:ascii="Simplified Arabic" w:eastAsia="Times New Roman" w:hAnsi="Simplified Arabic" w:cs="Simplified Arabic"/>
          <w:b/>
          <w:bCs/>
          <w:color w:val="000000" w:themeColor="text1"/>
          <w:sz w:val="28"/>
          <w:szCs w:val="28"/>
          <w:rtl/>
        </w:rPr>
        <w:t xml:space="preserve"> المالي بعد الدمج</w:t>
      </w:r>
      <w:r w:rsidR="00775B4E" w:rsidRPr="00FA7CB8">
        <w:rPr>
          <w:rFonts w:ascii="Simplified Arabic" w:eastAsia="Times New Roman" w:hAnsi="Simplified Arabic" w:cs="Simplified Arabic"/>
          <w:b/>
          <w:bCs/>
          <w:color w:val="000000" w:themeColor="text1"/>
          <w:sz w:val="28"/>
          <w:szCs w:val="28"/>
          <w:rtl/>
        </w:rPr>
        <w:t xml:space="preserve">: </w:t>
      </w:r>
      <w:r w:rsidRPr="00FA7CB8">
        <w:rPr>
          <w:rFonts w:ascii="Simplified Arabic" w:eastAsia="Times New Roman" w:hAnsi="Simplified Arabic" w:cs="Simplified Arabic"/>
          <w:color w:val="000000" w:themeColor="text1"/>
          <w:sz w:val="28"/>
          <w:szCs w:val="28"/>
          <w:rtl/>
        </w:rPr>
        <w:t>يتكون من</w:t>
      </w:r>
      <w:r w:rsidR="00D7278E" w:rsidRPr="00FA7CB8">
        <w:rPr>
          <w:rFonts w:ascii="Simplified Arabic" w:eastAsia="Times New Roman" w:hAnsi="Simplified Arabic" w:cs="Simplified Arabic"/>
          <w:color w:val="000000" w:themeColor="text1"/>
          <w:sz w:val="28"/>
          <w:szCs w:val="28"/>
          <w:rtl/>
        </w:rPr>
        <w:t xml:space="preserve"> (</w:t>
      </w:r>
      <w:r w:rsidRPr="00FA7CB8">
        <w:rPr>
          <w:rFonts w:ascii="Simplified Arabic" w:eastAsia="Times New Roman" w:hAnsi="Simplified Arabic" w:cs="Simplified Arabic"/>
          <w:color w:val="000000" w:themeColor="text1"/>
          <w:sz w:val="28"/>
          <w:szCs w:val="28"/>
          <w:rtl/>
        </w:rPr>
        <w:t>5)</w:t>
      </w:r>
      <w:r w:rsidR="00D7278E" w:rsidRPr="00FA7CB8">
        <w:rPr>
          <w:rFonts w:ascii="Simplified Arabic" w:eastAsia="Times New Roman" w:hAnsi="Simplified Arabic" w:cs="Simplified Arabic"/>
          <w:color w:val="000000" w:themeColor="text1"/>
          <w:sz w:val="28"/>
          <w:szCs w:val="28"/>
          <w:rtl/>
        </w:rPr>
        <w:t xml:space="preserve"> </w:t>
      </w:r>
      <w:r w:rsidRPr="00FA7CB8">
        <w:rPr>
          <w:rFonts w:ascii="Simplified Arabic" w:eastAsia="Times New Roman" w:hAnsi="Simplified Arabic" w:cs="Simplified Arabic"/>
          <w:color w:val="000000" w:themeColor="text1"/>
          <w:sz w:val="28"/>
          <w:szCs w:val="28"/>
          <w:rtl/>
        </w:rPr>
        <w:t>بنود</w:t>
      </w:r>
      <w:r w:rsidR="00EB0B41">
        <w:rPr>
          <w:rFonts w:ascii="Simplified Arabic" w:eastAsia="Times New Roman" w:hAnsi="Simplified Arabic" w:cs="Simplified Arabic" w:hint="cs"/>
          <w:color w:val="000000" w:themeColor="text1"/>
          <w:sz w:val="28"/>
          <w:szCs w:val="28"/>
          <w:rtl/>
        </w:rPr>
        <w:t xml:space="preserve"> (</w:t>
      </w:r>
      <w:r w:rsidR="00EB0B41" w:rsidRPr="00EB0B41">
        <w:rPr>
          <w:rFonts w:asciiTheme="majorBidi" w:eastAsia="Times New Roman" w:hAnsiTheme="majorBidi" w:cstheme="majorBidi"/>
          <w:color w:val="000000" w:themeColor="text1"/>
          <w:sz w:val="28"/>
          <w:szCs w:val="28"/>
        </w:rPr>
        <w:t>F1–F5</w:t>
      </w:r>
      <w:r w:rsidR="00EB0B41">
        <w:rPr>
          <w:rFonts w:ascii="Simplified Arabic" w:eastAsia="Times New Roman" w:hAnsi="Simplified Arabic" w:cs="Simplified Arabic" w:hint="cs"/>
          <w:color w:val="000000" w:themeColor="text1"/>
          <w:sz w:val="28"/>
          <w:szCs w:val="28"/>
          <w:rtl/>
        </w:rPr>
        <w:t xml:space="preserve">) </w:t>
      </w:r>
      <w:r w:rsidRPr="00FA7CB8">
        <w:rPr>
          <w:rFonts w:ascii="Simplified Arabic" w:eastAsia="Times New Roman" w:hAnsi="Simplified Arabic" w:cs="Simplified Arabic"/>
          <w:color w:val="000000" w:themeColor="text1"/>
          <w:sz w:val="28"/>
          <w:szCs w:val="28"/>
          <w:rtl/>
        </w:rPr>
        <w:t>تقيس مؤشرات الإيرادات</w:t>
      </w:r>
      <w:r w:rsidR="00D7278E" w:rsidRPr="00FA7CB8">
        <w:rPr>
          <w:rFonts w:ascii="Simplified Arabic" w:eastAsia="Times New Roman" w:hAnsi="Simplified Arabic" w:cs="Simplified Arabic"/>
          <w:color w:val="000000" w:themeColor="text1"/>
          <w:sz w:val="28"/>
          <w:szCs w:val="28"/>
          <w:rtl/>
        </w:rPr>
        <w:t xml:space="preserve">، </w:t>
      </w:r>
      <w:r w:rsidRPr="00FA7CB8">
        <w:rPr>
          <w:rFonts w:ascii="Simplified Arabic" w:eastAsia="Times New Roman" w:hAnsi="Simplified Arabic" w:cs="Simplified Arabic"/>
          <w:color w:val="000000" w:themeColor="text1"/>
          <w:sz w:val="28"/>
          <w:szCs w:val="28"/>
          <w:rtl/>
        </w:rPr>
        <w:t>الأرباح</w:t>
      </w:r>
      <w:r w:rsidR="00D7278E" w:rsidRPr="00FA7CB8">
        <w:rPr>
          <w:rFonts w:ascii="Simplified Arabic" w:eastAsia="Times New Roman" w:hAnsi="Simplified Arabic" w:cs="Simplified Arabic"/>
          <w:color w:val="000000" w:themeColor="text1"/>
          <w:sz w:val="28"/>
          <w:szCs w:val="28"/>
          <w:rtl/>
        </w:rPr>
        <w:t xml:space="preserve">، </w:t>
      </w:r>
      <w:r w:rsidRPr="00FA7CB8">
        <w:rPr>
          <w:rFonts w:ascii="Simplified Arabic" w:eastAsia="Times New Roman" w:hAnsi="Simplified Arabic" w:cs="Simplified Arabic"/>
          <w:color w:val="000000" w:themeColor="text1"/>
          <w:sz w:val="28"/>
          <w:szCs w:val="28"/>
          <w:rtl/>
        </w:rPr>
        <w:t>كفاءة استخدام الموارد</w:t>
      </w:r>
      <w:r w:rsidR="00D7278E" w:rsidRPr="00FA7CB8">
        <w:rPr>
          <w:rFonts w:ascii="Simplified Arabic" w:eastAsia="Times New Roman" w:hAnsi="Simplified Arabic" w:cs="Simplified Arabic"/>
          <w:color w:val="000000" w:themeColor="text1"/>
          <w:sz w:val="28"/>
          <w:szCs w:val="28"/>
          <w:rtl/>
        </w:rPr>
        <w:t xml:space="preserve">، </w:t>
      </w:r>
      <w:r w:rsidRPr="00FA7CB8">
        <w:rPr>
          <w:rFonts w:ascii="Simplified Arabic" w:eastAsia="Times New Roman" w:hAnsi="Simplified Arabic" w:cs="Simplified Arabic"/>
          <w:color w:val="000000" w:themeColor="text1"/>
          <w:sz w:val="28"/>
          <w:szCs w:val="28"/>
          <w:rtl/>
        </w:rPr>
        <w:t>معدل النمو</w:t>
      </w:r>
      <w:r w:rsidR="00D7278E" w:rsidRPr="00FA7CB8">
        <w:rPr>
          <w:rFonts w:ascii="Simplified Arabic" w:eastAsia="Times New Roman" w:hAnsi="Simplified Arabic" w:cs="Simplified Arabic"/>
          <w:color w:val="000000" w:themeColor="text1"/>
          <w:sz w:val="28"/>
          <w:szCs w:val="28"/>
          <w:rtl/>
        </w:rPr>
        <w:t xml:space="preserve">، </w:t>
      </w:r>
      <w:r w:rsidRPr="00FA7CB8">
        <w:rPr>
          <w:rFonts w:ascii="Simplified Arabic" w:eastAsia="Times New Roman" w:hAnsi="Simplified Arabic" w:cs="Simplified Arabic"/>
          <w:color w:val="000000" w:themeColor="text1"/>
          <w:sz w:val="28"/>
          <w:szCs w:val="28"/>
          <w:rtl/>
        </w:rPr>
        <w:t>والسيولة المالية</w:t>
      </w:r>
      <w:r w:rsidRPr="00FA7CB8">
        <w:rPr>
          <w:rFonts w:ascii="Simplified Arabic" w:eastAsia="Times New Roman" w:hAnsi="Simplified Arabic" w:cs="Simplified Arabic"/>
          <w:color w:val="000000" w:themeColor="text1"/>
          <w:sz w:val="28"/>
          <w:szCs w:val="28"/>
        </w:rPr>
        <w:t>.</w:t>
      </w:r>
    </w:p>
    <w:p w:rsidR="0020222D" w:rsidRPr="00FA7CB8" w:rsidRDefault="0020222D" w:rsidP="00182B87">
      <w:pPr>
        <w:numPr>
          <w:ilvl w:val="0"/>
          <w:numId w:val="62"/>
        </w:numPr>
        <w:shd w:val="clear" w:color="auto" w:fill="FFFFFF" w:themeFill="background1"/>
        <w:bidi/>
        <w:spacing w:before="120" w:after="120" w:line="240" w:lineRule="auto"/>
        <w:jc w:val="both"/>
        <w:rPr>
          <w:rFonts w:ascii="Simplified Arabic" w:eastAsia="Times New Roman" w:hAnsi="Simplified Arabic" w:cs="Simplified Arabic"/>
          <w:color w:val="000000" w:themeColor="text1"/>
          <w:sz w:val="28"/>
          <w:szCs w:val="28"/>
        </w:rPr>
      </w:pPr>
      <w:r w:rsidRPr="00FA7CB8">
        <w:rPr>
          <w:rFonts w:ascii="Simplified Arabic" w:eastAsia="Times New Roman" w:hAnsi="Simplified Arabic" w:cs="Simplified Arabic"/>
          <w:b/>
          <w:bCs/>
          <w:color w:val="000000" w:themeColor="text1"/>
          <w:sz w:val="28"/>
          <w:szCs w:val="28"/>
          <w:rtl/>
        </w:rPr>
        <w:t>بعد متطلبات الحوكمة في سوق النمو</w:t>
      </w:r>
      <w:r w:rsidR="00775B4E" w:rsidRPr="00FA7CB8">
        <w:rPr>
          <w:rFonts w:ascii="Simplified Arabic" w:eastAsia="Times New Roman" w:hAnsi="Simplified Arabic" w:cs="Simplified Arabic"/>
          <w:b/>
          <w:bCs/>
          <w:color w:val="000000" w:themeColor="text1"/>
          <w:sz w:val="28"/>
          <w:szCs w:val="28"/>
          <w:rtl/>
        </w:rPr>
        <w:t xml:space="preserve">: </w:t>
      </w:r>
      <w:r w:rsidRPr="00FA7CB8">
        <w:rPr>
          <w:rFonts w:ascii="Simplified Arabic" w:eastAsia="Times New Roman" w:hAnsi="Simplified Arabic" w:cs="Simplified Arabic"/>
          <w:color w:val="000000" w:themeColor="text1"/>
          <w:sz w:val="28"/>
          <w:szCs w:val="28"/>
          <w:rtl/>
        </w:rPr>
        <w:t>يتكون من</w:t>
      </w:r>
      <w:r w:rsidR="00D7278E" w:rsidRPr="00FA7CB8">
        <w:rPr>
          <w:rFonts w:ascii="Simplified Arabic" w:eastAsia="Times New Roman" w:hAnsi="Simplified Arabic" w:cs="Simplified Arabic"/>
          <w:color w:val="000000" w:themeColor="text1"/>
          <w:sz w:val="28"/>
          <w:szCs w:val="28"/>
          <w:rtl/>
        </w:rPr>
        <w:t xml:space="preserve"> (</w:t>
      </w:r>
      <w:r w:rsidRPr="00FA7CB8">
        <w:rPr>
          <w:rFonts w:ascii="Simplified Arabic" w:eastAsia="Times New Roman" w:hAnsi="Simplified Arabic" w:cs="Simplified Arabic"/>
          <w:color w:val="000000" w:themeColor="text1"/>
          <w:sz w:val="28"/>
          <w:szCs w:val="28"/>
          <w:rtl/>
        </w:rPr>
        <w:t>5)</w:t>
      </w:r>
      <w:r w:rsidR="00D7278E" w:rsidRPr="00FA7CB8">
        <w:rPr>
          <w:rFonts w:ascii="Simplified Arabic" w:eastAsia="Times New Roman" w:hAnsi="Simplified Arabic" w:cs="Simplified Arabic"/>
          <w:color w:val="000000" w:themeColor="text1"/>
          <w:sz w:val="28"/>
          <w:szCs w:val="28"/>
          <w:rtl/>
        </w:rPr>
        <w:t xml:space="preserve"> </w:t>
      </w:r>
      <w:r w:rsidRPr="00FA7CB8">
        <w:rPr>
          <w:rFonts w:ascii="Simplified Arabic" w:eastAsia="Times New Roman" w:hAnsi="Simplified Arabic" w:cs="Simplified Arabic"/>
          <w:color w:val="000000" w:themeColor="text1"/>
          <w:sz w:val="28"/>
          <w:szCs w:val="28"/>
          <w:rtl/>
        </w:rPr>
        <w:t>بنود</w:t>
      </w:r>
      <w:r w:rsidR="00D7278E" w:rsidRPr="00FA7CB8">
        <w:rPr>
          <w:rFonts w:ascii="Simplified Arabic" w:eastAsia="Times New Roman" w:hAnsi="Simplified Arabic" w:cs="Simplified Arabic"/>
          <w:color w:val="000000" w:themeColor="text1"/>
          <w:sz w:val="28"/>
          <w:szCs w:val="28"/>
        </w:rPr>
        <w:t>(</w:t>
      </w:r>
      <w:r w:rsidRPr="00EB0B41">
        <w:rPr>
          <w:rFonts w:asciiTheme="majorBidi" w:eastAsia="Times New Roman" w:hAnsiTheme="majorBidi" w:cstheme="majorBidi"/>
          <w:color w:val="000000" w:themeColor="text1"/>
          <w:sz w:val="28"/>
          <w:szCs w:val="28"/>
        </w:rPr>
        <w:t>G1–G5</w:t>
      </w:r>
      <w:r w:rsidRPr="00FA7CB8">
        <w:rPr>
          <w:rFonts w:ascii="Simplified Arabic" w:eastAsia="Times New Roman" w:hAnsi="Simplified Arabic" w:cs="Simplified Arabic"/>
          <w:color w:val="000000" w:themeColor="text1"/>
          <w:sz w:val="28"/>
          <w:szCs w:val="28"/>
        </w:rPr>
        <w:t xml:space="preserve">) </w:t>
      </w:r>
      <w:r w:rsidR="00EB0B41">
        <w:rPr>
          <w:rFonts w:ascii="Simplified Arabic" w:eastAsia="Times New Roman" w:hAnsi="Simplified Arabic" w:cs="Simplified Arabic" w:hint="cs"/>
          <w:color w:val="000000" w:themeColor="text1"/>
          <w:sz w:val="28"/>
          <w:szCs w:val="28"/>
          <w:rtl/>
        </w:rPr>
        <w:t xml:space="preserve"> </w:t>
      </w:r>
      <w:r w:rsidRPr="00FA7CB8">
        <w:rPr>
          <w:rFonts w:ascii="Simplified Arabic" w:eastAsia="Times New Roman" w:hAnsi="Simplified Arabic" w:cs="Simplified Arabic"/>
          <w:color w:val="000000" w:themeColor="text1"/>
          <w:sz w:val="28"/>
          <w:szCs w:val="28"/>
          <w:rtl/>
        </w:rPr>
        <w:t>تقيس مدى توافر هياكل الحوكمة</w:t>
      </w:r>
      <w:r w:rsidR="00D7278E" w:rsidRPr="00FA7CB8">
        <w:rPr>
          <w:rFonts w:ascii="Simplified Arabic" w:eastAsia="Times New Roman" w:hAnsi="Simplified Arabic" w:cs="Simplified Arabic"/>
          <w:color w:val="000000" w:themeColor="text1"/>
          <w:sz w:val="28"/>
          <w:szCs w:val="28"/>
          <w:rtl/>
        </w:rPr>
        <w:t xml:space="preserve">، </w:t>
      </w:r>
      <w:r w:rsidRPr="00FA7CB8">
        <w:rPr>
          <w:rFonts w:ascii="Simplified Arabic" w:eastAsia="Times New Roman" w:hAnsi="Simplified Arabic" w:cs="Simplified Arabic"/>
          <w:color w:val="000000" w:themeColor="text1"/>
          <w:sz w:val="28"/>
          <w:szCs w:val="28"/>
          <w:rtl/>
        </w:rPr>
        <w:t>سياسات الشفافية والإفصاح</w:t>
      </w:r>
      <w:r w:rsidR="00D7278E" w:rsidRPr="00FA7CB8">
        <w:rPr>
          <w:rFonts w:ascii="Simplified Arabic" w:eastAsia="Times New Roman" w:hAnsi="Simplified Arabic" w:cs="Simplified Arabic"/>
          <w:color w:val="000000" w:themeColor="text1"/>
          <w:sz w:val="28"/>
          <w:szCs w:val="28"/>
          <w:rtl/>
        </w:rPr>
        <w:t xml:space="preserve">، </w:t>
      </w:r>
      <w:r w:rsidRPr="00FA7CB8">
        <w:rPr>
          <w:rFonts w:ascii="Simplified Arabic" w:eastAsia="Times New Roman" w:hAnsi="Simplified Arabic" w:cs="Simplified Arabic"/>
          <w:color w:val="000000" w:themeColor="text1"/>
          <w:sz w:val="28"/>
          <w:szCs w:val="28"/>
          <w:rtl/>
        </w:rPr>
        <w:t>نظم الرقابة الداخلية</w:t>
      </w:r>
      <w:r w:rsidR="00D7278E" w:rsidRPr="00FA7CB8">
        <w:rPr>
          <w:rFonts w:ascii="Simplified Arabic" w:eastAsia="Times New Roman" w:hAnsi="Simplified Arabic" w:cs="Simplified Arabic"/>
          <w:color w:val="000000" w:themeColor="text1"/>
          <w:sz w:val="28"/>
          <w:szCs w:val="28"/>
          <w:rtl/>
        </w:rPr>
        <w:t xml:space="preserve">، </w:t>
      </w:r>
      <w:r w:rsidRPr="00FA7CB8">
        <w:rPr>
          <w:rFonts w:ascii="Simplified Arabic" w:eastAsia="Times New Roman" w:hAnsi="Simplified Arabic" w:cs="Simplified Arabic"/>
          <w:color w:val="000000" w:themeColor="text1"/>
          <w:sz w:val="28"/>
          <w:szCs w:val="28"/>
          <w:rtl/>
        </w:rPr>
        <w:t>والخطط المؤسسية لل</w:t>
      </w:r>
      <w:r w:rsidR="000544F4" w:rsidRPr="00FA7CB8">
        <w:rPr>
          <w:rFonts w:ascii="Simplified Arabic" w:eastAsia="Times New Roman" w:hAnsi="Simplified Arabic" w:cs="Simplified Arabic"/>
          <w:color w:val="000000" w:themeColor="text1"/>
          <w:sz w:val="28"/>
          <w:szCs w:val="28"/>
          <w:rtl/>
        </w:rPr>
        <w:t>إدراج</w:t>
      </w:r>
      <w:r w:rsidRPr="00FA7CB8">
        <w:rPr>
          <w:rFonts w:ascii="Simplified Arabic" w:eastAsia="Times New Roman" w:hAnsi="Simplified Arabic" w:cs="Simplified Arabic"/>
          <w:color w:val="000000" w:themeColor="text1"/>
          <w:sz w:val="28"/>
          <w:szCs w:val="28"/>
          <w:rtl/>
        </w:rPr>
        <w:t xml:space="preserve"> في السوق الموازية</w:t>
      </w:r>
      <w:r w:rsidRPr="00FA7CB8">
        <w:rPr>
          <w:rFonts w:ascii="Simplified Arabic" w:eastAsia="Times New Roman" w:hAnsi="Simplified Arabic" w:cs="Simplified Arabic"/>
          <w:color w:val="000000" w:themeColor="text1"/>
          <w:sz w:val="28"/>
          <w:szCs w:val="28"/>
        </w:rPr>
        <w:t>.</w:t>
      </w:r>
    </w:p>
    <w:p w:rsidR="0020222D" w:rsidRPr="00FA7CB8" w:rsidRDefault="0020222D" w:rsidP="00182B87">
      <w:pPr>
        <w:numPr>
          <w:ilvl w:val="0"/>
          <w:numId w:val="62"/>
        </w:numPr>
        <w:shd w:val="clear" w:color="auto" w:fill="FFFFFF" w:themeFill="background1"/>
        <w:bidi/>
        <w:spacing w:before="120" w:after="120" w:line="240" w:lineRule="auto"/>
        <w:jc w:val="both"/>
        <w:rPr>
          <w:rFonts w:ascii="Simplified Arabic" w:eastAsia="Times New Roman" w:hAnsi="Simplified Arabic" w:cs="Simplified Arabic"/>
          <w:color w:val="000000" w:themeColor="text1"/>
          <w:sz w:val="28"/>
          <w:szCs w:val="28"/>
        </w:rPr>
      </w:pPr>
      <w:r w:rsidRPr="00FA7CB8">
        <w:rPr>
          <w:rFonts w:ascii="Simplified Arabic" w:eastAsia="Times New Roman" w:hAnsi="Simplified Arabic" w:cs="Simplified Arabic"/>
          <w:b/>
          <w:bCs/>
          <w:color w:val="000000" w:themeColor="text1"/>
          <w:sz w:val="28"/>
          <w:szCs w:val="28"/>
          <w:rtl/>
        </w:rPr>
        <w:t>بعد تعزيز القدرة التنافسية</w:t>
      </w:r>
      <w:r w:rsidR="00775B4E" w:rsidRPr="00FA7CB8">
        <w:rPr>
          <w:rFonts w:ascii="Simplified Arabic" w:eastAsia="Times New Roman" w:hAnsi="Simplified Arabic" w:cs="Simplified Arabic"/>
          <w:b/>
          <w:bCs/>
          <w:color w:val="000000" w:themeColor="text1"/>
          <w:sz w:val="28"/>
          <w:szCs w:val="28"/>
          <w:rtl/>
        </w:rPr>
        <w:t xml:space="preserve">: </w:t>
      </w:r>
      <w:r w:rsidRPr="00FA7CB8">
        <w:rPr>
          <w:rFonts w:ascii="Simplified Arabic" w:eastAsia="Times New Roman" w:hAnsi="Simplified Arabic" w:cs="Simplified Arabic"/>
          <w:color w:val="000000" w:themeColor="text1"/>
          <w:sz w:val="28"/>
          <w:szCs w:val="28"/>
          <w:rtl/>
        </w:rPr>
        <w:t>يتكون من</w:t>
      </w:r>
      <w:r w:rsidR="00D7278E" w:rsidRPr="00FA7CB8">
        <w:rPr>
          <w:rFonts w:ascii="Simplified Arabic" w:eastAsia="Times New Roman" w:hAnsi="Simplified Arabic" w:cs="Simplified Arabic"/>
          <w:color w:val="000000" w:themeColor="text1"/>
          <w:sz w:val="28"/>
          <w:szCs w:val="28"/>
          <w:rtl/>
        </w:rPr>
        <w:t xml:space="preserve"> (</w:t>
      </w:r>
      <w:r w:rsidRPr="00FA7CB8">
        <w:rPr>
          <w:rFonts w:ascii="Simplified Arabic" w:eastAsia="Times New Roman" w:hAnsi="Simplified Arabic" w:cs="Simplified Arabic"/>
          <w:color w:val="000000" w:themeColor="text1"/>
          <w:sz w:val="28"/>
          <w:szCs w:val="28"/>
          <w:rtl/>
        </w:rPr>
        <w:t>5)</w:t>
      </w:r>
      <w:r w:rsidR="00D7278E" w:rsidRPr="00FA7CB8">
        <w:rPr>
          <w:rFonts w:ascii="Simplified Arabic" w:eastAsia="Times New Roman" w:hAnsi="Simplified Arabic" w:cs="Simplified Arabic"/>
          <w:color w:val="000000" w:themeColor="text1"/>
          <w:sz w:val="28"/>
          <w:szCs w:val="28"/>
          <w:rtl/>
        </w:rPr>
        <w:t xml:space="preserve"> </w:t>
      </w:r>
      <w:r w:rsidRPr="00FA7CB8">
        <w:rPr>
          <w:rFonts w:ascii="Simplified Arabic" w:eastAsia="Times New Roman" w:hAnsi="Simplified Arabic" w:cs="Simplified Arabic"/>
          <w:color w:val="000000" w:themeColor="text1"/>
          <w:sz w:val="28"/>
          <w:szCs w:val="28"/>
          <w:rtl/>
        </w:rPr>
        <w:t>بنود</w:t>
      </w:r>
      <w:r w:rsidR="00D7278E" w:rsidRPr="00FA7CB8">
        <w:rPr>
          <w:rFonts w:ascii="Simplified Arabic" w:eastAsia="Times New Roman" w:hAnsi="Simplified Arabic" w:cs="Simplified Arabic"/>
          <w:color w:val="000000" w:themeColor="text1"/>
          <w:sz w:val="28"/>
          <w:szCs w:val="28"/>
        </w:rPr>
        <w:t>(</w:t>
      </w:r>
      <w:r w:rsidRPr="00EB0B41">
        <w:rPr>
          <w:rFonts w:asciiTheme="majorBidi" w:eastAsia="Times New Roman" w:hAnsiTheme="majorBidi" w:cstheme="majorBidi"/>
          <w:color w:val="000000" w:themeColor="text1"/>
          <w:sz w:val="28"/>
          <w:szCs w:val="28"/>
        </w:rPr>
        <w:t>C1–C5</w:t>
      </w:r>
      <w:r w:rsidRPr="00FA7CB8">
        <w:rPr>
          <w:rFonts w:ascii="Simplified Arabic" w:eastAsia="Times New Roman" w:hAnsi="Simplified Arabic" w:cs="Simplified Arabic"/>
          <w:color w:val="000000" w:themeColor="text1"/>
          <w:sz w:val="28"/>
          <w:szCs w:val="28"/>
        </w:rPr>
        <w:t xml:space="preserve">) </w:t>
      </w:r>
      <w:r w:rsidR="00EB0B41">
        <w:rPr>
          <w:rFonts w:ascii="Simplified Arabic" w:eastAsia="Times New Roman" w:hAnsi="Simplified Arabic" w:cs="Simplified Arabic" w:hint="cs"/>
          <w:color w:val="000000" w:themeColor="text1"/>
          <w:sz w:val="28"/>
          <w:szCs w:val="28"/>
          <w:rtl/>
        </w:rPr>
        <w:t xml:space="preserve"> </w:t>
      </w:r>
      <w:r w:rsidRPr="00FA7CB8">
        <w:rPr>
          <w:rFonts w:ascii="Simplified Arabic" w:eastAsia="Times New Roman" w:hAnsi="Simplified Arabic" w:cs="Simplified Arabic"/>
          <w:color w:val="000000" w:themeColor="text1"/>
          <w:sz w:val="28"/>
          <w:szCs w:val="28"/>
          <w:rtl/>
        </w:rPr>
        <w:t>تقيس أثر الدمج على الحصة السوقية</w:t>
      </w:r>
      <w:r w:rsidR="00D7278E" w:rsidRPr="00FA7CB8">
        <w:rPr>
          <w:rFonts w:ascii="Simplified Arabic" w:eastAsia="Times New Roman" w:hAnsi="Simplified Arabic" w:cs="Simplified Arabic"/>
          <w:color w:val="000000" w:themeColor="text1"/>
          <w:sz w:val="28"/>
          <w:szCs w:val="28"/>
          <w:rtl/>
        </w:rPr>
        <w:t xml:space="preserve">، </w:t>
      </w:r>
      <w:r w:rsidRPr="00FA7CB8">
        <w:rPr>
          <w:rFonts w:ascii="Simplified Arabic" w:eastAsia="Times New Roman" w:hAnsi="Simplified Arabic" w:cs="Simplified Arabic"/>
          <w:color w:val="000000" w:themeColor="text1"/>
          <w:sz w:val="28"/>
          <w:szCs w:val="28"/>
          <w:rtl/>
        </w:rPr>
        <w:t>تطوير المنتجات والخدمات</w:t>
      </w:r>
      <w:r w:rsidR="00D7278E" w:rsidRPr="00FA7CB8">
        <w:rPr>
          <w:rFonts w:ascii="Simplified Arabic" w:eastAsia="Times New Roman" w:hAnsi="Simplified Arabic" w:cs="Simplified Arabic"/>
          <w:color w:val="000000" w:themeColor="text1"/>
          <w:sz w:val="28"/>
          <w:szCs w:val="28"/>
          <w:rtl/>
        </w:rPr>
        <w:t xml:space="preserve">، </w:t>
      </w:r>
      <w:r w:rsidR="005C20E0" w:rsidRPr="00FA7CB8">
        <w:rPr>
          <w:rFonts w:ascii="Simplified Arabic" w:eastAsia="Times New Roman" w:hAnsi="Simplified Arabic" w:cs="Simplified Arabic"/>
          <w:color w:val="000000" w:themeColor="text1"/>
          <w:sz w:val="28"/>
          <w:szCs w:val="28"/>
          <w:rtl/>
        </w:rPr>
        <w:t>الأداء</w:t>
      </w:r>
      <w:r w:rsidRPr="00FA7CB8">
        <w:rPr>
          <w:rFonts w:ascii="Simplified Arabic" w:eastAsia="Times New Roman" w:hAnsi="Simplified Arabic" w:cs="Simplified Arabic"/>
          <w:color w:val="000000" w:themeColor="text1"/>
          <w:sz w:val="28"/>
          <w:szCs w:val="28"/>
          <w:rtl/>
        </w:rPr>
        <w:t xml:space="preserve"> التسويقي والتشغيلي</w:t>
      </w:r>
      <w:r w:rsidR="00D7278E" w:rsidRPr="00FA7CB8">
        <w:rPr>
          <w:rFonts w:ascii="Simplified Arabic" w:eastAsia="Times New Roman" w:hAnsi="Simplified Arabic" w:cs="Simplified Arabic"/>
          <w:color w:val="000000" w:themeColor="text1"/>
          <w:sz w:val="28"/>
          <w:szCs w:val="28"/>
          <w:rtl/>
        </w:rPr>
        <w:t xml:space="preserve">، </w:t>
      </w:r>
      <w:r w:rsidRPr="00FA7CB8">
        <w:rPr>
          <w:rFonts w:ascii="Simplified Arabic" w:eastAsia="Times New Roman" w:hAnsi="Simplified Arabic" w:cs="Simplified Arabic"/>
          <w:color w:val="000000" w:themeColor="text1"/>
          <w:sz w:val="28"/>
          <w:szCs w:val="28"/>
          <w:rtl/>
        </w:rPr>
        <w:t>وتنويع الأنشطة</w:t>
      </w:r>
      <w:r w:rsidRPr="00FA7CB8">
        <w:rPr>
          <w:rFonts w:ascii="Simplified Arabic" w:eastAsia="Times New Roman" w:hAnsi="Simplified Arabic" w:cs="Simplified Arabic"/>
          <w:color w:val="000000" w:themeColor="text1"/>
          <w:sz w:val="28"/>
          <w:szCs w:val="28"/>
        </w:rPr>
        <w:t>.</w:t>
      </w:r>
    </w:p>
    <w:p w:rsidR="00744607" w:rsidRPr="00FA7CB8" w:rsidRDefault="0020222D" w:rsidP="00182B87">
      <w:pPr>
        <w:numPr>
          <w:ilvl w:val="0"/>
          <w:numId w:val="62"/>
        </w:numPr>
        <w:shd w:val="clear" w:color="auto" w:fill="FFFFFF" w:themeFill="background1"/>
        <w:bidi/>
        <w:spacing w:before="120" w:after="120" w:line="240" w:lineRule="auto"/>
        <w:jc w:val="both"/>
        <w:rPr>
          <w:rFonts w:ascii="Simplified Arabic" w:eastAsia="Times New Roman" w:hAnsi="Simplified Arabic" w:cs="Simplified Arabic"/>
          <w:color w:val="000000" w:themeColor="text1"/>
          <w:sz w:val="28"/>
          <w:szCs w:val="28"/>
        </w:rPr>
      </w:pPr>
      <w:r w:rsidRPr="00FA7CB8">
        <w:rPr>
          <w:rFonts w:ascii="Simplified Arabic" w:eastAsia="Times New Roman" w:hAnsi="Simplified Arabic" w:cs="Simplified Arabic"/>
          <w:b/>
          <w:bCs/>
          <w:color w:val="000000" w:themeColor="text1"/>
          <w:sz w:val="28"/>
          <w:szCs w:val="28"/>
          <w:rtl/>
        </w:rPr>
        <w:t>بعد فرص الحصول على التمويل</w:t>
      </w:r>
      <w:r w:rsidR="00775B4E" w:rsidRPr="00FA7CB8">
        <w:rPr>
          <w:rFonts w:ascii="Simplified Arabic" w:eastAsia="Times New Roman" w:hAnsi="Simplified Arabic" w:cs="Simplified Arabic"/>
          <w:color w:val="000000" w:themeColor="text1"/>
          <w:sz w:val="28"/>
          <w:szCs w:val="28"/>
          <w:rtl/>
        </w:rPr>
        <w:t xml:space="preserve">: </w:t>
      </w:r>
      <w:r w:rsidRPr="00FA7CB8">
        <w:rPr>
          <w:rFonts w:ascii="Simplified Arabic" w:eastAsia="Times New Roman" w:hAnsi="Simplified Arabic" w:cs="Simplified Arabic"/>
          <w:color w:val="000000" w:themeColor="text1"/>
          <w:sz w:val="28"/>
          <w:szCs w:val="28"/>
          <w:rtl/>
        </w:rPr>
        <w:t>يتكون من</w:t>
      </w:r>
      <w:r w:rsidR="00D7278E" w:rsidRPr="00FA7CB8">
        <w:rPr>
          <w:rFonts w:ascii="Simplified Arabic" w:eastAsia="Times New Roman" w:hAnsi="Simplified Arabic" w:cs="Simplified Arabic"/>
          <w:color w:val="000000" w:themeColor="text1"/>
          <w:sz w:val="28"/>
          <w:szCs w:val="28"/>
          <w:rtl/>
        </w:rPr>
        <w:t xml:space="preserve"> (</w:t>
      </w:r>
      <w:r w:rsidRPr="00FA7CB8">
        <w:rPr>
          <w:rFonts w:ascii="Simplified Arabic" w:eastAsia="Times New Roman" w:hAnsi="Simplified Arabic" w:cs="Simplified Arabic"/>
          <w:color w:val="000000" w:themeColor="text1"/>
          <w:sz w:val="28"/>
          <w:szCs w:val="28"/>
          <w:rtl/>
        </w:rPr>
        <w:t>5)</w:t>
      </w:r>
      <w:r w:rsidR="00D7278E" w:rsidRPr="00FA7CB8">
        <w:rPr>
          <w:rFonts w:ascii="Simplified Arabic" w:eastAsia="Times New Roman" w:hAnsi="Simplified Arabic" w:cs="Simplified Arabic"/>
          <w:color w:val="000000" w:themeColor="text1"/>
          <w:sz w:val="28"/>
          <w:szCs w:val="28"/>
          <w:rtl/>
        </w:rPr>
        <w:t xml:space="preserve"> </w:t>
      </w:r>
      <w:r w:rsidRPr="00FA7CB8">
        <w:rPr>
          <w:rFonts w:ascii="Simplified Arabic" w:eastAsia="Times New Roman" w:hAnsi="Simplified Arabic" w:cs="Simplified Arabic"/>
          <w:color w:val="000000" w:themeColor="text1"/>
          <w:sz w:val="28"/>
          <w:szCs w:val="28"/>
          <w:rtl/>
        </w:rPr>
        <w:t>بنود</w:t>
      </w:r>
      <w:r w:rsidR="00D7278E" w:rsidRPr="00FA7CB8">
        <w:rPr>
          <w:rFonts w:ascii="Simplified Arabic" w:eastAsia="Times New Roman" w:hAnsi="Simplified Arabic" w:cs="Simplified Arabic"/>
          <w:color w:val="000000" w:themeColor="text1"/>
          <w:sz w:val="28"/>
          <w:szCs w:val="28"/>
        </w:rPr>
        <w:t>(</w:t>
      </w:r>
      <w:r w:rsidRPr="00EB0B41">
        <w:rPr>
          <w:rFonts w:asciiTheme="majorBidi" w:eastAsia="Times New Roman" w:hAnsiTheme="majorBidi" w:cstheme="majorBidi"/>
          <w:color w:val="000000" w:themeColor="text1"/>
          <w:sz w:val="28"/>
          <w:szCs w:val="28"/>
        </w:rPr>
        <w:t>L1–L5</w:t>
      </w:r>
      <w:r w:rsidRPr="00FA7CB8">
        <w:rPr>
          <w:rFonts w:ascii="Simplified Arabic" w:eastAsia="Times New Roman" w:hAnsi="Simplified Arabic" w:cs="Simplified Arabic"/>
          <w:color w:val="000000" w:themeColor="text1"/>
          <w:sz w:val="28"/>
          <w:szCs w:val="28"/>
        </w:rPr>
        <w:t xml:space="preserve">) </w:t>
      </w:r>
      <w:r w:rsidR="00EB0B41">
        <w:rPr>
          <w:rFonts w:ascii="Simplified Arabic" w:eastAsia="Times New Roman" w:hAnsi="Simplified Arabic" w:cs="Simplified Arabic" w:hint="cs"/>
          <w:color w:val="000000" w:themeColor="text1"/>
          <w:sz w:val="28"/>
          <w:szCs w:val="28"/>
          <w:rtl/>
        </w:rPr>
        <w:t xml:space="preserve"> </w:t>
      </w:r>
      <w:r w:rsidRPr="00FA7CB8">
        <w:rPr>
          <w:rFonts w:ascii="Simplified Arabic" w:eastAsia="Times New Roman" w:hAnsi="Simplified Arabic" w:cs="Simplified Arabic"/>
          <w:color w:val="000000" w:themeColor="text1"/>
          <w:sz w:val="28"/>
          <w:szCs w:val="28"/>
          <w:rtl/>
        </w:rPr>
        <w:t>تقيس قدرة الشركة بعد الدمج وال</w:t>
      </w:r>
      <w:r w:rsidR="000544F4" w:rsidRPr="00FA7CB8">
        <w:rPr>
          <w:rFonts w:ascii="Simplified Arabic" w:eastAsia="Times New Roman" w:hAnsi="Simplified Arabic" w:cs="Simplified Arabic"/>
          <w:color w:val="000000" w:themeColor="text1"/>
          <w:sz w:val="28"/>
          <w:szCs w:val="28"/>
          <w:rtl/>
        </w:rPr>
        <w:t>إدراج</w:t>
      </w:r>
      <w:r w:rsidRPr="00FA7CB8">
        <w:rPr>
          <w:rFonts w:ascii="Simplified Arabic" w:eastAsia="Times New Roman" w:hAnsi="Simplified Arabic" w:cs="Simplified Arabic"/>
          <w:color w:val="000000" w:themeColor="text1"/>
          <w:sz w:val="28"/>
          <w:szCs w:val="28"/>
          <w:rtl/>
        </w:rPr>
        <w:t xml:space="preserve"> على الوصول</w:t>
      </w:r>
      <w:r w:rsidR="000544F4" w:rsidRPr="00FA7CB8">
        <w:rPr>
          <w:rFonts w:ascii="Simplified Arabic" w:eastAsia="Times New Roman" w:hAnsi="Simplified Arabic" w:cs="Simplified Arabic"/>
          <w:color w:val="000000" w:themeColor="text1"/>
          <w:sz w:val="28"/>
          <w:szCs w:val="28"/>
          <w:rtl/>
        </w:rPr>
        <w:t xml:space="preserve"> إلى </w:t>
      </w:r>
      <w:r w:rsidRPr="00FA7CB8">
        <w:rPr>
          <w:rFonts w:ascii="Simplified Arabic" w:eastAsia="Times New Roman" w:hAnsi="Simplified Arabic" w:cs="Simplified Arabic"/>
          <w:color w:val="000000" w:themeColor="text1"/>
          <w:sz w:val="28"/>
          <w:szCs w:val="28"/>
          <w:rtl/>
        </w:rPr>
        <w:t>مصادر تمويل متنوعة</w:t>
      </w:r>
      <w:r w:rsidR="00D7278E" w:rsidRPr="00FA7CB8">
        <w:rPr>
          <w:rFonts w:ascii="Simplified Arabic" w:eastAsia="Times New Roman" w:hAnsi="Simplified Arabic" w:cs="Simplified Arabic"/>
          <w:color w:val="000000" w:themeColor="text1"/>
          <w:sz w:val="28"/>
          <w:szCs w:val="28"/>
          <w:rtl/>
        </w:rPr>
        <w:t xml:space="preserve">، </w:t>
      </w:r>
      <w:r w:rsidRPr="00FA7CB8">
        <w:rPr>
          <w:rFonts w:ascii="Simplified Arabic" w:eastAsia="Times New Roman" w:hAnsi="Simplified Arabic" w:cs="Simplified Arabic"/>
          <w:color w:val="000000" w:themeColor="text1"/>
          <w:sz w:val="28"/>
          <w:szCs w:val="28"/>
          <w:rtl/>
        </w:rPr>
        <w:t>تحسين الجدارة الائتمانية</w:t>
      </w:r>
      <w:r w:rsidR="00D7278E" w:rsidRPr="00FA7CB8">
        <w:rPr>
          <w:rFonts w:ascii="Simplified Arabic" w:eastAsia="Times New Roman" w:hAnsi="Simplified Arabic" w:cs="Simplified Arabic"/>
          <w:color w:val="000000" w:themeColor="text1"/>
          <w:sz w:val="28"/>
          <w:szCs w:val="28"/>
          <w:rtl/>
        </w:rPr>
        <w:t xml:space="preserve">، </w:t>
      </w:r>
      <w:r w:rsidRPr="00FA7CB8">
        <w:rPr>
          <w:rFonts w:ascii="Simplified Arabic" w:eastAsia="Times New Roman" w:hAnsi="Simplified Arabic" w:cs="Simplified Arabic"/>
          <w:color w:val="000000" w:themeColor="text1"/>
          <w:sz w:val="28"/>
          <w:szCs w:val="28"/>
          <w:rtl/>
        </w:rPr>
        <w:t>وجذب المستثمرين والشركاء الاستراتيجيين</w:t>
      </w:r>
      <w:r w:rsidRPr="00FA7CB8">
        <w:rPr>
          <w:rFonts w:ascii="Simplified Arabic" w:eastAsia="Times New Roman" w:hAnsi="Simplified Arabic" w:cs="Simplified Arabic"/>
          <w:color w:val="000000" w:themeColor="text1"/>
          <w:sz w:val="28"/>
          <w:szCs w:val="28"/>
        </w:rPr>
        <w:t>.</w:t>
      </w:r>
    </w:p>
    <w:p w:rsidR="00302C32" w:rsidRDefault="00302C32">
      <w:pPr>
        <w:rPr>
          <w:rFonts w:ascii="Simplified Arabic" w:hAnsi="Simplified Arabic" w:cs="Simplified Arabic"/>
          <w:b/>
          <w:bCs/>
          <w:color w:val="000000" w:themeColor="text1"/>
          <w:sz w:val="30"/>
          <w:szCs w:val="30"/>
          <w:rtl/>
        </w:rPr>
      </w:pPr>
      <w:r>
        <w:rPr>
          <w:rFonts w:ascii="Simplified Arabic" w:hAnsi="Simplified Arabic" w:cs="Simplified Arabic"/>
          <w:b/>
          <w:bCs/>
          <w:color w:val="000000" w:themeColor="text1"/>
          <w:sz w:val="30"/>
          <w:szCs w:val="30"/>
          <w:rtl/>
        </w:rPr>
        <w:br w:type="page"/>
      </w:r>
    </w:p>
    <w:p w:rsidR="00744607" w:rsidRPr="00BF4C0B" w:rsidRDefault="00744607" w:rsidP="00182B87">
      <w:pPr>
        <w:pStyle w:val="a5"/>
        <w:numPr>
          <w:ilvl w:val="0"/>
          <w:numId w:val="59"/>
        </w:numPr>
        <w:shd w:val="clear" w:color="auto" w:fill="FFFFFF" w:themeFill="background1"/>
        <w:tabs>
          <w:tab w:val="right" w:pos="1736"/>
        </w:tabs>
        <w:bidi/>
        <w:spacing w:before="120" w:beforeAutospacing="0" w:after="120" w:afterAutospacing="0"/>
        <w:ind w:hanging="211"/>
        <w:jc w:val="both"/>
        <w:rPr>
          <w:rFonts w:ascii="Simplified Arabic" w:eastAsiaTheme="minorHAnsi" w:hAnsi="Simplified Arabic" w:cs="Simplified Arabic"/>
          <w:b/>
          <w:bCs/>
          <w:color w:val="000000" w:themeColor="text1"/>
          <w:sz w:val="30"/>
          <w:szCs w:val="30"/>
          <w:rtl/>
        </w:rPr>
      </w:pPr>
      <w:r w:rsidRPr="00BF4C0B">
        <w:rPr>
          <w:rFonts w:ascii="Simplified Arabic" w:eastAsiaTheme="minorHAnsi" w:hAnsi="Simplified Arabic" w:cs="Simplified Arabic" w:hint="cs"/>
          <w:b/>
          <w:bCs/>
          <w:color w:val="000000" w:themeColor="text1"/>
          <w:sz w:val="30"/>
          <w:szCs w:val="30"/>
          <w:rtl/>
        </w:rPr>
        <w:lastRenderedPageBreak/>
        <w:t>مقياس الدراسة</w:t>
      </w:r>
      <w:r w:rsidR="00D7278E" w:rsidRPr="00BF4C0B">
        <w:rPr>
          <w:rFonts w:ascii="Simplified Arabic" w:eastAsiaTheme="minorHAnsi" w:hAnsi="Simplified Arabic" w:cs="Simplified Arabic" w:hint="cs"/>
          <w:b/>
          <w:bCs/>
          <w:color w:val="000000" w:themeColor="text1"/>
          <w:sz w:val="30"/>
          <w:szCs w:val="30"/>
          <w:rtl/>
        </w:rPr>
        <w:t xml:space="preserve"> (</w:t>
      </w:r>
      <w:r w:rsidRPr="00BF4C0B">
        <w:rPr>
          <w:rFonts w:ascii="Simplified Arabic" w:eastAsiaTheme="minorHAnsi" w:hAnsi="Simplified Arabic" w:cs="Simplified Arabic" w:hint="cs"/>
          <w:b/>
          <w:bCs/>
          <w:color w:val="000000" w:themeColor="text1"/>
          <w:sz w:val="30"/>
          <w:szCs w:val="30"/>
          <w:rtl/>
        </w:rPr>
        <w:t xml:space="preserve">مقياس </w:t>
      </w:r>
      <w:proofErr w:type="spellStart"/>
      <w:r w:rsidRPr="00BF4C0B">
        <w:rPr>
          <w:rFonts w:ascii="Simplified Arabic" w:eastAsiaTheme="minorHAnsi" w:hAnsi="Simplified Arabic" w:cs="Simplified Arabic" w:hint="cs"/>
          <w:b/>
          <w:bCs/>
          <w:color w:val="000000" w:themeColor="text1"/>
          <w:sz w:val="30"/>
          <w:szCs w:val="30"/>
          <w:rtl/>
        </w:rPr>
        <w:t>ليكرت</w:t>
      </w:r>
      <w:proofErr w:type="spellEnd"/>
      <w:r w:rsidRPr="00BF4C0B">
        <w:rPr>
          <w:rFonts w:ascii="Simplified Arabic" w:eastAsiaTheme="minorHAnsi" w:hAnsi="Simplified Arabic" w:cs="Simplified Arabic" w:hint="cs"/>
          <w:b/>
          <w:bCs/>
          <w:color w:val="000000" w:themeColor="text1"/>
          <w:sz w:val="30"/>
          <w:szCs w:val="30"/>
          <w:rtl/>
        </w:rPr>
        <w:t xml:space="preserve"> الخماسي</w:t>
      </w:r>
      <w:r w:rsidR="00D7278E" w:rsidRPr="00BF4C0B">
        <w:rPr>
          <w:rFonts w:ascii="Simplified Arabic" w:eastAsiaTheme="minorHAnsi" w:hAnsi="Simplified Arabic" w:cs="Simplified Arabic" w:hint="cs"/>
          <w:b/>
          <w:bCs/>
          <w:color w:val="000000" w:themeColor="text1"/>
          <w:sz w:val="30"/>
          <w:szCs w:val="30"/>
          <w:rtl/>
        </w:rPr>
        <w:t>)</w:t>
      </w:r>
      <w:r w:rsidR="00FA7CB8">
        <w:rPr>
          <w:rFonts w:ascii="Simplified Arabic" w:eastAsiaTheme="minorHAnsi" w:hAnsi="Simplified Arabic" w:cs="Simplified Arabic" w:hint="cs"/>
          <w:b/>
          <w:bCs/>
          <w:color w:val="000000" w:themeColor="text1"/>
          <w:sz w:val="30"/>
          <w:szCs w:val="30"/>
          <w:rtl/>
        </w:rPr>
        <w:t>:</w:t>
      </w:r>
    </w:p>
    <w:p w:rsidR="0020222D" w:rsidRPr="00362B07" w:rsidRDefault="00744607" w:rsidP="00EB0B41">
      <w:pPr>
        <w:bidi/>
        <w:spacing w:before="120" w:after="120" w:line="240" w:lineRule="auto"/>
        <w:ind w:firstLine="720"/>
        <w:jc w:val="both"/>
        <w:rPr>
          <w:rFonts w:ascii="Times New Roman" w:hAnsi="Times New Roman" w:cs="Simplified Arabic"/>
          <w:color w:val="000000" w:themeColor="text1"/>
          <w:sz w:val="28"/>
          <w:szCs w:val="28"/>
          <w:rtl/>
        </w:rPr>
      </w:pPr>
      <w:r w:rsidRPr="00362B07">
        <w:rPr>
          <w:rFonts w:ascii="Times New Roman" w:eastAsia="Times New Roman" w:hAnsi="Times New Roman" w:cs="Simplified Arabic"/>
          <w:color w:val="000000" w:themeColor="text1"/>
          <w:sz w:val="28"/>
          <w:szCs w:val="28"/>
          <w:rtl/>
        </w:rPr>
        <w:t xml:space="preserve">تم استخدام مقياس </w:t>
      </w:r>
      <w:proofErr w:type="spellStart"/>
      <w:r w:rsidRPr="00362B07">
        <w:rPr>
          <w:rFonts w:ascii="Times New Roman" w:eastAsia="Times New Roman" w:hAnsi="Times New Roman" w:cs="Simplified Arabic"/>
          <w:color w:val="000000" w:themeColor="text1"/>
          <w:sz w:val="28"/>
          <w:szCs w:val="28"/>
          <w:rtl/>
        </w:rPr>
        <w:t>ليكرت</w:t>
      </w:r>
      <w:proofErr w:type="spellEnd"/>
      <w:r w:rsidRPr="00362B07">
        <w:rPr>
          <w:rFonts w:ascii="Times New Roman" w:eastAsia="Times New Roman" w:hAnsi="Times New Roman" w:cs="Simplified Arabic"/>
          <w:color w:val="000000" w:themeColor="text1"/>
          <w:sz w:val="28"/>
          <w:szCs w:val="28"/>
          <w:rtl/>
        </w:rPr>
        <w:t xml:space="preserve"> الخماسي لقياس استجابات أفراد العينة</w:t>
      </w:r>
      <w:r w:rsidR="00D7278E" w:rsidRPr="00362B07">
        <w:rPr>
          <w:rFonts w:ascii="Times New Roman" w:eastAsia="Times New Roman" w:hAnsi="Times New Roman" w:cs="Simplified Arabic"/>
          <w:color w:val="000000" w:themeColor="text1"/>
          <w:sz w:val="28"/>
          <w:szCs w:val="28"/>
          <w:rtl/>
        </w:rPr>
        <w:t xml:space="preserve">، </w:t>
      </w:r>
      <w:r w:rsidRPr="00362B07">
        <w:rPr>
          <w:rFonts w:ascii="Times New Roman" w:eastAsia="Times New Roman" w:hAnsi="Times New Roman" w:cs="Simplified Arabic"/>
          <w:color w:val="000000" w:themeColor="text1"/>
          <w:sz w:val="28"/>
          <w:szCs w:val="28"/>
          <w:rtl/>
        </w:rPr>
        <w:t xml:space="preserve">حيث تتدرج الإجابات </w:t>
      </w:r>
      <w:r w:rsidRPr="00362B07">
        <w:rPr>
          <w:rFonts w:ascii="Times New Roman" w:eastAsia="Times New Roman" w:hAnsi="Times New Roman" w:cs="Simplified Arabic"/>
          <w:color w:val="000000" w:themeColor="text1"/>
          <w:sz w:val="28"/>
          <w:szCs w:val="28"/>
          <w:rtl/>
        </w:rPr>
        <w:br/>
        <w:t>من</w:t>
      </w:r>
      <w:r w:rsidR="00D7278E" w:rsidRPr="00362B07">
        <w:rPr>
          <w:rFonts w:ascii="Times New Roman" w:eastAsia="Times New Roman" w:hAnsi="Times New Roman" w:cs="Simplified Arabic"/>
          <w:color w:val="000000" w:themeColor="text1"/>
          <w:sz w:val="28"/>
          <w:szCs w:val="28"/>
          <w:rtl/>
        </w:rPr>
        <w:t xml:space="preserve"> (</w:t>
      </w:r>
      <w:r w:rsidR="00EB0B41">
        <w:rPr>
          <w:rFonts w:ascii="Times New Roman" w:eastAsia="Times New Roman" w:hAnsi="Times New Roman" w:cs="Simplified Arabic"/>
          <w:color w:val="000000" w:themeColor="text1"/>
          <w:sz w:val="28"/>
          <w:szCs w:val="28"/>
          <w:rtl/>
        </w:rPr>
        <w:t>1</w:t>
      </w:r>
      <w:r w:rsidRPr="00362B07">
        <w:rPr>
          <w:rFonts w:ascii="Times New Roman" w:eastAsia="Times New Roman" w:hAnsi="Times New Roman" w:cs="Simplified Arabic"/>
          <w:color w:val="000000" w:themeColor="text1"/>
          <w:sz w:val="28"/>
          <w:szCs w:val="28"/>
          <w:rtl/>
        </w:rPr>
        <w:t>=غير موافق بشدة)</w:t>
      </w:r>
      <w:r w:rsidR="000544F4" w:rsidRPr="00362B07">
        <w:rPr>
          <w:rFonts w:ascii="Times New Roman" w:eastAsia="Times New Roman" w:hAnsi="Times New Roman" w:cs="Simplified Arabic"/>
          <w:color w:val="000000" w:themeColor="text1"/>
          <w:sz w:val="28"/>
          <w:szCs w:val="28"/>
          <w:rtl/>
        </w:rPr>
        <w:t xml:space="preserve"> إلى </w:t>
      </w:r>
      <w:r w:rsidR="00D7278E" w:rsidRPr="00362B07">
        <w:rPr>
          <w:rFonts w:ascii="Times New Roman" w:eastAsia="Times New Roman" w:hAnsi="Times New Roman" w:cs="Simplified Arabic"/>
          <w:color w:val="000000" w:themeColor="text1"/>
          <w:sz w:val="28"/>
          <w:szCs w:val="28"/>
          <w:rtl/>
        </w:rPr>
        <w:t>(</w:t>
      </w:r>
      <w:r w:rsidR="00EB0B41">
        <w:rPr>
          <w:rFonts w:ascii="Times New Roman" w:eastAsia="Times New Roman" w:hAnsi="Times New Roman" w:cs="Simplified Arabic"/>
          <w:color w:val="000000" w:themeColor="text1"/>
          <w:sz w:val="28"/>
          <w:szCs w:val="28"/>
          <w:rtl/>
        </w:rPr>
        <w:t>5</w:t>
      </w:r>
      <w:r w:rsidRPr="00362B07">
        <w:rPr>
          <w:rFonts w:ascii="Times New Roman" w:eastAsia="Times New Roman" w:hAnsi="Times New Roman" w:cs="Simplified Arabic"/>
          <w:color w:val="000000" w:themeColor="text1"/>
          <w:sz w:val="28"/>
          <w:szCs w:val="28"/>
          <w:rtl/>
        </w:rPr>
        <w:t>=موافق بشدة)</w:t>
      </w:r>
      <w:r w:rsidR="00D7278E" w:rsidRPr="00362B07">
        <w:rPr>
          <w:rFonts w:ascii="Times New Roman" w:eastAsia="Times New Roman" w:hAnsi="Times New Roman" w:cs="Simplified Arabic"/>
          <w:color w:val="000000" w:themeColor="text1"/>
          <w:sz w:val="28"/>
          <w:szCs w:val="28"/>
          <w:rtl/>
        </w:rPr>
        <w:t xml:space="preserve">، </w:t>
      </w:r>
      <w:r w:rsidRPr="00362B07">
        <w:rPr>
          <w:rFonts w:ascii="Times New Roman" w:eastAsia="Times New Roman" w:hAnsi="Times New Roman" w:cs="Simplified Arabic"/>
          <w:color w:val="000000" w:themeColor="text1"/>
          <w:sz w:val="28"/>
          <w:szCs w:val="28"/>
          <w:rtl/>
        </w:rPr>
        <w:t>بهدف قياس درجة الاتفاق على عبارات الاستبيان</w:t>
      </w:r>
      <w:r w:rsidR="00EB0B41">
        <w:rPr>
          <w:rFonts w:ascii="Times New Roman" w:eastAsia="Times New Roman" w:hAnsi="Times New Roman" w:cs="Simplified Arabic" w:hint="cs"/>
          <w:color w:val="000000" w:themeColor="text1"/>
          <w:sz w:val="28"/>
          <w:szCs w:val="28"/>
          <w:rtl/>
        </w:rPr>
        <w:t xml:space="preserve">، </w:t>
      </w:r>
      <w:r w:rsidR="00AD456B" w:rsidRPr="00EB0B41">
        <w:rPr>
          <w:rFonts w:ascii="Times New Roman" w:hAnsi="Times New Roman" w:cs="Simplified Arabic" w:hint="cs"/>
          <w:b/>
          <w:bCs/>
          <w:color w:val="000000" w:themeColor="text1"/>
          <w:sz w:val="28"/>
          <w:szCs w:val="28"/>
          <w:rtl/>
        </w:rPr>
        <w:t>كما</w:t>
      </w:r>
      <w:r w:rsidR="00D7278E" w:rsidRPr="00EB0B41">
        <w:rPr>
          <w:rFonts w:ascii="Times New Roman" w:hAnsi="Times New Roman" w:cs="Simplified Arabic" w:hint="cs"/>
          <w:b/>
          <w:bCs/>
          <w:color w:val="000000" w:themeColor="text1"/>
          <w:sz w:val="28"/>
          <w:szCs w:val="28"/>
          <w:rtl/>
        </w:rPr>
        <w:t xml:space="preserve"> </w:t>
      </w:r>
      <w:r w:rsidR="0020222D" w:rsidRPr="00EB0B41">
        <w:rPr>
          <w:rFonts w:ascii="Times New Roman" w:hAnsi="Times New Roman" w:cs="Simplified Arabic"/>
          <w:b/>
          <w:bCs/>
          <w:color w:val="000000" w:themeColor="text1"/>
          <w:sz w:val="28"/>
          <w:szCs w:val="28"/>
          <w:rtl/>
        </w:rPr>
        <w:t>ي</w:t>
      </w:r>
      <w:r w:rsidR="0020222D" w:rsidRPr="00EB0B41">
        <w:rPr>
          <w:rFonts w:ascii="Times New Roman" w:hAnsi="Times New Roman" w:cs="Simplified Arabic" w:hint="cs"/>
          <w:b/>
          <w:bCs/>
          <w:color w:val="000000" w:themeColor="text1"/>
          <w:sz w:val="28"/>
          <w:szCs w:val="28"/>
          <w:rtl/>
        </w:rPr>
        <w:t>أت</w:t>
      </w:r>
      <w:r w:rsidR="0020222D" w:rsidRPr="00EB0B41">
        <w:rPr>
          <w:rFonts w:ascii="Times New Roman" w:hAnsi="Times New Roman" w:cs="Simplified Arabic"/>
          <w:b/>
          <w:bCs/>
          <w:color w:val="000000" w:themeColor="text1"/>
          <w:sz w:val="28"/>
          <w:szCs w:val="28"/>
          <w:rtl/>
        </w:rPr>
        <w:t>ي</w:t>
      </w:r>
      <w:r w:rsidR="00775B4E" w:rsidRPr="00EB0B41">
        <w:rPr>
          <w:rFonts w:ascii="Times New Roman" w:hAnsi="Times New Roman" w:cs="Simplified Arabic"/>
          <w:b/>
          <w:bCs/>
          <w:color w:val="000000" w:themeColor="text1"/>
          <w:sz w:val="28"/>
          <w:szCs w:val="28"/>
          <w:rtl/>
        </w:rPr>
        <w:t>:</w:t>
      </w:r>
      <w:r w:rsidR="00775B4E" w:rsidRPr="00362B07">
        <w:rPr>
          <w:rFonts w:ascii="Times New Roman" w:hAnsi="Times New Roman" w:cs="Simplified Arabic"/>
          <w:color w:val="000000" w:themeColor="text1"/>
          <w:sz w:val="28"/>
          <w:szCs w:val="28"/>
          <w:rtl/>
        </w:rPr>
        <w:t xml:space="preserve"> </w:t>
      </w:r>
    </w:p>
    <w:p w:rsidR="0020222D" w:rsidRPr="00362B07" w:rsidRDefault="0020222D" w:rsidP="00A10113">
      <w:pPr>
        <w:pStyle w:val="a5"/>
        <w:shd w:val="clear" w:color="auto" w:fill="FFFFFF" w:themeFill="background1"/>
        <w:bidi/>
        <w:spacing w:before="0" w:beforeAutospacing="0" w:after="0" w:afterAutospacing="0"/>
        <w:jc w:val="center"/>
        <w:rPr>
          <w:rFonts w:eastAsiaTheme="minorHAnsi" w:cs="Simplified Arabic"/>
          <w:b/>
          <w:bCs/>
          <w:color w:val="000000" w:themeColor="text1"/>
          <w:sz w:val="26"/>
          <w:szCs w:val="26"/>
          <w:rtl/>
        </w:rPr>
      </w:pPr>
      <w:r w:rsidRPr="00362B07">
        <w:rPr>
          <w:rFonts w:eastAsiaTheme="minorHAnsi" w:cs="Simplified Arabic"/>
          <w:b/>
          <w:bCs/>
          <w:color w:val="000000" w:themeColor="text1"/>
          <w:sz w:val="26"/>
          <w:szCs w:val="26"/>
          <w:rtl/>
        </w:rPr>
        <w:t>جدول</w:t>
      </w:r>
      <w:r w:rsidR="00D7278E" w:rsidRPr="00362B07">
        <w:rPr>
          <w:rFonts w:eastAsiaTheme="minorHAnsi" w:cs="Simplified Arabic"/>
          <w:b/>
          <w:bCs/>
          <w:color w:val="000000" w:themeColor="text1"/>
          <w:sz w:val="26"/>
          <w:szCs w:val="26"/>
          <w:rtl/>
        </w:rPr>
        <w:t xml:space="preserve"> (</w:t>
      </w:r>
      <w:r w:rsidRPr="00362B07">
        <w:rPr>
          <w:rFonts w:eastAsiaTheme="minorHAnsi" w:cs="Simplified Arabic" w:hint="cs"/>
          <w:b/>
          <w:bCs/>
          <w:color w:val="000000" w:themeColor="text1"/>
          <w:sz w:val="26"/>
          <w:szCs w:val="26"/>
          <w:rtl/>
        </w:rPr>
        <w:t>3</w:t>
      </w:r>
      <w:r w:rsidRPr="00362B07">
        <w:rPr>
          <w:rFonts w:eastAsiaTheme="minorHAnsi" w:cs="Simplified Arabic"/>
          <w:b/>
          <w:bCs/>
          <w:color w:val="000000" w:themeColor="text1"/>
          <w:sz w:val="26"/>
          <w:szCs w:val="26"/>
          <w:rtl/>
        </w:rPr>
        <w:t>-</w:t>
      </w:r>
      <w:r w:rsidR="00772BBE" w:rsidRPr="00362B07">
        <w:rPr>
          <w:rFonts w:eastAsiaTheme="minorHAnsi" w:cs="Simplified Arabic" w:hint="cs"/>
          <w:b/>
          <w:bCs/>
          <w:color w:val="000000" w:themeColor="text1"/>
          <w:sz w:val="26"/>
          <w:szCs w:val="26"/>
          <w:rtl/>
        </w:rPr>
        <w:t>3</w:t>
      </w:r>
      <w:r w:rsidRPr="00362B07">
        <w:rPr>
          <w:rFonts w:eastAsiaTheme="minorHAnsi" w:cs="Simplified Arabic"/>
          <w:b/>
          <w:bCs/>
          <w:color w:val="000000" w:themeColor="text1"/>
          <w:sz w:val="26"/>
          <w:szCs w:val="26"/>
          <w:rtl/>
        </w:rPr>
        <w:t>)</w:t>
      </w:r>
    </w:p>
    <w:p w:rsidR="0020222D" w:rsidRPr="00362B07" w:rsidRDefault="0020222D" w:rsidP="0093722B">
      <w:pPr>
        <w:pStyle w:val="a5"/>
        <w:shd w:val="clear" w:color="auto" w:fill="FFFFFF" w:themeFill="background1"/>
        <w:bidi/>
        <w:spacing w:before="0" w:beforeAutospacing="0" w:after="0" w:afterAutospacing="0"/>
        <w:jc w:val="center"/>
        <w:rPr>
          <w:rFonts w:eastAsiaTheme="minorHAnsi" w:cs="Simplified Arabic"/>
          <w:b/>
          <w:bCs/>
          <w:color w:val="000000" w:themeColor="text1"/>
          <w:sz w:val="26"/>
          <w:szCs w:val="26"/>
          <w:rtl/>
        </w:rPr>
      </w:pPr>
      <w:r w:rsidRPr="00362B07">
        <w:rPr>
          <w:rFonts w:eastAsiaTheme="minorHAnsi" w:cs="Simplified Arabic"/>
          <w:b/>
          <w:bCs/>
          <w:color w:val="000000" w:themeColor="text1"/>
          <w:sz w:val="26"/>
          <w:szCs w:val="26"/>
          <w:rtl/>
        </w:rPr>
        <w:t xml:space="preserve"> </w:t>
      </w:r>
      <w:r w:rsidR="00AD456B" w:rsidRPr="00362B07">
        <w:rPr>
          <w:rFonts w:eastAsiaTheme="minorHAnsi" w:cs="Simplified Arabic" w:hint="cs"/>
          <w:b/>
          <w:bCs/>
          <w:color w:val="000000" w:themeColor="text1"/>
          <w:sz w:val="26"/>
          <w:szCs w:val="26"/>
          <w:rtl/>
        </w:rPr>
        <w:t xml:space="preserve">مستويات </w:t>
      </w:r>
      <w:proofErr w:type="gramStart"/>
      <w:r w:rsidRPr="00362B07">
        <w:rPr>
          <w:rFonts w:eastAsiaTheme="minorHAnsi" w:cs="Simplified Arabic"/>
          <w:b/>
          <w:bCs/>
          <w:color w:val="000000" w:themeColor="text1"/>
          <w:sz w:val="26"/>
          <w:szCs w:val="26"/>
          <w:rtl/>
        </w:rPr>
        <w:t>المتوسط</w:t>
      </w:r>
      <w:proofErr w:type="gramEnd"/>
      <w:r w:rsidR="00D7278E" w:rsidRPr="00362B07">
        <w:rPr>
          <w:rFonts w:eastAsiaTheme="minorHAnsi" w:cs="Simplified Arabic"/>
          <w:b/>
          <w:bCs/>
          <w:color w:val="000000" w:themeColor="text1"/>
          <w:sz w:val="26"/>
          <w:szCs w:val="26"/>
          <w:rtl/>
        </w:rPr>
        <w:t xml:space="preserve"> </w:t>
      </w:r>
      <w:r w:rsidR="00D5388D" w:rsidRPr="00362B07">
        <w:rPr>
          <w:rFonts w:eastAsiaTheme="minorHAnsi" w:cs="Simplified Arabic" w:hint="cs"/>
          <w:b/>
          <w:bCs/>
          <w:color w:val="000000" w:themeColor="text1"/>
          <w:sz w:val="26"/>
          <w:szCs w:val="26"/>
          <w:rtl/>
        </w:rPr>
        <w:t>الحسابي</w:t>
      </w:r>
      <w:r w:rsidR="00D7278E" w:rsidRPr="00362B07">
        <w:rPr>
          <w:rFonts w:eastAsiaTheme="minorHAnsi" w:cs="Simplified Arabic" w:hint="cs"/>
          <w:b/>
          <w:bCs/>
          <w:color w:val="000000" w:themeColor="text1"/>
          <w:sz w:val="26"/>
          <w:szCs w:val="26"/>
          <w:rtl/>
        </w:rPr>
        <w:t xml:space="preserve"> </w:t>
      </w:r>
      <w:r w:rsidRPr="00362B07">
        <w:rPr>
          <w:rFonts w:eastAsiaTheme="minorHAnsi" w:cs="Simplified Arabic"/>
          <w:b/>
          <w:bCs/>
          <w:color w:val="000000" w:themeColor="text1"/>
          <w:sz w:val="26"/>
          <w:szCs w:val="26"/>
          <w:rtl/>
        </w:rPr>
        <w:t xml:space="preserve">المرجح </w:t>
      </w:r>
      <w:r w:rsidR="00D5388D" w:rsidRPr="00362B07">
        <w:rPr>
          <w:rFonts w:eastAsiaTheme="minorHAnsi" w:cs="Simplified Arabic" w:hint="cs"/>
          <w:b/>
          <w:bCs/>
          <w:color w:val="000000" w:themeColor="text1"/>
          <w:sz w:val="26"/>
          <w:szCs w:val="26"/>
          <w:rtl/>
        </w:rPr>
        <w:t>وفق مقياس لكريت الخماسي</w:t>
      </w:r>
    </w:p>
    <w:tbl>
      <w:tblPr>
        <w:tblStyle w:val="a3"/>
        <w:bidiVisual/>
        <w:tblW w:w="0" w:type="auto"/>
        <w:jc w:val="center"/>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3821"/>
        <w:gridCol w:w="2410"/>
      </w:tblGrid>
      <w:tr w:rsidR="0020222D" w:rsidRPr="00362B07" w:rsidTr="006D1607">
        <w:trPr>
          <w:jc w:val="center"/>
        </w:trPr>
        <w:tc>
          <w:tcPr>
            <w:tcW w:w="3821" w:type="dxa"/>
            <w:tcBorders>
              <w:top w:val="threeDEngrave" w:sz="24" w:space="0" w:color="auto"/>
              <w:bottom w:val="threeDEmboss" w:sz="24" w:space="0" w:color="auto"/>
            </w:tcBorders>
            <w:shd w:val="clear" w:color="auto" w:fill="D9D9D9" w:themeFill="background1" w:themeFillShade="D9"/>
            <w:vAlign w:val="center"/>
          </w:tcPr>
          <w:p w:rsidR="0020222D" w:rsidRPr="00362B07" w:rsidRDefault="0020222D" w:rsidP="006D1607">
            <w:pPr>
              <w:bidi/>
              <w:jc w:val="center"/>
              <w:rPr>
                <w:rFonts w:ascii="Times New Roman" w:eastAsia="Times New Roman" w:hAnsi="Times New Roman" w:cs="Simplified Arabic"/>
                <w:b/>
                <w:bCs/>
                <w:color w:val="000000" w:themeColor="text1"/>
                <w:sz w:val="26"/>
                <w:szCs w:val="26"/>
                <w:rtl/>
              </w:rPr>
            </w:pPr>
            <w:proofErr w:type="gramStart"/>
            <w:r w:rsidRPr="00362B07">
              <w:rPr>
                <w:rFonts w:ascii="Times New Roman" w:eastAsia="Times New Roman" w:hAnsi="Times New Roman" w:cs="Simplified Arabic"/>
                <w:b/>
                <w:bCs/>
                <w:color w:val="000000" w:themeColor="text1"/>
                <w:sz w:val="26"/>
                <w:szCs w:val="26"/>
                <w:rtl/>
              </w:rPr>
              <w:t>م</w:t>
            </w:r>
            <w:r w:rsidRPr="00362B07">
              <w:rPr>
                <w:rFonts w:ascii="Times New Roman" w:eastAsia="Times New Roman" w:hAnsi="Times New Roman" w:cs="Simplified Arabic" w:hint="cs"/>
                <w:b/>
                <w:bCs/>
                <w:color w:val="000000" w:themeColor="text1"/>
                <w:sz w:val="26"/>
                <w:szCs w:val="26"/>
                <w:rtl/>
              </w:rPr>
              <w:t>ج</w:t>
            </w:r>
            <w:r w:rsidRPr="00362B07">
              <w:rPr>
                <w:rFonts w:ascii="Times New Roman" w:eastAsia="Times New Roman" w:hAnsi="Times New Roman" w:cs="Simplified Arabic"/>
                <w:b/>
                <w:bCs/>
                <w:color w:val="000000" w:themeColor="text1"/>
                <w:sz w:val="26"/>
                <w:szCs w:val="26"/>
                <w:rtl/>
              </w:rPr>
              <w:t>ال</w:t>
            </w:r>
            <w:proofErr w:type="gramEnd"/>
            <w:r w:rsidRPr="00362B07">
              <w:rPr>
                <w:rFonts w:ascii="Times New Roman" w:eastAsia="Times New Roman" w:hAnsi="Times New Roman" w:cs="Simplified Arabic"/>
                <w:b/>
                <w:bCs/>
                <w:color w:val="000000" w:themeColor="text1"/>
                <w:sz w:val="26"/>
                <w:szCs w:val="26"/>
                <w:rtl/>
              </w:rPr>
              <w:t xml:space="preserve"> المتوسط الحسابي المرجح</w:t>
            </w:r>
          </w:p>
        </w:tc>
        <w:tc>
          <w:tcPr>
            <w:tcW w:w="2410" w:type="dxa"/>
            <w:tcBorders>
              <w:top w:val="threeDEngrave" w:sz="24" w:space="0" w:color="auto"/>
              <w:bottom w:val="threeDEmboss" w:sz="24" w:space="0" w:color="auto"/>
            </w:tcBorders>
            <w:shd w:val="clear" w:color="auto" w:fill="D9D9D9" w:themeFill="background1" w:themeFillShade="D9"/>
            <w:vAlign w:val="center"/>
          </w:tcPr>
          <w:p w:rsidR="0020222D" w:rsidRPr="00362B07" w:rsidRDefault="0020222D" w:rsidP="006D1607">
            <w:pPr>
              <w:bidi/>
              <w:jc w:val="center"/>
              <w:rPr>
                <w:rFonts w:ascii="Times New Roman" w:eastAsia="Times New Roman" w:hAnsi="Times New Roman" w:cs="Simplified Arabic"/>
                <w:b/>
                <w:bCs/>
                <w:color w:val="000000" w:themeColor="text1"/>
                <w:sz w:val="26"/>
                <w:szCs w:val="26"/>
                <w:rtl/>
              </w:rPr>
            </w:pPr>
            <w:r w:rsidRPr="00362B07">
              <w:rPr>
                <w:rFonts w:ascii="Times New Roman" w:eastAsia="Times New Roman" w:hAnsi="Times New Roman" w:cs="Simplified Arabic"/>
                <w:b/>
                <w:bCs/>
                <w:color w:val="000000" w:themeColor="text1"/>
                <w:sz w:val="26"/>
                <w:szCs w:val="26"/>
                <w:rtl/>
              </w:rPr>
              <w:t>المستوى الموافق له</w:t>
            </w:r>
          </w:p>
        </w:tc>
      </w:tr>
      <w:tr w:rsidR="0020222D" w:rsidRPr="00362B07" w:rsidTr="005032C6">
        <w:trPr>
          <w:jc w:val="center"/>
        </w:trPr>
        <w:tc>
          <w:tcPr>
            <w:tcW w:w="3821" w:type="dxa"/>
            <w:tcBorders>
              <w:top w:val="threeDEmboss" w:sz="24" w:space="0" w:color="auto"/>
            </w:tcBorders>
            <w:shd w:val="clear" w:color="auto" w:fill="FFFFFF" w:themeFill="background1"/>
            <w:vAlign w:val="center"/>
          </w:tcPr>
          <w:p w:rsidR="0020222D" w:rsidRPr="00362B07" w:rsidRDefault="0020222D" w:rsidP="00CE2EDF">
            <w:pPr>
              <w:pStyle w:val="a5"/>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proofErr w:type="gramStart"/>
            <w:r w:rsidRPr="00362B07">
              <w:rPr>
                <w:rFonts w:eastAsiaTheme="minorHAnsi" w:cs="Simplified Arabic"/>
                <w:color w:val="000000" w:themeColor="text1"/>
                <w:sz w:val="26"/>
                <w:szCs w:val="26"/>
                <w:rtl/>
                <w:lang w:bidi="ar-EG"/>
              </w:rPr>
              <w:t>من</w:t>
            </w:r>
            <w:proofErr w:type="gramEnd"/>
            <w:r w:rsidRPr="00362B07">
              <w:rPr>
                <w:rFonts w:eastAsiaTheme="minorHAnsi" w:cs="Simplified Arabic"/>
                <w:color w:val="000000" w:themeColor="text1"/>
                <w:sz w:val="26"/>
                <w:szCs w:val="26"/>
                <w:rtl/>
                <w:lang w:bidi="ar-EG"/>
              </w:rPr>
              <w:t xml:space="preserve"> 1</w:t>
            </w:r>
            <w:r w:rsidR="000544F4" w:rsidRPr="00362B07">
              <w:rPr>
                <w:rFonts w:eastAsiaTheme="minorHAnsi" w:cs="Simplified Arabic"/>
                <w:color w:val="000000" w:themeColor="text1"/>
                <w:sz w:val="26"/>
                <w:szCs w:val="26"/>
                <w:rtl/>
                <w:lang w:bidi="ar-EG"/>
              </w:rPr>
              <w:t xml:space="preserve"> إلى </w:t>
            </w:r>
            <w:r w:rsidRPr="00362B07">
              <w:rPr>
                <w:rFonts w:eastAsiaTheme="minorHAnsi" w:cs="Simplified Arabic"/>
                <w:color w:val="000000" w:themeColor="text1"/>
                <w:sz w:val="26"/>
                <w:szCs w:val="26"/>
                <w:rtl/>
                <w:lang w:bidi="ar-EG"/>
              </w:rPr>
              <w:t>1.79</w:t>
            </w:r>
          </w:p>
        </w:tc>
        <w:tc>
          <w:tcPr>
            <w:tcW w:w="2410" w:type="dxa"/>
            <w:tcBorders>
              <w:top w:val="threeDEmboss" w:sz="24" w:space="0" w:color="auto"/>
            </w:tcBorders>
            <w:shd w:val="clear" w:color="auto" w:fill="D9D9D9" w:themeFill="background1" w:themeFillShade="D9"/>
            <w:vAlign w:val="center"/>
          </w:tcPr>
          <w:p w:rsidR="0020222D" w:rsidRPr="00362B07" w:rsidRDefault="0020222D" w:rsidP="005032C6">
            <w:pPr>
              <w:bidi/>
              <w:jc w:val="center"/>
              <w:rPr>
                <w:rFonts w:ascii="Times New Roman" w:eastAsia="Times New Roman" w:hAnsi="Times New Roman" w:cs="Simplified Arabic"/>
                <w:b/>
                <w:bCs/>
                <w:color w:val="000000" w:themeColor="text1"/>
                <w:sz w:val="26"/>
                <w:szCs w:val="26"/>
                <w:rtl/>
              </w:rPr>
            </w:pPr>
            <w:proofErr w:type="gramStart"/>
            <w:r w:rsidRPr="00362B07">
              <w:rPr>
                <w:rFonts w:ascii="Times New Roman" w:eastAsia="Times New Roman" w:hAnsi="Times New Roman" w:cs="Simplified Arabic"/>
                <w:b/>
                <w:bCs/>
                <w:color w:val="000000" w:themeColor="text1"/>
                <w:sz w:val="26"/>
                <w:szCs w:val="26"/>
                <w:rtl/>
              </w:rPr>
              <w:t>منخفض</w:t>
            </w:r>
            <w:proofErr w:type="gramEnd"/>
            <w:r w:rsidRPr="00362B07">
              <w:rPr>
                <w:rFonts w:ascii="Times New Roman" w:eastAsia="Times New Roman" w:hAnsi="Times New Roman" w:cs="Simplified Arabic"/>
                <w:b/>
                <w:bCs/>
                <w:color w:val="000000" w:themeColor="text1"/>
                <w:sz w:val="26"/>
                <w:szCs w:val="26"/>
                <w:rtl/>
              </w:rPr>
              <w:t xml:space="preserve"> جدا</w:t>
            </w:r>
          </w:p>
        </w:tc>
      </w:tr>
      <w:tr w:rsidR="0020222D" w:rsidRPr="00362B07" w:rsidTr="005032C6">
        <w:trPr>
          <w:jc w:val="center"/>
        </w:trPr>
        <w:tc>
          <w:tcPr>
            <w:tcW w:w="3821" w:type="dxa"/>
            <w:shd w:val="clear" w:color="auto" w:fill="FFFFFF" w:themeFill="background1"/>
            <w:vAlign w:val="center"/>
          </w:tcPr>
          <w:p w:rsidR="0020222D" w:rsidRPr="00362B07" w:rsidRDefault="0020222D" w:rsidP="00CE2EDF">
            <w:pPr>
              <w:pStyle w:val="a5"/>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362B07">
              <w:rPr>
                <w:rFonts w:eastAsiaTheme="minorHAnsi" w:cs="Simplified Arabic"/>
                <w:color w:val="000000" w:themeColor="text1"/>
                <w:sz w:val="26"/>
                <w:szCs w:val="26"/>
                <w:rtl/>
                <w:lang w:bidi="ar-EG"/>
              </w:rPr>
              <w:t>من 1.8</w:t>
            </w:r>
            <w:r w:rsidRPr="00362B07">
              <w:rPr>
                <w:rFonts w:eastAsiaTheme="minorHAnsi" w:cs="Simplified Arabic" w:hint="cs"/>
                <w:color w:val="000000" w:themeColor="text1"/>
                <w:sz w:val="26"/>
                <w:szCs w:val="26"/>
                <w:rtl/>
                <w:lang w:bidi="ar-EG"/>
              </w:rPr>
              <w:t>0</w:t>
            </w:r>
            <w:r w:rsidR="000544F4" w:rsidRPr="00362B07">
              <w:rPr>
                <w:rFonts w:eastAsiaTheme="minorHAnsi" w:cs="Simplified Arabic"/>
                <w:color w:val="000000" w:themeColor="text1"/>
                <w:sz w:val="26"/>
                <w:szCs w:val="26"/>
                <w:rtl/>
                <w:lang w:bidi="ar-EG"/>
              </w:rPr>
              <w:t xml:space="preserve"> إلى </w:t>
            </w:r>
            <w:r w:rsidRPr="00362B07">
              <w:rPr>
                <w:rFonts w:eastAsiaTheme="minorHAnsi" w:cs="Simplified Arabic"/>
                <w:color w:val="000000" w:themeColor="text1"/>
                <w:sz w:val="26"/>
                <w:szCs w:val="26"/>
                <w:rtl/>
                <w:lang w:bidi="ar-EG"/>
              </w:rPr>
              <w:t>2.59</w:t>
            </w:r>
          </w:p>
        </w:tc>
        <w:tc>
          <w:tcPr>
            <w:tcW w:w="2410" w:type="dxa"/>
            <w:shd w:val="clear" w:color="auto" w:fill="D9D9D9" w:themeFill="background1" w:themeFillShade="D9"/>
            <w:vAlign w:val="center"/>
          </w:tcPr>
          <w:p w:rsidR="0020222D" w:rsidRPr="00362B07" w:rsidRDefault="0020222D" w:rsidP="005032C6">
            <w:pPr>
              <w:bidi/>
              <w:jc w:val="center"/>
              <w:rPr>
                <w:rFonts w:ascii="Times New Roman" w:eastAsia="Times New Roman" w:hAnsi="Times New Roman" w:cs="Simplified Arabic"/>
                <w:b/>
                <w:bCs/>
                <w:color w:val="000000" w:themeColor="text1"/>
                <w:sz w:val="26"/>
                <w:szCs w:val="26"/>
                <w:rtl/>
              </w:rPr>
            </w:pPr>
            <w:r w:rsidRPr="00362B07">
              <w:rPr>
                <w:rFonts w:ascii="Times New Roman" w:eastAsia="Times New Roman" w:hAnsi="Times New Roman" w:cs="Simplified Arabic"/>
                <w:b/>
                <w:bCs/>
                <w:color w:val="000000" w:themeColor="text1"/>
                <w:sz w:val="26"/>
                <w:szCs w:val="26"/>
                <w:rtl/>
              </w:rPr>
              <w:t>منخفض</w:t>
            </w:r>
          </w:p>
        </w:tc>
      </w:tr>
      <w:tr w:rsidR="0020222D" w:rsidRPr="00362B07" w:rsidTr="005032C6">
        <w:trPr>
          <w:jc w:val="center"/>
        </w:trPr>
        <w:tc>
          <w:tcPr>
            <w:tcW w:w="3821" w:type="dxa"/>
            <w:shd w:val="clear" w:color="auto" w:fill="FFFFFF" w:themeFill="background1"/>
            <w:vAlign w:val="center"/>
          </w:tcPr>
          <w:p w:rsidR="0020222D" w:rsidRPr="00362B07" w:rsidRDefault="0020222D" w:rsidP="00CE2EDF">
            <w:pPr>
              <w:pStyle w:val="a5"/>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362B07">
              <w:rPr>
                <w:rFonts w:eastAsiaTheme="minorHAnsi" w:cs="Simplified Arabic"/>
                <w:color w:val="000000" w:themeColor="text1"/>
                <w:sz w:val="26"/>
                <w:szCs w:val="26"/>
                <w:rtl/>
                <w:lang w:bidi="ar-EG"/>
              </w:rPr>
              <w:t>من 2.60</w:t>
            </w:r>
            <w:r w:rsidR="000544F4" w:rsidRPr="00362B07">
              <w:rPr>
                <w:rFonts w:eastAsiaTheme="minorHAnsi" w:cs="Simplified Arabic"/>
                <w:color w:val="000000" w:themeColor="text1"/>
                <w:sz w:val="26"/>
                <w:szCs w:val="26"/>
                <w:rtl/>
                <w:lang w:bidi="ar-EG"/>
              </w:rPr>
              <w:t xml:space="preserve"> إلى </w:t>
            </w:r>
            <w:r w:rsidRPr="00362B07">
              <w:rPr>
                <w:rFonts w:eastAsiaTheme="minorHAnsi" w:cs="Simplified Arabic"/>
                <w:color w:val="000000" w:themeColor="text1"/>
                <w:sz w:val="26"/>
                <w:szCs w:val="26"/>
                <w:rtl/>
                <w:lang w:bidi="ar-EG"/>
              </w:rPr>
              <w:t>3.39</w:t>
            </w:r>
          </w:p>
        </w:tc>
        <w:tc>
          <w:tcPr>
            <w:tcW w:w="2410" w:type="dxa"/>
            <w:shd w:val="clear" w:color="auto" w:fill="D9D9D9" w:themeFill="background1" w:themeFillShade="D9"/>
            <w:vAlign w:val="center"/>
          </w:tcPr>
          <w:p w:rsidR="0020222D" w:rsidRPr="00362B07" w:rsidRDefault="0020222D" w:rsidP="005032C6">
            <w:pPr>
              <w:bidi/>
              <w:jc w:val="center"/>
              <w:rPr>
                <w:rFonts w:ascii="Times New Roman" w:eastAsia="Times New Roman" w:hAnsi="Times New Roman" w:cs="Simplified Arabic"/>
                <w:b/>
                <w:bCs/>
                <w:color w:val="000000" w:themeColor="text1"/>
                <w:sz w:val="26"/>
                <w:szCs w:val="26"/>
                <w:rtl/>
              </w:rPr>
            </w:pPr>
            <w:r w:rsidRPr="00362B07">
              <w:rPr>
                <w:rFonts w:ascii="Times New Roman" w:eastAsia="Times New Roman" w:hAnsi="Times New Roman" w:cs="Simplified Arabic"/>
                <w:b/>
                <w:bCs/>
                <w:color w:val="000000" w:themeColor="text1"/>
                <w:sz w:val="26"/>
                <w:szCs w:val="26"/>
                <w:rtl/>
              </w:rPr>
              <w:t>متوسط</w:t>
            </w:r>
          </w:p>
        </w:tc>
      </w:tr>
      <w:tr w:rsidR="0020222D" w:rsidRPr="00362B07" w:rsidTr="005032C6">
        <w:trPr>
          <w:jc w:val="center"/>
        </w:trPr>
        <w:tc>
          <w:tcPr>
            <w:tcW w:w="3821" w:type="dxa"/>
            <w:shd w:val="clear" w:color="auto" w:fill="FFFFFF" w:themeFill="background1"/>
            <w:vAlign w:val="center"/>
          </w:tcPr>
          <w:p w:rsidR="0020222D" w:rsidRPr="00362B07" w:rsidRDefault="0020222D" w:rsidP="00CE2EDF">
            <w:pPr>
              <w:pStyle w:val="a5"/>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362B07">
              <w:rPr>
                <w:rFonts w:eastAsiaTheme="minorHAnsi" w:cs="Simplified Arabic"/>
                <w:color w:val="000000" w:themeColor="text1"/>
                <w:sz w:val="26"/>
                <w:szCs w:val="26"/>
                <w:rtl/>
                <w:lang w:bidi="ar-EG"/>
              </w:rPr>
              <w:t>من 3.40</w:t>
            </w:r>
            <w:r w:rsidR="000544F4" w:rsidRPr="00362B07">
              <w:rPr>
                <w:rFonts w:eastAsiaTheme="minorHAnsi" w:cs="Simplified Arabic"/>
                <w:color w:val="000000" w:themeColor="text1"/>
                <w:sz w:val="26"/>
                <w:szCs w:val="26"/>
                <w:rtl/>
                <w:lang w:bidi="ar-EG"/>
              </w:rPr>
              <w:t xml:space="preserve"> إلى </w:t>
            </w:r>
            <w:r w:rsidRPr="00362B07">
              <w:rPr>
                <w:rFonts w:eastAsiaTheme="minorHAnsi" w:cs="Simplified Arabic"/>
                <w:color w:val="000000" w:themeColor="text1"/>
                <w:sz w:val="26"/>
                <w:szCs w:val="26"/>
                <w:rtl/>
                <w:lang w:bidi="ar-EG"/>
              </w:rPr>
              <w:t>4.19</w:t>
            </w:r>
          </w:p>
        </w:tc>
        <w:tc>
          <w:tcPr>
            <w:tcW w:w="2410" w:type="dxa"/>
            <w:shd w:val="clear" w:color="auto" w:fill="D9D9D9" w:themeFill="background1" w:themeFillShade="D9"/>
            <w:vAlign w:val="center"/>
          </w:tcPr>
          <w:p w:rsidR="0020222D" w:rsidRPr="00362B07" w:rsidRDefault="0020222D" w:rsidP="005032C6">
            <w:pPr>
              <w:bidi/>
              <w:jc w:val="center"/>
              <w:rPr>
                <w:rFonts w:ascii="Times New Roman" w:eastAsia="Times New Roman" w:hAnsi="Times New Roman" w:cs="Simplified Arabic"/>
                <w:b/>
                <w:bCs/>
                <w:color w:val="000000" w:themeColor="text1"/>
                <w:sz w:val="26"/>
                <w:szCs w:val="26"/>
                <w:rtl/>
              </w:rPr>
            </w:pPr>
            <w:r w:rsidRPr="00362B07">
              <w:rPr>
                <w:rFonts w:ascii="Times New Roman" w:eastAsia="Times New Roman" w:hAnsi="Times New Roman" w:cs="Simplified Arabic"/>
                <w:b/>
                <w:bCs/>
                <w:color w:val="000000" w:themeColor="text1"/>
                <w:sz w:val="26"/>
                <w:szCs w:val="26"/>
                <w:rtl/>
              </w:rPr>
              <w:t>مرتفع</w:t>
            </w:r>
          </w:p>
        </w:tc>
      </w:tr>
      <w:tr w:rsidR="0020222D" w:rsidRPr="00362B07" w:rsidTr="005032C6">
        <w:trPr>
          <w:jc w:val="center"/>
        </w:trPr>
        <w:tc>
          <w:tcPr>
            <w:tcW w:w="3821" w:type="dxa"/>
            <w:shd w:val="clear" w:color="auto" w:fill="FFFFFF" w:themeFill="background1"/>
            <w:vAlign w:val="center"/>
          </w:tcPr>
          <w:p w:rsidR="0020222D" w:rsidRPr="00362B07" w:rsidRDefault="0020222D" w:rsidP="00CE2EDF">
            <w:pPr>
              <w:pStyle w:val="a5"/>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362B07">
              <w:rPr>
                <w:rFonts w:eastAsiaTheme="minorHAnsi" w:cs="Simplified Arabic"/>
                <w:color w:val="000000" w:themeColor="text1"/>
                <w:sz w:val="26"/>
                <w:szCs w:val="26"/>
                <w:rtl/>
                <w:lang w:bidi="ar-EG"/>
              </w:rPr>
              <w:t>من 4.2</w:t>
            </w:r>
            <w:r w:rsidRPr="00362B07">
              <w:rPr>
                <w:rFonts w:eastAsiaTheme="minorHAnsi" w:cs="Simplified Arabic" w:hint="cs"/>
                <w:color w:val="000000" w:themeColor="text1"/>
                <w:sz w:val="26"/>
                <w:szCs w:val="26"/>
                <w:rtl/>
                <w:lang w:bidi="ar-EG"/>
              </w:rPr>
              <w:t>0</w:t>
            </w:r>
            <w:r w:rsidR="000544F4" w:rsidRPr="00362B07">
              <w:rPr>
                <w:rFonts w:eastAsiaTheme="minorHAnsi" w:cs="Simplified Arabic"/>
                <w:color w:val="000000" w:themeColor="text1"/>
                <w:sz w:val="26"/>
                <w:szCs w:val="26"/>
                <w:rtl/>
                <w:lang w:bidi="ar-EG"/>
              </w:rPr>
              <w:t xml:space="preserve"> إلى </w:t>
            </w:r>
            <w:r w:rsidRPr="00362B07">
              <w:rPr>
                <w:rFonts w:eastAsiaTheme="minorHAnsi" w:cs="Simplified Arabic"/>
                <w:color w:val="000000" w:themeColor="text1"/>
                <w:sz w:val="26"/>
                <w:szCs w:val="26"/>
                <w:rtl/>
                <w:lang w:bidi="ar-EG"/>
              </w:rPr>
              <w:t>5</w:t>
            </w:r>
          </w:p>
        </w:tc>
        <w:tc>
          <w:tcPr>
            <w:tcW w:w="2410" w:type="dxa"/>
            <w:shd w:val="clear" w:color="auto" w:fill="D9D9D9" w:themeFill="background1" w:themeFillShade="D9"/>
            <w:vAlign w:val="center"/>
          </w:tcPr>
          <w:p w:rsidR="0020222D" w:rsidRPr="00362B07" w:rsidRDefault="0020222D" w:rsidP="005032C6">
            <w:pPr>
              <w:bidi/>
              <w:jc w:val="center"/>
              <w:rPr>
                <w:rFonts w:ascii="Times New Roman" w:eastAsia="Times New Roman" w:hAnsi="Times New Roman" w:cs="Simplified Arabic"/>
                <w:b/>
                <w:bCs/>
                <w:color w:val="000000" w:themeColor="text1"/>
                <w:sz w:val="26"/>
                <w:szCs w:val="26"/>
                <w:rtl/>
              </w:rPr>
            </w:pPr>
            <w:proofErr w:type="gramStart"/>
            <w:r w:rsidRPr="00362B07">
              <w:rPr>
                <w:rFonts w:ascii="Times New Roman" w:eastAsia="Times New Roman" w:hAnsi="Times New Roman" w:cs="Simplified Arabic"/>
                <w:b/>
                <w:bCs/>
                <w:color w:val="000000" w:themeColor="text1"/>
                <w:sz w:val="26"/>
                <w:szCs w:val="26"/>
                <w:rtl/>
              </w:rPr>
              <w:t>مرتفع</w:t>
            </w:r>
            <w:proofErr w:type="gramEnd"/>
            <w:r w:rsidRPr="00362B07">
              <w:rPr>
                <w:rFonts w:ascii="Times New Roman" w:eastAsia="Times New Roman" w:hAnsi="Times New Roman" w:cs="Simplified Arabic"/>
                <w:b/>
                <w:bCs/>
                <w:color w:val="000000" w:themeColor="text1"/>
                <w:sz w:val="26"/>
                <w:szCs w:val="26"/>
                <w:rtl/>
              </w:rPr>
              <w:t xml:space="preserve"> جدا</w:t>
            </w:r>
          </w:p>
        </w:tc>
      </w:tr>
    </w:tbl>
    <w:p w:rsidR="0020222D" w:rsidRPr="00362B07" w:rsidRDefault="0020222D" w:rsidP="00182B87">
      <w:pPr>
        <w:pStyle w:val="a5"/>
        <w:numPr>
          <w:ilvl w:val="0"/>
          <w:numId w:val="17"/>
        </w:numPr>
        <w:shd w:val="clear" w:color="auto" w:fill="FFFFFF" w:themeFill="background1"/>
        <w:bidi/>
        <w:spacing w:before="120" w:beforeAutospacing="0" w:after="120" w:afterAutospacing="0"/>
        <w:jc w:val="both"/>
        <w:rPr>
          <w:rFonts w:eastAsiaTheme="minorHAnsi" w:cs="Simplified Arabic"/>
          <w:b/>
          <w:bCs/>
          <w:color w:val="000000" w:themeColor="text1"/>
          <w:shd w:val="clear" w:color="auto" w:fill="FFFFFF"/>
          <w:rtl/>
        </w:rPr>
      </w:pPr>
      <w:r w:rsidRPr="00362B07">
        <w:rPr>
          <w:rFonts w:eastAsiaTheme="minorHAnsi" w:cs="Simplified Arabic"/>
          <w:b/>
          <w:bCs/>
          <w:color w:val="000000" w:themeColor="text1"/>
          <w:shd w:val="clear" w:color="auto" w:fill="FFFFFF"/>
          <w:rtl/>
        </w:rPr>
        <w:t>المصدر</w:t>
      </w:r>
      <w:r w:rsidR="00775B4E" w:rsidRPr="00362B07">
        <w:rPr>
          <w:rFonts w:eastAsiaTheme="minorHAnsi" w:cs="Simplified Arabic"/>
          <w:b/>
          <w:bCs/>
          <w:color w:val="000000" w:themeColor="text1"/>
          <w:shd w:val="clear" w:color="auto" w:fill="FFFFFF"/>
          <w:rtl/>
        </w:rPr>
        <w:t xml:space="preserve">: </w:t>
      </w:r>
      <w:r w:rsidRPr="00362B07">
        <w:rPr>
          <w:rFonts w:eastAsiaTheme="minorHAnsi" w:cs="Simplified Arabic"/>
          <w:b/>
          <w:bCs/>
          <w:color w:val="000000" w:themeColor="text1"/>
          <w:shd w:val="clear" w:color="auto" w:fill="FFFFFF"/>
          <w:rtl/>
        </w:rPr>
        <w:t xml:space="preserve">عز عبد الفتاح مقدمة في الإحصاء الوصفي والاستدلالي باستخدام </w:t>
      </w:r>
      <w:r w:rsidRPr="00362B07">
        <w:rPr>
          <w:rFonts w:eastAsiaTheme="minorHAnsi" w:cs="Simplified Arabic"/>
          <w:b/>
          <w:bCs/>
          <w:color w:val="000000" w:themeColor="text1"/>
          <w:shd w:val="clear" w:color="auto" w:fill="FFFFFF"/>
        </w:rPr>
        <w:t>SPSS</w:t>
      </w:r>
      <w:r w:rsidRPr="00362B07">
        <w:rPr>
          <w:rFonts w:eastAsiaTheme="minorHAnsi" w:cs="Simplified Arabic"/>
          <w:b/>
          <w:bCs/>
          <w:color w:val="000000" w:themeColor="text1"/>
          <w:shd w:val="clear" w:color="auto" w:fill="FFFFFF"/>
          <w:rtl/>
        </w:rPr>
        <w:t>"</w:t>
      </w:r>
      <w:r w:rsidR="00D7278E" w:rsidRPr="00362B07">
        <w:rPr>
          <w:rFonts w:eastAsiaTheme="minorHAnsi" w:cs="Simplified Arabic"/>
          <w:b/>
          <w:bCs/>
          <w:color w:val="000000" w:themeColor="text1"/>
          <w:shd w:val="clear" w:color="auto" w:fill="FFFFFF"/>
          <w:rtl/>
        </w:rPr>
        <w:t xml:space="preserve">، </w:t>
      </w:r>
      <w:r w:rsidRPr="00362B07">
        <w:rPr>
          <w:rFonts w:eastAsiaTheme="minorHAnsi" w:cs="Simplified Arabic" w:hint="cs"/>
          <w:b/>
          <w:bCs/>
          <w:color w:val="000000" w:themeColor="text1"/>
          <w:shd w:val="clear" w:color="auto" w:fill="FFFFFF"/>
          <w:rtl/>
        </w:rPr>
        <w:t>ط</w:t>
      </w:r>
      <w:r w:rsidR="00D7278E" w:rsidRPr="00362B07">
        <w:rPr>
          <w:rFonts w:eastAsiaTheme="minorHAnsi" w:cs="Simplified Arabic" w:hint="cs"/>
          <w:b/>
          <w:bCs/>
          <w:color w:val="000000" w:themeColor="text1"/>
          <w:shd w:val="clear" w:color="auto" w:fill="FFFFFF"/>
          <w:rtl/>
        </w:rPr>
        <w:t xml:space="preserve"> (</w:t>
      </w:r>
      <w:r w:rsidRPr="00362B07">
        <w:rPr>
          <w:rFonts w:eastAsiaTheme="minorHAnsi" w:cs="Simplified Arabic" w:hint="cs"/>
          <w:b/>
          <w:bCs/>
          <w:color w:val="000000" w:themeColor="text1"/>
          <w:shd w:val="clear" w:color="auto" w:fill="FFFFFF"/>
          <w:rtl/>
        </w:rPr>
        <w:t>1)</w:t>
      </w:r>
      <w:r w:rsidR="00D7278E" w:rsidRPr="00362B07">
        <w:rPr>
          <w:rFonts w:eastAsiaTheme="minorHAnsi" w:cs="Simplified Arabic" w:hint="cs"/>
          <w:b/>
          <w:bCs/>
          <w:color w:val="000000" w:themeColor="text1"/>
          <w:shd w:val="clear" w:color="auto" w:fill="FFFFFF"/>
          <w:rtl/>
        </w:rPr>
        <w:t xml:space="preserve">، </w:t>
      </w:r>
      <w:r w:rsidRPr="00362B07">
        <w:rPr>
          <w:rFonts w:eastAsiaTheme="minorHAnsi" w:cs="Simplified Arabic"/>
          <w:b/>
          <w:bCs/>
          <w:color w:val="000000" w:themeColor="text1"/>
          <w:shd w:val="clear" w:color="auto" w:fill="FFFFFF"/>
          <w:rtl/>
        </w:rPr>
        <w:t>مكتبة خوارزم العلمية</w:t>
      </w:r>
      <w:r w:rsidR="00D7278E" w:rsidRPr="00362B07">
        <w:rPr>
          <w:rFonts w:eastAsiaTheme="minorHAnsi" w:cs="Simplified Arabic"/>
          <w:b/>
          <w:bCs/>
          <w:color w:val="000000" w:themeColor="text1"/>
          <w:shd w:val="clear" w:color="auto" w:fill="FFFFFF"/>
          <w:rtl/>
        </w:rPr>
        <w:t xml:space="preserve">، </w:t>
      </w:r>
      <w:r w:rsidRPr="00362B07">
        <w:rPr>
          <w:rFonts w:eastAsiaTheme="minorHAnsi" w:cs="Simplified Arabic"/>
          <w:b/>
          <w:bCs/>
          <w:color w:val="000000" w:themeColor="text1"/>
          <w:shd w:val="clear" w:color="auto" w:fill="FFFFFF"/>
          <w:rtl/>
        </w:rPr>
        <w:t>جدة السعودية</w:t>
      </w:r>
      <w:r w:rsidR="00D7278E" w:rsidRPr="00362B07">
        <w:rPr>
          <w:rFonts w:eastAsiaTheme="minorHAnsi" w:cs="Simplified Arabic"/>
          <w:b/>
          <w:bCs/>
          <w:color w:val="000000" w:themeColor="text1"/>
          <w:shd w:val="clear" w:color="auto" w:fill="FFFFFF"/>
          <w:rtl/>
        </w:rPr>
        <w:t xml:space="preserve">، </w:t>
      </w:r>
      <w:r w:rsidRPr="00362B07">
        <w:rPr>
          <w:rFonts w:eastAsiaTheme="minorHAnsi" w:cs="Simplified Arabic"/>
          <w:b/>
          <w:bCs/>
          <w:color w:val="000000" w:themeColor="text1"/>
          <w:shd w:val="clear" w:color="auto" w:fill="FFFFFF"/>
          <w:rtl/>
        </w:rPr>
        <w:t>2008</w:t>
      </w:r>
      <w:r w:rsidR="00D7278E" w:rsidRPr="00362B07">
        <w:rPr>
          <w:rFonts w:eastAsiaTheme="minorHAnsi" w:cs="Simplified Arabic"/>
          <w:b/>
          <w:bCs/>
          <w:color w:val="000000" w:themeColor="text1"/>
          <w:shd w:val="clear" w:color="auto" w:fill="FFFFFF"/>
          <w:rtl/>
        </w:rPr>
        <w:t xml:space="preserve">، </w:t>
      </w:r>
      <w:r w:rsidRPr="00362B07">
        <w:rPr>
          <w:rFonts w:eastAsiaTheme="minorHAnsi" w:cs="Simplified Arabic"/>
          <w:b/>
          <w:bCs/>
          <w:color w:val="000000" w:themeColor="text1"/>
          <w:shd w:val="clear" w:color="auto" w:fill="FFFFFF"/>
          <w:rtl/>
        </w:rPr>
        <w:t>538</w:t>
      </w:r>
      <w:r w:rsidRPr="00362B07">
        <w:rPr>
          <w:rFonts w:eastAsiaTheme="minorHAnsi" w:cs="Simplified Arabic" w:hint="cs"/>
          <w:b/>
          <w:bCs/>
          <w:color w:val="000000" w:themeColor="text1"/>
          <w:shd w:val="clear" w:color="auto" w:fill="FFFFFF"/>
          <w:rtl/>
        </w:rPr>
        <w:t>.</w:t>
      </w:r>
    </w:p>
    <w:p w:rsidR="0020222D" w:rsidRPr="00EB0B41" w:rsidRDefault="0020222D" w:rsidP="0068525B">
      <w:pPr>
        <w:pStyle w:val="a5"/>
        <w:shd w:val="clear" w:color="auto" w:fill="FFFFFF" w:themeFill="background1"/>
        <w:bidi/>
        <w:spacing w:before="120" w:beforeAutospacing="0" w:after="120" w:afterAutospacing="0"/>
        <w:ind w:firstLine="720"/>
        <w:jc w:val="both"/>
        <w:rPr>
          <w:rFonts w:ascii="Simplified Arabic" w:eastAsiaTheme="minorHAnsi" w:hAnsi="Simplified Arabic" w:cs="Simplified Arabic"/>
          <w:color w:val="000000" w:themeColor="text1"/>
          <w:sz w:val="28"/>
          <w:szCs w:val="28"/>
          <w:rtl/>
          <w:lang w:bidi="ar-EG"/>
        </w:rPr>
      </w:pPr>
      <w:proofErr w:type="gramStart"/>
      <w:r w:rsidRPr="00EB0B41">
        <w:rPr>
          <w:rFonts w:ascii="Simplified Arabic" w:eastAsiaTheme="minorHAnsi" w:hAnsi="Simplified Arabic" w:cs="Simplified Arabic"/>
          <w:color w:val="000000" w:themeColor="text1"/>
          <w:sz w:val="28"/>
          <w:szCs w:val="28"/>
          <w:rtl/>
        </w:rPr>
        <w:t>تم</w:t>
      </w:r>
      <w:proofErr w:type="gramEnd"/>
      <w:r w:rsidRPr="00EB0B41">
        <w:rPr>
          <w:rFonts w:ascii="Simplified Arabic" w:eastAsiaTheme="minorHAnsi" w:hAnsi="Simplified Arabic" w:cs="Simplified Arabic"/>
          <w:color w:val="000000" w:themeColor="text1"/>
          <w:sz w:val="28"/>
          <w:szCs w:val="28"/>
          <w:rtl/>
        </w:rPr>
        <w:t xml:space="preserve"> تفريغ البيانات من </w:t>
      </w:r>
      <w:r w:rsidR="00FA7CB8" w:rsidRPr="00EB0B41">
        <w:rPr>
          <w:rFonts w:ascii="Simplified Arabic" w:eastAsiaTheme="minorHAnsi" w:hAnsi="Simplified Arabic" w:cs="Simplified Arabic"/>
          <w:color w:val="000000" w:themeColor="text1"/>
          <w:sz w:val="28"/>
          <w:szCs w:val="28"/>
          <w:rtl/>
        </w:rPr>
        <w:t>استمارات</w:t>
      </w:r>
      <w:r w:rsidRPr="00EB0B41">
        <w:rPr>
          <w:rFonts w:ascii="Simplified Arabic" w:eastAsiaTheme="minorHAnsi" w:hAnsi="Simplified Arabic" w:cs="Simplified Arabic"/>
          <w:color w:val="000000" w:themeColor="text1"/>
          <w:sz w:val="28"/>
          <w:szCs w:val="28"/>
          <w:rtl/>
        </w:rPr>
        <w:t xml:space="preserve"> الاستبيان</w:t>
      </w:r>
      <w:r w:rsidR="00D7278E" w:rsidRPr="00EB0B41">
        <w:rPr>
          <w:rFonts w:ascii="Simplified Arabic" w:eastAsiaTheme="minorHAnsi" w:hAnsi="Simplified Arabic" w:cs="Simplified Arabic"/>
          <w:color w:val="000000" w:themeColor="text1"/>
          <w:sz w:val="28"/>
          <w:szCs w:val="28"/>
          <w:rtl/>
        </w:rPr>
        <w:t xml:space="preserve">، </w:t>
      </w:r>
      <w:r w:rsidRPr="00EB0B41">
        <w:rPr>
          <w:rFonts w:ascii="Simplified Arabic" w:eastAsiaTheme="minorHAnsi" w:hAnsi="Simplified Arabic" w:cs="Simplified Arabic"/>
          <w:color w:val="000000" w:themeColor="text1"/>
          <w:sz w:val="28"/>
          <w:szCs w:val="28"/>
          <w:rtl/>
        </w:rPr>
        <w:t>وتصنيفها</w:t>
      </w:r>
      <w:r w:rsidR="00D7278E" w:rsidRPr="00EB0B41">
        <w:rPr>
          <w:rFonts w:ascii="Simplified Arabic" w:eastAsiaTheme="minorHAnsi" w:hAnsi="Simplified Arabic" w:cs="Simplified Arabic"/>
          <w:color w:val="000000" w:themeColor="text1"/>
          <w:sz w:val="28"/>
          <w:szCs w:val="28"/>
          <w:rtl/>
        </w:rPr>
        <w:t xml:space="preserve">، </w:t>
      </w:r>
      <w:r w:rsidRPr="00EB0B41">
        <w:rPr>
          <w:rFonts w:ascii="Simplified Arabic" w:eastAsiaTheme="minorHAnsi" w:hAnsi="Simplified Arabic" w:cs="Simplified Arabic"/>
          <w:color w:val="000000" w:themeColor="text1"/>
          <w:sz w:val="28"/>
          <w:szCs w:val="28"/>
          <w:rtl/>
        </w:rPr>
        <w:t>وتبويبها لتسهيل عملية تحليلها وتفسيرها وذلك لاستخلاص النتائج منها</w:t>
      </w:r>
      <w:r w:rsidR="00D7278E" w:rsidRPr="00EB0B41">
        <w:rPr>
          <w:rFonts w:ascii="Simplified Arabic" w:eastAsiaTheme="minorHAnsi" w:hAnsi="Simplified Arabic" w:cs="Simplified Arabic"/>
          <w:color w:val="000000" w:themeColor="text1"/>
          <w:sz w:val="28"/>
          <w:szCs w:val="28"/>
          <w:rtl/>
        </w:rPr>
        <w:t xml:space="preserve">، </w:t>
      </w:r>
      <w:r w:rsidRPr="00EB0B41">
        <w:rPr>
          <w:rFonts w:ascii="Simplified Arabic" w:eastAsiaTheme="minorHAnsi" w:hAnsi="Simplified Arabic" w:cs="Simplified Arabic"/>
          <w:color w:val="000000" w:themeColor="text1"/>
          <w:sz w:val="28"/>
          <w:szCs w:val="28"/>
          <w:rtl/>
        </w:rPr>
        <w:t>وقد تم تحليل البيانات التي تم الحصول عليها باستخدام الوسائل ال</w:t>
      </w:r>
      <w:r w:rsidR="004C5D0F" w:rsidRPr="00EB0B41">
        <w:rPr>
          <w:rFonts w:ascii="Simplified Arabic" w:eastAsiaTheme="minorHAnsi" w:hAnsi="Simplified Arabic" w:cs="Simplified Arabic"/>
          <w:color w:val="000000" w:themeColor="text1"/>
          <w:sz w:val="28"/>
          <w:szCs w:val="28"/>
          <w:rtl/>
        </w:rPr>
        <w:t>إحصائي</w:t>
      </w:r>
      <w:r w:rsidRPr="00EB0B41">
        <w:rPr>
          <w:rFonts w:ascii="Simplified Arabic" w:eastAsiaTheme="minorHAnsi" w:hAnsi="Simplified Arabic" w:cs="Simplified Arabic"/>
          <w:color w:val="000000" w:themeColor="text1"/>
          <w:sz w:val="28"/>
          <w:szCs w:val="28"/>
          <w:rtl/>
        </w:rPr>
        <w:t>ة المناسبة لاختبار صحة الفروض</w:t>
      </w:r>
      <w:r w:rsidRPr="00EB0B41">
        <w:rPr>
          <w:rFonts w:ascii="Simplified Arabic" w:eastAsiaTheme="minorHAnsi" w:hAnsi="Simplified Arabic" w:cs="Simplified Arabic"/>
          <w:color w:val="000000" w:themeColor="text1"/>
          <w:sz w:val="28"/>
          <w:szCs w:val="28"/>
          <w:lang w:bidi="ar-EG"/>
        </w:rPr>
        <w:t>.</w:t>
      </w:r>
    </w:p>
    <w:p w:rsidR="0020222D" w:rsidRPr="00EB0B41" w:rsidRDefault="0020222D" w:rsidP="00182B87">
      <w:pPr>
        <w:pStyle w:val="a5"/>
        <w:numPr>
          <w:ilvl w:val="0"/>
          <w:numId w:val="63"/>
        </w:numPr>
        <w:shd w:val="clear" w:color="auto" w:fill="FFFFFF" w:themeFill="background1"/>
        <w:bidi/>
        <w:spacing w:before="120" w:beforeAutospacing="0" w:after="120" w:afterAutospacing="0"/>
        <w:ind w:left="714" w:hanging="357"/>
        <w:jc w:val="both"/>
        <w:rPr>
          <w:rStyle w:val="fontstyle01"/>
          <w:rFonts w:ascii="Simplified Arabic" w:eastAsiaTheme="minorHAnsi" w:hAnsi="Simplified Arabic" w:hint="default"/>
          <w:b/>
          <w:bCs/>
          <w:color w:val="000000" w:themeColor="text1"/>
          <w:sz w:val="30"/>
          <w:szCs w:val="30"/>
          <w:rtl/>
          <w:lang w:bidi="ar-EG"/>
        </w:rPr>
      </w:pPr>
      <w:proofErr w:type="gramStart"/>
      <w:r w:rsidRPr="00EB0B41">
        <w:rPr>
          <w:rStyle w:val="fontstyle01"/>
          <w:rFonts w:ascii="Simplified Arabic" w:eastAsiaTheme="minorHAnsi" w:hAnsi="Simplified Arabic" w:hint="default"/>
          <w:b/>
          <w:bCs/>
          <w:color w:val="000000" w:themeColor="text1"/>
          <w:sz w:val="30"/>
          <w:szCs w:val="30"/>
          <w:rtl/>
          <w:lang w:bidi="ar-EG"/>
        </w:rPr>
        <w:t>طريقة</w:t>
      </w:r>
      <w:proofErr w:type="gramEnd"/>
      <w:r w:rsidRPr="00EB0B41">
        <w:rPr>
          <w:rStyle w:val="fontstyle01"/>
          <w:rFonts w:ascii="Simplified Arabic" w:eastAsiaTheme="minorHAnsi" w:hAnsi="Simplified Arabic" w:hint="default"/>
          <w:b/>
          <w:bCs/>
          <w:color w:val="000000" w:themeColor="text1"/>
          <w:sz w:val="30"/>
          <w:szCs w:val="30"/>
          <w:rtl/>
          <w:lang w:bidi="ar-EG"/>
        </w:rPr>
        <w:t xml:space="preserve"> جمع البيانات</w:t>
      </w:r>
      <w:r w:rsidR="00775B4E" w:rsidRPr="00EB0B41">
        <w:rPr>
          <w:rStyle w:val="fontstyle01"/>
          <w:rFonts w:ascii="Simplified Arabic" w:eastAsiaTheme="minorHAnsi" w:hAnsi="Simplified Arabic" w:hint="default"/>
          <w:b/>
          <w:bCs/>
          <w:color w:val="000000" w:themeColor="text1"/>
          <w:sz w:val="30"/>
          <w:szCs w:val="30"/>
          <w:rtl/>
          <w:lang w:bidi="ar-EG"/>
        </w:rPr>
        <w:t xml:space="preserve">: </w:t>
      </w:r>
    </w:p>
    <w:p w:rsidR="0020222D" w:rsidRPr="00EB0B41" w:rsidRDefault="0020222D" w:rsidP="0068525B">
      <w:pPr>
        <w:pStyle w:val="a5"/>
        <w:shd w:val="clear" w:color="auto" w:fill="FFFFFF" w:themeFill="background1"/>
        <w:bidi/>
        <w:spacing w:before="120" w:beforeAutospacing="0" w:after="120" w:afterAutospacing="0"/>
        <w:ind w:firstLine="720"/>
        <w:jc w:val="both"/>
        <w:rPr>
          <w:rFonts w:ascii="Simplified Arabic" w:eastAsiaTheme="minorHAnsi" w:hAnsi="Simplified Arabic" w:cs="Simplified Arabic"/>
          <w:color w:val="000000" w:themeColor="text1"/>
          <w:sz w:val="28"/>
          <w:szCs w:val="28"/>
          <w:rtl/>
          <w:lang w:bidi="ar-EG"/>
        </w:rPr>
      </w:pPr>
      <w:proofErr w:type="gramStart"/>
      <w:r w:rsidRPr="00EB0B41">
        <w:rPr>
          <w:rFonts w:ascii="Simplified Arabic" w:eastAsiaTheme="minorHAnsi" w:hAnsi="Simplified Arabic" w:cs="Simplified Arabic"/>
          <w:color w:val="000000" w:themeColor="text1"/>
          <w:sz w:val="28"/>
          <w:szCs w:val="28"/>
          <w:rtl/>
          <w:lang w:bidi="ar-EG"/>
        </w:rPr>
        <w:t>لتحقيق</w:t>
      </w:r>
      <w:proofErr w:type="gramEnd"/>
      <w:r w:rsidRPr="00EB0B41">
        <w:rPr>
          <w:rFonts w:ascii="Simplified Arabic" w:eastAsiaTheme="minorHAnsi" w:hAnsi="Simplified Arabic" w:cs="Simplified Arabic"/>
          <w:color w:val="000000" w:themeColor="text1"/>
          <w:sz w:val="28"/>
          <w:szCs w:val="28"/>
          <w:rtl/>
          <w:lang w:bidi="ar-EG"/>
        </w:rPr>
        <w:t xml:space="preserve"> أهداف الدراسة وتحليل البيانات التي تم جمعها قام الباحث بإعداد قائمة استقصاء تم توجيهها للمسئولين داخل الشركات عينة الدراسة</w:t>
      </w:r>
      <w:r w:rsidR="00D7278E" w:rsidRPr="00EB0B41">
        <w:rPr>
          <w:rFonts w:ascii="Simplified Arabic" w:eastAsiaTheme="minorHAnsi" w:hAnsi="Simplified Arabic" w:cs="Simplified Arabic"/>
          <w:color w:val="000000" w:themeColor="text1"/>
          <w:sz w:val="28"/>
          <w:szCs w:val="28"/>
          <w:rtl/>
          <w:lang w:bidi="ar-EG"/>
        </w:rPr>
        <w:t xml:space="preserve">، </w:t>
      </w:r>
      <w:r w:rsidRPr="00EB0B41">
        <w:rPr>
          <w:rFonts w:ascii="Simplified Arabic" w:eastAsiaTheme="minorHAnsi" w:hAnsi="Simplified Arabic" w:cs="Simplified Arabic"/>
          <w:color w:val="000000" w:themeColor="text1"/>
          <w:sz w:val="28"/>
          <w:szCs w:val="28"/>
          <w:rtl/>
          <w:lang w:bidi="ar-EG"/>
        </w:rPr>
        <w:t>واعتمدت الدراسة الحالية في تصميم قائمة الاستبيان على مجموعة من الدراسات التي يمكن عرضها في الجدول</w:t>
      </w:r>
      <w:r w:rsidR="00D7278E" w:rsidRPr="00EB0B41">
        <w:rPr>
          <w:rFonts w:ascii="Simplified Arabic" w:eastAsiaTheme="minorHAnsi" w:hAnsi="Simplified Arabic" w:cs="Simplified Arabic"/>
          <w:color w:val="000000" w:themeColor="text1"/>
          <w:sz w:val="28"/>
          <w:szCs w:val="28"/>
          <w:rtl/>
          <w:lang w:bidi="ar-EG"/>
        </w:rPr>
        <w:t xml:space="preserve"> (</w:t>
      </w:r>
      <w:r w:rsidRPr="00EB0B41">
        <w:rPr>
          <w:rFonts w:ascii="Simplified Arabic" w:eastAsiaTheme="minorHAnsi" w:hAnsi="Simplified Arabic" w:cs="Simplified Arabic"/>
          <w:color w:val="000000" w:themeColor="text1"/>
          <w:sz w:val="28"/>
          <w:szCs w:val="28"/>
          <w:rtl/>
          <w:lang w:bidi="ar-EG"/>
        </w:rPr>
        <w:t>3-4)</w:t>
      </w:r>
      <w:r w:rsidR="00775B4E" w:rsidRPr="00EB0B41">
        <w:rPr>
          <w:rFonts w:ascii="Simplified Arabic" w:eastAsiaTheme="minorHAnsi" w:hAnsi="Simplified Arabic" w:cs="Simplified Arabic"/>
          <w:color w:val="000000" w:themeColor="text1"/>
          <w:sz w:val="28"/>
          <w:szCs w:val="28"/>
          <w:rtl/>
          <w:lang w:bidi="ar-EG"/>
        </w:rPr>
        <w:t xml:space="preserve">: </w:t>
      </w:r>
    </w:p>
    <w:p w:rsidR="005032C6" w:rsidRPr="00362B07" w:rsidRDefault="00A10113" w:rsidP="00A10113">
      <w:pPr>
        <w:pStyle w:val="a5"/>
        <w:shd w:val="clear" w:color="auto" w:fill="FFFFFF" w:themeFill="background1"/>
        <w:bidi/>
        <w:spacing w:before="0" w:beforeAutospacing="0" w:after="0" w:afterAutospacing="0"/>
        <w:jc w:val="center"/>
        <w:rPr>
          <w:rFonts w:eastAsiaTheme="minorHAnsi" w:cs="Simplified Arabic"/>
          <w:b/>
          <w:bCs/>
          <w:color w:val="000000" w:themeColor="text1"/>
          <w:sz w:val="26"/>
          <w:szCs w:val="26"/>
          <w:rtl/>
        </w:rPr>
      </w:pPr>
      <w:r w:rsidRPr="00362B07">
        <w:rPr>
          <w:rFonts w:eastAsiaTheme="minorHAnsi" w:cs="Simplified Arabic"/>
          <w:b/>
          <w:bCs/>
          <w:color w:val="000000" w:themeColor="text1"/>
          <w:sz w:val="26"/>
          <w:szCs w:val="26"/>
          <w:rtl/>
        </w:rPr>
        <w:t xml:space="preserve">جدول (3-4) </w:t>
      </w:r>
    </w:p>
    <w:p w:rsidR="00A10113" w:rsidRPr="00362B07" w:rsidRDefault="00A10113" w:rsidP="005032C6">
      <w:pPr>
        <w:pStyle w:val="a5"/>
        <w:shd w:val="clear" w:color="auto" w:fill="FFFFFF" w:themeFill="background1"/>
        <w:bidi/>
        <w:spacing w:before="0" w:beforeAutospacing="0" w:after="0" w:afterAutospacing="0"/>
        <w:jc w:val="center"/>
        <w:rPr>
          <w:rFonts w:eastAsiaTheme="minorHAnsi" w:cs="Simplified Arabic"/>
          <w:b/>
          <w:bCs/>
          <w:color w:val="000000" w:themeColor="text1"/>
          <w:sz w:val="26"/>
          <w:szCs w:val="26"/>
          <w:rtl/>
        </w:rPr>
      </w:pPr>
      <w:r w:rsidRPr="00362B07">
        <w:rPr>
          <w:rFonts w:eastAsiaTheme="minorHAnsi" w:cs="Simplified Arabic"/>
          <w:b/>
          <w:bCs/>
          <w:color w:val="000000" w:themeColor="text1"/>
          <w:sz w:val="26"/>
          <w:szCs w:val="26"/>
          <w:rtl/>
        </w:rPr>
        <w:t xml:space="preserve">الدراسات المستخدمة في قياس </w:t>
      </w:r>
      <w:proofErr w:type="gramStart"/>
      <w:r w:rsidRPr="00362B07">
        <w:rPr>
          <w:rFonts w:eastAsiaTheme="minorHAnsi" w:cs="Simplified Arabic"/>
          <w:b/>
          <w:bCs/>
          <w:color w:val="000000" w:themeColor="text1"/>
          <w:sz w:val="26"/>
          <w:szCs w:val="26"/>
          <w:rtl/>
        </w:rPr>
        <w:t>متغيرات</w:t>
      </w:r>
      <w:proofErr w:type="gramEnd"/>
      <w:r w:rsidRPr="00362B07">
        <w:rPr>
          <w:rFonts w:eastAsiaTheme="minorHAnsi" w:cs="Simplified Arabic"/>
          <w:b/>
          <w:bCs/>
          <w:color w:val="000000" w:themeColor="text1"/>
          <w:sz w:val="26"/>
          <w:szCs w:val="26"/>
          <w:rtl/>
        </w:rPr>
        <w:t xml:space="preserve"> الدراسة</w:t>
      </w:r>
    </w:p>
    <w:tbl>
      <w:tblPr>
        <w:tblStyle w:val="TableGrid1"/>
        <w:bidiVisual/>
        <w:tblW w:w="0" w:type="auto"/>
        <w:tblInd w:w="-227" w:type="dxa"/>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722"/>
        <w:gridCol w:w="1404"/>
        <w:gridCol w:w="1060"/>
        <w:gridCol w:w="5563"/>
      </w:tblGrid>
      <w:tr w:rsidR="0020222D" w:rsidRPr="00362B07" w:rsidTr="00EB0B41">
        <w:trPr>
          <w:tblHeader/>
        </w:trPr>
        <w:tc>
          <w:tcPr>
            <w:tcW w:w="722" w:type="dxa"/>
            <w:tcBorders>
              <w:top w:val="threeDEngrave" w:sz="24" w:space="0" w:color="auto"/>
              <w:bottom w:val="threeDEmboss" w:sz="24" w:space="0" w:color="auto"/>
            </w:tcBorders>
            <w:shd w:val="clear" w:color="auto" w:fill="D9D9D9" w:themeFill="background1" w:themeFillShade="D9"/>
            <w:vAlign w:val="center"/>
            <w:hideMark/>
          </w:tcPr>
          <w:p w:rsidR="0020222D" w:rsidRPr="00362B07" w:rsidRDefault="0020222D" w:rsidP="006D1607">
            <w:pPr>
              <w:bidi/>
              <w:jc w:val="center"/>
              <w:rPr>
                <w:rFonts w:ascii="Times New Roman" w:hAnsi="Times New Roman" w:cs="Simplified Arabic"/>
                <w:b/>
                <w:bCs/>
                <w:color w:val="000000" w:themeColor="text1"/>
                <w:sz w:val="26"/>
                <w:szCs w:val="26"/>
              </w:rPr>
            </w:pPr>
            <w:r w:rsidRPr="00362B07">
              <w:rPr>
                <w:rFonts w:ascii="Times New Roman" w:hAnsi="Times New Roman" w:cs="Simplified Arabic"/>
                <w:b/>
                <w:bCs/>
                <w:color w:val="000000" w:themeColor="text1"/>
                <w:sz w:val="26"/>
                <w:szCs w:val="26"/>
                <w:rtl/>
              </w:rPr>
              <w:t>م</w:t>
            </w:r>
          </w:p>
        </w:tc>
        <w:tc>
          <w:tcPr>
            <w:tcW w:w="1404" w:type="dxa"/>
            <w:tcBorders>
              <w:top w:val="threeDEngrave" w:sz="24" w:space="0" w:color="auto"/>
              <w:bottom w:val="threeDEmboss" w:sz="24" w:space="0" w:color="auto"/>
            </w:tcBorders>
            <w:shd w:val="clear" w:color="auto" w:fill="D9D9D9" w:themeFill="background1" w:themeFillShade="D9"/>
            <w:vAlign w:val="center"/>
            <w:hideMark/>
          </w:tcPr>
          <w:p w:rsidR="0020222D" w:rsidRPr="00362B07" w:rsidRDefault="0020222D" w:rsidP="006D1607">
            <w:pPr>
              <w:bidi/>
              <w:jc w:val="center"/>
              <w:rPr>
                <w:rFonts w:ascii="Times New Roman" w:hAnsi="Times New Roman" w:cs="Simplified Arabic"/>
                <w:b/>
                <w:bCs/>
                <w:color w:val="000000" w:themeColor="text1"/>
                <w:sz w:val="26"/>
                <w:szCs w:val="26"/>
              </w:rPr>
            </w:pPr>
            <w:proofErr w:type="gramStart"/>
            <w:r w:rsidRPr="00362B07">
              <w:rPr>
                <w:rFonts w:ascii="Times New Roman" w:hAnsi="Times New Roman" w:cs="Simplified Arabic"/>
                <w:b/>
                <w:bCs/>
                <w:color w:val="000000" w:themeColor="text1"/>
                <w:sz w:val="26"/>
                <w:szCs w:val="26"/>
                <w:rtl/>
              </w:rPr>
              <w:t>أبعاد</w:t>
            </w:r>
            <w:proofErr w:type="gramEnd"/>
            <w:r w:rsidRPr="00362B07">
              <w:rPr>
                <w:rFonts w:ascii="Times New Roman" w:hAnsi="Times New Roman" w:cs="Simplified Arabic"/>
                <w:b/>
                <w:bCs/>
                <w:color w:val="000000" w:themeColor="text1"/>
                <w:sz w:val="26"/>
                <w:szCs w:val="26"/>
                <w:rtl/>
              </w:rPr>
              <w:t>/محاور الدراسة</w:t>
            </w:r>
          </w:p>
        </w:tc>
        <w:tc>
          <w:tcPr>
            <w:tcW w:w="1060" w:type="dxa"/>
            <w:tcBorders>
              <w:top w:val="threeDEngrave" w:sz="24" w:space="0" w:color="auto"/>
              <w:bottom w:val="threeDEmboss" w:sz="24" w:space="0" w:color="auto"/>
            </w:tcBorders>
            <w:shd w:val="clear" w:color="auto" w:fill="D9D9D9" w:themeFill="background1" w:themeFillShade="D9"/>
            <w:vAlign w:val="center"/>
            <w:hideMark/>
          </w:tcPr>
          <w:p w:rsidR="0020222D" w:rsidRPr="00362B07" w:rsidRDefault="0020222D" w:rsidP="006D1607">
            <w:pPr>
              <w:bidi/>
              <w:jc w:val="center"/>
              <w:rPr>
                <w:rFonts w:ascii="Times New Roman" w:hAnsi="Times New Roman" w:cs="Simplified Arabic"/>
                <w:b/>
                <w:bCs/>
                <w:color w:val="000000" w:themeColor="text1"/>
                <w:sz w:val="26"/>
                <w:szCs w:val="26"/>
              </w:rPr>
            </w:pPr>
            <w:r w:rsidRPr="00362B07">
              <w:rPr>
                <w:rFonts w:ascii="Times New Roman" w:hAnsi="Times New Roman" w:cs="Simplified Arabic"/>
                <w:b/>
                <w:bCs/>
                <w:color w:val="000000" w:themeColor="text1"/>
                <w:sz w:val="26"/>
                <w:szCs w:val="26"/>
                <w:rtl/>
              </w:rPr>
              <w:t>الفقرات</w:t>
            </w:r>
          </w:p>
        </w:tc>
        <w:tc>
          <w:tcPr>
            <w:tcW w:w="0" w:type="auto"/>
            <w:tcBorders>
              <w:top w:val="threeDEngrave" w:sz="24" w:space="0" w:color="auto"/>
              <w:bottom w:val="threeDEmboss" w:sz="24" w:space="0" w:color="auto"/>
            </w:tcBorders>
            <w:shd w:val="clear" w:color="auto" w:fill="D9D9D9" w:themeFill="background1" w:themeFillShade="D9"/>
            <w:vAlign w:val="center"/>
            <w:hideMark/>
          </w:tcPr>
          <w:p w:rsidR="0020222D" w:rsidRPr="00362B07" w:rsidRDefault="0020222D" w:rsidP="006D1607">
            <w:pPr>
              <w:bidi/>
              <w:jc w:val="center"/>
              <w:rPr>
                <w:rFonts w:ascii="Times New Roman" w:hAnsi="Times New Roman" w:cs="Simplified Arabic"/>
                <w:b/>
                <w:bCs/>
                <w:color w:val="000000" w:themeColor="text1"/>
                <w:sz w:val="26"/>
                <w:szCs w:val="26"/>
              </w:rPr>
            </w:pPr>
            <w:r w:rsidRPr="00362B07">
              <w:rPr>
                <w:rFonts w:ascii="Times New Roman" w:hAnsi="Times New Roman" w:cs="Simplified Arabic"/>
                <w:b/>
                <w:bCs/>
                <w:color w:val="000000" w:themeColor="text1"/>
                <w:sz w:val="26"/>
                <w:szCs w:val="26"/>
                <w:rtl/>
              </w:rPr>
              <w:t>المصادر</w:t>
            </w:r>
          </w:p>
        </w:tc>
      </w:tr>
      <w:tr w:rsidR="0020222D" w:rsidRPr="00362B07" w:rsidTr="008D300D">
        <w:tc>
          <w:tcPr>
            <w:tcW w:w="722" w:type="dxa"/>
            <w:tcBorders>
              <w:top w:val="threeDEmboss" w:sz="24" w:space="0" w:color="auto"/>
            </w:tcBorders>
            <w:shd w:val="clear" w:color="auto" w:fill="FFFFFF" w:themeFill="background1"/>
            <w:vAlign w:val="center"/>
            <w:hideMark/>
          </w:tcPr>
          <w:p w:rsidR="0020222D" w:rsidRPr="00362B07" w:rsidRDefault="0020222D" w:rsidP="00CE2EDF">
            <w:pPr>
              <w:shd w:val="clear" w:color="auto" w:fill="FFFFFF" w:themeFill="background1"/>
              <w:bidi/>
              <w:jc w:val="center"/>
              <w:rPr>
                <w:rFonts w:ascii="Times New Roman" w:hAnsi="Times New Roman" w:cs="Simplified Arabic"/>
                <w:color w:val="000000" w:themeColor="text1"/>
                <w:sz w:val="26"/>
                <w:szCs w:val="26"/>
              </w:rPr>
            </w:pPr>
            <w:r w:rsidRPr="00362B07">
              <w:rPr>
                <w:rFonts w:ascii="Times New Roman" w:hAnsi="Times New Roman" w:cs="Simplified Arabic"/>
                <w:color w:val="000000" w:themeColor="text1"/>
                <w:sz w:val="26"/>
                <w:szCs w:val="26"/>
              </w:rPr>
              <w:t>1</w:t>
            </w:r>
          </w:p>
        </w:tc>
        <w:tc>
          <w:tcPr>
            <w:tcW w:w="1404" w:type="dxa"/>
            <w:tcBorders>
              <w:top w:val="threeDEmboss" w:sz="24" w:space="0" w:color="auto"/>
            </w:tcBorders>
            <w:shd w:val="clear" w:color="auto" w:fill="D9D9D9" w:themeFill="background1" w:themeFillShade="D9"/>
            <w:vAlign w:val="center"/>
            <w:hideMark/>
          </w:tcPr>
          <w:p w:rsidR="0020222D" w:rsidRPr="00362B07" w:rsidRDefault="005C20E0" w:rsidP="004C5D0F">
            <w:pPr>
              <w:bidi/>
              <w:jc w:val="center"/>
              <w:rPr>
                <w:rFonts w:ascii="Times New Roman" w:hAnsi="Times New Roman" w:cs="Simplified Arabic"/>
                <w:b/>
                <w:bCs/>
                <w:color w:val="000000" w:themeColor="text1"/>
                <w:sz w:val="26"/>
                <w:szCs w:val="26"/>
              </w:rPr>
            </w:pPr>
            <w:r w:rsidRPr="00362B07">
              <w:rPr>
                <w:rFonts w:ascii="Times New Roman" w:hAnsi="Times New Roman" w:cs="Simplified Arabic"/>
                <w:b/>
                <w:bCs/>
                <w:color w:val="000000" w:themeColor="text1"/>
                <w:sz w:val="26"/>
                <w:szCs w:val="26"/>
                <w:rtl/>
              </w:rPr>
              <w:t>الأداء</w:t>
            </w:r>
            <w:r w:rsidR="0020222D" w:rsidRPr="00362B07">
              <w:rPr>
                <w:rFonts w:ascii="Times New Roman" w:hAnsi="Times New Roman" w:cs="Simplified Arabic"/>
                <w:b/>
                <w:bCs/>
                <w:color w:val="000000" w:themeColor="text1"/>
                <w:sz w:val="26"/>
                <w:szCs w:val="26"/>
                <w:rtl/>
              </w:rPr>
              <w:t xml:space="preserve"> المالي بعد الدمج</w:t>
            </w:r>
          </w:p>
        </w:tc>
        <w:tc>
          <w:tcPr>
            <w:tcW w:w="1060" w:type="dxa"/>
            <w:tcBorders>
              <w:top w:val="threeDEmboss" w:sz="24" w:space="0" w:color="auto"/>
            </w:tcBorders>
            <w:shd w:val="clear" w:color="auto" w:fill="D9D9D9" w:themeFill="background1" w:themeFillShade="D9"/>
            <w:vAlign w:val="center"/>
            <w:hideMark/>
          </w:tcPr>
          <w:p w:rsidR="0020222D" w:rsidRPr="00362B07" w:rsidRDefault="0020222D" w:rsidP="008D300D">
            <w:pPr>
              <w:bidi/>
              <w:jc w:val="center"/>
              <w:rPr>
                <w:rFonts w:ascii="Times New Roman" w:hAnsi="Times New Roman" w:cs="Simplified Arabic"/>
                <w:b/>
                <w:bCs/>
                <w:color w:val="000000" w:themeColor="text1"/>
                <w:sz w:val="26"/>
                <w:szCs w:val="26"/>
              </w:rPr>
            </w:pPr>
            <w:r w:rsidRPr="00362B07">
              <w:rPr>
                <w:rFonts w:ascii="Times New Roman" w:hAnsi="Times New Roman" w:cs="Simplified Arabic"/>
                <w:b/>
                <w:bCs/>
                <w:color w:val="000000" w:themeColor="text1"/>
                <w:sz w:val="26"/>
                <w:szCs w:val="26"/>
              </w:rPr>
              <w:t>F1–F5</w:t>
            </w:r>
          </w:p>
        </w:tc>
        <w:tc>
          <w:tcPr>
            <w:tcW w:w="0" w:type="auto"/>
            <w:tcBorders>
              <w:top w:val="threeDEmboss" w:sz="24" w:space="0" w:color="auto"/>
            </w:tcBorders>
            <w:shd w:val="clear" w:color="auto" w:fill="FFFFFF" w:themeFill="background1"/>
            <w:vAlign w:val="center"/>
            <w:hideMark/>
          </w:tcPr>
          <w:p w:rsidR="0020222D" w:rsidRPr="00362B07" w:rsidRDefault="0020222D" w:rsidP="00CE2EDF">
            <w:pPr>
              <w:shd w:val="clear" w:color="auto" w:fill="FFFFFF" w:themeFill="background1"/>
              <w:bidi/>
              <w:jc w:val="center"/>
              <w:rPr>
                <w:rFonts w:ascii="Times New Roman" w:hAnsi="Times New Roman" w:cs="Simplified Arabic"/>
                <w:color w:val="000000" w:themeColor="text1"/>
                <w:sz w:val="26"/>
                <w:szCs w:val="26"/>
              </w:rPr>
            </w:pPr>
            <w:r w:rsidRPr="00362B07">
              <w:rPr>
                <w:rFonts w:ascii="Times New Roman" w:hAnsi="Times New Roman" w:cs="Simplified Arabic"/>
                <w:color w:val="000000" w:themeColor="text1"/>
                <w:sz w:val="26"/>
                <w:szCs w:val="26"/>
              </w:rPr>
              <w:t xml:space="preserve">- Healy, P., </w:t>
            </w:r>
            <w:proofErr w:type="spellStart"/>
            <w:r w:rsidRPr="00362B07">
              <w:rPr>
                <w:rFonts w:ascii="Times New Roman" w:hAnsi="Times New Roman" w:cs="Simplified Arabic"/>
                <w:color w:val="000000" w:themeColor="text1"/>
                <w:sz w:val="26"/>
                <w:szCs w:val="26"/>
              </w:rPr>
              <w:t>Palepu</w:t>
            </w:r>
            <w:proofErr w:type="spellEnd"/>
            <w:r w:rsidRPr="00362B07">
              <w:rPr>
                <w:rFonts w:ascii="Times New Roman" w:hAnsi="Times New Roman" w:cs="Simplified Arabic"/>
                <w:color w:val="000000" w:themeColor="text1"/>
                <w:sz w:val="26"/>
                <w:szCs w:val="26"/>
              </w:rPr>
              <w:t xml:space="preserve">, K., &amp; </w:t>
            </w:r>
            <w:proofErr w:type="spellStart"/>
            <w:r w:rsidRPr="00362B07">
              <w:rPr>
                <w:rFonts w:ascii="Times New Roman" w:hAnsi="Times New Roman" w:cs="Simplified Arabic"/>
                <w:color w:val="000000" w:themeColor="text1"/>
                <w:sz w:val="26"/>
                <w:szCs w:val="26"/>
              </w:rPr>
              <w:t>Ruback</w:t>
            </w:r>
            <w:proofErr w:type="spellEnd"/>
            <w:r w:rsidRPr="00362B07">
              <w:rPr>
                <w:rFonts w:ascii="Times New Roman" w:hAnsi="Times New Roman" w:cs="Simplified Arabic"/>
                <w:color w:val="000000" w:themeColor="text1"/>
                <w:sz w:val="26"/>
                <w:szCs w:val="26"/>
              </w:rPr>
              <w:t>, R.</w:t>
            </w:r>
            <w:r w:rsidR="00D7278E" w:rsidRPr="00362B07">
              <w:rPr>
                <w:rFonts w:ascii="Times New Roman" w:hAnsi="Times New Roman" w:cs="Simplified Arabic"/>
                <w:color w:val="000000" w:themeColor="text1"/>
                <w:sz w:val="26"/>
                <w:szCs w:val="26"/>
              </w:rPr>
              <w:t xml:space="preserve"> (</w:t>
            </w:r>
            <w:r w:rsidRPr="00362B07">
              <w:rPr>
                <w:rFonts w:ascii="Times New Roman" w:hAnsi="Times New Roman" w:cs="Simplified Arabic"/>
                <w:color w:val="000000" w:themeColor="text1"/>
                <w:sz w:val="26"/>
                <w:szCs w:val="26"/>
              </w:rPr>
              <w:t>1992). Corporate performance following mergers. - Bruner, R.</w:t>
            </w:r>
            <w:r w:rsidR="00D7278E" w:rsidRPr="00362B07">
              <w:rPr>
                <w:rFonts w:ascii="Times New Roman" w:hAnsi="Times New Roman" w:cs="Simplified Arabic"/>
                <w:color w:val="000000" w:themeColor="text1"/>
                <w:sz w:val="26"/>
                <w:szCs w:val="26"/>
              </w:rPr>
              <w:t xml:space="preserve"> (</w:t>
            </w:r>
            <w:r w:rsidRPr="00362B07">
              <w:rPr>
                <w:rFonts w:ascii="Times New Roman" w:hAnsi="Times New Roman" w:cs="Simplified Arabic"/>
                <w:color w:val="000000" w:themeColor="text1"/>
                <w:sz w:val="26"/>
                <w:szCs w:val="26"/>
              </w:rPr>
              <w:t xml:space="preserve">2004). Applied Mergers and Acquisitions. - </w:t>
            </w:r>
            <w:proofErr w:type="spellStart"/>
            <w:r w:rsidRPr="00362B07">
              <w:rPr>
                <w:rFonts w:ascii="Times New Roman" w:hAnsi="Times New Roman" w:cs="Simplified Arabic"/>
                <w:color w:val="000000" w:themeColor="text1"/>
                <w:sz w:val="26"/>
                <w:szCs w:val="26"/>
              </w:rPr>
              <w:t>Gaughan</w:t>
            </w:r>
            <w:proofErr w:type="spellEnd"/>
            <w:r w:rsidRPr="00362B07">
              <w:rPr>
                <w:rFonts w:ascii="Times New Roman" w:hAnsi="Times New Roman" w:cs="Simplified Arabic"/>
                <w:color w:val="000000" w:themeColor="text1"/>
                <w:sz w:val="26"/>
                <w:szCs w:val="26"/>
              </w:rPr>
              <w:t>, P.</w:t>
            </w:r>
            <w:r w:rsidR="00D7278E" w:rsidRPr="00362B07">
              <w:rPr>
                <w:rFonts w:ascii="Times New Roman" w:hAnsi="Times New Roman" w:cs="Simplified Arabic"/>
                <w:color w:val="000000" w:themeColor="text1"/>
                <w:sz w:val="26"/>
                <w:szCs w:val="26"/>
              </w:rPr>
              <w:t xml:space="preserve"> (</w:t>
            </w:r>
            <w:r w:rsidRPr="00362B07">
              <w:rPr>
                <w:rFonts w:ascii="Times New Roman" w:hAnsi="Times New Roman" w:cs="Simplified Arabic"/>
                <w:color w:val="000000" w:themeColor="text1"/>
                <w:sz w:val="26"/>
                <w:szCs w:val="26"/>
              </w:rPr>
              <w:t xml:space="preserve">2018). Mergers, </w:t>
            </w:r>
            <w:r w:rsidRPr="00362B07">
              <w:rPr>
                <w:rFonts w:ascii="Times New Roman" w:hAnsi="Times New Roman" w:cs="Simplified Arabic"/>
                <w:color w:val="000000" w:themeColor="text1"/>
                <w:sz w:val="26"/>
                <w:szCs w:val="26"/>
              </w:rPr>
              <w:lastRenderedPageBreak/>
              <w:t>Acquisitions, and Corporate Restructurings.</w:t>
            </w:r>
          </w:p>
        </w:tc>
      </w:tr>
      <w:tr w:rsidR="0020222D" w:rsidRPr="00362B07" w:rsidTr="008D300D">
        <w:tc>
          <w:tcPr>
            <w:tcW w:w="722" w:type="dxa"/>
            <w:shd w:val="clear" w:color="auto" w:fill="FFFFFF" w:themeFill="background1"/>
            <w:vAlign w:val="center"/>
            <w:hideMark/>
          </w:tcPr>
          <w:p w:rsidR="0020222D" w:rsidRPr="00362B07" w:rsidRDefault="0020222D" w:rsidP="00CE2EDF">
            <w:pPr>
              <w:shd w:val="clear" w:color="auto" w:fill="FFFFFF" w:themeFill="background1"/>
              <w:bidi/>
              <w:jc w:val="center"/>
              <w:rPr>
                <w:rFonts w:ascii="Times New Roman" w:hAnsi="Times New Roman" w:cs="Simplified Arabic"/>
                <w:color w:val="000000" w:themeColor="text1"/>
                <w:sz w:val="26"/>
                <w:szCs w:val="26"/>
              </w:rPr>
            </w:pPr>
            <w:r w:rsidRPr="00362B07">
              <w:rPr>
                <w:rFonts w:ascii="Times New Roman" w:hAnsi="Times New Roman" w:cs="Simplified Arabic"/>
                <w:color w:val="000000" w:themeColor="text1"/>
                <w:sz w:val="26"/>
                <w:szCs w:val="26"/>
              </w:rPr>
              <w:lastRenderedPageBreak/>
              <w:t>2</w:t>
            </w:r>
          </w:p>
        </w:tc>
        <w:tc>
          <w:tcPr>
            <w:tcW w:w="1404" w:type="dxa"/>
            <w:shd w:val="clear" w:color="auto" w:fill="D9D9D9" w:themeFill="background1" w:themeFillShade="D9"/>
            <w:vAlign w:val="center"/>
            <w:hideMark/>
          </w:tcPr>
          <w:p w:rsidR="0020222D" w:rsidRPr="00362B07" w:rsidRDefault="0020222D" w:rsidP="004C5D0F">
            <w:pPr>
              <w:bidi/>
              <w:jc w:val="center"/>
              <w:rPr>
                <w:rFonts w:ascii="Times New Roman" w:hAnsi="Times New Roman" w:cs="Simplified Arabic"/>
                <w:b/>
                <w:bCs/>
                <w:color w:val="000000" w:themeColor="text1"/>
                <w:sz w:val="26"/>
                <w:szCs w:val="26"/>
              </w:rPr>
            </w:pPr>
            <w:r w:rsidRPr="00362B07">
              <w:rPr>
                <w:rFonts w:ascii="Times New Roman" w:hAnsi="Times New Roman" w:cs="Simplified Arabic"/>
                <w:b/>
                <w:bCs/>
                <w:color w:val="000000" w:themeColor="text1"/>
                <w:sz w:val="26"/>
                <w:szCs w:val="26"/>
                <w:rtl/>
              </w:rPr>
              <w:t>متطلبات الحوكمة في سوق النمو</w:t>
            </w:r>
          </w:p>
        </w:tc>
        <w:tc>
          <w:tcPr>
            <w:tcW w:w="1060" w:type="dxa"/>
            <w:shd w:val="clear" w:color="auto" w:fill="D9D9D9" w:themeFill="background1" w:themeFillShade="D9"/>
            <w:vAlign w:val="center"/>
            <w:hideMark/>
          </w:tcPr>
          <w:p w:rsidR="0020222D" w:rsidRPr="00362B07" w:rsidRDefault="0020222D" w:rsidP="008D300D">
            <w:pPr>
              <w:bidi/>
              <w:jc w:val="center"/>
              <w:rPr>
                <w:rFonts w:ascii="Times New Roman" w:hAnsi="Times New Roman" w:cs="Simplified Arabic"/>
                <w:b/>
                <w:bCs/>
                <w:color w:val="000000" w:themeColor="text1"/>
                <w:sz w:val="26"/>
                <w:szCs w:val="26"/>
              </w:rPr>
            </w:pPr>
            <w:r w:rsidRPr="00362B07">
              <w:rPr>
                <w:rFonts w:ascii="Times New Roman" w:hAnsi="Times New Roman" w:cs="Simplified Arabic"/>
                <w:b/>
                <w:bCs/>
                <w:color w:val="000000" w:themeColor="text1"/>
                <w:sz w:val="26"/>
                <w:szCs w:val="26"/>
              </w:rPr>
              <w:t>G1–G5</w:t>
            </w:r>
          </w:p>
        </w:tc>
        <w:tc>
          <w:tcPr>
            <w:tcW w:w="0" w:type="auto"/>
            <w:shd w:val="clear" w:color="auto" w:fill="FFFFFF" w:themeFill="background1"/>
            <w:vAlign w:val="center"/>
            <w:hideMark/>
          </w:tcPr>
          <w:p w:rsidR="0020222D" w:rsidRPr="00362B07" w:rsidRDefault="0020222D" w:rsidP="00CE2EDF">
            <w:pPr>
              <w:shd w:val="clear" w:color="auto" w:fill="FFFFFF" w:themeFill="background1"/>
              <w:bidi/>
              <w:jc w:val="center"/>
              <w:rPr>
                <w:rFonts w:ascii="Times New Roman" w:hAnsi="Times New Roman" w:cs="Simplified Arabic"/>
                <w:color w:val="000000" w:themeColor="text1"/>
                <w:sz w:val="26"/>
                <w:szCs w:val="26"/>
              </w:rPr>
            </w:pPr>
            <w:r w:rsidRPr="00362B07">
              <w:rPr>
                <w:rFonts w:ascii="Times New Roman" w:hAnsi="Times New Roman" w:cs="Simplified Arabic"/>
                <w:color w:val="000000" w:themeColor="text1"/>
                <w:sz w:val="26"/>
                <w:szCs w:val="26"/>
              </w:rPr>
              <w:t>- OECD.</w:t>
            </w:r>
            <w:r w:rsidR="00D7278E" w:rsidRPr="00362B07">
              <w:rPr>
                <w:rFonts w:ascii="Times New Roman" w:hAnsi="Times New Roman" w:cs="Simplified Arabic"/>
                <w:color w:val="000000" w:themeColor="text1"/>
                <w:sz w:val="26"/>
                <w:szCs w:val="26"/>
              </w:rPr>
              <w:t xml:space="preserve"> (</w:t>
            </w:r>
            <w:r w:rsidRPr="00362B07">
              <w:rPr>
                <w:rFonts w:ascii="Times New Roman" w:hAnsi="Times New Roman" w:cs="Simplified Arabic"/>
                <w:color w:val="000000" w:themeColor="text1"/>
                <w:sz w:val="26"/>
                <w:szCs w:val="26"/>
              </w:rPr>
              <w:t xml:space="preserve">2015). Principles of Corporate Governance. - </w:t>
            </w:r>
            <w:r w:rsidRPr="00362B07">
              <w:rPr>
                <w:rFonts w:ascii="Times New Roman" w:hAnsi="Times New Roman" w:cs="Simplified Arabic"/>
                <w:color w:val="000000" w:themeColor="text1"/>
                <w:sz w:val="26"/>
                <w:szCs w:val="26"/>
                <w:rtl/>
              </w:rPr>
              <w:t>هيئة السوق المالية السعودية</w:t>
            </w:r>
            <w:r w:rsidR="00D7278E" w:rsidRPr="00362B07">
              <w:rPr>
                <w:rFonts w:ascii="Times New Roman" w:hAnsi="Times New Roman" w:cs="Simplified Arabic"/>
                <w:color w:val="000000" w:themeColor="text1"/>
                <w:sz w:val="26"/>
                <w:szCs w:val="26"/>
                <w:rtl/>
              </w:rPr>
              <w:t xml:space="preserve"> </w:t>
            </w:r>
            <w:r w:rsidR="00D7278E" w:rsidRPr="00362B07">
              <w:rPr>
                <w:rFonts w:ascii="Times New Roman" w:hAnsi="Times New Roman" w:cs="Simplified Arabic"/>
                <w:color w:val="000000" w:themeColor="text1"/>
                <w:sz w:val="26"/>
                <w:szCs w:val="26"/>
              </w:rPr>
              <w:t>(</w:t>
            </w:r>
            <w:r w:rsidRPr="00362B07">
              <w:rPr>
                <w:rFonts w:ascii="Times New Roman" w:hAnsi="Times New Roman" w:cs="Simplified Arabic"/>
                <w:color w:val="000000" w:themeColor="text1"/>
                <w:sz w:val="26"/>
                <w:szCs w:val="26"/>
              </w:rPr>
              <w:t xml:space="preserve">CMA). </w:t>
            </w:r>
            <w:r w:rsidRPr="00362B07">
              <w:rPr>
                <w:rFonts w:ascii="Times New Roman" w:hAnsi="Times New Roman" w:cs="Simplified Arabic"/>
                <w:color w:val="000000" w:themeColor="text1"/>
                <w:sz w:val="26"/>
                <w:szCs w:val="26"/>
                <w:rtl/>
              </w:rPr>
              <w:t xml:space="preserve">لائحة </w:t>
            </w:r>
            <w:proofErr w:type="spellStart"/>
            <w:r w:rsidRPr="00362B07">
              <w:rPr>
                <w:rFonts w:ascii="Times New Roman" w:hAnsi="Times New Roman" w:cs="Simplified Arabic"/>
                <w:color w:val="000000" w:themeColor="text1"/>
                <w:sz w:val="26"/>
                <w:szCs w:val="26"/>
                <w:rtl/>
              </w:rPr>
              <w:t>حوكمة</w:t>
            </w:r>
            <w:proofErr w:type="spellEnd"/>
            <w:r w:rsidRPr="00362B07">
              <w:rPr>
                <w:rFonts w:ascii="Times New Roman" w:hAnsi="Times New Roman" w:cs="Simplified Arabic"/>
                <w:color w:val="000000" w:themeColor="text1"/>
                <w:sz w:val="26"/>
                <w:szCs w:val="26"/>
                <w:rtl/>
              </w:rPr>
              <w:t xml:space="preserve"> الشركات ومتطلبات ال</w:t>
            </w:r>
            <w:r w:rsidR="000544F4" w:rsidRPr="00362B07">
              <w:rPr>
                <w:rFonts w:ascii="Times New Roman" w:hAnsi="Times New Roman" w:cs="Simplified Arabic"/>
                <w:color w:val="000000" w:themeColor="text1"/>
                <w:sz w:val="26"/>
                <w:szCs w:val="26"/>
                <w:rtl/>
              </w:rPr>
              <w:t>إدراج</w:t>
            </w:r>
            <w:r w:rsidRPr="00362B07">
              <w:rPr>
                <w:rFonts w:ascii="Times New Roman" w:hAnsi="Times New Roman" w:cs="Simplified Arabic"/>
                <w:color w:val="000000" w:themeColor="text1"/>
                <w:sz w:val="26"/>
                <w:szCs w:val="26"/>
                <w:rtl/>
              </w:rPr>
              <w:t xml:space="preserve"> في سوق نمو</w:t>
            </w:r>
            <w:r w:rsidRPr="00362B07">
              <w:rPr>
                <w:rFonts w:ascii="Times New Roman" w:hAnsi="Times New Roman" w:cs="Simplified Arabic"/>
                <w:color w:val="000000" w:themeColor="text1"/>
                <w:sz w:val="26"/>
                <w:szCs w:val="26"/>
              </w:rPr>
              <w:t>. - Al-</w:t>
            </w:r>
            <w:proofErr w:type="spellStart"/>
            <w:r w:rsidRPr="00362B07">
              <w:rPr>
                <w:rFonts w:ascii="Times New Roman" w:hAnsi="Times New Roman" w:cs="Simplified Arabic"/>
                <w:color w:val="000000" w:themeColor="text1"/>
                <w:sz w:val="26"/>
                <w:szCs w:val="26"/>
              </w:rPr>
              <w:t>Bassam</w:t>
            </w:r>
            <w:proofErr w:type="spellEnd"/>
            <w:r w:rsidRPr="00362B07">
              <w:rPr>
                <w:rFonts w:ascii="Times New Roman" w:hAnsi="Times New Roman" w:cs="Simplified Arabic"/>
                <w:color w:val="000000" w:themeColor="text1"/>
                <w:sz w:val="26"/>
                <w:szCs w:val="26"/>
              </w:rPr>
              <w:t xml:space="preserve"> et al.</w:t>
            </w:r>
            <w:r w:rsidR="00D7278E" w:rsidRPr="00362B07">
              <w:rPr>
                <w:rFonts w:ascii="Times New Roman" w:hAnsi="Times New Roman" w:cs="Simplified Arabic"/>
                <w:color w:val="000000" w:themeColor="text1"/>
                <w:sz w:val="26"/>
                <w:szCs w:val="26"/>
              </w:rPr>
              <w:t xml:space="preserve"> (</w:t>
            </w:r>
            <w:r w:rsidRPr="00362B07">
              <w:rPr>
                <w:rFonts w:ascii="Times New Roman" w:hAnsi="Times New Roman" w:cs="Simplified Arabic"/>
                <w:color w:val="000000" w:themeColor="text1"/>
                <w:sz w:val="26"/>
                <w:szCs w:val="26"/>
              </w:rPr>
              <w:t>2018). Corporate governance and firm performance.</w:t>
            </w:r>
          </w:p>
        </w:tc>
      </w:tr>
      <w:tr w:rsidR="0020222D" w:rsidRPr="00362B07" w:rsidTr="008D300D">
        <w:tc>
          <w:tcPr>
            <w:tcW w:w="722" w:type="dxa"/>
            <w:shd w:val="clear" w:color="auto" w:fill="FFFFFF" w:themeFill="background1"/>
            <w:vAlign w:val="center"/>
            <w:hideMark/>
          </w:tcPr>
          <w:p w:rsidR="0020222D" w:rsidRPr="00362B07" w:rsidRDefault="0020222D" w:rsidP="00CE2EDF">
            <w:pPr>
              <w:shd w:val="clear" w:color="auto" w:fill="FFFFFF" w:themeFill="background1"/>
              <w:bidi/>
              <w:jc w:val="center"/>
              <w:rPr>
                <w:rFonts w:ascii="Times New Roman" w:hAnsi="Times New Roman" w:cs="Simplified Arabic"/>
                <w:color w:val="000000" w:themeColor="text1"/>
                <w:sz w:val="26"/>
                <w:szCs w:val="26"/>
              </w:rPr>
            </w:pPr>
            <w:r w:rsidRPr="00362B07">
              <w:rPr>
                <w:rFonts w:ascii="Times New Roman" w:hAnsi="Times New Roman" w:cs="Simplified Arabic"/>
                <w:color w:val="000000" w:themeColor="text1"/>
                <w:sz w:val="26"/>
                <w:szCs w:val="26"/>
              </w:rPr>
              <w:t>3</w:t>
            </w:r>
          </w:p>
        </w:tc>
        <w:tc>
          <w:tcPr>
            <w:tcW w:w="1404" w:type="dxa"/>
            <w:shd w:val="clear" w:color="auto" w:fill="D9D9D9" w:themeFill="background1" w:themeFillShade="D9"/>
            <w:vAlign w:val="center"/>
            <w:hideMark/>
          </w:tcPr>
          <w:p w:rsidR="0020222D" w:rsidRPr="00362B07" w:rsidRDefault="0020222D" w:rsidP="004C5D0F">
            <w:pPr>
              <w:bidi/>
              <w:jc w:val="center"/>
              <w:rPr>
                <w:rFonts w:ascii="Times New Roman" w:hAnsi="Times New Roman" w:cs="Simplified Arabic"/>
                <w:b/>
                <w:bCs/>
                <w:color w:val="000000" w:themeColor="text1"/>
                <w:sz w:val="26"/>
                <w:szCs w:val="26"/>
              </w:rPr>
            </w:pPr>
            <w:proofErr w:type="gramStart"/>
            <w:r w:rsidRPr="00362B07">
              <w:rPr>
                <w:rFonts w:ascii="Times New Roman" w:hAnsi="Times New Roman" w:cs="Simplified Arabic"/>
                <w:b/>
                <w:bCs/>
                <w:color w:val="000000" w:themeColor="text1"/>
                <w:sz w:val="26"/>
                <w:szCs w:val="26"/>
                <w:rtl/>
              </w:rPr>
              <w:t>تعزيز</w:t>
            </w:r>
            <w:proofErr w:type="gramEnd"/>
            <w:r w:rsidRPr="00362B07">
              <w:rPr>
                <w:rFonts w:ascii="Times New Roman" w:hAnsi="Times New Roman" w:cs="Simplified Arabic"/>
                <w:b/>
                <w:bCs/>
                <w:color w:val="000000" w:themeColor="text1"/>
                <w:sz w:val="26"/>
                <w:szCs w:val="26"/>
                <w:rtl/>
              </w:rPr>
              <w:t xml:space="preserve"> القدرة التنافسية</w:t>
            </w:r>
          </w:p>
        </w:tc>
        <w:tc>
          <w:tcPr>
            <w:tcW w:w="1060" w:type="dxa"/>
            <w:shd w:val="clear" w:color="auto" w:fill="D9D9D9" w:themeFill="background1" w:themeFillShade="D9"/>
            <w:vAlign w:val="center"/>
            <w:hideMark/>
          </w:tcPr>
          <w:p w:rsidR="0020222D" w:rsidRPr="00362B07" w:rsidRDefault="0020222D" w:rsidP="008D300D">
            <w:pPr>
              <w:bidi/>
              <w:jc w:val="center"/>
              <w:rPr>
                <w:rFonts w:ascii="Times New Roman" w:hAnsi="Times New Roman" w:cs="Simplified Arabic"/>
                <w:b/>
                <w:bCs/>
                <w:color w:val="000000" w:themeColor="text1"/>
                <w:sz w:val="26"/>
                <w:szCs w:val="26"/>
              </w:rPr>
            </w:pPr>
            <w:r w:rsidRPr="00362B07">
              <w:rPr>
                <w:rFonts w:ascii="Times New Roman" w:hAnsi="Times New Roman" w:cs="Simplified Arabic"/>
                <w:b/>
                <w:bCs/>
                <w:color w:val="000000" w:themeColor="text1"/>
                <w:sz w:val="26"/>
                <w:szCs w:val="26"/>
              </w:rPr>
              <w:t>C1–C5</w:t>
            </w:r>
          </w:p>
        </w:tc>
        <w:tc>
          <w:tcPr>
            <w:tcW w:w="0" w:type="auto"/>
            <w:shd w:val="clear" w:color="auto" w:fill="FFFFFF" w:themeFill="background1"/>
            <w:vAlign w:val="center"/>
            <w:hideMark/>
          </w:tcPr>
          <w:p w:rsidR="0020222D" w:rsidRPr="00362B07" w:rsidRDefault="0020222D" w:rsidP="00CE2EDF">
            <w:pPr>
              <w:shd w:val="clear" w:color="auto" w:fill="FFFFFF" w:themeFill="background1"/>
              <w:bidi/>
              <w:jc w:val="center"/>
              <w:rPr>
                <w:rFonts w:ascii="Times New Roman" w:hAnsi="Times New Roman" w:cs="Simplified Arabic"/>
                <w:color w:val="000000" w:themeColor="text1"/>
                <w:sz w:val="26"/>
                <w:szCs w:val="26"/>
              </w:rPr>
            </w:pPr>
            <w:r w:rsidRPr="00362B07">
              <w:rPr>
                <w:rFonts w:ascii="Times New Roman" w:hAnsi="Times New Roman" w:cs="Simplified Arabic"/>
                <w:color w:val="000000" w:themeColor="text1"/>
                <w:sz w:val="26"/>
                <w:szCs w:val="26"/>
              </w:rPr>
              <w:t>- Porter, M.</w:t>
            </w:r>
            <w:r w:rsidR="00D7278E" w:rsidRPr="00362B07">
              <w:rPr>
                <w:rFonts w:ascii="Times New Roman" w:hAnsi="Times New Roman" w:cs="Simplified Arabic"/>
                <w:color w:val="000000" w:themeColor="text1"/>
                <w:sz w:val="26"/>
                <w:szCs w:val="26"/>
              </w:rPr>
              <w:t xml:space="preserve"> (</w:t>
            </w:r>
            <w:r w:rsidRPr="00362B07">
              <w:rPr>
                <w:rFonts w:ascii="Times New Roman" w:hAnsi="Times New Roman" w:cs="Simplified Arabic"/>
                <w:color w:val="000000" w:themeColor="text1"/>
                <w:sz w:val="26"/>
                <w:szCs w:val="26"/>
              </w:rPr>
              <w:t xml:space="preserve">2008). The five competitive forces that shape strategy. - </w:t>
            </w:r>
            <w:proofErr w:type="spellStart"/>
            <w:r w:rsidRPr="00362B07">
              <w:rPr>
                <w:rFonts w:ascii="Times New Roman" w:hAnsi="Times New Roman" w:cs="Simplified Arabic"/>
                <w:color w:val="000000" w:themeColor="text1"/>
                <w:sz w:val="26"/>
                <w:szCs w:val="26"/>
              </w:rPr>
              <w:t>Hitt</w:t>
            </w:r>
            <w:proofErr w:type="spellEnd"/>
            <w:r w:rsidRPr="00362B07">
              <w:rPr>
                <w:rFonts w:ascii="Times New Roman" w:hAnsi="Times New Roman" w:cs="Simplified Arabic"/>
                <w:color w:val="000000" w:themeColor="text1"/>
                <w:sz w:val="26"/>
                <w:szCs w:val="26"/>
              </w:rPr>
              <w:t>, M., Ireland, R., &amp; Harrison, J.</w:t>
            </w:r>
            <w:r w:rsidR="00D7278E" w:rsidRPr="00362B07">
              <w:rPr>
                <w:rFonts w:ascii="Times New Roman" w:hAnsi="Times New Roman" w:cs="Simplified Arabic"/>
                <w:color w:val="000000" w:themeColor="text1"/>
                <w:sz w:val="26"/>
                <w:szCs w:val="26"/>
              </w:rPr>
              <w:t xml:space="preserve"> (</w:t>
            </w:r>
            <w:r w:rsidRPr="00362B07">
              <w:rPr>
                <w:rFonts w:ascii="Times New Roman" w:hAnsi="Times New Roman" w:cs="Simplified Arabic"/>
                <w:color w:val="000000" w:themeColor="text1"/>
                <w:sz w:val="26"/>
                <w:szCs w:val="26"/>
              </w:rPr>
              <w:t>2001). Mergers and acquisitions</w:t>
            </w:r>
            <w:r w:rsidR="00775B4E" w:rsidRPr="00362B07">
              <w:rPr>
                <w:rFonts w:ascii="Times New Roman" w:hAnsi="Times New Roman" w:cs="Simplified Arabic"/>
                <w:color w:val="000000" w:themeColor="text1"/>
                <w:sz w:val="26"/>
                <w:szCs w:val="26"/>
              </w:rPr>
              <w:t xml:space="preserve">: </w:t>
            </w:r>
            <w:r w:rsidRPr="00362B07">
              <w:rPr>
                <w:rFonts w:ascii="Times New Roman" w:hAnsi="Times New Roman" w:cs="Simplified Arabic"/>
                <w:color w:val="000000" w:themeColor="text1"/>
                <w:sz w:val="26"/>
                <w:szCs w:val="26"/>
              </w:rPr>
              <w:t>A value creation perspective. - Cartwright, S., &amp; Schoenberg, R.</w:t>
            </w:r>
            <w:r w:rsidR="00D7278E" w:rsidRPr="00362B07">
              <w:rPr>
                <w:rFonts w:ascii="Times New Roman" w:hAnsi="Times New Roman" w:cs="Simplified Arabic"/>
                <w:color w:val="000000" w:themeColor="text1"/>
                <w:sz w:val="26"/>
                <w:szCs w:val="26"/>
              </w:rPr>
              <w:t xml:space="preserve"> (</w:t>
            </w:r>
            <w:r w:rsidRPr="00362B07">
              <w:rPr>
                <w:rFonts w:ascii="Times New Roman" w:hAnsi="Times New Roman" w:cs="Simplified Arabic"/>
                <w:color w:val="000000" w:themeColor="text1"/>
                <w:sz w:val="26"/>
                <w:szCs w:val="26"/>
              </w:rPr>
              <w:t>2006). Thirty years of mergers and acquisitions research.</w:t>
            </w:r>
          </w:p>
        </w:tc>
      </w:tr>
      <w:tr w:rsidR="0020222D" w:rsidRPr="00362B07" w:rsidTr="008D300D">
        <w:tc>
          <w:tcPr>
            <w:tcW w:w="722" w:type="dxa"/>
            <w:shd w:val="clear" w:color="auto" w:fill="FFFFFF" w:themeFill="background1"/>
            <w:vAlign w:val="center"/>
            <w:hideMark/>
          </w:tcPr>
          <w:p w:rsidR="0020222D" w:rsidRPr="00362B07" w:rsidRDefault="0020222D" w:rsidP="00CE2EDF">
            <w:pPr>
              <w:shd w:val="clear" w:color="auto" w:fill="FFFFFF" w:themeFill="background1"/>
              <w:bidi/>
              <w:jc w:val="center"/>
              <w:rPr>
                <w:rFonts w:ascii="Times New Roman" w:hAnsi="Times New Roman" w:cs="Simplified Arabic"/>
                <w:color w:val="000000" w:themeColor="text1"/>
                <w:sz w:val="26"/>
                <w:szCs w:val="26"/>
              </w:rPr>
            </w:pPr>
            <w:r w:rsidRPr="00362B07">
              <w:rPr>
                <w:rFonts w:ascii="Times New Roman" w:hAnsi="Times New Roman" w:cs="Simplified Arabic"/>
                <w:color w:val="000000" w:themeColor="text1"/>
                <w:sz w:val="26"/>
                <w:szCs w:val="26"/>
              </w:rPr>
              <w:t>4</w:t>
            </w:r>
          </w:p>
        </w:tc>
        <w:tc>
          <w:tcPr>
            <w:tcW w:w="1404" w:type="dxa"/>
            <w:shd w:val="clear" w:color="auto" w:fill="D9D9D9" w:themeFill="background1" w:themeFillShade="D9"/>
            <w:vAlign w:val="center"/>
            <w:hideMark/>
          </w:tcPr>
          <w:p w:rsidR="0020222D" w:rsidRPr="00362B07" w:rsidRDefault="0020222D" w:rsidP="004C5D0F">
            <w:pPr>
              <w:bidi/>
              <w:jc w:val="center"/>
              <w:rPr>
                <w:rFonts w:ascii="Times New Roman" w:hAnsi="Times New Roman" w:cs="Simplified Arabic"/>
                <w:b/>
                <w:bCs/>
                <w:color w:val="000000" w:themeColor="text1"/>
                <w:sz w:val="26"/>
                <w:szCs w:val="26"/>
              </w:rPr>
            </w:pPr>
            <w:r w:rsidRPr="00362B07">
              <w:rPr>
                <w:rFonts w:ascii="Times New Roman" w:hAnsi="Times New Roman" w:cs="Simplified Arabic"/>
                <w:b/>
                <w:bCs/>
                <w:color w:val="000000" w:themeColor="text1"/>
                <w:sz w:val="26"/>
                <w:szCs w:val="26"/>
                <w:rtl/>
              </w:rPr>
              <w:t>فرص الحصول على التمويل</w:t>
            </w:r>
          </w:p>
        </w:tc>
        <w:tc>
          <w:tcPr>
            <w:tcW w:w="1060" w:type="dxa"/>
            <w:shd w:val="clear" w:color="auto" w:fill="D9D9D9" w:themeFill="background1" w:themeFillShade="D9"/>
            <w:vAlign w:val="center"/>
            <w:hideMark/>
          </w:tcPr>
          <w:p w:rsidR="0020222D" w:rsidRPr="00362B07" w:rsidRDefault="0020222D" w:rsidP="008D300D">
            <w:pPr>
              <w:bidi/>
              <w:jc w:val="center"/>
              <w:rPr>
                <w:rFonts w:ascii="Times New Roman" w:hAnsi="Times New Roman" w:cs="Simplified Arabic"/>
                <w:b/>
                <w:bCs/>
                <w:color w:val="000000" w:themeColor="text1"/>
                <w:sz w:val="26"/>
                <w:szCs w:val="26"/>
              </w:rPr>
            </w:pPr>
            <w:r w:rsidRPr="00362B07">
              <w:rPr>
                <w:rFonts w:ascii="Times New Roman" w:hAnsi="Times New Roman" w:cs="Simplified Arabic"/>
                <w:b/>
                <w:bCs/>
                <w:color w:val="000000" w:themeColor="text1"/>
                <w:sz w:val="26"/>
                <w:szCs w:val="26"/>
              </w:rPr>
              <w:t>L1–L5</w:t>
            </w:r>
          </w:p>
        </w:tc>
        <w:tc>
          <w:tcPr>
            <w:tcW w:w="0" w:type="auto"/>
            <w:shd w:val="clear" w:color="auto" w:fill="FFFFFF" w:themeFill="background1"/>
            <w:vAlign w:val="center"/>
            <w:hideMark/>
          </w:tcPr>
          <w:p w:rsidR="0020222D" w:rsidRPr="00362B07" w:rsidRDefault="0020222D" w:rsidP="00CE2EDF">
            <w:pPr>
              <w:shd w:val="clear" w:color="auto" w:fill="FFFFFF" w:themeFill="background1"/>
              <w:bidi/>
              <w:jc w:val="center"/>
              <w:rPr>
                <w:rFonts w:ascii="Times New Roman" w:hAnsi="Times New Roman" w:cs="Simplified Arabic"/>
                <w:color w:val="000000" w:themeColor="text1"/>
                <w:sz w:val="26"/>
                <w:szCs w:val="26"/>
              </w:rPr>
            </w:pPr>
            <w:r w:rsidRPr="00362B07">
              <w:rPr>
                <w:rFonts w:ascii="Times New Roman" w:hAnsi="Times New Roman" w:cs="Simplified Arabic"/>
                <w:color w:val="000000" w:themeColor="text1"/>
                <w:sz w:val="26"/>
                <w:szCs w:val="26"/>
              </w:rPr>
              <w:t xml:space="preserve">- Myers, S., &amp; </w:t>
            </w:r>
            <w:proofErr w:type="spellStart"/>
            <w:r w:rsidRPr="00362B07">
              <w:rPr>
                <w:rFonts w:ascii="Times New Roman" w:hAnsi="Times New Roman" w:cs="Simplified Arabic"/>
                <w:color w:val="000000" w:themeColor="text1"/>
                <w:sz w:val="26"/>
                <w:szCs w:val="26"/>
              </w:rPr>
              <w:t>Majluf</w:t>
            </w:r>
            <w:proofErr w:type="spellEnd"/>
            <w:r w:rsidRPr="00362B07">
              <w:rPr>
                <w:rFonts w:ascii="Times New Roman" w:hAnsi="Times New Roman" w:cs="Simplified Arabic"/>
                <w:color w:val="000000" w:themeColor="text1"/>
                <w:sz w:val="26"/>
                <w:szCs w:val="26"/>
              </w:rPr>
              <w:t>, N.</w:t>
            </w:r>
            <w:r w:rsidR="00D7278E" w:rsidRPr="00362B07">
              <w:rPr>
                <w:rFonts w:ascii="Times New Roman" w:hAnsi="Times New Roman" w:cs="Simplified Arabic"/>
                <w:color w:val="000000" w:themeColor="text1"/>
                <w:sz w:val="26"/>
                <w:szCs w:val="26"/>
              </w:rPr>
              <w:t xml:space="preserve"> (</w:t>
            </w:r>
            <w:r w:rsidRPr="00362B07">
              <w:rPr>
                <w:rFonts w:ascii="Times New Roman" w:hAnsi="Times New Roman" w:cs="Simplified Arabic"/>
                <w:color w:val="000000" w:themeColor="text1"/>
                <w:sz w:val="26"/>
                <w:szCs w:val="26"/>
              </w:rPr>
              <w:t xml:space="preserve">1984). Corporate financing and investment decisions. - Pagano, M., Panetta, F., &amp; </w:t>
            </w:r>
            <w:proofErr w:type="spellStart"/>
            <w:r w:rsidRPr="00362B07">
              <w:rPr>
                <w:rFonts w:ascii="Times New Roman" w:hAnsi="Times New Roman" w:cs="Simplified Arabic"/>
                <w:color w:val="000000" w:themeColor="text1"/>
                <w:sz w:val="26"/>
                <w:szCs w:val="26"/>
              </w:rPr>
              <w:t>Zingales</w:t>
            </w:r>
            <w:proofErr w:type="spellEnd"/>
            <w:r w:rsidRPr="00362B07">
              <w:rPr>
                <w:rFonts w:ascii="Times New Roman" w:hAnsi="Times New Roman" w:cs="Simplified Arabic"/>
                <w:color w:val="000000" w:themeColor="text1"/>
                <w:sz w:val="26"/>
                <w:szCs w:val="26"/>
              </w:rPr>
              <w:t>, L.</w:t>
            </w:r>
            <w:r w:rsidR="00D7278E" w:rsidRPr="00362B07">
              <w:rPr>
                <w:rFonts w:ascii="Times New Roman" w:hAnsi="Times New Roman" w:cs="Simplified Arabic"/>
                <w:color w:val="000000" w:themeColor="text1"/>
                <w:sz w:val="26"/>
                <w:szCs w:val="26"/>
              </w:rPr>
              <w:t xml:space="preserve"> (</w:t>
            </w:r>
            <w:r w:rsidRPr="00362B07">
              <w:rPr>
                <w:rFonts w:ascii="Times New Roman" w:hAnsi="Times New Roman" w:cs="Simplified Arabic"/>
                <w:color w:val="000000" w:themeColor="text1"/>
                <w:sz w:val="26"/>
                <w:szCs w:val="26"/>
              </w:rPr>
              <w:t>1998). Why do companies go public? - Ritter, J., &amp; Welch, I.</w:t>
            </w:r>
            <w:r w:rsidR="00D7278E" w:rsidRPr="00362B07">
              <w:rPr>
                <w:rFonts w:ascii="Times New Roman" w:hAnsi="Times New Roman" w:cs="Simplified Arabic"/>
                <w:color w:val="000000" w:themeColor="text1"/>
                <w:sz w:val="26"/>
                <w:szCs w:val="26"/>
              </w:rPr>
              <w:t xml:space="preserve"> (</w:t>
            </w:r>
            <w:r w:rsidRPr="00362B07">
              <w:rPr>
                <w:rFonts w:ascii="Times New Roman" w:hAnsi="Times New Roman" w:cs="Simplified Arabic"/>
                <w:color w:val="000000" w:themeColor="text1"/>
                <w:sz w:val="26"/>
                <w:szCs w:val="26"/>
              </w:rPr>
              <w:t>2002). A review of IPO activity.</w:t>
            </w:r>
          </w:p>
        </w:tc>
      </w:tr>
    </w:tbl>
    <w:p w:rsidR="0020222D" w:rsidRPr="00362B07" w:rsidRDefault="0020222D" w:rsidP="00182B87">
      <w:pPr>
        <w:pStyle w:val="a5"/>
        <w:numPr>
          <w:ilvl w:val="0"/>
          <w:numId w:val="17"/>
        </w:numPr>
        <w:shd w:val="clear" w:color="auto" w:fill="FFFFFF" w:themeFill="background1"/>
        <w:bidi/>
        <w:spacing w:before="120" w:beforeAutospacing="0" w:after="120" w:afterAutospacing="0"/>
        <w:jc w:val="both"/>
        <w:rPr>
          <w:rFonts w:eastAsiaTheme="minorHAnsi" w:cs="Simplified Arabic"/>
          <w:b/>
          <w:bCs/>
          <w:color w:val="000000" w:themeColor="text1"/>
          <w:shd w:val="clear" w:color="auto" w:fill="FFFFFF"/>
          <w:rtl/>
        </w:rPr>
      </w:pPr>
      <w:r w:rsidRPr="00362B07">
        <w:rPr>
          <w:rFonts w:eastAsiaTheme="minorHAnsi" w:cs="Simplified Arabic" w:hint="cs"/>
          <w:b/>
          <w:bCs/>
          <w:color w:val="000000" w:themeColor="text1"/>
          <w:shd w:val="clear" w:color="auto" w:fill="FFFFFF"/>
          <w:rtl/>
        </w:rPr>
        <w:t>المصدر</w:t>
      </w:r>
      <w:r w:rsidR="00775B4E" w:rsidRPr="00362B07">
        <w:rPr>
          <w:rFonts w:eastAsiaTheme="minorHAnsi" w:cs="Simplified Arabic" w:hint="cs"/>
          <w:b/>
          <w:bCs/>
          <w:color w:val="000000" w:themeColor="text1"/>
          <w:shd w:val="clear" w:color="auto" w:fill="FFFFFF"/>
          <w:rtl/>
        </w:rPr>
        <w:t xml:space="preserve">: </w:t>
      </w:r>
      <w:r w:rsidRPr="00362B07">
        <w:rPr>
          <w:rFonts w:eastAsiaTheme="minorHAnsi" w:cs="Simplified Arabic" w:hint="cs"/>
          <w:b/>
          <w:bCs/>
          <w:color w:val="000000" w:themeColor="text1"/>
          <w:shd w:val="clear" w:color="auto" w:fill="FFFFFF"/>
          <w:rtl/>
        </w:rPr>
        <w:t>إعداد الباحث من خلال الاطلاع على الدراسات السابقة</w:t>
      </w:r>
    </w:p>
    <w:p w:rsidR="0020222D" w:rsidRPr="00362B07" w:rsidRDefault="0020222D" w:rsidP="00EB0B41">
      <w:pPr>
        <w:pStyle w:val="a5"/>
        <w:shd w:val="clear" w:color="auto" w:fill="FFFFFF" w:themeFill="background1"/>
        <w:bidi/>
        <w:spacing w:before="120" w:beforeAutospacing="0" w:after="120" w:afterAutospacing="0"/>
        <w:ind w:firstLine="720"/>
        <w:jc w:val="both"/>
        <w:rPr>
          <w:rFonts w:eastAsiaTheme="minorHAnsi" w:cs="Simplified Arabic"/>
          <w:color w:val="000000" w:themeColor="text1"/>
          <w:sz w:val="28"/>
          <w:szCs w:val="28"/>
          <w:rtl/>
          <w:lang w:bidi="ar-EG"/>
        </w:rPr>
      </w:pPr>
      <w:r w:rsidRPr="00362B07">
        <w:rPr>
          <w:rFonts w:eastAsiaTheme="minorHAnsi" w:cs="Simplified Arabic"/>
          <w:color w:val="000000" w:themeColor="text1"/>
          <w:sz w:val="28"/>
          <w:szCs w:val="28"/>
          <w:rtl/>
          <w:lang w:bidi="ar-EG"/>
        </w:rPr>
        <w:t xml:space="preserve">كما تم استخدام مقياس التدرج المكون من خمس درجات وفق مقياس </w:t>
      </w:r>
      <w:proofErr w:type="spellStart"/>
      <w:r w:rsidRPr="00362B07">
        <w:rPr>
          <w:rFonts w:eastAsiaTheme="minorHAnsi" w:cs="Simplified Arabic"/>
          <w:color w:val="000000" w:themeColor="text1"/>
          <w:sz w:val="28"/>
          <w:szCs w:val="28"/>
          <w:rtl/>
          <w:lang w:bidi="ar-EG"/>
        </w:rPr>
        <w:t>ليكرت</w:t>
      </w:r>
      <w:proofErr w:type="spellEnd"/>
      <w:r w:rsidR="00D7278E" w:rsidRPr="00362B07">
        <w:rPr>
          <w:rFonts w:eastAsiaTheme="minorHAnsi" w:cs="Simplified Arabic" w:hint="cs"/>
          <w:color w:val="000000" w:themeColor="text1"/>
          <w:sz w:val="28"/>
          <w:szCs w:val="28"/>
          <w:rtl/>
          <w:lang w:bidi="ar-EG"/>
        </w:rPr>
        <w:t xml:space="preserve"> (</w:t>
      </w:r>
      <w:r w:rsidRPr="00362B07">
        <w:rPr>
          <w:rFonts w:eastAsiaTheme="minorHAnsi" w:cs="Simplified Arabic"/>
          <w:color w:val="000000" w:themeColor="text1"/>
          <w:sz w:val="28"/>
          <w:szCs w:val="28"/>
          <w:lang w:bidi="ar-EG"/>
        </w:rPr>
        <w:t xml:space="preserve">Scale </w:t>
      </w:r>
      <w:proofErr w:type="spellStart"/>
      <w:r w:rsidRPr="00362B07">
        <w:rPr>
          <w:rFonts w:eastAsiaTheme="minorHAnsi" w:cs="Simplified Arabic"/>
          <w:color w:val="000000" w:themeColor="text1"/>
          <w:sz w:val="28"/>
          <w:szCs w:val="28"/>
          <w:lang w:bidi="ar-EG"/>
        </w:rPr>
        <w:t>Likert</w:t>
      </w:r>
      <w:proofErr w:type="spellEnd"/>
      <w:r w:rsidRPr="00362B07">
        <w:rPr>
          <w:rFonts w:eastAsiaTheme="minorHAnsi" w:cs="Simplified Arabic" w:hint="cs"/>
          <w:color w:val="000000" w:themeColor="text1"/>
          <w:sz w:val="28"/>
          <w:szCs w:val="28"/>
          <w:rtl/>
          <w:lang w:bidi="ar-EG"/>
        </w:rPr>
        <w:t xml:space="preserve">) </w:t>
      </w:r>
      <w:r w:rsidRPr="00362B07">
        <w:rPr>
          <w:rFonts w:eastAsiaTheme="minorHAnsi" w:cs="Simplified Arabic"/>
          <w:color w:val="000000" w:themeColor="text1"/>
          <w:sz w:val="28"/>
          <w:szCs w:val="28"/>
          <w:rtl/>
          <w:lang w:bidi="ar-EG"/>
        </w:rPr>
        <w:t>لتصحيح أداة الدراسة</w:t>
      </w:r>
      <w:r w:rsidR="00D7278E" w:rsidRPr="00362B07">
        <w:rPr>
          <w:rFonts w:eastAsiaTheme="minorHAnsi" w:cs="Simplified Arabic" w:hint="cs"/>
          <w:color w:val="000000" w:themeColor="text1"/>
          <w:sz w:val="28"/>
          <w:szCs w:val="28"/>
          <w:rtl/>
          <w:lang w:bidi="ar-EG"/>
        </w:rPr>
        <w:t xml:space="preserve">، </w:t>
      </w:r>
      <w:r w:rsidRPr="00362B07">
        <w:rPr>
          <w:rFonts w:eastAsiaTheme="minorHAnsi" w:cs="Simplified Arabic"/>
          <w:color w:val="000000" w:themeColor="text1"/>
          <w:sz w:val="28"/>
          <w:szCs w:val="28"/>
          <w:rtl/>
          <w:lang w:bidi="ar-EG"/>
        </w:rPr>
        <w:t xml:space="preserve">بحيث تعرض فقرات </w:t>
      </w:r>
      <w:r w:rsidR="00EB0B41">
        <w:rPr>
          <w:rFonts w:eastAsiaTheme="minorHAnsi" w:cs="Simplified Arabic" w:hint="cs"/>
          <w:color w:val="000000" w:themeColor="text1"/>
          <w:sz w:val="28"/>
          <w:szCs w:val="28"/>
          <w:rtl/>
        </w:rPr>
        <w:t>الاستبانة</w:t>
      </w:r>
      <w:r w:rsidRPr="00362B07">
        <w:rPr>
          <w:rFonts w:eastAsiaTheme="minorHAnsi" w:cs="Simplified Arabic"/>
          <w:color w:val="000000" w:themeColor="text1"/>
          <w:sz w:val="28"/>
          <w:szCs w:val="28"/>
          <w:rtl/>
          <w:lang w:bidi="ar-EG"/>
        </w:rPr>
        <w:t xml:space="preserve"> على عينة الدراسة</w:t>
      </w:r>
      <w:r w:rsidR="00D7278E" w:rsidRPr="00362B07">
        <w:rPr>
          <w:rFonts w:eastAsiaTheme="minorHAnsi" w:cs="Simplified Arabic"/>
          <w:color w:val="000000" w:themeColor="text1"/>
          <w:sz w:val="28"/>
          <w:szCs w:val="28"/>
          <w:rtl/>
          <w:lang w:bidi="ar-EG"/>
        </w:rPr>
        <w:t xml:space="preserve">، </w:t>
      </w:r>
      <w:r w:rsidRPr="00362B07">
        <w:rPr>
          <w:rFonts w:eastAsiaTheme="minorHAnsi" w:cs="Simplified Arabic"/>
          <w:color w:val="000000" w:themeColor="text1"/>
          <w:sz w:val="28"/>
          <w:szCs w:val="28"/>
          <w:rtl/>
          <w:lang w:bidi="ar-EG"/>
        </w:rPr>
        <w:t>ومقابل كل فقرة خمس إجابات تحدد مستوى موافقتهم عليها</w:t>
      </w:r>
      <w:r w:rsidR="00D7278E" w:rsidRPr="00362B07">
        <w:rPr>
          <w:rFonts w:eastAsiaTheme="minorHAnsi" w:cs="Simplified Arabic"/>
          <w:color w:val="000000" w:themeColor="text1"/>
          <w:sz w:val="28"/>
          <w:szCs w:val="28"/>
          <w:rtl/>
          <w:lang w:bidi="ar-EG"/>
        </w:rPr>
        <w:t xml:space="preserve">، </w:t>
      </w:r>
      <w:r w:rsidRPr="00362B07">
        <w:rPr>
          <w:rFonts w:eastAsiaTheme="minorHAnsi" w:cs="Simplified Arabic"/>
          <w:color w:val="000000" w:themeColor="text1"/>
          <w:sz w:val="28"/>
          <w:szCs w:val="28"/>
          <w:rtl/>
          <w:lang w:bidi="ar-EG"/>
        </w:rPr>
        <w:t>وت</w:t>
      </w:r>
      <w:r w:rsidRPr="00362B07">
        <w:rPr>
          <w:rFonts w:eastAsiaTheme="minorHAnsi" w:cs="Simplified Arabic" w:hint="cs"/>
          <w:color w:val="000000" w:themeColor="text1"/>
          <w:sz w:val="28"/>
          <w:szCs w:val="28"/>
          <w:rtl/>
          <w:lang w:bidi="ar-EG"/>
        </w:rPr>
        <w:t>ُ</w:t>
      </w:r>
      <w:r w:rsidRPr="00362B07">
        <w:rPr>
          <w:rFonts w:eastAsiaTheme="minorHAnsi" w:cs="Simplified Arabic"/>
          <w:color w:val="000000" w:themeColor="text1"/>
          <w:sz w:val="28"/>
          <w:szCs w:val="28"/>
          <w:rtl/>
          <w:lang w:bidi="ar-EG"/>
        </w:rPr>
        <w:t xml:space="preserve">عطى </w:t>
      </w:r>
      <w:r w:rsidRPr="00362B07">
        <w:rPr>
          <w:rFonts w:eastAsiaTheme="minorHAnsi" w:cs="Simplified Arabic" w:hint="cs"/>
          <w:color w:val="000000" w:themeColor="text1"/>
          <w:sz w:val="28"/>
          <w:szCs w:val="28"/>
          <w:rtl/>
          <w:lang w:bidi="ar-EG"/>
        </w:rPr>
        <w:t>الإجابات</w:t>
      </w:r>
      <w:r w:rsidRPr="00362B07">
        <w:rPr>
          <w:rFonts w:eastAsiaTheme="minorHAnsi" w:cs="Simplified Arabic"/>
          <w:color w:val="000000" w:themeColor="text1"/>
          <w:sz w:val="28"/>
          <w:szCs w:val="28"/>
          <w:rtl/>
          <w:lang w:bidi="ar-EG"/>
        </w:rPr>
        <w:t xml:space="preserve"> أو</w:t>
      </w:r>
      <w:r w:rsidRPr="00362B07">
        <w:rPr>
          <w:rFonts w:eastAsiaTheme="minorHAnsi" w:cs="Simplified Arabic" w:hint="cs"/>
          <w:color w:val="000000" w:themeColor="text1"/>
          <w:sz w:val="28"/>
          <w:szCs w:val="28"/>
          <w:rtl/>
          <w:lang w:bidi="ar-EG"/>
        </w:rPr>
        <w:t>زان</w:t>
      </w:r>
      <w:r w:rsidRPr="00362B07">
        <w:rPr>
          <w:rFonts w:eastAsiaTheme="minorHAnsi" w:cs="Simplified Arabic"/>
          <w:color w:val="000000" w:themeColor="text1"/>
          <w:sz w:val="28"/>
          <w:szCs w:val="28"/>
          <w:rtl/>
          <w:lang w:bidi="ar-EG"/>
        </w:rPr>
        <w:t xml:space="preserve"> رقمية تمثل درجة ا</w:t>
      </w:r>
      <w:r w:rsidRPr="00362B07">
        <w:rPr>
          <w:rFonts w:eastAsiaTheme="minorHAnsi" w:cs="Simplified Arabic" w:hint="cs"/>
          <w:color w:val="000000" w:themeColor="text1"/>
          <w:sz w:val="28"/>
          <w:szCs w:val="28"/>
          <w:rtl/>
          <w:lang w:bidi="ar-EG"/>
        </w:rPr>
        <w:t xml:space="preserve">لإجابة </w:t>
      </w:r>
      <w:r w:rsidRPr="00362B07">
        <w:rPr>
          <w:rFonts w:eastAsiaTheme="minorHAnsi" w:cs="Simplified Arabic"/>
          <w:color w:val="000000" w:themeColor="text1"/>
          <w:sz w:val="28"/>
          <w:szCs w:val="28"/>
          <w:rtl/>
          <w:lang w:bidi="ar-EG"/>
        </w:rPr>
        <w:t>ع</w:t>
      </w:r>
      <w:r w:rsidRPr="00362B07">
        <w:rPr>
          <w:rFonts w:eastAsiaTheme="minorHAnsi" w:cs="Simplified Arabic" w:hint="cs"/>
          <w:color w:val="000000" w:themeColor="text1"/>
          <w:sz w:val="28"/>
          <w:szCs w:val="28"/>
          <w:rtl/>
          <w:lang w:bidi="ar-EG"/>
        </w:rPr>
        <w:t>ن</w:t>
      </w:r>
      <w:r w:rsidRPr="00362B07">
        <w:rPr>
          <w:rFonts w:eastAsiaTheme="minorHAnsi" w:cs="Simplified Arabic"/>
          <w:color w:val="000000" w:themeColor="text1"/>
          <w:sz w:val="28"/>
          <w:szCs w:val="28"/>
          <w:rtl/>
          <w:lang w:bidi="ar-EG"/>
        </w:rPr>
        <w:t xml:space="preserve"> الفقرة</w:t>
      </w:r>
      <w:r w:rsidR="00D7278E" w:rsidRPr="00362B07">
        <w:rPr>
          <w:rFonts w:eastAsiaTheme="minorHAnsi" w:cs="Simplified Arabic"/>
          <w:color w:val="000000" w:themeColor="text1"/>
          <w:sz w:val="28"/>
          <w:szCs w:val="28"/>
          <w:rtl/>
          <w:lang w:bidi="ar-EG"/>
        </w:rPr>
        <w:t xml:space="preserve">، </w:t>
      </w:r>
      <w:r w:rsidRPr="00362B07">
        <w:rPr>
          <w:rFonts w:eastAsiaTheme="minorHAnsi" w:cs="Simplified Arabic"/>
          <w:color w:val="000000" w:themeColor="text1"/>
          <w:sz w:val="28"/>
          <w:szCs w:val="28"/>
          <w:rtl/>
          <w:lang w:bidi="ar-EG"/>
        </w:rPr>
        <w:t>كي ي</w:t>
      </w:r>
      <w:r w:rsidRPr="00362B07">
        <w:rPr>
          <w:rFonts w:eastAsiaTheme="minorHAnsi" w:cs="Simplified Arabic" w:hint="cs"/>
          <w:color w:val="000000" w:themeColor="text1"/>
          <w:sz w:val="28"/>
          <w:szCs w:val="28"/>
          <w:rtl/>
          <w:lang w:bidi="ar-EG"/>
        </w:rPr>
        <w:t xml:space="preserve">تم </w:t>
      </w:r>
      <w:r w:rsidR="00EB0B41" w:rsidRPr="00362B07">
        <w:rPr>
          <w:rFonts w:eastAsiaTheme="minorHAnsi" w:cs="Simplified Arabic" w:hint="cs"/>
          <w:color w:val="000000" w:themeColor="text1"/>
          <w:sz w:val="28"/>
          <w:szCs w:val="28"/>
          <w:rtl/>
          <w:lang w:bidi="ar-EG"/>
        </w:rPr>
        <w:t>الاستفادة</w:t>
      </w:r>
      <w:r w:rsidRPr="00362B07">
        <w:rPr>
          <w:rFonts w:eastAsiaTheme="minorHAnsi" w:cs="Simplified Arabic"/>
          <w:color w:val="000000" w:themeColor="text1"/>
          <w:sz w:val="28"/>
          <w:szCs w:val="28"/>
          <w:rtl/>
          <w:lang w:bidi="ar-EG"/>
        </w:rPr>
        <w:t xml:space="preserve"> منها في التعبير عن مستوى </w:t>
      </w:r>
      <w:r w:rsidRPr="00362B07">
        <w:rPr>
          <w:rFonts w:eastAsiaTheme="minorHAnsi" w:cs="Simplified Arabic" w:hint="cs"/>
          <w:color w:val="000000" w:themeColor="text1"/>
          <w:sz w:val="28"/>
          <w:szCs w:val="28"/>
          <w:rtl/>
          <w:lang w:bidi="ar-EG"/>
        </w:rPr>
        <w:t>ا</w:t>
      </w:r>
      <w:r w:rsidRPr="00362B07">
        <w:rPr>
          <w:rFonts w:eastAsiaTheme="minorHAnsi" w:cs="Simplified Arabic"/>
          <w:color w:val="000000" w:themeColor="text1"/>
          <w:sz w:val="28"/>
          <w:szCs w:val="28"/>
          <w:rtl/>
          <w:lang w:bidi="ar-EG"/>
        </w:rPr>
        <w:t xml:space="preserve">نخفاض أو </w:t>
      </w:r>
      <w:r w:rsidRPr="00362B07">
        <w:rPr>
          <w:rFonts w:eastAsiaTheme="minorHAnsi" w:cs="Simplified Arabic" w:hint="cs"/>
          <w:color w:val="000000" w:themeColor="text1"/>
          <w:sz w:val="28"/>
          <w:szCs w:val="28"/>
          <w:rtl/>
          <w:lang w:bidi="ar-EG"/>
        </w:rPr>
        <w:t>ا</w:t>
      </w:r>
      <w:r w:rsidRPr="00362B07">
        <w:rPr>
          <w:rFonts w:eastAsiaTheme="minorHAnsi" w:cs="Simplified Arabic"/>
          <w:color w:val="000000" w:themeColor="text1"/>
          <w:sz w:val="28"/>
          <w:szCs w:val="28"/>
          <w:rtl/>
          <w:lang w:bidi="ar-EG"/>
        </w:rPr>
        <w:t>رتفاع الموافقة على فقرات</w:t>
      </w:r>
      <w:r w:rsidRPr="00362B07">
        <w:rPr>
          <w:rFonts w:eastAsiaTheme="minorHAnsi" w:cs="Simplified Arabic" w:hint="cs"/>
          <w:color w:val="000000" w:themeColor="text1"/>
          <w:sz w:val="28"/>
          <w:szCs w:val="28"/>
          <w:rtl/>
          <w:lang w:bidi="ar-EG"/>
        </w:rPr>
        <w:t xml:space="preserve"> الاستبيان</w:t>
      </w:r>
      <w:r w:rsidR="00D7278E" w:rsidRPr="00362B07">
        <w:rPr>
          <w:rFonts w:eastAsiaTheme="minorHAnsi" w:cs="Simplified Arabic"/>
          <w:color w:val="000000" w:themeColor="text1"/>
          <w:sz w:val="28"/>
          <w:szCs w:val="28"/>
          <w:rtl/>
          <w:lang w:bidi="ar-EG"/>
        </w:rPr>
        <w:t xml:space="preserve">، </w:t>
      </w:r>
      <w:r w:rsidRPr="00EB0B41">
        <w:rPr>
          <w:rFonts w:eastAsiaTheme="minorHAnsi" w:cs="Simplified Arabic"/>
          <w:b/>
          <w:bCs/>
          <w:color w:val="000000" w:themeColor="text1"/>
          <w:sz w:val="28"/>
          <w:szCs w:val="28"/>
          <w:rtl/>
          <w:lang w:bidi="ar-EG"/>
        </w:rPr>
        <w:t>ويمكن توضيح ذلك في الجدول</w:t>
      </w:r>
      <w:r w:rsidR="00D7278E" w:rsidRPr="00EB0B41">
        <w:rPr>
          <w:rFonts w:eastAsiaTheme="minorHAnsi" w:cs="Simplified Arabic"/>
          <w:b/>
          <w:bCs/>
          <w:color w:val="000000" w:themeColor="text1"/>
          <w:sz w:val="28"/>
          <w:szCs w:val="28"/>
          <w:rtl/>
          <w:lang w:bidi="ar-EG"/>
        </w:rPr>
        <w:t xml:space="preserve"> </w:t>
      </w:r>
      <w:r w:rsidR="00D7278E" w:rsidRPr="00EB0B41">
        <w:rPr>
          <w:rFonts w:eastAsiaTheme="minorHAnsi" w:cs="Simplified Arabic" w:hint="cs"/>
          <w:b/>
          <w:bCs/>
          <w:color w:val="000000" w:themeColor="text1"/>
          <w:sz w:val="28"/>
          <w:szCs w:val="28"/>
          <w:rtl/>
          <w:lang w:bidi="ar-EG"/>
        </w:rPr>
        <w:t>(</w:t>
      </w:r>
      <w:r w:rsidRPr="00EB0B41">
        <w:rPr>
          <w:rFonts w:eastAsiaTheme="minorHAnsi" w:cs="Simplified Arabic" w:hint="cs"/>
          <w:b/>
          <w:bCs/>
          <w:color w:val="000000" w:themeColor="text1"/>
          <w:sz w:val="28"/>
          <w:szCs w:val="28"/>
          <w:rtl/>
          <w:lang w:bidi="ar-EG"/>
        </w:rPr>
        <w:t>3</w:t>
      </w:r>
      <w:r w:rsidRPr="00EB0B41">
        <w:rPr>
          <w:rFonts w:eastAsiaTheme="minorHAnsi" w:cs="Simplified Arabic"/>
          <w:b/>
          <w:bCs/>
          <w:color w:val="000000" w:themeColor="text1"/>
          <w:sz w:val="28"/>
          <w:szCs w:val="28"/>
          <w:rtl/>
          <w:lang w:bidi="ar-EG"/>
        </w:rPr>
        <w:t>-</w:t>
      </w:r>
      <w:r w:rsidRPr="00EB0B41">
        <w:rPr>
          <w:rFonts w:eastAsiaTheme="minorHAnsi" w:cs="Simplified Arabic" w:hint="cs"/>
          <w:b/>
          <w:bCs/>
          <w:color w:val="000000" w:themeColor="text1"/>
          <w:sz w:val="28"/>
          <w:szCs w:val="28"/>
          <w:rtl/>
          <w:lang w:bidi="ar-EG"/>
        </w:rPr>
        <w:t>5)</w:t>
      </w:r>
      <w:r w:rsidR="00775B4E" w:rsidRPr="00EB0B41">
        <w:rPr>
          <w:rFonts w:eastAsiaTheme="minorHAnsi" w:cs="Simplified Arabic" w:hint="cs"/>
          <w:b/>
          <w:bCs/>
          <w:color w:val="000000" w:themeColor="text1"/>
          <w:sz w:val="28"/>
          <w:szCs w:val="28"/>
          <w:rtl/>
          <w:lang w:bidi="ar-EG"/>
        </w:rPr>
        <w:t>:</w:t>
      </w:r>
      <w:r w:rsidR="00775B4E" w:rsidRPr="00362B07">
        <w:rPr>
          <w:rFonts w:eastAsiaTheme="minorHAnsi" w:cs="Simplified Arabic" w:hint="cs"/>
          <w:color w:val="000000" w:themeColor="text1"/>
          <w:sz w:val="28"/>
          <w:szCs w:val="28"/>
          <w:rtl/>
          <w:lang w:bidi="ar-EG"/>
        </w:rPr>
        <w:t xml:space="preserve"> </w:t>
      </w:r>
    </w:p>
    <w:p w:rsidR="0020222D" w:rsidRPr="00362B07" w:rsidRDefault="0020222D" w:rsidP="00A10113">
      <w:pPr>
        <w:pStyle w:val="a5"/>
        <w:shd w:val="clear" w:color="auto" w:fill="FFFFFF" w:themeFill="background1"/>
        <w:bidi/>
        <w:spacing w:before="0" w:beforeAutospacing="0" w:after="0" w:afterAutospacing="0"/>
        <w:jc w:val="center"/>
        <w:rPr>
          <w:rFonts w:eastAsiaTheme="minorHAnsi" w:cs="Simplified Arabic"/>
          <w:b/>
          <w:bCs/>
          <w:color w:val="000000" w:themeColor="text1"/>
          <w:sz w:val="26"/>
          <w:szCs w:val="26"/>
          <w:rtl/>
        </w:rPr>
      </w:pPr>
      <w:r w:rsidRPr="00362B07">
        <w:rPr>
          <w:rFonts w:eastAsiaTheme="minorHAnsi" w:cs="Simplified Arabic" w:hint="cs"/>
          <w:b/>
          <w:bCs/>
          <w:color w:val="000000" w:themeColor="text1"/>
          <w:sz w:val="26"/>
          <w:szCs w:val="26"/>
          <w:rtl/>
        </w:rPr>
        <w:t>جدول</w:t>
      </w:r>
      <w:r w:rsidR="00D7278E" w:rsidRPr="00362B07">
        <w:rPr>
          <w:rFonts w:eastAsiaTheme="minorHAnsi" w:cs="Simplified Arabic" w:hint="cs"/>
          <w:b/>
          <w:bCs/>
          <w:color w:val="000000" w:themeColor="text1"/>
          <w:sz w:val="26"/>
          <w:szCs w:val="26"/>
          <w:rtl/>
        </w:rPr>
        <w:t xml:space="preserve"> (</w:t>
      </w:r>
      <w:r w:rsidRPr="00362B07">
        <w:rPr>
          <w:rFonts w:eastAsiaTheme="minorHAnsi" w:cs="Simplified Arabic" w:hint="cs"/>
          <w:b/>
          <w:bCs/>
          <w:color w:val="000000" w:themeColor="text1"/>
          <w:sz w:val="26"/>
          <w:szCs w:val="26"/>
          <w:rtl/>
        </w:rPr>
        <w:t>3-5)</w:t>
      </w:r>
    </w:p>
    <w:p w:rsidR="0020222D" w:rsidRPr="00362B07" w:rsidRDefault="0020222D" w:rsidP="00A10113">
      <w:pPr>
        <w:pStyle w:val="a5"/>
        <w:shd w:val="clear" w:color="auto" w:fill="FFFFFF" w:themeFill="background1"/>
        <w:bidi/>
        <w:spacing w:before="0" w:beforeAutospacing="0" w:after="0" w:afterAutospacing="0"/>
        <w:jc w:val="center"/>
        <w:rPr>
          <w:rFonts w:eastAsiaTheme="minorHAnsi" w:cs="Simplified Arabic"/>
          <w:b/>
          <w:bCs/>
          <w:color w:val="000000" w:themeColor="text1"/>
          <w:sz w:val="26"/>
          <w:szCs w:val="26"/>
          <w:rtl/>
        </w:rPr>
      </w:pPr>
      <w:r w:rsidRPr="00362B07">
        <w:rPr>
          <w:rFonts w:eastAsiaTheme="minorHAnsi" w:cs="Simplified Arabic" w:hint="cs"/>
          <w:b/>
          <w:bCs/>
          <w:color w:val="000000" w:themeColor="text1"/>
          <w:sz w:val="26"/>
          <w:szCs w:val="26"/>
          <w:rtl/>
        </w:rPr>
        <w:t xml:space="preserve">مقياس </w:t>
      </w:r>
      <w:proofErr w:type="spellStart"/>
      <w:r w:rsidRPr="00362B07">
        <w:rPr>
          <w:rFonts w:eastAsiaTheme="minorHAnsi" w:cs="Simplified Arabic" w:hint="cs"/>
          <w:b/>
          <w:bCs/>
          <w:color w:val="000000" w:themeColor="text1"/>
          <w:sz w:val="26"/>
          <w:szCs w:val="26"/>
          <w:rtl/>
        </w:rPr>
        <w:t>ليكرت</w:t>
      </w:r>
      <w:proofErr w:type="spellEnd"/>
      <w:r w:rsidRPr="00362B07">
        <w:rPr>
          <w:rFonts w:eastAsiaTheme="minorHAnsi" w:cs="Simplified Arabic" w:hint="cs"/>
          <w:b/>
          <w:bCs/>
          <w:color w:val="000000" w:themeColor="text1"/>
          <w:sz w:val="26"/>
          <w:szCs w:val="26"/>
          <w:rtl/>
        </w:rPr>
        <w:t xml:space="preserve"> الخماسي</w:t>
      </w:r>
    </w:p>
    <w:tbl>
      <w:tblPr>
        <w:tblStyle w:val="a3"/>
        <w:bidiVisual/>
        <w:tblW w:w="0" w:type="auto"/>
        <w:tblBorders>
          <w:top w:val="threeDEngrave" w:sz="24" w:space="0" w:color="auto"/>
          <w:bottom w:val="threeDEmboss" w:sz="24" w:space="0" w:color="auto"/>
        </w:tblBorders>
        <w:tblLook w:val="04A0" w:firstRow="1" w:lastRow="0" w:firstColumn="1" w:lastColumn="0" w:noHBand="0" w:noVBand="1"/>
      </w:tblPr>
      <w:tblGrid>
        <w:gridCol w:w="1401"/>
        <w:gridCol w:w="1402"/>
        <w:gridCol w:w="1402"/>
        <w:gridCol w:w="1402"/>
        <w:gridCol w:w="1402"/>
        <w:gridCol w:w="1402"/>
      </w:tblGrid>
      <w:tr w:rsidR="0020222D" w:rsidRPr="00362B07" w:rsidTr="006D1607">
        <w:tc>
          <w:tcPr>
            <w:tcW w:w="1401" w:type="dxa"/>
            <w:tcBorders>
              <w:top w:val="threeDEngrave" w:sz="24" w:space="0" w:color="auto"/>
              <w:bottom w:val="threeDEmboss" w:sz="24" w:space="0" w:color="auto"/>
            </w:tcBorders>
            <w:shd w:val="clear" w:color="auto" w:fill="D9D9D9" w:themeFill="background1" w:themeFillShade="D9"/>
            <w:vAlign w:val="center"/>
          </w:tcPr>
          <w:p w:rsidR="0020222D" w:rsidRPr="00362B07" w:rsidRDefault="0020222D" w:rsidP="006D1607">
            <w:pPr>
              <w:bidi/>
              <w:jc w:val="center"/>
              <w:rPr>
                <w:rFonts w:ascii="Times New Roman" w:eastAsia="Times New Roman" w:hAnsi="Times New Roman" w:cs="Simplified Arabic"/>
                <w:b/>
                <w:bCs/>
                <w:color w:val="000000" w:themeColor="text1"/>
                <w:sz w:val="26"/>
                <w:szCs w:val="26"/>
                <w:rtl/>
              </w:rPr>
            </w:pPr>
            <w:r w:rsidRPr="00362B07">
              <w:rPr>
                <w:rFonts w:ascii="Times New Roman" w:eastAsia="Times New Roman" w:hAnsi="Times New Roman" w:cs="Simplified Arabic" w:hint="cs"/>
                <w:b/>
                <w:bCs/>
                <w:color w:val="000000" w:themeColor="text1"/>
                <w:sz w:val="26"/>
                <w:szCs w:val="26"/>
                <w:rtl/>
              </w:rPr>
              <w:t>الاستجابة</w:t>
            </w:r>
          </w:p>
        </w:tc>
        <w:tc>
          <w:tcPr>
            <w:tcW w:w="1402" w:type="dxa"/>
            <w:tcBorders>
              <w:top w:val="threeDEngrave" w:sz="24" w:space="0" w:color="auto"/>
              <w:bottom w:val="threeDEmboss" w:sz="24" w:space="0" w:color="auto"/>
            </w:tcBorders>
            <w:shd w:val="clear" w:color="auto" w:fill="D9D9D9" w:themeFill="background1" w:themeFillShade="D9"/>
            <w:vAlign w:val="center"/>
          </w:tcPr>
          <w:p w:rsidR="0020222D" w:rsidRPr="00362B07" w:rsidRDefault="0020222D" w:rsidP="006D1607">
            <w:pPr>
              <w:bidi/>
              <w:jc w:val="center"/>
              <w:rPr>
                <w:rFonts w:ascii="Times New Roman" w:eastAsia="Times New Roman" w:hAnsi="Times New Roman" w:cs="Simplified Arabic"/>
                <w:b/>
                <w:bCs/>
                <w:color w:val="000000" w:themeColor="text1"/>
                <w:sz w:val="26"/>
                <w:szCs w:val="26"/>
                <w:rtl/>
              </w:rPr>
            </w:pPr>
            <w:r w:rsidRPr="00362B07">
              <w:rPr>
                <w:rFonts w:ascii="Times New Roman" w:eastAsia="Times New Roman" w:hAnsi="Times New Roman" w:cs="Simplified Arabic" w:hint="cs"/>
                <w:b/>
                <w:bCs/>
                <w:color w:val="000000" w:themeColor="text1"/>
                <w:sz w:val="26"/>
                <w:szCs w:val="26"/>
                <w:rtl/>
              </w:rPr>
              <w:t>موافق</w:t>
            </w:r>
          </w:p>
          <w:p w:rsidR="0020222D" w:rsidRPr="00362B07" w:rsidRDefault="0020222D" w:rsidP="006D1607">
            <w:pPr>
              <w:bidi/>
              <w:jc w:val="center"/>
              <w:rPr>
                <w:rFonts w:ascii="Times New Roman" w:eastAsia="Times New Roman" w:hAnsi="Times New Roman" w:cs="Simplified Arabic"/>
                <w:b/>
                <w:bCs/>
                <w:color w:val="000000" w:themeColor="text1"/>
                <w:sz w:val="26"/>
                <w:szCs w:val="26"/>
                <w:rtl/>
              </w:rPr>
            </w:pPr>
            <w:r w:rsidRPr="00362B07">
              <w:rPr>
                <w:rFonts w:ascii="Times New Roman" w:eastAsia="Times New Roman" w:hAnsi="Times New Roman" w:cs="Simplified Arabic" w:hint="cs"/>
                <w:b/>
                <w:bCs/>
                <w:color w:val="000000" w:themeColor="text1"/>
                <w:sz w:val="26"/>
                <w:szCs w:val="26"/>
                <w:rtl/>
              </w:rPr>
              <w:t>بشدة</w:t>
            </w:r>
          </w:p>
        </w:tc>
        <w:tc>
          <w:tcPr>
            <w:tcW w:w="1402" w:type="dxa"/>
            <w:tcBorders>
              <w:top w:val="threeDEngrave" w:sz="24" w:space="0" w:color="auto"/>
              <w:bottom w:val="threeDEmboss" w:sz="24" w:space="0" w:color="auto"/>
            </w:tcBorders>
            <w:shd w:val="clear" w:color="auto" w:fill="D9D9D9" w:themeFill="background1" w:themeFillShade="D9"/>
            <w:vAlign w:val="center"/>
          </w:tcPr>
          <w:p w:rsidR="0020222D" w:rsidRPr="00362B07" w:rsidRDefault="0020222D" w:rsidP="006D1607">
            <w:pPr>
              <w:bidi/>
              <w:jc w:val="center"/>
              <w:rPr>
                <w:rFonts w:ascii="Times New Roman" w:eastAsia="Times New Roman" w:hAnsi="Times New Roman" w:cs="Simplified Arabic"/>
                <w:b/>
                <w:bCs/>
                <w:color w:val="000000" w:themeColor="text1"/>
                <w:sz w:val="26"/>
                <w:szCs w:val="26"/>
                <w:rtl/>
              </w:rPr>
            </w:pPr>
            <w:r w:rsidRPr="00362B07">
              <w:rPr>
                <w:rFonts w:ascii="Times New Roman" w:eastAsia="Times New Roman" w:hAnsi="Times New Roman" w:cs="Simplified Arabic" w:hint="cs"/>
                <w:b/>
                <w:bCs/>
                <w:color w:val="000000" w:themeColor="text1"/>
                <w:sz w:val="26"/>
                <w:szCs w:val="26"/>
                <w:rtl/>
              </w:rPr>
              <w:t>موافق</w:t>
            </w:r>
          </w:p>
        </w:tc>
        <w:tc>
          <w:tcPr>
            <w:tcW w:w="1402" w:type="dxa"/>
            <w:tcBorders>
              <w:top w:val="threeDEngrave" w:sz="24" w:space="0" w:color="auto"/>
              <w:bottom w:val="threeDEmboss" w:sz="24" w:space="0" w:color="auto"/>
            </w:tcBorders>
            <w:shd w:val="clear" w:color="auto" w:fill="D9D9D9" w:themeFill="background1" w:themeFillShade="D9"/>
            <w:vAlign w:val="center"/>
          </w:tcPr>
          <w:p w:rsidR="0020222D" w:rsidRPr="00362B07" w:rsidRDefault="0020222D" w:rsidP="006D1607">
            <w:pPr>
              <w:bidi/>
              <w:jc w:val="center"/>
              <w:rPr>
                <w:rFonts w:ascii="Times New Roman" w:eastAsia="Times New Roman" w:hAnsi="Times New Roman" w:cs="Simplified Arabic"/>
                <w:b/>
                <w:bCs/>
                <w:color w:val="000000" w:themeColor="text1"/>
                <w:sz w:val="26"/>
                <w:szCs w:val="26"/>
                <w:rtl/>
              </w:rPr>
            </w:pPr>
            <w:r w:rsidRPr="00362B07">
              <w:rPr>
                <w:rFonts w:ascii="Times New Roman" w:eastAsia="Times New Roman" w:hAnsi="Times New Roman" w:cs="Simplified Arabic" w:hint="cs"/>
                <w:b/>
                <w:bCs/>
                <w:color w:val="000000" w:themeColor="text1"/>
                <w:sz w:val="26"/>
                <w:szCs w:val="26"/>
                <w:rtl/>
              </w:rPr>
              <w:t>محايد</w:t>
            </w:r>
          </w:p>
        </w:tc>
        <w:tc>
          <w:tcPr>
            <w:tcW w:w="1402" w:type="dxa"/>
            <w:tcBorders>
              <w:top w:val="threeDEngrave" w:sz="24" w:space="0" w:color="auto"/>
              <w:bottom w:val="threeDEmboss" w:sz="24" w:space="0" w:color="auto"/>
            </w:tcBorders>
            <w:shd w:val="clear" w:color="auto" w:fill="D9D9D9" w:themeFill="background1" w:themeFillShade="D9"/>
            <w:vAlign w:val="center"/>
          </w:tcPr>
          <w:p w:rsidR="0020222D" w:rsidRPr="00362B07" w:rsidRDefault="0020222D" w:rsidP="006D1607">
            <w:pPr>
              <w:bidi/>
              <w:jc w:val="center"/>
              <w:rPr>
                <w:rFonts w:ascii="Times New Roman" w:eastAsia="Times New Roman" w:hAnsi="Times New Roman" w:cs="Simplified Arabic"/>
                <w:b/>
                <w:bCs/>
                <w:color w:val="000000" w:themeColor="text1"/>
                <w:sz w:val="26"/>
                <w:szCs w:val="26"/>
                <w:rtl/>
              </w:rPr>
            </w:pPr>
            <w:r w:rsidRPr="00362B07">
              <w:rPr>
                <w:rFonts w:ascii="Times New Roman" w:eastAsia="Times New Roman" w:hAnsi="Times New Roman" w:cs="Simplified Arabic" w:hint="cs"/>
                <w:b/>
                <w:bCs/>
                <w:color w:val="000000" w:themeColor="text1"/>
                <w:sz w:val="26"/>
                <w:szCs w:val="26"/>
                <w:rtl/>
              </w:rPr>
              <w:t>غير موافق</w:t>
            </w:r>
          </w:p>
        </w:tc>
        <w:tc>
          <w:tcPr>
            <w:tcW w:w="1402" w:type="dxa"/>
            <w:tcBorders>
              <w:top w:val="threeDEngrave" w:sz="24" w:space="0" w:color="auto"/>
              <w:bottom w:val="threeDEmboss" w:sz="24" w:space="0" w:color="auto"/>
            </w:tcBorders>
            <w:shd w:val="clear" w:color="auto" w:fill="D9D9D9" w:themeFill="background1" w:themeFillShade="D9"/>
            <w:vAlign w:val="center"/>
          </w:tcPr>
          <w:p w:rsidR="0020222D" w:rsidRPr="00362B07" w:rsidRDefault="0020222D" w:rsidP="006D1607">
            <w:pPr>
              <w:bidi/>
              <w:jc w:val="center"/>
              <w:rPr>
                <w:rFonts w:ascii="Times New Roman" w:eastAsia="Times New Roman" w:hAnsi="Times New Roman" w:cs="Simplified Arabic"/>
                <w:b/>
                <w:bCs/>
                <w:color w:val="000000" w:themeColor="text1"/>
                <w:sz w:val="26"/>
                <w:szCs w:val="26"/>
                <w:rtl/>
              </w:rPr>
            </w:pPr>
            <w:r w:rsidRPr="00362B07">
              <w:rPr>
                <w:rFonts w:ascii="Times New Roman" w:eastAsia="Times New Roman" w:hAnsi="Times New Roman" w:cs="Simplified Arabic" w:hint="cs"/>
                <w:b/>
                <w:bCs/>
                <w:color w:val="000000" w:themeColor="text1"/>
                <w:sz w:val="26"/>
                <w:szCs w:val="26"/>
                <w:rtl/>
              </w:rPr>
              <w:t>غير موافق بشدة</w:t>
            </w:r>
          </w:p>
        </w:tc>
      </w:tr>
      <w:tr w:rsidR="0020222D" w:rsidRPr="00362B07" w:rsidTr="004C5D0F">
        <w:trPr>
          <w:trHeight w:val="662"/>
        </w:trPr>
        <w:tc>
          <w:tcPr>
            <w:tcW w:w="1401" w:type="dxa"/>
            <w:tcBorders>
              <w:top w:val="threeDEmboss" w:sz="24" w:space="0" w:color="auto"/>
            </w:tcBorders>
            <w:shd w:val="clear" w:color="auto" w:fill="D9D9D9" w:themeFill="background1" w:themeFillShade="D9"/>
            <w:vAlign w:val="center"/>
          </w:tcPr>
          <w:p w:rsidR="0020222D" w:rsidRPr="00362B07" w:rsidRDefault="0020222D" w:rsidP="004C5D0F">
            <w:pPr>
              <w:bidi/>
              <w:jc w:val="center"/>
              <w:rPr>
                <w:rFonts w:ascii="Times New Roman" w:eastAsia="Times New Roman" w:hAnsi="Times New Roman" w:cs="Simplified Arabic"/>
                <w:b/>
                <w:bCs/>
                <w:color w:val="000000" w:themeColor="text1"/>
                <w:sz w:val="26"/>
                <w:szCs w:val="26"/>
                <w:rtl/>
              </w:rPr>
            </w:pPr>
            <w:r w:rsidRPr="00362B07">
              <w:rPr>
                <w:rFonts w:ascii="Times New Roman" w:eastAsia="Times New Roman" w:hAnsi="Times New Roman" w:cs="Simplified Arabic" w:hint="cs"/>
                <w:b/>
                <w:bCs/>
                <w:color w:val="000000" w:themeColor="text1"/>
                <w:sz w:val="26"/>
                <w:szCs w:val="26"/>
                <w:rtl/>
              </w:rPr>
              <w:t>الدرجة</w:t>
            </w:r>
          </w:p>
        </w:tc>
        <w:tc>
          <w:tcPr>
            <w:tcW w:w="1402" w:type="dxa"/>
            <w:tcBorders>
              <w:top w:val="threeDEmboss" w:sz="24" w:space="0" w:color="auto"/>
            </w:tcBorders>
            <w:vAlign w:val="center"/>
          </w:tcPr>
          <w:p w:rsidR="0020222D" w:rsidRPr="00362B07" w:rsidRDefault="0020222D" w:rsidP="00CE2EDF">
            <w:pPr>
              <w:pStyle w:val="a5"/>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362B07">
              <w:rPr>
                <w:rFonts w:eastAsiaTheme="minorHAnsi" w:cs="Simplified Arabic" w:hint="cs"/>
                <w:color w:val="000000" w:themeColor="text1"/>
                <w:sz w:val="26"/>
                <w:szCs w:val="26"/>
                <w:rtl/>
                <w:lang w:bidi="ar-EG"/>
              </w:rPr>
              <w:t>5</w:t>
            </w:r>
          </w:p>
        </w:tc>
        <w:tc>
          <w:tcPr>
            <w:tcW w:w="1402" w:type="dxa"/>
            <w:tcBorders>
              <w:top w:val="threeDEmboss" w:sz="24" w:space="0" w:color="auto"/>
            </w:tcBorders>
            <w:vAlign w:val="center"/>
          </w:tcPr>
          <w:p w:rsidR="0020222D" w:rsidRPr="00362B07" w:rsidRDefault="0020222D" w:rsidP="00CE2EDF">
            <w:pPr>
              <w:pStyle w:val="a5"/>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362B07">
              <w:rPr>
                <w:rFonts w:eastAsiaTheme="minorHAnsi" w:cs="Simplified Arabic" w:hint="cs"/>
                <w:color w:val="000000" w:themeColor="text1"/>
                <w:sz w:val="26"/>
                <w:szCs w:val="26"/>
                <w:rtl/>
                <w:lang w:bidi="ar-EG"/>
              </w:rPr>
              <w:t>4</w:t>
            </w:r>
          </w:p>
        </w:tc>
        <w:tc>
          <w:tcPr>
            <w:tcW w:w="1402" w:type="dxa"/>
            <w:tcBorders>
              <w:top w:val="threeDEmboss" w:sz="24" w:space="0" w:color="auto"/>
            </w:tcBorders>
            <w:vAlign w:val="center"/>
          </w:tcPr>
          <w:p w:rsidR="0020222D" w:rsidRPr="00362B07" w:rsidRDefault="0020222D" w:rsidP="00CE2EDF">
            <w:pPr>
              <w:pStyle w:val="a5"/>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362B07">
              <w:rPr>
                <w:rFonts w:eastAsiaTheme="minorHAnsi" w:cs="Simplified Arabic" w:hint="cs"/>
                <w:color w:val="000000" w:themeColor="text1"/>
                <w:sz w:val="26"/>
                <w:szCs w:val="26"/>
                <w:rtl/>
                <w:lang w:bidi="ar-EG"/>
              </w:rPr>
              <w:t>3</w:t>
            </w:r>
          </w:p>
        </w:tc>
        <w:tc>
          <w:tcPr>
            <w:tcW w:w="1402" w:type="dxa"/>
            <w:tcBorders>
              <w:top w:val="threeDEmboss" w:sz="24" w:space="0" w:color="auto"/>
            </w:tcBorders>
            <w:vAlign w:val="center"/>
          </w:tcPr>
          <w:p w:rsidR="0020222D" w:rsidRPr="00362B07" w:rsidRDefault="0020222D" w:rsidP="00CE2EDF">
            <w:pPr>
              <w:pStyle w:val="a5"/>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362B07">
              <w:rPr>
                <w:rFonts w:eastAsiaTheme="minorHAnsi" w:cs="Simplified Arabic" w:hint="cs"/>
                <w:color w:val="000000" w:themeColor="text1"/>
                <w:sz w:val="26"/>
                <w:szCs w:val="26"/>
                <w:rtl/>
                <w:lang w:bidi="ar-EG"/>
              </w:rPr>
              <w:t>2</w:t>
            </w:r>
          </w:p>
        </w:tc>
        <w:tc>
          <w:tcPr>
            <w:tcW w:w="1402" w:type="dxa"/>
            <w:tcBorders>
              <w:top w:val="threeDEmboss" w:sz="24" w:space="0" w:color="auto"/>
            </w:tcBorders>
            <w:vAlign w:val="center"/>
          </w:tcPr>
          <w:p w:rsidR="0020222D" w:rsidRPr="00362B07" w:rsidRDefault="0020222D" w:rsidP="00CE2EDF">
            <w:pPr>
              <w:pStyle w:val="a5"/>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362B07">
              <w:rPr>
                <w:rFonts w:eastAsiaTheme="minorHAnsi" w:cs="Simplified Arabic" w:hint="cs"/>
                <w:color w:val="000000" w:themeColor="text1"/>
                <w:sz w:val="26"/>
                <w:szCs w:val="26"/>
                <w:rtl/>
                <w:lang w:bidi="ar-EG"/>
              </w:rPr>
              <w:t>1</w:t>
            </w:r>
          </w:p>
        </w:tc>
      </w:tr>
    </w:tbl>
    <w:p w:rsidR="0020222D" w:rsidRPr="00362B07" w:rsidRDefault="0020222D" w:rsidP="0068525B">
      <w:pPr>
        <w:pStyle w:val="a5"/>
        <w:shd w:val="clear" w:color="auto" w:fill="FFFFFF" w:themeFill="background1"/>
        <w:bidi/>
        <w:spacing w:before="120" w:beforeAutospacing="0" w:after="120" w:afterAutospacing="0"/>
        <w:ind w:firstLine="720"/>
        <w:jc w:val="both"/>
        <w:rPr>
          <w:rFonts w:eastAsiaTheme="minorHAnsi" w:cs="Simplified Arabic"/>
          <w:color w:val="000000" w:themeColor="text1"/>
          <w:sz w:val="28"/>
          <w:szCs w:val="28"/>
          <w:rtl/>
          <w:lang w:bidi="ar-EG"/>
        </w:rPr>
      </w:pPr>
      <w:proofErr w:type="gramStart"/>
      <w:r w:rsidRPr="00362B07">
        <w:rPr>
          <w:rFonts w:eastAsiaTheme="minorHAnsi" w:cs="Simplified Arabic"/>
          <w:color w:val="000000" w:themeColor="text1"/>
          <w:sz w:val="28"/>
          <w:szCs w:val="28"/>
          <w:rtl/>
          <w:lang w:bidi="ar-EG"/>
        </w:rPr>
        <w:t>يتضح</w:t>
      </w:r>
      <w:proofErr w:type="gramEnd"/>
      <w:r w:rsidRPr="00362B07">
        <w:rPr>
          <w:rFonts w:eastAsiaTheme="minorHAnsi" w:cs="Simplified Arabic"/>
          <w:color w:val="000000" w:themeColor="text1"/>
          <w:sz w:val="28"/>
          <w:szCs w:val="28"/>
          <w:rtl/>
          <w:lang w:bidi="ar-EG"/>
        </w:rPr>
        <w:t xml:space="preserve"> من الجدول</w:t>
      </w:r>
      <w:r w:rsidR="00D7278E" w:rsidRPr="00362B07">
        <w:rPr>
          <w:rFonts w:eastAsiaTheme="minorHAnsi" w:cs="Simplified Arabic"/>
          <w:color w:val="000000" w:themeColor="text1"/>
          <w:sz w:val="28"/>
          <w:szCs w:val="28"/>
          <w:rtl/>
          <w:lang w:bidi="ar-EG"/>
        </w:rPr>
        <w:t xml:space="preserve"> </w:t>
      </w:r>
      <w:r w:rsidR="00D7278E" w:rsidRPr="00362B07">
        <w:rPr>
          <w:rFonts w:eastAsiaTheme="minorHAnsi" w:cs="Simplified Arabic" w:hint="cs"/>
          <w:color w:val="000000" w:themeColor="text1"/>
          <w:sz w:val="28"/>
          <w:szCs w:val="28"/>
          <w:rtl/>
          <w:lang w:bidi="ar-EG"/>
        </w:rPr>
        <w:t>(</w:t>
      </w:r>
      <w:r w:rsidRPr="00362B07">
        <w:rPr>
          <w:rFonts w:eastAsiaTheme="minorHAnsi" w:cs="Simplified Arabic" w:hint="cs"/>
          <w:color w:val="000000" w:themeColor="text1"/>
          <w:sz w:val="28"/>
          <w:szCs w:val="28"/>
          <w:rtl/>
          <w:lang w:bidi="ar-EG"/>
        </w:rPr>
        <w:t xml:space="preserve">3-5) </w:t>
      </w:r>
      <w:r w:rsidRPr="00362B07">
        <w:rPr>
          <w:rFonts w:eastAsiaTheme="minorHAnsi" w:cs="Simplified Arabic"/>
          <w:color w:val="000000" w:themeColor="text1"/>
          <w:sz w:val="28"/>
          <w:szCs w:val="28"/>
          <w:rtl/>
          <w:lang w:bidi="ar-EG"/>
        </w:rPr>
        <w:t xml:space="preserve">أنه كلما انخفضت الدرجة الممنوحة </w:t>
      </w:r>
      <w:r w:rsidRPr="00362B07">
        <w:rPr>
          <w:rFonts w:eastAsiaTheme="minorHAnsi" w:cs="Simplified Arabic" w:hint="cs"/>
          <w:color w:val="000000" w:themeColor="text1"/>
          <w:sz w:val="28"/>
          <w:szCs w:val="28"/>
          <w:rtl/>
          <w:lang w:bidi="ar-EG"/>
        </w:rPr>
        <w:t>للإجابة</w:t>
      </w:r>
      <w:r w:rsidRPr="00362B07">
        <w:rPr>
          <w:rFonts w:eastAsiaTheme="minorHAnsi" w:cs="Simplified Arabic"/>
          <w:color w:val="000000" w:themeColor="text1"/>
          <w:sz w:val="28"/>
          <w:szCs w:val="28"/>
          <w:rtl/>
          <w:lang w:bidi="ar-EG"/>
        </w:rPr>
        <w:t xml:space="preserve"> زادت درجة الرفض عليها</w:t>
      </w:r>
      <w:r w:rsidR="00D7278E" w:rsidRPr="00362B07">
        <w:rPr>
          <w:rFonts w:eastAsiaTheme="minorHAnsi" w:cs="Simplified Arabic"/>
          <w:color w:val="000000" w:themeColor="text1"/>
          <w:sz w:val="28"/>
          <w:szCs w:val="28"/>
          <w:rtl/>
          <w:lang w:bidi="ar-EG"/>
        </w:rPr>
        <w:t xml:space="preserve">، </w:t>
      </w:r>
      <w:r w:rsidRPr="00362B07">
        <w:rPr>
          <w:rFonts w:eastAsiaTheme="minorHAnsi" w:cs="Simplified Arabic"/>
          <w:color w:val="000000" w:themeColor="text1"/>
          <w:sz w:val="28"/>
          <w:szCs w:val="28"/>
          <w:rtl/>
          <w:lang w:bidi="ar-EG"/>
        </w:rPr>
        <w:t>حيث تعبر الدرجة</w:t>
      </w:r>
      <w:r w:rsidR="00D7278E" w:rsidRPr="00362B07">
        <w:rPr>
          <w:rFonts w:eastAsiaTheme="minorHAnsi" w:cs="Simplified Arabic"/>
          <w:color w:val="000000" w:themeColor="text1"/>
          <w:sz w:val="28"/>
          <w:szCs w:val="28"/>
          <w:rtl/>
          <w:lang w:bidi="ar-EG"/>
        </w:rPr>
        <w:t xml:space="preserve"> </w:t>
      </w:r>
      <w:r w:rsidR="00D7278E" w:rsidRPr="00362B07">
        <w:rPr>
          <w:rFonts w:eastAsiaTheme="minorHAnsi" w:cs="Simplified Arabic" w:hint="cs"/>
          <w:color w:val="000000" w:themeColor="text1"/>
          <w:sz w:val="28"/>
          <w:szCs w:val="28"/>
          <w:rtl/>
          <w:lang w:bidi="ar-EG"/>
        </w:rPr>
        <w:t>(</w:t>
      </w:r>
      <w:r w:rsidRPr="00362B07">
        <w:rPr>
          <w:rFonts w:eastAsiaTheme="minorHAnsi" w:cs="Simplified Arabic" w:hint="cs"/>
          <w:color w:val="000000" w:themeColor="text1"/>
          <w:sz w:val="28"/>
          <w:szCs w:val="28"/>
          <w:rtl/>
          <w:lang w:bidi="ar-EG"/>
        </w:rPr>
        <w:t xml:space="preserve">1) </w:t>
      </w:r>
      <w:r w:rsidRPr="00362B07">
        <w:rPr>
          <w:rFonts w:eastAsiaTheme="minorHAnsi" w:cs="Simplified Arabic"/>
          <w:color w:val="000000" w:themeColor="text1"/>
          <w:sz w:val="28"/>
          <w:szCs w:val="28"/>
          <w:rtl/>
          <w:lang w:bidi="ar-EG"/>
        </w:rPr>
        <w:t>عن عدم الموافقة التامة على الفقرة</w:t>
      </w:r>
      <w:r w:rsidR="00D7278E" w:rsidRPr="00362B07">
        <w:rPr>
          <w:rFonts w:eastAsiaTheme="minorHAnsi" w:cs="Simplified Arabic"/>
          <w:color w:val="000000" w:themeColor="text1"/>
          <w:sz w:val="28"/>
          <w:szCs w:val="28"/>
          <w:rtl/>
          <w:lang w:bidi="ar-EG"/>
        </w:rPr>
        <w:t xml:space="preserve">، </w:t>
      </w:r>
      <w:r w:rsidRPr="00362B07">
        <w:rPr>
          <w:rFonts w:eastAsiaTheme="minorHAnsi" w:cs="Simplified Arabic"/>
          <w:color w:val="000000" w:themeColor="text1"/>
          <w:sz w:val="28"/>
          <w:szCs w:val="28"/>
          <w:rtl/>
          <w:lang w:bidi="ar-EG"/>
        </w:rPr>
        <w:t xml:space="preserve">وكلما زادت الدرجة الممنوحة </w:t>
      </w:r>
      <w:r w:rsidRPr="00362B07">
        <w:rPr>
          <w:rFonts w:eastAsiaTheme="minorHAnsi" w:cs="Simplified Arabic" w:hint="cs"/>
          <w:color w:val="000000" w:themeColor="text1"/>
          <w:sz w:val="28"/>
          <w:szCs w:val="28"/>
          <w:rtl/>
          <w:lang w:bidi="ar-EG"/>
        </w:rPr>
        <w:t>للإجابة</w:t>
      </w:r>
      <w:r w:rsidRPr="00362B07">
        <w:rPr>
          <w:rFonts w:eastAsiaTheme="minorHAnsi" w:cs="Simplified Arabic"/>
          <w:color w:val="000000" w:themeColor="text1"/>
          <w:sz w:val="28"/>
          <w:szCs w:val="28"/>
          <w:rtl/>
          <w:lang w:bidi="ar-EG"/>
        </w:rPr>
        <w:t xml:space="preserve"> زادت درجة الموافقة عليها</w:t>
      </w:r>
      <w:r w:rsidR="00D7278E" w:rsidRPr="00362B07">
        <w:rPr>
          <w:rFonts w:eastAsiaTheme="minorHAnsi" w:cs="Simplified Arabic"/>
          <w:color w:val="000000" w:themeColor="text1"/>
          <w:sz w:val="28"/>
          <w:szCs w:val="28"/>
          <w:rtl/>
          <w:lang w:bidi="ar-EG"/>
        </w:rPr>
        <w:t xml:space="preserve">، </w:t>
      </w:r>
      <w:r w:rsidRPr="00362B07">
        <w:rPr>
          <w:rFonts w:eastAsiaTheme="minorHAnsi" w:cs="Simplified Arabic"/>
          <w:color w:val="000000" w:themeColor="text1"/>
          <w:sz w:val="28"/>
          <w:szCs w:val="28"/>
          <w:rtl/>
          <w:lang w:bidi="ar-EG"/>
        </w:rPr>
        <w:t>وتعبر الدرجة</w:t>
      </w:r>
      <w:r w:rsidR="00D7278E" w:rsidRPr="00362B07">
        <w:rPr>
          <w:rFonts w:eastAsiaTheme="minorHAnsi" w:cs="Simplified Arabic"/>
          <w:color w:val="000000" w:themeColor="text1"/>
          <w:sz w:val="28"/>
          <w:szCs w:val="28"/>
          <w:rtl/>
          <w:lang w:bidi="ar-EG"/>
        </w:rPr>
        <w:t xml:space="preserve"> </w:t>
      </w:r>
      <w:r w:rsidR="00D7278E" w:rsidRPr="00362B07">
        <w:rPr>
          <w:rFonts w:eastAsiaTheme="minorHAnsi" w:cs="Simplified Arabic" w:hint="cs"/>
          <w:color w:val="000000" w:themeColor="text1"/>
          <w:sz w:val="28"/>
          <w:szCs w:val="28"/>
          <w:rtl/>
          <w:lang w:bidi="ar-EG"/>
        </w:rPr>
        <w:t>(</w:t>
      </w:r>
      <w:r w:rsidRPr="00362B07">
        <w:rPr>
          <w:rFonts w:eastAsiaTheme="minorHAnsi" w:cs="Simplified Arabic" w:hint="cs"/>
          <w:color w:val="000000" w:themeColor="text1"/>
          <w:sz w:val="28"/>
          <w:szCs w:val="28"/>
          <w:rtl/>
          <w:lang w:bidi="ar-EG"/>
        </w:rPr>
        <w:t>5)</w:t>
      </w:r>
      <w:r w:rsidRPr="00362B07">
        <w:rPr>
          <w:rFonts w:eastAsiaTheme="minorHAnsi" w:cs="Simplified Arabic"/>
          <w:color w:val="000000" w:themeColor="text1"/>
          <w:sz w:val="28"/>
          <w:szCs w:val="28"/>
          <w:rtl/>
          <w:lang w:bidi="ar-EG"/>
        </w:rPr>
        <w:t xml:space="preserve"> عن الموافقة التامة على الفقرة</w:t>
      </w:r>
      <w:r w:rsidRPr="00362B07">
        <w:rPr>
          <w:rFonts w:eastAsiaTheme="minorHAnsi" w:cs="Simplified Arabic"/>
          <w:color w:val="000000" w:themeColor="text1"/>
          <w:sz w:val="28"/>
          <w:szCs w:val="28"/>
          <w:lang w:bidi="ar-EG"/>
        </w:rPr>
        <w:t>.</w:t>
      </w:r>
      <w:r w:rsidRPr="00362B07">
        <w:rPr>
          <w:rFonts w:eastAsiaTheme="minorHAnsi" w:cs="Simplified Arabic" w:hint="cs"/>
          <w:color w:val="000000" w:themeColor="text1"/>
          <w:sz w:val="28"/>
          <w:szCs w:val="28"/>
          <w:rtl/>
          <w:lang w:bidi="ar-EG"/>
        </w:rPr>
        <w:t>.</w:t>
      </w:r>
    </w:p>
    <w:p w:rsidR="0020222D" w:rsidRPr="00BF4C0B" w:rsidRDefault="0020222D" w:rsidP="00182B87">
      <w:pPr>
        <w:pStyle w:val="a5"/>
        <w:numPr>
          <w:ilvl w:val="0"/>
          <w:numId w:val="59"/>
        </w:numPr>
        <w:shd w:val="clear" w:color="auto" w:fill="FFFFFF" w:themeFill="background1"/>
        <w:tabs>
          <w:tab w:val="right" w:pos="1736"/>
        </w:tabs>
        <w:bidi/>
        <w:spacing w:before="120" w:beforeAutospacing="0" w:after="120" w:afterAutospacing="0"/>
        <w:ind w:hanging="211"/>
        <w:jc w:val="both"/>
        <w:rPr>
          <w:rFonts w:ascii="Simplified Arabic" w:eastAsiaTheme="minorHAnsi" w:hAnsi="Simplified Arabic" w:cs="Simplified Arabic"/>
          <w:b/>
          <w:bCs/>
          <w:color w:val="000000" w:themeColor="text1"/>
          <w:sz w:val="30"/>
          <w:szCs w:val="30"/>
          <w:rtl/>
        </w:rPr>
      </w:pPr>
      <w:proofErr w:type="gramStart"/>
      <w:r w:rsidRPr="00BF4C0B">
        <w:rPr>
          <w:rFonts w:ascii="Simplified Arabic" w:eastAsiaTheme="minorHAnsi" w:hAnsi="Simplified Arabic" w:cs="Simplified Arabic" w:hint="cs"/>
          <w:b/>
          <w:bCs/>
          <w:color w:val="000000" w:themeColor="text1"/>
          <w:sz w:val="30"/>
          <w:szCs w:val="30"/>
          <w:rtl/>
        </w:rPr>
        <w:lastRenderedPageBreak/>
        <w:t>دليل</w:t>
      </w:r>
      <w:proofErr w:type="gramEnd"/>
      <w:r w:rsidRPr="00BF4C0B">
        <w:rPr>
          <w:rFonts w:ascii="Simplified Arabic" w:eastAsiaTheme="minorHAnsi" w:hAnsi="Simplified Arabic" w:cs="Simplified Arabic" w:hint="cs"/>
          <w:b/>
          <w:bCs/>
          <w:color w:val="000000" w:themeColor="text1"/>
          <w:sz w:val="30"/>
          <w:szCs w:val="30"/>
          <w:rtl/>
        </w:rPr>
        <w:t xml:space="preserve"> المقابلة</w:t>
      </w:r>
      <w:r w:rsidR="00775B4E" w:rsidRPr="00BF4C0B">
        <w:rPr>
          <w:rFonts w:ascii="Simplified Arabic" w:eastAsiaTheme="minorHAnsi" w:hAnsi="Simplified Arabic" w:cs="Simplified Arabic" w:hint="cs"/>
          <w:b/>
          <w:bCs/>
          <w:color w:val="000000" w:themeColor="text1"/>
          <w:sz w:val="30"/>
          <w:szCs w:val="30"/>
          <w:rtl/>
        </w:rPr>
        <w:t xml:space="preserve">: </w:t>
      </w:r>
    </w:p>
    <w:p w:rsidR="0020222D" w:rsidRPr="00362B07" w:rsidRDefault="0020222D" w:rsidP="0068525B">
      <w:pPr>
        <w:shd w:val="clear" w:color="auto" w:fill="FFFFFF" w:themeFill="background1"/>
        <w:bidi/>
        <w:spacing w:before="120" w:after="120" w:line="240" w:lineRule="auto"/>
        <w:ind w:firstLine="720"/>
        <w:jc w:val="both"/>
        <w:rPr>
          <w:rFonts w:ascii="Times New Roman" w:hAnsi="Times New Roman" w:cs="Simplified Arabic"/>
          <w:color w:val="000000" w:themeColor="text1"/>
          <w:sz w:val="28"/>
          <w:szCs w:val="28"/>
          <w:lang w:bidi="ar-EG"/>
        </w:rPr>
      </w:pPr>
      <w:proofErr w:type="gramStart"/>
      <w:r w:rsidRPr="00362B07">
        <w:rPr>
          <w:rFonts w:ascii="Times New Roman" w:hAnsi="Times New Roman" w:cs="Simplified Arabic"/>
          <w:color w:val="000000" w:themeColor="text1"/>
          <w:sz w:val="28"/>
          <w:szCs w:val="28"/>
          <w:rtl/>
          <w:lang w:bidi="ar-EG"/>
        </w:rPr>
        <w:t>بالنسبة</w:t>
      </w:r>
      <w:proofErr w:type="gramEnd"/>
      <w:r w:rsidRPr="00362B07">
        <w:rPr>
          <w:rFonts w:ascii="Times New Roman" w:hAnsi="Times New Roman" w:cs="Simplified Arabic"/>
          <w:color w:val="000000" w:themeColor="text1"/>
          <w:sz w:val="28"/>
          <w:szCs w:val="28"/>
          <w:rtl/>
          <w:lang w:bidi="ar-EG"/>
        </w:rPr>
        <w:t xml:space="preserve"> لدليل المقابلة المستخدم في الدراسة</w:t>
      </w:r>
      <w:r w:rsidR="00D7278E" w:rsidRPr="00362B07">
        <w:rPr>
          <w:rFonts w:ascii="Times New Roman" w:hAnsi="Times New Roman" w:cs="Simplified Arabic"/>
          <w:color w:val="000000" w:themeColor="text1"/>
          <w:sz w:val="28"/>
          <w:szCs w:val="28"/>
          <w:rtl/>
          <w:lang w:bidi="ar-EG"/>
        </w:rPr>
        <w:t xml:space="preserve">، </w:t>
      </w:r>
      <w:r w:rsidRPr="00362B07">
        <w:rPr>
          <w:rFonts w:ascii="Times New Roman" w:hAnsi="Times New Roman" w:cs="Simplified Arabic"/>
          <w:color w:val="000000" w:themeColor="text1"/>
          <w:sz w:val="28"/>
          <w:szCs w:val="28"/>
          <w:rtl/>
          <w:lang w:bidi="ar-EG"/>
        </w:rPr>
        <w:t>تم التأكد من صدقه الظاهري والموضوعي من خلال مراجعة الأسئلة من قبل مجموعة من الخبراء الأكاديميين في ال</w:t>
      </w:r>
      <w:r w:rsidR="00D6178F" w:rsidRPr="00362B07">
        <w:rPr>
          <w:rFonts w:ascii="Times New Roman" w:hAnsi="Times New Roman" w:cs="Simplified Arabic"/>
          <w:color w:val="000000" w:themeColor="text1"/>
          <w:sz w:val="28"/>
          <w:szCs w:val="28"/>
          <w:rtl/>
          <w:lang w:bidi="ar-EG"/>
        </w:rPr>
        <w:t>إدارة</w:t>
      </w:r>
      <w:r w:rsidRPr="00362B07">
        <w:rPr>
          <w:rFonts w:ascii="Times New Roman" w:hAnsi="Times New Roman" w:cs="Simplified Arabic"/>
          <w:color w:val="000000" w:themeColor="text1"/>
          <w:sz w:val="28"/>
          <w:szCs w:val="28"/>
          <w:rtl/>
          <w:lang w:bidi="ar-EG"/>
        </w:rPr>
        <w:t xml:space="preserve"> والأسواق المالية لضمان تغطية كافة أبعاد البحث. </w:t>
      </w:r>
      <w:proofErr w:type="gramStart"/>
      <w:r w:rsidRPr="00362B07">
        <w:rPr>
          <w:rFonts w:ascii="Times New Roman" w:hAnsi="Times New Roman" w:cs="Simplified Arabic"/>
          <w:color w:val="000000" w:themeColor="text1"/>
          <w:sz w:val="28"/>
          <w:szCs w:val="28"/>
          <w:rtl/>
          <w:lang w:bidi="ar-EG"/>
        </w:rPr>
        <w:t>أما</w:t>
      </w:r>
      <w:proofErr w:type="gramEnd"/>
      <w:r w:rsidRPr="00362B07">
        <w:rPr>
          <w:rFonts w:ascii="Times New Roman" w:hAnsi="Times New Roman" w:cs="Simplified Arabic"/>
          <w:color w:val="000000" w:themeColor="text1"/>
          <w:sz w:val="28"/>
          <w:szCs w:val="28"/>
          <w:rtl/>
          <w:lang w:bidi="ar-EG"/>
        </w:rPr>
        <w:t xml:space="preserve"> من حيث الثبات</w:t>
      </w:r>
      <w:r w:rsidR="00D7278E" w:rsidRPr="00362B07">
        <w:rPr>
          <w:rFonts w:ascii="Times New Roman" w:hAnsi="Times New Roman" w:cs="Simplified Arabic"/>
          <w:color w:val="000000" w:themeColor="text1"/>
          <w:sz w:val="28"/>
          <w:szCs w:val="28"/>
          <w:rtl/>
          <w:lang w:bidi="ar-EG"/>
        </w:rPr>
        <w:t xml:space="preserve">، </w:t>
      </w:r>
      <w:r w:rsidRPr="00362B07">
        <w:rPr>
          <w:rFonts w:ascii="Times New Roman" w:hAnsi="Times New Roman" w:cs="Simplified Arabic"/>
          <w:color w:val="000000" w:themeColor="text1"/>
          <w:sz w:val="28"/>
          <w:szCs w:val="28"/>
          <w:rtl/>
          <w:lang w:bidi="ar-EG"/>
        </w:rPr>
        <w:t>فقد تم تسجيل المقابلات وتفريغها حرفيًا</w:t>
      </w:r>
      <w:r w:rsidR="00D7278E" w:rsidRPr="00362B07">
        <w:rPr>
          <w:rFonts w:ascii="Times New Roman" w:hAnsi="Times New Roman" w:cs="Simplified Arabic"/>
          <w:color w:val="000000" w:themeColor="text1"/>
          <w:sz w:val="28"/>
          <w:szCs w:val="28"/>
          <w:rtl/>
          <w:lang w:bidi="ar-EG"/>
        </w:rPr>
        <w:t xml:space="preserve">، </w:t>
      </w:r>
      <w:r w:rsidRPr="00362B07">
        <w:rPr>
          <w:rFonts w:ascii="Times New Roman" w:hAnsi="Times New Roman" w:cs="Simplified Arabic"/>
          <w:color w:val="000000" w:themeColor="text1"/>
          <w:sz w:val="28"/>
          <w:szCs w:val="28"/>
          <w:rtl/>
          <w:lang w:bidi="ar-EG"/>
        </w:rPr>
        <w:t>كما تم تطبيق مقابلات تجريبية على عينة صغيرة للتحقق من وضوح الأسئلة وتناسقها في قياس الظواهر المستهدفة</w:t>
      </w:r>
      <w:r w:rsidRPr="00362B07">
        <w:rPr>
          <w:rFonts w:ascii="Times New Roman" w:hAnsi="Times New Roman" w:cs="Simplified Arabic"/>
          <w:color w:val="000000" w:themeColor="text1"/>
          <w:sz w:val="28"/>
          <w:szCs w:val="28"/>
          <w:lang w:bidi="ar-EG"/>
        </w:rPr>
        <w:t>.</w:t>
      </w:r>
    </w:p>
    <w:p w:rsidR="0020222D" w:rsidRPr="00362B07" w:rsidRDefault="00302C32" w:rsidP="00C51FD3">
      <w:pPr>
        <w:pStyle w:val="af1"/>
        <w:shd w:val="clear" w:color="auto" w:fill="FFFFFF" w:themeFill="background1"/>
        <w:spacing w:before="120" w:after="120"/>
        <w:jc w:val="left"/>
        <w:rPr>
          <w:rFonts w:cs="Simplified Arabic"/>
          <w:b/>
          <w:bCs/>
          <w:color w:val="000000" w:themeColor="text1"/>
          <w:sz w:val="32"/>
          <w:szCs w:val="32"/>
          <w:rtl/>
        </w:rPr>
      </w:pPr>
      <w:r>
        <w:rPr>
          <w:rFonts w:cs="Simplified Arabic" w:hint="cs"/>
          <w:b/>
          <w:bCs/>
          <w:color w:val="000000" w:themeColor="text1"/>
          <w:sz w:val="32"/>
          <w:szCs w:val="32"/>
          <w:rtl/>
        </w:rPr>
        <w:t>خامساً</w:t>
      </w:r>
      <w:r w:rsidR="00086CDD" w:rsidRPr="00362B07">
        <w:rPr>
          <w:rFonts w:cs="Simplified Arabic" w:hint="cs"/>
          <w:b/>
          <w:bCs/>
          <w:color w:val="000000" w:themeColor="text1"/>
          <w:sz w:val="32"/>
          <w:szCs w:val="32"/>
          <w:rtl/>
        </w:rPr>
        <w:t xml:space="preserve">- </w:t>
      </w:r>
      <w:proofErr w:type="gramStart"/>
      <w:r w:rsidR="0020222D" w:rsidRPr="00362B07">
        <w:rPr>
          <w:rFonts w:cs="Simplified Arabic" w:hint="cs"/>
          <w:b/>
          <w:bCs/>
          <w:color w:val="000000" w:themeColor="text1"/>
          <w:sz w:val="32"/>
          <w:szCs w:val="32"/>
          <w:rtl/>
        </w:rPr>
        <w:t>أساليب</w:t>
      </w:r>
      <w:proofErr w:type="gramEnd"/>
      <w:r w:rsidR="0020222D" w:rsidRPr="00362B07">
        <w:rPr>
          <w:rFonts w:cs="Simplified Arabic" w:hint="cs"/>
          <w:b/>
          <w:bCs/>
          <w:color w:val="000000" w:themeColor="text1"/>
          <w:sz w:val="32"/>
          <w:szCs w:val="32"/>
          <w:rtl/>
        </w:rPr>
        <w:t xml:space="preserve"> تحليل </w:t>
      </w:r>
      <w:r w:rsidR="004D1B85" w:rsidRPr="00362B07">
        <w:rPr>
          <w:rFonts w:cs="Simplified Arabic" w:hint="cs"/>
          <w:b/>
          <w:bCs/>
          <w:color w:val="000000" w:themeColor="text1"/>
          <w:sz w:val="32"/>
          <w:szCs w:val="32"/>
          <w:rtl/>
        </w:rPr>
        <w:t>البيانات</w:t>
      </w:r>
      <w:r w:rsidR="00775B4E" w:rsidRPr="00362B07">
        <w:rPr>
          <w:rFonts w:cs="Simplified Arabic" w:hint="cs"/>
          <w:b/>
          <w:bCs/>
          <w:color w:val="000000" w:themeColor="text1"/>
          <w:sz w:val="32"/>
          <w:szCs w:val="32"/>
          <w:rtl/>
        </w:rPr>
        <w:t xml:space="preserve">: </w:t>
      </w:r>
    </w:p>
    <w:p w:rsidR="0020222D" w:rsidRPr="00EB0B41" w:rsidRDefault="0020222D" w:rsidP="00EB0B41">
      <w:pPr>
        <w:pStyle w:val="a5"/>
        <w:shd w:val="clear" w:color="auto" w:fill="FFFFFF" w:themeFill="background1"/>
        <w:bidi/>
        <w:spacing w:before="120" w:beforeAutospacing="0" w:after="120" w:afterAutospacing="0"/>
        <w:ind w:firstLine="720"/>
        <w:jc w:val="both"/>
        <w:rPr>
          <w:rFonts w:eastAsiaTheme="minorHAnsi" w:cs="Simplified Arabic"/>
          <w:b/>
          <w:bCs/>
          <w:color w:val="000000" w:themeColor="text1"/>
          <w:sz w:val="28"/>
          <w:szCs w:val="28"/>
          <w:rtl/>
          <w:lang w:bidi="ar-EG"/>
        </w:rPr>
      </w:pPr>
      <w:r w:rsidRPr="00362B07">
        <w:rPr>
          <w:rFonts w:eastAsiaTheme="minorHAnsi" w:cs="Simplified Arabic"/>
          <w:color w:val="000000" w:themeColor="text1"/>
          <w:sz w:val="28"/>
          <w:szCs w:val="28"/>
          <w:rtl/>
          <w:lang w:bidi="ar-EG"/>
        </w:rPr>
        <w:t xml:space="preserve">بعد </w:t>
      </w:r>
      <w:r w:rsidRPr="00362B07">
        <w:rPr>
          <w:rFonts w:eastAsiaTheme="minorHAnsi" w:cs="Simplified Arabic" w:hint="cs"/>
          <w:color w:val="000000" w:themeColor="text1"/>
          <w:sz w:val="28"/>
          <w:szCs w:val="28"/>
          <w:rtl/>
          <w:lang w:bidi="ar-EG"/>
        </w:rPr>
        <w:t>الانتهاء</w:t>
      </w:r>
      <w:r w:rsidRPr="00362B07">
        <w:rPr>
          <w:rFonts w:eastAsiaTheme="minorHAnsi" w:cs="Simplified Arabic"/>
          <w:color w:val="000000" w:themeColor="text1"/>
          <w:sz w:val="28"/>
          <w:szCs w:val="28"/>
          <w:rtl/>
          <w:lang w:bidi="ar-EG"/>
        </w:rPr>
        <w:t xml:space="preserve"> من جمع البيانات</w:t>
      </w:r>
      <w:r w:rsidR="00D7278E" w:rsidRPr="00362B07">
        <w:rPr>
          <w:rFonts w:eastAsiaTheme="minorHAnsi" w:cs="Simplified Arabic"/>
          <w:color w:val="000000" w:themeColor="text1"/>
          <w:sz w:val="28"/>
          <w:szCs w:val="28"/>
          <w:rtl/>
          <w:lang w:bidi="ar-EG"/>
        </w:rPr>
        <w:t xml:space="preserve">، </w:t>
      </w:r>
      <w:r w:rsidRPr="00362B07">
        <w:rPr>
          <w:rFonts w:eastAsiaTheme="minorHAnsi" w:cs="Simplified Arabic" w:hint="cs"/>
          <w:color w:val="000000" w:themeColor="text1"/>
          <w:sz w:val="28"/>
          <w:szCs w:val="28"/>
          <w:rtl/>
          <w:lang w:bidi="ar-EG"/>
        </w:rPr>
        <w:t xml:space="preserve">تم </w:t>
      </w:r>
      <w:r w:rsidRPr="00362B07">
        <w:rPr>
          <w:rFonts w:eastAsiaTheme="minorHAnsi" w:cs="Simplified Arabic"/>
          <w:color w:val="000000" w:themeColor="text1"/>
          <w:sz w:val="28"/>
          <w:szCs w:val="28"/>
          <w:rtl/>
          <w:lang w:bidi="ar-EG"/>
        </w:rPr>
        <w:t xml:space="preserve">استخدام الحاسب </w:t>
      </w:r>
      <w:r w:rsidRPr="00362B07">
        <w:rPr>
          <w:rFonts w:eastAsiaTheme="minorHAnsi" w:cs="Simplified Arabic" w:hint="cs"/>
          <w:color w:val="000000" w:themeColor="text1"/>
          <w:sz w:val="28"/>
          <w:szCs w:val="28"/>
          <w:rtl/>
          <w:lang w:bidi="ar-EG"/>
        </w:rPr>
        <w:t>الآلي</w:t>
      </w:r>
      <w:r w:rsidRPr="00362B07">
        <w:rPr>
          <w:rFonts w:eastAsiaTheme="minorHAnsi" w:cs="Simplified Arabic"/>
          <w:color w:val="000000" w:themeColor="text1"/>
          <w:sz w:val="28"/>
          <w:szCs w:val="28"/>
          <w:rtl/>
          <w:lang w:bidi="ar-EG"/>
        </w:rPr>
        <w:t xml:space="preserve"> </w:t>
      </w:r>
      <w:r w:rsidRPr="00362B07">
        <w:rPr>
          <w:rFonts w:eastAsiaTheme="minorHAnsi" w:cs="Simplified Arabic" w:hint="cs"/>
          <w:color w:val="000000" w:themeColor="text1"/>
          <w:sz w:val="28"/>
          <w:szCs w:val="28"/>
          <w:rtl/>
          <w:lang w:bidi="ar-EG"/>
        </w:rPr>
        <w:t>بالاعتماد</w:t>
      </w:r>
      <w:r w:rsidRPr="00362B07">
        <w:rPr>
          <w:rFonts w:eastAsiaTheme="minorHAnsi" w:cs="Simplified Arabic"/>
          <w:color w:val="000000" w:themeColor="text1"/>
          <w:sz w:val="28"/>
          <w:szCs w:val="28"/>
          <w:rtl/>
          <w:lang w:bidi="ar-EG"/>
        </w:rPr>
        <w:t xml:space="preserve"> على برنامج الحزم </w:t>
      </w:r>
      <w:r w:rsidRPr="00362B07">
        <w:rPr>
          <w:rFonts w:eastAsiaTheme="minorHAnsi" w:cs="Simplified Arabic" w:hint="cs"/>
          <w:color w:val="000000" w:themeColor="text1"/>
          <w:sz w:val="28"/>
          <w:szCs w:val="28"/>
          <w:rtl/>
          <w:lang w:bidi="ar-EG"/>
        </w:rPr>
        <w:t>ال</w:t>
      </w:r>
      <w:r w:rsidR="004C5D0F" w:rsidRPr="00362B07">
        <w:rPr>
          <w:rFonts w:eastAsiaTheme="minorHAnsi" w:cs="Simplified Arabic" w:hint="cs"/>
          <w:color w:val="000000" w:themeColor="text1"/>
          <w:sz w:val="28"/>
          <w:szCs w:val="28"/>
          <w:rtl/>
          <w:lang w:bidi="ar-EG"/>
        </w:rPr>
        <w:t>إحصائي</w:t>
      </w:r>
      <w:r w:rsidRPr="00362B07">
        <w:rPr>
          <w:rFonts w:eastAsiaTheme="minorHAnsi" w:cs="Simplified Arabic" w:hint="cs"/>
          <w:color w:val="000000" w:themeColor="text1"/>
          <w:sz w:val="28"/>
          <w:szCs w:val="28"/>
          <w:rtl/>
          <w:lang w:bidi="ar-EG"/>
        </w:rPr>
        <w:t xml:space="preserve">ة </w:t>
      </w:r>
      <w:r w:rsidRPr="00362B07">
        <w:rPr>
          <w:rFonts w:eastAsiaTheme="minorHAnsi" w:cs="Simplified Arabic"/>
          <w:color w:val="000000" w:themeColor="text1"/>
          <w:sz w:val="28"/>
          <w:szCs w:val="28"/>
          <w:rtl/>
          <w:lang w:bidi="ar-EG"/>
        </w:rPr>
        <w:t xml:space="preserve">بالرمز للعلوم </w:t>
      </w:r>
      <w:r w:rsidRPr="00362B07">
        <w:rPr>
          <w:rFonts w:eastAsiaTheme="minorHAnsi" w:cs="Simplified Arabic" w:hint="cs"/>
          <w:color w:val="000000" w:themeColor="text1"/>
          <w:sz w:val="28"/>
          <w:szCs w:val="28"/>
          <w:rtl/>
          <w:lang w:bidi="ar-EG"/>
        </w:rPr>
        <w:t>الاجتماعي</w:t>
      </w:r>
      <w:r w:rsidRPr="00362B07">
        <w:rPr>
          <w:rFonts w:eastAsiaTheme="minorHAnsi" w:cs="Simplified Arabic"/>
          <w:color w:val="000000" w:themeColor="text1"/>
          <w:sz w:val="28"/>
          <w:szCs w:val="28"/>
          <w:rtl/>
          <w:lang w:bidi="ar-EG"/>
        </w:rPr>
        <w:t>ة</w:t>
      </w:r>
      <w:r w:rsidR="00D7278E" w:rsidRPr="00362B07">
        <w:rPr>
          <w:rFonts w:eastAsiaTheme="minorHAnsi" w:cs="Simplified Arabic" w:hint="cs"/>
          <w:color w:val="000000" w:themeColor="text1"/>
          <w:sz w:val="28"/>
          <w:szCs w:val="28"/>
          <w:rtl/>
          <w:lang w:bidi="ar-EG"/>
        </w:rPr>
        <w:t xml:space="preserve">، </w:t>
      </w:r>
      <w:r w:rsidRPr="00362B07">
        <w:rPr>
          <w:rFonts w:eastAsiaTheme="minorHAnsi" w:cs="Simplified Arabic"/>
          <w:color w:val="000000" w:themeColor="text1"/>
          <w:sz w:val="28"/>
          <w:szCs w:val="28"/>
          <w:rtl/>
          <w:lang w:bidi="ar-EG"/>
        </w:rPr>
        <w:t>والذ</w:t>
      </w:r>
      <w:r w:rsidRPr="00362B07">
        <w:rPr>
          <w:rFonts w:eastAsiaTheme="minorHAnsi" w:cs="Simplified Arabic" w:hint="cs"/>
          <w:color w:val="000000" w:themeColor="text1"/>
          <w:sz w:val="28"/>
          <w:szCs w:val="28"/>
          <w:rtl/>
          <w:lang w:bidi="ar-EG"/>
        </w:rPr>
        <w:t>ي</w:t>
      </w:r>
      <w:r w:rsidRPr="00362B07">
        <w:rPr>
          <w:rFonts w:eastAsiaTheme="minorHAnsi" w:cs="Simplified Arabic"/>
          <w:color w:val="000000" w:themeColor="text1"/>
          <w:sz w:val="28"/>
          <w:szCs w:val="28"/>
          <w:rtl/>
          <w:lang w:bidi="ar-EG"/>
        </w:rPr>
        <w:t xml:space="preserve"> يرمز له </w:t>
      </w:r>
      <w:r w:rsidRPr="00362B07">
        <w:rPr>
          <w:rFonts w:eastAsiaTheme="minorHAnsi" w:cs="Simplified Arabic" w:hint="cs"/>
          <w:color w:val="000000" w:themeColor="text1"/>
          <w:sz w:val="28"/>
          <w:szCs w:val="28"/>
          <w:rtl/>
          <w:lang w:bidi="ar-EG"/>
        </w:rPr>
        <w:t>بال</w:t>
      </w:r>
      <w:r w:rsidRPr="00362B07">
        <w:rPr>
          <w:rFonts w:eastAsiaTheme="minorHAnsi" w:cs="Simplified Arabic"/>
          <w:color w:val="000000" w:themeColor="text1"/>
          <w:sz w:val="28"/>
          <w:szCs w:val="28"/>
          <w:rtl/>
          <w:lang w:bidi="ar-EG"/>
        </w:rPr>
        <w:t>اختصار</w:t>
      </w:r>
      <w:r w:rsidR="00EB0B41">
        <w:rPr>
          <w:rFonts w:eastAsiaTheme="minorHAnsi" w:cs="Simplified Arabic" w:hint="cs"/>
          <w:color w:val="000000" w:themeColor="text1"/>
          <w:sz w:val="28"/>
          <w:szCs w:val="28"/>
          <w:rtl/>
          <w:lang w:bidi="ar-EG"/>
        </w:rPr>
        <w:t xml:space="preserve"> (</w:t>
      </w:r>
      <w:r w:rsidR="00EB0B41" w:rsidRPr="00362B07">
        <w:rPr>
          <w:rFonts w:eastAsiaTheme="minorHAnsi" w:cs="Simplified Arabic"/>
          <w:color w:val="000000" w:themeColor="text1"/>
          <w:sz w:val="28"/>
          <w:szCs w:val="28"/>
          <w:lang w:bidi="ar-EG"/>
        </w:rPr>
        <w:t>SPSS</w:t>
      </w:r>
      <w:r w:rsidR="00EB0B41">
        <w:rPr>
          <w:rFonts w:eastAsiaTheme="minorHAnsi" w:cs="Simplified Arabic" w:hint="cs"/>
          <w:color w:val="000000" w:themeColor="text1"/>
          <w:sz w:val="28"/>
          <w:szCs w:val="28"/>
          <w:rtl/>
          <w:lang w:bidi="ar-EG"/>
        </w:rPr>
        <w:t xml:space="preserve">) </w:t>
      </w:r>
      <w:r w:rsidRPr="00362B07">
        <w:rPr>
          <w:rFonts w:eastAsiaTheme="minorHAnsi" w:cs="Simplified Arabic"/>
          <w:color w:val="000000" w:themeColor="text1"/>
          <w:sz w:val="28"/>
          <w:szCs w:val="28"/>
          <w:rtl/>
          <w:lang w:bidi="ar-EG"/>
        </w:rPr>
        <w:t>نسخة</w:t>
      </w:r>
      <w:r w:rsidRPr="00362B07">
        <w:rPr>
          <w:rFonts w:eastAsiaTheme="minorHAnsi" w:cs="Simplified Arabic" w:hint="cs"/>
          <w:color w:val="000000" w:themeColor="text1"/>
          <w:sz w:val="28"/>
          <w:szCs w:val="28"/>
          <w:rtl/>
          <w:lang w:bidi="ar-EG"/>
        </w:rPr>
        <w:t xml:space="preserve"> </w:t>
      </w:r>
      <w:r w:rsidR="00EB0B41">
        <w:rPr>
          <w:rFonts w:eastAsiaTheme="minorHAnsi" w:cs="Simplified Arabic" w:hint="cs"/>
          <w:color w:val="000000" w:themeColor="text1"/>
          <w:sz w:val="28"/>
          <w:szCs w:val="28"/>
          <w:rtl/>
          <w:lang w:bidi="ar-EG"/>
        </w:rPr>
        <w:t>(</w:t>
      </w:r>
      <w:r w:rsidRPr="00362B07">
        <w:rPr>
          <w:rFonts w:eastAsiaTheme="minorHAnsi" w:cs="Simplified Arabic"/>
          <w:color w:val="000000" w:themeColor="text1"/>
          <w:sz w:val="28"/>
          <w:szCs w:val="28"/>
          <w:rtl/>
          <w:lang w:bidi="ar-EG"/>
        </w:rPr>
        <w:t>28</w:t>
      </w:r>
      <w:r w:rsidR="00EB0B41">
        <w:rPr>
          <w:rFonts w:eastAsiaTheme="minorHAnsi" w:cs="Simplified Arabic" w:hint="cs"/>
          <w:color w:val="000000" w:themeColor="text1"/>
          <w:sz w:val="28"/>
          <w:szCs w:val="28"/>
          <w:rtl/>
          <w:lang w:bidi="ar-EG"/>
        </w:rPr>
        <w:t>)،</w:t>
      </w:r>
      <w:r w:rsidRPr="00362B07">
        <w:rPr>
          <w:rFonts w:eastAsiaTheme="minorHAnsi" w:cs="Simplified Arabic" w:hint="cs"/>
          <w:color w:val="000000" w:themeColor="text1"/>
          <w:sz w:val="28"/>
          <w:szCs w:val="28"/>
          <w:rtl/>
          <w:lang w:bidi="ar-EG"/>
        </w:rPr>
        <w:t xml:space="preserve"> و</w:t>
      </w:r>
      <w:r w:rsidRPr="00362B07">
        <w:rPr>
          <w:rFonts w:eastAsiaTheme="minorHAnsi" w:cs="Simplified Arabic"/>
          <w:color w:val="000000" w:themeColor="text1"/>
          <w:sz w:val="28"/>
          <w:szCs w:val="28"/>
          <w:rtl/>
          <w:lang w:bidi="ar-EG"/>
        </w:rPr>
        <w:t>ذلك لتفريغ البيانات وجدولتها واختبار صحة فروض الدراسة</w:t>
      </w:r>
      <w:r w:rsidR="00D7278E" w:rsidRPr="00362B07">
        <w:rPr>
          <w:rFonts w:eastAsiaTheme="minorHAnsi" w:cs="Simplified Arabic"/>
          <w:color w:val="000000" w:themeColor="text1"/>
          <w:sz w:val="28"/>
          <w:szCs w:val="28"/>
          <w:rtl/>
          <w:lang w:bidi="ar-EG"/>
        </w:rPr>
        <w:t xml:space="preserve">، </w:t>
      </w:r>
      <w:r w:rsidRPr="00362B07">
        <w:rPr>
          <w:rFonts w:eastAsiaTheme="minorHAnsi" w:cs="Simplified Arabic"/>
          <w:color w:val="000000" w:themeColor="text1"/>
          <w:sz w:val="28"/>
          <w:szCs w:val="28"/>
          <w:rtl/>
          <w:lang w:bidi="ar-EG"/>
        </w:rPr>
        <w:t xml:space="preserve">وتطلب ذلك تطبيق التحليل </w:t>
      </w:r>
      <w:r w:rsidRPr="00362B07">
        <w:rPr>
          <w:rFonts w:eastAsiaTheme="minorHAnsi" w:cs="Simplified Arabic" w:hint="cs"/>
          <w:color w:val="000000" w:themeColor="text1"/>
          <w:sz w:val="28"/>
          <w:szCs w:val="28"/>
          <w:rtl/>
          <w:lang w:bidi="ar-EG"/>
        </w:rPr>
        <w:t>ال</w:t>
      </w:r>
      <w:r w:rsidR="004C5D0F" w:rsidRPr="00362B07">
        <w:rPr>
          <w:rFonts w:eastAsiaTheme="minorHAnsi" w:cs="Simplified Arabic" w:hint="cs"/>
          <w:color w:val="000000" w:themeColor="text1"/>
          <w:sz w:val="28"/>
          <w:szCs w:val="28"/>
          <w:rtl/>
          <w:lang w:bidi="ar-EG"/>
        </w:rPr>
        <w:t>إحصائي</w:t>
      </w:r>
      <w:r w:rsidRPr="00362B07">
        <w:rPr>
          <w:rFonts w:eastAsiaTheme="minorHAnsi" w:cs="Simplified Arabic"/>
          <w:color w:val="000000" w:themeColor="text1"/>
          <w:sz w:val="28"/>
          <w:szCs w:val="28"/>
          <w:rtl/>
          <w:lang w:bidi="ar-EG"/>
        </w:rPr>
        <w:t xml:space="preserve"> المناسب ل</w:t>
      </w:r>
      <w:r w:rsidRPr="00362B07">
        <w:rPr>
          <w:rFonts w:eastAsiaTheme="minorHAnsi" w:cs="Simplified Arabic" w:hint="cs"/>
          <w:color w:val="000000" w:themeColor="text1"/>
          <w:sz w:val="28"/>
          <w:szCs w:val="28"/>
          <w:rtl/>
          <w:lang w:bidi="ar-EG"/>
        </w:rPr>
        <w:t>تلك</w:t>
      </w:r>
      <w:r w:rsidRPr="00362B07">
        <w:rPr>
          <w:rFonts w:eastAsiaTheme="minorHAnsi" w:cs="Simplified Arabic"/>
          <w:color w:val="000000" w:themeColor="text1"/>
          <w:sz w:val="28"/>
          <w:szCs w:val="28"/>
          <w:rtl/>
          <w:lang w:bidi="ar-EG"/>
        </w:rPr>
        <w:t xml:space="preserve"> البيانات وأساليب</w:t>
      </w:r>
      <w:r w:rsidRPr="00362B07">
        <w:rPr>
          <w:rFonts w:eastAsiaTheme="minorHAnsi" w:cs="Simplified Arabic" w:hint="cs"/>
          <w:color w:val="000000" w:themeColor="text1"/>
          <w:sz w:val="28"/>
          <w:szCs w:val="28"/>
          <w:rtl/>
          <w:lang w:bidi="ar-EG"/>
        </w:rPr>
        <w:t xml:space="preserve"> الإحصاء</w:t>
      </w:r>
      <w:r w:rsidRPr="00362B07">
        <w:rPr>
          <w:rFonts w:eastAsiaTheme="minorHAnsi" w:cs="Simplified Arabic"/>
          <w:color w:val="000000" w:themeColor="text1"/>
          <w:sz w:val="28"/>
          <w:szCs w:val="28"/>
          <w:rtl/>
          <w:lang w:bidi="ar-EG"/>
        </w:rPr>
        <w:t xml:space="preserve"> الوصفي و</w:t>
      </w:r>
      <w:r w:rsidRPr="00362B07">
        <w:rPr>
          <w:rFonts w:eastAsiaTheme="minorHAnsi" w:cs="Simplified Arabic" w:hint="cs"/>
          <w:color w:val="000000" w:themeColor="text1"/>
          <w:sz w:val="28"/>
          <w:szCs w:val="28"/>
          <w:rtl/>
          <w:lang w:bidi="ar-EG"/>
        </w:rPr>
        <w:t>الإحصاء</w:t>
      </w:r>
      <w:r w:rsidRPr="00362B07">
        <w:rPr>
          <w:rFonts w:eastAsiaTheme="minorHAnsi" w:cs="Simplified Arabic"/>
          <w:color w:val="000000" w:themeColor="text1"/>
          <w:sz w:val="28"/>
          <w:szCs w:val="28"/>
          <w:rtl/>
          <w:lang w:bidi="ar-EG"/>
        </w:rPr>
        <w:t xml:space="preserve"> التحليلي</w:t>
      </w:r>
      <w:r w:rsidR="00D7278E" w:rsidRPr="00362B07">
        <w:rPr>
          <w:rFonts w:eastAsiaTheme="minorHAnsi" w:cs="Simplified Arabic" w:hint="cs"/>
          <w:color w:val="000000" w:themeColor="text1"/>
          <w:sz w:val="28"/>
          <w:szCs w:val="28"/>
          <w:rtl/>
          <w:lang w:bidi="ar-EG"/>
        </w:rPr>
        <w:t xml:space="preserve">، </w:t>
      </w:r>
      <w:r w:rsidR="004D1B85" w:rsidRPr="00EB0B41">
        <w:rPr>
          <w:rFonts w:eastAsiaTheme="minorHAnsi" w:cs="Simplified Arabic" w:hint="cs"/>
          <w:b/>
          <w:bCs/>
          <w:color w:val="000000" w:themeColor="text1"/>
          <w:sz w:val="28"/>
          <w:szCs w:val="28"/>
          <w:rtl/>
          <w:lang w:bidi="ar-EG"/>
        </w:rPr>
        <w:t xml:space="preserve">اعتمد الباحث على </w:t>
      </w:r>
      <w:r w:rsidR="00EB0B41" w:rsidRPr="00EB0B41">
        <w:rPr>
          <w:rFonts w:eastAsiaTheme="minorHAnsi" w:cs="Simplified Arabic" w:hint="cs"/>
          <w:b/>
          <w:bCs/>
          <w:color w:val="000000" w:themeColor="text1"/>
          <w:sz w:val="28"/>
          <w:szCs w:val="28"/>
          <w:rtl/>
          <w:lang w:bidi="ar-EG"/>
        </w:rPr>
        <w:t>الأساليب</w:t>
      </w:r>
      <w:r w:rsidR="004D1B85" w:rsidRPr="00EB0B41">
        <w:rPr>
          <w:rFonts w:eastAsiaTheme="minorHAnsi" w:cs="Simplified Arabic" w:hint="cs"/>
          <w:b/>
          <w:bCs/>
          <w:color w:val="000000" w:themeColor="text1"/>
          <w:sz w:val="28"/>
          <w:szCs w:val="28"/>
          <w:rtl/>
          <w:lang w:bidi="ar-EG"/>
        </w:rPr>
        <w:t xml:space="preserve"> التالية</w:t>
      </w:r>
      <w:r w:rsidR="00775B4E" w:rsidRPr="00EB0B41">
        <w:rPr>
          <w:rFonts w:eastAsiaTheme="minorHAnsi" w:cs="Simplified Arabic" w:hint="cs"/>
          <w:b/>
          <w:bCs/>
          <w:color w:val="000000" w:themeColor="text1"/>
          <w:sz w:val="28"/>
          <w:szCs w:val="28"/>
          <w:rtl/>
          <w:lang w:bidi="ar-EG"/>
        </w:rPr>
        <w:t xml:space="preserve">: </w:t>
      </w:r>
    </w:p>
    <w:p w:rsidR="0020222D" w:rsidRPr="00BF4C0B" w:rsidRDefault="0020222D" w:rsidP="00182B87">
      <w:pPr>
        <w:pStyle w:val="a5"/>
        <w:numPr>
          <w:ilvl w:val="0"/>
          <w:numId w:val="64"/>
        </w:numPr>
        <w:shd w:val="clear" w:color="auto" w:fill="FFFFFF" w:themeFill="background1"/>
        <w:tabs>
          <w:tab w:val="right" w:pos="1736"/>
        </w:tabs>
        <w:bidi/>
        <w:spacing w:before="120" w:beforeAutospacing="0" w:after="120" w:afterAutospacing="0"/>
        <w:ind w:hanging="211"/>
        <w:jc w:val="both"/>
        <w:rPr>
          <w:rFonts w:ascii="Simplified Arabic" w:eastAsiaTheme="minorHAnsi" w:hAnsi="Simplified Arabic" w:cs="Simplified Arabic"/>
          <w:b/>
          <w:bCs/>
          <w:color w:val="000000" w:themeColor="text1"/>
          <w:sz w:val="30"/>
          <w:szCs w:val="30"/>
          <w:rtl/>
        </w:rPr>
      </w:pPr>
      <w:r w:rsidRPr="00BF4C0B">
        <w:rPr>
          <w:rFonts w:ascii="Simplified Arabic" w:eastAsiaTheme="minorHAnsi" w:hAnsi="Simplified Arabic" w:cs="Simplified Arabic" w:hint="cs"/>
          <w:b/>
          <w:bCs/>
          <w:color w:val="000000" w:themeColor="text1"/>
          <w:sz w:val="30"/>
          <w:szCs w:val="30"/>
          <w:rtl/>
        </w:rPr>
        <w:t>الإحصاء الوصفي</w:t>
      </w:r>
      <w:r w:rsidR="00775B4E" w:rsidRPr="00BF4C0B">
        <w:rPr>
          <w:rFonts w:ascii="Simplified Arabic" w:eastAsiaTheme="minorHAnsi" w:hAnsi="Simplified Arabic" w:cs="Simplified Arabic" w:hint="cs"/>
          <w:b/>
          <w:bCs/>
          <w:color w:val="000000" w:themeColor="text1"/>
          <w:sz w:val="30"/>
          <w:szCs w:val="30"/>
          <w:rtl/>
        </w:rPr>
        <w:t xml:space="preserve">: </w:t>
      </w:r>
    </w:p>
    <w:p w:rsidR="00AD456B" w:rsidRPr="00362B07" w:rsidRDefault="00AD456B" w:rsidP="0068525B">
      <w:pPr>
        <w:pStyle w:val="a5"/>
        <w:bidi/>
        <w:spacing w:before="120" w:beforeAutospacing="0" w:after="120" w:afterAutospacing="0"/>
        <w:ind w:firstLine="720"/>
        <w:jc w:val="both"/>
        <w:rPr>
          <w:rFonts w:eastAsiaTheme="minorHAnsi" w:cs="Simplified Arabic"/>
          <w:color w:val="000000" w:themeColor="text1"/>
          <w:sz w:val="28"/>
          <w:szCs w:val="28"/>
          <w:lang w:bidi="ar-EG"/>
        </w:rPr>
      </w:pPr>
      <w:r w:rsidRPr="00362B07">
        <w:rPr>
          <w:rFonts w:eastAsiaTheme="minorHAnsi" w:cs="Simplified Arabic"/>
          <w:color w:val="000000" w:themeColor="text1"/>
          <w:sz w:val="28"/>
          <w:szCs w:val="28"/>
          <w:rtl/>
          <w:lang w:bidi="ar-EG"/>
        </w:rPr>
        <w:t>تم استخدام الإحصاء الوصفي في تحليل بيانات الدراسة من خلال التكرارات والنسب المئوية</w:t>
      </w:r>
      <w:r w:rsidR="00D7278E" w:rsidRPr="00362B07">
        <w:rPr>
          <w:rFonts w:eastAsiaTheme="minorHAnsi" w:cs="Simplified Arabic"/>
          <w:color w:val="000000" w:themeColor="text1"/>
          <w:sz w:val="28"/>
          <w:szCs w:val="28"/>
          <w:rtl/>
          <w:lang w:bidi="ar-EG"/>
        </w:rPr>
        <w:t xml:space="preserve">، </w:t>
      </w:r>
      <w:r w:rsidRPr="00362B07">
        <w:rPr>
          <w:rFonts w:eastAsiaTheme="minorHAnsi" w:cs="Simplified Arabic"/>
          <w:color w:val="000000" w:themeColor="text1"/>
          <w:sz w:val="28"/>
          <w:szCs w:val="28"/>
          <w:rtl/>
          <w:lang w:bidi="ar-EG"/>
        </w:rPr>
        <w:t>والوسط الحسابي</w:t>
      </w:r>
      <w:r w:rsidR="00D7278E" w:rsidRPr="00362B07">
        <w:rPr>
          <w:rFonts w:eastAsiaTheme="minorHAnsi" w:cs="Simplified Arabic"/>
          <w:color w:val="000000" w:themeColor="text1"/>
          <w:sz w:val="28"/>
          <w:szCs w:val="28"/>
          <w:rtl/>
          <w:lang w:bidi="ar-EG"/>
        </w:rPr>
        <w:t xml:space="preserve">، </w:t>
      </w:r>
      <w:r w:rsidRPr="00362B07">
        <w:rPr>
          <w:rFonts w:eastAsiaTheme="minorHAnsi" w:cs="Simplified Arabic"/>
          <w:color w:val="000000" w:themeColor="text1"/>
          <w:sz w:val="28"/>
          <w:szCs w:val="28"/>
          <w:rtl/>
          <w:lang w:bidi="ar-EG"/>
        </w:rPr>
        <w:t>والانحراف المعياري</w:t>
      </w:r>
      <w:r w:rsidR="00D7278E" w:rsidRPr="00362B07">
        <w:rPr>
          <w:rFonts w:eastAsiaTheme="minorHAnsi" w:cs="Simplified Arabic"/>
          <w:color w:val="000000" w:themeColor="text1"/>
          <w:sz w:val="28"/>
          <w:szCs w:val="28"/>
          <w:rtl/>
          <w:lang w:bidi="ar-EG"/>
        </w:rPr>
        <w:t xml:space="preserve">، </w:t>
      </w:r>
      <w:r w:rsidRPr="00362B07">
        <w:rPr>
          <w:rFonts w:eastAsiaTheme="minorHAnsi" w:cs="Simplified Arabic"/>
          <w:color w:val="000000" w:themeColor="text1"/>
          <w:sz w:val="28"/>
          <w:szCs w:val="28"/>
          <w:rtl/>
          <w:lang w:bidi="ar-EG"/>
        </w:rPr>
        <w:t>وذلك بهدف وصف خصائص عينة الدراسة وقياس مستوى استجابات أفرادها تجاه متغيرات الدراسة</w:t>
      </w:r>
      <w:r w:rsidRPr="00362B07">
        <w:rPr>
          <w:rFonts w:eastAsiaTheme="minorHAnsi" w:cs="Simplified Arabic"/>
          <w:color w:val="000000" w:themeColor="text1"/>
          <w:sz w:val="28"/>
          <w:szCs w:val="28"/>
          <w:lang w:bidi="ar-EG"/>
        </w:rPr>
        <w:t>.</w:t>
      </w:r>
    </w:p>
    <w:p w:rsidR="00AD456B" w:rsidRPr="00EB0B41" w:rsidRDefault="00AD456B" w:rsidP="00EB0B41">
      <w:pPr>
        <w:pStyle w:val="a5"/>
        <w:bidi/>
        <w:spacing w:before="120" w:beforeAutospacing="0" w:after="120" w:afterAutospacing="0"/>
        <w:ind w:firstLine="720"/>
        <w:jc w:val="both"/>
        <w:rPr>
          <w:rFonts w:ascii="Simplified Arabic" w:eastAsiaTheme="minorHAnsi" w:hAnsi="Simplified Arabic" w:cs="Simplified Arabic"/>
          <w:color w:val="000000" w:themeColor="text1"/>
          <w:sz w:val="28"/>
          <w:szCs w:val="28"/>
          <w:rtl/>
          <w:lang w:bidi="ar-EG"/>
        </w:rPr>
      </w:pPr>
      <w:r w:rsidRPr="00362B07">
        <w:rPr>
          <w:rFonts w:eastAsiaTheme="minorHAnsi" w:cs="Simplified Arabic"/>
          <w:color w:val="000000" w:themeColor="text1"/>
          <w:sz w:val="28"/>
          <w:szCs w:val="28"/>
          <w:rtl/>
          <w:lang w:bidi="ar-EG"/>
        </w:rPr>
        <w:t xml:space="preserve">كما تم استخدام معامل ألفا </w:t>
      </w:r>
      <w:proofErr w:type="spellStart"/>
      <w:r w:rsidRPr="00362B07">
        <w:rPr>
          <w:rFonts w:eastAsiaTheme="minorHAnsi" w:cs="Simplified Arabic"/>
          <w:color w:val="000000" w:themeColor="text1"/>
          <w:sz w:val="28"/>
          <w:szCs w:val="28"/>
          <w:rtl/>
          <w:lang w:bidi="ar-EG"/>
        </w:rPr>
        <w:t>كرونباخ</w:t>
      </w:r>
      <w:proofErr w:type="spellEnd"/>
      <w:r w:rsidR="00D7278E" w:rsidRPr="00362B07">
        <w:rPr>
          <w:rFonts w:eastAsiaTheme="minorHAnsi" w:cs="Simplified Arabic"/>
          <w:color w:val="000000" w:themeColor="text1"/>
          <w:sz w:val="28"/>
          <w:szCs w:val="28"/>
          <w:rtl/>
          <w:lang w:bidi="ar-EG"/>
        </w:rPr>
        <w:t xml:space="preserve"> </w:t>
      </w:r>
      <w:r w:rsidR="00EB0B41">
        <w:rPr>
          <w:rFonts w:eastAsiaTheme="minorHAnsi" w:cs="Simplified Arabic" w:hint="cs"/>
          <w:color w:val="000000" w:themeColor="text1"/>
          <w:sz w:val="28"/>
          <w:szCs w:val="28"/>
          <w:rtl/>
          <w:lang w:bidi="ar-EG"/>
        </w:rPr>
        <w:t>(</w:t>
      </w:r>
      <w:proofErr w:type="spellStart"/>
      <w:r w:rsidR="00EB0B41" w:rsidRPr="00362B07">
        <w:rPr>
          <w:rFonts w:eastAsiaTheme="minorHAnsi" w:cs="Simplified Arabic"/>
          <w:color w:val="000000" w:themeColor="text1"/>
          <w:sz w:val="28"/>
          <w:szCs w:val="28"/>
          <w:lang w:bidi="ar-EG"/>
        </w:rPr>
        <w:t>Cronbach’s</w:t>
      </w:r>
      <w:proofErr w:type="spellEnd"/>
      <w:r w:rsidR="00EB0B41" w:rsidRPr="00362B07">
        <w:rPr>
          <w:rFonts w:eastAsiaTheme="minorHAnsi" w:cs="Simplified Arabic"/>
          <w:color w:val="000000" w:themeColor="text1"/>
          <w:sz w:val="28"/>
          <w:szCs w:val="28"/>
          <w:lang w:bidi="ar-EG"/>
        </w:rPr>
        <w:t xml:space="preserve"> Alpha</w:t>
      </w:r>
      <w:r w:rsidR="00EB0B41">
        <w:rPr>
          <w:rFonts w:eastAsiaTheme="minorHAnsi" w:cs="Simplified Arabic" w:hint="cs"/>
          <w:color w:val="000000" w:themeColor="text1"/>
          <w:sz w:val="28"/>
          <w:szCs w:val="28"/>
          <w:rtl/>
          <w:lang w:bidi="ar-EG"/>
        </w:rPr>
        <w:t xml:space="preserve">) </w:t>
      </w:r>
      <w:r w:rsidRPr="00362B07">
        <w:rPr>
          <w:rFonts w:eastAsiaTheme="minorHAnsi" w:cs="Simplified Arabic"/>
          <w:color w:val="000000" w:themeColor="text1"/>
          <w:sz w:val="28"/>
          <w:szCs w:val="28"/>
          <w:rtl/>
          <w:lang w:bidi="ar-EG"/>
        </w:rPr>
        <w:t xml:space="preserve">للتحقق من ثبات أداة </w:t>
      </w:r>
      <w:r w:rsidRPr="00EB0B41">
        <w:rPr>
          <w:rFonts w:ascii="Simplified Arabic" w:eastAsiaTheme="minorHAnsi" w:hAnsi="Simplified Arabic" w:cs="Simplified Arabic"/>
          <w:color w:val="000000" w:themeColor="text1"/>
          <w:sz w:val="28"/>
          <w:szCs w:val="28"/>
          <w:rtl/>
          <w:lang w:bidi="ar-EG"/>
        </w:rPr>
        <w:t>الدراسة</w:t>
      </w:r>
      <w:r w:rsidR="00D67740">
        <w:rPr>
          <w:rFonts w:ascii="Simplified Arabic" w:eastAsiaTheme="minorHAnsi" w:hAnsi="Simplified Arabic" w:cs="Simplified Arabic" w:hint="cs"/>
          <w:color w:val="000000" w:themeColor="text1"/>
          <w:sz w:val="28"/>
          <w:szCs w:val="28"/>
          <w:rtl/>
          <w:lang w:bidi="ar-EG"/>
        </w:rPr>
        <w:t>،</w:t>
      </w:r>
      <w:r w:rsidRPr="00EB0B41">
        <w:rPr>
          <w:rFonts w:ascii="Simplified Arabic" w:eastAsiaTheme="minorHAnsi" w:hAnsi="Simplified Arabic" w:cs="Simplified Arabic"/>
          <w:color w:val="000000" w:themeColor="text1"/>
          <w:sz w:val="28"/>
          <w:szCs w:val="28"/>
          <w:rtl/>
          <w:lang w:bidi="ar-EG"/>
        </w:rPr>
        <w:t xml:space="preserve"> وقياس درجة الاتساق الداخلي بين فقراتها</w:t>
      </w:r>
      <w:r w:rsidRPr="00EB0B41">
        <w:rPr>
          <w:rFonts w:ascii="Simplified Arabic" w:eastAsiaTheme="minorHAnsi" w:hAnsi="Simplified Arabic" w:cs="Simplified Arabic"/>
          <w:color w:val="000000" w:themeColor="text1"/>
          <w:sz w:val="28"/>
          <w:szCs w:val="28"/>
          <w:lang w:bidi="ar-EG"/>
        </w:rPr>
        <w:t>.</w:t>
      </w:r>
    </w:p>
    <w:p w:rsidR="00AD456B" w:rsidRPr="00BF4C0B" w:rsidRDefault="00AD456B" w:rsidP="00182B87">
      <w:pPr>
        <w:pStyle w:val="a5"/>
        <w:numPr>
          <w:ilvl w:val="0"/>
          <w:numId w:val="64"/>
        </w:numPr>
        <w:shd w:val="clear" w:color="auto" w:fill="FFFFFF" w:themeFill="background1"/>
        <w:tabs>
          <w:tab w:val="right" w:pos="1736"/>
        </w:tabs>
        <w:bidi/>
        <w:spacing w:before="120" w:beforeAutospacing="0" w:after="120" w:afterAutospacing="0"/>
        <w:ind w:hanging="211"/>
        <w:jc w:val="both"/>
        <w:rPr>
          <w:rFonts w:ascii="Simplified Arabic" w:eastAsiaTheme="minorHAnsi" w:hAnsi="Simplified Arabic" w:cs="Simplified Arabic"/>
          <w:b/>
          <w:bCs/>
          <w:color w:val="000000" w:themeColor="text1"/>
          <w:sz w:val="30"/>
          <w:szCs w:val="30"/>
        </w:rPr>
      </w:pPr>
      <w:r w:rsidRPr="00BF4C0B">
        <w:rPr>
          <w:rFonts w:ascii="Simplified Arabic" w:eastAsiaTheme="minorHAnsi" w:hAnsi="Simplified Arabic" w:cs="Simplified Arabic"/>
          <w:b/>
          <w:bCs/>
          <w:color w:val="000000" w:themeColor="text1"/>
          <w:sz w:val="30"/>
          <w:szCs w:val="30"/>
          <w:rtl/>
        </w:rPr>
        <w:t>معامل ارتباط بيرسون</w:t>
      </w:r>
      <w:r w:rsidR="00D7278E" w:rsidRPr="00BF4C0B">
        <w:rPr>
          <w:rFonts w:ascii="Simplified Arabic" w:eastAsiaTheme="minorHAnsi" w:hAnsi="Simplified Arabic" w:cs="Simplified Arabic"/>
          <w:b/>
          <w:bCs/>
          <w:color w:val="000000" w:themeColor="text1"/>
          <w:sz w:val="30"/>
          <w:szCs w:val="30"/>
          <w:rtl/>
        </w:rPr>
        <w:t xml:space="preserve"> </w:t>
      </w:r>
      <w:r w:rsidR="00D7278E" w:rsidRPr="00BF4C0B">
        <w:rPr>
          <w:rFonts w:ascii="Simplified Arabic" w:eastAsiaTheme="minorHAnsi" w:hAnsi="Simplified Arabic" w:cs="Simplified Arabic"/>
          <w:b/>
          <w:bCs/>
          <w:color w:val="000000" w:themeColor="text1"/>
          <w:sz w:val="30"/>
          <w:szCs w:val="30"/>
        </w:rPr>
        <w:t>(</w:t>
      </w:r>
      <w:r w:rsidRPr="00A21FF2">
        <w:rPr>
          <w:rFonts w:asciiTheme="majorBidi" w:eastAsiaTheme="minorHAnsi" w:hAnsiTheme="majorBidi" w:cstheme="majorBidi"/>
          <w:b/>
          <w:bCs/>
          <w:color w:val="000000" w:themeColor="text1"/>
          <w:sz w:val="28"/>
          <w:szCs w:val="28"/>
        </w:rPr>
        <w:t>Pearson Correlation</w:t>
      </w:r>
      <w:r w:rsidRPr="00BF4C0B">
        <w:rPr>
          <w:rFonts w:ascii="Simplified Arabic" w:eastAsiaTheme="minorHAnsi" w:hAnsi="Simplified Arabic" w:cs="Simplified Arabic"/>
          <w:b/>
          <w:bCs/>
          <w:color w:val="000000" w:themeColor="text1"/>
          <w:sz w:val="30"/>
          <w:szCs w:val="30"/>
        </w:rPr>
        <w:t>)</w:t>
      </w:r>
      <w:r w:rsidR="00A21FF2">
        <w:rPr>
          <w:rFonts w:ascii="Simplified Arabic" w:eastAsiaTheme="minorHAnsi" w:hAnsi="Simplified Arabic" w:cs="Simplified Arabic" w:hint="cs"/>
          <w:b/>
          <w:bCs/>
          <w:color w:val="000000" w:themeColor="text1"/>
          <w:sz w:val="30"/>
          <w:szCs w:val="30"/>
          <w:rtl/>
        </w:rPr>
        <w:t>:</w:t>
      </w:r>
    </w:p>
    <w:p w:rsidR="00AD456B" w:rsidRPr="00362B07" w:rsidRDefault="00AD456B" w:rsidP="0068525B">
      <w:pPr>
        <w:pStyle w:val="a5"/>
        <w:bidi/>
        <w:spacing w:before="120" w:beforeAutospacing="0" w:after="120" w:afterAutospacing="0"/>
        <w:ind w:firstLine="720"/>
        <w:jc w:val="both"/>
        <w:rPr>
          <w:rFonts w:eastAsiaTheme="minorHAnsi" w:cs="Simplified Arabic"/>
          <w:color w:val="000000" w:themeColor="text1"/>
          <w:sz w:val="28"/>
          <w:szCs w:val="28"/>
          <w:lang w:bidi="ar-EG"/>
        </w:rPr>
      </w:pPr>
      <w:r w:rsidRPr="00362B07">
        <w:rPr>
          <w:rFonts w:eastAsiaTheme="minorHAnsi" w:cs="Simplified Arabic"/>
          <w:color w:val="000000" w:themeColor="text1"/>
          <w:sz w:val="28"/>
          <w:szCs w:val="28"/>
          <w:rtl/>
          <w:lang w:bidi="ar-EG"/>
        </w:rPr>
        <w:t>تم استخدام معامل ارتباط بيرسون لقياس قوة واتجاه العلاقة بين متغيرات الدراسة</w:t>
      </w:r>
      <w:r w:rsidR="00D7278E" w:rsidRPr="00362B07">
        <w:rPr>
          <w:rFonts w:eastAsiaTheme="minorHAnsi" w:cs="Simplified Arabic"/>
          <w:color w:val="000000" w:themeColor="text1"/>
          <w:sz w:val="28"/>
          <w:szCs w:val="28"/>
          <w:rtl/>
          <w:lang w:bidi="ar-EG"/>
        </w:rPr>
        <w:t xml:space="preserve">، </w:t>
      </w:r>
      <w:r w:rsidRPr="00362B07">
        <w:rPr>
          <w:rFonts w:eastAsiaTheme="minorHAnsi" w:cs="Simplified Arabic"/>
          <w:color w:val="000000" w:themeColor="text1"/>
          <w:sz w:val="28"/>
          <w:szCs w:val="28"/>
          <w:rtl/>
          <w:lang w:bidi="ar-EG"/>
        </w:rPr>
        <w:t xml:space="preserve">وذلك من خلال تحديد العلاقة بين استراتيجية دمج الشركات </w:t>
      </w:r>
      <w:r w:rsidRPr="00A21FF2">
        <w:rPr>
          <w:rFonts w:eastAsiaTheme="minorHAnsi" w:cs="Simplified Arabic"/>
          <w:b/>
          <w:bCs/>
          <w:color w:val="000000" w:themeColor="text1"/>
          <w:sz w:val="28"/>
          <w:szCs w:val="28"/>
          <w:rtl/>
          <w:lang w:bidi="ar-EG"/>
        </w:rPr>
        <w:t>وكل من</w:t>
      </w:r>
      <w:r w:rsidR="00775B4E" w:rsidRPr="00A21FF2">
        <w:rPr>
          <w:rFonts w:eastAsiaTheme="minorHAnsi" w:cs="Simplified Arabic"/>
          <w:b/>
          <w:bCs/>
          <w:color w:val="000000" w:themeColor="text1"/>
          <w:sz w:val="28"/>
          <w:szCs w:val="28"/>
          <w:rtl/>
          <w:lang w:bidi="ar-EG"/>
        </w:rPr>
        <w:t>:</w:t>
      </w:r>
      <w:r w:rsidR="00775B4E" w:rsidRPr="00362B07">
        <w:rPr>
          <w:rFonts w:eastAsiaTheme="minorHAnsi" w:cs="Simplified Arabic"/>
          <w:color w:val="000000" w:themeColor="text1"/>
          <w:sz w:val="28"/>
          <w:szCs w:val="28"/>
          <w:rtl/>
          <w:lang w:bidi="ar-EG"/>
        </w:rPr>
        <w:t xml:space="preserve"> </w:t>
      </w:r>
    </w:p>
    <w:p w:rsidR="00AD456B" w:rsidRPr="00362B07" w:rsidRDefault="00AD456B" w:rsidP="00182B87">
      <w:pPr>
        <w:numPr>
          <w:ilvl w:val="0"/>
          <w:numId w:val="65"/>
        </w:numPr>
        <w:bidi/>
        <w:spacing w:before="120" w:after="120" w:line="240" w:lineRule="auto"/>
        <w:jc w:val="both"/>
        <w:rPr>
          <w:rFonts w:ascii="Times New Roman" w:hAnsi="Times New Roman" w:cs="Simplified Arabic"/>
          <w:color w:val="000000" w:themeColor="text1"/>
          <w:sz w:val="28"/>
          <w:szCs w:val="28"/>
          <w:lang w:bidi="ar-EG"/>
        </w:rPr>
      </w:pPr>
      <w:r w:rsidRPr="00362B07">
        <w:rPr>
          <w:rFonts w:ascii="Times New Roman" w:hAnsi="Times New Roman" w:cs="Simplified Arabic"/>
          <w:color w:val="000000" w:themeColor="text1"/>
          <w:sz w:val="28"/>
          <w:szCs w:val="28"/>
          <w:rtl/>
          <w:lang w:bidi="ar-EG"/>
        </w:rPr>
        <w:t>متطلبات الحوكمة في سوق النمو</w:t>
      </w:r>
      <w:r w:rsidR="00A21FF2">
        <w:rPr>
          <w:rFonts w:ascii="Times New Roman" w:hAnsi="Times New Roman" w:cs="Simplified Arabic" w:hint="cs"/>
          <w:color w:val="000000" w:themeColor="text1"/>
          <w:sz w:val="28"/>
          <w:szCs w:val="28"/>
          <w:rtl/>
          <w:lang w:bidi="ar-EG"/>
        </w:rPr>
        <w:t>.</w:t>
      </w:r>
      <w:r w:rsidRPr="00362B07">
        <w:rPr>
          <w:rFonts w:ascii="Times New Roman" w:hAnsi="Times New Roman" w:cs="Simplified Arabic"/>
          <w:color w:val="000000" w:themeColor="text1"/>
          <w:sz w:val="28"/>
          <w:szCs w:val="28"/>
          <w:rtl/>
          <w:lang w:bidi="ar-EG"/>
        </w:rPr>
        <w:t xml:space="preserve"> </w:t>
      </w:r>
    </w:p>
    <w:p w:rsidR="00AD456B" w:rsidRPr="00362B07" w:rsidRDefault="00AD456B" w:rsidP="00182B87">
      <w:pPr>
        <w:numPr>
          <w:ilvl w:val="0"/>
          <w:numId w:val="65"/>
        </w:numPr>
        <w:bidi/>
        <w:spacing w:before="120" w:after="120" w:line="240" w:lineRule="auto"/>
        <w:jc w:val="both"/>
        <w:rPr>
          <w:rFonts w:ascii="Times New Roman" w:hAnsi="Times New Roman" w:cs="Simplified Arabic"/>
          <w:color w:val="000000" w:themeColor="text1"/>
          <w:sz w:val="28"/>
          <w:szCs w:val="28"/>
        </w:rPr>
      </w:pPr>
      <w:r w:rsidRPr="00362B07">
        <w:rPr>
          <w:rFonts w:ascii="Times New Roman" w:hAnsi="Times New Roman" w:cs="Simplified Arabic"/>
          <w:color w:val="000000" w:themeColor="text1"/>
          <w:sz w:val="28"/>
          <w:szCs w:val="28"/>
          <w:rtl/>
          <w:lang w:bidi="ar-EG"/>
        </w:rPr>
        <w:t>فرص الحصول على التمويل</w:t>
      </w:r>
      <w:r w:rsidR="00A21FF2">
        <w:rPr>
          <w:rFonts w:ascii="Times New Roman" w:hAnsi="Times New Roman" w:cs="Simplified Arabic" w:hint="cs"/>
          <w:color w:val="000000" w:themeColor="text1"/>
          <w:sz w:val="28"/>
          <w:szCs w:val="28"/>
          <w:rtl/>
          <w:lang w:bidi="ar-EG"/>
        </w:rPr>
        <w:t>.</w:t>
      </w:r>
      <w:r w:rsidRPr="00362B07">
        <w:rPr>
          <w:rFonts w:ascii="Times New Roman" w:hAnsi="Times New Roman" w:cs="Simplified Arabic"/>
          <w:color w:val="000000" w:themeColor="text1"/>
          <w:sz w:val="28"/>
          <w:szCs w:val="28"/>
          <w:rtl/>
        </w:rPr>
        <w:t xml:space="preserve"> </w:t>
      </w:r>
    </w:p>
    <w:p w:rsidR="00AD456B" w:rsidRPr="00BF4C0B" w:rsidRDefault="00AD456B" w:rsidP="00182B87">
      <w:pPr>
        <w:pStyle w:val="a5"/>
        <w:numPr>
          <w:ilvl w:val="0"/>
          <w:numId w:val="64"/>
        </w:numPr>
        <w:shd w:val="clear" w:color="auto" w:fill="FFFFFF" w:themeFill="background1"/>
        <w:tabs>
          <w:tab w:val="right" w:pos="1736"/>
        </w:tabs>
        <w:bidi/>
        <w:spacing w:before="120" w:beforeAutospacing="0" w:after="120" w:afterAutospacing="0"/>
        <w:ind w:hanging="211"/>
        <w:jc w:val="both"/>
        <w:rPr>
          <w:rFonts w:ascii="Simplified Arabic" w:eastAsiaTheme="minorHAnsi" w:hAnsi="Simplified Arabic" w:cs="Simplified Arabic"/>
          <w:b/>
          <w:bCs/>
          <w:color w:val="000000" w:themeColor="text1"/>
          <w:sz w:val="30"/>
          <w:szCs w:val="30"/>
        </w:rPr>
      </w:pPr>
      <w:proofErr w:type="gramStart"/>
      <w:r w:rsidRPr="00BF4C0B">
        <w:rPr>
          <w:rFonts w:ascii="Simplified Arabic" w:eastAsiaTheme="minorHAnsi" w:hAnsi="Simplified Arabic" w:cs="Simplified Arabic"/>
          <w:b/>
          <w:bCs/>
          <w:color w:val="000000" w:themeColor="text1"/>
          <w:sz w:val="30"/>
          <w:szCs w:val="30"/>
          <w:rtl/>
        </w:rPr>
        <w:t>تحليل</w:t>
      </w:r>
      <w:proofErr w:type="gramEnd"/>
      <w:r w:rsidRPr="00BF4C0B">
        <w:rPr>
          <w:rFonts w:ascii="Simplified Arabic" w:eastAsiaTheme="minorHAnsi" w:hAnsi="Simplified Arabic" w:cs="Simplified Arabic"/>
          <w:b/>
          <w:bCs/>
          <w:color w:val="000000" w:themeColor="text1"/>
          <w:sz w:val="30"/>
          <w:szCs w:val="30"/>
          <w:rtl/>
        </w:rPr>
        <w:t xml:space="preserve"> الانحدار</w:t>
      </w:r>
      <w:r w:rsidR="00A21FF2">
        <w:rPr>
          <w:rFonts w:ascii="Simplified Arabic" w:eastAsiaTheme="minorHAnsi" w:hAnsi="Simplified Arabic" w:cs="Simplified Arabic" w:hint="cs"/>
          <w:b/>
          <w:bCs/>
          <w:color w:val="000000" w:themeColor="text1"/>
          <w:sz w:val="30"/>
          <w:szCs w:val="30"/>
          <w:rtl/>
        </w:rPr>
        <w:t>:</w:t>
      </w:r>
    </w:p>
    <w:p w:rsidR="00AD456B" w:rsidRPr="00362B07" w:rsidRDefault="00AD456B" w:rsidP="0068525B">
      <w:pPr>
        <w:pStyle w:val="a5"/>
        <w:bidi/>
        <w:spacing w:before="120" w:beforeAutospacing="0" w:after="120" w:afterAutospacing="0"/>
        <w:ind w:firstLine="720"/>
        <w:jc w:val="both"/>
        <w:rPr>
          <w:rFonts w:eastAsiaTheme="minorHAnsi" w:cs="Simplified Arabic"/>
          <w:color w:val="000000" w:themeColor="text1"/>
          <w:sz w:val="28"/>
          <w:szCs w:val="28"/>
          <w:lang w:bidi="ar-EG"/>
        </w:rPr>
      </w:pPr>
      <w:r w:rsidRPr="00362B07">
        <w:rPr>
          <w:rFonts w:eastAsiaTheme="minorHAnsi" w:cs="Simplified Arabic"/>
          <w:color w:val="000000" w:themeColor="text1"/>
          <w:sz w:val="28"/>
          <w:szCs w:val="28"/>
          <w:rtl/>
          <w:lang w:bidi="ar-EG"/>
        </w:rPr>
        <w:t>تم استخدام تحليل الانحدار بأنواعه</w:t>
      </w:r>
      <w:r w:rsidR="00D7278E" w:rsidRPr="00362B07">
        <w:rPr>
          <w:rFonts w:eastAsiaTheme="minorHAnsi" w:cs="Simplified Arabic"/>
          <w:color w:val="000000" w:themeColor="text1"/>
          <w:sz w:val="28"/>
          <w:szCs w:val="28"/>
          <w:rtl/>
          <w:lang w:bidi="ar-EG"/>
        </w:rPr>
        <w:t xml:space="preserve"> (</w:t>
      </w:r>
      <w:r w:rsidRPr="00362B07">
        <w:rPr>
          <w:rFonts w:eastAsiaTheme="minorHAnsi" w:cs="Simplified Arabic"/>
          <w:color w:val="000000" w:themeColor="text1"/>
          <w:sz w:val="28"/>
          <w:szCs w:val="28"/>
          <w:rtl/>
          <w:lang w:bidi="ar-EG"/>
        </w:rPr>
        <w:t>البسيط والمتعدد) لاختبار أثر استراتيجية دمج الشركات على المتغيرات التابعة في الدراسة</w:t>
      </w:r>
      <w:r w:rsidR="00D7278E" w:rsidRPr="00362B07">
        <w:rPr>
          <w:rFonts w:eastAsiaTheme="minorHAnsi" w:cs="Simplified Arabic"/>
          <w:color w:val="000000" w:themeColor="text1"/>
          <w:sz w:val="28"/>
          <w:szCs w:val="28"/>
          <w:rtl/>
          <w:lang w:bidi="ar-EG"/>
        </w:rPr>
        <w:t xml:space="preserve">، </w:t>
      </w:r>
      <w:r w:rsidRPr="00A21FF2">
        <w:rPr>
          <w:rFonts w:eastAsiaTheme="minorHAnsi" w:cs="Simplified Arabic"/>
          <w:b/>
          <w:bCs/>
          <w:color w:val="000000" w:themeColor="text1"/>
          <w:sz w:val="28"/>
          <w:szCs w:val="28"/>
          <w:rtl/>
          <w:lang w:bidi="ar-EG"/>
        </w:rPr>
        <w:t>وذلك على النحو التالي</w:t>
      </w:r>
      <w:r w:rsidR="00775B4E" w:rsidRPr="00A21FF2">
        <w:rPr>
          <w:rFonts w:eastAsiaTheme="minorHAnsi" w:cs="Simplified Arabic"/>
          <w:b/>
          <w:bCs/>
          <w:color w:val="000000" w:themeColor="text1"/>
          <w:sz w:val="28"/>
          <w:szCs w:val="28"/>
          <w:rtl/>
          <w:lang w:bidi="ar-EG"/>
        </w:rPr>
        <w:t>:</w:t>
      </w:r>
      <w:r w:rsidR="00775B4E" w:rsidRPr="00362B07">
        <w:rPr>
          <w:rFonts w:eastAsiaTheme="minorHAnsi" w:cs="Simplified Arabic"/>
          <w:color w:val="000000" w:themeColor="text1"/>
          <w:sz w:val="28"/>
          <w:szCs w:val="28"/>
          <w:rtl/>
          <w:lang w:bidi="ar-EG"/>
        </w:rPr>
        <w:t xml:space="preserve"> </w:t>
      </w:r>
    </w:p>
    <w:p w:rsidR="00A21FF2" w:rsidRDefault="00AD456B" w:rsidP="00182B87">
      <w:pPr>
        <w:numPr>
          <w:ilvl w:val="0"/>
          <w:numId w:val="66"/>
        </w:numPr>
        <w:bidi/>
        <w:spacing w:before="120" w:after="120" w:line="252" w:lineRule="auto"/>
        <w:jc w:val="both"/>
        <w:rPr>
          <w:rFonts w:ascii="Times New Roman" w:hAnsi="Times New Roman" w:cs="Simplified Arabic"/>
          <w:color w:val="000000" w:themeColor="text1"/>
          <w:sz w:val="28"/>
          <w:szCs w:val="28"/>
          <w:lang w:bidi="ar-EG"/>
        </w:rPr>
      </w:pPr>
      <w:proofErr w:type="gramStart"/>
      <w:r w:rsidRPr="00A21FF2">
        <w:rPr>
          <w:rFonts w:ascii="Times New Roman" w:hAnsi="Times New Roman" w:cs="Simplified Arabic"/>
          <w:b/>
          <w:bCs/>
          <w:color w:val="000000" w:themeColor="text1"/>
          <w:sz w:val="28"/>
          <w:szCs w:val="28"/>
          <w:rtl/>
          <w:lang w:bidi="ar-EG"/>
        </w:rPr>
        <w:lastRenderedPageBreak/>
        <w:t>تحليل</w:t>
      </w:r>
      <w:proofErr w:type="gramEnd"/>
      <w:r w:rsidRPr="00A21FF2">
        <w:rPr>
          <w:rFonts w:ascii="Times New Roman" w:hAnsi="Times New Roman" w:cs="Simplified Arabic"/>
          <w:b/>
          <w:bCs/>
          <w:color w:val="000000" w:themeColor="text1"/>
          <w:sz w:val="28"/>
          <w:szCs w:val="28"/>
          <w:rtl/>
          <w:lang w:bidi="ar-EG"/>
        </w:rPr>
        <w:t xml:space="preserve"> الانحدار البسيط</w:t>
      </w:r>
      <w:r w:rsidR="00775B4E" w:rsidRPr="00A21FF2">
        <w:rPr>
          <w:rFonts w:ascii="Times New Roman" w:hAnsi="Times New Roman" w:cs="Simplified Arabic"/>
          <w:b/>
          <w:bCs/>
          <w:color w:val="000000" w:themeColor="text1"/>
          <w:sz w:val="28"/>
          <w:szCs w:val="28"/>
          <w:rtl/>
          <w:lang w:bidi="ar-EG"/>
        </w:rPr>
        <w:t>:</w:t>
      </w:r>
      <w:r w:rsidR="00775B4E" w:rsidRPr="00A21FF2">
        <w:rPr>
          <w:rFonts w:ascii="Times New Roman" w:hAnsi="Times New Roman" w:cs="Simplified Arabic"/>
          <w:color w:val="000000" w:themeColor="text1"/>
          <w:sz w:val="28"/>
          <w:szCs w:val="28"/>
          <w:rtl/>
          <w:lang w:bidi="ar-EG"/>
        </w:rPr>
        <w:t xml:space="preserve"> </w:t>
      </w:r>
      <w:r w:rsidRPr="00362B07">
        <w:rPr>
          <w:rFonts w:ascii="Times New Roman" w:hAnsi="Times New Roman" w:cs="Simplified Arabic"/>
          <w:color w:val="000000" w:themeColor="text1"/>
          <w:sz w:val="28"/>
          <w:szCs w:val="28"/>
          <w:rtl/>
          <w:lang w:bidi="ar-EG"/>
        </w:rPr>
        <w:t>لقياس أثر الدمج على كل متغير من المتغيرات التابعة بشكل منفصل</w:t>
      </w:r>
      <w:r w:rsidR="00A21FF2">
        <w:rPr>
          <w:rFonts w:ascii="Times New Roman" w:hAnsi="Times New Roman" w:cs="Simplified Arabic" w:hint="cs"/>
          <w:color w:val="000000" w:themeColor="text1"/>
          <w:sz w:val="28"/>
          <w:szCs w:val="28"/>
          <w:rtl/>
          <w:lang w:bidi="ar-EG"/>
        </w:rPr>
        <w:t>.</w:t>
      </w:r>
    </w:p>
    <w:p w:rsidR="00A21FF2" w:rsidRDefault="00AD456B" w:rsidP="00182B87">
      <w:pPr>
        <w:numPr>
          <w:ilvl w:val="0"/>
          <w:numId w:val="66"/>
        </w:numPr>
        <w:bidi/>
        <w:spacing w:before="120" w:after="120" w:line="252" w:lineRule="auto"/>
        <w:jc w:val="both"/>
        <w:rPr>
          <w:rFonts w:ascii="Times New Roman" w:hAnsi="Times New Roman" w:cs="Simplified Arabic"/>
          <w:color w:val="000000" w:themeColor="text1"/>
          <w:sz w:val="28"/>
          <w:szCs w:val="28"/>
          <w:lang w:bidi="ar-EG"/>
        </w:rPr>
      </w:pPr>
      <w:r w:rsidRPr="00A21FF2">
        <w:rPr>
          <w:rFonts w:ascii="Times New Roman" w:hAnsi="Times New Roman" w:cs="Simplified Arabic"/>
          <w:b/>
          <w:bCs/>
          <w:color w:val="000000" w:themeColor="text1"/>
          <w:sz w:val="28"/>
          <w:szCs w:val="28"/>
          <w:rtl/>
          <w:lang w:bidi="ar-EG"/>
        </w:rPr>
        <w:t>تحليل الانحدار المتعدد</w:t>
      </w:r>
      <w:r w:rsidR="00775B4E" w:rsidRPr="00A21FF2">
        <w:rPr>
          <w:rFonts w:ascii="Times New Roman" w:hAnsi="Times New Roman" w:cs="Simplified Arabic"/>
          <w:b/>
          <w:bCs/>
          <w:color w:val="000000" w:themeColor="text1"/>
          <w:sz w:val="28"/>
          <w:szCs w:val="28"/>
          <w:rtl/>
          <w:lang w:bidi="ar-EG"/>
        </w:rPr>
        <w:t>:</w:t>
      </w:r>
      <w:r w:rsidR="00775B4E" w:rsidRPr="00A21FF2">
        <w:rPr>
          <w:rFonts w:ascii="Times New Roman" w:hAnsi="Times New Roman" w:cs="Simplified Arabic"/>
          <w:color w:val="000000" w:themeColor="text1"/>
          <w:sz w:val="28"/>
          <w:szCs w:val="28"/>
          <w:rtl/>
          <w:lang w:bidi="ar-EG"/>
        </w:rPr>
        <w:t xml:space="preserve"> </w:t>
      </w:r>
      <w:r w:rsidRPr="00362B07">
        <w:rPr>
          <w:rFonts w:ascii="Times New Roman" w:hAnsi="Times New Roman" w:cs="Simplified Arabic"/>
          <w:color w:val="000000" w:themeColor="text1"/>
          <w:sz w:val="28"/>
          <w:szCs w:val="28"/>
          <w:rtl/>
          <w:lang w:bidi="ar-EG"/>
        </w:rPr>
        <w:t>لقياس الأثر الكلي لاستراتيجية الدمج على جميع المتغيرات التابعة معًا</w:t>
      </w:r>
      <w:r w:rsidR="00D7278E" w:rsidRPr="00362B07">
        <w:rPr>
          <w:rFonts w:ascii="Times New Roman" w:hAnsi="Times New Roman" w:cs="Simplified Arabic"/>
          <w:color w:val="000000" w:themeColor="text1"/>
          <w:sz w:val="28"/>
          <w:szCs w:val="28"/>
          <w:rtl/>
          <w:lang w:bidi="ar-EG"/>
        </w:rPr>
        <w:t xml:space="preserve">، </w:t>
      </w:r>
      <w:r w:rsidRPr="00362B07">
        <w:rPr>
          <w:rFonts w:ascii="Times New Roman" w:hAnsi="Times New Roman" w:cs="Simplified Arabic"/>
          <w:color w:val="000000" w:themeColor="text1"/>
          <w:sz w:val="28"/>
          <w:szCs w:val="28"/>
          <w:rtl/>
          <w:lang w:bidi="ar-EG"/>
        </w:rPr>
        <w:t>وتحديد درجة تأثير كل متغير مستقل على حدة</w:t>
      </w:r>
      <w:r w:rsidR="00A21FF2">
        <w:rPr>
          <w:rFonts w:ascii="Times New Roman" w:hAnsi="Times New Roman" w:cs="Simplified Arabic" w:hint="cs"/>
          <w:color w:val="000000" w:themeColor="text1"/>
          <w:sz w:val="28"/>
          <w:szCs w:val="28"/>
          <w:rtl/>
          <w:lang w:bidi="ar-EG"/>
        </w:rPr>
        <w:t>.</w:t>
      </w:r>
    </w:p>
    <w:p w:rsidR="00A21FF2" w:rsidRDefault="00AD456B" w:rsidP="00D67740">
      <w:pPr>
        <w:pStyle w:val="a5"/>
        <w:bidi/>
        <w:spacing w:before="120" w:beforeAutospacing="0" w:after="120" w:afterAutospacing="0" w:line="252" w:lineRule="auto"/>
        <w:ind w:firstLine="720"/>
        <w:jc w:val="both"/>
        <w:rPr>
          <w:rFonts w:cs="Simplified Arabic"/>
          <w:color w:val="000000" w:themeColor="text1"/>
          <w:sz w:val="28"/>
          <w:szCs w:val="28"/>
          <w:lang w:bidi="ar-EG"/>
        </w:rPr>
      </w:pPr>
      <w:proofErr w:type="gramStart"/>
      <w:r w:rsidRPr="00A21FF2">
        <w:rPr>
          <w:rFonts w:eastAsiaTheme="minorHAnsi" w:cs="Simplified Arabic"/>
          <w:color w:val="000000" w:themeColor="text1"/>
          <w:sz w:val="28"/>
          <w:szCs w:val="28"/>
          <w:rtl/>
          <w:lang w:bidi="ar-EG"/>
        </w:rPr>
        <w:t>كما</w:t>
      </w:r>
      <w:proofErr w:type="gramEnd"/>
      <w:r w:rsidRPr="00A21FF2">
        <w:rPr>
          <w:rFonts w:eastAsiaTheme="minorHAnsi" w:cs="Simplified Arabic"/>
          <w:color w:val="000000" w:themeColor="text1"/>
          <w:sz w:val="28"/>
          <w:szCs w:val="28"/>
          <w:rtl/>
          <w:lang w:bidi="ar-EG"/>
        </w:rPr>
        <w:t xml:space="preserve"> تم دعم نتائج تحليل الانحدار باستخدام كل من المتوسط الحسابي والانحراف المعياري في تفسير النتائج</w:t>
      </w:r>
      <w:r w:rsidR="00A21FF2">
        <w:rPr>
          <w:rFonts w:cs="Simplified Arabic" w:hint="cs"/>
          <w:color w:val="000000" w:themeColor="text1"/>
          <w:sz w:val="28"/>
          <w:szCs w:val="28"/>
          <w:rtl/>
          <w:lang w:bidi="ar-EG"/>
        </w:rPr>
        <w:t>.</w:t>
      </w:r>
    </w:p>
    <w:p w:rsidR="00A21FF2" w:rsidRPr="00A21FF2" w:rsidRDefault="00AD456B" w:rsidP="00182B87">
      <w:pPr>
        <w:pStyle w:val="a5"/>
        <w:numPr>
          <w:ilvl w:val="0"/>
          <w:numId w:val="64"/>
        </w:numPr>
        <w:shd w:val="clear" w:color="auto" w:fill="FFFFFF" w:themeFill="background1"/>
        <w:tabs>
          <w:tab w:val="right" w:pos="1736"/>
        </w:tabs>
        <w:bidi/>
        <w:spacing w:before="120" w:beforeAutospacing="0" w:after="120" w:afterAutospacing="0" w:line="252" w:lineRule="auto"/>
        <w:ind w:hanging="211"/>
        <w:jc w:val="both"/>
        <w:rPr>
          <w:rFonts w:ascii="Simplified Arabic" w:eastAsiaTheme="minorHAnsi" w:hAnsi="Simplified Arabic" w:cs="Simplified Arabic"/>
          <w:b/>
          <w:bCs/>
          <w:color w:val="000000" w:themeColor="text1"/>
          <w:sz w:val="30"/>
          <w:szCs w:val="30"/>
          <w:rtl/>
        </w:rPr>
      </w:pPr>
      <w:proofErr w:type="gramStart"/>
      <w:r w:rsidRPr="00A21FF2">
        <w:rPr>
          <w:rFonts w:ascii="Simplified Arabic" w:eastAsiaTheme="minorHAnsi" w:hAnsi="Simplified Arabic" w:cs="Simplified Arabic" w:hint="cs"/>
          <w:b/>
          <w:bCs/>
          <w:color w:val="000000" w:themeColor="text1"/>
          <w:sz w:val="30"/>
          <w:szCs w:val="30"/>
          <w:rtl/>
        </w:rPr>
        <w:t>ا</w:t>
      </w:r>
      <w:r w:rsidRPr="00A21FF2">
        <w:rPr>
          <w:rFonts w:ascii="Simplified Arabic" w:eastAsiaTheme="minorHAnsi" w:hAnsi="Simplified Arabic" w:cs="Simplified Arabic"/>
          <w:b/>
          <w:bCs/>
          <w:color w:val="000000" w:themeColor="text1"/>
          <w:sz w:val="30"/>
          <w:szCs w:val="30"/>
          <w:rtl/>
        </w:rPr>
        <w:t>ختبار</w:t>
      </w:r>
      <w:proofErr w:type="gramEnd"/>
      <w:r w:rsidRPr="00A21FF2">
        <w:rPr>
          <w:rFonts w:ascii="Simplified Arabic" w:eastAsiaTheme="minorHAnsi" w:hAnsi="Simplified Arabic" w:cs="Simplified Arabic"/>
          <w:b/>
          <w:bCs/>
          <w:color w:val="000000" w:themeColor="text1"/>
          <w:sz w:val="30"/>
          <w:szCs w:val="30"/>
          <w:rtl/>
        </w:rPr>
        <w:t xml:space="preserve"> تحليل التباين الأحادي</w:t>
      </w:r>
      <w:r w:rsidR="00A21FF2">
        <w:rPr>
          <w:rFonts w:ascii="Simplified Arabic" w:eastAsiaTheme="minorHAnsi" w:hAnsi="Simplified Arabic" w:cs="Simplified Arabic" w:hint="cs"/>
          <w:b/>
          <w:bCs/>
          <w:color w:val="000000" w:themeColor="text1"/>
          <w:sz w:val="30"/>
          <w:szCs w:val="30"/>
          <w:rtl/>
        </w:rPr>
        <w:t xml:space="preserve"> </w:t>
      </w:r>
      <w:r w:rsidR="00A21FF2" w:rsidRPr="00A21FF2">
        <w:rPr>
          <w:rFonts w:ascii="Simplified Arabic" w:eastAsiaTheme="minorHAnsi" w:hAnsi="Simplified Arabic" w:cs="Simplified Arabic" w:hint="cs"/>
          <w:b/>
          <w:bCs/>
          <w:color w:val="000000" w:themeColor="text1"/>
          <w:sz w:val="30"/>
          <w:szCs w:val="30"/>
          <w:rtl/>
        </w:rPr>
        <w:t>(</w:t>
      </w:r>
      <w:r w:rsidR="00A21FF2" w:rsidRPr="00362B07">
        <w:rPr>
          <w:rFonts w:eastAsiaTheme="minorHAnsi" w:cs="Simplified Arabic"/>
          <w:color w:val="000000" w:themeColor="text1"/>
          <w:sz w:val="28"/>
          <w:szCs w:val="28"/>
          <w:lang w:bidi="ar-EG"/>
        </w:rPr>
        <w:t>One-Way ANOVA</w:t>
      </w:r>
      <w:r w:rsidR="00A21FF2" w:rsidRPr="00A21FF2">
        <w:rPr>
          <w:rFonts w:ascii="Simplified Arabic" w:eastAsiaTheme="minorHAnsi" w:hAnsi="Simplified Arabic" w:cs="Simplified Arabic" w:hint="cs"/>
          <w:b/>
          <w:bCs/>
          <w:color w:val="000000" w:themeColor="text1"/>
          <w:sz w:val="30"/>
          <w:szCs w:val="30"/>
          <w:rtl/>
        </w:rPr>
        <w:t>)</w:t>
      </w:r>
      <w:r w:rsidR="00A21FF2">
        <w:rPr>
          <w:rFonts w:ascii="Simplified Arabic" w:eastAsiaTheme="minorHAnsi" w:hAnsi="Simplified Arabic" w:cs="Simplified Arabic" w:hint="cs"/>
          <w:b/>
          <w:bCs/>
          <w:color w:val="000000" w:themeColor="text1"/>
          <w:sz w:val="30"/>
          <w:szCs w:val="30"/>
          <w:rtl/>
        </w:rPr>
        <w:t>:</w:t>
      </w:r>
    </w:p>
    <w:p w:rsidR="00AD456B" w:rsidRPr="00A21FF2" w:rsidRDefault="00AD456B" w:rsidP="00D67740">
      <w:pPr>
        <w:pStyle w:val="a5"/>
        <w:bidi/>
        <w:spacing w:before="120" w:beforeAutospacing="0" w:after="120" w:afterAutospacing="0" w:line="252" w:lineRule="auto"/>
        <w:ind w:firstLine="720"/>
        <w:jc w:val="both"/>
        <w:rPr>
          <w:rFonts w:ascii="Simplified Arabic" w:eastAsiaTheme="minorHAnsi" w:hAnsi="Simplified Arabic" w:cs="Simplified Arabic"/>
          <w:color w:val="000000" w:themeColor="text1"/>
          <w:sz w:val="28"/>
          <w:szCs w:val="28"/>
          <w:lang w:bidi="ar-EG"/>
        </w:rPr>
      </w:pPr>
      <w:r w:rsidRPr="00362B07">
        <w:rPr>
          <w:rFonts w:eastAsiaTheme="minorHAnsi" w:cs="Simplified Arabic"/>
          <w:color w:val="000000" w:themeColor="text1"/>
          <w:sz w:val="28"/>
          <w:szCs w:val="28"/>
          <w:rtl/>
          <w:lang w:bidi="ar-EG"/>
        </w:rPr>
        <w:t>تم استخدام اختبار تحليل التباين الأحادي</w:t>
      </w:r>
      <w:r w:rsidR="00D7278E" w:rsidRPr="00362B07">
        <w:rPr>
          <w:rFonts w:eastAsiaTheme="minorHAnsi" w:cs="Simplified Arabic"/>
          <w:color w:val="000000" w:themeColor="text1"/>
          <w:sz w:val="28"/>
          <w:szCs w:val="28"/>
          <w:rtl/>
          <w:lang w:bidi="ar-EG"/>
        </w:rPr>
        <w:t xml:space="preserve"> </w:t>
      </w:r>
      <w:r w:rsidR="00D7278E" w:rsidRPr="00362B07">
        <w:rPr>
          <w:rFonts w:eastAsiaTheme="minorHAnsi" w:cs="Simplified Arabic"/>
          <w:color w:val="000000" w:themeColor="text1"/>
          <w:sz w:val="28"/>
          <w:szCs w:val="28"/>
          <w:lang w:bidi="ar-EG"/>
        </w:rPr>
        <w:t>(</w:t>
      </w:r>
      <w:r w:rsidRPr="00362B07">
        <w:rPr>
          <w:rFonts w:eastAsiaTheme="minorHAnsi" w:cs="Simplified Arabic"/>
          <w:color w:val="000000" w:themeColor="text1"/>
          <w:sz w:val="28"/>
          <w:szCs w:val="28"/>
          <w:lang w:bidi="ar-EG"/>
        </w:rPr>
        <w:t xml:space="preserve">One-Way ANOVA) </w:t>
      </w:r>
      <w:r w:rsidRPr="00362B07">
        <w:rPr>
          <w:rFonts w:eastAsiaTheme="minorHAnsi" w:cs="Simplified Arabic"/>
          <w:color w:val="000000" w:themeColor="text1"/>
          <w:sz w:val="28"/>
          <w:szCs w:val="28"/>
          <w:rtl/>
          <w:lang w:bidi="ar-EG"/>
        </w:rPr>
        <w:t>للمقارنة بين متوسطات استجابات أفراد العينة وفقًا للمتغيرات الديموغرافية</w:t>
      </w:r>
      <w:r w:rsidR="00D7278E" w:rsidRPr="00362B07">
        <w:rPr>
          <w:rFonts w:eastAsiaTheme="minorHAnsi" w:cs="Simplified Arabic"/>
          <w:color w:val="000000" w:themeColor="text1"/>
          <w:sz w:val="28"/>
          <w:szCs w:val="28"/>
          <w:rtl/>
          <w:lang w:bidi="ar-EG"/>
        </w:rPr>
        <w:t xml:space="preserve">، </w:t>
      </w:r>
      <w:r w:rsidRPr="00362B07">
        <w:rPr>
          <w:rFonts w:eastAsiaTheme="minorHAnsi" w:cs="Simplified Arabic"/>
          <w:color w:val="000000" w:themeColor="text1"/>
          <w:sz w:val="28"/>
          <w:szCs w:val="28"/>
          <w:rtl/>
          <w:lang w:bidi="ar-EG"/>
        </w:rPr>
        <w:t>والتي تشمل</w:t>
      </w:r>
      <w:r w:rsidR="00775B4E" w:rsidRPr="00362B07">
        <w:rPr>
          <w:rFonts w:eastAsiaTheme="minorHAnsi" w:cs="Simplified Arabic"/>
          <w:color w:val="000000" w:themeColor="text1"/>
          <w:sz w:val="28"/>
          <w:szCs w:val="28"/>
          <w:rtl/>
          <w:lang w:bidi="ar-EG"/>
        </w:rPr>
        <w:t xml:space="preserve">: </w:t>
      </w:r>
      <w:r w:rsidRPr="00362B07">
        <w:rPr>
          <w:rFonts w:eastAsiaTheme="minorHAnsi" w:cs="Simplified Arabic"/>
          <w:color w:val="000000" w:themeColor="text1"/>
          <w:sz w:val="28"/>
          <w:szCs w:val="28"/>
          <w:rtl/>
          <w:lang w:bidi="ar-EG"/>
        </w:rPr>
        <w:t>الجنس</w:t>
      </w:r>
      <w:r w:rsidR="00D7278E" w:rsidRPr="00362B07">
        <w:rPr>
          <w:rFonts w:eastAsiaTheme="minorHAnsi" w:cs="Simplified Arabic"/>
          <w:color w:val="000000" w:themeColor="text1"/>
          <w:sz w:val="28"/>
          <w:szCs w:val="28"/>
          <w:rtl/>
          <w:lang w:bidi="ar-EG"/>
        </w:rPr>
        <w:t xml:space="preserve">، </w:t>
      </w:r>
      <w:r w:rsidRPr="00362B07">
        <w:rPr>
          <w:rFonts w:eastAsiaTheme="minorHAnsi" w:cs="Simplified Arabic"/>
          <w:color w:val="000000" w:themeColor="text1"/>
          <w:sz w:val="28"/>
          <w:szCs w:val="28"/>
          <w:rtl/>
          <w:lang w:bidi="ar-EG"/>
        </w:rPr>
        <w:t>السن</w:t>
      </w:r>
      <w:r w:rsidR="00D7278E" w:rsidRPr="00362B07">
        <w:rPr>
          <w:rFonts w:eastAsiaTheme="minorHAnsi" w:cs="Simplified Arabic"/>
          <w:color w:val="000000" w:themeColor="text1"/>
          <w:sz w:val="28"/>
          <w:szCs w:val="28"/>
          <w:rtl/>
          <w:lang w:bidi="ar-EG"/>
        </w:rPr>
        <w:t xml:space="preserve">، </w:t>
      </w:r>
      <w:r w:rsidRPr="00362B07">
        <w:rPr>
          <w:rFonts w:eastAsiaTheme="minorHAnsi" w:cs="Simplified Arabic"/>
          <w:color w:val="000000" w:themeColor="text1"/>
          <w:sz w:val="28"/>
          <w:szCs w:val="28"/>
          <w:rtl/>
          <w:lang w:bidi="ar-EG"/>
        </w:rPr>
        <w:t>المؤهل التعليمي</w:t>
      </w:r>
      <w:r w:rsidR="00D7278E" w:rsidRPr="00362B07">
        <w:rPr>
          <w:rFonts w:eastAsiaTheme="minorHAnsi" w:cs="Simplified Arabic"/>
          <w:color w:val="000000" w:themeColor="text1"/>
          <w:sz w:val="28"/>
          <w:szCs w:val="28"/>
          <w:rtl/>
          <w:lang w:bidi="ar-EG"/>
        </w:rPr>
        <w:t xml:space="preserve">، </w:t>
      </w:r>
      <w:r w:rsidRPr="00362B07">
        <w:rPr>
          <w:rFonts w:eastAsiaTheme="minorHAnsi" w:cs="Simplified Arabic"/>
          <w:color w:val="000000" w:themeColor="text1"/>
          <w:sz w:val="28"/>
          <w:szCs w:val="28"/>
          <w:rtl/>
          <w:lang w:bidi="ar-EG"/>
        </w:rPr>
        <w:t>الوظيفة</w:t>
      </w:r>
      <w:r w:rsidR="00D7278E" w:rsidRPr="00362B07">
        <w:rPr>
          <w:rFonts w:eastAsiaTheme="minorHAnsi" w:cs="Simplified Arabic"/>
          <w:color w:val="000000" w:themeColor="text1"/>
          <w:sz w:val="28"/>
          <w:szCs w:val="28"/>
          <w:rtl/>
          <w:lang w:bidi="ar-EG"/>
        </w:rPr>
        <w:t xml:space="preserve">، </w:t>
      </w:r>
      <w:r w:rsidRPr="00362B07">
        <w:rPr>
          <w:rFonts w:eastAsiaTheme="minorHAnsi" w:cs="Simplified Arabic"/>
          <w:color w:val="000000" w:themeColor="text1"/>
          <w:sz w:val="28"/>
          <w:szCs w:val="28"/>
          <w:rtl/>
          <w:lang w:bidi="ar-EG"/>
        </w:rPr>
        <w:t>وسنوات الخبرة</w:t>
      </w:r>
      <w:r w:rsidR="00D7278E" w:rsidRPr="00362B07">
        <w:rPr>
          <w:rFonts w:eastAsiaTheme="minorHAnsi" w:cs="Simplified Arabic"/>
          <w:color w:val="000000" w:themeColor="text1"/>
          <w:sz w:val="28"/>
          <w:szCs w:val="28"/>
          <w:rtl/>
          <w:lang w:bidi="ar-EG"/>
        </w:rPr>
        <w:t xml:space="preserve">، </w:t>
      </w:r>
      <w:r w:rsidRPr="00362B07">
        <w:rPr>
          <w:rFonts w:eastAsiaTheme="minorHAnsi" w:cs="Simplified Arabic"/>
          <w:color w:val="000000" w:themeColor="text1"/>
          <w:sz w:val="28"/>
          <w:szCs w:val="28"/>
          <w:rtl/>
          <w:lang w:bidi="ar-EG"/>
        </w:rPr>
        <w:t xml:space="preserve">وذلك بهدف تحديد ما إذا كانت هناك فروق ذات </w:t>
      </w:r>
      <w:r w:rsidRPr="00A21FF2">
        <w:rPr>
          <w:rFonts w:ascii="Simplified Arabic" w:eastAsiaTheme="minorHAnsi" w:hAnsi="Simplified Arabic" w:cs="Simplified Arabic"/>
          <w:color w:val="000000" w:themeColor="text1"/>
          <w:sz w:val="28"/>
          <w:szCs w:val="28"/>
          <w:rtl/>
          <w:lang w:bidi="ar-EG"/>
        </w:rPr>
        <w:t xml:space="preserve">دلالة </w:t>
      </w:r>
      <w:r w:rsidR="004C5D0F" w:rsidRPr="00A21FF2">
        <w:rPr>
          <w:rFonts w:ascii="Simplified Arabic" w:eastAsiaTheme="minorHAnsi" w:hAnsi="Simplified Arabic" w:cs="Simplified Arabic"/>
          <w:color w:val="000000" w:themeColor="text1"/>
          <w:sz w:val="28"/>
          <w:szCs w:val="28"/>
          <w:rtl/>
          <w:lang w:bidi="ar-EG"/>
        </w:rPr>
        <w:t>إحصائي</w:t>
      </w:r>
      <w:r w:rsidRPr="00A21FF2">
        <w:rPr>
          <w:rFonts w:ascii="Simplified Arabic" w:eastAsiaTheme="minorHAnsi" w:hAnsi="Simplified Arabic" w:cs="Simplified Arabic"/>
          <w:color w:val="000000" w:themeColor="text1"/>
          <w:sz w:val="28"/>
          <w:szCs w:val="28"/>
          <w:rtl/>
          <w:lang w:bidi="ar-EG"/>
        </w:rPr>
        <w:t>ة بين المجموعات المختلفة</w:t>
      </w:r>
      <w:r w:rsidRPr="00A21FF2">
        <w:rPr>
          <w:rFonts w:ascii="Simplified Arabic" w:eastAsiaTheme="minorHAnsi" w:hAnsi="Simplified Arabic" w:cs="Simplified Arabic"/>
          <w:color w:val="000000" w:themeColor="text1"/>
          <w:sz w:val="28"/>
          <w:szCs w:val="28"/>
          <w:lang w:bidi="ar-EG"/>
        </w:rPr>
        <w:t>.</w:t>
      </w:r>
    </w:p>
    <w:p w:rsidR="0020222D" w:rsidRPr="00362B07" w:rsidRDefault="0020222D" w:rsidP="00D67740">
      <w:pPr>
        <w:pStyle w:val="af1"/>
        <w:shd w:val="clear" w:color="auto" w:fill="FFFFFF" w:themeFill="background1"/>
        <w:spacing w:before="120" w:after="120" w:line="252" w:lineRule="auto"/>
        <w:jc w:val="left"/>
        <w:rPr>
          <w:rFonts w:cs="Simplified Arabic"/>
          <w:b/>
          <w:bCs/>
          <w:color w:val="000000" w:themeColor="text1"/>
          <w:sz w:val="32"/>
          <w:szCs w:val="32"/>
          <w:rtl/>
        </w:rPr>
      </w:pPr>
      <w:r w:rsidRPr="00362B07">
        <w:rPr>
          <w:rFonts w:cs="Simplified Arabic" w:hint="cs"/>
          <w:b/>
          <w:bCs/>
          <w:color w:val="000000" w:themeColor="text1"/>
          <w:sz w:val="32"/>
          <w:szCs w:val="32"/>
          <w:rtl/>
        </w:rPr>
        <w:t xml:space="preserve">سادساً- </w:t>
      </w:r>
      <w:r w:rsidR="004D1B85" w:rsidRPr="00362B07">
        <w:rPr>
          <w:rFonts w:cs="Simplified Arabic" w:hint="cs"/>
          <w:b/>
          <w:bCs/>
          <w:color w:val="000000" w:themeColor="text1"/>
          <w:sz w:val="32"/>
          <w:szCs w:val="32"/>
          <w:rtl/>
        </w:rPr>
        <w:t>اختبار الصدق</w:t>
      </w:r>
      <w:r w:rsidR="00D7278E" w:rsidRPr="00362B07">
        <w:rPr>
          <w:rFonts w:cs="Simplified Arabic" w:hint="cs"/>
          <w:b/>
          <w:bCs/>
          <w:color w:val="000000" w:themeColor="text1"/>
          <w:sz w:val="32"/>
          <w:szCs w:val="32"/>
          <w:rtl/>
        </w:rPr>
        <w:t xml:space="preserve"> </w:t>
      </w:r>
      <w:proofErr w:type="gramStart"/>
      <w:r w:rsidRPr="00362B07">
        <w:rPr>
          <w:rFonts w:cs="Simplified Arabic" w:hint="cs"/>
          <w:b/>
          <w:bCs/>
          <w:color w:val="000000" w:themeColor="text1"/>
          <w:sz w:val="32"/>
          <w:szCs w:val="32"/>
          <w:rtl/>
        </w:rPr>
        <w:t>والثبات</w:t>
      </w:r>
      <w:proofErr w:type="gramEnd"/>
      <w:r w:rsidR="00775B4E" w:rsidRPr="00362B07">
        <w:rPr>
          <w:rFonts w:cs="Simplified Arabic" w:hint="cs"/>
          <w:b/>
          <w:bCs/>
          <w:color w:val="000000" w:themeColor="text1"/>
          <w:sz w:val="32"/>
          <w:szCs w:val="32"/>
          <w:rtl/>
        </w:rPr>
        <w:t xml:space="preserve">: </w:t>
      </w:r>
    </w:p>
    <w:p w:rsidR="0020222D" w:rsidRPr="00BF4C0B" w:rsidRDefault="004D1B85" w:rsidP="00182B87">
      <w:pPr>
        <w:pStyle w:val="a5"/>
        <w:numPr>
          <w:ilvl w:val="0"/>
          <w:numId w:val="67"/>
        </w:numPr>
        <w:shd w:val="clear" w:color="auto" w:fill="FFFFFF" w:themeFill="background1"/>
        <w:tabs>
          <w:tab w:val="right" w:pos="1736"/>
        </w:tabs>
        <w:bidi/>
        <w:spacing w:before="120" w:beforeAutospacing="0" w:after="120" w:afterAutospacing="0" w:line="252" w:lineRule="auto"/>
        <w:ind w:hanging="211"/>
        <w:jc w:val="both"/>
        <w:rPr>
          <w:rFonts w:ascii="Simplified Arabic" w:eastAsiaTheme="minorHAnsi" w:hAnsi="Simplified Arabic" w:cs="Simplified Arabic"/>
          <w:b/>
          <w:bCs/>
          <w:color w:val="000000" w:themeColor="text1"/>
          <w:sz w:val="30"/>
          <w:szCs w:val="30"/>
          <w:rtl/>
        </w:rPr>
      </w:pPr>
      <w:proofErr w:type="gramStart"/>
      <w:r w:rsidRPr="00BF4C0B">
        <w:rPr>
          <w:rFonts w:ascii="Simplified Arabic" w:eastAsiaTheme="minorHAnsi" w:hAnsi="Simplified Arabic" w:cs="Simplified Arabic" w:hint="cs"/>
          <w:b/>
          <w:bCs/>
          <w:color w:val="000000" w:themeColor="text1"/>
          <w:sz w:val="30"/>
          <w:szCs w:val="30"/>
          <w:rtl/>
        </w:rPr>
        <w:t>اختبار</w:t>
      </w:r>
      <w:proofErr w:type="gramEnd"/>
      <w:r w:rsidRPr="00BF4C0B">
        <w:rPr>
          <w:rFonts w:ascii="Simplified Arabic" w:eastAsiaTheme="minorHAnsi" w:hAnsi="Simplified Arabic" w:cs="Simplified Arabic" w:hint="cs"/>
          <w:b/>
          <w:bCs/>
          <w:color w:val="000000" w:themeColor="text1"/>
          <w:sz w:val="30"/>
          <w:szCs w:val="30"/>
          <w:rtl/>
        </w:rPr>
        <w:t xml:space="preserve"> </w:t>
      </w:r>
      <w:r w:rsidR="0020222D" w:rsidRPr="00BF4C0B">
        <w:rPr>
          <w:rFonts w:ascii="Simplified Arabic" w:eastAsiaTheme="minorHAnsi" w:hAnsi="Simplified Arabic" w:cs="Simplified Arabic"/>
          <w:b/>
          <w:bCs/>
          <w:color w:val="000000" w:themeColor="text1"/>
          <w:sz w:val="30"/>
          <w:szCs w:val="30"/>
          <w:rtl/>
        </w:rPr>
        <w:t>صدق الاستبيان</w:t>
      </w:r>
      <w:r w:rsidR="00775B4E" w:rsidRPr="00BF4C0B">
        <w:rPr>
          <w:rFonts w:ascii="Simplified Arabic" w:eastAsiaTheme="minorHAnsi" w:hAnsi="Simplified Arabic" w:cs="Simplified Arabic"/>
          <w:b/>
          <w:bCs/>
          <w:color w:val="000000" w:themeColor="text1"/>
          <w:sz w:val="30"/>
          <w:szCs w:val="30"/>
          <w:rtl/>
        </w:rPr>
        <w:t xml:space="preserve">: </w:t>
      </w:r>
    </w:p>
    <w:p w:rsidR="0020222D" w:rsidRPr="00A21FF2" w:rsidRDefault="00111294" w:rsidP="00D67740">
      <w:pPr>
        <w:pStyle w:val="a5"/>
        <w:shd w:val="clear" w:color="auto" w:fill="FFFFFF" w:themeFill="background1"/>
        <w:bidi/>
        <w:spacing w:before="120" w:beforeAutospacing="0" w:after="120" w:afterAutospacing="0" w:line="252" w:lineRule="auto"/>
        <w:ind w:firstLine="720"/>
        <w:jc w:val="both"/>
        <w:rPr>
          <w:rFonts w:ascii="Simplified Arabic" w:eastAsiaTheme="minorHAnsi" w:hAnsi="Simplified Arabic" w:cs="Simplified Arabic"/>
          <w:color w:val="000000" w:themeColor="text1"/>
          <w:sz w:val="28"/>
          <w:szCs w:val="28"/>
          <w:rtl/>
          <w:lang w:bidi="ar-EG"/>
        </w:rPr>
      </w:pPr>
      <w:proofErr w:type="gramStart"/>
      <w:r w:rsidRPr="00A21FF2">
        <w:rPr>
          <w:rFonts w:ascii="Simplified Arabic" w:eastAsiaTheme="minorHAnsi" w:hAnsi="Simplified Arabic" w:cs="Simplified Arabic"/>
          <w:color w:val="000000" w:themeColor="text1"/>
          <w:sz w:val="28"/>
          <w:szCs w:val="28"/>
          <w:rtl/>
          <w:lang w:bidi="ar-EG"/>
        </w:rPr>
        <w:t>تم</w:t>
      </w:r>
      <w:proofErr w:type="gramEnd"/>
      <w:r w:rsidR="0020222D" w:rsidRPr="00A21FF2">
        <w:rPr>
          <w:rFonts w:ascii="Simplified Arabic" w:eastAsiaTheme="minorHAnsi" w:hAnsi="Simplified Arabic" w:cs="Simplified Arabic"/>
          <w:color w:val="000000" w:themeColor="text1"/>
          <w:sz w:val="28"/>
          <w:szCs w:val="28"/>
          <w:rtl/>
          <w:lang w:bidi="ar-EG"/>
        </w:rPr>
        <w:t xml:space="preserve"> تقنين فقرات الاستبيان</w:t>
      </w:r>
      <w:r w:rsidR="00D7278E" w:rsidRPr="00A21FF2">
        <w:rPr>
          <w:rFonts w:ascii="Simplified Arabic" w:eastAsiaTheme="minorHAnsi" w:hAnsi="Simplified Arabic" w:cs="Simplified Arabic"/>
          <w:color w:val="000000" w:themeColor="text1"/>
          <w:sz w:val="28"/>
          <w:szCs w:val="28"/>
          <w:rtl/>
          <w:lang w:bidi="ar-EG"/>
        </w:rPr>
        <w:t xml:space="preserve"> (</w:t>
      </w:r>
      <w:r w:rsidR="0020222D" w:rsidRPr="00A21FF2">
        <w:rPr>
          <w:rFonts w:ascii="Simplified Arabic" w:eastAsiaTheme="minorHAnsi" w:hAnsi="Simplified Arabic" w:cs="Simplified Arabic"/>
          <w:color w:val="000000" w:themeColor="text1"/>
          <w:sz w:val="28"/>
          <w:szCs w:val="28"/>
          <w:rtl/>
          <w:lang w:bidi="ar-EG"/>
        </w:rPr>
        <w:t xml:space="preserve">أداة الدراسة) </w:t>
      </w:r>
      <w:r w:rsidRPr="00A21FF2">
        <w:rPr>
          <w:rFonts w:ascii="Simplified Arabic" w:eastAsiaTheme="minorHAnsi" w:hAnsi="Simplified Arabic" w:cs="Simplified Arabic"/>
          <w:color w:val="000000" w:themeColor="text1"/>
          <w:sz w:val="28"/>
          <w:szCs w:val="28"/>
          <w:rtl/>
          <w:lang w:bidi="ar-EG"/>
        </w:rPr>
        <w:t>بهدف التحقق من صدقها وثباتها</w:t>
      </w:r>
      <w:r w:rsidR="00D7278E" w:rsidRPr="00A21FF2">
        <w:rPr>
          <w:rFonts w:ascii="Simplified Arabic" w:eastAsiaTheme="minorHAnsi" w:hAnsi="Simplified Arabic" w:cs="Simplified Arabic"/>
          <w:color w:val="000000" w:themeColor="text1"/>
          <w:sz w:val="28"/>
          <w:szCs w:val="28"/>
          <w:rtl/>
          <w:lang w:bidi="ar-EG"/>
        </w:rPr>
        <w:t xml:space="preserve">، </w:t>
      </w:r>
      <w:r w:rsidRPr="00A21FF2">
        <w:rPr>
          <w:rFonts w:ascii="Simplified Arabic" w:eastAsiaTheme="minorHAnsi" w:hAnsi="Simplified Arabic" w:cs="Simplified Arabic"/>
          <w:color w:val="000000" w:themeColor="text1"/>
          <w:sz w:val="28"/>
          <w:szCs w:val="28"/>
          <w:rtl/>
          <w:lang w:bidi="ar-EG"/>
        </w:rPr>
        <w:t>وذلك من خلال الاعتماد على صدق المحتوى</w:t>
      </w:r>
      <w:r w:rsidR="00D7278E" w:rsidRPr="00A21FF2">
        <w:rPr>
          <w:rFonts w:ascii="Simplified Arabic" w:eastAsiaTheme="minorHAnsi" w:hAnsi="Simplified Arabic" w:cs="Simplified Arabic"/>
          <w:color w:val="000000" w:themeColor="text1"/>
          <w:sz w:val="28"/>
          <w:szCs w:val="28"/>
          <w:rtl/>
          <w:lang w:bidi="ar-EG"/>
        </w:rPr>
        <w:t xml:space="preserve">، </w:t>
      </w:r>
      <w:r w:rsidRPr="00A21FF2">
        <w:rPr>
          <w:rFonts w:ascii="Simplified Arabic" w:eastAsiaTheme="minorHAnsi" w:hAnsi="Simplified Arabic" w:cs="Simplified Arabic"/>
          <w:b/>
          <w:bCs/>
          <w:color w:val="000000" w:themeColor="text1"/>
          <w:sz w:val="28"/>
          <w:szCs w:val="28"/>
          <w:rtl/>
          <w:lang w:bidi="ar-EG"/>
        </w:rPr>
        <w:t>والذي تم التحقق منه وفقًا لما يلي</w:t>
      </w:r>
      <w:r w:rsidR="00775B4E" w:rsidRPr="00A21FF2">
        <w:rPr>
          <w:rFonts w:ascii="Simplified Arabic" w:hAnsi="Simplified Arabic" w:cs="Simplified Arabic"/>
          <w:b/>
          <w:bCs/>
          <w:color w:val="000000" w:themeColor="text1"/>
          <w:sz w:val="28"/>
          <w:szCs w:val="28"/>
          <w:rtl/>
        </w:rPr>
        <w:t>:</w:t>
      </w:r>
      <w:r w:rsidR="00775B4E" w:rsidRPr="00A21FF2">
        <w:rPr>
          <w:rFonts w:ascii="Simplified Arabic" w:hAnsi="Simplified Arabic" w:cs="Simplified Arabic"/>
          <w:color w:val="000000" w:themeColor="text1"/>
          <w:sz w:val="28"/>
          <w:szCs w:val="28"/>
          <w:rtl/>
        </w:rPr>
        <w:t xml:space="preserve"> </w:t>
      </w:r>
    </w:p>
    <w:p w:rsidR="00111294" w:rsidRPr="00A21FF2" w:rsidRDefault="00111294" w:rsidP="00D67740">
      <w:pPr>
        <w:pStyle w:val="a5"/>
        <w:bidi/>
        <w:spacing w:before="120" w:beforeAutospacing="0" w:after="120" w:afterAutospacing="0" w:line="252" w:lineRule="auto"/>
        <w:ind w:firstLine="720"/>
        <w:jc w:val="both"/>
        <w:rPr>
          <w:rFonts w:ascii="Simplified Arabic" w:eastAsiaTheme="minorHAnsi" w:hAnsi="Simplified Arabic" w:cs="Simplified Arabic"/>
          <w:color w:val="000000" w:themeColor="text1"/>
          <w:sz w:val="28"/>
          <w:szCs w:val="28"/>
          <w:lang w:bidi="ar-EG"/>
        </w:rPr>
      </w:pPr>
      <w:r w:rsidRPr="00A21FF2">
        <w:rPr>
          <w:rFonts w:ascii="Simplified Arabic" w:eastAsiaTheme="minorHAnsi" w:hAnsi="Simplified Arabic" w:cs="Simplified Arabic"/>
          <w:color w:val="000000" w:themeColor="text1"/>
          <w:sz w:val="28"/>
          <w:szCs w:val="28"/>
          <w:rtl/>
          <w:lang w:bidi="ar-EG"/>
        </w:rPr>
        <w:t>تم الاستعانة بالدراسات السابقة ذات الصلة بموضوع الدراسة عند إعداد فقرات الاستبيان</w:t>
      </w:r>
      <w:r w:rsidR="00D7278E" w:rsidRPr="00A21FF2">
        <w:rPr>
          <w:rFonts w:ascii="Simplified Arabic" w:eastAsiaTheme="minorHAnsi" w:hAnsi="Simplified Arabic" w:cs="Simplified Arabic"/>
          <w:color w:val="000000" w:themeColor="text1"/>
          <w:sz w:val="28"/>
          <w:szCs w:val="28"/>
          <w:rtl/>
          <w:lang w:bidi="ar-EG"/>
        </w:rPr>
        <w:t xml:space="preserve">، </w:t>
      </w:r>
      <w:r w:rsidRPr="00A21FF2">
        <w:rPr>
          <w:rFonts w:ascii="Simplified Arabic" w:eastAsiaTheme="minorHAnsi" w:hAnsi="Simplified Arabic" w:cs="Simplified Arabic"/>
          <w:color w:val="000000" w:themeColor="text1"/>
          <w:sz w:val="28"/>
          <w:szCs w:val="28"/>
          <w:rtl/>
          <w:lang w:bidi="ar-EG"/>
        </w:rPr>
        <w:t>مع اختيار العبارات التي تتناسب مع أهداف الدراسة ومتغيراتها</w:t>
      </w:r>
      <w:r w:rsidR="00D7278E" w:rsidRPr="00A21FF2">
        <w:rPr>
          <w:rFonts w:ascii="Simplified Arabic" w:eastAsiaTheme="minorHAnsi" w:hAnsi="Simplified Arabic" w:cs="Simplified Arabic"/>
          <w:color w:val="000000" w:themeColor="text1"/>
          <w:sz w:val="28"/>
          <w:szCs w:val="28"/>
          <w:rtl/>
          <w:lang w:bidi="ar-EG"/>
        </w:rPr>
        <w:t xml:space="preserve">، </w:t>
      </w:r>
      <w:r w:rsidRPr="00A21FF2">
        <w:rPr>
          <w:rFonts w:ascii="Simplified Arabic" w:eastAsiaTheme="minorHAnsi" w:hAnsi="Simplified Arabic" w:cs="Simplified Arabic"/>
          <w:color w:val="000000" w:themeColor="text1"/>
          <w:sz w:val="28"/>
          <w:szCs w:val="28"/>
          <w:rtl/>
          <w:lang w:bidi="ar-EG"/>
        </w:rPr>
        <w:t>وبما يتوافق مع الخطوات المنهجية المتبعة في إعداد أدوات البحث العلمي</w:t>
      </w:r>
      <w:r w:rsidRPr="00A21FF2">
        <w:rPr>
          <w:rFonts w:ascii="Simplified Arabic" w:eastAsiaTheme="minorHAnsi" w:hAnsi="Simplified Arabic" w:cs="Simplified Arabic"/>
          <w:color w:val="000000" w:themeColor="text1"/>
          <w:sz w:val="28"/>
          <w:szCs w:val="28"/>
          <w:lang w:bidi="ar-EG"/>
        </w:rPr>
        <w:t>.</w:t>
      </w:r>
    </w:p>
    <w:p w:rsidR="00A21FF2" w:rsidRPr="00A21FF2" w:rsidRDefault="0020222D" w:rsidP="00182B87">
      <w:pPr>
        <w:pStyle w:val="a5"/>
        <w:numPr>
          <w:ilvl w:val="0"/>
          <w:numId w:val="17"/>
        </w:numPr>
        <w:shd w:val="clear" w:color="auto" w:fill="FFFFFF" w:themeFill="background1"/>
        <w:bidi/>
        <w:spacing w:before="120" w:beforeAutospacing="0" w:after="120" w:afterAutospacing="0" w:line="252" w:lineRule="auto"/>
        <w:jc w:val="both"/>
        <w:rPr>
          <w:rFonts w:ascii="Simplified Arabic" w:eastAsiaTheme="minorHAnsi" w:hAnsi="Simplified Arabic" w:cs="Simplified Arabic"/>
          <w:b/>
          <w:bCs/>
          <w:color w:val="000000" w:themeColor="text1"/>
          <w:sz w:val="30"/>
          <w:szCs w:val="30"/>
          <w:rtl/>
          <w:lang w:bidi="ar-EG"/>
        </w:rPr>
      </w:pPr>
      <w:r w:rsidRPr="00A21FF2">
        <w:rPr>
          <w:rFonts w:ascii="Simplified Arabic" w:eastAsiaTheme="minorHAnsi" w:hAnsi="Simplified Arabic" w:cs="Simplified Arabic"/>
          <w:b/>
          <w:bCs/>
          <w:color w:val="000000" w:themeColor="text1"/>
          <w:sz w:val="30"/>
          <w:szCs w:val="30"/>
          <w:rtl/>
          <w:lang w:bidi="ar-EG"/>
        </w:rPr>
        <w:t xml:space="preserve">صدق </w:t>
      </w:r>
      <w:proofErr w:type="gramStart"/>
      <w:r w:rsidRPr="00A21FF2">
        <w:rPr>
          <w:rFonts w:ascii="Simplified Arabic" w:eastAsiaTheme="minorHAnsi" w:hAnsi="Simplified Arabic" w:cs="Simplified Arabic"/>
          <w:b/>
          <w:bCs/>
          <w:color w:val="000000" w:themeColor="text1"/>
          <w:sz w:val="30"/>
          <w:szCs w:val="30"/>
          <w:rtl/>
          <w:lang w:bidi="ar-EG"/>
        </w:rPr>
        <w:t>المحكمين</w:t>
      </w:r>
      <w:proofErr w:type="gramEnd"/>
      <w:r w:rsidR="00775B4E" w:rsidRPr="00A21FF2">
        <w:rPr>
          <w:rFonts w:ascii="Simplified Arabic" w:eastAsiaTheme="minorHAnsi" w:hAnsi="Simplified Arabic" w:cs="Simplified Arabic"/>
          <w:b/>
          <w:bCs/>
          <w:color w:val="000000" w:themeColor="text1"/>
          <w:sz w:val="30"/>
          <w:szCs w:val="30"/>
          <w:rtl/>
          <w:lang w:bidi="ar-EG"/>
        </w:rPr>
        <w:t xml:space="preserve">: </w:t>
      </w:r>
    </w:p>
    <w:p w:rsidR="0020222D" w:rsidRPr="00A21FF2" w:rsidRDefault="0020222D" w:rsidP="00D67740">
      <w:pPr>
        <w:pStyle w:val="a5"/>
        <w:bidi/>
        <w:spacing w:before="120" w:beforeAutospacing="0" w:after="120" w:afterAutospacing="0" w:line="252" w:lineRule="auto"/>
        <w:ind w:firstLine="720"/>
        <w:jc w:val="both"/>
        <w:rPr>
          <w:rFonts w:ascii="Simplified Arabic" w:eastAsiaTheme="minorHAnsi" w:hAnsi="Simplified Arabic" w:cs="Simplified Arabic"/>
          <w:color w:val="000000" w:themeColor="text1"/>
          <w:sz w:val="28"/>
          <w:szCs w:val="28"/>
          <w:lang w:bidi="ar-EG"/>
        </w:rPr>
      </w:pPr>
      <w:proofErr w:type="gramStart"/>
      <w:r w:rsidRPr="00A21FF2">
        <w:rPr>
          <w:rFonts w:ascii="Simplified Arabic" w:eastAsiaTheme="minorHAnsi" w:hAnsi="Simplified Arabic" w:cs="Simplified Arabic"/>
          <w:color w:val="000000" w:themeColor="text1"/>
          <w:sz w:val="28"/>
          <w:szCs w:val="28"/>
          <w:rtl/>
          <w:lang w:bidi="ar-EG"/>
        </w:rPr>
        <w:t>حيث</w:t>
      </w:r>
      <w:proofErr w:type="gramEnd"/>
      <w:r w:rsidRPr="00A21FF2">
        <w:rPr>
          <w:rFonts w:ascii="Simplified Arabic" w:eastAsiaTheme="minorHAnsi" w:hAnsi="Simplified Arabic" w:cs="Simplified Arabic"/>
          <w:color w:val="000000" w:themeColor="text1"/>
          <w:sz w:val="28"/>
          <w:szCs w:val="28"/>
          <w:rtl/>
          <w:lang w:bidi="ar-EG"/>
        </w:rPr>
        <w:t xml:space="preserve"> تم عرض القائمة على عدد من المحكمين ذوي الخبرة مرفقا بطلب لإبداء ملاحظاتهم ومقترحاتهم بهدف التحقق من مدى انتماء أو تطابق العبارات مع كل مجال وبيان أي العبارات تقيس بالفعل ما وضعت لقياسه بهدف التحقق </w:t>
      </w:r>
      <w:r w:rsidRPr="00A21FF2">
        <w:rPr>
          <w:rFonts w:ascii="Simplified Arabic" w:eastAsiaTheme="minorHAnsi" w:hAnsi="Simplified Arabic" w:cs="Simplified Arabic"/>
          <w:b/>
          <w:bCs/>
          <w:color w:val="000000" w:themeColor="text1"/>
          <w:sz w:val="28"/>
          <w:szCs w:val="28"/>
          <w:rtl/>
          <w:lang w:bidi="ar-EG"/>
        </w:rPr>
        <w:t>من كل ما يأتي</w:t>
      </w:r>
      <w:r w:rsidR="00775B4E" w:rsidRPr="00A21FF2">
        <w:rPr>
          <w:rFonts w:ascii="Simplified Arabic" w:eastAsiaTheme="minorHAnsi" w:hAnsi="Simplified Arabic" w:cs="Simplified Arabic"/>
          <w:b/>
          <w:bCs/>
          <w:color w:val="000000" w:themeColor="text1"/>
          <w:sz w:val="28"/>
          <w:szCs w:val="28"/>
          <w:rtl/>
          <w:lang w:bidi="ar-EG"/>
        </w:rPr>
        <w:t xml:space="preserve">: </w:t>
      </w:r>
    </w:p>
    <w:p w:rsidR="0020222D" w:rsidRPr="00A21FF2" w:rsidRDefault="0020222D" w:rsidP="00182B87">
      <w:pPr>
        <w:pStyle w:val="a5"/>
        <w:numPr>
          <w:ilvl w:val="0"/>
          <w:numId w:val="68"/>
        </w:numPr>
        <w:shd w:val="clear" w:color="auto" w:fill="FFFFFF" w:themeFill="background1"/>
        <w:bidi/>
        <w:spacing w:before="120" w:beforeAutospacing="0" w:after="120" w:afterAutospacing="0" w:line="252" w:lineRule="auto"/>
        <w:jc w:val="both"/>
        <w:rPr>
          <w:rFonts w:ascii="Simplified Arabic" w:eastAsiaTheme="minorHAnsi" w:hAnsi="Simplified Arabic" w:cs="Simplified Arabic"/>
          <w:color w:val="000000" w:themeColor="text1"/>
          <w:sz w:val="28"/>
          <w:szCs w:val="28"/>
          <w:lang w:bidi="ar-EG"/>
        </w:rPr>
      </w:pPr>
      <w:proofErr w:type="gramStart"/>
      <w:r w:rsidRPr="00A21FF2">
        <w:rPr>
          <w:rFonts w:ascii="Simplified Arabic" w:eastAsiaTheme="minorHAnsi" w:hAnsi="Simplified Arabic" w:cs="Simplified Arabic"/>
          <w:color w:val="000000" w:themeColor="text1"/>
          <w:sz w:val="28"/>
          <w:szCs w:val="28"/>
          <w:rtl/>
          <w:lang w:bidi="ar-EG"/>
        </w:rPr>
        <w:t>مدى</w:t>
      </w:r>
      <w:proofErr w:type="gramEnd"/>
      <w:r w:rsidRPr="00A21FF2">
        <w:rPr>
          <w:rFonts w:ascii="Simplified Arabic" w:eastAsiaTheme="minorHAnsi" w:hAnsi="Simplified Arabic" w:cs="Simplified Arabic"/>
          <w:color w:val="000000" w:themeColor="text1"/>
          <w:sz w:val="28"/>
          <w:szCs w:val="28"/>
          <w:rtl/>
          <w:lang w:bidi="ar-EG"/>
        </w:rPr>
        <w:t xml:space="preserve"> انتماء الفقرات للموضوع.</w:t>
      </w:r>
    </w:p>
    <w:p w:rsidR="0020222D" w:rsidRPr="00A21FF2" w:rsidRDefault="0020222D" w:rsidP="00182B87">
      <w:pPr>
        <w:pStyle w:val="a5"/>
        <w:numPr>
          <w:ilvl w:val="0"/>
          <w:numId w:val="68"/>
        </w:numPr>
        <w:shd w:val="clear" w:color="auto" w:fill="FFFFFF" w:themeFill="background1"/>
        <w:bidi/>
        <w:spacing w:before="120" w:beforeAutospacing="0" w:after="120" w:afterAutospacing="0" w:line="252" w:lineRule="auto"/>
        <w:jc w:val="both"/>
        <w:rPr>
          <w:rFonts w:ascii="Simplified Arabic" w:eastAsiaTheme="minorHAnsi" w:hAnsi="Simplified Arabic" w:cs="Simplified Arabic"/>
          <w:color w:val="000000" w:themeColor="text1"/>
          <w:sz w:val="28"/>
          <w:szCs w:val="28"/>
          <w:rtl/>
          <w:lang w:bidi="ar-EG"/>
        </w:rPr>
      </w:pPr>
      <w:r w:rsidRPr="00A21FF2">
        <w:rPr>
          <w:rFonts w:ascii="Simplified Arabic" w:eastAsiaTheme="minorHAnsi" w:hAnsi="Simplified Arabic" w:cs="Simplified Arabic"/>
          <w:color w:val="000000" w:themeColor="text1"/>
          <w:sz w:val="28"/>
          <w:szCs w:val="28"/>
          <w:rtl/>
          <w:lang w:bidi="ar-EG"/>
        </w:rPr>
        <w:t>مدى انتماء الفقرات للبعد.</w:t>
      </w:r>
    </w:p>
    <w:p w:rsidR="0020222D" w:rsidRPr="00A21FF2" w:rsidRDefault="0020222D" w:rsidP="00182B87">
      <w:pPr>
        <w:pStyle w:val="a5"/>
        <w:numPr>
          <w:ilvl w:val="0"/>
          <w:numId w:val="68"/>
        </w:numPr>
        <w:shd w:val="clear" w:color="auto" w:fill="FFFFFF" w:themeFill="background1"/>
        <w:bidi/>
        <w:spacing w:before="120" w:beforeAutospacing="0" w:after="120" w:afterAutospacing="0" w:line="252" w:lineRule="auto"/>
        <w:jc w:val="both"/>
        <w:rPr>
          <w:rFonts w:ascii="Simplified Arabic" w:eastAsiaTheme="minorHAnsi" w:hAnsi="Simplified Arabic" w:cs="Simplified Arabic"/>
          <w:color w:val="000000" w:themeColor="text1"/>
          <w:sz w:val="28"/>
          <w:szCs w:val="28"/>
          <w:rtl/>
          <w:lang w:bidi="ar-EG"/>
        </w:rPr>
      </w:pPr>
      <w:proofErr w:type="gramStart"/>
      <w:r w:rsidRPr="00A21FF2">
        <w:rPr>
          <w:rFonts w:ascii="Simplified Arabic" w:eastAsiaTheme="minorHAnsi" w:hAnsi="Simplified Arabic" w:cs="Simplified Arabic"/>
          <w:color w:val="000000" w:themeColor="text1"/>
          <w:sz w:val="28"/>
          <w:szCs w:val="28"/>
          <w:rtl/>
          <w:lang w:bidi="ar-EG"/>
        </w:rPr>
        <w:t>سلامة</w:t>
      </w:r>
      <w:proofErr w:type="gramEnd"/>
      <w:r w:rsidRPr="00A21FF2">
        <w:rPr>
          <w:rFonts w:ascii="Simplified Arabic" w:eastAsiaTheme="minorHAnsi" w:hAnsi="Simplified Arabic" w:cs="Simplified Arabic"/>
          <w:color w:val="000000" w:themeColor="text1"/>
          <w:sz w:val="28"/>
          <w:szCs w:val="28"/>
          <w:rtl/>
          <w:lang w:bidi="ar-EG"/>
        </w:rPr>
        <w:t xml:space="preserve"> الصياغة اللغوية.</w:t>
      </w:r>
    </w:p>
    <w:p w:rsidR="0020222D" w:rsidRPr="00A21FF2" w:rsidRDefault="0020222D" w:rsidP="00182B87">
      <w:pPr>
        <w:pStyle w:val="a5"/>
        <w:numPr>
          <w:ilvl w:val="0"/>
          <w:numId w:val="68"/>
        </w:numPr>
        <w:shd w:val="clear" w:color="auto" w:fill="FFFFFF" w:themeFill="background1"/>
        <w:bidi/>
        <w:spacing w:before="120" w:beforeAutospacing="0" w:after="120" w:afterAutospacing="0" w:line="252" w:lineRule="auto"/>
        <w:jc w:val="both"/>
        <w:rPr>
          <w:rFonts w:ascii="Simplified Arabic" w:eastAsiaTheme="minorHAnsi" w:hAnsi="Simplified Arabic" w:cs="Simplified Arabic"/>
          <w:color w:val="000000" w:themeColor="text1"/>
          <w:sz w:val="28"/>
          <w:szCs w:val="28"/>
          <w:rtl/>
          <w:lang w:bidi="ar-EG"/>
        </w:rPr>
      </w:pPr>
      <w:r w:rsidRPr="00A21FF2">
        <w:rPr>
          <w:rFonts w:ascii="Simplified Arabic" w:eastAsiaTheme="minorHAnsi" w:hAnsi="Simplified Arabic" w:cs="Simplified Arabic"/>
          <w:color w:val="000000" w:themeColor="text1"/>
          <w:sz w:val="28"/>
          <w:szCs w:val="28"/>
          <w:rtl/>
          <w:lang w:bidi="ar-EG"/>
        </w:rPr>
        <w:lastRenderedPageBreak/>
        <w:t>ملاءمة البديل للأجوبة.</w:t>
      </w:r>
    </w:p>
    <w:p w:rsidR="0020222D" w:rsidRPr="00A21FF2" w:rsidRDefault="0020222D" w:rsidP="00182B87">
      <w:pPr>
        <w:pStyle w:val="a5"/>
        <w:numPr>
          <w:ilvl w:val="0"/>
          <w:numId w:val="68"/>
        </w:numPr>
        <w:shd w:val="clear" w:color="auto" w:fill="FFFFFF" w:themeFill="background1"/>
        <w:bidi/>
        <w:spacing w:before="120" w:beforeAutospacing="0" w:after="120" w:afterAutospacing="0" w:line="252" w:lineRule="auto"/>
        <w:jc w:val="both"/>
        <w:rPr>
          <w:rFonts w:ascii="Simplified Arabic" w:eastAsiaTheme="minorHAnsi" w:hAnsi="Simplified Arabic" w:cs="Simplified Arabic"/>
          <w:color w:val="000000" w:themeColor="text1"/>
          <w:sz w:val="28"/>
          <w:szCs w:val="28"/>
          <w:rtl/>
          <w:lang w:bidi="ar-EG"/>
        </w:rPr>
      </w:pPr>
      <w:r w:rsidRPr="00A21FF2">
        <w:rPr>
          <w:rFonts w:ascii="Simplified Arabic" w:eastAsiaTheme="minorHAnsi" w:hAnsi="Simplified Arabic" w:cs="Simplified Arabic"/>
          <w:color w:val="000000" w:themeColor="text1"/>
          <w:sz w:val="28"/>
          <w:szCs w:val="28"/>
          <w:rtl/>
          <w:lang w:bidi="ar-EG"/>
        </w:rPr>
        <w:t xml:space="preserve">كفاية الفقرات </w:t>
      </w:r>
      <w:proofErr w:type="gramStart"/>
      <w:r w:rsidRPr="00A21FF2">
        <w:rPr>
          <w:rFonts w:ascii="Simplified Arabic" w:eastAsiaTheme="minorHAnsi" w:hAnsi="Simplified Arabic" w:cs="Simplified Arabic"/>
          <w:color w:val="000000" w:themeColor="text1"/>
          <w:sz w:val="28"/>
          <w:szCs w:val="28"/>
          <w:rtl/>
          <w:lang w:bidi="ar-EG"/>
        </w:rPr>
        <w:t>وترتيبها</w:t>
      </w:r>
      <w:proofErr w:type="gramEnd"/>
      <w:r w:rsidRPr="00A21FF2">
        <w:rPr>
          <w:rFonts w:ascii="Simplified Arabic" w:eastAsiaTheme="minorHAnsi" w:hAnsi="Simplified Arabic" w:cs="Simplified Arabic"/>
          <w:color w:val="000000" w:themeColor="text1"/>
          <w:sz w:val="28"/>
          <w:szCs w:val="28"/>
          <w:rtl/>
          <w:lang w:bidi="ar-EG"/>
        </w:rPr>
        <w:t>.</w:t>
      </w:r>
    </w:p>
    <w:p w:rsidR="0020222D" w:rsidRPr="00362B07" w:rsidRDefault="0020222D" w:rsidP="0068525B">
      <w:pPr>
        <w:pStyle w:val="a5"/>
        <w:shd w:val="clear" w:color="auto" w:fill="FFFFFF" w:themeFill="background1"/>
        <w:bidi/>
        <w:spacing w:before="120" w:beforeAutospacing="0" w:after="120" w:afterAutospacing="0"/>
        <w:ind w:firstLine="720"/>
        <w:jc w:val="both"/>
        <w:rPr>
          <w:rFonts w:eastAsiaTheme="minorHAnsi" w:cs="Simplified Arabic"/>
          <w:color w:val="000000" w:themeColor="text1"/>
          <w:sz w:val="28"/>
          <w:szCs w:val="28"/>
          <w:rtl/>
          <w:lang w:bidi="ar-EG"/>
        </w:rPr>
      </w:pPr>
      <w:r w:rsidRPr="00362B07">
        <w:rPr>
          <w:rFonts w:eastAsiaTheme="minorHAnsi" w:cs="Simplified Arabic"/>
          <w:color w:val="000000" w:themeColor="text1"/>
          <w:sz w:val="28"/>
          <w:szCs w:val="28"/>
          <w:rtl/>
          <w:lang w:bidi="ar-EG"/>
        </w:rPr>
        <w:t>وقد عرض الاستبيان على مجموعة من</w:t>
      </w:r>
      <w:r w:rsidRPr="00362B07">
        <w:rPr>
          <w:rFonts w:eastAsiaTheme="minorHAnsi" w:cs="Simplified Arabic" w:hint="cs"/>
          <w:color w:val="000000" w:themeColor="text1"/>
          <w:sz w:val="28"/>
          <w:szCs w:val="28"/>
          <w:rtl/>
          <w:lang w:bidi="ar-EG"/>
        </w:rPr>
        <w:t xml:space="preserve"> </w:t>
      </w:r>
      <w:r w:rsidRPr="00362B07">
        <w:rPr>
          <w:rFonts w:eastAsiaTheme="minorHAnsi" w:cs="Simplified Arabic"/>
          <w:color w:val="000000" w:themeColor="text1"/>
          <w:sz w:val="28"/>
          <w:szCs w:val="28"/>
          <w:rtl/>
          <w:lang w:bidi="ar-EG"/>
        </w:rPr>
        <w:t xml:space="preserve">الأساتذة المحكمين عددهم </w:t>
      </w:r>
      <w:r w:rsidRPr="00362B07">
        <w:rPr>
          <w:rFonts w:eastAsiaTheme="minorHAnsi" w:cs="Simplified Arabic" w:hint="cs"/>
          <w:color w:val="000000" w:themeColor="text1"/>
          <w:sz w:val="28"/>
          <w:szCs w:val="28"/>
          <w:rtl/>
          <w:lang w:bidi="ar-EG"/>
        </w:rPr>
        <w:t xml:space="preserve">2 </w:t>
      </w:r>
      <w:r w:rsidRPr="00362B07">
        <w:rPr>
          <w:rFonts w:eastAsiaTheme="minorHAnsi" w:cs="Simplified Arabic"/>
          <w:color w:val="000000" w:themeColor="text1"/>
          <w:sz w:val="28"/>
          <w:szCs w:val="28"/>
          <w:rtl/>
          <w:lang w:bidi="ar-EG"/>
        </w:rPr>
        <w:t>أساتذة</w:t>
      </w:r>
      <w:r w:rsidRPr="00362B07">
        <w:rPr>
          <w:rFonts w:eastAsiaTheme="minorHAnsi" w:cs="Simplified Arabic" w:hint="cs"/>
          <w:color w:val="000000" w:themeColor="text1"/>
          <w:sz w:val="28"/>
          <w:szCs w:val="28"/>
          <w:rtl/>
          <w:lang w:bidi="ar-EG"/>
        </w:rPr>
        <w:t xml:space="preserve"> </w:t>
      </w:r>
      <w:r w:rsidRPr="00362B07">
        <w:rPr>
          <w:rFonts w:eastAsiaTheme="minorHAnsi" w:cs="Simplified Arabic"/>
          <w:color w:val="000000" w:themeColor="text1"/>
          <w:sz w:val="28"/>
          <w:szCs w:val="28"/>
          <w:rtl/>
          <w:lang w:bidi="ar-EG"/>
        </w:rPr>
        <w:t xml:space="preserve">من أعضاء الهيئة التدريسية المتخصصين في هذا المجال </w:t>
      </w:r>
      <w:r w:rsidRPr="00362B07">
        <w:rPr>
          <w:rFonts w:eastAsiaTheme="minorHAnsi" w:cs="Simplified Arabic" w:hint="cs"/>
          <w:color w:val="000000" w:themeColor="text1"/>
          <w:sz w:val="28"/>
          <w:szCs w:val="28"/>
          <w:rtl/>
          <w:lang w:bidi="ar-EG"/>
        </w:rPr>
        <w:t>و</w:t>
      </w:r>
      <w:r w:rsidRPr="00362B07">
        <w:rPr>
          <w:rFonts w:eastAsiaTheme="minorHAnsi" w:cs="Simplified Arabic"/>
          <w:color w:val="000000" w:themeColor="text1"/>
          <w:sz w:val="28"/>
          <w:szCs w:val="28"/>
          <w:rtl/>
          <w:lang w:bidi="ar-EG"/>
        </w:rPr>
        <w:t>تمت الاستجابة لآراء ال</w:t>
      </w:r>
      <w:r w:rsidRPr="00362B07">
        <w:rPr>
          <w:rFonts w:eastAsiaTheme="minorHAnsi" w:cs="Simplified Arabic" w:hint="cs"/>
          <w:color w:val="000000" w:themeColor="text1"/>
          <w:sz w:val="28"/>
          <w:szCs w:val="28"/>
          <w:rtl/>
          <w:lang w:bidi="ar-EG"/>
        </w:rPr>
        <w:t>أساتذة</w:t>
      </w:r>
      <w:r w:rsidRPr="00362B07">
        <w:rPr>
          <w:rFonts w:eastAsiaTheme="minorHAnsi" w:cs="Simplified Arabic"/>
          <w:color w:val="000000" w:themeColor="text1"/>
          <w:sz w:val="28"/>
          <w:szCs w:val="28"/>
          <w:rtl/>
          <w:lang w:bidi="ar-EG"/>
        </w:rPr>
        <w:t xml:space="preserve"> المحكمين الآتية أسماؤهم في الملحق رقم</w:t>
      </w:r>
      <w:r w:rsidR="00D7278E" w:rsidRPr="00362B07">
        <w:rPr>
          <w:rFonts w:eastAsiaTheme="minorHAnsi" w:cs="Simplified Arabic" w:hint="cs"/>
          <w:color w:val="000000" w:themeColor="text1"/>
          <w:sz w:val="28"/>
          <w:szCs w:val="28"/>
          <w:rtl/>
          <w:lang w:bidi="ar-EG"/>
        </w:rPr>
        <w:t xml:space="preserve"> (</w:t>
      </w:r>
      <w:r w:rsidRPr="00362B07">
        <w:rPr>
          <w:rFonts w:eastAsiaTheme="minorHAnsi" w:cs="Simplified Arabic" w:hint="cs"/>
          <w:color w:val="000000" w:themeColor="text1"/>
          <w:sz w:val="28"/>
          <w:szCs w:val="28"/>
          <w:rtl/>
          <w:lang w:bidi="ar-EG"/>
        </w:rPr>
        <w:t>1)</w:t>
      </w:r>
      <w:r w:rsidR="00D7278E" w:rsidRPr="00362B07">
        <w:rPr>
          <w:rFonts w:eastAsiaTheme="minorHAnsi" w:cs="Simplified Arabic"/>
          <w:color w:val="000000" w:themeColor="text1"/>
          <w:sz w:val="28"/>
          <w:szCs w:val="28"/>
          <w:rtl/>
          <w:lang w:bidi="ar-EG"/>
        </w:rPr>
        <w:t xml:space="preserve">، </w:t>
      </w:r>
      <w:r w:rsidRPr="00362B07">
        <w:rPr>
          <w:rFonts w:eastAsiaTheme="minorHAnsi" w:cs="Simplified Arabic"/>
          <w:color w:val="000000" w:themeColor="text1"/>
          <w:sz w:val="28"/>
          <w:szCs w:val="28"/>
          <w:rtl/>
          <w:lang w:bidi="ar-EG"/>
        </w:rPr>
        <w:t>وكان لآرائهم دور كبير في تطوير الاستبيان</w:t>
      </w:r>
      <w:r w:rsidR="00D7278E" w:rsidRPr="00362B07">
        <w:rPr>
          <w:rFonts w:eastAsiaTheme="minorHAnsi" w:cs="Simplified Arabic" w:hint="cs"/>
          <w:color w:val="000000" w:themeColor="text1"/>
          <w:sz w:val="28"/>
          <w:szCs w:val="28"/>
          <w:rtl/>
          <w:lang w:bidi="ar-EG"/>
        </w:rPr>
        <w:t xml:space="preserve">، </w:t>
      </w:r>
      <w:r w:rsidRPr="00362B07">
        <w:rPr>
          <w:rFonts w:eastAsiaTheme="minorHAnsi" w:cs="Simplified Arabic"/>
          <w:color w:val="000000" w:themeColor="text1"/>
          <w:sz w:val="28"/>
          <w:szCs w:val="28"/>
          <w:rtl/>
          <w:lang w:bidi="ar-EG"/>
        </w:rPr>
        <w:t>حيث قمنا بإجراء ما يلزم من حذف وتعديل في ضوء مقترحاتهم.</w:t>
      </w:r>
    </w:p>
    <w:p w:rsidR="0020222D" w:rsidRPr="00BF4C0B" w:rsidRDefault="0020222D" w:rsidP="00182B87">
      <w:pPr>
        <w:pStyle w:val="a5"/>
        <w:numPr>
          <w:ilvl w:val="0"/>
          <w:numId w:val="67"/>
        </w:numPr>
        <w:shd w:val="clear" w:color="auto" w:fill="FFFFFF" w:themeFill="background1"/>
        <w:tabs>
          <w:tab w:val="right" w:pos="1736"/>
        </w:tabs>
        <w:bidi/>
        <w:spacing w:before="120" w:beforeAutospacing="0" w:after="120" w:afterAutospacing="0"/>
        <w:ind w:hanging="211"/>
        <w:jc w:val="both"/>
        <w:rPr>
          <w:rFonts w:ascii="Simplified Arabic" w:eastAsiaTheme="minorHAnsi" w:hAnsi="Simplified Arabic" w:cs="Simplified Arabic"/>
          <w:b/>
          <w:bCs/>
          <w:color w:val="000000" w:themeColor="text1"/>
          <w:sz w:val="30"/>
          <w:szCs w:val="30"/>
          <w:rtl/>
        </w:rPr>
      </w:pPr>
      <w:proofErr w:type="gramStart"/>
      <w:r w:rsidRPr="00BF4C0B">
        <w:rPr>
          <w:rFonts w:ascii="Simplified Arabic" w:eastAsiaTheme="minorHAnsi" w:hAnsi="Simplified Arabic" w:cs="Simplified Arabic"/>
          <w:b/>
          <w:bCs/>
          <w:color w:val="000000" w:themeColor="text1"/>
          <w:sz w:val="30"/>
          <w:szCs w:val="30"/>
          <w:rtl/>
        </w:rPr>
        <w:t>ثبات</w:t>
      </w:r>
      <w:proofErr w:type="gramEnd"/>
      <w:r w:rsidRPr="00BF4C0B">
        <w:rPr>
          <w:rFonts w:ascii="Simplified Arabic" w:eastAsiaTheme="minorHAnsi" w:hAnsi="Simplified Arabic" w:cs="Simplified Arabic"/>
          <w:b/>
          <w:bCs/>
          <w:color w:val="000000" w:themeColor="text1"/>
          <w:sz w:val="30"/>
          <w:szCs w:val="30"/>
          <w:rtl/>
        </w:rPr>
        <w:t xml:space="preserve"> الاستبيان</w:t>
      </w:r>
      <w:r w:rsidR="00775B4E" w:rsidRPr="00BF4C0B">
        <w:rPr>
          <w:rFonts w:ascii="Simplified Arabic" w:eastAsiaTheme="minorHAnsi" w:hAnsi="Simplified Arabic" w:cs="Simplified Arabic"/>
          <w:b/>
          <w:bCs/>
          <w:color w:val="000000" w:themeColor="text1"/>
          <w:sz w:val="30"/>
          <w:szCs w:val="30"/>
          <w:rtl/>
        </w:rPr>
        <w:t xml:space="preserve">: </w:t>
      </w:r>
    </w:p>
    <w:p w:rsidR="0020222D" w:rsidRPr="00C942FF" w:rsidRDefault="0020222D" w:rsidP="00C942FF">
      <w:pPr>
        <w:pStyle w:val="a5"/>
        <w:shd w:val="clear" w:color="auto" w:fill="FFFFFF" w:themeFill="background1"/>
        <w:bidi/>
        <w:spacing w:before="120" w:beforeAutospacing="0" w:after="120" w:afterAutospacing="0"/>
        <w:ind w:firstLine="720"/>
        <w:jc w:val="both"/>
        <w:rPr>
          <w:rFonts w:ascii="Simplified Arabic" w:eastAsiaTheme="minorHAnsi" w:hAnsi="Simplified Arabic" w:cs="Simplified Arabic"/>
          <w:color w:val="000000" w:themeColor="text1"/>
          <w:sz w:val="28"/>
          <w:szCs w:val="28"/>
          <w:rtl/>
          <w:lang w:bidi="ar-EG"/>
        </w:rPr>
      </w:pPr>
      <w:r w:rsidRPr="00362B07">
        <w:rPr>
          <w:rFonts w:eastAsiaTheme="minorHAnsi" w:cs="Simplified Arabic"/>
          <w:color w:val="000000" w:themeColor="text1"/>
          <w:sz w:val="28"/>
          <w:szCs w:val="28"/>
          <w:rtl/>
          <w:lang w:bidi="ar-EG"/>
        </w:rPr>
        <w:t>تم اختبار ثبات أداة الاستبانة باستخدام معامل</w:t>
      </w:r>
      <w:r w:rsidR="00A21FF2">
        <w:rPr>
          <w:rFonts w:eastAsiaTheme="minorHAnsi" w:cs="Simplified Arabic" w:hint="cs"/>
          <w:color w:val="000000" w:themeColor="text1"/>
          <w:sz w:val="28"/>
          <w:szCs w:val="28"/>
          <w:rtl/>
          <w:lang w:bidi="ar-EG"/>
        </w:rPr>
        <w:t xml:space="preserve"> (</w:t>
      </w:r>
      <w:proofErr w:type="spellStart"/>
      <w:r w:rsidR="00A21FF2" w:rsidRPr="00362B07">
        <w:rPr>
          <w:rFonts w:eastAsiaTheme="minorHAnsi" w:cs="Simplified Arabic"/>
          <w:color w:val="000000" w:themeColor="text1"/>
          <w:sz w:val="28"/>
          <w:szCs w:val="28"/>
          <w:lang w:bidi="ar-EG"/>
        </w:rPr>
        <w:t>Cronbach’s</w:t>
      </w:r>
      <w:proofErr w:type="spellEnd"/>
      <w:r w:rsidR="00A21FF2" w:rsidRPr="00362B07">
        <w:rPr>
          <w:rFonts w:eastAsiaTheme="minorHAnsi" w:cs="Simplified Arabic"/>
          <w:color w:val="000000" w:themeColor="text1"/>
          <w:sz w:val="28"/>
          <w:szCs w:val="28"/>
          <w:lang w:bidi="ar-EG"/>
        </w:rPr>
        <w:t xml:space="preserve"> Alpha</w:t>
      </w:r>
      <w:r w:rsidR="00A21FF2">
        <w:rPr>
          <w:rFonts w:eastAsiaTheme="minorHAnsi" w:cs="Simplified Arabic" w:hint="cs"/>
          <w:color w:val="000000" w:themeColor="text1"/>
          <w:sz w:val="28"/>
          <w:szCs w:val="28"/>
          <w:rtl/>
          <w:lang w:bidi="ar-EG"/>
        </w:rPr>
        <w:t xml:space="preserve">) </w:t>
      </w:r>
      <w:r w:rsidRPr="00362B07">
        <w:rPr>
          <w:rFonts w:eastAsiaTheme="minorHAnsi" w:cs="Simplified Arabic"/>
          <w:color w:val="000000" w:themeColor="text1"/>
          <w:sz w:val="28"/>
          <w:szCs w:val="28"/>
          <w:rtl/>
          <w:lang w:bidi="ar-EG"/>
        </w:rPr>
        <w:t>لكل من المتغير المستقل والمتغير التابع. أظهرت النتائج أن البنود الخاصة بمتغير استراتيجية دمج الشركات تتمتع بثبات جيد</w:t>
      </w:r>
      <w:r w:rsidR="00D7278E" w:rsidRPr="00362B07">
        <w:rPr>
          <w:rFonts w:eastAsiaTheme="minorHAnsi" w:cs="Simplified Arabic"/>
          <w:color w:val="000000" w:themeColor="text1"/>
          <w:sz w:val="28"/>
          <w:szCs w:val="28"/>
          <w:rtl/>
          <w:lang w:bidi="ar-EG"/>
        </w:rPr>
        <w:t xml:space="preserve"> (</w:t>
      </w:r>
      <w:r w:rsidRPr="00362B07">
        <w:rPr>
          <w:rFonts w:eastAsiaTheme="minorHAnsi" w:cs="Simplified Arabic"/>
          <w:color w:val="000000" w:themeColor="text1"/>
          <w:sz w:val="28"/>
          <w:szCs w:val="28"/>
          <w:rtl/>
          <w:lang w:bidi="ar-EG"/>
        </w:rPr>
        <w:t>0.772)</w:t>
      </w:r>
      <w:r w:rsidR="00D7278E" w:rsidRPr="00362B07">
        <w:rPr>
          <w:rFonts w:eastAsiaTheme="minorHAnsi" w:cs="Simplified Arabic"/>
          <w:color w:val="000000" w:themeColor="text1"/>
          <w:sz w:val="28"/>
          <w:szCs w:val="28"/>
          <w:rtl/>
          <w:lang w:bidi="ar-EG"/>
        </w:rPr>
        <w:t xml:space="preserve">، </w:t>
      </w:r>
      <w:r w:rsidRPr="00362B07">
        <w:rPr>
          <w:rFonts w:eastAsiaTheme="minorHAnsi" w:cs="Simplified Arabic"/>
          <w:color w:val="000000" w:themeColor="text1"/>
          <w:sz w:val="28"/>
          <w:szCs w:val="28"/>
          <w:rtl/>
          <w:lang w:bidi="ar-EG"/>
        </w:rPr>
        <w:t xml:space="preserve">بينما البنود الخاصة بمتغير دخول سوق المال سجلت </w:t>
      </w:r>
      <w:r w:rsidRPr="00C942FF">
        <w:rPr>
          <w:rFonts w:ascii="Simplified Arabic" w:eastAsiaTheme="minorHAnsi" w:hAnsi="Simplified Arabic" w:cs="Simplified Arabic"/>
          <w:color w:val="000000" w:themeColor="text1"/>
          <w:sz w:val="28"/>
          <w:szCs w:val="28"/>
          <w:rtl/>
          <w:lang w:bidi="ar-EG"/>
        </w:rPr>
        <w:t xml:space="preserve">ثباتًا </w:t>
      </w:r>
      <w:proofErr w:type="gramStart"/>
      <w:r w:rsidRPr="00C942FF">
        <w:rPr>
          <w:rFonts w:ascii="Simplified Arabic" w:eastAsiaTheme="minorHAnsi" w:hAnsi="Simplified Arabic" w:cs="Simplified Arabic"/>
          <w:color w:val="000000" w:themeColor="text1"/>
          <w:sz w:val="28"/>
          <w:szCs w:val="28"/>
          <w:rtl/>
          <w:lang w:bidi="ar-EG"/>
        </w:rPr>
        <w:t>قدره</w:t>
      </w:r>
      <w:proofErr w:type="gramEnd"/>
      <w:r w:rsidRPr="00C942FF">
        <w:rPr>
          <w:rFonts w:ascii="Simplified Arabic" w:eastAsiaTheme="minorHAnsi" w:hAnsi="Simplified Arabic" w:cs="Simplified Arabic"/>
          <w:color w:val="000000" w:themeColor="text1"/>
          <w:sz w:val="28"/>
          <w:szCs w:val="28"/>
          <w:rtl/>
          <w:lang w:bidi="ar-EG"/>
        </w:rPr>
        <w:t xml:space="preserve"> </w:t>
      </w:r>
      <w:r w:rsidR="00C942FF">
        <w:rPr>
          <w:rFonts w:ascii="Simplified Arabic" w:eastAsiaTheme="minorHAnsi" w:hAnsi="Simplified Arabic" w:cs="Simplified Arabic" w:hint="cs"/>
          <w:color w:val="000000" w:themeColor="text1"/>
          <w:sz w:val="28"/>
          <w:szCs w:val="28"/>
          <w:rtl/>
          <w:lang w:bidi="ar-EG"/>
        </w:rPr>
        <w:t>(</w:t>
      </w:r>
      <w:r w:rsidRPr="00C942FF">
        <w:rPr>
          <w:rFonts w:ascii="Simplified Arabic" w:eastAsiaTheme="minorHAnsi" w:hAnsi="Simplified Arabic" w:cs="Simplified Arabic"/>
          <w:color w:val="000000" w:themeColor="text1"/>
          <w:sz w:val="28"/>
          <w:szCs w:val="28"/>
          <w:rtl/>
          <w:lang w:bidi="ar-EG"/>
        </w:rPr>
        <w:t>0.767</w:t>
      </w:r>
      <w:r w:rsidR="00C942FF">
        <w:rPr>
          <w:rFonts w:ascii="Simplified Arabic" w:eastAsiaTheme="minorHAnsi" w:hAnsi="Simplified Arabic" w:cs="Simplified Arabic" w:hint="cs"/>
          <w:color w:val="000000" w:themeColor="text1"/>
          <w:sz w:val="28"/>
          <w:szCs w:val="28"/>
          <w:rtl/>
          <w:lang w:bidi="ar-EG"/>
        </w:rPr>
        <w:t>)،</w:t>
      </w:r>
      <w:r w:rsidRPr="00C942FF">
        <w:rPr>
          <w:rFonts w:ascii="Simplified Arabic" w:eastAsiaTheme="minorHAnsi" w:hAnsi="Simplified Arabic" w:cs="Simplified Arabic"/>
          <w:color w:val="000000" w:themeColor="text1"/>
          <w:sz w:val="28"/>
          <w:szCs w:val="28"/>
          <w:rtl/>
          <w:lang w:bidi="ar-EG"/>
        </w:rPr>
        <w:t xml:space="preserve"> كما أظهر حساب الثبات الكلي لجميع البنود معًا مستوى جيد من الموثوقية بلغ </w:t>
      </w:r>
      <w:r w:rsidR="00C942FF">
        <w:rPr>
          <w:rFonts w:ascii="Simplified Arabic" w:eastAsiaTheme="minorHAnsi" w:hAnsi="Simplified Arabic" w:cs="Simplified Arabic" w:hint="cs"/>
          <w:color w:val="000000" w:themeColor="text1"/>
          <w:sz w:val="28"/>
          <w:szCs w:val="28"/>
          <w:rtl/>
          <w:lang w:bidi="ar-EG"/>
        </w:rPr>
        <w:t>(</w:t>
      </w:r>
      <w:r w:rsidRPr="00C942FF">
        <w:rPr>
          <w:rFonts w:ascii="Simplified Arabic" w:eastAsiaTheme="minorHAnsi" w:hAnsi="Simplified Arabic" w:cs="Simplified Arabic"/>
          <w:color w:val="000000" w:themeColor="text1"/>
          <w:sz w:val="28"/>
          <w:szCs w:val="28"/>
          <w:rtl/>
          <w:lang w:bidi="ar-EG"/>
        </w:rPr>
        <w:t>0.770</w:t>
      </w:r>
      <w:r w:rsidR="00C942FF">
        <w:rPr>
          <w:rFonts w:ascii="Simplified Arabic" w:eastAsiaTheme="minorHAnsi" w:hAnsi="Simplified Arabic" w:cs="Simplified Arabic" w:hint="cs"/>
          <w:color w:val="000000" w:themeColor="text1"/>
          <w:sz w:val="28"/>
          <w:szCs w:val="28"/>
          <w:rtl/>
          <w:lang w:bidi="ar-EG"/>
        </w:rPr>
        <w:t>)</w:t>
      </w:r>
      <w:r w:rsidR="00D7278E" w:rsidRPr="00C942FF">
        <w:rPr>
          <w:rFonts w:ascii="Simplified Arabic" w:eastAsiaTheme="minorHAnsi" w:hAnsi="Simplified Arabic" w:cs="Simplified Arabic"/>
          <w:color w:val="000000" w:themeColor="text1"/>
          <w:sz w:val="28"/>
          <w:szCs w:val="28"/>
          <w:rtl/>
          <w:lang w:bidi="ar-EG"/>
        </w:rPr>
        <w:t xml:space="preserve">، </w:t>
      </w:r>
      <w:r w:rsidRPr="00C942FF">
        <w:rPr>
          <w:rFonts w:ascii="Simplified Arabic" w:eastAsiaTheme="minorHAnsi" w:hAnsi="Simplified Arabic" w:cs="Simplified Arabic"/>
          <w:color w:val="000000" w:themeColor="text1"/>
          <w:sz w:val="28"/>
          <w:szCs w:val="28"/>
          <w:rtl/>
          <w:lang w:bidi="ar-EG"/>
        </w:rPr>
        <w:t>مما يعكس قدرة الأداة على قياس أثر استراتيجية الدمج على دخول السوق الموازية بسلاسة ودقة</w:t>
      </w:r>
      <w:r w:rsidRPr="00C942FF">
        <w:rPr>
          <w:rFonts w:ascii="Simplified Arabic" w:eastAsiaTheme="minorHAnsi" w:hAnsi="Simplified Arabic" w:cs="Simplified Arabic"/>
          <w:color w:val="000000" w:themeColor="text1"/>
          <w:sz w:val="28"/>
          <w:szCs w:val="28"/>
          <w:lang w:bidi="ar-EG"/>
        </w:rPr>
        <w:t>.</w:t>
      </w:r>
    </w:p>
    <w:p w:rsidR="0020222D" w:rsidRPr="00362B07" w:rsidRDefault="0020222D" w:rsidP="00A10113">
      <w:pPr>
        <w:pStyle w:val="a5"/>
        <w:shd w:val="clear" w:color="auto" w:fill="FFFFFF" w:themeFill="background1"/>
        <w:bidi/>
        <w:spacing w:before="0" w:beforeAutospacing="0" w:after="0" w:afterAutospacing="0"/>
        <w:jc w:val="center"/>
        <w:rPr>
          <w:rFonts w:eastAsiaTheme="minorHAnsi" w:cs="Simplified Arabic"/>
          <w:b/>
          <w:bCs/>
          <w:color w:val="000000" w:themeColor="text1"/>
          <w:sz w:val="26"/>
          <w:szCs w:val="26"/>
          <w:rtl/>
        </w:rPr>
      </w:pPr>
      <w:r w:rsidRPr="00362B07">
        <w:rPr>
          <w:rFonts w:eastAsiaTheme="minorHAnsi" w:cs="Simplified Arabic"/>
          <w:b/>
          <w:bCs/>
          <w:color w:val="000000" w:themeColor="text1"/>
          <w:sz w:val="26"/>
          <w:szCs w:val="26"/>
          <w:rtl/>
        </w:rPr>
        <w:t>جدول</w:t>
      </w:r>
      <w:r w:rsidR="00D7278E" w:rsidRPr="00362B07">
        <w:rPr>
          <w:rFonts w:eastAsiaTheme="minorHAnsi" w:cs="Simplified Arabic"/>
          <w:b/>
          <w:bCs/>
          <w:color w:val="000000" w:themeColor="text1"/>
          <w:sz w:val="26"/>
          <w:szCs w:val="26"/>
          <w:rtl/>
        </w:rPr>
        <w:t xml:space="preserve"> </w:t>
      </w:r>
      <w:r w:rsidR="00D7278E" w:rsidRPr="00362B07">
        <w:rPr>
          <w:rFonts w:eastAsiaTheme="minorHAnsi" w:cs="Simplified Arabic" w:hint="cs"/>
          <w:b/>
          <w:bCs/>
          <w:color w:val="000000" w:themeColor="text1"/>
          <w:sz w:val="26"/>
          <w:szCs w:val="26"/>
          <w:rtl/>
        </w:rPr>
        <w:t>(</w:t>
      </w:r>
      <w:r w:rsidRPr="00362B07">
        <w:rPr>
          <w:rFonts w:eastAsiaTheme="minorHAnsi" w:cs="Simplified Arabic" w:hint="cs"/>
          <w:b/>
          <w:bCs/>
          <w:color w:val="000000" w:themeColor="text1"/>
          <w:sz w:val="26"/>
          <w:szCs w:val="26"/>
          <w:rtl/>
        </w:rPr>
        <w:t>3-</w:t>
      </w:r>
      <w:r w:rsidR="00772BBE" w:rsidRPr="00362B07">
        <w:rPr>
          <w:rFonts w:eastAsiaTheme="minorHAnsi" w:cs="Simplified Arabic" w:hint="cs"/>
          <w:b/>
          <w:bCs/>
          <w:color w:val="000000" w:themeColor="text1"/>
          <w:sz w:val="26"/>
          <w:szCs w:val="26"/>
          <w:rtl/>
        </w:rPr>
        <w:t>6</w:t>
      </w:r>
      <w:r w:rsidRPr="00362B07">
        <w:rPr>
          <w:rFonts w:eastAsiaTheme="minorHAnsi" w:cs="Simplified Arabic" w:hint="cs"/>
          <w:b/>
          <w:bCs/>
          <w:color w:val="000000" w:themeColor="text1"/>
          <w:sz w:val="26"/>
          <w:szCs w:val="26"/>
          <w:rtl/>
        </w:rPr>
        <w:t>)</w:t>
      </w:r>
    </w:p>
    <w:p w:rsidR="0020222D" w:rsidRPr="00362B07" w:rsidRDefault="0020222D" w:rsidP="00A10113">
      <w:pPr>
        <w:pStyle w:val="a5"/>
        <w:shd w:val="clear" w:color="auto" w:fill="FFFFFF" w:themeFill="background1"/>
        <w:bidi/>
        <w:spacing w:before="0" w:beforeAutospacing="0" w:after="0" w:afterAutospacing="0"/>
        <w:jc w:val="center"/>
        <w:rPr>
          <w:rFonts w:eastAsiaTheme="minorHAnsi" w:cs="Simplified Arabic"/>
          <w:b/>
          <w:bCs/>
          <w:color w:val="000000" w:themeColor="text1"/>
          <w:sz w:val="26"/>
          <w:szCs w:val="26"/>
          <w:rtl/>
        </w:rPr>
      </w:pPr>
      <w:r w:rsidRPr="00362B07">
        <w:rPr>
          <w:rFonts w:eastAsiaTheme="minorHAnsi" w:cs="Simplified Arabic"/>
          <w:b/>
          <w:bCs/>
          <w:color w:val="000000" w:themeColor="text1"/>
          <w:sz w:val="26"/>
          <w:szCs w:val="26"/>
          <w:rtl/>
        </w:rPr>
        <w:t>نتائج اختبار</w:t>
      </w:r>
      <w:r w:rsidR="00772BBE" w:rsidRPr="00362B07">
        <w:rPr>
          <w:rFonts w:eastAsiaTheme="minorHAnsi" w:cs="Simplified Arabic" w:hint="cs"/>
          <w:b/>
          <w:bCs/>
          <w:color w:val="000000" w:themeColor="text1"/>
          <w:sz w:val="26"/>
          <w:szCs w:val="26"/>
          <w:rtl/>
        </w:rPr>
        <w:t xml:space="preserve"> الصدق</w:t>
      </w:r>
      <w:r w:rsidR="00C862E1" w:rsidRPr="00362B07">
        <w:rPr>
          <w:rFonts w:eastAsiaTheme="minorHAnsi" w:cs="Simplified Arabic" w:hint="cs"/>
          <w:b/>
          <w:bCs/>
          <w:color w:val="000000" w:themeColor="text1"/>
          <w:sz w:val="26"/>
          <w:szCs w:val="26"/>
          <w:rtl/>
        </w:rPr>
        <w:t xml:space="preserve"> </w:t>
      </w:r>
      <w:proofErr w:type="gramStart"/>
      <w:r w:rsidR="00C862E1" w:rsidRPr="00362B07">
        <w:rPr>
          <w:rFonts w:eastAsiaTheme="minorHAnsi" w:cs="Simplified Arabic" w:hint="cs"/>
          <w:b/>
          <w:bCs/>
          <w:color w:val="000000" w:themeColor="text1"/>
          <w:sz w:val="26"/>
          <w:szCs w:val="26"/>
          <w:rtl/>
        </w:rPr>
        <w:t>و</w:t>
      </w:r>
      <w:r w:rsidRPr="00362B07">
        <w:rPr>
          <w:rFonts w:eastAsiaTheme="minorHAnsi" w:cs="Simplified Arabic"/>
          <w:b/>
          <w:bCs/>
          <w:color w:val="000000" w:themeColor="text1"/>
          <w:sz w:val="26"/>
          <w:szCs w:val="26"/>
          <w:rtl/>
        </w:rPr>
        <w:t>الثبات</w:t>
      </w:r>
      <w:proofErr w:type="gramEnd"/>
    </w:p>
    <w:tbl>
      <w:tblPr>
        <w:tblStyle w:val="a3"/>
        <w:bidiVisual/>
        <w:tblW w:w="7890" w:type="dxa"/>
        <w:tblBorders>
          <w:top w:val="threeDEngrave" w:sz="24" w:space="0" w:color="auto"/>
          <w:bottom w:val="threeDEmboss" w:sz="24" w:space="0" w:color="auto"/>
        </w:tblBorders>
        <w:tblLook w:val="04A0" w:firstRow="1" w:lastRow="0" w:firstColumn="1" w:lastColumn="0" w:noHBand="0" w:noVBand="1"/>
      </w:tblPr>
      <w:tblGrid>
        <w:gridCol w:w="3058"/>
        <w:gridCol w:w="2416"/>
        <w:gridCol w:w="2416"/>
      </w:tblGrid>
      <w:tr w:rsidR="008E601A" w:rsidRPr="00362B07" w:rsidTr="006D1607">
        <w:tc>
          <w:tcPr>
            <w:tcW w:w="3058" w:type="dxa"/>
            <w:tcBorders>
              <w:top w:val="threeDEngrave" w:sz="24" w:space="0" w:color="auto"/>
              <w:bottom w:val="threeDEmboss" w:sz="24" w:space="0" w:color="auto"/>
            </w:tcBorders>
            <w:shd w:val="clear" w:color="auto" w:fill="D9D9D9" w:themeFill="background1" w:themeFillShade="D9"/>
            <w:vAlign w:val="center"/>
          </w:tcPr>
          <w:p w:rsidR="008E601A" w:rsidRPr="00362B07" w:rsidRDefault="008E601A" w:rsidP="006D1607">
            <w:pPr>
              <w:bidi/>
              <w:jc w:val="center"/>
              <w:rPr>
                <w:rFonts w:ascii="Times New Roman" w:eastAsia="Times New Roman" w:hAnsi="Times New Roman" w:cs="Simplified Arabic"/>
                <w:b/>
                <w:bCs/>
                <w:color w:val="000000" w:themeColor="text1"/>
                <w:sz w:val="26"/>
                <w:szCs w:val="26"/>
                <w:rtl/>
              </w:rPr>
            </w:pPr>
            <w:r w:rsidRPr="00362B07">
              <w:rPr>
                <w:rFonts w:ascii="Times New Roman" w:eastAsia="Times New Roman" w:hAnsi="Times New Roman" w:cs="Simplified Arabic" w:hint="cs"/>
                <w:b/>
                <w:bCs/>
                <w:color w:val="000000" w:themeColor="text1"/>
                <w:sz w:val="26"/>
                <w:szCs w:val="26"/>
                <w:rtl/>
              </w:rPr>
              <w:t>المحاور</w:t>
            </w:r>
          </w:p>
        </w:tc>
        <w:tc>
          <w:tcPr>
            <w:tcW w:w="2416" w:type="dxa"/>
            <w:tcBorders>
              <w:top w:val="threeDEngrave" w:sz="24" w:space="0" w:color="auto"/>
              <w:bottom w:val="threeDEmboss" w:sz="24" w:space="0" w:color="auto"/>
            </w:tcBorders>
            <w:shd w:val="clear" w:color="auto" w:fill="D9D9D9" w:themeFill="background1" w:themeFillShade="D9"/>
            <w:vAlign w:val="center"/>
          </w:tcPr>
          <w:p w:rsidR="008E601A" w:rsidRPr="00362B07" w:rsidRDefault="008E601A" w:rsidP="006D1607">
            <w:pPr>
              <w:bidi/>
              <w:jc w:val="center"/>
              <w:rPr>
                <w:rFonts w:ascii="Times New Roman" w:eastAsia="Times New Roman" w:hAnsi="Times New Roman" w:cs="Simplified Arabic"/>
                <w:b/>
                <w:bCs/>
                <w:color w:val="000000" w:themeColor="text1"/>
                <w:sz w:val="26"/>
                <w:szCs w:val="26"/>
                <w:rtl/>
              </w:rPr>
            </w:pPr>
            <w:proofErr w:type="gramStart"/>
            <w:r w:rsidRPr="00362B07">
              <w:rPr>
                <w:rFonts w:ascii="Times New Roman" w:eastAsia="Times New Roman" w:hAnsi="Times New Roman" w:cs="Simplified Arabic"/>
                <w:b/>
                <w:bCs/>
                <w:color w:val="000000" w:themeColor="text1"/>
                <w:sz w:val="26"/>
                <w:szCs w:val="26"/>
                <w:rtl/>
              </w:rPr>
              <w:t>معامل</w:t>
            </w:r>
            <w:proofErr w:type="gramEnd"/>
            <w:r w:rsidRPr="00362B07">
              <w:rPr>
                <w:rFonts w:ascii="Times New Roman" w:eastAsia="Times New Roman" w:hAnsi="Times New Roman" w:cs="Simplified Arabic"/>
                <w:b/>
                <w:bCs/>
                <w:color w:val="000000" w:themeColor="text1"/>
                <w:sz w:val="26"/>
                <w:szCs w:val="26"/>
                <w:rtl/>
              </w:rPr>
              <w:t xml:space="preserve"> الثبات</w:t>
            </w:r>
          </w:p>
          <w:p w:rsidR="008E601A" w:rsidRPr="00362B07" w:rsidRDefault="008E601A" w:rsidP="006D1607">
            <w:pPr>
              <w:bidi/>
              <w:jc w:val="center"/>
              <w:rPr>
                <w:rFonts w:ascii="Times New Roman" w:eastAsia="Times New Roman" w:hAnsi="Times New Roman" w:cs="Simplified Arabic"/>
                <w:b/>
                <w:bCs/>
                <w:color w:val="000000" w:themeColor="text1"/>
                <w:sz w:val="26"/>
                <w:szCs w:val="26"/>
                <w:rtl/>
              </w:rPr>
            </w:pPr>
            <w:proofErr w:type="spellStart"/>
            <w:r w:rsidRPr="00362B07">
              <w:rPr>
                <w:rFonts w:ascii="Times New Roman" w:eastAsia="Times New Roman" w:hAnsi="Times New Roman" w:cs="Simplified Arabic"/>
                <w:b/>
                <w:bCs/>
                <w:color w:val="000000" w:themeColor="text1"/>
                <w:sz w:val="26"/>
                <w:szCs w:val="26"/>
              </w:rPr>
              <w:t>Cronbach's</w:t>
            </w:r>
            <w:proofErr w:type="spellEnd"/>
            <w:r w:rsidRPr="00362B07">
              <w:rPr>
                <w:rFonts w:ascii="Times New Roman" w:eastAsia="Times New Roman" w:hAnsi="Times New Roman" w:cs="Simplified Arabic"/>
                <w:b/>
                <w:bCs/>
                <w:color w:val="000000" w:themeColor="text1"/>
                <w:sz w:val="26"/>
                <w:szCs w:val="26"/>
              </w:rPr>
              <w:t xml:space="preserve"> Alpha</w:t>
            </w:r>
          </w:p>
        </w:tc>
        <w:tc>
          <w:tcPr>
            <w:tcW w:w="2416" w:type="dxa"/>
            <w:tcBorders>
              <w:top w:val="threeDEngrave" w:sz="24" w:space="0" w:color="auto"/>
              <w:bottom w:val="threeDEmboss" w:sz="24" w:space="0" w:color="auto"/>
            </w:tcBorders>
            <w:shd w:val="clear" w:color="auto" w:fill="D9D9D9" w:themeFill="background1" w:themeFillShade="D9"/>
            <w:vAlign w:val="center"/>
          </w:tcPr>
          <w:p w:rsidR="008E601A" w:rsidRPr="00362B07" w:rsidRDefault="008E601A" w:rsidP="006D1607">
            <w:pPr>
              <w:bidi/>
              <w:jc w:val="center"/>
              <w:rPr>
                <w:rFonts w:ascii="Times New Roman" w:eastAsia="Times New Roman" w:hAnsi="Times New Roman" w:cs="Simplified Arabic"/>
                <w:b/>
                <w:bCs/>
                <w:color w:val="000000" w:themeColor="text1"/>
                <w:sz w:val="26"/>
                <w:szCs w:val="26"/>
                <w:rtl/>
              </w:rPr>
            </w:pPr>
            <w:proofErr w:type="gramStart"/>
            <w:r w:rsidRPr="00362B07">
              <w:rPr>
                <w:rFonts w:ascii="Times New Roman" w:eastAsia="Times New Roman" w:hAnsi="Times New Roman" w:cs="Simplified Arabic" w:hint="cs"/>
                <w:b/>
                <w:bCs/>
                <w:color w:val="000000" w:themeColor="text1"/>
                <w:sz w:val="26"/>
                <w:szCs w:val="26"/>
                <w:rtl/>
              </w:rPr>
              <w:t>معامل</w:t>
            </w:r>
            <w:proofErr w:type="gramEnd"/>
            <w:r w:rsidRPr="00362B07">
              <w:rPr>
                <w:rFonts w:ascii="Times New Roman" w:eastAsia="Times New Roman" w:hAnsi="Times New Roman" w:cs="Simplified Arabic" w:hint="cs"/>
                <w:b/>
                <w:bCs/>
                <w:color w:val="000000" w:themeColor="text1"/>
                <w:sz w:val="26"/>
                <w:szCs w:val="26"/>
                <w:rtl/>
              </w:rPr>
              <w:t xml:space="preserve"> الصدق</w:t>
            </w:r>
          </w:p>
        </w:tc>
      </w:tr>
      <w:tr w:rsidR="008E601A" w:rsidRPr="00362B07" w:rsidTr="006D1607">
        <w:tc>
          <w:tcPr>
            <w:tcW w:w="3058" w:type="dxa"/>
            <w:tcBorders>
              <w:top w:val="threeDEmboss" w:sz="24" w:space="0" w:color="auto"/>
            </w:tcBorders>
            <w:vAlign w:val="center"/>
          </w:tcPr>
          <w:p w:rsidR="008E601A" w:rsidRPr="00362B07" w:rsidRDefault="008E601A" w:rsidP="004C5D0F">
            <w:pPr>
              <w:bidi/>
              <w:jc w:val="center"/>
              <w:rPr>
                <w:rFonts w:ascii="Times New Roman" w:eastAsia="Times New Roman" w:hAnsi="Times New Roman" w:cs="Simplified Arabic"/>
                <w:b/>
                <w:bCs/>
                <w:color w:val="000000" w:themeColor="text1"/>
                <w:sz w:val="26"/>
                <w:szCs w:val="26"/>
              </w:rPr>
            </w:pPr>
            <w:r w:rsidRPr="00362B07">
              <w:rPr>
                <w:rFonts w:ascii="Times New Roman" w:eastAsia="Times New Roman" w:hAnsi="Times New Roman" w:cs="Simplified Arabic"/>
                <w:b/>
                <w:bCs/>
                <w:color w:val="000000" w:themeColor="text1"/>
                <w:sz w:val="26"/>
                <w:szCs w:val="26"/>
                <w:rtl/>
              </w:rPr>
              <w:t>استراتيجية دمج الشركات</w:t>
            </w:r>
            <w:r w:rsidR="00D7278E" w:rsidRPr="00362B07">
              <w:rPr>
                <w:rFonts w:ascii="Times New Roman" w:eastAsia="Times New Roman" w:hAnsi="Times New Roman" w:cs="Simplified Arabic"/>
                <w:b/>
                <w:bCs/>
                <w:color w:val="000000" w:themeColor="text1"/>
                <w:sz w:val="26"/>
                <w:szCs w:val="26"/>
                <w:rtl/>
              </w:rPr>
              <w:t xml:space="preserve"> (</w:t>
            </w:r>
            <w:r w:rsidRPr="00362B07">
              <w:rPr>
                <w:rFonts w:ascii="Times New Roman" w:eastAsia="Times New Roman" w:hAnsi="Times New Roman" w:cs="Simplified Arabic"/>
                <w:b/>
                <w:bCs/>
                <w:color w:val="000000" w:themeColor="text1"/>
                <w:sz w:val="26"/>
                <w:szCs w:val="26"/>
                <w:rtl/>
              </w:rPr>
              <w:t>المتغير المستقل)</w:t>
            </w:r>
          </w:p>
        </w:tc>
        <w:tc>
          <w:tcPr>
            <w:tcW w:w="2416" w:type="dxa"/>
            <w:tcBorders>
              <w:top w:val="threeDEmboss" w:sz="24" w:space="0" w:color="auto"/>
            </w:tcBorders>
            <w:vAlign w:val="center"/>
          </w:tcPr>
          <w:p w:rsidR="008E601A" w:rsidRPr="00362B07" w:rsidRDefault="008E601A" w:rsidP="00CE2EDF">
            <w:pPr>
              <w:shd w:val="clear" w:color="auto" w:fill="FFFFFF" w:themeFill="background1"/>
              <w:bidi/>
              <w:jc w:val="center"/>
              <w:rPr>
                <w:rFonts w:ascii="Times New Roman" w:hAnsi="Times New Roman" w:cs="Simplified Arabic"/>
                <w:color w:val="000000" w:themeColor="text1"/>
                <w:sz w:val="26"/>
                <w:szCs w:val="26"/>
                <w:lang w:bidi="ar-EG"/>
              </w:rPr>
            </w:pPr>
            <w:r w:rsidRPr="00362B07">
              <w:rPr>
                <w:rFonts w:ascii="Times New Roman" w:hAnsi="Times New Roman" w:cs="Simplified Arabic"/>
                <w:color w:val="000000" w:themeColor="text1"/>
                <w:sz w:val="26"/>
                <w:szCs w:val="26"/>
                <w:lang w:bidi="ar-EG"/>
              </w:rPr>
              <w:t>0.772</w:t>
            </w:r>
          </w:p>
        </w:tc>
        <w:tc>
          <w:tcPr>
            <w:tcW w:w="2416" w:type="dxa"/>
            <w:tcBorders>
              <w:top w:val="threeDEmboss" w:sz="24" w:space="0" w:color="auto"/>
            </w:tcBorders>
            <w:vAlign w:val="center"/>
          </w:tcPr>
          <w:p w:rsidR="008E601A" w:rsidRPr="00362B07" w:rsidRDefault="008E601A" w:rsidP="00CE2EDF">
            <w:pPr>
              <w:shd w:val="clear" w:color="auto" w:fill="FFFFFF" w:themeFill="background1"/>
              <w:bidi/>
              <w:jc w:val="center"/>
              <w:rPr>
                <w:rFonts w:ascii="Times New Roman" w:hAnsi="Times New Roman" w:cs="Simplified Arabic"/>
                <w:color w:val="000000" w:themeColor="text1"/>
                <w:sz w:val="26"/>
                <w:szCs w:val="26"/>
                <w:lang w:bidi="ar-EG"/>
              </w:rPr>
            </w:pPr>
            <w:r w:rsidRPr="00362B07">
              <w:rPr>
                <w:rFonts w:ascii="Times New Roman" w:hAnsi="Times New Roman" w:cs="Simplified Arabic"/>
                <w:color w:val="000000" w:themeColor="text1"/>
                <w:sz w:val="26"/>
                <w:szCs w:val="26"/>
                <w:lang w:bidi="ar-EG"/>
              </w:rPr>
              <w:t>0.879</w:t>
            </w:r>
          </w:p>
        </w:tc>
      </w:tr>
      <w:tr w:rsidR="008E601A" w:rsidRPr="00362B07" w:rsidTr="00CE2EDF">
        <w:tc>
          <w:tcPr>
            <w:tcW w:w="3058" w:type="dxa"/>
            <w:vAlign w:val="center"/>
          </w:tcPr>
          <w:p w:rsidR="008E601A" w:rsidRPr="00362B07" w:rsidRDefault="008E601A" w:rsidP="004C5D0F">
            <w:pPr>
              <w:bidi/>
              <w:jc w:val="center"/>
              <w:rPr>
                <w:rFonts w:ascii="Times New Roman" w:eastAsia="Times New Roman" w:hAnsi="Times New Roman" w:cs="Simplified Arabic"/>
                <w:b/>
                <w:bCs/>
                <w:color w:val="000000" w:themeColor="text1"/>
                <w:sz w:val="26"/>
                <w:szCs w:val="26"/>
              </w:rPr>
            </w:pPr>
            <w:proofErr w:type="gramStart"/>
            <w:r w:rsidRPr="00362B07">
              <w:rPr>
                <w:rFonts w:ascii="Times New Roman" w:eastAsia="Times New Roman" w:hAnsi="Times New Roman" w:cs="Simplified Arabic"/>
                <w:b/>
                <w:bCs/>
                <w:color w:val="000000" w:themeColor="text1"/>
                <w:sz w:val="26"/>
                <w:szCs w:val="26"/>
                <w:rtl/>
              </w:rPr>
              <w:t>دخول</w:t>
            </w:r>
            <w:proofErr w:type="gramEnd"/>
            <w:r w:rsidRPr="00362B07">
              <w:rPr>
                <w:rFonts w:ascii="Times New Roman" w:eastAsia="Times New Roman" w:hAnsi="Times New Roman" w:cs="Simplified Arabic"/>
                <w:b/>
                <w:bCs/>
                <w:color w:val="000000" w:themeColor="text1"/>
                <w:sz w:val="26"/>
                <w:szCs w:val="26"/>
                <w:rtl/>
              </w:rPr>
              <w:t xml:space="preserve"> سوق المال</w:t>
            </w:r>
            <w:r w:rsidR="00D7278E" w:rsidRPr="00362B07">
              <w:rPr>
                <w:rFonts w:ascii="Times New Roman" w:eastAsia="Times New Roman" w:hAnsi="Times New Roman" w:cs="Simplified Arabic"/>
                <w:b/>
                <w:bCs/>
                <w:color w:val="000000" w:themeColor="text1"/>
                <w:sz w:val="26"/>
                <w:szCs w:val="26"/>
                <w:rtl/>
              </w:rPr>
              <w:t xml:space="preserve"> (</w:t>
            </w:r>
            <w:r w:rsidRPr="00362B07">
              <w:rPr>
                <w:rFonts w:ascii="Times New Roman" w:eastAsia="Times New Roman" w:hAnsi="Times New Roman" w:cs="Simplified Arabic"/>
                <w:b/>
                <w:bCs/>
                <w:color w:val="000000" w:themeColor="text1"/>
                <w:sz w:val="26"/>
                <w:szCs w:val="26"/>
                <w:rtl/>
              </w:rPr>
              <w:t>المتغير التابع)</w:t>
            </w:r>
          </w:p>
        </w:tc>
        <w:tc>
          <w:tcPr>
            <w:tcW w:w="2416" w:type="dxa"/>
            <w:vAlign w:val="center"/>
          </w:tcPr>
          <w:p w:rsidR="008E601A" w:rsidRPr="00362B07" w:rsidRDefault="008E601A" w:rsidP="00CE2EDF">
            <w:pPr>
              <w:shd w:val="clear" w:color="auto" w:fill="FFFFFF" w:themeFill="background1"/>
              <w:bidi/>
              <w:jc w:val="center"/>
              <w:rPr>
                <w:rFonts w:ascii="Times New Roman" w:hAnsi="Times New Roman" w:cs="Simplified Arabic"/>
                <w:color w:val="000000" w:themeColor="text1"/>
                <w:sz w:val="26"/>
                <w:szCs w:val="26"/>
                <w:lang w:bidi="ar-EG"/>
              </w:rPr>
            </w:pPr>
            <w:r w:rsidRPr="00362B07">
              <w:rPr>
                <w:rFonts w:ascii="Times New Roman" w:hAnsi="Times New Roman" w:cs="Simplified Arabic"/>
                <w:color w:val="000000" w:themeColor="text1"/>
                <w:sz w:val="26"/>
                <w:szCs w:val="26"/>
                <w:lang w:bidi="ar-EG"/>
              </w:rPr>
              <w:t>0.767</w:t>
            </w:r>
          </w:p>
        </w:tc>
        <w:tc>
          <w:tcPr>
            <w:tcW w:w="2416" w:type="dxa"/>
            <w:vAlign w:val="center"/>
          </w:tcPr>
          <w:p w:rsidR="008E601A" w:rsidRPr="00362B07" w:rsidRDefault="008E601A" w:rsidP="00CE2EDF">
            <w:pPr>
              <w:shd w:val="clear" w:color="auto" w:fill="FFFFFF" w:themeFill="background1"/>
              <w:bidi/>
              <w:jc w:val="center"/>
              <w:rPr>
                <w:rFonts w:ascii="Times New Roman" w:hAnsi="Times New Roman" w:cs="Simplified Arabic"/>
                <w:color w:val="000000" w:themeColor="text1"/>
                <w:sz w:val="26"/>
                <w:szCs w:val="26"/>
                <w:lang w:bidi="ar-EG"/>
              </w:rPr>
            </w:pPr>
            <w:r w:rsidRPr="00362B07">
              <w:rPr>
                <w:rFonts w:ascii="Times New Roman" w:hAnsi="Times New Roman" w:cs="Simplified Arabic"/>
                <w:color w:val="000000" w:themeColor="text1"/>
                <w:sz w:val="26"/>
                <w:szCs w:val="26"/>
                <w:lang w:bidi="ar-EG"/>
              </w:rPr>
              <w:t>0.876</w:t>
            </w:r>
          </w:p>
        </w:tc>
      </w:tr>
      <w:tr w:rsidR="008E601A" w:rsidRPr="00362B07" w:rsidTr="00CE2EDF">
        <w:tc>
          <w:tcPr>
            <w:tcW w:w="3058" w:type="dxa"/>
            <w:vAlign w:val="center"/>
          </w:tcPr>
          <w:p w:rsidR="008E601A" w:rsidRPr="00362B07" w:rsidRDefault="008E601A" w:rsidP="004C5D0F">
            <w:pPr>
              <w:bidi/>
              <w:jc w:val="center"/>
              <w:rPr>
                <w:rFonts w:ascii="Times New Roman" w:eastAsia="Times New Roman" w:hAnsi="Times New Roman" w:cs="Simplified Arabic"/>
                <w:b/>
                <w:bCs/>
                <w:color w:val="000000" w:themeColor="text1"/>
                <w:sz w:val="26"/>
                <w:szCs w:val="26"/>
              </w:rPr>
            </w:pPr>
            <w:r w:rsidRPr="00362B07">
              <w:rPr>
                <w:rFonts w:ascii="Times New Roman" w:eastAsia="Times New Roman" w:hAnsi="Times New Roman" w:cs="Simplified Arabic"/>
                <w:b/>
                <w:bCs/>
                <w:color w:val="000000" w:themeColor="text1"/>
                <w:sz w:val="26"/>
                <w:szCs w:val="26"/>
                <w:rtl/>
              </w:rPr>
              <w:t>معامل الثبات الكلي للأداة بالكامل</w:t>
            </w:r>
          </w:p>
        </w:tc>
        <w:tc>
          <w:tcPr>
            <w:tcW w:w="2416" w:type="dxa"/>
            <w:vAlign w:val="center"/>
          </w:tcPr>
          <w:p w:rsidR="008E601A" w:rsidRPr="00362B07" w:rsidRDefault="008E601A" w:rsidP="00CE2EDF">
            <w:pPr>
              <w:shd w:val="clear" w:color="auto" w:fill="FFFFFF" w:themeFill="background1"/>
              <w:bidi/>
              <w:jc w:val="center"/>
              <w:rPr>
                <w:rFonts w:ascii="Times New Roman" w:hAnsi="Times New Roman" w:cs="Simplified Arabic"/>
                <w:color w:val="000000" w:themeColor="text1"/>
                <w:sz w:val="26"/>
                <w:szCs w:val="26"/>
                <w:rtl/>
              </w:rPr>
            </w:pPr>
            <w:r w:rsidRPr="00362B07">
              <w:rPr>
                <w:rFonts w:ascii="Times New Roman" w:hAnsi="Times New Roman" w:cs="Simplified Arabic"/>
                <w:color w:val="000000" w:themeColor="text1"/>
                <w:sz w:val="26"/>
                <w:szCs w:val="26"/>
                <w:lang w:bidi="ar-EG"/>
              </w:rPr>
              <w:t>0.770</w:t>
            </w:r>
          </w:p>
        </w:tc>
        <w:tc>
          <w:tcPr>
            <w:tcW w:w="2416" w:type="dxa"/>
            <w:vAlign w:val="center"/>
          </w:tcPr>
          <w:p w:rsidR="008E601A" w:rsidRPr="00362B07" w:rsidRDefault="008E601A" w:rsidP="00CE2EDF">
            <w:pPr>
              <w:shd w:val="clear" w:color="auto" w:fill="FFFFFF" w:themeFill="background1"/>
              <w:bidi/>
              <w:jc w:val="center"/>
              <w:rPr>
                <w:rFonts w:ascii="Times New Roman" w:hAnsi="Times New Roman" w:cs="Simplified Arabic"/>
                <w:color w:val="000000" w:themeColor="text1"/>
                <w:sz w:val="26"/>
                <w:szCs w:val="26"/>
                <w:lang w:bidi="ar-EG"/>
              </w:rPr>
            </w:pPr>
            <w:r w:rsidRPr="00362B07">
              <w:rPr>
                <w:rFonts w:ascii="Times New Roman" w:hAnsi="Times New Roman" w:cs="Simplified Arabic"/>
                <w:color w:val="000000" w:themeColor="text1"/>
                <w:sz w:val="26"/>
                <w:szCs w:val="26"/>
                <w:lang w:bidi="ar-EG"/>
              </w:rPr>
              <w:t>0.877</w:t>
            </w:r>
          </w:p>
        </w:tc>
      </w:tr>
    </w:tbl>
    <w:p w:rsidR="0020222D" w:rsidRPr="00362B07" w:rsidRDefault="0020222D" w:rsidP="00182B87">
      <w:pPr>
        <w:pStyle w:val="a5"/>
        <w:numPr>
          <w:ilvl w:val="0"/>
          <w:numId w:val="17"/>
        </w:numPr>
        <w:shd w:val="clear" w:color="auto" w:fill="FFFFFF" w:themeFill="background1"/>
        <w:bidi/>
        <w:spacing w:before="120" w:beforeAutospacing="0" w:after="120" w:afterAutospacing="0"/>
        <w:jc w:val="both"/>
        <w:rPr>
          <w:rFonts w:eastAsiaTheme="minorHAnsi" w:cs="Simplified Arabic"/>
          <w:b/>
          <w:bCs/>
          <w:color w:val="000000" w:themeColor="text1"/>
          <w:shd w:val="clear" w:color="auto" w:fill="FFFFFF"/>
        </w:rPr>
      </w:pPr>
      <w:r w:rsidRPr="00362B07">
        <w:rPr>
          <w:rFonts w:eastAsiaTheme="minorHAnsi" w:cs="Simplified Arabic"/>
          <w:b/>
          <w:bCs/>
          <w:color w:val="000000" w:themeColor="text1"/>
          <w:shd w:val="clear" w:color="auto" w:fill="FFFFFF"/>
          <w:rtl/>
        </w:rPr>
        <w:t>المصدر</w:t>
      </w:r>
      <w:r w:rsidR="00775B4E" w:rsidRPr="00362B07">
        <w:rPr>
          <w:rFonts w:eastAsiaTheme="minorHAnsi" w:cs="Simplified Arabic"/>
          <w:b/>
          <w:bCs/>
          <w:color w:val="000000" w:themeColor="text1"/>
          <w:shd w:val="clear" w:color="auto" w:fill="FFFFFF"/>
          <w:rtl/>
        </w:rPr>
        <w:t xml:space="preserve">: </w:t>
      </w:r>
      <w:r w:rsidRPr="00362B07">
        <w:rPr>
          <w:rFonts w:eastAsiaTheme="minorHAnsi" w:cs="Simplified Arabic"/>
          <w:b/>
          <w:bCs/>
          <w:color w:val="000000" w:themeColor="text1"/>
          <w:shd w:val="clear" w:color="auto" w:fill="FFFFFF"/>
          <w:rtl/>
        </w:rPr>
        <w:t xml:space="preserve">من إعداد </w:t>
      </w:r>
      <w:r w:rsidRPr="00362B07">
        <w:rPr>
          <w:rFonts w:eastAsiaTheme="minorHAnsi" w:cs="Simplified Arabic" w:hint="cs"/>
          <w:b/>
          <w:bCs/>
          <w:color w:val="000000" w:themeColor="text1"/>
          <w:shd w:val="clear" w:color="auto" w:fill="FFFFFF"/>
          <w:rtl/>
        </w:rPr>
        <w:t>الباحث</w:t>
      </w:r>
      <w:r w:rsidRPr="00362B07">
        <w:rPr>
          <w:rFonts w:eastAsiaTheme="minorHAnsi" w:cs="Simplified Arabic"/>
          <w:b/>
          <w:bCs/>
          <w:color w:val="000000" w:themeColor="text1"/>
          <w:shd w:val="clear" w:color="auto" w:fill="FFFFFF"/>
          <w:rtl/>
        </w:rPr>
        <w:t xml:space="preserve"> بالاعتماد على مخرجات برنامج </w:t>
      </w:r>
      <w:proofErr w:type="spellStart"/>
      <w:r w:rsidRPr="00362B07">
        <w:rPr>
          <w:rFonts w:eastAsiaTheme="minorHAnsi" w:cs="Simplified Arabic"/>
          <w:b/>
          <w:bCs/>
          <w:color w:val="000000" w:themeColor="text1"/>
          <w:shd w:val="clear" w:color="auto" w:fill="FFFFFF"/>
        </w:rPr>
        <w:t>spss</w:t>
      </w:r>
      <w:proofErr w:type="spellEnd"/>
    </w:p>
    <w:p w:rsidR="00111294" w:rsidRPr="00C942FF" w:rsidRDefault="00CA247E" w:rsidP="006D2243">
      <w:pPr>
        <w:shd w:val="clear" w:color="auto" w:fill="FFFFFF" w:themeFill="background1"/>
        <w:bidi/>
        <w:spacing w:before="120" w:after="120" w:line="240" w:lineRule="auto"/>
        <w:ind w:firstLine="720"/>
        <w:jc w:val="both"/>
        <w:rPr>
          <w:rFonts w:ascii="Simplified Arabic" w:hAnsi="Simplified Arabic" w:cs="Simplified Arabic"/>
          <w:color w:val="000000" w:themeColor="text1"/>
          <w:sz w:val="28"/>
          <w:szCs w:val="28"/>
          <w:rtl/>
          <w:lang w:bidi="ar-EG"/>
        </w:rPr>
      </w:pPr>
      <w:r w:rsidRPr="00362B07">
        <w:rPr>
          <w:rFonts w:ascii="Times New Roman" w:hAnsi="Times New Roman" w:cs="Simplified Arabic"/>
          <w:color w:val="000000" w:themeColor="text1"/>
          <w:sz w:val="28"/>
          <w:szCs w:val="28"/>
          <w:rtl/>
          <w:lang w:bidi="ar-EG"/>
        </w:rPr>
        <w:t>يتضح من الجدول السابق أن معاملات الثبات</w:t>
      </w:r>
      <w:r w:rsidR="00C942FF">
        <w:rPr>
          <w:rFonts w:ascii="Times New Roman" w:hAnsi="Times New Roman" w:cs="Simplified Arabic" w:hint="cs"/>
          <w:color w:val="000000" w:themeColor="text1"/>
          <w:sz w:val="28"/>
          <w:szCs w:val="28"/>
          <w:rtl/>
          <w:lang w:bidi="ar-EG"/>
        </w:rPr>
        <w:t xml:space="preserve"> (</w:t>
      </w:r>
      <w:proofErr w:type="spellStart"/>
      <w:r w:rsidR="00C942FF" w:rsidRPr="00362B07">
        <w:rPr>
          <w:rFonts w:ascii="Times New Roman" w:hAnsi="Times New Roman" w:cs="Simplified Arabic"/>
          <w:color w:val="000000" w:themeColor="text1"/>
          <w:sz w:val="28"/>
          <w:szCs w:val="28"/>
          <w:lang w:bidi="ar-EG"/>
        </w:rPr>
        <w:t>Cronbach's</w:t>
      </w:r>
      <w:proofErr w:type="spellEnd"/>
      <w:r w:rsidR="00C942FF" w:rsidRPr="00362B07">
        <w:rPr>
          <w:rFonts w:ascii="Times New Roman" w:hAnsi="Times New Roman" w:cs="Simplified Arabic"/>
          <w:color w:val="000000" w:themeColor="text1"/>
          <w:sz w:val="28"/>
          <w:szCs w:val="28"/>
          <w:lang w:bidi="ar-EG"/>
        </w:rPr>
        <w:t xml:space="preserve"> Alpha</w:t>
      </w:r>
      <w:r w:rsidR="00C942FF">
        <w:rPr>
          <w:rFonts w:ascii="Times New Roman" w:hAnsi="Times New Roman" w:cs="Simplified Arabic" w:hint="cs"/>
          <w:color w:val="000000" w:themeColor="text1"/>
          <w:sz w:val="28"/>
          <w:szCs w:val="28"/>
          <w:rtl/>
          <w:lang w:bidi="ar-EG"/>
        </w:rPr>
        <w:t xml:space="preserve">) </w:t>
      </w:r>
      <w:r w:rsidRPr="00362B07">
        <w:rPr>
          <w:rFonts w:ascii="Times New Roman" w:hAnsi="Times New Roman" w:cs="Simplified Arabic"/>
          <w:color w:val="000000" w:themeColor="text1"/>
          <w:sz w:val="28"/>
          <w:szCs w:val="28"/>
          <w:rtl/>
          <w:lang w:bidi="ar-EG"/>
        </w:rPr>
        <w:t>لجميع محاور الدراسة جاءت مرتفعة</w:t>
      </w:r>
      <w:r w:rsidR="00D7278E" w:rsidRPr="00362B07">
        <w:rPr>
          <w:rFonts w:ascii="Times New Roman" w:hAnsi="Times New Roman" w:cs="Simplified Arabic"/>
          <w:color w:val="000000" w:themeColor="text1"/>
          <w:sz w:val="28"/>
          <w:szCs w:val="28"/>
          <w:rtl/>
          <w:lang w:bidi="ar-EG"/>
        </w:rPr>
        <w:t xml:space="preserve">، </w:t>
      </w:r>
      <w:r w:rsidRPr="00362B07">
        <w:rPr>
          <w:rFonts w:ascii="Times New Roman" w:hAnsi="Times New Roman" w:cs="Simplified Arabic"/>
          <w:color w:val="000000" w:themeColor="text1"/>
          <w:sz w:val="28"/>
          <w:szCs w:val="28"/>
          <w:rtl/>
          <w:lang w:bidi="ar-EG"/>
        </w:rPr>
        <w:t>حيث بلغ معامل الثبات لمتغير استراتيجية دمج الشركات</w:t>
      </w:r>
      <w:r w:rsidR="00D7278E" w:rsidRPr="00362B07">
        <w:rPr>
          <w:rFonts w:ascii="Times New Roman" w:hAnsi="Times New Roman" w:cs="Simplified Arabic"/>
          <w:color w:val="000000" w:themeColor="text1"/>
          <w:sz w:val="28"/>
          <w:szCs w:val="28"/>
          <w:rtl/>
          <w:lang w:bidi="ar-EG"/>
        </w:rPr>
        <w:t xml:space="preserve"> (</w:t>
      </w:r>
      <w:r w:rsidRPr="00362B07">
        <w:rPr>
          <w:rFonts w:ascii="Times New Roman" w:hAnsi="Times New Roman" w:cs="Simplified Arabic"/>
          <w:color w:val="000000" w:themeColor="text1"/>
          <w:sz w:val="28"/>
          <w:szCs w:val="28"/>
          <w:rtl/>
          <w:lang w:bidi="ar-EG"/>
        </w:rPr>
        <w:t>0.772)</w:t>
      </w:r>
      <w:r w:rsidR="00D7278E" w:rsidRPr="00362B07">
        <w:rPr>
          <w:rFonts w:ascii="Times New Roman" w:hAnsi="Times New Roman" w:cs="Simplified Arabic"/>
          <w:color w:val="000000" w:themeColor="text1"/>
          <w:sz w:val="28"/>
          <w:szCs w:val="28"/>
          <w:rtl/>
          <w:lang w:bidi="ar-EG"/>
        </w:rPr>
        <w:t xml:space="preserve">، </w:t>
      </w:r>
      <w:r w:rsidRPr="00362B07">
        <w:rPr>
          <w:rFonts w:ascii="Times New Roman" w:hAnsi="Times New Roman" w:cs="Simplified Arabic"/>
          <w:color w:val="000000" w:themeColor="text1"/>
          <w:sz w:val="28"/>
          <w:szCs w:val="28"/>
          <w:rtl/>
          <w:lang w:bidi="ar-EG"/>
        </w:rPr>
        <w:t>ولمتغير دخول سوق المال</w:t>
      </w:r>
      <w:r w:rsidR="00D7278E" w:rsidRPr="00362B07">
        <w:rPr>
          <w:rFonts w:ascii="Times New Roman" w:hAnsi="Times New Roman" w:cs="Simplified Arabic"/>
          <w:color w:val="000000" w:themeColor="text1"/>
          <w:sz w:val="28"/>
          <w:szCs w:val="28"/>
          <w:rtl/>
          <w:lang w:bidi="ar-EG"/>
        </w:rPr>
        <w:t xml:space="preserve"> (</w:t>
      </w:r>
      <w:r w:rsidRPr="00362B07">
        <w:rPr>
          <w:rFonts w:ascii="Times New Roman" w:hAnsi="Times New Roman" w:cs="Simplified Arabic"/>
          <w:color w:val="000000" w:themeColor="text1"/>
          <w:sz w:val="28"/>
          <w:szCs w:val="28"/>
          <w:rtl/>
          <w:lang w:bidi="ar-EG"/>
        </w:rPr>
        <w:t>0.767)</w:t>
      </w:r>
      <w:r w:rsidR="00D7278E" w:rsidRPr="00362B07">
        <w:rPr>
          <w:rFonts w:ascii="Times New Roman" w:hAnsi="Times New Roman" w:cs="Simplified Arabic"/>
          <w:color w:val="000000" w:themeColor="text1"/>
          <w:sz w:val="28"/>
          <w:szCs w:val="28"/>
          <w:rtl/>
          <w:lang w:bidi="ar-EG"/>
        </w:rPr>
        <w:t xml:space="preserve">، </w:t>
      </w:r>
      <w:proofErr w:type="gramStart"/>
      <w:r w:rsidRPr="00362B07">
        <w:rPr>
          <w:rFonts w:ascii="Times New Roman" w:hAnsi="Times New Roman" w:cs="Simplified Arabic"/>
          <w:color w:val="000000" w:themeColor="text1"/>
          <w:sz w:val="28"/>
          <w:szCs w:val="28"/>
          <w:rtl/>
          <w:lang w:bidi="ar-EG"/>
        </w:rPr>
        <w:t>كما</w:t>
      </w:r>
      <w:proofErr w:type="gramEnd"/>
      <w:r w:rsidRPr="00362B07">
        <w:rPr>
          <w:rFonts w:ascii="Times New Roman" w:hAnsi="Times New Roman" w:cs="Simplified Arabic"/>
          <w:color w:val="000000" w:themeColor="text1"/>
          <w:sz w:val="28"/>
          <w:szCs w:val="28"/>
          <w:rtl/>
          <w:lang w:bidi="ar-EG"/>
        </w:rPr>
        <w:t xml:space="preserve"> بلغ معامل الثبات الكلي للأداة</w:t>
      </w:r>
      <w:r w:rsidR="00D7278E" w:rsidRPr="00362B07">
        <w:rPr>
          <w:rFonts w:ascii="Times New Roman" w:hAnsi="Times New Roman" w:cs="Simplified Arabic"/>
          <w:color w:val="000000" w:themeColor="text1"/>
          <w:sz w:val="28"/>
          <w:szCs w:val="28"/>
          <w:rtl/>
          <w:lang w:bidi="ar-EG"/>
        </w:rPr>
        <w:t xml:space="preserve"> (</w:t>
      </w:r>
      <w:r w:rsidRPr="00362B07">
        <w:rPr>
          <w:rFonts w:ascii="Times New Roman" w:hAnsi="Times New Roman" w:cs="Simplified Arabic"/>
          <w:color w:val="000000" w:themeColor="text1"/>
          <w:sz w:val="28"/>
          <w:szCs w:val="28"/>
          <w:rtl/>
          <w:lang w:bidi="ar-EG"/>
        </w:rPr>
        <w:t>0.770)</w:t>
      </w:r>
      <w:r w:rsidR="00D7278E" w:rsidRPr="00362B07">
        <w:rPr>
          <w:rFonts w:ascii="Times New Roman" w:hAnsi="Times New Roman" w:cs="Simplified Arabic"/>
          <w:color w:val="000000" w:themeColor="text1"/>
          <w:sz w:val="28"/>
          <w:szCs w:val="28"/>
          <w:rtl/>
          <w:lang w:bidi="ar-EG"/>
        </w:rPr>
        <w:t xml:space="preserve">، </w:t>
      </w:r>
      <w:r w:rsidRPr="00362B07">
        <w:rPr>
          <w:rFonts w:ascii="Times New Roman" w:hAnsi="Times New Roman" w:cs="Simplified Arabic"/>
          <w:color w:val="000000" w:themeColor="text1"/>
          <w:sz w:val="28"/>
          <w:szCs w:val="28"/>
          <w:rtl/>
          <w:lang w:bidi="ar-EG"/>
        </w:rPr>
        <w:t xml:space="preserve">وهي </w:t>
      </w:r>
      <w:proofErr w:type="gramStart"/>
      <w:r w:rsidRPr="00362B07">
        <w:rPr>
          <w:rFonts w:ascii="Times New Roman" w:hAnsi="Times New Roman" w:cs="Simplified Arabic"/>
          <w:color w:val="000000" w:themeColor="text1"/>
          <w:sz w:val="28"/>
          <w:szCs w:val="28"/>
          <w:rtl/>
          <w:lang w:bidi="ar-EG"/>
        </w:rPr>
        <w:t>قيم</w:t>
      </w:r>
      <w:proofErr w:type="gramEnd"/>
      <w:r w:rsidRPr="00362B07">
        <w:rPr>
          <w:rFonts w:ascii="Times New Roman" w:hAnsi="Times New Roman" w:cs="Simplified Arabic"/>
          <w:color w:val="000000" w:themeColor="text1"/>
          <w:sz w:val="28"/>
          <w:szCs w:val="28"/>
          <w:rtl/>
          <w:lang w:bidi="ar-EG"/>
        </w:rPr>
        <w:t xml:space="preserve"> تفوق الحد الأدنى المقبول </w:t>
      </w:r>
      <w:r w:rsidR="004C5D0F" w:rsidRPr="00362B07">
        <w:rPr>
          <w:rFonts w:ascii="Times New Roman" w:hAnsi="Times New Roman" w:cs="Simplified Arabic"/>
          <w:color w:val="000000" w:themeColor="text1"/>
          <w:sz w:val="28"/>
          <w:szCs w:val="28"/>
          <w:rtl/>
          <w:lang w:bidi="ar-EG"/>
        </w:rPr>
        <w:t>إحصائي</w:t>
      </w:r>
      <w:r w:rsidRPr="00362B07">
        <w:rPr>
          <w:rFonts w:ascii="Times New Roman" w:hAnsi="Times New Roman" w:cs="Simplified Arabic"/>
          <w:color w:val="000000" w:themeColor="text1"/>
          <w:sz w:val="28"/>
          <w:szCs w:val="28"/>
          <w:rtl/>
          <w:lang w:bidi="ar-EG"/>
        </w:rPr>
        <w:t>ا</w:t>
      </w:r>
      <w:r w:rsidR="00D7278E" w:rsidRPr="00362B07">
        <w:rPr>
          <w:rFonts w:ascii="Times New Roman" w:hAnsi="Times New Roman" w:cs="Simplified Arabic"/>
          <w:color w:val="000000" w:themeColor="text1"/>
          <w:sz w:val="28"/>
          <w:szCs w:val="28"/>
          <w:rtl/>
          <w:lang w:bidi="ar-EG"/>
        </w:rPr>
        <w:t xml:space="preserve"> (</w:t>
      </w:r>
      <w:r w:rsidRPr="00362B07">
        <w:rPr>
          <w:rFonts w:ascii="Times New Roman" w:hAnsi="Times New Roman" w:cs="Simplified Arabic"/>
          <w:color w:val="000000" w:themeColor="text1"/>
          <w:sz w:val="28"/>
          <w:szCs w:val="28"/>
          <w:rtl/>
          <w:lang w:bidi="ar-EG"/>
        </w:rPr>
        <w:t>0.70)</w:t>
      </w:r>
      <w:r w:rsidR="00D7278E" w:rsidRPr="00362B07">
        <w:rPr>
          <w:rFonts w:ascii="Times New Roman" w:hAnsi="Times New Roman" w:cs="Simplified Arabic"/>
          <w:color w:val="000000" w:themeColor="text1"/>
          <w:sz w:val="28"/>
          <w:szCs w:val="28"/>
          <w:rtl/>
          <w:lang w:bidi="ar-EG"/>
        </w:rPr>
        <w:t xml:space="preserve">، </w:t>
      </w:r>
      <w:r w:rsidRPr="00362B07">
        <w:rPr>
          <w:rFonts w:ascii="Times New Roman" w:hAnsi="Times New Roman" w:cs="Simplified Arabic"/>
          <w:color w:val="000000" w:themeColor="text1"/>
          <w:sz w:val="28"/>
          <w:szCs w:val="28"/>
          <w:rtl/>
          <w:lang w:bidi="ar-EG"/>
        </w:rPr>
        <w:t xml:space="preserve">مما يدل </w:t>
      </w:r>
      <w:proofErr w:type="gramStart"/>
      <w:r w:rsidRPr="00362B07">
        <w:rPr>
          <w:rFonts w:ascii="Times New Roman" w:hAnsi="Times New Roman" w:cs="Simplified Arabic"/>
          <w:color w:val="000000" w:themeColor="text1"/>
          <w:sz w:val="28"/>
          <w:szCs w:val="28"/>
          <w:rtl/>
          <w:lang w:bidi="ar-EG"/>
        </w:rPr>
        <w:t>على</w:t>
      </w:r>
      <w:proofErr w:type="gramEnd"/>
      <w:r w:rsidRPr="00362B07">
        <w:rPr>
          <w:rFonts w:ascii="Times New Roman" w:hAnsi="Times New Roman" w:cs="Simplified Arabic"/>
          <w:color w:val="000000" w:themeColor="text1"/>
          <w:sz w:val="28"/>
          <w:szCs w:val="28"/>
          <w:rtl/>
          <w:lang w:bidi="ar-EG"/>
        </w:rPr>
        <w:t xml:space="preserve"> تمتع الأداة بدرجة عالية من الاتساق </w:t>
      </w:r>
      <w:r w:rsidRPr="00C942FF">
        <w:rPr>
          <w:rFonts w:ascii="Simplified Arabic" w:hAnsi="Simplified Arabic" w:cs="Simplified Arabic"/>
          <w:color w:val="000000" w:themeColor="text1"/>
          <w:sz w:val="28"/>
          <w:szCs w:val="28"/>
          <w:rtl/>
          <w:lang w:bidi="ar-EG"/>
        </w:rPr>
        <w:t>الداخلي والثبات</w:t>
      </w:r>
      <w:r w:rsidRPr="00C942FF">
        <w:rPr>
          <w:rFonts w:ascii="Simplified Arabic" w:hAnsi="Simplified Arabic" w:cs="Simplified Arabic"/>
          <w:color w:val="000000" w:themeColor="text1"/>
          <w:sz w:val="28"/>
          <w:szCs w:val="28"/>
          <w:lang w:bidi="ar-EG"/>
        </w:rPr>
        <w:t>.</w:t>
      </w:r>
    </w:p>
    <w:p w:rsidR="00111294" w:rsidRPr="00362B07" w:rsidRDefault="00111294" w:rsidP="006D2243">
      <w:pPr>
        <w:pStyle w:val="a5"/>
        <w:bidi/>
        <w:spacing w:before="120" w:beforeAutospacing="0" w:after="120" w:afterAutospacing="0"/>
        <w:ind w:firstLine="720"/>
        <w:jc w:val="both"/>
        <w:rPr>
          <w:rFonts w:eastAsiaTheme="minorHAnsi" w:cs="Simplified Arabic"/>
          <w:color w:val="000000" w:themeColor="text1"/>
          <w:sz w:val="28"/>
          <w:szCs w:val="28"/>
          <w:lang w:bidi="ar-EG"/>
        </w:rPr>
      </w:pPr>
      <w:r w:rsidRPr="00362B07">
        <w:rPr>
          <w:rFonts w:eastAsiaTheme="minorHAnsi" w:cs="Simplified Arabic"/>
          <w:color w:val="000000" w:themeColor="text1"/>
          <w:sz w:val="28"/>
          <w:szCs w:val="28"/>
          <w:rtl/>
          <w:lang w:bidi="ar-EG"/>
        </w:rPr>
        <w:lastRenderedPageBreak/>
        <w:t>وتشير هذه القيم</w:t>
      </w:r>
      <w:r w:rsidR="000544F4" w:rsidRPr="00362B07">
        <w:rPr>
          <w:rFonts w:eastAsiaTheme="minorHAnsi" w:cs="Simplified Arabic"/>
          <w:color w:val="000000" w:themeColor="text1"/>
          <w:sz w:val="28"/>
          <w:szCs w:val="28"/>
          <w:rtl/>
          <w:lang w:bidi="ar-EG"/>
        </w:rPr>
        <w:t xml:space="preserve"> </w:t>
      </w:r>
      <w:proofErr w:type="gramStart"/>
      <w:r w:rsidR="000544F4" w:rsidRPr="00362B07">
        <w:rPr>
          <w:rFonts w:eastAsiaTheme="minorHAnsi" w:cs="Simplified Arabic"/>
          <w:color w:val="000000" w:themeColor="text1"/>
          <w:sz w:val="28"/>
          <w:szCs w:val="28"/>
          <w:rtl/>
          <w:lang w:bidi="ar-EG"/>
        </w:rPr>
        <w:t>إلى</w:t>
      </w:r>
      <w:proofErr w:type="gramEnd"/>
      <w:r w:rsidR="000544F4" w:rsidRPr="00362B07">
        <w:rPr>
          <w:rFonts w:eastAsiaTheme="minorHAnsi" w:cs="Simplified Arabic"/>
          <w:color w:val="000000" w:themeColor="text1"/>
          <w:sz w:val="28"/>
          <w:szCs w:val="28"/>
          <w:rtl/>
          <w:lang w:bidi="ar-EG"/>
        </w:rPr>
        <w:t xml:space="preserve"> </w:t>
      </w:r>
      <w:r w:rsidRPr="00362B07">
        <w:rPr>
          <w:rFonts w:eastAsiaTheme="minorHAnsi" w:cs="Simplified Arabic"/>
          <w:color w:val="000000" w:themeColor="text1"/>
          <w:sz w:val="28"/>
          <w:szCs w:val="28"/>
          <w:rtl/>
          <w:lang w:bidi="ar-EG"/>
        </w:rPr>
        <w:t>تمتع الأداة بدرجة جيدة من الثبات</w:t>
      </w:r>
      <w:r w:rsidR="00D7278E" w:rsidRPr="00362B07">
        <w:rPr>
          <w:rFonts w:eastAsiaTheme="minorHAnsi" w:cs="Simplified Arabic"/>
          <w:color w:val="000000" w:themeColor="text1"/>
          <w:sz w:val="28"/>
          <w:szCs w:val="28"/>
          <w:rtl/>
          <w:lang w:bidi="ar-EG"/>
        </w:rPr>
        <w:t xml:space="preserve">، </w:t>
      </w:r>
      <w:r w:rsidRPr="00362B07">
        <w:rPr>
          <w:rFonts w:eastAsiaTheme="minorHAnsi" w:cs="Simplified Arabic"/>
          <w:color w:val="000000" w:themeColor="text1"/>
          <w:sz w:val="28"/>
          <w:szCs w:val="28"/>
          <w:rtl/>
          <w:lang w:bidi="ar-EG"/>
        </w:rPr>
        <w:t xml:space="preserve">حيث إنها تتجاوز الحد الأدنى المقبول </w:t>
      </w:r>
      <w:r w:rsidR="004C5D0F" w:rsidRPr="00362B07">
        <w:rPr>
          <w:rFonts w:eastAsiaTheme="minorHAnsi" w:cs="Simplified Arabic"/>
          <w:color w:val="000000" w:themeColor="text1"/>
          <w:sz w:val="28"/>
          <w:szCs w:val="28"/>
          <w:rtl/>
          <w:lang w:bidi="ar-EG"/>
        </w:rPr>
        <w:t>إحصائي</w:t>
      </w:r>
      <w:r w:rsidR="00C942FF">
        <w:rPr>
          <w:rFonts w:eastAsiaTheme="minorHAnsi" w:cs="Simplified Arabic" w:hint="cs"/>
          <w:color w:val="000000" w:themeColor="text1"/>
          <w:sz w:val="28"/>
          <w:szCs w:val="28"/>
          <w:rtl/>
          <w:lang w:bidi="ar-EG"/>
        </w:rPr>
        <w:t>ً</w:t>
      </w:r>
      <w:r w:rsidRPr="00362B07">
        <w:rPr>
          <w:rFonts w:eastAsiaTheme="minorHAnsi" w:cs="Simplified Arabic"/>
          <w:color w:val="000000" w:themeColor="text1"/>
          <w:sz w:val="28"/>
          <w:szCs w:val="28"/>
          <w:rtl/>
          <w:lang w:bidi="ar-EG"/>
        </w:rPr>
        <w:t>ا</w:t>
      </w:r>
      <w:r w:rsidR="00D7278E" w:rsidRPr="00362B07">
        <w:rPr>
          <w:rFonts w:eastAsiaTheme="minorHAnsi" w:cs="Simplified Arabic"/>
          <w:color w:val="000000" w:themeColor="text1"/>
          <w:sz w:val="28"/>
          <w:szCs w:val="28"/>
          <w:rtl/>
          <w:lang w:bidi="ar-EG"/>
        </w:rPr>
        <w:t xml:space="preserve"> (</w:t>
      </w:r>
      <w:r w:rsidRPr="00362B07">
        <w:rPr>
          <w:rFonts w:eastAsiaTheme="minorHAnsi" w:cs="Simplified Arabic"/>
          <w:color w:val="000000" w:themeColor="text1"/>
          <w:sz w:val="28"/>
          <w:szCs w:val="28"/>
          <w:rtl/>
          <w:lang w:bidi="ar-EG"/>
        </w:rPr>
        <w:t>0.70)</w:t>
      </w:r>
      <w:r w:rsidR="00D7278E" w:rsidRPr="00362B07">
        <w:rPr>
          <w:rFonts w:eastAsiaTheme="minorHAnsi" w:cs="Simplified Arabic"/>
          <w:color w:val="000000" w:themeColor="text1"/>
          <w:sz w:val="28"/>
          <w:szCs w:val="28"/>
          <w:rtl/>
          <w:lang w:bidi="ar-EG"/>
        </w:rPr>
        <w:t xml:space="preserve">، </w:t>
      </w:r>
      <w:r w:rsidRPr="00362B07">
        <w:rPr>
          <w:rFonts w:eastAsiaTheme="minorHAnsi" w:cs="Simplified Arabic"/>
          <w:color w:val="000000" w:themeColor="text1"/>
          <w:sz w:val="28"/>
          <w:szCs w:val="28"/>
          <w:rtl/>
          <w:lang w:bidi="ar-EG"/>
        </w:rPr>
        <w:t xml:space="preserve">مما يعكس إمكانية الاعتماد </w:t>
      </w:r>
      <w:proofErr w:type="gramStart"/>
      <w:r w:rsidRPr="00362B07">
        <w:rPr>
          <w:rFonts w:eastAsiaTheme="minorHAnsi" w:cs="Simplified Arabic"/>
          <w:color w:val="000000" w:themeColor="text1"/>
          <w:sz w:val="28"/>
          <w:szCs w:val="28"/>
          <w:rtl/>
          <w:lang w:bidi="ar-EG"/>
        </w:rPr>
        <w:t>عليها</w:t>
      </w:r>
      <w:proofErr w:type="gramEnd"/>
      <w:r w:rsidRPr="00362B07">
        <w:rPr>
          <w:rFonts w:eastAsiaTheme="minorHAnsi" w:cs="Simplified Arabic"/>
          <w:color w:val="000000" w:themeColor="text1"/>
          <w:sz w:val="28"/>
          <w:szCs w:val="28"/>
          <w:rtl/>
          <w:lang w:bidi="ar-EG"/>
        </w:rPr>
        <w:t xml:space="preserve"> في جمع البيانات</w:t>
      </w:r>
      <w:r w:rsidRPr="00362B07">
        <w:rPr>
          <w:rFonts w:eastAsiaTheme="minorHAnsi" w:cs="Simplified Arabic"/>
          <w:color w:val="000000" w:themeColor="text1"/>
          <w:sz w:val="28"/>
          <w:szCs w:val="28"/>
          <w:lang w:bidi="ar-EG"/>
        </w:rPr>
        <w:t>.</w:t>
      </w:r>
    </w:p>
    <w:p w:rsidR="008E601A" w:rsidRPr="00C942FF" w:rsidRDefault="00CA247E" w:rsidP="006D2243">
      <w:pPr>
        <w:shd w:val="clear" w:color="auto" w:fill="FFFFFF" w:themeFill="background1"/>
        <w:bidi/>
        <w:spacing w:before="120" w:after="120" w:line="252" w:lineRule="auto"/>
        <w:ind w:firstLine="720"/>
        <w:jc w:val="both"/>
        <w:rPr>
          <w:rFonts w:ascii="Simplified Arabic" w:hAnsi="Simplified Arabic" w:cs="Simplified Arabic"/>
          <w:color w:val="000000" w:themeColor="text1"/>
          <w:sz w:val="28"/>
          <w:szCs w:val="28"/>
          <w:rtl/>
          <w:lang w:bidi="ar-EG"/>
        </w:rPr>
      </w:pPr>
      <w:r w:rsidRPr="00C942FF">
        <w:rPr>
          <w:rFonts w:ascii="Simplified Arabic" w:hAnsi="Simplified Arabic" w:cs="Simplified Arabic"/>
          <w:color w:val="000000" w:themeColor="text1"/>
          <w:sz w:val="28"/>
          <w:szCs w:val="28"/>
          <w:rtl/>
          <w:lang w:bidi="ar-EG"/>
        </w:rPr>
        <w:t>كما تم حساب معامل الصدق الذاتي من خلال الجذر التربيعي لمعامل الثبات</w:t>
      </w:r>
      <w:r w:rsidR="00D7278E" w:rsidRPr="00C942FF">
        <w:rPr>
          <w:rFonts w:ascii="Simplified Arabic" w:hAnsi="Simplified Arabic" w:cs="Simplified Arabic"/>
          <w:color w:val="000000" w:themeColor="text1"/>
          <w:sz w:val="28"/>
          <w:szCs w:val="28"/>
          <w:rtl/>
          <w:lang w:bidi="ar-EG"/>
        </w:rPr>
        <w:t xml:space="preserve">، </w:t>
      </w:r>
      <w:r w:rsidRPr="00C942FF">
        <w:rPr>
          <w:rFonts w:ascii="Simplified Arabic" w:hAnsi="Simplified Arabic" w:cs="Simplified Arabic"/>
          <w:color w:val="000000" w:themeColor="text1"/>
          <w:sz w:val="28"/>
          <w:szCs w:val="28"/>
          <w:rtl/>
          <w:lang w:bidi="ar-EG"/>
        </w:rPr>
        <w:t>وقد جاءت قيم الصدق مرتفعة</w:t>
      </w:r>
      <w:r w:rsidR="00D7278E" w:rsidRPr="00C942FF">
        <w:rPr>
          <w:rFonts w:ascii="Simplified Arabic" w:hAnsi="Simplified Arabic" w:cs="Simplified Arabic"/>
          <w:color w:val="000000" w:themeColor="text1"/>
          <w:sz w:val="28"/>
          <w:szCs w:val="28"/>
          <w:rtl/>
          <w:lang w:bidi="ar-EG"/>
        </w:rPr>
        <w:t xml:space="preserve">، </w:t>
      </w:r>
      <w:r w:rsidRPr="00C942FF">
        <w:rPr>
          <w:rFonts w:ascii="Simplified Arabic" w:hAnsi="Simplified Arabic" w:cs="Simplified Arabic"/>
          <w:color w:val="000000" w:themeColor="text1"/>
          <w:sz w:val="28"/>
          <w:szCs w:val="28"/>
          <w:rtl/>
          <w:lang w:bidi="ar-EG"/>
        </w:rPr>
        <w:t>مما يؤكد أن أداة الدراسة تتمتع بدرجة جيدة من الصدق</w:t>
      </w:r>
      <w:r w:rsidR="00D7278E" w:rsidRPr="00C942FF">
        <w:rPr>
          <w:rFonts w:ascii="Simplified Arabic" w:hAnsi="Simplified Arabic" w:cs="Simplified Arabic"/>
          <w:color w:val="000000" w:themeColor="text1"/>
          <w:sz w:val="28"/>
          <w:szCs w:val="28"/>
          <w:rtl/>
          <w:lang w:bidi="ar-EG"/>
        </w:rPr>
        <w:t xml:space="preserve">، </w:t>
      </w:r>
      <w:r w:rsidRPr="00C942FF">
        <w:rPr>
          <w:rFonts w:ascii="Simplified Arabic" w:hAnsi="Simplified Arabic" w:cs="Simplified Arabic"/>
          <w:color w:val="000000" w:themeColor="text1"/>
          <w:sz w:val="28"/>
          <w:szCs w:val="28"/>
          <w:rtl/>
          <w:lang w:bidi="ar-EG"/>
        </w:rPr>
        <w:t>ويمكن الاعتماد عليها في جمع البيانات وتحليلها</w:t>
      </w:r>
      <w:r w:rsidRPr="00C942FF">
        <w:rPr>
          <w:rFonts w:ascii="Simplified Arabic" w:hAnsi="Simplified Arabic" w:cs="Simplified Arabic"/>
          <w:color w:val="000000" w:themeColor="text1"/>
          <w:sz w:val="28"/>
          <w:szCs w:val="28"/>
          <w:lang w:bidi="ar-EG"/>
        </w:rPr>
        <w:t>.</w:t>
      </w:r>
    </w:p>
    <w:p w:rsidR="00C942FF" w:rsidRDefault="009E5452" w:rsidP="00182B87">
      <w:pPr>
        <w:pStyle w:val="a5"/>
        <w:numPr>
          <w:ilvl w:val="0"/>
          <w:numId w:val="67"/>
        </w:numPr>
        <w:shd w:val="clear" w:color="auto" w:fill="FFFFFF" w:themeFill="background1"/>
        <w:tabs>
          <w:tab w:val="right" w:pos="1736"/>
        </w:tabs>
        <w:bidi/>
        <w:spacing w:before="120" w:beforeAutospacing="0" w:after="120" w:afterAutospacing="0" w:line="252" w:lineRule="auto"/>
        <w:ind w:hanging="211"/>
        <w:jc w:val="both"/>
        <w:rPr>
          <w:rFonts w:ascii="Simplified Arabic" w:eastAsiaTheme="minorHAnsi" w:hAnsi="Simplified Arabic" w:cs="Simplified Arabic"/>
          <w:b/>
          <w:bCs/>
          <w:color w:val="000000" w:themeColor="text1"/>
          <w:sz w:val="30"/>
          <w:szCs w:val="30"/>
        </w:rPr>
      </w:pPr>
      <w:r w:rsidRPr="00C942FF">
        <w:rPr>
          <w:rFonts w:ascii="Simplified Arabic" w:eastAsiaTheme="minorHAnsi" w:hAnsi="Simplified Arabic" w:cs="Simplified Arabic"/>
          <w:b/>
          <w:bCs/>
          <w:color w:val="000000" w:themeColor="text1"/>
          <w:sz w:val="30"/>
          <w:szCs w:val="30"/>
          <w:rtl/>
        </w:rPr>
        <w:t>الصدق البنائي</w:t>
      </w:r>
      <w:r w:rsidR="00C942FF">
        <w:rPr>
          <w:rFonts w:ascii="Simplified Arabic" w:eastAsiaTheme="minorHAnsi" w:hAnsi="Simplified Arabic" w:cs="Simplified Arabic" w:hint="cs"/>
          <w:b/>
          <w:bCs/>
          <w:color w:val="000000" w:themeColor="text1"/>
          <w:sz w:val="30"/>
          <w:szCs w:val="30"/>
          <w:rtl/>
        </w:rPr>
        <w:t xml:space="preserve"> (</w:t>
      </w:r>
      <w:r w:rsidR="00C942FF" w:rsidRPr="00C942FF">
        <w:rPr>
          <w:rFonts w:asciiTheme="majorBidi" w:eastAsiaTheme="minorHAnsi" w:hAnsiTheme="majorBidi" w:cstheme="majorBidi"/>
          <w:b/>
          <w:bCs/>
          <w:color w:val="000000" w:themeColor="text1"/>
          <w:sz w:val="28"/>
          <w:szCs w:val="28"/>
        </w:rPr>
        <w:t>Construct Validity</w:t>
      </w:r>
      <w:r w:rsidR="00C942FF">
        <w:rPr>
          <w:rFonts w:ascii="Simplified Arabic" w:eastAsiaTheme="minorHAnsi" w:hAnsi="Simplified Arabic" w:cs="Simplified Arabic" w:hint="cs"/>
          <w:b/>
          <w:bCs/>
          <w:color w:val="000000" w:themeColor="text1"/>
          <w:sz w:val="30"/>
          <w:szCs w:val="30"/>
          <w:rtl/>
        </w:rPr>
        <w:t>):</w:t>
      </w:r>
    </w:p>
    <w:p w:rsidR="00CA247E" w:rsidRPr="00C942FF" w:rsidRDefault="00CA247E" w:rsidP="00182B87">
      <w:pPr>
        <w:pStyle w:val="3"/>
        <w:numPr>
          <w:ilvl w:val="0"/>
          <w:numId w:val="69"/>
        </w:numPr>
        <w:bidi/>
        <w:spacing w:before="120" w:after="120" w:line="252" w:lineRule="auto"/>
        <w:jc w:val="both"/>
        <w:rPr>
          <w:rFonts w:ascii="Times New Roman" w:eastAsiaTheme="minorHAnsi" w:hAnsi="Times New Roman" w:cs="Simplified Arabic"/>
          <w:b/>
          <w:bCs/>
          <w:color w:val="000000" w:themeColor="text1"/>
          <w:sz w:val="30"/>
          <w:szCs w:val="30"/>
          <w:rtl/>
          <w:lang w:bidi="ar-EG"/>
        </w:rPr>
      </w:pPr>
      <w:r w:rsidRPr="00C942FF">
        <w:rPr>
          <w:rFonts w:ascii="Times New Roman" w:eastAsiaTheme="minorHAnsi" w:hAnsi="Times New Roman" w:cs="Simplified Arabic"/>
          <w:b/>
          <w:bCs/>
          <w:color w:val="000000" w:themeColor="text1"/>
          <w:sz w:val="30"/>
          <w:szCs w:val="30"/>
          <w:rtl/>
          <w:lang w:bidi="ar-EG"/>
        </w:rPr>
        <w:t>صدق</w:t>
      </w:r>
      <w:r w:rsidRPr="00C942FF">
        <w:rPr>
          <w:rFonts w:ascii="Simplified Arabic" w:eastAsiaTheme="minorHAnsi" w:hAnsi="Times New Roman" w:cs="Simplified Arabic"/>
          <w:b/>
          <w:bCs/>
          <w:color w:val="000000" w:themeColor="text1"/>
          <w:sz w:val="30"/>
          <w:szCs w:val="30"/>
          <w:rtl/>
        </w:rPr>
        <w:t xml:space="preserve"> </w:t>
      </w:r>
      <w:r w:rsidRPr="00C942FF">
        <w:rPr>
          <w:rFonts w:ascii="Times New Roman" w:eastAsiaTheme="minorHAnsi" w:hAnsi="Times New Roman" w:cs="Simplified Arabic"/>
          <w:b/>
          <w:bCs/>
          <w:color w:val="000000" w:themeColor="text1"/>
          <w:sz w:val="30"/>
          <w:szCs w:val="30"/>
          <w:rtl/>
          <w:lang w:bidi="ar-EG"/>
        </w:rPr>
        <w:t>الاتساق</w:t>
      </w:r>
      <w:r w:rsidRPr="00C942FF">
        <w:rPr>
          <w:rFonts w:ascii="Simplified Arabic" w:eastAsiaTheme="minorHAnsi" w:hAnsi="Times New Roman" w:cs="Simplified Arabic"/>
          <w:b/>
          <w:bCs/>
          <w:color w:val="000000" w:themeColor="text1"/>
          <w:sz w:val="30"/>
          <w:szCs w:val="30"/>
          <w:rtl/>
        </w:rPr>
        <w:t xml:space="preserve"> </w:t>
      </w:r>
      <w:r w:rsidRPr="00C942FF">
        <w:rPr>
          <w:rFonts w:ascii="Times New Roman" w:eastAsiaTheme="minorHAnsi" w:hAnsi="Times New Roman" w:cs="Simplified Arabic"/>
          <w:b/>
          <w:bCs/>
          <w:color w:val="000000" w:themeColor="text1"/>
          <w:sz w:val="30"/>
          <w:szCs w:val="30"/>
          <w:rtl/>
          <w:lang w:bidi="ar-EG"/>
        </w:rPr>
        <w:t>الداخلي</w:t>
      </w:r>
      <w:r w:rsidR="00775B4E" w:rsidRPr="00C942FF">
        <w:rPr>
          <w:rFonts w:ascii="Times New Roman" w:eastAsiaTheme="minorHAnsi" w:hAnsi="Times New Roman" w:cs="Simplified Arabic"/>
          <w:b/>
          <w:bCs/>
          <w:color w:val="000000" w:themeColor="text1"/>
          <w:sz w:val="30"/>
          <w:szCs w:val="30"/>
          <w:rtl/>
          <w:lang w:bidi="ar-EG"/>
        </w:rPr>
        <w:t xml:space="preserve">: </w:t>
      </w:r>
    </w:p>
    <w:p w:rsidR="006228DE" w:rsidRPr="00C942FF" w:rsidRDefault="006228DE" w:rsidP="006D2243">
      <w:pPr>
        <w:bidi/>
        <w:spacing w:before="120" w:after="120" w:line="252" w:lineRule="auto"/>
        <w:ind w:firstLine="720"/>
        <w:jc w:val="both"/>
        <w:rPr>
          <w:rFonts w:ascii="Simplified Arabic" w:hAnsi="Simplified Arabic" w:cs="Simplified Arabic"/>
          <w:color w:val="000000" w:themeColor="text1"/>
          <w:sz w:val="28"/>
          <w:szCs w:val="28"/>
          <w:lang w:bidi="ar-EG"/>
        </w:rPr>
      </w:pPr>
      <w:r w:rsidRPr="00362B07">
        <w:rPr>
          <w:rFonts w:ascii="Times New Roman" w:hAnsi="Times New Roman" w:cs="Simplified Arabic"/>
          <w:color w:val="000000" w:themeColor="text1"/>
          <w:sz w:val="28"/>
          <w:szCs w:val="28"/>
          <w:rtl/>
          <w:lang w:bidi="ar-EG"/>
        </w:rPr>
        <w:t>تم التحقق من الصدق البنائي لأداة الدراسة باستخدام أسلوب التحليل العاملي الاستكشافي</w:t>
      </w:r>
      <w:r w:rsidR="00C942FF">
        <w:rPr>
          <w:rFonts w:ascii="Times New Roman" w:hAnsi="Times New Roman" w:cs="Simplified Arabic" w:hint="cs"/>
          <w:color w:val="000000" w:themeColor="text1"/>
          <w:sz w:val="28"/>
          <w:szCs w:val="28"/>
          <w:rtl/>
          <w:lang w:bidi="ar-EG"/>
        </w:rPr>
        <w:t xml:space="preserve"> (</w:t>
      </w:r>
      <w:r w:rsidR="00C942FF" w:rsidRPr="00362B07">
        <w:rPr>
          <w:rFonts w:ascii="Times New Roman" w:hAnsi="Times New Roman" w:cs="Simplified Arabic"/>
          <w:color w:val="000000" w:themeColor="text1"/>
          <w:sz w:val="28"/>
          <w:szCs w:val="28"/>
          <w:lang w:bidi="ar-EG"/>
        </w:rPr>
        <w:t>Exploratory Factor Analysis- EFA</w:t>
      </w:r>
      <w:r w:rsidR="00C942FF">
        <w:rPr>
          <w:rFonts w:ascii="Times New Roman" w:hAnsi="Times New Roman" w:cs="Simplified Arabic" w:hint="cs"/>
          <w:color w:val="000000" w:themeColor="text1"/>
          <w:sz w:val="28"/>
          <w:szCs w:val="28"/>
          <w:rtl/>
          <w:lang w:bidi="ar-EG"/>
        </w:rPr>
        <w:t xml:space="preserve">)، </w:t>
      </w:r>
      <w:r w:rsidRPr="00362B07">
        <w:rPr>
          <w:rFonts w:ascii="Times New Roman" w:hAnsi="Times New Roman" w:cs="Simplified Arabic"/>
          <w:color w:val="000000" w:themeColor="text1"/>
          <w:sz w:val="28"/>
          <w:szCs w:val="28"/>
          <w:rtl/>
          <w:lang w:bidi="ar-EG"/>
        </w:rPr>
        <w:t xml:space="preserve">وذلك بهدف التأكد من مدى تمثيل </w:t>
      </w:r>
      <w:r w:rsidRPr="00C942FF">
        <w:rPr>
          <w:rFonts w:ascii="Simplified Arabic" w:hAnsi="Simplified Arabic" w:cs="Simplified Arabic"/>
          <w:color w:val="000000" w:themeColor="text1"/>
          <w:sz w:val="28"/>
          <w:szCs w:val="28"/>
          <w:rtl/>
          <w:lang w:bidi="ar-EG"/>
        </w:rPr>
        <w:t>الفقرات للأبعاد النظرية التي صممت لقياسها</w:t>
      </w:r>
      <w:r w:rsidRPr="00C942FF">
        <w:rPr>
          <w:rFonts w:ascii="Simplified Arabic" w:hAnsi="Simplified Arabic" w:cs="Simplified Arabic"/>
          <w:color w:val="000000" w:themeColor="text1"/>
          <w:sz w:val="28"/>
          <w:szCs w:val="28"/>
          <w:lang w:bidi="ar-EG"/>
        </w:rPr>
        <w:t>.</w:t>
      </w:r>
    </w:p>
    <w:p w:rsidR="006228DE" w:rsidRPr="00C942FF" w:rsidRDefault="006228DE" w:rsidP="006D2243">
      <w:pPr>
        <w:bidi/>
        <w:spacing w:before="120" w:after="120" w:line="252" w:lineRule="auto"/>
        <w:ind w:firstLine="720"/>
        <w:jc w:val="both"/>
        <w:rPr>
          <w:rFonts w:ascii="Simplified Arabic" w:hAnsi="Simplified Arabic" w:cs="Simplified Arabic"/>
          <w:color w:val="000000" w:themeColor="text1"/>
          <w:sz w:val="28"/>
          <w:szCs w:val="28"/>
          <w:lang w:bidi="ar-EG"/>
        </w:rPr>
      </w:pPr>
      <w:r w:rsidRPr="00362B07">
        <w:rPr>
          <w:rFonts w:ascii="Times New Roman" w:hAnsi="Times New Roman" w:cs="Simplified Arabic"/>
          <w:color w:val="000000" w:themeColor="text1"/>
          <w:sz w:val="28"/>
          <w:szCs w:val="28"/>
          <w:rtl/>
          <w:lang w:bidi="ar-EG"/>
        </w:rPr>
        <w:t>وقد تم استخدام اختبار</w:t>
      </w:r>
      <w:r w:rsidR="00C942FF">
        <w:rPr>
          <w:rFonts w:ascii="Times New Roman" w:hAnsi="Times New Roman" w:cs="Simplified Arabic" w:hint="cs"/>
          <w:color w:val="000000" w:themeColor="text1"/>
          <w:sz w:val="28"/>
          <w:szCs w:val="28"/>
          <w:rtl/>
          <w:lang w:bidi="ar-EG"/>
        </w:rPr>
        <w:t xml:space="preserve"> (</w:t>
      </w:r>
      <w:r w:rsidR="00C942FF" w:rsidRPr="00362B07">
        <w:rPr>
          <w:rFonts w:ascii="Times New Roman" w:hAnsi="Times New Roman" w:cs="Simplified Arabic"/>
          <w:color w:val="000000" w:themeColor="text1"/>
          <w:sz w:val="28"/>
          <w:szCs w:val="28"/>
          <w:lang w:bidi="ar-EG"/>
        </w:rPr>
        <w:t>KMO</w:t>
      </w:r>
      <w:r w:rsidR="00C942FF">
        <w:rPr>
          <w:rFonts w:ascii="Times New Roman" w:hAnsi="Times New Roman" w:cs="Simplified Arabic" w:hint="cs"/>
          <w:color w:val="000000" w:themeColor="text1"/>
          <w:sz w:val="28"/>
          <w:szCs w:val="28"/>
          <w:rtl/>
          <w:lang w:bidi="ar-EG"/>
        </w:rPr>
        <w:t>)، و(</w:t>
      </w:r>
      <w:r w:rsidR="00C942FF" w:rsidRPr="00362B07">
        <w:rPr>
          <w:rFonts w:ascii="Times New Roman" w:hAnsi="Times New Roman" w:cs="Simplified Arabic"/>
          <w:color w:val="000000" w:themeColor="text1"/>
          <w:sz w:val="28"/>
          <w:szCs w:val="28"/>
          <w:lang w:bidi="ar-EG"/>
        </w:rPr>
        <w:t>Bartlett’s Test</w:t>
      </w:r>
      <w:r w:rsidR="00C942FF">
        <w:rPr>
          <w:rFonts w:ascii="Times New Roman" w:hAnsi="Times New Roman" w:cs="Simplified Arabic" w:hint="cs"/>
          <w:color w:val="000000" w:themeColor="text1"/>
          <w:sz w:val="28"/>
          <w:szCs w:val="28"/>
          <w:rtl/>
          <w:lang w:bidi="ar-EG"/>
        </w:rPr>
        <w:t>)</w:t>
      </w:r>
      <w:r w:rsidR="006D2243">
        <w:rPr>
          <w:rFonts w:ascii="Times New Roman" w:hAnsi="Times New Roman" w:cs="Simplified Arabic" w:hint="cs"/>
          <w:color w:val="000000" w:themeColor="text1"/>
          <w:sz w:val="28"/>
          <w:szCs w:val="28"/>
          <w:rtl/>
          <w:lang w:bidi="ar-EG"/>
        </w:rPr>
        <w:t>،</w:t>
      </w:r>
      <w:r w:rsidR="00C942FF">
        <w:rPr>
          <w:rFonts w:ascii="Times New Roman" w:hAnsi="Times New Roman" w:cs="Simplified Arabic" w:hint="cs"/>
          <w:color w:val="000000" w:themeColor="text1"/>
          <w:sz w:val="28"/>
          <w:szCs w:val="28"/>
          <w:rtl/>
          <w:lang w:bidi="ar-EG"/>
        </w:rPr>
        <w:t xml:space="preserve"> </w:t>
      </w:r>
      <w:r w:rsidRPr="00362B07">
        <w:rPr>
          <w:rFonts w:ascii="Times New Roman" w:hAnsi="Times New Roman" w:cs="Simplified Arabic"/>
          <w:color w:val="000000" w:themeColor="text1"/>
          <w:sz w:val="28"/>
          <w:szCs w:val="28"/>
          <w:rtl/>
          <w:lang w:bidi="ar-EG"/>
        </w:rPr>
        <w:t xml:space="preserve">للتأكد من ملاءمة </w:t>
      </w:r>
      <w:r w:rsidR="00111294" w:rsidRPr="00362B07">
        <w:rPr>
          <w:rFonts w:ascii="Times New Roman" w:hAnsi="Times New Roman" w:cs="Simplified Arabic"/>
          <w:color w:val="000000" w:themeColor="text1"/>
          <w:sz w:val="28"/>
          <w:szCs w:val="28"/>
          <w:rtl/>
          <w:lang w:bidi="ar-EG"/>
        </w:rPr>
        <w:t xml:space="preserve">البيانات لإجراء </w:t>
      </w:r>
      <w:r w:rsidR="00111294" w:rsidRPr="00C942FF">
        <w:rPr>
          <w:rFonts w:ascii="Simplified Arabic" w:hAnsi="Simplified Arabic" w:cs="Simplified Arabic"/>
          <w:color w:val="000000" w:themeColor="text1"/>
          <w:sz w:val="28"/>
          <w:szCs w:val="28"/>
          <w:rtl/>
          <w:lang w:bidi="ar-EG"/>
        </w:rPr>
        <w:t xml:space="preserve">التحليل </w:t>
      </w:r>
      <w:proofErr w:type="gramStart"/>
      <w:r w:rsidR="00111294" w:rsidRPr="00C942FF">
        <w:rPr>
          <w:rFonts w:ascii="Simplified Arabic" w:hAnsi="Simplified Arabic" w:cs="Simplified Arabic"/>
          <w:color w:val="000000" w:themeColor="text1"/>
          <w:sz w:val="28"/>
          <w:szCs w:val="28"/>
          <w:rtl/>
          <w:lang w:bidi="ar-EG"/>
        </w:rPr>
        <w:t>العاملي</w:t>
      </w:r>
      <w:proofErr w:type="gramEnd"/>
      <w:r w:rsidRPr="00C942FF">
        <w:rPr>
          <w:rFonts w:ascii="Simplified Arabic" w:hAnsi="Simplified Arabic" w:cs="Simplified Arabic"/>
          <w:color w:val="000000" w:themeColor="text1"/>
          <w:sz w:val="28"/>
          <w:szCs w:val="28"/>
          <w:lang w:bidi="ar-EG"/>
        </w:rPr>
        <w:t>.</w:t>
      </w:r>
    </w:p>
    <w:p w:rsidR="004C5D0F" w:rsidRPr="00362B07" w:rsidRDefault="006228DE" w:rsidP="004C5D0F">
      <w:pPr>
        <w:pStyle w:val="a5"/>
        <w:shd w:val="clear" w:color="auto" w:fill="FFFFFF" w:themeFill="background1"/>
        <w:bidi/>
        <w:spacing w:before="0" w:beforeAutospacing="0" w:after="0" w:afterAutospacing="0"/>
        <w:jc w:val="center"/>
        <w:rPr>
          <w:rFonts w:eastAsiaTheme="minorHAnsi" w:cs="Simplified Arabic"/>
          <w:b/>
          <w:bCs/>
          <w:color w:val="000000" w:themeColor="text1"/>
          <w:sz w:val="26"/>
          <w:szCs w:val="26"/>
          <w:rtl/>
        </w:rPr>
      </w:pPr>
      <w:r w:rsidRPr="00362B07">
        <w:rPr>
          <w:rFonts w:eastAsiaTheme="minorHAnsi" w:cs="Simplified Arabic"/>
          <w:b/>
          <w:bCs/>
          <w:color w:val="000000" w:themeColor="text1"/>
          <w:sz w:val="26"/>
          <w:szCs w:val="26"/>
          <w:rtl/>
        </w:rPr>
        <w:t>جدول</w:t>
      </w:r>
      <w:r w:rsidR="00D7278E" w:rsidRPr="00362B07">
        <w:rPr>
          <w:rFonts w:eastAsiaTheme="minorHAnsi" w:cs="Simplified Arabic"/>
          <w:b/>
          <w:bCs/>
          <w:color w:val="000000" w:themeColor="text1"/>
          <w:sz w:val="26"/>
          <w:szCs w:val="26"/>
          <w:rtl/>
        </w:rPr>
        <w:t xml:space="preserve"> (</w:t>
      </w:r>
      <w:r w:rsidRPr="00362B07">
        <w:rPr>
          <w:rFonts w:eastAsiaTheme="minorHAnsi" w:cs="Simplified Arabic"/>
          <w:b/>
          <w:bCs/>
          <w:color w:val="000000" w:themeColor="text1"/>
          <w:sz w:val="26"/>
          <w:szCs w:val="26"/>
          <w:rtl/>
        </w:rPr>
        <w:t>3-7)</w:t>
      </w:r>
    </w:p>
    <w:p w:rsidR="006228DE" w:rsidRPr="00362B07" w:rsidRDefault="006228DE" w:rsidP="004C5D0F">
      <w:pPr>
        <w:pStyle w:val="a5"/>
        <w:shd w:val="clear" w:color="auto" w:fill="FFFFFF" w:themeFill="background1"/>
        <w:bidi/>
        <w:spacing w:before="0" w:beforeAutospacing="0" w:after="0" w:afterAutospacing="0"/>
        <w:jc w:val="center"/>
        <w:rPr>
          <w:rFonts w:eastAsiaTheme="minorHAnsi" w:cs="Simplified Arabic"/>
          <w:b/>
          <w:bCs/>
          <w:color w:val="000000" w:themeColor="text1"/>
          <w:sz w:val="26"/>
          <w:szCs w:val="26"/>
        </w:rPr>
      </w:pPr>
      <w:r w:rsidRPr="00362B07">
        <w:rPr>
          <w:rFonts w:eastAsiaTheme="minorHAnsi" w:cs="Simplified Arabic"/>
          <w:b/>
          <w:bCs/>
          <w:color w:val="000000" w:themeColor="text1"/>
          <w:sz w:val="26"/>
          <w:szCs w:val="26"/>
          <w:rtl/>
        </w:rPr>
        <w:t xml:space="preserve">نتائج التحليل </w:t>
      </w:r>
      <w:proofErr w:type="gramStart"/>
      <w:r w:rsidRPr="00362B07">
        <w:rPr>
          <w:rFonts w:eastAsiaTheme="minorHAnsi" w:cs="Simplified Arabic"/>
          <w:b/>
          <w:bCs/>
          <w:color w:val="000000" w:themeColor="text1"/>
          <w:sz w:val="26"/>
          <w:szCs w:val="26"/>
          <w:rtl/>
        </w:rPr>
        <w:t>العاملي</w:t>
      </w:r>
      <w:proofErr w:type="gramEnd"/>
      <w:r w:rsidRPr="00362B07">
        <w:rPr>
          <w:rFonts w:eastAsiaTheme="minorHAnsi" w:cs="Simplified Arabic"/>
          <w:b/>
          <w:bCs/>
          <w:color w:val="000000" w:themeColor="text1"/>
          <w:sz w:val="26"/>
          <w:szCs w:val="26"/>
          <w:rtl/>
        </w:rPr>
        <w:t xml:space="preserve"> لمتغيرات الدراسة</w:t>
      </w:r>
    </w:p>
    <w:tbl>
      <w:tblPr>
        <w:tblStyle w:val="TableGrid1"/>
        <w:bidiVisual/>
        <w:tblW w:w="0" w:type="auto"/>
        <w:jc w:val="center"/>
        <w:tblBorders>
          <w:top w:val="threeDEngrave" w:sz="24" w:space="0" w:color="auto"/>
          <w:bottom w:val="threeDEmboss" w:sz="24" w:space="0" w:color="auto"/>
        </w:tblBorders>
        <w:tblLook w:val="04A0" w:firstRow="1" w:lastRow="0" w:firstColumn="1" w:lastColumn="0" w:noHBand="0" w:noVBand="1"/>
      </w:tblPr>
      <w:tblGrid>
        <w:gridCol w:w="1466"/>
        <w:gridCol w:w="1182"/>
        <w:gridCol w:w="3307"/>
      </w:tblGrid>
      <w:tr w:rsidR="006228DE" w:rsidRPr="00362B07" w:rsidTr="006D1607">
        <w:trPr>
          <w:trHeight w:val="467"/>
          <w:jc w:val="center"/>
        </w:trPr>
        <w:tc>
          <w:tcPr>
            <w:tcW w:w="0" w:type="auto"/>
            <w:tcBorders>
              <w:top w:val="threeDEngrave" w:sz="24" w:space="0" w:color="auto"/>
              <w:bottom w:val="threeDEmboss" w:sz="24" w:space="0" w:color="auto"/>
            </w:tcBorders>
            <w:shd w:val="clear" w:color="auto" w:fill="D9D9D9" w:themeFill="background1" w:themeFillShade="D9"/>
            <w:vAlign w:val="center"/>
            <w:hideMark/>
          </w:tcPr>
          <w:p w:rsidR="006228DE" w:rsidRPr="00362B07" w:rsidRDefault="006228DE" w:rsidP="00CE2EDF">
            <w:pPr>
              <w:bidi/>
              <w:jc w:val="center"/>
              <w:rPr>
                <w:rFonts w:ascii="Times New Roman" w:hAnsi="Times New Roman" w:cs="Simplified Arabic"/>
                <w:b/>
                <w:bCs/>
                <w:color w:val="000000" w:themeColor="text1"/>
                <w:sz w:val="26"/>
                <w:szCs w:val="26"/>
              </w:rPr>
            </w:pPr>
            <w:r w:rsidRPr="00362B07">
              <w:rPr>
                <w:rFonts w:ascii="Times New Roman" w:hAnsi="Times New Roman" w:cs="Simplified Arabic"/>
                <w:b/>
                <w:bCs/>
                <w:color w:val="000000" w:themeColor="text1"/>
                <w:sz w:val="26"/>
                <w:szCs w:val="26"/>
                <w:rtl/>
              </w:rPr>
              <w:t>البعد</w:t>
            </w:r>
          </w:p>
        </w:tc>
        <w:tc>
          <w:tcPr>
            <w:tcW w:w="0" w:type="auto"/>
            <w:tcBorders>
              <w:top w:val="threeDEngrave" w:sz="24" w:space="0" w:color="auto"/>
              <w:bottom w:val="threeDEmboss" w:sz="24" w:space="0" w:color="auto"/>
            </w:tcBorders>
            <w:shd w:val="clear" w:color="auto" w:fill="D9D9D9" w:themeFill="background1" w:themeFillShade="D9"/>
            <w:vAlign w:val="center"/>
            <w:hideMark/>
          </w:tcPr>
          <w:p w:rsidR="006228DE" w:rsidRPr="00362B07" w:rsidRDefault="006228DE" w:rsidP="00CE2EDF">
            <w:pPr>
              <w:bidi/>
              <w:jc w:val="center"/>
              <w:rPr>
                <w:rFonts w:ascii="Times New Roman" w:hAnsi="Times New Roman" w:cs="Simplified Arabic"/>
                <w:b/>
                <w:bCs/>
                <w:color w:val="000000" w:themeColor="text1"/>
                <w:sz w:val="26"/>
                <w:szCs w:val="26"/>
              </w:rPr>
            </w:pPr>
            <w:r w:rsidRPr="00362B07">
              <w:rPr>
                <w:rFonts w:ascii="Times New Roman" w:hAnsi="Times New Roman" w:cs="Simplified Arabic"/>
                <w:b/>
                <w:bCs/>
                <w:color w:val="000000" w:themeColor="text1"/>
                <w:sz w:val="26"/>
                <w:szCs w:val="26"/>
                <w:rtl/>
              </w:rPr>
              <w:t>عدد الفقرات</w:t>
            </w:r>
          </w:p>
        </w:tc>
        <w:tc>
          <w:tcPr>
            <w:tcW w:w="0" w:type="auto"/>
            <w:tcBorders>
              <w:top w:val="threeDEngrave" w:sz="24" w:space="0" w:color="auto"/>
              <w:bottom w:val="threeDEmboss" w:sz="24" w:space="0" w:color="auto"/>
            </w:tcBorders>
            <w:shd w:val="clear" w:color="auto" w:fill="D9D9D9" w:themeFill="background1" w:themeFillShade="D9"/>
            <w:vAlign w:val="center"/>
            <w:hideMark/>
          </w:tcPr>
          <w:p w:rsidR="006228DE" w:rsidRPr="00362B07" w:rsidRDefault="006228DE" w:rsidP="00CE2EDF">
            <w:pPr>
              <w:bidi/>
              <w:jc w:val="center"/>
              <w:rPr>
                <w:rFonts w:ascii="Times New Roman" w:hAnsi="Times New Roman" w:cs="Simplified Arabic"/>
                <w:b/>
                <w:bCs/>
                <w:color w:val="000000" w:themeColor="text1"/>
                <w:sz w:val="26"/>
                <w:szCs w:val="26"/>
              </w:rPr>
            </w:pPr>
            <w:proofErr w:type="gramStart"/>
            <w:r w:rsidRPr="00362B07">
              <w:rPr>
                <w:rFonts w:ascii="Times New Roman" w:hAnsi="Times New Roman" w:cs="Simplified Arabic"/>
                <w:b/>
                <w:bCs/>
                <w:color w:val="000000" w:themeColor="text1"/>
                <w:sz w:val="26"/>
                <w:szCs w:val="26"/>
                <w:rtl/>
              </w:rPr>
              <w:t>معامل</w:t>
            </w:r>
            <w:proofErr w:type="gramEnd"/>
            <w:r w:rsidRPr="00362B07">
              <w:rPr>
                <w:rFonts w:ascii="Times New Roman" w:hAnsi="Times New Roman" w:cs="Simplified Arabic"/>
                <w:b/>
                <w:bCs/>
                <w:color w:val="000000" w:themeColor="text1"/>
                <w:sz w:val="26"/>
                <w:szCs w:val="26"/>
                <w:rtl/>
              </w:rPr>
              <w:t xml:space="preserve"> التشبع</w:t>
            </w:r>
            <w:r w:rsidR="00D7278E" w:rsidRPr="00362B07">
              <w:rPr>
                <w:rFonts w:ascii="Times New Roman" w:hAnsi="Times New Roman" w:cs="Simplified Arabic"/>
                <w:b/>
                <w:bCs/>
                <w:color w:val="000000" w:themeColor="text1"/>
                <w:sz w:val="26"/>
                <w:szCs w:val="26"/>
                <w:rtl/>
              </w:rPr>
              <w:t xml:space="preserve"> </w:t>
            </w:r>
            <w:r w:rsidR="00D7278E" w:rsidRPr="00362B07">
              <w:rPr>
                <w:rFonts w:ascii="Times New Roman" w:hAnsi="Times New Roman" w:cs="Simplified Arabic"/>
                <w:b/>
                <w:bCs/>
                <w:color w:val="000000" w:themeColor="text1"/>
                <w:sz w:val="26"/>
                <w:szCs w:val="26"/>
              </w:rPr>
              <w:t>(</w:t>
            </w:r>
            <w:r w:rsidRPr="00362B07">
              <w:rPr>
                <w:rFonts w:ascii="Times New Roman" w:hAnsi="Times New Roman" w:cs="Simplified Arabic"/>
                <w:b/>
                <w:bCs/>
                <w:color w:val="000000" w:themeColor="text1"/>
                <w:sz w:val="26"/>
                <w:szCs w:val="26"/>
              </w:rPr>
              <w:t>Factor Loading)</w:t>
            </w:r>
          </w:p>
        </w:tc>
      </w:tr>
      <w:tr w:rsidR="006228DE" w:rsidRPr="00362B07" w:rsidTr="004C5D0F">
        <w:trPr>
          <w:jc w:val="center"/>
        </w:trPr>
        <w:tc>
          <w:tcPr>
            <w:tcW w:w="0" w:type="auto"/>
            <w:tcBorders>
              <w:top w:val="threeDEmboss" w:sz="24" w:space="0" w:color="auto"/>
            </w:tcBorders>
            <w:shd w:val="clear" w:color="auto" w:fill="D9D9D9" w:themeFill="background1" w:themeFillShade="D9"/>
            <w:vAlign w:val="center"/>
            <w:hideMark/>
          </w:tcPr>
          <w:p w:rsidR="006228DE" w:rsidRPr="00362B07" w:rsidRDefault="005C20E0" w:rsidP="00CE2EDF">
            <w:pPr>
              <w:bidi/>
              <w:jc w:val="center"/>
              <w:rPr>
                <w:rFonts w:ascii="Times New Roman" w:hAnsi="Times New Roman" w:cs="Simplified Arabic"/>
                <w:b/>
                <w:bCs/>
                <w:color w:val="000000" w:themeColor="text1"/>
                <w:sz w:val="26"/>
                <w:szCs w:val="26"/>
              </w:rPr>
            </w:pPr>
            <w:proofErr w:type="gramStart"/>
            <w:r w:rsidRPr="00362B07">
              <w:rPr>
                <w:rFonts w:ascii="Times New Roman" w:hAnsi="Times New Roman" w:cs="Simplified Arabic"/>
                <w:b/>
                <w:bCs/>
                <w:color w:val="000000" w:themeColor="text1"/>
                <w:sz w:val="26"/>
                <w:szCs w:val="26"/>
                <w:rtl/>
              </w:rPr>
              <w:t>الأداء</w:t>
            </w:r>
            <w:proofErr w:type="gramEnd"/>
            <w:r w:rsidR="006228DE" w:rsidRPr="00362B07">
              <w:rPr>
                <w:rFonts w:ascii="Times New Roman" w:hAnsi="Times New Roman" w:cs="Simplified Arabic"/>
                <w:b/>
                <w:bCs/>
                <w:color w:val="000000" w:themeColor="text1"/>
                <w:sz w:val="26"/>
                <w:szCs w:val="26"/>
                <w:rtl/>
              </w:rPr>
              <w:t xml:space="preserve"> المالي</w:t>
            </w:r>
          </w:p>
        </w:tc>
        <w:tc>
          <w:tcPr>
            <w:tcW w:w="0" w:type="auto"/>
            <w:tcBorders>
              <w:top w:val="threeDEmboss" w:sz="24" w:space="0" w:color="auto"/>
            </w:tcBorders>
            <w:vAlign w:val="center"/>
            <w:hideMark/>
          </w:tcPr>
          <w:p w:rsidR="006228DE" w:rsidRPr="00362B07" w:rsidRDefault="006228DE" w:rsidP="00CE2EDF">
            <w:pPr>
              <w:bidi/>
              <w:jc w:val="center"/>
              <w:rPr>
                <w:rFonts w:ascii="Times New Roman" w:hAnsi="Times New Roman" w:cs="Simplified Arabic"/>
                <w:color w:val="000000" w:themeColor="text1"/>
                <w:sz w:val="26"/>
                <w:szCs w:val="26"/>
              </w:rPr>
            </w:pPr>
            <w:r w:rsidRPr="00362B07">
              <w:rPr>
                <w:rFonts w:ascii="Times New Roman" w:hAnsi="Times New Roman" w:cs="Simplified Arabic"/>
                <w:color w:val="000000" w:themeColor="text1"/>
                <w:sz w:val="26"/>
                <w:szCs w:val="26"/>
              </w:rPr>
              <w:t>5</w:t>
            </w:r>
          </w:p>
        </w:tc>
        <w:tc>
          <w:tcPr>
            <w:tcW w:w="0" w:type="auto"/>
            <w:tcBorders>
              <w:top w:val="threeDEmboss" w:sz="24" w:space="0" w:color="auto"/>
            </w:tcBorders>
            <w:vAlign w:val="center"/>
            <w:hideMark/>
          </w:tcPr>
          <w:p w:rsidR="006228DE" w:rsidRPr="00362B07" w:rsidRDefault="006228DE" w:rsidP="00CE2EDF">
            <w:pPr>
              <w:bidi/>
              <w:jc w:val="center"/>
              <w:rPr>
                <w:rFonts w:ascii="Times New Roman" w:hAnsi="Times New Roman" w:cs="Simplified Arabic"/>
                <w:color w:val="000000" w:themeColor="text1"/>
                <w:sz w:val="26"/>
                <w:szCs w:val="26"/>
              </w:rPr>
            </w:pPr>
            <w:r w:rsidRPr="00362B07">
              <w:rPr>
                <w:rFonts w:ascii="Times New Roman" w:hAnsi="Times New Roman" w:cs="Simplified Arabic"/>
                <w:color w:val="000000" w:themeColor="text1"/>
                <w:sz w:val="26"/>
                <w:szCs w:val="26"/>
                <w:rtl/>
              </w:rPr>
              <w:t>من 0.65</w:t>
            </w:r>
            <w:r w:rsidR="000544F4" w:rsidRPr="00362B07">
              <w:rPr>
                <w:rFonts w:ascii="Times New Roman" w:hAnsi="Times New Roman" w:cs="Simplified Arabic"/>
                <w:color w:val="000000" w:themeColor="text1"/>
                <w:sz w:val="26"/>
                <w:szCs w:val="26"/>
                <w:rtl/>
              </w:rPr>
              <w:t xml:space="preserve"> إلى </w:t>
            </w:r>
            <w:r w:rsidRPr="00362B07">
              <w:rPr>
                <w:rFonts w:ascii="Times New Roman" w:hAnsi="Times New Roman" w:cs="Simplified Arabic"/>
                <w:color w:val="000000" w:themeColor="text1"/>
                <w:sz w:val="26"/>
                <w:szCs w:val="26"/>
                <w:rtl/>
              </w:rPr>
              <w:t>0.82</w:t>
            </w:r>
          </w:p>
        </w:tc>
      </w:tr>
      <w:tr w:rsidR="006228DE" w:rsidRPr="00362B07" w:rsidTr="004C5D0F">
        <w:trPr>
          <w:jc w:val="center"/>
        </w:trPr>
        <w:tc>
          <w:tcPr>
            <w:tcW w:w="0" w:type="auto"/>
            <w:shd w:val="clear" w:color="auto" w:fill="D9D9D9" w:themeFill="background1" w:themeFillShade="D9"/>
            <w:vAlign w:val="center"/>
            <w:hideMark/>
          </w:tcPr>
          <w:p w:rsidR="006228DE" w:rsidRPr="00362B07" w:rsidRDefault="006228DE" w:rsidP="00CE2EDF">
            <w:pPr>
              <w:bidi/>
              <w:jc w:val="center"/>
              <w:rPr>
                <w:rFonts w:ascii="Times New Roman" w:hAnsi="Times New Roman" w:cs="Simplified Arabic"/>
                <w:b/>
                <w:bCs/>
                <w:color w:val="000000" w:themeColor="text1"/>
                <w:sz w:val="26"/>
                <w:szCs w:val="26"/>
              </w:rPr>
            </w:pPr>
            <w:r w:rsidRPr="00362B07">
              <w:rPr>
                <w:rFonts w:ascii="Times New Roman" w:hAnsi="Times New Roman" w:cs="Simplified Arabic"/>
                <w:b/>
                <w:bCs/>
                <w:color w:val="000000" w:themeColor="text1"/>
                <w:sz w:val="26"/>
                <w:szCs w:val="26"/>
                <w:rtl/>
              </w:rPr>
              <w:t>الحوكمة</w:t>
            </w:r>
          </w:p>
        </w:tc>
        <w:tc>
          <w:tcPr>
            <w:tcW w:w="0" w:type="auto"/>
            <w:vAlign w:val="center"/>
            <w:hideMark/>
          </w:tcPr>
          <w:p w:rsidR="006228DE" w:rsidRPr="00362B07" w:rsidRDefault="006228DE" w:rsidP="00CE2EDF">
            <w:pPr>
              <w:bidi/>
              <w:jc w:val="center"/>
              <w:rPr>
                <w:rFonts w:ascii="Times New Roman" w:hAnsi="Times New Roman" w:cs="Simplified Arabic"/>
                <w:color w:val="000000" w:themeColor="text1"/>
                <w:sz w:val="26"/>
                <w:szCs w:val="26"/>
              </w:rPr>
            </w:pPr>
            <w:r w:rsidRPr="00362B07">
              <w:rPr>
                <w:rFonts w:ascii="Times New Roman" w:hAnsi="Times New Roman" w:cs="Simplified Arabic"/>
                <w:color w:val="000000" w:themeColor="text1"/>
                <w:sz w:val="26"/>
                <w:szCs w:val="26"/>
              </w:rPr>
              <w:t>5</w:t>
            </w:r>
          </w:p>
        </w:tc>
        <w:tc>
          <w:tcPr>
            <w:tcW w:w="0" w:type="auto"/>
            <w:vAlign w:val="center"/>
            <w:hideMark/>
          </w:tcPr>
          <w:p w:rsidR="006228DE" w:rsidRPr="00362B07" w:rsidRDefault="006228DE" w:rsidP="00CE2EDF">
            <w:pPr>
              <w:bidi/>
              <w:jc w:val="center"/>
              <w:rPr>
                <w:rFonts w:ascii="Times New Roman" w:hAnsi="Times New Roman" w:cs="Simplified Arabic"/>
                <w:color w:val="000000" w:themeColor="text1"/>
                <w:sz w:val="26"/>
                <w:szCs w:val="26"/>
              </w:rPr>
            </w:pPr>
            <w:r w:rsidRPr="00362B07">
              <w:rPr>
                <w:rFonts w:ascii="Times New Roman" w:hAnsi="Times New Roman" w:cs="Simplified Arabic"/>
                <w:color w:val="000000" w:themeColor="text1"/>
                <w:sz w:val="26"/>
                <w:szCs w:val="26"/>
                <w:rtl/>
              </w:rPr>
              <w:t>من 0.67</w:t>
            </w:r>
            <w:r w:rsidR="000544F4" w:rsidRPr="00362B07">
              <w:rPr>
                <w:rFonts w:ascii="Times New Roman" w:hAnsi="Times New Roman" w:cs="Simplified Arabic"/>
                <w:color w:val="000000" w:themeColor="text1"/>
                <w:sz w:val="26"/>
                <w:szCs w:val="26"/>
                <w:rtl/>
              </w:rPr>
              <w:t xml:space="preserve"> إلى </w:t>
            </w:r>
            <w:r w:rsidRPr="00362B07">
              <w:rPr>
                <w:rFonts w:ascii="Times New Roman" w:hAnsi="Times New Roman" w:cs="Simplified Arabic"/>
                <w:color w:val="000000" w:themeColor="text1"/>
                <w:sz w:val="26"/>
                <w:szCs w:val="26"/>
                <w:rtl/>
              </w:rPr>
              <w:t>0.85</w:t>
            </w:r>
          </w:p>
        </w:tc>
      </w:tr>
      <w:tr w:rsidR="006228DE" w:rsidRPr="00362B07" w:rsidTr="004C5D0F">
        <w:trPr>
          <w:jc w:val="center"/>
        </w:trPr>
        <w:tc>
          <w:tcPr>
            <w:tcW w:w="0" w:type="auto"/>
            <w:shd w:val="clear" w:color="auto" w:fill="D9D9D9" w:themeFill="background1" w:themeFillShade="D9"/>
            <w:vAlign w:val="center"/>
            <w:hideMark/>
          </w:tcPr>
          <w:p w:rsidR="006228DE" w:rsidRPr="00362B07" w:rsidRDefault="006228DE" w:rsidP="00CE2EDF">
            <w:pPr>
              <w:bidi/>
              <w:jc w:val="center"/>
              <w:rPr>
                <w:rFonts w:ascii="Times New Roman" w:hAnsi="Times New Roman" w:cs="Simplified Arabic"/>
                <w:b/>
                <w:bCs/>
                <w:color w:val="000000" w:themeColor="text1"/>
                <w:sz w:val="26"/>
                <w:szCs w:val="26"/>
              </w:rPr>
            </w:pPr>
            <w:proofErr w:type="gramStart"/>
            <w:r w:rsidRPr="00362B07">
              <w:rPr>
                <w:rFonts w:ascii="Times New Roman" w:hAnsi="Times New Roman" w:cs="Simplified Arabic"/>
                <w:b/>
                <w:bCs/>
                <w:color w:val="000000" w:themeColor="text1"/>
                <w:sz w:val="26"/>
                <w:szCs w:val="26"/>
                <w:rtl/>
              </w:rPr>
              <w:t>القدرة</w:t>
            </w:r>
            <w:proofErr w:type="gramEnd"/>
            <w:r w:rsidRPr="00362B07">
              <w:rPr>
                <w:rFonts w:ascii="Times New Roman" w:hAnsi="Times New Roman" w:cs="Simplified Arabic"/>
                <w:b/>
                <w:bCs/>
                <w:color w:val="000000" w:themeColor="text1"/>
                <w:sz w:val="26"/>
                <w:szCs w:val="26"/>
                <w:rtl/>
              </w:rPr>
              <w:t xml:space="preserve"> التنافسية</w:t>
            </w:r>
          </w:p>
        </w:tc>
        <w:tc>
          <w:tcPr>
            <w:tcW w:w="0" w:type="auto"/>
            <w:vAlign w:val="center"/>
            <w:hideMark/>
          </w:tcPr>
          <w:p w:rsidR="006228DE" w:rsidRPr="00362B07" w:rsidRDefault="006228DE" w:rsidP="00CE2EDF">
            <w:pPr>
              <w:bidi/>
              <w:jc w:val="center"/>
              <w:rPr>
                <w:rFonts w:ascii="Times New Roman" w:hAnsi="Times New Roman" w:cs="Simplified Arabic"/>
                <w:color w:val="000000" w:themeColor="text1"/>
                <w:sz w:val="26"/>
                <w:szCs w:val="26"/>
              </w:rPr>
            </w:pPr>
            <w:r w:rsidRPr="00362B07">
              <w:rPr>
                <w:rFonts w:ascii="Times New Roman" w:hAnsi="Times New Roman" w:cs="Simplified Arabic"/>
                <w:color w:val="000000" w:themeColor="text1"/>
                <w:sz w:val="26"/>
                <w:szCs w:val="26"/>
              </w:rPr>
              <w:t>5</w:t>
            </w:r>
          </w:p>
        </w:tc>
        <w:tc>
          <w:tcPr>
            <w:tcW w:w="0" w:type="auto"/>
            <w:vAlign w:val="center"/>
            <w:hideMark/>
          </w:tcPr>
          <w:p w:rsidR="006228DE" w:rsidRPr="00362B07" w:rsidRDefault="006228DE" w:rsidP="00CE2EDF">
            <w:pPr>
              <w:bidi/>
              <w:jc w:val="center"/>
              <w:rPr>
                <w:rFonts w:ascii="Times New Roman" w:hAnsi="Times New Roman" w:cs="Simplified Arabic"/>
                <w:color w:val="000000" w:themeColor="text1"/>
                <w:sz w:val="26"/>
                <w:szCs w:val="26"/>
              </w:rPr>
            </w:pPr>
            <w:r w:rsidRPr="00362B07">
              <w:rPr>
                <w:rFonts w:ascii="Times New Roman" w:hAnsi="Times New Roman" w:cs="Simplified Arabic"/>
                <w:color w:val="000000" w:themeColor="text1"/>
                <w:sz w:val="26"/>
                <w:szCs w:val="26"/>
                <w:rtl/>
              </w:rPr>
              <w:t>من 0.70</w:t>
            </w:r>
            <w:r w:rsidR="000544F4" w:rsidRPr="00362B07">
              <w:rPr>
                <w:rFonts w:ascii="Times New Roman" w:hAnsi="Times New Roman" w:cs="Simplified Arabic"/>
                <w:color w:val="000000" w:themeColor="text1"/>
                <w:sz w:val="26"/>
                <w:szCs w:val="26"/>
                <w:rtl/>
              </w:rPr>
              <w:t xml:space="preserve"> إلى </w:t>
            </w:r>
            <w:r w:rsidRPr="00362B07">
              <w:rPr>
                <w:rFonts w:ascii="Times New Roman" w:hAnsi="Times New Roman" w:cs="Simplified Arabic"/>
                <w:color w:val="000000" w:themeColor="text1"/>
                <w:sz w:val="26"/>
                <w:szCs w:val="26"/>
                <w:rtl/>
              </w:rPr>
              <w:t>0.88</w:t>
            </w:r>
          </w:p>
        </w:tc>
      </w:tr>
      <w:tr w:rsidR="006228DE" w:rsidRPr="00362B07" w:rsidTr="004C5D0F">
        <w:trPr>
          <w:jc w:val="center"/>
        </w:trPr>
        <w:tc>
          <w:tcPr>
            <w:tcW w:w="0" w:type="auto"/>
            <w:shd w:val="clear" w:color="auto" w:fill="D9D9D9" w:themeFill="background1" w:themeFillShade="D9"/>
            <w:vAlign w:val="center"/>
            <w:hideMark/>
          </w:tcPr>
          <w:p w:rsidR="006228DE" w:rsidRPr="00362B07" w:rsidRDefault="006228DE" w:rsidP="00CE2EDF">
            <w:pPr>
              <w:bidi/>
              <w:jc w:val="center"/>
              <w:rPr>
                <w:rFonts w:ascii="Times New Roman" w:hAnsi="Times New Roman" w:cs="Simplified Arabic"/>
                <w:b/>
                <w:bCs/>
                <w:color w:val="000000" w:themeColor="text1"/>
                <w:sz w:val="26"/>
                <w:szCs w:val="26"/>
              </w:rPr>
            </w:pPr>
            <w:r w:rsidRPr="00362B07">
              <w:rPr>
                <w:rFonts w:ascii="Times New Roman" w:hAnsi="Times New Roman" w:cs="Simplified Arabic"/>
                <w:b/>
                <w:bCs/>
                <w:color w:val="000000" w:themeColor="text1"/>
                <w:sz w:val="26"/>
                <w:szCs w:val="26"/>
                <w:rtl/>
              </w:rPr>
              <w:t>التمويل</w:t>
            </w:r>
          </w:p>
        </w:tc>
        <w:tc>
          <w:tcPr>
            <w:tcW w:w="0" w:type="auto"/>
            <w:vAlign w:val="center"/>
            <w:hideMark/>
          </w:tcPr>
          <w:p w:rsidR="006228DE" w:rsidRPr="00362B07" w:rsidRDefault="006228DE" w:rsidP="00CE2EDF">
            <w:pPr>
              <w:bidi/>
              <w:jc w:val="center"/>
              <w:rPr>
                <w:rFonts w:ascii="Times New Roman" w:hAnsi="Times New Roman" w:cs="Simplified Arabic"/>
                <w:color w:val="000000" w:themeColor="text1"/>
                <w:sz w:val="26"/>
                <w:szCs w:val="26"/>
              </w:rPr>
            </w:pPr>
            <w:r w:rsidRPr="00362B07">
              <w:rPr>
                <w:rFonts w:ascii="Times New Roman" w:hAnsi="Times New Roman" w:cs="Simplified Arabic"/>
                <w:color w:val="000000" w:themeColor="text1"/>
                <w:sz w:val="26"/>
                <w:szCs w:val="26"/>
              </w:rPr>
              <w:t>5</w:t>
            </w:r>
          </w:p>
        </w:tc>
        <w:tc>
          <w:tcPr>
            <w:tcW w:w="0" w:type="auto"/>
            <w:vAlign w:val="center"/>
            <w:hideMark/>
          </w:tcPr>
          <w:p w:rsidR="006228DE" w:rsidRPr="00362B07" w:rsidRDefault="006228DE" w:rsidP="00CE2EDF">
            <w:pPr>
              <w:bidi/>
              <w:jc w:val="center"/>
              <w:rPr>
                <w:rFonts w:ascii="Times New Roman" w:hAnsi="Times New Roman" w:cs="Simplified Arabic"/>
                <w:color w:val="000000" w:themeColor="text1"/>
                <w:sz w:val="26"/>
                <w:szCs w:val="26"/>
              </w:rPr>
            </w:pPr>
            <w:r w:rsidRPr="00362B07">
              <w:rPr>
                <w:rFonts w:ascii="Times New Roman" w:hAnsi="Times New Roman" w:cs="Simplified Arabic"/>
                <w:color w:val="000000" w:themeColor="text1"/>
                <w:sz w:val="26"/>
                <w:szCs w:val="26"/>
                <w:rtl/>
              </w:rPr>
              <w:t>من 0.68</w:t>
            </w:r>
            <w:r w:rsidR="000544F4" w:rsidRPr="00362B07">
              <w:rPr>
                <w:rFonts w:ascii="Times New Roman" w:hAnsi="Times New Roman" w:cs="Simplified Arabic"/>
                <w:color w:val="000000" w:themeColor="text1"/>
                <w:sz w:val="26"/>
                <w:szCs w:val="26"/>
                <w:rtl/>
              </w:rPr>
              <w:t xml:space="preserve"> إلى </w:t>
            </w:r>
            <w:r w:rsidRPr="00362B07">
              <w:rPr>
                <w:rFonts w:ascii="Times New Roman" w:hAnsi="Times New Roman" w:cs="Simplified Arabic"/>
                <w:color w:val="000000" w:themeColor="text1"/>
                <w:sz w:val="26"/>
                <w:szCs w:val="26"/>
                <w:rtl/>
              </w:rPr>
              <w:t>0.84</w:t>
            </w:r>
          </w:p>
        </w:tc>
      </w:tr>
    </w:tbl>
    <w:p w:rsidR="006228DE" w:rsidRPr="00362B07" w:rsidRDefault="006228DE" w:rsidP="00182B87">
      <w:pPr>
        <w:pStyle w:val="a5"/>
        <w:numPr>
          <w:ilvl w:val="0"/>
          <w:numId w:val="17"/>
        </w:numPr>
        <w:shd w:val="clear" w:color="auto" w:fill="FFFFFF" w:themeFill="background1"/>
        <w:bidi/>
        <w:spacing w:before="120" w:beforeAutospacing="0" w:after="120" w:afterAutospacing="0"/>
        <w:jc w:val="both"/>
        <w:rPr>
          <w:rFonts w:eastAsiaTheme="minorHAnsi" w:cs="Simplified Arabic"/>
          <w:b/>
          <w:bCs/>
          <w:color w:val="000000" w:themeColor="text1"/>
          <w:shd w:val="clear" w:color="auto" w:fill="FFFFFF"/>
        </w:rPr>
      </w:pPr>
      <w:r w:rsidRPr="00362B07">
        <w:rPr>
          <w:rFonts w:eastAsiaTheme="minorHAnsi" w:cs="Simplified Arabic"/>
          <w:b/>
          <w:bCs/>
          <w:color w:val="000000" w:themeColor="text1"/>
          <w:shd w:val="clear" w:color="auto" w:fill="FFFFFF"/>
          <w:rtl/>
        </w:rPr>
        <w:t>المصدر</w:t>
      </w:r>
      <w:r w:rsidR="00775B4E" w:rsidRPr="00362B07">
        <w:rPr>
          <w:rFonts w:eastAsiaTheme="minorHAnsi" w:cs="Simplified Arabic"/>
          <w:b/>
          <w:bCs/>
          <w:color w:val="000000" w:themeColor="text1"/>
          <w:shd w:val="clear" w:color="auto" w:fill="FFFFFF"/>
          <w:rtl/>
        </w:rPr>
        <w:t xml:space="preserve">: </w:t>
      </w:r>
      <w:r w:rsidRPr="00362B07">
        <w:rPr>
          <w:rFonts w:eastAsiaTheme="minorHAnsi" w:cs="Simplified Arabic"/>
          <w:b/>
          <w:bCs/>
          <w:color w:val="000000" w:themeColor="text1"/>
          <w:shd w:val="clear" w:color="auto" w:fill="FFFFFF"/>
          <w:rtl/>
        </w:rPr>
        <w:t>إعداد الباحث بالاعتماد على مخرجات</w:t>
      </w:r>
      <w:r w:rsidR="002824BA">
        <w:rPr>
          <w:rFonts w:eastAsiaTheme="minorHAnsi" w:cs="Simplified Arabic" w:hint="cs"/>
          <w:b/>
          <w:bCs/>
          <w:color w:val="000000" w:themeColor="text1"/>
          <w:shd w:val="clear" w:color="auto" w:fill="FFFFFF"/>
          <w:rtl/>
        </w:rPr>
        <w:t xml:space="preserve"> (</w:t>
      </w:r>
      <w:r w:rsidRPr="00362B07">
        <w:rPr>
          <w:rFonts w:eastAsiaTheme="minorHAnsi" w:cs="Simplified Arabic"/>
          <w:b/>
          <w:bCs/>
          <w:color w:val="000000" w:themeColor="text1"/>
          <w:shd w:val="clear" w:color="auto" w:fill="FFFFFF"/>
        </w:rPr>
        <w:t>SPSS</w:t>
      </w:r>
      <w:r w:rsidR="002824BA">
        <w:rPr>
          <w:rFonts w:eastAsiaTheme="minorHAnsi" w:cs="Simplified Arabic" w:hint="cs"/>
          <w:b/>
          <w:bCs/>
          <w:color w:val="000000" w:themeColor="text1"/>
          <w:shd w:val="clear" w:color="auto" w:fill="FFFFFF"/>
          <w:rtl/>
        </w:rPr>
        <w:t>)</w:t>
      </w:r>
    </w:p>
    <w:p w:rsidR="006228DE" w:rsidRPr="00C942FF" w:rsidRDefault="006228DE" w:rsidP="006D2243">
      <w:pPr>
        <w:bidi/>
        <w:spacing w:before="120" w:after="120" w:line="252" w:lineRule="auto"/>
        <w:ind w:firstLine="720"/>
        <w:jc w:val="both"/>
        <w:rPr>
          <w:rFonts w:ascii="Simplified Arabic" w:hAnsi="Simplified Arabic" w:cs="Simplified Arabic"/>
          <w:color w:val="000000" w:themeColor="text1"/>
          <w:sz w:val="28"/>
          <w:szCs w:val="28"/>
          <w:lang w:bidi="ar-EG"/>
        </w:rPr>
      </w:pPr>
      <w:proofErr w:type="gramStart"/>
      <w:r w:rsidRPr="00362B07">
        <w:rPr>
          <w:rFonts w:ascii="Times New Roman" w:hAnsi="Times New Roman" w:cs="Simplified Arabic"/>
          <w:color w:val="000000" w:themeColor="text1"/>
          <w:sz w:val="28"/>
          <w:szCs w:val="28"/>
          <w:rtl/>
          <w:lang w:bidi="ar-EG"/>
        </w:rPr>
        <w:t>يتضح</w:t>
      </w:r>
      <w:proofErr w:type="gramEnd"/>
      <w:r w:rsidRPr="00362B07">
        <w:rPr>
          <w:rFonts w:ascii="Times New Roman" w:hAnsi="Times New Roman" w:cs="Simplified Arabic"/>
          <w:color w:val="000000" w:themeColor="text1"/>
          <w:sz w:val="28"/>
          <w:szCs w:val="28"/>
          <w:rtl/>
          <w:lang w:bidi="ar-EG"/>
        </w:rPr>
        <w:t xml:space="preserve"> من الجدول السابق أن جميع فقرات الاستبيان حققت معاملات تشبع مرتفعة على الأبعاد التي تنتمي إليها</w:t>
      </w:r>
      <w:r w:rsidR="00D7278E" w:rsidRPr="00362B07">
        <w:rPr>
          <w:rFonts w:ascii="Times New Roman" w:hAnsi="Times New Roman" w:cs="Simplified Arabic"/>
          <w:color w:val="000000" w:themeColor="text1"/>
          <w:sz w:val="28"/>
          <w:szCs w:val="28"/>
          <w:rtl/>
          <w:lang w:bidi="ar-EG"/>
        </w:rPr>
        <w:t xml:space="preserve">، </w:t>
      </w:r>
      <w:r w:rsidRPr="00362B07">
        <w:rPr>
          <w:rFonts w:ascii="Times New Roman" w:hAnsi="Times New Roman" w:cs="Simplified Arabic"/>
          <w:color w:val="000000" w:themeColor="text1"/>
          <w:sz w:val="28"/>
          <w:szCs w:val="28"/>
          <w:rtl/>
          <w:lang w:bidi="ar-EG"/>
        </w:rPr>
        <w:t>حيث تجاوزت جميع القيم الحد الأدنى المقبول</w:t>
      </w:r>
      <w:r w:rsidR="00D7278E" w:rsidRPr="00362B07">
        <w:rPr>
          <w:rFonts w:ascii="Times New Roman" w:hAnsi="Times New Roman" w:cs="Simplified Arabic"/>
          <w:color w:val="000000" w:themeColor="text1"/>
          <w:sz w:val="28"/>
          <w:szCs w:val="28"/>
          <w:rtl/>
          <w:lang w:bidi="ar-EG"/>
        </w:rPr>
        <w:t xml:space="preserve"> (</w:t>
      </w:r>
      <w:r w:rsidRPr="00362B07">
        <w:rPr>
          <w:rFonts w:ascii="Times New Roman" w:hAnsi="Times New Roman" w:cs="Simplified Arabic"/>
          <w:color w:val="000000" w:themeColor="text1"/>
          <w:sz w:val="28"/>
          <w:szCs w:val="28"/>
          <w:rtl/>
          <w:lang w:bidi="ar-EG"/>
        </w:rPr>
        <w:t>0.50)</w:t>
      </w:r>
      <w:r w:rsidR="00D7278E" w:rsidRPr="00362B07">
        <w:rPr>
          <w:rFonts w:ascii="Times New Roman" w:hAnsi="Times New Roman" w:cs="Simplified Arabic"/>
          <w:color w:val="000000" w:themeColor="text1"/>
          <w:sz w:val="28"/>
          <w:szCs w:val="28"/>
          <w:rtl/>
          <w:lang w:bidi="ar-EG"/>
        </w:rPr>
        <w:t xml:space="preserve">، </w:t>
      </w:r>
      <w:r w:rsidRPr="00362B07">
        <w:rPr>
          <w:rFonts w:ascii="Times New Roman" w:hAnsi="Times New Roman" w:cs="Simplified Arabic"/>
          <w:color w:val="000000" w:themeColor="text1"/>
          <w:sz w:val="28"/>
          <w:szCs w:val="28"/>
          <w:rtl/>
          <w:lang w:bidi="ar-EG"/>
        </w:rPr>
        <w:t xml:space="preserve">مما يدل على </w:t>
      </w:r>
      <w:r w:rsidRPr="00C942FF">
        <w:rPr>
          <w:rFonts w:ascii="Simplified Arabic" w:hAnsi="Simplified Arabic" w:cs="Simplified Arabic"/>
          <w:color w:val="000000" w:themeColor="text1"/>
          <w:sz w:val="28"/>
          <w:szCs w:val="28"/>
          <w:rtl/>
          <w:lang w:bidi="ar-EG"/>
        </w:rPr>
        <w:t xml:space="preserve">وجود ارتباط </w:t>
      </w:r>
      <w:proofErr w:type="gramStart"/>
      <w:r w:rsidRPr="00C942FF">
        <w:rPr>
          <w:rFonts w:ascii="Simplified Arabic" w:hAnsi="Simplified Arabic" w:cs="Simplified Arabic"/>
          <w:color w:val="000000" w:themeColor="text1"/>
          <w:sz w:val="28"/>
          <w:szCs w:val="28"/>
          <w:rtl/>
          <w:lang w:bidi="ar-EG"/>
        </w:rPr>
        <w:t>قوي</w:t>
      </w:r>
      <w:proofErr w:type="gramEnd"/>
      <w:r w:rsidRPr="00C942FF">
        <w:rPr>
          <w:rFonts w:ascii="Simplified Arabic" w:hAnsi="Simplified Arabic" w:cs="Simplified Arabic"/>
          <w:color w:val="000000" w:themeColor="text1"/>
          <w:sz w:val="28"/>
          <w:szCs w:val="28"/>
          <w:rtl/>
          <w:lang w:bidi="ar-EG"/>
        </w:rPr>
        <w:t xml:space="preserve"> بين الفقرات والأبعاد الخاصة بها</w:t>
      </w:r>
      <w:r w:rsidRPr="00C942FF">
        <w:rPr>
          <w:rFonts w:ascii="Simplified Arabic" w:hAnsi="Simplified Arabic" w:cs="Simplified Arabic"/>
          <w:color w:val="000000" w:themeColor="text1"/>
          <w:sz w:val="28"/>
          <w:szCs w:val="28"/>
          <w:lang w:bidi="ar-EG"/>
        </w:rPr>
        <w:t>.</w:t>
      </w:r>
    </w:p>
    <w:p w:rsidR="006228DE" w:rsidRPr="00C942FF" w:rsidRDefault="006228DE" w:rsidP="006D2243">
      <w:pPr>
        <w:bidi/>
        <w:spacing w:before="120" w:after="120" w:line="252" w:lineRule="auto"/>
        <w:ind w:firstLine="720"/>
        <w:jc w:val="both"/>
        <w:rPr>
          <w:rFonts w:ascii="Simplified Arabic" w:hAnsi="Simplified Arabic" w:cs="Simplified Arabic"/>
          <w:color w:val="000000" w:themeColor="text1"/>
          <w:sz w:val="28"/>
          <w:szCs w:val="28"/>
          <w:lang w:bidi="ar-EG"/>
        </w:rPr>
      </w:pPr>
      <w:r w:rsidRPr="00C942FF">
        <w:rPr>
          <w:rFonts w:ascii="Simplified Arabic" w:hAnsi="Simplified Arabic" w:cs="Simplified Arabic"/>
          <w:color w:val="000000" w:themeColor="text1"/>
          <w:sz w:val="28"/>
          <w:szCs w:val="28"/>
          <w:rtl/>
          <w:lang w:bidi="ar-EG"/>
        </w:rPr>
        <w:t>كما تشير هذه النتائج</w:t>
      </w:r>
      <w:r w:rsidR="000544F4" w:rsidRPr="00C942FF">
        <w:rPr>
          <w:rFonts w:ascii="Simplified Arabic" w:hAnsi="Simplified Arabic" w:cs="Simplified Arabic"/>
          <w:color w:val="000000" w:themeColor="text1"/>
          <w:sz w:val="28"/>
          <w:szCs w:val="28"/>
          <w:rtl/>
          <w:lang w:bidi="ar-EG"/>
        </w:rPr>
        <w:t xml:space="preserve"> إلى </w:t>
      </w:r>
      <w:r w:rsidRPr="00C942FF">
        <w:rPr>
          <w:rFonts w:ascii="Simplified Arabic" w:hAnsi="Simplified Arabic" w:cs="Simplified Arabic"/>
          <w:color w:val="000000" w:themeColor="text1"/>
          <w:sz w:val="28"/>
          <w:szCs w:val="28"/>
          <w:rtl/>
          <w:lang w:bidi="ar-EG"/>
        </w:rPr>
        <w:t>أن أداة الدراسة تتمتع بدرجة جيدة من الصدق البنائي</w:t>
      </w:r>
      <w:r w:rsidR="00D7278E" w:rsidRPr="00C942FF">
        <w:rPr>
          <w:rFonts w:ascii="Simplified Arabic" w:hAnsi="Simplified Arabic" w:cs="Simplified Arabic"/>
          <w:color w:val="000000" w:themeColor="text1"/>
          <w:sz w:val="28"/>
          <w:szCs w:val="28"/>
          <w:rtl/>
          <w:lang w:bidi="ar-EG"/>
        </w:rPr>
        <w:t xml:space="preserve">، </w:t>
      </w:r>
      <w:r w:rsidRPr="00C942FF">
        <w:rPr>
          <w:rFonts w:ascii="Simplified Arabic" w:hAnsi="Simplified Arabic" w:cs="Simplified Arabic"/>
          <w:color w:val="000000" w:themeColor="text1"/>
          <w:sz w:val="28"/>
          <w:szCs w:val="28"/>
          <w:rtl/>
          <w:lang w:bidi="ar-EG"/>
        </w:rPr>
        <w:t>وأن الفقرات المستخدمة تعبر بشكل دقيق عن المتغيرات التي وضعت لقياسها</w:t>
      </w:r>
      <w:r w:rsidRPr="00C942FF">
        <w:rPr>
          <w:rFonts w:ascii="Simplified Arabic" w:hAnsi="Simplified Arabic" w:cs="Simplified Arabic"/>
          <w:color w:val="000000" w:themeColor="text1"/>
          <w:sz w:val="28"/>
          <w:szCs w:val="28"/>
          <w:lang w:bidi="ar-EG"/>
        </w:rPr>
        <w:t>.</w:t>
      </w:r>
    </w:p>
    <w:p w:rsidR="006D2243" w:rsidRDefault="006D2243">
      <w:pPr>
        <w:rPr>
          <w:rFonts w:ascii="Times New Roman" w:hAnsi="Times New Roman" w:cs="Simplified Arabic"/>
          <w:b/>
          <w:bCs/>
          <w:color w:val="000000" w:themeColor="text1"/>
          <w:sz w:val="30"/>
          <w:szCs w:val="30"/>
          <w:rtl/>
          <w:lang w:bidi="ar-EG"/>
        </w:rPr>
      </w:pPr>
      <w:r>
        <w:rPr>
          <w:rFonts w:ascii="Times New Roman" w:hAnsi="Times New Roman" w:cs="Simplified Arabic"/>
          <w:b/>
          <w:bCs/>
          <w:color w:val="000000" w:themeColor="text1"/>
          <w:sz w:val="30"/>
          <w:szCs w:val="30"/>
          <w:rtl/>
          <w:lang w:bidi="ar-EG"/>
        </w:rPr>
        <w:br w:type="page"/>
      </w:r>
    </w:p>
    <w:p w:rsidR="006D2243" w:rsidRPr="006D2243" w:rsidRDefault="006228DE" w:rsidP="00182B87">
      <w:pPr>
        <w:pStyle w:val="3"/>
        <w:numPr>
          <w:ilvl w:val="0"/>
          <w:numId w:val="69"/>
        </w:numPr>
        <w:bidi/>
        <w:spacing w:before="120" w:after="120"/>
        <w:jc w:val="both"/>
        <w:rPr>
          <w:rFonts w:ascii="Times New Roman" w:eastAsiaTheme="minorHAnsi" w:hAnsi="Times New Roman" w:cs="Simplified Arabic"/>
          <w:b/>
          <w:bCs/>
          <w:color w:val="000000" w:themeColor="text1"/>
          <w:sz w:val="30"/>
          <w:szCs w:val="30"/>
          <w:rtl/>
          <w:lang w:bidi="ar-EG"/>
        </w:rPr>
      </w:pPr>
      <w:proofErr w:type="gramStart"/>
      <w:r w:rsidRPr="006D2243">
        <w:rPr>
          <w:rFonts w:ascii="Times New Roman" w:eastAsiaTheme="minorHAnsi" w:hAnsi="Times New Roman" w:cs="Simplified Arabic"/>
          <w:b/>
          <w:bCs/>
          <w:color w:val="000000" w:themeColor="text1"/>
          <w:sz w:val="30"/>
          <w:szCs w:val="30"/>
          <w:rtl/>
          <w:lang w:bidi="ar-EG"/>
        </w:rPr>
        <w:lastRenderedPageBreak/>
        <w:t>تحليل</w:t>
      </w:r>
      <w:proofErr w:type="gramEnd"/>
      <w:r w:rsidRPr="006D2243">
        <w:rPr>
          <w:rFonts w:ascii="Simplified Arabic" w:eastAsiaTheme="minorHAnsi" w:hAnsi="Times New Roman" w:cs="Simplified Arabic"/>
          <w:b/>
          <w:bCs/>
          <w:color w:val="000000" w:themeColor="text1"/>
          <w:sz w:val="30"/>
          <w:szCs w:val="30"/>
          <w:rtl/>
        </w:rPr>
        <w:t xml:space="preserve"> </w:t>
      </w:r>
      <w:r w:rsidRPr="006D2243">
        <w:rPr>
          <w:rFonts w:ascii="Times New Roman" w:eastAsiaTheme="minorHAnsi" w:hAnsi="Times New Roman" w:cs="Simplified Arabic"/>
          <w:b/>
          <w:bCs/>
          <w:color w:val="000000" w:themeColor="text1"/>
          <w:sz w:val="30"/>
          <w:szCs w:val="30"/>
          <w:rtl/>
          <w:lang w:bidi="ar-EG"/>
        </w:rPr>
        <w:t>نتائج</w:t>
      </w:r>
      <w:r w:rsidRPr="006D2243">
        <w:rPr>
          <w:rFonts w:ascii="Simplified Arabic" w:eastAsiaTheme="minorHAnsi" w:hAnsi="Times New Roman" w:cs="Simplified Arabic"/>
          <w:b/>
          <w:bCs/>
          <w:color w:val="000000" w:themeColor="text1"/>
          <w:sz w:val="30"/>
          <w:szCs w:val="30"/>
          <w:rtl/>
        </w:rPr>
        <w:t xml:space="preserve"> </w:t>
      </w:r>
      <w:r w:rsidR="006D2243">
        <w:rPr>
          <w:rFonts w:ascii="Times New Roman" w:eastAsiaTheme="minorHAnsi" w:hAnsi="Times New Roman" w:cs="Simplified Arabic"/>
          <w:b/>
          <w:bCs/>
          <w:color w:val="000000" w:themeColor="text1"/>
          <w:sz w:val="30"/>
          <w:szCs w:val="30"/>
          <w:rtl/>
          <w:lang w:bidi="ar-EG"/>
        </w:rPr>
        <w:t>اختبا</w:t>
      </w:r>
      <w:r w:rsidR="006D2243">
        <w:rPr>
          <w:rFonts w:ascii="Times New Roman" w:eastAsiaTheme="minorHAnsi" w:hAnsi="Times New Roman" w:cs="Simplified Arabic" w:hint="cs"/>
          <w:b/>
          <w:bCs/>
          <w:color w:val="000000" w:themeColor="text1"/>
          <w:sz w:val="30"/>
          <w:szCs w:val="30"/>
          <w:rtl/>
          <w:lang w:bidi="ar-EG"/>
        </w:rPr>
        <w:t xml:space="preserve">ر </w:t>
      </w:r>
      <w:r w:rsidR="006D2243" w:rsidRPr="006D2243">
        <w:rPr>
          <w:rFonts w:ascii="Times New Roman" w:eastAsiaTheme="minorHAnsi" w:hAnsi="Times New Roman" w:cs="Simplified Arabic" w:hint="cs"/>
          <w:color w:val="000000" w:themeColor="text1"/>
          <w:sz w:val="28"/>
          <w:szCs w:val="28"/>
          <w:rtl/>
          <w:lang w:bidi="ar-EG"/>
        </w:rPr>
        <w:t>(</w:t>
      </w:r>
      <w:r w:rsidR="006D2243" w:rsidRPr="006D2243">
        <w:rPr>
          <w:rFonts w:ascii="Times New Roman" w:eastAsiaTheme="minorHAnsi" w:hAnsi="Times New Roman" w:cs="Simplified Arabic"/>
          <w:b/>
          <w:bCs/>
          <w:color w:val="000000" w:themeColor="text1"/>
          <w:sz w:val="28"/>
          <w:szCs w:val="28"/>
          <w:lang w:bidi="ar-EG"/>
        </w:rPr>
        <w:t>KMO</w:t>
      </w:r>
      <w:r w:rsidR="006D2243" w:rsidRPr="006D2243">
        <w:rPr>
          <w:rFonts w:ascii="Times New Roman" w:eastAsiaTheme="minorHAnsi" w:hAnsi="Times New Roman" w:cs="Simplified Arabic" w:hint="cs"/>
          <w:color w:val="000000" w:themeColor="text1"/>
          <w:sz w:val="28"/>
          <w:szCs w:val="28"/>
          <w:rtl/>
          <w:lang w:bidi="ar-EG"/>
        </w:rPr>
        <w:t>)، و(</w:t>
      </w:r>
      <w:r w:rsidR="006D2243" w:rsidRPr="006D2243">
        <w:rPr>
          <w:rFonts w:ascii="Times New Roman" w:eastAsiaTheme="minorHAnsi" w:hAnsi="Times New Roman" w:cs="Simplified Arabic"/>
          <w:b/>
          <w:bCs/>
          <w:color w:val="000000" w:themeColor="text1"/>
          <w:sz w:val="28"/>
          <w:szCs w:val="28"/>
          <w:lang w:bidi="ar-EG"/>
        </w:rPr>
        <w:t>Bartlett</w:t>
      </w:r>
      <w:r w:rsidR="006D2243" w:rsidRPr="006D2243">
        <w:rPr>
          <w:rFonts w:ascii="Times New Roman" w:eastAsiaTheme="minorHAnsi" w:hAnsi="Times New Roman" w:cs="Simplified Arabic" w:hint="cs"/>
          <w:color w:val="000000" w:themeColor="text1"/>
          <w:sz w:val="28"/>
          <w:szCs w:val="28"/>
          <w:rtl/>
          <w:lang w:bidi="ar-EG"/>
        </w:rPr>
        <w:t>):</w:t>
      </w:r>
    </w:p>
    <w:p w:rsidR="004C5D0F" w:rsidRPr="00362B07" w:rsidRDefault="006228DE" w:rsidP="00A10113">
      <w:pPr>
        <w:pStyle w:val="a5"/>
        <w:shd w:val="clear" w:color="auto" w:fill="FFFFFF" w:themeFill="background1"/>
        <w:bidi/>
        <w:spacing w:before="0" w:beforeAutospacing="0" w:after="0" w:afterAutospacing="0"/>
        <w:jc w:val="center"/>
        <w:rPr>
          <w:rFonts w:eastAsiaTheme="minorHAnsi" w:cs="Simplified Arabic"/>
          <w:b/>
          <w:bCs/>
          <w:color w:val="000000" w:themeColor="text1"/>
          <w:sz w:val="26"/>
          <w:szCs w:val="26"/>
          <w:rtl/>
        </w:rPr>
      </w:pPr>
      <w:r w:rsidRPr="00362B07">
        <w:rPr>
          <w:rFonts w:eastAsiaTheme="minorHAnsi" w:cs="Simplified Arabic"/>
          <w:b/>
          <w:bCs/>
          <w:color w:val="000000" w:themeColor="text1"/>
          <w:sz w:val="26"/>
          <w:szCs w:val="26"/>
          <w:rtl/>
        </w:rPr>
        <w:t>جدول</w:t>
      </w:r>
      <w:r w:rsidR="00D7278E" w:rsidRPr="00362B07">
        <w:rPr>
          <w:rFonts w:eastAsiaTheme="minorHAnsi" w:cs="Simplified Arabic"/>
          <w:b/>
          <w:bCs/>
          <w:color w:val="000000" w:themeColor="text1"/>
          <w:sz w:val="26"/>
          <w:szCs w:val="26"/>
          <w:rtl/>
        </w:rPr>
        <w:t xml:space="preserve"> </w:t>
      </w:r>
      <w:r w:rsidR="00D7278E" w:rsidRPr="00362B07">
        <w:rPr>
          <w:rFonts w:eastAsiaTheme="minorHAnsi" w:cs="Simplified Arabic" w:hint="cs"/>
          <w:b/>
          <w:bCs/>
          <w:color w:val="000000" w:themeColor="text1"/>
          <w:sz w:val="26"/>
          <w:szCs w:val="26"/>
          <w:rtl/>
        </w:rPr>
        <w:t>(</w:t>
      </w:r>
      <w:r w:rsidR="009E5452" w:rsidRPr="00362B07">
        <w:rPr>
          <w:rFonts w:eastAsiaTheme="minorHAnsi" w:cs="Simplified Arabic" w:hint="cs"/>
          <w:b/>
          <w:bCs/>
          <w:color w:val="000000" w:themeColor="text1"/>
          <w:sz w:val="26"/>
          <w:szCs w:val="26"/>
          <w:rtl/>
        </w:rPr>
        <w:t>3-8)</w:t>
      </w:r>
      <w:r w:rsidRPr="00362B07">
        <w:rPr>
          <w:rFonts w:eastAsiaTheme="minorHAnsi" w:cs="Simplified Arabic"/>
          <w:b/>
          <w:bCs/>
          <w:color w:val="000000" w:themeColor="text1"/>
          <w:sz w:val="26"/>
          <w:szCs w:val="26"/>
          <w:rtl/>
        </w:rPr>
        <w:t xml:space="preserve"> </w:t>
      </w:r>
    </w:p>
    <w:p w:rsidR="006228DE" w:rsidRPr="00362B07" w:rsidRDefault="006228DE" w:rsidP="004C5D0F">
      <w:pPr>
        <w:pStyle w:val="a5"/>
        <w:shd w:val="clear" w:color="auto" w:fill="FFFFFF" w:themeFill="background1"/>
        <w:bidi/>
        <w:spacing w:before="0" w:beforeAutospacing="0" w:after="0" w:afterAutospacing="0"/>
        <w:jc w:val="center"/>
        <w:rPr>
          <w:rFonts w:eastAsiaTheme="minorHAnsi" w:cs="Simplified Arabic"/>
          <w:b/>
          <w:bCs/>
          <w:color w:val="000000" w:themeColor="text1"/>
          <w:sz w:val="26"/>
          <w:szCs w:val="26"/>
          <w:rtl/>
        </w:rPr>
      </w:pPr>
      <w:r w:rsidRPr="00362B07">
        <w:rPr>
          <w:rFonts w:eastAsiaTheme="minorHAnsi" w:cs="Simplified Arabic"/>
          <w:b/>
          <w:bCs/>
          <w:color w:val="000000" w:themeColor="text1"/>
          <w:sz w:val="26"/>
          <w:szCs w:val="26"/>
          <w:rtl/>
        </w:rPr>
        <w:t>نتائج اختبار</w:t>
      </w:r>
      <w:r w:rsidRPr="00362B07">
        <w:rPr>
          <w:rFonts w:eastAsiaTheme="minorHAnsi" w:cs="Simplified Arabic"/>
          <w:b/>
          <w:bCs/>
          <w:color w:val="000000" w:themeColor="text1"/>
          <w:sz w:val="26"/>
          <w:szCs w:val="26"/>
        </w:rPr>
        <w:t xml:space="preserve"> KMO</w:t>
      </w:r>
      <w:r w:rsidR="00C862E1" w:rsidRPr="00362B07">
        <w:rPr>
          <w:rFonts w:eastAsiaTheme="minorHAnsi" w:cs="Simplified Arabic"/>
          <w:b/>
          <w:bCs/>
          <w:color w:val="000000" w:themeColor="text1"/>
          <w:sz w:val="26"/>
          <w:szCs w:val="26"/>
          <w:rtl/>
        </w:rPr>
        <w:t xml:space="preserve"> و</w:t>
      </w:r>
      <w:r w:rsidRPr="00362B07">
        <w:rPr>
          <w:rFonts w:eastAsiaTheme="minorHAnsi" w:cs="Simplified Arabic"/>
          <w:b/>
          <w:bCs/>
          <w:color w:val="000000" w:themeColor="text1"/>
          <w:sz w:val="26"/>
          <w:szCs w:val="26"/>
        </w:rPr>
        <w:t xml:space="preserve">Bartlett </w:t>
      </w:r>
      <w:r w:rsidRPr="00362B07">
        <w:rPr>
          <w:rFonts w:eastAsiaTheme="minorHAnsi" w:cs="Simplified Arabic"/>
          <w:b/>
          <w:bCs/>
          <w:color w:val="000000" w:themeColor="text1"/>
          <w:sz w:val="26"/>
          <w:szCs w:val="26"/>
          <w:rtl/>
        </w:rPr>
        <w:t xml:space="preserve">لملاءمة </w:t>
      </w:r>
      <w:proofErr w:type="gramStart"/>
      <w:r w:rsidRPr="00362B07">
        <w:rPr>
          <w:rFonts w:eastAsiaTheme="minorHAnsi" w:cs="Simplified Arabic"/>
          <w:b/>
          <w:bCs/>
          <w:color w:val="000000" w:themeColor="text1"/>
          <w:sz w:val="26"/>
          <w:szCs w:val="26"/>
          <w:rtl/>
        </w:rPr>
        <w:t>البيانات</w:t>
      </w:r>
      <w:proofErr w:type="gramEnd"/>
      <w:r w:rsidRPr="00362B07">
        <w:rPr>
          <w:rFonts w:eastAsiaTheme="minorHAnsi" w:cs="Simplified Arabic"/>
          <w:b/>
          <w:bCs/>
          <w:color w:val="000000" w:themeColor="text1"/>
          <w:sz w:val="26"/>
          <w:szCs w:val="26"/>
          <w:rtl/>
        </w:rPr>
        <w:t xml:space="preserve"> للتحليل العاملي</w:t>
      </w:r>
    </w:p>
    <w:tbl>
      <w:tblPr>
        <w:tblStyle w:val="TableGrid1"/>
        <w:bidiVisual/>
        <w:tblW w:w="5951" w:type="dxa"/>
        <w:jc w:val="center"/>
        <w:tblBorders>
          <w:top w:val="threeDEngrave" w:sz="24" w:space="0" w:color="auto"/>
          <w:bottom w:val="threeDEmboss" w:sz="24" w:space="0" w:color="auto"/>
        </w:tblBorders>
        <w:tblLook w:val="04A0" w:firstRow="1" w:lastRow="0" w:firstColumn="1" w:lastColumn="0" w:noHBand="0" w:noVBand="1"/>
      </w:tblPr>
      <w:tblGrid>
        <w:gridCol w:w="4438"/>
        <w:gridCol w:w="1513"/>
      </w:tblGrid>
      <w:tr w:rsidR="006228DE" w:rsidRPr="00362B07" w:rsidTr="004C5D0F">
        <w:trPr>
          <w:trHeight w:val="426"/>
          <w:jc w:val="center"/>
        </w:trPr>
        <w:tc>
          <w:tcPr>
            <w:tcW w:w="4438" w:type="dxa"/>
            <w:tcBorders>
              <w:top w:val="threeDEngrave" w:sz="24" w:space="0" w:color="auto"/>
              <w:bottom w:val="threeDEmboss" w:sz="24" w:space="0" w:color="auto"/>
            </w:tcBorders>
            <w:shd w:val="clear" w:color="auto" w:fill="D9D9D9" w:themeFill="background1" w:themeFillShade="D9"/>
            <w:vAlign w:val="center"/>
            <w:hideMark/>
          </w:tcPr>
          <w:p w:rsidR="006228DE" w:rsidRPr="00362B07" w:rsidRDefault="006228DE" w:rsidP="00CE2EDF">
            <w:pPr>
              <w:bidi/>
              <w:jc w:val="center"/>
              <w:rPr>
                <w:rFonts w:ascii="Times New Roman" w:hAnsi="Times New Roman" w:cs="Simplified Arabic"/>
                <w:b/>
                <w:bCs/>
                <w:color w:val="000000" w:themeColor="text1"/>
                <w:sz w:val="26"/>
                <w:szCs w:val="26"/>
              </w:rPr>
            </w:pPr>
            <w:r w:rsidRPr="00362B07">
              <w:rPr>
                <w:rFonts w:ascii="Times New Roman" w:hAnsi="Times New Roman" w:cs="Simplified Arabic"/>
                <w:b/>
                <w:bCs/>
                <w:color w:val="000000" w:themeColor="text1"/>
                <w:sz w:val="26"/>
                <w:szCs w:val="26"/>
                <w:rtl/>
              </w:rPr>
              <w:t>المؤشر</w:t>
            </w:r>
          </w:p>
        </w:tc>
        <w:tc>
          <w:tcPr>
            <w:tcW w:w="1513" w:type="dxa"/>
            <w:tcBorders>
              <w:top w:val="threeDEngrave" w:sz="24" w:space="0" w:color="auto"/>
              <w:bottom w:val="threeDEmboss" w:sz="24" w:space="0" w:color="auto"/>
            </w:tcBorders>
            <w:shd w:val="clear" w:color="auto" w:fill="D9D9D9" w:themeFill="background1" w:themeFillShade="D9"/>
            <w:vAlign w:val="center"/>
            <w:hideMark/>
          </w:tcPr>
          <w:p w:rsidR="006228DE" w:rsidRPr="00362B07" w:rsidRDefault="006228DE" w:rsidP="00CE2EDF">
            <w:pPr>
              <w:bidi/>
              <w:jc w:val="center"/>
              <w:rPr>
                <w:rFonts w:ascii="Times New Roman" w:hAnsi="Times New Roman" w:cs="Simplified Arabic"/>
                <w:b/>
                <w:bCs/>
                <w:color w:val="000000" w:themeColor="text1"/>
                <w:sz w:val="26"/>
                <w:szCs w:val="26"/>
              </w:rPr>
            </w:pPr>
            <w:r w:rsidRPr="00362B07">
              <w:rPr>
                <w:rFonts w:ascii="Times New Roman" w:hAnsi="Times New Roman" w:cs="Simplified Arabic"/>
                <w:b/>
                <w:bCs/>
                <w:color w:val="000000" w:themeColor="text1"/>
                <w:sz w:val="26"/>
                <w:szCs w:val="26"/>
                <w:rtl/>
              </w:rPr>
              <w:t>القيمة</w:t>
            </w:r>
          </w:p>
        </w:tc>
      </w:tr>
      <w:tr w:rsidR="006228DE" w:rsidRPr="00362B07" w:rsidTr="004C5D0F">
        <w:trPr>
          <w:trHeight w:val="411"/>
          <w:jc w:val="center"/>
        </w:trPr>
        <w:tc>
          <w:tcPr>
            <w:tcW w:w="4438" w:type="dxa"/>
            <w:tcBorders>
              <w:top w:val="threeDEmboss" w:sz="24" w:space="0" w:color="auto"/>
            </w:tcBorders>
            <w:vAlign w:val="center"/>
            <w:hideMark/>
          </w:tcPr>
          <w:p w:rsidR="006228DE" w:rsidRPr="00362B07" w:rsidRDefault="006228DE" w:rsidP="00CE2EDF">
            <w:pPr>
              <w:bidi/>
              <w:jc w:val="center"/>
              <w:rPr>
                <w:rFonts w:ascii="Times New Roman" w:hAnsi="Times New Roman" w:cs="Simplified Arabic"/>
                <w:b/>
                <w:bCs/>
                <w:color w:val="000000" w:themeColor="text1"/>
                <w:sz w:val="28"/>
                <w:szCs w:val="28"/>
              </w:rPr>
            </w:pPr>
            <w:r w:rsidRPr="00362B07">
              <w:rPr>
                <w:rFonts w:ascii="Times New Roman" w:hAnsi="Times New Roman" w:cs="Simplified Arabic"/>
                <w:b/>
                <w:bCs/>
                <w:color w:val="000000" w:themeColor="text1"/>
                <w:sz w:val="28"/>
                <w:szCs w:val="28"/>
                <w:rtl/>
              </w:rPr>
              <w:t xml:space="preserve">معامل </w:t>
            </w:r>
            <w:proofErr w:type="spellStart"/>
            <w:r w:rsidRPr="00362B07">
              <w:rPr>
                <w:rFonts w:ascii="Times New Roman" w:hAnsi="Times New Roman" w:cs="Simplified Arabic"/>
                <w:b/>
                <w:bCs/>
                <w:color w:val="000000" w:themeColor="text1"/>
                <w:sz w:val="28"/>
                <w:szCs w:val="28"/>
                <w:rtl/>
              </w:rPr>
              <w:t>كايزر</w:t>
            </w:r>
            <w:proofErr w:type="spellEnd"/>
            <w:r w:rsidRPr="00362B07">
              <w:rPr>
                <w:rFonts w:ascii="Times New Roman" w:hAnsi="Times New Roman" w:cs="Simplified Arabic"/>
                <w:b/>
                <w:bCs/>
                <w:color w:val="000000" w:themeColor="text1"/>
                <w:sz w:val="28"/>
                <w:szCs w:val="28"/>
                <w:rtl/>
              </w:rPr>
              <w:t>-</w:t>
            </w:r>
            <w:proofErr w:type="spellStart"/>
            <w:r w:rsidRPr="00362B07">
              <w:rPr>
                <w:rFonts w:ascii="Times New Roman" w:hAnsi="Times New Roman" w:cs="Simplified Arabic"/>
                <w:b/>
                <w:bCs/>
                <w:color w:val="000000" w:themeColor="text1"/>
                <w:sz w:val="28"/>
                <w:szCs w:val="28"/>
                <w:rtl/>
              </w:rPr>
              <w:t>ماير</w:t>
            </w:r>
            <w:proofErr w:type="spellEnd"/>
            <w:r w:rsidRPr="00362B07">
              <w:rPr>
                <w:rFonts w:ascii="Times New Roman" w:hAnsi="Times New Roman" w:cs="Simplified Arabic"/>
                <w:b/>
                <w:bCs/>
                <w:color w:val="000000" w:themeColor="text1"/>
                <w:sz w:val="28"/>
                <w:szCs w:val="28"/>
                <w:rtl/>
              </w:rPr>
              <w:t>-أولكن</w:t>
            </w:r>
            <w:r w:rsidR="004C5D0F" w:rsidRPr="00362B07">
              <w:rPr>
                <w:rFonts w:ascii="Times New Roman" w:hAnsi="Times New Roman" w:cs="Simplified Arabic"/>
                <w:b/>
                <w:bCs/>
                <w:color w:val="000000" w:themeColor="text1"/>
                <w:sz w:val="28"/>
                <w:szCs w:val="28"/>
              </w:rPr>
              <w:t xml:space="preserve"> KMO</w:t>
            </w:r>
            <w:r w:rsidR="00775B4E" w:rsidRPr="00362B07">
              <w:rPr>
                <w:rFonts w:ascii="Times New Roman" w:hAnsi="Times New Roman" w:cs="Simplified Arabic"/>
                <w:b/>
                <w:bCs/>
                <w:color w:val="000000" w:themeColor="text1"/>
                <w:sz w:val="28"/>
                <w:szCs w:val="28"/>
                <w:rtl/>
              </w:rPr>
              <w:t xml:space="preserve"> </w:t>
            </w:r>
          </w:p>
        </w:tc>
        <w:tc>
          <w:tcPr>
            <w:tcW w:w="1513" w:type="dxa"/>
            <w:tcBorders>
              <w:top w:val="threeDEmboss" w:sz="24" w:space="0" w:color="auto"/>
            </w:tcBorders>
            <w:vAlign w:val="center"/>
            <w:hideMark/>
          </w:tcPr>
          <w:p w:rsidR="006228DE" w:rsidRPr="00362B07" w:rsidRDefault="006228DE" w:rsidP="00CE2EDF">
            <w:pPr>
              <w:bidi/>
              <w:jc w:val="center"/>
              <w:rPr>
                <w:rFonts w:ascii="Times New Roman" w:hAnsi="Times New Roman" w:cs="Simplified Arabic"/>
                <w:color w:val="000000" w:themeColor="text1"/>
                <w:sz w:val="28"/>
                <w:szCs w:val="28"/>
              </w:rPr>
            </w:pPr>
            <w:r w:rsidRPr="00362B07">
              <w:rPr>
                <w:rFonts w:ascii="Times New Roman" w:hAnsi="Times New Roman" w:cs="Simplified Arabic"/>
                <w:color w:val="000000" w:themeColor="text1"/>
                <w:sz w:val="28"/>
                <w:szCs w:val="28"/>
              </w:rPr>
              <w:t>0.79</w:t>
            </w:r>
          </w:p>
        </w:tc>
      </w:tr>
      <w:tr w:rsidR="006228DE" w:rsidRPr="00362B07" w:rsidTr="004C5D0F">
        <w:trPr>
          <w:trHeight w:val="426"/>
          <w:jc w:val="center"/>
        </w:trPr>
        <w:tc>
          <w:tcPr>
            <w:tcW w:w="4438" w:type="dxa"/>
            <w:vAlign w:val="center"/>
            <w:hideMark/>
          </w:tcPr>
          <w:p w:rsidR="006228DE" w:rsidRPr="00362B07" w:rsidRDefault="006228DE" w:rsidP="00CE2EDF">
            <w:pPr>
              <w:bidi/>
              <w:jc w:val="center"/>
              <w:rPr>
                <w:rFonts w:ascii="Times New Roman" w:hAnsi="Times New Roman" w:cs="Simplified Arabic"/>
                <w:b/>
                <w:bCs/>
                <w:color w:val="000000" w:themeColor="text1"/>
                <w:sz w:val="28"/>
                <w:szCs w:val="28"/>
              </w:rPr>
            </w:pPr>
            <w:r w:rsidRPr="00362B07">
              <w:rPr>
                <w:rFonts w:ascii="Times New Roman" w:hAnsi="Times New Roman" w:cs="Simplified Arabic"/>
                <w:b/>
                <w:bCs/>
                <w:color w:val="000000" w:themeColor="text1"/>
                <w:sz w:val="28"/>
                <w:szCs w:val="28"/>
              </w:rPr>
              <w:t>Bartlett’s Test</w:t>
            </w:r>
            <w:r w:rsidR="00D7278E" w:rsidRPr="00362B07">
              <w:rPr>
                <w:rFonts w:ascii="Times New Roman" w:hAnsi="Times New Roman" w:cs="Simplified Arabic"/>
                <w:b/>
                <w:bCs/>
                <w:color w:val="000000" w:themeColor="text1"/>
                <w:sz w:val="28"/>
                <w:szCs w:val="28"/>
              </w:rPr>
              <w:t xml:space="preserve"> (</w:t>
            </w:r>
            <w:r w:rsidRPr="00362B07">
              <w:rPr>
                <w:rFonts w:ascii="Times New Roman" w:hAnsi="Times New Roman" w:cs="Simplified Arabic"/>
                <w:b/>
                <w:bCs/>
                <w:color w:val="000000" w:themeColor="text1"/>
                <w:sz w:val="28"/>
                <w:szCs w:val="28"/>
              </w:rPr>
              <w:t>Sig)</w:t>
            </w:r>
          </w:p>
        </w:tc>
        <w:tc>
          <w:tcPr>
            <w:tcW w:w="1513" w:type="dxa"/>
            <w:vAlign w:val="center"/>
            <w:hideMark/>
          </w:tcPr>
          <w:p w:rsidR="006228DE" w:rsidRPr="00362B07" w:rsidRDefault="006228DE" w:rsidP="00CE2EDF">
            <w:pPr>
              <w:bidi/>
              <w:jc w:val="center"/>
              <w:rPr>
                <w:rFonts w:ascii="Times New Roman" w:hAnsi="Times New Roman" w:cs="Simplified Arabic"/>
                <w:color w:val="000000" w:themeColor="text1"/>
                <w:sz w:val="28"/>
                <w:szCs w:val="28"/>
              </w:rPr>
            </w:pPr>
            <w:r w:rsidRPr="00362B07">
              <w:rPr>
                <w:rFonts w:ascii="Times New Roman" w:hAnsi="Times New Roman" w:cs="Simplified Arabic"/>
                <w:color w:val="000000" w:themeColor="text1"/>
                <w:sz w:val="28"/>
                <w:szCs w:val="28"/>
              </w:rPr>
              <w:t>0.000</w:t>
            </w:r>
          </w:p>
        </w:tc>
      </w:tr>
    </w:tbl>
    <w:p w:rsidR="006228DE" w:rsidRPr="00362B07" w:rsidRDefault="006228DE" w:rsidP="00182B87">
      <w:pPr>
        <w:pStyle w:val="a5"/>
        <w:numPr>
          <w:ilvl w:val="0"/>
          <w:numId w:val="17"/>
        </w:numPr>
        <w:shd w:val="clear" w:color="auto" w:fill="FFFFFF" w:themeFill="background1"/>
        <w:bidi/>
        <w:spacing w:before="120" w:beforeAutospacing="0" w:after="120" w:afterAutospacing="0"/>
        <w:jc w:val="both"/>
        <w:rPr>
          <w:rFonts w:eastAsiaTheme="minorHAnsi" w:cs="Simplified Arabic"/>
          <w:b/>
          <w:bCs/>
          <w:color w:val="000000" w:themeColor="text1"/>
          <w:shd w:val="clear" w:color="auto" w:fill="FFFFFF"/>
        </w:rPr>
      </w:pPr>
      <w:r w:rsidRPr="00362B07">
        <w:rPr>
          <w:rFonts w:eastAsiaTheme="minorHAnsi" w:cs="Simplified Arabic"/>
          <w:b/>
          <w:bCs/>
          <w:color w:val="000000" w:themeColor="text1"/>
          <w:shd w:val="clear" w:color="auto" w:fill="FFFFFF"/>
          <w:rtl/>
        </w:rPr>
        <w:t>المصدر</w:t>
      </w:r>
      <w:r w:rsidR="00775B4E" w:rsidRPr="00362B07">
        <w:rPr>
          <w:rFonts w:eastAsiaTheme="minorHAnsi" w:cs="Simplified Arabic"/>
          <w:b/>
          <w:bCs/>
          <w:color w:val="000000" w:themeColor="text1"/>
          <w:shd w:val="clear" w:color="auto" w:fill="FFFFFF"/>
          <w:rtl/>
        </w:rPr>
        <w:t xml:space="preserve">: </w:t>
      </w:r>
      <w:r w:rsidRPr="00362B07">
        <w:rPr>
          <w:rFonts w:eastAsiaTheme="minorHAnsi" w:cs="Simplified Arabic"/>
          <w:b/>
          <w:bCs/>
          <w:color w:val="000000" w:themeColor="text1"/>
          <w:shd w:val="clear" w:color="auto" w:fill="FFFFFF"/>
          <w:rtl/>
        </w:rPr>
        <w:t>إعداد الباحث بالاعتماد على مخرجات</w:t>
      </w:r>
      <w:r w:rsidRPr="00362B07">
        <w:rPr>
          <w:rFonts w:eastAsiaTheme="minorHAnsi" w:cs="Simplified Arabic"/>
          <w:b/>
          <w:bCs/>
          <w:color w:val="000000" w:themeColor="text1"/>
          <w:shd w:val="clear" w:color="auto" w:fill="FFFFFF"/>
        </w:rPr>
        <w:t xml:space="preserve"> SPSS</w:t>
      </w:r>
    </w:p>
    <w:p w:rsidR="00111294" w:rsidRPr="006D2243" w:rsidRDefault="00111294" w:rsidP="00D67740">
      <w:pPr>
        <w:pStyle w:val="a5"/>
        <w:bidi/>
        <w:spacing w:before="120" w:beforeAutospacing="0" w:after="120" w:afterAutospacing="0" w:line="252" w:lineRule="auto"/>
        <w:ind w:firstLine="720"/>
        <w:jc w:val="both"/>
        <w:rPr>
          <w:rFonts w:ascii="Simplified Arabic" w:eastAsiaTheme="minorHAnsi" w:hAnsi="Simplified Arabic" w:cs="Simplified Arabic"/>
          <w:color w:val="000000" w:themeColor="text1"/>
          <w:sz w:val="28"/>
          <w:szCs w:val="28"/>
          <w:lang w:bidi="ar-EG"/>
        </w:rPr>
      </w:pPr>
      <w:r w:rsidRPr="00362B07">
        <w:rPr>
          <w:rFonts w:eastAsiaTheme="minorHAnsi" w:cs="Simplified Arabic"/>
          <w:color w:val="000000" w:themeColor="text1"/>
          <w:sz w:val="28"/>
          <w:szCs w:val="28"/>
          <w:rtl/>
          <w:lang w:bidi="ar-EG"/>
        </w:rPr>
        <w:t>تشير النتائج</w:t>
      </w:r>
      <w:r w:rsidR="000544F4" w:rsidRPr="00362B07">
        <w:rPr>
          <w:rFonts w:eastAsiaTheme="minorHAnsi" w:cs="Simplified Arabic"/>
          <w:color w:val="000000" w:themeColor="text1"/>
          <w:sz w:val="28"/>
          <w:szCs w:val="28"/>
          <w:rtl/>
          <w:lang w:bidi="ar-EG"/>
        </w:rPr>
        <w:t xml:space="preserve"> </w:t>
      </w:r>
      <w:proofErr w:type="gramStart"/>
      <w:r w:rsidR="000544F4" w:rsidRPr="00362B07">
        <w:rPr>
          <w:rFonts w:eastAsiaTheme="minorHAnsi" w:cs="Simplified Arabic"/>
          <w:color w:val="000000" w:themeColor="text1"/>
          <w:sz w:val="28"/>
          <w:szCs w:val="28"/>
          <w:rtl/>
          <w:lang w:bidi="ar-EG"/>
        </w:rPr>
        <w:t>إلى</w:t>
      </w:r>
      <w:proofErr w:type="gramEnd"/>
      <w:r w:rsidR="000544F4" w:rsidRPr="00362B07">
        <w:rPr>
          <w:rFonts w:eastAsiaTheme="minorHAnsi" w:cs="Simplified Arabic"/>
          <w:color w:val="000000" w:themeColor="text1"/>
          <w:sz w:val="28"/>
          <w:szCs w:val="28"/>
          <w:rtl/>
          <w:lang w:bidi="ar-EG"/>
        </w:rPr>
        <w:t xml:space="preserve"> </w:t>
      </w:r>
      <w:r w:rsidRPr="00362B07">
        <w:rPr>
          <w:rFonts w:eastAsiaTheme="minorHAnsi" w:cs="Simplified Arabic"/>
          <w:color w:val="000000" w:themeColor="text1"/>
          <w:sz w:val="28"/>
          <w:szCs w:val="28"/>
          <w:rtl/>
          <w:lang w:bidi="ar-EG"/>
        </w:rPr>
        <w:t>أن قيمة</w:t>
      </w:r>
      <w:r w:rsidR="006D2243">
        <w:rPr>
          <w:rFonts w:eastAsiaTheme="minorHAnsi" w:cs="Simplified Arabic" w:hint="cs"/>
          <w:color w:val="000000" w:themeColor="text1"/>
          <w:sz w:val="28"/>
          <w:szCs w:val="28"/>
          <w:rtl/>
          <w:lang w:bidi="ar-EG"/>
        </w:rPr>
        <w:t xml:space="preserve"> (</w:t>
      </w:r>
      <w:r w:rsidR="006D2243" w:rsidRPr="00362B07">
        <w:rPr>
          <w:rFonts w:eastAsiaTheme="minorHAnsi" w:cs="Simplified Arabic"/>
          <w:color w:val="000000" w:themeColor="text1"/>
          <w:sz w:val="28"/>
          <w:szCs w:val="28"/>
          <w:lang w:bidi="ar-EG"/>
        </w:rPr>
        <w:t>KMO</w:t>
      </w:r>
      <w:r w:rsidR="006D2243">
        <w:rPr>
          <w:rFonts w:eastAsiaTheme="minorHAnsi" w:cs="Simplified Arabic" w:hint="cs"/>
          <w:color w:val="000000" w:themeColor="text1"/>
          <w:sz w:val="28"/>
          <w:szCs w:val="28"/>
          <w:rtl/>
          <w:lang w:bidi="ar-EG"/>
        </w:rPr>
        <w:t xml:space="preserve">) </w:t>
      </w:r>
      <w:r w:rsidRPr="00362B07">
        <w:rPr>
          <w:rFonts w:eastAsiaTheme="minorHAnsi" w:cs="Simplified Arabic"/>
          <w:color w:val="000000" w:themeColor="text1"/>
          <w:sz w:val="28"/>
          <w:szCs w:val="28"/>
          <w:rtl/>
          <w:lang w:bidi="ar-EG"/>
        </w:rPr>
        <w:t>بلغت</w:t>
      </w:r>
      <w:r w:rsidR="00D7278E" w:rsidRPr="00362B07">
        <w:rPr>
          <w:rFonts w:eastAsiaTheme="minorHAnsi" w:cs="Simplified Arabic"/>
          <w:color w:val="000000" w:themeColor="text1"/>
          <w:sz w:val="28"/>
          <w:szCs w:val="28"/>
          <w:rtl/>
          <w:lang w:bidi="ar-EG"/>
        </w:rPr>
        <w:t xml:space="preserve"> (</w:t>
      </w:r>
      <w:r w:rsidRPr="00362B07">
        <w:rPr>
          <w:rFonts w:eastAsiaTheme="minorHAnsi" w:cs="Simplified Arabic"/>
          <w:color w:val="000000" w:themeColor="text1"/>
          <w:sz w:val="28"/>
          <w:szCs w:val="28"/>
          <w:rtl/>
          <w:lang w:bidi="ar-EG"/>
        </w:rPr>
        <w:t>0.79)</w:t>
      </w:r>
      <w:r w:rsidR="00D7278E" w:rsidRPr="00362B07">
        <w:rPr>
          <w:rFonts w:eastAsiaTheme="minorHAnsi" w:cs="Simplified Arabic"/>
          <w:color w:val="000000" w:themeColor="text1"/>
          <w:sz w:val="28"/>
          <w:szCs w:val="28"/>
          <w:rtl/>
          <w:lang w:bidi="ar-EG"/>
        </w:rPr>
        <w:t xml:space="preserve">، </w:t>
      </w:r>
      <w:r w:rsidRPr="00362B07">
        <w:rPr>
          <w:rFonts w:eastAsiaTheme="minorHAnsi" w:cs="Simplified Arabic"/>
          <w:color w:val="000000" w:themeColor="text1"/>
          <w:sz w:val="28"/>
          <w:szCs w:val="28"/>
          <w:rtl/>
          <w:lang w:bidi="ar-EG"/>
        </w:rPr>
        <w:t xml:space="preserve">وهي قيمة جيدة </w:t>
      </w:r>
      <w:proofErr w:type="gramStart"/>
      <w:r w:rsidRPr="00362B07">
        <w:rPr>
          <w:rFonts w:eastAsiaTheme="minorHAnsi" w:cs="Simplified Arabic"/>
          <w:color w:val="000000" w:themeColor="text1"/>
          <w:sz w:val="28"/>
          <w:szCs w:val="28"/>
          <w:rtl/>
          <w:lang w:bidi="ar-EG"/>
        </w:rPr>
        <w:t>تدل</w:t>
      </w:r>
      <w:proofErr w:type="gramEnd"/>
      <w:r w:rsidRPr="00362B07">
        <w:rPr>
          <w:rFonts w:eastAsiaTheme="minorHAnsi" w:cs="Simplified Arabic"/>
          <w:color w:val="000000" w:themeColor="text1"/>
          <w:sz w:val="28"/>
          <w:szCs w:val="28"/>
          <w:rtl/>
          <w:lang w:bidi="ar-EG"/>
        </w:rPr>
        <w:t xml:space="preserve"> على كفاية حجم العينة لإجراء التحليل العاملي. </w:t>
      </w:r>
      <w:proofErr w:type="gramStart"/>
      <w:r w:rsidRPr="00362B07">
        <w:rPr>
          <w:rFonts w:eastAsiaTheme="minorHAnsi" w:cs="Simplified Arabic"/>
          <w:color w:val="000000" w:themeColor="text1"/>
          <w:sz w:val="28"/>
          <w:szCs w:val="28"/>
          <w:rtl/>
          <w:lang w:bidi="ar-EG"/>
        </w:rPr>
        <w:t>كما</w:t>
      </w:r>
      <w:proofErr w:type="gramEnd"/>
      <w:r w:rsidRPr="00362B07">
        <w:rPr>
          <w:rFonts w:eastAsiaTheme="minorHAnsi" w:cs="Simplified Arabic"/>
          <w:color w:val="000000" w:themeColor="text1"/>
          <w:sz w:val="28"/>
          <w:szCs w:val="28"/>
          <w:rtl/>
          <w:lang w:bidi="ar-EG"/>
        </w:rPr>
        <w:t xml:space="preserve"> أن قيمة الدلالة ال</w:t>
      </w:r>
      <w:r w:rsidR="004C5D0F" w:rsidRPr="00362B07">
        <w:rPr>
          <w:rFonts w:eastAsiaTheme="minorHAnsi" w:cs="Simplified Arabic"/>
          <w:color w:val="000000" w:themeColor="text1"/>
          <w:sz w:val="28"/>
          <w:szCs w:val="28"/>
          <w:rtl/>
          <w:lang w:bidi="ar-EG"/>
        </w:rPr>
        <w:t>إحصائي</w:t>
      </w:r>
      <w:r w:rsidRPr="00362B07">
        <w:rPr>
          <w:rFonts w:eastAsiaTheme="minorHAnsi" w:cs="Simplified Arabic"/>
          <w:color w:val="000000" w:themeColor="text1"/>
          <w:sz w:val="28"/>
          <w:szCs w:val="28"/>
          <w:rtl/>
          <w:lang w:bidi="ar-EG"/>
        </w:rPr>
        <w:t>ة لاختبار</w:t>
      </w:r>
      <w:r w:rsidR="006D2243">
        <w:rPr>
          <w:rFonts w:eastAsiaTheme="minorHAnsi" w:cs="Simplified Arabic" w:hint="cs"/>
          <w:color w:val="000000" w:themeColor="text1"/>
          <w:sz w:val="28"/>
          <w:szCs w:val="28"/>
          <w:rtl/>
          <w:lang w:bidi="ar-EG"/>
        </w:rPr>
        <w:t xml:space="preserve"> (</w:t>
      </w:r>
      <w:r w:rsidR="006D2243" w:rsidRPr="00362B07">
        <w:rPr>
          <w:rFonts w:eastAsiaTheme="minorHAnsi" w:cs="Simplified Arabic"/>
          <w:color w:val="000000" w:themeColor="text1"/>
          <w:sz w:val="28"/>
          <w:szCs w:val="28"/>
          <w:lang w:bidi="ar-EG"/>
        </w:rPr>
        <w:t>Bartlett</w:t>
      </w:r>
      <w:r w:rsidR="006D2243">
        <w:rPr>
          <w:rFonts w:eastAsiaTheme="minorHAnsi" w:cs="Simplified Arabic" w:hint="cs"/>
          <w:color w:val="000000" w:themeColor="text1"/>
          <w:sz w:val="28"/>
          <w:szCs w:val="28"/>
          <w:rtl/>
          <w:lang w:bidi="ar-EG"/>
        </w:rPr>
        <w:t xml:space="preserve">) </w:t>
      </w:r>
      <w:r w:rsidRPr="00362B07">
        <w:rPr>
          <w:rFonts w:eastAsiaTheme="minorHAnsi" w:cs="Simplified Arabic"/>
          <w:color w:val="000000" w:themeColor="text1"/>
          <w:sz w:val="28"/>
          <w:szCs w:val="28"/>
          <w:rtl/>
          <w:lang w:bidi="ar-EG"/>
        </w:rPr>
        <w:t>أقل من</w:t>
      </w:r>
      <w:r w:rsidR="00D7278E" w:rsidRPr="00362B07">
        <w:rPr>
          <w:rFonts w:eastAsiaTheme="minorHAnsi" w:cs="Simplified Arabic"/>
          <w:color w:val="000000" w:themeColor="text1"/>
          <w:sz w:val="28"/>
          <w:szCs w:val="28"/>
          <w:rtl/>
          <w:lang w:bidi="ar-EG"/>
        </w:rPr>
        <w:t xml:space="preserve"> (</w:t>
      </w:r>
      <w:r w:rsidRPr="00362B07">
        <w:rPr>
          <w:rFonts w:eastAsiaTheme="minorHAnsi" w:cs="Simplified Arabic"/>
          <w:color w:val="000000" w:themeColor="text1"/>
          <w:sz w:val="28"/>
          <w:szCs w:val="28"/>
          <w:rtl/>
          <w:lang w:bidi="ar-EG"/>
        </w:rPr>
        <w:t>0.05)</w:t>
      </w:r>
      <w:r w:rsidR="00D7278E" w:rsidRPr="00362B07">
        <w:rPr>
          <w:rFonts w:eastAsiaTheme="minorHAnsi" w:cs="Simplified Arabic"/>
          <w:color w:val="000000" w:themeColor="text1"/>
          <w:sz w:val="28"/>
          <w:szCs w:val="28"/>
          <w:rtl/>
          <w:lang w:bidi="ar-EG"/>
        </w:rPr>
        <w:t xml:space="preserve">، </w:t>
      </w:r>
      <w:proofErr w:type="gramStart"/>
      <w:r w:rsidRPr="00362B07">
        <w:rPr>
          <w:rFonts w:eastAsiaTheme="minorHAnsi" w:cs="Simplified Arabic"/>
          <w:color w:val="000000" w:themeColor="text1"/>
          <w:sz w:val="28"/>
          <w:szCs w:val="28"/>
          <w:rtl/>
          <w:lang w:bidi="ar-EG"/>
        </w:rPr>
        <w:t>مما</w:t>
      </w:r>
      <w:proofErr w:type="gramEnd"/>
      <w:r w:rsidRPr="00362B07">
        <w:rPr>
          <w:rFonts w:eastAsiaTheme="minorHAnsi" w:cs="Simplified Arabic"/>
          <w:color w:val="000000" w:themeColor="text1"/>
          <w:sz w:val="28"/>
          <w:szCs w:val="28"/>
          <w:rtl/>
          <w:lang w:bidi="ar-EG"/>
        </w:rPr>
        <w:t xml:space="preserve"> يدل على وجود علاقات ارتباط ذات دلالة </w:t>
      </w:r>
      <w:r w:rsidR="004C5D0F" w:rsidRPr="00362B07">
        <w:rPr>
          <w:rFonts w:eastAsiaTheme="minorHAnsi" w:cs="Simplified Arabic"/>
          <w:color w:val="000000" w:themeColor="text1"/>
          <w:sz w:val="28"/>
          <w:szCs w:val="28"/>
          <w:rtl/>
          <w:lang w:bidi="ar-EG"/>
        </w:rPr>
        <w:t>إحصائي</w:t>
      </w:r>
      <w:r w:rsidRPr="00362B07">
        <w:rPr>
          <w:rFonts w:eastAsiaTheme="minorHAnsi" w:cs="Simplified Arabic"/>
          <w:color w:val="000000" w:themeColor="text1"/>
          <w:sz w:val="28"/>
          <w:szCs w:val="28"/>
          <w:rtl/>
          <w:lang w:bidi="ar-EG"/>
        </w:rPr>
        <w:t>ة بين المتغيرات</w:t>
      </w:r>
      <w:r w:rsidR="00D7278E" w:rsidRPr="00362B07">
        <w:rPr>
          <w:rFonts w:eastAsiaTheme="minorHAnsi" w:cs="Simplified Arabic"/>
          <w:color w:val="000000" w:themeColor="text1"/>
          <w:sz w:val="28"/>
          <w:szCs w:val="28"/>
          <w:rtl/>
          <w:lang w:bidi="ar-EG"/>
        </w:rPr>
        <w:t xml:space="preserve">، </w:t>
      </w:r>
      <w:r w:rsidRPr="00362B07">
        <w:rPr>
          <w:rFonts w:eastAsiaTheme="minorHAnsi" w:cs="Simplified Arabic"/>
          <w:color w:val="000000" w:themeColor="text1"/>
          <w:sz w:val="28"/>
          <w:szCs w:val="28"/>
          <w:rtl/>
          <w:lang w:bidi="ar-EG"/>
        </w:rPr>
        <w:t xml:space="preserve">وبالتالي </w:t>
      </w:r>
      <w:r w:rsidRPr="006D2243">
        <w:rPr>
          <w:rFonts w:ascii="Simplified Arabic" w:eastAsiaTheme="minorHAnsi" w:hAnsi="Simplified Arabic" w:cs="Simplified Arabic"/>
          <w:color w:val="000000" w:themeColor="text1"/>
          <w:sz w:val="28"/>
          <w:szCs w:val="28"/>
          <w:rtl/>
          <w:lang w:bidi="ar-EG"/>
        </w:rPr>
        <w:t>صلاحية البيانات للتحليل العاملي</w:t>
      </w:r>
      <w:r w:rsidRPr="006D2243">
        <w:rPr>
          <w:rFonts w:ascii="Simplified Arabic" w:eastAsiaTheme="minorHAnsi" w:hAnsi="Simplified Arabic" w:cs="Simplified Arabic"/>
          <w:color w:val="000000" w:themeColor="text1"/>
          <w:sz w:val="28"/>
          <w:szCs w:val="28"/>
          <w:lang w:bidi="ar-EG"/>
        </w:rPr>
        <w:t>.</w:t>
      </w:r>
    </w:p>
    <w:p w:rsidR="006228DE" w:rsidRPr="00D67740" w:rsidRDefault="00111294" w:rsidP="00D67740">
      <w:pPr>
        <w:bidi/>
        <w:spacing w:before="120" w:after="120" w:line="252" w:lineRule="auto"/>
        <w:ind w:firstLine="720"/>
        <w:jc w:val="both"/>
        <w:rPr>
          <w:rFonts w:ascii="Simplified Arabic" w:hAnsi="Simplified Arabic" w:cs="Simplified Arabic"/>
          <w:color w:val="000000" w:themeColor="text1"/>
          <w:sz w:val="28"/>
          <w:szCs w:val="28"/>
          <w:lang w:bidi="ar-EG"/>
        </w:rPr>
      </w:pPr>
      <w:r w:rsidRPr="00362B07">
        <w:rPr>
          <w:rFonts w:ascii="Times New Roman" w:hAnsi="Times New Roman" w:cs="Simplified Arabic"/>
          <w:color w:val="000000" w:themeColor="text1"/>
          <w:sz w:val="28"/>
          <w:szCs w:val="28"/>
          <w:rtl/>
          <w:lang w:bidi="ar-EG"/>
        </w:rPr>
        <w:t xml:space="preserve"> </w:t>
      </w:r>
      <w:r w:rsidR="006228DE" w:rsidRPr="00362B07">
        <w:rPr>
          <w:rFonts w:ascii="Times New Roman" w:hAnsi="Times New Roman" w:cs="Simplified Arabic"/>
          <w:color w:val="000000" w:themeColor="text1"/>
          <w:sz w:val="28"/>
          <w:szCs w:val="28"/>
          <w:rtl/>
          <w:lang w:bidi="ar-EG"/>
        </w:rPr>
        <w:t xml:space="preserve">كما أظهرت نتائج اختبار </w:t>
      </w:r>
      <w:r w:rsidR="00D67740">
        <w:rPr>
          <w:rFonts w:ascii="Times New Roman" w:hAnsi="Times New Roman" w:cs="Simplified Arabic" w:hint="cs"/>
          <w:color w:val="000000" w:themeColor="text1"/>
          <w:sz w:val="28"/>
          <w:szCs w:val="28"/>
          <w:rtl/>
          <w:lang w:bidi="ar-EG"/>
        </w:rPr>
        <w:t>"</w:t>
      </w:r>
      <w:proofErr w:type="spellStart"/>
      <w:r w:rsidR="006228DE" w:rsidRPr="00362B07">
        <w:rPr>
          <w:rFonts w:ascii="Times New Roman" w:hAnsi="Times New Roman" w:cs="Simplified Arabic"/>
          <w:color w:val="000000" w:themeColor="text1"/>
          <w:sz w:val="28"/>
          <w:szCs w:val="28"/>
          <w:rtl/>
          <w:lang w:bidi="ar-EG"/>
        </w:rPr>
        <w:t>بارتليت</w:t>
      </w:r>
      <w:proofErr w:type="spellEnd"/>
      <w:r w:rsidR="00D67740">
        <w:rPr>
          <w:rFonts w:ascii="Times New Roman" w:hAnsi="Times New Roman" w:cs="Simplified Arabic" w:hint="cs"/>
          <w:color w:val="000000" w:themeColor="text1"/>
          <w:sz w:val="28"/>
          <w:szCs w:val="28"/>
          <w:rtl/>
          <w:lang w:bidi="ar-EG"/>
        </w:rPr>
        <w:t>" (</w:t>
      </w:r>
      <w:r w:rsidR="00D67740" w:rsidRPr="00362B07">
        <w:rPr>
          <w:rFonts w:ascii="Times New Roman" w:hAnsi="Times New Roman" w:cs="Simplified Arabic"/>
          <w:color w:val="000000" w:themeColor="text1"/>
          <w:sz w:val="28"/>
          <w:szCs w:val="28"/>
          <w:lang w:bidi="ar-EG"/>
        </w:rPr>
        <w:t xml:space="preserve">Bartlett’s Test of </w:t>
      </w:r>
      <w:proofErr w:type="spellStart"/>
      <w:r w:rsidR="00D67740" w:rsidRPr="00362B07">
        <w:rPr>
          <w:rFonts w:ascii="Times New Roman" w:hAnsi="Times New Roman" w:cs="Simplified Arabic"/>
          <w:color w:val="000000" w:themeColor="text1"/>
          <w:sz w:val="28"/>
          <w:szCs w:val="28"/>
          <w:lang w:bidi="ar-EG"/>
        </w:rPr>
        <w:t>Sphericity</w:t>
      </w:r>
      <w:proofErr w:type="spellEnd"/>
      <w:r w:rsidR="00D67740">
        <w:rPr>
          <w:rFonts w:ascii="Times New Roman" w:hAnsi="Times New Roman" w:cs="Simplified Arabic" w:hint="cs"/>
          <w:color w:val="000000" w:themeColor="text1"/>
          <w:sz w:val="28"/>
          <w:szCs w:val="28"/>
          <w:rtl/>
          <w:lang w:bidi="ar-EG"/>
        </w:rPr>
        <w:t xml:space="preserve">) </w:t>
      </w:r>
      <w:r w:rsidR="006228DE" w:rsidRPr="00362B07">
        <w:rPr>
          <w:rFonts w:ascii="Times New Roman" w:hAnsi="Times New Roman" w:cs="Simplified Arabic"/>
          <w:color w:val="000000" w:themeColor="text1"/>
          <w:sz w:val="28"/>
          <w:szCs w:val="28"/>
          <w:rtl/>
          <w:lang w:bidi="ar-EG"/>
        </w:rPr>
        <w:t>أن مستوى الدلالة ال</w:t>
      </w:r>
      <w:r w:rsidR="004C5D0F" w:rsidRPr="00362B07">
        <w:rPr>
          <w:rFonts w:ascii="Times New Roman" w:hAnsi="Times New Roman" w:cs="Simplified Arabic"/>
          <w:color w:val="000000" w:themeColor="text1"/>
          <w:sz w:val="28"/>
          <w:szCs w:val="28"/>
          <w:rtl/>
          <w:lang w:bidi="ar-EG"/>
        </w:rPr>
        <w:t>إحصائي</w:t>
      </w:r>
      <w:r w:rsidR="006228DE" w:rsidRPr="00362B07">
        <w:rPr>
          <w:rFonts w:ascii="Times New Roman" w:hAnsi="Times New Roman" w:cs="Simplified Arabic"/>
          <w:color w:val="000000" w:themeColor="text1"/>
          <w:sz w:val="28"/>
          <w:szCs w:val="28"/>
          <w:rtl/>
          <w:lang w:bidi="ar-EG"/>
        </w:rPr>
        <w:t>ة</w:t>
      </w:r>
      <w:r w:rsidR="00D67740">
        <w:rPr>
          <w:rFonts w:ascii="Times New Roman" w:hAnsi="Times New Roman" w:cs="Simplified Arabic" w:hint="cs"/>
          <w:color w:val="000000" w:themeColor="text1"/>
          <w:sz w:val="28"/>
          <w:szCs w:val="28"/>
          <w:rtl/>
          <w:lang w:bidi="ar-EG"/>
        </w:rPr>
        <w:t xml:space="preserve"> (</w:t>
      </w:r>
      <w:r w:rsidR="00D67740" w:rsidRPr="00362B07">
        <w:rPr>
          <w:rFonts w:ascii="Times New Roman" w:hAnsi="Times New Roman" w:cs="Simplified Arabic"/>
          <w:color w:val="000000" w:themeColor="text1"/>
          <w:sz w:val="28"/>
          <w:szCs w:val="28"/>
          <w:lang w:bidi="ar-EG"/>
        </w:rPr>
        <w:t>Sig</w:t>
      </w:r>
      <w:r w:rsidR="00D67740">
        <w:rPr>
          <w:rFonts w:ascii="Times New Roman" w:hAnsi="Times New Roman" w:cs="Simplified Arabic" w:hint="cs"/>
          <w:color w:val="000000" w:themeColor="text1"/>
          <w:sz w:val="28"/>
          <w:szCs w:val="28"/>
          <w:rtl/>
          <w:lang w:bidi="ar-EG"/>
        </w:rPr>
        <w:t xml:space="preserve">) </w:t>
      </w:r>
      <w:r w:rsidR="006228DE" w:rsidRPr="00362B07">
        <w:rPr>
          <w:rFonts w:ascii="Times New Roman" w:hAnsi="Times New Roman" w:cs="Simplified Arabic"/>
          <w:color w:val="000000" w:themeColor="text1"/>
          <w:sz w:val="28"/>
          <w:szCs w:val="28"/>
          <w:rtl/>
          <w:lang w:bidi="ar-EG"/>
        </w:rPr>
        <w:t>بلغ</w:t>
      </w:r>
      <w:r w:rsidR="00D7278E" w:rsidRPr="00362B07">
        <w:rPr>
          <w:rFonts w:ascii="Times New Roman" w:hAnsi="Times New Roman" w:cs="Simplified Arabic"/>
          <w:color w:val="000000" w:themeColor="text1"/>
          <w:sz w:val="28"/>
          <w:szCs w:val="28"/>
          <w:rtl/>
          <w:lang w:bidi="ar-EG"/>
        </w:rPr>
        <w:t xml:space="preserve"> (</w:t>
      </w:r>
      <w:r w:rsidR="006228DE" w:rsidRPr="00362B07">
        <w:rPr>
          <w:rFonts w:ascii="Times New Roman" w:hAnsi="Times New Roman" w:cs="Simplified Arabic"/>
          <w:color w:val="000000" w:themeColor="text1"/>
          <w:sz w:val="28"/>
          <w:szCs w:val="28"/>
          <w:rtl/>
          <w:lang w:bidi="ar-EG"/>
        </w:rPr>
        <w:t>0.000)</w:t>
      </w:r>
      <w:r w:rsidR="00D7278E" w:rsidRPr="00362B07">
        <w:rPr>
          <w:rFonts w:ascii="Times New Roman" w:hAnsi="Times New Roman" w:cs="Simplified Arabic"/>
          <w:color w:val="000000" w:themeColor="text1"/>
          <w:sz w:val="28"/>
          <w:szCs w:val="28"/>
          <w:rtl/>
          <w:lang w:bidi="ar-EG"/>
        </w:rPr>
        <w:t xml:space="preserve">، </w:t>
      </w:r>
      <w:r w:rsidR="006228DE" w:rsidRPr="00362B07">
        <w:rPr>
          <w:rFonts w:ascii="Times New Roman" w:hAnsi="Times New Roman" w:cs="Simplified Arabic"/>
          <w:color w:val="000000" w:themeColor="text1"/>
          <w:sz w:val="28"/>
          <w:szCs w:val="28"/>
          <w:rtl/>
          <w:lang w:bidi="ar-EG"/>
        </w:rPr>
        <w:t xml:space="preserve">وهي قيمة </w:t>
      </w:r>
      <w:proofErr w:type="gramStart"/>
      <w:r w:rsidR="006228DE" w:rsidRPr="00362B07">
        <w:rPr>
          <w:rFonts w:ascii="Times New Roman" w:hAnsi="Times New Roman" w:cs="Simplified Arabic"/>
          <w:color w:val="000000" w:themeColor="text1"/>
          <w:sz w:val="28"/>
          <w:szCs w:val="28"/>
          <w:rtl/>
          <w:lang w:bidi="ar-EG"/>
        </w:rPr>
        <w:t>أقل</w:t>
      </w:r>
      <w:proofErr w:type="gramEnd"/>
      <w:r w:rsidR="006228DE" w:rsidRPr="00362B07">
        <w:rPr>
          <w:rFonts w:ascii="Times New Roman" w:hAnsi="Times New Roman" w:cs="Simplified Arabic"/>
          <w:color w:val="000000" w:themeColor="text1"/>
          <w:sz w:val="28"/>
          <w:szCs w:val="28"/>
          <w:rtl/>
          <w:lang w:bidi="ar-EG"/>
        </w:rPr>
        <w:t xml:space="preserve"> من</w:t>
      </w:r>
      <w:r w:rsidR="00D7278E" w:rsidRPr="00362B07">
        <w:rPr>
          <w:rFonts w:ascii="Times New Roman" w:hAnsi="Times New Roman" w:cs="Simplified Arabic"/>
          <w:color w:val="000000" w:themeColor="text1"/>
          <w:sz w:val="28"/>
          <w:szCs w:val="28"/>
          <w:rtl/>
          <w:lang w:bidi="ar-EG"/>
        </w:rPr>
        <w:t xml:space="preserve"> (</w:t>
      </w:r>
      <w:r w:rsidR="006228DE" w:rsidRPr="00362B07">
        <w:rPr>
          <w:rFonts w:ascii="Times New Roman" w:hAnsi="Times New Roman" w:cs="Simplified Arabic"/>
          <w:color w:val="000000" w:themeColor="text1"/>
          <w:sz w:val="28"/>
          <w:szCs w:val="28"/>
          <w:rtl/>
          <w:lang w:bidi="ar-EG"/>
        </w:rPr>
        <w:t>0.05)</w:t>
      </w:r>
      <w:r w:rsidR="00D7278E" w:rsidRPr="00362B07">
        <w:rPr>
          <w:rFonts w:ascii="Times New Roman" w:hAnsi="Times New Roman" w:cs="Simplified Arabic"/>
          <w:color w:val="000000" w:themeColor="text1"/>
          <w:sz w:val="28"/>
          <w:szCs w:val="28"/>
          <w:rtl/>
          <w:lang w:bidi="ar-EG"/>
        </w:rPr>
        <w:t xml:space="preserve">، </w:t>
      </w:r>
      <w:proofErr w:type="gramStart"/>
      <w:r w:rsidR="006228DE" w:rsidRPr="00362B07">
        <w:rPr>
          <w:rFonts w:ascii="Times New Roman" w:hAnsi="Times New Roman" w:cs="Simplified Arabic"/>
          <w:color w:val="000000" w:themeColor="text1"/>
          <w:sz w:val="28"/>
          <w:szCs w:val="28"/>
          <w:rtl/>
          <w:lang w:bidi="ar-EG"/>
        </w:rPr>
        <w:t>مما</w:t>
      </w:r>
      <w:proofErr w:type="gramEnd"/>
      <w:r w:rsidR="006228DE" w:rsidRPr="00362B07">
        <w:rPr>
          <w:rFonts w:ascii="Times New Roman" w:hAnsi="Times New Roman" w:cs="Simplified Arabic"/>
          <w:color w:val="000000" w:themeColor="text1"/>
          <w:sz w:val="28"/>
          <w:szCs w:val="28"/>
          <w:rtl/>
          <w:lang w:bidi="ar-EG"/>
        </w:rPr>
        <w:t xml:space="preserve"> يشير</w:t>
      </w:r>
      <w:r w:rsidR="000544F4" w:rsidRPr="00362B07">
        <w:rPr>
          <w:rFonts w:ascii="Times New Roman" w:hAnsi="Times New Roman" w:cs="Simplified Arabic"/>
          <w:color w:val="000000" w:themeColor="text1"/>
          <w:sz w:val="28"/>
          <w:szCs w:val="28"/>
          <w:rtl/>
          <w:lang w:bidi="ar-EG"/>
        </w:rPr>
        <w:t xml:space="preserve"> إلى </w:t>
      </w:r>
      <w:r w:rsidR="006228DE" w:rsidRPr="00362B07">
        <w:rPr>
          <w:rFonts w:ascii="Times New Roman" w:hAnsi="Times New Roman" w:cs="Simplified Arabic"/>
          <w:color w:val="000000" w:themeColor="text1"/>
          <w:sz w:val="28"/>
          <w:szCs w:val="28"/>
          <w:rtl/>
          <w:lang w:bidi="ar-EG"/>
        </w:rPr>
        <w:t xml:space="preserve">وجود ارتباطات ذات دلالة </w:t>
      </w:r>
      <w:r w:rsidR="004C5D0F" w:rsidRPr="00362B07">
        <w:rPr>
          <w:rFonts w:ascii="Times New Roman" w:hAnsi="Times New Roman" w:cs="Simplified Arabic"/>
          <w:color w:val="000000" w:themeColor="text1"/>
          <w:sz w:val="28"/>
          <w:szCs w:val="28"/>
          <w:rtl/>
          <w:lang w:bidi="ar-EG"/>
        </w:rPr>
        <w:t>إحصائي</w:t>
      </w:r>
      <w:r w:rsidR="006228DE" w:rsidRPr="00362B07">
        <w:rPr>
          <w:rFonts w:ascii="Times New Roman" w:hAnsi="Times New Roman" w:cs="Simplified Arabic"/>
          <w:color w:val="000000" w:themeColor="text1"/>
          <w:sz w:val="28"/>
          <w:szCs w:val="28"/>
          <w:rtl/>
          <w:lang w:bidi="ar-EG"/>
        </w:rPr>
        <w:t>ة بين متغيرات الدراسة</w:t>
      </w:r>
      <w:r w:rsidR="00D7278E" w:rsidRPr="00362B07">
        <w:rPr>
          <w:rFonts w:ascii="Times New Roman" w:hAnsi="Times New Roman" w:cs="Simplified Arabic"/>
          <w:color w:val="000000" w:themeColor="text1"/>
          <w:sz w:val="28"/>
          <w:szCs w:val="28"/>
          <w:rtl/>
          <w:lang w:bidi="ar-EG"/>
        </w:rPr>
        <w:t xml:space="preserve">، </w:t>
      </w:r>
      <w:r w:rsidR="006228DE" w:rsidRPr="00362B07">
        <w:rPr>
          <w:rFonts w:ascii="Times New Roman" w:hAnsi="Times New Roman" w:cs="Simplified Arabic"/>
          <w:color w:val="000000" w:themeColor="text1"/>
          <w:sz w:val="28"/>
          <w:szCs w:val="28"/>
          <w:rtl/>
          <w:lang w:bidi="ar-EG"/>
        </w:rPr>
        <w:t xml:space="preserve">وبالتالي رفض الفرض الصفري القائل بعدم </w:t>
      </w:r>
      <w:r w:rsidR="006228DE" w:rsidRPr="00D67740">
        <w:rPr>
          <w:rFonts w:ascii="Simplified Arabic" w:hAnsi="Simplified Arabic" w:cs="Simplified Arabic"/>
          <w:color w:val="000000" w:themeColor="text1"/>
          <w:sz w:val="28"/>
          <w:szCs w:val="28"/>
          <w:rtl/>
          <w:lang w:bidi="ar-EG"/>
        </w:rPr>
        <w:t>وجود ارتباط بين المتغيرات</w:t>
      </w:r>
      <w:r w:rsidR="006228DE" w:rsidRPr="00D67740">
        <w:rPr>
          <w:rFonts w:ascii="Simplified Arabic" w:hAnsi="Simplified Arabic" w:cs="Simplified Arabic"/>
          <w:color w:val="000000" w:themeColor="text1"/>
          <w:sz w:val="28"/>
          <w:szCs w:val="28"/>
          <w:lang w:bidi="ar-EG"/>
        </w:rPr>
        <w:t>.</w:t>
      </w:r>
    </w:p>
    <w:p w:rsidR="00111294" w:rsidRPr="00D67740" w:rsidRDefault="00111294" w:rsidP="00D67740">
      <w:pPr>
        <w:pStyle w:val="a5"/>
        <w:bidi/>
        <w:spacing w:before="120" w:beforeAutospacing="0" w:after="120" w:afterAutospacing="0" w:line="252" w:lineRule="auto"/>
        <w:ind w:firstLine="720"/>
        <w:jc w:val="both"/>
        <w:rPr>
          <w:rFonts w:ascii="Simplified Arabic" w:eastAsiaTheme="minorHAnsi" w:hAnsi="Simplified Arabic" w:cs="Simplified Arabic"/>
          <w:color w:val="000000" w:themeColor="text1"/>
          <w:sz w:val="28"/>
          <w:szCs w:val="28"/>
          <w:lang w:bidi="ar-EG"/>
        </w:rPr>
      </w:pPr>
      <w:r w:rsidRPr="00D67740">
        <w:rPr>
          <w:rFonts w:ascii="Simplified Arabic" w:eastAsiaTheme="minorHAnsi" w:hAnsi="Simplified Arabic" w:cs="Simplified Arabic"/>
          <w:color w:val="000000" w:themeColor="text1"/>
          <w:sz w:val="28"/>
          <w:szCs w:val="28"/>
          <w:rtl/>
          <w:lang w:bidi="ar-EG"/>
        </w:rPr>
        <w:t>وبناءً على ذلك</w:t>
      </w:r>
      <w:r w:rsidR="00D7278E" w:rsidRPr="00D67740">
        <w:rPr>
          <w:rFonts w:ascii="Simplified Arabic" w:eastAsiaTheme="minorHAnsi" w:hAnsi="Simplified Arabic" w:cs="Simplified Arabic"/>
          <w:color w:val="000000" w:themeColor="text1"/>
          <w:sz w:val="28"/>
          <w:szCs w:val="28"/>
          <w:rtl/>
          <w:lang w:bidi="ar-EG"/>
        </w:rPr>
        <w:t xml:space="preserve">، </w:t>
      </w:r>
      <w:r w:rsidRPr="00D67740">
        <w:rPr>
          <w:rFonts w:ascii="Simplified Arabic" w:eastAsiaTheme="minorHAnsi" w:hAnsi="Simplified Arabic" w:cs="Simplified Arabic"/>
          <w:color w:val="000000" w:themeColor="text1"/>
          <w:sz w:val="28"/>
          <w:szCs w:val="28"/>
          <w:rtl/>
          <w:lang w:bidi="ar-EG"/>
        </w:rPr>
        <w:t>يمكن القول إن أداة الدراسة تتمتع بدرجة جيدة من الصدق البنائي</w:t>
      </w:r>
      <w:r w:rsidR="00D7278E" w:rsidRPr="00D67740">
        <w:rPr>
          <w:rFonts w:ascii="Simplified Arabic" w:eastAsiaTheme="minorHAnsi" w:hAnsi="Simplified Arabic" w:cs="Simplified Arabic"/>
          <w:color w:val="000000" w:themeColor="text1"/>
          <w:sz w:val="28"/>
          <w:szCs w:val="28"/>
          <w:rtl/>
          <w:lang w:bidi="ar-EG"/>
        </w:rPr>
        <w:t xml:space="preserve">، </w:t>
      </w:r>
      <w:r w:rsidRPr="00D67740">
        <w:rPr>
          <w:rFonts w:ascii="Simplified Arabic" w:eastAsiaTheme="minorHAnsi" w:hAnsi="Simplified Arabic" w:cs="Simplified Arabic"/>
          <w:color w:val="000000" w:themeColor="text1"/>
          <w:sz w:val="28"/>
          <w:szCs w:val="28"/>
          <w:rtl/>
          <w:lang w:bidi="ar-EG"/>
        </w:rPr>
        <w:t>ويمكن الاعتماد على نتائجها في اختبار فروض الدراسة</w:t>
      </w:r>
      <w:r w:rsidRPr="00D67740">
        <w:rPr>
          <w:rFonts w:ascii="Simplified Arabic" w:eastAsiaTheme="minorHAnsi" w:hAnsi="Simplified Arabic" w:cs="Simplified Arabic"/>
          <w:color w:val="000000" w:themeColor="text1"/>
          <w:sz w:val="28"/>
          <w:szCs w:val="28"/>
          <w:lang w:bidi="ar-EG"/>
        </w:rPr>
        <w:t>.</w:t>
      </w:r>
    </w:p>
    <w:p w:rsidR="00D67740" w:rsidRDefault="00D67740">
      <w:pPr>
        <w:rPr>
          <w:rFonts w:ascii="Times New Roman" w:hAnsi="Times New Roman" w:cs="Simplified Arabic"/>
          <w:b/>
          <w:bCs/>
          <w:color w:val="000000" w:themeColor="text1"/>
          <w:sz w:val="32"/>
          <w:szCs w:val="32"/>
          <w:rtl/>
          <w:lang w:bidi="ar-EG"/>
        </w:rPr>
      </w:pPr>
      <w:r>
        <w:rPr>
          <w:rFonts w:cs="Simplified Arabic"/>
          <w:b/>
          <w:bCs/>
          <w:color w:val="000000" w:themeColor="text1"/>
          <w:sz w:val="32"/>
          <w:szCs w:val="32"/>
          <w:rtl/>
        </w:rPr>
        <w:br w:type="page"/>
      </w:r>
    </w:p>
    <w:p w:rsidR="00D67740" w:rsidRDefault="00A6123B" w:rsidP="00D67740">
      <w:pPr>
        <w:pStyle w:val="af1"/>
        <w:shd w:val="clear" w:color="auto" w:fill="FFFFFF" w:themeFill="background1"/>
        <w:spacing w:before="120" w:after="120" w:line="252" w:lineRule="auto"/>
        <w:jc w:val="left"/>
        <w:rPr>
          <w:rFonts w:cs="Simplified Arabic"/>
          <w:b/>
          <w:bCs/>
          <w:color w:val="000000" w:themeColor="text1"/>
          <w:sz w:val="32"/>
          <w:szCs w:val="32"/>
          <w:rtl/>
        </w:rPr>
      </w:pPr>
      <w:proofErr w:type="gramStart"/>
      <w:r w:rsidRPr="00362B07">
        <w:rPr>
          <w:rFonts w:cs="Simplified Arabic"/>
          <w:b/>
          <w:bCs/>
          <w:color w:val="000000" w:themeColor="text1"/>
          <w:sz w:val="32"/>
          <w:szCs w:val="32"/>
          <w:rtl/>
        </w:rPr>
        <w:lastRenderedPageBreak/>
        <w:t>خلاصة</w:t>
      </w:r>
      <w:proofErr w:type="gramEnd"/>
      <w:r w:rsidRPr="00362B07">
        <w:rPr>
          <w:rFonts w:cs="Simplified Arabic"/>
          <w:b/>
          <w:bCs/>
          <w:color w:val="000000" w:themeColor="text1"/>
          <w:sz w:val="32"/>
          <w:szCs w:val="32"/>
          <w:rtl/>
        </w:rPr>
        <w:t xml:space="preserve"> الفصل</w:t>
      </w:r>
      <w:r w:rsidRPr="00362B07">
        <w:rPr>
          <w:rFonts w:cs="Simplified Arabic" w:hint="cs"/>
          <w:b/>
          <w:bCs/>
          <w:color w:val="000000" w:themeColor="text1"/>
          <w:sz w:val="32"/>
          <w:szCs w:val="32"/>
          <w:rtl/>
        </w:rPr>
        <w:t xml:space="preserve"> الثالث</w:t>
      </w:r>
      <w:r w:rsidR="00D67740">
        <w:rPr>
          <w:rFonts w:cs="Simplified Arabic" w:hint="cs"/>
          <w:b/>
          <w:bCs/>
          <w:color w:val="000000" w:themeColor="text1"/>
          <w:sz w:val="32"/>
          <w:szCs w:val="32"/>
          <w:rtl/>
        </w:rPr>
        <w:t>:</w:t>
      </w:r>
    </w:p>
    <w:p w:rsidR="000507FF" w:rsidRPr="00362B07" w:rsidRDefault="000507FF" w:rsidP="00D67740">
      <w:pPr>
        <w:pStyle w:val="a5"/>
        <w:shd w:val="clear" w:color="auto" w:fill="FFFFFF" w:themeFill="background1"/>
        <w:bidi/>
        <w:spacing w:before="120" w:beforeAutospacing="0" w:after="120" w:afterAutospacing="0" w:line="252" w:lineRule="auto"/>
        <w:ind w:firstLine="720"/>
        <w:jc w:val="both"/>
        <w:rPr>
          <w:rFonts w:eastAsiaTheme="minorHAnsi" w:cs="Simplified Arabic"/>
          <w:color w:val="000000" w:themeColor="text1"/>
          <w:sz w:val="28"/>
          <w:szCs w:val="28"/>
          <w:lang w:bidi="ar-EG"/>
        </w:rPr>
      </w:pPr>
      <w:r w:rsidRPr="00362B07">
        <w:rPr>
          <w:rFonts w:eastAsiaTheme="minorHAnsi" w:cs="Simplified Arabic"/>
          <w:color w:val="000000" w:themeColor="text1"/>
          <w:sz w:val="28"/>
          <w:szCs w:val="28"/>
          <w:rtl/>
          <w:lang w:bidi="ar-EG"/>
        </w:rPr>
        <w:t>في هذا الفصل تم عرض المنهجية العلمية المعتمدة لدراسة دور استراتيجية دمج الشركات في دخول الشركات العائلية</w:t>
      </w:r>
      <w:r w:rsidR="000544F4" w:rsidRPr="00362B07">
        <w:rPr>
          <w:rFonts w:eastAsiaTheme="minorHAnsi" w:cs="Simplified Arabic"/>
          <w:color w:val="000000" w:themeColor="text1"/>
          <w:sz w:val="28"/>
          <w:szCs w:val="28"/>
          <w:rtl/>
          <w:lang w:bidi="ar-EG"/>
        </w:rPr>
        <w:t xml:space="preserve"> إلى </w:t>
      </w:r>
      <w:r w:rsidRPr="00362B07">
        <w:rPr>
          <w:rFonts w:eastAsiaTheme="minorHAnsi" w:cs="Simplified Arabic"/>
          <w:color w:val="000000" w:themeColor="text1"/>
          <w:sz w:val="28"/>
          <w:szCs w:val="28"/>
          <w:rtl/>
          <w:lang w:bidi="ar-EG"/>
        </w:rPr>
        <w:t xml:space="preserve">سوق النمو – السوق الموازية لسوق المال السعودي. </w:t>
      </w:r>
      <w:proofErr w:type="gramStart"/>
      <w:r w:rsidRPr="00362B07">
        <w:rPr>
          <w:rFonts w:eastAsiaTheme="minorHAnsi" w:cs="Simplified Arabic"/>
          <w:color w:val="000000" w:themeColor="text1"/>
          <w:sz w:val="28"/>
          <w:szCs w:val="28"/>
          <w:rtl/>
          <w:lang w:bidi="ar-EG"/>
        </w:rPr>
        <w:t>حيث</w:t>
      </w:r>
      <w:proofErr w:type="gramEnd"/>
      <w:r w:rsidRPr="00362B07">
        <w:rPr>
          <w:rFonts w:eastAsiaTheme="minorHAnsi" w:cs="Simplified Arabic"/>
          <w:color w:val="000000" w:themeColor="text1"/>
          <w:sz w:val="28"/>
          <w:szCs w:val="28"/>
          <w:rtl/>
          <w:lang w:bidi="ar-EG"/>
        </w:rPr>
        <w:t xml:space="preserve"> تم تحديد مجتمع الدراسة المتمثل في العاملين بالشركات محل الدراسة</w:t>
      </w:r>
      <w:r w:rsidR="00D7278E" w:rsidRPr="00362B07">
        <w:rPr>
          <w:rFonts w:eastAsiaTheme="minorHAnsi" w:cs="Simplified Arabic"/>
          <w:color w:val="000000" w:themeColor="text1"/>
          <w:sz w:val="28"/>
          <w:szCs w:val="28"/>
          <w:rtl/>
          <w:lang w:bidi="ar-EG"/>
        </w:rPr>
        <w:t xml:space="preserve">، </w:t>
      </w:r>
      <w:r w:rsidRPr="00362B07">
        <w:rPr>
          <w:rFonts w:eastAsiaTheme="minorHAnsi" w:cs="Simplified Arabic"/>
          <w:color w:val="000000" w:themeColor="text1"/>
          <w:sz w:val="28"/>
          <w:szCs w:val="28"/>
          <w:rtl/>
          <w:lang w:bidi="ar-EG"/>
        </w:rPr>
        <w:t>وتحديد حجم العينة بالاعتماد على أسلوب</w:t>
      </w:r>
      <w:r w:rsidR="00D67740">
        <w:rPr>
          <w:rFonts w:eastAsiaTheme="minorHAnsi" w:cs="Simplified Arabic" w:hint="cs"/>
          <w:color w:val="000000" w:themeColor="text1"/>
          <w:sz w:val="28"/>
          <w:szCs w:val="28"/>
          <w:rtl/>
          <w:lang w:bidi="ar-EG"/>
        </w:rPr>
        <w:t xml:space="preserve"> (</w:t>
      </w:r>
      <w:proofErr w:type="spellStart"/>
      <w:r w:rsidR="00D67740" w:rsidRPr="00362B07">
        <w:rPr>
          <w:rFonts w:eastAsiaTheme="minorHAnsi" w:cs="Simplified Arabic"/>
          <w:color w:val="000000" w:themeColor="text1"/>
          <w:sz w:val="28"/>
          <w:szCs w:val="28"/>
          <w:lang w:bidi="ar-EG"/>
        </w:rPr>
        <w:t>Krejcie</w:t>
      </w:r>
      <w:proofErr w:type="spellEnd"/>
      <w:r w:rsidR="00D67740" w:rsidRPr="00362B07">
        <w:rPr>
          <w:rFonts w:eastAsiaTheme="minorHAnsi" w:cs="Simplified Arabic"/>
          <w:color w:val="000000" w:themeColor="text1"/>
          <w:sz w:val="28"/>
          <w:szCs w:val="28"/>
          <w:lang w:bidi="ar-EG"/>
        </w:rPr>
        <w:t xml:space="preserve"> &amp; Morgan, 1970</w:t>
      </w:r>
      <w:r w:rsidR="00D67740">
        <w:rPr>
          <w:rFonts w:eastAsiaTheme="minorHAnsi" w:cs="Simplified Arabic" w:hint="cs"/>
          <w:color w:val="000000" w:themeColor="text1"/>
          <w:sz w:val="28"/>
          <w:szCs w:val="28"/>
          <w:rtl/>
          <w:lang w:bidi="ar-EG"/>
        </w:rPr>
        <w:t xml:space="preserve">) </w:t>
      </w:r>
      <w:r w:rsidRPr="00362B07">
        <w:rPr>
          <w:rFonts w:eastAsiaTheme="minorHAnsi" w:cs="Simplified Arabic"/>
          <w:color w:val="000000" w:themeColor="text1"/>
          <w:sz w:val="28"/>
          <w:szCs w:val="28"/>
          <w:rtl/>
          <w:lang w:bidi="ar-EG"/>
        </w:rPr>
        <w:t xml:space="preserve">بما يضمن تمثيلًا </w:t>
      </w:r>
      <w:r w:rsidRPr="00D67740">
        <w:rPr>
          <w:rFonts w:ascii="Simplified Arabic" w:eastAsiaTheme="minorHAnsi" w:hAnsi="Simplified Arabic" w:cs="Simplified Arabic"/>
          <w:color w:val="000000" w:themeColor="text1"/>
          <w:sz w:val="28"/>
          <w:szCs w:val="28"/>
          <w:rtl/>
          <w:lang w:bidi="ar-EG"/>
        </w:rPr>
        <w:t>مناسبًا للمجتمع</w:t>
      </w:r>
      <w:r w:rsidRPr="00D67740">
        <w:rPr>
          <w:rFonts w:ascii="Simplified Arabic" w:eastAsiaTheme="minorHAnsi" w:hAnsi="Simplified Arabic" w:cs="Simplified Arabic"/>
          <w:color w:val="000000" w:themeColor="text1"/>
          <w:sz w:val="28"/>
          <w:szCs w:val="28"/>
          <w:lang w:bidi="ar-EG"/>
        </w:rPr>
        <w:t>.</w:t>
      </w:r>
    </w:p>
    <w:p w:rsidR="000507FF" w:rsidRPr="00D67740" w:rsidRDefault="000507FF" w:rsidP="00D67740">
      <w:pPr>
        <w:pStyle w:val="a5"/>
        <w:shd w:val="clear" w:color="auto" w:fill="FFFFFF" w:themeFill="background1"/>
        <w:bidi/>
        <w:spacing w:before="120" w:beforeAutospacing="0" w:after="120" w:afterAutospacing="0" w:line="252" w:lineRule="auto"/>
        <w:ind w:firstLine="720"/>
        <w:jc w:val="both"/>
        <w:rPr>
          <w:rFonts w:ascii="Simplified Arabic" w:eastAsiaTheme="minorHAnsi" w:hAnsi="Simplified Arabic" w:cs="Simplified Arabic"/>
          <w:color w:val="000000" w:themeColor="text1"/>
          <w:sz w:val="28"/>
          <w:szCs w:val="28"/>
          <w:lang w:bidi="ar-EG"/>
        </w:rPr>
      </w:pPr>
      <w:r w:rsidRPr="00D67740">
        <w:rPr>
          <w:rFonts w:ascii="Simplified Arabic" w:eastAsiaTheme="minorHAnsi" w:hAnsi="Simplified Arabic" w:cs="Simplified Arabic"/>
          <w:color w:val="000000" w:themeColor="text1"/>
          <w:sz w:val="28"/>
          <w:szCs w:val="28"/>
          <w:rtl/>
          <w:lang w:bidi="ar-EG"/>
        </w:rPr>
        <w:t>كما تم توضيح أدوات جمع البيانات</w:t>
      </w:r>
      <w:r w:rsidR="00D7278E" w:rsidRPr="00D67740">
        <w:rPr>
          <w:rFonts w:ascii="Simplified Arabic" w:eastAsiaTheme="minorHAnsi" w:hAnsi="Simplified Arabic" w:cs="Simplified Arabic"/>
          <w:color w:val="000000" w:themeColor="text1"/>
          <w:sz w:val="28"/>
          <w:szCs w:val="28"/>
          <w:rtl/>
          <w:lang w:bidi="ar-EG"/>
        </w:rPr>
        <w:t xml:space="preserve">، </w:t>
      </w:r>
      <w:r w:rsidRPr="00D67740">
        <w:rPr>
          <w:rFonts w:ascii="Simplified Arabic" w:eastAsiaTheme="minorHAnsi" w:hAnsi="Simplified Arabic" w:cs="Simplified Arabic"/>
          <w:color w:val="000000" w:themeColor="text1"/>
          <w:sz w:val="28"/>
          <w:szCs w:val="28"/>
          <w:rtl/>
          <w:lang w:bidi="ar-EG"/>
        </w:rPr>
        <w:t xml:space="preserve">والتي تمثلت في </w:t>
      </w:r>
      <w:r w:rsidRPr="00D67740">
        <w:rPr>
          <w:rFonts w:ascii="Simplified Arabic" w:eastAsiaTheme="minorHAnsi" w:hAnsi="Simplified Arabic" w:cs="Simplified Arabic"/>
          <w:b/>
          <w:bCs/>
          <w:color w:val="000000" w:themeColor="text1"/>
          <w:sz w:val="28"/>
          <w:szCs w:val="28"/>
          <w:rtl/>
          <w:lang w:bidi="ar-EG"/>
        </w:rPr>
        <w:t>الاستبانة</w:t>
      </w:r>
      <w:r w:rsidRPr="00D67740">
        <w:rPr>
          <w:rFonts w:ascii="Simplified Arabic" w:eastAsiaTheme="minorHAnsi" w:hAnsi="Simplified Arabic" w:cs="Simplified Arabic"/>
          <w:color w:val="000000" w:themeColor="text1"/>
          <w:sz w:val="28"/>
          <w:szCs w:val="28"/>
          <w:rtl/>
          <w:lang w:bidi="ar-EG"/>
        </w:rPr>
        <w:t xml:space="preserve"> كأداة كمية</w:t>
      </w:r>
      <w:r w:rsidR="00D7278E" w:rsidRPr="00D67740">
        <w:rPr>
          <w:rFonts w:ascii="Simplified Arabic" w:eastAsiaTheme="minorHAnsi" w:hAnsi="Simplified Arabic" w:cs="Simplified Arabic"/>
          <w:color w:val="000000" w:themeColor="text1"/>
          <w:sz w:val="28"/>
          <w:szCs w:val="28"/>
          <w:rtl/>
          <w:lang w:bidi="ar-EG"/>
        </w:rPr>
        <w:t xml:space="preserve">، </w:t>
      </w:r>
      <w:r w:rsidRPr="00D67740">
        <w:rPr>
          <w:rFonts w:ascii="Simplified Arabic" w:eastAsiaTheme="minorHAnsi" w:hAnsi="Simplified Arabic" w:cs="Simplified Arabic"/>
          <w:color w:val="000000" w:themeColor="text1"/>
          <w:sz w:val="28"/>
          <w:szCs w:val="28"/>
          <w:rtl/>
          <w:lang w:bidi="ar-EG"/>
        </w:rPr>
        <w:t>و</w:t>
      </w:r>
      <w:r w:rsidRPr="00D67740">
        <w:rPr>
          <w:rFonts w:ascii="Simplified Arabic" w:eastAsiaTheme="minorHAnsi" w:hAnsi="Simplified Arabic" w:cs="Simplified Arabic"/>
          <w:b/>
          <w:bCs/>
          <w:color w:val="000000" w:themeColor="text1"/>
          <w:sz w:val="28"/>
          <w:szCs w:val="28"/>
          <w:rtl/>
          <w:lang w:bidi="ar-EG"/>
        </w:rPr>
        <w:t>دليل المقابلة</w:t>
      </w:r>
      <w:r w:rsidRPr="00D67740">
        <w:rPr>
          <w:rFonts w:ascii="Simplified Arabic" w:eastAsiaTheme="minorHAnsi" w:hAnsi="Simplified Arabic" w:cs="Simplified Arabic"/>
          <w:color w:val="000000" w:themeColor="text1"/>
          <w:sz w:val="28"/>
          <w:szCs w:val="28"/>
          <w:rtl/>
          <w:lang w:bidi="ar-EG"/>
        </w:rPr>
        <w:t xml:space="preserve"> كأداة نوعية داعمة. وقد صُممت الاستبانة لقياس متغيرات الدراسة</w:t>
      </w:r>
      <w:r w:rsidR="00D7278E" w:rsidRPr="00D67740">
        <w:rPr>
          <w:rFonts w:ascii="Simplified Arabic" w:eastAsiaTheme="minorHAnsi" w:hAnsi="Simplified Arabic" w:cs="Simplified Arabic"/>
          <w:color w:val="000000" w:themeColor="text1"/>
          <w:sz w:val="28"/>
          <w:szCs w:val="28"/>
          <w:rtl/>
          <w:lang w:bidi="ar-EG"/>
        </w:rPr>
        <w:t xml:space="preserve"> (</w:t>
      </w:r>
      <w:r w:rsidRPr="00D67740">
        <w:rPr>
          <w:rFonts w:ascii="Simplified Arabic" w:eastAsiaTheme="minorHAnsi" w:hAnsi="Simplified Arabic" w:cs="Simplified Arabic"/>
          <w:color w:val="000000" w:themeColor="text1"/>
          <w:sz w:val="28"/>
          <w:szCs w:val="28"/>
          <w:rtl/>
          <w:lang w:bidi="ar-EG"/>
        </w:rPr>
        <w:t>استراتيجية دمج الشركات كمتغير مستقل</w:t>
      </w:r>
      <w:r w:rsidR="00D7278E" w:rsidRPr="00D67740">
        <w:rPr>
          <w:rFonts w:ascii="Simplified Arabic" w:eastAsiaTheme="minorHAnsi" w:hAnsi="Simplified Arabic" w:cs="Simplified Arabic"/>
          <w:color w:val="000000" w:themeColor="text1"/>
          <w:sz w:val="28"/>
          <w:szCs w:val="28"/>
          <w:rtl/>
          <w:lang w:bidi="ar-EG"/>
        </w:rPr>
        <w:t xml:space="preserve">، </w:t>
      </w:r>
      <w:r w:rsidRPr="00D67740">
        <w:rPr>
          <w:rFonts w:ascii="Simplified Arabic" w:eastAsiaTheme="minorHAnsi" w:hAnsi="Simplified Arabic" w:cs="Simplified Arabic"/>
          <w:color w:val="000000" w:themeColor="text1"/>
          <w:sz w:val="28"/>
          <w:szCs w:val="28"/>
          <w:rtl/>
          <w:lang w:bidi="ar-EG"/>
        </w:rPr>
        <w:t>ودخول سوق المال كمتغير تابع)</w:t>
      </w:r>
      <w:r w:rsidR="00D7278E" w:rsidRPr="00D67740">
        <w:rPr>
          <w:rFonts w:ascii="Simplified Arabic" w:eastAsiaTheme="minorHAnsi" w:hAnsi="Simplified Arabic" w:cs="Simplified Arabic"/>
          <w:color w:val="000000" w:themeColor="text1"/>
          <w:sz w:val="28"/>
          <w:szCs w:val="28"/>
          <w:rtl/>
          <w:lang w:bidi="ar-EG"/>
        </w:rPr>
        <w:t xml:space="preserve">، </w:t>
      </w:r>
      <w:r w:rsidRPr="00D67740">
        <w:rPr>
          <w:rFonts w:ascii="Simplified Arabic" w:eastAsiaTheme="minorHAnsi" w:hAnsi="Simplified Arabic" w:cs="Simplified Arabic"/>
          <w:color w:val="000000" w:themeColor="text1"/>
          <w:sz w:val="28"/>
          <w:szCs w:val="28"/>
          <w:rtl/>
          <w:lang w:bidi="ar-EG"/>
        </w:rPr>
        <w:t>وتم التحقق من صدقها من خلال عرضها على مجموعة من المحكمين</w:t>
      </w:r>
      <w:r w:rsidR="00D7278E" w:rsidRPr="00D67740">
        <w:rPr>
          <w:rFonts w:ascii="Simplified Arabic" w:eastAsiaTheme="minorHAnsi" w:hAnsi="Simplified Arabic" w:cs="Simplified Arabic"/>
          <w:color w:val="000000" w:themeColor="text1"/>
          <w:sz w:val="28"/>
          <w:szCs w:val="28"/>
          <w:rtl/>
          <w:lang w:bidi="ar-EG"/>
        </w:rPr>
        <w:t xml:space="preserve">، </w:t>
      </w:r>
      <w:r w:rsidRPr="00D67740">
        <w:rPr>
          <w:rFonts w:ascii="Simplified Arabic" w:eastAsiaTheme="minorHAnsi" w:hAnsi="Simplified Arabic" w:cs="Simplified Arabic"/>
          <w:color w:val="000000" w:themeColor="text1"/>
          <w:sz w:val="28"/>
          <w:szCs w:val="28"/>
          <w:rtl/>
          <w:lang w:bidi="ar-EG"/>
        </w:rPr>
        <w:t>بالإضافة</w:t>
      </w:r>
      <w:r w:rsidR="000544F4" w:rsidRPr="00D67740">
        <w:rPr>
          <w:rFonts w:ascii="Simplified Arabic" w:eastAsiaTheme="minorHAnsi" w:hAnsi="Simplified Arabic" w:cs="Simplified Arabic"/>
          <w:color w:val="000000" w:themeColor="text1"/>
          <w:sz w:val="28"/>
          <w:szCs w:val="28"/>
          <w:rtl/>
          <w:lang w:bidi="ar-EG"/>
        </w:rPr>
        <w:t xml:space="preserve"> إلى </w:t>
      </w:r>
      <w:r w:rsidRPr="00D67740">
        <w:rPr>
          <w:rFonts w:ascii="Simplified Arabic" w:eastAsiaTheme="minorHAnsi" w:hAnsi="Simplified Arabic" w:cs="Simplified Arabic"/>
          <w:color w:val="000000" w:themeColor="text1"/>
          <w:sz w:val="28"/>
          <w:szCs w:val="28"/>
          <w:rtl/>
          <w:lang w:bidi="ar-EG"/>
        </w:rPr>
        <w:t>حساب الصدق الذاتي</w:t>
      </w:r>
      <w:r w:rsidR="00D7278E" w:rsidRPr="00D67740">
        <w:rPr>
          <w:rFonts w:ascii="Simplified Arabic" w:eastAsiaTheme="minorHAnsi" w:hAnsi="Simplified Arabic" w:cs="Simplified Arabic"/>
          <w:color w:val="000000" w:themeColor="text1"/>
          <w:sz w:val="28"/>
          <w:szCs w:val="28"/>
          <w:rtl/>
          <w:lang w:bidi="ar-EG"/>
        </w:rPr>
        <w:t xml:space="preserve">، </w:t>
      </w:r>
      <w:r w:rsidRPr="00D67740">
        <w:rPr>
          <w:rFonts w:ascii="Simplified Arabic" w:eastAsiaTheme="minorHAnsi" w:hAnsi="Simplified Arabic" w:cs="Simplified Arabic"/>
          <w:color w:val="000000" w:themeColor="text1"/>
          <w:sz w:val="28"/>
          <w:szCs w:val="28"/>
          <w:rtl/>
          <w:lang w:bidi="ar-EG"/>
        </w:rPr>
        <w:t xml:space="preserve">كما تم التأكد من ثباتها باستخدام معامل ألفا </w:t>
      </w:r>
      <w:proofErr w:type="spellStart"/>
      <w:r w:rsidRPr="00D67740">
        <w:rPr>
          <w:rFonts w:ascii="Simplified Arabic" w:eastAsiaTheme="minorHAnsi" w:hAnsi="Simplified Arabic" w:cs="Simplified Arabic"/>
          <w:color w:val="000000" w:themeColor="text1"/>
          <w:sz w:val="28"/>
          <w:szCs w:val="28"/>
          <w:rtl/>
          <w:lang w:bidi="ar-EG"/>
        </w:rPr>
        <w:t>كرونباخ</w:t>
      </w:r>
      <w:proofErr w:type="spellEnd"/>
      <w:r w:rsidR="00D7278E" w:rsidRPr="00D67740">
        <w:rPr>
          <w:rFonts w:ascii="Simplified Arabic" w:eastAsiaTheme="minorHAnsi" w:hAnsi="Simplified Arabic" w:cs="Simplified Arabic"/>
          <w:color w:val="000000" w:themeColor="text1"/>
          <w:sz w:val="28"/>
          <w:szCs w:val="28"/>
          <w:rtl/>
          <w:lang w:bidi="ar-EG"/>
        </w:rPr>
        <w:t xml:space="preserve">، </w:t>
      </w:r>
      <w:r w:rsidRPr="00D67740">
        <w:rPr>
          <w:rFonts w:ascii="Simplified Arabic" w:eastAsiaTheme="minorHAnsi" w:hAnsi="Simplified Arabic" w:cs="Simplified Arabic"/>
          <w:color w:val="000000" w:themeColor="text1"/>
          <w:sz w:val="28"/>
          <w:szCs w:val="28"/>
          <w:rtl/>
          <w:lang w:bidi="ar-EG"/>
        </w:rPr>
        <w:t xml:space="preserve">حيث أظهرت النتائج ارتفاع معاملات الثبات بما يدل على اتساق الأداة وإمكانية الاعتماد عليها. </w:t>
      </w:r>
      <w:proofErr w:type="gramStart"/>
      <w:r w:rsidRPr="00D67740">
        <w:rPr>
          <w:rFonts w:ascii="Simplified Arabic" w:eastAsiaTheme="minorHAnsi" w:hAnsi="Simplified Arabic" w:cs="Simplified Arabic"/>
          <w:color w:val="000000" w:themeColor="text1"/>
          <w:sz w:val="28"/>
          <w:szCs w:val="28"/>
          <w:rtl/>
          <w:lang w:bidi="ar-EG"/>
        </w:rPr>
        <w:t>كما</w:t>
      </w:r>
      <w:proofErr w:type="gramEnd"/>
      <w:r w:rsidRPr="00D67740">
        <w:rPr>
          <w:rFonts w:ascii="Simplified Arabic" w:eastAsiaTheme="minorHAnsi" w:hAnsi="Simplified Arabic" w:cs="Simplified Arabic"/>
          <w:color w:val="000000" w:themeColor="text1"/>
          <w:sz w:val="28"/>
          <w:szCs w:val="28"/>
          <w:rtl/>
          <w:lang w:bidi="ar-EG"/>
        </w:rPr>
        <w:t xml:space="preserve"> تم إعداد دليل المقابلة وعرضه على محكمين للتأكد من ملاءمته</w:t>
      </w:r>
      <w:r w:rsidR="00D7278E" w:rsidRPr="00D67740">
        <w:rPr>
          <w:rFonts w:ascii="Simplified Arabic" w:eastAsiaTheme="minorHAnsi" w:hAnsi="Simplified Arabic" w:cs="Simplified Arabic"/>
          <w:color w:val="000000" w:themeColor="text1"/>
          <w:sz w:val="28"/>
          <w:szCs w:val="28"/>
          <w:rtl/>
          <w:lang w:bidi="ar-EG"/>
        </w:rPr>
        <w:t xml:space="preserve">، </w:t>
      </w:r>
      <w:r w:rsidRPr="00D67740">
        <w:rPr>
          <w:rFonts w:ascii="Simplified Arabic" w:eastAsiaTheme="minorHAnsi" w:hAnsi="Simplified Arabic" w:cs="Simplified Arabic"/>
          <w:color w:val="000000" w:themeColor="text1"/>
          <w:sz w:val="28"/>
          <w:szCs w:val="28"/>
          <w:rtl/>
          <w:lang w:bidi="ar-EG"/>
        </w:rPr>
        <w:t>واستخدامه لدعم وتفسير نتائج الدراسة الكمية</w:t>
      </w:r>
      <w:r w:rsidRPr="00D67740">
        <w:rPr>
          <w:rFonts w:ascii="Simplified Arabic" w:eastAsiaTheme="minorHAnsi" w:hAnsi="Simplified Arabic" w:cs="Simplified Arabic"/>
          <w:color w:val="000000" w:themeColor="text1"/>
          <w:sz w:val="28"/>
          <w:szCs w:val="28"/>
          <w:lang w:bidi="ar-EG"/>
        </w:rPr>
        <w:t>.</w:t>
      </w:r>
    </w:p>
    <w:p w:rsidR="000507FF" w:rsidRPr="00D67740" w:rsidRDefault="000507FF" w:rsidP="00D67740">
      <w:pPr>
        <w:pStyle w:val="a5"/>
        <w:shd w:val="clear" w:color="auto" w:fill="FFFFFF" w:themeFill="background1"/>
        <w:bidi/>
        <w:spacing w:before="120" w:beforeAutospacing="0" w:after="120" w:afterAutospacing="0" w:line="252" w:lineRule="auto"/>
        <w:ind w:firstLine="720"/>
        <w:jc w:val="both"/>
        <w:rPr>
          <w:rFonts w:ascii="Simplified Arabic" w:eastAsiaTheme="minorHAnsi" w:hAnsi="Simplified Arabic" w:cs="Simplified Arabic"/>
          <w:color w:val="000000" w:themeColor="text1"/>
          <w:sz w:val="28"/>
          <w:szCs w:val="28"/>
          <w:lang w:bidi="ar-EG"/>
        </w:rPr>
      </w:pPr>
      <w:r w:rsidRPr="00D67740">
        <w:rPr>
          <w:rFonts w:ascii="Simplified Arabic" w:eastAsiaTheme="minorHAnsi" w:hAnsi="Simplified Arabic" w:cs="Simplified Arabic"/>
          <w:color w:val="000000" w:themeColor="text1"/>
          <w:sz w:val="28"/>
          <w:szCs w:val="28"/>
          <w:rtl/>
          <w:lang w:bidi="ar-EG"/>
        </w:rPr>
        <w:t>وتعكس هذه الإجراءات دقة المنهجية المتبعة</w:t>
      </w:r>
      <w:r w:rsidR="00D7278E" w:rsidRPr="00D67740">
        <w:rPr>
          <w:rFonts w:ascii="Simplified Arabic" w:eastAsiaTheme="minorHAnsi" w:hAnsi="Simplified Arabic" w:cs="Simplified Arabic"/>
          <w:color w:val="000000" w:themeColor="text1"/>
          <w:sz w:val="28"/>
          <w:szCs w:val="28"/>
          <w:rtl/>
          <w:lang w:bidi="ar-EG"/>
        </w:rPr>
        <w:t xml:space="preserve">، </w:t>
      </w:r>
      <w:r w:rsidRPr="00D67740">
        <w:rPr>
          <w:rFonts w:ascii="Simplified Arabic" w:eastAsiaTheme="minorHAnsi" w:hAnsi="Simplified Arabic" w:cs="Simplified Arabic"/>
          <w:color w:val="000000" w:themeColor="text1"/>
          <w:sz w:val="28"/>
          <w:szCs w:val="28"/>
          <w:rtl/>
          <w:lang w:bidi="ar-EG"/>
        </w:rPr>
        <w:t>مما يعزز من موثوقية النتائج وإمكانية الاعتماد عليها في تفسير العلاقة بين متغيرات الدراسة وتحقيق أهدافها</w:t>
      </w:r>
      <w:r w:rsidRPr="00D67740">
        <w:rPr>
          <w:rFonts w:ascii="Simplified Arabic" w:eastAsiaTheme="minorHAnsi" w:hAnsi="Simplified Arabic" w:cs="Simplified Arabic"/>
          <w:color w:val="000000" w:themeColor="text1"/>
          <w:sz w:val="28"/>
          <w:szCs w:val="28"/>
          <w:lang w:bidi="ar-EG"/>
        </w:rPr>
        <w:t>.</w:t>
      </w:r>
    </w:p>
    <w:p w:rsidR="004C5D0F" w:rsidRPr="00362B07" w:rsidRDefault="004C5D0F">
      <w:pPr>
        <w:rPr>
          <w:rFonts w:ascii="Times New Roman" w:hAnsi="Times New Roman" w:cs="Simplified Arabic"/>
          <w:b/>
          <w:bCs/>
          <w:color w:val="000000" w:themeColor="text1"/>
          <w:sz w:val="34"/>
          <w:szCs w:val="34"/>
          <w:rtl/>
          <w:lang w:bidi="ar-EG"/>
        </w:rPr>
      </w:pPr>
      <w:r w:rsidRPr="00362B07">
        <w:rPr>
          <w:rFonts w:ascii="Times New Roman" w:hAnsi="Times New Roman" w:cs="Simplified Arabic"/>
          <w:b/>
          <w:bCs/>
          <w:color w:val="000000" w:themeColor="text1"/>
          <w:sz w:val="34"/>
          <w:szCs w:val="34"/>
          <w:rtl/>
          <w:lang w:bidi="ar-EG"/>
        </w:rPr>
        <w:br w:type="page"/>
      </w:r>
    </w:p>
    <w:p w:rsidR="00D67740" w:rsidRDefault="00D67740" w:rsidP="004C5D0F">
      <w:pPr>
        <w:shd w:val="clear" w:color="auto" w:fill="FFFFFF" w:themeFill="background1"/>
        <w:bidi/>
        <w:spacing w:before="120" w:after="120" w:line="240" w:lineRule="auto"/>
        <w:jc w:val="center"/>
        <w:rPr>
          <w:rFonts w:ascii="Times New Roman" w:hAnsi="Times New Roman" w:cs="Simplified Arabic"/>
          <w:b/>
          <w:bCs/>
          <w:color w:val="000000" w:themeColor="text1"/>
          <w:sz w:val="40"/>
          <w:szCs w:val="40"/>
          <w:rtl/>
          <w:lang w:bidi="ar-EG"/>
        </w:rPr>
        <w:sectPr w:rsidR="00D67740" w:rsidSect="00D67740">
          <w:headerReference w:type="default" r:id="rId25"/>
          <w:headerReference w:type="first" r:id="rId26"/>
          <w:pgSz w:w="11906" w:h="16838" w:code="9"/>
          <w:pgMar w:top="1440" w:right="1800" w:bottom="1440" w:left="1800" w:header="720" w:footer="720" w:gutter="0"/>
          <w:pgNumType w:fmt="numberInDash"/>
          <w:cols w:space="720"/>
          <w:titlePg/>
          <w:docGrid w:linePitch="360"/>
        </w:sectPr>
      </w:pPr>
    </w:p>
    <w:p w:rsidR="000507FF" w:rsidRPr="00362B07" w:rsidRDefault="000507FF" w:rsidP="004C5D0F">
      <w:pPr>
        <w:shd w:val="clear" w:color="auto" w:fill="FFFFFF" w:themeFill="background1"/>
        <w:bidi/>
        <w:spacing w:before="120" w:after="120" w:line="240" w:lineRule="auto"/>
        <w:jc w:val="center"/>
        <w:rPr>
          <w:rFonts w:ascii="Times New Roman" w:hAnsi="Times New Roman" w:cs="Simplified Arabic"/>
          <w:b/>
          <w:bCs/>
          <w:color w:val="000000" w:themeColor="text1"/>
          <w:sz w:val="40"/>
          <w:szCs w:val="40"/>
          <w:rtl/>
          <w:lang w:bidi="ar-EG"/>
        </w:rPr>
      </w:pPr>
      <w:proofErr w:type="gramStart"/>
      <w:r w:rsidRPr="00362B07">
        <w:rPr>
          <w:rFonts w:ascii="Times New Roman" w:hAnsi="Times New Roman" w:cs="Simplified Arabic" w:hint="cs"/>
          <w:b/>
          <w:bCs/>
          <w:color w:val="000000" w:themeColor="text1"/>
          <w:sz w:val="40"/>
          <w:szCs w:val="40"/>
          <w:rtl/>
          <w:lang w:bidi="ar-EG"/>
        </w:rPr>
        <w:lastRenderedPageBreak/>
        <w:t>الفصل</w:t>
      </w:r>
      <w:proofErr w:type="gramEnd"/>
      <w:r w:rsidRPr="00362B07">
        <w:rPr>
          <w:rFonts w:ascii="Times New Roman" w:hAnsi="Times New Roman" w:cs="Simplified Arabic" w:hint="cs"/>
          <w:b/>
          <w:bCs/>
          <w:color w:val="000000" w:themeColor="text1"/>
          <w:sz w:val="40"/>
          <w:szCs w:val="40"/>
          <w:rtl/>
          <w:lang w:bidi="ar-EG"/>
        </w:rPr>
        <w:t xml:space="preserve"> الرابع</w:t>
      </w:r>
    </w:p>
    <w:p w:rsidR="00D44E95" w:rsidRPr="00362B07" w:rsidRDefault="00D44E95" w:rsidP="004C5D0F">
      <w:pPr>
        <w:shd w:val="clear" w:color="auto" w:fill="FFFFFF" w:themeFill="background1"/>
        <w:bidi/>
        <w:spacing w:before="120" w:after="120" w:line="240" w:lineRule="auto"/>
        <w:jc w:val="center"/>
        <w:rPr>
          <w:rFonts w:ascii="Times New Roman" w:hAnsi="Times New Roman" w:cs="Simplified Arabic"/>
          <w:b/>
          <w:bCs/>
          <w:color w:val="000000" w:themeColor="text1"/>
          <w:sz w:val="40"/>
          <w:szCs w:val="40"/>
          <w:lang w:bidi="ar-EG"/>
        </w:rPr>
      </w:pPr>
      <w:r w:rsidRPr="00362B07">
        <w:rPr>
          <w:rFonts w:ascii="Times New Roman" w:hAnsi="Times New Roman" w:cs="Simplified Arabic" w:hint="cs"/>
          <w:b/>
          <w:bCs/>
          <w:color w:val="000000" w:themeColor="text1"/>
          <w:sz w:val="40"/>
          <w:szCs w:val="40"/>
          <w:rtl/>
          <w:lang w:bidi="ar-EG"/>
        </w:rPr>
        <w:t>نتائج</w:t>
      </w:r>
      <w:r w:rsidRPr="00362B07">
        <w:rPr>
          <w:rFonts w:ascii="Times New Roman" w:hAnsi="Times New Roman" w:cs="Simplified Arabic"/>
          <w:b/>
          <w:bCs/>
          <w:color w:val="000000" w:themeColor="text1"/>
          <w:sz w:val="40"/>
          <w:szCs w:val="40"/>
          <w:rtl/>
          <w:lang w:bidi="ar-EG"/>
        </w:rPr>
        <w:t xml:space="preserve"> </w:t>
      </w:r>
      <w:r w:rsidRPr="00362B07">
        <w:rPr>
          <w:rFonts w:ascii="Times New Roman" w:hAnsi="Times New Roman" w:cs="Simplified Arabic" w:hint="cs"/>
          <w:b/>
          <w:bCs/>
          <w:color w:val="000000" w:themeColor="text1"/>
          <w:sz w:val="40"/>
          <w:szCs w:val="40"/>
          <w:rtl/>
          <w:lang w:bidi="ar-EG"/>
        </w:rPr>
        <w:t>الدراسة</w:t>
      </w:r>
      <w:r w:rsidRPr="00362B07">
        <w:rPr>
          <w:rFonts w:ascii="Times New Roman" w:hAnsi="Times New Roman" w:cs="Simplified Arabic"/>
          <w:b/>
          <w:bCs/>
          <w:color w:val="000000" w:themeColor="text1"/>
          <w:sz w:val="40"/>
          <w:szCs w:val="40"/>
          <w:rtl/>
          <w:lang w:bidi="ar-EG"/>
        </w:rPr>
        <w:t xml:space="preserve"> </w:t>
      </w:r>
      <w:r w:rsidRPr="00362B07">
        <w:rPr>
          <w:rFonts w:ascii="Times New Roman" w:hAnsi="Times New Roman" w:cs="Simplified Arabic" w:hint="cs"/>
          <w:b/>
          <w:bCs/>
          <w:color w:val="000000" w:themeColor="text1"/>
          <w:sz w:val="40"/>
          <w:szCs w:val="40"/>
          <w:rtl/>
          <w:lang w:bidi="ar-EG"/>
        </w:rPr>
        <w:t>الميدانية</w:t>
      </w:r>
      <w:r w:rsidRPr="00362B07">
        <w:rPr>
          <w:rFonts w:ascii="Times New Roman" w:hAnsi="Times New Roman" w:cs="Simplified Arabic"/>
          <w:b/>
          <w:bCs/>
          <w:color w:val="000000" w:themeColor="text1"/>
          <w:sz w:val="40"/>
          <w:szCs w:val="40"/>
          <w:rtl/>
          <w:lang w:bidi="ar-EG"/>
        </w:rPr>
        <w:t xml:space="preserve"> </w:t>
      </w:r>
      <w:proofErr w:type="gramStart"/>
      <w:r w:rsidRPr="00362B07">
        <w:rPr>
          <w:rFonts w:ascii="Times New Roman" w:hAnsi="Times New Roman" w:cs="Simplified Arabic" w:hint="cs"/>
          <w:b/>
          <w:bCs/>
          <w:color w:val="000000" w:themeColor="text1"/>
          <w:sz w:val="40"/>
          <w:szCs w:val="40"/>
          <w:rtl/>
          <w:lang w:bidi="ar-EG"/>
        </w:rPr>
        <w:t>وتحليل</w:t>
      </w:r>
      <w:proofErr w:type="gramEnd"/>
      <w:r w:rsidRPr="00362B07">
        <w:rPr>
          <w:rFonts w:ascii="Times New Roman" w:hAnsi="Times New Roman" w:cs="Simplified Arabic"/>
          <w:b/>
          <w:bCs/>
          <w:color w:val="000000" w:themeColor="text1"/>
          <w:sz w:val="40"/>
          <w:szCs w:val="40"/>
          <w:rtl/>
          <w:lang w:bidi="ar-EG"/>
        </w:rPr>
        <w:t xml:space="preserve"> </w:t>
      </w:r>
      <w:r w:rsidRPr="00362B07">
        <w:rPr>
          <w:rFonts w:ascii="Times New Roman" w:hAnsi="Times New Roman" w:cs="Simplified Arabic" w:hint="cs"/>
          <w:b/>
          <w:bCs/>
          <w:color w:val="000000" w:themeColor="text1"/>
          <w:sz w:val="40"/>
          <w:szCs w:val="40"/>
          <w:rtl/>
          <w:lang w:bidi="ar-EG"/>
        </w:rPr>
        <w:t>البيانات</w:t>
      </w:r>
    </w:p>
    <w:p w:rsidR="004C5D0F" w:rsidRPr="00362B07" w:rsidRDefault="004C5D0F" w:rsidP="00FA5E7F">
      <w:pPr>
        <w:shd w:val="clear" w:color="auto" w:fill="FFFFFF" w:themeFill="background1"/>
        <w:bidi/>
        <w:spacing w:before="120" w:after="120" w:line="240" w:lineRule="auto"/>
        <w:jc w:val="both"/>
        <w:rPr>
          <w:rFonts w:ascii="Times New Roman" w:hAnsi="Times New Roman" w:cs="Simplified Arabic"/>
          <w:b/>
          <w:bCs/>
          <w:color w:val="000000" w:themeColor="text1"/>
          <w:sz w:val="16"/>
          <w:szCs w:val="16"/>
          <w:rtl/>
          <w:lang w:bidi="ar-EG"/>
        </w:rPr>
      </w:pPr>
    </w:p>
    <w:p w:rsidR="000507FF" w:rsidRPr="00362B07" w:rsidRDefault="004C5D0F" w:rsidP="004C5D0F">
      <w:pPr>
        <w:shd w:val="clear" w:color="auto" w:fill="FFFFFF" w:themeFill="background1"/>
        <w:bidi/>
        <w:spacing w:before="120" w:after="120" w:line="240" w:lineRule="auto"/>
        <w:jc w:val="both"/>
        <w:rPr>
          <w:rFonts w:ascii="Times New Roman" w:hAnsi="Times New Roman" w:cs="Simplified Arabic"/>
          <w:b/>
          <w:bCs/>
          <w:color w:val="000000" w:themeColor="text1"/>
          <w:sz w:val="34"/>
          <w:szCs w:val="34"/>
          <w:rtl/>
          <w:lang w:bidi="ar-EG"/>
        </w:rPr>
      </w:pPr>
      <w:r w:rsidRPr="00362B07">
        <w:rPr>
          <w:rFonts w:ascii="Times New Roman" w:hAnsi="Times New Roman" w:cs="Simplified Arabic" w:hint="cs"/>
          <w:b/>
          <w:bCs/>
          <w:color w:val="000000" w:themeColor="text1"/>
          <w:sz w:val="34"/>
          <w:szCs w:val="34"/>
          <w:rtl/>
          <w:lang w:bidi="ar-EG"/>
        </w:rPr>
        <w:t>تمهيد.</w:t>
      </w:r>
    </w:p>
    <w:p w:rsidR="000507FF" w:rsidRPr="00362B07" w:rsidRDefault="00086CDD" w:rsidP="00FA5E7F">
      <w:pPr>
        <w:shd w:val="clear" w:color="auto" w:fill="FFFFFF" w:themeFill="background1"/>
        <w:bidi/>
        <w:spacing w:before="120" w:after="120" w:line="240" w:lineRule="auto"/>
        <w:jc w:val="both"/>
        <w:rPr>
          <w:rFonts w:ascii="Times New Roman" w:hAnsi="Times New Roman" w:cs="Simplified Arabic"/>
          <w:b/>
          <w:bCs/>
          <w:color w:val="000000" w:themeColor="text1"/>
          <w:sz w:val="34"/>
          <w:szCs w:val="34"/>
          <w:rtl/>
          <w:lang w:bidi="ar-EG"/>
        </w:rPr>
      </w:pPr>
      <w:r w:rsidRPr="00362B07">
        <w:rPr>
          <w:rFonts w:ascii="Times New Roman" w:hAnsi="Times New Roman" w:cs="Simplified Arabic" w:hint="cs"/>
          <w:b/>
          <w:bCs/>
          <w:color w:val="000000" w:themeColor="text1"/>
          <w:sz w:val="34"/>
          <w:szCs w:val="34"/>
          <w:rtl/>
          <w:lang w:bidi="ar-EG"/>
        </w:rPr>
        <w:t xml:space="preserve">أولاً- </w:t>
      </w:r>
      <w:r w:rsidR="004C5D0F" w:rsidRPr="00362B07">
        <w:rPr>
          <w:rFonts w:ascii="Times New Roman" w:hAnsi="Times New Roman" w:cs="Simplified Arabic" w:hint="cs"/>
          <w:b/>
          <w:bCs/>
          <w:color w:val="000000" w:themeColor="text1"/>
          <w:sz w:val="34"/>
          <w:szCs w:val="34"/>
          <w:rtl/>
          <w:lang w:bidi="ar-EG"/>
        </w:rPr>
        <w:t>التحليل الوصفي للدراسة.</w:t>
      </w:r>
    </w:p>
    <w:p w:rsidR="000507FF" w:rsidRPr="00362B07" w:rsidRDefault="00086CDD" w:rsidP="00FA5E7F">
      <w:pPr>
        <w:shd w:val="clear" w:color="auto" w:fill="FFFFFF" w:themeFill="background1"/>
        <w:bidi/>
        <w:spacing w:before="120" w:after="120" w:line="240" w:lineRule="auto"/>
        <w:jc w:val="both"/>
        <w:rPr>
          <w:rFonts w:ascii="Times New Roman" w:hAnsi="Times New Roman" w:cs="Simplified Arabic"/>
          <w:b/>
          <w:bCs/>
          <w:color w:val="000000" w:themeColor="text1"/>
          <w:sz w:val="34"/>
          <w:szCs w:val="34"/>
          <w:rtl/>
          <w:lang w:bidi="ar-EG"/>
        </w:rPr>
      </w:pPr>
      <w:r w:rsidRPr="00362B07">
        <w:rPr>
          <w:rFonts w:ascii="Times New Roman" w:hAnsi="Times New Roman" w:cs="Simplified Arabic" w:hint="cs"/>
          <w:b/>
          <w:bCs/>
          <w:color w:val="000000" w:themeColor="text1"/>
          <w:sz w:val="34"/>
          <w:szCs w:val="34"/>
          <w:rtl/>
          <w:lang w:bidi="ar-EG"/>
        </w:rPr>
        <w:t xml:space="preserve">ثانياً- </w:t>
      </w:r>
      <w:proofErr w:type="gramStart"/>
      <w:r w:rsidR="000507FF" w:rsidRPr="00362B07">
        <w:rPr>
          <w:rFonts w:ascii="Times New Roman" w:hAnsi="Times New Roman" w:cs="Simplified Arabic" w:hint="cs"/>
          <w:b/>
          <w:bCs/>
          <w:color w:val="000000" w:themeColor="text1"/>
          <w:sz w:val="34"/>
          <w:szCs w:val="34"/>
          <w:rtl/>
          <w:lang w:bidi="ar-EG"/>
        </w:rPr>
        <w:t>اختبار</w:t>
      </w:r>
      <w:proofErr w:type="gramEnd"/>
      <w:r w:rsidR="000507FF" w:rsidRPr="00362B07">
        <w:rPr>
          <w:rFonts w:ascii="Times New Roman" w:hAnsi="Times New Roman" w:cs="Simplified Arabic" w:hint="cs"/>
          <w:b/>
          <w:bCs/>
          <w:color w:val="000000" w:themeColor="text1"/>
          <w:sz w:val="34"/>
          <w:szCs w:val="34"/>
          <w:rtl/>
          <w:lang w:bidi="ar-EG"/>
        </w:rPr>
        <w:t xml:space="preserve"> الفروض</w:t>
      </w:r>
      <w:r w:rsidR="004C5D0F" w:rsidRPr="00362B07">
        <w:rPr>
          <w:rFonts w:ascii="Times New Roman" w:hAnsi="Times New Roman" w:cs="Simplified Arabic" w:hint="cs"/>
          <w:b/>
          <w:bCs/>
          <w:color w:val="000000" w:themeColor="text1"/>
          <w:sz w:val="34"/>
          <w:szCs w:val="34"/>
          <w:rtl/>
          <w:lang w:bidi="ar-EG"/>
        </w:rPr>
        <w:t>.</w:t>
      </w:r>
      <w:r w:rsidR="000507FF" w:rsidRPr="00362B07">
        <w:rPr>
          <w:rFonts w:ascii="Times New Roman" w:hAnsi="Times New Roman" w:cs="Simplified Arabic" w:hint="cs"/>
          <w:b/>
          <w:bCs/>
          <w:color w:val="000000" w:themeColor="text1"/>
          <w:sz w:val="34"/>
          <w:szCs w:val="34"/>
          <w:rtl/>
          <w:lang w:bidi="ar-EG"/>
        </w:rPr>
        <w:t xml:space="preserve"> </w:t>
      </w:r>
    </w:p>
    <w:p w:rsidR="004C5D0F" w:rsidRPr="00362B07" w:rsidRDefault="004C5D0F">
      <w:pPr>
        <w:rPr>
          <w:rFonts w:ascii="Times New Roman" w:hAnsi="Times New Roman" w:cs="Simplified Arabic"/>
          <w:b/>
          <w:bCs/>
          <w:color w:val="000000" w:themeColor="text1"/>
          <w:sz w:val="32"/>
          <w:szCs w:val="32"/>
          <w:rtl/>
          <w:lang w:bidi="ar-EG"/>
        </w:rPr>
      </w:pPr>
      <w:r w:rsidRPr="00362B07">
        <w:rPr>
          <w:rFonts w:ascii="Times New Roman" w:hAnsi="Times New Roman" w:cs="Simplified Arabic"/>
          <w:b/>
          <w:bCs/>
          <w:color w:val="000000" w:themeColor="text1"/>
          <w:sz w:val="32"/>
          <w:szCs w:val="32"/>
          <w:rtl/>
        </w:rPr>
        <w:br w:type="page"/>
      </w:r>
    </w:p>
    <w:p w:rsidR="000507FF" w:rsidRPr="00362B07" w:rsidRDefault="000507FF" w:rsidP="00303CEE">
      <w:pPr>
        <w:pStyle w:val="af1"/>
        <w:shd w:val="clear" w:color="auto" w:fill="FFFFFF" w:themeFill="background1"/>
        <w:spacing w:before="120" w:after="120" w:line="228" w:lineRule="auto"/>
        <w:rPr>
          <w:rFonts w:cs="Simplified Arabic"/>
          <w:b/>
          <w:bCs/>
          <w:color w:val="000000" w:themeColor="text1"/>
          <w:sz w:val="34"/>
          <w:szCs w:val="34"/>
          <w:rtl/>
        </w:rPr>
      </w:pPr>
      <w:proofErr w:type="gramStart"/>
      <w:r w:rsidRPr="00362B07">
        <w:rPr>
          <w:rFonts w:cs="Simplified Arabic" w:hint="cs"/>
          <w:b/>
          <w:bCs/>
          <w:color w:val="000000" w:themeColor="text1"/>
          <w:sz w:val="34"/>
          <w:szCs w:val="34"/>
          <w:rtl/>
        </w:rPr>
        <w:lastRenderedPageBreak/>
        <w:t>الفصل</w:t>
      </w:r>
      <w:proofErr w:type="gramEnd"/>
      <w:r w:rsidRPr="00362B07">
        <w:rPr>
          <w:rFonts w:cs="Simplified Arabic" w:hint="cs"/>
          <w:b/>
          <w:bCs/>
          <w:color w:val="000000" w:themeColor="text1"/>
          <w:sz w:val="34"/>
          <w:szCs w:val="34"/>
          <w:rtl/>
        </w:rPr>
        <w:t xml:space="preserve"> الرابع</w:t>
      </w:r>
    </w:p>
    <w:p w:rsidR="00D44E95" w:rsidRPr="00362B07" w:rsidRDefault="000507FF" w:rsidP="00303CEE">
      <w:pPr>
        <w:pStyle w:val="af1"/>
        <w:shd w:val="clear" w:color="auto" w:fill="FFFFFF" w:themeFill="background1"/>
        <w:spacing w:before="120" w:after="120" w:line="228" w:lineRule="auto"/>
        <w:rPr>
          <w:rFonts w:cs="Simplified Arabic"/>
          <w:b/>
          <w:bCs/>
          <w:color w:val="000000" w:themeColor="text1"/>
          <w:sz w:val="34"/>
          <w:szCs w:val="34"/>
        </w:rPr>
      </w:pPr>
      <w:r w:rsidRPr="00362B07">
        <w:rPr>
          <w:rFonts w:cs="Simplified Arabic" w:hint="cs"/>
          <w:b/>
          <w:bCs/>
          <w:color w:val="000000" w:themeColor="text1"/>
          <w:sz w:val="34"/>
          <w:szCs w:val="34"/>
          <w:rtl/>
        </w:rPr>
        <w:t>نتائج الدراسة الميدانية</w:t>
      </w:r>
      <w:r w:rsidR="00D44E95" w:rsidRPr="00362B07">
        <w:rPr>
          <w:rFonts w:cs="Simplified Arabic" w:hint="cs"/>
          <w:b/>
          <w:bCs/>
          <w:color w:val="000000" w:themeColor="text1"/>
          <w:sz w:val="34"/>
          <w:szCs w:val="34"/>
          <w:rtl/>
        </w:rPr>
        <w:t xml:space="preserve"> </w:t>
      </w:r>
      <w:proofErr w:type="gramStart"/>
      <w:r w:rsidR="00D44E95" w:rsidRPr="00362B07">
        <w:rPr>
          <w:rFonts w:cs="Simplified Arabic" w:hint="cs"/>
          <w:b/>
          <w:bCs/>
          <w:color w:val="000000" w:themeColor="text1"/>
          <w:sz w:val="34"/>
          <w:szCs w:val="34"/>
          <w:rtl/>
        </w:rPr>
        <w:t>وتحليل</w:t>
      </w:r>
      <w:proofErr w:type="gramEnd"/>
      <w:r w:rsidR="00D44E95" w:rsidRPr="00362B07">
        <w:rPr>
          <w:rFonts w:cs="Simplified Arabic"/>
          <w:b/>
          <w:bCs/>
          <w:color w:val="000000" w:themeColor="text1"/>
          <w:sz w:val="34"/>
          <w:szCs w:val="34"/>
          <w:rtl/>
        </w:rPr>
        <w:t xml:space="preserve"> </w:t>
      </w:r>
      <w:r w:rsidR="00D44E95" w:rsidRPr="00362B07">
        <w:rPr>
          <w:rFonts w:cs="Simplified Arabic" w:hint="cs"/>
          <w:b/>
          <w:bCs/>
          <w:color w:val="000000" w:themeColor="text1"/>
          <w:sz w:val="34"/>
          <w:szCs w:val="34"/>
          <w:rtl/>
        </w:rPr>
        <w:t>البيانات</w:t>
      </w:r>
    </w:p>
    <w:p w:rsidR="000507FF" w:rsidRPr="00362B07" w:rsidRDefault="000507FF" w:rsidP="00303CEE">
      <w:pPr>
        <w:pStyle w:val="af1"/>
        <w:shd w:val="clear" w:color="auto" w:fill="FFFFFF" w:themeFill="background1"/>
        <w:spacing w:before="120" w:after="120" w:line="228" w:lineRule="auto"/>
        <w:jc w:val="left"/>
        <w:rPr>
          <w:rFonts w:cs="Simplified Arabic"/>
          <w:b/>
          <w:bCs/>
          <w:color w:val="000000" w:themeColor="text1"/>
          <w:sz w:val="32"/>
          <w:szCs w:val="32"/>
          <w:rtl/>
        </w:rPr>
      </w:pPr>
      <w:r w:rsidRPr="00362B07">
        <w:rPr>
          <w:rFonts w:cs="Simplified Arabic" w:hint="cs"/>
          <w:b/>
          <w:bCs/>
          <w:color w:val="000000" w:themeColor="text1"/>
          <w:sz w:val="32"/>
          <w:szCs w:val="32"/>
          <w:rtl/>
        </w:rPr>
        <w:t>تمهيد</w:t>
      </w:r>
      <w:r w:rsidR="00775B4E" w:rsidRPr="00362B07">
        <w:rPr>
          <w:rFonts w:cs="Simplified Arabic" w:hint="cs"/>
          <w:b/>
          <w:bCs/>
          <w:color w:val="000000" w:themeColor="text1"/>
          <w:sz w:val="32"/>
          <w:szCs w:val="32"/>
          <w:rtl/>
        </w:rPr>
        <w:t xml:space="preserve">: </w:t>
      </w:r>
    </w:p>
    <w:p w:rsidR="000507FF" w:rsidRPr="00D67740" w:rsidRDefault="000507FF" w:rsidP="00303CEE">
      <w:pPr>
        <w:pStyle w:val="a5"/>
        <w:shd w:val="clear" w:color="auto" w:fill="FFFFFF" w:themeFill="background1"/>
        <w:bidi/>
        <w:spacing w:before="120" w:beforeAutospacing="0" w:after="120" w:afterAutospacing="0" w:line="228" w:lineRule="auto"/>
        <w:ind w:firstLine="720"/>
        <w:jc w:val="both"/>
        <w:rPr>
          <w:rFonts w:ascii="Simplified Arabic" w:eastAsiaTheme="minorHAnsi" w:hAnsi="Simplified Arabic" w:cs="Simplified Arabic"/>
          <w:color w:val="000000" w:themeColor="text1"/>
          <w:sz w:val="28"/>
          <w:szCs w:val="28"/>
          <w:lang w:bidi="ar-EG"/>
        </w:rPr>
      </w:pPr>
      <w:r w:rsidRPr="00D67740">
        <w:rPr>
          <w:rFonts w:ascii="Simplified Arabic" w:eastAsiaTheme="minorHAnsi" w:hAnsi="Simplified Arabic" w:cs="Simplified Arabic"/>
          <w:color w:val="000000" w:themeColor="text1"/>
          <w:sz w:val="28"/>
          <w:szCs w:val="28"/>
          <w:rtl/>
          <w:lang w:bidi="ar-EG"/>
        </w:rPr>
        <w:t>قام الباحث بتخصيص هذا الفصل لعرض وتحليل البيانات المجمعة من أدوات الدراسة</w:t>
      </w:r>
      <w:r w:rsidR="00D7278E" w:rsidRPr="00D67740">
        <w:rPr>
          <w:rFonts w:ascii="Simplified Arabic" w:eastAsiaTheme="minorHAnsi" w:hAnsi="Simplified Arabic" w:cs="Simplified Arabic"/>
          <w:color w:val="000000" w:themeColor="text1"/>
          <w:sz w:val="28"/>
          <w:szCs w:val="28"/>
          <w:rtl/>
          <w:lang w:bidi="ar-EG"/>
        </w:rPr>
        <w:t xml:space="preserve">، </w:t>
      </w:r>
      <w:r w:rsidRPr="00D67740">
        <w:rPr>
          <w:rFonts w:ascii="Simplified Arabic" w:eastAsiaTheme="minorHAnsi" w:hAnsi="Simplified Arabic" w:cs="Simplified Arabic"/>
          <w:color w:val="000000" w:themeColor="text1"/>
          <w:sz w:val="28"/>
          <w:szCs w:val="28"/>
          <w:rtl/>
          <w:lang w:bidi="ar-EG"/>
        </w:rPr>
        <w:t>وهي الاستبانة الموجهة</w:t>
      </w:r>
      <w:r w:rsidR="000544F4" w:rsidRPr="00D67740">
        <w:rPr>
          <w:rFonts w:ascii="Simplified Arabic" w:eastAsiaTheme="minorHAnsi" w:hAnsi="Simplified Arabic" w:cs="Simplified Arabic"/>
          <w:color w:val="000000" w:themeColor="text1"/>
          <w:sz w:val="28"/>
          <w:szCs w:val="28"/>
          <w:rtl/>
          <w:lang w:bidi="ar-EG"/>
        </w:rPr>
        <w:t xml:space="preserve"> إلى </w:t>
      </w:r>
      <w:r w:rsidRPr="00D67740">
        <w:rPr>
          <w:rFonts w:ascii="Simplified Arabic" w:eastAsiaTheme="minorHAnsi" w:hAnsi="Simplified Arabic" w:cs="Simplified Arabic"/>
          <w:color w:val="000000" w:themeColor="text1"/>
          <w:sz w:val="28"/>
          <w:szCs w:val="28"/>
          <w:rtl/>
          <w:lang w:bidi="ar-EG"/>
        </w:rPr>
        <w:t>العاملين في الشركات السعودية والمختصين الماليين</w:t>
      </w:r>
      <w:r w:rsidR="00D7278E" w:rsidRPr="00D67740">
        <w:rPr>
          <w:rFonts w:ascii="Simplified Arabic" w:eastAsiaTheme="minorHAnsi" w:hAnsi="Simplified Arabic" w:cs="Simplified Arabic"/>
          <w:color w:val="000000" w:themeColor="text1"/>
          <w:sz w:val="28"/>
          <w:szCs w:val="28"/>
          <w:rtl/>
          <w:lang w:bidi="ar-EG"/>
        </w:rPr>
        <w:t xml:space="preserve">، </w:t>
      </w:r>
      <w:r w:rsidRPr="00D67740">
        <w:rPr>
          <w:rFonts w:ascii="Simplified Arabic" w:eastAsiaTheme="minorHAnsi" w:hAnsi="Simplified Arabic" w:cs="Simplified Arabic"/>
          <w:color w:val="000000" w:themeColor="text1"/>
          <w:sz w:val="28"/>
          <w:szCs w:val="28"/>
          <w:rtl/>
          <w:lang w:bidi="ar-EG"/>
        </w:rPr>
        <w:t xml:space="preserve">ودليل المقابلات المتعمقة مع مسئولي </w:t>
      </w:r>
      <w:r w:rsidR="00D67740" w:rsidRPr="00D67740">
        <w:rPr>
          <w:rFonts w:ascii="Simplified Arabic" w:eastAsiaTheme="minorHAnsi" w:hAnsi="Simplified Arabic" w:cs="Simplified Arabic"/>
          <w:color w:val="000000" w:themeColor="text1"/>
          <w:sz w:val="28"/>
          <w:szCs w:val="28"/>
          <w:rtl/>
          <w:lang w:bidi="ar-EG"/>
        </w:rPr>
        <w:t>وإداري</w:t>
      </w:r>
      <w:r w:rsidRPr="00D67740">
        <w:rPr>
          <w:rFonts w:ascii="Simplified Arabic" w:eastAsiaTheme="minorHAnsi" w:hAnsi="Simplified Arabic" w:cs="Simplified Arabic"/>
          <w:color w:val="000000" w:themeColor="text1"/>
          <w:sz w:val="28"/>
          <w:szCs w:val="28"/>
          <w:rtl/>
          <w:lang w:bidi="ar-EG"/>
        </w:rPr>
        <w:t xml:space="preserve"> الشركات ضمن عينة الدراسة. يركز الفصل على تقديم وصف تفصيلي للخصائص الديموغرافية لأفراد العينة</w:t>
      </w:r>
      <w:r w:rsidR="00D7278E" w:rsidRPr="00D67740">
        <w:rPr>
          <w:rFonts w:ascii="Simplified Arabic" w:eastAsiaTheme="minorHAnsi" w:hAnsi="Simplified Arabic" w:cs="Simplified Arabic"/>
          <w:color w:val="000000" w:themeColor="text1"/>
          <w:sz w:val="28"/>
          <w:szCs w:val="28"/>
          <w:rtl/>
          <w:lang w:bidi="ar-EG"/>
        </w:rPr>
        <w:t xml:space="preserve">، </w:t>
      </w:r>
      <w:r w:rsidRPr="00D67740">
        <w:rPr>
          <w:rFonts w:ascii="Simplified Arabic" w:eastAsiaTheme="minorHAnsi" w:hAnsi="Simplified Arabic" w:cs="Simplified Arabic"/>
          <w:color w:val="000000" w:themeColor="text1"/>
          <w:sz w:val="28"/>
          <w:szCs w:val="28"/>
          <w:rtl/>
          <w:lang w:bidi="ar-EG"/>
        </w:rPr>
        <w:t>يليها التحليل الوصفي لمتغيرات الدراسة الأساسية</w:t>
      </w:r>
      <w:r w:rsidRPr="00D67740">
        <w:rPr>
          <w:rFonts w:ascii="Simplified Arabic" w:eastAsiaTheme="minorHAnsi" w:hAnsi="Simplified Arabic" w:cs="Simplified Arabic"/>
          <w:color w:val="000000" w:themeColor="text1"/>
          <w:sz w:val="28"/>
          <w:szCs w:val="28"/>
          <w:lang w:bidi="ar-EG"/>
        </w:rPr>
        <w:t>.</w:t>
      </w:r>
    </w:p>
    <w:p w:rsidR="000507FF" w:rsidRPr="00D67740" w:rsidRDefault="000507FF" w:rsidP="00303CEE">
      <w:pPr>
        <w:pStyle w:val="a5"/>
        <w:shd w:val="clear" w:color="auto" w:fill="FFFFFF" w:themeFill="background1"/>
        <w:bidi/>
        <w:spacing w:before="120" w:beforeAutospacing="0" w:after="120" w:afterAutospacing="0" w:line="228" w:lineRule="auto"/>
        <w:ind w:firstLine="720"/>
        <w:jc w:val="both"/>
        <w:rPr>
          <w:rFonts w:ascii="Simplified Arabic" w:eastAsiaTheme="minorHAnsi" w:hAnsi="Simplified Arabic" w:cs="Simplified Arabic"/>
          <w:color w:val="000000" w:themeColor="text1"/>
          <w:sz w:val="28"/>
          <w:szCs w:val="28"/>
          <w:rtl/>
          <w:lang w:bidi="ar-EG"/>
        </w:rPr>
      </w:pPr>
      <w:r w:rsidRPr="00D67740">
        <w:rPr>
          <w:rFonts w:ascii="Simplified Arabic" w:eastAsiaTheme="minorHAnsi" w:hAnsi="Simplified Arabic" w:cs="Simplified Arabic"/>
          <w:color w:val="000000" w:themeColor="text1"/>
          <w:sz w:val="28"/>
          <w:szCs w:val="28"/>
          <w:rtl/>
          <w:lang w:bidi="ar-EG"/>
        </w:rPr>
        <w:t>بالإضافة</w:t>
      </w:r>
      <w:r w:rsidR="000544F4" w:rsidRPr="00D67740">
        <w:rPr>
          <w:rFonts w:ascii="Simplified Arabic" w:eastAsiaTheme="minorHAnsi" w:hAnsi="Simplified Arabic" w:cs="Simplified Arabic"/>
          <w:color w:val="000000" w:themeColor="text1"/>
          <w:sz w:val="28"/>
          <w:szCs w:val="28"/>
          <w:rtl/>
          <w:lang w:bidi="ar-EG"/>
        </w:rPr>
        <w:t xml:space="preserve"> إلى </w:t>
      </w:r>
      <w:r w:rsidRPr="00D67740">
        <w:rPr>
          <w:rFonts w:ascii="Simplified Arabic" w:eastAsiaTheme="minorHAnsi" w:hAnsi="Simplified Arabic" w:cs="Simplified Arabic"/>
          <w:color w:val="000000" w:themeColor="text1"/>
          <w:sz w:val="28"/>
          <w:szCs w:val="28"/>
          <w:rtl/>
          <w:lang w:bidi="ar-EG"/>
        </w:rPr>
        <w:t>اختبار فروض الدراسة اللازمة لضمان دقة النتائج. في النهاية</w:t>
      </w:r>
      <w:r w:rsidR="00D7278E" w:rsidRPr="00D67740">
        <w:rPr>
          <w:rFonts w:ascii="Simplified Arabic" w:eastAsiaTheme="minorHAnsi" w:hAnsi="Simplified Arabic" w:cs="Simplified Arabic"/>
          <w:color w:val="000000" w:themeColor="text1"/>
          <w:sz w:val="28"/>
          <w:szCs w:val="28"/>
          <w:rtl/>
          <w:lang w:bidi="ar-EG"/>
        </w:rPr>
        <w:t xml:space="preserve">، </w:t>
      </w:r>
      <w:r w:rsidRPr="00D67740">
        <w:rPr>
          <w:rFonts w:ascii="Simplified Arabic" w:eastAsiaTheme="minorHAnsi" w:hAnsi="Simplified Arabic" w:cs="Simplified Arabic"/>
          <w:color w:val="000000" w:themeColor="text1"/>
          <w:sz w:val="28"/>
          <w:szCs w:val="28"/>
          <w:rtl/>
          <w:lang w:bidi="ar-EG"/>
        </w:rPr>
        <w:t>يتم عرض واختبار فروض الدراسة</w:t>
      </w:r>
      <w:r w:rsidR="00D7278E" w:rsidRPr="00D67740">
        <w:rPr>
          <w:rFonts w:ascii="Simplified Arabic" w:eastAsiaTheme="minorHAnsi" w:hAnsi="Simplified Arabic" w:cs="Simplified Arabic"/>
          <w:color w:val="000000" w:themeColor="text1"/>
          <w:sz w:val="28"/>
          <w:szCs w:val="28"/>
          <w:rtl/>
          <w:lang w:bidi="ar-EG"/>
        </w:rPr>
        <w:t xml:space="preserve">، </w:t>
      </w:r>
      <w:r w:rsidRPr="00D67740">
        <w:rPr>
          <w:rFonts w:ascii="Simplified Arabic" w:eastAsiaTheme="minorHAnsi" w:hAnsi="Simplified Arabic" w:cs="Simplified Arabic"/>
          <w:color w:val="000000" w:themeColor="text1"/>
          <w:sz w:val="28"/>
          <w:szCs w:val="28"/>
          <w:rtl/>
          <w:lang w:bidi="ar-EG"/>
        </w:rPr>
        <w:t>مع تفسير النتائج وفق الأساليب ال</w:t>
      </w:r>
      <w:r w:rsidR="004C5D0F" w:rsidRPr="00D67740">
        <w:rPr>
          <w:rFonts w:ascii="Simplified Arabic" w:eastAsiaTheme="minorHAnsi" w:hAnsi="Simplified Arabic" w:cs="Simplified Arabic"/>
          <w:color w:val="000000" w:themeColor="text1"/>
          <w:sz w:val="28"/>
          <w:szCs w:val="28"/>
          <w:rtl/>
          <w:lang w:bidi="ar-EG"/>
        </w:rPr>
        <w:t>إحصائي</w:t>
      </w:r>
      <w:r w:rsidRPr="00D67740">
        <w:rPr>
          <w:rFonts w:ascii="Simplified Arabic" w:eastAsiaTheme="minorHAnsi" w:hAnsi="Simplified Arabic" w:cs="Simplified Arabic"/>
          <w:color w:val="000000" w:themeColor="text1"/>
          <w:sz w:val="28"/>
          <w:szCs w:val="28"/>
          <w:rtl/>
          <w:lang w:bidi="ar-EG"/>
        </w:rPr>
        <w:t>ة المناسبة</w:t>
      </w:r>
      <w:r w:rsidR="00D7278E" w:rsidRPr="00D67740">
        <w:rPr>
          <w:rFonts w:ascii="Simplified Arabic" w:eastAsiaTheme="minorHAnsi" w:hAnsi="Simplified Arabic" w:cs="Simplified Arabic"/>
          <w:color w:val="000000" w:themeColor="text1"/>
          <w:sz w:val="28"/>
          <w:szCs w:val="28"/>
          <w:rtl/>
          <w:lang w:bidi="ar-EG"/>
        </w:rPr>
        <w:t xml:space="preserve">، </w:t>
      </w:r>
      <w:r w:rsidRPr="00D67740">
        <w:rPr>
          <w:rFonts w:ascii="Simplified Arabic" w:eastAsiaTheme="minorHAnsi" w:hAnsi="Simplified Arabic" w:cs="Simplified Arabic"/>
          <w:color w:val="000000" w:themeColor="text1"/>
          <w:sz w:val="28"/>
          <w:szCs w:val="28"/>
          <w:rtl/>
          <w:lang w:bidi="ar-EG"/>
        </w:rPr>
        <w:t>بما يتيح فهمًا علميًا واضحًا لعلاقة متغيرات الدراسة وتحقق أهداف البحث.</w:t>
      </w:r>
    </w:p>
    <w:p w:rsidR="000E68D2" w:rsidRPr="00D67740" w:rsidRDefault="000E68D2" w:rsidP="00303CEE">
      <w:pPr>
        <w:pStyle w:val="a5"/>
        <w:shd w:val="clear" w:color="auto" w:fill="FFFFFF" w:themeFill="background1"/>
        <w:bidi/>
        <w:spacing w:before="120" w:beforeAutospacing="0" w:after="120" w:afterAutospacing="0" w:line="228" w:lineRule="auto"/>
        <w:ind w:firstLine="720"/>
        <w:jc w:val="both"/>
        <w:rPr>
          <w:rFonts w:ascii="Simplified Arabic" w:eastAsiaTheme="minorHAnsi" w:hAnsi="Simplified Arabic" w:cs="Simplified Arabic"/>
          <w:b/>
          <w:bCs/>
          <w:color w:val="000000" w:themeColor="text1"/>
          <w:sz w:val="28"/>
          <w:szCs w:val="28"/>
          <w:rtl/>
          <w:lang w:bidi="ar-EG"/>
        </w:rPr>
      </w:pPr>
      <w:r w:rsidRPr="00D67740">
        <w:rPr>
          <w:rFonts w:ascii="Simplified Arabic" w:eastAsiaTheme="minorHAnsi" w:hAnsi="Simplified Arabic" w:cs="Simplified Arabic"/>
          <w:b/>
          <w:bCs/>
          <w:color w:val="000000" w:themeColor="text1"/>
          <w:sz w:val="28"/>
          <w:szCs w:val="28"/>
          <w:rtl/>
          <w:lang w:bidi="ar-EG"/>
        </w:rPr>
        <w:t>وبناء على ذلك تم تقسيم هذا الفصل ليشمل العناصر التالية</w:t>
      </w:r>
      <w:r w:rsidR="00775B4E" w:rsidRPr="00D67740">
        <w:rPr>
          <w:rFonts w:ascii="Simplified Arabic" w:eastAsiaTheme="minorHAnsi" w:hAnsi="Simplified Arabic" w:cs="Simplified Arabic"/>
          <w:b/>
          <w:bCs/>
          <w:color w:val="000000" w:themeColor="text1"/>
          <w:sz w:val="28"/>
          <w:szCs w:val="28"/>
          <w:rtl/>
          <w:lang w:bidi="ar-EG"/>
        </w:rPr>
        <w:t xml:space="preserve">: </w:t>
      </w:r>
    </w:p>
    <w:p w:rsidR="002824BA" w:rsidRDefault="00086CDD" w:rsidP="00303CEE">
      <w:pPr>
        <w:pStyle w:val="af1"/>
        <w:shd w:val="clear" w:color="auto" w:fill="FFFFFF" w:themeFill="background1"/>
        <w:spacing w:before="120" w:after="120" w:line="228" w:lineRule="auto"/>
        <w:jc w:val="left"/>
        <w:rPr>
          <w:rFonts w:ascii="Simplified Arabic" w:hAnsi="Simplified Arabic" w:cs="Simplified Arabic"/>
          <w:b/>
          <w:bCs/>
          <w:color w:val="000000" w:themeColor="text1"/>
          <w:sz w:val="32"/>
          <w:szCs w:val="32"/>
          <w:rtl/>
        </w:rPr>
      </w:pPr>
      <w:r w:rsidRPr="00D67740">
        <w:rPr>
          <w:rFonts w:ascii="Simplified Arabic" w:hAnsi="Simplified Arabic" w:cs="Simplified Arabic"/>
          <w:b/>
          <w:bCs/>
          <w:color w:val="000000" w:themeColor="text1"/>
          <w:sz w:val="32"/>
          <w:szCs w:val="32"/>
          <w:rtl/>
        </w:rPr>
        <w:t>أولاً</w:t>
      </w:r>
      <w:r w:rsidR="004C5D0F" w:rsidRPr="00D67740">
        <w:rPr>
          <w:rFonts w:ascii="Simplified Arabic" w:hAnsi="Simplified Arabic" w:cs="Simplified Arabic"/>
          <w:b/>
          <w:bCs/>
          <w:color w:val="000000" w:themeColor="text1"/>
          <w:sz w:val="32"/>
          <w:szCs w:val="32"/>
          <w:rtl/>
        </w:rPr>
        <w:t xml:space="preserve">- </w:t>
      </w:r>
      <w:r w:rsidR="002B4ADE" w:rsidRPr="00D67740">
        <w:rPr>
          <w:rFonts w:ascii="Simplified Arabic" w:hAnsi="Simplified Arabic" w:cs="Simplified Arabic"/>
          <w:b/>
          <w:bCs/>
          <w:color w:val="000000" w:themeColor="text1"/>
          <w:sz w:val="32"/>
          <w:szCs w:val="32"/>
          <w:rtl/>
        </w:rPr>
        <w:t>نتائج الدراسة الميدانية</w:t>
      </w:r>
      <w:r w:rsidR="002824BA">
        <w:rPr>
          <w:rFonts w:ascii="Simplified Arabic" w:hAnsi="Simplified Arabic" w:cs="Simplified Arabic" w:hint="cs"/>
          <w:b/>
          <w:bCs/>
          <w:color w:val="000000" w:themeColor="text1"/>
          <w:sz w:val="32"/>
          <w:szCs w:val="32"/>
          <w:rtl/>
        </w:rPr>
        <w:t>:</w:t>
      </w:r>
    </w:p>
    <w:p w:rsidR="002B4ADE" w:rsidRPr="002824BA" w:rsidRDefault="002B4ADE" w:rsidP="00303CEE">
      <w:pPr>
        <w:pStyle w:val="a5"/>
        <w:shd w:val="clear" w:color="auto" w:fill="FFFFFF" w:themeFill="background1"/>
        <w:bidi/>
        <w:spacing w:before="120" w:beforeAutospacing="0" w:after="120" w:afterAutospacing="0" w:line="228" w:lineRule="auto"/>
        <w:ind w:firstLine="720"/>
        <w:jc w:val="both"/>
        <w:rPr>
          <w:rFonts w:ascii="Simplified Arabic" w:eastAsiaTheme="minorHAnsi" w:hAnsi="Simplified Arabic" w:cs="Simplified Arabic"/>
          <w:b/>
          <w:bCs/>
          <w:color w:val="000000" w:themeColor="text1"/>
          <w:sz w:val="28"/>
          <w:szCs w:val="28"/>
          <w:rtl/>
          <w:lang w:bidi="ar-EG"/>
        </w:rPr>
      </w:pPr>
      <w:r w:rsidRPr="002824BA">
        <w:rPr>
          <w:rFonts w:ascii="Simplified Arabic" w:eastAsiaTheme="minorHAnsi" w:hAnsi="Simplified Arabic" w:cs="Simplified Arabic"/>
          <w:b/>
          <w:bCs/>
          <w:color w:val="000000" w:themeColor="text1"/>
          <w:sz w:val="28"/>
          <w:szCs w:val="28"/>
          <w:rtl/>
          <w:lang w:bidi="ar-EG"/>
        </w:rPr>
        <w:t>وتتضمن</w:t>
      </w:r>
      <w:r w:rsidR="00775B4E" w:rsidRPr="002824BA">
        <w:rPr>
          <w:rFonts w:ascii="Simplified Arabic" w:eastAsiaTheme="minorHAnsi" w:hAnsi="Simplified Arabic" w:cs="Simplified Arabic"/>
          <w:b/>
          <w:bCs/>
          <w:color w:val="000000" w:themeColor="text1"/>
          <w:sz w:val="28"/>
          <w:szCs w:val="28"/>
          <w:rtl/>
          <w:lang w:bidi="ar-EG"/>
        </w:rPr>
        <w:t xml:space="preserve">: </w:t>
      </w:r>
    </w:p>
    <w:p w:rsidR="000507FF" w:rsidRPr="002824BA" w:rsidRDefault="008305A4" w:rsidP="00182B87">
      <w:pPr>
        <w:pStyle w:val="a5"/>
        <w:numPr>
          <w:ilvl w:val="0"/>
          <w:numId w:val="70"/>
        </w:numPr>
        <w:shd w:val="clear" w:color="auto" w:fill="FFFFFF" w:themeFill="background1"/>
        <w:bidi/>
        <w:spacing w:before="120" w:beforeAutospacing="0" w:after="120" w:afterAutospacing="0" w:line="228" w:lineRule="auto"/>
        <w:jc w:val="both"/>
        <w:rPr>
          <w:rFonts w:ascii="Simplified Arabic" w:eastAsiaTheme="minorHAnsi" w:hAnsi="Simplified Arabic" w:cs="Simplified Arabic"/>
          <w:color w:val="000000" w:themeColor="text1"/>
          <w:sz w:val="28"/>
          <w:szCs w:val="28"/>
          <w:rtl/>
          <w:lang w:bidi="ar-EG"/>
        </w:rPr>
      </w:pPr>
      <w:r w:rsidRPr="002824BA">
        <w:rPr>
          <w:rFonts w:ascii="Simplified Arabic" w:eastAsiaTheme="minorHAnsi" w:hAnsi="Simplified Arabic" w:cs="Simplified Arabic"/>
          <w:color w:val="000000" w:themeColor="text1"/>
          <w:sz w:val="28"/>
          <w:szCs w:val="28"/>
          <w:rtl/>
          <w:lang w:bidi="ar-EG"/>
        </w:rPr>
        <w:t>التحليل الوصفي للبيانات</w:t>
      </w:r>
      <w:r w:rsidR="00097E72" w:rsidRPr="002824BA">
        <w:rPr>
          <w:rFonts w:ascii="Simplified Arabic" w:eastAsiaTheme="minorHAnsi" w:hAnsi="Simplified Arabic" w:cs="Simplified Arabic"/>
          <w:color w:val="000000" w:themeColor="text1"/>
          <w:sz w:val="28"/>
          <w:szCs w:val="28"/>
          <w:rtl/>
          <w:lang w:bidi="ar-EG"/>
        </w:rPr>
        <w:t>.</w:t>
      </w:r>
      <w:r w:rsidRPr="002824BA">
        <w:rPr>
          <w:rFonts w:ascii="Simplified Arabic" w:eastAsiaTheme="minorHAnsi" w:hAnsi="Simplified Arabic" w:cs="Simplified Arabic"/>
          <w:color w:val="000000" w:themeColor="text1"/>
          <w:sz w:val="28"/>
          <w:szCs w:val="28"/>
          <w:rtl/>
          <w:lang w:bidi="ar-EG"/>
        </w:rPr>
        <w:t xml:space="preserve"> </w:t>
      </w:r>
    </w:p>
    <w:p w:rsidR="008305A4" w:rsidRPr="002824BA" w:rsidRDefault="00097E72" w:rsidP="00182B87">
      <w:pPr>
        <w:pStyle w:val="a5"/>
        <w:numPr>
          <w:ilvl w:val="0"/>
          <w:numId w:val="70"/>
        </w:numPr>
        <w:shd w:val="clear" w:color="auto" w:fill="FFFFFF" w:themeFill="background1"/>
        <w:bidi/>
        <w:spacing w:before="120" w:beforeAutospacing="0" w:after="120" w:afterAutospacing="0" w:line="228" w:lineRule="auto"/>
        <w:jc w:val="both"/>
        <w:rPr>
          <w:rFonts w:ascii="Simplified Arabic" w:eastAsiaTheme="minorHAnsi" w:hAnsi="Simplified Arabic" w:cs="Simplified Arabic"/>
          <w:color w:val="000000" w:themeColor="text1"/>
          <w:sz w:val="28"/>
          <w:szCs w:val="28"/>
          <w:rtl/>
          <w:lang w:bidi="ar-EG"/>
        </w:rPr>
      </w:pPr>
      <w:proofErr w:type="gramStart"/>
      <w:r w:rsidRPr="002824BA">
        <w:rPr>
          <w:rFonts w:ascii="Simplified Arabic" w:eastAsiaTheme="minorHAnsi" w:hAnsi="Simplified Arabic" w:cs="Simplified Arabic"/>
          <w:color w:val="000000" w:themeColor="text1"/>
          <w:sz w:val="28"/>
          <w:szCs w:val="28"/>
          <w:rtl/>
          <w:lang w:bidi="ar-EG"/>
        </w:rPr>
        <w:t>اختبار</w:t>
      </w:r>
      <w:proofErr w:type="gramEnd"/>
      <w:r w:rsidRPr="002824BA">
        <w:rPr>
          <w:rFonts w:ascii="Simplified Arabic" w:eastAsiaTheme="minorHAnsi" w:hAnsi="Simplified Arabic" w:cs="Simplified Arabic"/>
          <w:color w:val="000000" w:themeColor="text1"/>
          <w:sz w:val="28"/>
          <w:szCs w:val="28"/>
          <w:rtl/>
          <w:lang w:bidi="ar-EG"/>
        </w:rPr>
        <w:t xml:space="preserve"> الفروض. </w:t>
      </w:r>
    </w:p>
    <w:p w:rsidR="008305A4" w:rsidRPr="00D67740" w:rsidRDefault="008305A4" w:rsidP="00303CEE">
      <w:pPr>
        <w:pStyle w:val="a5"/>
        <w:shd w:val="clear" w:color="auto" w:fill="FFFFFF" w:themeFill="background1"/>
        <w:bidi/>
        <w:spacing w:before="120" w:beforeAutospacing="0" w:after="120" w:afterAutospacing="0" w:line="228" w:lineRule="auto"/>
        <w:ind w:firstLine="720"/>
        <w:jc w:val="both"/>
        <w:rPr>
          <w:rFonts w:ascii="Simplified Arabic" w:eastAsiaTheme="minorHAnsi" w:hAnsi="Simplified Arabic" w:cs="Simplified Arabic"/>
          <w:b/>
          <w:bCs/>
          <w:color w:val="000000" w:themeColor="text1"/>
          <w:sz w:val="28"/>
          <w:szCs w:val="28"/>
          <w:rtl/>
          <w:lang w:bidi="ar-EG"/>
        </w:rPr>
      </w:pPr>
      <w:r w:rsidRPr="00D67740">
        <w:rPr>
          <w:rFonts w:ascii="Simplified Arabic" w:eastAsiaTheme="minorHAnsi" w:hAnsi="Simplified Arabic" w:cs="Simplified Arabic"/>
          <w:b/>
          <w:bCs/>
          <w:color w:val="000000" w:themeColor="text1"/>
          <w:sz w:val="28"/>
          <w:szCs w:val="28"/>
          <w:rtl/>
          <w:lang w:bidi="ar-EG"/>
        </w:rPr>
        <w:t xml:space="preserve">ويتناول الباحث </w:t>
      </w:r>
      <w:proofErr w:type="gramStart"/>
      <w:r w:rsidRPr="00D67740">
        <w:rPr>
          <w:rFonts w:ascii="Simplified Arabic" w:eastAsiaTheme="minorHAnsi" w:hAnsi="Simplified Arabic" w:cs="Simplified Arabic"/>
          <w:b/>
          <w:bCs/>
          <w:color w:val="000000" w:themeColor="text1"/>
          <w:sz w:val="28"/>
          <w:szCs w:val="28"/>
          <w:rtl/>
          <w:lang w:bidi="ar-EG"/>
        </w:rPr>
        <w:t>كل</w:t>
      </w:r>
      <w:proofErr w:type="gramEnd"/>
      <w:r w:rsidRPr="00D67740">
        <w:rPr>
          <w:rFonts w:ascii="Simplified Arabic" w:eastAsiaTheme="minorHAnsi" w:hAnsi="Simplified Arabic" w:cs="Simplified Arabic"/>
          <w:b/>
          <w:bCs/>
          <w:color w:val="000000" w:themeColor="text1"/>
          <w:sz w:val="28"/>
          <w:szCs w:val="28"/>
          <w:rtl/>
          <w:lang w:bidi="ar-EG"/>
        </w:rPr>
        <w:t xml:space="preserve"> عنصر من هذه العناصر على النحو التالي</w:t>
      </w:r>
      <w:r w:rsidR="00775B4E" w:rsidRPr="00D67740">
        <w:rPr>
          <w:rFonts w:ascii="Simplified Arabic" w:eastAsiaTheme="minorHAnsi" w:hAnsi="Simplified Arabic" w:cs="Simplified Arabic"/>
          <w:b/>
          <w:bCs/>
          <w:color w:val="000000" w:themeColor="text1"/>
          <w:sz w:val="28"/>
          <w:szCs w:val="28"/>
          <w:rtl/>
          <w:lang w:bidi="ar-EG"/>
        </w:rPr>
        <w:t xml:space="preserve">: </w:t>
      </w:r>
    </w:p>
    <w:p w:rsidR="008305A4" w:rsidRPr="00D67740" w:rsidRDefault="008305A4" w:rsidP="00182B87">
      <w:pPr>
        <w:pStyle w:val="a5"/>
        <w:numPr>
          <w:ilvl w:val="0"/>
          <w:numId w:val="71"/>
        </w:numPr>
        <w:shd w:val="clear" w:color="auto" w:fill="FFFFFF" w:themeFill="background1"/>
        <w:tabs>
          <w:tab w:val="right" w:pos="1736"/>
        </w:tabs>
        <w:bidi/>
        <w:spacing w:before="120" w:beforeAutospacing="0" w:after="120" w:afterAutospacing="0" w:line="228" w:lineRule="auto"/>
        <w:ind w:hanging="211"/>
        <w:jc w:val="both"/>
        <w:rPr>
          <w:rFonts w:ascii="Simplified Arabic" w:eastAsiaTheme="minorHAnsi" w:hAnsi="Simplified Arabic" w:cs="Simplified Arabic"/>
          <w:b/>
          <w:bCs/>
          <w:color w:val="000000" w:themeColor="text1"/>
          <w:sz w:val="30"/>
          <w:szCs w:val="30"/>
          <w:rtl/>
        </w:rPr>
      </w:pPr>
      <w:r w:rsidRPr="00D67740">
        <w:rPr>
          <w:rFonts w:ascii="Simplified Arabic" w:eastAsiaTheme="minorHAnsi" w:hAnsi="Simplified Arabic" w:cs="Simplified Arabic"/>
          <w:b/>
          <w:bCs/>
          <w:color w:val="000000" w:themeColor="text1"/>
          <w:sz w:val="30"/>
          <w:szCs w:val="30"/>
          <w:rtl/>
        </w:rPr>
        <w:t>التحليل الوصفي للبيانات</w:t>
      </w:r>
      <w:r w:rsidR="00775B4E" w:rsidRPr="00D67740">
        <w:rPr>
          <w:rFonts w:ascii="Simplified Arabic" w:eastAsiaTheme="minorHAnsi" w:hAnsi="Simplified Arabic" w:cs="Simplified Arabic"/>
          <w:b/>
          <w:bCs/>
          <w:color w:val="000000" w:themeColor="text1"/>
          <w:sz w:val="30"/>
          <w:szCs w:val="30"/>
          <w:rtl/>
        </w:rPr>
        <w:t xml:space="preserve">: </w:t>
      </w:r>
    </w:p>
    <w:p w:rsidR="008305A4" w:rsidRPr="00D67740" w:rsidRDefault="008305A4" w:rsidP="00303CEE">
      <w:pPr>
        <w:pStyle w:val="a5"/>
        <w:shd w:val="clear" w:color="auto" w:fill="FFFFFF" w:themeFill="background1"/>
        <w:bidi/>
        <w:spacing w:before="120" w:beforeAutospacing="0" w:after="120" w:afterAutospacing="0" w:line="228" w:lineRule="auto"/>
        <w:ind w:firstLine="720"/>
        <w:jc w:val="both"/>
        <w:rPr>
          <w:rFonts w:ascii="Simplified Arabic" w:eastAsiaTheme="minorHAnsi" w:hAnsi="Simplified Arabic" w:cs="Simplified Arabic"/>
          <w:color w:val="000000" w:themeColor="text1"/>
          <w:sz w:val="28"/>
          <w:szCs w:val="28"/>
          <w:rtl/>
          <w:lang w:bidi="ar-EG"/>
        </w:rPr>
      </w:pPr>
      <w:proofErr w:type="gramStart"/>
      <w:r w:rsidRPr="00362B07">
        <w:rPr>
          <w:rFonts w:eastAsiaTheme="minorHAnsi" w:cs="Simplified Arabic" w:hint="cs"/>
          <w:color w:val="000000" w:themeColor="text1"/>
          <w:sz w:val="28"/>
          <w:szCs w:val="28"/>
          <w:rtl/>
          <w:lang w:bidi="ar-EG"/>
        </w:rPr>
        <w:t>قام</w:t>
      </w:r>
      <w:proofErr w:type="gramEnd"/>
      <w:r w:rsidRPr="00362B07">
        <w:rPr>
          <w:rFonts w:eastAsiaTheme="minorHAnsi" w:cs="Simplified Arabic" w:hint="cs"/>
          <w:color w:val="000000" w:themeColor="text1"/>
          <w:sz w:val="28"/>
          <w:szCs w:val="28"/>
          <w:rtl/>
          <w:lang w:bidi="ar-EG"/>
        </w:rPr>
        <w:t xml:space="preserve"> الباحث بإجراء تحليل وصفي للبيانات باستخدام البرنامج ال</w:t>
      </w:r>
      <w:r w:rsidR="004C5D0F" w:rsidRPr="00362B07">
        <w:rPr>
          <w:rFonts w:eastAsiaTheme="minorHAnsi" w:cs="Simplified Arabic" w:hint="cs"/>
          <w:color w:val="000000" w:themeColor="text1"/>
          <w:sz w:val="28"/>
          <w:szCs w:val="28"/>
          <w:rtl/>
          <w:lang w:bidi="ar-EG"/>
        </w:rPr>
        <w:t>إحصائي</w:t>
      </w:r>
      <w:r w:rsidR="00D7278E" w:rsidRPr="00362B07">
        <w:rPr>
          <w:rFonts w:eastAsiaTheme="minorHAnsi" w:cs="Simplified Arabic" w:hint="cs"/>
          <w:color w:val="000000" w:themeColor="text1"/>
          <w:sz w:val="28"/>
          <w:szCs w:val="28"/>
          <w:rtl/>
          <w:lang w:bidi="ar-EG"/>
        </w:rPr>
        <w:t xml:space="preserve"> (</w:t>
      </w:r>
      <w:r w:rsidR="004C5D0F" w:rsidRPr="00362B07">
        <w:rPr>
          <w:rFonts w:eastAsiaTheme="minorHAnsi" w:cs="Simplified Arabic"/>
          <w:color w:val="000000" w:themeColor="text1"/>
          <w:sz w:val="28"/>
          <w:szCs w:val="28"/>
          <w:lang w:bidi="ar-EG"/>
        </w:rPr>
        <w:t>SPSS</w:t>
      </w:r>
      <w:r w:rsidRPr="00362B07">
        <w:rPr>
          <w:rFonts w:eastAsiaTheme="minorHAnsi" w:cs="Simplified Arabic" w:hint="cs"/>
          <w:color w:val="000000" w:themeColor="text1"/>
          <w:sz w:val="28"/>
          <w:szCs w:val="28"/>
          <w:rtl/>
          <w:lang w:bidi="ar-EG"/>
        </w:rPr>
        <w:t>)</w:t>
      </w:r>
      <w:r w:rsidR="00D7278E" w:rsidRPr="00362B07">
        <w:rPr>
          <w:rFonts w:eastAsiaTheme="minorHAnsi" w:cs="Simplified Arabic" w:hint="cs"/>
          <w:color w:val="000000" w:themeColor="text1"/>
          <w:sz w:val="28"/>
          <w:szCs w:val="28"/>
          <w:rtl/>
          <w:lang w:bidi="ar-EG"/>
        </w:rPr>
        <w:t xml:space="preserve"> </w:t>
      </w:r>
      <w:r w:rsidRPr="00362B07">
        <w:rPr>
          <w:rFonts w:eastAsiaTheme="minorHAnsi" w:cs="Simplified Arabic" w:hint="cs"/>
          <w:color w:val="000000" w:themeColor="text1"/>
          <w:sz w:val="28"/>
          <w:szCs w:val="28"/>
          <w:rtl/>
          <w:lang w:bidi="ar-EG"/>
        </w:rPr>
        <w:t>لمتغيرات الدراسة وأبعادها</w:t>
      </w:r>
      <w:r w:rsidR="00D7278E" w:rsidRPr="00362B07">
        <w:rPr>
          <w:rFonts w:eastAsiaTheme="minorHAnsi" w:cs="Simplified Arabic" w:hint="cs"/>
          <w:color w:val="000000" w:themeColor="text1"/>
          <w:sz w:val="28"/>
          <w:szCs w:val="28"/>
          <w:rtl/>
          <w:lang w:bidi="ar-EG"/>
        </w:rPr>
        <w:t xml:space="preserve">، </w:t>
      </w:r>
      <w:r w:rsidRPr="00362B07">
        <w:rPr>
          <w:rFonts w:eastAsiaTheme="minorHAnsi" w:cs="Simplified Arabic" w:hint="cs"/>
          <w:color w:val="000000" w:themeColor="text1"/>
          <w:sz w:val="28"/>
          <w:szCs w:val="28"/>
          <w:rtl/>
          <w:lang w:bidi="ar-EG"/>
        </w:rPr>
        <w:t>وذلك بهدف</w:t>
      </w:r>
      <w:r w:rsidR="00D7278E" w:rsidRPr="00362B07">
        <w:rPr>
          <w:rFonts w:eastAsiaTheme="minorHAnsi" w:cs="Simplified Arabic" w:hint="cs"/>
          <w:color w:val="000000" w:themeColor="text1"/>
          <w:sz w:val="28"/>
          <w:szCs w:val="28"/>
          <w:rtl/>
          <w:lang w:bidi="ar-EG"/>
        </w:rPr>
        <w:t xml:space="preserve"> </w:t>
      </w:r>
      <w:r w:rsidRPr="00362B07">
        <w:rPr>
          <w:rFonts w:eastAsiaTheme="minorHAnsi" w:cs="Simplified Arabic" w:hint="cs"/>
          <w:color w:val="000000" w:themeColor="text1"/>
          <w:sz w:val="28"/>
          <w:szCs w:val="28"/>
          <w:rtl/>
          <w:lang w:bidi="ar-EG"/>
        </w:rPr>
        <w:t>الوقوف على شكل وطبيعة البيانات التعرف على قيم المتوسطات الحسابية والانحرافات المعيارية التي توضح</w:t>
      </w:r>
      <w:r w:rsidR="00D7278E" w:rsidRPr="00362B07">
        <w:rPr>
          <w:rFonts w:eastAsiaTheme="minorHAnsi" w:cs="Simplified Arabic" w:hint="cs"/>
          <w:color w:val="000000" w:themeColor="text1"/>
          <w:sz w:val="28"/>
          <w:szCs w:val="28"/>
          <w:rtl/>
          <w:lang w:bidi="ar-EG"/>
        </w:rPr>
        <w:t xml:space="preserve"> </w:t>
      </w:r>
      <w:r w:rsidRPr="00362B07">
        <w:rPr>
          <w:rFonts w:eastAsiaTheme="minorHAnsi" w:cs="Simplified Arabic" w:hint="cs"/>
          <w:color w:val="000000" w:themeColor="text1"/>
          <w:sz w:val="28"/>
          <w:szCs w:val="28"/>
          <w:rtl/>
          <w:lang w:bidi="ar-EG"/>
        </w:rPr>
        <w:t>المعالم ال</w:t>
      </w:r>
      <w:r w:rsidR="004C5D0F" w:rsidRPr="00362B07">
        <w:rPr>
          <w:rFonts w:eastAsiaTheme="minorHAnsi" w:cs="Simplified Arabic" w:hint="cs"/>
          <w:color w:val="000000" w:themeColor="text1"/>
          <w:sz w:val="28"/>
          <w:szCs w:val="28"/>
          <w:rtl/>
          <w:lang w:bidi="ar-EG"/>
        </w:rPr>
        <w:t>إحصائي</w:t>
      </w:r>
      <w:r w:rsidRPr="00362B07">
        <w:rPr>
          <w:rFonts w:eastAsiaTheme="minorHAnsi" w:cs="Simplified Arabic" w:hint="cs"/>
          <w:color w:val="000000" w:themeColor="text1"/>
          <w:sz w:val="28"/>
          <w:szCs w:val="28"/>
          <w:rtl/>
          <w:lang w:bidi="ar-EG"/>
        </w:rPr>
        <w:t xml:space="preserve">ة لمتغيرات الدراسة وفقا </w:t>
      </w:r>
      <w:r w:rsidR="004C5D0F" w:rsidRPr="00D67740">
        <w:rPr>
          <w:rFonts w:ascii="Simplified Arabic" w:eastAsiaTheme="minorHAnsi" w:hAnsi="Simplified Arabic" w:cs="Simplified Arabic"/>
          <w:color w:val="000000" w:themeColor="text1"/>
          <w:sz w:val="28"/>
          <w:szCs w:val="28"/>
          <w:rtl/>
          <w:lang w:bidi="ar-EG"/>
        </w:rPr>
        <w:t>لآراء</w:t>
      </w:r>
      <w:r w:rsidRPr="00D67740">
        <w:rPr>
          <w:rFonts w:ascii="Simplified Arabic" w:eastAsiaTheme="minorHAnsi" w:hAnsi="Simplified Arabic" w:cs="Simplified Arabic"/>
          <w:color w:val="000000" w:themeColor="text1"/>
          <w:sz w:val="28"/>
          <w:szCs w:val="28"/>
          <w:rtl/>
          <w:lang w:bidi="ar-EG"/>
        </w:rPr>
        <w:t xml:space="preserve"> العاملين بالشركات السعودية محل الدراسة.</w:t>
      </w:r>
    </w:p>
    <w:p w:rsidR="002824BA" w:rsidRPr="002824BA" w:rsidRDefault="00C25894" w:rsidP="00182B87">
      <w:pPr>
        <w:pStyle w:val="a5"/>
        <w:numPr>
          <w:ilvl w:val="0"/>
          <w:numId w:val="71"/>
        </w:numPr>
        <w:shd w:val="clear" w:color="auto" w:fill="FFFFFF" w:themeFill="background1"/>
        <w:tabs>
          <w:tab w:val="right" w:pos="1736"/>
        </w:tabs>
        <w:bidi/>
        <w:spacing w:before="120" w:beforeAutospacing="0" w:after="120" w:afterAutospacing="0" w:line="228" w:lineRule="auto"/>
        <w:ind w:hanging="211"/>
        <w:jc w:val="both"/>
        <w:rPr>
          <w:rFonts w:ascii="Simplified Arabic" w:eastAsiaTheme="minorHAnsi" w:hAnsi="Simplified Arabic" w:cs="Simplified Arabic"/>
          <w:b/>
          <w:bCs/>
          <w:color w:val="000000" w:themeColor="text1"/>
          <w:sz w:val="28"/>
          <w:szCs w:val="28"/>
          <w:lang w:bidi="ar-EG"/>
        </w:rPr>
      </w:pPr>
      <w:r w:rsidRPr="00BC6FAB">
        <w:rPr>
          <w:rFonts w:ascii="Simplified Arabic" w:eastAsiaTheme="minorHAnsi" w:hAnsi="Simplified Arabic" w:cs="Simplified Arabic"/>
          <w:b/>
          <w:bCs/>
          <w:color w:val="000000" w:themeColor="text1"/>
          <w:sz w:val="30"/>
          <w:szCs w:val="30"/>
          <w:rtl/>
        </w:rPr>
        <w:t>خصائص</w:t>
      </w:r>
      <w:r w:rsidRPr="002824BA">
        <w:rPr>
          <w:rFonts w:ascii="Simplified Arabic" w:eastAsiaTheme="minorHAnsi" w:hAnsi="Simplified Arabic" w:cs="Simplified Arabic"/>
          <w:b/>
          <w:bCs/>
          <w:color w:val="000000" w:themeColor="text1"/>
          <w:sz w:val="28"/>
          <w:szCs w:val="28"/>
          <w:rtl/>
          <w:lang w:bidi="ar-EG"/>
        </w:rPr>
        <w:t xml:space="preserve"> عينة الدراسة</w:t>
      </w:r>
      <w:r w:rsidR="00D7278E" w:rsidRPr="002824BA">
        <w:rPr>
          <w:rFonts w:ascii="Simplified Arabic" w:eastAsiaTheme="minorHAnsi" w:hAnsi="Simplified Arabic" w:cs="Simplified Arabic"/>
          <w:b/>
          <w:bCs/>
          <w:color w:val="000000" w:themeColor="text1"/>
          <w:sz w:val="28"/>
          <w:szCs w:val="28"/>
          <w:rtl/>
          <w:lang w:bidi="ar-EG"/>
        </w:rPr>
        <w:t xml:space="preserve"> (</w:t>
      </w:r>
      <w:r w:rsidRPr="002824BA">
        <w:rPr>
          <w:rFonts w:ascii="Simplified Arabic" w:eastAsiaTheme="minorHAnsi" w:hAnsi="Simplified Arabic" w:cs="Simplified Arabic"/>
          <w:b/>
          <w:bCs/>
          <w:color w:val="000000" w:themeColor="text1"/>
          <w:sz w:val="28"/>
          <w:szCs w:val="28"/>
          <w:rtl/>
          <w:lang w:bidi="ar-EG"/>
        </w:rPr>
        <w:t>الديمغرافية والوظيفية</w:t>
      </w:r>
      <w:r w:rsidR="00D7278E" w:rsidRPr="002824BA">
        <w:rPr>
          <w:rFonts w:ascii="Simplified Arabic" w:eastAsiaTheme="minorHAnsi" w:hAnsi="Simplified Arabic" w:cs="Simplified Arabic"/>
          <w:b/>
          <w:bCs/>
          <w:color w:val="000000" w:themeColor="text1"/>
          <w:sz w:val="28"/>
          <w:szCs w:val="28"/>
          <w:rtl/>
          <w:lang w:bidi="ar-EG"/>
        </w:rPr>
        <w:t>)</w:t>
      </w:r>
      <w:r w:rsidR="002824BA" w:rsidRPr="002824BA">
        <w:rPr>
          <w:rFonts w:ascii="Simplified Arabic" w:eastAsiaTheme="minorHAnsi" w:hAnsi="Simplified Arabic" w:cs="Simplified Arabic" w:hint="cs"/>
          <w:b/>
          <w:bCs/>
          <w:color w:val="000000" w:themeColor="text1"/>
          <w:sz w:val="28"/>
          <w:szCs w:val="28"/>
          <w:rtl/>
          <w:lang w:bidi="ar-EG"/>
        </w:rPr>
        <w:t>:</w:t>
      </w:r>
    </w:p>
    <w:p w:rsidR="008305A4" w:rsidRPr="00D67740" w:rsidRDefault="008305A4" w:rsidP="00303CEE">
      <w:pPr>
        <w:pStyle w:val="a5"/>
        <w:shd w:val="clear" w:color="auto" w:fill="FFFFFF" w:themeFill="background1"/>
        <w:bidi/>
        <w:spacing w:before="120" w:beforeAutospacing="0" w:after="120" w:afterAutospacing="0" w:line="228" w:lineRule="auto"/>
        <w:ind w:firstLine="720"/>
        <w:jc w:val="both"/>
        <w:rPr>
          <w:rFonts w:ascii="Simplified Arabic" w:eastAsiaTheme="minorHAnsi" w:hAnsi="Simplified Arabic" w:cs="Simplified Arabic"/>
          <w:color w:val="000000" w:themeColor="text1"/>
          <w:sz w:val="28"/>
          <w:szCs w:val="28"/>
          <w:rtl/>
          <w:lang w:bidi="ar-EG"/>
        </w:rPr>
      </w:pPr>
      <w:r w:rsidRPr="00D67740">
        <w:rPr>
          <w:rFonts w:ascii="Simplified Arabic" w:eastAsiaTheme="minorHAnsi" w:hAnsi="Simplified Arabic" w:cs="Simplified Arabic"/>
          <w:color w:val="000000" w:themeColor="text1"/>
          <w:sz w:val="28"/>
          <w:szCs w:val="28"/>
          <w:rtl/>
          <w:lang w:bidi="ar-EG"/>
        </w:rPr>
        <w:t>ويمكن عرض نتائج الدراسة نتائج التحليل الوصفي لمتغيرات الدراسة</w:t>
      </w:r>
      <w:r w:rsidR="002824BA">
        <w:rPr>
          <w:rFonts w:ascii="Simplified Arabic" w:eastAsiaTheme="minorHAnsi" w:hAnsi="Simplified Arabic" w:cs="Simplified Arabic" w:hint="cs"/>
          <w:color w:val="000000" w:themeColor="text1"/>
          <w:sz w:val="28"/>
          <w:szCs w:val="28"/>
          <w:rtl/>
          <w:lang w:bidi="ar-EG"/>
        </w:rPr>
        <w:t>،</w:t>
      </w:r>
      <w:r w:rsidRPr="00D67740">
        <w:rPr>
          <w:rFonts w:ascii="Simplified Arabic" w:eastAsiaTheme="minorHAnsi" w:hAnsi="Simplified Arabic" w:cs="Simplified Arabic"/>
          <w:color w:val="000000" w:themeColor="text1"/>
          <w:sz w:val="28"/>
          <w:szCs w:val="28"/>
          <w:rtl/>
          <w:lang w:bidi="ar-EG"/>
        </w:rPr>
        <w:t xml:space="preserve"> </w:t>
      </w:r>
      <w:r w:rsidRPr="002824BA">
        <w:rPr>
          <w:rFonts w:ascii="Simplified Arabic" w:eastAsiaTheme="minorHAnsi" w:hAnsi="Simplified Arabic" w:cs="Simplified Arabic"/>
          <w:b/>
          <w:bCs/>
          <w:color w:val="000000" w:themeColor="text1"/>
          <w:sz w:val="28"/>
          <w:szCs w:val="28"/>
          <w:rtl/>
          <w:lang w:bidi="ar-EG"/>
        </w:rPr>
        <w:t>كما يلي</w:t>
      </w:r>
      <w:r w:rsidR="00775B4E" w:rsidRPr="002824BA">
        <w:rPr>
          <w:rFonts w:ascii="Simplified Arabic" w:eastAsiaTheme="minorHAnsi" w:hAnsi="Simplified Arabic" w:cs="Simplified Arabic"/>
          <w:b/>
          <w:bCs/>
          <w:color w:val="000000" w:themeColor="text1"/>
          <w:sz w:val="28"/>
          <w:szCs w:val="28"/>
          <w:rtl/>
          <w:lang w:bidi="ar-EG"/>
        </w:rPr>
        <w:t>:</w:t>
      </w:r>
      <w:r w:rsidR="00775B4E" w:rsidRPr="00D67740">
        <w:rPr>
          <w:rFonts w:ascii="Simplified Arabic" w:eastAsiaTheme="minorHAnsi" w:hAnsi="Simplified Arabic" w:cs="Simplified Arabic"/>
          <w:color w:val="000000" w:themeColor="text1"/>
          <w:sz w:val="28"/>
          <w:szCs w:val="28"/>
          <w:rtl/>
          <w:lang w:bidi="ar-EG"/>
        </w:rPr>
        <w:t xml:space="preserve"> </w:t>
      </w:r>
    </w:p>
    <w:p w:rsidR="008305A4" w:rsidRPr="00D67740" w:rsidRDefault="008305A4" w:rsidP="00182B87">
      <w:pPr>
        <w:pStyle w:val="a5"/>
        <w:numPr>
          <w:ilvl w:val="0"/>
          <w:numId w:val="83"/>
        </w:numPr>
        <w:shd w:val="clear" w:color="auto" w:fill="FFFFFF" w:themeFill="background1"/>
        <w:bidi/>
        <w:spacing w:before="120" w:beforeAutospacing="0" w:after="120" w:afterAutospacing="0" w:line="228" w:lineRule="auto"/>
        <w:jc w:val="both"/>
        <w:rPr>
          <w:rFonts w:ascii="Simplified Arabic" w:eastAsiaTheme="minorHAnsi" w:hAnsi="Simplified Arabic" w:cs="Simplified Arabic"/>
          <w:color w:val="000000" w:themeColor="text1"/>
          <w:sz w:val="28"/>
          <w:szCs w:val="28"/>
          <w:rtl/>
          <w:lang w:bidi="ar-EG"/>
        </w:rPr>
      </w:pPr>
      <w:r w:rsidRPr="00D67740">
        <w:rPr>
          <w:rFonts w:ascii="Simplified Arabic" w:eastAsiaTheme="minorHAnsi" w:hAnsi="Simplified Arabic" w:cs="Simplified Arabic"/>
          <w:color w:val="000000" w:themeColor="text1"/>
          <w:sz w:val="28"/>
          <w:szCs w:val="28"/>
          <w:rtl/>
          <w:lang w:bidi="ar-EG"/>
        </w:rPr>
        <w:t xml:space="preserve">تم توزيع </w:t>
      </w:r>
      <w:proofErr w:type="gramStart"/>
      <w:r w:rsidRPr="00D67740">
        <w:rPr>
          <w:rFonts w:ascii="Simplified Arabic" w:eastAsiaTheme="minorHAnsi" w:hAnsi="Simplified Arabic" w:cs="Simplified Arabic"/>
          <w:color w:val="000000" w:themeColor="text1"/>
          <w:sz w:val="28"/>
          <w:szCs w:val="28"/>
          <w:rtl/>
          <w:lang w:bidi="ar-EG"/>
        </w:rPr>
        <w:t>مفردات</w:t>
      </w:r>
      <w:proofErr w:type="gramEnd"/>
      <w:r w:rsidRPr="00D67740">
        <w:rPr>
          <w:rFonts w:ascii="Simplified Arabic" w:eastAsiaTheme="minorHAnsi" w:hAnsi="Simplified Arabic" w:cs="Simplified Arabic"/>
          <w:color w:val="000000" w:themeColor="text1"/>
          <w:sz w:val="28"/>
          <w:szCs w:val="28"/>
          <w:rtl/>
          <w:lang w:bidi="ar-EG"/>
        </w:rPr>
        <w:t xml:space="preserve"> عينة الدراسة</w:t>
      </w:r>
      <w:r w:rsidR="00775B4E" w:rsidRPr="00D67740">
        <w:rPr>
          <w:rFonts w:ascii="Simplified Arabic" w:eastAsiaTheme="minorHAnsi" w:hAnsi="Simplified Arabic" w:cs="Simplified Arabic"/>
          <w:color w:val="000000" w:themeColor="text1"/>
          <w:sz w:val="28"/>
          <w:szCs w:val="28"/>
          <w:rtl/>
          <w:lang w:bidi="ar-EG"/>
        </w:rPr>
        <w:t xml:space="preserve">: </w:t>
      </w:r>
      <w:r w:rsidR="00D7278E" w:rsidRPr="00D67740">
        <w:rPr>
          <w:rFonts w:ascii="Simplified Arabic" w:eastAsiaTheme="minorHAnsi" w:hAnsi="Simplified Arabic" w:cs="Simplified Arabic"/>
          <w:color w:val="000000" w:themeColor="text1"/>
          <w:sz w:val="28"/>
          <w:szCs w:val="28"/>
          <w:rtl/>
          <w:lang w:bidi="ar-EG"/>
        </w:rPr>
        <w:t>(</w:t>
      </w:r>
      <w:r w:rsidRPr="00D67740">
        <w:rPr>
          <w:rFonts w:ascii="Simplified Arabic" w:eastAsiaTheme="minorHAnsi" w:hAnsi="Simplified Arabic" w:cs="Simplified Arabic"/>
          <w:color w:val="000000" w:themeColor="text1"/>
          <w:sz w:val="28"/>
          <w:szCs w:val="28"/>
          <w:rtl/>
          <w:lang w:bidi="ar-EG"/>
        </w:rPr>
        <w:t>الجنس- العمر-</w:t>
      </w:r>
      <w:r w:rsidR="00D7278E" w:rsidRPr="00D67740">
        <w:rPr>
          <w:rFonts w:ascii="Simplified Arabic" w:eastAsiaTheme="minorHAnsi" w:hAnsi="Simplified Arabic" w:cs="Simplified Arabic"/>
          <w:color w:val="000000" w:themeColor="text1"/>
          <w:sz w:val="28"/>
          <w:szCs w:val="28"/>
          <w:rtl/>
          <w:lang w:bidi="ar-EG"/>
        </w:rPr>
        <w:t xml:space="preserve"> </w:t>
      </w:r>
      <w:r w:rsidRPr="00D67740">
        <w:rPr>
          <w:rFonts w:ascii="Simplified Arabic" w:eastAsiaTheme="minorHAnsi" w:hAnsi="Simplified Arabic" w:cs="Simplified Arabic"/>
          <w:color w:val="000000" w:themeColor="text1"/>
          <w:sz w:val="28"/>
          <w:szCs w:val="28"/>
          <w:rtl/>
          <w:lang w:bidi="ar-EG"/>
        </w:rPr>
        <w:t>القسم- سنوات الخبرة-</w:t>
      </w:r>
      <w:r w:rsidR="00D7278E" w:rsidRPr="00D67740">
        <w:rPr>
          <w:rFonts w:ascii="Simplified Arabic" w:eastAsiaTheme="minorHAnsi" w:hAnsi="Simplified Arabic" w:cs="Simplified Arabic"/>
          <w:color w:val="000000" w:themeColor="text1"/>
          <w:sz w:val="28"/>
          <w:szCs w:val="28"/>
          <w:rtl/>
          <w:lang w:bidi="ar-EG"/>
        </w:rPr>
        <w:t xml:space="preserve"> </w:t>
      </w:r>
      <w:r w:rsidRPr="00D67740">
        <w:rPr>
          <w:rFonts w:ascii="Simplified Arabic" w:eastAsiaTheme="minorHAnsi" w:hAnsi="Simplified Arabic" w:cs="Simplified Arabic"/>
          <w:color w:val="000000" w:themeColor="text1"/>
          <w:sz w:val="28"/>
          <w:szCs w:val="28"/>
          <w:rtl/>
          <w:lang w:bidi="ar-EG"/>
        </w:rPr>
        <w:t>المؤهل التعليمي).</w:t>
      </w:r>
    </w:p>
    <w:p w:rsidR="008305A4" w:rsidRPr="002824BA" w:rsidRDefault="008305A4" w:rsidP="00182B87">
      <w:pPr>
        <w:pStyle w:val="a5"/>
        <w:numPr>
          <w:ilvl w:val="0"/>
          <w:numId w:val="83"/>
        </w:numPr>
        <w:shd w:val="clear" w:color="auto" w:fill="FFFFFF" w:themeFill="background1"/>
        <w:bidi/>
        <w:spacing w:before="120" w:beforeAutospacing="0" w:after="120" w:afterAutospacing="0" w:line="228" w:lineRule="auto"/>
        <w:jc w:val="both"/>
        <w:rPr>
          <w:rFonts w:eastAsiaTheme="minorHAnsi" w:cs="Simplified Arabic"/>
          <w:b/>
          <w:bCs/>
          <w:color w:val="000000" w:themeColor="text1"/>
          <w:sz w:val="28"/>
          <w:szCs w:val="28"/>
          <w:lang w:bidi="ar-EG"/>
        </w:rPr>
      </w:pPr>
      <w:r w:rsidRPr="00362B07">
        <w:rPr>
          <w:rFonts w:eastAsiaTheme="minorHAnsi" w:cs="Simplified Arabic" w:hint="cs"/>
          <w:color w:val="000000" w:themeColor="text1"/>
          <w:sz w:val="28"/>
          <w:szCs w:val="28"/>
          <w:rtl/>
          <w:lang w:bidi="ar-EG"/>
        </w:rPr>
        <w:lastRenderedPageBreak/>
        <w:t>تم حساب التكرارات والنسب المئوية لأفراد عينة الدراسة</w:t>
      </w:r>
      <w:r w:rsidR="002824BA">
        <w:rPr>
          <w:rFonts w:eastAsiaTheme="minorHAnsi" w:cs="Simplified Arabic" w:hint="cs"/>
          <w:color w:val="000000" w:themeColor="text1"/>
          <w:sz w:val="28"/>
          <w:szCs w:val="28"/>
          <w:rtl/>
          <w:lang w:bidi="ar-EG"/>
        </w:rPr>
        <w:t>،</w:t>
      </w:r>
      <w:r w:rsidRPr="00362B07">
        <w:rPr>
          <w:rFonts w:eastAsiaTheme="minorHAnsi" w:cs="Simplified Arabic" w:hint="cs"/>
          <w:color w:val="000000" w:themeColor="text1"/>
          <w:sz w:val="28"/>
          <w:szCs w:val="28"/>
          <w:rtl/>
          <w:lang w:bidi="ar-EG"/>
        </w:rPr>
        <w:t xml:space="preserve"> </w:t>
      </w:r>
      <w:r w:rsidRPr="002824BA">
        <w:rPr>
          <w:rFonts w:eastAsiaTheme="minorHAnsi" w:cs="Simplified Arabic" w:hint="cs"/>
          <w:b/>
          <w:bCs/>
          <w:color w:val="000000" w:themeColor="text1"/>
          <w:sz w:val="28"/>
          <w:szCs w:val="28"/>
          <w:rtl/>
          <w:lang w:bidi="ar-EG"/>
        </w:rPr>
        <w:t>وتتمثل في المعلومات الديمغرافية التي تشمل</w:t>
      </w:r>
      <w:r w:rsidR="00775B4E" w:rsidRPr="002824BA">
        <w:rPr>
          <w:rFonts w:eastAsiaTheme="minorHAnsi" w:cs="Simplified Arabic" w:hint="cs"/>
          <w:b/>
          <w:bCs/>
          <w:color w:val="000000" w:themeColor="text1"/>
          <w:sz w:val="28"/>
          <w:szCs w:val="28"/>
          <w:rtl/>
          <w:lang w:bidi="ar-EG"/>
        </w:rPr>
        <w:t xml:space="preserve">: </w:t>
      </w:r>
    </w:p>
    <w:p w:rsidR="008305A4" w:rsidRPr="00362B07" w:rsidRDefault="008305A4" w:rsidP="00182B87">
      <w:pPr>
        <w:pStyle w:val="a5"/>
        <w:numPr>
          <w:ilvl w:val="0"/>
          <w:numId w:val="73"/>
        </w:numPr>
        <w:shd w:val="clear" w:color="auto" w:fill="FFFFFF" w:themeFill="background1"/>
        <w:bidi/>
        <w:spacing w:before="120" w:beforeAutospacing="0" w:after="120" w:afterAutospacing="0"/>
        <w:jc w:val="both"/>
        <w:rPr>
          <w:rFonts w:eastAsiaTheme="minorHAnsi" w:cs="Simplified Arabic"/>
          <w:color w:val="000000" w:themeColor="text1"/>
          <w:sz w:val="28"/>
          <w:szCs w:val="28"/>
          <w:lang w:bidi="ar-EG"/>
        </w:rPr>
      </w:pPr>
      <w:proofErr w:type="gramStart"/>
      <w:r w:rsidRPr="002824BA">
        <w:rPr>
          <w:rFonts w:eastAsiaTheme="minorHAnsi" w:cs="Simplified Arabic" w:hint="cs"/>
          <w:b/>
          <w:bCs/>
          <w:color w:val="000000" w:themeColor="text1"/>
          <w:sz w:val="28"/>
          <w:szCs w:val="28"/>
          <w:rtl/>
          <w:lang w:bidi="ar-EG"/>
        </w:rPr>
        <w:t>المستوى</w:t>
      </w:r>
      <w:proofErr w:type="gramEnd"/>
      <w:r w:rsidRPr="002824BA">
        <w:rPr>
          <w:rFonts w:eastAsiaTheme="minorHAnsi" w:cs="Simplified Arabic" w:hint="cs"/>
          <w:b/>
          <w:bCs/>
          <w:color w:val="000000" w:themeColor="text1"/>
          <w:sz w:val="28"/>
          <w:szCs w:val="28"/>
          <w:rtl/>
          <w:lang w:bidi="ar-EG"/>
        </w:rPr>
        <w:t xml:space="preserve"> الوظيفي</w:t>
      </w:r>
      <w:r w:rsidR="00775B4E" w:rsidRPr="002824BA">
        <w:rPr>
          <w:rFonts w:eastAsiaTheme="minorHAnsi" w:cs="Simplified Arabic" w:hint="cs"/>
          <w:b/>
          <w:bCs/>
          <w:color w:val="000000" w:themeColor="text1"/>
          <w:sz w:val="28"/>
          <w:szCs w:val="28"/>
          <w:rtl/>
          <w:lang w:bidi="ar-EG"/>
        </w:rPr>
        <w:t>:</w:t>
      </w:r>
      <w:r w:rsidR="00775B4E" w:rsidRPr="00362B07">
        <w:rPr>
          <w:rFonts w:eastAsiaTheme="minorHAnsi" w:cs="Simplified Arabic" w:hint="cs"/>
          <w:color w:val="000000" w:themeColor="text1"/>
          <w:sz w:val="28"/>
          <w:szCs w:val="28"/>
          <w:rtl/>
          <w:lang w:bidi="ar-EG"/>
        </w:rPr>
        <w:t xml:space="preserve"> </w:t>
      </w:r>
      <w:r w:rsidRPr="00362B07">
        <w:rPr>
          <w:rFonts w:eastAsiaTheme="minorHAnsi" w:cs="Simplified Arabic" w:hint="cs"/>
          <w:color w:val="000000" w:themeColor="text1"/>
          <w:sz w:val="28"/>
          <w:szCs w:val="28"/>
          <w:rtl/>
          <w:lang w:bidi="ar-EG"/>
        </w:rPr>
        <w:t>ويشتمل على</w:t>
      </w:r>
      <w:r w:rsidR="00D7278E" w:rsidRPr="00362B07">
        <w:rPr>
          <w:rFonts w:eastAsiaTheme="minorHAnsi" w:cs="Simplified Arabic" w:hint="cs"/>
          <w:color w:val="000000" w:themeColor="text1"/>
          <w:sz w:val="28"/>
          <w:szCs w:val="28"/>
          <w:rtl/>
          <w:lang w:bidi="ar-EG"/>
        </w:rPr>
        <w:t xml:space="preserve"> (</w:t>
      </w:r>
      <w:r w:rsidRPr="00362B07">
        <w:rPr>
          <w:rFonts w:eastAsiaTheme="minorHAnsi" w:cs="Simplified Arabic" w:hint="cs"/>
          <w:color w:val="000000" w:themeColor="text1"/>
          <w:sz w:val="28"/>
          <w:szCs w:val="28"/>
          <w:rtl/>
          <w:lang w:bidi="ar-EG"/>
        </w:rPr>
        <w:t>ال</w:t>
      </w:r>
      <w:r w:rsidR="00D6178F" w:rsidRPr="00362B07">
        <w:rPr>
          <w:rFonts w:eastAsiaTheme="minorHAnsi" w:cs="Simplified Arabic" w:hint="cs"/>
          <w:color w:val="000000" w:themeColor="text1"/>
          <w:sz w:val="28"/>
          <w:szCs w:val="28"/>
          <w:rtl/>
          <w:lang w:bidi="ar-EG"/>
        </w:rPr>
        <w:t>إدارة</w:t>
      </w:r>
      <w:r w:rsidRPr="00362B07">
        <w:rPr>
          <w:rFonts w:eastAsiaTheme="minorHAnsi" w:cs="Simplified Arabic" w:hint="cs"/>
          <w:color w:val="000000" w:themeColor="text1"/>
          <w:sz w:val="28"/>
          <w:szCs w:val="28"/>
          <w:rtl/>
          <w:lang w:bidi="ar-EG"/>
        </w:rPr>
        <w:t xml:space="preserve"> مختلف الدرجات الوظيفية- وموظفين) ويمكن توضيح تصنيف العينة محل الدراسة</w:t>
      </w:r>
      <w:r w:rsidR="002824BA">
        <w:rPr>
          <w:rFonts w:eastAsiaTheme="minorHAnsi" w:cs="Simplified Arabic" w:hint="cs"/>
          <w:color w:val="000000" w:themeColor="text1"/>
          <w:sz w:val="28"/>
          <w:szCs w:val="28"/>
          <w:rtl/>
          <w:lang w:bidi="ar-EG"/>
        </w:rPr>
        <w:t>،</w:t>
      </w:r>
      <w:r w:rsidRPr="00362B07">
        <w:rPr>
          <w:rFonts w:eastAsiaTheme="minorHAnsi" w:cs="Simplified Arabic" w:hint="cs"/>
          <w:color w:val="000000" w:themeColor="text1"/>
          <w:sz w:val="28"/>
          <w:szCs w:val="28"/>
          <w:rtl/>
          <w:lang w:bidi="ar-EG"/>
        </w:rPr>
        <w:t xml:space="preserve"> </w:t>
      </w:r>
      <w:r w:rsidRPr="002824BA">
        <w:rPr>
          <w:rFonts w:eastAsiaTheme="minorHAnsi" w:cs="Simplified Arabic" w:hint="cs"/>
          <w:b/>
          <w:bCs/>
          <w:color w:val="000000" w:themeColor="text1"/>
          <w:sz w:val="28"/>
          <w:szCs w:val="28"/>
          <w:rtl/>
          <w:lang w:bidi="ar-EG"/>
        </w:rPr>
        <w:t>من خلال الجداول والفقرات الآتية</w:t>
      </w:r>
      <w:r w:rsidR="00775B4E" w:rsidRPr="002824BA">
        <w:rPr>
          <w:rFonts w:eastAsiaTheme="minorHAnsi" w:cs="Simplified Arabic" w:hint="cs"/>
          <w:b/>
          <w:bCs/>
          <w:color w:val="000000" w:themeColor="text1"/>
          <w:sz w:val="28"/>
          <w:szCs w:val="28"/>
          <w:rtl/>
          <w:lang w:bidi="ar-EG"/>
        </w:rPr>
        <w:t>:</w:t>
      </w:r>
      <w:r w:rsidR="00775B4E" w:rsidRPr="00362B07">
        <w:rPr>
          <w:rFonts w:eastAsiaTheme="minorHAnsi" w:cs="Simplified Arabic" w:hint="cs"/>
          <w:color w:val="000000" w:themeColor="text1"/>
          <w:sz w:val="28"/>
          <w:szCs w:val="28"/>
          <w:rtl/>
          <w:lang w:bidi="ar-EG"/>
        </w:rPr>
        <w:t xml:space="preserve"> </w:t>
      </w:r>
    </w:p>
    <w:p w:rsidR="008305A4" w:rsidRPr="00362B07" w:rsidRDefault="008305A4" w:rsidP="0068525B">
      <w:pPr>
        <w:pStyle w:val="a5"/>
        <w:shd w:val="clear" w:color="auto" w:fill="FFFFFF" w:themeFill="background1"/>
        <w:bidi/>
        <w:spacing w:before="120" w:beforeAutospacing="0" w:after="120" w:afterAutospacing="0"/>
        <w:ind w:firstLine="720"/>
        <w:jc w:val="both"/>
        <w:rPr>
          <w:rFonts w:eastAsiaTheme="minorHAnsi" w:cs="Simplified Arabic"/>
          <w:color w:val="000000" w:themeColor="text1"/>
          <w:sz w:val="28"/>
          <w:szCs w:val="28"/>
          <w:rtl/>
          <w:lang w:bidi="ar-EG"/>
        </w:rPr>
      </w:pPr>
      <w:r w:rsidRPr="00362B07">
        <w:rPr>
          <w:rFonts w:eastAsiaTheme="minorHAnsi" w:cs="Simplified Arabic"/>
          <w:color w:val="000000" w:themeColor="text1"/>
          <w:sz w:val="28"/>
          <w:szCs w:val="28"/>
          <w:rtl/>
          <w:lang w:bidi="ar-EG"/>
        </w:rPr>
        <w:t>سنتطرق</w:t>
      </w:r>
      <w:r w:rsidR="000544F4" w:rsidRPr="00362B07">
        <w:rPr>
          <w:rFonts w:eastAsiaTheme="minorHAnsi" w:cs="Simplified Arabic"/>
          <w:color w:val="000000" w:themeColor="text1"/>
          <w:sz w:val="28"/>
          <w:szCs w:val="28"/>
          <w:rtl/>
          <w:lang w:bidi="ar-EG"/>
        </w:rPr>
        <w:t xml:space="preserve"> إلى </w:t>
      </w:r>
      <w:r w:rsidRPr="00362B07">
        <w:rPr>
          <w:rFonts w:eastAsiaTheme="minorHAnsi" w:cs="Simplified Arabic"/>
          <w:color w:val="000000" w:themeColor="text1"/>
          <w:sz w:val="28"/>
          <w:szCs w:val="28"/>
          <w:rtl/>
          <w:lang w:bidi="ar-EG"/>
        </w:rPr>
        <w:t xml:space="preserve">دراسة خصائص </w:t>
      </w:r>
      <w:proofErr w:type="spellStart"/>
      <w:r w:rsidRPr="00362B07">
        <w:rPr>
          <w:rFonts w:eastAsiaTheme="minorHAnsi" w:cs="Simplified Arabic"/>
          <w:color w:val="000000" w:themeColor="text1"/>
          <w:sz w:val="28"/>
          <w:szCs w:val="28"/>
          <w:rtl/>
          <w:lang w:bidi="ar-EG"/>
        </w:rPr>
        <w:t>مبحوثي</w:t>
      </w:r>
      <w:proofErr w:type="spellEnd"/>
      <w:r w:rsidRPr="00362B07">
        <w:rPr>
          <w:rFonts w:eastAsiaTheme="minorHAnsi" w:cs="Simplified Arabic"/>
          <w:color w:val="000000" w:themeColor="text1"/>
          <w:sz w:val="28"/>
          <w:szCs w:val="28"/>
          <w:rtl/>
          <w:lang w:bidi="ar-EG"/>
        </w:rPr>
        <w:t xml:space="preserve"> عينة الدراسة حسب المتغيرات الشخصية. </w:t>
      </w:r>
    </w:p>
    <w:p w:rsidR="00A464B6" w:rsidRPr="00362B07" w:rsidRDefault="00A464B6" w:rsidP="00A10113">
      <w:pPr>
        <w:pStyle w:val="a5"/>
        <w:shd w:val="clear" w:color="auto" w:fill="FFFFFF" w:themeFill="background1"/>
        <w:bidi/>
        <w:spacing w:before="0" w:beforeAutospacing="0" w:after="0" w:afterAutospacing="0"/>
        <w:jc w:val="center"/>
        <w:rPr>
          <w:rFonts w:eastAsiaTheme="minorHAnsi" w:cs="Simplified Arabic"/>
          <w:b/>
          <w:bCs/>
          <w:color w:val="000000" w:themeColor="text1"/>
          <w:sz w:val="26"/>
          <w:szCs w:val="26"/>
          <w:rtl/>
        </w:rPr>
      </w:pPr>
      <w:r w:rsidRPr="00362B07">
        <w:rPr>
          <w:rFonts w:eastAsiaTheme="minorHAnsi" w:cs="Simplified Arabic"/>
          <w:b/>
          <w:bCs/>
          <w:color w:val="000000" w:themeColor="text1"/>
          <w:sz w:val="26"/>
          <w:szCs w:val="26"/>
          <w:rtl/>
        </w:rPr>
        <w:t>جدول</w:t>
      </w:r>
      <w:r w:rsidR="00D7278E" w:rsidRPr="00362B07">
        <w:rPr>
          <w:rFonts w:eastAsiaTheme="minorHAnsi" w:cs="Simplified Arabic"/>
          <w:b/>
          <w:bCs/>
          <w:color w:val="000000" w:themeColor="text1"/>
          <w:sz w:val="26"/>
          <w:szCs w:val="26"/>
          <w:rtl/>
        </w:rPr>
        <w:t xml:space="preserve"> </w:t>
      </w:r>
      <w:r w:rsidR="00D7278E" w:rsidRPr="00362B07">
        <w:rPr>
          <w:rFonts w:eastAsiaTheme="minorHAnsi" w:cs="Simplified Arabic" w:hint="cs"/>
          <w:b/>
          <w:bCs/>
          <w:color w:val="000000" w:themeColor="text1"/>
          <w:sz w:val="26"/>
          <w:szCs w:val="26"/>
          <w:rtl/>
        </w:rPr>
        <w:t>(</w:t>
      </w:r>
      <w:r w:rsidRPr="00362B07">
        <w:rPr>
          <w:rFonts w:eastAsiaTheme="minorHAnsi" w:cs="Simplified Arabic" w:hint="cs"/>
          <w:b/>
          <w:bCs/>
          <w:color w:val="000000" w:themeColor="text1"/>
          <w:sz w:val="26"/>
          <w:szCs w:val="26"/>
          <w:rtl/>
        </w:rPr>
        <w:t>4-1)</w:t>
      </w:r>
    </w:p>
    <w:p w:rsidR="00A464B6" w:rsidRPr="00362B07" w:rsidRDefault="00A464B6" w:rsidP="002824BA">
      <w:pPr>
        <w:pStyle w:val="a5"/>
        <w:shd w:val="clear" w:color="auto" w:fill="FFFFFF" w:themeFill="background1"/>
        <w:bidi/>
        <w:spacing w:before="0" w:beforeAutospacing="0" w:after="0" w:afterAutospacing="0"/>
        <w:jc w:val="center"/>
        <w:rPr>
          <w:rFonts w:eastAsiaTheme="minorHAnsi" w:cs="Simplified Arabic"/>
          <w:b/>
          <w:bCs/>
          <w:color w:val="000000" w:themeColor="text1"/>
          <w:sz w:val="26"/>
          <w:szCs w:val="26"/>
          <w:rtl/>
        </w:rPr>
      </w:pPr>
      <w:r w:rsidRPr="00362B07">
        <w:rPr>
          <w:rFonts w:eastAsiaTheme="minorHAnsi" w:cs="Simplified Arabic" w:hint="cs"/>
          <w:b/>
          <w:bCs/>
          <w:color w:val="000000" w:themeColor="text1"/>
          <w:sz w:val="26"/>
          <w:szCs w:val="26"/>
          <w:rtl/>
        </w:rPr>
        <w:t xml:space="preserve"> </w:t>
      </w:r>
      <w:r w:rsidRPr="00362B07">
        <w:rPr>
          <w:rFonts w:eastAsiaTheme="minorHAnsi" w:cs="Simplified Arabic"/>
          <w:b/>
          <w:bCs/>
          <w:color w:val="000000" w:themeColor="text1"/>
          <w:sz w:val="26"/>
          <w:szCs w:val="26"/>
          <w:rtl/>
        </w:rPr>
        <w:t xml:space="preserve">توزيع </w:t>
      </w:r>
      <w:proofErr w:type="spellStart"/>
      <w:r w:rsidRPr="00362B07">
        <w:rPr>
          <w:rFonts w:eastAsiaTheme="minorHAnsi" w:cs="Simplified Arabic"/>
          <w:b/>
          <w:bCs/>
          <w:color w:val="000000" w:themeColor="text1"/>
          <w:sz w:val="26"/>
          <w:szCs w:val="26"/>
          <w:rtl/>
        </w:rPr>
        <w:t>مبحوث</w:t>
      </w:r>
      <w:r w:rsidR="002824BA">
        <w:rPr>
          <w:rFonts w:eastAsiaTheme="minorHAnsi" w:cs="Simplified Arabic" w:hint="cs"/>
          <w:b/>
          <w:bCs/>
          <w:color w:val="000000" w:themeColor="text1"/>
          <w:sz w:val="26"/>
          <w:szCs w:val="26"/>
          <w:rtl/>
        </w:rPr>
        <w:t>ي</w:t>
      </w:r>
      <w:proofErr w:type="spellEnd"/>
      <w:r w:rsidRPr="00362B07">
        <w:rPr>
          <w:rFonts w:eastAsiaTheme="minorHAnsi" w:cs="Simplified Arabic"/>
          <w:b/>
          <w:bCs/>
          <w:color w:val="000000" w:themeColor="text1"/>
          <w:sz w:val="26"/>
          <w:szCs w:val="26"/>
          <w:rtl/>
        </w:rPr>
        <w:t xml:space="preserve"> عينة الدراسة حسب </w:t>
      </w:r>
      <w:r w:rsidRPr="00362B07">
        <w:rPr>
          <w:rFonts w:eastAsiaTheme="minorHAnsi" w:cs="Simplified Arabic" w:hint="cs"/>
          <w:b/>
          <w:bCs/>
          <w:color w:val="000000" w:themeColor="text1"/>
          <w:sz w:val="26"/>
          <w:szCs w:val="26"/>
          <w:rtl/>
        </w:rPr>
        <w:t xml:space="preserve">المتغيرات الديمغرافية </w:t>
      </w:r>
    </w:p>
    <w:tbl>
      <w:tblPr>
        <w:tblStyle w:val="a3"/>
        <w:bidiVisual/>
        <w:tblW w:w="0" w:type="auto"/>
        <w:jc w:val="center"/>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1834"/>
        <w:gridCol w:w="1835"/>
        <w:gridCol w:w="1834"/>
        <w:gridCol w:w="1835"/>
      </w:tblGrid>
      <w:tr w:rsidR="00A464B6" w:rsidRPr="00362B07" w:rsidTr="004C5D0F">
        <w:trPr>
          <w:jc w:val="center"/>
        </w:trPr>
        <w:tc>
          <w:tcPr>
            <w:tcW w:w="1834" w:type="dxa"/>
            <w:tcBorders>
              <w:top w:val="threeDEngrave" w:sz="24" w:space="0" w:color="auto"/>
              <w:bottom w:val="threeDEmboss" w:sz="24" w:space="0" w:color="auto"/>
            </w:tcBorders>
            <w:shd w:val="clear" w:color="auto" w:fill="D9D9D9" w:themeFill="background1" w:themeFillShade="D9"/>
            <w:vAlign w:val="center"/>
          </w:tcPr>
          <w:p w:rsidR="00A464B6" w:rsidRPr="00362B07" w:rsidRDefault="00A464B6" w:rsidP="004C5D0F">
            <w:pPr>
              <w:bidi/>
              <w:jc w:val="center"/>
              <w:rPr>
                <w:rFonts w:ascii="Times New Roman" w:eastAsia="Times New Roman" w:hAnsi="Times New Roman" w:cs="Simplified Arabic"/>
                <w:b/>
                <w:bCs/>
                <w:color w:val="000000" w:themeColor="text1"/>
                <w:sz w:val="26"/>
                <w:szCs w:val="26"/>
                <w:rtl/>
              </w:rPr>
            </w:pPr>
            <w:r w:rsidRPr="00362B07">
              <w:rPr>
                <w:rFonts w:ascii="Times New Roman" w:eastAsia="Times New Roman" w:hAnsi="Times New Roman" w:cs="Simplified Arabic" w:hint="cs"/>
                <w:b/>
                <w:bCs/>
                <w:color w:val="000000" w:themeColor="text1"/>
                <w:sz w:val="26"/>
                <w:szCs w:val="26"/>
                <w:rtl/>
              </w:rPr>
              <w:t>المتغيرات</w:t>
            </w:r>
          </w:p>
        </w:tc>
        <w:tc>
          <w:tcPr>
            <w:tcW w:w="1835" w:type="dxa"/>
            <w:tcBorders>
              <w:top w:val="threeDEngrave" w:sz="24" w:space="0" w:color="auto"/>
              <w:bottom w:val="threeDEmboss" w:sz="24" w:space="0" w:color="auto"/>
            </w:tcBorders>
            <w:shd w:val="clear" w:color="auto" w:fill="D9D9D9" w:themeFill="background1" w:themeFillShade="D9"/>
            <w:vAlign w:val="center"/>
          </w:tcPr>
          <w:p w:rsidR="00A464B6" w:rsidRPr="00362B07" w:rsidRDefault="00A464B6" w:rsidP="004C5D0F">
            <w:pPr>
              <w:bidi/>
              <w:jc w:val="center"/>
              <w:rPr>
                <w:rFonts w:ascii="Times New Roman" w:eastAsia="Times New Roman" w:hAnsi="Times New Roman" w:cs="Simplified Arabic"/>
                <w:b/>
                <w:bCs/>
                <w:color w:val="000000" w:themeColor="text1"/>
                <w:sz w:val="26"/>
                <w:szCs w:val="26"/>
                <w:rtl/>
              </w:rPr>
            </w:pPr>
            <w:proofErr w:type="gramStart"/>
            <w:r w:rsidRPr="00362B07">
              <w:rPr>
                <w:rFonts w:ascii="Times New Roman" w:eastAsia="Times New Roman" w:hAnsi="Times New Roman" w:cs="Simplified Arabic"/>
                <w:b/>
                <w:bCs/>
                <w:color w:val="000000" w:themeColor="text1"/>
                <w:sz w:val="26"/>
                <w:szCs w:val="26"/>
                <w:rtl/>
              </w:rPr>
              <w:t>فئات</w:t>
            </w:r>
            <w:proofErr w:type="gramEnd"/>
            <w:r w:rsidRPr="00362B07">
              <w:rPr>
                <w:rFonts w:ascii="Times New Roman" w:eastAsia="Times New Roman" w:hAnsi="Times New Roman" w:cs="Simplified Arabic"/>
                <w:b/>
                <w:bCs/>
                <w:color w:val="000000" w:themeColor="text1"/>
                <w:sz w:val="26"/>
                <w:szCs w:val="26"/>
                <w:rtl/>
              </w:rPr>
              <w:t xml:space="preserve"> المتغير</w:t>
            </w:r>
          </w:p>
        </w:tc>
        <w:tc>
          <w:tcPr>
            <w:tcW w:w="1834" w:type="dxa"/>
            <w:tcBorders>
              <w:top w:val="threeDEngrave" w:sz="24" w:space="0" w:color="auto"/>
              <w:bottom w:val="threeDEmboss" w:sz="24" w:space="0" w:color="auto"/>
            </w:tcBorders>
            <w:shd w:val="clear" w:color="auto" w:fill="D9D9D9" w:themeFill="background1" w:themeFillShade="D9"/>
            <w:vAlign w:val="center"/>
          </w:tcPr>
          <w:p w:rsidR="00A464B6" w:rsidRPr="00362B07" w:rsidRDefault="00A464B6" w:rsidP="004C5D0F">
            <w:pPr>
              <w:bidi/>
              <w:jc w:val="center"/>
              <w:rPr>
                <w:rFonts w:ascii="Times New Roman" w:eastAsia="Times New Roman" w:hAnsi="Times New Roman" w:cs="Simplified Arabic"/>
                <w:b/>
                <w:bCs/>
                <w:color w:val="000000" w:themeColor="text1"/>
                <w:sz w:val="26"/>
                <w:szCs w:val="26"/>
                <w:rtl/>
              </w:rPr>
            </w:pPr>
            <w:r w:rsidRPr="00362B07">
              <w:rPr>
                <w:rFonts w:ascii="Times New Roman" w:eastAsia="Times New Roman" w:hAnsi="Times New Roman" w:cs="Simplified Arabic"/>
                <w:b/>
                <w:bCs/>
                <w:color w:val="000000" w:themeColor="text1"/>
                <w:sz w:val="26"/>
                <w:szCs w:val="26"/>
                <w:rtl/>
              </w:rPr>
              <w:t>التكرار</w:t>
            </w:r>
          </w:p>
        </w:tc>
        <w:tc>
          <w:tcPr>
            <w:tcW w:w="1835" w:type="dxa"/>
            <w:tcBorders>
              <w:top w:val="threeDEngrave" w:sz="24" w:space="0" w:color="auto"/>
              <w:bottom w:val="threeDEmboss" w:sz="24" w:space="0" w:color="auto"/>
            </w:tcBorders>
            <w:shd w:val="clear" w:color="auto" w:fill="D9D9D9" w:themeFill="background1" w:themeFillShade="D9"/>
            <w:vAlign w:val="center"/>
          </w:tcPr>
          <w:p w:rsidR="00A464B6" w:rsidRPr="00362B07" w:rsidRDefault="00A464B6" w:rsidP="004C5D0F">
            <w:pPr>
              <w:bidi/>
              <w:jc w:val="center"/>
              <w:rPr>
                <w:rFonts w:ascii="Times New Roman" w:eastAsia="Times New Roman" w:hAnsi="Times New Roman" w:cs="Simplified Arabic"/>
                <w:b/>
                <w:bCs/>
                <w:color w:val="000000" w:themeColor="text1"/>
                <w:sz w:val="26"/>
                <w:szCs w:val="26"/>
                <w:rtl/>
              </w:rPr>
            </w:pPr>
            <w:r w:rsidRPr="00362B07">
              <w:rPr>
                <w:rFonts w:ascii="Times New Roman" w:eastAsia="Times New Roman" w:hAnsi="Times New Roman" w:cs="Simplified Arabic"/>
                <w:b/>
                <w:bCs/>
                <w:color w:val="000000" w:themeColor="text1"/>
                <w:sz w:val="26"/>
                <w:szCs w:val="26"/>
                <w:rtl/>
              </w:rPr>
              <w:t>النسبة المئوية</w:t>
            </w:r>
          </w:p>
        </w:tc>
      </w:tr>
      <w:tr w:rsidR="00A464B6" w:rsidRPr="00362B07" w:rsidTr="004C5D0F">
        <w:trPr>
          <w:jc w:val="center"/>
        </w:trPr>
        <w:tc>
          <w:tcPr>
            <w:tcW w:w="1834" w:type="dxa"/>
            <w:vMerge w:val="restart"/>
            <w:tcBorders>
              <w:top w:val="threeDEmboss" w:sz="24" w:space="0" w:color="auto"/>
            </w:tcBorders>
            <w:shd w:val="clear" w:color="auto" w:fill="D9D9D9" w:themeFill="background1" w:themeFillShade="D9"/>
            <w:vAlign w:val="center"/>
          </w:tcPr>
          <w:p w:rsidR="00A464B6" w:rsidRPr="00362B07" w:rsidRDefault="00A464B6" w:rsidP="004C5D0F">
            <w:pPr>
              <w:bidi/>
              <w:jc w:val="center"/>
              <w:rPr>
                <w:rFonts w:ascii="Times New Roman" w:eastAsia="Times New Roman" w:hAnsi="Times New Roman" w:cs="Simplified Arabic"/>
                <w:b/>
                <w:bCs/>
                <w:color w:val="000000" w:themeColor="text1"/>
                <w:sz w:val="26"/>
                <w:szCs w:val="26"/>
                <w:rtl/>
              </w:rPr>
            </w:pPr>
            <w:r w:rsidRPr="00362B07">
              <w:rPr>
                <w:rFonts w:ascii="Times New Roman" w:eastAsia="Times New Roman" w:hAnsi="Times New Roman" w:cs="Simplified Arabic" w:hint="cs"/>
                <w:b/>
                <w:bCs/>
                <w:color w:val="000000" w:themeColor="text1"/>
                <w:sz w:val="26"/>
                <w:szCs w:val="26"/>
                <w:rtl/>
              </w:rPr>
              <w:t>الجنس</w:t>
            </w:r>
          </w:p>
        </w:tc>
        <w:tc>
          <w:tcPr>
            <w:tcW w:w="1835" w:type="dxa"/>
            <w:tcBorders>
              <w:top w:val="threeDEmboss" w:sz="24" w:space="0" w:color="auto"/>
            </w:tcBorders>
            <w:shd w:val="clear" w:color="auto" w:fill="FFFFFF" w:themeFill="background1"/>
            <w:vAlign w:val="center"/>
          </w:tcPr>
          <w:p w:rsidR="00A464B6" w:rsidRPr="00362B07" w:rsidRDefault="00A464B6" w:rsidP="00CE2EDF">
            <w:pPr>
              <w:pStyle w:val="a5"/>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362B07">
              <w:rPr>
                <w:rFonts w:eastAsiaTheme="minorHAnsi" w:cs="Simplified Arabic" w:hint="cs"/>
                <w:color w:val="000000" w:themeColor="text1"/>
                <w:sz w:val="26"/>
                <w:szCs w:val="26"/>
                <w:rtl/>
                <w:lang w:bidi="ar-EG"/>
              </w:rPr>
              <w:t>ذكر</w:t>
            </w:r>
          </w:p>
        </w:tc>
        <w:tc>
          <w:tcPr>
            <w:tcW w:w="1834" w:type="dxa"/>
            <w:tcBorders>
              <w:top w:val="threeDEmboss" w:sz="24" w:space="0" w:color="auto"/>
            </w:tcBorders>
            <w:shd w:val="clear" w:color="auto" w:fill="FFFFFF" w:themeFill="background1"/>
            <w:vAlign w:val="center"/>
          </w:tcPr>
          <w:p w:rsidR="00A464B6" w:rsidRPr="00362B07" w:rsidRDefault="00A464B6" w:rsidP="00CE2EDF">
            <w:pPr>
              <w:pStyle w:val="a5"/>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362B07">
              <w:rPr>
                <w:rFonts w:eastAsiaTheme="minorHAnsi" w:cs="Simplified Arabic" w:hint="cs"/>
                <w:color w:val="000000" w:themeColor="text1"/>
                <w:sz w:val="26"/>
                <w:szCs w:val="26"/>
                <w:rtl/>
                <w:lang w:bidi="ar-EG"/>
              </w:rPr>
              <w:t>285</w:t>
            </w:r>
          </w:p>
        </w:tc>
        <w:tc>
          <w:tcPr>
            <w:tcW w:w="1835" w:type="dxa"/>
            <w:tcBorders>
              <w:top w:val="threeDEmboss" w:sz="24" w:space="0" w:color="auto"/>
            </w:tcBorders>
            <w:shd w:val="clear" w:color="auto" w:fill="FFFFFF" w:themeFill="background1"/>
            <w:vAlign w:val="center"/>
          </w:tcPr>
          <w:p w:rsidR="00A464B6" w:rsidRPr="00362B07" w:rsidRDefault="00A464B6" w:rsidP="00CE2EDF">
            <w:pPr>
              <w:pStyle w:val="a5"/>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362B07">
              <w:rPr>
                <w:rFonts w:eastAsiaTheme="minorHAnsi" w:cs="Simplified Arabic" w:hint="cs"/>
                <w:color w:val="000000" w:themeColor="text1"/>
                <w:sz w:val="26"/>
                <w:szCs w:val="26"/>
                <w:rtl/>
                <w:lang w:bidi="ar-EG"/>
              </w:rPr>
              <w:t>100%</w:t>
            </w:r>
          </w:p>
        </w:tc>
      </w:tr>
      <w:tr w:rsidR="00A464B6" w:rsidRPr="00362B07" w:rsidTr="004C5D0F">
        <w:trPr>
          <w:jc w:val="center"/>
        </w:trPr>
        <w:tc>
          <w:tcPr>
            <w:tcW w:w="1834" w:type="dxa"/>
            <w:vMerge/>
            <w:shd w:val="clear" w:color="auto" w:fill="D9D9D9" w:themeFill="background1" w:themeFillShade="D9"/>
            <w:vAlign w:val="center"/>
          </w:tcPr>
          <w:p w:rsidR="00A464B6" w:rsidRPr="00362B07" w:rsidRDefault="00A464B6" w:rsidP="004C5D0F">
            <w:pPr>
              <w:bidi/>
              <w:jc w:val="center"/>
              <w:rPr>
                <w:rFonts w:ascii="Times New Roman" w:eastAsia="Times New Roman" w:hAnsi="Times New Roman" w:cs="Simplified Arabic"/>
                <w:b/>
                <w:bCs/>
                <w:color w:val="000000" w:themeColor="text1"/>
                <w:sz w:val="26"/>
                <w:szCs w:val="26"/>
                <w:rtl/>
              </w:rPr>
            </w:pPr>
          </w:p>
        </w:tc>
        <w:tc>
          <w:tcPr>
            <w:tcW w:w="1835" w:type="dxa"/>
            <w:shd w:val="clear" w:color="auto" w:fill="FFFFFF" w:themeFill="background1"/>
            <w:vAlign w:val="center"/>
          </w:tcPr>
          <w:p w:rsidR="00A464B6" w:rsidRPr="00362B07" w:rsidRDefault="00A464B6" w:rsidP="00CE2EDF">
            <w:pPr>
              <w:pStyle w:val="a5"/>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362B07">
              <w:rPr>
                <w:rFonts w:eastAsiaTheme="minorHAnsi" w:cs="Simplified Arabic" w:hint="cs"/>
                <w:color w:val="000000" w:themeColor="text1"/>
                <w:sz w:val="26"/>
                <w:szCs w:val="26"/>
                <w:rtl/>
                <w:lang w:bidi="ar-EG"/>
              </w:rPr>
              <w:t>أنثى</w:t>
            </w:r>
          </w:p>
        </w:tc>
        <w:tc>
          <w:tcPr>
            <w:tcW w:w="1834" w:type="dxa"/>
            <w:shd w:val="clear" w:color="auto" w:fill="FFFFFF" w:themeFill="background1"/>
            <w:vAlign w:val="center"/>
          </w:tcPr>
          <w:p w:rsidR="00A464B6" w:rsidRPr="00362B07" w:rsidRDefault="00A464B6" w:rsidP="00CE2EDF">
            <w:pPr>
              <w:pStyle w:val="a5"/>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362B07">
              <w:rPr>
                <w:rFonts w:eastAsiaTheme="minorHAnsi" w:cs="Simplified Arabic" w:hint="cs"/>
                <w:color w:val="000000" w:themeColor="text1"/>
                <w:sz w:val="26"/>
                <w:szCs w:val="26"/>
                <w:rtl/>
                <w:lang w:bidi="ar-EG"/>
              </w:rPr>
              <w:t>0</w:t>
            </w:r>
          </w:p>
        </w:tc>
        <w:tc>
          <w:tcPr>
            <w:tcW w:w="1835" w:type="dxa"/>
            <w:shd w:val="clear" w:color="auto" w:fill="FFFFFF" w:themeFill="background1"/>
            <w:vAlign w:val="center"/>
          </w:tcPr>
          <w:p w:rsidR="00A464B6" w:rsidRPr="00362B07" w:rsidRDefault="00A464B6" w:rsidP="00CE2EDF">
            <w:pPr>
              <w:pStyle w:val="a5"/>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362B07">
              <w:rPr>
                <w:rFonts w:eastAsiaTheme="minorHAnsi" w:cs="Simplified Arabic" w:hint="cs"/>
                <w:color w:val="000000" w:themeColor="text1"/>
                <w:sz w:val="26"/>
                <w:szCs w:val="26"/>
                <w:rtl/>
                <w:lang w:bidi="ar-EG"/>
              </w:rPr>
              <w:t>0%</w:t>
            </w:r>
          </w:p>
        </w:tc>
      </w:tr>
      <w:tr w:rsidR="00A464B6" w:rsidRPr="00362B07" w:rsidTr="004C5D0F">
        <w:trPr>
          <w:jc w:val="center"/>
        </w:trPr>
        <w:tc>
          <w:tcPr>
            <w:tcW w:w="1834" w:type="dxa"/>
            <w:vMerge w:val="restart"/>
            <w:shd w:val="clear" w:color="auto" w:fill="D9D9D9" w:themeFill="background1" w:themeFillShade="D9"/>
            <w:vAlign w:val="center"/>
          </w:tcPr>
          <w:p w:rsidR="00A464B6" w:rsidRPr="00362B07" w:rsidRDefault="00A464B6" w:rsidP="004C5D0F">
            <w:pPr>
              <w:bidi/>
              <w:jc w:val="center"/>
              <w:rPr>
                <w:rFonts w:ascii="Times New Roman" w:eastAsia="Times New Roman" w:hAnsi="Times New Roman" w:cs="Simplified Arabic"/>
                <w:b/>
                <w:bCs/>
                <w:color w:val="000000" w:themeColor="text1"/>
                <w:sz w:val="26"/>
                <w:szCs w:val="26"/>
                <w:rtl/>
              </w:rPr>
            </w:pPr>
            <w:r w:rsidRPr="00362B07">
              <w:rPr>
                <w:rFonts w:ascii="Times New Roman" w:eastAsia="Times New Roman" w:hAnsi="Times New Roman" w:cs="Simplified Arabic" w:hint="cs"/>
                <w:b/>
                <w:bCs/>
                <w:color w:val="000000" w:themeColor="text1"/>
                <w:sz w:val="26"/>
                <w:szCs w:val="26"/>
                <w:rtl/>
              </w:rPr>
              <w:t>السن</w:t>
            </w:r>
          </w:p>
        </w:tc>
        <w:tc>
          <w:tcPr>
            <w:tcW w:w="1835" w:type="dxa"/>
            <w:shd w:val="clear" w:color="auto" w:fill="FFFFFF" w:themeFill="background1"/>
            <w:vAlign w:val="center"/>
          </w:tcPr>
          <w:p w:rsidR="00A464B6" w:rsidRPr="00362B07" w:rsidRDefault="00A464B6" w:rsidP="00CE2EDF">
            <w:pPr>
              <w:pStyle w:val="a5"/>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362B07">
              <w:rPr>
                <w:rFonts w:eastAsiaTheme="minorHAnsi" w:cs="Simplified Arabic" w:hint="cs"/>
                <w:color w:val="000000" w:themeColor="text1"/>
                <w:sz w:val="26"/>
                <w:szCs w:val="26"/>
                <w:rtl/>
                <w:lang w:bidi="ar-EG"/>
              </w:rPr>
              <w:t>من 25-35</w:t>
            </w:r>
          </w:p>
        </w:tc>
        <w:tc>
          <w:tcPr>
            <w:tcW w:w="1834" w:type="dxa"/>
            <w:shd w:val="clear" w:color="auto" w:fill="FFFFFF" w:themeFill="background1"/>
            <w:vAlign w:val="center"/>
          </w:tcPr>
          <w:p w:rsidR="00A464B6" w:rsidRPr="00362B07" w:rsidRDefault="00A464B6" w:rsidP="00CE2EDF">
            <w:pPr>
              <w:pStyle w:val="a5"/>
              <w:shd w:val="clear" w:color="auto" w:fill="FFFFFF" w:themeFill="background1"/>
              <w:tabs>
                <w:tab w:val="left" w:pos="412"/>
              </w:tabs>
              <w:bidi/>
              <w:spacing w:before="0" w:beforeAutospacing="0" w:after="0" w:afterAutospacing="0"/>
              <w:jc w:val="center"/>
              <w:rPr>
                <w:rFonts w:eastAsiaTheme="minorHAnsi" w:cs="Simplified Arabic"/>
                <w:color w:val="000000" w:themeColor="text1"/>
                <w:sz w:val="26"/>
                <w:szCs w:val="26"/>
                <w:rtl/>
                <w:lang w:bidi="ar-EG"/>
              </w:rPr>
            </w:pPr>
            <w:r w:rsidRPr="00362B07">
              <w:rPr>
                <w:rFonts w:eastAsiaTheme="minorHAnsi" w:cs="Simplified Arabic" w:hint="cs"/>
                <w:color w:val="000000" w:themeColor="text1"/>
                <w:sz w:val="26"/>
                <w:szCs w:val="26"/>
                <w:rtl/>
                <w:lang w:bidi="ar-EG"/>
              </w:rPr>
              <w:t>86</w:t>
            </w:r>
          </w:p>
        </w:tc>
        <w:tc>
          <w:tcPr>
            <w:tcW w:w="1835" w:type="dxa"/>
            <w:shd w:val="clear" w:color="auto" w:fill="FFFFFF" w:themeFill="background1"/>
            <w:vAlign w:val="center"/>
          </w:tcPr>
          <w:p w:rsidR="00A464B6" w:rsidRPr="00362B07" w:rsidRDefault="00A464B6" w:rsidP="00CE2EDF">
            <w:pPr>
              <w:pStyle w:val="a5"/>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362B07">
              <w:rPr>
                <w:rFonts w:eastAsiaTheme="minorHAnsi" w:cs="Simplified Arabic" w:hint="cs"/>
                <w:color w:val="000000" w:themeColor="text1"/>
                <w:sz w:val="26"/>
                <w:szCs w:val="26"/>
                <w:rtl/>
                <w:lang w:bidi="ar-EG"/>
              </w:rPr>
              <w:t>30.2%</w:t>
            </w:r>
          </w:p>
        </w:tc>
      </w:tr>
      <w:tr w:rsidR="00A464B6" w:rsidRPr="00362B07" w:rsidTr="004C5D0F">
        <w:trPr>
          <w:jc w:val="center"/>
        </w:trPr>
        <w:tc>
          <w:tcPr>
            <w:tcW w:w="1834" w:type="dxa"/>
            <w:vMerge/>
            <w:shd w:val="clear" w:color="auto" w:fill="D9D9D9" w:themeFill="background1" w:themeFillShade="D9"/>
            <w:vAlign w:val="center"/>
          </w:tcPr>
          <w:p w:rsidR="00A464B6" w:rsidRPr="00362B07" w:rsidRDefault="00A464B6" w:rsidP="004C5D0F">
            <w:pPr>
              <w:bidi/>
              <w:jc w:val="center"/>
              <w:rPr>
                <w:rFonts w:ascii="Times New Roman" w:eastAsia="Times New Roman" w:hAnsi="Times New Roman" w:cs="Simplified Arabic"/>
                <w:b/>
                <w:bCs/>
                <w:color w:val="000000" w:themeColor="text1"/>
                <w:sz w:val="26"/>
                <w:szCs w:val="26"/>
                <w:rtl/>
              </w:rPr>
            </w:pPr>
          </w:p>
        </w:tc>
        <w:tc>
          <w:tcPr>
            <w:tcW w:w="1835" w:type="dxa"/>
            <w:shd w:val="clear" w:color="auto" w:fill="FFFFFF" w:themeFill="background1"/>
            <w:vAlign w:val="center"/>
          </w:tcPr>
          <w:p w:rsidR="00A464B6" w:rsidRPr="00362B07" w:rsidRDefault="00A464B6" w:rsidP="00CE2EDF">
            <w:pPr>
              <w:pStyle w:val="a5"/>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proofErr w:type="gramStart"/>
            <w:r w:rsidRPr="00362B07">
              <w:rPr>
                <w:rFonts w:eastAsiaTheme="minorHAnsi" w:cs="Simplified Arabic" w:hint="cs"/>
                <w:color w:val="000000" w:themeColor="text1"/>
                <w:sz w:val="26"/>
                <w:szCs w:val="26"/>
                <w:rtl/>
                <w:lang w:bidi="ar-EG"/>
              </w:rPr>
              <w:t>من</w:t>
            </w:r>
            <w:proofErr w:type="gramEnd"/>
            <w:r w:rsidRPr="00362B07">
              <w:rPr>
                <w:rFonts w:eastAsiaTheme="minorHAnsi" w:cs="Simplified Arabic" w:hint="cs"/>
                <w:color w:val="000000" w:themeColor="text1"/>
                <w:sz w:val="26"/>
                <w:szCs w:val="26"/>
                <w:rtl/>
                <w:lang w:bidi="ar-EG"/>
              </w:rPr>
              <w:t xml:space="preserve"> 36-45 عاما</w:t>
            </w:r>
          </w:p>
        </w:tc>
        <w:tc>
          <w:tcPr>
            <w:tcW w:w="1834" w:type="dxa"/>
            <w:shd w:val="clear" w:color="auto" w:fill="FFFFFF" w:themeFill="background1"/>
            <w:vAlign w:val="center"/>
          </w:tcPr>
          <w:p w:rsidR="00A464B6" w:rsidRPr="00362B07" w:rsidRDefault="00A464B6" w:rsidP="00CE2EDF">
            <w:pPr>
              <w:pStyle w:val="a5"/>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362B07">
              <w:rPr>
                <w:rFonts w:eastAsiaTheme="minorHAnsi" w:cs="Simplified Arabic" w:hint="cs"/>
                <w:color w:val="000000" w:themeColor="text1"/>
                <w:sz w:val="26"/>
                <w:szCs w:val="26"/>
                <w:rtl/>
                <w:lang w:bidi="ar-EG"/>
              </w:rPr>
              <w:t>157</w:t>
            </w:r>
          </w:p>
        </w:tc>
        <w:tc>
          <w:tcPr>
            <w:tcW w:w="1835" w:type="dxa"/>
            <w:shd w:val="clear" w:color="auto" w:fill="FFFFFF" w:themeFill="background1"/>
            <w:vAlign w:val="center"/>
          </w:tcPr>
          <w:p w:rsidR="00A464B6" w:rsidRPr="00362B07" w:rsidRDefault="00A464B6" w:rsidP="00CE2EDF">
            <w:pPr>
              <w:pStyle w:val="a5"/>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362B07">
              <w:rPr>
                <w:rFonts w:eastAsiaTheme="minorHAnsi" w:cs="Simplified Arabic" w:hint="cs"/>
                <w:color w:val="000000" w:themeColor="text1"/>
                <w:sz w:val="26"/>
                <w:szCs w:val="26"/>
                <w:rtl/>
                <w:lang w:bidi="ar-EG"/>
              </w:rPr>
              <w:t>55.1%</w:t>
            </w:r>
          </w:p>
        </w:tc>
      </w:tr>
      <w:tr w:rsidR="00A464B6" w:rsidRPr="00362B07" w:rsidTr="004C5D0F">
        <w:trPr>
          <w:jc w:val="center"/>
        </w:trPr>
        <w:tc>
          <w:tcPr>
            <w:tcW w:w="1834" w:type="dxa"/>
            <w:vMerge/>
            <w:shd w:val="clear" w:color="auto" w:fill="D9D9D9" w:themeFill="background1" w:themeFillShade="D9"/>
            <w:vAlign w:val="center"/>
          </w:tcPr>
          <w:p w:rsidR="00A464B6" w:rsidRPr="00362B07" w:rsidRDefault="00A464B6" w:rsidP="004C5D0F">
            <w:pPr>
              <w:bidi/>
              <w:jc w:val="center"/>
              <w:rPr>
                <w:rFonts w:ascii="Times New Roman" w:eastAsia="Times New Roman" w:hAnsi="Times New Roman" w:cs="Simplified Arabic"/>
                <w:b/>
                <w:bCs/>
                <w:color w:val="000000" w:themeColor="text1"/>
                <w:sz w:val="26"/>
                <w:szCs w:val="26"/>
                <w:rtl/>
              </w:rPr>
            </w:pPr>
          </w:p>
        </w:tc>
        <w:tc>
          <w:tcPr>
            <w:tcW w:w="1835" w:type="dxa"/>
            <w:shd w:val="clear" w:color="auto" w:fill="FFFFFF" w:themeFill="background1"/>
            <w:vAlign w:val="center"/>
          </w:tcPr>
          <w:p w:rsidR="00A464B6" w:rsidRPr="00362B07" w:rsidRDefault="00A464B6" w:rsidP="00CE2EDF">
            <w:pPr>
              <w:pStyle w:val="a5"/>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proofErr w:type="gramStart"/>
            <w:r w:rsidRPr="00362B07">
              <w:rPr>
                <w:rFonts w:eastAsiaTheme="minorHAnsi" w:cs="Simplified Arabic" w:hint="cs"/>
                <w:color w:val="000000" w:themeColor="text1"/>
                <w:sz w:val="26"/>
                <w:szCs w:val="26"/>
                <w:rtl/>
                <w:lang w:bidi="ar-EG"/>
              </w:rPr>
              <w:t>من</w:t>
            </w:r>
            <w:proofErr w:type="gramEnd"/>
            <w:r w:rsidRPr="00362B07">
              <w:rPr>
                <w:rFonts w:eastAsiaTheme="minorHAnsi" w:cs="Simplified Arabic" w:hint="cs"/>
                <w:color w:val="000000" w:themeColor="text1"/>
                <w:sz w:val="26"/>
                <w:szCs w:val="26"/>
                <w:rtl/>
                <w:lang w:bidi="ar-EG"/>
              </w:rPr>
              <w:t xml:space="preserve"> 46</w:t>
            </w:r>
            <w:r w:rsidRPr="00362B07">
              <w:rPr>
                <w:rFonts w:eastAsiaTheme="minorHAnsi" w:cs="Simplified Arabic"/>
                <w:color w:val="000000" w:themeColor="text1"/>
                <w:sz w:val="26"/>
                <w:szCs w:val="26"/>
                <w:rtl/>
                <w:lang w:bidi="ar-EG"/>
              </w:rPr>
              <w:t>–</w:t>
            </w:r>
            <w:r w:rsidRPr="00362B07">
              <w:rPr>
                <w:rFonts w:eastAsiaTheme="minorHAnsi" w:cs="Simplified Arabic" w:hint="cs"/>
                <w:color w:val="000000" w:themeColor="text1"/>
                <w:sz w:val="26"/>
                <w:szCs w:val="26"/>
                <w:rtl/>
                <w:lang w:bidi="ar-EG"/>
              </w:rPr>
              <w:t>55 عاما</w:t>
            </w:r>
          </w:p>
        </w:tc>
        <w:tc>
          <w:tcPr>
            <w:tcW w:w="1834" w:type="dxa"/>
            <w:shd w:val="clear" w:color="auto" w:fill="FFFFFF" w:themeFill="background1"/>
            <w:vAlign w:val="center"/>
          </w:tcPr>
          <w:p w:rsidR="00A464B6" w:rsidRPr="00362B07" w:rsidRDefault="00A464B6" w:rsidP="00CE2EDF">
            <w:pPr>
              <w:pStyle w:val="a5"/>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362B07">
              <w:rPr>
                <w:rFonts w:eastAsiaTheme="minorHAnsi" w:cs="Simplified Arabic" w:hint="cs"/>
                <w:color w:val="000000" w:themeColor="text1"/>
                <w:sz w:val="26"/>
                <w:szCs w:val="26"/>
                <w:rtl/>
                <w:lang w:bidi="ar-EG"/>
              </w:rPr>
              <w:t>38</w:t>
            </w:r>
          </w:p>
        </w:tc>
        <w:tc>
          <w:tcPr>
            <w:tcW w:w="1835" w:type="dxa"/>
            <w:shd w:val="clear" w:color="auto" w:fill="FFFFFF" w:themeFill="background1"/>
            <w:vAlign w:val="center"/>
          </w:tcPr>
          <w:p w:rsidR="00A464B6" w:rsidRPr="00362B07" w:rsidRDefault="00A464B6" w:rsidP="00CE2EDF">
            <w:pPr>
              <w:pStyle w:val="a5"/>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362B07">
              <w:rPr>
                <w:rFonts w:eastAsiaTheme="minorHAnsi" w:cs="Simplified Arabic" w:hint="cs"/>
                <w:color w:val="000000" w:themeColor="text1"/>
                <w:sz w:val="26"/>
                <w:szCs w:val="26"/>
                <w:rtl/>
                <w:lang w:bidi="ar-EG"/>
              </w:rPr>
              <w:t>13.3%</w:t>
            </w:r>
          </w:p>
        </w:tc>
      </w:tr>
      <w:tr w:rsidR="00A464B6" w:rsidRPr="00362B07" w:rsidTr="004C5D0F">
        <w:trPr>
          <w:jc w:val="center"/>
        </w:trPr>
        <w:tc>
          <w:tcPr>
            <w:tcW w:w="1834" w:type="dxa"/>
            <w:vMerge/>
            <w:shd w:val="clear" w:color="auto" w:fill="D9D9D9" w:themeFill="background1" w:themeFillShade="D9"/>
            <w:vAlign w:val="center"/>
          </w:tcPr>
          <w:p w:rsidR="00A464B6" w:rsidRPr="00362B07" w:rsidRDefault="00A464B6" w:rsidP="004C5D0F">
            <w:pPr>
              <w:bidi/>
              <w:jc w:val="center"/>
              <w:rPr>
                <w:rFonts w:ascii="Times New Roman" w:eastAsia="Times New Roman" w:hAnsi="Times New Roman" w:cs="Simplified Arabic"/>
                <w:b/>
                <w:bCs/>
                <w:color w:val="000000" w:themeColor="text1"/>
                <w:sz w:val="26"/>
                <w:szCs w:val="26"/>
                <w:rtl/>
              </w:rPr>
            </w:pPr>
          </w:p>
        </w:tc>
        <w:tc>
          <w:tcPr>
            <w:tcW w:w="1835" w:type="dxa"/>
            <w:shd w:val="clear" w:color="auto" w:fill="FFFFFF" w:themeFill="background1"/>
            <w:vAlign w:val="center"/>
          </w:tcPr>
          <w:p w:rsidR="00A464B6" w:rsidRPr="00362B07" w:rsidRDefault="00A464B6" w:rsidP="00CE2EDF">
            <w:pPr>
              <w:pStyle w:val="a5"/>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proofErr w:type="gramStart"/>
            <w:r w:rsidRPr="00362B07">
              <w:rPr>
                <w:rFonts w:eastAsiaTheme="minorHAnsi" w:cs="Simplified Arabic" w:hint="cs"/>
                <w:color w:val="000000" w:themeColor="text1"/>
                <w:sz w:val="26"/>
                <w:szCs w:val="26"/>
                <w:rtl/>
                <w:lang w:bidi="ar-EG"/>
              </w:rPr>
              <w:t>من</w:t>
            </w:r>
            <w:proofErr w:type="gramEnd"/>
            <w:r w:rsidRPr="00362B07">
              <w:rPr>
                <w:rFonts w:eastAsiaTheme="minorHAnsi" w:cs="Simplified Arabic" w:hint="cs"/>
                <w:color w:val="000000" w:themeColor="text1"/>
                <w:sz w:val="26"/>
                <w:szCs w:val="26"/>
                <w:rtl/>
                <w:lang w:bidi="ar-EG"/>
              </w:rPr>
              <w:t>56 عاما فأكثر</w:t>
            </w:r>
          </w:p>
        </w:tc>
        <w:tc>
          <w:tcPr>
            <w:tcW w:w="1834" w:type="dxa"/>
            <w:shd w:val="clear" w:color="auto" w:fill="FFFFFF" w:themeFill="background1"/>
            <w:vAlign w:val="center"/>
          </w:tcPr>
          <w:p w:rsidR="00A464B6" w:rsidRPr="00362B07" w:rsidRDefault="00A464B6" w:rsidP="00CE2EDF">
            <w:pPr>
              <w:pStyle w:val="a5"/>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362B07">
              <w:rPr>
                <w:rFonts w:eastAsiaTheme="minorHAnsi" w:cs="Simplified Arabic" w:hint="cs"/>
                <w:color w:val="000000" w:themeColor="text1"/>
                <w:sz w:val="26"/>
                <w:szCs w:val="26"/>
                <w:rtl/>
                <w:lang w:bidi="ar-EG"/>
              </w:rPr>
              <w:t>4</w:t>
            </w:r>
          </w:p>
        </w:tc>
        <w:tc>
          <w:tcPr>
            <w:tcW w:w="1835" w:type="dxa"/>
            <w:shd w:val="clear" w:color="auto" w:fill="FFFFFF" w:themeFill="background1"/>
            <w:vAlign w:val="center"/>
          </w:tcPr>
          <w:p w:rsidR="00A464B6" w:rsidRPr="00362B07" w:rsidRDefault="00A464B6" w:rsidP="00CE2EDF">
            <w:pPr>
              <w:pStyle w:val="a5"/>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362B07">
              <w:rPr>
                <w:rFonts w:eastAsiaTheme="minorHAnsi" w:cs="Simplified Arabic" w:hint="cs"/>
                <w:color w:val="000000" w:themeColor="text1"/>
                <w:sz w:val="26"/>
                <w:szCs w:val="26"/>
                <w:rtl/>
                <w:lang w:bidi="ar-EG"/>
              </w:rPr>
              <w:t>1.4%</w:t>
            </w:r>
          </w:p>
        </w:tc>
      </w:tr>
      <w:tr w:rsidR="00A464B6" w:rsidRPr="00362B07" w:rsidTr="004C5D0F">
        <w:trPr>
          <w:jc w:val="center"/>
        </w:trPr>
        <w:tc>
          <w:tcPr>
            <w:tcW w:w="1834" w:type="dxa"/>
            <w:vMerge w:val="restart"/>
            <w:shd w:val="clear" w:color="auto" w:fill="D9D9D9" w:themeFill="background1" w:themeFillShade="D9"/>
            <w:vAlign w:val="center"/>
          </w:tcPr>
          <w:p w:rsidR="00A464B6" w:rsidRPr="00362B07" w:rsidRDefault="00A464B6" w:rsidP="004C5D0F">
            <w:pPr>
              <w:bidi/>
              <w:jc w:val="center"/>
              <w:rPr>
                <w:rFonts w:ascii="Times New Roman" w:eastAsia="Times New Roman" w:hAnsi="Times New Roman" w:cs="Simplified Arabic"/>
                <w:b/>
                <w:bCs/>
                <w:color w:val="000000" w:themeColor="text1"/>
                <w:sz w:val="26"/>
                <w:szCs w:val="26"/>
                <w:rtl/>
              </w:rPr>
            </w:pPr>
            <w:r w:rsidRPr="00362B07">
              <w:rPr>
                <w:rFonts w:ascii="Times New Roman" w:eastAsia="Times New Roman" w:hAnsi="Times New Roman" w:cs="Simplified Arabic" w:hint="cs"/>
                <w:b/>
                <w:bCs/>
                <w:color w:val="000000" w:themeColor="text1"/>
                <w:sz w:val="26"/>
                <w:szCs w:val="26"/>
                <w:rtl/>
              </w:rPr>
              <w:t>المؤهل</w:t>
            </w:r>
          </w:p>
        </w:tc>
        <w:tc>
          <w:tcPr>
            <w:tcW w:w="1835" w:type="dxa"/>
            <w:shd w:val="clear" w:color="auto" w:fill="FFFFFF" w:themeFill="background1"/>
            <w:vAlign w:val="center"/>
          </w:tcPr>
          <w:p w:rsidR="00A464B6" w:rsidRPr="00362B07" w:rsidRDefault="00A464B6" w:rsidP="00CE2EDF">
            <w:pPr>
              <w:pStyle w:val="a5"/>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proofErr w:type="gramStart"/>
            <w:r w:rsidRPr="00362B07">
              <w:rPr>
                <w:rFonts w:eastAsiaTheme="minorHAnsi" w:cs="Simplified Arabic" w:hint="cs"/>
                <w:color w:val="000000" w:themeColor="text1"/>
                <w:sz w:val="26"/>
                <w:szCs w:val="26"/>
                <w:rtl/>
                <w:lang w:bidi="ar-EG"/>
              </w:rPr>
              <w:t>مؤهل</w:t>
            </w:r>
            <w:proofErr w:type="gramEnd"/>
            <w:r w:rsidRPr="00362B07">
              <w:rPr>
                <w:rFonts w:eastAsiaTheme="minorHAnsi" w:cs="Simplified Arabic" w:hint="cs"/>
                <w:color w:val="000000" w:themeColor="text1"/>
                <w:sz w:val="26"/>
                <w:szCs w:val="26"/>
                <w:rtl/>
                <w:lang w:bidi="ar-EG"/>
              </w:rPr>
              <w:t xml:space="preserve"> عال</w:t>
            </w:r>
          </w:p>
        </w:tc>
        <w:tc>
          <w:tcPr>
            <w:tcW w:w="1834" w:type="dxa"/>
            <w:shd w:val="clear" w:color="auto" w:fill="FFFFFF" w:themeFill="background1"/>
            <w:vAlign w:val="center"/>
          </w:tcPr>
          <w:p w:rsidR="00A464B6" w:rsidRPr="00362B07" w:rsidRDefault="00A464B6" w:rsidP="00CE2EDF">
            <w:pPr>
              <w:pStyle w:val="a5"/>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362B07">
              <w:rPr>
                <w:rFonts w:eastAsiaTheme="minorHAnsi" w:cs="Simplified Arabic" w:hint="cs"/>
                <w:color w:val="000000" w:themeColor="text1"/>
                <w:sz w:val="26"/>
                <w:szCs w:val="26"/>
                <w:rtl/>
                <w:lang w:bidi="ar-EG"/>
              </w:rPr>
              <w:t>278</w:t>
            </w:r>
          </w:p>
        </w:tc>
        <w:tc>
          <w:tcPr>
            <w:tcW w:w="1835" w:type="dxa"/>
            <w:shd w:val="clear" w:color="auto" w:fill="FFFFFF" w:themeFill="background1"/>
            <w:vAlign w:val="center"/>
          </w:tcPr>
          <w:p w:rsidR="00A464B6" w:rsidRPr="00362B07" w:rsidRDefault="00A464B6" w:rsidP="00CE2EDF">
            <w:pPr>
              <w:pStyle w:val="a5"/>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362B07">
              <w:rPr>
                <w:rFonts w:eastAsiaTheme="minorHAnsi" w:cs="Simplified Arabic" w:hint="cs"/>
                <w:color w:val="000000" w:themeColor="text1"/>
                <w:sz w:val="26"/>
                <w:szCs w:val="26"/>
                <w:rtl/>
                <w:lang w:bidi="ar-EG"/>
              </w:rPr>
              <w:t>97.5%</w:t>
            </w:r>
          </w:p>
        </w:tc>
      </w:tr>
      <w:tr w:rsidR="00A464B6" w:rsidRPr="00362B07" w:rsidTr="004C5D0F">
        <w:trPr>
          <w:jc w:val="center"/>
        </w:trPr>
        <w:tc>
          <w:tcPr>
            <w:tcW w:w="1834" w:type="dxa"/>
            <w:vMerge/>
            <w:shd w:val="clear" w:color="auto" w:fill="D9D9D9" w:themeFill="background1" w:themeFillShade="D9"/>
            <w:vAlign w:val="center"/>
          </w:tcPr>
          <w:p w:rsidR="00A464B6" w:rsidRPr="00362B07" w:rsidRDefault="00A464B6" w:rsidP="004C5D0F">
            <w:pPr>
              <w:bidi/>
              <w:jc w:val="center"/>
              <w:rPr>
                <w:rFonts w:ascii="Times New Roman" w:eastAsia="Times New Roman" w:hAnsi="Times New Roman" w:cs="Simplified Arabic"/>
                <w:b/>
                <w:bCs/>
                <w:color w:val="000000" w:themeColor="text1"/>
                <w:sz w:val="26"/>
                <w:szCs w:val="26"/>
                <w:rtl/>
              </w:rPr>
            </w:pPr>
          </w:p>
        </w:tc>
        <w:tc>
          <w:tcPr>
            <w:tcW w:w="1835" w:type="dxa"/>
            <w:shd w:val="clear" w:color="auto" w:fill="FFFFFF" w:themeFill="background1"/>
            <w:vAlign w:val="center"/>
          </w:tcPr>
          <w:p w:rsidR="00A464B6" w:rsidRPr="00362B07" w:rsidRDefault="00A464B6" w:rsidP="00CE2EDF">
            <w:pPr>
              <w:pStyle w:val="a5"/>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362B07">
              <w:rPr>
                <w:rFonts w:eastAsiaTheme="minorHAnsi" w:cs="Simplified Arabic" w:hint="cs"/>
                <w:color w:val="000000" w:themeColor="text1"/>
                <w:sz w:val="26"/>
                <w:szCs w:val="26"/>
                <w:rtl/>
                <w:lang w:bidi="ar-EG"/>
              </w:rPr>
              <w:t>ماجستير</w:t>
            </w:r>
          </w:p>
        </w:tc>
        <w:tc>
          <w:tcPr>
            <w:tcW w:w="1834" w:type="dxa"/>
            <w:shd w:val="clear" w:color="auto" w:fill="FFFFFF" w:themeFill="background1"/>
            <w:vAlign w:val="center"/>
          </w:tcPr>
          <w:p w:rsidR="00A464B6" w:rsidRPr="00362B07" w:rsidRDefault="00A464B6" w:rsidP="00CE2EDF">
            <w:pPr>
              <w:pStyle w:val="a5"/>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362B07">
              <w:rPr>
                <w:rFonts w:eastAsiaTheme="minorHAnsi" w:cs="Simplified Arabic" w:hint="cs"/>
                <w:color w:val="000000" w:themeColor="text1"/>
                <w:sz w:val="26"/>
                <w:szCs w:val="26"/>
                <w:rtl/>
                <w:lang w:bidi="ar-EG"/>
              </w:rPr>
              <w:t>3</w:t>
            </w:r>
          </w:p>
        </w:tc>
        <w:tc>
          <w:tcPr>
            <w:tcW w:w="1835" w:type="dxa"/>
            <w:shd w:val="clear" w:color="auto" w:fill="FFFFFF" w:themeFill="background1"/>
            <w:vAlign w:val="center"/>
          </w:tcPr>
          <w:p w:rsidR="00A464B6" w:rsidRPr="00362B07" w:rsidRDefault="00A464B6" w:rsidP="00CE2EDF">
            <w:pPr>
              <w:pStyle w:val="a5"/>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362B07">
              <w:rPr>
                <w:rFonts w:eastAsiaTheme="minorHAnsi" w:cs="Simplified Arabic" w:hint="cs"/>
                <w:color w:val="000000" w:themeColor="text1"/>
                <w:sz w:val="26"/>
                <w:szCs w:val="26"/>
                <w:rtl/>
                <w:lang w:bidi="ar-EG"/>
              </w:rPr>
              <w:t>1.0%</w:t>
            </w:r>
          </w:p>
        </w:tc>
      </w:tr>
      <w:tr w:rsidR="00A464B6" w:rsidRPr="00362B07" w:rsidTr="004C5D0F">
        <w:trPr>
          <w:jc w:val="center"/>
        </w:trPr>
        <w:tc>
          <w:tcPr>
            <w:tcW w:w="1834" w:type="dxa"/>
            <w:vMerge/>
            <w:shd w:val="clear" w:color="auto" w:fill="D9D9D9" w:themeFill="background1" w:themeFillShade="D9"/>
            <w:vAlign w:val="center"/>
          </w:tcPr>
          <w:p w:rsidR="00A464B6" w:rsidRPr="00362B07" w:rsidRDefault="00A464B6" w:rsidP="004C5D0F">
            <w:pPr>
              <w:bidi/>
              <w:jc w:val="center"/>
              <w:rPr>
                <w:rFonts w:ascii="Times New Roman" w:eastAsia="Times New Roman" w:hAnsi="Times New Roman" w:cs="Simplified Arabic"/>
                <w:b/>
                <w:bCs/>
                <w:color w:val="000000" w:themeColor="text1"/>
                <w:sz w:val="26"/>
                <w:szCs w:val="26"/>
                <w:rtl/>
              </w:rPr>
            </w:pPr>
          </w:p>
        </w:tc>
        <w:tc>
          <w:tcPr>
            <w:tcW w:w="1835" w:type="dxa"/>
            <w:shd w:val="clear" w:color="auto" w:fill="FFFFFF" w:themeFill="background1"/>
            <w:vAlign w:val="center"/>
          </w:tcPr>
          <w:p w:rsidR="00A464B6" w:rsidRPr="00362B07" w:rsidRDefault="00A464B6" w:rsidP="00CE2EDF">
            <w:pPr>
              <w:pStyle w:val="a5"/>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362B07">
              <w:rPr>
                <w:rFonts w:eastAsiaTheme="minorHAnsi" w:cs="Simplified Arabic" w:hint="cs"/>
                <w:color w:val="000000" w:themeColor="text1"/>
                <w:sz w:val="26"/>
                <w:szCs w:val="26"/>
                <w:rtl/>
                <w:lang w:bidi="ar-EG"/>
              </w:rPr>
              <w:t>دكتوراه</w:t>
            </w:r>
          </w:p>
        </w:tc>
        <w:tc>
          <w:tcPr>
            <w:tcW w:w="1834" w:type="dxa"/>
            <w:shd w:val="clear" w:color="auto" w:fill="FFFFFF" w:themeFill="background1"/>
            <w:vAlign w:val="center"/>
          </w:tcPr>
          <w:p w:rsidR="00A464B6" w:rsidRPr="00362B07" w:rsidRDefault="00A464B6" w:rsidP="00CE2EDF">
            <w:pPr>
              <w:pStyle w:val="a5"/>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362B07">
              <w:rPr>
                <w:rFonts w:eastAsiaTheme="minorHAnsi" w:cs="Simplified Arabic" w:hint="cs"/>
                <w:color w:val="000000" w:themeColor="text1"/>
                <w:sz w:val="26"/>
                <w:szCs w:val="26"/>
                <w:rtl/>
                <w:lang w:bidi="ar-EG"/>
              </w:rPr>
              <w:t>4</w:t>
            </w:r>
          </w:p>
        </w:tc>
        <w:tc>
          <w:tcPr>
            <w:tcW w:w="1835" w:type="dxa"/>
            <w:shd w:val="clear" w:color="auto" w:fill="FFFFFF" w:themeFill="background1"/>
            <w:vAlign w:val="center"/>
          </w:tcPr>
          <w:p w:rsidR="00A464B6" w:rsidRPr="00362B07" w:rsidRDefault="00A464B6" w:rsidP="00CE2EDF">
            <w:pPr>
              <w:pStyle w:val="a5"/>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362B07">
              <w:rPr>
                <w:rFonts w:eastAsiaTheme="minorHAnsi" w:cs="Simplified Arabic" w:hint="cs"/>
                <w:color w:val="000000" w:themeColor="text1"/>
                <w:sz w:val="26"/>
                <w:szCs w:val="26"/>
                <w:rtl/>
                <w:lang w:bidi="ar-EG"/>
              </w:rPr>
              <w:t>1.5%</w:t>
            </w:r>
          </w:p>
        </w:tc>
      </w:tr>
      <w:tr w:rsidR="00A464B6" w:rsidRPr="00362B07" w:rsidTr="004C5D0F">
        <w:trPr>
          <w:jc w:val="center"/>
        </w:trPr>
        <w:tc>
          <w:tcPr>
            <w:tcW w:w="1834" w:type="dxa"/>
            <w:vMerge w:val="restart"/>
            <w:shd w:val="clear" w:color="auto" w:fill="D9D9D9" w:themeFill="background1" w:themeFillShade="D9"/>
            <w:vAlign w:val="center"/>
          </w:tcPr>
          <w:p w:rsidR="00A464B6" w:rsidRPr="00362B07" w:rsidRDefault="00A464B6" w:rsidP="004C5D0F">
            <w:pPr>
              <w:bidi/>
              <w:jc w:val="center"/>
              <w:rPr>
                <w:rFonts w:ascii="Times New Roman" w:eastAsia="Times New Roman" w:hAnsi="Times New Roman" w:cs="Simplified Arabic"/>
                <w:b/>
                <w:bCs/>
                <w:color w:val="000000" w:themeColor="text1"/>
                <w:sz w:val="26"/>
                <w:szCs w:val="26"/>
                <w:rtl/>
              </w:rPr>
            </w:pPr>
            <w:r w:rsidRPr="00362B07">
              <w:rPr>
                <w:rFonts w:ascii="Times New Roman" w:eastAsia="Times New Roman" w:hAnsi="Times New Roman" w:cs="Simplified Arabic" w:hint="cs"/>
                <w:b/>
                <w:bCs/>
                <w:color w:val="000000" w:themeColor="text1"/>
                <w:sz w:val="26"/>
                <w:szCs w:val="26"/>
                <w:rtl/>
              </w:rPr>
              <w:t>الوظيفة</w:t>
            </w:r>
          </w:p>
        </w:tc>
        <w:tc>
          <w:tcPr>
            <w:tcW w:w="1835" w:type="dxa"/>
            <w:shd w:val="clear" w:color="auto" w:fill="FFFFFF" w:themeFill="background1"/>
            <w:vAlign w:val="center"/>
          </w:tcPr>
          <w:p w:rsidR="00A464B6" w:rsidRPr="00362B07" w:rsidRDefault="00A464B6" w:rsidP="00CE2EDF">
            <w:pPr>
              <w:pStyle w:val="a5"/>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362B07">
              <w:rPr>
                <w:rFonts w:eastAsiaTheme="minorHAnsi" w:cs="Simplified Arabic" w:hint="cs"/>
                <w:color w:val="000000" w:themeColor="text1"/>
                <w:sz w:val="26"/>
                <w:szCs w:val="26"/>
                <w:rtl/>
                <w:lang w:bidi="ar-EG"/>
              </w:rPr>
              <w:t>ال</w:t>
            </w:r>
            <w:r w:rsidR="00D6178F" w:rsidRPr="00362B07">
              <w:rPr>
                <w:rFonts w:eastAsiaTheme="minorHAnsi" w:cs="Simplified Arabic" w:hint="cs"/>
                <w:color w:val="000000" w:themeColor="text1"/>
                <w:sz w:val="26"/>
                <w:szCs w:val="26"/>
                <w:rtl/>
                <w:lang w:bidi="ar-EG"/>
              </w:rPr>
              <w:t>إدارة</w:t>
            </w:r>
            <w:r w:rsidRPr="00362B07">
              <w:rPr>
                <w:rFonts w:eastAsiaTheme="minorHAnsi" w:cs="Simplified Arabic" w:hint="cs"/>
                <w:color w:val="000000" w:themeColor="text1"/>
                <w:sz w:val="26"/>
                <w:szCs w:val="26"/>
                <w:rtl/>
                <w:lang w:bidi="ar-EG"/>
              </w:rPr>
              <w:t xml:space="preserve"> العليا</w:t>
            </w:r>
          </w:p>
        </w:tc>
        <w:tc>
          <w:tcPr>
            <w:tcW w:w="1834" w:type="dxa"/>
            <w:shd w:val="clear" w:color="auto" w:fill="FFFFFF" w:themeFill="background1"/>
            <w:vAlign w:val="center"/>
          </w:tcPr>
          <w:p w:rsidR="00A464B6" w:rsidRPr="00362B07" w:rsidRDefault="00A464B6" w:rsidP="00CE2EDF">
            <w:pPr>
              <w:pStyle w:val="a5"/>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362B07">
              <w:rPr>
                <w:rFonts w:eastAsiaTheme="minorHAnsi" w:cs="Simplified Arabic" w:hint="cs"/>
                <w:color w:val="000000" w:themeColor="text1"/>
                <w:sz w:val="26"/>
                <w:szCs w:val="26"/>
                <w:rtl/>
                <w:lang w:bidi="ar-EG"/>
              </w:rPr>
              <w:t>32</w:t>
            </w:r>
          </w:p>
        </w:tc>
        <w:tc>
          <w:tcPr>
            <w:tcW w:w="1835" w:type="dxa"/>
            <w:shd w:val="clear" w:color="auto" w:fill="FFFFFF" w:themeFill="background1"/>
            <w:vAlign w:val="center"/>
          </w:tcPr>
          <w:p w:rsidR="00A464B6" w:rsidRPr="00362B07" w:rsidRDefault="00A464B6" w:rsidP="00CE2EDF">
            <w:pPr>
              <w:pStyle w:val="a5"/>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362B07">
              <w:rPr>
                <w:rFonts w:eastAsiaTheme="minorHAnsi" w:cs="Simplified Arabic" w:hint="cs"/>
                <w:color w:val="000000" w:themeColor="text1"/>
                <w:sz w:val="26"/>
                <w:szCs w:val="26"/>
                <w:rtl/>
                <w:lang w:bidi="ar-EG"/>
              </w:rPr>
              <w:t>11.2%</w:t>
            </w:r>
          </w:p>
        </w:tc>
      </w:tr>
      <w:tr w:rsidR="00A464B6" w:rsidRPr="00362B07" w:rsidTr="004C5D0F">
        <w:trPr>
          <w:jc w:val="center"/>
        </w:trPr>
        <w:tc>
          <w:tcPr>
            <w:tcW w:w="1834" w:type="dxa"/>
            <w:vMerge/>
            <w:shd w:val="clear" w:color="auto" w:fill="D9D9D9" w:themeFill="background1" w:themeFillShade="D9"/>
            <w:vAlign w:val="center"/>
          </w:tcPr>
          <w:p w:rsidR="00A464B6" w:rsidRPr="00362B07" w:rsidRDefault="00A464B6" w:rsidP="004C5D0F">
            <w:pPr>
              <w:bidi/>
              <w:jc w:val="center"/>
              <w:rPr>
                <w:rFonts w:ascii="Times New Roman" w:eastAsia="Times New Roman" w:hAnsi="Times New Roman" w:cs="Simplified Arabic"/>
                <w:b/>
                <w:bCs/>
                <w:color w:val="000000" w:themeColor="text1"/>
                <w:sz w:val="26"/>
                <w:szCs w:val="26"/>
                <w:rtl/>
              </w:rPr>
            </w:pPr>
          </w:p>
        </w:tc>
        <w:tc>
          <w:tcPr>
            <w:tcW w:w="1835" w:type="dxa"/>
            <w:shd w:val="clear" w:color="auto" w:fill="FFFFFF" w:themeFill="background1"/>
            <w:vAlign w:val="center"/>
          </w:tcPr>
          <w:p w:rsidR="00A464B6" w:rsidRPr="00362B07" w:rsidRDefault="00A464B6" w:rsidP="00CE2EDF">
            <w:pPr>
              <w:pStyle w:val="a5"/>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362B07">
              <w:rPr>
                <w:rFonts w:eastAsiaTheme="minorHAnsi" w:cs="Simplified Arabic" w:hint="cs"/>
                <w:color w:val="000000" w:themeColor="text1"/>
                <w:sz w:val="26"/>
                <w:szCs w:val="26"/>
                <w:rtl/>
                <w:lang w:bidi="ar-EG"/>
              </w:rPr>
              <w:t>المالية</w:t>
            </w:r>
          </w:p>
        </w:tc>
        <w:tc>
          <w:tcPr>
            <w:tcW w:w="1834" w:type="dxa"/>
            <w:shd w:val="clear" w:color="auto" w:fill="FFFFFF" w:themeFill="background1"/>
            <w:vAlign w:val="center"/>
          </w:tcPr>
          <w:p w:rsidR="00A464B6" w:rsidRPr="00362B07" w:rsidRDefault="00A464B6" w:rsidP="00CE2EDF">
            <w:pPr>
              <w:pStyle w:val="a5"/>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362B07">
              <w:rPr>
                <w:rFonts w:eastAsiaTheme="minorHAnsi" w:cs="Simplified Arabic" w:hint="cs"/>
                <w:color w:val="000000" w:themeColor="text1"/>
                <w:sz w:val="26"/>
                <w:szCs w:val="26"/>
                <w:rtl/>
                <w:lang w:bidi="ar-EG"/>
              </w:rPr>
              <w:t>65</w:t>
            </w:r>
          </w:p>
        </w:tc>
        <w:tc>
          <w:tcPr>
            <w:tcW w:w="1835" w:type="dxa"/>
            <w:shd w:val="clear" w:color="auto" w:fill="FFFFFF" w:themeFill="background1"/>
            <w:vAlign w:val="center"/>
          </w:tcPr>
          <w:p w:rsidR="00A464B6" w:rsidRPr="00362B07" w:rsidRDefault="00A464B6" w:rsidP="00CE2EDF">
            <w:pPr>
              <w:pStyle w:val="a5"/>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362B07">
              <w:rPr>
                <w:rFonts w:eastAsiaTheme="minorHAnsi" w:cs="Simplified Arabic" w:hint="cs"/>
                <w:color w:val="000000" w:themeColor="text1"/>
                <w:sz w:val="26"/>
                <w:szCs w:val="26"/>
                <w:rtl/>
                <w:lang w:bidi="ar-EG"/>
              </w:rPr>
              <w:t>22.8%</w:t>
            </w:r>
          </w:p>
        </w:tc>
      </w:tr>
      <w:tr w:rsidR="00A464B6" w:rsidRPr="00362B07" w:rsidTr="004C5D0F">
        <w:trPr>
          <w:jc w:val="center"/>
        </w:trPr>
        <w:tc>
          <w:tcPr>
            <w:tcW w:w="1834" w:type="dxa"/>
            <w:vMerge/>
            <w:shd w:val="clear" w:color="auto" w:fill="D9D9D9" w:themeFill="background1" w:themeFillShade="D9"/>
            <w:vAlign w:val="center"/>
          </w:tcPr>
          <w:p w:rsidR="00A464B6" w:rsidRPr="00362B07" w:rsidRDefault="00A464B6" w:rsidP="004C5D0F">
            <w:pPr>
              <w:bidi/>
              <w:jc w:val="center"/>
              <w:rPr>
                <w:rFonts w:ascii="Times New Roman" w:eastAsia="Times New Roman" w:hAnsi="Times New Roman" w:cs="Simplified Arabic"/>
                <w:b/>
                <w:bCs/>
                <w:color w:val="000000" w:themeColor="text1"/>
                <w:sz w:val="26"/>
                <w:szCs w:val="26"/>
                <w:rtl/>
              </w:rPr>
            </w:pPr>
          </w:p>
        </w:tc>
        <w:tc>
          <w:tcPr>
            <w:tcW w:w="1835" w:type="dxa"/>
            <w:shd w:val="clear" w:color="auto" w:fill="FFFFFF" w:themeFill="background1"/>
            <w:vAlign w:val="center"/>
          </w:tcPr>
          <w:p w:rsidR="00A464B6" w:rsidRPr="00362B07" w:rsidRDefault="00A464B6" w:rsidP="00CE2EDF">
            <w:pPr>
              <w:pStyle w:val="a5"/>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362B07">
              <w:rPr>
                <w:rFonts w:eastAsiaTheme="minorHAnsi" w:cs="Simplified Arabic" w:hint="cs"/>
                <w:color w:val="000000" w:themeColor="text1"/>
                <w:sz w:val="26"/>
                <w:szCs w:val="26"/>
                <w:rtl/>
                <w:lang w:bidi="ar-EG"/>
              </w:rPr>
              <w:t>التشغيل</w:t>
            </w:r>
          </w:p>
        </w:tc>
        <w:tc>
          <w:tcPr>
            <w:tcW w:w="1834" w:type="dxa"/>
            <w:shd w:val="clear" w:color="auto" w:fill="FFFFFF" w:themeFill="background1"/>
            <w:vAlign w:val="center"/>
          </w:tcPr>
          <w:p w:rsidR="00A464B6" w:rsidRPr="00362B07" w:rsidRDefault="00A464B6" w:rsidP="00CE2EDF">
            <w:pPr>
              <w:pStyle w:val="a5"/>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362B07">
              <w:rPr>
                <w:rFonts w:eastAsiaTheme="minorHAnsi" w:cs="Simplified Arabic" w:hint="cs"/>
                <w:color w:val="000000" w:themeColor="text1"/>
                <w:sz w:val="26"/>
                <w:szCs w:val="26"/>
                <w:rtl/>
                <w:lang w:bidi="ar-EG"/>
              </w:rPr>
              <w:t>168</w:t>
            </w:r>
          </w:p>
        </w:tc>
        <w:tc>
          <w:tcPr>
            <w:tcW w:w="1835" w:type="dxa"/>
            <w:shd w:val="clear" w:color="auto" w:fill="FFFFFF" w:themeFill="background1"/>
            <w:vAlign w:val="center"/>
          </w:tcPr>
          <w:p w:rsidR="00A464B6" w:rsidRPr="00362B07" w:rsidRDefault="00A464B6" w:rsidP="00CE2EDF">
            <w:pPr>
              <w:pStyle w:val="a5"/>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362B07">
              <w:rPr>
                <w:rFonts w:eastAsiaTheme="minorHAnsi" w:cs="Simplified Arabic" w:hint="cs"/>
                <w:color w:val="000000" w:themeColor="text1"/>
                <w:sz w:val="26"/>
                <w:szCs w:val="26"/>
                <w:rtl/>
                <w:lang w:bidi="ar-EG"/>
              </w:rPr>
              <w:t>59%</w:t>
            </w:r>
          </w:p>
        </w:tc>
      </w:tr>
      <w:tr w:rsidR="00A464B6" w:rsidRPr="00362B07" w:rsidTr="004C5D0F">
        <w:trPr>
          <w:trHeight w:val="395"/>
          <w:jc w:val="center"/>
        </w:trPr>
        <w:tc>
          <w:tcPr>
            <w:tcW w:w="1834" w:type="dxa"/>
            <w:vMerge/>
            <w:shd w:val="clear" w:color="auto" w:fill="D9D9D9" w:themeFill="background1" w:themeFillShade="D9"/>
            <w:vAlign w:val="center"/>
          </w:tcPr>
          <w:p w:rsidR="00A464B6" w:rsidRPr="00362B07" w:rsidRDefault="00A464B6" w:rsidP="004C5D0F">
            <w:pPr>
              <w:bidi/>
              <w:jc w:val="center"/>
              <w:rPr>
                <w:rFonts w:ascii="Times New Roman" w:eastAsia="Times New Roman" w:hAnsi="Times New Roman" w:cs="Simplified Arabic"/>
                <w:b/>
                <w:bCs/>
                <w:color w:val="000000" w:themeColor="text1"/>
                <w:sz w:val="26"/>
                <w:szCs w:val="26"/>
                <w:rtl/>
              </w:rPr>
            </w:pPr>
          </w:p>
        </w:tc>
        <w:tc>
          <w:tcPr>
            <w:tcW w:w="1835" w:type="dxa"/>
            <w:shd w:val="clear" w:color="auto" w:fill="FFFFFF" w:themeFill="background1"/>
            <w:vAlign w:val="center"/>
          </w:tcPr>
          <w:p w:rsidR="00A464B6" w:rsidRPr="00362B07" w:rsidRDefault="002824BA" w:rsidP="00CE2EDF">
            <w:pPr>
              <w:pStyle w:val="a5"/>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362B07">
              <w:rPr>
                <w:rFonts w:eastAsiaTheme="minorHAnsi" w:cs="Simplified Arabic" w:hint="cs"/>
                <w:color w:val="000000" w:themeColor="text1"/>
                <w:sz w:val="26"/>
                <w:szCs w:val="26"/>
                <w:rtl/>
                <w:lang w:bidi="ar-EG"/>
              </w:rPr>
              <w:t>أخرى</w:t>
            </w:r>
          </w:p>
        </w:tc>
        <w:tc>
          <w:tcPr>
            <w:tcW w:w="1834" w:type="dxa"/>
            <w:shd w:val="clear" w:color="auto" w:fill="FFFFFF" w:themeFill="background1"/>
            <w:vAlign w:val="center"/>
          </w:tcPr>
          <w:p w:rsidR="00A464B6" w:rsidRPr="00362B07" w:rsidRDefault="00A464B6" w:rsidP="00CE2EDF">
            <w:pPr>
              <w:pStyle w:val="a5"/>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362B07">
              <w:rPr>
                <w:rFonts w:eastAsiaTheme="minorHAnsi" w:cs="Simplified Arabic" w:hint="cs"/>
                <w:color w:val="000000" w:themeColor="text1"/>
                <w:sz w:val="26"/>
                <w:szCs w:val="26"/>
                <w:rtl/>
                <w:lang w:bidi="ar-EG"/>
              </w:rPr>
              <w:t>20</w:t>
            </w:r>
          </w:p>
        </w:tc>
        <w:tc>
          <w:tcPr>
            <w:tcW w:w="1835" w:type="dxa"/>
            <w:shd w:val="clear" w:color="auto" w:fill="FFFFFF" w:themeFill="background1"/>
            <w:vAlign w:val="center"/>
          </w:tcPr>
          <w:p w:rsidR="00A464B6" w:rsidRPr="00362B07" w:rsidRDefault="00A464B6" w:rsidP="00CE2EDF">
            <w:pPr>
              <w:pStyle w:val="a5"/>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362B07">
              <w:rPr>
                <w:rFonts w:eastAsiaTheme="minorHAnsi" w:cs="Simplified Arabic" w:hint="cs"/>
                <w:color w:val="000000" w:themeColor="text1"/>
                <w:sz w:val="26"/>
                <w:szCs w:val="26"/>
                <w:rtl/>
                <w:lang w:bidi="ar-EG"/>
              </w:rPr>
              <w:t>7%</w:t>
            </w:r>
          </w:p>
        </w:tc>
      </w:tr>
      <w:tr w:rsidR="00A464B6" w:rsidRPr="00362B07" w:rsidTr="004C5D0F">
        <w:trPr>
          <w:jc w:val="center"/>
        </w:trPr>
        <w:tc>
          <w:tcPr>
            <w:tcW w:w="1834" w:type="dxa"/>
            <w:vMerge w:val="restart"/>
            <w:shd w:val="clear" w:color="auto" w:fill="D9D9D9" w:themeFill="background1" w:themeFillShade="D9"/>
            <w:vAlign w:val="center"/>
          </w:tcPr>
          <w:p w:rsidR="00A464B6" w:rsidRPr="00362B07" w:rsidRDefault="00A464B6" w:rsidP="004C5D0F">
            <w:pPr>
              <w:bidi/>
              <w:jc w:val="center"/>
              <w:rPr>
                <w:rFonts w:ascii="Times New Roman" w:eastAsia="Times New Roman" w:hAnsi="Times New Roman" w:cs="Simplified Arabic"/>
                <w:b/>
                <w:bCs/>
                <w:color w:val="000000" w:themeColor="text1"/>
                <w:sz w:val="26"/>
                <w:szCs w:val="26"/>
                <w:rtl/>
              </w:rPr>
            </w:pPr>
            <w:r w:rsidRPr="00362B07">
              <w:rPr>
                <w:rFonts w:ascii="Times New Roman" w:eastAsia="Times New Roman" w:hAnsi="Times New Roman" w:cs="Simplified Arabic" w:hint="cs"/>
                <w:b/>
                <w:bCs/>
                <w:color w:val="000000" w:themeColor="text1"/>
                <w:sz w:val="26"/>
                <w:szCs w:val="26"/>
                <w:rtl/>
              </w:rPr>
              <w:t>سنوات الخبرة</w:t>
            </w:r>
          </w:p>
        </w:tc>
        <w:tc>
          <w:tcPr>
            <w:tcW w:w="1835" w:type="dxa"/>
            <w:shd w:val="clear" w:color="auto" w:fill="FFFFFF" w:themeFill="background1"/>
            <w:vAlign w:val="center"/>
          </w:tcPr>
          <w:p w:rsidR="00A464B6" w:rsidRPr="00362B07" w:rsidRDefault="00A464B6" w:rsidP="00CE2EDF">
            <w:pPr>
              <w:pStyle w:val="a5"/>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362B07">
              <w:rPr>
                <w:rFonts w:eastAsiaTheme="minorHAnsi" w:cs="Simplified Arabic" w:hint="cs"/>
                <w:color w:val="000000" w:themeColor="text1"/>
                <w:sz w:val="26"/>
                <w:szCs w:val="26"/>
                <w:rtl/>
                <w:lang w:bidi="ar-EG"/>
              </w:rPr>
              <w:t>ما دون 5 سنوات</w:t>
            </w:r>
          </w:p>
        </w:tc>
        <w:tc>
          <w:tcPr>
            <w:tcW w:w="1834" w:type="dxa"/>
            <w:shd w:val="clear" w:color="auto" w:fill="FFFFFF" w:themeFill="background1"/>
            <w:vAlign w:val="center"/>
          </w:tcPr>
          <w:p w:rsidR="00A464B6" w:rsidRPr="00362B07" w:rsidRDefault="00A464B6" w:rsidP="00CE2EDF">
            <w:pPr>
              <w:pStyle w:val="a5"/>
              <w:shd w:val="clear" w:color="auto" w:fill="FFFFFF" w:themeFill="background1"/>
              <w:bidi/>
              <w:spacing w:before="0" w:beforeAutospacing="0" w:after="0" w:afterAutospacing="0"/>
              <w:jc w:val="center"/>
              <w:rPr>
                <w:rFonts w:eastAsiaTheme="minorHAnsi" w:cs="Simplified Arabic"/>
                <w:color w:val="000000" w:themeColor="text1"/>
                <w:sz w:val="26"/>
                <w:szCs w:val="26"/>
                <w:lang w:bidi="ar-EG"/>
              </w:rPr>
            </w:pPr>
            <w:r w:rsidRPr="00362B07">
              <w:rPr>
                <w:rFonts w:eastAsiaTheme="minorHAnsi" w:cs="Simplified Arabic" w:hint="cs"/>
                <w:color w:val="000000" w:themeColor="text1"/>
                <w:sz w:val="26"/>
                <w:szCs w:val="26"/>
                <w:rtl/>
                <w:lang w:bidi="ar-EG"/>
              </w:rPr>
              <w:t>35</w:t>
            </w:r>
          </w:p>
        </w:tc>
        <w:tc>
          <w:tcPr>
            <w:tcW w:w="1835" w:type="dxa"/>
            <w:shd w:val="clear" w:color="auto" w:fill="FFFFFF" w:themeFill="background1"/>
            <w:vAlign w:val="center"/>
          </w:tcPr>
          <w:p w:rsidR="00A464B6" w:rsidRPr="00362B07" w:rsidRDefault="00A464B6" w:rsidP="00CE2EDF">
            <w:pPr>
              <w:pStyle w:val="a5"/>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362B07">
              <w:rPr>
                <w:rFonts w:eastAsiaTheme="minorHAnsi" w:cs="Simplified Arabic" w:hint="cs"/>
                <w:color w:val="000000" w:themeColor="text1"/>
                <w:sz w:val="26"/>
                <w:szCs w:val="26"/>
                <w:rtl/>
                <w:lang w:bidi="ar-EG"/>
              </w:rPr>
              <w:t>12.3%</w:t>
            </w:r>
          </w:p>
        </w:tc>
      </w:tr>
      <w:tr w:rsidR="00A464B6" w:rsidRPr="00362B07" w:rsidTr="004C5D0F">
        <w:trPr>
          <w:jc w:val="center"/>
        </w:trPr>
        <w:tc>
          <w:tcPr>
            <w:tcW w:w="1834" w:type="dxa"/>
            <w:vMerge/>
            <w:shd w:val="clear" w:color="auto" w:fill="D9D9D9" w:themeFill="background1" w:themeFillShade="D9"/>
            <w:vAlign w:val="center"/>
          </w:tcPr>
          <w:p w:rsidR="00A464B6" w:rsidRPr="00362B07" w:rsidRDefault="00A464B6" w:rsidP="00CE2EDF">
            <w:pPr>
              <w:pStyle w:val="a5"/>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p>
        </w:tc>
        <w:tc>
          <w:tcPr>
            <w:tcW w:w="1835" w:type="dxa"/>
            <w:shd w:val="clear" w:color="auto" w:fill="FFFFFF" w:themeFill="background1"/>
            <w:vAlign w:val="center"/>
          </w:tcPr>
          <w:p w:rsidR="00A464B6" w:rsidRPr="00362B07" w:rsidRDefault="00A464B6" w:rsidP="00CE2EDF">
            <w:pPr>
              <w:pStyle w:val="a5"/>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362B07">
              <w:rPr>
                <w:rFonts w:eastAsiaTheme="minorHAnsi" w:cs="Simplified Arabic" w:hint="cs"/>
                <w:color w:val="000000" w:themeColor="text1"/>
                <w:sz w:val="26"/>
                <w:szCs w:val="26"/>
                <w:rtl/>
                <w:lang w:bidi="ar-EG"/>
              </w:rPr>
              <w:t xml:space="preserve">5 </w:t>
            </w:r>
            <w:proofErr w:type="gramStart"/>
            <w:r w:rsidRPr="00362B07">
              <w:rPr>
                <w:rFonts w:eastAsiaTheme="minorHAnsi" w:cs="Simplified Arabic" w:hint="cs"/>
                <w:color w:val="000000" w:themeColor="text1"/>
                <w:sz w:val="26"/>
                <w:szCs w:val="26"/>
                <w:rtl/>
                <w:lang w:bidi="ar-EG"/>
              </w:rPr>
              <w:t>سنوات</w:t>
            </w:r>
            <w:proofErr w:type="gramEnd"/>
            <w:r w:rsidRPr="00362B07">
              <w:rPr>
                <w:rFonts w:eastAsiaTheme="minorHAnsi" w:cs="Simplified Arabic"/>
                <w:color w:val="000000" w:themeColor="text1"/>
                <w:sz w:val="26"/>
                <w:szCs w:val="26"/>
                <w:rtl/>
                <w:lang w:bidi="ar-EG"/>
              </w:rPr>
              <w:t>-</w:t>
            </w:r>
            <w:r w:rsidRPr="00362B07">
              <w:rPr>
                <w:rFonts w:eastAsiaTheme="minorHAnsi" w:cs="Simplified Arabic" w:hint="cs"/>
                <w:color w:val="000000" w:themeColor="text1"/>
                <w:sz w:val="26"/>
                <w:szCs w:val="26"/>
                <w:rtl/>
                <w:lang w:bidi="ar-EG"/>
              </w:rPr>
              <w:t xml:space="preserve"> 10 سنوات</w:t>
            </w:r>
          </w:p>
        </w:tc>
        <w:tc>
          <w:tcPr>
            <w:tcW w:w="1834" w:type="dxa"/>
            <w:shd w:val="clear" w:color="auto" w:fill="FFFFFF" w:themeFill="background1"/>
            <w:vAlign w:val="center"/>
          </w:tcPr>
          <w:p w:rsidR="00A464B6" w:rsidRPr="00362B07" w:rsidRDefault="00A464B6" w:rsidP="00CE2EDF">
            <w:pPr>
              <w:pStyle w:val="a5"/>
              <w:shd w:val="clear" w:color="auto" w:fill="FFFFFF" w:themeFill="background1"/>
              <w:bidi/>
              <w:spacing w:before="0" w:beforeAutospacing="0" w:after="0" w:afterAutospacing="0"/>
              <w:jc w:val="center"/>
              <w:rPr>
                <w:rFonts w:eastAsiaTheme="minorHAnsi" w:cs="Simplified Arabic"/>
                <w:color w:val="000000" w:themeColor="text1"/>
                <w:sz w:val="26"/>
                <w:szCs w:val="26"/>
                <w:lang w:bidi="ar-EG"/>
              </w:rPr>
            </w:pPr>
            <w:r w:rsidRPr="00362B07">
              <w:rPr>
                <w:rFonts w:eastAsiaTheme="minorHAnsi" w:cs="Simplified Arabic" w:hint="cs"/>
                <w:color w:val="000000" w:themeColor="text1"/>
                <w:sz w:val="26"/>
                <w:szCs w:val="26"/>
                <w:rtl/>
                <w:lang w:bidi="ar-EG"/>
              </w:rPr>
              <w:t>53</w:t>
            </w:r>
          </w:p>
        </w:tc>
        <w:tc>
          <w:tcPr>
            <w:tcW w:w="1835" w:type="dxa"/>
            <w:shd w:val="clear" w:color="auto" w:fill="FFFFFF" w:themeFill="background1"/>
            <w:vAlign w:val="center"/>
          </w:tcPr>
          <w:p w:rsidR="00A464B6" w:rsidRPr="00362B07" w:rsidRDefault="00A464B6" w:rsidP="00CE2EDF">
            <w:pPr>
              <w:pStyle w:val="a5"/>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362B07">
              <w:rPr>
                <w:rFonts w:eastAsiaTheme="minorHAnsi" w:cs="Simplified Arabic" w:hint="cs"/>
                <w:color w:val="000000" w:themeColor="text1"/>
                <w:sz w:val="26"/>
                <w:szCs w:val="26"/>
                <w:rtl/>
                <w:lang w:bidi="ar-EG"/>
              </w:rPr>
              <w:t>18.6%</w:t>
            </w:r>
          </w:p>
        </w:tc>
      </w:tr>
      <w:tr w:rsidR="00A464B6" w:rsidRPr="00362B07" w:rsidTr="004C5D0F">
        <w:trPr>
          <w:jc w:val="center"/>
        </w:trPr>
        <w:tc>
          <w:tcPr>
            <w:tcW w:w="1834" w:type="dxa"/>
            <w:vMerge/>
            <w:shd w:val="clear" w:color="auto" w:fill="D9D9D9" w:themeFill="background1" w:themeFillShade="D9"/>
            <w:vAlign w:val="center"/>
          </w:tcPr>
          <w:p w:rsidR="00A464B6" w:rsidRPr="00362B07" w:rsidRDefault="00A464B6" w:rsidP="00CE2EDF">
            <w:pPr>
              <w:pStyle w:val="a5"/>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p>
        </w:tc>
        <w:tc>
          <w:tcPr>
            <w:tcW w:w="1835" w:type="dxa"/>
            <w:shd w:val="clear" w:color="auto" w:fill="FFFFFF" w:themeFill="background1"/>
            <w:vAlign w:val="center"/>
          </w:tcPr>
          <w:p w:rsidR="00A464B6" w:rsidRPr="00362B07" w:rsidRDefault="00A464B6" w:rsidP="00CE2EDF">
            <w:pPr>
              <w:pStyle w:val="a5"/>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362B07">
              <w:rPr>
                <w:rFonts w:eastAsiaTheme="minorHAnsi" w:cs="Simplified Arabic" w:hint="cs"/>
                <w:color w:val="000000" w:themeColor="text1"/>
                <w:sz w:val="26"/>
                <w:szCs w:val="26"/>
                <w:rtl/>
                <w:lang w:bidi="ar-EG"/>
              </w:rPr>
              <w:t xml:space="preserve">11 </w:t>
            </w:r>
            <w:proofErr w:type="gramStart"/>
            <w:r w:rsidRPr="00362B07">
              <w:rPr>
                <w:rFonts w:eastAsiaTheme="minorHAnsi" w:cs="Simplified Arabic" w:hint="cs"/>
                <w:color w:val="000000" w:themeColor="text1"/>
                <w:sz w:val="26"/>
                <w:szCs w:val="26"/>
                <w:rtl/>
                <w:lang w:bidi="ar-EG"/>
              </w:rPr>
              <w:t>سنة</w:t>
            </w:r>
            <w:proofErr w:type="gramEnd"/>
            <w:r w:rsidRPr="00362B07">
              <w:rPr>
                <w:rFonts w:eastAsiaTheme="minorHAnsi" w:cs="Simplified Arabic"/>
                <w:color w:val="000000" w:themeColor="text1"/>
                <w:sz w:val="26"/>
                <w:szCs w:val="26"/>
                <w:rtl/>
                <w:lang w:bidi="ar-EG"/>
              </w:rPr>
              <w:t>-</w:t>
            </w:r>
            <w:r w:rsidRPr="00362B07">
              <w:rPr>
                <w:rFonts w:eastAsiaTheme="minorHAnsi" w:cs="Simplified Arabic" w:hint="cs"/>
                <w:color w:val="000000" w:themeColor="text1"/>
                <w:sz w:val="26"/>
                <w:szCs w:val="26"/>
                <w:rtl/>
                <w:lang w:bidi="ar-EG"/>
              </w:rPr>
              <w:t xml:space="preserve"> 15 سنة</w:t>
            </w:r>
          </w:p>
        </w:tc>
        <w:tc>
          <w:tcPr>
            <w:tcW w:w="1834" w:type="dxa"/>
            <w:shd w:val="clear" w:color="auto" w:fill="FFFFFF" w:themeFill="background1"/>
            <w:vAlign w:val="center"/>
          </w:tcPr>
          <w:p w:rsidR="00A464B6" w:rsidRPr="00362B07" w:rsidRDefault="00A464B6" w:rsidP="00CE2EDF">
            <w:pPr>
              <w:pStyle w:val="a5"/>
              <w:shd w:val="clear" w:color="auto" w:fill="FFFFFF" w:themeFill="background1"/>
              <w:bidi/>
              <w:spacing w:before="0" w:beforeAutospacing="0" w:after="0" w:afterAutospacing="0"/>
              <w:jc w:val="center"/>
              <w:rPr>
                <w:rFonts w:eastAsiaTheme="minorHAnsi" w:cs="Simplified Arabic"/>
                <w:color w:val="000000" w:themeColor="text1"/>
                <w:sz w:val="26"/>
                <w:szCs w:val="26"/>
                <w:lang w:bidi="ar-EG"/>
              </w:rPr>
            </w:pPr>
            <w:r w:rsidRPr="00362B07">
              <w:rPr>
                <w:rFonts w:eastAsiaTheme="minorHAnsi" w:cs="Simplified Arabic" w:hint="cs"/>
                <w:color w:val="000000" w:themeColor="text1"/>
                <w:sz w:val="26"/>
                <w:szCs w:val="26"/>
                <w:rtl/>
                <w:lang w:bidi="ar-EG"/>
              </w:rPr>
              <w:t>65</w:t>
            </w:r>
          </w:p>
        </w:tc>
        <w:tc>
          <w:tcPr>
            <w:tcW w:w="1835" w:type="dxa"/>
            <w:shd w:val="clear" w:color="auto" w:fill="FFFFFF" w:themeFill="background1"/>
            <w:vAlign w:val="center"/>
          </w:tcPr>
          <w:p w:rsidR="00A464B6" w:rsidRPr="00362B07" w:rsidRDefault="00A464B6" w:rsidP="00CE2EDF">
            <w:pPr>
              <w:pStyle w:val="a5"/>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362B07">
              <w:rPr>
                <w:rFonts w:eastAsiaTheme="minorHAnsi" w:cs="Simplified Arabic" w:hint="cs"/>
                <w:color w:val="000000" w:themeColor="text1"/>
                <w:sz w:val="26"/>
                <w:szCs w:val="26"/>
                <w:rtl/>
                <w:lang w:bidi="ar-EG"/>
              </w:rPr>
              <w:t>22.8%</w:t>
            </w:r>
          </w:p>
        </w:tc>
      </w:tr>
      <w:tr w:rsidR="00A464B6" w:rsidRPr="00362B07" w:rsidTr="004C5D0F">
        <w:trPr>
          <w:jc w:val="center"/>
        </w:trPr>
        <w:tc>
          <w:tcPr>
            <w:tcW w:w="1834" w:type="dxa"/>
            <w:vMerge/>
            <w:tcBorders>
              <w:bottom w:val="threeDEngrave" w:sz="24" w:space="0" w:color="auto"/>
            </w:tcBorders>
            <w:shd w:val="clear" w:color="auto" w:fill="D9D9D9" w:themeFill="background1" w:themeFillShade="D9"/>
            <w:vAlign w:val="center"/>
          </w:tcPr>
          <w:p w:rsidR="00A464B6" w:rsidRPr="00362B07" w:rsidRDefault="00A464B6" w:rsidP="00CE2EDF">
            <w:pPr>
              <w:pStyle w:val="a5"/>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p>
        </w:tc>
        <w:tc>
          <w:tcPr>
            <w:tcW w:w="1835" w:type="dxa"/>
            <w:tcBorders>
              <w:bottom w:val="threeDEngrave" w:sz="24" w:space="0" w:color="auto"/>
            </w:tcBorders>
            <w:shd w:val="clear" w:color="auto" w:fill="FFFFFF" w:themeFill="background1"/>
            <w:vAlign w:val="center"/>
          </w:tcPr>
          <w:p w:rsidR="00A464B6" w:rsidRPr="00362B07" w:rsidRDefault="00A464B6" w:rsidP="00CE2EDF">
            <w:pPr>
              <w:pStyle w:val="a5"/>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362B07">
              <w:rPr>
                <w:rFonts w:eastAsiaTheme="minorHAnsi" w:cs="Simplified Arabic" w:hint="cs"/>
                <w:color w:val="000000" w:themeColor="text1"/>
                <w:sz w:val="26"/>
                <w:szCs w:val="26"/>
                <w:rtl/>
                <w:lang w:bidi="ar-EG"/>
              </w:rPr>
              <w:t>أكثر من 15 سنة</w:t>
            </w:r>
          </w:p>
        </w:tc>
        <w:tc>
          <w:tcPr>
            <w:tcW w:w="1834" w:type="dxa"/>
            <w:tcBorders>
              <w:bottom w:val="threeDEngrave" w:sz="24" w:space="0" w:color="auto"/>
            </w:tcBorders>
            <w:shd w:val="clear" w:color="auto" w:fill="FFFFFF" w:themeFill="background1"/>
            <w:vAlign w:val="center"/>
          </w:tcPr>
          <w:p w:rsidR="00A464B6" w:rsidRPr="00362B07" w:rsidRDefault="00A464B6" w:rsidP="00CE2EDF">
            <w:pPr>
              <w:pStyle w:val="a5"/>
              <w:shd w:val="clear" w:color="auto" w:fill="FFFFFF" w:themeFill="background1"/>
              <w:bidi/>
              <w:spacing w:before="0" w:beforeAutospacing="0" w:after="0" w:afterAutospacing="0"/>
              <w:jc w:val="center"/>
              <w:rPr>
                <w:rFonts w:eastAsiaTheme="minorHAnsi" w:cs="Simplified Arabic"/>
                <w:color w:val="000000" w:themeColor="text1"/>
                <w:sz w:val="26"/>
                <w:szCs w:val="26"/>
                <w:lang w:bidi="ar-EG"/>
              </w:rPr>
            </w:pPr>
            <w:r w:rsidRPr="00362B07">
              <w:rPr>
                <w:rFonts w:eastAsiaTheme="minorHAnsi" w:cs="Simplified Arabic" w:hint="cs"/>
                <w:color w:val="000000" w:themeColor="text1"/>
                <w:sz w:val="26"/>
                <w:szCs w:val="26"/>
                <w:rtl/>
                <w:lang w:bidi="ar-EG"/>
              </w:rPr>
              <w:t>132</w:t>
            </w:r>
          </w:p>
        </w:tc>
        <w:tc>
          <w:tcPr>
            <w:tcW w:w="1835" w:type="dxa"/>
            <w:tcBorders>
              <w:bottom w:val="threeDEngrave" w:sz="24" w:space="0" w:color="auto"/>
            </w:tcBorders>
            <w:shd w:val="clear" w:color="auto" w:fill="FFFFFF" w:themeFill="background1"/>
            <w:vAlign w:val="center"/>
          </w:tcPr>
          <w:p w:rsidR="00A464B6" w:rsidRPr="00362B07" w:rsidRDefault="00A464B6" w:rsidP="00CE2EDF">
            <w:pPr>
              <w:pStyle w:val="a5"/>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362B07">
              <w:rPr>
                <w:rFonts w:eastAsiaTheme="minorHAnsi" w:cs="Simplified Arabic" w:hint="cs"/>
                <w:color w:val="000000" w:themeColor="text1"/>
                <w:sz w:val="26"/>
                <w:szCs w:val="26"/>
                <w:rtl/>
                <w:lang w:bidi="ar-EG"/>
              </w:rPr>
              <w:t>46.3%</w:t>
            </w:r>
          </w:p>
        </w:tc>
      </w:tr>
      <w:tr w:rsidR="00A464B6" w:rsidRPr="00362B07" w:rsidTr="004C5D0F">
        <w:trPr>
          <w:jc w:val="center"/>
        </w:trPr>
        <w:tc>
          <w:tcPr>
            <w:tcW w:w="3669" w:type="dxa"/>
            <w:gridSpan w:val="2"/>
            <w:tcBorders>
              <w:top w:val="threeDEngrave" w:sz="24" w:space="0" w:color="auto"/>
              <w:bottom w:val="threeDEmboss" w:sz="24" w:space="0" w:color="auto"/>
            </w:tcBorders>
            <w:shd w:val="clear" w:color="auto" w:fill="D9D9D9" w:themeFill="background1" w:themeFillShade="D9"/>
            <w:vAlign w:val="center"/>
          </w:tcPr>
          <w:p w:rsidR="00A464B6" w:rsidRPr="00362B07" w:rsidRDefault="00A464B6" w:rsidP="004C5D0F">
            <w:pPr>
              <w:bidi/>
              <w:jc w:val="center"/>
              <w:rPr>
                <w:rFonts w:ascii="Times New Roman" w:eastAsia="Times New Roman" w:hAnsi="Times New Roman" w:cs="Simplified Arabic"/>
                <w:b/>
                <w:bCs/>
                <w:color w:val="000000" w:themeColor="text1"/>
                <w:sz w:val="26"/>
                <w:szCs w:val="26"/>
              </w:rPr>
            </w:pPr>
            <w:r w:rsidRPr="00362B07">
              <w:rPr>
                <w:rFonts w:ascii="Times New Roman" w:eastAsia="Times New Roman" w:hAnsi="Times New Roman" w:cs="Simplified Arabic" w:hint="cs"/>
                <w:b/>
                <w:bCs/>
                <w:color w:val="000000" w:themeColor="text1"/>
                <w:sz w:val="26"/>
                <w:szCs w:val="26"/>
                <w:rtl/>
              </w:rPr>
              <w:t>المجموع</w:t>
            </w:r>
          </w:p>
        </w:tc>
        <w:tc>
          <w:tcPr>
            <w:tcW w:w="1834" w:type="dxa"/>
            <w:tcBorders>
              <w:top w:val="threeDEngrave" w:sz="24" w:space="0" w:color="auto"/>
              <w:bottom w:val="threeDEmboss" w:sz="24" w:space="0" w:color="auto"/>
            </w:tcBorders>
            <w:shd w:val="clear" w:color="auto" w:fill="D9D9D9" w:themeFill="background1" w:themeFillShade="D9"/>
            <w:vAlign w:val="center"/>
          </w:tcPr>
          <w:p w:rsidR="00A464B6" w:rsidRPr="00362B07" w:rsidRDefault="00A464B6" w:rsidP="004C5D0F">
            <w:pPr>
              <w:bidi/>
              <w:jc w:val="center"/>
              <w:rPr>
                <w:rFonts w:ascii="Times New Roman" w:eastAsia="Times New Roman" w:hAnsi="Times New Roman" w:cs="Simplified Arabic"/>
                <w:b/>
                <w:bCs/>
                <w:color w:val="000000" w:themeColor="text1"/>
                <w:sz w:val="26"/>
                <w:szCs w:val="26"/>
              </w:rPr>
            </w:pPr>
            <w:r w:rsidRPr="00362B07">
              <w:rPr>
                <w:rFonts w:ascii="Times New Roman" w:eastAsia="Times New Roman" w:hAnsi="Times New Roman" w:cs="Simplified Arabic" w:hint="cs"/>
                <w:b/>
                <w:bCs/>
                <w:color w:val="000000" w:themeColor="text1"/>
                <w:sz w:val="26"/>
                <w:szCs w:val="26"/>
                <w:rtl/>
              </w:rPr>
              <w:t>285</w:t>
            </w:r>
          </w:p>
        </w:tc>
        <w:tc>
          <w:tcPr>
            <w:tcW w:w="1835" w:type="dxa"/>
            <w:tcBorders>
              <w:top w:val="threeDEngrave" w:sz="24" w:space="0" w:color="auto"/>
              <w:bottom w:val="threeDEmboss" w:sz="24" w:space="0" w:color="auto"/>
            </w:tcBorders>
            <w:shd w:val="clear" w:color="auto" w:fill="D9D9D9" w:themeFill="background1" w:themeFillShade="D9"/>
            <w:vAlign w:val="center"/>
          </w:tcPr>
          <w:p w:rsidR="00A464B6" w:rsidRPr="00362B07" w:rsidRDefault="00A464B6" w:rsidP="004C5D0F">
            <w:pPr>
              <w:pStyle w:val="a5"/>
              <w:bidi/>
              <w:spacing w:before="0" w:beforeAutospacing="0" w:after="0" w:afterAutospacing="0"/>
              <w:jc w:val="center"/>
              <w:rPr>
                <w:rFonts w:cs="Simplified Arabic"/>
                <w:b/>
                <w:bCs/>
                <w:color w:val="000000" w:themeColor="text1"/>
                <w:sz w:val="26"/>
                <w:szCs w:val="26"/>
                <w:rtl/>
              </w:rPr>
            </w:pPr>
            <w:r w:rsidRPr="00362B07">
              <w:rPr>
                <w:rFonts w:cs="Simplified Arabic" w:hint="cs"/>
                <w:b/>
                <w:bCs/>
                <w:color w:val="000000" w:themeColor="text1"/>
                <w:sz w:val="26"/>
                <w:szCs w:val="26"/>
                <w:rtl/>
              </w:rPr>
              <w:t>100</w:t>
            </w:r>
            <w:r w:rsidRPr="00362B07">
              <w:rPr>
                <w:rFonts w:cs="Simplified Arabic"/>
                <w:b/>
                <w:bCs/>
                <w:color w:val="000000" w:themeColor="text1"/>
                <w:sz w:val="26"/>
                <w:szCs w:val="26"/>
                <w:rtl/>
              </w:rPr>
              <w:t>%</w:t>
            </w:r>
          </w:p>
        </w:tc>
      </w:tr>
    </w:tbl>
    <w:p w:rsidR="00A464B6" w:rsidRPr="00362B07" w:rsidRDefault="00A464B6" w:rsidP="00182B87">
      <w:pPr>
        <w:pStyle w:val="a5"/>
        <w:numPr>
          <w:ilvl w:val="0"/>
          <w:numId w:val="17"/>
        </w:numPr>
        <w:shd w:val="clear" w:color="auto" w:fill="FFFFFF" w:themeFill="background1"/>
        <w:bidi/>
        <w:spacing w:before="120" w:beforeAutospacing="0" w:after="120" w:afterAutospacing="0"/>
        <w:jc w:val="both"/>
        <w:rPr>
          <w:rFonts w:eastAsiaTheme="minorHAnsi" w:cs="Simplified Arabic"/>
          <w:b/>
          <w:bCs/>
          <w:color w:val="000000" w:themeColor="text1"/>
          <w:shd w:val="clear" w:color="auto" w:fill="FFFFFF"/>
        </w:rPr>
      </w:pPr>
      <w:r w:rsidRPr="00362B07">
        <w:rPr>
          <w:rFonts w:eastAsiaTheme="minorHAnsi" w:cs="Simplified Arabic"/>
          <w:b/>
          <w:bCs/>
          <w:color w:val="000000" w:themeColor="text1"/>
          <w:shd w:val="clear" w:color="auto" w:fill="FFFFFF"/>
          <w:rtl/>
        </w:rPr>
        <w:t>المصدر</w:t>
      </w:r>
      <w:r w:rsidR="00775B4E" w:rsidRPr="00362B07">
        <w:rPr>
          <w:rFonts w:eastAsiaTheme="minorHAnsi" w:cs="Simplified Arabic"/>
          <w:b/>
          <w:bCs/>
          <w:color w:val="000000" w:themeColor="text1"/>
          <w:shd w:val="clear" w:color="auto" w:fill="FFFFFF"/>
          <w:rtl/>
        </w:rPr>
        <w:t xml:space="preserve">: </w:t>
      </w:r>
      <w:r w:rsidRPr="00362B07">
        <w:rPr>
          <w:rFonts w:eastAsiaTheme="minorHAnsi" w:cs="Simplified Arabic"/>
          <w:b/>
          <w:bCs/>
          <w:color w:val="000000" w:themeColor="text1"/>
          <w:shd w:val="clear" w:color="auto" w:fill="FFFFFF"/>
          <w:rtl/>
        </w:rPr>
        <w:t xml:space="preserve">من إعداد </w:t>
      </w:r>
      <w:r w:rsidRPr="00362B07">
        <w:rPr>
          <w:rFonts w:eastAsiaTheme="minorHAnsi" w:cs="Simplified Arabic" w:hint="cs"/>
          <w:b/>
          <w:bCs/>
          <w:color w:val="000000" w:themeColor="text1"/>
          <w:shd w:val="clear" w:color="auto" w:fill="FFFFFF"/>
          <w:rtl/>
        </w:rPr>
        <w:t xml:space="preserve">الباحث </w:t>
      </w:r>
      <w:r w:rsidRPr="00362B07">
        <w:rPr>
          <w:rFonts w:eastAsiaTheme="minorHAnsi" w:cs="Simplified Arabic"/>
          <w:b/>
          <w:bCs/>
          <w:color w:val="000000" w:themeColor="text1"/>
          <w:shd w:val="clear" w:color="auto" w:fill="FFFFFF"/>
          <w:rtl/>
        </w:rPr>
        <w:t xml:space="preserve">بالاعتماد على مخرجات برنامج </w:t>
      </w:r>
      <w:r w:rsidRPr="00362B07">
        <w:rPr>
          <w:rFonts w:eastAsiaTheme="minorHAnsi" w:cs="Simplified Arabic"/>
          <w:b/>
          <w:bCs/>
          <w:color w:val="000000" w:themeColor="text1"/>
          <w:shd w:val="clear" w:color="auto" w:fill="FFFFFF"/>
        </w:rPr>
        <w:t>SPSS</w:t>
      </w:r>
    </w:p>
    <w:p w:rsidR="00A464B6" w:rsidRPr="00303CEE" w:rsidRDefault="00A464B6" w:rsidP="00182B87">
      <w:pPr>
        <w:pStyle w:val="a4"/>
        <w:numPr>
          <w:ilvl w:val="0"/>
          <w:numId w:val="74"/>
        </w:numPr>
        <w:shd w:val="clear" w:color="auto" w:fill="FFFFFF" w:themeFill="background1"/>
        <w:bidi/>
        <w:spacing w:before="120" w:after="120" w:line="240" w:lineRule="auto"/>
        <w:ind w:left="714" w:hanging="357"/>
        <w:contextualSpacing w:val="0"/>
        <w:jc w:val="both"/>
        <w:rPr>
          <w:rFonts w:ascii="Simplified Arabic" w:hAnsi="Simplified Arabic" w:cs="Simplified Arabic"/>
          <w:color w:val="000000" w:themeColor="text1"/>
          <w:sz w:val="28"/>
          <w:szCs w:val="28"/>
          <w:lang w:bidi="ar-EG"/>
        </w:rPr>
      </w:pPr>
      <w:proofErr w:type="gramStart"/>
      <w:r w:rsidRPr="00303CEE">
        <w:rPr>
          <w:rFonts w:ascii="Simplified Arabic" w:hAnsi="Simplified Arabic" w:cs="Simplified Arabic"/>
          <w:color w:val="000000" w:themeColor="text1"/>
          <w:sz w:val="28"/>
          <w:szCs w:val="28"/>
          <w:rtl/>
          <w:lang w:bidi="ar-EG"/>
        </w:rPr>
        <w:lastRenderedPageBreak/>
        <w:t>يوضح</w:t>
      </w:r>
      <w:proofErr w:type="gramEnd"/>
      <w:r w:rsidRPr="00303CEE">
        <w:rPr>
          <w:rFonts w:ascii="Simplified Arabic" w:hAnsi="Simplified Arabic" w:cs="Simplified Arabic"/>
          <w:color w:val="000000" w:themeColor="text1"/>
          <w:sz w:val="28"/>
          <w:szCs w:val="28"/>
          <w:rtl/>
          <w:lang w:bidi="ar-EG"/>
        </w:rPr>
        <w:t xml:space="preserve"> الجدول أن جميع المشاركين في عينة الدراسة من الذكور بنسبة</w:t>
      </w:r>
      <w:r w:rsidR="00303CEE" w:rsidRPr="00303CEE">
        <w:rPr>
          <w:rFonts w:ascii="Simplified Arabic" w:hAnsi="Simplified Arabic" w:cs="Simplified Arabic"/>
          <w:color w:val="000000" w:themeColor="text1"/>
          <w:sz w:val="28"/>
          <w:szCs w:val="28"/>
          <w:rtl/>
          <w:lang w:bidi="ar-EG"/>
        </w:rPr>
        <w:t xml:space="preserve"> (100%) </w:t>
      </w:r>
      <w:r w:rsidRPr="00303CEE">
        <w:rPr>
          <w:rFonts w:ascii="Simplified Arabic" w:hAnsi="Simplified Arabic" w:cs="Simplified Arabic"/>
          <w:color w:val="000000" w:themeColor="text1"/>
          <w:sz w:val="28"/>
          <w:szCs w:val="28"/>
          <w:rtl/>
          <w:lang w:bidi="ar-EG"/>
        </w:rPr>
        <w:t xml:space="preserve">بينما لم تشمل العينة أي مشاركات من الإناث. </w:t>
      </w:r>
      <w:proofErr w:type="gramStart"/>
      <w:r w:rsidRPr="00303CEE">
        <w:rPr>
          <w:rFonts w:ascii="Simplified Arabic" w:hAnsi="Simplified Arabic" w:cs="Simplified Arabic"/>
          <w:color w:val="000000" w:themeColor="text1"/>
          <w:sz w:val="28"/>
          <w:szCs w:val="28"/>
          <w:rtl/>
          <w:lang w:bidi="ar-EG"/>
        </w:rPr>
        <w:t>ويعكس</w:t>
      </w:r>
      <w:proofErr w:type="gramEnd"/>
      <w:r w:rsidRPr="00303CEE">
        <w:rPr>
          <w:rFonts w:ascii="Simplified Arabic" w:hAnsi="Simplified Arabic" w:cs="Simplified Arabic"/>
          <w:color w:val="000000" w:themeColor="text1"/>
          <w:sz w:val="28"/>
          <w:szCs w:val="28"/>
          <w:rtl/>
          <w:lang w:bidi="ar-EG"/>
        </w:rPr>
        <w:t xml:space="preserve"> هذا التوزيع الطبيعة الفعلية للقوى العاملة في الشركات محل الدراسة</w:t>
      </w:r>
      <w:r w:rsidR="00D7278E" w:rsidRPr="00303CEE">
        <w:rPr>
          <w:rFonts w:ascii="Simplified Arabic" w:hAnsi="Simplified Arabic" w:cs="Simplified Arabic"/>
          <w:color w:val="000000" w:themeColor="text1"/>
          <w:sz w:val="28"/>
          <w:szCs w:val="28"/>
          <w:rtl/>
          <w:lang w:bidi="ar-EG"/>
        </w:rPr>
        <w:t xml:space="preserve">، </w:t>
      </w:r>
      <w:r w:rsidRPr="00303CEE">
        <w:rPr>
          <w:rFonts w:ascii="Simplified Arabic" w:hAnsi="Simplified Arabic" w:cs="Simplified Arabic"/>
          <w:color w:val="000000" w:themeColor="text1"/>
          <w:sz w:val="28"/>
          <w:szCs w:val="28"/>
          <w:rtl/>
          <w:lang w:bidi="ar-EG"/>
        </w:rPr>
        <w:t>حيث يتركز غالبية المناصب القيادية والإدارية في القطاع الذي تم اختياره على الذكور. ويؤكد هذا التوزيع أيضًا أن نتائج الدراسة تعتمد على وجهات نظر القيادات الذكورية داخل هذه الشركات</w:t>
      </w:r>
      <w:r w:rsidR="00D7278E" w:rsidRPr="00303CEE">
        <w:rPr>
          <w:rFonts w:ascii="Simplified Arabic" w:hAnsi="Simplified Arabic" w:cs="Simplified Arabic"/>
          <w:color w:val="000000" w:themeColor="text1"/>
          <w:sz w:val="28"/>
          <w:szCs w:val="28"/>
          <w:rtl/>
          <w:lang w:bidi="ar-EG"/>
        </w:rPr>
        <w:t xml:space="preserve">، </w:t>
      </w:r>
      <w:r w:rsidRPr="00303CEE">
        <w:rPr>
          <w:rFonts w:ascii="Simplified Arabic" w:hAnsi="Simplified Arabic" w:cs="Simplified Arabic"/>
          <w:color w:val="000000" w:themeColor="text1"/>
          <w:sz w:val="28"/>
          <w:szCs w:val="28"/>
          <w:rtl/>
          <w:lang w:bidi="ar-EG"/>
        </w:rPr>
        <w:t>وهو أمر يجب مراعاته عند تفسير النتائج واستنتاجات البحث</w:t>
      </w:r>
      <w:r w:rsidRPr="00303CEE">
        <w:rPr>
          <w:rFonts w:ascii="Simplified Arabic" w:hAnsi="Simplified Arabic" w:cs="Simplified Arabic"/>
          <w:color w:val="000000" w:themeColor="text1"/>
          <w:sz w:val="28"/>
          <w:szCs w:val="28"/>
          <w:lang w:bidi="ar-EG"/>
        </w:rPr>
        <w:t>.</w:t>
      </w:r>
    </w:p>
    <w:p w:rsidR="00A464B6" w:rsidRPr="00303CEE" w:rsidRDefault="00A464B6" w:rsidP="00182B87">
      <w:pPr>
        <w:pStyle w:val="a4"/>
        <w:numPr>
          <w:ilvl w:val="0"/>
          <w:numId w:val="74"/>
        </w:numPr>
        <w:shd w:val="clear" w:color="auto" w:fill="FFFFFF" w:themeFill="background1"/>
        <w:bidi/>
        <w:spacing w:before="120" w:after="120" w:line="240" w:lineRule="auto"/>
        <w:ind w:left="714" w:hanging="357"/>
        <w:contextualSpacing w:val="0"/>
        <w:jc w:val="both"/>
        <w:rPr>
          <w:rFonts w:ascii="Simplified Arabic" w:hAnsi="Simplified Arabic" w:cs="Simplified Arabic"/>
          <w:color w:val="000000" w:themeColor="text1"/>
          <w:sz w:val="28"/>
          <w:szCs w:val="28"/>
          <w:lang w:bidi="ar-EG"/>
        </w:rPr>
      </w:pPr>
      <w:r w:rsidRPr="00303CEE">
        <w:rPr>
          <w:rFonts w:ascii="Simplified Arabic" w:hAnsi="Simplified Arabic" w:cs="Simplified Arabic"/>
          <w:color w:val="000000" w:themeColor="text1"/>
          <w:sz w:val="28"/>
          <w:szCs w:val="28"/>
          <w:rtl/>
          <w:lang w:bidi="ar-EG"/>
        </w:rPr>
        <w:t xml:space="preserve">يوضح توزيع العينة حسب الفئة العمرية أن الغالبية العظمى من المشاركين تتراوح أعمارهم بين </w:t>
      </w:r>
      <w:r w:rsidR="00303CEE" w:rsidRPr="00303CEE">
        <w:rPr>
          <w:rFonts w:ascii="Simplified Arabic" w:hAnsi="Simplified Arabic" w:cs="Simplified Arabic"/>
          <w:color w:val="000000" w:themeColor="text1"/>
          <w:sz w:val="28"/>
          <w:szCs w:val="28"/>
          <w:rtl/>
          <w:lang w:bidi="ar-EG"/>
        </w:rPr>
        <w:t xml:space="preserve">(36-45) </w:t>
      </w:r>
      <w:r w:rsidRPr="00303CEE">
        <w:rPr>
          <w:rFonts w:ascii="Simplified Arabic" w:hAnsi="Simplified Arabic" w:cs="Simplified Arabic"/>
          <w:color w:val="000000" w:themeColor="text1"/>
          <w:sz w:val="28"/>
          <w:szCs w:val="28"/>
          <w:rtl/>
          <w:lang w:bidi="ar-EG"/>
        </w:rPr>
        <w:t>عامًا</w:t>
      </w:r>
      <w:r w:rsidR="00D7278E" w:rsidRPr="00303CEE">
        <w:rPr>
          <w:rFonts w:ascii="Simplified Arabic" w:hAnsi="Simplified Arabic" w:cs="Simplified Arabic"/>
          <w:color w:val="000000" w:themeColor="text1"/>
          <w:sz w:val="28"/>
          <w:szCs w:val="28"/>
          <w:rtl/>
          <w:lang w:bidi="ar-EG"/>
        </w:rPr>
        <w:t xml:space="preserve">، </w:t>
      </w:r>
      <w:r w:rsidRPr="00303CEE">
        <w:rPr>
          <w:rFonts w:ascii="Simplified Arabic" w:hAnsi="Simplified Arabic" w:cs="Simplified Arabic"/>
          <w:color w:val="000000" w:themeColor="text1"/>
          <w:sz w:val="28"/>
          <w:szCs w:val="28"/>
          <w:rtl/>
          <w:lang w:bidi="ar-EG"/>
        </w:rPr>
        <w:t>حيث بلغ عددهم</w:t>
      </w:r>
      <w:r w:rsidR="00303CEE" w:rsidRPr="00303CEE">
        <w:rPr>
          <w:rFonts w:ascii="Simplified Arabic" w:hAnsi="Simplified Arabic" w:cs="Simplified Arabic"/>
          <w:color w:val="000000" w:themeColor="text1"/>
          <w:sz w:val="28"/>
          <w:szCs w:val="28"/>
          <w:rtl/>
          <w:lang w:bidi="ar-EG"/>
        </w:rPr>
        <w:t xml:space="preserve"> (157) </w:t>
      </w:r>
      <w:r w:rsidRPr="00303CEE">
        <w:rPr>
          <w:rFonts w:ascii="Simplified Arabic" w:hAnsi="Simplified Arabic" w:cs="Simplified Arabic"/>
          <w:color w:val="000000" w:themeColor="text1"/>
          <w:sz w:val="28"/>
          <w:szCs w:val="28"/>
          <w:rtl/>
          <w:lang w:bidi="ar-EG"/>
        </w:rPr>
        <w:t>فردًا</w:t>
      </w:r>
      <w:r w:rsidR="00D7278E" w:rsidRPr="00303CEE">
        <w:rPr>
          <w:rFonts w:ascii="Simplified Arabic" w:hAnsi="Simplified Arabic" w:cs="Simplified Arabic"/>
          <w:color w:val="000000" w:themeColor="text1"/>
          <w:sz w:val="28"/>
          <w:szCs w:val="28"/>
          <w:rtl/>
          <w:lang w:bidi="ar-EG"/>
        </w:rPr>
        <w:t xml:space="preserve">، </w:t>
      </w:r>
      <w:r w:rsidRPr="00303CEE">
        <w:rPr>
          <w:rFonts w:ascii="Simplified Arabic" w:hAnsi="Simplified Arabic" w:cs="Simplified Arabic"/>
          <w:color w:val="000000" w:themeColor="text1"/>
          <w:sz w:val="28"/>
          <w:szCs w:val="28"/>
          <w:rtl/>
          <w:lang w:bidi="ar-EG"/>
        </w:rPr>
        <w:t>بما يمثل نسبة</w:t>
      </w:r>
      <w:r w:rsidR="00303CEE" w:rsidRPr="00303CEE">
        <w:rPr>
          <w:rFonts w:ascii="Simplified Arabic" w:hAnsi="Simplified Arabic" w:cs="Simplified Arabic"/>
          <w:color w:val="000000" w:themeColor="text1"/>
          <w:sz w:val="28"/>
          <w:szCs w:val="28"/>
          <w:rtl/>
          <w:lang w:bidi="ar-EG"/>
        </w:rPr>
        <w:t xml:space="preserve"> (55.1%) </w:t>
      </w:r>
      <w:r w:rsidRPr="00303CEE">
        <w:rPr>
          <w:rFonts w:ascii="Simplified Arabic" w:hAnsi="Simplified Arabic" w:cs="Simplified Arabic"/>
          <w:color w:val="000000" w:themeColor="text1"/>
          <w:sz w:val="28"/>
          <w:szCs w:val="28"/>
          <w:rtl/>
          <w:lang w:bidi="ar-EG"/>
        </w:rPr>
        <w:t>من إجمالي العينة</w:t>
      </w:r>
      <w:r w:rsidR="00D7278E" w:rsidRPr="00303CEE">
        <w:rPr>
          <w:rFonts w:ascii="Simplified Arabic" w:hAnsi="Simplified Arabic" w:cs="Simplified Arabic"/>
          <w:color w:val="000000" w:themeColor="text1"/>
          <w:sz w:val="28"/>
          <w:szCs w:val="28"/>
          <w:rtl/>
          <w:lang w:bidi="ar-EG"/>
        </w:rPr>
        <w:t xml:space="preserve">، </w:t>
      </w:r>
      <w:r w:rsidRPr="00303CEE">
        <w:rPr>
          <w:rFonts w:ascii="Simplified Arabic" w:hAnsi="Simplified Arabic" w:cs="Simplified Arabic"/>
          <w:color w:val="000000" w:themeColor="text1"/>
          <w:sz w:val="28"/>
          <w:szCs w:val="28"/>
          <w:rtl/>
          <w:lang w:bidi="ar-EG"/>
        </w:rPr>
        <w:t>وتدل هذه النتيجة على أن أغلب المشاركين في الدراسة ينتمون</w:t>
      </w:r>
      <w:r w:rsidR="000544F4" w:rsidRPr="00303CEE">
        <w:rPr>
          <w:rFonts w:ascii="Simplified Arabic" w:hAnsi="Simplified Arabic" w:cs="Simplified Arabic"/>
          <w:color w:val="000000" w:themeColor="text1"/>
          <w:sz w:val="28"/>
          <w:szCs w:val="28"/>
          <w:rtl/>
          <w:lang w:bidi="ar-EG"/>
        </w:rPr>
        <w:t xml:space="preserve"> إلى </w:t>
      </w:r>
      <w:r w:rsidRPr="00303CEE">
        <w:rPr>
          <w:rFonts w:ascii="Simplified Arabic" w:hAnsi="Simplified Arabic" w:cs="Simplified Arabic"/>
          <w:color w:val="000000" w:themeColor="text1"/>
          <w:sz w:val="28"/>
          <w:szCs w:val="28"/>
          <w:rtl/>
          <w:lang w:bidi="ar-EG"/>
        </w:rPr>
        <w:t>فئة عمرية ناضجة وظيفيًا ومهنيًا</w:t>
      </w:r>
      <w:r w:rsidR="00D7278E" w:rsidRPr="00303CEE">
        <w:rPr>
          <w:rFonts w:ascii="Simplified Arabic" w:hAnsi="Simplified Arabic" w:cs="Simplified Arabic"/>
          <w:color w:val="000000" w:themeColor="text1"/>
          <w:sz w:val="28"/>
          <w:szCs w:val="28"/>
          <w:rtl/>
          <w:lang w:bidi="ar-EG"/>
        </w:rPr>
        <w:t xml:space="preserve">، </w:t>
      </w:r>
      <w:r w:rsidRPr="00303CEE">
        <w:rPr>
          <w:rFonts w:ascii="Simplified Arabic" w:hAnsi="Simplified Arabic" w:cs="Simplified Arabic"/>
          <w:color w:val="000000" w:themeColor="text1"/>
          <w:sz w:val="28"/>
          <w:szCs w:val="28"/>
          <w:rtl/>
          <w:lang w:bidi="ar-EG"/>
        </w:rPr>
        <w:t>وهي غالبًا الفئة التي تشغل المناصب الوسطى والعليا</w:t>
      </w:r>
      <w:r w:rsidR="00D7278E" w:rsidRPr="00303CEE">
        <w:rPr>
          <w:rFonts w:ascii="Simplified Arabic" w:hAnsi="Simplified Arabic" w:cs="Simplified Arabic"/>
          <w:color w:val="000000" w:themeColor="text1"/>
          <w:sz w:val="28"/>
          <w:szCs w:val="28"/>
          <w:rtl/>
          <w:lang w:bidi="ar-EG"/>
        </w:rPr>
        <w:t xml:space="preserve">، </w:t>
      </w:r>
      <w:r w:rsidRPr="00303CEE">
        <w:rPr>
          <w:rFonts w:ascii="Simplified Arabic" w:hAnsi="Simplified Arabic" w:cs="Simplified Arabic"/>
          <w:color w:val="000000" w:themeColor="text1"/>
          <w:sz w:val="28"/>
          <w:szCs w:val="28"/>
          <w:rtl/>
          <w:lang w:bidi="ar-EG"/>
        </w:rPr>
        <w:t>وتتسم بالاستقرار الوظيفي والخبرة الممتدة</w:t>
      </w:r>
      <w:r w:rsidRPr="00303CEE">
        <w:rPr>
          <w:rFonts w:ascii="Simplified Arabic" w:hAnsi="Simplified Arabic" w:cs="Simplified Arabic"/>
          <w:color w:val="000000" w:themeColor="text1"/>
          <w:sz w:val="28"/>
          <w:szCs w:val="28"/>
          <w:lang w:bidi="ar-EG"/>
        </w:rPr>
        <w:t>.</w:t>
      </w:r>
    </w:p>
    <w:p w:rsidR="00A464B6" w:rsidRPr="00303CEE" w:rsidRDefault="00A464B6" w:rsidP="00182B87">
      <w:pPr>
        <w:pStyle w:val="a4"/>
        <w:numPr>
          <w:ilvl w:val="0"/>
          <w:numId w:val="74"/>
        </w:numPr>
        <w:shd w:val="clear" w:color="auto" w:fill="FFFFFF" w:themeFill="background1"/>
        <w:bidi/>
        <w:spacing w:before="120" w:after="120" w:line="240" w:lineRule="auto"/>
        <w:ind w:left="714" w:hanging="357"/>
        <w:contextualSpacing w:val="0"/>
        <w:jc w:val="both"/>
        <w:rPr>
          <w:rFonts w:ascii="Simplified Arabic" w:hAnsi="Simplified Arabic" w:cs="Simplified Arabic"/>
          <w:color w:val="000000" w:themeColor="text1"/>
          <w:sz w:val="28"/>
          <w:szCs w:val="28"/>
          <w:lang w:bidi="ar-EG"/>
        </w:rPr>
      </w:pPr>
      <w:r w:rsidRPr="00303CEE">
        <w:rPr>
          <w:rFonts w:ascii="Simplified Arabic" w:hAnsi="Simplified Arabic" w:cs="Simplified Arabic"/>
          <w:color w:val="000000" w:themeColor="text1"/>
          <w:sz w:val="28"/>
          <w:szCs w:val="28"/>
          <w:rtl/>
          <w:lang w:bidi="ar-EG"/>
        </w:rPr>
        <w:t>تأتي بعد ذلك الفئة العمرية من</w:t>
      </w:r>
      <w:r w:rsidR="00303CEE" w:rsidRPr="00303CEE">
        <w:rPr>
          <w:rFonts w:ascii="Simplified Arabic" w:hAnsi="Simplified Arabic" w:cs="Simplified Arabic"/>
          <w:color w:val="000000" w:themeColor="text1"/>
          <w:sz w:val="28"/>
          <w:szCs w:val="28"/>
          <w:rtl/>
          <w:lang w:bidi="ar-EG"/>
        </w:rPr>
        <w:t xml:space="preserve"> (25-35) </w:t>
      </w:r>
      <w:r w:rsidRPr="00303CEE">
        <w:rPr>
          <w:rFonts w:ascii="Simplified Arabic" w:hAnsi="Simplified Arabic" w:cs="Simplified Arabic"/>
          <w:color w:val="000000" w:themeColor="text1"/>
          <w:sz w:val="28"/>
          <w:szCs w:val="28"/>
          <w:rtl/>
          <w:lang w:bidi="ar-EG"/>
        </w:rPr>
        <w:t>عامًا بعدد</w:t>
      </w:r>
      <w:r w:rsidR="00303CEE" w:rsidRPr="00303CEE">
        <w:rPr>
          <w:rFonts w:ascii="Simplified Arabic" w:hAnsi="Simplified Arabic" w:cs="Simplified Arabic"/>
          <w:color w:val="000000" w:themeColor="text1"/>
          <w:sz w:val="28"/>
          <w:szCs w:val="28"/>
          <w:rtl/>
          <w:lang w:bidi="ar-EG"/>
        </w:rPr>
        <w:t xml:space="preserve"> (86) </w:t>
      </w:r>
      <w:r w:rsidRPr="00303CEE">
        <w:rPr>
          <w:rFonts w:ascii="Simplified Arabic" w:hAnsi="Simplified Arabic" w:cs="Simplified Arabic"/>
          <w:color w:val="000000" w:themeColor="text1"/>
          <w:sz w:val="28"/>
          <w:szCs w:val="28"/>
          <w:rtl/>
          <w:lang w:bidi="ar-EG"/>
        </w:rPr>
        <w:t>مشاركًا</w:t>
      </w:r>
      <w:r w:rsidR="00D7278E" w:rsidRPr="00303CEE">
        <w:rPr>
          <w:rFonts w:ascii="Simplified Arabic" w:hAnsi="Simplified Arabic" w:cs="Simplified Arabic"/>
          <w:color w:val="000000" w:themeColor="text1"/>
          <w:sz w:val="28"/>
          <w:szCs w:val="28"/>
          <w:rtl/>
          <w:lang w:bidi="ar-EG"/>
        </w:rPr>
        <w:t xml:space="preserve">، </w:t>
      </w:r>
      <w:r w:rsidRPr="00303CEE">
        <w:rPr>
          <w:rFonts w:ascii="Simplified Arabic" w:hAnsi="Simplified Arabic" w:cs="Simplified Arabic"/>
          <w:color w:val="000000" w:themeColor="text1"/>
          <w:sz w:val="28"/>
          <w:szCs w:val="28"/>
          <w:rtl/>
          <w:lang w:bidi="ar-EG"/>
        </w:rPr>
        <w:t>بنسبة</w:t>
      </w:r>
      <w:r w:rsidR="00303CEE" w:rsidRPr="00303CEE">
        <w:rPr>
          <w:rFonts w:ascii="Simplified Arabic" w:hAnsi="Simplified Arabic" w:cs="Simplified Arabic"/>
          <w:color w:val="000000" w:themeColor="text1"/>
          <w:sz w:val="28"/>
          <w:szCs w:val="28"/>
          <w:rtl/>
          <w:lang w:bidi="ar-EG"/>
        </w:rPr>
        <w:t xml:space="preserve"> (30.2%) </w:t>
      </w:r>
      <w:proofErr w:type="gramStart"/>
      <w:r w:rsidRPr="00303CEE">
        <w:rPr>
          <w:rFonts w:ascii="Simplified Arabic" w:hAnsi="Simplified Arabic" w:cs="Simplified Arabic"/>
          <w:color w:val="000000" w:themeColor="text1"/>
          <w:sz w:val="28"/>
          <w:szCs w:val="28"/>
          <w:rtl/>
          <w:lang w:bidi="ar-EG"/>
        </w:rPr>
        <w:t>ما</w:t>
      </w:r>
      <w:proofErr w:type="gramEnd"/>
      <w:r w:rsidRPr="00303CEE">
        <w:rPr>
          <w:rFonts w:ascii="Simplified Arabic" w:hAnsi="Simplified Arabic" w:cs="Simplified Arabic"/>
          <w:color w:val="000000" w:themeColor="text1"/>
          <w:sz w:val="28"/>
          <w:szCs w:val="28"/>
          <w:rtl/>
          <w:lang w:bidi="ar-EG"/>
        </w:rPr>
        <w:t xml:space="preserve"> يشير</w:t>
      </w:r>
      <w:r w:rsidR="000544F4" w:rsidRPr="00303CEE">
        <w:rPr>
          <w:rFonts w:ascii="Simplified Arabic" w:hAnsi="Simplified Arabic" w:cs="Simplified Arabic"/>
          <w:color w:val="000000" w:themeColor="text1"/>
          <w:sz w:val="28"/>
          <w:szCs w:val="28"/>
          <w:rtl/>
          <w:lang w:bidi="ar-EG"/>
        </w:rPr>
        <w:t xml:space="preserve"> إلى </w:t>
      </w:r>
      <w:r w:rsidRPr="00303CEE">
        <w:rPr>
          <w:rFonts w:ascii="Simplified Arabic" w:hAnsi="Simplified Arabic" w:cs="Simplified Arabic"/>
          <w:color w:val="000000" w:themeColor="text1"/>
          <w:sz w:val="28"/>
          <w:szCs w:val="28"/>
          <w:rtl/>
          <w:lang w:bidi="ar-EG"/>
        </w:rPr>
        <w:t>تمثيل جيد للفئات الشابة نسبيًا</w:t>
      </w:r>
      <w:r w:rsidR="00D7278E" w:rsidRPr="00303CEE">
        <w:rPr>
          <w:rFonts w:ascii="Simplified Arabic" w:hAnsi="Simplified Arabic" w:cs="Simplified Arabic"/>
          <w:color w:val="000000" w:themeColor="text1"/>
          <w:sz w:val="28"/>
          <w:szCs w:val="28"/>
          <w:rtl/>
          <w:lang w:bidi="ar-EG"/>
        </w:rPr>
        <w:t xml:space="preserve">، </w:t>
      </w:r>
      <w:r w:rsidRPr="00303CEE">
        <w:rPr>
          <w:rFonts w:ascii="Simplified Arabic" w:hAnsi="Simplified Arabic" w:cs="Simplified Arabic"/>
          <w:color w:val="000000" w:themeColor="text1"/>
          <w:sz w:val="28"/>
          <w:szCs w:val="28"/>
          <w:rtl/>
          <w:lang w:bidi="ar-EG"/>
        </w:rPr>
        <w:t>التي قد تكون أكثر قابلية للتطور والتفاعل مع التقنيات الحديثة والاتجاهات الإدارية الجديدة</w:t>
      </w:r>
      <w:r w:rsidRPr="00303CEE">
        <w:rPr>
          <w:rFonts w:ascii="Simplified Arabic" w:hAnsi="Simplified Arabic" w:cs="Simplified Arabic"/>
          <w:color w:val="000000" w:themeColor="text1"/>
          <w:sz w:val="28"/>
          <w:szCs w:val="28"/>
          <w:lang w:bidi="ar-EG"/>
        </w:rPr>
        <w:t>.</w:t>
      </w:r>
    </w:p>
    <w:p w:rsidR="00A464B6" w:rsidRPr="003B3BE6" w:rsidRDefault="00A464B6" w:rsidP="00182B87">
      <w:pPr>
        <w:pStyle w:val="a4"/>
        <w:numPr>
          <w:ilvl w:val="0"/>
          <w:numId w:val="74"/>
        </w:numPr>
        <w:shd w:val="clear" w:color="auto" w:fill="FFFFFF" w:themeFill="background1"/>
        <w:bidi/>
        <w:spacing w:before="120" w:after="120" w:line="240" w:lineRule="auto"/>
        <w:ind w:left="714" w:hanging="357"/>
        <w:contextualSpacing w:val="0"/>
        <w:jc w:val="both"/>
        <w:rPr>
          <w:rFonts w:ascii="Simplified Arabic" w:hAnsi="Simplified Arabic" w:cs="Simplified Arabic"/>
          <w:color w:val="000000" w:themeColor="text1"/>
          <w:sz w:val="28"/>
          <w:szCs w:val="28"/>
          <w:lang w:bidi="ar-EG"/>
        </w:rPr>
      </w:pPr>
      <w:proofErr w:type="gramStart"/>
      <w:r w:rsidRPr="003B3BE6">
        <w:rPr>
          <w:rFonts w:ascii="Simplified Arabic" w:hAnsi="Simplified Arabic" w:cs="Simplified Arabic"/>
          <w:color w:val="000000" w:themeColor="text1"/>
          <w:sz w:val="28"/>
          <w:szCs w:val="28"/>
          <w:rtl/>
          <w:lang w:bidi="ar-EG"/>
        </w:rPr>
        <w:t>أما</w:t>
      </w:r>
      <w:proofErr w:type="gramEnd"/>
      <w:r w:rsidRPr="003B3BE6">
        <w:rPr>
          <w:rFonts w:ascii="Simplified Arabic" w:hAnsi="Simplified Arabic" w:cs="Simplified Arabic"/>
          <w:color w:val="000000" w:themeColor="text1"/>
          <w:sz w:val="28"/>
          <w:szCs w:val="28"/>
          <w:rtl/>
          <w:lang w:bidi="ar-EG"/>
        </w:rPr>
        <w:t xml:space="preserve"> الفئة من</w:t>
      </w:r>
      <w:r w:rsidR="00303CEE" w:rsidRPr="003B3BE6">
        <w:rPr>
          <w:rFonts w:ascii="Simplified Arabic" w:hAnsi="Simplified Arabic" w:cs="Simplified Arabic" w:hint="cs"/>
          <w:color w:val="000000" w:themeColor="text1"/>
          <w:sz w:val="28"/>
          <w:szCs w:val="28"/>
          <w:rtl/>
          <w:lang w:bidi="ar-EG"/>
        </w:rPr>
        <w:t xml:space="preserve"> </w:t>
      </w:r>
      <w:r w:rsidR="00303CEE" w:rsidRPr="003B3BE6">
        <w:rPr>
          <w:rFonts w:ascii="Simplified Arabic" w:hAnsi="Simplified Arabic" w:cs="Simplified Arabic"/>
          <w:color w:val="000000" w:themeColor="text1"/>
          <w:sz w:val="28"/>
          <w:szCs w:val="28"/>
          <w:rtl/>
          <w:lang w:bidi="ar-EG"/>
        </w:rPr>
        <w:t>(</w:t>
      </w:r>
      <w:r w:rsidR="00303CEE" w:rsidRPr="003B3BE6">
        <w:rPr>
          <w:rFonts w:ascii="Simplified Arabic" w:hAnsi="Simplified Arabic" w:cs="Simplified Arabic" w:hint="cs"/>
          <w:color w:val="000000" w:themeColor="text1"/>
          <w:sz w:val="28"/>
          <w:szCs w:val="28"/>
          <w:rtl/>
          <w:lang w:bidi="ar-EG"/>
        </w:rPr>
        <w:t>46</w:t>
      </w:r>
      <w:r w:rsidR="00303CEE" w:rsidRPr="003B3BE6">
        <w:rPr>
          <w:rFonts w:ascii="Simplified Arabic" w:hAnsi="Simplified Arabic" w:cs="Simplified Arabic"/>
          <w:color w:val="000000" w:themeColor="text1"/>
          <w:sz w:val="28"/>
          <w:szCs w:val="28"/>
          <w:rtl/>
          <w:lang w:bidi="ar-EG"/>
        </w:rPr>
        <w:t>-</w:t>
      </w:r>
      <w:r w:rsidR="00303CEE" w:rsidRPr="003B3BE6">
        <w:rPr>
          <w:rFonts w:ascii="Simplified Arabic" w:hAnsi="Simplified Arabic" w:cs="Simplified Arabic" w:hint="cs"/>
          <w:color w:val="000000" w:themeColor="text1"/>
          <w:sz w:val="28"/>
          <w:szCs w:val="28"/>
          <w:rtl/>
          <w:lang w:bidi="ar-EG"/>
        </w:rPr>
        <w:t>55</w:t>
      </w:r>
      <w:r w:rsidR="00303CEE" w:rsidRPr="003B3BE6">
        <w:rPr>
          <w:rFonts w:ascii="Simplified Arabic" w:hAnsi="Simplified Arabic" w:cs="Simplified Arabic"/>
          <w:color w:val="000000" w:themeColor="text1"/>
          <w:sz w:val="28"/>
          <w:szCs w:val="28"/>
          <w:rtl/>
          <w:lang w:bidi="ar-EG"/>
        </w:rPr>
        <w:t>)</w:t>
      </w:r>
      <w:r w:rsidR="003B3BE6" w:rsidRPr="003B3BE6">
        <w:rPr>
          <w:rFonts w:ascii="Simplified Arabic" w:hAnsi="Simplified Arabic" w:cs="Simplified Arabic" w:hint="cs"/>
          <w:color w:val="000000" w:themeColor="text1"/>
          <w:sz w:val="28"/>
          <w:szCs w:val="28"/>
          <w:rtl/>
          <w:lang w:bidi="ar-EG"/>
        </w:rPr>
        <w:t xml:space="preserve"> </w:t>
      </w:r>
      <w:r w:rsidRPr="003B3BE6">
        <w:rPr>
          <w:rFonts w:ascii="Simplified Arabic" w:hAnsi="Simplified Arabic" w:cs="Simplified Arabic"/>
          <w:color w:val="000000" w:themeColor="text1"/>
          <w:sz w:val="28"/>
          <w:szCs w:val="28"/>
          <w:rtl/>
          <w:lang w:bidi="ar-EG"/>
        </w:rPr>
        <w:t>عامًا فبلغ عددهم</w:t>
      </w:r>
      <w:r w:rsidR="003B3BE6" w:rsidRPr="003B3BE6">
        <w:rPr>
          <w:rFonts w:ascii="Simplified Arabic" w:hAnsi="Simplified Arabic" w:cs="Simplified Arabic" w:hint="cs"/>
          <w:color w:val="000000" w:themeColor="text1"/>
          <w:sz w:val="28"/>
          <w:szCs w:val="28"/>
          <w:rtl/>
          <w:lang w:bidi="ar-EG"/>
        </w:rPr>
        <w:t xml:space="preserve"> (38) </w:t>
      </w:r>
      <w:r w:rsidRPr="003B3BE6">
        <w:rPr>
          <w:rFonts w:ascii="Simplified Arabic" w:hAnsi="Simplified Arabic" w:cs="Simplified Arabic"/>
          <w:color w:val="000000" w:themeColor="text1"/>
          <w:sz w:val="28"/>
          <w:szCs w:val="28"/>
          <w:rtl/>
          <w:lang w:bidi="ar-EG"/>
        </w:rPr>
        <w:t xml:space="preserve">شخصًا بنسبة </w:t>
      </w:r>
      <w:r w:rsidR="003B3BE6" w:rsidRPr="003B3BE6">
        <w:rPr>
          <w:rFonts w:ascii="Simplified Arabic" w:hAnsi="Simplified Arabic" w:cs="Simplified Arabic"/>
          <w:color w:val="000000" w:themeColor="text1"/>
          <w:sz w:val="28"/>
          <w:szCs w:val="28"/>
          <w:rtl/>
          <w:lang w:bidi="ar-EG"/>
        </w:rPr>
        <w:t>(</w:t>
      </w:r>
      <w:r w:rsidR="003B3BE6" w:rsidRPr="003B3BE6">
        <w:rPr>
          <w:rFonts w:ascii="Simplified Arabic" w:hAnsi="Simplified Arabic" w:cs="Simplified Arabic" w:hint="cs"/>
          <w:color w:val="000000" w:themeColor="text1"/>
          <w:sz w:val="28"/>
          <w:szCs w:val="28"/>
          <w:rtl/>
          <w:lang w:bidi="ar-EG"/>
        </w:rPr>
        <w:t>13.3</w:t>
      </w:r>
      <w:r w:rsidR="003B3BE6" w:rsidRPr="003B3BE6">
        <w:rPr>
          <w:rFonts w:ascii="Simplified Arabic" w:hAnsi="Simplified Arabic" w:cs="Simplified Arabic"/>
          <w:color w:val="000000" w:themeColor="text1"/>
          <w:sz w:val="28"/>
          <w:szCs w:val="28"/>
          <w:rtl/>
          <w:lang w:bidi="ar-EG"/>
        </w:rPr>
        <w:t>%)</w:t>
      </w:r>
      <w:r w:rsidR="003B3BE6">
        <w:rPr>
          <w:rFonts w:ascii="Simplified Arabic" w:hAnsi="Simplified Arabic" w:cs="Simplified Arabic" w:hint="cs"/>
          <w:color w:val="000000" w:themeColor="text1"/>
          <w:sz w:val="28"/>
          <w:szCs w:val="28"/>
          <w:rtl/>
          <w:lang w:bidi="ar-EG"/>
        </w:rPr>
        <w:t xml:space="preserve"> </w:t>
      </w:r>
      <w:r w:rsidRPr="003B3BE6">
        <w:rPr>
          <w:rFonts w:ascii="Simplified Arabic" w:hAnsi="Simplified Arabic" w:cs="Simplified Arabic"/>
          <w:color w:val="000000" w:themeColor="text1"/>
          <w:sz w:val="28"/>
          <w:szCs w:val="28"/>
          <w:rtl/>
          <w:lang w:bidi="ar-EG"/>
        </w:rPr>
        <w:t>مما يعكس حضورًا محدودًا نسبيًا لهذه الفئة</w:t>
      </w:r>
      <w:r w:rsidR="00D7278E" w:rsidRPr="003B3BE6">
        <w:rPr>
          <w:rFonts w:ascii="Simplified Arabic" w:hAnsi="Simplified Arabic" w:cs="Simplified Arabic"/>
          <w:color w:val="000000" w:themeColor="text1"/>
          <w:sz w:val="28"/>
          <w:szCs w:val="28"/>
          <w:rtl/>
          <w:lang w:bidi="ar-EG"/>
        </w:rPr>
        <w:t xml:space="preserve">، </w:t>
      </w:r>
      <w:r w:rsidRPr="003B3BE6">
        <w:rPr>
          <w:rFonts w:ascii="Simplified Arabic" w:hAnsi="Simplified Arabic" w:cs="Simplified Arabic"/>
          <w:color w:val="000000" w:themeColor="text1"/>
          <w:sz w:val="28"/>
          <w:szCs w:val="28"/>
          <w:rtl/>
          <w:lang w:bidi="ar-EG"/>
        </w:rPr>
        <w:t>التي غالبًا ما تمثل الكوادر العليا أو الاستشارية ذات الخبرات الطويلة</w:t>
      </w:r>
      <w:r w:rsidRPr="003B3BE6">
        <w:rPr>
          <w:rFonts w:ascii="Simplified Arabic" w:hAnsi="Simplified Arabic" w:cs="Simplified Arabic"/>
          <w:color w:val="000000" w:themeColor="text1"/>
          <w:sz w:val="28"/>
          <w:szCs w:val="28"/>
          <w:lang w:bidi="ar-EG"/>
        </w:rPr>
        <w:t>.</w:t>
      </w:r>
    </w:p>
    <w:p w:rsidR="00A464B6" w:rsidRPr="003B3BE6" w:rsidRDefault="00A464B6" w:rsidP="00182B87">
      <w:pPr>
        <w:pStyle w:val="a4"/>
        <w:numPr>
          <w:ilvl w:val="0"/>
          <w:numId w:val="74"/>
        </w:numPr>
        <w:shd w:val="clear" w:color="auto" w:fill="FFFFFF" w:themeFill="background1"/>
        <w:bidi/>
        <w:spacing w:before="120" w:after="120" w:line="240" w:lineRule="auto"/>
        <w:ind w:left="714" w:hanging="357"/>
        <w:contextualSpacing w:val="0"/>
        <w:jc w:val="both"/>
        <w:rPr>
          <w:rFonts w:ascii="Simplified Arabic" w:hAnsi="Simplified Arabic" w:cs="Simplified Arabic"/>
          <w:color w:val="000000" w:themeColor="text1"/>
          <w:sz w:val="28"/>
          <w:szCs w:val="28"/>
          <w:lang w:bidi="ar-EG"/>
        </w:rPr>
      </w:pPr>
      <w:proofErr w:type="gramStart"/>
      <w:r w:rsidRPr="003B3BE6">
        <w:rPr>
          <w:rFonts w:ascii="Simplified Arabic" w:hAnsi="Simplified Arabic" w:cs="Simplified Arabic"/>
          <w:color w:val="000000" w:themeColor="text1"/>
          <w:sz w:val="28"/>
          <w:szCs w:val="28"/>
          <w:rtl/>
          <w:lang w:bidi="ar-EG"/>
        </w:rPr>
        <w:t>وأخيرًا</w:t>
      </w:r>
      <w:proofErr w:type="gramEnd"/>
      <w:r w:rsidR="00D7278E" w:rsidRPr="003B3BE6">
        <w:rPr>
          <w:rFonts w:ascii="Simplified Arabic" w:hAnsi="Simplified Arabic" w:cs="Simplified Arabic"/>
          <w:color w:val="000000" w:themeColor="text1"/>
          <w:sz w:val="28"/>
          <w:szCs w:val="28"/>
          <w:rtl/>
          <w:lang w:bidi="ar-EG"/>
        </w:rPr>
        <w:t xml:space="preserve">، </w:t>
      </w:r>
      <w:r w:rsidRPr="003B3BE6">
        <w:rPr>
          <w:rFonts w:ascii="Simplified Arabic" w:hAnsi="Simplified Arabic" w:cs="Simplified Arabic"/>
          <w:color w:val="000000" w:themeColor="text1"/>
          <w:sz w:val="28"/>
          <w:szCs w:val="28"/>
          <w:rtl/>
          <w:lang w:bidi="ar-EG"/>
        </w:rPr>
        <w:t>جاءت الفئة من</w:t>
      </w:r>
      <w:r w:rsidR="003B3BE6" w:rsidRPr="003B3BE6">
        <w:rPr>
          <w:rFonts w:ascii="Simplified Arabic" w:hAnsi="Simplified Arabic" w:cs="Simplified Arabic" w:hint="cs"/>
          <w:color w:val="000000" w:themeColor="text1"/>
          <w:sz w:val="28"/>
          <w:szCs w:val="28"/>
          <w:rtl/>
          <w:lang w:bidi="ar-EG"/>
        </w:rPr>
        <w:t xml:space="preserve"> (56) </w:t>
      </w:r>
      <w:r w:rsidRPr="003B3BE6">
        <w:rPr>
          <w:rFonts w:ascii="Simplified Arabic" w:hAnsi="Simplified Arabic" w:cs="Simplified Arabic"/>
          <w:color w:val="000000" w:themeColor="text1"/>
          <w:sz w:val="28"/>
          <w:szCs w:val="28"/>
          <w:rtl/>
          <w:lang w:bidi="ar-EG"/>
        </w:rPr>
        <w:t>عامًا فأكثر في أدنى نسبة تمثيل</w:t>
      </w:r>
      <w:r w:rsidR="00D7278E" w:rsidRPr="003B3BE6">
        <w:rPr>
          <w:rFonts w:ascii="Simplified Arabic" w:hAnsi="Simplified Arabic" w:cs="Simplified Arabic"/>
          <w:color w:val="000000" w:themeColor="text1"/>
          <w:sz w:val="28"/>
          <w:szCs w:val="28"/>
          <w:rtl/>
          <w:lang w:bidi="ar-EG"/>
        </w:rPr>
        <w:t xml:space="preserve">، </w:t>
      </w:r>
      <w:r w:rsidRPr="003B3BE6">
        <w:rPr>
          <w:rFonts w:ascii="Simplified Arabic" w:hAnsi="Simplified Arabic" w:cs="Simplified Arabic"/>
          <w:color w:val="000000" w:themeColor="text1"/>
          <w:sz w:val="28"/>
          <w:szCs w:val="28"/>
          <w:rtl/>
          <w:lang w:bidi="ar-EG"/>
        </w:rPr>
        <w:t>بعدد</w:t>
      </w:r>
      <w:r w:rsidR="003B3BE6" w:rsidRPr="003B3BE6">
        <w:rPr>
          <w:rFonts w:ascii="Simplified Arabic" w:hAnsi="Simplified Arabic" w:cs="Simplified Arabic" w:hint="cs"/>
          <w:color w:val="000000" w:themeColor="text1"/>
          <w:sz w:val="28"/>
          <w:szCs w:val="28"/>
          <w:rtl/>
          <w:lang w:bidi="ar-EG"/>
        </w:rPr>
        <w:t xml:space="preserve"> (4) </w:t>
      </w:r>
      <w:r w:rsidRPr="003B3BE6">
        <w:rPr>
          <w:rFonts w:ascii="Simplified Arabic" w:hAnsi="Simplified Arabic" w:cs="Simplified Arabic"/>
          <w:color w:val="000000" w:themeColor="text1"/>
          <w:sz w:val="28"/>
          <w:szCs w:val="28"/>
          <w:rtl/>
          <w:lang w:bidi="ar-EG"/>
        </w:rPr>
        <w:t>أفراد فقط بنسبة</w:t>
      </w:r>
      <w:r w:rsidR="003B3BE6" w:rsidRPr="003B3BE6">
        <w:rPr>
          <w:rFonts w:ascii="Simplified Arabic" w:hAnsi="Simplified Arabic" w:cs="Simplified Arabic" w:hint="cs"/>
          <w:color w:val="000000" w:themeColor="text1"/>
          <w:sz w:val="28"/>
          <w:szCs w:val="28"/>
          <w:rtl/>
          <w:lang w:bidi="ar-EG"/>
        </w:rPr>
        <w:t xml:space="preserve"> </w:t>
      </w:r>
      <w:r w:rsidR="003B3BE6" w:rsidRPr="003B3BE6">
        <w:rPr>
          <w:rFonts w:ascii="Simplified Arabic" w:hAnsi="Simplified Arabic" w:cs="Simplified Arabic"/>
          <w:color w:val="000000" w:themeColor="text1"/>
          <w:sz w:val="28"/>
          <w:szCs w:val="28"/>
          <w:rtl/>
          <w:lang w:bidi="ar-EG"/>
        </w:rPr>
        <w:t>(</w:t>
      </w:r>
      <w:r w:rsidR="003B3BE6" w:rsidRPr="003B3BE6">
        <w:rPr>
          <w:rFonts w:ascii="Simplified Arabic" w:hAnsi="Simplified Arabic" w:cs="Simplified Arabic" w:hint="cs"/>
          <w:color w:val="000000" w:themeColor="text1"/>
          <w:sz w:val="28"/>
          <w:szCs w:val="28"/>
          <w:rtl/>
          <w:lang w:bidi="ar-EG"/>
        </w:rPr>
        <w:t>1.4</w:t>
      </w:r>
      <w:r w:rsidR="003B3BE6" w:rsidRPr="003B3BE6">
        <w:rPr>
          <w:rFonts w:ascii="Simplified Arabic" w:hAnsi="Simplified Arabic" w:cs="Simplified Arabic"/>
          <w:color w:val="000000" w:themeColor="text1"/>
          <w:sz w:val="28"/>
          <w:szCs w:val="28"/>
          <w:rtl/>
          <w:lang w:bidi="ar-EG"/>
        </w:rPr>
        <w:t>%)</w:t>
      </w:r>
      <w:r w:rsidR="003B3BE6">
        <w:rPr>
          <w:rFonts w:ascii="Simplified Arabic" w:hAnsi="Simplified Arabic" w:cs="Simplified Arabic" w:hint="cs"/>
          <w:color w:val="000000" w:themeColor="text1"/>
          <w:sz w:val="28"/>
          <w:szCs w:val="28"/>
          <w:rtl/>
          <w:lang w:bidi="ar-EG"/>
        </w:rPr>
        <w:t xml:space="preserve"> </w:t>
      </w:r>
      <w:r w:rsidRPr="003B3BE6">
        <w:rPr>
          <w:rFonts w:ascii="Simplified Arabic" w:hAnsi="Simplified Arabic" w:cs="Simplified Arabic"/>
          <w:color w:val="000000" w:themeColor="text1"/>
          <w:sz w:val="28"/>
          <w:szCs w:val="28"/>
          <w:rtl/>
          <w:lang w:bidi="ar-EG"/>
        </w:rPr>
        <w:t>ما يشير</w:t>
      </w:r>
      <w:r w:rsidR="000544F4" w:rsidRPr="003B3BE6">
        <w:rPr>
          <w:rFonts w:ascii="Simplified Arabic" w:hAnsi="Simplified Arabic" w:cs="Simplified Arabic"/>
          <w:color w:val="000000" w:themeColor="text1"/>
          <w:sz w:val="28"/>
          <w:szCs w:val="28"/>
          <w:rtl/>
          <w:lang w:bidi="ar-EG"/>
        </w:rPr>
        <w:t xml:space="preserve"> إلى </w:t>
      </w:r>
      <w:r w:rsidRPr="003B3BE6">
        <w:rPr>
          <w:rFonts w:ascii="Simplified Arabic" w:hAnsi="Simplified Arabic" w:cs="Simplified Arabic"/>
          <w:color w:val="000000" w:themeColor="text1"/>
          <w:sz w:val="28"/>
          <w:szCs w:val="28"/>
          <w:rtl/>
          <w:lang w:bidi="ar-EG"/>
        </w:rPr>
        <w:t>قلة عدد العاملين في هذه المرحلة العمرية داخل المؤسسات</w:t>
      </w:r>
      <w:r w:rsidR="00D7278E" w:rsidRPr="003B3BE6">
        <w:rPr>
          <w:rFonts w:ascii="Simplified Arabic" w:hAnsi="Simplified Arabic" w:cs="Simplified Arabic"/>
          <w:color w:val="000000" w:themeColor="text1"/>
          <w:sz w:val="28"/>
          <w:szCs w:val="28"/>
          <w:rtl/>
          <w:lang w:bidi="ar-EG"/>
        </w:rPr>
        <w:t xml:space="preserve">، </w:t>
      </w:r>
      <w:r w:rsidRPr="003B3BE6">
        <w:rPr>
          <w:rFonts w:ascii="Simplified Arabic" w:hAnsi="Simplified Arabic" w:cs="Simplified Arabic"/>
          <w:color w:val="000000" w:themeColor="text1"/>
          <w:sz w:val="28"/>
          <w:szCs w:val="28"/>
          <w:rtl/>
          <w:lang w:bidi="ar-EG"/>
        </w:rPr>
        <w:t>وهو أمر منطقي في ضوء التقاعد التدريجي أو التحول نحو الأدوار الاستشارية أو غير الدائمة</w:t>
      </w:r>
      <w:r w:rsidRPr="003B3BE6">
        <w:rPr>
          <w:rFonts w:ascii="Simplified Arabic" w:hAnsi="Simplified Arabic" w:cs="Simplified Arabic"/>
          <w:color w:val="000000" w:themeColor="text1"/>
          <w:sz w:val="28"/>
          <w:szCs w:val="28"/>
          <w:lang w:bidi="ar-EG"/>
        </w:rPr>
        <w:t>.</w:t>
      </w:r>
    </w:p>
    <w:p w:rsidR="00A464B6" w:rsidRPr="003B3BE6" w:rsidRDefault="00A464B6" w:rsidP="00182B87">
      <w:pPr>
        <w:pStyle w:val="a4"/>
        <w:numPr>
          <w:ilvl w:val="0"/>
          <w:numId w:val="74"/>
        </w:numPr>
        <w:shd w:val="clear" w:color="auto" w:fill="FFFFFF" w:themeFill="background1"/>
        <w:bidi/>
        <w:spacing w:before="120" w:after="120" w:line="240" w:lineRule="auto"/>
        <w:ind w:left="714" w:hanging="357"/>
        <w:contextualSpacing w:val="0"/>
        <w:jc w:val="both"/>
        <w:rPr>
          <w:rFonts w:ascii="Simplified Arabic" w:hAnsi="Simplified Arabic" w:cs="Simplified Arabic"/>
          <w:color w:val="000000" w:themeColor="text1"/>
          <w:sz w:val="28"/>
          <w:szCs w:val="28"/>
          <w:rtl/>
          <w:lang w:bidi="ar-EG"/>
        </w:rPr>
      </w:pPr>
      <w:r w:rsidRPr="003B3BE6">
        <w:rPr>
          <w:rFonts w:ascii="Simplified Arabic" w:hAnsi="Simplified Arabic" w:cs="Simplified Arabic"/>
          <w:color w:val="000000" w:themeColor="text1"/>
          <w:sz w:val="28"/>
          <w:szCs w:val="28"/>
          <w:rtl/>
          <w:lang w:bidi="ar-EG"/>
        </w:rPr>
        <w:t>يتضح أن توزيع الفئات العمرية يظهر هيمنة الفئات المتوسطة</w:t>
      </w:r>
      <w:r w:rsidR="003B3BE6" w:rsidRPr="003B3BE6">
        <w:rPr>
          <w:rFonts w:ascii="Simplified Arabic" w:hAnsi="Simplified Arabic" w:cs="Simplified Arabic" w:hint="cs"/>
          <w:color w:val="000000" w:themeColor="text1"/>
          <w:sz w:val="28"/>
          <w:szCs w:val="28"/>
          <w:rtl/>
          <w:lang w:bidi="ar-EG"/>
        </w:rPr>
        <w:t xml:space="preserve"> </w:t>
      </w:r>
      <w:r w:rsidR="003B3BE6" w:rsidRPr="003B3BE6">
        <w:rPr>
          <w:rFonts w:ascii="Simplified Arabic" w:hAnsi="Simplified Arabic" w:cs="Simplified Arabic"/>
          <w:color w:val="000000" w:themeColor="text1"/>
          <w:sz w:val="28"/>
          <w:szCs w:val="28"/>
          <w:rtl/>
          <w:lang w:bidi="ar-EG"/>
        </w:rPr>
        <w:t>(</w:t>
      </w:r>
      <w:r w:rsidR="003B3BE6" w:rsidRPr="003B3BE6">
        <w:rPr>
          <w:rFonts w:ascii="Simplified Arabic" w:hAnsi="Simplified Arabic" w:cs="Simplified Arabic" w:hint="cs"/>
          <w:color w:val="000000" w:themeColor="text1"/>
          <w:sz w:val="28"/>
          <w:szCs w:val="28"/>
          <w:rtl/>
          <w:lang w:bidi="ar-EG"/>
        </w:rPr>
        <w:t>36</w:t>
      </w:r>
      <w:r w:rsidR="003B3BE6" w:rsidRPr="003B3BE6">
        <w:rPr>
          <w:rFonts w:ascii="Simplified Arabic" w:hAnsi="Simplified Arabic" w:cs="Simplified Arabic"/>
          <w:color w:val="000000" w:themeColor="text1"/>
          <w:sz w:val="28"/>
          <w:szCs w:val="28"/>
          <w:rtl/>
          <w:lang w:bidi="ar-EG"/>
        </w:rPr>
        <w:t>-</w:t>
      </w:r>
      <w:r w:rsidR="003B3BE6" w:rsidRPr="003B3BE6">
        <w:rPr>
          <w:rFonts w:ascii="Simplified Arabic" w:hAnsi="Simplified Arabic" w:cs="Simplified Arabic" w:hint="cs"/>
          <w:color w:val="000000" w:themeColor="text1"/>
          <w:sz w:val="28"/>
          <w:szCs w:val="28"/>
          <w:rtl/>
          <w:lang w:bidi="ar-EG"/>
        </w:rPr>
        <w:t>45</w:t>
      </w:r>
      <w:r w:rsidR="003B3BE6" w:rsidRPr="003B3BE6">
        <w:rPr>
          <w:rFonts w:ascii="Simplified Arabic" w:hAnsi="Simplified Arabic" w:cs="Simplified Arabic"/>
          <w:color w:val="000000" w:themeColor="text1"/>
          <w:sz w:val="28"/>
          <w:szCs w:val="28"/>
          <w:rtl/>
          <w:lang w:bidi="ar-EG"/>
        </w:rPr>
        <w:t>)</w:t>
      </w:r>
      <w:r w:rsidR="00D7278E" w:rsidRPr="003B3BE6">
        <w:rPr>
          <w:rFonts w:ascii="Simplified Arabic" w:hAnsi="Simplified Arabic" w:cs="Simplified Arabic"/>
          <w:color w:val="000000" w:themeColor="text1"/>
          <w:sz w:val="28"/>
          <w:szCs w:val="28"/>
          <w:rtl/>
          <w:lang w:bidi="ar-EG"/>
        </w:rPr>
        <w:t xml:space="preserve"> </w:t>
      </w:r>
      <w:r w:rsidRPr="003B3BE6">
        <w:rPr>
          <w:rFonts w:ascii="Simplified Arabic" w:hAnsi="Simplified Arabic" w:cs="Simplified Arabic"/>
          <w:color w:val="000000" w:themeColor="text1"/>
          <w:sz w:val="28"/>
          <w:szCs w:val="28"/>
          <w:rtl/>
          <w:lang w:bidi="ar-EG"/>
        </w:rPr>
        <w:t>على هيكل القوى العاملة في الشركات محل الدراسة</w:t>
      </w:r>
      <w:r w:rsidR="00D7278E" w:rsidRPr="003B3BE6">
        <w:rPr>
          <w:rFonts w:ascii="Simplified Arabic" w:hAnsi="Simplified Arabic" w:cs="Simplified Arabic"/>
          <w:color w:val="000000" w:themeColor="text1"/>
          <w:sz w:val="28"/>
          <w:szCs w:val="28"/>
          <w:rtl/>
          <w:lang w:bidi="ar-EG"/>
        </w:rPr>
        <w:t xml:space="preserve">، </w:t>
      </w:r>
      <w:r w:rsidRPr="003B3BE6">
        <w:rPr>
          <w:rFonts w:ascii="Simplified Arabic" w:hAnsi="Simplified Arabic" w:cs="Simplified Arabic"/>
          <w:color w:val="000000" w:themeColor="text1"/>
          <w:sz w:val="28"/>
          <w:szCs w:val="28"/>
          <w:rtl/>
          <w:lang w:bidi="ar-EG"/>
        </w:rPr>
        <w:t>ما يدعم وجود توازن بين النضج المهني والقدرة على العطاء</w:t>
      </w:r>
      <w:r w:rsidR="00D7278E" w:rsidRPr="003B3BE6">
        <w:rPr>
          <w:rFonts w:ascii="Simplified Arabic" w:hAnsi="Simplified Arabic" w:cs="Simplified Arabic"/>
          <w:color w:val="000000" w:themeColor="text1"/>
          <w:sz w:val="28"/>
          <w:szCs w:val="28"/>
          <w:rtl/>
          <w:lang w:bidi="ar-EG"/>
        </w:rPr>
        <w:t xml:space="preserve">، </w:t>
      </w:r>
      <w:r w:rsidRPr="003B3BE6">
        <w:rPr>
          <w:rFonts w:ascii="Simplified Arabic" w:hAnsi="Simplified Arabic" w:cs="Simplified Arabic"/>
          <w:color w:val="000000" w:themeColor="text1"/>
          <w:sz w:val="28"/>
          <w:szCs w:val="28"/>
          <w:rtl/>
          <w:lang w:bidi="ar-EG"/>
        </w:rPr>
        <w:t>كما أن وجود نسبة جيدة من الشباب</w:t>
      </w:r>
      <w:r w:rsidR="00D7278E" w:rsidRPr="003B3BE6">
        <w:rPr>
          <w:rFonts w:ascii="Simplified Arabic" w:hAnsi="Simplified Arabic" w:cs="Simplified Arabic"/>
          <w:color w:val="000000" w:themeColor="text1"/>
          <w:sz w:val="28"/>
          <w:szCs w:val="28"/>
          <w:rtl/>
          <w:lang w:bidi="ar-EG"/>
        </w:rPr>
        <w:t xml:space="preserve"> (</w:t>
      </w:r>
      <w:r w:rsidRPr="003B3BE6">
        <w:rPr>
          <w:rFonts w:ascii="Simplified Arabic" w:hAnsi="Simplified Arabic" w:cs="Simplified Arabic"/>
          <w:color w:val="000000" w:themeColor="text1"/>
          <w:sz w:val="28"/>
          <w:szCs w:val="28"/>
          <w:rtl/>
          <w:lang w:bidi="ar-EG"/>
        </w:rPr>
        <w:t>25–35) يوفر فرصة للتجديد والتطوير</w:t>
      </w:r>
      <w:r w:rsidR="00D7278E" w:rsidRPr="003B3BE6">
        <w:rPr>
          <w:rFonts w:ascii="Simplified Arabic" w:hAnsi="Simplified Arabic" w:cs="Simplified Arabic"/>
          <w:color w:val="000000" w:themeColor="text1"/>
          <w:sz w:val="28"/>
          <w:szCs w:val="28"/>
          <w:rtl/>
          <w:lang w:bidi="ar-EG"/>
        </w:rPr>
        <w:t xml:space="preserve">، </w:t>
      </w:r>
      <w:r w:rsidRPr="003B3BE6">
        <w:rPr>
          <w:rFonts w:ascii="Simplified Arabic" w:hAnsi="Simplified Arabic" w:cs="Simplified Arabic"/>
          <w:color w:val="000000" w:themeColor="text1"/>
          <w:sz w:val="28"/>
          <w:szCs w:val="28"/>
          <w:rtl/>
          <w:lang w:bidi="ar-EG"/>
        </w:rPr>
        <w:t>بينما تمثل الفئات الأكبر سنًا</w:t>
      </w:r>
      <w:r w:rsidR="00D7278E" w:rsidRPr="003B3BE6">
        <w:rPr>
          <w:rFonts w:ascii="Simplified Arabic" w:hAnsi="Simplified Arabic" w:cs="Simplified Arabic"/>
          <w:color w:val="000000" w:themeColor="text1"/>
          <w:sz w:val="28"/>
          <w:szCs w:val="28"/>
          <w:rtl/>
          <w:lang w:bidi="ar-EG"/>
        </w:rPr>
        <w:t xml:space="preserve"> (</w:t>
      </w:r>
      <w:r w:rsidRPr="003B3BE6">
        <w:rPr>
          <w:rFonts w:ascii="Simplified Arabic" w:hAnsi="Simplified Arabic" w:cs="Simplified Arabic"/>
          <w:color w:val="000000" w:themeColor="text1"/>
          <w:sz w:val="28"/>
          <w:szCs w:val="28"/>
          <w:rtl/>
          <w:lang w:bidi="ar-EG"/>
        </w:rPr>
        <w:t>46–56 فأكثر) وجودًا أكثر تخصصًا وخبرة</w:t>
      </w:r>
      <w:r w:rsidRPr="003B3BE6">
        <w:rPr>
          <w:rFonts w:ascii="Simplified Arabic" w:hAnsi="Simplified Arabic" w:cs="Simplified Arabic"/>
          <w:color w:val="000000" w:themeColor="text1"/>
          <w:sz w:val="28"/>
          <w:szCs w:val="28"/>
          <w:lang w:bidi="ar-EG"/>
        </w:rPr>
        <w:t>.</w:t>
      </w:r>
    </w:p>
    <w:p w:rsidR="00A464B6" w:rsidRPr="003B3BE6" w:rsidRDefault="00A464B6" w:rsidP="00182B87">
      <w:pPr>
        <w:pStyle w:val="a4"/>
        <w:numPr>
          <w:ilvl w:val="0"/>
          <w:numId w:val="74"/>
        </w:numPr>
        <w:shd w:val="clear" w:color="auto" w:fill="FFFFFF" w:themeFill="background1"/>
        <w:bidi/>
        <w:spacing w:before="120" w:after="120" w:line="240" w:lineRule="auto"/>
        <w:ind w:left="714" w:hanging="357"/>
        <w:contextualSpacing w:val="0"/>
        <w:jc w:val="both"/>
        <w:rPr>
          <w:rFonts w:ascii="Simplified Arabic" w:hAnsi="Simplified Arabic" w:cs="Simplified Arabic"/>
          <w:color w:val="000000" w:themeColor="text1"/>
          <w:sz w:val="28"/>
          <w:szCs w:val="28"/>
          <w:lang w:bidi="ar-EG"/>
        </w:rPr>
      </w:pPr>
      <w:r w:rsidRPr="003B3BE6">
        <w:rPr>
          <w:rFonts w:ascii="Simplified Arabic" w:hAnsi="Simplified Arabic" w:cs="Simplified Arabic"/>
          <w:color w:val="000000" w:themeColor="text1"/>
          <w:sz w:val="28"/>
          <w:szCs w:val="28"/>
          <w:rtl/>
          <w:lang w:bidi="ar-EG"/>
        </w:rPr>
        <w:t xml:space="preserve">يتضح توزيع أفراد العينة </w:t>
      </w:r>
      <w:proofErr w:type="gramStart"/>
      <w:r w:rsidRPr="003B3BE6">
        <w:rPr>
          <w:rFonts w:ascii="Simplified Arabic" w:hAnsi="Simplified Arabic" w:cs="Simplified Arabic"/>
          <w:color w:val="000000" w:themeColor="text1"/>
          <w:sz w:val="28"/>
          <w:szCs w:val="28"/>
          <w:rtl/>
          <w:lang w:bidi="ar-EG"/>
        </w:rPr>
        <w:t>حسب</w:t>
      </w:r>
      <w:proofErr w:type="gramEnd"/>
      <w:r w:rsidRPr="003B3BE6">
        <w:rPr>
          <w:rFonts w:ascii="Simplified Arabic" w:hAnsi="Simplified Arabic" w:cs="Simplified Arabic"/>
          <w:color w:val="000000" w:themeColor="text1"/>
          <w:sz w:val="28"/>
          <w:szCs w:val="28"/>
          <w:rtl/>
          <w:lang w:bidi="ar-EG"/>
        </w:rPr>
        <w:t xml:space="preserve"> المستوى التعليمي</w:t>
      </w:r>
      <w:r w:rsidR="00D7278E" w:rsidRPr="003B3BE6">
        <w:rPr>
          <w:rFonts w:ascii="Simplified Arabic" w:hAnsi="Simplified Arabic" w:cs="Simplified Arabic"/>
          <w:color w:val="000000" w:themeColor="text1"/>
          <w:sz w:val="28"/>
          <w:szCs w:val="28"/>
          <w:rtl/>
          <w:lang w:bidi="ar-EG"/>
        </w:rPr>
        <w:t xml:space="preserve">، </w:t>
      </w:r>
      <w:r w:rsidRPr="003B3BE6">
        <w:rPr>
          <w:rFonts w:ascii="Simplified Arabic" w:hAnsi="Simplified Arabic" w:cs="Simplified Arabic"/>
          <w:color w:val="000000" w:themeColor="text1"/>
          <w:sz w:val="28"/>
          <w:szCs w:val="28"/>
          <w:rtl/>
          <w:lang w:bidi="ar-EG"/>
        </w:rPr>
        <w:t>حيث تمثل الغالبية العظمى حملة المؤهل العالي بعدد</w:t>
      </w:r>
      <w:r w:rsidR="003B3BE6" w:rsidRPr="003B3BE6">
        <w:rPr>
          <w:rFonts w:ascii="Simplified Arabic" w:hAnsi="Simplified Arabic" w:cs="Simplified Arabic" w:hint="cs"/>
          <w:color w:val="000000" w:themeColor="text1"/>
          <w:sz w:val="28"/>
          <w:szCs w:val="28"/>
          <w:rtl/>
          <w:lang w:bidi="ar-EG"/>
        </w:rPr>
        <w:t xml:space="preserve"> (278) </w:t>
      </w:r>
      <w:r w:rsidRPr="003B3BE6">
        <w:rPr>
          <w:rFonts w:ascii="Simplified Arabic" w:hAnsi="Simplified Arabic" w:cs="Simplified Arabic"/>
          <w:color w:val="000000" w:themeColor="text1"/>
          <w:sz w:val="28"/>
          <w:szCs w:val="28"/>
          <w:rtl/>
          <w:lang w:bidi="ar-EG"/>
        </w:rPr>
        <w:t>فردًا وبنسبة</w:t>
      </w:r>
      <w:r w:rsidR="00D7278E" w:rsidRPr="003B3BE6">
        <w:rPr>
          <w:rFonts w:ascii="Simplified Arabic" w:hAnsi="Simplified Arabic" w:cs="Simplified Arabic"/>
          <w:color w:val="000000" w:themeColor="text1"/>
          <w:sz w:val="28"/>
          <w:szCs w:val="28"/>
          <w:rtl/>
          <w:lang w:bidi="ar-EG"/>
        </w:rPr>
        <w:t xml:space="preserve"> (</w:t>
      </w:r>
      <w:r w:rsidRPr="003B3BE6">
        <w:rPr>
          <w:rFonts w:ascii="Simplified Arabic" w:hAnsi="Simplified Arabic" w:cs="Simplified Arabic"/>
          <w:color w:val="000000" w:themeColor="text1"/>
          <w:sz w:val="28"/>
          <w:szCs w:val="28"/>
          <w:rtl/>
          <w:lang w:bidi="ar-EG"/>
        </w:rPr>
        <w:t xml:space="preserve">97.5%) ما يعكس هيمنة أصحاب الشهادات </w:t>
      </w:r>
      <w:r w:rsidRPr="003B3BE6">
        <w:rPr>
          <w:rFonts w:ascii="Simplified Arabic" w:hAnsi="Simplified Arabic" w:cs="Simplified Arabic"/>
          <w:color w:val="000000" w:themeColor="text1"/>
          <w:sz w:val="28"/>
          <w:szCs w:val="28"/>
          <w:rtl/>
          <w:lang w:bidi="ar-EG"/>
        </w:rPr>
        <w:lastRenderedPageBreak/>
        <w:t>الجامعية في بيئة العمل المستهدفة. بينما بلغت نسبة الحاصلين على درجة الماجستير</w:t>
      </w:r>
      <w:r w:rsidR="003B3BE6" w:rsidRPr="003B3BE6">
        <w:rPr>
          <w:rFonts w:ascii="Simplified Arabic" w:hAnsi="Simplified Arabic" w:cs="Simplified Arabic" w:hint="cs"/>
          <w:color w:val="000000" w:themeColor="text1"/>
          <w:sz w:val="28"/>
          <w:szCs w:val="28"/>
          <w:rtl/>
          <w:lang w:bidi="ar-EG"/>
        </w:rPr>
        <w:t xml:space="preserve"> (3) </w:t>
      </w:r>
      <w:r w:rsidRPr="003B3BE6">
        <w:rPr>
          <w:rFonts w:ascii="Simplified Arabic" w:hAnsi="Simplified Arabic" w:cs="Simplified Arabic"/>
          <w:color w:val="000000" w:themeColor="text1"/>
          <w:sz w:val="28"/>
          <w:szCs w:val="28"/>
          <w:rtl/>
          <w:lang w:bidi="ar-EG"/>
        </w:rPr>
        <w:t>أفراد فقط</w:t>
      </w:r>
      <w:r w:rsidR="003B3BE6" w:rsidRPr="003B3BE6">
        <w:rPr>
          <w:rFonts w:ascii="Simplified Arabic" w:hAnsi="Simplified Arabic" w:cs="Simplified Arabic" w:hint="cs"/>
          <w:color w:val="000000" w:themeColor="text1"/>
          <w:sz w:val="28"/>
          <w:szCs w:val="28"/>
          <w:rtl/>
          <w:lang w:bidi="ar-EG"/>
        </w:rPr>
        <w:t xml:space="preserve"> (1.0%)، </w:t>
      </w:r>
      <w:r w:rsidRPr="003B3BE6">
        <w:rPr>
          <w:rFonts w:ascii="Simplified Arabic" w:hAnsi="Simplified Arabic" w:cs="Simplified Arabic"/>
          <w:color w:val="000000" w:themeColor="text1"/>
          <w:sz w:val="28"/>
          <w:szCs w:val="28"/>
          <w:rtl/>
          <w:lang w:bidi="ar-EG"/>
        </w:rPr>
        <w:t>في حين بلغ عدد الحاصلين على الدكتوراه</w:t>
      </w:r>
      <w:r w:rsidR="003B3BE6" w:rsidRPr="003B3BE6">
        <w:rPr>
          <w:rFonts w:ascii="Simplified Arabic" w:hAnsi="Simplified Arabic" w:cs="Simplified Arabic" w:hint="cs"/>
          <w:color w:val="000000" w:themeColor="text1"/>
          <w:sz w:val="28"/>
          <w:szCs w:val="28"/>
          <w:rtl/>
          <w:lang w:bidi="ar-EG"/>
        </w:rPr>
        <w:t xml:space="preserve"> (4) </w:t>
      </w:r>
      <w:r w:rsidRPr="003B3BE6">
        <w:rPr>
          <w:rFonts w:ascii="Simplified Arabic" w:hAnsi="Simplified Arabic" w:cs="Simplified Arabic"/>
          <w:color w:val="000000" w:themeColor="text1"/>
          <w:sz w:val="28"/>
          <w:szCs w:val="28"/>
          <w:rtl/>
          <w:lang w:bidi="ar-EG"/>
        </w:rPr>
        <w:t>أفراد</w:t>
      </w:r>
      <w:r w:rsidR="00D7278E" w:rsidRPr="003B3BE6">
        <w:rPr>
          <w:rFonts w:ascii="Simplified Arabic" w:hAnsi="Simplified Arabic" w:cs="Simplified Arabic"/>
          <w:color w:val="000000" w:themeColor="text1"/>
          <w:sz w:val="28"/>
          <w:szCs w:val="28"/>
          <w:rtl/>
          <w:lang w:bidi="ar-EG"/>
        </w:rPr>
        <w:t xml:space="preserve"> </w:t>
      </w:r>
      <w:r w:rsidR="003B3BE6" w:rsidRPr="003B3BE6">
        <w:rPr>
          <w:rFonts w:ascii="Simplified Arabic" w:hAnsi="Simplified Arabic" w:cs="Simplified Arabic" w:hint="cs"/>
          <w:color w:val="000000" w:themeColor="text1"/>
          <w:sz w:val="28"/>
          <w:szCs w:val="28"/>
          <w:rtl/>
          <w:lang w:bidi="ar-EG"/>
        </w:rPr>
        <w:t>(1.5%)،</w:t>
      </w:r>
      <w:r w:rsidR="003B3BE6" w:rsidRPr="003B3BE6">
        <w:rPr>
          <w:rFonts w:ascii="Simplified Arabic" w:hAnsi="Simplified Arabic" w:cs="Simplified Arabic"/>
          <w:color w:val="000000" w:themeColor="text1"/>
          <w:sz w:val="28"/>
          <w:szCs w:val="28"/>
          <w:lang w:bidi="ar-EG"/>
        </w:rPr>
        <w:t xml:space="preserve"> </w:t>
      </w:r>
      <w:r w:rsidRPr="003B3BE6">
        <w:rPr>
          <w:rFonts w:ascii="Simplified Arabic" w:hAnsi="Simplified Arabic" w:cs="Simplified Arabic"/>
          <w:color w:val="000000" w:themeColor="text1"/>
          <w:sz w:val="28"/>
          <w:szCs w:val="28"/>
          <w:rtl/>
          <w:lang w:bidi="ar-EG"/>
        </w:rPr>
        <w:t>وهو يمثل التمثيل الأعلى بين حملة الدراسات العليا ضمن العينة</w:t>
      </w:r>
      <w:r w:rsidRPr="003B3BE6">
        <w:rPr>
          <w:rFonts w:ascii="Simplified Arabic" w:hAnsi="Simplified Arabic" w:cs="Simplified Arabic"/>
          <w:color w:val="000000" w:themeColor="text1"/>
          <w:sz w:val="28"/>
          <w:szCs w:val="28"/>
          <w:lang w:bidi="ar-EG"/>
        </w:rPr>
        <w:t>.</w:t>
      </w:r>
    </w:p>
    <w:p w:rsidR="00A464B6" w:rsidRPr="00303CEE" w:rsidRDefault="00A464B6" w:rsidP="00182B87">
      <w:pPr>
        <w:pStyle w:val="a4"/>
        <w:numPr>
          <w:ilvl w:val="0"/>
          <w:numId w:val="74"/>
        </w:numPr>
        <w:shd w:val="clear" w:color="auto" w:fill="FFFFFF" w:themeFill="background1"/>
        <w:bidi/>
        <w:spacing w:before="120" w:after="120" w:line="240" w:lineRule="auto"/>
        <w:ind w:left="714" w:hanging="357"/>
        <w:contextualSpacing w:val="0"/>
        <w:jc w:val="both"/>
        <w:rPr>
          <w:rFonts w:ascii="Simplified Arabic" w:hAnsi="Simplified Arabic" w:cs="Simplified Arabic"/>
          <w:color w:val="000000" w:themeColor="text1"/>
          <w:sz w:val="28"/>
          <w:szCs w:val="28"/>
          <w:lang w:bidi="ar-EG"/>
        </w:rPr>
      </w:pPr>
      <w:r w:rsidRPr="00303CEE">
        <w:rPr>
          <w:rFonts w:ascii="Simplified Arabic" w:hAnsi="Simplified Arabic" w:cs="Simplified Arabic"/>
          <w:color w:val="000000" w:themeColor="text1"/>
          <w:sz w:val="28"/>
          <w:szCs w:val="28"/>
          <w:rtl/>
          <w:lang w:bidi="ar-EG"/>
        </w:rPr>
        <w:t>يشير هذا التوزيع</w:t>
      </w:r>
      <w:r w:rsidR="000544F4" w:rsidRPr="00303CEE">
        <w:rPr>
          <w:rFonts w:ascii="Simplified Arabic" w:hAnsi="Simplified Arabic" w:cs="Simplified Arabic"/>
          <w:color w:val="000000" w:themeColor="text1"/>
          <w:sz w:val="28"/>
          <w:szCs w:val="28"/>
          <w:rtl/>
          <w:lang w:bidi="ar-EG"/>
        </w:rPr>
        <w:t xml:space="preserve"> إلى </w:t>
      </w:r>
      <w:r w:rsidRPr="00303CEE">
        <w:rPr>
          <w:rFonts w:ascii="Simplified Arabic" w:hAnsi="Simplified Arabic" w:cs="Simplified Arabic"/>
          <w:color w:val="000000" w:themeColor="text1"/>
          <w:sz w:val="28"/>
          <w:szCs w:val="28"/>
          <w:rtl/>
          <w:lang w:bidi="ar-EG"/>
        </w:rPr>
        <w:t>أن بيئة العمل في الشركات محل الدراسة تعتمد بشكل رئيس على أصحاب المؤهلات الجامعية</w:t>
      </w:r>
      <w:r w:rsidR="00D7278E" w:rsidRPr="00303CEE">
        <w:rPr>
          <w:rFonts w:ascii="Simplified Arabic" w:hAnsi="Simplified Arabic" w:cs="Simplified Arabic"/>
          <w:color w:val="000000" w:themeColor="text1"/>
          <w:sz w:val="28"/>
          <w:szCs w:val="28"/>
          <w:rtl/>
          <w:lang w:bidi="ar-EG"/>
        </w:rPr>
        <w:t xml:space="preserve">، </w:t>
      </w:r>
      <w:r w:rsidRPr="00303CEE">
        <w:rPr>
          <w:rFonts w:ascii="Simplified Arabic" w:hAnsi="Simplified Arabic" w:cs="Simplified Arabic"/>
          <w:color w:val="000000" w:themeColor="text1"/>
          <w:sz w:val="28"/>
          <w:szCs w:val="28"/>
          <w:rtl/>
          <w:lang w:bidi="ar-EG"/>
        </w:rPr>
        <w:t>مع تمثيل محدود لحملة الدراسات العليا</w:t>
      </w:r>
      <w:r w:rsidR="00D7278E" w:rsidRPr="00303CEE">
        <w:rPr>
          <w:rFonts w:ascii="Simplified Arabic" w:hAnsi="Simplified Arabic" w:cs="Simplified Arabic"/>
          <w:color w:val="000000" w:themeColor="text1"/>
          <w:sz w:val="28"/>
          <w:szCs w:val="28"/>
          <w:rtl/>
          <w:lang w:bidi="ar-EG"/>
        </w:rPr>
        <w:t xml:space="preserve">، </w:t>
      </w:r>
      <w:r w:rsidRPr="00303CEE">
        <w:rPr>
          <w:rFonts w:ascii="Simplified Arabic" w:hAnsi="Simplified Arabic" w:cs="Simplified Arabic"/>
          <w:color w:val="000000" w:themeColor="text1"/>
          <w:sz w:val="28"/>
          <w:szCs w:val="28"/>
          <w:rtl/>
          <w:lang w:bidi="ar-EG"/>
        </w:rPr>
        <w:t>مما يعكس طبيعة التوظيف واحتياجات المهارات في هذه الشركات العائلية</w:t>
      </w:r>
      <w:r w:rsidR="00D7278E" w:rsidRPr="00303CEE">
        <w:rPr>
          <w:rFonts w:ascii="Simplified Arabic" w:hAnsi="Simplified Arabic" w:cs="Simplified Arabic"/>
          <w:color w:val="000000" w:themeColor="text1"/>
          <w:sz w:val="28"/>
          <w:szCs w:val="28"/>
          <w:rtl/>
          <w:lang w:bidi="ar-EG"/>
        </w:rPr>
        <w:t xml:space="preserve">، </w:t>
      </w:r>
      <w:r w:rsidRPr="00303CEE">
        <w:rPr>
          <w:rFonts w:ascii="Simplified Arabic" w:hAnsi="Simplified Arabic" w:cs="Simplified Arabic"/>
          <w:color w:val="000000" w:themeColor="text1"/>
          <w:sz w:val="28"/>
          <w:szCs w:val="28"/>
          <w:rtl/>
          <w:lang w:bidi="ar-EG"/>
        </w:rPr>
        <w:t>كما يوضح أن وجود عدد محدود من حملة الدكتوراه يساهم بتقديم الخبرات المتخصصة والاستشارية في مستوى القيادة العليا</w:t>
      </w:r>
      <w:r w:rsidRPr="00303CEE">
        <w:rPr>
          <w:rFonts w:ascii="Simplified Arabic" w:hAnsi="Simplified Arabic" w:cs="Simplified Arabic"/>
          <w:color w:val="000000" w:themeColor="text1"/>
          <w:sz w:val="28"/>
          <w:szCs w:val="28"/>
          <w:lang w:bidi="ar-EG"/>
        </w:rPr>
        <w:t>.</w:t>
      </w:r>
    </w:p>
    <w:p w:rsidR="00A464B6" w:rsidRPr="00303CEE" w:rsidRDefault="00A464B6" w:rsidP="00182B87">
      <w:pPr>
        <w:pStyle w:val="a4"/>
        <w:numPr>
          <w:ilvl w:val="0"/>
          <w:numId w:val="74"/>
        </w:numPr>
        <w:shd w:val="clear" w:color="auto" w:fill="FFFFFF" w:themeFill="background1"/>
        <w:bidi/>
        <w:spacing w:before="120" w:after="120" w:line="240" w:lineRule="auto"/>
        <w:ind w:left="714" w:hanging="357"/>
        <w:contextualSpacing w:val="0"/>
        <w:jc w:val="both"/>
        <w:rPr>
          <w:rFonts w:ascii="Simplified Arabic" w:hAnsi="Simplified Arabic" w:cs="Simplified Arabic"/>
          <w:color w:val="000000" w:themeColor="text1"/>
          <w:sz w:val="28"/>
          <w:szCs w:val="28"/>
          <w:lang w:bidi="ar-EG"/>
        </w:rPr>
      </w:pPr>
      <w:r w:rsidRPr="00303CEE">
        <w:rPr>
          <w:rFonts w:ascii="Simplified Arabic" w:hAnsi="Simplified Arabic" w:cs="Simplified Arabic"/>
          <w:color w:val="000000" w:themeColor="text1"/>
          <w:sz w:val="28"/>
          <w:szCs w:val="28"/>
          <w:rtl/>
          <w:lang w:bidi="ar-EG"/>
        </w:rPr>
        <w:t>القسم أو الوظيفة داخل الشركات محل الدراسة</w:t>
      </w:r>
      <w:r w:rsidR="00D7278E" w:rsidRPr="00303CEE">
        <w:rPr>
          <w:rFonts w:ascii="Simplified Arabic" w:hAnsi="Simplified Arabic" w:cs="Simplified Arabic"/>
          <w:color w:val="000000" w:themeColor="text1"/>
          <w:sz w:val="28"/>
          <w:szCs w:val="28"/>
          <w:rtl/>
          <w:lang w:bidi="ar-EG"/>
        </w:rPr>
        <w:t xml:space="preserve">، </w:t>
      </w:r>
      <w:r w:rsidRPr="00303CEE">
        <w:rPr>
          <w:rFonts w:ascii="Simplified Arabic" w:hAnsi="Simplified Arabic" w:cs="Simplified Arabic"/>
          <w:color w:val="000000" w:themeColor="text1"/>
          <w:sz w:val="28"/>
          <w:szCs w:val="28"/>
          <w:rtl/>
          <w:lang w:bidi="ar-EG"/>
        </w:rPr>
        <w:t>حيث تمثل الفئة الأكبر من المشاركين في الأقسام التشغيلية بعدد</w:t>
      </w:r>
      <w:r w:rsidR="003B3BE6">
        <w:rPr>
          <w:rFonts w:ascii="Simplified Arabic" w:hAnsi="Simplified Arabic" w:cs="Simplified Arabic" w:hint="cs"/>
          <w:color w:val="000000" w:themeColor="text1"/>
          <w:sz w:val="28"/>
          <w:szCs w:val="28"/>
          <w:rtl/>
          <w:lang w:bidi="ar-EG"/>
        </w:rPr>
        <w:t xml:space="preserve"> (168) </w:t>
      </w:r>
      <w:r w:rsidRPr="00303CEE">
        <w:rPr>
          <w:rFonts w:ascii="Simplified Arabic" w:hAnsi="Simplified Arabic" w:cs="Simplified Arabic"/>
          <w:color w:val="000000" w:themeColor="text1"/>
          <w:sz w:val="28"/>
          <w:szCs w:val="28"/>
          <w:rtl/>
          <w:lang w:bidi="ar-EG"/>
        </w:rPr>
        <w:t>فردًا وبنسبة</w:t>
      </w:r>
      <w:r w:rsidR="003B3BE6">
        <w:rPr>
          <w:rFonts w:ascii="Simplified Arabic" w:hAnsi="Simplified Arabic" w:cs="Simplified Arabic" w:hint="cs"/>
          <w:color w:val="000000" w:themeColor="text1"/>
          <w:sz w:val="28"/>
          <w:szCs w:val="28"/>
          <w:rtl/>
          <w:lang w:bidi="ar-EG"/>
        </w:rPr>
        <w:t xml:space="preserve"> (59%)</w:t>
      </w:r>
      <w:r w:rsidR="00D7278E" w:rsidRPr="00303CEE">
        <w:rPr>
          <w:rFonts w:ascii="Simplified Arabic" w:hAnsi="Simplified Arabic" w:cs="Simplified Arabic"/>
          <w:color w:val="000000" w:themeColor="text1"/>
          <w:sz w:val="28"/>
          <w:szCs w:val="28"/>
          <w:rtl/>
          <w:lang w:bidi="ar-EG"/>
        </w:rPr>
        <w:t xml:space="preserve">، </w:t>
      </w:r>
      <w:r w:rsidRPr="00303CEE">
        <w:rPr>
          <w:rFonts w:ascii="Simplified Arabic" w:hAnsi="Simplified Arabic" w:cs="Simplified Arabic"/>
          <w:color w:val="000000" w:themeColor="text1"/>
          <w:sz w:val="28"/>
          <w:szCs w:val="28"/>
          <w:rtl/>
          <w:lang w:bidi="ar-EG"/>
        </w:rPr>
        <w:t xml:space="preserve">مما يعكس </w:t>
      </w:r>
      <w:r w:rsidR="003F6CDC" w:rsidRPr="00303CEE">
        <w:rPr>
          <w:rFonts w:ascii="Simplified Arabic" w:hAnsi="Simplified Arabic" w:cs="Simplified Arabic"/>
          <w:color w:val="000000" w:themeColor="text1"/>
          <w:sz w:val="28"/>
          <w:szCs w:val="28"/>
          <w:rtl/>
          <w:lang w:bidi="ar-EG"/>
        </w:rPr>
        <w:t>أهمية</w:t>
      </w:r>
      <w:r w:rsidRPr="00303CEE">
        <w:rPr>
          <w:rFonts w:ascii="Simplified Arabic" w:hAnsi="Simplified Arabic" w:cs="Simplified Arabic"/>
          <w:color w:val="000000" w:themeColor="text1"/>
          <w:sz w:val="28"/>
          <w:szCs w:val="28"/>
          <w:rtl/>
          <w:lang w:bidi="ar-EG"/>
        </w:rPr>
        <w:t xml:space="preserve"> الدور التنفيذي والتشغيلي في هذه الشركات العائلية</w:t>
      </w:r>
      <w:r w:rsidR="00D7278E" w:rsidRPr="00303CEE">
        <w:rPr>
          <w:rFonts w:ascii="Simplified Arabic" w:hAnsi="Simplified Arabic" w:cs="Simplified Arabic"/>
          <w:color w:val="000000" w:themeColor="text1"/>
          <w:sz w:val="28"/>
          <w:szCs w:val="28"/>
          <w:rtl/>
          <w:lang w:bidi="ar-EG"/>
        </w:rPr>
        <w:t xml:space="preserve">، </w:t>
      </w:r>
      <w:r w:rsidRPr="00303CEE">
        <w:rPr>
          <w:rFonts w:ascii="Simplified Arabic" w:hAnsi="Simplified Arabic" w:cs="Simplified Arabic"/>
          <w:color w:val="000000" w:themeColor="text1"/>
          <w:sz w:val="28"/>
          <w:szCs w:val="28"/>
          <w:rtl/>
          <w:lang w:bidi="ar-EG"/>
        </w:rPr>
        <w:t xml:space="preserve">حيث يشكل الموظفون </w:t>
      </w:r>
      <w:proofErr w:type="spellStart"/>
      <w:r w:rsidRPr="00303CEE">
        <w:rPr>
          <w:rFonts w:ascii="Simplified Arabic" w:hAnsi="Simplified Arabic" w:cs="Simplified Arabic"/>
          <w:color w:val="000000" w:themeColor="text1"/>
          <w:sz w:val="28"/>
          <w:szCs w:val="28"/>
          <w:rtl/>
          <w:lang w:bidi="ar-EG"/>
        </w:rPr>
        <w:t>التشغيليون</w:t>
      </w:r>
      <w:proofErr w:type="spellEnd"/>
      <w:r w:rsidRPr="00303CEE">
        <w:rPr>
          <w:rFonts w:ascii="Simplified Arabic" w:hAnsi="Simplified Arabic" w:cs="Simplified Arabic"/>
          <w:color w:val="000000" w:themeColor="text1"/>
          <w:sz w:val="28"/>
          <w:szCs w:val="28"/>
          <w:rtl/>
          <w:lang w:bidi="ar-EG"/>
        </w:rPr>
        <w:t xml:space="preserve"> العمود الفقري لعمليات الشركة اليومية</w:t>
      </w:r>
      <w:r w:rsidRPr="00303CEE">
        <w:rPr>
          <w:rFonts w:ascii="Simplified Arabic" w:hAnsi="Simplified Arabic" w:cs="Simplified Arabic"/>
          <w:color w:val="000000" w:themeColor="text1"/>
          <w:sz w:val="28"/>
          <w:szCs w:val="28"/>
          <w:lang w:bidi="ar-EG"/>
        </w:rPr>
        <w:t>.</w:t>
      </w:r>
    </w:p>
    <w:p w:rsidR="00A464B6" w:rsidRPr="00BC50BF" w:rsidRDefault="00A464B6" w:rsidP="00182B87">
      <w:pPr>
        <w:pStyle w:val="a4"/>
        <w:numPr>
          <w:ilvl w:val="0"/>
          <w:numId w:val="74"/>
        </w:numPr>
        <w:shd w:val="clear" w:color="auto" w:fill="FFFFFF" w:themeFill="background1"/>
        <w:bidi/>
        <w:spacing w:before="120" w:after="120" w:line="240" w:lineRule="auto"/>
        <w:ind w:left="714" w:hanging="357"/>
        <w:contextualSpacing w:val="0"/>
        <w:jc w:val="both"/>
        <w:rPr>
          <w:rFonts w:ascii="Simplified Arabic" w:hAnsi="Simplified Arabic" w:cs="Simplified Arabic"/>
          <w:color w:val="000000" w:themeColor="text1"/>
          <w:sz w:val="28"/>
          <w:szCs w:val="28"/>
          <w:lang w:bidi="ar-EG"/>
        </w:rPr>
      </w:pPr>
      <w:r w:rsidRPr="00BC50BF">
        <w:rPr>
          <w:rFonts w:ascii="Simplified Arabic" w:hAnsi="Simplified Arabic" w:cs="Simplified Arabic"/>
          <w:color w:val="000000" w:themeColor="text1"/>
          <w:sz w:val="28"/>
          <w:szCs w:val="28"/>
          <w:rtl/>
          <w:lang w:bidi="ar-EG"/>
        </w:rPr>
        <w:t xml:space="preserve">تأتي بعد ذلك الوظائف </w:t>
      </w:r>
      <w:proofErr w:type="gramStart"/>
      <w:r w:rsidRPr="00BC50BF">
        <w:rPr>
          <w:rFonts w:ascii="Simplified Arabic" w:hAnsi="Simplified Arabic" w:cs="Simplified Arabic"/>
          <w:color w:val="000000" w:themeColor="text1"/>
          <w:sz w:val="28"/>
          <w:szCs w:val="28"/>
          <w:rtl/>
          <w:lang w:bidi="ar-EG"/>
        </w:rPr>
        <w:t>المالية</w:t>
      </w:r>
      <w:proofErr w:type="gramEnd"/>
      <w:r w:rsidRPr="00BC50BF">
        <w:rPr>
          <w:rFonts w:ascii="Simplified Arabic" w:hAnsi="Simplified Arabic" w:cs="Simplified Arabic"/>
          <w:color w:val="000000" w:themeColor="text1"/>
          <w:sz w:val="28"/>
          <w:szCs w:val="28"/>
          <w:rtl/>
          <w:lang w:bidi="ar-EG"/>
        </w:rPr>
        <w:t xml:space="preserve"> بعدد</w:t>
      </w:r>
      <w:r w:rsidR="003B3BE6" w:rsidRPr="00BC50BF">
        <w:rPr>
          <w:rFonts w:ascii="Simplified Arabic" w:hAnsi="Simplified Arabic" w:cs="Simplified Arabic" w:hint="cs"/>
          <w:color w:val="000000" w:themeColor="text1"/>
          <w:sz w:val="28"/>
          <w:szCs w:val="28"/>
          <w:rtl/>
          <w:lang w:bidi="ar-EG"/>
        </w:rPr>
        <w:t xml:space="preserve"> (65) </w:t>
      </w:r>
      <w:r w:rsidRPr="00BC50BF">
        <w:rPr>
          <w:rFonts w:ascii="Simplified Arabic" w:hAnsi="Simplified Arabic" w:cs="Simplified Arabic"/>
          <w:color w:val="000000" w:themeColor="text1"/>
          <w:sz w:val="28"/>
          <w:szCs w:val="28"/>
          <w:rtl/>
          <w:lang w:bidi="ar-EG"/>
        </w:rPr>
        <w:t>فردًا بنسبة</w:t>
      </w:r>
      <w:r w:rsidR="00BC50BF">
        <w:rPr>
          <w:rFonts w:ascii="Simplified Arabic" w:hAnsi="Simplified Arabic" w:cs="Simplified Arabic" w:hint="cs"/>
          <w:color w:val="000000" w:themeColor="text1"/>
          <w:sz w:val="28"/>
          <w:szCs w:val="28"/>
          <w:rtl/>
          <w:lang w:bidi="ar-EG"/>
        </w:rPr>
        <w:t xml:space="preserve"> </w:t>
      </w:r>
      <w:r w:rsidR="00BC50BF" w:rsidRPr="00BC50BF">
        <w:rPr>
          <w:rFonts w:ascii="Simplified Arabic" w:hAnsi="Simplified Arabic" w:cs="Simplified Arabic" w:hint="cs"/>
          <w:color w:val="000000" w:themeColor="text1"/>
          <w:sz w:val="28"/>
          <w:szCs w:val="28"/>
          <w:rtl/>
          <w:lang w:bidi="ar-EG"/>
        </w:rPr>
        <w:t>(22.8%)،</w:t>
      </w:r>
      <w:r w:rsidR="00BC50BF" w:rsidRPr="00BC50BF">
        <w:rPr>
          <w:rFonts w:ascii="Simplified Arabic" w:hAnsi="Simplified Arabic" w:cs="Simplified Arabic"/>
          <w:color w:val="000000" w:themeColor="text1"/>
          <w:sz w:val="28"/>
          <w:szCs w:val="28"/>
          <w:lang w:bidi="ar-EG"/>
        </w:rPr>
        <w:t xml:space="preserve"> </w:t>
      </w:r>
      <w:r w:rsidRPr="00BC50BF">
        <w:rPr>
          <w:rFonts w:ascii="Simplified Arabic" w:hAnsi="Simplified Arabic" w:cs="Simplified Arabic"/>
          <w:color w:val="000000" w:themeColor="text1"/>
          <w:sz w:val="28"/>
          <w:szCs w:val="28"/>
          <w:rtl/>
          <w:lang w:bidi="ar-EG"/>
        </w:rPr>
        <w:t>وهو ما يشير</w:t>
      </w:r>
      <w:r w:rsidR="000544F4" w:rsidRPr="00BC50BF">
        <w:rPr>
          <w:rFonts w:ascii="Simplified Arabic" w:hAnsi="Simplified Arabic" w:cs="Simplified Arabic"/>
          <w:color w:val="000000" w:themeColor="text1"/>
          <w:sz w:val="28"/>
          <w:szCs w:val="28"/>
          <w:rtl/>
          <w:lang w:bidi="ar-EG"/>
        </w:rPr>
        <w:t xml:space="preserve"> إلى </w:t>
      </w:r>
      <w:r w:rsidRPr="00BC50BF">
        <w:rPr>
          <w:rFonts w:ascii="Simplified Arabic" w:hAnsi="Simplified Arabic" w:cs="Simplified Arabic"/>
          <w:color w:val="000000" w:themeColor="text1"/>
          <w:sz w:val="28"/>
          <w:szCs w:val="28"/>
          <w:rtl/>
          <w:lang w:bidi="ar-EG"/>
        </w:rPr>
        <w:t>وجود تمثيل جيد للكوادر المالية المسؤولة عن ال</w:t>
      </w:r>
      <w:r w:rsidR="00D6178F" w:rsidRPr="00BC50BF">
        <w:rPr>
          <w:rFonts w:ascii="Simplified Arabic" w:hAnsi="Simplified Arabic" w:cs="Simplified Arabic"/>
          <w:color w:val="000000" w:themeColor="text1"/>
          <w:sz w:val="28"/>
          <w:szCs w:val="28"/>
          <w:rtl/>
          <w:lang w:bidi="ar-EG"/>
        </w:rPr>
        <w:t>إدارة</w:t>
      </w:r>
      <w:r w:rsidRPr="00BC50BF">
        <w:rPr>
          <w:rFonts w:ascii="Simplified Arabic" w:hAnsi="Simplified Arabic" w:cs="Simplified Arabic"/>
          <w:color w:val="000000" w:themeColor="text1"/>
          <w:sz w:val="28"/>
          <w:szCs w:val="28"/>
          <w:rtl/>
          <w:lang w:bidi="ar-EG"/>
        </w:rPr>
        <w:t xml:space="preserve"> المحاسبية والرقابية والتمويلية</w:t>
      </w:r>
      <w:r w:rsidR="00D7278E" w:rsidRPr="00BC50BF">
        <w:rPr>
          <w:rFonts w:ascii="Simplified Arabic" w:hAnsi="Simplified Arabic" w:cs="Simplified Arabic"/>
          <w:color w:val="000000" w:themeColor="text1"/>
          <w:sz w:val="28"/>
          <w:szCs w:val="28"/>
          <w:rtl/>
          <w:lang w:bidi="ar-EG"/>
        </w:rPr>
        <w:t xml:space="preserve">، </w:t>
      </w:r>
      <w:r w:rsidRPr="00BC50BF">
        <w:rPr>
          <w:rFonts w:ascii="Simplified Arabic" w:hAnsi="Simplified Arabic" w:cs="Simplified Arabic"/>
          <w:color w:val="000000" w:themeColor="text1"/>
          <w:sz w:val="28"/>
          <w:szCs w:val="28"/>
          <w:rtl/>
          <w:lang w:bidi="ar-EG"/>
        </w:rPr>
        <w:t>بما يعزز دقة المعلومات المالية ويتيح تقييم أثر استراتيجية الدمج على المؤشرات المالية</w:t>
      </w:r>
      <w:r w:rsidRPr="00BC50BF">
        <w:rPr>
          <w:rFonts w:ascii="Simplified Arabic" w:hAnsi="Simplified Arabic" w:cs="Simplified Arabic"/>
          <w:color w:val="000000" w:themeColor="text1"/>
          <w:sz w:val="28"/>
          <w:szCs w:val="28"/>
          <w:lang w:bidi="ar-EG"/>
        </w:rPr>
        <w:t>.</w:t>
      </w:r>
    </w:p>
    <w:p w:rsidR="00A464B6" w:rsidRPr="00303CEE" w:rsidRDefault="00A464B6" w:rsidP="00182B87">
      <w:pPr>
        <w:pStyle w:val="a4"/>
        <w:numPr>
          <w:ilvl w:val="0"/>
          <w:numId w:val="74"/>
        </w:numPr>
        <w:shd w:val="clear" w:color="auto" w:fill="FFFFFF" w:themeFill="background1"/>
        <w:bidi/>
        <w:spacing w:before="120" w:after="120" w:line="240" w:lineRule="auto"/>
        <w:ind w:left="714" w:hanging="357"/>
        <w:contextualSpacing w:val="0"/>
        <w:jc w:val="both"/>
        <w:rPr>
          <w:rFonts w:ascii="Simplified Arabic" w:hAnsi="Simplified Arabic" w:cs="Simplified Arabic"/>
          <w:color w:val="000000" w:themeColor="text1"/>
          <w:sz w:val="28"/>
          <w:szCs w:val="28"/>
          <w:lang w:bidi="ar-EG"/>
        </w:rPr>
      </w:pPr>
      <w:r w:rsidRPr="00303CEE">
        <w:rPr>
          <w:rFonts w:ascii="Simplified Arabic" w:hAnsi="Simplified Arabic" w:cs="Simplified Arabic"/>
          <w:color w:val="000000" w:themeColor="text1"/>
          <w:sz w:val="28"/>
          <w:szCs w:val="28"/>
          <w:rtl/>
          <w:lang w:bidi="ar-EG"/>
        </w:rPr>
        <w:t>أما ال</w:t>
      </w:r>
      <w:r w:rsidR="00D6178F" w:rsidRPr="00303CEE">
        <w:rPr>
          <w:rFonts w:ascii="Simplified Arabic" w:hAnsi="Simplified Arabic" w:cs="Simplified Arabic"/>
          <w:color w:val="000000" w:themeColor="text1"/>
          <w:sz w:val="28"/>
          <w:szCs w:val="28"/>
          <w:rtl/>
          <w:lang w:bidi="ar-EG"/>
        </w:rPr>
        <w:t>إدارة</w:t>
      </w:r>
      <w:r w:rsidRPr="00303CEE">
        <w:rPr>
          <w:rFonts w:ascii="Simplified Arabic" w:hAnsi="Simplified Arabic" w:cs="Simplified Arabic"/>
          <w:color w:val="000000" w:themeColor="text1"/>
          <w:sz w:val="28"/>
          <w:szCs w:val="28"/>
          <w:rtl/>
          <w:lang w:bidi="ar-EG"/>
        </w:rPr>
        <w:t xml:space="preserve"> العليا فتشكل</w:t>
      </w:r>
      <w:r w:rsidR="00BC50BF">
        <w:rPr>
          <w:rFonts w:ascii="Simplified Arabic" w:hAnsi="Simplified Arabic" w:cs="Simplified Arabic" w:hint="cs"/>
          <w:color w:val="000000" w:themeColor="text1"/>
          <w:sz w:val="28"/>
          <w:szCs w:val="28"/>
          <w:rtl/>
          <w:lang w:bidi="ar-EG"/>
        </w:rPr>
        <w:t xml:space="preserve"> (11.2%) </w:t>
      </w:r>
      <w:r w:rsidRPr="00303CEE">
        <w:rPr>
          <w:rFonts w:ascii="Simplified Arabic" w:hAnsi="Simplified Arabic" w:cs="Simplified Arabic"/>
          <w:color w:val="000000" w:themeColor="text1"/>
          <w:sz w:val="28"/>
          <w:szCs w:val="28"/>
          <w:rtl/>
          <w:lang w:bidi="ar-EG"/>
        </w:rPr>
        <w:t>من العينة بعدد</w:t>
      </w:r>
      <w:r w:rsidR="00BC50BF">
        <w:rPr>
          <w:rFonts w:ascii="Simplified Arabic" w:hAnsi="Simplified Arabic" w:cs="Simplified Arabic" w:hint="cs"/>
          <w:color w:val="000000" w:themeColor="text1"/>
          <w:sz w:val="28"/>
          <w:szCs w:val="28"/>
          <w:rtl/>
          <w:lang w:bidi="ar-EG"/>
        </w:rPr>
        <w:t xml:space="preserve"> (32) </w:t>
      </w:r>
      <w:r w:rsidRPr="00303CEE">
        <w:rPr>
          <w:rFonts w:ascii="Simplified Arabic" w:hAnsi="Simplified Arabic" w:cs="Simplified Arabic"/>
          <w:color w:val="000000" w:themeColor="text1"/>
          <w:sz w:val="28"/>
          <w:szCs w:val="28"/>
          <w:rtl/>
          <w:lang w:bidi="ar-EG"/>
        </w:rPr>
        <w:t>فردًا</w:t>
      </w:r>
      <w:r w:rsidR="00D7278E" w:rsidRPr="00303CEE">
        <w:rPr>
          <w:rFonts w:ascii="Simplified Arabic" w:hAnsi="Simplified Arabic" w:cs="Simplified Arabic"/>
          <w:color w:val="000000" w:themeColor="text1"/>
          <w:sz w:val="28"/>
          <w:szCs w:val="28"/>
          <w:rtl/>
          <w:lang w:bidi="ar-EG"/>
        </w:rPr>
        <w:t xml:space="preserve">، </w:t>
      </w:r>
      <w:r w:rsidRPr="00303CEE">
        <w:rPr>
          <w:rFonts w:ascii="Simplified Arabic" w:hAnsi="Simplified Arabic" w:cs="Simplified Arabic"/>
          <w:color w:val="000000" w:themeColor="text1"/>
          <w:sz w:val="28"/>
          <w:szCs w:val="28"/>
          <w:rtl/>
          <w:lang w:bidi="ar-EG"/>
        </w:rPr>
        <w:t>وهي النسبة التي تمثل القيادات التي تتحمل المسؤولية الاستراتيجية وصنع القرار في الشركات</w:t>
      </w:r>
      <w:r w:rsidR="00D7278E" w:rsidRPr="00303CEE">
        <w:rPr>
          <w:rFonts w:ascii="Simplified Arabic" w:hAnsi="Simplified Arabic" w:cs="Simplified Arabic"/>
          <w:color w:val="000000" w:themeColor="text1"/>
          <w:sz w:val="28"/>
          <w:szCs w:val="28"/>
          <w:rtl/>
          <w:lang w:bidi="ar-EG"/>
        </w:rPr>
        <w:t xml:space="preserve">، </w:t>
      </w:r>
      <w:r w:rsidRPr="00303CEE">
        <w:rPr>
          <w:rFonts w:ascii="Simplified Arabic" w:hAnsi="Simplified Arabic" w:cs="Simplified Arabic"/>
          <w:color w:val="000000" w:themeColor="text1"/>
          <w:sz w:val="28"/>
          <w:szCs w:val="28"/>
          <w:rtl/>
          <w:lang w:bidi="ar-EG"/>
        </w:rPr>
        <w:t>وهي فئة مهمة لتقييم أثر الدمج على السياسات الإدارية ودخول السوق الموازية</w:t>
      </w:r>
      <w:r w:rsidRPr="00303CEE">
        <w:rPr>
          <w:rFonts w:ascii="Simplified Arabic" w:hAnsi="Simplified Arabic" w:cs="Simplified Arabic"/>
          <w:color w:val="000000" w:themeColor="text1"/>
          <w:sz w:val="28"/>
          <w:szCs w:val="28"/>
          <w:lang w:bidi="ar-EG"/>
        </w:rPr>
        <w:t>.</w:t>
      </w:r>
    </w:p>
    <w:p w:rsidR="00A464B6" w:rsidRPr="00303CEE" w:rsidRDefault="00A464B6" w:rsidP="00182B87">
      <w:pPr>
        <w:pStyle w:val="a4"/>
        <w:numPr>
          <w:ilvl w:val="0"/>
          <w:numId w:val="74"/>
        </w:numPr>
        <w:shd w:val="clear" w:color="auto" w:fill="FFFFFF" w:themeFill="background1"/>
        <w:bidi/>
        <w:spacing w:before="120" w:after="120" w:line="240" w:lineRule="auto"/>
        <w:ind w:left="714" w:hanging="357"/>
        <w:contextualSpacing w:val="0"/>
        <w:jc w:val="both"/>
        <w:rPr>
          <w:rFonts w:ascii="Simplified Arabic" w:hAnsi="Simplified Arabic" w:cs="Simplified Arabic"/>
          <w:color w:val="000000" w:themeColor="text1"/>
          <w:sz w:val="28"/>
          <w:szCs w:val="28"/>
          <w:lang w:bidi="ar-EG"/>
        </w:rPr>
      </w:pPr>
      <w:r w:rsidRPr="00303CEE">
        <w:rPr>
          <w:rFonts w:ascii="Simplified Arabic" w:hAnsi="Simplified Arabic" w:cs="Simplified Arabic"/>
          <w:color w:val="000000" w:themeColor="text1"/>
          <w:sz w:val="28"/>
          <w:szCs w:val="28"/>
          <w:rtl/>
          <w:lang w:bidi="ar-EG"/>
        </w:rPr>
        <w:t>وأخيرًا</w:t>
      </w:r>
      <w:r w:rsidR="00D7278E" w:rsidRPr="00303CEE">
        <w:rPr>
          <w:rFonts w:ascii="Simplified Arabic" w:hAnsi="Simplified Arabic" w:cs="Simplified Arabic"/>
          <w:color w:val="000000" w:themeColor="text1"/>
          <w:sz w:val="28"/>
          <w:szCs w:val="28"/>
          <w:rtl/>
          <w:lang w:bidi="ar-EG"/>
        </w:rPr>
        <w:t xml:space="preserve">، </w:t>
      </w:r>
      <w:r w:rsidRPr="00303CEE">
        <w:rPr>
          <w:rFonts w:ascii="Simplified Arabic" w:hAnsi="Simplified Arabic" w:cs="Simplified Arabic"/>
          <w:color w:val="000000" w:themeColor="text1"/>
          <w:sz w:val="28"/>
          <w:szCs w:val="28"/>
          <w:rtl/>
          <w:lang w:bidi="ar-EG"/>
        </w:rPr>
        <w:t xml:space="preserve">تمثل الفئة </w:t>
      </w:r>
      <w:r w:rsidRPr="00303CEE">
        <w:rPr>
          <w:rFonts w:ascii="Simplified Arabic" w:hAnsi="Simplified Arabic" w:cs="Simplified Arabic"/>
          <w:color w:val="000000" w:themeColor="text1"/>
          <w:sz w:val="28"/>
          <w:szCs w:val="28"/>
          <w:lang w:bidi="ar-EG"/>
        </w:rPr>
        <w:t>"</w:t>
      </w:r>
      <w:r w:rsidRPr="00303CEE">
        <w:rPr>
          <w:rFonts w:ascii="Simplified Arabic" w:hAnsi="Simplified Arabic" w:cs="Simplified Arabic"/>
          <w:color w:val="000000" w:themeColor="text1"/>
          <w:sz w:val="28"/>
          <w:szCs w:val="28"/>
          <w:rtl/>
          <w:lang w:bidi="ar-EG"/>
        </w:rPr>
        <w:t>أخرى</w:t>
      </w:r>
      <w:r w:rsidR="00BC50BF">
        <w:rPr>
          <w:rFonts w:ascii="Simplified Arabic" w:hAnsi="Simplified Arabic" w:cs="Simplified Arabic" w:hint="cs"/>
          <w:color w:val="000000" w:themeColor="text1"/>
          <w:sz w:val="28"/>
          <w:szCs w:val="28"/>
          <w:rtl/>
          <w:lang w:bidi="ar-EG"/>
        </w:rPr>
        <w:t xml:space="preserve">" </w:t>
      </w:r>
      <w:r w:rsidRPr="00303CEE">
        <w:rPr>
          <w:rFonts w:ascii="Simplified Arabic" w:hAnsi="Simplified Arabic" w:cs="Simplified Arabic"/>
          <w:color w:val="000000" w:themeColor="text1"/>
          <w:sz w:val="28"/>
          <w:szCs w:val="28"/>
          <w:rtl/>
          <w:lang w:bidi="ar-EG"/>
        </w:rPr>
        <w:t>نسبة</w:t>
      </w:r>
      <w:r w:rsidR="00BC50BF">
        <w:rPr>
          <w:rFonts w:ascii="Simplified Arabic" w:hAnsi="Simplified Arabic" w:cs="Simplified Arabic" w:hint="cs"/>
          <w:color w:val="000000" w:themeColor="text1"/>
          <w:sz w:val="28"/>
          <w:szCs w:val="28"/>
          <w:rtl/>
          <w:lang w:bidi="ar-EG"/>
        </w:rPr>
        <w:t xml:space="preserve"> (7%) </w:t>
      </w:r>
      <w:r w:rsidRPr="00303CEE">
        <w:rPr>
          <w:rFonts w:ascii="Simplified Arabic" w:hAnsi="Simplified Arabic" w:cs="Simplified Arabic"/>
          <w:color w:val="000000" w:themeColor="text1"/>
          <w:sz w:val="28"/>
          <w:szCs w:val="28"/>
          <w:rtl/>
          <w:lang w:bidi="ar-EG"/>
        </w:rPr>
        <w:t>بعدد</w:t>
      </w:r>
      <w:r w:rsidR="00BC50BF">
        <w:rPr>
          <w:rFonts w:ascii="Simplified Arabic" w:hAnsi="Simplified Arabic" w:cs="Simplified Arabic" w:hint="cs"/>
          <w:color w:val="000000" w:themeColor="text1"/>
          <w:sz w:val="28"/>
          <w:szCs w:val="28"/>
          <w:rtl/>
          <w:lang w:bidi="ar-EG"/>
        </w:rPr>
        <w:t xml:space="preserve"> (20) </w:t>
      </w:r>
      <w:r w:rsidRPr="00303CEE">
        <w:rPr>
          <w:rFonts w:ascii="Simplified Arabic" w:hAnsi="Simplified Arabic" w:cs="Simplified Arabic"/>
          <w:color w:val="000000" w:themeColor="text1"/>
          <w:sz w:val="28"/>
          <w:szCs w:val="28"/>
          <w:rtl/>
          <w:lang w:bidi="ar-EG"/>
        </w:rPr>
        <w:t>فردًا</w:t>
      </w:r>
      <w:r w:rsidR="00D7278E" w:rsidRPr="00303CEE">
        <w:rPr>
          <w:rFonts w:ascii="Simplified Arabic" w:hAnsi="Simplified Arabic" w:cs="Simplified Arabic"/>
          <w:color w:val="000000" w:themeColor="text1"/>
          <w:sz w:val="28"/>
          <w:szCs w:val="28"/>
          <w:rtl/>
          <w:lang w:bidi="ar-EG"/>
        </w:rPr>
        <w:t xml:space="preserve">، </w:t>
      </w:r>
      <w:r w:rsidRPr="00303CEE">
        <w:rPr>
          <w:rFonts w:ascii="Simplified Arabic" w:hAnsi="Simplified Arabic" w:cs="Simplified Arabic"/>
          <w:color w:val="000000" w:themeColor="text1"/>
          <w:sz w:val="28"/>
          <w:szCs w:val="28"/>
          <w:rtl/>
          <w:lang w:bidi="ar-EG"/>
        </w:rPr>
        <w:t>وتشمل موظفي الدعم الإداري والموارد البشرية والتسويق</w:t>
      </w:r>
      <w:r w:rsidR="00D7278E" w:rsidRPr="00303CEE">
        <w:rPr>
          <w:rFonts w:ascii="Simplified Arabic" w:hAnsi="Simplified Arabic" w:cs="Simplified Arabic"/>
          <w:color w:val="000000" w:themeColor="text1"/>
          <w:sz w:val="28"/>
          <w:szCs w:val="28"/>
          <w:rtl/>
          <w:lang w:bidi="ar-EG"/>
        </w:rPr>
        <w:t xml:space="preserve">، </w:t>
      </w:r>
      <w:r w:rsidRPr="00303CEE">
        <w:rPr>
          <w:rFonts w:ascii="Simplified Arabic" w:hAnsi="Simplified Arabic" w:cs="Simplified Arabic"/>
          <w:color w:val="000000" w:themeColor="text1"/>
          <w:sz w:val="28"/>
          <w:szCs w:val="28"/>
          <w:rtl/>
          <w:lang w:bidi="ar-EG"/>
        </w:rPr>
        <w:t>مما يضيف تنوعًا للعينة ويتيح تمثيلًا واسعًا لمختلف الوظائف داخل الشركات محل الدراسة</w:t>
      </w:r>
      <w:r w:rsidRPr="00303CEE">
        <w:rPr>
          <w:rFonts w:ascii="Simplified Arabic" w:hAnsi="Simplified Arabic" w:cs="Simplified Arabic"/>
          <w:color w:val="000000" w:themeColor="text1"/>
          <w:sz w:val="28"/>
          <w:szCs w:val="28"/>
          <w:lang w:bidi="ar-EG"/>
        </w:rPr>
        <w:t>.</w:t>
      </w:r>
    </w:p>
    <w:p w:rsidR="00A464B6" w:rsidRPr="00303CEE" w:rsidRDefault="00A464B6" w:rsidP="00182B87">
      <w:pPr>
        <w:pStyle w:val="a4"/>
        <w:numPr>
          <w:ilvl w:val="0"/>
          <w:numId w:val="74"/>
        </w:numPr>
        <w:shd w:val="clear" w:color="auto" w:fill="FFFFFF" w:themeFill="background1"/>
        <w:bidi/>
        <w:spacing w:before="120" w:after="120" w:line="240" w:lineRule="auto"/>
        <w:ind w:left="714" w:hanging="357"/>
        <w:contextualSpacing w:val="0"/>
        <w:jc w:val="both"/>
        <w:rPr>
          <w:rFonts w:ascii="Simplified Arabic" w:hAnsi="Simplified Arabic" w:cs="Simplified Arabic"/>
          <w:color w:val="000000" w:themeColor="text1"/>
          <w:sz w:val="28"/>
          <w:szCs w:val="28"/>
          <w:lang w:bidi="ar-EG"/>
        </w:rPr>
      </w:pPr>
      <w:r w:rsidRPr="00303CEE">
        <w:rPr>
          <w:rFonts w:ascii="Simplified Arabic" w:hAnsi="Simplified Arabic" w:cs="Simplified Arabic"/>
          <w:color w:val="000000" w:themeColor="text1"/>
          <w:sz w:val="28"/>
          <w:szCs w:val="28"/>
          <w:rtl/>
          <w:lang w:bidi="ar-EG"/>
        </w:rPr>
        <w:t>يعكس هذا التوزيع تنوع الوظائف داخل العينة</w:t>
      </w:r>
      <w:r w:rsidR="00D7278E" w:rsidRPr="00303CEE">
        <w:rPr>
          <w:rFonts w:ascii="Simplified Arabic" w:hAnsi="Simplified Arabic" w:cs="Simplified Arabic"/>
          <w:color w:val="000000" w:themeColor="text1"/>
          <w:sz w:val="28"/>
          <w:szCs w:val="28"/>
          <w:rtl/>
          <w:lang w:bidi="ar-EG"/>
        </w:rPr>
        <w:t xml:space="preserve">، </w:t>
      </w:r>
      <w:r w:rsidRPr="00303CEE">
        <w:rPr>
          <w:rFonts w:ascii="Simplified Arabic" w:hAnsi="Simplified Arabic" w:cs="Simplified Arabic"/>
          <w:color w:val="000000" w:themeColor="text1"/>
          <w:sz w:val="28"/>
          <w:szCs w:val="28"/>
          <w:rtl/>
          <w:lang w:bidi="ar-EG"/>
        </w:rPr>
        <w:t>مع تركيز واضح على الكوادر التشغيلية</w:t>
      </w:r>
      <w:r w:rsidR="00D7278E" w:rsidRPr="00303CEE">
        <w:rPr>
          <w:rFonts w:ascii="Simplified Arabic" w:hAnsi="Simplified Arabic" w:cs="Simplified Arabic"/>
          <w:color w:val="000000" w:themeColor="text1"/>
          <w:sz w:val="28"/>
          <w:szCs w:val="28"/>
          <w:rtl/>
          <w:lang w:bidi="ar-EG"/>
        </w:rPr>
        <w:t xml:space="preserve">، </w:t>
      </w:r>
      <w:r w:rsidRPr="00303CEE">
        <w:rPr>
          <w:rFonts w:ascii="Simplified Arabic" w:hAnsi="Simplified Arabic" w:cs="Simplified Arabic"/>
          <w:color w:val="000000" w:themeColor="text1"/>
          <w:sz w:val="28"/>
          <w:szCs w:val="28"/>
          <w:rtl/>
          <w:lang w:bidi="ar-EG"/>
        </w:rPr>
        <w:t>وهو ما يوفر قاعدة متوازنة لدراسة تأثير استراتيجية دمج الشركات على دخول السوق الموازية مع مراعاة الخبرات المختلفة في المستويات الإدارية والفنية</w:t>
      </w:r>
      <w:r w:rsidRPr="00303CEE">
        <w:rPr>
          <w:rFonts w:ascii="Simplified Arabic" w:hAnsi="Simplified Arabic" w:cs="Simplified Arabic"/>
          <w:color w:val="000000" w:themeColor="text1"/>
          <w:sz w:val="28"/>
          <w:szCs w:val="28"/>
          <w:lang w:bidi="ar-EG"/>
        </w:rPr>
        <w:t>.</w:t>
      </w:r>
    </w:p>
    <w:p w:rsidR="00A464B6" w:rsidRPr="00303CEE" w:rsidRDefault="00A464B6" w:rsidP="00182B87">
      <w:pPr>
        <w:pStyle w:val="a5"/>
        <w:numPr>
          <w:ilvl w:val="0"/>
          <w:numId w:val="74"/>
        </w:numPr>
        <w:shd w:val="clear" w:color="auto" w:fill="FFFFFF" w:themeFill="background1"/>
        <w:bidi/>
        <w:spacing w:before="120" w:beforeAutospacing="0" w:after="120" w:afterAutospacing="0"/>
        <w:ind w:left="714" w:hanging="357"/>
        <w:jc w:val="both"/>
        <w:rPr>
          <w:rFonts w:ascii="Simplified Arabic" w:eastAsiaTheme="minorHAnsi" w:hAnsi="Simplified Arabic" w:cs="Simplified Arabic"/>
          <w:color w:val="000000" w:themeColor="text1"/>
          <w:sz w:val="28"/>
          <w:szCs w:val="28"/>
          <w:lang w:bidi="ar-EG"/>
        </w:rPr>
      </w:pPr>
      <w:r w:rsidRPr="00303CEE">
        <w:rPr>
          <w:rFonts w:ascii="Simplified Arabic" w:eastAsiaTheme="minorHAnsi" w:hAnsi="Simplified Arabic" w:cs="Simplified Arabic"/>
          <w:color w:val="000000" w:themeColor="text1"/>
          <w:sz w:val="28"/>
          <w:szCs w:val="28"/>
          <w:rtl/>
          <w:lang w:bidi="ar-EG"/>
        </w:rPr>
        <w:t xml:space="preserve"> </w:t>
      </w:r>
      <w:proofErr w:type="gramStart"/>
      <w:r w:rsidRPr="00303CEE">
        <w:rPr>
          <w:rFonts w:ascii="Simplified Arabic" w:eastAsiaTheme="minorHAnsi" w:hAnsi="Simplified Arabic" w:cs="Simplified Arabic"/>
          <w:color w:val="000000" w:themeColor="text1"/>
          <w:sz w:val="28"/>
          <w:szCs w:val="28"/>
          <w:rtl/>
          <w:lang w:bidi="ar-EG"/>
        </w:rPr>
        <w:t>يتبين</w:t>
      </w:r>
      <w:proofErr w:type="gramEnd"/>
      <w:r w:rsidRPr="00303CEE">
        <w:rPr>
          <w:rFonts w:ascii="Simplified Arabic" w:eastAsiaTheme="minorHAnsi" w:hAnsi="Simplified Arabic" w:cs="Simplified Arabic"/>
          <w:color w:val="000000" w:themeColor="text1"/>
          <w:sz w:val="28"/>
          <w:szCs w:val="28"/>
          <w:rtl/>
          <w:lang w:bidi="ar-EG"/>
        </w:rPr>
        <w:t xml:space="preserve"> أن الفئة الأكبر من العينة تتمثل في من لديهم خبرة "أكثر من </w:t>
      </w:r>
      <w:r w:rsidR="00BC50BF">
        <w:rPr>
          <w:rFonts w:ascii="Simplified Arabic" w:eastAsiaTheme="minorHAnsi" w:hAnsi="Simplified Arabic" w:cs="Simplified Arabic" w:hint="cs"/>
          <w:color w:val="000000" w:themeColor="text1"/>
          <w:sz w:val="28"/>
          <w:szCs w:val="28"/>
          <w:rtl/>
          <w:lang w:bidi="ar-EG"/>
        </w:rPr>
        <w:t>(</w:t>
      </w:r>
      <w:r w:rsidRPr="00303CEE">
        <w:rPr>
          <w:rFonts w:ascii="Simplified Arabic" w:eastAsiaTheme="minorHAnsi" w:hAnsi="Simplified Arabic" w:cs="Simplified Arabic"/>
          <w:color w:val="000000" w:themeColor="text1"/>
          <w:sz w:val="28"/>
          <w:szCs w:val="28"/>
          <w:rtl/>
          <w:lang w:bidi="ar-EG"/>
        </w:rPr>
        <w:t>15</w:t>
      </w:r>
      <w:r w:rsidR="00BC50BF">
        <w:rPr>
          <w:rFonts w:ascii="Simplified Arabic" w:eastAsiaTheme="minorHAnsi" w:hAnsi="Simplified Arabic" w:cs="Simplified Arabic" w:hint="cs"/>
          <w:color w:val="000000" w:themeColor="text1"/>
          <w:sz w:val="28"/>
          <w:szCs w:val="28"/>
          <w:rtl/>
          <w:lang w:bidi="ar-EG"/>
        </w:rPr>
        <w:t>)</w:t>
      </w:r>
      <w:r w:rsidRPr="00303CEE">
        <w:rPr>
          <w:rFonts w:ascii="Simplified Arabic" w:eastAsiaTheme="minorHAnsi" w:hAnsi="Simplified Arabic" w:cs="Simplified Arabic"/>
          <w:color w:val="000000" w:themeColor="text1"/>
          <w:sz w:val="28"/>
          <w:szCs w:val="28"/>
          <w:rtl/>
          <w:lang w:bidi="ar-EG"/>
        </w:rPr>
        <w:t xml:space="preserve"> سنة" بنسبة</w:t>
      </w:r>
      <w:r w:rsidR="00D7278E" w:rsidRPr="00303CEE">
        <w:rPr>
          <w:rFonts w:ascii="Simplified Arabic" w:eastAsiaTheme="minorHAnsi" w:hAnsi="Simplified Arabic" w:cs="Simplified Arabic"/>
          <w:color w:val="000000" w:themeColor="text1"/>
          <w:sz w:val="28"/>
          <w:szCs w:val="28"/>
          <w:rtl/>
          <w:lang w:bidi="ar-EG"/>
        </w:rPr>
        <w:t xml:space="preserve"> (</w:t>
      </w:r>
      <w:r w:rsidRPr="00303CEE">
        <w:rPr>
          <w:rFonts w:ascii="Simplified Arabic" w:eastAsiaTheme="minorHAnsi" w:hAnsi="Simplified Arabic" w:cs="Simplified Arabic"/>
          <w:color w:val="000000" w:themeColor="text1"/>
          <w:sz w:val="28"/>
          <w:szCs w:val="28"/>
          <w:rtl/>
          <w:lang w:bidi="ar-EG"/>
        </w:rPr>
        <w:t>46.3%)</w:t>
      </w:r>
      <w:r w:rsidR="00D7278E" w:rsidRPr="00303CEE">
        <w:rPr>
          <w:rFonts w:ascii="Simplified Arabic" w:eastAsiaTheme="minorHAnsi" w:hAnsi="Simplified Arabic" w:cs="Simplified Arabic"/>
          <w:color w:val="000000" w:themeColor="text1"/>
          <w:sz w:val="28"/>
          <w:szCs w:val="28"/>
          <w:rtl/>
          <w:lang w:bidi="ar-EG"/>
        </w:rPr>
        <w:t xml:space="preserve">، </w:t>
      </w:r>
      <w:r w:rsidRPr="00303CEE">
        <w:rPr>
          <w:rFonts w:ascii="Simplified Arabic" w:eastAsiaTheme="minorHAnsi" w:hAnsi="Simplified Arabic" w:cs="Simplified Arabic"/>
          <w:color w:val="000000" w:themeColor="text1"/>
          <w:sz w:val="28"/>
          <w:szCs w:val="28"/>
          <w:rtl/>
          <w:lang w:bidi="ar-EG"/>
        </w:rPr>
        <w:t xml:space="preserve">وهو ما يعكس </w:t>
      </w:r>
      <w:proofErr w:type="gramStart"/>
      <w:r w:rsidRPr="00303CEE">
        <w:rPr>
          <w:rFonts w:ascii="Simplified Arabic" w:eastAsiaTheme="minorHAnsi" w:hAnsi="Simplified Arabic" w:cs="Simplified Arabic"/>
          <w:color w:val="000000" w:themeColor="text1"/>
          <w:sz w:val="28"/>
          <w:szCs w:val="28"/>
          <w:rtl/>
          <w:lang w:bidi="ar-EG"/>
        </w:rPr>
        <w:t>ارتفاع</w:t>
      </w:r>
      <w:proofErr w:type="gramEnd"/>
      <w:r w:rsidRPr="00303CEE">
        <w:rPr>
          <w:rFonts w:ascii="Simplified Arabic" w:eastAsiaTheme="minorHAnsi" w:hAnsi="Simplified Arabic" w:cs="Simplified Arabic"/>
          <w:color w:val="000000" w:themeColor="text1"/>
          <w:sz w:val="28"/>
          <w:szCs w:val="28"/>
          <w:rtl/>
          <w:lang w:bidi="ar-EG"/>
        </w:rPr>
        <w:t xml:space="preserve"> مستوى الخبرة العملية لدى غالبية المشاركين في الدراسة</w:t>
      </w:r>
      <w:r w:rsidRPr="00303CEE">
        <w:rPr>
          <w:rFonts w:ascii="Simplified Arabic" w:eastAsiaTheme="minorHAnsi" w:hAnsi="Simplified Arabic" w:cs="Simplified Arabic"/>
          <w:color w:val="000000" w:themeColor="text1"/>
          <w:sz w:val="28"/>
          <w:szCs w:val="28"/>
          <w:lang w:bidi="ar-EG"/>
        </w:rPr>
        <w:t>.</w:t>
      </w:r>
    </w:p>
    <w:p w:rsidR="00A464B6" w:rsidRPr="00303CEE" w:rsidRDefault="00A464B6" w:rsidP="00182B87">
      <w:pPr>
        <w:pStyle w:val="a5"/>
        <w:numPr>
          <w:ilvl w:val="0"/>
          <w:numId w:val="74"/>
        </w:numPr>
        <w:shd w:val="clear" w:color="auto" w:fill="FFFFFF" w:themeFill="background1"/>
        <w:bidi/>
        <w:spacing w:before="120" w:beforeAutospacing="0" w:after="120" w:afterAutospacing="0"/>
        <w:ind w:left="714" w:hanging="357"/>
        <w:jc w:val="both"/>
        <w:rPr>
          <w:rFonts w:ascii="Simplified Arabic" w:eastAsiaTheme="minorHAnsi" w:hAnsi="Simplified Arabic" w:cs="Simplified Arabic"/>
          <w:color w:val="000000" w:themeColor="text1"/>
          <w:sz w:val="28"/>
          <w:szCs w:val="28"/>
          <w:lang w:bidi="ar-EG"/>
        </w:rPr>
      </w:pPr>
      <w:r w:rsidRPr="00303CEE">
        <w:rPr>
          <w:rFonts w:ascii="Simplified Arabic" w:eastAsiaTheme="minorHAnsi" w:hAnsi="Simplified Arabic" w:cs="Simplified Arabic"/>
          <w:color w:val="000000" w:themeColor="text1"/>
          <w:sz w:val="28"/>
          <w:szCs w:val="28"/>
          <w:rtl/>
          <w:lang w:bidi="ar-EG"/>
        </w:rPr>
        <w:lastRenderedPageBreak/>
        <w:t xml:space="preserve">تليها </w:t>
      </w:r>
      <w:proofErr w:type="gramStart"/>
      <w:r w:rsidRPr="00303CEE">
        <w:rPr>
          <w:rFonts w:ascii="Simplified Arabic" w:eastAsiaTheme="minorHAnsi" w:hAnsi="Simplified Arabic" w:cs="Simplified Arabic"/>
          <w:color w:val="000000" w:themeColor="text1"/>
          <w:sz w:val="28"/>
          <w:szCs w:val="28"/>
          <w:rtl/>
          <w:lang w:bidi="ar-EG"/>
        </w:rPr>
        <w:t>فئة</w:t>
      </w:r>
      <w:proofErr w:type="gramEnd"/>
      <w:r w:rsidRPr="00303CEE">
        <w:rPr>
          <w:rFonts w:ascii="Simplified Arabic" w:eastAsiaTheme="minorHAnsi" w:hAnsi="Simplified Arabic" w:cs="Simplified Arabic"/>
          <w:color w:val="000000" w:themeColor="text1"/>
          <w:sz w:val="28"/>
          <w:szCs w:val="28"/>
          <w:rtl/>
          <w:lang w:bidi="ar-EG"/>
        </w:rPr>
        <w:t xml:space="preserve"> "11–15 سنة" بنسبة</w:t>
      </w:r>
      <w:r w:rsidR="00D7278E" w:rsidRPr="00303CEE">
        <w:rPr>
          <w:rFonts w:ascii="Simplified Arabic" w:eastAsiaTheme="minorHAnsi" w:hAnsi="Simplified Arabic" w:cs="Simplified Arabic"/>
          <w:color w:val="000000" w:themeColor="text1"/>
          <w:sz w:val="28"/>
          <w:szCs w:val="28"/>
          <w:rtl/>
          <w:lang w:bidi="ar-EG"/>
        </w:rPr>
        <w:t xml:space="preserve"> (</w:t>
      </w:r>
      <w:r w:rsidRPr="00303CEE">
        <w:rPr>
          <w:rFonts w:ascii="Simplified Arabic" w:eastAsiaTheme="minorHAnsi" w:hAnsi="Simplified Arabic" w:cs="Simplified Arabic"/>
          <w:color w:val="000000" w:themeColor="text1"/>
          <w:sz w:val="28"/>
          <w:szCs w:val="28"/>
          <w:rtl/>
          <w:lang w:bidi="ar-EG"/>
        </w:rPr>
        <w:t xml:space="preserve">22.8%) </w:t>
      </w:r>
      <w:proofErr w:type="gramStart"/>
      <w:r w:rsidRPr="00303CEE">
        <w:rPr>
          <w:rFonts w:ascii="Simplified Arabic" w:eastAsiaTheme="minorHAnsi" w:hAnsi="Simplified Arabic" w:cs="Simplified Arabic"/>
          <w:color w:val="000000" w:themeColor="text1"/>
          <w:sz w:val="28"/>
          <w:szCs w:val="28"/>
          <w:rtl/>
          <w:lang w:bidi="ar-EG"/>
        </w:rPr>
        <w:t>ما</w:t>
      </w:r>
      <w:proofErr w:type="gramEnd"/>
      <w:r w:rsidRPr="00303CEE">
        <w:rPr>
          <w:rFonts w:ascii="Simplified Arabic" w:eastAsiaTheme="minorHAnsi" w:hAnsi="Simplified Arabic" w:cs="Simplified Arabic"/>
          <w:color w:val="000000" w:themeColor="text1"/>
          <w:sz w:val="28"/>
          <w:szCs w:val="28"/>
          <w:rtl/>
          <w:lang w:bidi="ar-EG"/>
        </w:rPr>
        <w:t xml:space="preserve"> يدل على أن ما يقرب من ثلاثة أرباع المشاركين لديهم خبرة تزيد على </w:t>
      </w:r>
      <w:r w:rsidR="00BC50BF">
        <w:rPr>
          <w:rFonts w:ascii="Simplified Arabic" w:eastAsiaTheme="minorHAnsi" w:hAnsi="Simplified Arabic" w:cs="Simplified Arabic" w:hint="cs"/>
          <w:color w:val="000000" w:themeColor="text1"/>
          <w:sz w:val="28"/>
          <w:szCs w:val="28"/>
          <w:rtl/>
          <w:lang w:bidi="ar-EG"/>
        </w:rPr>
        <w:t>(</w:t>
      </w:r>
      <w:r w:rsidRPr="00303CEE">
        <w:rPr>
          <w:rFonts w:ascii="Simplified Arabic" w:eastAsiaTheme="minorHAnsi" w:hAnsi="Simplified Arabic" w:cs="Simplified Arabic"/>
          <w:color w:val="000000" w:themeColor="text1"/>
          <w:sz w:val="28"/>
          <w:szCs w:val="28"/>
          <w:rtl/>
          <w:lang w:bidi="ar-EG"/>
        </w:rPr>
        <w:t>10</w:t>
      </w:r>
      <w:r w:rsidR="00BC50BF">
        <w:rPr>
          <w:rFonts w:ascii="Simplified Arabic" w:eastAsiaTheme="minorHAnsi" w:hAnsi="Simplified Arabic" w:cs="Simplified Arabic" w:hint="cs"/>
          <w:color w:val="000000" w:themeColor="text1"/>
          <w:sz w:val="28"/>
          <w:szCs w:val="28"/>
          <w:rtl/>
          <w:lang w:bidi="ar-EG"/>
        </w:rPr>
        <w:t>)</w:t>
      </w:r>
      <w:r w:rsidRPr="00303CEE">
        <w:rPr>
          <w:rFonts w:ascii="Simplified Arabic" w:eastAsiaTheme="minorHAnsi" w:hAnsi="Simplified Arabic" w:cs="Simplified Arabic"/>
          <w:color w:val="000000" w:themeColor="text1"/>
          <w:sz w:val="28"/>
          <w:szCs w:val="28"/>
          <w:rtl/>
          <w:lang w:bidi="ar-EG"/>
        </w:rPr>
        <w:t xml:space="preserve"> سنوات</w:t>
      </w:r>
      <w:r w:rsidR="00D7278E" w:rsidRPr="00303CEE">
        <w:rPr>
          <w:rFonts w:ascii="Simplified Arabic" w:eastAsiaTheme="minorHAnsi" w:hAnsi="Simplified Arabic" w:cs="Simplified Arabic"/>
          <w:color w:val="000000" w:themeColor="text1"/>
          <w:sz w:val="28"/>
          <w:szCs w:val="28"/>
          <w:rtl/>
          <w:lang w:bidi="ar-EG"/>
        </w:rPr>
        <w:t xml:space="preserve">، </w:t>
      </w:r>
      <w:r w:rsidRPr="00303CEE">
        <w:rPr>
          <w:rFonts w:ascii="Simplified Arabic" w:eastAsiaTheme="minorHAnsi" w:hAnsi="Simplified Arabic" w:cs="Simplified Arabic"/>
          <w:color w:val="000000" w:themeColor="text1"/>
          <w:sz w:val="28"/>
          <w:szCs w:val="28"/>
          <w:rtl/>
          <w:lang w:bidi="ar-EG"/>
        </w:rPr>
        <w:t xml:space="preserve">أما أصحاب الخبرة الأقل من </w:t>
      </w:r>
      <w:r w:rsidR="00BC50BF">
        <w:rPr>
          <w:rFonts w:ascii="Simplified Arabic" w:eastAsiaTheme="minorHAnsi" w:hAnsi="Simplified Arabic" w:cs="Simplified Arabic" w:hint="cs"/>
          <w:color w:val="000000" w:themeColor="text1"/>
          <w:sz w:val="28"/>
          <w:szCs w:val="28"/>
          <w:rtl/>
          <w:lang w:bidi="ar-EG"/>
        </w:rPr>
        <w:t>(</w:t>
      </w:r>
      <w:r w:rsidRPr="00303CEE">
        <w:rPr>
          <w:rFonts w:ascii="Simplified Arabic" w:eastAsiaTheme="minorHAnsi" w:hAnsi="Simplified Arabic" w:cs="Simplified Arabic"/>
          <w:color w:val="000000" w:themeColor="text1"/>
          <w:sz w:val="28"/>
          <w:szCs w:val="28"/>
          <w:rtl/>
          <w:lang w:bidi="ar-EG"/>
        </w:rPr>
        <w:t>10</w:t>
      </w:r>
      <w:r w:rsidR="00BC50BF">
        <w:rPr>
          <w:rFonts w:ascii="Simplified Arabic" w:eastAsiaTheme="minorHAnsi" w:hAnsi="Simplified Arabic" w:cs="Simplified Arabic" w:hint="cs"/>
          <w:color w:val="000000" w:themeColor="text1"/>
          <w:sz w:val="28"/>
          <w:szCs w:val="28"/>
          <w:rtl/>
          <w:lang w:bidi="ar-EG"/>
        </w:rPr>
        <w:t>)</w:t>
      </w:r>
      <w:r w:rsidRPr="00303CEE">
        <w:rPr>
          <w:rFonts w:ascii="Simplified Arabic" w:eastAsiaTheme="minorHAnsi" w:hAnsi="Simplified Arabic" w:cs="Simplified Arabic"/>
          <w:color w:val="000000" w:themeColor="text1"/>
          <w:sz w:val="28"/>
          <w:szCs w:val="28"/>
          <w:rtl/>
          <w:lang w:bidi="ar-EG"/>
        </w:rPr>
        <w:t xml:space="preserve"> سنوات فقد شكّلوا</w:t>
      </w:r>
      <w:r w:rsidR="00D7278E" w:rsidRPr="00303CEE">
        <w:rPr>
          <w:rFonts w:ascii="Simplified Arabic" w:eastAsiaTheme="minorHAnsi" w:hAnsi="Simplified Arabic" w:cs="Simplified Arabic"/>
          <w:color w:val="000000" w:themeColor="text1"/>
          <w:sz w:val="28"/>
          <w:szCs w:val="28"/>
          <w:rtl/>
          <w:lang w:bidi="ar-EG"/>
        </w:rPr>
        <w:t xml:space="preserve"> (</w:t>
      </w:r>
      <w:r w:rsidRPr="00303CEE">
        <w:rPr>
          <w:rFonts w:ascii="Simplified Arabic" w:eastAsiaTheme="minorHAnsi" w:hAnsi="Simplified Arabic" w:cs="Simplified Arabic"/>
          <w:color w:val="000000" w:themeColor="text1"/>
          <w:sz w:val="28"/>
          <w:szCs w:val="28"/>
          <w:rtl/>
          <w:lang w:bidi="ar-EG"/>
        </w:rPr>
        <w:t>12.3%)</w:t>
      </w:r>
      <w:r w:rsidR="00C862E1" w:rsidRPr="00303CEE">
        <w:rPr>
          <w:rFonts w:ascii="Simplified Arabic" w:eastAsiaTheme="minorHAnsi" w:hAnsi="Simplified Arabic" w:cs="Simplified Arabic"/>
          <w:color w:val="000000" w:themeColor="text1"/>
          <w:sz w:val="28"/>
          <w:szCs w:val="28"/>
          <w:rtl/>
          <w:lang w:bidi="ar-EG"/>
        </w:rPr>
        <w:t xml:space="preserve"> و</w:t>
      </w:r>
      <w:r w:rsidR="00D7278E" w:rsidRPr="00303CEE">
        <w:rPr>
          <w:rFonts w:ascii="Simplified Arabic" w:eastAsiaTheme="minorHAnsi" w:hAnsi="Simplified Arabic" w:cs="Simplified Arabic"/>
          <w:color w:val="000000" w:themeColor="text1"/>
          <w:sz w:val="28"/>
          <w:szCs w:val="28"/>
          <w:rtl/>
          <w:lang w:bidi="ar-EG"/>
        </w:rPr>
        <w:t>(</w:t>
      </w:r>
      <w:r w:rsidRPr="00303CEE">
        <w:rPr>
          <w:rFonts w:ascii="Simplified Arabic" w:eastAsiaTheme="minorHAnsi" w:hAnsi="Simplified Arabic" w:cs="Simplified Arabic"/>
          <w:color w:val="000000" w:themeColor="text1"/>
          <w:sz w:val="28"/>
          <w:szCs w:val="28"/>
          <w:rtl/>
          <w:lang w:bidi="ar-EG"/>
        </w:rPr>
        <w:t xml:space="preserve">18.5%) </w:t>
      </w:r>
      <w:proofErr w:type="gramStart"/>
      <w:r w:rsidRPr="00303CEE">
        <w:rPr>
          <w:rFonts w:ascii="Simplified Arabic" w:eastAsiaTheme="minorHAnsi" w:hAnsi="Simplified Arabic" w:cs="Simplified Arabic"/>
          <w:color w:val="000000" w:themeColor="text1"/>
          <w:sz w:val="28"/>
          <w:szCs w:val="28"/>
          <w:rtl/>
          <w:lang w:bidi="ar-EG"/>
        </w:rPr>
        <w:t>على</w:t>
      </w:r>
      <w:proofErr w:type="gramEnd"/>
      <w:r w:rsidRPr="00303CEE">
        <w:rPr>
          <w:rFonts w:ascii="Simplified Arabic" w:eastAsiaTheme="minorHAnsi" w:hAnsi="Simplified Arabic" w:cs="Simplified Arabic"/>
          <w:color w:val="000000" w:themeColor="text1"/>
          <w:sz w:val="28"/>
          <w:szCs w:val="28"/>
          <w:rtl/>
          <w:lang w:bidi="ar-EG"/>
        </w:rPr>
        <w:t xml:space="preserve"> التوالي</w:t>
      </w:r>
      <w:r w:rsidR="00D7278E" w:rsidRPr="00303CEE">
        <w:rPr>
          <w:rFonts w:ascii="Simplified Arabic" w:eastAsiaTheme="minorHAnsi" w:hAnsi="Simplified Arabic" w:cs="Simplified Arabic"/>
          <w:color w:val="000000" w:themeColor="text1"/>
          <w:sz w:val="28"/>
          <w:szCs w:val="28"/>
          <w:rtl/>
          <w:lang w:bidi="ar-EG"/>
        </w:rPr>
        <w:t xml:space="preserve">، </w:t>
      </w:r>
      <w:r w:rsidRPr="00303CEE">
        <w:rPr>
          <w:rFonts w:ascii="Simplified Arabic" w:eastAsiaTheme="minorHAnsi" w:hAnsi="Simplified Arabic" w:cs="Simplified Arabic"/>
          <w:color w:val="000000" w:themeColor="text1"/>
          <w:sz w:val="28"/>
          <w:szCs w:val="28"/>
          <w:rtl/>
          <w:lang w:bidi="ar-EG"/>
        </w:rPr>
        <w:t>وهي نسب أقل</w:t>
      </w:r>
      <w:r w:rsidR="00D7278E" w:rsidRPr="00303CEE">
        <w:rPr>
          <w:rFonts w:ascii="Simplified Arabic" w:eastAsiaTheme="minorHAnsi" w:hAnsi="Simplified Arabic" w:cs="Simplified Arabic"/>
          <w:color w:val="000000" w:themeColor="text1"/>
          <w:sz w:val="28"/>
          <w:szCs w:val="28"/>
          <w:rtl/>
          <w:lang w:bidi="ar-EG"/>
        </w:rPr>
        <w:t xml:space="preserve">، </w:t>
      </w:r>
      <w:r w:rsidRPr="00303CEE">
        <w:rPr>
          <w:rFonts w:ascii="Simplified Arabic" w:eastAsiaTheme="minorHAnsi" w:hAnsi="Simplified Arabic" w:cs="Simplified Arabic"/>
          <w:color w:val="000000" w:themeColor="text1"/>
          <w:sz w:val="28"/>
          <w:szCs w:val="28"/>
          <w:rtl/>
          <w:lang w:bidi="ar-EG"/>
        </w:rPr>
        <w:t>وتدل على أن العينة تضم قلة من حديثي الالتحاق بسوق العمل</w:t>
      </w:r>
      <w:r w:rsidRPr="00303CEE">
        <w:rPr>
          <w:rFonts w:ascii="Simplified Arabic" w:eastAsiaTheme="minorHAnsi" w:hAnsi="Simplified Arabic" w:cs="Simplified Arabic"/>
          <w:color w:val="000000" w:themeColor="text1"/>
          <w:sz w:val="28"/>
          <w:szCs w:val="28"/>
          <w:lang w:bidi="ar-EG"/>
        </w:rPr>
        <w:t>.</w:t>
      </w:r>
    </w:p>
    <w:p w:rsidR="00A464B6" w:rsidRPr="00303CEE" w:rsidRDefault="00A464B6" w:rsidP="00182B87">
      <w:pPr>
        <w:pStyle w:val="a5"/>
        <w:numPr>
          <w:ilvl w:val="0"/>
          <w:numId w:val="74"/>
        </w:numPr>
        <w:shd w:val="clear" w:color="auto" w:fill="FFFFFF" w:themeFill="background1"/>
        <w:bidi/>
        <w:spacing w:before="120" w:beforeAutospacing="0" w:after="120" w:afterAutospacing="0"/>
        <w:ind w:left="714" w:hanging="357"/>
        <w:jc w:val="both"/>
        <w:rPr>
          <w:rFonts w:ascii="Simplified Arabic" w:eastAsiaTheme="minorHAnsi" w:hAnsi="Simplified Arabic" w:cs="Simplified Arabic"/>
          <w:color w:val="000000" w:themeColor="text1"/>
          <w:sz w:val="28"/>
          <w:szCs w:val="28"/>
          <w:rtl/>
          <w:lang w:bidi="ar-EG"/>
        </w:rPr>
      </w:pPr>
      <w:proofErr w:type="gramStart"/>
      <w:r w:rsidRPr="00303CEE">
        <w:rPr>
          <w:rFonts w:ascii="Simplified Arabic" w:eastAsiaTheme="minorHAnsi" w:hAnsi="Simplified Arabic" w:cs="Simplified Arabic"/>
          <w:color w:val="000000" w:themeColor="text1"/>
          <w:sz w:val="28"/>
          <w:szCs w:val="28"/>
          <w:rtl/>
          <w:lang w:bidi="ar-EG"/>
        </w:rPr>
        <w:t>وتشير</w:t>
      </w:r>
      <w:proofErr w:type="gramEnd"/>
      <w:r w:rsidRPr="00303CEE">
        <w:rPr>
          <w:rFonts w:ascii="Simplified Arabic" w:eastAsiaTheme="minorHAnsi" w:hAnsi="Simplified Arabic" w:cs="Simplified Arabic"/>
          <w:color w:val="000000" w:themeColor="text1"/>
          <w:sz w:val="28"/>
          <w:szCs w:val="28"/>
          <w:rtl/>
          <w:lang w:bidi="ar-EG"/>
        </w:rPr>
        <w:t xml:space="preserve"> هذه النتائج</w:t>
      </w:r>
      <w:r w:rsidR="000544F4" w:rsidRPr="00303CEE">
        <w:rPr>
          <w:rFonts w:ascii="Simplified Arabic" w:eastAsiaTheme="minorHAnsi" w:hAnsi="Simplified Arabic" w:cs="Simplified Arabic"/>
          <w:color w:val="000000" w:themeColor="text1"/>
          <w:sz w:val="28"/>
          <w:szCs w:val="28"/>
          <w:rtl/>
          <w:lang w:bidi="ar-EG"/>
        </w:rPr>
        <w:t xml:space="preserve"> إلى </w:t>
      </w:r>
      <w:r w:rsidRPr="00303CEE">
        <w:rPr>
          <w:rFonts w:ascii="Simplified Arabic" w:eastAsiaTheme="minorHAnsi" w:hAnsi="Simplified Arabic" w:cs="Simplified Arabic"/>
          <w:color w:val="000000" w:themeColor="text1"/>
          <w:sz w:val="28"/>
          <w:szCs w:val="28"/>
          <w:rtl/>
          <w:lang w:bidi="ar-EG"/>
        </w:rPr>
        <w:t>أن الدراسة استندت</w:t>
      </w:r>
      <w:r w:rsidR="000544F4" w:rsidRPr="00303CEE">
        <w:rPr>
          <w:rFonts w:ascii="Simplified Arabic" w:eastAsiaTheme="minorHAnsi" w:hAnsi="Simplified Arabic" w:cs="Simplified Arabic"/>
          <w:color w:val="000000" w:themeColor="text1"/>
          <w:sz w:val="28"/>
          <w:szCs w:val="28"/>
          <w:rtl/>
          <w:lang w:bidi="ar-EG"/>
        </w:rPr>
        <w:t xml:space="preserve"> إلى </w:t>
      </w:r>
      <w:r w:rsidRPr="00303CEE">
        <w:rPr>
          <w:rFonts w:ascii="Simplified Arabic" w:eastAsiaTheme="minorHAnsi" w:hAnsi="Simplified Arabic" w:cs="Simplified Arabic"/>
          <w:color w:val="000000" w:themeColor="text1"/>
          <w:sz w:val="28"/>
          <w:szCs w:val="28"/>
          <w:rtl/>
          <w:lang w:bidi="ar-EG"/>
        </w:rPr>
        <w:t>آراء أفراد يمتلكون خلفية عملية قوية مما يعزز من مصداقية إجاباتهم وتحليلاتهم بشأن موضوع البحث</w:t>
      </w:r>
      <w:r w:rsidR="00FA5E7F" w:rsidRPr="00303CEE">
        <w:rPr>
          <w:rFonts w:ascii="Simplified Arabic" w:eastAsiaTheme="minorHAnsi" w:hAnsi="Simplified Arabic" w:cs="Simplified Arabic"/>
          <w:color w:val="000000" w:themeColor="text1"/>
          <w:sz w:val="28"/>
          <w:szCs w:val="28"/>
          <w:rtl/>
          <w:lang w:bidi="ar-EG"/>
        </w:rPr>
        <w:t xml:space="preserve">. </w:t>
      </w:r>
    </w:p>
    <w:p w:rsidR="00D9214E" w:rsidRPr="00BC50BF" w:rsidRDefault="00D9214E" w:rsidP="00182B87">
      <w:pPr>
        <w:pStyle w:val="a5"/>
        <w:numPr>
          <w:ilvl w:val="0"/>
          <w:numId w:val="72"/>
        </w:numPr>
        <w:shd w:val="clear" w:color="auto" w:fill="FFFFFF" w:themeFill="background1"/>
        <w:bidi/>
        <w:spacing w:before="120" w:beforeAutospacing="0" w:after="120" w:afterAutospacing="0" w:line="228" w:lineRule="auto"/>
        <w:ind w:left="714" w:hanging="357"/>
        <w:jc w:val="both"/>
        <w:rPr>
          <w:rFonts w:ascii="Simplified Arabic" w:eastAsiaTheme="minorHAnsi" w:hAnsi="Simplified Arabic" w:cs="Simplified Arabic"/>
          <w:b/>
          <w:bCs/>
          <w:color w:val="000000" w:themeColor="text1"/>
          <w:sz w:val="28"/>
          <w:szCs w:val="28"/>
          <w:rtl/>
          <w:lang w:bidi="ar-EG"/>
        </w:rPr>
      </w:pPr>
      <w:proofErr w:type="gramStart"/>
      <w:r w:rsidRPr="00BC50BF">
        <w:rPr>
          <w:rFonts w:ascii="Simplified Arabic" w:eastAsiaTheme="minorHAnsi" w:hAnsi="Simplified Arabic" w:cs="Simplified Arabic" w:hint="cs"/>
          <w:b/>
          <w:bCs/>
          <w:color w:val="000000" w:themeColor="text1"/>
          <w:sz w:val="28"/>
          <w:szCs w:val="28"/>
          <w:rtl/>
          <w:lang w:bidi="ar-EG"/>
        </w:rPr>
        <w:t>المتوسطات</w:t>
      </w:r>
      <w:proofErr w:type="gramEnd"/>
      <w:r w:rsidRPr="00BC50BF">
        <w:rPr>
          <w:rFonts w:ascii="Simplified Arabic" w:eastAsiaTheme="minorHAnsi" w:hAnsi="Simplified Arabic" w:cs="Simplified Arabic"/>
          <w:b/>
          <w:bCs/>
          <w:color w:val="000000" w:themeColor="text1"/>
          <w:sz w:val="28"/>
          <w:szCs w:val="28"/>
          <w:rtl/>
          <w:lang w:bidi="ar-EG"/>
        </w:rPr>
        <w:t xml:space="preserve"> </w:t>
      </w:r>
      <w:r w:rsidRPr="00BC50BF">
        <w:rPr>
          <w:rFonts w:ascii="Simplified Arabic" w:eastAsiaTheme="minorHAnsi" w:hAnsi="Simplified Arabic" w:cs="Simplified Arabic" w:hint="cs"/>
          <w:b/>
          <w:bCs/>
          <w:color w:val="000000" w:themeColor="text1"/>
          <w:sz w:val="28"/>
          <w:szCs w:val="28"/>
          <w:rtl/>
          <w:lang w:bidi="ar-EG"/>
        </w:rPr>
        <w:t>الحسابية</w:t>
      </w:r>
      <w:r w:rsidRPr="00BC50BF">
        <w:rPr>
          <w:rFonts w:ascii="Simplified Arabic" w:eastAsiaTheme="minorHAnsi" w:hAnsi="Simplified Arabic" w:cs="Simplified Arabic"/>
          <w:b/>
          <w:bCs/>
          <w:color w:val="000000" w:themeColor="text1"/>
          <w:sz w:val="28"/>
          <w:szCs w:val="28"/>
          <w:rtl/>
          <w:lang w:bidi="ar-EG"/>
        </w:rPr>
        <w:t xml:space="preserve"> </w:t>
      </w:r>
      <w:r w:rsidRPr="00BC50BF">
        <w:rPr>
          <w:rFonts w:ascii="Simplified Arabic" w:eastAsiaTheme="minorHAnsi" w:hAnsi="Simplified Arabic" w:cs="Simplified Arabic" w:hint="cs"/>
          <w:b/>
          <w:bCs/>
          <w:color w:val="000000" w:themeColor="text1"/>
          <w:sz w:val="28"/>
          <w:szCs w:val="28"/>
          <w:rtl/>
          <w:lang w:bidi="ar-EG"/>
        </w:rPr>
        <w:t>والانحرافات</w:t>
      </w:r>
      <w:r w:rsidRPr="00BC50BF">
        <w:rPr>
          <w:rFonts w:ascii="Simplified Arabic" w:eastAsiaTheme="minorHAnsi" w:hAnsi="Simplified Arabic" w:cs="Simplified Arabic"/>
          <w:b/>
          <w:bCs/>
          <w:color w:val="000000" w:themeColor="text1"/>
          <w:sz w:val="28"/>
          <w:szCs w:val="28"/>
          <w:rtl/>
          <w:lang w:bidi="ar-EG"/>
        </w:rPr>
        <w:t xml:space="preserve"> </w:t>
      </w:r>
      <w:r w:rsidRPr="00BC50BF">
        <w:rPr>
          <w:rFonts w:ascii="Simplified Arabic" w:eastAsiaTheme="minorHAnsi" w:hAnsi="Simplified Arabic" w:cs="Simplified Arabic" w:hint="cs"/>
          <w:b/>
          <w:bCs/>
          <w:color w:val="000000" w:themeColor="text1"/>
          <w:sz w:val="28"/>
          <w:szCs w:val="28"/>
          <w:rtl/>
          <w:lang w:bidi="ar-EG"/>
        </w:rPr>
        <w:t>المعيارية</w:t>
      </w:r>
      <w:r w:rsidRPr="00BC50BF">
        <w:rPr>
          <w:rFonts w:ascii="Simplified Arabic" w:eastAsiaTheme="minorHAnsi" w:hAnsi="Simplified Arabic" w:cs="Simplified Arabic"/>
          <w:b/>
          <w:bCs/>
          <w:color w:val="000000" w:themeColor="text1"/>
          <w:sz w:val="28"/>
          <w:szCs w:val="28"/>
          <w:rtl/>
          <w:lang w:bidi="ar-EG"/>
        </w:rPr>
        <w:t xml:space="preserve"> </w:t>
      </w:r>
      <w:r w:rsidRPr="00BC50BF">
        <w:rPr>
          <w:rFonts w:ascii="Simplified Arabic" w:eastAsiaTheme="minorHAnsi" w:hAnsi="Simplified Arabic" w:cs="Simplified Arabic" w:hint="cs"/>
          <w:b/>
          <w:bCs/>
          <w:color w:val="000000" w:themeColor="text1"/>
          <w:sz w:val="28"/>
          <w:szCs w:val="28"/>
          <w:rtl/>
          <w:lang w:bidi="ar-EG"/>
        </w:rPr>
        <w:t>لأبعاد</w:t>
      </w:r>
      <w:r w:rsidRPr="00BC50BF">
        <w:rPr>
          <w:rFonts w:ascii="Simplified Arabic" w:eastAsiaTheme="minorHAnsi" w:hAnsi="Simplified Arabic" w:cs="Simplified Arabic"/>
          <w:b/>
          <w:bCs/>
          <w:color w:val="000000" w:themeColor="text1"/>
          <w:sz w:val="28"/>
          <w:szCs w:val="28"/>
          <w:rtl/>
          <w:lang w:bidi="ar-EG"/>
        </w:rPr>
        <w:t xml:space="preserve"> </w:t>
      </w:r>
      <w:r w:rsidRPr="00BC50BF">
        <w:rPr>
          <w:rFonts w:ascii="Simplified Arabic" w:eastAsiaTheme="minorHAnsi" w:hAnsi="Simplified Arabic" w:cs="Simplified Arabic" w:hint="cs"/>
          <w:b/>
          <w:bCs/>
          <w:color w:val="000000" w:themeColor="text1"/>
          <w:sz w:val="28"/>
          <w:szCs w:val="28"/>
          <w:rtl/>
          <w:lang w:bidi="ar-EG"/>
        </w:rPr>
        <w:t>الدراسة</w:t>
      </w:r>
      <w:r w:rsidR="00BC50BF" w:rsidRPr="00BC50BF">
        <w:rPr>
          <w:rFonts w:ascii="Simplified Arabic" w:eastAsiaTheme="minorHAnsi" w:hAnsi="Simplified Arabic" w:cs="Simplified Arabic" w:hint="cs"/>
          <w:b/>
          <w:bCs/>
          <w:color w:val="000000" w:themeColor="text1"/>
          <w:sz w:val="28"/>
          <w:szCs w:val="28"/>
          <w:rtl/>
          <w:lang w:bidi="ar-EG"/>
        </w:rPr>
        <w:t>:</w:t>
      </w:r>
    </w:p>
    <w:p w:rsidR="00D9214E" w:rsidRPr="00362B07" w:rsidRDefault="00D9214E" w:rsidP="0068525B">
      <w:pPr>
        <w:pStyle w:val="a5"/>
        <w:bidi/>
        <w:spacing w:before="120" w:beforeAutospacing="0" w:after="120" w:afterAutospacing="0"/>
        <w:ind w:firstLine="720"/>
        <w:jc w:val="both"/>
        <w:rPr>
          <w:rFonts w:eastAsiaTheme="minorHAnsi" w:cs="Simplified Arabic"/>
          <w:color w:val="000000" w:themeColor="text1"/>
          <w:sz w:val="28"/>
          <w:szCs w:val="28"/>
          <w:lang w:bidi="ar-EG"/>
        </w:rPr>
      </w:pPr>
      <w:r w:rsidRPr="00362B07">
        <w:rPr>
          <w:rFonts w:eastAsiaTheme="minorHAnsi" w:cs="Simplified Arabic"/>
          <w:color w:val="000000" w:themeColor="text1"/>
          <w:sz w:val="28"/>
          <w:szCs w:val="28"/>
          <w:rtl/>
          <w:lang w:bidi="ar-EG"/>
        </w:rPr>
        <w:t xml:space="preserve">تم حساب المتوسط الحسابي والانحراف المعياري لكل </w:t>
      </w:r>
      <w:proofErr w:type="gramStart"/>
      <w:r w:rsidRPr="00362B07">
        <w:rPr>
          <w:rFonts w:eastAsiaTheme="minorHAnsi" w:cs="Simplified Arabic"/>
          <w:color w:val="000000" w:themeColor="text1"/>
          <w:sz w:val="28"/>
          <w:szCs w:val="28"/>
          <w:rtl/>
          <w:lang w:bidi="ar-EG"/>
        </w:rPr>
        <w:t>بعد</w:t>
      </w:r>
      <w:proofErr w:type="gramEnd"/>
      <w:r w:rsidRPr="00362B07">
        <w:rPr>
          <w:rFonts w:eastAsiaTheme="minorHAnsi" w:cs="Simplified Arabic"/>
          <w:color w:val="000000" w:themeColor="text1"/>
          <w:sz w:val="28"/>
          <w:szCs w:val="28"/>
          <w:rtl/>
          <w:lang w:bidi="ar-EG"/>
        </w:rPr>
        <w:t xml:space="preserve"> من أبعاد الدراسة</w:t>
      </w:r>
      <w:r w:rsidR="00BC50BF">
        <w:rPr>
          <w:rFonts w:eastAsiaTheme="minorHAnsi" w:cs="Simplified Arabic" w:hint="cs"/>
          <w:color w:val="000000" w:themeColor="text1"/>
          <w:sz w:val="28"/>
          <w:szCs w:val="28"/>
          <w:rtl/>
          <w:lang w:bidi="ar-EG"/>
        </w:rPr>
        <w:t>،</w:t>
      </w:r>
      <w:r w:rsidRPr="00362B07">
        <w:rPr>
          <w:rFonts w:eastAsiaTheme="minorHAnsi" w:cs="Simplified Arabic"/>
          <w:color w:val="000000" w:themeColor="text1"/>
          <w:sz w:val="28"/>
          <w:szCs w:val="28"/>
          <w:rtl/>
          <w:lang w:bidi="ar-EG"/>
        </w:rPr>
        <w:t xml:space="preserve"> </w:t>
      </w:r>
      <w:r w:rsidRPr="00BC50BF">
        <w:rPr>
          <w:rFonts w:eastAsiaTheme="minorHAnsi" w:cs="Simplified Arabic"/>
          <w:b/>
          <w:bCs/>
          <w:color w:val="000000" w:themeColor="text1"/>
          <w:sz w:val="28"/>
          <w:szCs w:val="28"/>
          <w:rtl/>
          <w:lang w:bidi="ar-EG"/>
        </w:rPr>
        <w:t>كما يلي</w:t>
      </w:r>
      <w:r w:rsidR="00775B4E" w:rsidRPr="00BC50BF">
        <w:rPr>
          <w:rFonts w:eastAsiaTheme="minorHAnsi" w:cs="Simplified Arabic"/>
          <w:b/>
          <w:bCs/>
          <w:color w:val="000000" w:themeColor="text1"/>
          <w:sz w:val="28"/>
          <w:szCs w:val="28"/>
          <w:rtl/>
          <w:lang w:bidi="ar-EG"/>
        </w:rPr>
        <w:t>:</w:t>
      </w:r>
      <w:r w:rsidR="00775B4E" w:rsidRPr="00362B07">
        <w:rPr>
          <w:rFonts w:eastAsiaTheme="minorHAnsi" w:cs="Simplified Arabic"/>
          <w:color w:val="000000" w:themeColor="text1"/>
          <w:sz w:val="28"/>
          <w:szCs w:val="28"/>
          <w:rtl/>
          <w:lang w:bidi="ar-EG"/>
        </w:rPr>
        <w:t xml:space="preserve"> </w:t>
      </w:r>
    </w:p>
    <w:p w:rsidR="00BB6F01" w:rsidRPr="00BF4C0B" w:rsidRDefault="005C20E0" w:rsidP="00182B87">
      <w:pPr>
        <w:pStyle w:val="a5"/>
        <w:numPr>
          <w:ilvl w:val="0"/>
          <w:numId w:val="75"/>
        </w:numPr>
        <w:shd w:val="clear" w:color="auto" w:fill="FFFFFF" w:themeFill="background1"/>
        <w:tabs>
          <w:tab w:val="right" w:pos="1736"/>
        </w:tabs>
        <w:bidi/>
        <w:spacing w:before="120" w:beforeAutospacing="0" w:after="120" w:afterAutospacing="0"/>
        <w:jc w:val="both"/>
        <w:rPr>
          <w:rFonts w:ascii="Simplified Arabic" w:eastAsiaTheme="minorHAnsi" w:hAnsi="Simplified Arabic" w:cs="Simplified Arabic"/>
          <w:b/>
          <w:bCs/>
          <w:color w:val="000000" w:themeColor="text1"/>
          <w:sz w:val="30"/>
          <w:szCs w:val="30"/>
        </w:rPr>
      </w:pPr>
      <w:r w:rsidRPr="00BF4C0B">
        <w:rPr>
          <w:rFonts w:ascii="Simplified Arabic" w:eastAsiaTheme="minorHAnsi" w:hAnsi="Simplified Arabic" w:cs="Simplified Arabic" w:hint="cs"/>
          <w:b/>
          <w:bCs/>
          <w:color w:val="000000" w:themeColor="text1"/>
          <w:sz w:val="30"/>
          <w:szCs w:val="30"/>
          <w:rtl/>
        </w:rPr>
        <w:t>الأداء</w:t>
      </w:r>
      <w:r w:rsidR="00FF2540" w:rsidRPr="00BF4C0B">
        <w:rPr>
          <w:rFonts w:ascii="Simplified Arabic" w:eastAsiaTheme="minorHAnsi" w:hAnsi="Simplified Arabic" w:cs="Simplified Arabic" w:hint="cs"/>
          <w:b/>
          <w:bCs/>
          <w:color w:val="000000" w:themeColor="text1"/>
          <w:sz w:val="30"/>
          <w:szCs w:val="30"/>
          <w:rtl/>
        </w:rPr>
        <w:t xml:space="preserve"> المالي بعد الدمج</w:t>
      </w:r>
      <w:r w:rsidR="00775B4E" w:rsidRPr="00BF4C0B">
        <w:rPr>
          <w:rFonts w:ascii="Simplified Arabic" w:eastAsiaTheme="minorHAnsi" w:hAnsi="Simplified Arabic" w:cs="Simplified Arabic" w:hint="cs"/>
          <w:b/>
          <w:bCs/>
          <w:color w:val="000000" w:themeColor="text1"/>
          <w:sz w:val="30"/>
          <w:szCs w:val="30"/>
          <w:rtl/>
        </w:rPr>
        <w:t xml:space="preserve">: </w:t>
      </w:r>
    </w:p>
    <w:p w:rsidR="0009235C" w:rsidRPr="00362B07" w:rsidRDefault="0009235C" w:rsidP="00A10113">
      <w:pPr>
        <w:pStyle w:val="a5"/>
        <w:shd w:val="clear" w:color="auto" w:fill="FFFFFF" w:themeFill="background1"/>
        <w:bidi/>
        <w:spacing w:before="0" w:beforeAutospacing="0" w:after="0" w:afterAutospacing="0"/>
        <w:jc w:val="center"/>
        <w:rPr>
          <w:rFonts w:eastAsiaTheme="minorHAnsi" w:cs="Simplified Arabic"/>
          <w:b/>
          <w:bCs/>
          <w:color w:val="000000" w:themeColor="text1"/>
          <w:sz w:val="26"/>
          <w:szCs w:val="26"/>
          <w:rtl/>
        </w:rPr>
      </w:pPr>
      <w:r w:rsidRPr="00362B07">
        <w:rPr>
          <w:rFonts w:eastAsiaTheme="minorHAnsi" w:cs="Simplified Arabic" w:hint="cs"/>
          <w:b/>
          <w:bCs/>
          <w:color w:val="000000" w:themeColor="text1"/>
          <w:sz w:val="26"/>
          <w:szCs w:val="26"/>
          <w:rtl/>
        </w:rPr>
        <w:t>جدول</w:t>
      </w:r>
      <w:r w:rsidR="00D7278E" w:rsidRPr="00362B07">
        <w:rPr>
          <w:rFonts w:eastAsiaTheme="minorHAnsi" w:cs="Simplified Arabic" w:hint="cs"/>
          <w:b/>
          <w:bCs/>
          <w:color w:val="000000" w:themeColor="text1"/>
          <w:sz w:val="26"/>
          <w:szCs w:val="26"/>
          <w:rtl/>
        </w:rPr>
        <w:t xml:space="preserve"> (</w:t>
      </w:r>
      <w:r w:rsidR="00F21E52" w:rsidRPr="00362B07">
        <w:rPr>
          <w:rFonts w:eastAsiaTheme="minorHAnsi" w:cs="Simplified Arabic" w:hint="cs"/>
          <w:b/>
          <w:bCs/>
          <w:color w:val="000000" w:themeColor="text1"/>
          <w:sz w:val="26"/>
          <w:szCs w:val="26"/>
          <w:rtl/>
        </w:rPr>
        <w:t>4-2</w:t>
      </w:r>
      <w:r w:rsidRPr="00362B07">
        <w:rPr>
          <w:rFonts w:eastAsiaTheme="minorHAnsi" w:cs="Simplified Arabic" w:hint="cs"/>
          <w:b/>
          <w:bCs/>
          <w:color w:val="000000" w:themeColor="text1"/>
          <w:sz w:val="26"/>
          <w:szCs w:val="26"/>
          <w:rtl/>
        </w:rPr>
        <w:t>)</w:t>
      </w:r>
    </w:p>
    <w:p w:rsidR="001653D8" w:rsidRPr="00362B07" w:rsidRDefault="00FF2540" w:rsidP="00A10113">
      <w:pPr>
        <w:pStyle w:val="a5"/>
        <w:shd w:val="clear" w:color="auto" w:fill="FFFFFF" w:themeFill="background1"/>
        <w:bidi/>
        <w:spacing w:before="0" w:beforeAutospacing="0" w:after="0" w:afterAutospacing="0"/>
        <w:jc w:val="center"/>
        <w:rPr>
          <w:rFonts w:eastAsiaTheme="minorHAnsi" w:cs="Simplified Arabic"/>
          <w:b/>
          <w:bCs/>
          <w:color w:val="000000" w:themeColor="text1"/>
          <w:sz w:val="26"/>
          <w:szCs w:val="26"/>
          <w:rtl/>
        </w:rPr>
      </w:pPr>
      <w:proofErr w:type="gramStart"/>
      <w:r w:rsidRPr="00362B07">
        <w:rPr>
          <w:rFonts w:eastAsiaTheme="minorHAnsi" w:cs="Simplified Arabic"/>
          <w:b/>
          <w:bCs/>
          <w:color w:val="000000" w:themeColor="text1"/>
          <w:sz w:val="26"/>
          <w:szCs w:val="26"/>
          <w:rtl/>
        </w:rPr>
        <w:t>المتوسط</w:t>
      </w:r>
      <w:proofErr w:type="gramEnd"/>
      <w:r w:rsidRPr="00362B07">
        <w:rPr>
          <w:rFonts w:eastAsiaTheme="minorHAnsi" w:cs="Simplified Arabic"/>
          <w:b/>
          <w:bCs/>
          <w:color w:val="000000" w:themeColor="text1"/>
          <w:sz w:val="26"/>
          <w:szCs w:val="26"/>
          <w:rtl/>
        </w:rPr>
        <w:t xml:space="preserve"> الحسابي وال</w:t>
      </w:r>
      <w:r w:rsidRPr="00362B07">
        <w:rPr>
          <w:rFonts w:eastAsiaTheme="minorHAnsi" w:cs="Simplified Arabic" w:hint="cs"/>
          <w:b/>
          <w:bCs/>
          <w:color w:val="000000" w:themeColor="text1"/>
          <w:sz w:val="26"/>
          <w:szCs w:val="26"/>
          <w:rtl/>
        </w:rPr>
        <w:t>انحراف</w:t>
      </w:r>
      <w:r w:rsidRPr="00362B07">
        <w:rPr>
          <w:rFonts w:eastAsiaTheme="minorHAnsi" w:cs="Simplified Arabic"/>
          <w:b/>
          <w:bCs/>
          <w:color w:val="000000" w:themeColor="text1"/>
          <w:sz w:val="26"/>
          <w:szCs w:val="26"/>
          <w:rtl/>
        </w:rPr>
        <w:t xml:space="preserve"> المعياري لإجابات عينة الدراسة عن العبارات المتعلقة </w:t>
      </w:r>
      <w:r w:rsidRPr="00362B07">
        <w:rPr>
          <w:rFonts w:eastAsiaTheme="minorHAnsi" w:cs="Simplified Arabic" w:hint="cs"/>
          <w:b/>
          <w:bCs/>
          <w:color w:val="000000" w:themeColor="text1"/>
          <w:sz w:val="26"/>
          <w:szCs w:val="26"/>
          <w:rtl/>
        </w:rPr>
        <w:t xml:space="preserve">لبعد </w:t>
      </w:r>
      <w:r w:rsidR="005C20E0" w:rsidRPr="00362B07">
        <w:rPr>
          <w:rFonts w:eastAsiaTheme="minorHAnsi" w:cs="Simplified Arabic" w:hint="cs"/>
          <w:b/>
          <w:bCs/>
          <w:color w:val="000000" w:themeColor="text1"/>
          <w:sz w:val="26"/>
          <w:szCs w:val="26"/>
          <w:rtl/>
        </w:rPr>
        <w:t>الأداء</w:t>
      </w:r>
      <w:r w:rsidR="001653D8" w:rsidRPr="00362B07">
        <w:rPr>
          <w:rFonts w:eastAsiaTheme="minorHAnsi" w:cs="Simplified Arabic" w:hint="cs"/>
          <w:b/>
          <w:bCs/>
          <w:color w:val="000000" w:themeColor="text1"/>
          <w:sz w:val="26"/>
          <w:szCs w:val="26"/>
          <w:rtl/>
        </w:rPr>
        <w:t xml:space="preserve"> المالي</w:t>
      </w:r>
    </w:p>
    <w:p w:rsidR="001653D8" w:rsidRPr="00362B07" w:rsidRDefault="00D7278E" w:rsidP="007B6DB9">
      <w:pPr>
        <w:pStyle w:val="a5"/>
        <w:shd w:val="clear" w:color="auto" w:fill="FFFFFF" w:themeFill="background1"/>
        <w:bidi/>
        <w:spacing w:before="0" w:beforeAutospacing="0" w:after="0" w:afterAutospacing="0"/>
        <w:jc w:val="right"/>
        <w:rPr>
          <w:rFonts w:eastAsiaTheme="minorHAnsi" w:cs="Simplified Arabic"/>
          <w:b/>
          <w:bCs/>
          <w:color w:val="000000" w:themeColor="text1"/>
          <w:sz w:val="26"/>
          <w:szCs w:val="26"/>
          <w:rtl/>
        </w:rPr>
      </w:pPr>
      <w:r w:rsidRPr="00362B07">
        <w:rPr>
          <w:rFonts w:eastAsiaTheme="minorHAnsi" w:cs="Simplified Arabic" w:hint="cs"/>
          <w:b/>
          <w:bCs/>
          <w:color w:val="000000" w:themeColor="text1"/>
          <w:sz w:val="26"/>
          <w:szCs w:val="26"/>
          <w:rtl/>
        </w:rPr>
        <w:t>(</w:t>
      </w:r>
      <w:r w:rsidR="001653D8" w:rsidRPr="00362B07">
        <w:rPr>
          <w:rFonts w:eastAsiaTheme="minorHAnsi" w:cs="Simplified Arabic" w:hint="cs"/>
          <w:b/>
          <w:bCs/>
          <w:color w:val="000000" w:themeColor="text1"/>
          <w:sz w:val="26"/>
          <w:szCs w:val="26"/>
          <w:rtl/>
        </w:rPr>
        <w:t>ن=285)</w:t>
      </w:r>
    </w:p>
    <w:tbl>
      <w:tblPr>
        <w:tblStyle w:val="a3"/>
        <w:bidiVisual/>
        <w:tblW w:w="8454" w:type="dxa"/>
        <w:jc w:val="center"/>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870"/>
        <w:gridCol w:w="3455"/>
        <w:gridCol w:w="992"/>
        <w:gridCol w:w="993"/>
        <w:gridCol w:w="964"/>
        <w:gridCol w:w="1180"/>
      </w:tblGrid>
      <w:tr w:rsidR="008F11F5" w:rsidRPr="00362B07" w:rsidTr="008D300D">
        <w:trPr>
          <w:jc w:val="center"/>
        </w:trPr>
        <w:tc>
          <w:tcPr>
            <w:tcW w:w="870" w:type="dxa"/>
            <w:tcBorders>
              <w:top w:val="threeDEngrave" w:sz="24" w:space="0" w:color="auto"/>
              <w:bottom w:val="threeDEmboss" w:sz="24" w:space="0" w:color="auto"/>
            </w:tcBorders>
            <w:shd w:val="clear" w:color="auto" w:fill="D9D9D9" w:themeFill="background1" w:themeFillShade="D9"/>
            <w:vAlign w:val="center"/>
          </w:tcPr>
          <w:p w:rsidR="001653D8" w:rsidRPr="00362B07" w:rsidRDefault="001653D8" w:rsidP="007B6DB9">
            <w:pPr>
              <w:bidi/>
              <w:jc w:val="center"/>
              <w:rPr>
                <w:rFonts w:ascii="Times New Roman" w:eastAsia="Times New Roman" w:hAnsi="Times New Roman" w:cs="Simplified Arabic"/>
                <w:b/>
                <w:bCs/>
                <w:color w:val="000000" w:themeColor="text1"/>
                <w:sz w:val="26"/>
                <w:szCs w:val="26"/>
              </w:rPr>
            </w:pPr>
            <w:r w:rsidRPr="00362B07">
              <w:rPr>
                <w:rFonts w:ascii="Times New Roman" w:eastAsia="Times New Roman" w:hAnsi="Times New Roman" w:cs="Simplified Arabic"/>
                <w:b/>
                <w:bCs/>
                <w:color w:val="000000" w:themeColor="text1"/>
                <w:sz w:val="26"/>
                <w:szCs w:val="26"/>
                <w:rtl/>
              </w:rPr>
              <w:t>رقم العبارة</w:t>
            </w:r>
          </w:p>
        </w:tc>
        <w:tc>
          <w:tcPr>
            <w:tcW w:w="3455" w:type="dxa"/>
            <w:tcBorders>
              <w:top w:val="threeDEngrave" w:sz="24" w:space="0" w:color="auto"/>
              <w:bottom w:val="threeDEmboss" w:sz="24" w:space="0" w:color="auto"/>
            </w:tcBorders>
            <w:shd w:val="clear" w:color="auto" w:fill="D9D9D9" w:themeFill="background1" w:themeFillShade="D9"/>
            <w:vAlign w:val="center"/>
          </w:tcPr>
          <w:p w:rsidR="001653D8" w:rsidRPr="00362B07" w:rsidRDefault="001653D8" w:rsidP="007B6DB9">
            <w:pPr>
              <w:bidi/>
              <w:jc w:val="center"/>
              <w:rPr>
                <w:rFonts w:ascii="Times New Roman" w:eastAsia="Times New Roman" w:hAnsi="Times New Roman" w:cs="Simplified Arabic"/>
                <w:b/>
                <w:bCs/>
                <w:color w:val="000000" w:themeColor="text1"/>
                <w:sz w:val="26"/>
                <w:szCs w:val="26"/>
                <w:rtl/>
              </w:rPr>
            </w:pPr>
            <w:r w:rsidRPr="00362B07">
              <w:rPr>
                <w:rFonts w:ascii="Times New Roman" w:eastAsia="Times New Roman" w:hAnsi="Times New Roman" w:cs="Simplified Arabic"/>
                <w:b/>
                <w:bCs/>
                <w:color w:val="000000" w:themeColor="text1"/>
                <w:sz w:val="26"/>
                <w:szCs w:val="26"/>
                <w:rtl/>
              </w:rPr>
              <w:t>العبارة</w:t>
            </w:r>
          </w:p>
        </w:tc>
        <w:tc>
          <w:tcPr>
            <w:tcW w:w="992" w:type="dxa"/>
            <w:tcBorders>
              <w:top w:val="threeDEngrave" w:sz="24" w:space="0" w:color="auto"/>
              <w:bottom w:val="threeDEmboss" w:sz="24" w:space="0" w:color="auto"/>
            </w:tcBorders>
            <w:shd w:val="clear" w:color="auto" w:fill="D9D9D9" w:themeFill="background1" w:themeFillShade="D9"/>
            <w:vAlign w:val="center"/>
          </w:tcPr>
          <w:p w:rsidR="001653D8" w:rsidRPr="00362B07" w:rsidRDefault="001653D8" w:rsidP="007B6DB9">
            <w:pPr>
              <w:bidi/>
              <w:jc w:val="center"/>
              <w:rPr>
                <w:rFonts w:ascii="Times New Roman" w:eastAsia="Times New Roman" w:hAnsi="Times New Roman" w:cs="Simplified Arabic"/>
                <w:b/>
                <w:bCs/>
                <w:color w:val="000000" w:themeColor="text1"/>
                <w:sz w:val="26"/>
                <w:szCs w:val="26"/>
                <w:rtl/>
              </w:rPr>
            </w:pPr>
            <w:proofErr w:type="gramStart"/>
            <w:r w:rsidRPr="00362B07">
              <w:rPr>
                <w:rFonts w:ascii="Times New Roman" w:eastAsia="Times New Roman" w:hAnsi="Times New Roman" w:cs="Simplified Arabic"/>
                <w:b/>
                <w:bCs/>
                <w:color w:val="000000" w:themeColor="text1"/>
                <w:sz w:val="26"/>
                <w:szCs w:val="26"/>
                <w:rtl/>
              </w:rPr>
              <w:t>المتوسط</w:t>
            </w:r>
            <w:proofErr w:type="gramEnd"/>
            <w:r w:rsidRPr="00362B07">
              <w:rPr>
                <w:rFonts w:ascii="Times New Roman" w:eastAsia="Times New Roman" w:hAnsi="Times New Roman" w:cs="Simplified Arabic"/>
                <w:b/>
                <w:bCs/>
                <w:color w:val="000000" w:themeColor="text1"/>
                <w:sz w:val="26"/>
                <w:szCs w:val="26"/>
                <w:rtl/>
              </w:rPr>
              <w:t xml:space="preserve"> الحسابي</w:t>
            </w:r>
          </w:p>
        </w:tc>
        <w:tc>
          <w:tcPr>
            <w:tcW w:w="993" w:type="dxa"/>
            <w:tcBorders>
              <w:top w:val="threeDEngrave" w:sz="24" w:space="0" w:color="auto"/>
              <w:bottom w:val="threeDEmboss" w:sz="24" w:space="0" w:color="auto"/>
            </w:tcBorders>
            <w:shd w:val="clear" w:color="auto" w:fill="D9D9D9" w:themeFill="background1" w:themeFillShade="D9"/>
            <w:vAlign w:val="center"/>
          </w:tcPr>
          <w:p w:rsidR="001653D8" w:rsidRPr="00362B07" w:rsidRDefault="001653D8" w:rsidP="007B6DB9">
            <w:pPr>
              <w:bidi/>
              <w:jc w:val="center"/>
              <w:rPr>
                <w:rFonts w:ascii="Times New Roman" w:eastAsia="Times New Roman" w:hAnsi="Times New Roman" w:cs="Simplified Arabic"/>
                <w:b/>
                <w:bCs/>
                <w:color w:val="000000" w:themeColor="text1"/>
                <w:sz w:val="26"/>
                <w:szCs w:val="26"/>
                <w:rtl/>
              </w:rPr>
            </w:pPr>
            <w:proofErr w:type="gramStart"/>
            <w:r w:rsidRPr="00362B07">
              <w:rPr>
                <w:rFonts w:ascii="Times New Roman" w:eastAsia="Times New Roman" w:hAnsi="Times New Roman" w:cs="Simplified Arabic"/>
                <w:b/>
                <w:bCs/>
                <w:color w:val="000000" w:themeColor="text1"/>
                <w:sz w:val="26"/>
                <w:szCs w:val="26"/>
                <w:rtl/>
              </w:rPr>
              <w:t>ال</w:t>
            </w:r>
            <w:r w:rsidRPr="00362B07">
              <w:rPr>
                <w:rFonts w:ascii="Times New Roman" w:eastAsia="Times New Roman" w:hAnsi="Times New Roman" w:cs="Simplified Arabic" w:hint="cs"/>
                <w:b/>
                <w:bCs/>
                <w:color w:val="000000" w:themeColor="text1"/>
                <w:sz w:val="26"/>
                <w:szCs w:val="26"/>
                <w:rtl/>
              </w:rPr>
              <w:t>انحراف</w:t>
            </w:r>
            <w:proofErr w:type="gramEnd"/>
            <w:r w:rsidRPr="00362B07">
              <w:rPr>
                <w:rFonts w:ascii="Times New Roman" w:eastAsia="Times New Roman" w:hAnsi="Times New Roman" w:cs="Simplified Arabic"/>
                <w:b/>
                <w:bCs/>
                <w:color w:val="000000" w:themeColor="text1"/>
                <w:sz w:val="26"/>
                <w:szCs w:val="26"/>
                <w:rtl/>
              </w:rPr>
              <w:t xml:space="preserve"> المعياري</w:t>
            </w:r>
          </w:p>
        </w:tc>
        <w:tc>
          <w:tcPr>
            <w:tcW w:w="964" w:type="dxa"/>
            <w:tcBorders>
              <w:top w:val="threeDEngrave" w:sz="24" w:space="0" w:color="auto"/>
              <w:bottom w:val="threeDEmboss" w:sz="24" w:space="0" w:color="auto"/>
            </w:tcBorders>
            <w:shd w:val="clear" w:color="auto" w:fill="D9D9D9" w:themeFill="background1" w:themeFillShade="D9"/>
            <w:vAlign w:val="center"/>
          </w:tcPr>
          <w:p w:rsidR="001653D8" w:rsidRPr="00362B07" w:rsidRDefault="001653D8" w:rsidP="007B6DB9">
            <w:pPr>
              <w:bidi/>
              <w:jc w:val="center"/>
              <w:rPr>
                <w:rFonts w:ascii="Times New Roman" w:eastAsia="Times New Roman" w:hAnsi="Times New Roman" w:cs="Simplified Arabic"/>
                <w:b/>
                <w:bCs/>
                <w:color w:val="000000" w:themeColor="text1"/>
                <w:sz w:val="26"/>
                <w:szCs w:val="26"/>
                <w:rtl/>
              </w:rPr>
            </w:pPr>
            <w:r w:rsidRPr="00362B07">
              <w:rPr>
                <w:rFonts w:ascii="Times New Roman" w:eastAsia="Times New Roman" w:hAnsi="Times New Roman" w:cs="Simplified Arabic"/>
                <w:b/>
                <w:bCs/>
                <w:color w:val="000000" w:themeColor="text1"/>
                <w:sz w:val="26"/>
                <w:szCs w:val="26"/>
                <w:rtl/>
              </w:rPr>
              <w:t>ال</w:t>
            </w:r>
            <w:r w:rsidR="003F6CDC" w:rsidRPr="00362B07">
              <w:rPr>
                <w:rFonts w:ascii="Times New Roman" w:eastAsia="Times New Roman" w:hAnsi="Times New Roman" w:cs="Simplified Arabic"/>
                <w:b/>
                <w:bCs/>
                <w:color w:val="000000" w:themeColor="text1"/>
                <w:sz w:val="26"/>
                <w:szCs w:val="26"/>
                <w:rtl/>
              </w:rPr>
              <w:t>أهمية</w:t>
            </w:r>
            <w:r w:rsidRPr="00362B07">
              <w:rPr>
                <w:rFonts w:ascii="Times New Roman" w:eastAsia="Times New Roman" w:hAnsi="Times New Roman" w:cs="Simplified Arabic"/>
                <w:b/>
                <w:bCs/>
                <w:color w:val="000000" w:themeColor="text1"/>
                <w:sz w:val="26"/>
                <w:szCs w:val="26"/>
                <w:rtl/>
              </w:rPr>
              <w:t xml:space="preserve"> النسبية</w:t>
            </w:r>
          </w:p>
        </w:tc>
        <w:tc>
          <w:tcPr>
            <w:tcW w:w="1180" w:type="dxa"/>
            <w:tcBorders>
              <w:top w:val="threeDEngrave" w:sz="24" w:space="0" w:color="auto"/>
              <w:bottom w:val="threeDEmboss" w:sz="24" w:space="0" w:color="auto"/>
            </w:tcBorders>
            <w:shd w:val="clear" w:color="auto" w:fill="D9D9D9" w:themeFill="background1" w:themeFillShade="D9"/>
            <w:vAlign w:val="center"/>
          </w:tcPr>
          <w:p w:rsidR="001653D8" w:rsidRPr="00362B07" w:rsidRDefault="001653D8" w:rsidP="007B6DB9">
            <w:pPr>
              <w:bidi/>
              <w:jc w:val="center"/>
              <w:rPr>
                <w:rFonts w:ascii="Times New Roman" w:eastAsia="Times New Roman" w:hAnsi="Times New Roman" w:cs="Simplified Arabic"/>
                <w:b/>
                <w:bCs/>
                <w:color w:val="000000" w:themeColor="text1"/>
                <w:sz w:val="26"/>
                <w:szCs w:val="26"/>
                <w:rtl/>
              </w:rPr>
            </w:pPr>
            <w:proofErr w:type="gramStart"/>
            <w:r w:rsidRPr="00362B07">
              <w:rPr>
                <w:rFonts w:ascii="Times New Roman" w:eastAsia="Times New Roman" w:hAnsi="Times New Roman" w:cs="Simplified Arabic"/>
                <w:b/>
                <w:bCs/>
                <w:color w:val="000000" w:themeColor="text1"/>
                <w:sz w:val="26"/>
                <w:szCs w:val="26"/>
                <w:rtl/>
              </w:rPr>
              <w:t>مستوى</w:t>
            </w:r>
            <w:proofErr w:type="gramEnd"/>
            <w:r w:rsidRPr="00362B07">
              <w:rPr>
                <w:rFonts w:ascii="Times New Roman" w:eastAsia="Times New Roman" w:hAnsi="Times New Roman" w:cs="Simplified Arabic"/>
                <w:b/>
                <w:bCs/>
                <w:color w:val="000000" w:themeColor="text1"/>
                <w:sz w:val="26"/>
                <w:szCs w:val="26"/>
                <w:rtl/>
              </w:rPr>
              <w:t xml:space="preserve"> القبول</w:t>
            </w:r>
          </w:p>
        </w:tc>
      </w:tr>
      <w:tr w:rsidR="008F11F5" w:rsidRPr="00362B07" w:rsidTr="008D300D">
        <w:trPr>
          <w:jc w:val="center"/>
        </w:trPr>
        <w:tc>
          <w:tcPr>
            <w:tcW w:w="870" w:type="dxa"/>
            <w:tcBorders>
              <w:top w:val="threeDEmboss" w:sz="24" w:space="0" w:color="auto"/>
            </w:tcBorders>
            <w:shd w:val="clear" w:color="auto" w:fill="D9D9D9" w:themeFill="background1" w:themeFillShade="D9"/>
            <w:vAlign w:val="center"/>
          </w:tcPr>
          <w:p w:rsidR="001653D8" w:rsidRPr="00362B07" w:rsidRDefault="001653D8" w:rsidP="008D300D">
            <w:pPr>
              <w:bidi/>
              <w:jc w:val="center"/>
              <w:rPr>
                <w:rFonts w:ascii="Times New Roman" w:eastAsia="Times New Roman" w:hAnsi="Times New Roman" w:cs="Simplified Arabic"/>
                <w:b/>
                <w:bCs/>
                <w:color w:val="000000" w:themeColor="text1"/>
                <w:sz w:val="26"/>
                <w:szCs w:val="26"/>
              </w:rPr>
            </w:pPr>
            <w:r w:rsidRPr="00362B07">
              <w:rPr>
                <w:rFonts w:ascii="Times New Roman" w:eastAsia="Times New Roman" w:hAnsi="Times New Roman" w:cs="Simplified Arabic"/>
                <w:b/>
                <w:bCs/>
                <w:color w:val="000000" w:themeColor="text1"/>
                <w:sz w:val="26"/>
                <w:szCs w:val="26"/>
              </w:rPr>
              <w:t>F1</w:t>
            </w:r>
          </w:p>
        </w:tc>
        <w:tc>
          <w:tcPr>
            <w:tcW w:w="3455" w:type="dxa"/>
            <w:tcBorders>
              <w:top w:val="threeDEmboss" w:sz="24" w:space="0" w:color="auto"/>
            </w:tcBorders>
            <w:shd w:val="clear" w:color="auto" w:fill="D9D9D9" w:themeFill="background1" w:themeFillShade="D9"/>
            <w:vAlign w:val="center"/>
          </w:tcPr>
          <w:p w:rsidR="001653D8" w:rsidRPr="00362B07" w:rsidRDefault="001653D8" w:rsidP="007B6DB9">
            <w:pPr>
              <w:bidi/>
              <w:jc w:val="center"/>
              <w:rPr>
                <w:rFonts w:ascii="Times New Roman" w:eastAsia="Times New Roman" w:hAnsi="Times New Roman" w:cs="Simplified Arabic"/>
                <w:color w:val="000000" w:themeColor="text1"/>
                <w:sz w:val="26"/>
                <w:szCs w:val="26"/>
              </w:rPr>
            </w:pPr>
            <w:r w:rsidRPr="00362B07">
              <w:rPr>
                <w:rFonts w:ascii="Times New Roman" w:eastAsia="Times New Roman" w:hAnsi="Times New Roman" w:cs="Simplified Arabic"/>
                <w:color w:val="000000" w:themeColor="text1"/>
                <w:sz w:val="26"/>
                <w:szCs w:val="26"/>
                <w:rtl/>
              </w:rPr>
              <w:t>ارتفعت الإيرادات المتوقعة بعد الدمج</w:t>
            </w:r>
            <w:r w:rsidRPr="00362B07">
              <w:rPr>
                <w:rFonts w:ascii="Times New Roman" w:eastAsia="Times New Roman" w:hAnsi="Times New Roman" w:cs="Simplified Arabic"/>
                <w:color w:val="000000" w:themeColor="text1"/>
                <w:sz w:val="26"/>
                <w:szCs w:val="26"/>
              </w:rPr>
              <w:t>.</w:t>
            </w:r>
          </w:p>
        </w:tc>
        <w:tc>
          <w:tcPr>
            <w:tcW w:w="992" w:type="dxa"/>
            <w:tcBorders>
              <w:top w:val="threeDEmboss" w:sz="24" w:space="0" w:color="auto"/>
            </w:tcBorders>
            <w:shd w:val="clear" w:color="auto" w:fill="FFFFFF" w:themeFill="background1"/>
            <w:vAlign w:val="center"/>
          </w:tcPr>
          <w:p w:rsidR="001653D8" w:rsidRPr="00362B07" w:rsidRDefault="001653D8" w:rsidP="00CE2EDF">
            <w:pPr>
              <w:shd w:val="clear" w:color="auto" w:fill="FFFFFF" w:themeFill="background1"/>
              <w:bidi/>
              <w:jc w:val="center"/>
              <w:rPr>
                <w:rFonts w:ascii="Times New Roman" w:hAnsi="Times New Roman" w:cs="Simplified Arabic"/>
                <w:color w:val="000000" w:themeColor="text1"/>
                <w:sz w:val="26"/>
                <w:szCs w:val="26"/>
                <w:lang w:bidi="ar-EG"/>
              </w:rPr>
            </w:pPr>
            <w:r w:rsidRPr="00362B07">
              <w:rPr>
                <w:rFonts w:ascii="Times New Roman" w:hAnsi="Times New Roman" w:cs="Simplified Arabic"/>
                <w:color w:val="000000" w:themeColor="text1"/>
                <w:sz w:val="26"/>
                <w:szCs w:val="26"/>
                <w:lang w:bidi="ar-EG"/>
              </w:rPr>
              <w:t>4.12</w:t>
            </w:r>
          </w:p>
        </w:tc>
        <w:tc>
          <w:tcPr>
            <w:tcW w:w="993" w:type="dxa"/>
            <w:tcBorders>
              <w:top w:val="threeDEmboss" w:sz="24" w:space="0" w:color="auto"/>
            </w:tcBorders>
            <w:shd w:val="clear" w:color="auto" w:fill="FFFFFF" w:themeFill="background1"/>
            <w:vAlign w:val="center"/>
          </w:tcPr>
          <w:p w:rsidR="001653D8" w:rsidRPr="00362B07" w:rsidRDefault="001653D8" w:rsidP="00CE2EDF">
            <w:pPr>
              <w:shd w:val="clear" w:color="auto" w:fill="FFFFFF" w:themeFill="background1"/>
              <w:bidi/>
              <w:jc w:val="center"/>
              <w:rPr>
                <w:rFonts w:ascii="Times New Roman" w:hAnsi="Times New Roman" w:cs="Simplified Arabic"/>
                <w:color w:val="000000" w:themeColor="text1"/>
                <w:sz w:val="26"/>
                <w:szCs w:val="26"/>
                <w:lang w:bidi="ar-EG"/>
              </w:rPr>
            </w:pPr>
            <w:r w:rsidRPr="00362B07">
              <w:rPr>
                <w:rFonts w:ascii="Times New Roman" w:hAnsi="Times New Roman" w:cs="Simplified Arabic"/>
                <w:color w:val="000000" w:themeColor="text1"/>
                <w:sz w:val="26"/>
                <w:szCs w:val="26"/>
                <w:lang w:bidi="ar-EG"/>
              </w:rPr>
              <w:t>0.62</w:t>
            </w:r>
          </w:p>
        </w:tc>
        <w:tc>
          <w:tcPr>
            <w:tcW w:w="964" w:type="dxa"/>
            <w:tcBorders>
              <w:top w:val="threeDEmboss" w:sz="24" w:space="0" w:color="auto"/>
            </w:tcBorders>
            <w:shd w:val="clear" w:color="auto" w:fill="FFFFFF" w:themeFill="background1"/>
            <w:vAlign w:val="center"/>
          </w:tcPr>
          <w:p w:rsidR="001653D8" w:rsidRPr="00362B07" w:rsidRDefault="001653D8" w:rsidP="00CE2EDF">
            <w:pPr>
              <w:shd w:val="clear" w:color="auto" w:fill="FFFFFF" w:themeFill="background1"/>
              <w:bidi/>
              <w:jc w:val="center"/>
              <w:rPr>
                <w:rFonts w:ascii="Times New Roman" w:hAnsi="Times New Roman" w:cs="Simplified Arabic"/>
                <w:color w:val="000000" w:themeColor="text1"/>
                <w:sz w:val="26"/>
                <w:szCs w:val="26"/>
                <w:lang w:bidi="ar-EG"/>
              </w:rPr>
            </w:pPr>
            <w:r w:rsidRPr="00362B07">
              <w:rPr>
                <w:rFonts w:ascii="Times New Roman" w:hAnsi="Times New Roman" w:cs="Simplified Arabic"/>
                <w:color w:val="000000" w:themeColor="text1"/>
                <w:sz w:val="26"/>
                <w:szCs w:val="26"/>
                <w:lang w:bidi="ar-EG"/>
              </w:rPr>
              <w:t>82.4</w:t>
            </w:r>
          </w:p>
        </w:tc>
        <w:tc>
          <w:tcPr>
            <w:tcW w:w="1180" w:type="dxa"/>
            <w:tcBorders>
              <w:top w:val="threeDEmboss" w:sz="24" w:space="0" w:color="auto"/>
            </w:tcBorders>
            <w:shd w:val="clear" w:color="auto" w:fill="FFFFFF" w:themeFill="background1"/>
            <w:vAlign w:val="center"/>
          </w:tcPr>
          <w:p w:rsidR="001653D8" w:rsidRPr="00362B07" w:rsidRDefault="001653D8" w:rsidP="00CE2EDF">
            <w:pPr>
              <w:shd w:val="clear" w:color="auto" w:fill="FFFFFF" w:themeFill="background1"/>
              <w:bidi/>
              <w:jc w:val="center"/>
              <w:rPr>
                <w:rFonts w:ascii="Times New Roman" w:hAnsi="Times New Roman" w:cs="Simplified Arabic"/>
                <w:color w:val="000000" w:themeColor="text1"/>
                <w:sz w:val="26"/>
                <w:szCs w:val="26"/>
                <w:lang w:bidi="ar-EG"/>
              </w:rPr>
            </w:pPr>
            <w:r w:rsidRPr="00362B07">
              <w:rPr>
                <w:rFonts w:ascii="Times New Roman" w:hAnsi="Times New Roman" w:cs="Simplified Arabic"/>
                <w:color w:val="000000" w:themeColor="text1"/>
                <w:sz w:val="26"/>
                <w:szCs w:val="26"/>
                <w:rtl/>
                <w:lang w:bidi="ar-EG"/>
              </w:rPr>
              <w:t>مقبول</w:t>
            </w:r>
          </w:p>
        </w:tc>
      </w:tr>
      <w:tr w:rsidR="008F11F5" w:rsidRPr="00362B07" w:rsidTr="008D300D">
        <w:trPr>
          <w:jc w:val="center"/>
        </w:trPr>
        <w:tc>
          <w:tcPr>
            <w:tcW w:w="870" w:type="dxa"/>
            <w:shd w:val="clear" w:color="auto" w:fill="D9D9D9" w:themeFill="background1" w:themeFillShade="D9"/>
            <w:vAlign w:val="center"/>
          </w:tcPr>
          <w:p w:rsidR="001653D8" w:rsidRPr="00362B07" w:rsidRDefault="001653D8" w:rsidP="008D300D">
            <w:pPr>
              <w:bidi/>
              <w:jc w:val="center"/>
              <w:rPr>
                <w:rFonts w:ascii="Times New Roman" w:eastAsia="Times New Roman" w:hAnsi="Times New Roman" w:cs="Simplified Arabic"/>
                <w:b/>
                <w:bCs/>
                <w:color w:val="000000" w:themeColor="text1"/>
                <w:sz w:val="26"/>
                <w:szCs w:val="26"/>
              </w:rPr>
            </w:pPr>
            <w:r w:rsidRPr="00362B07">
              <w:rPr>
                <w:rFonts w:ascii="Times New Roman" w:eastAsia="Times New Roman" w:hAnsi="Times New Roman" w:cs="Simplified Arabic"/>
                <w:b/>
                <w:bCs/>
                <w:color w:val="000000" w:themeColor="text1"/>
                <w:sz w:val="26"/>
                <w:szCs w:val="26"/>
              </w:rPr>
              <w:t>F2</w:t>
            </w:r>
          </w:p>
        </w:tc>
        <w:tc>
          <w:tcPr>
            <w:tcW w:w="3455" w:type="dxa"/>
            <w:shd w:val="clear" w:color="auto" w:fill="D9D9D9" w:themeFill="background1" w:themeFillShade="D9"/>
            <w:vAlign w:val="center"/>
          </w:tcPr>
          <w:p w:rsidR="001653D8" w:rsidRPr="00362B07" w:rsidRDefault="001653D8" w:rsidP="007B6DB9">
            <w:pPr>
              <w:bidi/>
              <w:jc w:val="center"/>
              <w:rPr>
                <w:rFonts w:ascii="Times New Roman" w:eastAsia="Times New Roman" w:hAnsi="Times New Roman" w:cs="Simplified Arabic"/>
                <w:color w:val="000000" w:themeColor="text1"/>
                <w:sz w:val="26"/>
                <w:szCs w:val="26"/>
              </w:rPr>
            </w:pPr>
            <w:r w:rsidRPr="00362B07">
              <w:rPr>
                <w:rFonts w:ascii="Times New Roman" w:eastAsia="Times New Roman" w:hAnsi="Times New Roman" w:cs="Simplified Arabic"/>
                <w:color w:val="000000" w:themeColor="text1"/>
                <w:sz w:val="26"/>
                <w:szCs w:val="26"/>
                <w:rtl/>
              </w:rPr>
              <w:t>تحسنت الأرباح الصافية</w:t>
            </w:r>
            <w:r w:rsidRPr="00362B07">
              <w:rPr>
                <w:rFonts w:ascii="Times New Roman" w:eastAsia="Times New Roman" w:hAnsi="Times New Roman" w:cs="Simplified Arabic"/>
                <w:color w:val="000000" w:themeColor="text1"/>
                <w:sz w:val="26"/>
                <w:szCs w:val="26"/>
              </w:rPr>
              <w:t>.</w:t>
            </w:r>
          </w:p>
        </w:tc>
        <w:tc>
          <w:tcPr>
            <w:tcW w:w="992" w:type="dxa"/>
            <w:shd w:val="clear" w:color="auto" w:fill="FFFFFF" w:themeFill="background1"/>
            <w:vAlign w:val="center"/>
          </w:tcPr>
          <w:p w:rsidR="001653D8" w:rsidRPr="00362B07" w:rsidRDefault="001653D8" w:rsidP="00CE2EDF">
            <w:pPr>
              <w:shd w:val="clear" w:color="auto" w:fill="FFFFFF" w:themeFill="background1"/>
              <w:bidi/>
              <w:jc w:val="center"/>
              <w:rPr>
                <w:rFonts w:ascii="Times New Roman" w:hAnsi="Times New Roman" w:cs="Simplified Arabic"/>
                <w:color w:val="000000" w:themeColor="text1"/>
                <w:sz w:val="26"/>
                <w:szCs w:val="26"/>
                <w:lang w:bidi="ar-EG"/>
              </w:rPr>
            </w:pPr>
            <w:r w:rsidRPr="00362B07">
              <w:rPr>
                <w:rFonts w:ascii="Times New Roman" w:hAnsi="Times New Roman" w:cs="Simplified Arabic"/>
                <w:color w:val="000000" w:themeColor="text1"/>
                <w:sz w:val="26"/>
                <w:szCs w:val="26"/>
                <w:lang w:bidi="ar-EG"/>
              </w:rPr>
              <w:t>4.05</w:t>
            </w:r>
          </w:p>
        </w:tc>
        <w:tc>
          <w:tcPr>
            <w:tcW w:w="993" w:type="dxa"/>
            <w:shd w:val="clear" w:color="auto" w:fill="FFFFFF" w:themeFill="background1"/>
            <w:vAlign w:val="center"/>
          </w:tcPr>
          <w:p w:rsidR="001653D8" w:rsidRPr="00362B07" w:rsidRDefault="001653D8" w:rsidP="00CE2EDF">
            <w:pPr>
              <w:shd w:val="clear" w:color="auto" w:fill="FFFFFF" w:themeFill="background1"/>
              <w:bidi/>
              <w:jc w:val="center"/>
              <w:rPr>
                <w:rFonts w:ascii="Times New Roman" w:hAnsi="Times New Roman" w:cs="Simplified Arabic"/>
                <w:color w:val="000000" w:themeColor="text1"/>
                <w:sz w:val="26"/>
                <w:szCs w:val="26"/>
                <w:lang w:bidi="ar-EG"/>
              </w:rPr>
            </w:pPr>
            <w:r w:rsidRPr="00362B07">
              <w:rPr>
                <w:rFonts w:ascii="Times New Roman" w:hAnsi="Times New Roman" w:cs="Simplified Arabic"/>
                <w:color w:val="000000" w:themeColor="text1"/>
                <w:sz w:val="26"/>
                <w:szCs w:val="26"/>
                <w:lang w:bidi="ar-EG"/>
              </w:rPr>
              <w:t>0.65</w:t>
            </w:r>
          </w:p>
        </w:tc>
        <w:tc>
          <w:tcPr>
            <w:tcW w:w="964" w:type="dxa"/>
            <w:shd w:val="clear" w:color="auto" w:fill="FFFFFF" w:themeFill="background1"/>
            <w:vAlign w:val="center"/>
          </w:tcPr>
          <w:p w:rsidR="001653D8" w:rsidRPr="00362B07" w:rsidRDefault="001653D8" w:rsidP="00CE2EDF">
            <w:pPr>
              <w:shd w:val="clear" w:color="auto" w:fill="FFFFFF" w:themeFill="background1"/>
              <w:bidi/>
              <w:jc w:val="center"/>
              <w:rPr>
                <w:rFonts w:ascii="Times New Roman" w:hAnsi="Times New Roman" w:cs="Simplified Arabic"/>
                <w:color w:val="000000" w:themeColor="text1"/>
                <w:sz w:val="26"/>
                <w:szCs w:val="26"/>
                <w:lang w:bidi="ar-EG"/>
              </w:rPr>
            </w:pPr>
            <w:r w:rsidRPr="00362B07">
              <w:rPr>
                <w:rFonts w:ascii="Times New Roman" w:hAnsi="Times New Roman" w:cs="Simplified Arabic"/>
                <w:color w:val="000000" w:themeColor="text1"/>
                <w:sz w:val="26"/>
                <w:szCs w:val="26"/>
                <w:lang w:bidi="ar-EG"/>
              </w:rPr>
              <w:t>81.0</w:t>
            </w:r>
          </w:p>
        </w:tc>
        <w:tc>
          <w:tcPr>
            <w:tcW w:w="1180" w:type="dxa"/>
            <w:shd w:val="clear" w:color="auto" w:fill="FFFFFF" w:themeFill="background1"/>
            <w:vAlign w:val="center"/>
          </w:tcPr>
          <w:p w:rsidR="001653D8" w:rsidRPr="00362B07" w:rsidRDefault="001653D8" w:rsidP="00CE2EDF">
            <w:pPr>
              <w:shd w:val="clear" w:color="auto" w:fill="FFFFFF" w:themeFill="background1"/>
              <w:bidi/>
              <w:jc w:val="center"/>
              <w:rPr>
                <w:rFonts w:ascii="Times New Roman" w:hAnsi="Times New Roman" w:cs="Simplified Arabic"/>
                <w:color w:val="000000" w:themeColor="text1"/>
                <w:sz w:val="26"/>
                <w:szCs w:val="26"/>
                <w:lang w:bidi="ar-EG"/>
              </w:rPr>
            </w:pPr>
            <w:r w:rsidRPr="00362B07">
              <w:rPr>
                <w:rFonts w:ascii="Times New Roman" w:hAnsi="Times New Roman" w:cs="Simplified Arabic"/>
                <w:color w:val="000000" w:themeColor="text1"/>
                <w:sz w:val="26"/>
                <w:szCs w:val="26"/>
                <w:rtl/>
                <w:lang w:bidi="ar-EG"/>
              </w:rPr>
              <w:t>مقبول</w:t>
            </w:r>
          </w:p>
        </w:tc>
      </w:tr>
      <w:tr w:rsidR="008F11F5" w:rsidRPr="00362B07" w:rsidTr="008D300D">
        <w:trPr>
          <w:jc w:val="center"/>
        </w:trPr>
        <w:tc>
          <w:tcPr>
            <w:tcW w:w="870" w:type="dxa"/>
            <w:shd w:val="clear" w:color="auto" w:fill="D9D9D9" w:themeFill="background1" w:themeFillShade="D9"/>
            <w:vAlign w:val="center"/>
          </w:tcPr>
          <w:p w:rsidR="001653D8" w:rsidRPr="00362B07" w:rsidRDefault="001653D8" w:rsidP="008D300D">
            <w:pPr>
              <w:bidi/>
              <w:jc w:val="center"/>
              <w:rPr>
                <w:rFonts w:ascii="Times New Roman" w:eastAsia="Times New Roman" w:hAnsi="Times New Roman" w:cs="Simplified Arabic"/>
                <w:b/>
                <w:bCs/>
                <w:color w:val="000000" w:themeColor="text1"/>
                <w:sz w:val="26"/>
                <w:szCs w:val="26"/>
              </w:rPr>
            </w:pPr>
            <w:r w:rsidRPr="00362B07">
              <w:rPr>
                <w:rFonts w:ascii="Times New Roman" w:eastAsia="Times New Roman" w:hAnsi="Times New Roman" w:cs="Simplified Arabic"/>
                <w:b/>
                <w:bCs/>
                <w:color w:val="000000" w:themeColor="text1"/>
                <w:sz w:val="26"/>
                <w:szCs w:val="26"/>
              </w:rPr>
              <w:t>F3</w:t>
            </w:r>
          </w:p>
        </w:tc>
        <w:tc>
          <w:tcPr>
            <w:tcW w:w="3455" w:type="dxa"/>
            <w:shd w:val="clear" w:color="auto" w:fill="D9D9D9" w:themeFill="background1" w:themeFillShade="D9"/>
            <w:vAlign w:val="center"/>
          </w:tcPr>
          <w:p w:rsidR="001653D8" w:rsidRPr="00362B07" w:rsidRDefault="001653D8" w:rsidP="007B6DB9">
            <w:pPr>
              <w:bidi/>
              <w:jc w:val="center"/>
              <w:rPr>
                <w:rFonts w:ascii="Times New Roman" w:eastAsia="Times New Roman" w:hAnsi="Times New Roman" w:cs="Simplified Arabic"/>
                <w:color w:val="000000" w:themeColor="text1"/>
                <w:sz w:val="26"/>
                <w:szCs w:val="26"/>
              </w:rPr>
            </w:pPr>
            <w:r w:rsidRPr="00362B07">
              <w:rPr>
                <w:rFonts w:ascii="Times New Roman" w:eastAsia="Times New Roman" w:hAnsi="Times New Roman" w:cs="Simplified Arabic"/>
                <w:color w:val="000000" w:themeColor="text1"/>
                <w:sz w:val="26"/>
                <w:szCs w:val="26"/>
                <w:rtl/>
              </w:rPr>
              <w:t xml:space="preserve">أصبحت الموارد المالية تُستخدم بكفاءة </w:t>
            </w:r>
            <w:proofErr w:type="gramStart"/>
            <w:r w:rsidRPr="00362B07">
              <w:rPr>
                <w:rFonts w:ascii="Times New Roman" w:eastAsia="Times New Roman" w:hAnsi="Times New Roman" w:cs="Simplified Arabic"/>
                <w:color w:val="000000" w:themeColor="text1"/>
                <w:sz w:val="26"/>
                <w:szCs w:val="26"/>
                <w:rtl/>
              </w:rPr>
              <w:t>أعلى</w:t>
            </w:r>
            <w:proofErr w:type="gramEnd"/>
            <w:r w:rsidRPr="00362B07">
              <w:rPr>
                <w:rFonts w:ascii="Times New Roman" w:eastAsia="Times New Roman" w:hAnsi="Times New Roman" w:cs="Simplified Arabic"/>
                <w:color w:val="000000" w:themeColor="text1"/>
                <w:sz w:val="26"/>
                <w:szCs w:val="26"/>
              </w:rPr>
              <w:t>.</w:t>
            </w:r>
          </w:p>
        </w:tc>
        <w:tc>
          <w:tcPr>
            <w:tcW w:w="992" w:type="dxa"/>
            <w:shd w:val="clear" w:color="auto" w:fill="FFFFFF" w:themeFill="background1"/>
            <w:vAlign w:val="center"/>
          </w:tcPr>
          <w:p w:rsidR="001653D8" w:rsidRPr="00362B07" w:rsidRDefault="001653D8" w:rsidP="00CE2EDF">
            <w:pPr>
              <w:shd w:val="clear" w:color="auto" w:fill="FFFFFF" w:themeFill="background1"/>
              <w:bidi/>
              <w:jc w:val="center"/>
              <w:rPr>
                <w:rFonts w:ascii="Times New Roman" w:hAnsi="Times New Roman" w:cs="Simplified Arabic"/>
                <w:color w:val="000000" w:themeColor="text1"/>
                <w:sz w:val="26"/>
                <w:szCs w:val="26"/>
                <w:lang w:bidi="ar-EG"/>
              </w:rPr>
            </w:pPr>
            <w:r w:rsidRPr="00362B07">
              <w:rPr>
                <w:rFonts w:ascii="Times New Roman" w:hAnsi="Times New Roman" w:cs="Simplified Arabic"/>
                <w:color w:val="000000" w:themeColor="text1"/>
                <w:sz w:val="26"/>
                <w:szCs w:val="26"/>
                <w:lang w:bidi="ar-EG"/>
              </w:rPr>
              <w:t>4.08</w:t>
            </w:r>
          </w:p>
        </w:tc>
        <w:tc>
          <w:tcPr>
            <w:tcW w:w="993" w:type="dxa"/>
            <w:shd w:val="clear" w:color="auto" w:fill="FFFFFF" w:themeFill="background1"/>
            <w:vAlign w:val="center"/>
          </w:tcPr>
          <w:p w:rsidR="001653D8" w:rsidRPr="00362B07" w:rsidRDefault="001653D8" w:rsidP="00CE2EDF">
            <w:pPr>
              <w:shd w:val="clear" w:color="auto" w:fill="FFFFFF" w:themeFill="background1"/>
              <w:bidi/>
              <w:jc w:val="center"/>
              <w:rPr>
                <w:rFonts w:ascii="Times New Roman" w:hAnsi="Times New Roman" w:cs="Simplified Arabic"/>
                <w:color w:val="000000" w:themeColor="text1"/>
                <w:sz w:val="26"/>
                <w:szCs w:val="26"/>
                <w:lang w:bidi="ar-EG"/>
              </w:rPr>
            </w:pPr>
            <w:r w:rsidRPr="00362B07">
              <w:rPr>
                <w:rFonts w:ascii="Times New Roman" w:hAnsi="Times New Roman" w:cs="Simplified Arabic"/>
                <w:color w:val="000000" w:themeColor="text1"/>
                <w:sz w:val="26"/>
                <w:szCs w:val="26"/>
                <w:lang w:bidi="ar-EG"/>
              </w:rPr>
              <w:t>0.60</w:t>
            </w:r>
          </w:p>
        </w:tc>
        <w:tc>
          <w:tcPr>
            <w:tcW w:w="964" w:type="dxa"/>
            <w:shd w:val="clear" w:color="auto" w:fill="FFFFFF" w:themeFill="background1"/>
            <w:vAlign w:val="center"/>
          </w:tcPr>
          <w:p w:rsidR="001653D8" w:rsidRPr="00362B07" w:rsidRDefault="001653D8" w:rsidP="00CE2EDF">
            <w:pPr>
              <w:shd w:val="clear" w:color="auto" w:fill="FFFFFF" w:themeFill="background1"/>
              <w:bidi/>
              <w:jc w:val="center"/>
              <w:rPr>
                <w:rFonts w:ascii="Times New Roman" w:hAnsi="Times New Roman" w:cs="Simplified Arabic"/>
                <w:color w:val="000000" w:themeColor="text1"/>
                <w:sz w:val="26"/>
                <w:szCs w:val="26"/>
                <w:lang w:bidi="ar-EG"/>
              </w:rPr>
            </w:pPr>
            <w:r w:rsidRPr="00362B07">
              <w:rPr>
                <w:rFonts w:ascii="Times New Roman" w:hAnsi="Times New Roman" w:cs="Simplified Arabic"/>
                <w:color w:val="000000" w:themeColor="text1"/>
                <w:sz w:val="26"/>
                <w:szCs w:val="26"/>
                <w:lang w:bidi="ar-EG"/>
              </w:rPr>
              <w:t>81.6</w:t>
            </w:r>
          </w:p>
        </w:tc>
        <w:tc>
          <w:tcPr>
            <w:tcW w:w="1180" w:type="dxa"/>
            <w:shd w:val="clear" w:color="auto" w:fill="FFFFFF" w:themeFill="background1"/>
            <w:vAlign w:val="center"/>
          </w:tcPr>
          <w:p w:rsidR="001653D8" w:rsidRPr="00362B07" w:rsidRDefault="001653D8" w:rsidP="00CE2EDF">
            <w:pPr>
              <w:shd w:val="clear" w:color="auto" w:fill="FFFFFF" w:themeFill="background1"/>
              <w:bidi/>
              <w:jc w:val="center"/>
              <w:rPr>
                <w:rFonts w:ascii="Times New Roman" w:hAnsi="Times New Roman" w:cs="Simplified Arabic"/>
                <w:color w:val="000000" w:themeColor="text1"/>
                <w:sz w:val="26"/>
                <w:szCs w:val="26"/>
                <w:lang w:bidi="ar-EG"/>
              </w:rPr>
            </w:pPr>
            <w:r w:rsidRPr="00362B07">
              <w:rPr>
                <w:rFonts w:ascii="Times New Roman" w:hAnsi="Times New Roman" w:cs="Simplified Arabic"/>
                <w:color w:val="000000" w:themeColor="text1"/>
                <w:sz w:val="26"/>
                <w:szCs w:val="26"/>
                <w:rtl/>
                <w:lang w:bidi="ar-EG"/>
              </w:rPr>
              <w:t>مقبول</w:t>
            </w:r>
          </w:p>
        </w:tc>
      </w:tr>
      <w:tr w:rsidR="008F11F5" w:rsidRPr="00362B07" w:rsidTr="008D300D">
        <w:trPr>
          <w:jc w:val="center"/>
        </w:trPr>
        <w:tc>
          <w:tcPr>
            <w:tcW w:w="870" w:type="dxa"/>
            <w:shd w:val="clear" w:color="auto" w:fill="D9D9D9" w:themeFill="background1" w:themeFillShade="D9"/>
            <w:vAlign w:val="center"/>
          </w:tcPr>
          <w:p w:rsidR="001653D8" w:rsidRPr="00362B07" w:rsidRDefault="001653D8" w:rsidP="008D300D">
            <w:pPr>
              <w:bidi/>
              <w:jc w:val="center"/>
              <w:rPr>
                <w:rFonts w:ascii="Times New Roman" w:eastAsia="Times New Roman" w:hAnsi="Times New Roman" w:cs="Simplified Arabic"/>
                <w:b/>
                <w:bCs/>
                <w:color w:val="000000" w:themeColor="text1"/>
                <w:sz w:val="26"/>
                <w:szCs w:val="26"/>
              </w:rPr>
            </w:pPr>
            <w:r w:rsidRPr="00362B07">
              <w:rPr>
                <w:rFonts w:ascii="Times New Roman" w:eastAsia="Times New Roman" w:hAnsi="Times New Roman" w:cs="Simplified Arabic"/>
                <w:b/>
                <w:bCs/>
                <w:color w:val="000000" w:themeColor="text1"/>
                <w:sz w:val="26"/>
                <w:szCs w:val="26"/>
              </w:rPr>
              <w:t>F4</w:t>
            </w:r>
          </w:p>
        </w:tc>
        <w:tc>
          <w:tcPr>
            <w:tcW w:w="3455" w:type="dxa"/>
            <w:shd w:val="clear" w:color="auto" w:fill="D9D9D9" w:themeFill="background1" w:themeFillShade="D9"/>
            <w:vAlign w:val="center"/>
          </w:tcPr>
          <w:p w:rsidR="001653D8" w:rsidRPr="00362B07" w:rsidRDefault="001653D8" w:rsidP="007B6DB9">
            <w:pPr>
              <w:bidi/>
              <w:jc w:val="center"/>
              <w:rPr>
                <w:rFonts w:ascii="Times New Roman" w:eastAsia="Times New Roman" w:hAnsi="Times New Roman" w:cs="Simplified Arabic"/>
                <w:color w:val="000000" w:themeColor="text1"/>
                <w:sz w:val="26"/>
                <w:szCs w:val="26"/>
              </w:rPr>
            </w:pPr>
            <w:r w:rsidRPr="00362B07">
              <w:rPr>
                <w:rFonts w:ascii="Times New Roman" w:eastAsia="Times New Roman" w:hAnsi="Times New Roman" w:cs="Simplified Arabic"/>
                <w:color w:val="000000" w:themeColor="text1"/>
                <w:sz w:val="26"/>
                <w:szCs w:val="26"/>
                <w:rtl/>
              </w:rPr>
              <w:t xml:space="preserve">تحسن </w:t>
            </w:r>
            <w:proofErr w:type="gramStart"/>
            <w:r w:rsidRPr="00362B07">
              <w:rPr>
                <w:rFonts w:ascii="Times New Roman" w:eastAsia="Times New Roman" w:hAnsi="Times New Roman" w:cs="Simplified Arabic"/>
                <w:color w:val="000000" w:themeColor="text1"/>
                <w:sz w:val="26"/>
                <w:szCs w:val="26"/>
                <w:rtl/>
              </w:rPr>
              <w:t>معدل</w:t>
            </w:r>
            <w:proofErr w:type="gramEnd"/>
            <w:r w:rsidRPr="00362B07">
              <w:rPr>
                <w:rFonts w:ascii="Times New Roman" w:eastAsia="Times New Roman" w:hAnsi="Times New Roman" w:cs="Simplified Arabic"/>
                <w:color w:val="000000" w:themeColor="text1"/>
                <w:sz w:val="26"/>
                <w:szCs w:val="26"/>
                <w:rtl/>
              </w:rPr>
              <w:t xml:space="preserve"> النمو السنوي للإيرادات</w:t>
            </w:r>
            <w:r w:rsidRPr="00362B07">
              <w:rPr>
                <w:rFonts w:ascii="Times New Roman" w:eastAsia="Times New Roman" w:hAnsi="Times New Roman" w:cs="Simplified Arabic"/>
                <w:color w:val="000000" w:themeColor="text1"/>
                <w:sz w:val="26"/>
                <w:szCs w:val="26"/>
              </w:rPr>
              <w:t>.</w:t>
            </w:r>
          </w:p>
        </w:tc>
        <w:tc>
          <w:tcPr>
            <w:tcW w:w="992" w:type="dxa"/>
            <w:shd w:val="clear" w:color="auto" w:fill="FFFFFF" w:themeFill="background1"/>
            <w:vAlign w:val="center"/>
          </w:tcPr>
          <w:p w:rsidR="001653D8" w:rsidRPr="00362B07" w:rsidRDefault="001653D8" w:rsidP="00CE2EDF">
            <w:pPr>
              <w:shd w:val="clear" w:color="auto" w:fill="FFFFFF" w:themeFill="background1"/>
              <w:bidi/>
              <w:jc w:val="center"/>
              <w:rPr>
                <w:rFonts w:ascii="Times New Roman" w:hAnsi="Times New Roman" w:cs="Simplified Arabic"/>
                <w:color w:val="000000" w:themeColor="text1"/>
                <w:sz w:val="26"/>
                <w:szCs w:val="26"/>
                <w:lang w:bidi="ar-EG"/>
              </w:rPr>
            </w:pPr>
            <w:r w:rsidRPr="00362B07">
              <w:rPr>
                <w:rFonts w:ascii="Times New Roman" w:hAnsi="Times New Roman" w:cs="Simplified Arabic"/>
                <w:color w:val="000000" w:themeColor="text1"/>
                <w:sz w:val="26"/>
                <w:szCs w:val="26"/>
                <w:lang w:bidi="ar-EG"/>
              </w:rPr>
              <w:t>4.00</w:t>
            </w:r>
          </w:p>
        </w:tc>
        <w:tc>
          <w:tcPr>
            <w:tcW w:w="993" w:type="dxa"/>
            <w:shd w:val="clear" w:color="auto" w:fill="FFFFFF" w:themeFill="background1"/>
            <w:vAlign w:val="center"/>
          </w:tcPr>
          <w:p w:rsidR="001653D8" w:rsidRPr="00362B07" w:rsidRDefault="001653D8" w:rsidP="00CE2EDF">
            <w:pPr>
              <w:shd w:val="clear" w:color="auto" w:fill="FFFFFF" w:themeFill="background1"/>
              <w:bidi/>
              <w:jc w:val="center"/>
              <w:rPr>
                <w:rFonts w:ascii="Times New Roman" w:hAnsi="Times New Roman" w:cs="Simplified Arabic"/>
                <w:color w:val="000000" w:themeColor="text1"/>
                <w:sz w:val="26"/>
                <w:szCs w:val="26"/>
                <w:lang w:bidi="ar-EG"/>
              </w:rPr>
            </w:pPr>
            <w:r w:rsidRPr="00362B07">
              <w:rPr>
                <w:rFonts w:ascii="Times New Roman" w:hAnsi="Times New Roman" w:cs="Simplified Arabic"/>
                <w:color w:val="000000" w:themeColor="text1"/>
                <w:sz w:val="26"/>
                <w:szCs w:val="26"/>
                <w:lang w:bidi="ar-EG"/>
              </w:rPr>
              <w:t>0.63</w:t>
            </w:r>
          </w:p>
        </w:tc>
        <w:tc>
          <w:tcPr>
            <w:tcW w:w="964" w:type="dxa"/>
            <w:shd w:val="clear" w:color="auto" w:fill="FFFFFF" w:themeFill="background1"/>
            <w:vAlign w:val="center"/>
          </w:tcPr>
          <w:p w:rsidR="001653D8" w:rsidRPr="00362B07" w:rsidRDefault="001653D8" w:rsidP="00CE2EDF">
            <w:pPr>
              <w:shd w:val="clear" w:color="auto" w:fill="FFFFFF" w:themeFill="background1"/>
              <w:bidi/>
              <w:jc w:val="center"/>
              <w:rPr>
                <w:rFonts w:ascii="Times New Roman" w:hAnsi="Times New Roman" w:cs="Simplified Arabic"/>
                <w:color w:val="000000" w:themeColor="text1"/>
                <w:sz w:val="26"/>
                <w:szCs w:val="26"/>
                <w:lang w:bidi="ar-EG"/>
              </w:rPr>
            </w:pPr>
            <w:r w:rsidRPr="00362B07">
              <w:rPr>
                <w:rFonts w:ascii="Times New Roman" w:hAnsi="Times New Roman" w:cs="Simplified Arabic"/>
                <w:color w:val="000000" w:themeColor="text1"/>
                <w:sz w:val="26"/>
                <w:szCs w:val="26"/>
                <w:lang w:bidi="ar-EG"/>
              </w:rPr>
              <w:t>80.0</w:t>
            </w:r>
          </w:p>
        </w:tc>
        <w:tc>
          <w:tcPr>
            <w:tcW w:w="1180" w:type="dxa"/>
            <w:shd w:val="clear" w:color="auto" w:fill="FFFFFF" w:themeFill="background1"/>
            <w:vAlign w:val="center"/>
          </w:tcPr>
          <w:p w:rsidR="001653D8" w:rsidRPr="00362B07" w:rsidRDefault="001653D8" w:rsidP="00CE2EDF">
            <w:pPr>
              <w:shd w:val="clear" w:color="auto" w:fill="FFFFFF" w:themeFill="background1"/>
              <w:bidi/>
              <w:jc w:val="center"/>
              <w:rPr>
                <w:rFonts w:ascii="Times New Roman" w:hAnsi="Times New Roman" w:cs="Simplified Arabic"/>
                <w:color w:val="000000" w:themeColor="text1"/>
                <w:sz w:val="26"/>
                <w:szCs w:val="26"/>
                <w:lang w:bidi="ar-EG"/>
              </w:rPr>
            </w:pPr>
            <w:r w:rsidRPr="00362B07">
              <w:rPr>
                <w:rFonts w:ascii="Times New Roman" w:hAnsi="Times New Roman" w:cs="Simplified Arabic"/>
                <w:color w:val="000000" w:themeColor="text1"/>
                <w:sz w:val="26"/>
                <w:szCs w:val="26"/>
                <w:rtl/>
                <w:lang w:bidi="ar-EG"/>
              </w:rPr>
              <w:t>مقبول</w:t>
            </w:r>
          </w:p>
        </w:tc>
      </w:tr>
      <w:tr w:rsidR="008F11F5" w:rsidRPr="00362B07" w:rsidTr="008D300D">
        <w:trPr>
          <w:jc w:val="center"/>
        </w:trPr>
        <w:tc>
          <w:tcPr>
            <w:tcW w:w="870" w:type="dxa"/>
            <w:tcBorders>
              <w:bottom w:val="threeDEngrave" w:sz="24" w:space="0" w:color="auto"/>
            </w:tcBorders>
            <w:shd w:val="clear" w:color="auto" w:fill="D9D9D9" w:themeFill="background1" w:themeFillShade="D9"/>
            <w:vAlign w:val="center"/>
          </w:tcPr>
          <w:p w:rsidR="001653D8" w:rsidRPr="00362B07" w:rsidRDefault="001653D8" w:rsidP="008D300D">
            <w:pPr>
              <w:bidi/>
              <w:jc w:val="center"/>
              <w:rPr>
                <w:rFonts w:ascii="Times New Roman" w:eastAsia="Times New Roman" w:hAnsi="Times New Roman" w:cs="Simplified Arabic"/>
                <w:b/>
                <w:bCs/>
                <w:color w:val="000000" w:themeColor="text1"/>
                <w:sz w:val="26"/>
                <w:szCs w:val="26"/>
              </w:rPr>
            </w:pPr>
            <w:r w:rsidRPr="00362B07">
              <w:rPr>
                <w:rFonts w:ascii="Times New Roman" w:eastAsia="Times New Roman" w:hAnsi="Times New Roman" w:cs="Simplified Arabic"/>
                <w:b/>
                <w:bCs/>
                <w:color w:val="000000" w:themeColor="text1"/>
                <w:sz w:val="26"/>
                <w:szCs w:val="26"/>
              </w:rPr>
              <w:t>F5</w:t>
            </w:r>
          </w:p>
        </w:tc>
        <w:tc>
          <w:tcPr>
            <w:tcW w:w="3455" w:type="dxa"/>
            <w:tcBorders>
              <w:bottom w:val="threeDEngrave" w:sz="24" w:space="0" w:color="auto"/>
            </w:tcBorders>
            <w:shd w:val="clear" w:color="auto" w:fill="D9D9D9" w:themeFill="background1" w:themeFillShade="D9"/>
            <w:vAlign w:val="center"/>
          </w:tcPr>
          <w:p w:rsidR="001653D8" w:rsidRPr="00362B07" w:rsidRDefault="001653D8" w:rsidP="007B6DB9">
            <w:pPr>
              <w:bidi/>
              <w:jc w:val="center"/>
              <w:rPr>
                <w:rFonts w:ascii="Times New Roman" w:eastAsia="Times New Roman" w:hAnsi="Times New Roman" w:cs="Simplified Arabic"/>
                <w:color w:val="000000" w:themeColor="text1"/>
                <w:sz w:val="26"/>
                <w:szCs w:val="26"/>
              </w:rPr>
            </w:pPr>
            <w:r w:rsidRPr="00362B07">
              <w:rPr>
                <w:rFonts w:ascii="Times New Roman" w:eastAsia="Times New Roman" w:hAnsi="Times New Roman" w:cs="Simplified Arabic"/>
                <w:color w:val="000000" w:themeColor="text1"/>
                <w:sz w:val="26"/>
                <w:szCs w:val="26"/>
                <w:rtl/>
              </w:rPr>
              <w:t xml:space="preserve">تحسنت </w:t>
            </w:r>
            <w:proofErr w:type="gramStart"/>
            <w:r w:rsidRPr="00362B07">
              <w:rPr>
                <w:rFonts w:ascii="Times New Roman" w:eastAsia="Times New Roman" w:hAnsi="Times New Roman" w:cs="Simplified Arabic"/>
                <w:color w:val="000000" w:themeColor="text1"/>
                <w:sz w:val="26"/>
                <w:szCs w:val="26"/>
                <w:rtl/>
              </w:rPr>
              <w:t>مؤشرات</w:t>
            </w:r>
            <w:proofErr w:type="gramEnd"/>
            <w:r w:rsidRPr="00362B07">
              <w:rPr>
                <w:rFonts w:ascii="Times New Roman" w:eastAsia="Times New Roman" w:hAnsi="Times New Roman" w:cs="Simplified Arabic"/>
                <w:color w:val="000000" w:themeColor="text1"/>
                <w:sz w:val="26"/>
                <w:szCs w:val="26"/>
                <w:rtl/>
              </w:rPr>
              <w:t xml:space="preserve"> السيولة</w:t>
            </w:r>
            <w:r w:rsidRPr="00362B07">
              <w:rPr>
                <w:rFonts w:ascii="Times New Roman" w:eastAsia="Times New Roman" w:hAnsi="Times New Roman" w:cs="Simplified Arabic"/>
                <w:color w:val="000000" w:themeColor="text1"/>
                <w:sz w:val="26"/>
                <w:szCs w:val="26"/>
              </w:rPr>
              <w:t>.</w:t>
            </w:r>
          </w:p>
        </w:tc>
        <w:tc>
          <w:tcPr>
            <w:tcW w:w="992" w:type="dxa"/>
            <w:tcBorders>
              <w:bottom w:val="threeDEngrave" w:sz="24" w:space="0" w:color="auto"/>
            </w:tcBorders>
            <w:shd w:val="clear" w:color="auto" w:fill="FFFFFF" w:themeFill="background1"/>
            <w:vAlign w:val="center"/>
          </w:tcPr>
          <w:p w:rsidR="001653D8" w:rsidRPr="00362B07" w:rsidRDefault="001653D8" w:rsidP="00CE2EDF">
            <w:pPr>
              <w:shd w:val="clear" w:color="auto" w:fill="FFFFFF" w:themeFill="background1"/>
              <w:bidi/>
              <w:jc w:val="center"/>
              <w:rPr>
                <w:rFonts w:ascii="Times New Roman" w:hAnsi="Times New Roman" w:cs="Simplified Arabic"/>
                <w:color w:val="000000" w:themeColor="text1"/>
                <w:sz w:val="26"/>
                <w:szCs w:val="26"/>
                <w:lang w:bidi="ar-EG"/>
              </w:rPr>
            </w:pPr>
            <w:r w:rsidRPr="00362B07">
              <w:rPr>
                <w:rFonts w:ascii="Times New Roman" w:hAnsi="Times New Roman" w:cs="Simplified Arabic"/>
                <w:color w:val="000000" w:themeColor="text1"/>
                <w:sz w:val="26"/>
                <w:szCs w:val="26"/>
                <w:lang w:bidi="ar-EG"/>
              </w:rPr>
              <w:t>4.10</w:t>
            </w:r>
          </w:p>
        </w:tc>
        <w:tc>
          <w:tcPr>
            <w:tcW w:w="993" w:type="dxa"/>
            <w:tcBorders>
              <w:bottom w:val="threeDEngrave" w:sz="24" w:space="0" w:color="auto"/>
            </w:tcBorders>
            <w:shd w:val="clear" w:color="auto" w:fill="FFFFFF" w:themeFill="background1"/>
            <w:vAlign w:val="center"/>
          </w:tcPr>
          <w:p w:rsidR="001653D8" w:rsidRPr="00362B07" w:rsidRDefault="001653D8" w:rsidP="00CE2EDF">
            <w:pPr>
              <w:shd w:val="clear" w:color="auto" w:fill="FFFFFF" w:themeFill="background1"/>
              <w:bidi/>
              <w:jc w:val="center"/>
              <w:rPr>
                <w:rFonts w:ascii="Times New Roman" w:hAnsi="Times New Roman" w:cs="Simplified Arabic"/>
                <w:color w:val="000000" w:themeColor="text1"/>
                <w:sz w:val="26"/>
                <w:szCs w:val="26"/>
                <w:lang w:bidi="ar-EG"/>
              </w:rPr>
            </w:pPr>
            <w:r w:rsidRPr="00362B07">
              <w:rPr>
                <w:rFonts w:ascii="Times New Roman" w:hAnsi="Times New Roman" w:cs="Simplified Arabic"/>
                <w:color w:val="000000" w:themeColor="text1"/>
                <w:sz w:val="26"/>
                <w:szCs w:val="26"/>
                <w:lang w:bidi="ar-EG"/>
              </w:rPr>
              <w:t>0.58</w:t>
            </w:r>
          </w:p>
        </w:tc>
        <w:tc>
          <w:tcPr>
            <w:tcW w:w="964" w:type="dxa"/>
            <w:tcBorders>
              <w:bottom w:val="threeDEngrave" w:sz="24" w:space="0" w:color="auto"/>
            </w:tcBorders>
            <w:shd w:val="clear" w:color="auto" w:fill="FFFFFF" w:themeFill="background1"/>
            <w:vAlign w:val="center"/>
          </w:tcPr>
          <w:p w:rsidR="001653D8" w:rsidRPr="00362B07" w:rsidRDefault="001653D8" w:rsidP="00CE2EDF">
            <w:pPr>
              <w:shd w:val="clear" w:color="auto" w:fill="FFFFFF" w:themeFill="background1"/>
              <w:bidi/>
              <w:jc w:val="center"/>
              <w:rPr>
                <w:rFonts w:ascii="Times New Roman" w:hAnsi="Times New Roman" w:cs="Simplified Arabic"/>
                <w:color w:val="000000" w:themeColor="text1"/>
                <w:sz w:val="26"/>
                <w:szCs w:val="26"/>
                <w:lang w:bidi="ar-EG"/>
              </w:rPr>
            </w:pPr>
            <w:r w:rsidRPr="00362B07">
              <w:rPr>
                <w:rFonts w:ascii="Times New Roman" w:hAnsi="Times New Roman" w:cs="Simplified Arabic"/>
                <w:color w:val="000000" w:themeColor="text1"/>
                <w:sz w:val="26"/>
                <w:szCs w:val="26"/>
                <w:lang w:bidi="ar-EG"/>
              </w:rPr>
              <w:t>82.0</w:t>
            </w:r>
          </w:p>
        </w:tc>
        <w:tc>
          <w:tcPr>
            <w:tcW w:w="1180" w:type="dxa"/>
            <w:tcBorders>
              <w:bottom w:val="threeDEngrave" w:sz="24" w:space="0" w:color="auto"/>
            </w:tcBorders>
            <w:shd w:val="clear" w:color="auto" w:fill="FFFFFF" w:themeFill="background1"/>
            <w:vAlign w:val="center"/>
          </w:tcPr>
          <w:p w:rsidR="001653D8" w:rsidRPr="00362B07" w:rsidRDefault="001653D8" w:rsidP="00CE2EDF">
            <w:pPr>
              <w:shd w:val="clear" w:color="auto" w:fill="FFFFFF" w:themeFill="background1"/>
              <w:bidi/>
              <w:jc w:val="center"/>
              <w:rPr>
                <w:rFonts w:ascii="Times New Roman" w:hAnsi="Times New Roman" w:cs="Simplified Arabic"/>
                <w:color w:val="000000" w:themeColor="text1"/>
                <w:sz w:val="26"/>
                <w:szCs w:val="26"/>
                <w:lang w:bidi="ar-EG"/>
              </w:rPr>
            </w:pPr>
            <w:r w:rsidRPr="00362B07">
              <w:rPr>
                <w:rFonts w:ascii="Times New Roman" w:hAnsi="Times New Roman" w:cs="Simplified Arabic"/>
                <w:color w:val="000000" w:themeColor="text1"/>
                <w:sz w:val="26"/>
                <w:szCs w:val="26"/>
                <w:rtl/>
                <w:lang w:bidi="ar-EG"/>
              </w:rPr>
              <w:t>مقبول</w:t>
            </w:r>
          </w:p>
        </w:tc>
      </w:tr>
      <w:tr w:rsidR="007B6DB9" w:rsidRPr="00362B07" w:rsidTr="007B6DB9">
        <w:trPr>
          <w:jc w:val="center"/>
        </w:trPr>
        <w:tc>
          <w:tcPr>
            <w:tcW w:w="4325" w:type="dxa"/>
            <w:gridSpan w:val="2"/>
            <w:tcBorders>
              <w:bottom w:val="threeDEngrave" w:sz="24" w:space="0" w:color="auto"/>
            </w:tcBorders>
            <w:shd w:val="clear" w:color="auto" w:fill="D9D9D9" w:themeFill="background1" w:themeFillShade="D9"/>
            <w:vAlign w:val="center"/>
          </w:tcPr>
          <w:p w:rsidR="007B6DB9" w:rsidRPr="00362B07" w:rsidRDefault="007B6DB9" w:rsidP="00775B4E">
            <w:pPr>
              <w:bidi/>
              <w:jc w:val="center"/>
              <w:rPr>
                <w:rFonts w:ascii="Times New Roman" w:eastAsia="Times New Roman" w:hAnsi="Times New Roman" w:cs="Simplified Arabic"/>
                <w:b/>
                <w:bCs/>
                <w:color w:val="000000" w:themeColor="text1"/>
                <w:sz w:val="26"/>
                <w:szCs w:val="26"/>
                <w:rtl/>
              </w:rPr>
            </w:pPr>
            <w:r w:rsidRPr="00362B07">
              <w:rPr>
                <w:rFonts w:ascii="Times New Roman" w:eastAsia="Times New Roman" w:hAnsi="Times New Roman" w:cs="Simplified Arabic"/>
                <w:b/>
                <w:bCs/>
                <w:color w:val="000000" w:themeColor="text1"/>
                <w:sz w:val="26"/>
                <w:szCs w:val="26"/>
                <w:rtl/>
              </w:rPr>
              <w:t>المتوسط العام لبعد الأداء المالي</w:t>
            </w:r>
          </w:p>
        </w:tc>
        <w:tc>
          <w:tcPr>
            <w:tcW w:w="992" w:type="dxa"/>
            <w:tcBorders>
              <w:bottom w:val="threeDEngrave" w:sz="24" w:space="0" w:color="auto"/>
            </w:tcBorders>
            <w:shd w:val="clear" w:color="auto" w:fill="D9D9D9" w:themeFill="background1" w:themeFillShade="D9"/>
            <w:vAlign w:val="center"/>
          </w:tcPr>
          <w:p w:rsidR="007B6DB9" w:rsidRPr="00362B07" w:rsidRDefault="007B6DB9" w:rsidP="007B6DB9">
            <w:pPr>
              <w:bidi/>
              <w:jc w:val="center"/>
              <w:rPr>
                <w:rFonts w:ascii="Times New Roman" w:eastAsia="Times New Roman" w:hAnsi="Times New Roman" w:cs="Simplified Arabic"/>
                <w:b/>
                <w:bCs/>
                <w:color w:val="000000" w:themeColor="text1"/>
                <w:sz w:val="26"/>
                <w:szCs w:val="26"/>
              </w:rPr>
            </w:pPr>
          </w:p>
        </w:tc>
        <w:tc>
          <w:tcPr>
            <w:tcW w:w="993" w:type="dxa"/>
            <w:tcBorders>
              <w:bottom w:val="threeDEngrave" w:sz="24" w:space="0" w:color="auto"/>
            </w:tcBorders>
            <w:shd w:val="clear" w:color="auto" w:fill="D9D9D9" w:themeFill="background1" w:themeFillShade="D9"/>
            <w:vAlign w:val="center"/>
          </w:tcPr>
          <w:p w:rsidR="007B6DB9" w:rsidRPr="00362B07" w:rsidRDefault="007B6DB9" w:rsidP="007B6DB9">
            <w:pPr>
              <w:bidi/>
              <w:jc w:val="center"/>
              <w:rPr>
                <w:rFonts w:ascii="Times New Roman" w:eastAsia="Times New Roman" w:hAnsi="Times New Roman" w:cs="Simplified Arabic"/>
                <w:b/>
                <w:bCs/>
                <w:color w:val="000000" w:themeColor="text1"/>
                <w:sz w:val="26"/>
                <w:szCs w:val="26"/>
              </w:rPr>
            </w:pPr>
            <w:r w:rsidRPr="00362B07">
              <w:rPr>
                <w:rFonts w:ascii="Times New Roman" w:eastAsia="Times New Roman" w:hAnsi="Times New Roman" w:cs="Simplified Arabic"/>
                <w:b/>
                <w:bCs/>
                <w:color w:val="000000" w:themeColor="text1"/>
                <w:sz w:val="26"/>
                <w:szCs w:val="26"/>
              </w:rPr>
              <w:t>4.07</w:t>
            </w:r>
          </w:p>
        </w:tc>
        <w:tc>
          <w:tcPr>
            <w:tcW w:w="964" w:type="dxa"/>
            <w:tcBorders>
              <w:bottom w:val="threeDEngrave" w:sz="24" w:space="0" w:color="auto"/>
            </w:tcBorders>
            <w:shd w:val="clear" w:color="auto" w:fill="D9D9D9" w:themeFill="background1" w:themeFillShade="D9"/>
            <w:vAlign w:val="center"/>
          </w:tcPr>
          <w:p w:rsidR="007B6DB9" w:rsidRPr="00362B07" w:rsidRDefault="007B6DB9" w:rsidP="007B6DB9">
            <w:pPr>
              <w:bidi/>
              <w:jc w:val="center"/>
              <w:rPr>
                <w:rFonts w:ascii="Times New Roman" w:eastAsia="Times New Roman" w:hAnsi="Times New Roman" w:cs="Simplified Arabic"/>
                <w:b/>
                <w:bCs/>
                <w:color w:val="000000" w:themeColor="text1"/>
                <w:sz w:val="26"/>
                <w:szCs w:val="26"/>
              </w:rPr>
            </w:pPr>
            <w:r w:rsidRPr="00362B07">
              <w:rPr>
                <w:rFonts w:ascii="Times New Roman" w:eastAsia="Times New Roman" w:hAnsi="Times New Roman" w:cs="Simplified Arabic"/>
                <w:b/>
                <w:bCs/>
                <w:color w:val="000000" w:themeColor="text1"/>
                <w:sz w:val="26"/>
                <w:szCs w:val="26"/>
              </w:rPr>
              <w:t>0.62</w:t>
            </w:r>
          </w:p>
        </w:tc>
        <w:tc>
          <w:tcPr>
            <w:tcW w:w="1180" w:type="dxa"/>
            <w:tcBorders>
              <w:bottom w:val="threeDEngrave" w:sz="24" w:space="0" w:color="auto"/>
            </w:tcBorders>
            <w:shd w:val="clear" w:color="auto" w:fill="D9D9D9" w:themeFill="background1" w:themeFillShade="D9"/>
            <w:vAlign w:val="center"/>
          </w:tcPr>
          <w:p w:rsidR="007B6DB9" w:rsidRPr="00362B07" w:rsidRDefault="007B6DB9" w:rsidP="007B6DB9">
            <w:pPr>
              <w:bidi/>
              <w:jc w:val="center"/>
              <w:rPr>
                <w:rFonts w:ascii="Times New Roman" w:eastAsia="Times New Roman" w:hAnsi="Times New Roman" w:cs="Simplified Arabic"/>
                <w:b/>
                <w:bCs/>
                <w:color w:val="000000" w:themeColor="text1"/>
                <w:sz w:val="26"/>
                <w:szCs w:val="26"/>
                <w:rtl/>
              </w:rPr>
            </w:pPr>
            <w:r w:rsidRPr="00362B07">
              <w:rPr>
                <w:rFonts w:ascii="Times New Roman" w:eastAsia="Times New Roman" w:hAnsi="Times New Roman" w:cs="Simplified Arabic" w:hint="cs"/>
                <w:b/>
                <w:bCs/>
                <w:color w:val="000000" w:themeColor="text1"/>
                <w:sz w:val="26"/>
                <w:szCs w:val="26"/>
                <w:rtl/>
              </w:rPr>
              <w:t>--</w:t>
            </w:r>
          </w:p>
        </w:tc>
      </w:tr>
    </w:tbl>
    <w:p w:rsidR="007B6DB9" w:rsidRPr="0095325F" w:rsidRDefault="008029A3" w:rsidP="0068525B">
      <w:pPr>
        <w:pStyle w:val="a5"/>
        <w:bidi/>
        <w:spacing w:before="120" w:beforeAutospacing="0" w:after="120" w:afterAutospacing="0"/>
        <w:ind w:firstLine="720"/>
        <w:jc w:val="both"/>
        <w:rPr>
          <w:rFonts w:ascii="Simplified Arabic" w:eastAsiaTheme="minorHAnsi" w:hAnsi="Simplified Arabic" w:cs="Simplified Arabic"/>
          <w:color w:val="000000" w:themeColor="text1"/>
          <w:sz w:val="28"/>
          <w:szCs w:val="28"/>
          <w:lang w:bidi="ar-EG"/>
        </w:rPr>
      </w:pPr>
      <w:r w:rsidRPr="0095325F">
        <w:rPr>
          <w:rFonts w:ascii="Simplified Arabic" w:eastAsiaTheme="minorHAnsi" w:hAnsi="Simplified Arabic" w:cs="Simplified Arabic"/>
          <w:color w:val="000000" w:themeColor="text1"/>
          <w:sz w:val="28"/>
          <w:szCs w:val="28"/>
          <w:rtl/>
          <w:lang w:bidi="ar-EG"/>
        </w:rPr>
        <w:t xml:space="preserve">بلغ المتوسط الحسابي </w:t>
      </w:r>
      <w:proofErr w:type="gramStart"/>
      <w:r w:rsidRPr="0095325F">
        <w:rPr>
          <w:rFonts w:ascii="Simplified Arabic" w:eastAsiaTheme="minorHAnsi" w:hAnsi="Simplified Arabic" w:cs="Simplified Arabic"/>
          <w:color w:val="000000" w:themeColor="text1"/>
          <w:sz w:val="28"/>
          <w:szCs w:val="28"/>
          <w:rtl/>
          <w:lang w:bidi="ar-EG"/>
        </w:rPr>
        <w:t>لبعد</w:t>
      </w:r>
      <w:proofErr w:type="gramEnd"/>
      <w:r w:rsidRPr="0095325F">
        <w:rPr>
          <w:rFonts w:ascii="Simplified Arabic" w:eastAsiaTheme="minorHAnsi" w:hAnsi="Simplified Arabic" w:cs="Simplified Arabic"/>
          <w:color w:val="000000" w:themeColor="text1"/>
          <w:sz w:val="28"/>
          <w:szCs w:val="28"/>
          <w:rtl/>
          <w:lang w:bidi="ar-EG"/>
        </w:rPr>
        <w:t xml:space="preserve"> </w:t>
      </w:r>
      <w:r w:rsidR="005C20E0" w:rsidRPr="0095325F">
        <w:rPr>
          <w:rFonts w:ascii="Simplified Arabic" w:eastAsiaTheme="minorHAnsi" w:hAnsi="Simplified Arabic" w:cs="Simplified Arabic"/>
          <w:color w:val="000000" w:themeColor="text1"/>
          <w:sz w:val="28"/>
          <w:szCs w:val="28"/>
          <w:rtl/>
          <w:lang w:bidi="ar-EG"/>
        </w:rPr>
        <w:t>الأداء</w:t>
      </w:r>
      <w:r w:rsidRPr="0095325F">
        <w:rPr>
          <w:rFonts w:ascii="Simplified Arabic" w:eastAsiaTheme="minorHAnsi" w:hAnsi="Simplified Arabic" w:cs="Simplified Arabic"/>
          <w:color w:val="000000" w:themeColor="text1"/>
          <w:sz w:val="28"/>
          <w:szCs w:val="28"/>
          <w:rtl/>
          <w:lang w:bidi="ar-EG"/>
        </w:rPr>
        <w:t xml:space="preserve"> المالي</w:t>
      </w:r>
      <w:r w:rsidR="00D7278E" w:rsidRPr="0095325F">
        <w:rPr>
          <w:rFonts w:ascii="Simplified Arabic" w:eastAsiaTheme="minorHAnsi" w:hAnsi="Simplified Arabic" w:cs="Simplified Arabic"/>
          <w:color w:val="000000" w:themeColor="text1"/>
          <w:sz w:val="28"/>
          <w:szCs w:val="28"/>
          <w:rtl/>
          <w:lang w:bidi="ar-EG"/>
        </w:rPr>
        <w:t xml:space="preserve"> (</w:t>
      </w:r>
      <w:r w:rsidRPr="0095325F">
        <w:rPr>
          <w:rFonts w:ascii="Simplified Arabic" w:eastAsiaTheme="minorHAnsi" w:hAnsi="Simplified Arabic" w:cs="Simplified Arabic"/>
          <w:color w:val="000000" w:themeColor="text1"/>
          <w:sz w:val="28"/>
          <w:szCs w:val="28"/>
          <w:rtl/>
          <w:lang w:bidi="ar-EG"/>
        </w:rPr>
        <w:t xml:space="preserve">4.07) </w:t>
      </w:r>
      <w:proofErr w:type="gramStart"/>
      <w:r w:rsidRPr="0095325F">
        <w:rPr>
          <w:rFonts w:ascii="Simplified Arabic" w:eastAsiaTheme="minorHAnsi" w:hAnsi="Simplified Arabic" w:cs="Simplified Arabic"/>
          <w:color w:val="000000" w:themeColor="text1"/>
          <w:sz w:val="28"/>
          <w:szCs w:val="28"/>
          <w:rtl/>
          <w:lang w:bidi="ar-EG"/>
        </w:rPr>
        <w:t>بانحراف</w:t>
      </w:r>
      <w:proofErr w:type="gramEnd"/>
      <w:r w:rsidRPr="0095325F">
        <w:rPr>
          <w:rFonts w:ascii="Simplified Arabic" w:eastAsiaTheme="minorHAnsi" w:hAnsi="Simplified Arabic" w:cs="Simplified Arabic"/>
          <w:color w:val="000000" w:themeColor="text1"/>
          <w:sz w:val="28"/>
          <w:szCs w:val="28"/>
          <w:rtl/>
          <w:lang w:bidi="ar-EG"/>
        </w:rPr>
        <w:t xml:space="preserve"> معياري</w:t>
      </w:r>
      <w:r w:rsidR="00D7278E" w:rsidRPr="0095325F">
        <w:rPr>
          <w:rFonts w:ascii="Simplified Arabic" w:eastAsiaTheme="minorHAnsi" w:hAnsi="Simplified Arabic" w:cs="Simplified Arabic"/>
          <w:color w:val="000000" w:themeColor="text1"/>
          <w:sz w:val="28"/>
          <w:szCs w:val="28"/>
          <w:rtl/>
          <w:lang w:bidi="ar-EG"/>
        </w:rPr>
        <w:t xml:space="preserve"> (</w:t>
      </w:r>
      <w:r w:rsidRPr="0095325F">
        <w:rPr>
          <w:rFonts w:ascii="Simplified Arabic" w:eastAsiaTheme="minorHAnsi" w:hAnsi="Simplified Arabic" w:cs="Simplified Arabic"/>
          <w:color w:val="000000" w:themeColor="text1"/>
          <w:sz w:val="28"/>
          <w:szCs w:val="28"/>
          <w:rtl/>
          <w:lang w:bidi="ar-EG"/>
        </w:rPr>
        <w:t>0.62)</w:t>
      </w:r>
      <w:r w:rsidR="00D7278E" w:rsidRPr="0095325F">
        <w:rPr>
          <w:rFonts w:ascii="Simplified Arabic" w:eastAsiaTheme="minorHAnsi" w:hAnsi="Simplified Arabic" w:cs="Simplified Arabic"/>
          <w:color w:val="000000" w:themeColor="text1"/>
          <w:sz w:val="28"/>
          <w:szCs w:val="28"/>
          <w:rtl/>
          <w:lang w:bidi="ar-EG"/>
        </w:rPr>
        <w:t xml:space="preserve">، </w:t>
      </w:r>
      <w:r w:rsidRPr="0095325F">
        <w:rPr>
          <w:rFonts w:ascii="Simplified Arabic" w:eastAsiaTheme="minorHAnsi" w:hAnsi="Simplified Arabic" w:cs="Simplified Arabic"/>
          <w:color w:val="000000" w:themeColor="text1"/>
          <w:sz w:val="28"/>
          <w:szCs w:val="28"/>
          <w:rtl/>
          <w:lang w:bidi="ar-EG"/>
        </w:rPr>
        <w:t>مما يشير</w:t>
      </w:r>
      <w:r w:rsidR="000544F4" w:rsidRPr="0095325F">
        <w:rPr>
          <w:rFonts w:ascii="Simplified Arabic" w:eastAsiaTheme="minorHAnsi" w:hAnsi="Simplified Arabic" w:cs="Simplified Arabic"/>
          <w:color w:val="000000" w:themeColor="text1"/>
          <w:sz w:val="28"/>
          <w:szCs w:val="28"/>
          <w:rtl/>
          <w:lang w:bidi="ar-EG"/>
        </w:rPr>
        <w:t xml:space="preserve"> إلى </w:t>
      </w:r>
      <w:r w:rsidRPr="0095325F">
        <w:rPr>
          <w:rFonts w:ascii="Simplified Arabic" w:eastAsiaTheme="minorHAnsi" w:hAnsi="Simplified Arabic" w:cs="Simplified Arabic"/>
          <w:color w:val="000000" w:themeColor="text1"/>
          <w:sz w:val="28"/>
          <w:szCs w:val="28"/>
          <w:rtl/>
          <w:lang w:bidi="ar-EG"/>
        </w:rPr>
        <w:t xml:space="preserve">مستوى مرتفع من الموافقة لدى أفراد عينة الدراسة على تأثير استراتيجية دمج الشركات على </w:t>
      </w:r>
      <w:r w:rsidR="005C20E0" w:rsidRPr="0095325F">
        <w:rPr>
          <w:rFonts w:ascii="Simplified Arabic" w:eastAsiaTheme="minorHAnsi" w:hAnsi="Simplified Arabic" w:cs="Simplified Arabic"/>
          <w:color w:val="000000" w:themeColor="text1"/>
          <w:sz w:val="28"/>
          <w:szCs w:val="28"/>
          <w:rtl/>
          <w:lang w:bidi="ar-EG"/>
        </w:rPr>
        <w:t>الأداء</w:t>
      </w:r>
      <w:r w:rsidRPr="0095325F">
        <w:rPr>
          <w:rFonts w:ascii="Simplified Arabic" w:eastAsiaTheme="minorHAnsi" w:hAnsi="Simplified Arabic" w:cs="Simplified Arabic"/>
          <w:color w:val="000000" w:themeColor="text1"/>
          <w:sz w:val="28"/>
          <w:szCs w:val="28"/>
          <w:rtl/>
          <w:lang w:bidi="ar-EG"/>
        </w:rPr>
        <w:t xml:space="preserve"> المالي</w:t>
      </w:r>
      <w:r w:rsidRPr="0095325F">
        <w:rPr>
          <w:rFonts w:ascii="Simplified Arabic" w:eastAsiaTheme="minorHAnsi" w:hAnsi="Simplified Arabic" w:cs="Simplified Arabic"/>
          <w:color w:val="000000" w:themeColor="text1"/>
          <w:sz w:val="28"/>
          <w:szCs w:val="28"/>
          <w:lang w:bidi="ar-EG"/>
        </w:rPr>
        <w:t>.</w:t>
      </w:r>
    </w:p>
    <w:p w:rsidR="00310224" w:rsidRPr="0095325F" w:rsidRDefault="008029A3" w:rsidP="007B6DB9">
      <w:pPr>
        <w:pStyle w:val="a5"/>
        <w:bidi/>
        <w:spacing w:before="120" w:beforeAutospacing="0" w:after="120" w:afterAutospacing="0"/>
        <w:ind w:firstLine="720"/>
        <w:jc w:val="both"/>
        <w:rPr>
          <w:rStyle w:val="ac"/>
          <w:rFonts w:ascii="Simplified Arabic" w:hAnsi="Simplified Arabic" w:cs="Simplified Arabic"/>
          <w:b w:val="0"/>
          <w:bCs w:val="0"/>
          <w:color w:val="000000" w:themeColor="text1"/>
          <w:sz w:val="28"/>
          <w:szCs w:val="28"/>
          <w:rtl/>
        </w:rPr>
      </w:pPr>
      <w:r w:rsidRPr="0095325F">
        <w:rPr>
          <w:rFonts w:ascii="Simplified Arabic" w:eastAsiaTheme="minorHAnsi" w:hAnsi="Simplified Arabic" w:cs="Simplified Arabic"/>
          <w:color w:val="000000" w:themeColor="text1"/>
          <w:sz w:val="28"/>
          <w:szCs w:val="28"/>
          <w:rtl/>
          <w:lang w:bidi="ar-EG"/>
        </w:rPr>
        <w:t xml:space="preserve">وجاءت </w:t>
      </w:r>
      <w:proofErr w:type="gramStart"/>
      <w:r w:rsidRPr="0095325F">
        <w:rPr>
          <w:rFonts w:ascii="Simplified Arabic" w:eastAsiaTheme="minorHAnsi" w:hAnsi="Simplified Arabic" w:cs="Simplified Arabic"/>
          <w:color w:val="000000" w:themeColor="text1"/>
          <w:sz w:val="28"/>
          <w:szCs w:val="28"/>
          <w:rtl/>
          <w:lang w:bidi="ar-EG"/>
        </w:rPr>
        <w:t>أعلى</w:t>
      </w:r>
      <w:proofErr w:type="gramEnd"/>
      <w:r w:rsidRPr="0095325F">
        <w:rPr>
          <w:rFonts w:ascii="Simplified Arabic" w:eastAsiaTheme="minorHAnsi" w:hAnsi="Simplified Arabic" w:cs="Simplified Arabic"/>
          <w:color w:val="000000" w:themeColor="text1"/>
          <w:sz w:val="28"/>
          <w:szCs w:val="28"/>
          <w:rtl/>
          <w:lang w:bidi="ar-EG"/>
        </w:rPr>
        <w:t xml:space="preserve"> عبارة "ارتفعت الإيرادات المتوقعة بعد الدمج" بمتوسط</w:t>
      </w:r>
      <w:r w:rsidR="00D7278E" w:rsidRPr="0095325F">
        <w:rPr>
          <w:rFonts w:ascii="Simplified Arabic" w:eastAsiaTheme="minorHAnsi" w:hAnsi="Simplified Arabic" w:cs="Simplified Arabic"/>
          <w:color w:val="000000" w:themeColor="text1"/>
          <w:sz w:val="28"/>
          <w:szCs w:val="28"/>
          <w:rtl/>
          <w:lang w:bidi="ar-EG"/>
        </w:rPr>
        <w:t xml:space="preserve"> (</w:t>
      </w:r>
      <w:r w:rsidRPr="0095325F">
        <w:rPr>
          <w:rFonts w:ascii="Simplified Arabic" w:eastAsiaTheme="minorHAnsi" w:hAnsi="Simplified Arabic" w:cs="Simplified Arabic"/>
          <w:color w:val="000000" w:themeColor="text1"/>
          <w:sz w:val="28"/>
          <w:szCs w:val="28"/>
          <w:rtl/>
          <w:lang w:bidi="ar-EG"/>
        </w:rPr>
        <w:t>4.12)</w:t>
      </w:r>
      <w:r w:rsidR="00D7278E" w:rsidRPr="0095325F">
        <w:rPr>
          <w:rFonts w:ascii="Simplified Arabic" w:eastAsiaTheme="minorHAnsi" w:hAnsi="Simplified Arabic" w:cs="Simplified Arabic"/>
          <w:color w:val="000000" w:themeColor="text1"/>
          <w:sz w:val="28"/>
          <w:szCs w:val="28"/>
          <w:rtl/>
          <w:lang w:bidi="ar-EG"/>
        </w:rPr>
        <w:t xml:space="preserve">، </w:t>
      </w:r>
      <w:proofErr w:type="gramStart"/>
      <w:r w:rsidRPr="0095325F">
        <w:rPr>
          <w:rFonts w:ascii="Simplified Arabic" w:eastAsiaTheme="minorHAnsi" w:hAnsi="Simplified Arabic" w:cs="Simplified Arabic"/>
          <w:color w:val="000000" w:themeColor="text1"/>
          <w:sz w:val="28"/>
          <w:szCs w:val="28"/>
          <w:rtl/>
          <w:lang w:bidi="ar-EG"/>
        </w:rPr>
        <w:t>في</w:t>
      </w:r>
      <w:proofErr w:type="gramEnd"/>
      <w:r w:rsidRPr="0095325F">
        <w:rPr>
          <w:rFonts w:ascii="Simplified Arabic" w:eastAsiaTheme="minorHAnsi" w:hAnsi="Simplified Arabic" w:cs="Simplified Arabic"/>
          <w:color w:val="000000" w:themeColor="text1"/>
          <w:sz w:val="28"/>
          <w:szCs w:val="28"/>
          <w:rtl/>
          <w:lang w:bidi="ar-EG"/>
        </w:rPr>
        <w:t xml:space="preserve"> حين جاءت أقل عبارة "تحسن معدل النمو السنوي للإيرادات" بمتوسط</w:t>
      </w:r>
      <w:r w:rsidR="00D7278E" w:rsidRPr="0095325F">
        <w:rPr>
          <w:rFonts w:ascii="Simplified Arabic" w:eastAsiaTheme="minorHAnsi" w:hAnsi="Simplified Arabic" w:cs="Simplified Arabic"/>
          <w:color w:val="000000" w:themeColor="text1"/>
          <w:sz w:val="28"/>
          <w:szCs w:val="28"/>
          <w:rtl/>
          <w:lang w:bidi="ar-EG"/>
        </w:rPr>
        <w:t xml:space="preserve"> (</w:t>
      </w:r>
      <w:r w:rsidRPr="0095325F">
        <w:rPr>
          <w:rFonts w:ascii="Simplified Arabic" w:eastAsiaTheme="minorHAnsi" w:hAnsi="Simplified Arabic" w:cs="Simplified Arabic"/>
          <w:color w:val="000000" w:themeColor="text1"/>
          <w:sz w:val="28"/>
          <w:szCs w:val="28"/>
          <w:rtl/>
          <w:lang w:bidi="ar-EG"/>
        </w:rPr>
        <w:t>4.00)</w:t>
      </w:r>
      <w:r w:rsidR="00D7278E" w:rsidRPr="0095325F">
        <w:rPr>
          <w:rFonts w:ascii="Simplified Arabic" w:eastAsiaTheme="minorHAnsi" w:hAnsi="Simplified Arabic" w:cs="Simplified Arabic"/>
          <w:color w:val="000000" w:themeColor="text1"/>
          <w:sz w:val="28"/>
          <w:szCs w:val="28"/>
          <w:rtl/>
          <w:lang w:bidi="ar-EG"/>
        </w:rPr>
        <w:t xml:space="preserve">، </w:t>
      </w:r>
      <w:proofErr w:type="gramStart"/>
      <w:r w:rsidRPr="0095325F">
        <w:rPr>
          <w:rFonts w:ascii="Simplified Arabic" w:eastAsiaTheme="minorHAnsi" w:hAnsi="Simplified Arabic" w:cs="Simplified Arabic"/>
          <w:color w:val="000000" w:themeColor="text1"/>
          <w:sz w:val="28"/>
          <w:szCs w:val="28"/>
          <w:rtl/>
          <w:lang w:bidi="ar-EG"/>
        </w:rPr>
        <w:t>مع</w:t>
      </w:r>
      <w:proofErr w:type="gramEnd"/>
      <w:r w:rsidRPr="0095325F">
        <w:rPr>
          <w:rFonts w:ascii="Simplified Arabic" w:eastAsiaTheme="minorHAnsi" w:hAnsi="Simplified Arabic" w:cs="Simplified Arabic"/>
          <w:color w:val="000000" w:themeColor="text1"/>
          <w:sz w:val="28"/>
          <w:szCs w:val="28"/>
          <w:rtl/>
          <w:lang w:bidi="ar-EG"/>
        </w:rPr>
        <w:t xml:space="preserve"> تقارب نسبي في استجابات أفراد العينة</w:t>
      </w:r>
      <w:r w:rsidR="00D7278E" w:rsidRPr="0095325F">
        <w:rPr>
          <w:rFonts w:ascii="Simplified Arabic" w:eastAsiaTheme="minorHAnsi" w:hAnsi="Simplified Arabic" w:cs="Simplified Arabic"/>
          <w:color w:val="000000" w:themeColor="text1"/>
          <w:sz w:val="28"/>
          <w:szCs w:val="28"/>
          <w:rtl/>
          <w:lang w:bidi="ar-EG"/>
        </w:rPr>
        <w:t xml:space="preserve">، </w:t>
      </w:r>
      <w:r w:rsidRPr="0095325F">
        <w:rPr>
          <w:rFonts w:ascii="Simplified Arabic" w:eastAsiaTheme="minorHAnsi" w:hAnsi="Simplified Arabic" w:cs="Simplified Arabic"/>
          <w:color w:val="000000" w:themeColor="text1"/>
          <w:sz w:val="28"/>
          <w:szCs w:val="28"/>
          <w:rtl/>
          <w:lang w:bidi="ar-EG"/>
        </w:rPr>
        <w:t>مما يعكس تجانس الآراء حول هذا البعد</w:t>
      </w:r>
      <w:r w:rsidRPr="0095325F">
        <w:rPr>
          <w:rFonts w:ascii="Simplified Arabic" w:eastAsiaTheme="minorHAnsi" w:hAnsi="Simplified Arabic" w:cs="Simplified Arabic"/>
          <w:color w:val="000000" w:themeColor="text1"/>
          <w:sz w:val="28"/>
          <w:szCs w:val="28"/>
          <w:lang w:bidi="ar-EG"/>
        </w:rPr>
        <w:t>.</w:t>
      </w:r>
    </w:p>
    <w:p w:rsidR="001653D8" w:rsidRPr="00BF4C0B" w:rsidRDefault="001653D8" w:rsidP="00182B87">
      <w:pPr>
        <w:pStyle w:val="a5"/>
        <w:numPr>
          <w:ilvl w:val="0"/>
          <w:numId w:val="75"/>
        </w:numPr>
        <w:shd w:val="clear" w:color="auto" w:fill="FFFFFF" w:themeFill="background1"/>
        <w:tabs>
          <w:tab w:val="right" w:pos="1736"/>
        </w:tabs>
        <w:bidi/>
        <w:spacing w:before="120" w:beforeAutospacing="0" w:after="120" w:afterAutospacing="0"/>
        <w:jc w:val="both"/>
        <w:rPr>
          <w:rFonts w:ascii="Simplified Arabic" w:eastAsiaTheme="minorHAnsi" w:hAnsi="Simplified Arabic" w:cs="Simplified Arabic"/>
          <w:b/>
          <w:bCs/>
          <w:color w:val="000000" w:themeColor="text1"/>
          <w:sz w:val="30"/>
          <w:szCs w:val="30"/>
        </w:rPr>
      </w:pPr>
      <w:r w:rsidRPr="00BF4C0B">
        <w:rPr>
          <w:rFonts w:ascii="Simplified Arabic" w:eastAsiaTheme="minorHAnsi" w:hAnsi="Simplified Arabic" w:cs="Simplified Arabic" w:hint="cs"/>
          <w:b/>
          <w:bCs/>
          <w:color w:val="000000" w:themeColor="text1"/>
          <w:sz w:val="30"/>
          <w:szCs w:val="30"/>
          <w:rtl/>
        </w:rPr>
        <w:lastRenderedPageBreak/>
        <w:t>النتائج المتعلقة ببعد</w:t>
      </w:r>
      <w:r w:rsidR="00D7278E" w:rsidRPr="00BF4C0B">
        <w:rPr>
          <w:rFonts w:ascii="Simplified Arabic" w:eastAsiaTheme="minorHAnsi" w:hAnsi="Simplified Arabic" w:cs="Simplified Arabic" w:hint="cs"/>
          <w:b/>
          <w:bCs/>
          <w:color w:val="000000" w:themeColor="text1"/>
          <w:sz w:val="30"/>
          <w:szCs w:val="30"/>
          <w:rtl/>
        </w:rPr>
        <w:t xml:space="preserve"> </w:t>
      </w:r>
      <w:r w:rsidRPr="00BF4C0B">
        <w:rPr>
          <w:rFonts w:ascii="Simplified Arabic" w:eastAsiaTheme="minorHAnsi" w:hAnsi="Simplified Arabic" w:cs="Simplified Arabic" w:hint="cs"/>
          <w:b/>
          <w:bCs/>
          <w:color w:val="000000" w:themeColor="text1"/>
          <w:sz w:val="30"/>
          <w:szCs w:val="30"/>
          <w:rtl/>
        </w:rPr>
        <w:t>متطلبات الحوكمة</w:t>
      </w:r>
      <w:r w:rsidR="00775B4E" w:rsidRPr="00BF4C0B">
        <w:rPr>
          <w:rFonts w:ascii="Simplified Arabic" w:eastAsiaTheme="minorHAnsi" w:hAnsi="Simplified Arabic" w:cs="Simplified Arabic" w:hint="cs"/>
          <w:b/>
          <w:bCs/>
          <w:color w:val="000000" w:themeColor="text1"/>
          <w:sz w:val="30"/>
          <w:szCs w:val="30"/>
          <w:rtl/>
        </w:rPr>
        <w:t xml:space="preserve">: </w:t>
      </w:r>
    </w:p>
    <w:p w:rsidR="0009235C" w:rsidRPr="00362B07" w:rsidRDefault="0009235C" w:rsidP="00A10113">
      <w:pPr>
        <w:pStyle w:val="a5"/>
        <w:shd w:val="clear" w:color="auto" w:fill="FFFFFF" w:themeFill="background1"/>
        <w:bidi/>
        <w:spacing w:before="0" w:beforeAutospacing="0" w:after="0" w:afterAutospacing="0"/>
        <w:jc w:val="center"/>
        <w:rPr>
          <w:rFonts w:eastAsiaTheme="minorHAnsi" w:cs="Simplified Arabic"/>
          <w:b/>
          <w:bCs/>
          <w:color w:val="000000" w:themeColor="text1"/>
          <w:sz w:val="26"/>
          <w:szCs w:val="26"/>
        </w:rPr>
      </w:pPr>
      <w:r w:rsidRPr="00362B07">
        <w:rPr>
          <w:rFonts w:eastAsiaTheme="minorHAnsi" w:cs="Simplified Arabic" w:hint="cs"/>
          <w:b/>
          <w:bCs/>
          <w:color w:val="000000" w:themeColor="text1"/>
          <w:sz w:val="26"/>
          <w:szCs w:val="26"/>
          <w:rtl/>
        </w:rPr>
        <w:t>جدول</w:t>
      </w:r>
      <w:r w:rsidR="00D7278E" w:rsidRPr="00362B07">
        <w:rPr>
          <w:rFonts w:eastAsiaTheme="minorHAnsi" w:cs="Simplified Arabic" w:hint="cs"/>
          <w:b/>
          <w:bCs/>
          <w:color w:val="000000" w:themeColor="text1"/>
          <w:sz w:val="26"/>
          <w:szCs w:val="26"/>
          <w:rtl/>
        </w:rPr>
        <w:t xml:space="preserve"> (</w:t>
      </w:r>
      <w:r w:rsidR="00F21E52" w:rsidRPr="00362B07">
        <w:rPr>
          <w:rFonts w:eastAsiaTheme="minorHAnsi" w:cs="Simplified Arabic" w:hint="cs"/>
          <w:b/>
          <w:bCs/>
          <w:color w:val="000000" w:themeColor="text1"/>
          <w:sz w:val="26"/>
          <w:szCs w:val="26"/>
          <w:rtl/>
        </w:rPr>
        <w:t>4-3</w:t>
      </w:r>
      <w:r w:rsidRPr="00362B07">
        <w:rPr>
          <w:rFonts w:eastAsiaTheme="minorHAnsi" w:cs="Simplified Arabic" w:hint="cs"/>
          <w:b/>
          <w:bCs/>
          <w:color w:val="000000" w:themeColor="text1"/>
          <w:sz w:val="26"/>
          <w:szCs w:val="26"/>
          <w:rtl/>
        </w:rPr>
        <w:t>)</w:t>
      </w:r>
    </w:p>
    <w:p w:rsidR="001653D8" w:rsidRPr="00362B07" w:rsidRDefault="001653D8" w:rsidP="00A10113">
      <w:pPr>
        <w:pStyle w:val="a5"/>
        <w:shd w:val="clear" w:color="auto" w:fill="FFFFFF" w:themeFill="background1"/>
        <w:bidi/>
        <w:spacing w:before="0" w:beforeAutospacing="0" w:after="0" w:afterAutospacing="0"/>
        <w:jc w:val="center"/>
        <w:rPr>
          <w:rFonts w:eastAsiaTheme="minorHAnsi" w:cs="Simplified Arabic"/>
          <w:b/>
          <w:bCs/>
          <w:color w:val="000000" w:themeColor="text1"/>
          <w:sz w:val="26"/>
          <w:szCs w:val="26"/>
          <w:rtl/>
        </w:rPr>
      </w:pPr>
      <w:r w:rsidRPr="00362B07">
        <w:rPr>
          <w:rFonts w:eastAsiaTheme="minorHAnsi" w:cs="Simplified Arabic"/>
          <w:b/>
          <w:bCs/>
          <w:color w:val="000000" w:themeColor="text1"/>
          <w:sz w:val="26"/>
          <w:szCs w:val="26"/>
          <w:rtl/>
        </w:rPr>
        <w:t>المتوسط الحسابي وال</w:t>
      </w:r>
      <w:r w:rsidRPr="00362B07">
        <w:rPr>
          <w:rFonts w:eastAsiaTheme="minorHAnsi" w:cs="Simplified Arabic" w:hint="cs"/>
          <w:b/>
          <w:bCs/>
          <w:color w:val="000000" w:themeColor="text1"/>
          <w:sz w:val="26"/>
          <w:szCs w:val="26"/>
          <w:rtl/>
        </w:rPr>
        <w:t>انحراف</w:t>
      </w:r>
      <w:r w:rsidRPr="00362B07">
        <w:rPr>
          <w:rFonts w:eastAsiaTheme="minorHAnsi" w:cs="Simplified Arabic"/>
          <w:b/>
          <w:bCs/>
          <w:color w:val="000000" w:themeColor="text1"/>
          <w:sz w:val="26"/>
          <w:szCs w:val="26"/>
          <w:rtl/>
        </w:rPr>
        <w:t xml:space="preserve"> المعياري لإجابات عينة الدراسة عن العبارات المتعلقة </w:t>
      </w:r>
      <w:r w:rsidRPr="00362B07">
        <w:rPr>
          <w:rFonts w:eastAsiaTheme="minorHAnsi" w:cs="Simplified Arabic" w:hint="cs"/>
          <w:b/>
          <w:bCs/>
          <w:color w:val="000000" w:themeColor="text1"/>
          <w:sz w:val="26"/>
          <w:szCs w:val="26"/>
          <w:rtl/>
        </w:rPr>
        <w:t>ب</w:t>
      </w:r>
      <w:r w:rsidRPr="00362B07">
        <w:rPr>
          <w:rFonts w:eastAsiaTheme="minorHAnsi" w:cs="Simplified Arabic"/>
          <w:b/>
          <w:bCs/>
          <w:color w:val="000000" w:themeColor="text1"/>
          <w:sz w:val="26"/>
          <w:szCs w:val="26"/>
          <w:rtl/>
        </w:rPr>
        <w:t xml:space="preserve">بعد </w:t>
      </w:r>
      <w:r w:rsidRPr="00362B07">
        <w:rPr>
          <w:rFonts w:eastAsiaTheme="minorHAnsi" w:cs="Simplified Arabic" w:hint="cs"/>
          <w:b/>
          <w:bCs/>
          <w:color w:val="000000" w:themeColor="text1"/>
          <w:sz w:val="26"/>
          <w:szCs w:val="26"/>
          <w:rtl/>
        </w:rPr>
        <w:t>متطلبات الحوكمة</w:t>
      </w:r>
    </w:p>
    <w:p w:rsidR="001653D8" w:rsidRPr="00362B07" w:rsidRDefault="007B6DB9" w:rsidP="007B6DB9">
      <w:pPr>
        <w:pStyle w:val="a5"/>
        <w:shd w:val="clear" w:color="auto" w:fill="FFFFFF" w:themeFill="background1"/>
        <w:bidi/>
        <w:spacing w:before="0" w:beforeAutospacing="0" w:after="0" w:afterAutospacing="0"/>
        <w:jc w:val="right"/>
        <w:rPr>
          <w:rFonts w:eastAsiaTheme="minorHAnsi" w:cs="Simplified Arabic"/>
          <w:b/>
          <w:bCs/>
          <w:color w:val="000000" w:themeColor="text1"/>
          <w:sz w:val="26"/>
          <w:szCs w:val="26"/>
          <w:rtl/>
        </w:rPr>
      </w:pPr>
      <w:r w:rsidRPr="00362B07">
        <w:rPr>
          <w:rFonts w:eastAsiaTheme="minorHAnsi" w:cs="Simplified Arabic" w:hint="cs"/>
          <w:b/>
          <w:bCs/>
          <w:color w:val="000000" w:themeColor="text1"/>
          <w:sz w:val="26"/>
          <w:szCs w:val="26"/>
          <w:rtl/>
        </w:rPr>
        <w:t xml:space="preserve"> </w:t>
      </w:r>
      <w:r w:rsidR="00D7278E" w:rsidRPr="00362B07">
        <w:rPr>
          <w:rFonts w:eastAsiaTheme="minorHAnsi" w:cs="Simplified Arabic" w:hint="cs"/>
          <w:b/>
          <w:bCs/>
          <w:color w:val="000000" w:themeColor="text1"/>
          <w:sz w:val="26"/>
          <w:szCs w:val="26"/>
          <w:rtl/>
        </w:rPr>
        <w:t>(</w:t>
      </w:r>
      <w:r w:rsidR="001653D8" w:rsidRPr="00362B07">
        <w:rPr>
          <w:rFonts w:eastAsiaTheme="minorHAnsi" w:cs="Simplified Arabic" w:hint="cs"/>
          <w:b/>
          <w:bCs/>
          <w:color w:val="000000" w:themeColor="text1"/>
          <w:sz w:val="26"/>
          <w:szCs w:val="26"/>
          <w:rtl/>
        </w:rPr>
        <w:t>ن=285)</w:t>
      </w:r>
    </w:p>
    <w:tbl>
      <w:tblPr>
        <w:tblStyle w:val="a3"/>
        <w:bidiVisual/>
        <w:tblW w:w="8992" w:type="dxa"/>
        <w:jc w:val="center"/>
        <w:tblInd w:w="-538" w:type="dxa"/>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855"/>
        <w:gridCol w:w="3671"/>
        <w:gridCol w:w="1116"/>
        <w:gridCol w:w="1117"/>
        <w:gridCol w:w="1116"/>
        <w:gridCol w:w="1117"/>
      </w:tblGrid>
      <w:tr w:rsidR="008F11F5" w:rsidRPr="00362B07" w:rsidTr="008D300D">
        <w:trPr>
          <w:jc w:val="center"/>
        </w:trPr>
        <w:tc>
          <w:tcPr>
            <w:tcW w:w="855" w:type="dxa"/>
            <w:tcBorders>
              <w:top w:val="threeDEngrave" w:sz="24" w:space="0" w:color="auto"/>
              <w:bottom w:val="threeDEmboss" w:sz="24" w:space="0" w:color="auto"/>
            </w:tcBorders>
            <w:shd w:val="clear" w:color="auto" w:fill="D9D9D9" w:themeFill="background1" w:themeFillShade="D9"/>
            <w:vAlign w:val="center"/>
          </w:tcPr>
          <w:p w:rsidR="001653D8" w:rsidRPr="00362B07" w:rsidRDefault="001653D8" w:rsidP="007B6DB9">
            <w:pPr>
              <w:bidi/>
              <w:jc w:val="center"/>
              <w:rPr>
                <w:rFonts w:ascii="Times New Roman" w:eastAsia="Times New Roman" w:hAnsi="Times New Roman" w:cs="Simplified Arabic"/>
                <w:b/>
                <w:bCs/>
                <w:color w:val="000000" w:themeColor="text1"/>
                <w:sz w:val="26"/>
                <w:szCs w:val="26"/>
              </w:rPr>
            </w:pPr>
            <w:r w:rsidRPr="00362B07">
              <w:rPr>
                <w:rFonts w:ascii="Times New Roman" w:eastAsia="Times New Roman" w:hAnsi="Times New Roman" w:cs="Simplified Arabic"/>
                <w:b/>
                <w:bCs/>
                <w:color w:val="000000" w:themeColor="text1"/>
                <w:sz w:val="26"/>
                <w:szCs w:val="26"/>
                <w:rtl/>
              </w:rPr>
              <w:t>رقم العبارة</w:t>
            </w:r>
          </w:p>
        </w:tc>
        <w:tc>
          <w:tcPr>
            <w:tcW w:w="3671" w:type="dxa"/>
            <w:tcBorders>
              <w:top w:val="threeDEngrave" w:sz="24" w:space="0" w:color="auto"/>
              <w:bottom w:val="threeDEmboss" w:sz="24" w:space="0" w:color="auto"/>
            </w:tcBorders>
            <w:shd w:val="clear" w:color="auto" w:fill="D9D9D9" w:themeFill="background1" w:themeFillShade="D9"/>
            <w:vAlign w:val="center"/>
          </w:tcPr>
          <w:p w:rsidR="001653D8" w:rsidRPr="00362B07" w:rsidRDefault="001653D8" w:rsidP="007B6DB9">
            <w:pPr>
              <w:pStyle w:val="a5"/>
              <w:bidi/>
              <w:spacing w:before="0" w:beforeAutospacing="0" w:after="0" w:afterAutospacing="0"/>
              <w:jc w:val="center"/>
              <w:rPr>
                <w:rFonts w:cs="Simplified Arabic"/>
                <w:b/>
                <w:bCs/>
                <w:color w:val="000000" w:themeColor="text1"/>
                <w:sz w:val="26"/>
                <w:szCs w:val="26"/>
                <w:rtl/>
              </w:rPr>
            </w:pPr>
            <w:r w:rsidRPr="00362B07">
              <w:rPr>
                <w:rFonts w:cs="Simplified Arabic"/>
                <w:b/>
                <w:bCs/>
                <w:color w:val="000000" w:themeColor="text1"/>
                <w:sz w:val="26"/>
                <w:szCs w:val="26"/>
                <w:rtl/>
              </w:rPr>
              <w:t>العبارة</w:t>
            </w:r>
          </w:p>
        </w:tc>
        <w:tc>
          <w:tcPr>
            <w:tcW w:w="1116" w:type="dxa"/>
            <w:tcBorders>
              <w:top w:val="threeDEngrave" w:sz="24" w:space="0" w:color="auto"/>
              <w:bottom w:val="threeDEmboss" w:sz="24" w:space="0" w:color="auto"/>
            </w:tcBorders>
            <w:shd w:val="clear" w:color="auto" w:fill="D9D9D9" w:themeFill="background1" w:themeFillShade="D9"/>
            <w:vAlign w:val="center"/>
          </w:tcPr>
          <w:p w:rsidR="001653D8" w:rsidRPr="00362B07" w:rsidRDefault="001653D8" w:rsidP="007B6DB9">
            <w:pPr>
              <w:pStyle w:val="a5"/>
              <w:bidi/>
              <w:spacing w:before="0" w:beforeAutospacing="0" w:after="0" w:afterAutospacing="0"/>
              <w:jc w:val="center"/>
              <w:rPr>
                <w:rFonts w:cs="Simplified Arabic"/>
                <w:b/>
                <w:bCs/>
                <w:color w:val="000000" w:themeColor="text1"/>
                <w:sz w:val="26"/>
                <w:szCs w:val="26"/>
                <w:rtl/>
              </w:rPr>
            </w:pPr>
            <w:proofErr w:type="gramStart"/>
            <w:r w:rsidRPr="00362B07">
              <w:rPr>
                <w:rFonts w:cs="Simplified Arabic"/>
                <w:b/>
                <w:bCs/>
                <w:color w:val="000000" w:themeColor="text1"/>
                <w:sz w:val="26"/>
                <w:szCs w:val="26"/>
                <w:rtl/>
              </w:rPr>
              <w:t>المتوسط</w:t>
            </w:r>
            <w:proofErr w:type="gramEnd"/>
            <w:r w:rsidRPr="00362B07">
              <w:rPr>
                <w:rFonts w:cs="Simplified Arabic"/>
                <w:b/>
                <w:bCs/>
                <w:color w:val="000000" w:themeColor="text1"/>
                <w:sz w:val="26"/>
                <w:szCs w:val="26"/>
                <w:rtl/>
              </w:rPr>
              <w:t xml:space="preserve"> الحسابي</w:t>
            </w:r>
          </w:p>
        </w:tc>
        <w:tc>
          <w:tcPr>
            <w:tcW w:w="1117" w:type="dxa"/>
            <w:tcBorders>
              <w:top w:val="threeDEngrave" w:sz="24" w:space="0" w:color="auto"/>
              <w:bottom w:val="threeDEmboss" w:sz="24" w:space="0" w:color="auto"/>
            </w:tcBorders>
            <w:shd w:val="clear" w:color="auto" w:fill="D9D9D9" w:themeFill="background1" w:themeFillShade="D9"/>
            <w:vAlign w:val="center"/>
          </w:tcPr>
          <w:p w:rsidR="001653D8" w:rsidRPr="00362B07" w:rsidRDefault="001653D8" w:rsidP="007B6DB9">
            <w:pPr>
              <w:pStyle w:val="a5"/>
              <w:bidi/>
              <w:spacing w:before="0" w:beforeAutospacing="0" w:after="0" w:afterAutospacing="0"/>
              <w:jc w:val="center"/>
              <w:rPr>
                <w:rFonts w:cs="Simplified Arabic"/>
                <w:b/>
                <w:bCs/>
                <w:color w:val="000000" w:themeColor="text1"/>
                <w:sz w:val="26"/>
                <w:szCs w:val="26"/>
                <w:rtl/>
              </w:rPr>
            </w:pPr>
            <w:proofErr w:type="gramStart"/>
            <w:r w:rsidRPr="00362B07">
              <w:rPr>
                <w:rFonts w:cs="Simplified Arabic"/>
                <w:b/>
                <w:bCs/>
                <w:color w:val="000000" w:themeColor="text1"/>
                <w:sz w:val="26"/>
                <w:szCs w:val="26"/>
                <w:rtl/>
              </w:rPr>
              <w:t>ال</w:t>
            </w:r>
            <w:r w:rsidRPr="00362B07">
              <w:rPr>
                <w:rFonts w:cs="Simplified Arabic" w:hint="cs"/>
                <w:b/>
                <w:bCs/>
                <w:color w:val="000000" w:themeColor="text1"/>
                <w:sz w:val="26"/>
                <w:szCs w:val="26"/>
                <w:rtl/>
              </w:rPr>
              <w:t>انحراف</w:t>
            </w:r>
            <w:proofErr w:type="gramEnd"/>
            <w:r w:rsidRPr="00362B07">
              <w:rPr>
                <w:rFonts w:cs="Simplified Arabic"/>
                <w:b/>
                <w:bCs/>
                <w:color w:val="000000" w:themeColor="text1"/>
                <w:sz w:val="26"/>
                <w:szCs w:val="26"/>
                <w:rtl/>
              </w:rPr>
              <w:t xml:space="preserve"> المعياري</w:t>
            </w:r>
          </w:p>
        </w:tc>
        <w:tc>
          <w:tcPr>
            <w:tcW w:w="1116" w:type="dxa"/>
            <w:tcBorders>
              <w:top w:val="threeDEngrave" w:sz="24" w:space="0" w:color="auto"/>
              <w:bottom w:val="threeDEmboss" w:sz="24" w:space="0" w:color="auto"/>
            </w:tcBorders>
            <w:shd w:val="clear" w:color="auto" w:fill="D9D9D9" w:themeFill="background1" w:themeFillShade="D9"/>
            <w:vAlign w:val="center"/>
          </w:tcPr>
          <w:p w:rsidR="001653D8" w:rsidRPr="00362B07" w:rsidRDefault="001653D8" w:rsidP="007B6DB9">
            <w:pPr>
              <w:pStyle w:val="a5"/>
              <w:bidi/>
              <w:spacing w:before="0" w:beforeAutospacing="0" w:after="0" w:afterAutospacing="0"/>
              <w:jc w:val="center"/>
              <w:rPr>
                <w:rFonts w:cs="Simplified Arabic"/>
                <w:b/>
                <w:bCs/>
                <w:color w:val="000000" w:themeColor="text1"/>
                <w:sz w:val="26"/>
                <w:szCs w:val="26"/>
                <w:rtl/>
              </w:rPr>
            </w:pPr>
            <w:r w:rsidRPr="00362B07">
              <w:rPr>
                <w:rFonts w:cs="Simplified Arabic"/>
                <w:b/>
                <w:bCs/>
                <w:color w:val="000000" w:themeColor="text1"/>
                <w:sz w:val="26"/>
                <w:szCs w:val="26"/>
                <w:rtl/>
              </w:rPr>
              <w:t>ال</w:t>
            </w:r>
            <w:r w:rsidR="003F6CDC" w:rsidRPr="00362B07">
              <w:rPr>
                <w:rFonts w:cs="Simplified Arabic"/>
                <w:b/>
                <w:bCs/>
                <w:color w:val="000000" w:themeColor="text1"/>
                <w:sz w:val="26"/>
                <w:szCs w:val="26"/>
                <w:rtl/>
              </w:rPr>
              <w:t>أهمية</w:t>
            </w:r>
            <w:r w:rsidRPr="00362B07">
              <w:rPr>
                <w:rFonts w:cs="Simplified Arabic"/>
                <w:b/>
                <w:bCs/>
                <w:color w:val="000000" w:themeColor="text1"/>
                <w:sz w:val="26"/>
                <w:szCs w:val="26"/>
                <w:rtl/>
              </w:rPr>
              <w:t xml:space="preserve"> النسبية</w:t>
            </w:r>
          </w:p>
        </w:tc>
        <w:tc>
          <w:tcPr>
            <w:tcW w:w="1117" w:type="dxa"/>
            <w:tcBorders>
              <w:top w:val="threeDEngrave" w:sz="24" w:space="0" w:color="auto"/>
              <w:bottom w:val="threeDEmboss" w:sz="24" w:space="0" w:color="auto"/>
            </w:tcBorders>
            <w:shd w:val="clear" w:color="auto" w:fill="D9D9D9" w:themeFill="background1" w:themeFillShade="D9"/>
            <w:vAlign w:val="center"/>
          </w:tcPr>
          <w:p w:rsidR="001653D8" w:rsidRPr="00362B07" w:rsidRDefault="001653D8" w:rsidP="007B6DB9">
            <w:pPr>
              <w:pStyle w:val="a5"/>
              <w:bidi/>
              <w:spacing w:before="0" w:beforeAutospacing="0" w:after="0" w:afterAutospacing="0"/>
              <w:jc w:val="center"/>
              <w:rPr>
                <w:rFonts w:cs="Simplified Arabic"/>
                <w:b/>
                <w:bCs/>
                <w:color w:val="000000" w:themeColor="text1"/>
                <w:sz w:val="26"/>
                <w:szCs w:val="26"/>
                <w:rtl/>
              </w:rPr>
            </w:pPr>
            <w:proofErr w:type="gramStart"/>
            <w:r w:rsidRPr="00362B07">
              <w:rPr>
                <w:rFonts w:cs="Simplified Arabic"/>
                <w:b/>
                <w:bCs/>
                <w:color w:val="000000" w:themeColor="text1"/>
                <w:sz w:val="26"/>
                <w:szCs w:val="26"/>
                <w:rtl/>
              </w:rPr>
              <w:t>مستوى</w:t>
            </w:r>
            <w:proofErr w:type="gramEnd"/>
            <w:r w:rsidRPr="00362B07">
              <w:rPr>
                <w:rFonts w:cs="Simplified Arabic"/>
                <w:b/>
                <w:bCs/>
                <w:color w:val="000000" w:themeColor="text1"/>
                <w:sz w:val="26"/>
                <w:szCs w:val="26"/>
                <w:rtl/>
              </w:rPr>
              <w:t xml:space="preserve"> القبول</w:t>
            </w:r>
          </w:p>
        </w:tc>
      </w:tr>
      <w:tr w:rsidR="008F11F5" w:rsidRPr="00362B07" w:rsidTr="008D300D">
        <w:trPr>
          <w:jc w:val="center"/>
        </w:trPr>
        <w:tc>
          <w:tcPr>
            <w:tcW w:w="855" w:type="dxa"/>
            <w:tcBorders>
              <w:top w:val="threeDEmboss" w:sz="24" w:space="0" w:color="auto"/>
            </w:tcBorders>
            <w:shd w:val="clear" w:color="auto" w:fill="D9D9D9" w:themeFill="background1" w:themeFillShade="D9"/>
            <w:vAlign w:val="center"/>
          </w:tcPr>
          <w:p w:rsidR="007007BF" w:rsidRPr="00362B07" w:rsidRDefault="007007BF" w:rsidP="007B6DB9">
            <w:pPr>
              <w:bidi/>
              <w:jc w:val="center"/>
              <w:rPr>
                <w:rFonts w:ascii="Times New Roman" w:eastAsia="Times New Roman" w:hAnsi="Times New Roman" w:cs="Simplified Arabic"/>
                <w:b/>
                <w:bCs/>
                <w:color w:val="000000" w:themeColor="text1"/>
                <w:sz w:val="26"/>
                <w:szCs w:val="26"/>
              </w:rPr>
            </w:pPr>
            <w:r w:rsidRPr="00362B07">
              <w:rPr>
                <w:rFonts w:ascii="Times New Roman" w:eastAsia="Times New Roman" w:hAnsi="Times New Roman" w:cs="Simplified Arabic"/>
                <w:b/>
                <w:bCs/>
                <w:color w:val="000000" w:themeColor="text1"/>
                <w:sz w:val="26"/>
                <w:szCs w:val="26"/>
              </w:rPr>
              <w:t>G1</w:t>
            </w:r>
          </w:p>
        </w:tc>
        <w:tc>
          <w:tcPr>
            <w:tcW w:w="3671" w:type="dxa"/>
            <w:tcBorders>
              <w:top w:val="threeDEmboss" w:sz="24" w:space="0" w:color="auto"/>
            </w:tcBorders>
            <w:shd w:val="clear" w:color="auto" w:fill="D9D9D9" w:themeFill="background1" w:themeFillShade="D9"/>
            <w:vAlign w:val="center"/>
          </w:tcPr>
          <w:p w:rsidR="007007BF" w:rsidRPr="00362B07" w:rsidRDefault="007007BF" w:rsidP="007B6DB9">
            <w:pPr>
              <w:bidi/>
              <w:jc w:val="center"/>
              <w:rPr>
                <w:rFonts w:ascii="Times New Roman" w:eastAsia="Times New Roman" w:hAnsi="Times New Roman" w:cs="Simplified Arabic"/>
                <w:color w:val="000000" w:themeColor="text1"/>
                <w:sz w:val="26"/>
                <w:szCs w:val="26"/>
              </w:rPr>
            </w:pPr>
            <w:r w:rsidRPr="00362B07">
              <w:rPr>
                <w:rFonts w:ascii="Times New Roman" w:eastAsia="Times New Roman" w:hAnsi="Times New Roman" w:cs="Simplified Arabic"/>
                <w:color w:val="000000" w:themeColor="text1"/>
                <w:sz w:val="26"/>
                <w:szCs w:val="26"/>
                <w:rtl/>
              </w:rPr>
              <w:t>هياكل الحوكمة الحالية بالشركتين تُلبي متطلبات ال</w:t>
            </w:r>
            <w:r w:rsidR="000544F4" w:rsidRPr="00362B07">
              <w:rPr>
                <w:rFonts w:ascii="Times New Roman" w:eastAsia="Times New Roman" w:hAnsi="Times New Roman" w:cs="Simplified Arabic"/>
                <w:color w:val="000000" w:themeColor="text1"/>
                <w:sz w:val="26"/>
                <w:szCs w:val="26"/>
                <w:rtl/>
              </w:rPr>
              <w:t>إدراج</w:t>
            </w:r>
            <w:r w:rsidRPr="00362B07">
              <w:rPr>
                <w:rFonts w:ascii="Times New Roman" w:eastAsia="Times New Roman" w:hAnsi="Times New Roman" w:cs="Simplified Arabic"/>
                <w:color w:val="000000" w:themeColor="text1"/>
                <w:sz w:val="26"/>
                <w:szCs w:val="26"/>
                <w:rtl/>
              </w:rPr>
              <w:t xml:space="preserve"> في سوق نمو</w:t>
            </w:r>
            <w:r w:rsidRPr="00362B07">
              <w:rPr>
                <w:rFonts w:ascii="Times New Roman" w:eastAsia="Times New Roman" w:hAnsi="Times New Roman" w:cs="Simplified Arabic"/>
                <w:color w:val="000000" w:themeColor="text1"/>
                <w:sz w:val="26"/>
                <w:szCs w:val="26"/>
              </w:rPr>
              <w:t>.</w:t>
            </w:r>
          </w:p>
        </w:tc>
        <w:tc>
          <w:tcPr>
            <w:tcW w:w="1116" w:type="dxa"/>
            <w:tcBorders>
              <w:top w:val="threeDEmboss" w:sz="24" w:space="0" w:color="auto"/>
            </w:tcBorders>
            <w:shd w:val="clear" w:color="auto" w:fill="FFFFFF" w:themeFill="background1"/>
            <w:vAlign w:val="center"/>
          </w:tcPr>
          <w:p w:rsidR="007007BF" w:rsidRPr="00362B07" w:rsidRDefault="007007BF" w:rsidP="00CE2EDF">
            <w:pPr>
              <w:bidi/>
              <w:jc w:val="center"/>
              <w:rPr>
                <w:rFonts w:ascii="Times New Roman" w:eastAsia="Times New Roman" w:hAnsi="Times New Roman" w:cs="Simplified Arabic"/>
                <w:color w:val="000000" w:themeColor="text1"/>
                <w:sz w:val="26"/>
                <w:szCs w:val="26"/>
              </w:rPr>
            </w:pPr>
            <w:r w:rsidRPr="00362B07">
              <w:rPr>
                <w:rFonts w:ascii="Times New Roman" w:eastAsia="Times New Roman" w:hAnsi="Times New Roman" w:cs="Simplified Arabic"/>
                <w:color w:val="000000" w:themeColor="text1"/>
                <w:sz w:val="26"/>
                <w:szCs w:val="26"/>
              </w:rPr>
              <w:t>3.85</w:t>
            </w:r>
          </w:p>
        </w:tc>
        <w:tc>
          <w:tcPr>
            <w:tcW w:w="1117" w:type="dxa"/>
            <w:tcBorders>
              <w:top w:val="threeDEmboss" w:sz="24" w:space="0" w:color="auto"/>
            </w:tcBorders>
            <w:shd w:val="clear" w:color="auto" w:fill="FFFFFF" w:themeFill="background1"/>
            <w:vAlign w:val="center"/>
          </w:tcPr>
          <w:p w:rsidR="007007BF" w:rsidRPr="00362B07" w:rsidRDefault="007007BF" w:rsidP="00CE2EDF">
            <w:pPr>
              <w:bidi/>
              <w:jc w:val="center"/>
              <w:rPr>
                <w:rFonts w:ascii="Times New Roman" w:eastAsia="Times New Roman" w:hAnsi="Times New Roman" w:cs="Simplified Arabic"/>
                <w:color w:val="000000" w:themeColor="text1"/>
                <w:sz w:val="26"/>
                <w:szCs w:val="26"/>
              </w:rPr>
            </w:pPr>
            <w:r w:rsidRPr="00362B07">
              <w:rPr>
                <w:rFonts w:ascii="Times New Roman" w:eastAsia="Times New Roman" w:hAnsi="Times New Roman" w:cs="Simplified Arabic"/>
                <w:color w:val="000000" w:themeColor="text1"/>
                <w:sz w:val="26"/>
                <w:szCs w:val="26"/>
              </w:rPr>
              <w:t>0.72</w:t>
            </w:r>
          </w:p>
        </w:tc>
        <w:tc>
          <w:tcPr>
            <w:tcW w:w="1116" w:type="dxa"/>
            <w:tcBorders>
              <w:top w:val="threeDEmboss" w:sz="24" w:space="0" w:color="auto"/>
            </w:tcBorders>
            <w:shd w:val="clear" w:color="auto" w:fill="FFFFFF" w:themeFill="background1"/>
            <w:vAlign w:val="center"/>
          </w:tcPr>
          <w:p w:rsidR="007007BF" w:rsidRPr="00362B07" w:rsidRDefault="007007BF" w:rsidP="00CE2EDF">
            <w:pPr>
              <w:bidi/>
              <w:jc w:val="center"/>
              <w:rPr>
                <w:rFonts w:ascii="Times New Roman" w:eastAsia="Times New Roman" w:hAnsi="Times New Roman" w:cs="Simplified Arabic"/>
                <w:color w:val="000000" w:themeColor="text1"/>
                <w:sz w:val="26"/>
                <w:szCs w:val="26"/>
              </w:rPr>
            </w:pPr>
            <w:r w:rsidRPr="00362B07">
              <w:rPr>
                <w:rFonts w:ascii="Times New Roman" w:eastAsia="Times New Roman" w:hAnsi="Times New Roman" w:cs="Simplified Arabic"/>
                <w:color w:val="000000" w:themeColor="text1"/>
                <w:sz w:val="26"/>
                <w:szCs w:val="26"/>
              </w:rPr>
              <w:t>77.0</w:t>
            </w:r>
          </w:p>
        </w:tc>
        <w:tc>
          <w:tcPr>
            <w:tcW w:w="1117" w:type="dxa"/>
            <w:tcBorders>
              <w:top w:val="threeDEmboss" w:sz="24" w:space="0" w:color="auto"/>
            </w:tcBorders>
            <w:shd w:val="clear" w:color="auto" w:fill="D9D9D9" w:themeFill="background1" w:themeFillShade="D9"/>
            <w:vAlign w:val="center"/>
          </w:tcPr>
          <w:p w:rsidR="007007BF" w:rsidRPr="00362B07" w:rsidRDefault="007007BF" w:rsidP="007B6DB9">
            <w:pPr>
              <w:bidi/>
              <w:jc w:val="center"/>
              <w:rPr>
                <w:rFonts w:ascii="Times New Roman" w:eastAsia="Times New Roman" w:hAnsi="Times New Roman" w:cs="Simplified Arabic"/>
                <w:color w:val="000000" w:themeColor="text1"/>
                <w:sz w:val="26"/>
                <w:szCs w:val="26"/>
              </w:rPr>
            </w:pPr>
            <w:r w:rsidRPr="00362B07">
              <w:rPr>
                <w:rFonts w:ascii="Times New Roman" w:eastAsia="Times New Roman" w:hAnsi="Times New Roman" w:cs="Simplified Arabic"/>
                <w:color w:val="000000" w:themeColor="text1"/>
                <w:sz w:val="26"/>
                <w:szCs w:val="26"/>
                <w:rtl/>
              </w:rPr>
              <w:t>مقبول</w:t>
            </w:r>
          </w:p>
        </w:tc>
      </w:tr>
      <w:tr w:rsidR="008F11F5" w:rsidRPr="00362B07" w:rsidTr="008D300D">
        <w:trPr>
          <w:jc w:val="center"/>
        </w:trPr>
        <w:tc>
          <w:tcPr>
            <w:tcW w:w="855" w:type="dxa"/>
            <w:shd w:val="clear" w:color="auto" w:fill="D9D9D9" w:themeFill="background1" w:themeFillShade="D9"/>
            <w:vAlign w:val="center"/>
          </w:tcPr>
          <w:p w:rsidR="007007BF" w:rsidRPr="00362B07" w:rsidRDefault="007007BF" w:rsidP="007B6DB9">
            <w:pPr>
              <w:bidi/>
              <w:jc w:val="center"/>
              <w:rPr>
                <w:rFonts w:ascii="Times New Roman" w:eastAsia="Times New Roman" w:hAnsi="Times New Roman" w:cs="Simplified Arabic"/>
                <w:b/>
                <w:bCs/>
                <w:color w:val="000000" w:themeColor="text1"/>
                <w:sz w:val="26"/>
                <w:szCs w:val="26"/>
              </w:rPr>
            </w:pPr>
            <w:r w:rsidRPr="00362B07">
              <w:rPr>
                <w:rFonts w:ascii="Times New Roman" w:eastAsia="Times New Roman" w:hAnsi="Times New Roman" w:cs="Simplified Arabic"/>
                <w:b/>
                <w:bCs/>
                <w:color w:val="000000" w:themeColor="text1"/>
                <w:sz w:val="26"/>
                <w:szCs w:val="26"/>
              </w:rPr>
              <w:t>G2</w:t>
            </w:r>
          </w:p>
        </w:tc>
        <w:tc>
          <w:tcPr>
            <w:tcW w:w="3671" w:type="dxa"/>
            <w:shd w:val="clear" w:color="auto" w:fill="D9D9D9" w:themeFill="background1" w:themeFillShade="D9"/>
            <w:vAlign w:val="center"/>
          </w:tcPr>
          <w:p w:rsidR="007007BF" w:rsidRPr="00362B07" w:rsidRDefault="007007BF" w:rsidP="007B6DB9">
            <w:pPr>
              <w:bidi/>
              <w:jc w:val="center"/>
              <w:rPr>
                <w:rFonts w:ascii="Times New Roman" w:eastAsia="Times New Roman" w:hAnsi="Times New Roman" w:cs="Simplified Arabic"/>
                <w:color w:val="000000" w:themeColor="text1"/>
                <w:sz w:val="26"/>
                <w:szCs w:val="26"/>
              </w:rPr>
            </w:pPr>
            <w:r w:rsidRPr="00362B07">
              <w:rPr>
                <w:rFonts w:ascii="Times New Roman" w:eastAsia="Times New Roman" w:hAnsi="Times New Roman" w:cs="Simplified Arabic"/>
                <w:color w:val="000000" w:themeColor="text1"/>
                <w:sz w:val="26"/>
                <w:szCs w:val="26"/>
                <w:rtl/>
              </w:rPr>
              <w:t xml:space="preserve">تتوافر سياسات واضحة للشفافية والإفصاح المالي </w:t>
            </w:r>
            <w:proofErr w:type="gramStart"/>
            <w:r w:rsidRPr="00362B07">
              <w:rPr>
                <w:rFonts w:ascii="Times New Roman" w:eastAsia="Times New Roman" w:hAnsi="Times New Roman" w:cs="Simplified Arabic"/>
                <w:color w:val="000000" w:themeColor="text1"/>
                <w:sz w:val="26"/>
                <w:szCs w:val="26"/>
                <w:rtl/>
              </w:rPr>
              <w:t>اللازمة</w:t>
            </w:r>
            <w:proofErr w:type="gramEnd"/>
            <w:r w:rsidRPr="00362B07">
              <w:rPr>
                <w:rFonts w:ascii="Times New Roman" w:eastAsia="Times New Roman" w:hAnsi="Times New Roman" w:cs="Simplified Arabic"/>
                <w:color w:val="000000" w:themeColor="text1"/>
                <w:sz w:val="26"/>
                <w:szCs w:val="26"/>
                <w:rtl/>
              </w:rPr>
              <w:t xml:space="preserve"> لل</w:t>
            </w:r>
            <w:r w:rsidR="000544F4" w:rsidRPr="00362B07">
              <w:rPr>
                <w:rFonts w:ascii="Times New Roman" w:eastAsia="Times New Roman" w:hAnsi="Times New Roman" w:cs="Simplified Arabic"/>
                <w:color w:val="000000" w:themeColor="text1"/>
                <w:sz w:val="26"/>
                <w:szCs w:val="26"/>
                <w:rtl/>
              </w:rPr>
              <w:t>إدراج</w:t>
            </w:r>
            <w:r w:rsidRPr="00362B07">
              <w:rPr>
                <w:rFonts w:ascii="Times New Roman" w:eastAsia="Times New Roman" w:hAnsi="Times New Roman" w:cs="Simplified Arabic"/>
                <w:color w:val="000000" w:themeColor="text1"/>
                <w:sz w:val="26"/>
                <w:szCs w:val="26"/>
              </w:rPr>
              <w:t>.</w:t>
            </w:r>
          </w:p>
        </w:tc>
        <w:tc>
          <w:tcPr>
            <w:tcW w:w="1116" w:type="dxa"/>
            <w:shd w:val="clear" w:color="auto" w:fill="FFFFFF" w:themeFill="background1"/>
            <w:vAlign w:val="center"/>
          </w:tcPr>
          <w:p w:rsidR="007007BF" w:rsidRPr="00362B07" w:rsidRDefault="007007BF" w:rsidP="00CE2EDF">
            <w:pPr>
              <w:bidi/>
              <w:jc w:val="center"/>
              <w:rPr>
                <w:rFonts w:ascii="Times New Roman" w:eastAsia="Times New Roman" w:hAnsi="Times New Roman" w:cs="Simplified Arabic"/>
                <w:color w:val="000000" w:themeColor="text1"/>
                <w:sz w:val="26"/>
                <w:szCs w:val="26"/>
              </w:rPr>
            </w:pPr>
            <w:r w:rsidRPr="00362B07">
              <w:rPr>
                <w:rFonts w:ascii="Times New Roman" w:eastAsia="Times New Roman" w:hAnsi="Times New Roman" w:cs="Simplified Arabic"/>
                <w:color w:val="000000" w:themeColor="text1"/>
                <w:sz w:val="26"/>
                <w:szCs w:val="26"/>
              </w:rPr>
              <w:t>3.92</w:t>
            </w:r>
          </w:p>
        </w:tc>
        <w:tc>
          <w:tcPr>
            <w:tcW w:w="1117" w:type="dxa"/>
            <w:shd w:val="clear" w:color="auto" w:fill="FFFFFF" w:themeFill="background1"/>
            <w:vAlign w:val="center"/>
          </w:tcPr>
          <w:p w:rsidR="007007BF" w:rsidRPr="00362B07" w:rsidRDefault="007007BF" w:rsidP="00CE2EDF">
            <w:pPr>
              <w:bidi/>
              <w:jc w:val="center"/>
              <w:rPr>
                <w:rFonts w:ascii="Times New Roman" w:eastAsia="Times New Roman" w:hAnsi="Times New Roman" w:cs="Simplified Arabic"/>
                <w:color w:val="000000" w:themeColor="text1"/>
                <w:sz w:val="26"/>
                <w:szCs w:val="26"/>
              </w:rPr>
            </w:pPr>
            <w:r w:rsidRPr="00362B07">
              <w:rPr>
                <w:rFonts w:ascii="Times New Roman" w:eastAsia="Times New Roman" w:hAnsi="Times New Roman" w:cs="Simplified Arabic"/>
                <w:color w:val="000000" w:themeColor="text1"/>
                <w:sz w:val="26"/>
                <w:szCs w:val="26"/>
              </w:rPr>
              <w:t>0.68</w:t>
            </w:r>
          </w:p>
        </w:tc>
        <w:tc>
          <w:tcPr>
            <w:tcW w:w="1116" w:type="dxa"/>
            <w:shd w:val="clear" w:color="auto" w:fill="FFFFFF" w:themeFill="background1"/>
            <w:vAlign w:val="center"/>
          </w:tcPr>
          <w:p w:rsidR="007007BF" w:rsidRPr="00362B07" w:rsidRDefault="007007BF" w:rsidP="00CE2EDF">
            <w:pPr>
              <w:bidi/>
              <w:jc w:val="center"/>
              <w:rPr>
                <w:rFonts w:ascii="Times New Roman" w:eastAsia="Times New Roman" w:hAnsi="Times New Roman" w:cs="Simplified Arabic"/>
                <w:color w:val="000000" w:themeColor="text1"/>
                <w:sz w:val="26"/>
                <w:szCs w:val="26"/>
              </w:rPr>
            </w:pPr>
            <w:r w:rsidRPr="00362B07">
              <w:rPr>
                <w:rFonts w:ascii="Times New Roman" w:eastAsia="Times New Roman" w:hAnsi="Times New Roman" w:cs="Simplified Arabic"/>
                <w:color w:val="000000" w:themeColor="text1"/>
                <w:sz w:val="26"/>
                <w:szCs w:val="26"/>
              </w:rPr>
              <w:t>78.4</w:t>
            </w:r>
          </w:p>
        </w:tc>
        <w:tc>
          <w:tcPr>
            <w:tcW w:w="1117" w:type="dxa"/>
            <w:shd w:val="clear" w:color="auto" w:fill="D9D9D9" w:themeFill="background1" w:themeFillShade="D9"/>
            <w:vAlign w:val="center"/>
          </w:tcPr>
          <w:p w:rsidR="007007BF" w:rsidRPr="00362B07" w:rsidRDefault="007007BF" w:rsidP="007B6DB9">
            <w:pPr>
              <w:bidi/>
              <w:jc w:val="center"/>
              <w:rPr>
                <w:rFonts w:ascii="Times New Roman" w:eastAsia="Times New Roman" w:hAnsi="Times New Roman" w:cs="Simplified Arabic"/>
                <w:color w:val="000000" w:themeColor="text1"/>
                <w:sz w:val="26"/>
                <w:szCs w:val="26"/>
              </w:rPr>
            </w:pPr>
            <w:r w:rsidRPr="00362B07">
              <w:rPr>
                <w:rFonts w:ascii="Times New Roman" w:eastAsia="Times New Roman" w:hAnsi="Times New Roman" w:cs="Simplified Arabic"/>
                <w:color w:val="000000" w:themeColor="text1"/>
                <w:sz w:val="26"/>
                <w:szCs w:val="26"/>
                <w:rtl/>
              </w:rPr>
              <w:t>مقبول</w:t>
            </w:r>
          </w:p>
        </w:tc>
      </w:tr>
      <w:tr w:rsidR="008F11F5" w:rsidRPr="00362B07" w:rsidTr="008D300D">
        <w:trPr>
          <w:jc w:val="center"/>
        </w:trPr>
        <w:tc>
          <w:tcPr>
            <w:tcW w:w="855" w:type="dxa"/>
            <w:shd w:val="clear" w:color="auto" w:fill="D9D9D9" w:themeFill="background1" w:themeFillShade="D9"/>
            <w:vAlign w:val="center"/>
          </w:tcPr>
          <w:p w:rsidR="007007BF" w:rsidRPr="00362B07" w:rsidRDefault="007007BF" w:rsidP="007B6DB9">
            <w:pPr>
              <w:bidi/>
              <w:jc w:val="center"/>
              <w:rPr>
                <w:rFonts w:ascii="Times New Roman" w:eastAsia="Times New Roman" w:hAnsi="Times New Roman" w:cs="Simplified Arabic"/>
                <w:b/>
                <w:bCs/>
                <w:color w:val="000000" w:themeColor="text1"/>
                <w:sz w:val="26"/>
                <w:szCs w:val="26"/>
              </w:rPr>
            </w:pPr>
            <w:r w:rsidRPr="00362B07">
              <w:rPr>
                <w:rFonts w:ascii="Times New Roman" w:eastAsia="Times New Roman" w:hAnsi="Times New Roman" w:cs="Simplified Arabic"/>
                <w:b/>
                <w:bCs/>
                <w:color w:val="000000" w:themeColor="text1"/>
                <w:sz w:val="26"/>
                <w:szCs w:val="26"/>
              </w:rPr>
              <w:t>G3</w:t>
            </w:r>
          </w:p>
        </w:tc>
        <w:tc>
          <w:tcPr>
            <w:tcW w:w="3671" w:type="dxa"/>
            <w:shd w:val="clear" w:color="auto" w:fill="D9D9D9" w:themeFill="background1" w:themeFillShade="D9"/>
            <w:vAlign w:val="center"/>
          </w:tcPr>
          <w:p w:rsidR="007007BF" w:rsidRPr="00362B07" w:rsidRDefault="007007BF" w:rsidP="007B6DB9">
            <w:pPr>
              <w:bidi/>
              <w:jc w:val="center"/>
              <w:rPr>
                <w:rFonts w:ascii="Times New Roman" w:eastAsia="Times New Roman" w:hAnsi="Times New Roman" w:cs="Simplified Arabic"/>
                <w:color w:val="000000" w:themeColor="text1"/>
                <w:sz w:val="26"/>
                <w:szCs w:val="26"/>
              </w:rPr>
            </w:pPr>
            <w:r w:rsidRPr="00362B07">
              <w:rPr>
                <w:rFonts w:ascii="Times New Roman" w:eastAsia="Times New Roman" w:hAnsi="Times New Roman" w:cs="Simplified Arabic"/>
                <w:color w:val="000000" w:themeColor="text1"/>
                <w:sz w:val="26"/>
                <w:szCs w:val="26"/>
                <w:rtl/>
              </w:rPr>
              <w:t xml:space="preserve">نظم الرقابة الداخلية والتدقيق في الشركتين </w:t>
            </w:r>
            <w:proofErr w:type="gramStart"/>
            <w:r w:rsidRPr="00362B07">
              <w:rPr>
                <w:rFonts w:ascii="Times New Roman" w:eastAsia="Times New Roman" w:hAnsi="Times New Roman" w:cs="Simplified Arabic"/>
                <w:color w:val="000000" w:themeColor="text1"/>
                <w:sz w:val="26"/>
                <w:szCs w:val="26"/>
                <w:rtl/>
              </w:rPr>
              <w:t>كافية</w:t>
            </w:r>
            <w:proofErr w:type="gramEnd"/>
            <w:r w:rsidRPr="00362B07">
              <w:rPr>
                <w:rFonts w:ascii="Times New Roman" w:eastAsia="Times New Roman" w:hAnsi="Times New Roman" w:cs="Simplified Arabic"/>
                <w:color w:val="000000" w:themeColor="text1"/>
                <w:sz w:val="26"/>
                <w:szCs w:val="26"/>
                <w:rtl/>
              </w:rPr>
              <w:t xml:space="preserve"> لمتطلبات السوق الموازي</w:t>
            </w:r>
            <w:r w:rsidRPr="00362B07">
              <w:rPr>
                <w:rFonts w:ascii="Times New Roman" w:eastAsia="Times New Roman" w:hAnsi="Times New Roman" w:cs="Simplified Arabic"/>
                <w:color w:val="000000" w:themeColor="text1"/>
                <w:sz w:val="26"/>
                <w:szCs w:val="26"/>
              </w:rPr>
              <w:t>.</w:t>
            </w:r>
          </w:p>
        </w:tc>
        <w:tc>
          <w:tcPr>
            <w:tcW w:w="1116" w:type="dxa"/>
            <w:shd w:val="clear" w:color="auto" w:fill="FFFFFF" w:themeFill="background1"/>
            <w:vAlign w:val="center"/>
          </w:tcPr>
          <w:p w:rsidR="007007BF" w:rsidRPr="00362B07" w:rsidRDefault="007007BF" w:rsidP="00CE2EDF">
            <w:pPr>
              <w:bidi/>
              <w:jc w:val="center"/>
              <w:rPr>
                <w:rFonts w:ascii="Times New Roman" w:eastAsia="Times New Roman" w:hAnsi="Times New Roman" w:cs="Simplified Arabic"/>
                <w:color w:val="000000" w:themeColor="text1"/>
                <w:sz w:val="26"/>
                <w:szCs w:val="26"/>
              </w:rPr>
            </w:pPr>
            <w:r w:rsidRPr="00362B07">
              <w:rPr>
                <w:rFonts w:ascii="Times New Roman" w:eastAsia="Times New Roman" w:hAnsi="Times New Roman" w:cs="Simplified Arabic"/>
                <w:color w:val="000000" w:themeColor="text1"/>
                <w:sz w:val="26"/>
                <w:szCs w:val="26"/>
              </w:rPr>
              <w:t>3.88</w:t>
            </w:r>
          </w:p>
        </w:tc>
        <w:tc>
          <w:tcPr>
            <w:tcW w:w="1117" w:type="dxa"/>
            <w:shd w:val="clear" w:color="auto" w:fill="FFFFFF" w:themeFill="background1"/>
            <w:vAlign w:val="center"/>
          </w:tcPr>
          <w:p w:rsidR="007007BF" w:rsidRPr="00362B07" w:rsidRDefault="007007BF" w:rsidP="00CE2EDF">
            <w:pPr>
              <w:bidi/>
              <w:jc w:val="center"/>
              <w:rPr>
                <w:rFonts w:ascii="Times New Roman" w:eastAsia="Times New Roman" w:hAnsi="Times New Roman" w:cs="Simplified Arabic"/>
                <w:color w:val="000000" w:themeColor="text1"/>
                <w:sz w:val="26"/>
                <w:szCs w:val="26"/>
              </w:rPr>
            </w:pPr>
            <w:r w:rsidRPr="00362B07">
              <w:rPr>
                <w:rFonts w:ascii="Times New Roman" w:eastAsia="Times New Roman" w:hAnsi="Times New Roman" w:cs="Simplified Arabic"/>
                <w:color w:val="000000" w:themeColor="text1"/>
                <w:sz w:val="26"/>
                <w:szCs w:val="26"/>
              </w:rPr>
              <w:t>0.70</w:t>
            </w:r>
          </w:p>
        </w:tc>
        <w:tc>
          <w:tcPr>
            <w:tcW w:w="1116" w:type="dxa"/>
            <w:shd w:val="clear" w:color="auto" w:fill="FFFFFF" w:themeFill="background1"/>
            <w:vAlign w:val="center"/>
          </w:tcPr>
          <w:p w:rsidR="007007BF" w:rsidRPr="00362B07" w:rsidRDefault="007007BF" w:rsidP="00CE2EDF">
            <w:pPr>
              <w:bidi/>
              <w:jc w:val="center"/>
              <w:rPr>
                <w:rFonts w:ascii="Times New Roman" w:eastAsia="Times New Roman" w:hAnsi="Times New Roman" w:cs="Simplified Arabic"/>
                <w:color w:val="000000" w:themeColor="text1"/>
                <w:sz w:val="26"/>
                <w:szCs w:val="26"/>
              </w:rPr>
            </w:pPr>
            <w:r w:rsidRPr="00362B07">
              <w:rPr>
                <w:rFonts w:ascii="Times New Roman" w:eastAsia="Times New Roman" w:hAnsi="Times New Roman" w:cs="Simplified Arabic"/>
                <w:color w:val="000000" w:themeColor="text1"/>
                <w:sz w:val="26"/>
                <w:szCs w:val="26"/>
              </w:rPr>
              <w:t>77.6</w:t>
            </w:r>
          </w:p>
        </w:tc>
        <w:tc>
          <w:tcPr>
            <w:tcW w:w="1117" w:type="dxa"/>
            <w:shd w:val="clear" w:color="auto" w:fill="D9D9D9" w:themeFill="background1" w:themeFillShade="D9"/>
            <w:vAlign w:val="center"/>
          </w:tcPr>
          <w:p w:rsidR="007007BF" w:rsidRPr="00362B07" w:rsidRDefault="007007BF" w:rsidP="007B6DB9">
            <w:pPr>
              <w:bidi/>
              <w:jc w:val="center"/>
              <w:rPr>
                <w:rFonts w:ascii="Times New Roman" w:eastAsia="Times New Roman" w:hAnsi="Times New Roman" w:cs="Simplified Arabic"/>
                <w:color w:val="000000" w:themeColor="text1"/>
                <w:sz w:val="26"/>
                <w:szCs w:val="26"/>
              </w:rPr>
            </w:pPr>
            <w:r w:rsidRPr="00362B07">
              <w:rPr>
                <w:rFonts w:ascii="Times New Roman" w:eastAsia="Times New Roman" w:hAnsi="Times New Roman" w:cs="Simplified Arabic"/>
                <w:color w:val="000000" w:themeColor="text1"/>
                <w:sz w:val="26"/>
                <w:szCs w:val="26"/>
                <w:rtl/>
              </w:rPr>
              <w:t>مقبول</w:t>
            </w:r>
          </w:p>
        </w:tc>
      </w:tr>
      <w:tr w:rsidR="008F11F5" w:rsidRPr="00362B07" w:rsidTr="008D300D">
        <w:trPr>
          <w:jc w:val="center"/>
        </w:trPr>
        <w:tc>
          <w:tcPr>
            <w:tcW w:w="855" w:type="dxa"/>
            <w:shd w:val="clear" w:color="auto" w:fill="D9D9D9" w:themeFill="background1" w:themeFillShade="D9"/>
            <w:vAlign w:val="center"/>
          </w:tcPr>
          <w:p w:rsidR="007007BF" w:rsidRPr="00362B07" w:rsidRDefault="007007BF" w:rsidP="007B6DB9">
            <w:pPr>
              <w:bidi/>
              <w:jc w:val="center"/>
              <w:rPr>
                <w:rFonts w:ascii="Times New Roman" w:eastAsia="Times New Roman" w:hAnsi="Times New Roman" w:cs="Simplified Arabic"/>
                <w:b/>
                <w:bCs/>
                <w:color w:val="000000" w:themeColor="text1"/>
                <w:sz w:val="26"/>
                <w:szCs w:val="26"/>
              </w:rPr>
            </w:pPr>
            <w:r w:rsidRPr="00362B07">
              <w:rPr>
                <w:rFonts w:ascii="Times New Roman" w:eastAsia="Times New Roman" w:hAnsi="Times New Roman" w:cs="Simplified Arabic"/>
                <w:b/>
                <w:bCs/>
                <w:color w:val="000000" w:themeColor="text1"/>
                <w:sz w:val="26"/>
                <w:szCs w:val="26"/>
              </w:rPr>
              <w:t>G4</w:t>
            </w:r>
          </w:p>
        </w:tc>
        <w:tc>
          <w:tcPr>
            <w:tcW w:w="3671" w:type="dxa"/>
            <w:shd w:val="clear" w:color="auto" w:fill="D9D9D9" w:themeFill="background1" w:themeFillShade="D9"/>
            <w:vAlign w:val="center"/>
          </w:tcPr>
          <w:p w:rsidR="007007BF" w:rsidRPr="00362B07" w:rsidRDefault="007007BF" w:rsidP="007B6DB9">
            <w:pPr>
              <w:bidi/>
              <w:jc w:val="center"/>
              <w:rPr>
                <w:rFonts w:ascii="Times New Roman" w:eastAsia="Times New Roman" w:hAnsi="Times New Roman" w:cs="Simplified Arabic"/>
                <w:color w:val="000000" w:themeColor="text1"/>
                <w:sz w:val="26"/>
                <w:szCs w:val="26"/>
              </w:rPr>
            </w:pPr>
            <w:r w:rsidRPr="00362B07">
              <w:rPr>
                <w:rFonts w:ascii="Times New Roman" w:eastAsia="Times New Roman" w:hAnsi="Times New Roman" w:cs="Simplified Arabic"/>
                <w:color w:val="000000" w:themeColor="text1"/>
                <w:sz w:val="26"/>
                <w:szCs w:val="26"/>
                <w:rtl/>
              </w:rPr>
              <w:t>هناك مخطط زمني لتطوير الحوكمة استعدادًا لل</w:t>
            </w:r>
            <w:r w:rsidR="000544F4" w:rsidRPr="00362B07">
              <w:rPr>
                <w:rFonts w:ascii="Times New Roman" w:eastAsia="Times New Roman" w:hAnsi="Times New Roman" w:cs="Simplified Arabic"/>
                <w:color w:val="000000" w:themeColor="text1"/>
                <w:sz w:val="26"/>
                <w:szCs w:val="26"/>
                <w:rtl/>
              </w:rPr>
              <w:t>إدراج</w:t>
            </w:r>
            <w:r w:rsidRPr="00362B07">
              <w:rPr>
                <w:rFonts w:ascii="Times New Roman" w:eastAsia="Times New Roman" w:hAnsi="Times New Roman" w:cs="Simplified Arabic"/>
                <w:color w:val="000000" w:themeColor="text1"/>
                <w:sz w:val="26"/>
                <w:szCs w:val="26"/>
              </w:rPr>
              <w:t>.</w:t>
            </w:r>
          </w:p>
        </w:tc>
        <w:tc>
          <w:tcPr>
            <w:tcW w:w="1116" w:type="dxa"/>
            <w:shd w:val="clear" w:color="auto" w:fill="FFFFFF" w:themeFill="background1"/>
            <w:vAlign w:val="center"/>
          </w:tcPr>
          <w:p w:rsidR="007007BF" w:rsidRPr="00362B07" w:rsidRDefault="007007BF" w:rsidP="00CE2EDF">
            <w:pPr>
              <w:bidi/>
              <w:jc w:val="center"/>
              <w:rPr>
                <w:rFonts w:ascii="Times New Roman" w:eastAsia="Times New Roman" w:hAnsi="Times New Roman" w:cs="Simplified Arabic"/>
                <w:color w:val="000000" w:themeColor="text1"/>
                <w:sz w:val="26"/>
                <w:szCs w:val="26"/>
              </w:rPr>
            </w:pPr>
            <w:r w:rsidRPr="00362B07">
              <w:rPr>
                <w:rFonts w:ascii="Times New Roman" w:eastAsia="Times New Roman" w:hAnsi="Times New Roman" w:cs="Simplified Arabic"/>
                <w:color w:val="000000" w:themeColor="text1"/>
                <w:sz w:val="26"/>
                <w:szCs w:val="26"/>
              </w:rPr>
              <w:t>3.80</w:t>
            </w:r>
          </w:p>
        </w:tc>
        <w:tc>
          <w:tcPr>
            <w:tcW w:w="1117" w:type="dxa"/>
            <w:shd w:val="clear" w:color="auto" w:fill="FFFFFF" w:themeFill="background1"/>
            <w:vAlign w:val="center"/>
          </w:tcPr>
          <w:p w:rsidR="007007BF" w:rsidRPr="00362B07" w:rsidRDefault="007007BF" w:rsidP="00CE2EDF">
            <w:pPr>
              <w:bidi/>
              <w:jc w:val="center"/>
              <w:rPr>
                <w:rFonts w:ascii="Times New Roman" w:eastAsia="Times New Roman" w:hAnsi="Times New Roman" w:cs="Simplified Arabic"/>
                <w:color w:val="000000" w:themeColor="text1"/>
                <w:sz w:val="26"/>
                <w:szCs w:val="26"/>
              </w:rPr>
            </w:pPr>
            <w:r w:rsidRPr="00362B07">
              <w:rPr>
                <w:rFonts w:ascii="Times New Roman" w:eastAsia="Times New Roman" w:hAnsi="Times New Roman" w:cs="Simplified Arabic"/>
                <w:color w:val="000000" w:themeColor="text1"/>
                <w:sz w:val="26"/>
                <w:szCs w:val="26"/>
              </w:rPr>
              <w:t>0.74</w:t>
            </w:r>
          </w:p>
        </w:tc>
        <w:tc>
          <w:tcPr>
            <w:tcW w:w="1116" w:type="dxa"/>
            <w:shd w:val="clear" w:color="auto" w:fill="FFFFFF" w:themeFill="background1"/>
            <w:vAlign w:val="center"/>
          </w:tcPr>
          <w:p w:rsidR="007007BF" w:rsidRPr="00362B07" w:rsidRDefault="007007BF" w:rsidP="00CE2EDF">
            <w:pPr>
              <w:bidi/>
              <w:jc w:val="center"/>
              <w:rPr>
                <w:rFonts w:ascii="Times New Roman" w:eastAsia="Times New Roman" w:hAnsi="Times New Roman" w:cs="Simplified Arabic"/>
                <w:color w:val="000000" w:themeColor="text1"/>
                <w:sz w:val="26"/>
                <w:szCs w:val="26"/>
              </w:rPr>
            </w:pPr>
            <w:r w:rsidRPr="00362B07">
              <w:rPr>
                <w:rFonts w:ascii="Times New Roman" w:eastAsia="Times New Roman" w:hAnsi="Times New Roman" w:cs="Simplified Arabic"/>
                <w:color w:val="000000" w:themeColor="text1"/>
                <w:sz w:val="26"/>
                <w:szCs w:val="26"/>
              </w:rPr>
              <w:t>76.0</w:t>
            </w:r>
          </w:p>
        </w:tc>
        <w:tc>
          <w:tcPr>
            <w:tcW w:w="1117" w:type="dxa"/>
            <w:shd w:val="clear" w:color="auto" w:fill="D9D9D9" w:themeFill="background1" w:themeFillShade="D9"/>
            <w:vAlign w:val="center"/>
          </w:tcPr>
          <w:p w:rsidR="007007BF" w:rsidRPr="00362B07" w:rsidRDefault="007007BF" w:rsidP="007B6DB9">
            <w:pPr>
              <w:bidi/>
              <w:jc w:val="center"/>
              <w:rPr>
                <w:rFonts w:ascii="Times New Roman" w:eastAsia="Times New Roman" w:hAnsi="Times New Roman" w:cs="Simplified Arabic"/>
                <w:color w:val="000000" w:themeColor="text1"/>
                <w:sz w:val="26"/>
                <w:szCs w:val="26"/>
              </w:rPr>
            </w:pPr>
            <w:r w:rsidRPr="00362B07">
              <w:rPr>
                <w:rFonts w:ascii="Times New Roman" w:eastAsia="Times New Roman" w:hAnsi="Times New Roman" w:cs="Simplified Arabic"/>
                <w:color w:val="000000" w:themeColor="text1"/>
                <w:sz w:val="26"/>
                <w:szCs w:val="26"/>
                <w:rtl/>
              </w:rPr>
              <w:t>مقبول</w:t>
            </w:r>
          </w:p>
        </w:tc>
      </w:tr>
      <w:tr w:rsidR="008F11F5" w:rsidRPr="00362B07" w:rsidTr="008D300D">
        <w:trPr>
          <w:jc w:val="center"/>
        </w:trPr>
        <w:tc>
          <w:tcPr>
            <w:tcW w:w="855" w:type="dxa"/>
            <w:tcBorders>
              <w:bottom w:val="threeDEngrave" w:sz="24" w:space="0" w:color="auto"/>
            </w:tcBorders>
            <w:shd w:val="clear" w:color="auto" w:fill="D9D9D9" w:themeFill="background1" w:themeFillShade="D9"/>
            <w:vAlign w:val="center"/>
          </w:tcPr>
          <w:p w:rsidR="007007BF" w:rsidRPr="00362B07" w:rsidRDefault="007007BF" w:rsidP="007B6DB9">
            <w:pPr>
              <w:bidi/>
              <w:jc w:val="center"/>
              <w:rPr>
                <w:rFonts w:ascii="Times New Roman" w:eastAsia="Times New Roman" w:hAnsi="Times New Roman" w:cs="Simplified Arabic"/>
                <w:b/>
                <w:bCs/>
                <w:color w:val="000000" w:themeColor="text1"/>
                <w:sz w:val="26"/>
                <w:szCs w:val="26"/>
              </w:rPr>
            </w:pPr>
            <w:r w:rsidRPr="00362B07">
              <w:rPr>
                <w:rFonts w:ascii="Times New Roman" w:eastAsia="Times New Roman" w:hAnsi="Times New Roman" w:cs="Simplified Arabic"/>
                <w:b/>
                <w:bCs/>
                <w:color w:val="000000" w:themeColor="text1"/>
                <w:sz w:val="26"/>
                <w:szCs w:val="26"/>
              </w:rPr>
              <w:t>G5</w:t>
            </w:r>
          </w:p>
        </w:tc>
        <w:tc>
          <w:tcPr>
            <w:tcW w:w="3671" w:type="dxa"/>
            <w:tcBorders>
              <w:bottom w:val="threeDEngrave" w:sz="24" w:space="0" w:color="auto"/>
            </w:tcBorders>
            <w:shd w:val="clear" w:color="auto" w:fill="D9D9D9" w:themeFill="background1" w:themeFillShade="D9"/>
            <w:vAlign w:val="center"/>
          </w:tcPr>
          <w:p w:rsidR="007007BF" w:rsidRPr="00362B07" w:rsidRDefault="007007BF" w:rsidP="007B6DB9">
            <w:pPr>
              <w:bidi/>
              <w:jc w:val="center"/>
              <w:rPr>
                <w:rFonts w:ascii="Times New Roman" w:eastAsia="Times New Roman" w:hAnsi="Times New Roman" w:cs="Simplified Arabic"/>
                <w:color w:val="000000" w:themeColor="text1"/>
                <w:sz w:val="26"/>
                <w:szCs w:val="26"/>
              </w:rPr>
            </w:pPr>
            <w:r w:rsidRPr="00362B07">
              <w:rPr>
                <w:rFonts w:ascii="Times New Roman" w:eastAsia="Times New Roman" w:hAnsi="Times New Roman" w:cs="Simplified Arabic"/>
                <w:color w:val="000000" w:themeColor="text1"/>
                <w:sz w:val="26"/>
                <w:szCs w:val="26"/>
                <w:rtl/>
              </w:rPr>
              <w:t>الموظفون وال</w:t>
            </w:r>
            <w:r w:rsidR="00D6178F" w:rsidRPr="00362B07">
              <w:rPr>
                <w:rFonts w:ascii="Times New Roman" w:eastAsia="Times New Roman" w:hAnsi="Times New Roman" w:cs="Simplified Arabic"/>
                <w:color w:val="000000" w:themeColor="text1"/>
                <w:sz w:val="26"/>
                <w:szCs w:val="26"/>
                <w:rtl/>
              </w:rPr>
              <w:t>إدارة</w:t>
            </w:r>
            <w:r w:rsidRPr="00362B07">
              <w:rPr>
                <w:rFonts w:ascii="Times New Roman" w:eastAsia="Times New Roman" w:hAnsi="Times New Roman" w:cs="Simplified Arabic"/>
                <w:color w:val="000000" w:themeColor="text1"/>
                <w:sz w:val="26"/>
                <w:szCs w:val="26"/>
                <w:rtl/>
              </w:rPr>
              <w:t xml:space="preserve"> مدركون لمتطلبات الحوكمة ومتعاونون لتنفيذها</w:t>
            </w:r>
            <w:r w:rsidRPr="00362B07">
              <w:rPr>
                <w:rFonts w:ascii="Times New Roman" w:eastAsia="Times New Roman" w:hAnsi="Times New Roman" w:cs="Simplified Arabic"/>
                <w:color w:val="000000" w:themeColor="text1"/>
                <w:sz w:val="26"/>
                <w:szCs w:val="26"/>
              </w:rPr>
              <w:t>.</w:t>
            </w:r>
          </w:p>
        </w:tc>
        <w:tc>
          <w:tcPr>
            <w:tcW w:w="1116" w:type="dxa"/>
            <w:tcBorders>
              <w:bottom w:val="threeDEngrave" w:sz="24" w:space="0" w:color="auto"/>
            </w:tcBorders>
            <w:shd w:val="clear" w:color="auto" w:fill="FFFFFF" w:themeFill="background1"/>
            <w:vAlign w:val="center"/>
          </w:tcPr>
          <w:p w:rsidR="007007BF" w:rsidRPr="00362B07" w:rsidRDefault="007007BF" w:rsidP="00CE2EDF">
            <w:pPr>
              <w:bidi/>
              <w:jc w:val="center"/>
              <w:rPr>
                <w:rFonts w:ascii="Times New Roman" w:eastAsia="Times New Roman" w:hAnsi="Times New Roman" w:cs="Simplified Arabic"/>
                <w:color w:val="000000" w:themeColor="text1"/>
                <w:sz w:val="26"/>
                <w:szCs w:val="26"/>
              </w:rPr>
            </w:pPr>
            <w:r w:rsidRPr="00362B07">
              <w:rPr>
                <w:rFonts w:ascii="Times New Roman" w:eastAsia="Times New Roman" w:hAnsi="Times New Roman" w:cs="Simplified Arabic"/>
                <w:color w:val="000000" w:themeColor="text1"/>
                <w:sz w:val="26"/>
                <w:szCs w:val="26"/>
              </w:rPr>
              <w:t>3.90</w:t>
            </w:r>
          </w:p>
        </w:tc>
        <w:tc>
          <w:tcPr>
            <w:tcW w:w="1117" w:type="dxa"/>
            <w:tcBorders>
              <w:bottom w:val="threeDEngrave" w:sz="24" w:space="0" w:color="auto"/>
            </w:tcBorders>
            <w:shd w:val="clear" w:color="auto" w:fill="FFFFFF" w:themeFill="background1"/>
            <w:vAlign w:val="center"/>
          </w:tcPr>
          <w:p w:rsidR="007007BF" w:rsidRPr="00362B07" w:rsidRDefault="007007BF" w:rsidP="00CE2EDF">
            <w:pPr>
              <w:bidi/>
              <w:jc w:val="center"/>
              <w:rPr>
                <w:rFonts w:ascii="Times New Roman" w:eastAsia="Times New Roman" w:hAnsi="Times New Roman" w:cs="Simplified Arabic"/>
                <w:color w:val="000000" w:themeColor="text1"/>
                <w:sz w:val="26"/>
                <w:szCs w:val="26"/>
              </w:rPr>
            </w:pPr>
            <w:r w:rsidRPr="00362B07">
              <w:rPr>
                <w:rFonts w:ascii="Times New Roman" w:eastAsia="Times New Roman" w:hAnsi="Times New Roman" w:cs="Simplified Arabic"/>
                <w:color w:val="000000" w:themeColor="text1"/>
                <w:sz w:val="26"/>
                <w:szCs w:val="26"/>
              </w:rPr>
              <w:t>0.69</w:t>
            </w:r>
          </w:p>
        </w:tc>
        <w:tc>
          <w:tcPr>
            <w:tcW w:w="1116" w:type="dxa"/>
            <w:tcBorders>
              <w:bottom w:val="threeDEngrave" w:sz="24" w:space="0" w:color="auto"/>
            </w:tcBorders>
            <w:shd w:val="clear" w:color="auto" w:fill="FFFFFF" w:themeFill="background1"/>
            <w:vAlign w:val="center"/>
          </w:tcPr>
          <w:p w:rsidR="007007BF" w:rsidRPr="00362B07" w:rsidRDefault="007007BF" w:rsidP="00CE2EDF">
            <w:pPr>
              <w:bidi/>
              <w:jc w:val="center"/>
              <w:rPr>
                <w:rFonts w:ascii="Times New Roman" w:eastAsia="Times New Roman" w:hAnsi="Times New Roman" w:cs="Simplified Arabic"/>
                <w:color w:val="000000" w:themeColor="text1"/>
                <w:sz w:val="26"/>
                <w:szCs w:val="26"/>
              </w:rPr>
            </w:pPr>
            <w:r w:rsidRPr="00362B07">
              <w:rPr>
                <w:rFonts w:ascii="Times New Roman" w:eastAsia="Times New Roman" w:hAnsi="Times New Roman" w:cs="Simplified Arabic"/>
                <w:color w:val="000000" w:themeColor="text1"/>
                <w:sz w:val="26"/>
                <w:szCs w:val="26"/>
              </w:rPr>
              <w:t>78.0</w:t>
            </w:r>
          </w:p>
        </w:tc>
        <w:tc>
          <w:tcPr>
            <w:tcW w:w="1117" w:type="dxa"/>
            <w:tcBorders>
              <w:bottom w:val="threeDEngrave" w:sz="24" w:space="0" w:color="auto"/>
            </w:tcBorders>
            <w:shd w:val="clear" w:color="auto" w:fill="D9D9D9" w:themeFill="background1" w:themeFillShade="D9"/>
            <w:vAlign w:val="center"/>
          </w:tcPr>
          <w:p w:rsidR="007007BF" w:rsidRPr="00362B07" w:rsidRDefault="007007BF" w:rsidP="007B6DB9">
            <w:pPr>
              <w:bidi/>
              <w:jc w:val="center"/>
              <w:rPr>
                <w:rFonts w:ascii="Times New Roman" w:eastAsia="Times New Roman" w:hAnsi="Times New Roman" w:cs="Simplified Arabic"/>
                <w:color w:val="000000" w:themeColor="text1"/>
                <w:sz w:val="26"/>
                <w:szCs w:val="26"/>
              </w:rPr>
            </w:pPr>
            <w:r w:rsidRPr="00362B07">
              <w:rPr>
                <w:rFonts w:ascii="Times New Roman" w:eastAsia="Times New Roman" w:hAnsi="Times New Roman" w:cs="Simplified Arabic"/>
                <w:color w:val="000000" w:themeColor="text1"/>
                <w:sz w:val="26"/>
                <w:szCs w:val="26"/>
                <w:rtl/>
              </w:rPr>
              <w:t>مقبول</w:t>
            </w:r>
          </w:p>
        </w:tc>
      </w:tr>
      <w:tr w:rsidR="008F11F5" w:rsidRPr="00362B07" w:rsidTr="008D300D">
        <w:trPr>
          <w:jc w:val="center"/>
        </w:trPr>
        <w:tc>
          <w:tcPr>
            <w:tcW w:w="4526" w:type="dxa"/>
            <w:gridSpan w:val="2"/>
            <w:tcBorders>
              <w:top w:val="threeDEngrave" w:sz="24" w:space="0" w:color="auto"/>
              <w:bottom w:val="threeDEmboss" w:sz="24" w:space="0" w:color="auto"/>
            </w:tcBorders>
            <w:shd w:val="clear" w:color="auto" w:fill="D9D9D9" w:themeFill="background1" w:themeFillShade="D9"/>
            <w:vAlign w:val="center"/>
          </w:tcPr>
          <w:p w:rsidR="007007BF" w:rsidRPr="00362B07" w:rsidRDefault="007007BF" w:rsidP="007B6DB9">
            <w:pPr>
              <w:bidi/>
              <w:jc w:val="center"/>
              <w:rPr>
                <w:rFonts w:ascii="Times New Roman" w:eastAsia="Times New Roman" w:hAnsi="Times New Roman" w:cs="Simplified Arabic"/>
                <w:b/>
                <w:bCs/>
                <w:color w:val="000000" w:themeColor="text1"/>
                <w:sz w:val="26"/>
                <w:szCs w:val="26"/>
                <w:rtl/>
              </w:rPr>
            </w:pPr>
            <w:r w:rsidRPr="00362B07">
              <w:rPr>
                <w:rFonts w:ascii="Times New Roman" w:eastAsia="Times New Roman" w:hAnsi="Times New Roman" w:cs="Simplified Arabic"/>
                <w:b/>
                <w:bCs/>
                <w:color w:val="000000" w:themeColor="text1"/>
                <w:sz w:val="26"/>
                <w:szCs w:val="26"/>
                <w:rtl/>
              </w:rPr>
              <w:t xml:space="preserve">المتوسط العام لبعد </w:t>
            </w:r>
            <w:r w:rsidRPr="00362B07">
              <w:rPr>
                <w:rFonts w:ascii="Times New Roman" w:eastAsia="Times New Roman" w:hAnsi="Times New Roman" w:cs="Simplified Arabic" w:hint="cs"/>
                <w:b/>
                <w:bCs/>
                <w:color w:val="000000" w:themeColor="text1"/>
                <w:sz w:val="26"/>
                <w:szCs w:val="26"/>
                <w:rtl/>
              </w:rPr>
              <w:t>متطلبات الحوكمة</w:t>
            </w:r>
          </w:p>
        </w:tc>
        <w:tc>
          <w:tcPr>
            <w:tcW w:w="1116" w:type="dxa"/>
            <w:tcBorders>
              <w:top w:val="threeDEngrave" w:sz="24" w:space="0" w:color="auto"/>
              <w:bottom w:val="threeDEmboss" w:sz="24" w:space="0" w:color="auto"/>
            </w:tcBorders>
            <w:shd w:val="clear" w:color="auto" w:fill="D9D9D9" w:themeFill="background1" w:themeFillShade="D9"/>
            <w:vAlign w:val="center"/>
          </w:tcPr>
          <w:p w:rsidR="007007BF" w:rsidRPr="00362B07" w:rsidRDefault="007007BF" w:rsidP="007B6DB9">
            <w:pPr>
              <w:bidi/>
              <w:jc w:val="center"/>
              <w:rPr>
                <w:rFonts w:ascii="Times New Roman" w:eastAsia="Times New Roman" w:hAnsi="Times New Roman" w:cs="Simplified Arabic"/>
                <w:b/>
                <w:bCs/>
                <w:color w:val="000000" w:themeColor="text1"/>
                <w:sz w:val="26"/>
                <w:szCs w:val="26"/>
              </w:rPr>
            </w:pPr>
            <w:r w:rsidRPr="00362B07">
              <w:rPr>
                <w:rFonts w:ascii="Times New Roman" w:eastAsia="Times New Roman" w:hAnsi="Times New Roman" w:cs="Simplified Arabic"/>
                <w:b/>
                <w:bCs/>
                <w:color w:val="000000" w:themeColor="text1"/>
                <w:sz w:val="26"/>
                <w:szCs w:val="26"/>
              </w:rPr>
              <w:t>3.87</w:t>
            </w:r>
          </w:p>
        </w:tc>
        <w:tc>
          <w:tcPr>
            <w:tcW w:w="1117" w:type="dxa"/>
            <w:tcBorders>
              <w:top w:val="threeDEngrave" w:sz="24" w:space="0" w:color="auto"/>
              <w:bottom w:val="threeDEmboss" w:sz="24" w:space="0" w:color="auto"/>
            </w:tcBorders>
            <w:shd w:val="clear" w:color="auto" w:fill="D9D9D9" w:themeFill="background1" w:themeFillShade="D9"/>
            <w:vAlign w:val="center"/>
          </w:tcPr>
          <w:p w:rsidR="007007BF" w:rsidRPr="00362B07" w:rsidRDefault="007007BF" w:rsidP="007B6DB9">
            <w:pPr>
              <w:bidi/>
              <w:jc w:val="center"/>
              <w:rPr>
                <w:rFonts w:ascii="Times New Roman" w:eastAsia="Times New Roman" w:hAnsi="Times New Roman" w:cs="Simplified Arabic"/>
                <w:b/>
                <w:bCs/>
                <w:color w:val="000000" w:themeColor="text1"/>
                <w:sz w:val="26"/>
                <w:szCs w:val="26"/>
              </w:rPr>
            </w:pPr>
            <w:r w:rsidRPr="00362B07">
              <w:rPr>
                <w:rFonts w:ascii="Times New Roman" w:eastAsia="Times New Roman" w:hAnsi="Times New Roman" w:cs="Simplified Arabic"/>
                <w:b/>
                <w:bCs/>
                <w:color w:val="000000" w:themeColor="text1"/>
                <w:sz w:val="26"/>
                <w:szCs w:val="26"/>
              </w:rPr>
              <w:t>0.70</w:t>
            </w:r>
          </w:p>
        </w:tc>
        <w:tc>
          <w:tcPr>
            <w:tcW w:w="1116" w:type="dxa"/>
            <w:tcBorders>
              <w:top w:val="threeDEngrave" w:sz="24" w:space="0" w:color="auto"/>
              <w:bottom w:val="threeDEmboss" w:sz="24" w:space="0" w:color="auto"/>
            </w:tcBorders>
            <w:shd w:val="clear" w:color="auto" w:fill="D9D9D9" w:themeFill="background1" w:themeFillShade="D9"/>
            <w:vAlign w:val="center"/>
          </w:tcPr>
          <w:p w:rsidR="007007BF" w:rsidRPr="00362B07" w:rsidRDefault="007007BF" w:rsidP="007B6DB9">
            <w:pPr>
              <w:bidi/>
              <w:jc w:val="center"/>
              <w:rPr>
                <w:rFonts w:ascii="Times New Roman" w:eastAsia="Times New Roman" w:hAnsi="Times New Roman" w:cs="Simplified Arabic"/>
                <w:b/>
                <w:bCs/>
                <w:color w:val="000000" w:themeColor="text1"/>
                <w:sz w:val="26"/>
                <w:szCs w:val="26"/>
              </w:rPr>
            </w:pPr>
            <w:r w:rsidRPr="00362B07">
              <w:rPr>
                <w:rFonts w:ascii="Times New Roman" w:eastAsia="Times New Roman" w:hAnsi="Times New Roman" w:cs="Simplified Arabic" w:hint="cs"/>
                <w:b/>
                <w:bCs/>
                <w:color w:val="000000" w:themeColor="text1"/>
                <w:sz w:val="26"/>
                <w:szCs w:val="26"/>
                <w:rtl/>
              </w:rPr>
              <w:t>-</w:t>
            </w:r>
          </w:p>
        </w:tc>
        <w:tc>
          <w:tcPr>
            <w:tcW w:w="1117" w:type="dxa"/>
            <w:tcBorders>
              <w:top w:val="threeDEngrave" w:sz="24" w:space="0" w:color="auto"/>
              <w:bottom w:val="threeDEmboss" w:sz="24" w:space="0" w:color="auto"/>
            </w:tcBorders>
            <w:shd w:val="clear" w:color="auto" w:fill="D9D9D9" w:themeFill="background1" w:themeFillShade="D9"/>
            <w:vAlign w:val="center"/>
          </w:tcPr>
          <w:p w:rsidR="007007BF" w:rsidRPr="00362B07" w:rsidRDefault="007007BF" w:rsidP="007B6DB9">
            <w:pPr>
              <w:bidi/>
              <w:jc w:val="center"/>
              <w:rPr>
                <w:rFonts w:ascii="Times New Roman" w:eastAsia="Times New Roman" w:hAnsi="Times New Roman" w:cs="Simplified Arabic"/>
                <w:color w:val="000000" w:themeColor="text1"/>
                <w:sz w:val="26"/>
                <w:szCs w:val="26"/>
              </w:rPr>
            </w:pPr>
            <w:r w:rsidRPr="00362B07">
              <w:rPr>
                <w:rFonts w:ascii="Times New Roman" w:eastAsia="Times New Roman" w:hAnsi="Times New Roman" w:cs="Simplified Arabic"/>
                <w:color w:val="000000" w:themeColor="text1"/>
                <w:sz w:val="26"/>
                <w:szCs w:val="26"/>
              </w:rPr>
              <w:t>—</w:t>
            </w:r>
          </w:p>
        </w:tc>
      </w:tr>
    </w:tbl>
    <w:p w:rsidR="008D300D" w:rsidRPr="0028749E" w:rsidRDefault="008029A3" w:rsidP="0028749E">
      <w:pPr>
        <w:pStyle w:val="a5"/>
        <w:bidi/>
        <w:spacing w:before="120" w:beforeAutospacing="0" w:after="120" w:afterAutospacing="0"/>
        <w:ind w:firstLine="720"/>
        <w:jc w:val="both"/>
        <w:rPr>
          <w:rFonts w:ascii="Simplified Arabic" w:eastAsiaTheme="minorHAnsi" w:hAnsi="Simplified Arabic" w:cs="Simplified Arabic"/>
          <w:color w:val="000000" w:themeColor="text1"/>
          <w:sz w:val="28"/>
          <w:szCs w:val="28"/>
          <w:rtl/>
          <w:lang w:bidi="ar-EG"/>
        </w:rPr>
      </w:pPr>
      <w:r w:rsidRPr="0028749E">
        <w:rPr>
          <w:rFonts w:ascii="Simplified Arabic" w:eastAsiaTheme="minorHAnsi" w:hAnsi="Simplified Arabic" w:cs="Simplified Arabic"/>
          <w:color w:val="000000" w:themeColor="text1"/>
          <w:sz w:val="28"/>
          <w:szCs w:val="28"/>
          <w:rtl/>
          <w:lang w:bidi="ar-EG"/>
        </w:rPr>
        <w:t>بلغ المتوسط الحسابي لبعد متطلبات الحوكمة</w:t>
      </w:r>
      <w:r w:rsidR="00D7278E" w:rsidRPr="0028749E">
        <w:rPr>
          <w:rFonts w:ascii="Simplified Arabic" w:eastAsiaTheme="minorHAnsi" w:hAnsi="Simplified Arabic" w:cs="Simplified Arabic"/>
          <w:color w:val="000000" w:themeColor="text1"/>
          <w:sz w:val="28"/>
          <w:szCs w:val="28"/>
          <w:rtl/>
          <w:lang w:bidi="ar-EG"/>
        </w:rPr>
        <w:t xml:space="preserve"> (</w:t>
      </w:r>
      <w:r w:rsidRPr="0028749E">
        <w:rPr>
          <w:rFonts w:ascii="Simplified Arabic" w:eastAsiaTheme="minorHAnsi" w:hAnsi="Simplified Arabic" w:cs="Simplified Arabic"/>
          <w:color w:val="000000" w:themeColor="text1"/>
          <w:sz w:val="28"/>
          <w:szCs w:val="28"/>
          <w:rtl/>
          <w:lang w:bidi="ar-EG"/>
        </w:rPr>
        <w:t xml:space="preserve">3.87) </w:t>
      </w:r>
      <w:proofErr w:type="gramStart"/>
      <w:r w:rsidRPr="0028749E">
        <w:rPr>
          <w:rFonts w:ascii="Simplified Arabic" w:eastAsiaTheme="minorHAnsi" w:hAnsi="Simplified Arabic" w:cs="Simplified Arabic"/>
          <w:color w:val="000000" w:themeColor="text1"/>
          <w:sz w:val="28"/>
          <w:szCs w:val="28"/>
          <w:rtl/>
          <w:lang w:bidi="ar-EG"/>
        </w:rPr>
        <w:t>بانحراف</w:t>
      </w:r>
      <w:proofErr w:type="gramEnd"/>
      <w:r w:rsidRPr="0028749E">
        <w:rPr>
          <w:rFonts w:ascii="Simplified Arabic" w:eastAsiaTheme="minorHAnsi" w:hAnsi="Simplified Arabic" w:cs="Simplified Arabic"/>
          <w:color w:val="000000" w:themeColor="text1"/>
          <w:sz w:val="28"/>
          <w:szCs w:val="28"/>
          <w:rtl/>
          <w:lang w:bidi="ar-EG"/>
        </w:rPr>
        <w:t xml:space="preserve"> معياري</w:t>
      </w:r>
      <w:r w:rsidR="00D7278E" w:rsidRPr="0028749E">
        <w:rPr>
          <w:rFonts w:ascii="Simplified Arabic" w:eastAsiaTheme="minorHAnsi" w:hAnsi="Simplified Arabic" w:cs="Simplified Arabic"/>
          <w:color w:val="000000" w:themeColor="text1"/>
          <w:sz w:val="28"/>
          <w:szCs w:val="28"/>
          <w:rtl/>
          <w:lang w:bidi="ar-EG"/>
        </w:rPr>
        <w:t xml:space="preserve"> (</w:t>
      </w:r>
      <w:r w:rsidRPr="0028749E">
        <w:rPr>
          <w:rFonts w:ascii="Simplified Arabic" w:eastAsiaTheme="minorHAnsi" w:hAnsi="Simplified Arabic" w:cs="Simplified Arabic"/>
          <w:color w:val="000000" w:themeColor="text1"/>
          <w:sz w:val="28"/>
          <w:szCs w:val="28"/>
          <w:rtl/>
          <w:lang w:bidi="ar-EG"/>
        </w:rPr>
        <w:t>0.70)</w:t>
      </w:r>
      <w:r w:rsidR="00D7278E" w:rsidRPr="0028749E">
        <w:rPr>
          <w:rFonts w:ascii="Simplified Arabic" w:eastAsiaTheme="minorHAnsi" w:hAnsi="Simplified Arabic" w:cs="Simplified Arabic"/>
          <w:color w:val="000000" w:themeColor="text1"/>
          <w:sz w:val="28"/>
          <w:szCs w:val="28"/>
          <w:rtl/>
          <w:lang w:bidi="ar-EG"/>
        </w:rPr>
        <w:t xml:space="preserve">، </w:t>
      </w:r>
      <w:r w:rsidRPr="0028749E">
        <w:rPr>
          <w:rFonts w:ascii="Simplified Arabic" w:eastAsiaTheme="minorHAnsi" w:hAnsi="Simplified Arabic" w:cs="Simplified Arabic"/>
          <w:color w:val="000000" w:themeColor="text1"/>
          <w:sz w:val="28"/>
          <w:szCs w:val="28"/>
          <w:rtl/>
          <w:lang w:bidi="ar-EG"/>
        </w:rPr>
        <w:t xml:space="preserve">وجاءت </w:t>
      </w:r>
      <w:proofErr w:type="gramStart"/>
      <w:r w:rsidRPr="0028749E">
        <w:rPr>
          <w:rFonts w:ascii="Simplified Arabic" w:eastAsiaTheme="minorHAnsi" w:hAnsi="Simplified Arabic" w:cs="Simplified Arabic"/>
          <w:color w:val="000000" w:themeColor="text1"/>
          <w:sz w:val="28"/>
          <w:szCs w:val="28"/>
          <w:rtl/>
          <w:lang w:bidi="ar-EG"/>
        </w:rPr>
        <w:t>أعلى</w:t>
      </w:r>
      <w:proofErr w:type="gramEnd"/>
      <w:r w:rsidRPr="0028749E">
        <w:rPr>
          <w:rFonts w:ascii="Simplified Arabic" w:eastAsiaTheme="minorHAnsi" w:hAnsi="Simplified Arabic" w:cs="Simplified Arabic"/>
          <w:color w:val="000000" w:themeColor="text1"/>
          <w:sz w:val="28"/>
          <w:szCs w:val="28"/>
          <w:rtl/>
          <w:lang w:bidi="ar-EG"/>
        </w:rPr>
        <w:t xml:space="preserve"> عبارة</w:t>
      </w:r>
      <w:r w:rsidR="0028749E" w:rsidRPr="0028749E">
        <w:rPr>
          <w:rFonts w:ascii="Simplified Arabic" w:eastAsiaTheme="minorHAnsi" w:hAnsi="Simplified Arabic" w:cs="Simplified Arabic"/>
          <w:color w:val="000000" w:themeColor="text1"/>
          <w:sz w:val="28"/>
          <w:szCs w:val="28"/>
          <w:rtl/>
          <w:lang w:bidi="ar-EG"/>
        </w:rPr>
        <w:t xml:space="preserve"> "</w:t>
      </w:r>
      <w:r w:rsidRPr="0028749E">
        <w:rPr>
          <w:rFonts w:ascii="Simplified Arabic" w:eastAsiaTheme="minorHAnsi" w:hAnsi="Simplified Arabic" w:cs="Simplified Arabic"/>
          <w:color w:val="000000" w:themeColor="text1"/>
          <w:sz w:val="28"/>
          <w:szCs w:val="28"/>
          <w:rtl/>
          <w:lang w:bidi="ar-EG"/>
        </w:rPr>
        <w:t>تتوافر سياسات واضحة للشفافية والإفصاح المالي اللازمة لل</w:t>
      </w:r>
      <w:r w:rsidR="000544F4" w:rsidRPr="0028749E">
        <w:rPr>
          <w:rFonts w:ascii="Simplified Arabic" w:eastAsiaTheme="minorHAnsi" w:hAnsi="Simplified Arabic" w:cs="Simplified Arabic"/>
          <w:color w:val="000000" w:themeColor="text1"/>
          <w:sz w:val="28"/>
          <w:szCs w:val="28"/>
          <w:rtl/>
          <w:lang w:bidi="ar-EG"/>
        </w:rPr>
        <w:t>إدراج</w:t>
      </w:r>
      <w:r w:rsidR="0028749E" w:rsidRPr="0028749E">
        <w:rPr>
          <w:rFonts w:ascii="Simplified Arabic" w:eastAsiaTheme="minorHAnsi" w:hAnsi="Simplified Arabic" w:cs="Simplified Arabic"/>
          <w:color w:val="000000" w:themeColor="text1"/>
          <w:sz w:val="28"/>
          <w:szCs w:val="28"/>
          <w:rtl/>
          <w:lang w:bidi="ar-EG"/>
        </w:rPr>
        <w:t>"</w:t>
      </w:r>
      <w:r w:rsidRPr="0028749E">
        <w:rPr>
          <w:rFonts w:ascii="Simplified Arabic" w:eastAsiaTheme="minorHAnsi" w:hAnsi="Simplified Arabic" w:cs="Simplified Arabic"/>
          <w:color w:val="000000" w:themeColor="text1"/>
          <w:sz w:val="28"/>
          <w:szCs w:val="28"/>
          <w:rtl/>
          <w:lang w:bidi="ar-EG"/>
        </w:rPr>
        <w:t xml:space="preserve"> بمتوسط</w:t>
      </w:r>
      <w:r w:rsidR="00D7278E" w:rsidRPr="0028749E">
        <w:rPr>
          <w:rFonts w:ascii="Simplified Arabic" w:eastAsiaTheme="minorHAnsi" w:hAnsi="Simplified Arabic" w:cs="Simplified Arabic"/>
          <w:color w:val="000000" w:themeColor="text1"/>
          <w:sz w:val="28"/>
          <w:szCs w:val="28"/>
          <w:rtl/>
          <w:lang w:bidi="ar-EG"/>
        </w:rPr>
        <w:t xml:space="preserve"> (</w:t>
      </w:r>
      <w:r w:rsidRPr="0028749E">
        <w:rPr>
          <w:rFonts w:ascii="Simplified Arabic" w:eastAsiaTheme="minorHAnsi" w:hAnsi="Simplified Arabic" w:cs="Simplified Arabic"/>
          <w:color w:val="000000" w:themeColor="text1"/>
          <w:sz w:val="28"/>
          <w:szCs w:val="28"/>
          <w:rtl/>
          <w:lang w:bidi="ar-EG"/>
        </w:rPr>
        <w:t>3.92)</w:t>
      </w:r>
      <w:r w:rsidR="00D7278E" w:rsidRPr="0028749E">
        <w:rPr>
          <w:rFonts w:ascii="Simplified Arabic" w:eastAsiaTheme="minorHAnsi" w:hAnsi="Simplified Arabic" w:cs="Simplified Arabic"/>
          <w:color w:val="000000" w:themeColor="text1"/>
          <w:sz w:val="28"/>
          <w:szCs w:val="28"/>
          <w:rtl/>
          <w:lang w:bidi="ar-EG"/>
        </w:rPr>
        <w:t xml:space="preserve">، </w:t>
      </w:r>
      <w:r w:rsidRPr="0028749E">
        <w:rPr>
          <w:rFonts w:ascii="Simplified Arabic" w:eastAsiaTheme="minorHAnsi" w:hAnsi="Simplified Arabic" w:cs="Simplified Arabic"/>
          <w:color w:val="000000" w:themeColor="text1"/>
          <w:sz w:val="28"/>
          <w:szCs w:val="28"/>
          <w:rtl/>
          <w:lang w:bidi="ar-EG"/>
        </w:rPr>
        <w:t xml:space="preserve">في حين جاءت أقل عبارة </w:t>
      </w:r>
      <w:r w:rsidR="0028749E" w:rsidRPr="0028749E">
        <w:rPr>
          <w:rFonts w:ascii="Simplified Arabic" w:eastAsiaTheme="minorHAnsi" w:hAnsi="Simplified Arabic" w:cs="Simplified Arabic"/>
          <w:color w:val="000000" w:themeColor="text1"/>
          <w:sz w:val="28"/>
          <w:szCs w:val="28"/>
          <w:rtl/>
          <w:lang w:bidi="ar-EG"/>
        </w:rPr>
        <w:t>"</w:t>
      </w:r>
      <w:r w:rsidRPr="0028749E">
        <w:rPr>
          <w:rFonts w:ascii="Simplified Arabic" w:eastAsiaTheme="minorHAnsi" w:hAnsi="Simplified Arabic" w:cs="Simplified Arabic"/>
          <w:color w:val="000000" w:themeColor="text1"/>
          <w:sz w:val="28"/>
          <w:szCs w:val="28"/>
          <w:rtl/>
          <w:lang w:bidi="ar-EG"/>
        </w:rPr>
        <w:t>هناك مخطط زمني لتطوير الحوكمة استعدادًا لل</w:t>
      </w:r>
      <w:r w:rsidR="000544F4" w:rsidRPr="0028749E">
        <w:rPr>
          <w:rFonts w:ascii="Simplified Arabic" w:eastAsiaTheme="minorHAnsi" w:hAnsi="Simplified Arabic" w:cs="Simplified Arabic"/>
          <w:color w:val="000000" w:themeColor="text1"/>
          <w:sz w:val="28"/>
          <w:szCs w:val="28"/>
          <w:rtl/>
          <w:lang w:bidi="ar-EG"/>
        </w:rPr>
        <w:t>إدراج</w:t>
      </w:r>
      <w:r w:rsidR="0028749E" w:rsidRPr="0028749E">
        <w:rPr>
          <w:rFonts w:ascii="Simplified Arabic" w:eastAsiaTheme="minorHAnsi" w:hAnsi="Simplified Arabic" w:cs="Simplified Arabic"/>
          <w:color w:val="000000" w:themeColor="text1"/>
          <w:sz w:val="28"/>
          <w:szCs w:val="28"/>
          <w:rtl/>
          <w:lang w:bidi="ar-EG"/>
        </w:rPr>
        <w:t>"</w:t>
      </w:r>
      <w:r w:rsidRPr="0028749E">
        <w:rPr>
          <w:rFonts w:ascii="Simplified Arabic" w:eastAsiaTheme="minorHAnsi" w:hAnsi="Simplified Arabic" w:cs="Simplified Arabic"/>
          <w:color w:val="000000" w:themeColor="text1"/>
          <w:sz w:val="28"/>
          <w:szCs w:val="28"/>
          <w:rtl/>
          <w:lang w:bidi="ar-EG"/>
        </w:rPr>
        <w:t xml:space="preserve"> بمتوسط</w:t>
      </w:r>
      <w:r w:rsidR="008D300D" w:rsidRPr="0028749E">
        <w:rPr>
          <w:rFonts w:ascii="Simplified Arabic" w:eastAsiaTheme="minorHAnsi" w:hAnsi="Simplified Arabic" w:cs="Simplified Arabic"/>
          <w:color w:val="000000" w:themeColor="text1"/>
          <w:sz w:val="28"/>
          <w:szCs w:val="28"/>
          <w:rtl/>
          <w:lang w:bidi="ar-EG"/>
        </w:rPr>
        <w:t xml:space="preserve"> (3.80).</w:t>
      </w:r>
    </w:p>
    <w:p w:rsidR="006842AB" w:rsidRPr="0028749E" w:rsidRDefault="008029A3" w:rsidP="008D300D">
      <w:pPr>
        <w:pStyle w:val="a5"/>
        <w:bidi/>
        <w:spacing w:before="120" w:beforeAutospacing="0" w:after="120" w:afterAutospacing="0"/>
        <w:ind w:firstLine="720"/>
        <w:jc w:val="both"/>
        <w:rPr>
          <w:rStyle w:val="ac"/>
          <w:rFonts w:ascii="Simplified Arabic" w:hAnsi="Simplified Arabic" w:cs="Simplified Arabic"/>
          <w:b w:val="0"/>
          <w:bCs w:val="0"/>
          <w:color w:val="000000" w:themeColor="text1"/>
          <w:sz w:val="28"/>
          <w:szCs w:val="28"/>
          <w:rtl/>
        </w:rPr>
      </w:pPr>
      <w:r w:rsidRPr="0028749E">
        <w:rPr>
          <w:rFonts w:ascii="Simplified Arabic" w:eastAsiaTheme="minorHAnsi" w:hAnsi="Simplified Arabic" w:cs="Simplified Arabic"/>
          <w:color w:val="000000" w:themeColor="text1"/>
          <w:sz w:val="28"/>
          <w:szCs w:val="28"/>
          <w:rtl/>
          <w:lang w:bidi="ar-EG"/>
        </w:rPr>
        <w:t>ويشير ذلك</w:t>
      </w:r>
      <w:r w:rsidR="000544F4" w:rsidRPr="0028749E">
        <w:rPr>
          <w:rFonts w:ascii="Simplified Arabic" w:eastAsiaTheme="minorHAnsi" w:hAnsi="Simplified Arabic" w:cs="Simplified Arabic"/>
          <w:color w:val="000000" w:themeColor="text1"/>
          <w:sz w:val="28"/>
          <w:szCs w:val="28"/>
          <w:rtl/>
          <w:lang w:bidi="ar-EG"/>
        </w:rPr>
        <w:t xml:space="preserve"> إلى </w:t>
      </w:r>
      <w:r w:rsidRPr="0028749E">
        <w:rPr>
          <w:rFonts w:ascii="Simplified Arabic" w:eastAsiaTheme="minorHAnsi" w:hAnsi="Simplified Arabic" w:cs="Simplified Arabic"/>
          <w:color w:val="000000" w:themeColor="text1"/>
          <w:sz w:val="28"/>
          <w:szCs w:val="28"/>
          <w:rtl/>
          <w:lang w:bidi="ar-EG"/>
        </w:rPr>
        <w:t>أن مستوى توافر متطلبات الحوكمة لدى الشركات محل الدراسة جاء بمستوى متوسط يميل</w:t>
      </w:r>
      <w:r w:rsidR="000544F4" w:rsidRPr="0028749E">
        <w:rPr>
          <w:rFonts w:ascii="Simplified Arabic" w:eastAsiaTheme="minorHAnsi" w:hAnsi="Simplified Arabic" w:cs="Simplified Arabic"/>
          <w:color w:val="000000" w:themeColor="text1"/>
          <w:sz w:val="28"/>
          <w:szCs w:val="28"/>
          <w:rtl/>
          <w:lang w:bidi="ar-EG"/>
        </w:rPr>
        <w:t xml:space="preserve"> إلى </w:t>
      </w:r>
      <w:r w:rsidRPr="0028749E">
        <w:rPr>
          <w:rFonts w:ascii="Simplified Arabic" w:eastAsiaTheme="minorHAnsi" w:hAnsi="Simplified Arabic" w:cs="Simplified Arabic"/>
          <w:color w:val="000000" w:themeColor="text1"/>
          <w:sz w:val="28"/>
          <w:szCs w:val="28"/>
          <w:rtl/>
          <w:lang w:bidi="ar-EG"/>
        </w:rPr>
        <w:t>الارتفاع</w:t>
      </w:r>
      <w:r w:rsidR="00D7278E" w:rsidRPr="0028749E">
        <w:rPr>
          <w:rFonts w:ascii="Simplified Arabic" w:eastAsiaTheme="minorHAnsi" w:hAnsi="Simplified Arabic" w:cs="Simplified Arabic"/>
          <w:color w:val="000000" w:themeColor="text1"/>
          <w:sz w:val="28"/>
          <w:szCs w:val="28"/>
          <w:rtl/>
          <w:lang w:bidi="ar-EG"/>
        </w:rPr>
        <w:t xml:space="preserve">، </w:t>
      </w:r>
      <w:r w:rsidRPr="0028749E">
        <w:rPr>
          <w:rFonts w:ascii="Simplified Arabic" w:eastAsiaTheme="minorHAnsi" w:hAnsi="Simplified Arabic" w:cs="Simplified Arabic"/>
          <w:color w:val="000000" w:themeColor="text1"/>
          <w:sz w:val="28"/>
          <w:szCs w:val="28"/>
          <w:rtl/>
          <w:lang w:bidi="ar-EG"/>
        </w:rPr>
        <w:t>مما يعكس وجود التزام نسبي بعناصر الحوكمة</w:t>
      </w:r>
      <w:r w:rsidR="00D7278E" w:rsidRPr="0028749E">
        <w:rPr>
          <w:rFonts w:ascii="Simplified Arabic" w:eastAsiaTheme="minorHAnsi" w:hAnsi="Simplified Arabic" w:cs="Simplified Arabic"/>
          <w:color w:val="000000" w:themeColor="text1"/>
          <w:sz w:val="28"/>
          <w:szCs w:val="28"/>
          <w:rtl/>
          <w:lang w:bidi="ar-EG"/>
        </w:rPr>
        <w:t xml:space="preserve">، </w:t>
      </w:r>
      <w:r w:rsidRPr="0028749E">
        <w:rPr>
          <w:rFonts w:ascii="Simplified Arabic" w:eastAsiaTheme="minorHAnsi" w:hAnsi="Simplified Arabic" w:cs="Simplified Arabic"/>
          <w:color w:val="000000" w:themeColor="text1"/>
          <w:sz w:val="28"/>
          <w:szCs w:val="28"/>
          <w:rtl/>
          <w:lang w:bidi="ar-EG"/>
        </w:rPr>
        <w:t>مع الحاجة</w:t>
      </w:r>
      <w:r w:rsidR="000544F4" w:rsidRPr="0028749E">
        <w:rPr>
          <w:rFonts w:ascii="Simplified Arabic" w:eastAsiaTheme="minorHAnsi" w:hAnsi="Simplified Arabic" w:cs="Simplified Arabic"/>
          <w:color w:val="000000" w:themeColor="text1"/>
          <w:sz w:val="28"/>
          <w:szCs w:val="28"/>
          <w:rtl/>
          <w:lang w:bidi="ar-EG"/>
        </w:rPr>
        <w:t xml:space="preserve"> إلى </w:t>
      </w:r>
      <w:r w:rsidRPr="0028749E">
        <w:rPr>
          <w:rFonts w:ascii="Simplified Arabic" w:eastAsiaTheme="minorHAnsi" w:hAnsi="Simplified Arabic" w:cs="Simplified Arabic"/>
          <w:color w:val="000000" w:themeColor="text1"/>
          <w:sz w:val="28"/>
          <w:szCs w:val="28"/>
          <w:rtl/>
          <w:lang w:bidi="ar-EG"/>
        </w:rPr>
        <w:t>تعزيز التخطيط المؤسسي المستقبلي</w:t>
      </w:r>
      <w:r w:rsidR="006842AB" w:rsidRPr="0028749E">
        <w:rPr>
          <w:rFonts w:ascii="Simplified Arabic" w:eastAsiaTheme="minorHAnsi" w:hAnsi="Simplified Arabic" w:cs="Simplified Arabic"/>
          <w:color w:val="000000" w:themeColor="text1"/>
          <w:sz w:val="28"/>
          <w:szCs w:val="28"/>
          <w:lang w:bidi="ar-EG"/>
        </w:rPr>
        <w:t>.</w:t>
      </w:r>
    </w:p>
    <w:p w:rsidR="0095325F" w:rsidRDefault="0095325F">
      <w:pPr>
        <w:rPr>
          <w:rFonts w:ascii="Simplified Arabic" w:hAnsi="Simplified Arabic" w:cs="Simplified Arabic"/>
          <w:b/>
          <w:bCs/>
          <w:color w:val="000000" w:themeColor="text1"/>
          <w:sz w:val="30"/>
          <w:szCs w:val="30"/>
          <w:rtl/>
        </w:rPr>
      </w:pPr>
      <w:r>
        <w:rPr>
          <w:rFonts w:ascii="Simplified Arabic" w:hAnsi="Simplified Arabic" w:cs="Simplified Arabic"/>
          <w:b/>
          <w:bCs/>
          <w:color w:val="000000" w:themeColor="text1"/>
          <w:sz w:val="30"/>
          <w:szCs w:val="30"/>
          <w:rtl/>
        </w:rPr>
        <w:br w:type="page"/>
      </w:r>
    </w:p>
    <w:p w:rsidR="00CA7DAD" w:rsidRPr="00BF4C0B" w:rsidRDefault="00CA7DAD" w:rsidP="00182B87">
      <w:pPr>
        <w:pStyle w:val="a5"/>
        <w:numPr>
          <w:ilvl w:val="0"/>
          <w:numId w:val="75"/>
        </w:numPr>
        <w:shd w:val="clear" w:color="auto" w:fill="FFFFFF" w:themeFill="background1"/>
        <w:tabs>
          <w:tab w:val="right" w:pos="1736"/>
        </w:tabs>
        <w:bidi/>
        <w:spacing w:before="120" w:beforeAutospacing="0" w:after="120" w:afterAutospacing="0"/>
        <w:jc w:val="both"/>
        <w:rPr>
          <w:rFonts w:ascii="Simplified Arabic" w:eastAsiaTheme="minorHAnsi" w:hAnsi="Simplified Arabic" w:cs="Simplified Arabic"/>
          <w:b/>
          <w:bCs/>
          <w:color w:val="000000" w:themeColor="text1"/>
          <w:sz w:val="30"/>
          <w:szCs w:val="30"/>
        </w:rPr>
      </w:pPr>
      <w:r w:rsidRPr="00BF4C0B">
        <w:rPr>
          <w:rFonts w:ascii="Simplified Arabic" w:eastAsiaTheme="minorHAnsi" w:hAnsi="Simplified Arabic" w:cs="Simplified Arabic" w:hint="cs"/>
          <w:b/>
          <w:bCs/>
          <w:color w:val="000000" w:themeColor="text1"/>
          <w:sz w:val="30"/>
          <w:szCs w:val="30"/>
          <w:rtl/>
        </w:rPr>
        <w:lastRenderedPageBreak/>
        <w:t>النتائج المتعلقة ببعد</w:t>
      </w:r>
      <w:r w:rsidR="00D7278E" w:rsidRPr="00BF4C0B">
        <w:rPr>
          <w:rFonts w:ascii="Simplified Arabic" w:eastAsiaTheme="minorHAnsi" w:hAnsi="Simplified Arabic" w:cs="Simplified Arabic" w:hint="cs"/>
          <w:b/>
          <w:bCs/>
          <w:color w:val="000000" w:themeColor="text1"/>
          <w:sz w:val="30"/>
          <w:szCs w:val="30"/>
          <w:rtl/>
        </w:rPr>
        <w:t xml:space="preserve"> </w:t>
      </w:r>
      <w:r w:rsidRPr="00BF4C0B">
        <w:rPr>
          <w:rFonts w:ascii="Simplified Arabic" w:eastAsiaTheme="minorHAnsi" w:hAnsi="Simplified Arabic" w:cs="Simplified Arabic" w:hint="cs"/>
          <w:b/>
          <w:bCs/>
          <w:color w:val="000000" w:themeColor="text1"/>
          <w:sz w:val="30"/>
          <w:szCs w:val="30"/>
          <w:rtl/>
        </w:rPr>
        <w:t>تعزيز القدرة التنافسية</w:t>
      </w:r>
      <w:r w:rsidR="00775B4E" w:rsidRPr="00BF4C0B">
        <w:rPr>
          <w:rFonts w:ascii="Simplified Arabic" w:eastAsiaTheme="minorHAnsi" w:hAnsi="Simplified Arabic" w:cs="Simplified Arabic" w:hint="cs"/>
          <w:b/>
          <w:bCs/>
          <w:color w:val="000000" w:themeColor="text1"/>
          <w:sz w:val="30"/>
          <w:szCs w:val="30"/>
          <w:rtl/>
        </w:rPr>
        <w:t xml:space="preserve">: </w:t>
      </w:r>
    </w:p>
    <w:p w:rsidR="0009235C" w:rsidRPr="00362B07" w:rsidRDefault="0009235C" w:rsidP="00A10113">
      <w:pPr>
        <w:pStyle w:val="a5"/>
        <w:shd w:val="clear" w:color="auto" w:fill="FFFFFF" w:themeFill="background1"/>
        <w:bidi/>
        <w:spacing w:before="0" w:beforeAutospacing="0" w:after="0" w:afterAutospacing="0"/>
        <w:jc w:val="center"/>
        <w:rPr>
          <w:rFonts w:eastAsiaTheme="minorHAnsi" w:cs="Simplified Arabic"/>
          <w:b/>
          <w:bCs/>
          <w:color w:val="000000" w:themeColor="text1"/>
          <w:sz w:val="26"/>
          <w:szCs w:val="26"/>
          <w:rtl/>
        </w:rPr>
      </w:pPr>
      <w:r w:rsidRPr="00362B07">
        <w:rPr>
          <w:rFonts w:eastAsiaTheme="minorHAnsi" w:cs="Simplified Arabic" w:hint="cs"/>
          <w:b/>
          <w:bCs/>
          <w:color w:val="000000" w:themeColor="text1"/>
          <w:sz w:val="26"/>
          <w:szCs w:val="26"/>
          <w:rtl/>
        </w:rPr>
        <w:t>جدول</w:t>
      </w:r>
      <w:r w:rsidR="00D7278E" w:rsidRPr="00362B07">
        <w:rPr>
          <w:rFonts w:eastAsiaTheme="minorHAnsi" w:cs="Simplified Arabic" w:hint="cs"/>
          <w:b/>
          <w:bCs/>
          <w:color w:val="000000" w:themeColor="text1"/>
          <w:sz w:val="26"/>
          <w:szCs w:val="26"/>
          <w:rtl/>
        </w:rPr>
        <w:t xml:space="preserve"> (</w:t>
      </w:r>
      <w:r w:rsidR="00F21E52" w:rsidRPr="00362B07">
        <w:rPr>
          <w:rFonts w:eastAsiaTheme="minorHAnsi" w:cs="Simplified Arabic" w:hint="cs"/>
          <w:b/>
          <w:bCs/>
          <w:color w:val="000000" w:themeColor="text1"/>
          <w:sz w:val="26"/>
          <w:szCs w:val="26"/>
          <w:rtl/>
        </w:rPr>
        <w:t>4-4</w:t>
      </w:r>
      <w:r w:rsidRPr="00362B07">
        <w:rPr>
          <w:rFonts w:eastAsiaTheme="minorHAnsi" w:cs="Simplified Arabic" w:hint="cs"/>
          <w:b/>
          <w:bCs/>
          <w:color w:val="000000" w:themeColor="text1"/>
          <w:sz w:val="26"/>
          <w:szCs w:val="26"/>
          <w:rtl/>
        </w:rPr>
        <w:t>)</w:t>
      </w:r>
    </w:p>
    <w:p w:rsidR="00CA7DAD" w:rsidRPr="00362B07" w:rsidRDefault="00CA7DAD" w:rsidP="00A10113">
      <w:pPr>
        <w:pStyle w:val="a5"/>
        <w:shd w:val="clear" w:color="auto" w:fill="FFFFFF" w:themeFill="background1"/>
        <w:bidi/>
        <w:spacing w:before="0" w:beforeAutospacing="0" w:after="0" w:afterAutospacing="0"/>
        <w:jc w:val="center"/>
        <w:rPr>
          <w:rFonts w:eastAsiaTheme="minorHAnsi" w:cs="Simplified Arabic"/>
          <w:b/>
          <w:bCs/>
          <w:color w:val="000000" w:themeColor="text1"/>
          <w:sz w:val="26"/>
          <w:szCs w:val="26"/>
          <w:rtl/>
        </w:rPr>
      </w:pPr>
      <w:proofErr w:type="gramStart"/>
      <w:r w:rsidRPr="00362B07">
        <w:rPr>
          <w:rFonts w:eastAsiaTheme="minorHAnsi" w:cs="Simplified Arabic"/>
          <w:b/>
          <w:bCs/>
          <w:color w:val="000000" w:themeColor="text1"/>
          <w:sz w:val="26"/>
          <w:szCs w:val="26"/>
          <w:rtl/>
        </w:rPr>
        <w:t>المتوسط</w:t>
      </w:r>
      <w:proofErr w:type="gramEnd"/>
      <w:r w:rsidRPr="00362B07">
        <w:rPr>
          <w:rFonts w:eastAsiaTheme="minorHAnsi" w:cs="Simplified Arabic"/>
          <w:b/>
          <w:bCs/>
          <w:color w:val="000000" w:themeColor="text1"/>
          <w:sz w:val="26"/>
          <w:szCs w:val="26"/>
          <w:rtl/>
        </w:rPr>
        <w:t xml:space="preserve"> الحسابي وال</w:t>
      </w:r>
      <w:r w:rsidRPr="00362B07">
        <w:rPr>
          <w:rFonts w:eastAsiaTheme="minorHAnsi" w:cs="Simplified Arabic" w:hint="cs"/>
          <w:b/>
          <w:bCs/>
          <w:color w:val="000000" w:themeColor="text1"/>
          <w:sz w:val="26"/>
          <w:szCs w:val="26"/>
          <w:rtl/>
        </w:rPr>
        <w:t>انحراف</w:t>
      </w:r>
      <w:r w:rsidRPr="00362B07">
        <w:rPr>
          <w:rFonts w:eastAsiaTheme="minorHAnsi" w:cs="Simplified Arabic"/>
          <w:b/>
          <w:bCs/>
          <w:color w:val="000000" w:themeColor="text1"/>
          <w:sz w:val="26"/>
          <w:szCs w:val="26"/>
          <w:rtl/>
        </w:rPr>
        <w:t xml:space="preserve"> المعياري لإجابات عينة الدراسة عن العبارات المتعلقة </w:t>
      </w:r>
      <w:r w:rsidRPr="00362B07">
        <w:rPr>
          <w:rFonts w:eastAsiaTheme="minorHAnsi" w:cs="Simplified Arabic" w:hint="cs"/>
          <w:b/>
          <w:bCs/>
          <w:color w:val="000000" w:themeColor="text1"/>
          <w:sz w:val="26"/>
          <w:szCs w:val="26"/>
          <w:rtl/>
        </w:rPr>
        <w:t>ب</w:t>
      </w:r>
      <w:r w:rsidRPr="00362B07">
        <w:rPr>
          <w:rFonts w:eastAsiaTheme="minorHAnsi" w:cs="Simplified Arabic"/>
          <w:b/>
          <w:bCs/>
          <w:color w:val="000000" w:themeColor="text1"/>
          <w:sz w:val="26"/>
          <w:szCs w:val="26"/>
          <w:rtl/>
        </w:rPr>
        <w:t xml:space="preserve">بعد </w:t>
      </w:r>
      <w:r w:rsidRPr="00362B07">
        <w:rPr>
          <w:rFonts w:eastAsiaTheme="minorHAnsi" w:cs="Simplified Arabic" w:hint="cs"/>
          <w:b/>
          <w:bCs/>
          <w:color w:val="000000" w:themeColor="text1"/>
          <w:sz w:val="26"/>
          <w:szCs w:val="26"/>
          <w:rtl/>
        </w:rPr>
        <w:t>القدرة التنافسية</w:t>
      </w:r>
    </w:p>
    <w:p w:rsidR="0009235C" w:rsidRPr="00362B07" w:rsidRDefault="00D7278E" w:rsidP="007B6DB9">
      <w:pPr>
        <w:pStyle w:val="a5"/>
        <w:shd w:val="clear" w:color="auto" w:fill="FFFFFF" w:themeFill="background1"/>
        <w:bidi/>
        <w:spacing w:before="0" w:beforeAutospacing="0" w:after="0" w:afterAutospacing="0"/>
        <w:jc w:val="right"/>
        <w:rPr>
          <w:rFonts w:eastAsiaTheme="minorHAnsi" w:cs="Simplified Arabic"/>
          <w:b/>
          <w:bCs/>
          <w:color w:val="000000" w:themeColor="text1"/>
          <w:sz w:val="26"/>
          <w:szCs w:val="26"/>
          <w:rtl/>
        </w:rPr>
      </w:pPr>
      <w:r w:rsidRPr="00362B07">
        <w:rPr>
          <w:rFonts w:eastAsiaTheme="minorHAnsi" w:cs="Simplified Arabic" w:hint="cs"/>
          <w:b/>
          <w:bCs/>
          <w:color w:val="000000" w:themeColor="text1"/>
          <w:sz w:val="26"/>
          <w:szCs w:val="26"/>
          <w:rtl/>
        </w:rPr>
        <w:t>(</w:t>
      </w:r>
      <w:r w:rsidR="0009235C" w:rsidRPr="00362B07">
        <w:rPr>
          <w:rFonts w:eastAsiaTheme="minorHAnsi" w:cs="Simplified Arabic" w:hint="cs"/>
          <w:b/>
          <w:bCs/>
          <w:color w:val="000000" w:themeColor="text1"/>
          <w:sz w:val="26"/>
          <w:szCs w:val="26"/>
          <w:rtl/>
        </w:rPr>
        <w:t>ن=285)</w:t>
      </w:r>
    </w:p>
    <w:tbl>
      <w:tblPr>
        <w:tblStyle w:val="a3"/>
        <w:bidiVisual/>
        <w:tblW w:w="8819" w:type="dxa"/>
        <w:jc w:val="center"/>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905"/>
        <w:gridCol w:w="3785"/>
        <w:gridCol w:w="992"/>
        <w:gridCol w:w="993"/>
        <w:gridCol w:w="964"/>
        <w:gridCol w:w="1180"/>
      </w:tblGrid>
      <w:tr w:rsidR="008F11F5" w:rsidRPr="00362B07" w:rsidTr="007B6DB9">
        <w:trPr>
          <w:jc w:val="center"/>
        </w:trPr>
        <w:tc>
          <w:tcPr>
            <w:tcW w:w="905" w:type="dxa"/>
            <w:tcBorders>
              <w:top w:val="threeDEngrave" w:sz="24" w:space="0" w:color="auto"/>
              <w:bottom w:val="threeDEmboss" w:sz="24" w:space="0" w:color="auto"/>
            </w:tcBorders>
            <w:shd w:val="clear" w:color="auto" w:fill="D9D9D9" w:themeFill="background1" w:themeFillShade="D9"/>
            <w:vAlign w:val="center"/>
          </w:tcPr>
          <w:p w:rsidR="00CA7DAD" w:rsidRPr="00362B07" w:rsidRDefault="00CA7DAD" w:rsidP="007B6DB9">
            <w:pPr>
              <w:bidi/>
              <w:jc w:val="center"/>
              <w:rPr>
                <w:rFonts w:ascii="Times New Roman" w:eastAsia="Times New Roman" w:hAnsi="Times New Roman" w:cs="Simplified Arabic"/>
                <w:b/>
                <w:bCs/>
                <w:color w:val="000000" w:themeColor="text1"/>
                <w:sz w:val="26"/>
                <w:szCs w:val="26"/>
              </w:rPr>
            </w:pPr>
            <w:r w:rsidRPr="00362B07">
              <w:rPr>
                <w:rFonts w:ascii="Times New Roman" w:eastAsia="Times New Roman" w:hAnsi="Times New Roman" w:cs="Simplified Arabic"/>
                <w:b/>
                <w:bCs/>
                <w:color w:val="000000" w:themeColor="text1"/>
                <w:sz w:val="26"/>
                <w:szCs w:val="26"/>
                <w:rtl/>
              </w:rPr>
              <w:t>رقم العبارة</w:t>
            </w:r>
          </w:p>
        </w:tc>
        <w:tc>
          <w:tcPr>
            <w:tcW w:w="3785" w:type="dxa"/>
            <w:tcBorders>
              <w:top w:val="threeDEngrave" w:sz="24" w:space="0" w:color="auto"/>
              <w:bottom w:val="threeDEmboss" w:sz="24" w:space="0" w:color="auto"/>
            </w:tcBorders>
            <w:shd w:val="clear" w:color="auto" w:fill="D9D9D9" w:themeFill="background1" w:themeFillShade="D9"/>
            <w:vAlign w:val="center"/>
          </w:tcPr>
          <w:p w:rsidR="00CA7DAD" w:rsidRPr="00362B07" w:rsidRDefault="00CA7DAD" w:rsidP="007B6DB9">
            <w:pPr>
              <w:bidi/>
              <w:jc w:val="center"/>
              <w:rPr>
                <w:rFonts w:ascii="Times New Roman" w:eastAsia="Times New Roman" w:hAnsi="Times New Roman" w:cs="Simplified Arabic"/>
                <w:b/>
                <w:bCs/>
                <w:color w:val="000000" w:themeColor="text1"/>
                <w:sz w:val="26"/>
                <w:szCs w:val="26"/>
                <w:rtl/>
              </w:rPr>
            </w:pPr>
            <w:r w:rsidRPr="00362B07">
              <w:rPr>
                <w:rFonts w:ascii="Times New Roman" w:eastAsia="Times New Roman" w:hAnsi="Times New Roman" w:cs="Simplified Arabic"/>
                <w:b/>
                <w:bCs/>
                <w:color w:val="000000" w:themeColor="text1"/>
                <w:sz w:val="26"/>
                <w:szCs w:val="26"/>
                <w:rtl/>
              </w:rPr>
              <w:t>العبارة</w:t>
            </w:r>
          </w:p>
        </w:tc>
        <w:tc>
          <w:tcPr>
            <w:tcW w:w="992" w:type="dxa"/>
            <w:tcBorders>
              <w:top w:val="threeDEngrave" w:sz="24" w:space="0" w:color="auto"/>
              <w:bottom w:val="threeDEmboss" w:sz="24" w:space="0" w:color="auto"/>
            </w:tcBorders>
            <w:shd w:val="clear" w:color="auto" w:fill="D9D9D9" w:themeFill="background1" w:themeFillShade="D9"/>
            <w:vAlign w:val="center"/>
          </w:tcPr>
          <w:p w:rsidR="00CA7DAD" w:rsidRPr="00362B07" w:rsidRDefault="00CA7DAD" w:rsidP="007B6DB9">
            <w:pPr>
              <w:pStyle w:val="a5"/>
              <w:bidi/>
              <w:spacing w:before="0" w:beforeAutospacing="0" w:after="0" w:afterAutospacing="0"/>
              <w:jc w:val="center"/>
              <w:rPr>
                <w:rFonts w:cs="Simplified Arabic"/>
                <w:b/>
                <w:bCs/>
                <w:color w:val="000000" w:themeColor="text1"/>
                <w:sz w:val="26"/>
                <w:szCs w:val="26"/>
                <w:rtl/>
              </w:rPr>
            </w:pPr>
            <w:proofErr w:type="gramStart"/>
            <w:r w:rsidRPr="00362B07">
              <w:rPr>
                <w:rFonts w:cs="Simplified Arabic"/>
                <w:b/>
                <w:bCs/>
                <w:color w:val="000000" w:themeColor="text1"/>
                <w:sz w:val="26"/>
                <w:szCs w:val="26"/>
                <w:rtl/>
              </w:rPr>
              <w:t>المتوسط</w:t>
            </w:r>
            <w:proofErr w:type="gramEnd"/>
            <w:r w:rsidRPr="00362B07">
              <w:rPr>
                <w:rFonts w:cs="Simplified Arabic"/>
                <w:b/>
                <w:bCs/>
                <w:color w:val="000000" w:themeColor="text1"/>
                <w:sz w:val="26"/>
                <w:szCs w:val="26"/>
                <w:rtl/>
              </w:rPr>
              <w:t xml:space="preserve"> الحسابي</w:t>
            </w:r>
          </w:p>
        </w:tc>
        <w:tc>
          <w:tcPr>
            <w:tcW w:w="993" w:type="dxa"/>
            <w:tcBorders>
              <w:top w:val="threeDEngrave" w:sz="24" w:space="0" w:color="auto"/>
              <w:bottom w:val="threeDEmboss" w:sz="24" w:space="0" w:color="auto"/>
            </w:tcBorders>
            <w:shd w:val="clear" w:color="auto" w:fill="D9D9D9" w:themeFill="background1" w:themeFillShade="D9"/>
            <w:vAlign w:val="center"/>
          </w:tcPr>
          <w:p w:rsidR="00CA7DAD" w:rsidRPr="00362B07" w:rsidRDefault="00CA7DAD" w:rsidP="007B6DB9">
            <w:pPr>
              <w:pStyle w:val="a5"/>
              <w:bidi/>
              <w:spacing w:before="0" w:beforeAutospacing="0" w:after="0" w:afterAutospacing="0"/>
              <w:jc w:val="center"/>
              <w:rPr>
                <w:rFonts w:cs="Simplified Arabic"/>
                <w:b/>
                <w:bCs/>
                <w:color w:val="000000" w:themeColor="text1"/>
                <w:sz w:val="26"/>
                <w:szCs w:val="26"/>
                <w:rtl/>
              </w:rPr>
            </w:pPr>
            <w:proofErr w:type="gramStart"/>
            <w:r w:rsidRPr="00362B07">
              <w:rPr>
                <w:rFonts w:cs="Simplified Arabic"/>
                <w:b/>
                <w:bCs/>
                <w:color w:val="000000" w:themeColor="text1"/>
                <w:sz w:val="26"/>
                <w:szCs w:val="26"/>
                <w:rtl/>
              </w:rPr>
              <w:t>ال</w:t>
            </w:r>
            <w:r w:rsidRPr="00362B07">
              <w:rPr>
                <w:rFonts w:cs="Simplified Arabic" w:hint="cs"/>
                <w:b/>
                <w:bCs/>
                <w:color w:val="000000" w:themeColor="text1"/>
                <w:sz w:val="26"/>
                <w:szCs w:val="26"/>
                <w:rtl/>
              </w:rPr>
              <w:t>انحراف</w:t>
            </w:r>
            <w:proofErr w:type="gramEnd"/>
            <w:r w:rsidRPr="00362B07">
              <w:rPr>
                <w:rFonts w:cs="Simplified Arabic"/>
                <w:b/>
                <w:bCs/>
                <w:color w:val="000000" w:themeColor="text1"/>
                <w:sz w:val="26"/>
                <w:szCs w:val="26"/>
                <w:rtl/>
              </w:rPr>
              <w:t xml:space="preserve"> المعياري</w:t>
            </w:r>
          </w:p>
        </w:tc>
        <w:tc>
          <w:tcPr>
            <w:tcW w:w="964" w:type="dxa"/>
            <w:tcBorders>
              <w:top w:val="threeDEngrave" w:sz="24" w:space="0" w:color="auto"/>
              <w:bottom w:val="threeDEmboss" w:sz="24" w:space="0" w:color="auto"/>
            </w:tcBorders>
            <w:shd w:val="clear" w:color="auto" w:fill="D9D9D9" w:themeFill="background1" w:themeFillShade="D9"/>
            <w:vAlign w:val="center"/>
          </w:tcPr>
          <w:p w:rsidR="00CA7DAD" w:rsidRPr="00362B07" w:rsidRDefault="00CA7DAD" w:rsidP="007B6DB9">
            <w:pPr>
              <w:pStyle w:val="a5"/>
              <w:bidi/>
              <w:spacing w:before="0" w:beforeAutospacing="0" w:after="0" w:afterAutospacing="0"/>
              <w:jc w:val="center"/>
              <w:rPr>
                <w:rFonts w:cs="Simplified Arabic"/>
                <w:b/>
                <w:bCs/>
                <w:color w:val="000000" w:themeColor="text1"/>
                <w:sz w:val="26"/>
                <w:szCs w:val="26"/>
                <w:rtl/>
              </w:rPr>
            </w:pPr>
            <w:r w:rsidRPr="00362B07">
              <w:rPr>
                <w:rFonts w:cs="Simplified Arabic"/>
                <w:b/>
                <w:bCs/>
                <w:color w:val="000000" w:themeColor="text1"/>
                <w:sz w:val="26"/>
                <w:szCs w:val="26"/>
                <w:rtl/>
              </w:rPr>
              <w:t>ال</w:t>
            </w:r>
            <w:r w:rsidR="003F6CDC" w:rsidRPr="00362B07">
              <w:rPr>
                <w:rFonts w:cs="Simplified Arabic"/>
                <w:b/>
                <w:bCs/>
                <w:color w:val="000000" w:themeColor="text1"/>
                <w:sz w:val="26"/>
                <w:szCs w:val="26"/>
                <w:rtl/>
              </w:rPr>
              <w:t>أهمية</w:t>
            </w:r>
            <w:r w:rsidRPr="00362B07">
              <w:rPr>
                <w:rFonts w:cs="Simplified Arabic"/>
                <w:b/>
                <w:bCs/>
                <w:color w:val="000000" w:themeColor="text1"/>
                <w:sz w:val="26"/>
                <w:szCs w:val="26"/>
                <w:rtl/>
              </w:rPr>
              <w:t xml:space="preserve"> النسبية</w:t>
            </w:r>
          </w:p>
        </w:tc>
        <w:tc>
          <w:tcPr>
            <w:tcW w:w="1180" w:type="dxa"/>
            <w:tcBorders>
              <w:top w:val="threeDEngrave" w:sz="24" w:space="0" w:color="auto"/>
              <w:bottom w:val="threeDEmboss" w:sz="24" w:space="0" w:color="auto"/>
            </w:tcBorders>
            <w:shd w:val="clear" w:color="auto" w:fill="D9D9D9" w:themeFill="background1" w:themeFillShade="D9"/>
            <w:vAlign w:val="center"/>
          </w:tcPr>
          <w:p w:rsidR="00CA7DAD" w:rsidRPr="00362B07" w:rsidRDefault="00CA7DAD" w:rsidP="007B6DB9">
            <w:pPr>
              <w:pStyle w:val="a5"/>
              <w:bidi/>
              <w:spacing w:before="0" w:beforeAutospacing="0" w:after="0" w:afterAutospacing="0"/>
              <w:jc w:val="center"/>
              <w:rPr>
                <w:rFonts w:cs="Simplified Arabic"/>
                <w:b/>
                <w:bCs/>
                <w:color w:val="000000" w:themeColor="text1"/>
                <w:sz w:val="26"/>
                <w:szCs w:val="26"/>
                <w:rtl/>
              </w:rPr>
            </w:pPr>
            <w:proofErr w:type="gramStart"/>
            <w:r w:rsidRPr="00362B07">
              <w:rPr>
                <w:rFonts w:cs="Simplified Arabic"/>
                <w:b/>
                <w:bCs/>
                <w:color w:val="000000" w:themeColor="text1"/>
                <w:sz w:val="26"/>
                <w:szCs w:val="26"/>
                <w:rtl/>
              </w:rPr>
              <w:t>مستوى</w:t>
            </w:r>
            <w:proofErr w:type="gramEnd"/>
            <w:r w:rsidRPr="00362B07">
              <w:rPr>
                <w:rFonts w:cs="Simplified Arabic"/>
                <w:b/>
                <w:bCs/>
                <w:color w:val="000000" w:themeColor="text1"/>
                <w:sz w:val="26"/>
                <w:szCs w:val="26"/>
                <w:rtl/>
              </w:rPr>
              <w:t xml:space="preserve"> القبول</w:t>
            </w:r>
          </w:p>
        </w:tc>
      </w:tr>
      <w:tr w:rsidR="008F11F5" w:rsidRPr="00362B07" w:rsidTr="007B6DB9">
        <w:trPr>
          <w:jc w:val="center"/>
        </w:trPr>
        <w:tc>
          <w:tcPr>
            <w:tcW w:w="905" w:type="dxa"/>
            <w:tcBorders>
              <w:top w:val="threeDEmboss" w:sz="24" w:space="0" w:color="auto"/>
            </w:tcBorders>
            <w:shd w:val="clear" w:color="auto" w:fill="D9D9D9" w:themeFill="background1" w:themeFillShade="D9"/>
            <w:vAlign w:val="center"/>
          </w:tcPr>
          <w:p w:rsidR="00CA7DAD" w:rsidRPr="00362B07" w:rsidRDefault="00CA7DAD" w:rsidP="007B6DB9">
            <w:pPr>
              <w:bidi/>
              <w:jc w:val="center"/>
              <w:rPr>
                <w:rFonts w:ascii="Times New Roman" w:eastAsia="Times New Roman" w:hAnsi="Times New Roman" w:cs="Simplified Arabic"/>
                <w:b/>
                <w:bCs/>
                <w:color w:val="000000" w:themeColor="text1"/>
                <w:sz w:val="26"/>
                <w:szCs w:val="26"/>
              </w:rPr>
            </w:pPr>
            <w:r w:rsidRPr="00362B07">
              <w:rPr>
                <w:rFonts w:ascii="Times New Roman" w:eastAsia="Times New Roman" w:hAnsi="Times New Roman" w:cs="Simplified Arabic"/>
                <w:b/>
                <w:bCs/>
                <w:color w:val="000000" w:themeColor="text1"/>
                <w:sz w:val="26"/>
                <w:szCs w:val="26"/>
              </w:rPr>
              <w:t>C1</w:t>
            </w:r>
          </w:p>
        </w:tc>
        <w:tc>
          <w:tcPr>
            <w:tcW w:w="3785" w:type="dxa"/>
            <w:tcBorders>
              <w:top w:val="threeDEmboss" w:sz="24" w:space="0" w:color="auto"/>
            </w:tcBorders>
            <w:shd w:val="clear" w:color="auto" w:fill="D9D9D9" w:themeFill="background1" w:themeFillShade="D9"/>
            <w:vAlign w:val="center"/>
          </w:tcPr>
          <w:p w:rsidR="00CA7DAD" w:rsidRPr="00362B07" w:rsidRDefault="00CA7DAD" w:rsidP="007B6DB9">
            <w:pPr>
              <w:bidi/>
              <w:jc w:val="center"/>
              <w:rPr>
                <w:rFonts w:ascii="Times New Roman" w:eastAsia="Times New Roman" w:hAnsi="Times New Roman" w:cs="Simplified Arabic"/>
                <w:color w:val="000000" w:themeColor="text1"/>
                <w:sz w:val="26"/>
                <w:szCs w:val="26"/>
              </w:rPr>
            </w:pPr>
            <w:r w:rsidRPr="00362B07">
              <w:rPr>
                <w:rFonts w:ascii="Times New Roman" w:eastAsia="Times New Roman" w:hAnsi="Times New Roman" w:cs="Simplified Arabic"/>
                <w:color w:val="000000" w:themeColor="text1"/>
                <w:sz w:val="26"/>
                <w:szCs w:val="26"/>
                <w:rtl/>
              </w:rPr>
              <w:t>الدمج سيؤدي</w:t>
            </w:r>
            <w:r w:rsidR="000544F4" w:rsidRPr="00362B07">
              <w:rPr>
                <w:rFonts w:ascii="Times New Roman" w:eastAsia="Times New Roman" w:hAnsi="Times New Roman" w:cs="Simplified Arabic"/>
                <w:color w:val="000000" w:themeColor="text1"/>
                <w:sz w:val="26"/>
                <w:szCs w:val="26"/>
                <w:rtl/>
              </w:rPr>
              <w:t xml:space="preserve"> إلى </w:t>
            </w:r>
            <w:r w:rsidRPr="00362B07">
              <w:rPr>
                <w:rFonts w:ascii="Times New Roman" w:eastAsia="Times New Roman" w:hAnsi="Times New Roman" w:cs="Simplified Arabic"/>
                <w:color w:val="000000" w:themeColor="text1"/>
                <w:sz w:val="26"/>
                <w:szCs w:val="26"/>
                <w:rtl/>
              </w:rPr>
              <w:t>زيادة الحصة السوقية للشركة المدمجة</w:t>
            </w:r>
          </w:p>
        </w:tc>
        <w:tc>
          <w:tcPr>
            <w:tcW w:w="992" w:type="dxa"/>
            <w:tcBorders>
              <w:top w:val="threeDEmboss" w:sz="24" w:space="0" w:color="auto"/>
            </w:tcBorders>
            <w:shd w:val="clear" w:color="auto" w:fill="FFFFFF" w:themeFill="background1"/>
            <w:vAlign w:val="center"/>
          </w:tcPr>
          <w:p w:rsidR="00CA7DAD" w:rsidRPr="00362B07" w:rsidRDefault="00CA7DAD" w:rsidP="00CE2EDF">
            <w:pPr>
              <w:shd w:val="clear" w:color="auto" w:fill="FFFFFF" w:themeFill="background1"/>
              <w:bidi/>
              <w:jc w:val="center"/>
              <w:rPr>
                <w:rFonts w:ascii="Times New Roman" w:hAnsi="Times New Roman" w:cs="Simplified Arabic"/>
                <w:color w:val="000000" w:themeColor="text1"/>
                <w:sz w:val="26"/>
                <w:szCs w:val="26"/>
                <w:lang w:bidi="ar-EG"/>
              </w:rPr>
            </w:pPr>
            <w:r w:rsidRPr="00362B07">
              <w:rPr>
                <w:rFonts w:ascii="Times New Roman" w:hAnsi="Times New Roman" w:cs="Simplified Arabic"/>
                <w:color w:val="000000" w:themeColor="text1"/>
                <w:sz w:val="26"/>
                <w:szCs w:val="26"/>
                <w:lang w:bidi="ar-EG"/>
              </w:rPr>
              <w:t>4.05</w:t>
            </w:r>
          </w:p>
        </w:tc>
        <w:tc>
          <w:tcPr>
            <w:tcW w:w="993" w:type="dxa"/>
            <w:tcBorders>
              <w:top w:val="threeDEmboss" w:sz="24" w:space="0" w:color="auto"/>
            </w:tcBorders>
            <w:shd w:val="clear" w:color="auto" w:fill="FFFFFF" w:themeFill="background1"/>
            <w:vAlign w:val="center"/>
          </w:tcPr>
          <w:p w:rsidR="00CA7DAD" w:rsidRPr="00362B07" w:rsidRDefault="00CA7DAD" w:rsidP="00CE2EDF">
            <w:pPr>
              <w:shd w:val="clear" w:color="auto" w:fill="FFFFFF" w:themeFill="background1"/>
              <w:bidi/>
              <w:jc w:val="center"/>
              <w:rPr>
                <w:rFonts w:ascii="Times New Roman" w:hAnsi="Times New Roman" w:cs="Simplified Arabic"/>
                <w:color w:val="000000" w:themeColor="text1"/>
                <w:sz w:val="26"/>
                <w:szCs w:val="26"/>
                <w:lang w:bidi="ar-EG"/>
              </w:rPr>
            </w:pPr>
            <w:r w:rsidRPr="00362B07">
              <w:rPr>
                <w:rFonts w:ascii="Times New Roman" w:hAnsi="Times New Roman" w:cs="Simplified Arabic"/>
                <w:color w:val="000000" w:themeColor="text1"/>
                <w:sz w:val="26"/>
                <w:szCs w:val="26"/>
                <w:lang w:bidi="ar-EG"/>
              </w:rPr>
              <w:t>0.63</w:t>
            </w:r>
          </w:p>
        </w:tc>
        <w:tc>
          <w:tcPr>
            <w:tcW w:w="964" w:type="dxa"/>
            <w:tcBorders>
              <w:top w:val="threeDEmboss" w:sz="24" w:space="0" w:color="auto"/>
            </w:tcBorders>
            <w:shd w:val="clear" w:color="auto" w:fill="FFFFFF" w:themeFill="background1"/>
            <w:vAlign w:val="center"/>
          </w:tcPr>
          <w:p w:rsidR="00CA7DAD" w:rsidRPr="00362B07" w:rsidRDefault="00CA7DAD" w:rsidP="00CE2EDF">
            <w:pPr>
              <w:shd w:val="clear" w:color="auto" w:fill="FFFFFF" w:themeFill="background1"/>
              <w:bidi/>
              <w:jc w:val="center"/>
              <w:rPr>
                <w:rFonts w:ascii="Times New Roman" w:hAnsi="Times New Roman" w:cs="Simplified Arabic"/>
                <w:color w:val="000000" w:themeColor="text1"/>
                <w:sz w:val="26"/>
                <w:szCs w:val="26"/>
                <w:lang w:bidi="ar-EG"/>
              </w:rPr>
            </w:pPr>
            <w:r w:rsidRPr="00362B07">
              <w:rPr>
                <w:rFonts w:ascii="Times New Roman" w:hAnsi="Times New Roman" w:cs="Simplified Arabic"/>
                <w:color w:val="000000" w:themeColor="text1"/>
                <w:sz w:val="26"/>
                <w:szCs w:val="26"/>
                <w:lang w:bidi="ar-EG"/>
              </w:rPr>
              <w:t>81.0</w:t>
            </w:r>
          </w:p>
        </w:tc>
        <w:tc>
          <w:tcPr>
            <w:tcW w:w="1180" w:type="dxa"/>
            <w:tcBorders>
              <w:top w:val="threeDEmboss" w:sz="24" w:space="0" w:color="auto"/>
            </w:tcBorders>
            <w:shd w:val="clear" w:color="auto" w:fill="FFFFFF" w:themeFill="background1"/>
            <w:vAlign w:val="center"/>
          </w:tcPr>
          <w:p w:rsidR="00CA7DAD" w:rsidRPr="00362B07" w:rsidRDefault="00CA7DAD" w:rsidP="00CE2EDF">
            <w:pPr>
              <w:shd w:val="clear" w:color="auto" w:fill="FFFFFF" w:themeFill="background1"/>
              <w:bidi/>
              <w:jc w:val="center"/>
              <w:rPr>
                <w:rFonts w:ascii="Times New Roman" w:hAnsi="Times New Roman" w:cs="Simplified Arabic"/>
                <w:color w:val="000000" w:themeColor="text1"/>
                <w:sz w:val="26"/>
                <w:szCs w:val="26"/>
                <w:lang w:bidi="ar-EG"/>
              </w:rPr>
            </w:pPr>
            <w:r w:rsidRPr="00362B07">
              <w:rPr>
                <w:rFonts w:ascii="Times New Roman" w:hAnsi="Times New Roman" w:cs="Simplified Arabic"/>
                <w:color w:val="000000" w:themeColor="text1"/>
                <w:sz w:val="26"/>
                <w:szCs w:val="26"/>
                <w:rtl/>
                <w:lang w:bidi="ar-EG"/>
              </w:rPr>
              <w:t>مقبول</w:t>
            </w:r>
          </w:p>
        </w:tc>
      </w:tr>
      <w:tr w:rsidR="008F11F5" w:rsidRPr="00362B07" w:rsidTr="007B6DB9">
        <w:trPr>
          <w:jc w:val="center"/>
        </w:trPr>
        <w:tc>
          <w:tcPr>
            <w:tcW w:w="905" w:type="dxa"/>
            <w:shd w:val="clear" w:color="auto" w:fill="D9D9D9" w:themeFill="background1" w:themeFillShade="D9"/>
            <w:vAlign w:val="center"/>
          </w:tcPr>
          <w:p w:rsidR="00CA7DAD" w:rsidRPr="00362B07" w:rsidRDefault="00CA7DAD" w:rsidP="007B6DB9">
            <w:pPr>
              <w:bidi/>
              <w:jc w:val="center"/>
              <w:rPr>
                <w:rFonts w:ascii="Times New Roman" w:eastAsia="Times New Roman" w:hAnsi="Times New Roman" w:cs="Simplified Arabic"/>
                <w:b/>
                <w:bCs/>
                <w:color w:val="000000" w:themeColor="text1"/>
                <w:sz w:val="26"/>
                <w:szCs w:val="26"/>
              </w:rPr>
            </w:pPr>
            <w:r w:rsidRPr="00362B07">
              <w:rPr>
                <w:rFonts w:ascii="Times New Roman" w:eastAsia="Times New Roman" w:hAnsi="Times New Roman" w:cs="Simplified Arabic"/>
                <w:b/>
                <w:bCs/>
                <w:color w:val="000000" w:themeColor="text1"/>
                <w:sz w:val="26"/>
                <w:szCs w:val="26"/>
              </w:rPr>
              <w:t>C2</w:t>
            </w:r>
          </w:p>
        </w:tc>
        <w:tc>
          <w:tcPr>
            <w:tcW w:w="3785" w:type="dxa"/>
            <w:shd w:val="clear" w:color="auto" w:fill="D9D9D9" w:themeFill="background1" w:themeFillShade="D9"/>
            <w:vAlign w:val="center"/>
          </w:tcPr>
          <w:p w:rsidR="00CA7DAD" w:rsidRPr="00362B07" w:rsidRDefault="00CA7DAD" w:rsidP="007B6DB9">
            <w:pPr>
              <w:bidi/>
              <w:jc w:val="center"/>
              <w:rPr>
                <w:rFonts w:ascii="Times New Roman" w:eastAsia="Times New Roman" w:hAnsi="Times New Roman" w:cs="Simplified Arabic"/>
                <w:color w:val="000000" w:themeColor="text1"/>
                <w:sz w:val="26"/>
                <w:szCs w:val="26"/>
              </w:rPr>
            </w:pPr>
            <w:r w:rsidRPr="00362B07">
              <w:rPr>
                <w:rFonts w:ascii="Times New Roman" w:eastAsia="Times New Roman" w:hAnsi="Times New Roman" w:cs="Simplified Arabic"/>
                <w:color w:val="000000" w:themeColor="text1"/>
                <w:sz w:val="26"/>
                <w:szCs w:val="26"/>
                <w:rtl/>
              </w:rPr>
              <w:t xml:space="preserve">الدمج يحسّن القدرة على تقديم </w:t>
            </w:r>
            <w:proofErr w:type="gramStart"/>
            <w:r w:rsidRPr="00362B07">
              <w:rPr>
                <w:rFonts w:ascii="Times New Roman" w:eastAsia="Times New Roman" w:hAnsi="Times New Roman" w:cs="Simplified Arabic"/>
                <w:color w:val="000000" w:themeColor="text1"/>
                <w:sz w:val="26"/>
                <w:szCs w:val="26"/>
                <w:rtl/>
              </w:rPr>
              <w:t>منتجات</w:t>
            </w:r>
            <w:proofErr w:type="gramEnd"/>
            <w:r w:rsidRPr="00362B07">
              <w:rPr>
                <w:rFonts w:ascii="Times New Roman" w:eastAsia="Times New Roman" w:hAnsi="Times New Roman" w:cs="Simplified Arabic"/>
                <w:color w:val="000000" w:themeColor="text1"/>
                <w:sz w:val="26"/>
                <w:szCs w:val="26"/>
                <w:rtl/>
              </w:rPr>
              <w:t xml:space="preserve"> أو خدمات مميزة</w:t>
            </w:r>
            <w:r w:rsidRPr="00362B07">
              <w:rPr>
                <w:rFonts w:ascii="Times New Roman" w:eastAsia="Times New Roman" w:hAnsi="Times New Roman" w:cs="Simplified Arabic"/>
                <w:color w:val="000000" w:themeColor="text1"/>
                <w:sz w:val="26"/>
                <w:szCs w:val="26"/>
              </w:rPr>
              <w:t>.</w:t>
            </w:r>
          </w:p>
        </w:tc>
        <w:tc>
          <w:tcPr>
            <w:tcW w:w="992" w:type="dxa"/>
            <w:shd w:val="clear" w:color="auto" w:fill="FFFFFF" w:themeFill="background1"/>
            <w:vAlign w:val="center"/>
          </w:tcPr>
          <w:p w:rsidR="00CA7DAD" w:rsidRPr="00362B07" w:rsidRDefault="00CA7DAD" w:rsidP="00CE2EDF">
            <w:pPr>
              <w:shd w:val="clear" w:color="auto" w:fill="FFFFFF" w:themeFill="background1"/>
              <w:bidi/>
              <w:jc w:val="center"/>
              <w:rPr>
                <w:rFonts w:ascii="Times New Roman" w:hAnsi="Times New Roman" w:cs="Simplified Arabic"/>
                <w:color w:val="000000" w:themeColor="text1"/>
                <w:sz w:val="26"/>
                <w:szCs w:val="26"/>
                <w:lang w:bidi="ar-EG"/>
              </w:rPr>
            </w:pPr>
            <w:r w:rsidRPr="00362B07">
              <w:rPr>
                <w:rFonts w:ascii="Times New Roman" w:hAnsi="Times New Roman" w:cs="Simplified Arabic"/>
                <w:color w:val="000000" w:themeColor="text1"/>
                <w:sz w:val="26"/>
                <w:szCs w:val="26"/>
                <w:lang w:bidi="ar-EG"/>
              </w:rPr>
              <w:t>4.08</w:t>
            </w:r>
          </w:p>
        </w:tc>
        <w:tc>
          <w:tcPr>
            <w:tcW w:w="993" w:type="dxa"/>
            <w:shd w:val="clear" w:color="auto" w:fill="FFFFFF" w:themeFill="background1"/>
            <w:vAlign w:val="center"/>
          </w:tcPr>
          <w:p w:rsidR="00CA7DAD" w:rsidRPr="00362B07" w:rsidRDefault="00CA7DAD" w:rsidP="00CE2EDF">
            <w:pPr>
              <w:shd w:val="clear" w:color="auto" w:fill="FFFFFF" w:themeFill="background1"/>
              <w:bidi/>
              <w:jc w:val="center"/>
              <w:rPr>
                <w:rFonts w:ascii="Times New Roman" w:hAnsi="Times New Roman" w:cs="Simplified Arabic"/>
                <w:color w:val="000000" w:themeColor="text1"/>
                <w:sz w:val="26"/>
                <w:szCs w:val="26"/>
                <w:lang w:bidi="ar-EG"/>
              </w:rPr>
            </w:pPr>
            <w:r w:rsidRPr="00362B07">
              <w:rPr>
                <w:rFonts w:ascii="Times New Roman" w:hAnsi="Times New Roman" w:cs="Simplified Arabic"/>
                <w:color w:val="000000" w:themeColor="text1"/>
                <w:sz w:val="26"/>
                <w:szCs w:val="26"/>
                <w:lang w:bidi="ar-EG"/>
              </w:rPr>
              <w:t>0.60</w:t>
            </w:r>
          </w:p>
        </w:tc>
        <w:tc>
          <w:tcPr>
            <w:tcW w:w="964" w:type="dxa"/>
            <w:shd w:val="clear" w:color="auto" w:fill="FFFFFF" w:themeFill="background1"/>
            <w:vAlign w:val="center"/>
          </w:tcPr>
          <w:p w:rsidR="00CA7DAD" w:rsidRPr="00362B07" w:rsidRDefault="00CA7DAD" w:rsidP="00CE2EDF">
            <w:pPr>
              <w:shd w:val="clear" w:color="auto" w:fill="FFFFFF" w:themeFill="background1"/>
              <w:bidi/>
              <w:jc w:val="center"/>
              <w:rPr>
                <w:rFonts w:ascii="Times New Roman" w:hAnsi="Times New Roman" w:cs="Simplified Arabic"/>
                <w:color w:val="000000" w:themeColor="text1"/>
                <w:sz w:val="26"/>
                <w:szCs w:val="26"/>
                <w:lang w:bidi="ar-EG"/>
              </w:rPr>
            </w:pPr>
            <w:r w:rsidRPr="00362B07">
              <w:rPr>
                <w:rFonts w:ascii="Times New Roman" w:hAnsi="Times New Roman" w:cs="Simplified Arabic"/>
                <w:color w:val="000000" w:themeColor="text1"/>
                <w:sz w:val="26"/>
                <w:szCs w:val="26"/>
                <w:lang w:bidi="ar-EG"/>
              </w:rPr>
              <w:t>81.6</w:t>
            </w:r>
          </w:p>
        </w:tc>
        <w:tc>
          <w:tcPr>
            <w:tcW w:w="1180" w:type="dxa"/>
            <w:shd w:val="clear" w:color="auto" w:fill="FFFFFF" w:themeFill="background1"/>
            <w:vAlign w:val="center"/>
          </w:tcPr>
          <w:p w:rsidR="00CA7DAD" w:rsidRPr="00362B07" w:rsidRDefault="00CA7DAD" w:rsidP="00CE2EDF">
            <w:pPr>
              <w:shd w:val="clear" w:color="auto" w:fill="FFFFFF" w:themeFill="background1"/>
              <w:bidi/>
              <w:jc w:val="center"/>
              <w:rPr>
                <w:rFonts w:ascii="Times New Roman" w:hAnsi="Times New Roman" w:cs="Simplified Arabic"/>
                <w:color w:val="000000" w:themeColor="text1"/>
                <w:sz w:val="26"/>
                <w:szCs w:val="26"/>
                <w:lang w:bidi="ar-EG"/>
              </w:rPr>
            </w:pPr>
            <w:r w:rsidRPr="00362B07">
              <w:rPr>
                <w:rFonts w:ascii="Times New Roman" w:hAnsi="Times New Roman" w:cs="Simplified Arabic"/>
                <w:color w:val="000000" w:themeColor="text1"/>
                <w:sz w:val="26"/>
                <w:szCs w:val="26"/>
                <w:rtl/>
                <w:lang w:bidi="ar-EG"/>
              </w:rPr>
              <w:t>مقبول</w:t>
            </w:r>
          </w:p>
        </w:tc>
      </w:tr>
      <w:tr w:rsidR="008F11F5" w:rsidRPr="00362B07" w:rsidTr="007B6DB9">
        <w:trPr>
          <w:jc w:val="center"/>
        </w:trPr>
        <w:tc>
          <w:tcPr>
            <w:tcW w:w="905" w:type="dxa"/>
            <w:shd w:val="clear" w:color="auto" w:fill="D9D9D9" w:themeFill="background1" w:themeFillShade="D9"/>
            <w:vAlign w:val="center"/>
          </w:tcPr>
          <w:p w:rsidR="00CA7DAD" w:rsidRPr="00362B07" w:rsidRDefault="00CA7DAD" w:rsidP="007B6DB9">
            <w:pPr>
              <w:bidi/>
              <w:jc w:val="center"/>
              <w:rPr>
                <w:rFonts w:ascii="Times New Roman" w:eastAsia="Times New Roman" w:hAnsi="Times New Roman" w:cs="Simplified Arabic"/>
                <w:b/>
                <w:bCs/>
                <w:color w:val="000000" w:themeColor="text1"/>
                <w:sz w:val="26"/>
                <w:szCs w:val="26"/>
              </w:rPr>
            </w:pPr>
            <w:r w:rsidRPr="00362B07">
              <w:rPr>
                <w:rFonts w:ascii="Times New Roman" w:eastAsia="Times New Roman" w:hAnsi="Times New Roman" w:cs="Simplified Arabic"/>
                <w:b/>
                <w:bCs/>
                <w:color w:val="000000" w:themeColor="text1"/>
                <w:sz w:val="26"/>
                <w:szCs w:val="26"/>
              </w:rPr>
              <w:t>C3</w:t>
            </w:r>
          </w:p>
        </w:tc>
        <w:tc>
          <w:tcPr>
            <w:tcW w:w="3785" w:type="dxa"/>
            <w:shd w:val="clear" w:color="auto" w:fill="D9D9D9" w:themeFill="background1" w:themeFillShade="D9"/>
            <w:vAlign w:val="center"/>
          </w:tcPr>
          <w:p w:rsidR="00CA7DAD" w:rsidRPr="00362B07" w:rsidRDefault="00CA7DAD" w:rsidP="007B6DB9">
            <w:pPr>
              <w:bidi/>
              <w:jc w:val="center"/>
              <w:rPr>
                <w:rFonts w:ascii="Times New Roman" w:eastAsia="Times New Roman" w:hAnsi="Times New Roman" w:cs="Simplified Arabic"/>
                <w:color w:val="000000" w:themeColor="text1"/>
                <w:sz w:val="26"/>
                <w:szCs w:val="26"/>
              </w:rPr>
            </w:pPr>
            <w:r w:rsidRPr="00362B07">
              <w:rPr>
                <w:rFonts w:ascii="Times New Roman" w:eastAsia="Times New Roman" w:hAnsi="Times New Roman" w:cs="Simplified Arabic"/>
                <w:color w:val="000000" w:themeColor="text1"/>
                <w:sz w:val="26"/>
                <w:szCs w:val="26"/>
                <w:rtl/>
              </w:rPr>
              <w:t>الدمج يُحسّن أداء التسويق والوصول</w:t>
            </w:r>
            <w:r w:rsidR="000544F4" w:rsidRPr="00362B07">
              <w:rPr>
                <w:rFonts w:ascii="Times New Roman" w:eastAsia="Times New Roman" w:hAnsi="Times New Roman" w:cs="Simplified Arabic"/>
                <w:color w:val="000000" w:themeColor="text1"/>
                <w:sz w:val="26"/>
                <w:szCs w:val="26"/>
                <w:rtl/>
              </w:rPr>
              <w:t xml:space="preserve"> إلى </w:t>
            </w:r>
            <w:r w:rsidRPr="00362B07">
              <w:rPr>
                <w:rFonts w:ascii="Times New Roman" w:eastAsia="Times New Roman" w:hAnsi="Times New Roman" w:cs="Simplified Arabic"/>
                <w:color w:val="000000" w:themeColor="text1"/>
                <w:sz w:val="26"/>
                <w:szCs w:val="26"/>
                <w:rtl/>
              </w:rPr>
              <w:t>شرائح سوقية جديدة</w:t>
            </w:r>
          </w:p>
        </w:tc>
        <w:tc>
          <w:tcPr>
            <w:tcW w:w="992" w:type="dxa"/>
            <w:shd w:val="clear" w:color="auto" w:fill="FFFFFF" w:themeFill="background1"/>
            <w:vAlign w:val="center"/>
          </w:tcPr>
          <w:p w:rsidR="00CA7DAD" w:rsidRPr="00362B07" w:rsidRDefault="00CA7DAD" w:rsidP="00CE2EDF">
            <w:pPr>
              <w:shd w:val="clear" w:color="auto" w:fill="FFFFFF" w:themeFill="background1"/>
              <w:bidi/>
              <w:jc w:val="center"/>
              <w:rPr>
                <w:rFonts w:ascii="Times New Roman" w:hAnsi="Times New Roman" w:cs="Simplified Arabic"/>
                <w:color w:val="000000" w:themeColor="text1"/>
                <w:sz w:val="26"/>
                <w:szCs w:val="26"/>
                <w:lang w:bidi="ar-EG"/>
              </w:rPr>
            </w:pPr>
            <w:r w:rsidRPr="00362B07">
              <w:rPr>
                <w:rFonts w:ascii="Times New Roman" w:hAnsi="Times New Roman" w:cs="Simplified Arabic"/>
                <w:color w:val="000000" w:themeColor="text1"/>
                <w:sz w:val="26"/>
                <w:szCs w:val="26"/>
                <w:lang w:bidi="ar-EG"/>
              </w:rPr>
              <w:t>4.00</w:t>
            </w:r>
          </w:p>
        </w:tc>
        <w:tc>
          <w:tcPr>
            <w:tcW w:w="993" w:type="dxa"/>
            <w:shd w:val="clear" w:color="auto" w:fill="FFFFFF" w:themeFill="background1"/>
            <w:vAlign w:val="center"/>
          </w:tcPr>
          <w:p w:rsidR="00CA7DAD" w:rsidRPr="00362B07" w:rsidRDefault="00CA7DAD" w:rsidP="00CE2EDF">
            <w:pPr>
              <w:shd w:val="clear" w:color="auto" w:fill="FFFFFF" w:themeFill="background1"/>
              <w:bidi/>
              <w:jc w:val="center"/>
              <w:rPr>
                <w:rFonts w:ascii="Times New Roman" w:hAnsi="Times New Roman" w:cs="Simplified Arabic"/>
                <w:color w:val="000000" w:themeColor="text1"/>
                <w:sz w:val="26"/>
                <w:szCs w:val="26"/>
                <w:lang w:bidi="ar-EG"/>
              </w:rPr>
            </w:pPr>
            <w:r w:rsidRPr="00362B07">
              <w:rPr>
                <w:rFonts w:ascii="Times New Roman" w:hAnsi="Times New Roman" w:cs="Simplified Arabic"/>
                <w:color w:val="000000" w:themeColor="text1"/>
                <w:sz w:val="26"/>
                <w:szCs w:val="26"/>
                <w:lang w:bidi="ar-EG"/>
              </w:rPr>
              <w:t>0.65</w:t>
            </w:r>
          </w:p>
        </w:tc>
        <w:tc>
          <w:tcPr>
            <w:tcW w:w="964" w:type="dxa"/>
            <w:shd w:val="clear" w:color="auto" w:fill="FFFFFF" w:themeFill="background1"/>
            <w:vAlign w:val="center"/>
          </w:tcPr>
          <w:p w:rsidR="00CA7DAD" w:rsidRPr="00362B07" w:rsidRDefault="00CA7DAD" w:rsidP="00CE2EDF">
            <w:pPr>
              <w:shd w:val="clear" w:color="auto" w:fill="FFFFFF" w:themeFill="background1"/>
              <w:bidi/>
              <w:jc w:val="center"/>
              <w:rPr>
                <w:rFonts w:ascii="Times New Roman" w:hAnsi="Times New Roman" w:cs="Simplified Arabic"/>
                <w:color w:val="000000" w:themeColor="text1"/>
                <w:sz w:val="26"/>
                <w:szCs w:val="26"/>
                <w:lang w:bidi="ar-EG"/>
              </w:rPr>
            </w:pPr>
            <w:r w:rsidRPr="00362B07">
              <w:rPr>
                <w:rFonts w:ascii="Times New Roman" w:hAnsi="Times New Roman" w:cs="Simplified Arabic"/>
                <w:color w:val="000000" w:themeColor="text1"/>
                <w:sz w:val="26"/>
                <w:szCs w:val="26"/>
                <w:lang w:bidi="ar-EG"/>
              </w:rPr>
              <w:t>80.0</w:t>
            </w:r>
          </w:p>
        </w:tc>
        <w:tc>
          <w:tcPr>
            <w:tcW w:w="1180" w:type="dxa"/>
            <w:shd w:val="clear" w:color="auto" w:fill="FFFFFF" w:themeFill="background1"/>
            <w:vAlign w:val="center"/>
          </w:tcPr>
          <w:p w:rsidR="00CA7DAD" w:rsidRPr="00362B07" w:rsidRDefault="00CA7DAD" w:rsidP="00CE2EDF">
            <w:pPr>
              <w:shd w:val="clear" w:color="auto" w:fill="FFFFFF" w:themeFill="background1"/>
              <w:bidi/>
              <w:jc w:val="center"/>
              <w:rPr>
                <w:rFonts w:ascii="Times New Roman" w:hAnsi="Times New Roman" w:cs="Simplified Arabic"/>
                <w:color w:val="000000" w:themeColor="text1"/>
                <w:sz w:val="26"/>
                <w:szCs w:val="26"/>
                <w:lang w:bidi="ar-EG"/>
              </w:rPr>
            </w:pPr>
            <w:r w:rsidRPr="00362B07">
              <w:rPr>
                <w:rFonts w:ascii="Times New Roman" w:hAnsi="Times New Roman" w:cs="Simplified Arabic"/>
                <w:color w:val="000000" w:themeColor="text1"/>
                <w:sz w:val="26"/>
                <w:szCs w:val="26"/>
                <w:rtl/>
                <w:lang w:bidi="ar-EG"/>
              </w:rPr>
              <w:t>مقبول</w:t>
            </w:r>
          </w:p>
        </w:tc>
      </w:tr>
      <w:tr w:rsidR="008F11F5" w:rsidRPr="00362B07" w:rsidTr="007B6DB9">
        <w:trPr>
          <w:jc w:val="center"/>
        </w:trPr>
        <w:tc>
          <w:tcPr>
            <w:tcW w:w="905" w:type="dxa"/>
            <w:shd w:val="clear" w:color="auto" w:fill="D9D9D9" w:themeFill="background1" w:themeFillShade="D9"/>
            <w:vAlign w:val="center"/>
          </w:tcPr>
          <w:p w:rsidR="00CA7DAD" w:rsidRPr="00362B07" w:rsidRDefault="00CA7DAD" w:rsidP="007B6DB9">
            <w:pPr>
              <w:bidi/>
              <w:jc w:val="center"/>
              <w:rPr>
                <w:rFonts w:ascii="Times New Roman" w:eastAsia="Times New Roman" w:hAnsi="Times New Roman" w:cs="Simplified Arabic"/>
                <w:b/>
                <w:bCs/>
                <w:color w:val="000000" w:themeColor="text1"/>
                <w:sz w:val="26"/>
                <w:szCs w:val="26"/>
              </w:rPr>
            </w:pPr>
            <w:r w:rsidRPr="00362B07">
              <w:rPr>
                <w:rFonts w:ascii="Times New Roman" w:eastAsia="Times New Roman" w:hAnsi="Times New Roman" w:cs="Simplified Arabic"/>
                <w:b/>
                <w:bCs/>
                <w:color w:val="000000" w:themeColor="text1"/>
                <w:sz w:val="26"/>
                <w:szCs w:val="26"/>
              </w:rPr>
              <w:t>C4</w:t>
            </w:r>
          </w:p>
        </w:tc>
        <w:tc>
          <w:tcPr>
            <w:tcW w:w="3785" w:type="dxa"/>
            <w:shd w:val="clear" w:color="auto" w:fill="D9D9D9" w:themeFill="background1" w:themeFillShade="D9"/>
            <w:vAlign w:val="center"/>
          </w:tcPr>
          <w:p w:rsidR="00CA7DAD" w:rsidRPr="00362B07" w:rsidRDefault="00CA7DAD" w:rsidP="007B6DB9">
            <w:pPr>
              <w:bidi/>
              <w:jc w:val="center"/>
              <w:rPr>
                <w:rFonts w:ascii="Times New Roman" w:eastAsia="Times New Roman" w:hAnsi="Times New Roman" w:cs="Simplified Arabic"/>
                <w:color w:val="000000" w:themeColor="text1"/>
                <w:sz w:val="26"/>
                <w:szCs w:val="26"/>
              </w:rPr>
            </w:pPr>
            <w:r w:rsidRPr="00362B07">
              <w:rPr>
                <w:rFonts w:ascii="Times New Roman" w:eastAsia="Times New Roman" w:hAnsi="Times New Roman" w:cs="Simplified Arabic"/>
                <w:color w:val="000000" w:themeColor="text1"/>
                <w:sz w:val="26"/>
                <w:szCs w:val="26"/>
                <w:rtl/>
              </w:rPr>
              <w:t>الدمج يرفع كفاءة العمليات التشغيلية مما يعزز التنافسية</w:t>
            </w:r>
          </w:p>
        </w:tc>
        <w:tc>
          <w:tcPr>
            <w:tcW w:w="992" w:type="dxa"/>
            <w:shd w:val="clear" w:color="auto" w:fill="FFFFFF" w:themeFill="background1"/>
            <w:vAlign w:val="center"/>
          </w:tcPr>
          <w:p w:rsidR="00CA7DAD" w:rsidRPr="00362B07" w:rsidRDefault="00CA7DAD" w:rsidP="00CE2EDF">
            <w:pPr>
              <w:shd w:val="clear" w:color="auto" w:fill="FFFFFF" w:themeFill="background1"/>
              <w:bidi/>
              <w:jc w:val="center"/>
              <w:rPr>
                <w:rFonts w:ascii="Times New Roman" w:hAnsi="Times New Roman" w:cs="Simplified Arabic"/>
                <w:color w:val="000000" w:themeColor="text1"/>
                <w:sz w:val="26"/>
                <w:szCs w:val="26"/>
                <w:lang w:bidi="ar-EG"/>
              </w:rPr>
            </w:pPr>
            <w:r w:rsidRPr="00362B07">
              <w:rPr>
                <w:rFonts w:ascii="Times New Roman" w:hAnsi="Times New Roman" w:cs="Simplified Arabic"/>
                <w:color w:val="000000" w:themeColor="text1"/>
                <w:sz w:val="26"/>
                <w:szCs w:val="26"/>
                <w:lang w:bidi="ar-EG"/>
              </w:rPr>
              <w:t>4.10</w:t>
            </w:r>
          </w:p>
        </w:tc>
        <w:tc>
          <w:tcPr>
            <w:tcW w:w="993" w:type="dxa"/>
            <w:shd w:val="clear" w:color="auto" w:fill="FFFFFF" w:themeFill="background1"/>
            <w:vAlign w:val="center"/>
          </w:tcPr>
          <w:p w:rsidR="00CA7DAD" w:rsidRPr="00362B07" w:rsidRDefault="00CA7DAD" w:rsidP="00CE2EDF">
            <w:pPr>
              <w:shd w:val="clear" w:color="auto" w:fill="FFFFFF" w:themeFill="background1"/>
              <w:bidi/>
              <w:jc w:val="center"/>
              <w:rPr>
                <w:rFonts w:ascii="Times New Roman" w:hAnsi="Times New Roman" w:cs="Simplified Arabic"/>
                <w:color w:val="000000" w:themeColor="text1"/>
                <w:sz w:val="26"/>
                <w:szCs w:val="26"/>
                <w:lang w:bidi="ar-EG"/>
              </w:rPr>
            </w:pPr>
            <w:r w:rsidRPr="00362B07">
              <w:rPr>
                <w:rFonts w:ascii="Times New Roman" w:hAnsi="Times New Roman" w:cs="Simplified Arabic"/>
                <w:color w:val="000000" w:themeColor="text1"/>
                <w:sz w:val="26"/>
                <w:szCs w:val="26"/>
                <w:lang w:bidi="ar-EG"/>
              </w:rPr>
              <w:t>0.58</w:t>
            </w:r>
          </w:p>
        </w:tc>
        <w:tc>
          <w:tcPr>
            <w:tcW w:w="964" w:type="dxa"/>
            <w:shd w:val="clear" w:color="auto" w:fill="FFFFFF" w:themeFill="background1"/>
            <w:vAlign w:val="center"/>
          </w:tcPr>
          <w:p w:rsidR="00CA7DAD" w:rsidRPr="00362B07" w:rsidRDefault="00CA7DAD" w:rsidP="00CE2EDF">
            <w:pPr>
              <w:shd w:val="clear" w:color="auto" w:fill="FFFFFF" w:themeFill="background1"/>
              <w:bidi/>
              <w:jc w:val="center"/>
              <w:rPr>
                <w:rFonts w:ascii="Times New Roman" w:hAnsi="Times New Roman" w:cs="Simplified Arabic"/>
                <w:color w:val="000000" w:themeColor="text1"/>
                <w:sz w:val="26"/>
                <w:szCs w:val="26"/>
                <w:lang w:bidi="ar-EG"/>
              </w:rPr>
            </w:pPr>
            <w:r w:rsidRPr="00362B07">
              <w:rPr>
                <w:rFonts w:ascii="Times New Roman" w:hAnsi="Times New Roman" w:cs="Simplified Arabic"/>
                <w:color w:val="000000" w:themeColor="text1"/>
                <w:sz w:val="26"/>
                <w:szCs w:val="26"/>
                <w:lang w:bidi="ar-EG"/>
              </w:rPr>
              <w:t>82.0</w:t>
            </w:r>
          </w:p>
        </w:tc>
        <w:tc>
          <w:tcPr>
            <w:tcW w:w="1180" w:type="dxa"/>
            <w:shd w:val="clear" w:color="auto" w:fill="FFFFFF" w:themeFill="background1"/>
            <w:vAlign w:val="center"/>
          </w:tcPr>
          <w:p w:rsidR="00CA7DAD" w:rsidRPr="00362B07" w:rsidRDefault="00CA7DAD" w:rsidP="00CE2EDF">
            <w:pPr>
              <w:shd w:val="clear" w:color="auto" w:fill="FFFFFF" w:themeFill="background1"/>
              <w:bidi/>
              <w:jc w:val="center"/>
              <w:rPr>
                <w:rFonts w:ascii="Times New Roman" w:hAnsi="Times New Roman" w:cs="Simplified Arabic"/>
                <w:color w:val="000000" w:themeColor="text1"/>
                <w:sz w:val="26"/>
                <w:szCs w:val="26"/>
                <w:lang w:bidi="ar-EG"/>
              </w:rPr>
            </w:pPr>
            <w:r w:rsidRPr="00362B07">
              <w:rPr>
                <w:rFonts w:ascii="Times New Roman" w:hAnsi="Times New Roman" w:cs="Simplified Arabic"/>
                <w:color w:val="000000" w:themeColor="text1"/>
                <w:sz w:val="26"/>
                <w:szCs w:val="26"/>
                <w:rtl/>
                <w:lang w:bidi="ar-EG"/>
              </w:rPr>
              <w:t>مقبول</w:t>
            </w:r>
          </w:p>
        </w:tc>
      </w:tr>
      <w:tr w:rsidR="008F11F5" w:rsidRPr="00362B07" w:rsidTr="007B6DB9">
        <w:trPr>
          <w:jc w:val="center"/>
        </w:trPr>
        <w:tc>
          <w:tcPr>
            <w:tcW w:w="905" w:type="dxa"/>
            <w:tcBorders>
              <w:bottom w:val="threeDEngrave" w:sz="24" w:space="0" w:color="auto"/>
            </w:tcBorders>
            <w:shd w:val="clear" w:color="auto" w:fill="D9D9D9" w:themeFill="background1" w:themeFillShade="D9"/>
            <w:vAlign w:val="center"/>
          </w:tcPr>
          <w:p w:rsidR="00CA7DAD" w:rsidRPr="00362B07" w:rsidRDefault="00CA7DAD" w:rsidP="007B6DB9">
            <w:pPr>
              <w:bidi/>
              <w:jc w:val="center"/>
              <w:rPr>
                <w:rFonts w:ascii="Times New Roman" w:eastAsia="Times New Roman" w:hAnsi="Times New Roman" w:cs="Simplified Arabic"/>
                <w:b/>
                <w:bCs/>
                <w:color w:val="000000" w:themeColor="text1"/>
                <w:sz w:val="26"/>
                <w:szCs w:val="26"/>
              </w:rPr>
            </w:pPr>
            <w:r w:rsidRPr="00362B07">
              <w:rPr>
                <w:rFonts w:ascii="Times New Roman" w:eastAsia="Times New Roman" w:hAnsi="Times New Roman" w:cs="Simplified Arabic"/>
                <w:b/>
                <w:bCs/>
                <w:color w:val="000000" w:themeColor="text1"/>
                <w:sz w:val="26"/>
                <w:szCs w:val="26"/>
              </w:rPr>
              <w:t>C5</w:t>
            </w:r>
          </w:p>
        </w:tc>
        <w:tc>
          <w:tcPr>
            <w:tcW w:w="3785" w:type="dxa"/>
            <w:tcBorders>
              <w:bottom w:val="threeDEngrave" w:sz="24" w:space="0" w:color="auto"/>
            </w:tcBorders>
            <w:shd w:val="clear" w:color="auto" w:fill="D9D9D9" w:themeFill="background1" w:themeFillShade="D9"/>
            <w:vAlign w:val="center"/>
          </w:tcPr>
          <w:p w:rsidR="00CA7DAD" w:rsidRPr="00362B07" w:rsidRDefault="00CA7DAD" w:rsidP="007B6DB9">
            <w:pPr>
              <w:bidi/>
              <w:jc w:val="center"/>
              <w:rPr>
                <w:rFonts w:ascii="Times New Roman" w:eastAsia="Times New Roman" w:hAnsi="Times New Roman" w:cs="Simplified Arabic"/>
                <w:color w:val="000000" w:themeColor="text1"/>
                <w:sz w:val="26"/>
                <w:szCs w:val="26"/>
              </w:rPr>
            </w:pPr>
            <w:r w:rsidRPr="00362B07">
              <w:rPr>
                <w:rFonts w:ascii="Times New Roman" w:eastAsia="Times New Roman" w:hAnsi="Times New Roman" w:cs="Simplified Arabic"/>
                <w:color w:val="000000" w:themeColor="text1"/>
                <w:sz w:val="26"/>
                <w:szCs w:val="26"/>
                <w:rtl/>
              </w:rPr>
              <w:t>الدمج يساعد في تنويع المنتجات/الخدمات وتقليل مخاطر الاعتماد على منتج واحد</w:t>
            </w:r>
          </w:p>
        </w:tc>
        <w:tc>
          <w:tcPr>
            <w:tcW w:w="992" w:type="dxa"/>
            <w:tcBorders>
              <w:bottom w:val="threeDEngrave" w:sz="24" w:space="0" w:color="auto"/>
            </w:tcBorders>
            <w:shd w:val="clear" w:color="auto" w:fill="FFFFFF" w:themeFill="background1"/>
            <w:vAlign w:val="center"/>
          </w:tcPr>
          <w:p w:rsidR="00CA7DAD" w:rsidRPr="00362B07" w:rsidRDefault="00CA7DAD" w:rsidP="00CE2EDF">
            <w:pPr>
              <w:shd w:val="clear" w:color="auto" w:fill="FFFFFF" w:themeFill="background1"/>
              <w:bidi/>
              <w:jc w:val="center"/>
              <w:rPr>
                <w:rFonts w:ascii="Times New Roman" w:hAnsi="Times New Roman" w:cs="Simplified Arabic"/>
                <w:color w:val="000000" w:themeColor="text1"/>
                <w:sz w:val="26"/>
                <w:szCs w:val="26"/>
                <w:lang w:bidi="ar-EG"/>
              </w:rPr>
            </w:pPr>
            <w:r w:rsidRPr="00362B07">
              <w:rPr>
                <w:rFonts w:ascii="Times New Roman" w:hAnsi="Times New Roman" w:cs="Simplified Arabic"/>
                <w:color w:val="000000" w:themeColor="text1"/>
                <w:sz w:val="26"/>
                <w:szCs w:val="26"/>
                <w:lang w:bidi="ar-EG"/>
              </w:rPr>
              <w:t>4.07</w:t>
            </w:r>
          </w:p>
        </w:tc>
        <w:tc>
          <w:tcPr>
            <w:tcW w:w="993" w:type="dxa"/>
            <w:tcBorders>
              <w:bottom w:val="threeDEngrave" w:sz="24" w:space="0" w:color="auto"/>
            </w:tcBorders>
            <w:shd w:val="clear" w:color="auto" w:fill="FFFFFF" w:themeFill="background1"/>
            <w:vAlign w:val="center"/>
          </w:tcPr>
          <w:p w:rsidR="00CA7DAD" w:rsidRPr="00362B07" w:rsidRDefault="00CA7DAD" w:rsidP="00CE2EDF">
            <w:pPr>
              <w:shd w:val="clear" w:color="auto" w:fill="FFFFFF" w:themeFill="background1"/>
              <w:bidi/>
              <w:jc w:val="center"/>
              <w:rPr>
                <w:rFonts w:ascii="Times New Roman" w:hAnsi="Times New Roman" w:cs="Simplified Arabic"/>
                <w:color w:val="000000" w:themeColor="text1"/>
                <w:sz w:val="26"/>
                <w:szCs w:val="26"/>
                <w:lang w:bidi="ar-EG"/>
              </w:rPr>
            </w:pPr>
            <w:r w:rsidRPr="00362B07">
              <w:rPr>
                <w:rFonts w:ascii="Times New Roman" w:hAnsi="Times New Roman" w:cs="Simplified Arabic"/>
                <w:color w:val="000000" w:themeColor="text1"/>
                <w:sz w:val="26"/>
                <w:szCs w:val="26"/>
                <w:lang w:bidi="ar-EG"/>
              </w:rPr>
              <w:t>0.61</w:t>
            </w:r>
          </w:p>
        </w:tc>
        <w:tc>
          <w:tcPr>
            <w:tcW w:w="964" w:type="dxa"/>
            <w:tcBorders>
              <w:bottom w:val="threeDEngrave" w:sz="24" w:space="0" w:color="auto"/>
            </w:tcBorders>
            <w:shd w:val="clear" w:color="auto" w:fill="FFFFFF" w:themeFill="background1"/>
            <w:vAlign w:val="center"/>
          </w:tcPr>
          <w:p w:rsidR="00CA7DAD" w:rsidRPr="00362B07" w:rsidRDefault="00CA7DAD" w:rsidP="00CE2EDF">
            <w:pPr>
              <w:shd w:val="clear" w:color="auto" w:fill="FFFFFF" w:themeFill="background1"/>
              <w:bidi/>
              <w:jc w:val="center"/>
              <w:rPr>
                <w:rFonts w:ascii="Times New Roman" w:hAnsi="Times New Roman" w:cs="Simplified Arabic"/>
                <w:color w:val="000000" w:themeColor="text1"/>
                <w:sz w:val="26"/>
                <w:szCs w:val="26"/>
                <w:lang w:bidi="ar-EG"/>
              </w:rPr>
            </w:pPr>
            <w:r w:rsidRPr="00362B07">
              <w:rPr>
                <w:rFonts w:ascii="Times New Roman" w:hAnsi="Times New Roman" w:cs="Simplified Arabic"/>
                <w:color w:val="000000" w:themeColor="text1"/>
                <w:sz w:val="26"/>
                <w:szCs w:val="26"/>
                <w:lang w:bidi="ar-EG"/>
              </w:rPr>
              <w:t>81.4</w:t>
            </w:r>
          </w:p>
        </w:tc>
        <w:tc>
          <w:tcPr>
            <w:tcW w:w="1180" w:type="dxa"/>
            <w:tcBorders>
              <w:bottom w:val="threeDEngrave" w:sz="24" w:space="0" w:color="auto"/>
            </w:tcBorders>
            <w:shd w:val="clear" w:color="auto" w:fill="FFFFFF" w:themeFill="background1"/>
            <w:vAlign w:val="center"/>
          </w:tcPr>
          <w:p w:rsidR="00CA7DAD" w:rsidRPr="00362B07" w:rsidRDefault="00CA7DAD" w:rsidP="00CE2EDF">
            <w:pPr>
              <w:shd w:val="clear" w:color="auto" w:fill="FFFFFF" w:themeFill="background1"/>
              <w:bidi/>
              <w:jc w:val="center"/>
              <w:rPr>
                <w:rFonts w:ascii="Times New Roman" w:hAnsi="Times New Roman" w:cs="Simplified Arabic"/>
                <w:color w:val="000000" w:themeColor="text1"/>
                <w:sz w:val="26"/>
                <w:szCs w:val="26"/>
                <w:lang w:bidi="ar-EG"/>
              </w:rPr>
            </w:pPr>
            <w:r w:rsidRPr="00362B07">
              <w:rPr>
                <w:rFonts w:ascii="Times New Roman" w:hAnsi="Times New Roman" w:cs="Simplified Arabic"/>
                <w:color w:val="000000" w:themeColor="text1"/>
                <w:sz w:val="26"/>
                <w:szCs w:val="26"/>
                <w:rtl/>
                <w:lang w:bidi="ar-EG"/>
              </w:rPr>
              <w:t>مقبول</w:t>
            </w:r>
          </w:p>
        </w:tc>
      </w:tr>
      <w:tr w:rsidR="008F11F5" w:rsidRPr="00362B07" w:rsidTr="007B6DB9">
        <w:trPr>
          <w:jc w:val="center"/>
        </w:trPr>
        <w:tc>
          <w:tcPr>
            <w:tcW w:w="4690" w:type="dxa"/>
            <w:gridSpan w:val="2"/>
            <w:tcBorders>
              <w:top w:val="threeDEngrave" w:sz="24" w:space="0" w:color="auto"/>
              <w:bottom w:val="threeDEmboss" w:sz="24" w:space="0" w:color="auto"/>
            </w:tcBorders>
            <w:shd w:val="clear" w:color="auto" w:fill="D9D9D9" w:themeFill="background1" w:themeFillShade="D9"/>
            <w:vAlign w:val="center"/>
          </w:tcPr>
          <w:p w:rsidR="00CA7DAD" w:rsidRPr="00362B07" w:rsidRDefault="00CA7DAD" w:rsidP="007B6DB9">
            <w:pPr>
              <w:bidi/>
              <w:jc w:val="center"/>
              <w:rPr>
                <w:rFonts w:ascii="Times New Roman" w:eastAsia="Times New Roman" w:hAnsi="Times New Roman" w:cs="Simplified Arabic"/>
                <w:b/>
                <w:bCs/>
                <w:color w:val="000000" w:themeColor="text1"/>
                <w:sz w:val="26"/>
                <w:szCs w:val="26"/>
                <w:rtl/>
              </w:rPr>
            </w:pPr>
            <w:r w:rsidRPr="00362B07">
              <w:rPr>
                <w:rFonts w:ascii="Times New Roman" w:eastAsia="Times New Roman" w:hAnsi="Times New Roman" w:cs="Simplified Arabic"/>
                <w:b/>
                <w:bCs/>
                <w:color w:val="000000" w:themeColor="text1"/>
                <w:sz w:val="26"/>
                <w:szCs w:val="26"/>
                <w:rtl/>
              </w:rPr>
              <w:t xml:space="preserve">المتوسط العام لبعد </w:t>
            </w:r>
            <w:proofErr w:type="gramStart"/>
            <w:r w:rsidRPr="00362B07">
              <w:rPr>
                <w:rFonts w:ascii="Times New Roman" w:eastAsia="Times New Roman" w:hAnsi="Times New Roman" w:cs="Simplified Arabic" w:hint="cs"/>
                <w:b/>
                <w:bCs/>
                <w:color w:val="000000" w:themeColor="text1"/>
                <w:sz w:val="26"/>
                <w:szCs w:val="26"/>
                <w:rtl/>
              </w:rPr>
              <w:t>تعزيز</w:t>
            </w:r>
            <w:proofErr w:type="gramEnd"/>
            <w:r w:rsidRPr="00362B07">
              <w:rPr>
                <w:rFonts w:ascii="Times New Roman" w:eastAsia="Times New Roman" w:hAnsi="Times New Roman" w:cs="Simplified Arabic" w:hint="cs"/>
                <w:b/>
                <w:bCs/>
                <w:color w:val="000000" w:themeColor="text1"/>
                <w:sz w:val="26"/>
                <w:szCs w:val="26"/>
                <w:rtl/>
              </w:rPr>
              <w:t xml:space="preserve"> </w:t>
            </w:r>
            <w:r w:rsidR="006B18F0" w:rsidRPr="00362B07">
              <w:rPr>
                <w:rFonts w:ascii="Times New Roman" w:eastAsia="Times New Roman" w:hAnsi="Times New Roman" w:cs="Simplified Arabic" w:hint="cs"/>
                <w:b/>
                <w:bCs/>
                <w:color w:val="000000" w:themeColor="text1"/>
                <w:sz w:val="26"/>
                <w:szCs w:val="26"/>
                <w:rtl/>
              </w:rPr>
              <w:t>القدرة التنافسية</w:t>
            </w:r>
          </w:p>
        </w:tc>
        <w:tc>
          <w:tcPr>
            <w:tcW w:w="992" w:type="dxa"/>
            <w:tcBorders>
              <w:top w:val="threeDEngrave" w:sz="24" w:space="0" w:color="auto"/>
              <w:bottom w:val="threeDEmboss" w:sz="24" w:space="0" w:color="auto"/>
            </w:tcBorders>
            <w:shd w:val="clear" w:color="auto" w:fill="D9D9D9" w:themeFill="background1" w:themeFillShade="D9"/>
            <w:vAlign w:val="center"/>
          </w:tcPr>
          <w:p w:rsidR="00CA7DAD" w:rsidRPr="00362B07" w:rsidRDefault="00CA7DAD" w:rsidP="007B6DB9">
            <w:pPr>
              <w:bidi/>
              <w:jc w:val="center"/>
              <w:rPr>
                <w:rFonts w:ascii="Times New Roman" w:eastAsia="Times New Roman" w:hAnsi="Times New Roman" w:cs="Simplified Arabic"/>
                <w:b/>
                <w:bCs/>
                <w:color w:val="000000" w:themeColor="text1"/>
                <w:sz w:val="26"/>
                <w:szCs w:val="26"/>
              </w:rPr>
            </w:pPr>
          </w:p>
        </w:tc>
        <w:tc>
          <w:tcPr>
            <w:tcW w:w="993" w:type="dxa"/>
            <w:tcBorders>
              <w:top w:val="threeDEngrave" w:sz="24" w:space="0" w:color="auto"/>
              <w:bottom w:val="threeDEmboss" w:sz="24" w:space="0" w:color="auto"/>
            </w:tcBorders>
            <w:shd w:val="clear" w:color="auto" w:fill="D9D9D9" w:themeFill="background1" w:themeFillShade="D9"/>
            <w:vAlign w:val="center"/>
          </w:tcPr>
          <w:p w:rsidR="00CA7DAD" w:rsidRPr="00362B07" w:rsidRDefault="00CA7DAD" w:rsidP="007B6DB9">
            <w:pPr>
              <w:bidi/>
              <w:jc w:val="center"/>
              <w:rPr>
                <w:rFonts w:ascii="Times New Roman" w:eastAsia="Times New Roman" w:hAnsi="Times New Roman" w:cs="Simplified Arabic"/>
                <w:b/>
                <w:bCs/>
                <w:color w:val="000000" w:themeColor="text1"/>
                <w:sz w:val="26"/>
                <w:szCs w:val="26"/>
              </w:rPr>
            </w:pPr>
            <w:r w:rsidRPr="00362B07">
              <w:rPr>
                <w:rFonts w:ascii="Times New Roman" w:eastAsia="Times New Roman" w:hAnsi="Times New Roman" w:cs="Simplified Arabic"/>
                <w:b/>
                <w:bCs/>
                <w:color w:val="000000" w:themeColor="text1"/>
                <w:sz w:val="26"/>
                <w:szCs w:val="26"/>
              </w:rPr>
              <w:t>4.06</w:t>
            </w:r>
          </w:p>
        </w:tc>
        <w:tc>
          <w:tcPr>
            <w:tcW w:w="964" w:type="dxa"/>
            <w:tcBorders>
              <w:top w:val="threeDEngrave" w:sz="24" w:space="0" w:color="auto"/>
              <w:bottom w:val="threeDEmboss" w:sz="24" w:space="0" w:color="auto"/>
            </w:tcBorders>
            <w:shd w:val="clear" w:color="auto" w:fill="D9D9D9" w:themeFill="background1" w:themeFillShade="D9"/>
            <w:vAlign w:val="center"/>
          </w:tcPr>
          <w:p w:rsidR="00CA7DAD" w:rsidRPr="00362B07" w:rsidRDefault="00CA7DAD" w:rsidP="007B6DB9">
            <w:pPr>
              <w:bidi/>
              <w:jc w:val="center"/>
              <w:rPr>
                <w:rFonts w:ascii="Times New Roman" w:eastAsia="Times New Roman" w:hAnsi="Times New Roman" w:cs="Simplified Arabic"/>
                <w:b/>
                <w:bCs/>
                <w:color w:val="000000" w:themeColor="text1"/>
                <w:sz w:val="26"/>
                <w:szCs w:val="26"/>
              </w:rPr>
            </w:pPr>
            <w:r w:rsidRPr="00362B07">
              <w:rPr>
                <w:rFonts w:ascii="Times New Roman" w:eastAsia="Times New Roman" w:hAnsi="Times New Roman" w:cs="Simplified Arabic"/>
                <w:b/>
                <w:bCs/>
                <w:color w:val="000000" w:themeColor="text1"/>
                <w:sz w:val="26"/>
                <w:szCs w:val="26"/>
              </w:rPr>
              <w:t>0.61</w:t>
            </w:r>
          </w:p>
        </w:tc>
        <w:tc>
          <w:tcPr>
            <w:tcW w:w="1180" w:type="dxa"/>
            <w:tcBorders>
              <w:top w:val="threeDEngrave" w:sz="24" w:space="0" w:color="auto"/>
              <w:bottom w:val="threeDEmboss" w:sz="24" w:space="0" w:color="auto"/>
            </w:tcBorders>
            <w:shd w:val="clear" w:color="auto" w:fill="D9D9D9" w:themeFill="background1" w:themeFillShade="D9"/>
            <w:vAlign w:val="center"/>
          </w:tcPr>
          <w:p w:rsidR="00CA7DAD" w:rsidRPr="00362B07" w:rsidRDefault="00CA7DAD" w:rsidP="007B6DB9">
            <w:pPr>
              <w:bidi/>
              <w:jc w:val="center"/>
              <w:rPr>
                <w:rFonts w:ascii="Times New Roman" w:eastAsia="Times New Roman" w:hAnsi="Times New Roman" w:cs="Simplified Arabic"/>
                <w:b/>
                <w:bCs/>
                <w:color w:val="000000" w:themeColor="text1"/>
                <w:sz w:val="26"/>
                <w:szCs w:val="26"/>
              </w:rPr>
            </w:pPr>
            <w:r w:rsidRPr="00362B07">
              <w:rPr>
                <w:rFonts w:ascii="Times New Roman" w:eastAsia="Times New Roman" w:hAnsi="Times New Roman" w:cs="Simplified Arabic"/>
                <w:b/>
                <w:bCs/>
                <w:color w:val="000000" w:themeColor="text1"/>
                <w:sz w:val="26"/>
                <w:szCs w:val="26"/>
              </w:rPr>
              <w:t>—</w:t>
            </w:r>
          </w:p>
        </w:tc>
      </w:tr>
    </w:tbl>
    <w:p w:rsidR="006842AB" w:rsidRPr="0095325F" w:rsidRDefault="006842AB" w:rsidP="0068525B">
      <w:pPr>
        <w:pStyle w:val="a5"/>
        <w:bidi/>
        <w:spacing w:before="120" w:beforeAutospacing="0" w:after="120" w:afterAutospacing="0"/>
        <w:ind w:firstLine="720"/>
        <w:jc w:val="both"/>
        <w:rPr>
          <w:rStyle w:val="ac"/>
          <w:rFonts w:ascii="Simplified Arabic" w:hAnsi="Simplified Arabic" w:cs="Simplified Arabic"/>
          <w:b w:val="0"/>
          <w:bCs w:val="0"/>
          <w:color w:val="000000" w:themeColor="text1"/>
          <w:sz w:val="28"/>
          <w:szCs w:val="28"/>
          <w:rtl/>
        </w:rPr>
      </w:pPr>
      <w:r w:rsidRPr="0095325F">
        <w:rPr>
          <w:rStyle w:val="ac"/>
          <w:rFonts w:ascii="Simplified Arabic" w:hAnsi="Simplified Arabic" w:cs="Simplified Arabic"/>
          <w:b w:val="0"/>
          <w:bCs w:val="0"/>
          <w:color w:val="000000" w:themeColor="text1"/>
          <w:sz w:val="28"/>
          <w:szCs w:val="28"/>
          <w:rtl/>
        </w:rPr>
        <w:t xml:space="preserve">بلغ المتوسط الحسابي </w:t>
      </w:r>
      <w:proofErr w:type="gramStart"/>
      <w:r w:rsidRPr="0095325F">
        <w:rPr>
          <w:rStyle w:val="ac"/>
          <w:rFonts w:ascii="Simplified Arabic" w:hAnsi="Simplified Arabic" w:cs="Simplified Arabic"/>
          <w:b w:val="0"/>
          <w:bCs w:val="0"/>
          <w:color w:val="000000" w:themeColor="text1"/>
          <w:sz w:val="28"/>
          <w:szCs w:val="28"/>
          <w:rtl/>
        </w:rPr>
        <w:t>لبعد</w:t>
      </w:r>
      <w:proofErr w:type="gramEnd"/>
      <w:r w:rsidRPr="0095325F">
        <w:rPr>
          <w:rStyle w:val="ac"/>
          <w:rFonts w:ascii="Simplified Arabic" w:hAnsi="Simplified Arabic" w:cs="Simplified Arabic"/>
          <w:b w:val="0"/>
          <w:bCs w:val="0"/>
          <w:color w:val="000000" w:themeColor="text1"/>
          <w:sz w:val="28"/>
          <w:szCs w:val="28"/>
          <w:rtl/>
        </w:rPr>
        <w:t xml:space="preserve"> تعزيز القدرة التنافسية</w:t>
      </w:r>
      <w:r w:rsidR="00D7278E" w:rsidRPr="0095325F">
        <w:rPr>
          <w:rStyle w:val="ac"/>
          <w:rFonts w:ascii="Simplified Arabic" w:hAnsi="Simplified Arabic" w:cs="Simplified Arabic"/>
          <w:b w:val="0"/>
          <w:bCs w:val="0"/>
          <w:color w:val="000000" w:themeColor="text1"/>
          <w:sz w:val="28"/>
          <w:szCs w:val="28"/>
          <w:rtl/>
        </w:rPr>
        <w:t xml:space="preserve"> (</w:t>
      </w:r>
      <w:r w:rsidRPr="0095325F">
        <w:rPr>
          <w:rStyle w:val="ac"/>
          <w:rFonts w:ascii="Simplified Arabic" w:hAnsi="Simplified Arabic" w:cs="Simplified Arabic"/>
          <w:b w:val="0"/>
          <w:bCs w:val="0"/>
          <w:color w:val="000000" w:themeColor="text1"/>
          <w:sz w:val="28"/>
          <w:szCs w:val="28"/>
          <w:rtl/>
        </w:rPr>
        <w:t xml:space="preserve">4.06) </w:t>
      </w:r>
      <w:proofErr w:type="gramStart"/>
      <w:r w:rsidRPr="0095325F">
        <w:rPr>
          <w:rStyle w:val="ac"/>
          <w:rFonts w:ascii="Simplified Arabic" w:hAnsi="Simplified Arabic" w:cs="Simplified Arabic"/>
          <w:b w:val="0"/>
          <w:bCs w:val="0"/>
          <w:color w:val="000000" w:themeColor="text1"/>
          <w:sz w:val="28"/>
          <w:szCs w:val="28"/>
          <w:rtl/>
        </w:rPr>
        <w:t>بانحراف</w:t>
      </w:r>
      <w:proofErr w:type="gramEnd"/>
      <w:r w:rsidRPr="0095325F">
        <w:rPr>
          <w:rStyle w:val="ac"/>
          <w:rFonts w:ascii="Simplified Arabic" w:hAnsi="Simplified Arabic" w:cs="Simplified Arabic"/>
          <w:b w:val="0"/>
          <w:bCs w:val="0"/>
          <w:color w:val="000000" w:themeColor="text1"/>
          <w:sz w:val="28"/>
          <w:szCs w:val="28"/>
          <w:rtl/>
        </w:rPr>
        <w:t xml:space="preserve"> معياري</w:t>
      </w:r>
      <w:r w:rsidR="00D7278E" w:rsidRPr="0095325F">
        <w:rPr>
          <w:rStyle w:val="ac"/>
          <w:rFonts w:ascii="Simplified Arabic" w:hAnsi="Simplified Arabic" w:cs="Simplified Arabic"/>
          <w:b w:val="0"/>
          <w:bCs w:val="0"/>
          <w:color w:val="000000" w:themeColor="text1"/>
          <w:sz w:val="28"/>
          <w:szCs w:val="28"/>
          <w:rtl/>
        </w:rPr>
        <w:t xml:space="preserve"> (</w:t>
      </w:r>
      <w:r w:rsidRPr="0095325F">
        <w:rPr>
          <w:rStyle w:val="ac"/>
          <w:rFonts w:ascii="Simplified Arabic" w:hAnsi="Simplified Arabic" w:cs="Simplified Arabic"/>
          <w:b w:val="0"/>
          <w:bCs w:val="0"/>
          <w:color w:val="000000" w:themeColor="text1"/>
          <w:sz w:val="28"/>
          <w:szCs w:val="28"/>
          <w:rtl/>
        </w:rPr>
        <w:t>0.61)</w:t>
      </w:r>
      <w:r w:rsidR="00D7278E" w:rsidRPr="0095325F">
        <w:rPr>
          <w:rStyle w:val="ac"/>
          <w:rFonts w:ascii="Simplified Arabic" w:hAnsi="Simplified Arabic" w:cs="Simplified Arabic"/>
          <w:b w:val="0"/>
          <w:bCs w:val="0"/>
          <w:color w:val="000000" w:themeColor="text1"/>
          <w:sz w:val="28"/>
          <w:szCs w:val="28"/>
          <w:rtl/>
        </w:rPr>
        <w:t xml:space="preserve">، </w:t>
      </w:r>
      <w:r w:rsidRPr="0095325F">
        <w:rPr>
          <w:rStyle w:val="ac"/>
          <w:rFonts w:ascii="Simplified Arabic" w:hAnsi="Simplified Arabic" w:cs="Simplified Arabic"/>
          <w:b w:val="0"/>
          <w:bCs w:val="0"/>
          <w:color w:val="000000" w:themeColor="text1"/>
          <w:sz w:val="28"/>
          <w:szCs w:val="28"/>
          <w:rtl/>
        </w:rPr>
        <w:t>وجاءت أعلى عبارة “الدمج يرفع كفاءة العمليات التشغيلية مما يعزز التنافسية” بمتوسط</w:t>
      </w:r>
      <w:r w:rsidR="00D7278E" w:rsidRPr="0095325F">
        <w:rPr>
          <w:rStyle w:val="ac"/>
          <w:rFonts w:ascii="Simplified Arabic" w:hAnsi="Simplified Arabic" w:cs="Simplified Arabic"/>
          <w:b w:val="0"/>
          <w:bCs w:val="0"/>
          <w:color w:val="000000" w:themeColor="text1"/>
          <w:sz w:val="28"/>
          <w:szCs w:val="28"/>
          <w:rtl/>
        </w:rPr>
        <w:t xml:space="preserve"> (</w:t>
      </w:r>
      <w:r w:rsidRPr="0095325F">
        <w:rPr>
          <w:rStyle w:val="ac"/>
          <w:rFonts w:ascii="Simplified Arabic" w:hAnsi="Simplified Arabic" w:cs="Simplified Arabic"/>
          <w:b w:val="0"/>
          <w:bCs w:val="0"/>
          <w:color w:val="000000" w:themeColor="text1"/>
          <w:sz w:val="28"/>
          <w:szCs w:val="28"/>
          <w:rtl/>
        </w:rPr>
        <w:t>4.10)</w:t>
      </w:r>
      <w:r w:rsidR="00D7278E" w:rsidRPr="0095325F">
        <w:rPr>
          <w:rStyle w:val="ac"/>
          <w:rFonts w:ascii="Simplified Arabic" w:hAnsi="Simplified Arabic" w:cs="Simplified Arabic"/>
          <w:b w:val="0"/>
          <w:bCs w:val="0"/>
          <w:color w:val="000000" w:themeColor="text1"/>
          <w:sz w:val="28"/>
          <w:szCs w:val="28"/>
          <w:rtl/>
        </w:rPr>
        <w:t xml:space="preserve">، </w:t>
      </w:r>
      <w:r w:rsidRPr="0095325F">
        <w:rPr>
          <w:rStyle w:val="ac"/>
          <w:rFonts w:ascii="Simplified Arabic" w:hAnsi="Simplified Arabic" w:cs="Simplified Arabic"/>
          <w:b w:val="0"/>
          <w:bCs w:val="0"/>
          <w:color w:val="000000" w:themeColor="text1"/>
          <w:sz w:val="28"/>
          <w:szCs w:val="28"/>
          <w:rtl/>
        </w:rPr>
        <w:t>بينما جاءت أقل عبارة “الدمج يُحسّن أداء التسويق والوصول</w:t>
      </w:r>
      <w:r w:rsidR="000544F4" w:rsidRPr="0095325F">
        <w:rPr>
          <w:rStyle w:val="ac"/>
          <w:rFonts w:ascii="Simplified Arabic" w:hAnsi="Simplified Arabic" w:cs="Simplified Arabic"/>
          <w:b w:val="0"/>
          <w:bCs w:val="0"/>
          <w:color w:val="000000" w:themeColor="text1"/>
          <w:sz w:val="28"/>
          <w:szCs w:val="28"/>
          <w:rtl/>
        </w:rPr>
        <w:t xml:space="preserve"> إلى </w:t>
      </w:r>
      <w:r w:rsidRPr="0095325F">
        <w:rPr>
          <w:rStyle w:val="ac"/>
          <w:rFonts w:ascii="Simplified Arabic" w:hAnsi="Simplified Arabic" w:cs="Simplified Arabic"/>
          <w:b w:val="0"/>
          <w:bCs w:val="0"/>
          <w:color w:val="000000" w:themeColor="text1"/>
          <w:sz w:val="28"/>
          <w:szCs w:val="28"/>
          <w:rtl/>
        </w:rPr>
        <w:t xml:space="preserve">شرائح سوقية جديدة” </w:t>
      </w:r>
      <w:proofErr w:type="gramStart"/>
      <w:r w:rsidRPr="0095325F">
        <w:rPr>
          <w:rStyle w:val="ac"/>
          <w:rFonts w:ascii="Simplified Arabic" w:hAnsi="Simplified Arabic" w:cs="Simplified Arabic"/>
          <w:b w:val="0"/>
          <w:bCs w:val="0"/>
          <w:color w:val="000000" w:themeColor="text1"/>
          <w:sz w:val="28"/>
          <w:szCs w:val="28"/>
          <w:rtl/>
        </w:rPr>
        <w:t>بمتوسط</w:t>
      </w:r>
      <w:proofErr w:type="gramEnd"/>
      <w:r w:rsidR="00D7278E" w:rsidRPr="0095325F">
        <w:rPr>
          <w:rStyle w:val="ac"/>
          <w:rFonts w:ascii="Simplified Arabic" w:hAnsi="Simplified Arabic" w:cs="Simplified Arabic"/>
          <w:b w:val="0"/>
          <w:bCs w:val="0"/>
          <w:color w:val="000000" w:themeColor="text1"/>
          <w:sz w:val="28"/>
          <w:szCs w:val="28"/>
          <w:rtl/>
        </w:rPr>
        <w:t xml:space="preserve"> (</w:t>
      </w:r>
      <w:r w:rsidRPr="0095325F">
        <w:rPr>
          <w:rStyle w:val="ac"/>
          <w:rFonts w:ascii="Simplified Arabic" w:hAnsi="Simplified Arabic" w:cs="Simplified Arabic"/>
          <w:b w:val="0"/>
          <w:bCs w:val="0"/>
          <w:color w:val="000000" w:themeColor="text1"/>
          <w:sz w:val="28"/>
          <w:szCs w:val="28"/>
          <w:rtl/>
        </w:rPr>
        <w:t>4.00). ويشير ذلك</w:t>
      </w:r>
      <w:r w:rsidR="000544F4" w:rsidRPr="0095325F">
        <w:rPr>
          <w:rStyle w:val="ac"/>
          <w:rFonts w:ascii="Simplified Arabic" w:hAnsi="Simplified Arabic" w:cs="Simplified Arabic"/>
          <w:b w:val="0"/>
          <w:bCs w:val="0"/>
          <w:color w:val="000000" w:themeColor="text1"/>
          <w:sz w:val="28"/>
          <w:szCs w:val="28"/>
          <w:rtl/>
        </w:rPr>
        <w:t xml:space="preserve"> إلى </w:t>
      </w:r>
      <w:r w:rsidRPr="0095325F">
        <w:rPr>
          <w:rStyle w:val="ac"/>
          <w:rFonts w:ascii="Simplified Arabic" w:hAnsi="Simplified Arabic" w:cs="Simplified Arabic"/>
          <w:b w:val="0"/>
          <w:bCs w:val="0"/>
          <w:color w:val="000000" w:themeColor="text1"/>
          <w:sz w:val="28"/>
          <w:szCs w:val="28"/>
          <w:rtl/>
        </w:rPr>
        <w:t>أن استراتيجية دمج الشركات تسهم بدرجة مرتفعة في تعزيز القدرة التنافسية للشركات العائلية من خلال تحسين الكفاءة التشغيلية وتطوير المنتجات والخدمات وتوسيع الحصة السوقية</w:t>
      </w:r>
      <w:r w:rsidRPr="0095325F">
        <w:rPr>
          <w:rStyle w:val="ac"/>
          <w:rFonts w:ascii="Simplified Arabic" w:hAnsi="Simplified Arabic" w:cs="Simplified Arabic"/>
          <w:b w:val="0"/>
          <w:bCs w:val="0"/>
          <w:color w:val="000000" w:themeColor="text1"/>
          <w:sz w:val="28"/>
          <w:szCs w:val="28"/>
        </w:rPr>
        <w:t>.</w:t>
      </w:r>
    </w:p>
    <w:p w:rsidR="00310224" w:rsidRPr="00362B07" w:rsidRDefault="00310224" w:rsidP="0068525B">
      <w:pPr>
        <w:pStyle w:val="a5"/>
        <w:bidi/>
        <w:spacing w:before="120" w:beforeAutospacing="0" w:after="120" w:afterAutospacing="0"/>
        <w:ind w:firstLine="720"/>
        <w:jc w:val="both"/>
        <w:rPr>
          <w:rStyle w:val="ac"/>
          <w:rFonts w:cs="Simplified Arabic"/>
          <w:b w:val="0"/>
          <w:bCs w:val="0"/>
          <w:color w:val="000000" w:themeColor="text1"/>
          <w:sz w:val="28"/>
          <w:szCs w:val="28"/>
          <w:rtl/>
        </w:rPr>
      </w:pPr>
    </w:p>
    <w:p w:rsidR="00310224" w:rsidRPr="00362B07" w:rsidRDefault="00310224" w:rsidP="0068525B">
      <w:pPr>
        <w:pStyle w:val="a5"/>
        <w:bidi/>
        <w:spacing w:before="120" w:beforeAutospacing="0" w:after="120" w:afterAutospacing="0"/>
        <w:ind w:firstLine="720"/>
        <w:jc w:val="both"/>
        <w:rPr>
          <w:rStyle w:val="ac"/>
          <w:rFonts w:cs="Simplified Arabic"/>
          <w:b w:val="0"/>
          <w:bCs w:val="0"/>
          <w:color w:val="000000" w:themeColor="text1"/>
          <w:sz w:val="28"/>
          <w:szCs w:val="28"/>
          <w:rtl/>
        </w:rPr>
      </w:pPr>
    </w:p>
    <w:p w:rsidR="00310224" w:rsidRPr="00362B07" w:rsidRDefault="00310224" w:rsidP="0068525B">
      <w:pPr>
        <w:pStyle w:val="a5"/>
        <w:bidi/>
        <w:spacing w:before="120" w:beforeAutospacing="0" w:after="120" w:afterAutospacing="0"/>
        <w:ind w:firstLine="720"/>
        <w:jc w:val="both"/>
        <w:rPr>
          <w:rStyle w:val="ac"/>
          <w:rFonts w:cs="Simplified Arabic"/>
          <w:b w:val="0"/>
          <w:bCs w:val="0"/>
          <w:color w:val="000000" w:themeColor="text1"/>
          <w:sz w:val="28"/>
          <w:szCs w:val="28"/>
          <w:rtl/>
        </w:rPr>
      </w:pPr>
    </w:p>
    <w:p w:rsidR="00310224" w:rsidRPr="00362B07" w:rsidRDefault="00310224" w:rsidP="0068525B">
      <w:pPr>
        <w:pStyle w:val="a5"/>
        <w:bidi/>
        <w:spacing w:before="120" w:beforeAutospacing="0" w:after="120" w:afterAutospacing="0"/>
        <w:ind w:firstLine="720"/>
        <w:jc w:val="both"/>
        <w:rPr>
          <w:rStyle w:val="ac"/>
          <w:rFonts w:cs="Simplified Arabic"/>
          <w:b w:val="0"/>
          <w:bCs w:val="0"/>
          <w:color w:val="000000" w:themeColor="text1"/>
          <w:sz w:val="28"/>
          <w:szCs w:val="28"/>
          <w:rtl/>
        </w:rPr>
      </w:pPr>
    </w:p>
    <w:p w:rsidR="003A7E02" w:rsidRPr="0095325F" w:rsidRDefault="003A7E02" w:rsidP="00182B87">
      <w:pPr>
        <w:pStyle w:val="a5"/>
        <w:numPr>
          <w:ilvl w:val="0"/>
          <w:numId w:val="75"/>
        </w:numPr>
        <w:shd w:val="clear" w:color="auto" w:fill="FFFFFF" w:themeFill="background1"/>
        <w:tabs>
          <w:tab w:val="right" w:pos="1736"/>
        </w:tabs>
        <w:bidi/>
        <w:spacing w:before="120" w:beforeAutospacing="0" w:after="120" w:afterAutospacing="0"/>
        <w:jc w:val="both"/>
        <w:rPr>
          <w:rFonts w:ascii="Simplified Arabic" w:eastAsiaTheme="minorHAnsi" w:hAnsi="Simplified Arabic" w:cs="Simplified Arabic"/>
          <w:b/>
          <w:bCs/>
          <w:color w:val="000000" w:themeColor="text1"/>
          <w:sz w:val="30"/>
          <w:szCs w:val="30"/>
          <w:rtl/>
        </w:rPr>
      </w:pPr>
      <w:r w:rsidRPr="0095325F">
        <w:rPr>
          <w:rFonts w:ascii="Simplified Arabic" w:eastAsiaTheme="minorHAnsi" w:hAnsi="Simplified Arabic" w:cs="Simplified Arabic" w:hint="cs"/>
          <w:b/>
          <w:bCs/>
          <w:color w:val="000000" w:themeColor="text1"/>
          <w:sz w:val="30"/>
          <w:szCs w:val="30"/>
          <w:rtl/>
        </w:rPr>
        <w:lastRenderedPageBreak/>
        <w:t>النتائج المتعلقة ببعد</w:t>
      </w:r>
      <w:r w:rsidR="00D7278E" w:rsidRPr="0095325F">
        <w:rPr>
          <w:rFonts w:ascii="Simplified Arabic" w:eastAsiaTheme="minorHAnsi" w:hAnsi="Simplified Arabic" w:cs="Simplified Arabic" w:hint="cs"/>
          <w:b/>
          <w:bCs/>
          <w:color w:val="000000" w:themeColor="text1"/>
          <w:sz w:val="30"/>
          <w:szCs w:val="30"/>
          <w:rtl/>
        </w:rPr>
        <w:t xml:space="preserve"> </w:t>
      </w:r>
      <w:r w:rsidRPr="0095325F">
        <w:rPr>
          <w:rFonts w:ascii="Simplified Arabic" w:eastAsiaTheme="minorHAnsi" w:hAnsi="Simplified Arabic" w:cs="Simplified Arabic" w:hint="cs"/>
          <w:b/>
          <w:bCs/>
          <w:color w:val="000000" w:themeColor="text1"/>
          <w:sz w:val="30"/>
          <w:szCs w:val="30"/>
          <w:rtl/>
        </w:rPr>
        <w:t>الحصول على التمويل</w:t>
      </w:r>
      <w:r w:rsidR="00775B4E" w:rsidRPr="0095325F">
        <w:rPr>
          <w:rFonts w:ascii="Simplified Arabic" w:eastAsiaTheme="minorHAnsi" w:hAnsi="Simplified Arabic" w:cs="Simplified Arabic" w:hint="cs"/>
          <w:b/>
          <w:bCs/>
          <w:color w:val="000000" w:themeColor="text1"/>
          <w:sz w:val="30"/>
          <w:szCs w:val="30"/>
          <w:rtl/>
        </w:rPr>
        <w:t xml:space="preserve">: </w:t>
      </w:r>
    </w:p>
    <w:p w:rsidR="0009235C" w:rsidRPr="00362B07" w:rsidRDefault="00474BB4" w:rsidP="00A10113">
      <w:pPr>
        <w:pStyle w:val="a5"/>
        <w:shd w:val="clear" w:color="auto" w:fill="FFFFFF" w:themeFill="background1"/>
        <w:bidi/>
        <w:spacing w:before="0" w:beforeAutospacing="0" w:after="0" w:afterAutospacing="0"/>
        <w:jc w:val="center"/>
        <w:rPr>
          <w:rFonts w:eastAsiaTheme="minorHAnsi" w:cs="Simplified Arabic"/>
          <w:b/>
          <w:bCs/>
          <w:color w:val="000000" w:themeColor="text1"/>
          <w:sz w:val="26"/>
          <w:szCs w:val="26"/>
        </w:rPr>
      </w:pPr>
      <w:r w:rsidRPr="00362B07">
        <w:rPr>
          <w:rFonts w:eastAsiaTheme="minorHAnsi" w:cs="Simplified Arabic" w:hint="cs"/>
          <w:b/>
          <w:bCs/>
          <w:color w:val="000000" w:themeColor="text1"/>
          <w:sz w:val="26"/>
          <w:szCs w:val="26"/>
          <w:rtl/>
        </w:rPr>
        <w:t xml:space="preserve">جدول </w:t>
      </w:r>
      <w:r w:rsidR="00D7278E" w:rsidRPr="00362B07">
        <w:rPr>
          <w:rFonts w:eastAsiaTheme="minorHAnsi" w:cs="Simplified Arabic" w:hint="cs"/>
          <w:b/>
          <w:bCs/>
          <w:color w:val="000000" w:themeColor="text1"/>
          <w:sz w:val="26"/>
          <w:szCs w:val="26"/>
          <w:rtl/>
        </w:rPr>
        <w:t>(</w:t>
      </w:r>
      <w:r w:rsidR="00F21E52" w:rsidRPr="00362B07">
        <w:rPr>
          <w:rFonts w:eastAsiaTheme="minorHAnsi" w:cs="Simplified Arabic" w:hint="cs"/>
          <w:b/>
          <w:bCs/>
          <w:color w:val="000000" w:themeColor="text1"/>
          <w:sz w:val="26"/>
          <w:szCs w:val="26"/>
          <w:rtl/>
        </w:rPr>
        <w:t>4-5</w:t>
      </w:r>
      <w:r w:rsidR="0009235C" w:rsidRPr="00362B07">
        <w:rPr>
          <w:rFonts w:eastAsiaTheme="minorHAnsi" w:cs="Simplified Arabic" w:hint="cs"/>
          <w:b/>
          <w:bCs/>
          <w:color w:val="000000" w:themeColor="text1"/>
          <w:sz w:val="26"/>
          <w:szCs w:val="26"/>
          <w:rtl/>
        </w:rPr>
        <w:t>)</w:t>
      </w:r>
    </w:p>
    <w:p w:rsidR="00775B4E" w:rsidRPr="00362B07" w:rsidRDefault="003A7E02" w:rsidP="00A10113">
      <w:pPr>
        <w:pStyle w:val="a5"/>
        <w:shd w:val="clear" w:color="auto" w:fill="FFFFFF" w:themeFill="background1"/>
        <w:bidi/>
        <w:spacing w:before="0" w:beforeAutospacing="0" w:after="0" w:afterAutospacing="0"/>
        <w:jc w:val="center"/>
        <w:rPr>
          <w:rFonts w:eastAsiaTheme="minorHAnsi" w:cs="Simplified Arabic"/>
          <w:b/>
          <w:bCs/>
          <w:color w:val="000000" w:themeColor="text1"/>
          <w:sz w:val="26"/>
          <w:szCs w:val="26"/>
          <w:rtl/>
        </w:rPr>
      </w:pPr>
      <w:proofErr w:type="gramStart"/>
      <w:r w:rsidRPr="00362B07">
        <w:rPr>
          <w:rFonts w:eastAsiaTheme="minorHAnsi" w:cs="Simplified Arabic"/>
          <w:b/>
          <w:bCs/>
          <w:color w:val="000000" w:themeColor="text1"/>
          <w:sz w:val="26"/>
          <w:szCs w:val="26"/>
          <w:rtl/>
        </w:rPr>
        <w:t>المتوسط</w:t>
      </w:r>
      <w:proofErr w:type="gramEnd"/>
      <w:r w:rsidRPr="00362B07">
        <w:rPr>
          <w:rFonts w:eastAsiaTheme="minorHAnsi" w:cs="Simplified Arabic"/>
          <w:b/>
          <w:bCs/>
          <w:color w:val="000000" w:themeColor="text1"/>
          <w:sz w:val="26"/>
          <w:szCs w:val="26"/>
          <w:rtl/>
        </w:rPr>
        <w:t xml:space="preserve"> الحسابي وال</w:t>
      </w:r>
      <w:r w:rsidRPr="00362B07">
        <w:rPr>
          <w:rFonts w:eastAsiaTheme="minorHAnsi" w:cs="Simplified Arabic" w:hint="cs"/>
          <w:b/>
          <w:bCs/>
          <w:color w:val="000000" w:themeColor="text1"/>
          <w:sz w:val="26"/>
          <w:szCs w:val="26"/>
          <w:rtl/>
        </w:rPr>
        <w:t>انحراف</w:t>
      </w:r>
      <w:r w:rsidRPr="00362B07">
        <w:rPr>
          <w:rFonts w:eastAsiaTheme="minorHAnsi" w:cs="Simplified Arabic"/>
          <w:b/>
          <w:bCs/>
          <w:color w:val="000000" w:themeColor="text1"/>
          <w:sz w:val="26"/>
          <w:szCs w:val="26"/>
          <w:rtl/>
        </w:rPr>
        <w:t xml:space="preserve"> المعياري لإجابات عينة الدراسة عن العبارات المتعلقة </w:t>
      </w:r>
      <w:r w:rsidRPr="00362B07">
        <w:rPr>
          <w:rFonts w:eastAsiaTheme="minorHAnsi" w:cs="Simplified Arabic" w:hint="cs"/>
          <w:b/>
          <w:bCs/>
          <w:color w:val="000000" w:themeColor="text1"/>
          <w:sz w:val="26"/>
          <w:szCs w:val="26"/>
          <w:rtl/>
        </w:rPr>
        <w:t>ب</w:t>
      </w:r>
      <w:r w:rsidRPr="00362B07">
        <w:rPr>
          <w:rFonts w:eastAsiaTheme="minorHAnsi" w:cs="Simplified Arabic"/>
          <w:b/>
          <w:bCs/>
          <w:color w:val="000000" w:themeColor="text1"/>
          <w:sz w:val="26"/>
          <w:szCs w:val="26"/>
          <w:rtl/>
        </w:rPr>
        <w:t xml:space="preserve">بعد </w:t>
      </w:r>
      <w:r w:rsidRPr="00362B07">
        <w:rPr>
          <w:rFonts w:eastAsiaTheme="minorHAnsi" w:cs="Simplified Arabic" w:hint="cs"/>
          <w:b/>
          <w:bCs/>
          <w:color w:val="000000" w:themeColor="text1"/>
          <w:sz w:val="26"/>
          <w:szCs w:val="26"/>
          <w:rtl/>
        </w:rPr>
        <w:t>الحصول على التمويل</w:t>
      </w:r>
    </w:p>
    <w:p w:rsidR="0009235C" w:rsidRPr="00362B07" w:rsidRDefault="00D7278E" w:rsidP="00775B4E">
      <w:pPr>
        <w:pStyle w:val="a5"/>
        <w:shd w:val="clear" w:color="auto" w:fill="FFFFFF" w:themeFill="background1"/>
        <w:bidi/>
        <w:spacing w:before="0" w:beforeAutospacing="0" w:after="0" w:afterAutospacing="0"/>
        <w:jc w:val="right"/>
        <w:rPr>
          <w:rFonts w:eastAsiaTheme="minorHAnsi" w:cs="Simplified Arabic"/>
          <w:b/>
          <w:bCs/>
          <w:color w:val="000000" w:themeColor="text1"/>
          <w:sz w:val="26"/>
          <w:szCs w:val="26"/>
          <w:rtl/>
        </w:rPr>
      </w:pPr>
      <w:r w:rsidRPr="00362B07">
        <w:rPr>
          <w:rFonts w:eastAsiaTheme="minorHAnsi" w:cs="Simplified Arabic" w:hint="cs"/>
          <w:b/>
          <w:bCs/>
          <w:color w:val="000000" w:themeColor="text1"/>
          <w:sz w:val="26"/>
          <w:szCs w:val="26"/>
          <w:rtl/>
        </w:rPr>
        <w:t>(</w:t>
      </w:r>
      <w:r w:rsidR="0009235C" w:rsidRPr="00362B07">
        <w:rPr>
          <w:rFonts w:eastAsiaTheme="minorHAnsi" w:cs="Simplified Arabic" w:hint="cs"/>
          <w:b/>
          <w:bCs/>
          <w:color w:val="000000" w:themeColor="text1"/>
          <w:sz w:val="26"/>
          <w:szCs w:val="26"/>
          <w:rtl/>
        </w:rPr>
        <w:t>ن= 285)</w:t>
      </w:r>
    </w:p>
    <w:tbl>
      <w:tblPr>
        <w:tblStyle w:val="TableGrid1"/>
        <w:bidiVisual/>
        <w:tblW w:w="0" w:type="auto"/>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718"/>
        <w:gridCol w:w="3601"/>
        <w:gridCol w:w="1086"/>
        <w:gridCol w:w="1100"/>
        <w:gridCol w:w="1083"/>
        <w:gridCol w:w="934"/>
      </w:tblGrid>
      <w:tr w:rsidR="008F11F5" w:rsidRPr="0028749E" w:rsidTr="00775B4E">
        <w:tc>
          <w:tcPr>
            <w:tcW w:w="719" w:type="dxa"/>
            <w:tcBorders>
              <w:top w:val="threeDEngrave" w:sz="24" w:space="0" w:color="auto"/>
              <w:bottom w:val="threeDEmboss" w:sz="24" w:space="0" w:color="auto"/>
            </w:tcBorders>
            <w:shd w:val="clear" w:color="auto" w:fill="D9D9D9" w:themeFill="background1" w:themeFillShade="D9"/>
            <w:vAlign w:val="center"/>
            <w:hideMark/>
          </w:tcPr>
          <w:p w:rsidR="003A7E02" w:rsidRPr="0028749E" w:rsidRDefault="003A7E02" w:rsidP="00757378">
            <w:pPr>
              <w:bidi/>
              <w:jc w:val="center"/>
              <w:rPr>
                <w:rFonts w:ascii="Times New Roman" w:hAnsi="Times New Roman" w:cs="Simplified Arabic"/>
                <w:b/>
                <w:bCs/>
                <w:color w:val="000000" w:themeColor="text1"/>
                <w:sz w:val="26"/>
                <w:szCs w:val="26"/>
              </w:rPr>
            </w:pPr>
            <w:r w:rsidRPr="0028749E">
              <w:rPr>
                <w:rFonts w:ascii="Times New Roman" w:hAnsi="Times New Roman" w:cs="Simplified Arabic"/>
                <w:b/>
                <w:bCs/>
                <w:color w:val="000000" w:themeColor="text1"/>
                <w:sz w:val="26"/>
                <w:szCs w:val="26"/>
                <w:rtl/>
              </w:rPr>
              <w:t>رقم العبارة</w:t>
            </w:r>
          </w:p>
        </w:tc>
        <w:tc>
          <w:tcPr>
            <w:tcW w:w="3601" w:type="dxa"/>
            <w:tcBorders>
              <w:top w:val="threeDEngrave" w:sz="24" w:space="0" w:color="auto"/>
              <w:bottom w:val="threeDEmboss" w:sz="24" w:space="0" w:color="auto"/>
            </w:tcBorders>
            <w:shd w:val="clear" w:color="auto" w:fill="D9D9D9" w:themeFill="background1" w:themeFillShade="D9"/>
            <w:vAlign w:val="center"/>
            <w:hideMark/>
          </w:tcPr>
          <w:p w:rsidR="003A7E02" w:rsidRPr="0028749E" w:rsidRDefault="003A7E02" w:rsidP="00757378">
            <w:pPr>
              <w:bidi/>
              <w:jc w:val="center"/>
              <w:rPr>
                <w:rFonts w:ascii="Times New Roman" w:hAnsi="Times New Roman" w:cs="Simplified Arabic"/>
                <w:b/>
                <w:bCs/>
                <w:color w:val="000000" w:themeColor="text1"/>
                <w:sz w:val="26"/>
                <w:szCs w:val="26"/>
              </w:rPr>
            </w:pPr>
            <w:r w:rsidRPr="0028749E">
              <w:rPr>
                <w:rFonts w:ascii="Times New Roman" w:hAnsi="Times New Roman" w:cs="Simplified Arabic"/>
                <w:b/>
                <w:bCs/>
                <w:color w:val="000000" w:themeColor="text1"/>
                <w:sz w:val="26"/>
                <w:szCs w:val="26"/>
                <w:rtl/>
              </w:rPr>
              <w:t>العبارة</w:t>
            </w:r>
          </w:p>
        </w:tc>
        <w:tc>
          <w:tcPr>
            <w:tcW w:w="0" w:type="auto"/>
            <w:tcBorders>
              <w:top w:val="threeDEngrave" w:sz="24" w:space="0" w:color="auto"/>
              <w:bottom w:val="threeDEmboss" w:sz="24" w:space="0" w:color="auto"/>
            </w:tcBorders>
            <w:shd w:val="clear" w:color="auto" w:fill="D9D9D9" w:themeFill="background1" w:themeFillShade="D9"/>
            <w:vAlign w:val="center"/>
            <w:hideMark/>
          </w:tcPr>
          <w:p w:rsidR="003A7E02" w:rsidRPr="0028749E" w:rsidRDefault="003A7E02" w:rsidP="00757378">
            <w:pPr>
              <w:bidi/>
              <w:jc w:val="center"/>
              <w:rPr>
                <w:rFonts w:ascii="Times New Roman" w:hAnsi="Times New Roman" w:cs="Simplified Arabic"/>
                <w:b/>
                <w:bCs/>
                <w:color w:val="000000" w:themeColor="text1"/>
                <w:sz w:val="26"/>
                <w:szCs w:val="26"/>
              </w:rPr>
            </w:pPr>
            <w:proofErr w:type="gramStart"/>
            <w:r w:rsidRPr="0028749E">
              <w:rPr>
                <w:rFonts w:ascii="Times New Roman" w:hAnsi="Times New Roman" w:cs="Simplified Arabic"/>
                <w:b/>
                <w:bCs/>
                <w:color w:val="000000" w:themeColor="text1"/>
                <w:sz w:val="26"/>
                <w:szCs w:val="26"/>
                <w:rtl/>
              </w:rPr>
              <w:t>المتوسط</w:t>
            </w:r>
            <w:proofErr w:type="gramEnd"/>
            <w:r w:rsidRPr="0028749E">
              <w:rPr>
                <w:rFonts w:ascii="Times New Roman" w:hAnsi="Times New Roman" w:cs="Simplified Arabic"/>
                <w:b/>
                <w:bCs/>
                <w:color w:val="000000" w:themeColor="text1"/>
                <w:sz w:val="26"/>
                <w:szCs w:val="26"/>
                <w:rtl/>
              </w:rPr>
              <w:t xml:space="preserve"> الحسابي</w:t>
            </w:r>
          </w:p>
        </w:tc>
        <w:tc>
          <w:tcPr>
            <w:tcW w:w="0" w:type="auto"/>
            <w:tcBorders>
              <w:top w:val="threeDEngrave" w:sz="24" w:space="0" w:color="auto"/>
              <w:bottom w:val="threeDEmboss" w:sz="24" w:space="0" w:color="auto"/>
            </w:tcBorders>
            <w:shd w:val="clear" w:color="auto" w:fill="D9D9D9" w:themeFill="background1" w:themeFillShade="D9"/>
            <w:vAlign w:val="center"/>
            <w:hideMark/>
          </w:tcPr>
          <w:p w:rsidR="003A7E02" w:rsidRPr="0028749E" w:rsidRDefault="003A7E02" w:rsidP="00757378">
            <w:pPr>
              <w:bidi/>
              <w:jc w:val="center"/>
              <w:rPr>
                <w:rFonts w:ascii="Times New Roman" w:hAnsi="Times New Roman" w:cs="Simplified Arabic"/>
                <w:b/>
                <w:bCs/>
                <w:color w:val="000000" w:themeColor="text1"/>
                <w:sz w:val="26"/>
                <w:szCs w:val="26"/>
              </w:rPr>
            </w:pPr>
            <w:proofErr w:type="gramStart"/>
            <w:r w:rsidRPr="0028749E">
              <w:rPr>
                <w:rFonts w:ascii="Times New Roman" w:hAnsi="Times New Roman" w:cs="Simplified Arabic"/>
                <w:b/>
                <w:bCs/>
                <w:color w:val="000000" w:themeColor="text1"/>
                <w:sz w:val="26"/>
                <w:szCs w:val="26"/>
                <w:rtl/>
              </w:rPr>
              <w:t>الانحراف</w:t>
            </w:r>
            <w:proofErr w:type="gramEnd"/>
            <w:r w:rsidRPr="0028749E">
              <w:rPr>
                <w:rFonts w:ascii="Times New Roman" w:hAnsi="Times New Roman" w:cs="Simplified Arabic"/>
                <w:b/>
                <w:bCs/>
                <w:color w:val="000000" w:themeColor="text1"/>
                <w:sz w:val="26"/>
                <w:szCs w:val="26"/>
                <w:rtl/>
              </w:rPr>
              <w:t xml:space="preserve"> المعياري</w:t>
            </w:r>
          </w:p>
        </w:tc>
        <w:tc>
          <w:tcPr>
            <w:tcW w:w="0" w:type="auto"/>
            <w:tcBorders>
              <w:top w:val="threeDEngrave" w:sz="24" w:space="0" w:color="auto"/>
              <w:bottom w:val="threeDEmboss" w:sz="24" w:space="0" w:color="auto"/>
            </w:tcBorders>
            <w:shd w:val="clear" w:color="auto" w:fill="D9D9D9" w:themeFill="background1" w:themeFillShade="D9"/>
            <w:vAlign w:val="center"/>
            <w:hideMark/>
          </w:tcPr>
          <w:p w:rsidR="003A7E02" w:rsidRPr="0028749E" w:rsidRDefault="003A7E02" w:rsidP="00757378">
            <w:pPr>
              <w:bidi/>
              <w:jc w:val="center"/>
              <w:rPr>
                <w:rFonts w:ascii="Times New Roman" w:hAnsi="Times New Roman" w:cs="Simplified Arabic"/>
                <w:b/>
                <w:bCs/>
                <w:color w:val="000000" w:themeColor="text1"/>
                <w:sz w:val="26"/>
                <w:szCs w:val="26"/>
              </w:rPr>
            </w:pPr>
            <w:r w:rsidRPr="0028749E">
              <w:rPr>
                <w:rFonts w:ascii="Times New Roman" w:hAnsi="Times New Roman" w:cs="Simplified Arabic"/>
                <w:b/>
                <w:bCs/>
                <w:color w:val="000000" w:themeColor="text1"/>
                <w:sz w:val="26"/>
                <w:szCs w:val="26"/>
                <w:rtl/>
              </w:rPr>
              <w:t>ال</w:t>
            </w:r>
            <w:r w:rsidR="003F6CDC" w:rsidRPr="0028749E">
              <w:rPr>
                <w:rFonts w:ascii="Times New Roman" w:hAnsi="Times New Roman" w:cs="Simplified Arabic"/>
                <w:b/>
                <w:bCs/>
                <w:color w:val="000000" w:themeColor="text1"/>
                <w:sz w:val="26"/>
                <w:szCs w:val="26"/>
                <w:rtl/>
              </w:rPr>
              <w:t>أهمية</w:t>
            </w:r>
            <w:r w:rsidRPr="0028749E">
              <w:rPr>
                <w:rFonts w:ascii="Times New Roman" w:hAnsi="Times New Roman" w:cs="Simplified Arabic"/>
                <w:b/>
                <w:bCs/>
                <w:color w:val="000000" w:themeColor="text1"/>
                <w:sz w:val="26"/>
                <w:szCs w:val="26"/>
                <w:rtl/>
              </w:rPr>
              <w:t xml:space="preserve"> النسبية</w:t>
            </w:r>
            <w:r w:rsidR="00D7278E" w:rsidRPr="0028749E">
              <w:rPr>
                <w:rFonts w:ascii="Times New Roman" w:hAnsi="Times New Roman" w:cs="Simplified Arabic"/>
                <w:b/>
                <w:bCs/>
                <w:color w:val="000000" w:themeColor="text1"/>
                <w:sz w:val="26"/>
                <w:szCs w:val="26"/>
                <w:rtl/>
              </w:rPr>
              <w:t xml:space="preserve"> </w:t>
            </w:r>
            <w:r w:rsidR="00D7278E" w:rsidRPr="0028749E">
              <w:rPr>
                <w:rFonts w:ascii="Times New Roman" w:hAnsi="Times New Roman" w:cs="Simplified Arabic"/>
                <w:b/>
                <w:bCs/>
                <w:color w:val="000000" w:themeColor="text1"/>
                <w:sz w:val="26"/>
                <w:szCs w:val="26"/>
              </w:rPr>
              <w:t>(</w:t>
            </w:r>
            <w:r w:rsidRPr="0028749E">
              <w:rPr>
                <w:rFonts w:ascii="Times New Roman" w:hAnsi="Times New Roman" w:cs="Simplified Arabic"/>
                <w:b/>
                <w:bCs/>
                <w:color w:val="000000" w:themeColor="text1"/>
                <w:sz w:val="26"/>
                <w:szCs w:val="26"/>
              </w:rPr>
              <w:t>%)</w:t>
            </w:r>
          </w:p>
        </w:tc>
        <w:tc>
          <w:tcPr>
            <w:tcW w:w="0" w:type="auto"/>
            <w:tcBorders>
              <w:top w:val="threeDEngrave" w:sz="24" w:space="0" w:color="auto"/>
              <w:bottom w:val="threeDEmboss" w:sz="24" w:space="0" w:color="auto"/>
            </w:tcBorders>
            <w:shd w:val="clear" w:color="auto" w:fill="D9D9D9" w:themeFill="background1" w:themeFillShade="D9"/>
            <w:vAlign w:val="center"/>
            <w:hideMark/>
          </w:tcPr>
          <w:p w:rsidR="003A7E02" w:rsidRPr="0028749E" w:rsidRDefault="003A7E02" w:rsidP="00757378">
            <w:pPr>
              <w:bidi/>
              <w:jc w:val="center"/>
              <w:rPr>
                <w:rFonts w:ascii="Times New Roman" w:hAnsi="Times New Roman" w:cs="Simplified Arabic"/>
                <w:b/>
                <w:bCs/>
                <w:color w:val="000000" w:themeColor="text1"/>
                <w:sz w:val="26"/>
                <w:szCs w:val="26"/>
              </w:rPr>
            </w:pPr>
            <w:proofErr w:type="gramStart"/>
            <w:r w:rsidRPr="0028749E">
              <w:rPr>
                <w:rFonts w:ascii="Times New Roman" w:hAnsi="Times New Roman" w:cs="Simplified Arabic"/>
                <w:b/>
                <w:bCs/>
                <w:color w:val="000000" w:themeColor="text1"/>
                <w:sz w:val="26"/>
                <w:szCs w:val="26"/>
                <w:rtl/>
              </w:rPr>
              <w:t>مستوى</w:t>
            </w:r>
            <w:proofErr w:type="gramEnd"/>
            <w:r w:rsidRPr="0028749E">
              <w:rPr>
                <w:rFonts w:ascii="Times New Roman" w:hAnsi="Times New Roman" w:cs="Simplified Arabic"/>
                <w:b/>
                <w:bCs/>
                <w:color w:val="000000" w:themeColor="text1"/>
                <w:sz w:val="26"/>
                <w:szCs w:val="26"/>
                <w:rtl/>
              </w:rPr>
              <w:t xml:space="preserve"> القبول</w:t>
            </w:r>
          </w:p>
        </w:tc>
      </w:tr>
      <w:tr w:rsidR="008F11F5" w:rsidRPr="0028749E" w:rsidTr="00775B4E">
        <w:tc>
          <w:tcPr>
            <w:tcW w:w="719" w:type="dxa"/>
            <w:tcBorders>
              <w:top w:val="threeDEmboss" w:sz="24" w:space="0" w:color="auto"/>
            </w:tcBorders>
            <w:shd w:val="clear" w:color="auto" w:fill="FFFFFF" w:themeFill="background1"/>
            <w:vAlign w:val="center"/>
            <w:hideMark/>
          </w:tcPr>
          <w:p w:rsidR="003A7E02" w:rsidRPr="0028749E" w:rsidRDefault="003A7E02" w:rsidP="00757378">
            <w:pPr>
              <w:bidi/>
              <w:jc w:val="center"/>
              <w:rPr>
                <w:rFonts w:ascii="Times New Roman" w:hAnsi="Times New Roman" w:cs="Simplified Arabic"/>
                <w:b/>
                <w:bCs/>
                <w:color w:val="000000" w:themeColor="text1"/>
                <w:sz w:val="26"/>
                <w:szCs w:val="26"/>
              </w:rPr>
            </w:pPr>
            <w:r w:rsidRPr="0028749E">
              <w:rPr>
                <w:rFonts w:ascii="Times New Roman" w:hAnsi="Times New Roman" w:cs="Simplified Arabic"/>
                <w:b/>
                <w:bCs/>
                <w:color w:val="000000" w:themeColor="text1"/>
                <w:sz w:val="26"/>
                <w:szCs w:val="26"/>
              </w:rPr>
              <w:t>L1</w:t>
            </w:r>
          </w:p>
        </w:tc>
        <w:tc>
          <w:tcPr>
            <w:tcW w:w="3601" w:type="dxa"/>
            <w:tcBorders>
              <w:top w:val="threeDEmboss" w:sz="24" w:space="0" w:color="auto"/>
            </w:tcBorders>
            <w:shd w:val="clear" w:color="auto" w:fill="D9D9D9" w:themeFill="background1" w:themeFillShade="D9"/>
            <w:vAlign w:val="center"/>
            <w:hideMark/>
          </w:tcPr>
          <w:p w:rsidR="003A7E02" w:rsidRPr="0028749E" w:rsidRDefault="003A7E02" w:rsidP="00757378">
            <w:pPr>
              <w:bidi/>
              <w:jc w:val="center"/>
              <w:rPr>
                <w:rFonts w:ascii="Times New Roman" w:hAnsi="Times New Roman" w:cs="Simplified Arabic"/>
                <w:b/>
                <w:bCs/>
                <w:color w:val="000000" w:themeColor="text1"/>
                <w:sz w:val="26"/>
                <w:szCs w:val="26"/>
              </w:rPr>
            </w:pPr>
            <w:r w:rsidRPr="0028749E">
              <w:rPr>
                <w:rFonts w:ascii="Times New Roman" w:hAnsi="Times New Roman" w:cs="Simplified Arabic"/>
                <w:b/>
                <w:bCs/>
                <w:color w:val="000000" w:themeColor="text1"/>
                <w:sz w:val="26"/>
                <w:szCs w:val="26"/>
                <w:rtl/>
              </w:rPr>
              <w:t>ال</w:t>
            </w:r>
            <w:r w:rsidR="000544F4" w:rsidRPr="0028749E">
              <w:rPr>
                <w:rFonts w:ascii="Times New Roman" w:hAnsi="Times New Roman" w:cs="Simplified Arabic"/>
                <w:b/>
                <w:bCs/>
                <w:color w:val="000000" w:themeColor="text1"/>
                <w:sz w:val="26"/>
                <w:szCs w:val="26"/>
                <w:rtl/>
              </w:rPr>
              <w:t>إدراج</w:t>
            </w:r>
            <w:r w:rsidRPr="0028749E">
              <w:rPr>
                <w:rFonts w:ascii="Times New Roman" w:hAnsi="Times New Roman" w:cs="Simplified Arabic"/>
                <w:b/>
                <w:bCs/>
                <w:color w:val="000000" w:themeColor="text1"/>
                <w:sz w:val="26"/>
                <w:szCs w:val="26"/>
                <w:rtl/>
              </w:rPr>
              <w:t xml:space="preserve"> بعد الدمج يسهل </w:t>
            </w:r>
            <w:proofErr w:type="gramStart"/>
            <w:r w:rsidRPr="0028749E">
              <w:rPr>
                <w:rFonts w:ascii="Times New Roman" w:hAnsi="Times New Roman" w:cs="Simplified Arabic"/>
                <w:b/>
                <w:bCs/>
                <w:color w:val="000000" w:themeColor="text1"/>
                <w:sz w:val="26"/>
                <w:szCs w:val="26"/>
                <w:rtl/>
              </w:rPr>
              <w:t>الوصول</w:t>
            </w:r>
            <w:proofErr w:type="gramEnd"/>
            <w:r w:rsidR="000544F4" w:rsidRPr="0028749E">
              <w:rPr>
                <w:rFonts w:ascii="Times New Roman" w:hAnsi="Times New Roman" w:cs="Simplified Arabic"/>
                <w:b/>
                <w:bCs/>
                <w:color w:val="000000" w:themeColor="text1"/>
                <w:sz w:val="26"/>
                <w:szCs w:val="26"/>
                <w:rtl/>
              </w:rPr>
              <w:t xml:space="preserve"> إلى </w:t>
            </w:r>
            <w:r w:rsidRPr="0028749E">
              <w:rPr>
                <w:rFonts w:ascii="Times New Roman" w:hAnsi="Times New Roman" w:cs="Simplified Arabic"/>
                <w:b/>
                <w:bCs/>
                <w:color w:val="000000" w:themeColor="text1"/>
                <w:sz w:val="26"/>
                <w:szCs w:val="26"/>
                <w:rtl/>
              </w:rPr>
              <w:t>مصادر تمويل خارجية</w:t>
            </w:r>
            <w:r w:rsidR="00D7278E" w:rsidRPr="0028749E">
              <w:rPr>
                <w:rFonts w:ascii="Times New Roman" w:hAnsi="Times New Roman" w:cs="Simplified Arabic"/>
                <w:b/>
                <w:bCs/>
                <w:color w:val="000000" w:themeColor="text1"/>
                <w:sz w:val="26"/>
                <w:szCs w:val="26"/>
                <w:rtl/>
              </w:rPr>
              <w:t xml:space="preserve"> (</w:t>
            </w:r>
            <w:r w:rsidRPr="0028749E">
              <w:rPr>
                <w:rFonts w:ascii="Times New Roman" w:hAnsi="Times New Roman" w:cs="Simplified Arabic"/>
                <w:b/>
                <w:bCs/>
                <w:color w:val="000000" w:themeColor="text1"/>
                <w:sz w:val="26"/>
                <w:szCs w:val="26"/>
                <w:rtl/>
              </w:rPr>
              <w:t>قروض/سندات/مستثمرين)</w:t>
            </w:r>
          </w:p>
        </w:tc>
        <w:tc>
          <w:tcPr>
            <w:tcW w:w="0" w:type="auto"/>
            <w:tcBorders>
              <w:top w:val="threeDEmboss" w:sz="24" w:space="0" w:color="auto"/>
            </w:tcBorders>
            <w:shd w:val="clear" w:color="auto" w:fill="FFFFFF" w:themeFill="background1"/>
            <w:vAlign w:val="center"/>
          </w:tcPr>
          <w:p w:rsidR="003A7E02" w:rsidRPr="0028749E" w:rsidRDefault="003A7E02" w:rsidP="00CE2EDF">
            <w:pPr>
              <w:shd w:val="clear" w:color="auto" w:fill="FFFFFF" w:themeFill="background1"/>
              <w:bidi/>
              <w:jc w:val="center"/>
              <w:rPr>
                <w:rFonts w:ascii="Times New Roman" w:eastAsiaTheme="minorHAnsi" w:hAnsi="Times New Roman" w:cs="Simplified Arabic"/>
                <w:color w:val="000000" w:themeColor="text1"/>
                <w:sz w:val="26"/>
                <w:szCs w:val="26"/>
                <w:lang w:val="en-US" w:eastAsia="en-US" w:bidi="ar-EG"/>
              </w:rPr>
            </w:pPr>
            <w:r w:rsidRPr="0028749E">
              <w:rPr>
                <w:rFonts w:ascii="Times New Roman" w:eastAsiaTheme="minorHAnsi" w:hAnsi="Times New Roman" w:cs="Simplified Arabic"/>
                <w:color w:val="000000" w:themeColor="text1"/>
                <w:sz w:val="26"/>
                <w:szCs w:val="26"/>
                <w:lang w:val="en-US" w:eastAsia="en-US" w:bidi="ar-EG"/>
              </w:rPr>
              <w:t>4.08</w:t>
            </w:r>
          </w:p>
        </w:tc>
        <w:tc>
          <w:tcPr>
            <w:tcW w:w="0" w:type="auto"/>
            <w:tcBorders>
              <w:top w:val="threeDEmboss" w:sz="24" w:space="0" w:color="auto"/>
            </w:tcBorders>
            <w:shd w:val="clear" w:color="auto" w:fill="FFFFFF" w:themeFill="background1"/>
            <w:vAlign w:val="center"/>
          </w:tcPr>
          <w:p w:rsidR="003A7E02" w:rsidRPr="0028749E" w:rsidRDefault="003A7E02" w:rsidP="00CE2EDF">
            <w:pPr>
              <w:shd w:val="clear" w:color="auto" w:fill="FFFFFF" w:themeFill="background1"/>
              <w:bidi/>
              <w:jc w:val="center"/>
              <w:rPr>
                <w:rFonts w:ascii="Times New Roman" w:eastAsiaTheme="minorHAnsi" w:hAnsi="Times New Roman" w:cs="Simplified Arabic"/>
                <w:color w:val="000000" w:themeColor="text1"/>
                <w:sz w:val="26"/>
                <w:szCs w:val="26"/>
                <w:lang w:val="en-US" w:eastAsia="en-US" w:bidi="ar-EG"/>
              </w:rPr>
            </w:pPr>
            <w:r w:rsidRPr="0028749E">
              <w:rPr>
                <w:rFonts w:ascii="Times New Roman" w:eastAsiaTheme="minorHAnsi" w:hAnsi="Times New Roman" w:cs="Simplified Arabic"/>
                <w:color w:val="000000" w:themeColor="text1"/>
                <w:sz w:val="26"/>
                <w:szCs w:val="26"/>
                <w:lang w:val="en-US" w:eastAsia="en-US" w:bidi="ar-EG"/>
              </w:rPr>
              <w:t>0.61</w:t>
            </w:r>
          </w:p>
        </w:tc>
        <w:tc>
          <w:tcPr>
            <w:tcW w:w="0" w:type="auto"/>
            <w:tcBorders>
              <w:top w:val="threeDEmboss" w:sz="24" w:space="0" w:color="auto"/>
            </w:tcBorders>
            <w:shd w:val="clear" w:color="auto" w:fill="FFFFFF" w:themeFill="background1"/>
            <w:vAlign w:val="center"/>
          </w:tcPr>
          <w:p w:rsidR="003A7E02" w:rsidRPr="0028749E" w:rsidRDefault="003A7E02" w:rsidP="00CE2EDF">
            <w:pPr>
              <w:shd w:val="clear" w:color="auto" w:fill="FFFFFF" w:themeFill="background1"/>
              <w:bidi/>
              <w:jc w:val="center"/>
              <w:rPr>
                <w:rFonts w:ascii="Times New Roman" w:eastAsiaTheme="minorHAnsi" w:hAnsi="Times New Roman" w:cs="Simplified Arabic"/>
                <w:color w:val="000000" w:themeColor="text1"/>
                <w:sz w:val="26"/>
                <w:szCs w:val="26"/>
                <w:lang w:val="en-US" w:eastAsia="en-US" w:bidi="ar-EG"/>
              </w:rPr>
            </w:pPr>
            <w:r w:rsidRPr="0028749E">
              <w:rPr>
                <w:rFonts w:ascii="Times New Roman" w:eastAsiaTheme="minorHAnsi" w:hAnsi="Times New Roman" w:cs="Simplified Arabic"/>
                <w:color w:val="000000" w:themeColor="text1"/>
                <w:sz w:val="26"/>
                <w:szCs w:val="26"/>
                <w:lang w:val="en-US" w:eastAsia="en-US" w:bidi="ar-EG"/>
              </w:rPr>
              <w:t>81.6</w:t>
            </w:r>
          </w:p>
        </w:tc>
        <w:tc>
          <w:tcPr>
            <w:tcW w:w="0" w:type="auto"/>
            <w:tcBorders>
              <w:top w:val="threeDEmboss" w:sz="24" w:space="0" w:color="auto"/>
            </w:tcBorders>
            <w:shd w:val="clear" w:color="auto" w:fill="FFFFFF" w:themeFill="background1"/>
            <w:vAlign w:val="center"/>
          </w:tcPr>
          <w:p w:rsidR="003A7E02" w:rsidRPr="0028749E" w:rsidRDefault="003A7E02" w:rsidP="00CE2EDF">
            <w:pPr>
              <w:shd w:val="clear" w:color="auto" w:fill="FFFFFF" w:themeFill="background1"/>
              <w:bidi/>
              <w:jc w:val="center"/>
              <w:rPr>
                <w:rFonts w:ascii="Times New Roman" w:eastAsiaTheme="minorHAnsi" w:hAnsi="Times New Roman" w:cs="Simplified Arabic"/>
                <w:color w:val="000000" w:themeColor="text1"/>
                <w:sz w:val="26"/>
                <w:szCs w:val="26"/>
                <w:lang w:val="en-US" w:eastAsia="en-US" w:bidi="ar-EG"/>
              </w:rPr>
            </w:pPr>
            <w:r w:rsidRPr="0028749E">
              <w:rPr>
                <w:rFonts w:ascii="Times New Roman" w:eastAsiaTheme="minorHAnsi" w:hAnsi="Times New Roman" w:cs="Simplified Arabic"/>
                <w:color w:val="000000" w:themeColor="text1"/>
                <w:sz w:val="26"/>
                <w:szCs w:val="26"/>
                <w:rtl/>
                <w:lang w:val="en-US" w:eastAsia="en-US" w:bidi="ar-EG"/>
              </w:rPr>
              <w:t>مقبول</w:t>
            </w:r>
          </w:p>
        </w:tc>
      </w:tr>
      <w:tr w:rsidR="008F11F5" w:rsidRPr="0028749E" w:rsidTr="00775B4E">
        <w:tc>
          <w:tcPr>
            <w:tcW w:w="719" w:type="dxa"/>
            <w:shd w:val="clear" w:color="auto" w:fill="FFFFFF" w:themeFill="background1"/>
            <w:vAlign w:val="center"/>
            <w:hideMark/>
          </w:tcPr>
          <w:p w:rsidR="003A7E02" w:rsidRPr="0028749E" w:rsidRDefault="003A7E02" w:rsidP="00757378">
            <w:pPr>
              <w:bidi/>
              <w:jc w:val="center"/>
              <w:rPr>
                <w:rFonts w:ascii="Times New Roman" w:hAnsi="Times New Roman" w:cs="Simplified Arabic"/>
                <w:b/>
                <w:bCs/>
                <w:color w:val="000000" w:themeColor="text1"/>
                <w:sz w:val="26"/>
                <w:szCs w:val="26"/>
              </w:rPr>
            </w:pPr>
            <w:r w:rsidRPr="0028749E">
              <w:rPr>
                <w:rFonts w:ascii="Times New Roman" w:hAnsi="Times New Roman" w:cs="Simplified Arabic"/>
                <w:b/>
                <w:bCs/>
                <w:color w:val="000000" w:themeColor="text1"/>
                <w:sz w:val="26"/>
                <w:szCs w:val="26"/>
              </w:rPr>
              <w:t>L2</w:t>
            </w:r>
          </w:p>
        </w:tc>
        <w:tc>
          <w:tcPr>
            <w:tcW w:w="3601" w:type="dxa"/>
            <w:shd w:val="clear" w:color="auto" w:fill="D9D9D9" w:themeFill="background1" w:themeFillShade="D9"/>
            <w:vAlign w:val="center"/>
            <w:hideMark/>
          </w:tcPr>
          <w:p w:rsidR="003A7E02" w:rsidRPr="0028749E" w:rsidRDefault="003A7E02" w:rsidP="00757378">
            <w:pPr>
              <w:bidi/>
              <w:jc w:val="center"/>
              <w:rPr>
                <w:rFonts w:ascii="Times New Roman" w:hAnsi="Times New Roman" w:cs="Simplified Arabic"/>
                <w:b/>
                <w:bCs/>
                <w:color w:val="000000" w:themeColor="text1"/>
                <w:sz w:val="26"/>
                <w:szCs w:val="26"/>
              </w:rPr>
            </w:pPr>
            <w:r w:rsidRPr="0028749E">
              <w:rPr>
                <w:rFonts w:ascii="Times New Roman" w:hAnsi="Times New Roman" w:cs="Simplified Arabic"/>
                <w:b/>
                <w:bCs/>
                <w:color w:val="000000" w:themeColor="text1"/>
                <w:sz w:val="26"/>
                <w:szCs w:val="26"/>
                <w:rtl/>
              </w:rPr>
              <w:t xml:space="preserve">الدمج يزيد من ثقة المؤسسات المالية </w:t>
            </w:r>
            <w:proofErr w:type="gramStart"/>
            <w:r w:rsidRPr="0028749E">
              <w:rPr>
                <w:rFonts w:ascii="Times New Roman" w:hAnsi="Times New Roman" w:cs="Simplified Arabic"/>
                <w:b/>
                <w:bCs/>
                <w:color w:val="000000" w:themeColor="text1"/>
                <w:sz w:val="26"/>
                <w:szCs w:val="26"/>
                <w:rtl/>
              </w:rPr>
              <w:t>والمستثمرين</w:t>
            </w:r>
            <w:proofErr w:type="gramEnd"/>
            <w:r w:rsidRPr="0028749E">
              <w:rPr>
                <w:rFonts w:ascii="Times New Roman" w:hAnsi="Times New Roman" w:cs="Simplified Arabic"/>
                <w:b/>
                <w:bCs/>
                <w:color w:val="000000" w:themeColor="text1"/>
                <w:sz w:val="26"/>
                <w:szCs w:val="26"/>
                <w:rtl/>
              </w:rPr>
              <w:t xml:space="preserve"> بمركز الشركة</w:t>
            </w:r>
          </w:p>
        </w:tc>
        <w:tc>
          <w:tcPr>
            <w:tcW w:w="0" w:type="auto"/>
            <w:shd w:val="clear" w:color="auto" w:fill="FFFFFF" w:themeFill="background1"/>
            <w:vAlign w:val="center"/>
          </w:tcPr>
          <w:p w:rsidR="003A7E02" w:rsidRPr="0028749E" w:rsidRDefault="003A7E02" w:rsidP="00CE2EDF">
            <w:pPr>
              <w:shd w:val="clear" w:color="auto" w:fill="FFFFFF" w:themeFill="background1"/>
              <w:bidi/>
              <w:jc w:val="center"/>
              <w:rPr>
                <w:rFonts w:ascii="Times New Roman" w:eastAsiaTheme="minorHAnsi" w:hAnsi="Times New Roman" w:cs="Simplified Arabic"/>
                <w:color w:val="000000" w:themeColor="text1"/>
                <w:sz w:val="26"/>
                <w:szCs w:val="26"/>
                <w:lang w:val="en-US" w:eastAsia="en-US" w:bidi="ar-EG"/>
              </w:rPr>
            </w:pPr>
            <w:r w:rsidRPr="0028749E">
              <w:rPr>
                <w:rFonts w:ascii="Times New Roman" w:eastAsiaTheme="minorHAnsi" w:hAnsi="Times New Roman" w:cs="Simplified Arabic"/>
                <w:color w:val="000000" w:themeColor="text1"/>
                <w:sz w:val="26"/>
                <w:szCs w:val="26"/>
                <w:lang w:val="en-US" w:eastAsia="en-US" w:bidi="ar-EG"/>
              </w:rPr>
              <w:t>4.12</w:t>
            </w:r>
          </w:p>
        </w:tc>
        <w:tc>
          <w:tcPr>
            <w:tcW w:w="0" w:type="auto"/>
            <w:shd w:val="clear" w:color="auto" w:fill="FFFFFF" w:themeFill="background1"/>
            <w:vAlign w:val="center"/>
          </w:tcPr>
          <w:p w:rsidR="003A7E02" w:rsidRPr="0028749E" w:rsidRDefault="003A7E02" w:rsidP="00CE2EDF">
            <w:pPr>
              <w:shd w:val="clear" w:color="auto" w:fill="FFFFFF" w:themeFill="background1"/>
              <w:bidi/>
              <w:jc w:val="center"/>
              <w:rPr>
                <w:rFonts w:ascii="Times New Roman" w:eastAsiaTheme="minorHAnsi" w:hAnsi="Times New Roman" w:cs="Simplified Arabic"/>
                <w:color w:val="000000" w:themeColor="text1"/>
                <w:sz w:val="26"/>
                <w:szCs w:val="26"/>
                <w:lang w:val="en-US" w:eastAsia="en-US" w:bidi="ar-EG"/>
              </w:rPr>
            </w:pPr>
            <w:r w:rsidRPr="0028749E">
              <w:rPr>
                <w:rFonts w:ascii="Times New Roman" w:eastAsiaTheme="minorHAnsi" w:hAnsi="Times New Roman" w:cs="Simplified Arabic"/>
                <w:color w:val="000000" w:themeColor="text1"/>
                <w:sz w:val="26"/>
                <w:szCs w:val="26"/>
                <w:lang w:val="en-US" w:eastAsia="en-US" w:bidi="ar-EG"/>
              </w:rPr>
              <w:t>0.58</w:t>
            </w:r>
          </w:p>
        </w:tc>
        <w:tc>
          <w:tcPr>
            <w:tcW w:w="0" w:type="auto"/>
            <w:shd w:val="clear" w:color="auto" w:fill="FFFFFF" w:themeFill="background1"/>
            <w:vAlign w:val="center"/>
          </w:tcPr>
          <w:p w:rsidR="003A7E02" w:rsidRPr="0028749E" w:rsidRDefault="003A7E02" w:rsidP="00CE2EDF">
            <w:pPr>
              <w:shd w:val="clear" w:color="auto" w:fill="FFFFFF" w:themeFill="background1"/>
              <w:bidi/>
              <w:jc w:val="center"/>
              <w:rPr>
                <w:rFonts w:ascii="Times New Roman" w:eastAsiaTheme="minorHAnsi" w:hAnsi="Times New Roman" w:cs="Simplified Arabic"/>
                <w:color w:val="000000" w:themeColor="text1"/>
                <w:sz w:val="26"/>
                <w:szCs w:val="26"/>
                <w:lang w:val="en-US" w:eastAsia="en-US" w:bidi="ar-EG"/>
              </w:rPr>
            </w:pPr>
            <w:r w:rsidRPr="0028749E">
              <w:rPr>
                <w:rFonts w:ascii="Times New Roman" w:eastAsiaTheme="minorHAnsi" w:hAnsi="Times New Roman" w:cs="Simplified Arabic"/>
                <w:color w:val="000000" w:themeColor="text1"/>
                <w:sz w:val="26"/>
                <w:szCs w:val="26"/>
                <w:lang w:val="en-US" w:eastAsia="en-US" w:bidi="ar-EG"/>
              </w:rPr>
              <w:t>82.4</w:t>
            </w:r>
          </w:p>
        </w:tc>
        <w:tc>
          <w:tcPr>
            <w:tcW w:w="0" w:type="auto"/>
            <w:shd w:val="clear" w:color="auto" w:fill="FFFFFF" w:themeFill="background1"/>
            <w:vAlign w:val="center"/>
          </w:tcPr>
          <w:p w:rsidR="003A7E02" w:rsidRPr="0028749E" w:rsidRDefault="003A7E02" w:rsidP="00CE2EDF">
            <w:pPr>
              <w:shd w:val="clear" w:color="auto" w:fill="FFFFFF" w:themeFill="background1"/>
              <w:bidi/>
              <w:jc w:val="center"/>
              <w:rPr>
                <w:rFonts w:ascii="Times New Roman" w:eastAsiaTheme="minorHAnsi" w:hAnsi="Times New Roman" w:cs="Simplified Arabic"/>
                <w:color w:val="000000" w:themeColor="text1"/>
                <w:sz w:val="26"/>
                <w:szCs w:val="26"/>
                <w:lang w:val="en-US" w:eastAsia="en-US" w:bidi="ar-EG"/>
              </w:rPr>
            </w:pPr>
            <w:r w:rsidRPr="0028749E">
              <w:rPr>
                <w:rFonts w:ascii="Times New Roman" w:eastAsiaTheme="minorHAnsi" w:hAnsi="Times New Roman" w:cs="Simplified Arabic"/>
                <w:color w:val="000000" w:themeColor="text1"/>
                <w:sz w:val="26"/>
                <w:szCs w:val="26"/>
                <w:rtl/>
                <w:lang w:val="en-US" w:eastAsia="en-US" w:bidi="ar-EG"/>
              </w:rPr>
              <w:t>مقبول</w:t>
            </w:r>
          </w:p>
        </w:tc>
      </w:tr>
      <w:tr w:rsidR="008F11F5" w:rsidRPr="0028749E" w:rsidTr="00775B4E">
        <w:tc>
          <w:tcPr>
            <w:tcW w:w="719" w:type="dxa"/>
            <w:shd w:val="clear" w:color="auto" w:fill="FFFFFF" w:themeFill="background1"/>
            <w:vAlign w:val="center"/>
            <w:hideMark/>
          </w:tcPr>
          <w:p w:rsidR="003A7E02" w:rsidRPr="0028749E" w:rsidRDefault="003A7E02" w:rsidP="00757378">
            <w:pPr>
              <w:bidi/>
              <w:jc w:val="center"/>
              <w:rPr>
                <w:rFonts w:ascii="Times New Roman" w:hAnsi="Times New Roman" w:cs="Simplified Arabic"/>
                <w:b/>
                <w:bCs/>
                <w:color w:val="000000" w:themeColor="text1"/>
                <w:sz w:val="26"/>
                <w:szCs w:val="26"/>
              </w:rPr>
            </w:pPr>
            <w:r w:rsidRPr="0028749E">
              <w:rPr>
                <w:rFonts w:ascii="Times New Roman" w:hAnsi="Times New Roman" w:cs="Simplified Arabic"/>
                <w:b/>
                <w:bCs/>
                <w:color w:val="000000" w:themeColor="text1"/>
                <w:sz w:val="26"/>
                <w:szCs w:val="26"/>
              </w:rPr>
              <w:t>L3</w:t>
            </w:r>
          </w:p>
        </w:tc>
        <w:tc>
          <w:tcPr>
            <w:tcW w:w="3601" w:type="dxa"/>
            <w:shd w:val="clear" w:color="auto" w:fill="D9D9D9" w:themeFill="background1" w:themeFillShade="D9"/>
            <w:vAlign w:val="center"/>
            <w:hideMark/>
          </w:tcPr>
          <w:p w:rsidR="003A7E02" w:rsidRPr="0028749E" w:rsidRDefault="003A7E02" w:rsidP="00757378">
            <w:pPr>
              <w:bidi/>
              <w:jc w:val="center"/>
              <w:rPr>
                <w:rFonts w:ascii="Times New Roman" w:hAnsi="Times New Roman" w:cs="Simplified Arabic"/>
                <w:b/>
                <w:bCs/>
                <w:color w:val="000000" w:themeColor="text1"/>
                <w:sz w:val="26"/>
                <w:szCs w:val="26"/>
              </w:rPr>
            </w:pPr>
            <w:r w:rsidRPr="0028749E">
              <w:rPr>
                <w:rFonts w:ascii="Times New Roman" w:hAnsi="Times New Roman" w:cs="Simplified Arabic"/>
                <w:b/>
                <w:bCs/>
                <w:color w:val="000000" w:themeColor="text1"/>
                <w:sz w:val="26"/>
                <w:szCs w:val="26"/>
                <w:rtl/>
              </w:rPr>
              <w:t>الدمج يُحسّن الجدارة الائتمانية المتوقعة للشركة</w:t>
            </w:r>
          </w:p>
        </w:tc>
        <w:tc>
          <w:tcPr>
            <w:tcW w:w="0" w:type="auto"/>
            <w:shd w:val="clear" w:color="auto" w:fill="FFFFFF" w:themeFill="background1"/>
            <w:vAlign w:val="center"/>
          </w:tcPr>
          <w:p w:rsidR="003A7E02" w:rsidRPr="0028749E" w:rsidRDefault="003A7E02" w:rsidP="00CE2EDF">
            <w:pPr>
              <w:shd w:val="clear" w:color="auto" w:fill="FFFFFF" w:themeFill="background1"/>
              <w:bidi/>
              <w:jc w:val="center"/>
              <w:rPr>
                <w:rFonts w:ascii="Times New Roman" w:eastAsiaTheme="minorHAnsi" w:hAnsi="Times New Roman" w:cs="Simplified Arabic"/>
                <w:color w:val="000000" w:themeColor="text1"/>
                <w:sz w:val="26"/>
                <w:szCs w:val="26"/>
                <w:lang w:val="en-US" w:eastAsia="en-US" w:bidi="ar-EG"/>
              </w:rPr>
            </w:pPr>
            <w:r w:rsidRPr="0028749E">
              <w:rPr>
                <w:rFonts w:ascii="Times New Roman" w:eastAsiaTheme="minorHAnsi" w:hAnsi="Times New Roman" w:cs="Simplified Arabic"/>
                <w:color w:val="000000" w:themeColor="text1"/>
                <w:sz w:val="26"/>
                <w:szCs w:val="26"/>
                <w:lang w:val="en-US" w:eastAsia="en-US" w:bidi="ar-EG"/>
              </w:rPr>
              <w:t>4.05</w:t>
            </w:r>
          </w:p>
        </w:tc>
        <w:tc>
          <w:tcPr>
            <w:tcW w:w="0" w:type="auto"/>
            <w:shd w:val="clear" w:color="auto" w:fill="FFFFFF" w:themeFill="background1"/>
            <w:vAlign w:val="center"/>
          </w:tcPr>
          <w:p w:rsidR="003A7E02" w:rsidRPr="0028749E" w:rsidRDefault="003A7E02" w:rsidP="00CE2EDF">
            <w:pPr>
              <w:shd w:val="clear" w:color="auto" w:fill="FFFFFF" w:themeFill="background1"/>
              <w:bidi/>
              <w:jc w:val="center"/>
              <w:rPr>
                <w:rFonts w:ascii="Times New Roman" w:eastAsiaTheme="minorHAnsi" w:hAnsi="Times New Roman" w:cs="Simplified Arabic"/>
                <w:color w:val="000000" w:themeColor="text1"/>
                <w:sz w:val="26"/>
                <w:szCs w:val="26"/>
                <w:lang w:val="en-US" w:eastAsia="en-US" w:bidi="ar-EG"/>
              </w:rPr>
            </w:pPr>
            <w:r w:rsidRPr="0028749E">
              <w:rPr>
                <w:rFonts w:ascii="Times New Roman" w:eastAsiaTheme="minorHAnsi" w:hAnsi="Times New Roman" w:cs="Simplified Arabic"/>
                <w:color w:val="000000" w:themeColor="text1"/>
                <w:sz w:val="26"/>
                <w:szCs w:val="26"/>
                <w:lang w:val="en-US" w:eastAsia="en-US" w:bidi="ar-EG"/>
              </w:rPr>
              <w:t>0.63</w:t>
            </w:r>
          </w:p>
        </w:tc>
        <w:tc>
          <w:tcPr>
            <w:tcW w:w="0" w:type="auto"/>
            <w:shd w:val="clear" w:color="auto" w:fill="FFFFFF" w:themeFill="background1"/>
            <w:vAlign w:val="center"/>
          </w:tcPr>
          <w:p w:rsidR="003A7E02" w:rsidRPr="0028749E" w:rsidRDefault="003A7E02" w:rsidP="00CE2EDF">
            <w:pPr>
              <w:shd w:val="clear" w:color="auto" w:fill="FFFFFF" w:themeFill="background1"/>
              <w:bidi/>
              <w:jc w:val="center"/>
              <w:rPr>
                <w:rFonts w:ascii="Times New Roman" w:eastAsiaTheme="minorHAnsi" w:hAnsi="Times New Roman" w:cs="Simplified Arabic"/>
                <w:color w:val="000000" w:themeColor="text1"/>
                <w:sz w:val="26"/>
                <w:szCs w:val="26"/>
                <w:lang w:val="en-US" w:eastAsia="en-US" w:bidi="ar-EG"/>
              </w:rPr>
            </w:pPr>
            <w:r w:rsidRPr="0028749E">
              <w:rPr>
                <w:rFonts w:ascii="Times New Roman" w:eastAsiaTheme="minorHAnsi" w:hAnsi="Times New Roman" w:cs="Simplified Arabic"/>
                <w:color w:val="000000" w:themeColor="text1"/>
                <w:sz w:val="26"/>
                <w:szCs w:val="26"/>
                <w:lang w:val="en-US" w:eastAsia="en-US" w:bidi="ar-EG"/>
              </w:rPr>
              <w:t>81.0</w:t>
            </w:r>
          </w:p>
        </w:tc>
        <w:tc>
          <w:tcPr>
            <w:tcW w:w="0" w:type="auto"/>
            <w:shd w:val="clear" w:color="auto" w:fill="FFFFFF" w:themeFill="background1"/>
            <w:vAlign w:val="center"/>
          </w:tcPr>
          <w:p w:rsidR="003A7E02" w:rsidRPr="0028749E" w:rsidRDefault="003A7E02" w:rsidP="00CE2EDF">
            <w:pPr>
              <w:shd w:val="clear" w:color="auto" w:fill="FFFFFF" w:themeFill="background1"/>
              <w:bidi/>
              <w:jc w:val="center"/>
              <w:rPr>
                <w:rFonts w:ascii="Times New Roman" w:eastAsiaTheme="minorHAnsi" w:hAnsi="Times New Roman" w:cs="Simplified Arabic"/>
                <w:color w:val="000000" w:themeColor="text1"/>
                <w:sz w:val="26"/>
                <w:szCs w:val="26"/>
                <w:lang w:val="en-US" w:eastAsia="en-US" w:bidi="ar-EG"/>
              </w:rPr>
            </w:pPr>
            <w:r w:rsidRPr="0028749E">
              <w:rPr>
                <w:rFonts w:ascii="Times New Roman" w:eastAsiaTheme="minorHAnsi" w:hAnsi="Times New Roman" w:cs="Simplified Arabic"/>
                <w:color w:val="000000" w:themeColor="text1"/>
                <w:sz w:val="26"/>
                <w:szCs w:val="26"/>
                <w:rtl/>
                <w:lang w:val="en-US" w:eastAsia="en-US" w:bidi="ar-EG"/>
              </w:rPr>
              <w:t>مقبول</w:t>
            </w:r>
          </w:p>
        </w:tc>
      </w:tr>
      <w:tr w:rsidR="008F11F5" w:rsidRPr="0028749E" w:rsidTr="00775B4E">
        <w:tc>
          <w:tcPr>
            <w:tcW w:w="719" w:type="dxa"/>
            <w:shd w:val="clear" w:color="auto" w:fill="FFFFFF" w:themeFill="background1"/>
            <w:vAlign w:val="center"/>
            <w:hideMark/>
          </w:tcPr>
          <w:p w:rsidR="003A7E02" w:rsidRPr="0028749E" w:rsidRDefault="003A7E02" w:rsidP="00757378">
            <w:pPr>
              <w:bidi/>
              <w:jc w:val="center"/>
              <w:rPr>
                <w:rFonts w:ascii="Times New Roman" w:hAnsi="Times New Roman" w:cs="Simplified Arabic"/>
                <w:b/>
                <w:bCs/>
                <w:color w:val="000000" w:themeColor="text1"/>
                <w:sz w:val="26"/>
                <w:szCs w:val="26"/>
              </w:rPr>
            </w:pPr>
            <w:r w:rsidRPr="0028749E">
              <w:rPr>
                <w:rFonts w:ascii="Times New Roman" w:hAnsi="Times New Roman" w:cs="Simplified Arabic"/>
                <w:b/>
                <w:bCs/>
                <w:color w:val="000000" w:themeColor="text1"/>
                <w:sz w:val="26"/>
                <w:szCs w:val="26"/>
              </w:rPr>
              <w:t>L4</w:t>
            </w:r>
          </w:p>
        </w:tc>
        <w:tc>
          <w:tcPr>
            <w:tcW w:w="3601" w:type="dxa"/>
            <w:shd w:val="clear" w:color="auto" w:fill="D9D9D9" w:themeFill="background1" w:themeFillShade="D9"/>
            <w:vAlign w:val="center"/>
            <w:hideMark/>
          </w:tcPr>
          <w:p w:rsidR="003A7E02" w:rsidRPr="0028749E" w:rsidRDefault="003A7E02" w:rsidP="00757378">
            <w:pPr>
              <w:bidi/>
              <w:jc w:val="center"/>
              <w:rPr>
                <w:rFonts w:ascii="Times New Roman" w:hAnsi="Times New Roman" w:cs="Simplified Arabic"/>
                <w:b/>
                <w:bCs/>
                <w:color w:val="000000" w:themeColor="text1"/>
                <w:sz w:val="26"/>
                <w:szCs w:val="26"/>
              </w:rPr>
            </w:pPr>
            <w:r w:rsidRPr="0028749E">
              <w:rPr>
                <w:rFonts w:ascii="Times New Roman" w:hAnsi="Times New Roman" w:cs="Simplified Arabic"/>
                <w:b/>
                <w:bCs/>
                <w:color w:val="000000" w:themeColor="text1"/>
                <w:sz w:val="26"/>
                <w:szCs w:val="26"/>
                <w:rtl/>
              </w:rPr>
              <w:t>إمكانية إصدار أدوات تمويلية</w:t>
            </w:r>
            <w:r w:rsidR="00D7278E" w:rsidRPr="0028749E">
              <w:rPr>
                <w:rFonts w:ascii="Times New Roman" w:hAnsi="Times New Roman" w:cs="Simplified Arabic"/>
                <w:b/>
                <w:bCs/>
                <w:color w:val="000000" w:themeColor="text1"/>
                <w:sz w:val="26"/>
                <w:szCs w:val="26"/>
                <w:rtl/>
              </w:rPr>
              <w:t xml:space="preserve"> (</w:t>
            </w:r>
            <w:r w:rsidRPr="0028749E">
              <w:rPr>
                <w:rFonts w:ascii="Times New Roman" w:hAnsi="Times New Roman" w:cs="Simplified Arabic"/>
                <w:b/>
                <w:bCs/>
                <w:color w:val="000000" w:themeColor="text1"/>
                <w:sz w:val="26"/>
                <w:szCs w:val="26"/>
                <w:rtl/>
              </w:rPr>
              <w:t>أسهم/صكوك/سندات) بعد ال</w:t>
            </w:r>
            <w:r w:rsidR="000544F4" w:rsidRPr="0028749E">
              <w:rPr>
                <w:rFonts w:ascii="Times New Roman" w:hAnsi="Times New Roman" w:cs="Simplified Arabic"/>
                <w:b/>
                <w:bCs/>
                <w:color w:val="000000" w:themeColor="text1"/>
                <w:sz w:val="26"/>
                <w:szCs w:val="26"/>
                <w:rtl/>
              </w:rPr>
              <w:t>إدراج</w:t>
            </w:r>
            <w:r w:rsidRPr="0028749E">
              <w:rPr>
                <w:rFonts w:ascii="Times New Roman" w:hAnsi="Times New Roman" w:cs="Simplified Arabic"/>
                <w:b/>
                <w:bCs/>
                <w:color w:val="000000" w:themeColor="text1"/>
                <w:sz w:val="26"/>
                <w:szCs w:val="26"/>
                <w:rtl/>
              </w:rPr>
              <w:t xml:space="preserve"> أصبحت أعلى</w:t>
            </w:r>
          </w:p>
        </w:tc>
        <w:tc>
          <w:tcPr>
            <w:tcW w:w="0" w:type="auto"/>
            <w:shd w:val="clear" w:color="auto" w:fill="FFFFFF" w:themeFill="background1"/>
            <w:vAlign w:val="center"/>
          </w:tcPr>
          <w:p w:rsidR="003A7E02" w:rsidRPr="0028749E" w:rsidRDefault="003A7E02" w:rsidP="00CE2EDF">
            <w:pPr>
              <w:shd w:val="clear" w:color="auto" w:fill="FFFFFF" w:themeFill="background1"/>
              <w:bidi/>
              <w:jc w:val="center"/>
              <w:rPr>
                <w:rFonts w:ascii="Times New Roman" w:eastAsiaTheme="minorHAnsi" w:hAnsi="Times New Roman" w:cs="Simplified Arabic"/>
                <w:color w:val="000000" w:themeColor="text1"/>
                <w:sz w:val="26"/>
                <w:szCs w:val="26"/>
                <w:lang w:val="en-US" w:eastAsia="en-US" w:bidi="ar-EG"/>
              </w:rPr>
            </w:pPr>
            <w:r w:rsidRPr="0028749E">
              <w:rPr>
                <w:rFonts w:ascii="Times New Roman" w:eastAsiaTheme="minorHAnsi" w:hAnsi="Times New Roman" w:cs="Simplified Arabic"/>
                <w:color w:val="000000" w:themeColor="text1"/>
                <w:sz w:val="26"/>
                <w:szCs w:val="26"/>
                <w:lang w:val="en-US" w:eastAsia="en-US" w:bidi="ar-EG"/>
              </w:rPr>
              <w:t>4.00</w:t>
            </w:r>
          </w:p>
        </w:tc>
        <w:tc>
          <w:tcPr>
            <w:tcW w:w="0" w:type="auto"/>
            <w:shd w:val="clear" w:color="auto" w:fill="FFFFFF" w:themeFill="background1"/>
            <w:vAlign w:val="center"/>
          </w:tcPr>
          <w:p w:rsidR="003A7E02" w:rsidRPr="0028749E" w:rsidRDefault="003A7E02" w:rsidP="00CE2EDF">
            <w:pPr>
              <w:shd w:val="clear" w:color="auto" w:fill="FFFFFF" w:themeFill="background1"/>
              <w:bidi/>
              <w:jc w:val="center"/>
              <w:rPr>
                <w:rFonts w:ascii="Times New Roman" w:eastAsiaTheme="minorHAnsi" w:hAnsi="Times New Roman" w:cs="Simplified Arabic"/>
                <w:color w:val="000000" w:themeColor="text1"/>
                <w:sz w:val="26"/>
                <w:szCs w:val="26"/>
                <w:lang w:val="en-US" w:eastAsia="en-US" w:bidi="ar-EG"/>
              </w:rPr>
            </w:pPr>
            <w:r w:rsidRPr="0028749E">
              <w:rPr>
                <w:rFonts w:ascii="Times New Roman" w:eastAsiaTheme="minorHAnsi" w:hAnsi="Times New Roman" w:cs="Simplified Arabic"/>
                <w:color w:val="000000" w:themeColor="text1"/>
                <w:sz w:val="26"/>
                <w:szCs w:val="26"/>
                <w:lang w:val="en-US" w:eastAsia="en-US" w:bidi="ar-EG"/>
              </w:rPr>
              <w:t>0.65</w:t>
            </w:r>
          </w:p>
        </w:tc>
        <w:tc>
          <w:tcPr>
            <w:tcW w:w="0" w:type="auto"/>
            <w:shd w:val="clear" w:color="auto" w:fill="FFFFFF" w:themeFill="background1"/>
            <w:vAlign w:val="center"/>
          </w:tcPr>
          <w:p w:rsidR="003A7E02" w:rsidRPr="0028749E" w:rsidRDefault="003A7E02" w:rsidP="00CE2EDF">
            <w:pPr>
              <w:shd w:val="clear" w:color="auto" w:fill="FFFFFF" w:themeFill="background1"/>
              <w:bidi/>
              <w:jc w:val="center"/>
              <w:rPr>
                <w:rFonts w:ascii="Times New Roman" w:eastAsiaTheme="minorHAnsi" w:hAnsi="Times New Roman" w:cs="Simplified Arabic"/>
                <w:color w:val="000000" w:themeColor="text1"/>
                <w:sz w:val="26"/>
                <w:szCs w:val="26"/>
                <w:lang w:val="en-US" w:eastAsia="en-US" w:bidi="ar-EG"/>
              </w:rPr>
            </w:pPr>
            <w:r w:rsidRPr="0028749E">
              <w:rPr>
                <w:rFonts w:ascii="Times New Roman" w:eastAsiaTheme="minorHAnsi" w:hAnsi="Times New Roman" w:cs="Simplified Arabic"/>
                <w:color w:val="000000" w:themeColor="text1"/>
                <w:sz w:val="26"/>
                <w:szCs w:val="26"/>
                <w:lang w:val="en-US" w:eastAsia="en-US" w:bidi="ar-EG"/>
              </w:rPr>
              <w:t>80.0</w:t>
            </w:r>
          </w:p>
        </w:tc>
        <w:tc>
          <w:tcPr>
            <w:tcW w:w="0" w:type="auto"/>
            <w:shd w:val="clear" w:color="auto" w:fill="FFFFFF" w:themeFill="background1"/>
            <w:vAlign w:val="center"/>
          </w:tcPr>
          <w:p w:rsidR="003A7E02" w:rsidRPr="0028749E" w:rsidRDefault="003A7E02" w:rsidP="00CE2EDF">
            <w:pPr>
              <w:shd w:val="clear" w:color="auto" w:fill="FFFFFF" w:themeFill="background1"/>
              <w:bidi/>
              <w:jc w:val="center"/>
              <w:rPr>
                <w:rFonts w:ascii="Times New Roman" w:eastAsiaTheme="minorHAnsi" w:hAnsi="Times New Roman" w:cs="Simplified Arabic"/>
                <w:color w:val="000000" w:themeColor="text1"/>
                <w:sz w:val="26"/>
                <w:szCs w:val="26"/>
                <w:lang w:val="en-US" w:eastAsia="en-US" w:bidi="ar-EG"/>
              </w:rPr>
            </w:pPr>
            <w:r w:rsidRPr="0028749E">
              <w:rPr>
                <w:rFonts w:ascii="Times New Roman" w:eastAsiaTheme="minorHAnsi" w:hAnsi="Times New Roman" w:cs="Simplified Arabic"/>
                <w:color w:val="000000" w:themeColor="text1"/>
                <w:sz w:val="26"/>
                <w:szCs w:val="26"/>
                <w:rtl/>
                <w:lang w:val="en-US" w:eastAsia="en-US" w:bidi="ar-EG"/>
              </w:rPr>
              <w:t>مقبول</w:t>
            </w:r>
          </w:p>
        </w:tc>
      </w:tr>
      <w:tr w:rsidR="008F11F5" w:rsidRPr="0028749E" w:rsidTr="00775B4E">
        <w:tc>
          <w:tcPr>
            <w:tcW w:w="719" w:type="dxa"/>
            <w:tcBorders>
              <w:bottom w:val="threeDEngrave" w:sz="24" w:space="0" w:color="auto"/>
            </w:tcBorders>
            <w:shd w:val="clear" w:color="auto" w:fill="FFFFFF" w:themeFill="background1"/>
            <w:vAlign w:val="center"/>
            <w:hideMark/>
          </w:tcPr>
          <w:p w:rsidR="003A7E02" w:rsidRPr="0028749E" w:rsidRDefault="003A7E02" w:rsidP="00757378">
            <w:pPr>
              <w:bidi/>
              <w:jc w:val="center"/>
              <w:rPr>
                <w:rFonts w:ascii="Times New Roman" w:hAnsi="Times New Roman" w:cs="Simplified Arabic"/>
                <w:b/>
                <w:bCs/>
                <w:color w:val="000000" w:themeColor="text1"/>
                <w:sz w:val="26"/>
                <w:szCs w:val="26"/>
              </w:rPr>
            </w:pPr>
            <w:r w:rsidRPr="0028749E">
              <w:rPr>
                <w:rFonts w:ascii="Times New Roman" w:hAnsi="Times New Roman" w:cs="Simplified Arabic"/>
                <w:b/>
                <w:bCs/>
                <w:color w:val="000000" w:themeColor="text1"/>
                <w:sz w:val="26"/>
                <w:szCs w:val="26"/>
              </w:rPr>
              <w:t>L5</w:t>
            </w:r>
          </w:p>
        </w:tc>
        <w:tc>
          <w:tcPr>
            <w:tcW w:w="3601" w:type="dxa"/>
            <w:tcBorders>
              <w:bottom w:val="threeDEngrave" w:sz="24" w:space="0" w:color="auto"/>
            </w:tcBorders>
            <w:shd w:val="clear" w:color="auto" w:fill="D9D9D9" w:themeFill="background1" w:themeFillShade="D9"/>
            <w:vAlign w:val="center"/>
            <w:hideMark/>
          </w:tcPr>
          <w:p w:rsidR="003A7E02" w:rsidRPr="0028749E" w:rsidRDefault="003A7E02" w:rsidP="00757378">
            <w:pPr>
              <w:bidi/>
              <w:jc w:val="center"/>
              <w:rPr>
                <w:rFonts w:ascii="Times New Roman" w:hAnsi="Times New Roman" w:cs="Simplified Arabic"/>
                <w:b/>
                <w:bCs/>
                <w:color w:val="000000" w:themeColor="text1"/>
                <w:sz w:val="26"/>
                <w:szCs w:val="26"/>
              </w:rPr>
            </w:pPr>
            <w:r w:rsidRPr="0028749E">
              <w:rPr>
                <w:rFonts w:ascii="Times New Roman" w:hAnsi="Times New Roman" w:cs="Simplified Arabic"/>
                <w:b/>
                <w:bCs/>
                <w:color w:val="000000" w:themeColor="text1"/>
                <w:sz w:val="26"/>
                <w:szCs w:val="26"/>
                <w:rtl/>
              </w:rPr>
              <w:t>القدرة على جذب مستثمرين استراتيجيين أو شركاء ماليين تزداد بسبب الدمج</w:t>
            </w:r>
          </w:p>
        </w:tc>
        <w:tc>
          <w:tcPr>
            <w:tcW w:w="0" w:type="auto"/>
            <w:tcBorders>
              <w:bottom w:val="threeDEngrave" w:sz="24" w:space="0" w:color="auto"/>
            </w:tcBorders>
            <w:shd w:val="clear" w:color="auto" w:fill="FFFFFF" w:themeFill="background1"/>
            <w:vAlign w:val="center"/>
          </w:tcPr>
          <w:p w:rsidR="003A7E02" w:rsidRPr="0028749E" w:rsidRDefault="003A7E02" w:rsidP="00CE2EDF">
            <w:pPr>
              <w:shd w:val="clear" w:color="auto" w:fill="FFFFFF" w:themeFill="background1"/>
              <w:bidi/>
              <w:jc w:val="center"/>
              <w:rPr>
                <w:rFonts w:ascii="Times New Roman" w:eastAsiaTheme="minorHAnsi" w:hAnsi="Times New Roman" w:cs="Simplified Arabic"/>
                <w:color w:val="000000" w:themeColor="text1"/>
                <w:sz w:val="26"/>
                <w:szCs w:val="26"/>
                <w:lang w:val="en-US" w:eastAsia="en-US" w:bidi="ar-EG"/>
              </w:rPr>
            </w:pPr>
            <w:r w:rsidRPr="0028749E">
              <w:rPr>
                <w:rFonts w:ascii="Times New Roman" w:eastAsiaTheme="minorHAnsi" w:hAnsi="Times New Roman" w:cs="Simplified Arabic"/>
                <w:color w:val="000000" w:themeColor="text1"/>
                <w:sz w:val="26"/>
                <w:szCs w:val="26"/>
                <w:lang w:val="en-US" w:eastAsia="en-US" w:bidi="ar-EG"/>
              </w:rPr>
              <w:t>4.10</w:t>
            </w:r>
          </w:p>
        </w:tc>
        <w:tc>
          <w:tcPr>
            <w:tcW w:w="0" w:type="auto"/>
            <w:tcBorders>
              <w:bottom w:val="threeDEngrave" w:sz="24" w:space="0" w:color="auto"/>
            </w:tcBorders>
            <w:shd w:val="clear" w:color="auto" w:fill="FFFFFF" w:themeFill="background1"/>
            <w:vAlign w:val="center"/>
          </w:tcPr>
          <w:p w:rsidR="003A7E02" w:rsidRPr="0028749E" w:rsidRDefault="003A7E02" w:rsidP="00CE2EDF">
            <w:pPr>
              <w:shd w:val="clear" w:color="auto" w:fill="FFFFFF" w:themeFill="background1"/>
              <w:bidi/>
              <w:jc w:val="center"/>
              <w:rPr>
                <w:rFonts w:ascii="Times New Roman" w:eastAsiaTheme="minorHAnsi" w:hAnsi="Times New Roman" w:cs="Simplified Arabic"/>
                <w:color w:val="000000" w:themeColor="text1"/>
                <w:sz w:val="26"/>
                <w:szCs w:val="26"/>
                <w:lang w:val="en-US" w:eastAsia="en-US" w:bidi="ar-EG"/>
              </w:rPr>
            </w:pPr>
            <w:r w:rsidRPr="0028749E">
              <w:rPr>
                <w:rFonts w:ascii="Times New Roman" w:eastAsiaTheme="minorHAnsi" w:hAnsi="Times New Roman" w:cs="Simplified Arabic"/>
                <w:color w:val="000000" w:themeColor="text1"/>
                <w:sz w:val="26"/>
                <w:szCs w:val="26"/>
                <w:lang w:val="en-US" w:eastAsia="en-US" w:bidi="ar-EG"/>
              </w:rPr>
              <w:t>0.60</w:t>
            </w:r>
          </w:p>
        </w:tc>
        <w:tc>
          <w:tcPr>
            <w:tcW w:w="0" w:type="auto"/>
            <w:tcBorders>
              <w:bottom w:val="threeDEngrave" w:sz="24" w:space="0" w:color="auto"/>
            </w:tcBorders>
            <w:shd w:val="clear" w:color="auto" w:fill="FFFFFF" w:themeFill="background1"/>
            <w:vAlign w:val="center"/>
          </w:tcPr>
          <w:p w:rsidR="003A7E02" w:rsidRPr="0028749E" w:rsidRDefault="003A7E02" w:rsidP="00CE2EDF">
            <w:pPr>
              <w:shd w:val="clear" w:color="auto" w:fill="FFFFFF" w:themeFill="background1"/>
              <w:bidi/>
              <w:jc w:val="center"/>
              <w:rPr>
                <w:rFonts w:ascii="Times New Roman" w:eastAsiaTheme="minorHAnsi" w:hAnsi="Times New Roman" w:cs="Simplified Arabic"/>
                <w:color w:val="000000" w:themeColor="text1"/>
                <w:sz w:val="26"/>
                <w:szCs w:val="26"/>
                <w:lang w:val="en-US" w:eastAsia="en-US" w:bidi="ar-EG"/>
              </w:rPr>
            </w:pPr>
            <w:r w:rsidRPr="0028749E">
              <w:rPr>
                <w:rFonts w:ascii="Times New Roman" w:eastAsiaTheme="minorHAnsi" w:hAnsi="Times New Roman" w:cs="Simplified Arabic"/>
                <w:color w:val="000000" w:themeColor="text1"/>
                <w:sz w:val="26"/>
                <w:szCs w:val="26"/>
                <w:lang w:val="en-US" w:eastAsia="en-US" w:bidi="ar-EG"/>
              </w:rPr>
              <w:t>82.0</w:t>
            </w:r>
          </w:p>
        </w:tc>
        <w:tc>
          <w:tcPr>
            <w:tcW w:w="0" w:type="auto"/>
            <w:tcBorders>
              <w:bottom w:val="threeDEngrave" w:sz="24" w:space="0" w:color="auto"/>
            </w:tcBorders>
            <w:shd w:val="clear" w:color="auto" w:fill="FFFFFF" w:themeFill="background1"/>
            <w:vAlign w:val="center"/>
          </w:tcPr>
          <w:p w:rsidR="003A7E02" w:rsidRPr="0028749E" w:rsidRDefault="003A7E02" w:rsidP="00CE2EDF">
            <w:pPr>
              <w:shd w:val="clear" w:color="auto" w:fill="FFFFFF" w:themeFill="background1"/>
              <w:bidi/>
              <w:jc w:val="center"/>
              <w:rPr>
                <w:rFonts w:ascii="Times New Roman" w:eastAsiaTheme="minorHAnsi" w:hAnsi="Times New Roman" w:cs="Simplified Arabic"/>
                <w:color w:val="000000" w:themeColor="text1"/>
                <w:sz w:val="26"/>
                <w:szCs w:val="26"/>
                <w:lang w:val="en-US" w:eastAsia="en-US" w:bidi="ar-EG"/>
              </w:rPr>
            </w:pPr>
            <w:r w:rsidRPr="0028749E">
              <w:rPr>
                <w:rFonts w:ascii="Times New Roman" w:eastAsiaTheme="minorHAnsi" w:hAnsi="Times New Roman" w:cs="Simplified Arabic"/>
                <w:color w:val="000000" w:themeColor="text1"/>
                <w:sz w:val="26"/>
                <w:szCs w:val="26"/>
                <w:rtl/>
                <w:lang w:val="en-US" w:eastAsia="en-US" w:bidi="ar-EG"/>
              </w:rPr>
              <w:t>مقبول</w:t>
            </w:r>
          </w:p>
        </w:tc>
      </w:tr>
      <w:tr w:rsidR="008F11F5" w:rsidRPr="0028749E" w:rsidTr="00775B4E">
        <w:tc>
          <w:tcPr>
            <w:tcW w:w="4320" w:type="dxa"/>
            <w:gridSpan w:val="2"/>
            <w:tcBorders>
              <w:top w:val="threeDEngrave" w:sz="24" w:space="0" w:color="auto"/>
              <w:bottom w:val="threeDEmboss" w:sz="24" w:space="0" w:color="auto"/>
            </w:tcBorders>
            <w:shd w:val="clear" w:color="auto" w:fill="D9D9D9" w:themeFill="background1" w:themeFillShade="D9"/>
            <w:vAlign w:val="center"/>
          </w:tcPr>
          <w:p w:rsidR="003A7E02" w:rsidRPr="0028749E" w:rsidRDefault="003A7E02" w:rsidP="00757378">
            <w:pPr>
              <w:bidi/>
              <w:jc w:val="center"/>
              <w:rPr>
                <w:rFonts w:ascii="Times New Roman" w:hAnsi="Times New Roman" w:cs="Simplified Arabic"/>
                <w:b/>
                <w:bCs/>
                <w:color w:val="000000" w:themeColor="text1"/>
                <w:sz w:val="26"/>
                <w:szCs w:val="26"/>
                <w:rtl/>
              </w:rPr>
            </w:pPr>
            <w:r w:rsidRPr="0028749E">
              <w:rPr>
                <w:rFonts w:ascii="Times New Roman" w:hAnsi="Times New Roman" w:cs="Simplified Arabic"/>
                <w:b/>
                <w:bCs/>
                <w:color w:val="000000" w:themeColor="text1"/>
                <w:sz w:val="26"/>
                <w:szCs w:val="26"/>
                <w:rtl/>
              </w:rPr>
              <w:t xml:space="preserve">المتوسط العام لبعد </w:t>
            </w:r>
            <w:r w:rsidR="00ED7F83" w:rsidRPr="0028749E">
              <w:rPr>
                <w:rFonts w:ascii="Times New Roman" w:hAnsi="Times New Roman" w:cs="Simplified Arabic" w:hint="cs"/>
                <w:b/>
                <w:bCs/>
                <w:color w:val="000000" w:themeColor="text1"/>
                <w:sz w:val="26"/>
                <w:szCs w:val="26"/>
                <w:rtl/>
              </w:rPr>
              <w:t>الحصول على</w:t>
            </w:r>
            <w:r w:rsidR="00D7278E" w:rsidRPr="0028749E">
              <w:rPr>
                <w:rFonts w:ascii="Times New Roman" w:hAnsi="Times New Roman" w:cs="Simplified Arabic" w:hint="cs"/>
                <w:b/>
                <w:bCs/>
                <w:color w:val="000000" w:themeColor="text1"/>
                <w:sz w:val="26"/>
                <w:szCs w:val="26"/>
                <w:rtl/>
              </w:rPr>
              <w:t xml:space="preserve"> </w:t>
            </w:r>
            <w:r w:rsidR="00ED7F83" w:rsidRPr="0028749E">
              <w:rPr>
                <w:rFonts w:ascii="Times New Roman" w:hAnsi="Times New Roman" w:cs="Simplified Arabic" w:hint="cs"/>
                <w:b/>
                <w:bCs/>
                <w:color w:val="000000" w:themeColor="text1"/>
                <w:sz w:val="26"/>
                <w:szCs w:val="26"/>
                <w:rtl/>
              </w:rPr>
              <w:t>التمويل</w:t>
            </w:r>
          </w:p>
        </w:tc>
        <w:tc>
          <w:tcPr>
            <w:tcW w:w="0" w:type="auto"/>
            <w:tcBorders>
              <w:top w:val="threeDEngrave" w:sz="24" w:space="0" w:color="auto"/>
              <w:bottom w:val="threeDEmboss" w:sz="24" w:space="0" w:color="auto"/>
            </w:tcBorders>
            <w:shd w:val="clear" w:color="auto" w:fill="D9D9D9" w:themeFill="background1" w:themeFillShade="D9"/>
            <w:vAlign w:val="center"/>
          </w:tcPr>
          <w:p w:rsidR="003A7E02" w:rsidRPr="0028749E" w:rsidRDefault="003A7E02" w:rsidP="00775B4E">
            <w:pPr>
              <w:bidi/>
              <w:jc w:val="center"/>
              <w:rPr>
                <w:rFonts w:ascii="Times New Roman" w:hAnsi="Times New Roman" w:cs="Simplified Arabic"/>
                <w:b/>
                <w:bCs/>
                <w:color w:val="000000" w:themeColor="text1"/>
                <w:sz w:val="26"/>
                <w:szCs w:val="26"/>
              </w:rPr>
            </w:pPr>
            <w:r w:rsidRPr="0028749E">
              <w:rPr>
                <w:rFonts w:ascii="Times New Roman" w:hAnsi="Times New Roman" w:cs="Simplified Arabic"/>
                <w:b/>
                <w:bCs/>
                <w:color w:val="000000" w:themeColor="text1"/>
                <w:sz w:val="26"/>
                <w:szCs w:val="26"/>
              </w:rPr>
              <w:t>4.07</w:t>
            </w:r>
          </w:p>
        </w:tc>
        <w:tc>
          <w:tcPr>
            <w:tcW w:w="0" w:type="auto"/>
            <w:tcBorders>
              <w:top w:val="threeDEngrave" w:sz="24" w:space="0" w:color="auto"/>
              <w:bottom w:val="threeDEmboss" w:sz="24" w:space="0" w:color="auto"/>
            </w:tcBorders>
            <w:shd w:val="clear" w:color="auto" w:fill="D9D9D9" w:themeFill="background1" w:themeFillShade="D9"/>
            <w:vAlign w:val="center"/>
          </w:tcPr>
          <w:p w:rsidR="003A7E02" w:rsidRPr="0028749E" w:rsidRDefault="003A7E02" w:rsidP="00775B4E">
            <w:pPr>
              <w:bidi/>
              <w:jc w:val="center"/>
              <w:rPr>
                <w:rFonts w:ascii="Times New Roman" w:hAnsi="Times New Roman" w:cs="Simplified Arabic"/>
                <w:b/>
                <w:bCs/>
                <w:color w:val="000000" w:themeColor="text1"/>
                <w:sz w:val="26"/>
                <w:szCs w:val="26"/>
              </w:rPr>
            </w:pPr>
            <w:r w:rsidRPr="0028749E">
              <w:rPr>
                <w:rFonts w:ascii="Times New Roman" w:hAnsi="Times New Roman" w:cs="Simplified Arabic"/>
                <w:b/>
                <w:bCs/>
                <w:color w:val="000000" w:themeColor="text1"/>
                <w:sz w:val="26"/>
                <w:szCs w:val="26"/>
              </w:rPr>
              <w:t>0.61</w:t>
            </w:r>
          </w:p>
        </w:tc>
        <w:tc>
          <w:tcPr>
            <w:tcW w:w="0" w:type="auto"/>
            <w:tcBorders>
              <w:top w:val="threeDEngrave" w:sz="24" w:space="0" w:color="auto"/>
              <w:bottom w:val="threeDEmboss" w:sz="24" w:space="0" w:color="auto"/>
            </w:tcBorders>
            <w:shd w:val="clear" w:color="auto" w:fill="D9D9D9" w:themeFill="background1" w:themeFillShade="D9"/>
            <w:vAlign w:val="center"/>
          </w:tcPr>
          <w:p w:rsidR="003A7E02" w:rsidRPr="0028749E" w:rsidRDefault="003A7E02" w:rsidP="00775B4E">
            <w:pPr>
              <w:bidi/>
              <w:jc w:val="center"/>
              <w:rPr>
                <w:rFonts w:ascii="Times New Roman" w:hAnsi="Times New Roman" w:cs="Simplified Arabic"/>
                <w:b/>
                <w:bCs/>
                <w:color w:val="000000" w:themeColor="text1"/>
                <w:sz w:val="26"/>
                <w:szCs w:val="26"/>
              </w:rPr>
            </w:pPr>
            <w:r w:rsidRPr="0028749E">
              <w:rPr>
                <w:rFonts w:ascii="Times New Roman" w:hAnsi="Times New Roman" w:cs="Simplified Arabic" w:hint="cs"/>
                <w:b/>
                <w:bCs/>
                <w:color w:val="000000" w:themeColor="text1"/>
                <w:sz w:val="26"/>
                <w:szCs w:val="26"/>
                <w:rtl/>
              </w:rPr>
              <w:t>-</w:t>
            </w:r>
          </w:p>
        </w:tc>
        <w:tc>
          <w:tcPr>
            <w:tcW w:w="0" w:type="auto"/>
            <w:tcBorders>
              <w:top w:val="threeDEngrave" w:sz="24" w:space="0" w:color="auto"/>
              <w:bottom w:val="threeDEmboss" w:sz="24" w:space="0" w:color="auto"/>
            </w:tcBorders>
            <w:shd w:val="clear" w:color="auto" w:fill="D9D9D9" w:themeFill="background1" w:themeFillShade="D9"/>
            <w:vAlign w:val="center"/>
          </w:tcPr>
          <w:p w:rsidR="003A7E02" w:rsidRPr="0028749E" w:rsidRDefault="003A7E02" w:rsidP="00775B4E">
            <w:pPr>
              <w:bidi/>
              <w:jc w:val="center"/>
              <w:rPr>
                <w:rFonts w:ascii="Times New Roman" w:hAnsi="Times New Roman" w:cs="Simplified Arabic"/>
                <w:b/>
                <w:bCs/>
                <w:color w:val="000000" w:themeColor="text1"/>
                <w:sz w:val="26"/>
                <w:szCs w:val="26"/>
              </w:rPr>
            </w:pPr>
            <w:r w:rsidRPr="0028749E">
              <w:rPr>
                <w:rFonts w:ascii="Times New Roman" w:hAnsi="Times New Roman" w:cs="Simplified Arabic" w:hint="cs"/>
                <w:b/>
                <w:bCs/>
                <w:color w:val="000000" w:themeColor="text1"/>
                <w:sz w:val="26"/>
                <w:szCs w:val="26"/>
                <w:rtl/>
              </w:rPr>
              <w:t>-</w:t>
            </w:r>
          </w:p>
        </w:tc>
      </w:tr>
    </w:tbl>
    <w:p w:rsidR="006842AB" w:rsidRPr="001F1F71" w:rsidRDefault="006842AB" w:rsidP="0068525B">
      <w:pPr>
        <w:shd w:val="clear" w:color="auto" w:fill="FFFFFF" w:themeFill="background1"/>
        <w:bidi/>
        <w:spacing w:before="120" w:after="120" w:line="240" w:lineRule="auto"/>
        <w:ind w:firstLine="720"/>
        <w:jc w:val="both"/>
        <w:rPr>
          <w:rStyle w:val="ac"/>
          <w:rFonts w:ascii="Simplified Arabic" w:eastAsia="Times New Roman" w:hAnsi="Simplified Arabic" w:cs="Simplified Arabic"/>
          <w:b w:val="0"/>
          <w:bCs w:val="0"/>
          <w:color w:val="000000" w:themeColor="text1"/>
          <w:sz w:val="28"/>
          <w:szCs w:val="28"/>
          <w:rtl/>
        </w:rPr>
      </w:pPr>
      <w:r w:rsidRPr="00362B07">
        <w:rPr>
          <w:rStyle w:val="ac"/>
          <w:rFonts w:ascii="Times New Roman" w:eastAsia="Times New Roman" w:hAnsi="Times New Roman" w:cs="Simplified Arabic"/>
          <w:b w:val="0"/>
          <w:bCs w:val="0"/>
          <w:color w:val="000000" w:themeColor="text1"/>
          <w:sz w:val="28"/>
          <w:szCs w:val="28"/>
          <w:rtl/>
        </w:rPr>
        <w:t>يتضح من النتائج الإجمالية لأبعاد الدراسة أن جميع الأبعاد جاءت بدرجة موافقة مرتفعة</w:t>
      </w:r>
      <w:r w:rsidR="00D7278E" w:rsidRPr="00362B07">
        <w:rPr>
          <w:rStyle w:val="ac"/>
          <w:rFonts w:ascii="Times New Roman" w:eastAsia="Times New Roman" w:hAnsi="Times New Roman" w:cs="Simplified Arabic"/>
          <w:b w:val="0"/>
          <w:bCs w:val="0"/>
          <w:color w:val="000000" w:themeColor="text1"/>
          <w:sz w:val="28"/>
          <w:szCs w:val="28"/>
          <w:rtl/>
        </w:rPr>
        <w:t xml:space="preserve">، </w:t>
      </w:r>
      <w:r w:rsidRPr="00362B07">
        <w:rPr>
          <w:rStyle w:val="ac"/>
          <w:rFonts w:ascii="Times New Roman" w:eastAsia="Times New Roman" w:hAnsi="Times New Roman" w:cs="Simplified Arabic"/>
          <w:b w:val="0"/>
          <w:bCs w:val="0"/>
          <w:color w:val="000000" w:themeColor="text1"/>
          <w:sz w:val="28"/>
          <w:szCs w:val="28"/>
          <w:rtl/>
        </w:rPr>
        <w:t xml:space="preserve">حيث تراوحت المتوسطات </w:t>
      </w:r>
      <w:proofErr w:type="gramStart"/>
      <w:r w:rsidRPr="00362B07">
        <w:rPr>
          <w:rStyle w:val="ac"/>
          <w:rFonts w:ascii="Times New Roman" w:eastAsia="Times New Roman" w:hAnsi="Times New Roman" w:cs="Simplified Arabic"/>
          <w:b w:val="0"/>
          <w:bCs w:val="0"/>
          <w:color w:val="000000" w:themeColor="text1"/>
          <w:sz w:val="28"/>
          <w:szCs w:val="28"/>
          <w:rtl/>
        </w:rPr>
        <w:t>الحسابية</w:t>
      </w:r>
      <w:proofErr w:type="gramEnd"/>
      <w:r w:rsidRPr="00362B07">
        <w:rPr>
          <w:rStyle w:val="ac"/>
          <w:rFonts w:ascii="Times New Roman" w:eastAsia="Times New Roman" w:hAnsi="Times New Roman" w:cs="Simplified Arabic"/>
          <w:b w:val="0"/>
          <w:bCs w:val="0"/>
          <w:color w:val="000000" w:themeColor="text1"/>
          <w:sz w:val="28"/>
          <w:szCs w:val="28"/>
          <w:rtl/>
        </w:rPr>
        <w:t xml:space="preserve"> بين</w:t>
      </w:r>
      <w:r w:rsidR="00D7278E" w:rsidRPr="00362B07">
        <w:rPr>
          <w:rStyle w:val="ac"/>
          <w:rFonts w:ascii="Times New Roman" w:eastAsia="Times New Roman" w:hAnsi="Times New Roman" w:cs="Simplified Arabic"/>
          <w:b w:val="0"/>
          <w:bCs w:val="0"/>
          <w:color w:val="000000" w:themeColor="text1"/>
          <w:sz w:val="28"/>
          <w:szCs w:val="28"/>
          <w:rtl/>
        </w:rPr>
        <w:t xml:space="preserve"> (</w:t>
      </w:r>
      <w:r w:rsidRPr="00362B07">
        <w:rPr>
          <w:rStyle w:val="ac"/>
          <w:rFonts w:ascii="Times New Roman" w:eastAsia="Times New Roman" w:hAnsi="Times New Roman" w:cs="Simplified Arabic"/>
          <w:b w:val="0"/>
          <w:bCs w:val="0"/>
          <w:color w:val="000000" w:themeColor="text1"/>
          <w:sz w:val="28"/>
          <w:szCs w:val="28"/>
          <w:rtl/>
        </w:rPr>
        <w:t>3.87)</w:t>
      </w:r>
      <w:r w:rsidR="00C862E1" w:rsidRPr="00362B07">
        <w:rPr>
          <w:rStyle w:val="ac"/>
          <w:rFonts w:ascii="Times New Roman" w:eastAsia="Times New Roman" w:hAnsi="Times New Roman" w:cs="Simplified Arabic"/>
          <w:b w:val="0"/>
          <w:bCs w:val="0"/>
          <w:color w:val="000000" w:themeColor="text1"/>
          <w:sz w:val="28"/>
          <w:szCs w:val="28"/>
          <w:rtl/>
        </w:rPr>
        <w:t xml:space="preserve"> و</w:t>
      </w:r>
      <w:r w:rsidR="00D7278E" w:rsidRPr="00362B07">
        <w:rPr>
          <w:rStyle w:val="ac"/>
          <w:rFonts w:ascii="Times New Roman" w:eastAsia="Times New Roman" w:hAnsi="Times New Roman" w:cs="Simplified Arabic"/>
          <w:b w:val="0"/>
          <w:bCs w:val="0"/>
          <w:color w:val="000000" w:themeColor="text1"/>
          <w:sz w:val="28"/>
          <w:szCs w:val="28"/>
          <w:rtl/>
        </w:rPr>
        <w:t>(</w:t>
      </w:r>
      <w:r w:rsidRPr="00362B07">
        <w:rPr>
          <w:rStyle w:val="ac"/>
          <w:rFonts w:ascii="Times New Roman" w:eastAsia="Times New Roman" w:hAnsi="Times New Roman" w:cs="Simplified Arabic"/>
          <w:b w:val="0"/>
          <w:bCs w:val="0"/>
          <w:color w:val="000000" w:themeColor="text1"/>
          <w:sz w:val="28"/>
          <w:szCs w:val="28"/>
          <w:rtl/>
        </w:rPr>
        <w:t>4.07)</w:t>
      </w:r>
      <w:r w:rsidR="00D7278E" w:rsidRPr="00362B07">
        <w:rPr>
          <w:rStyle w:val="ac"/>
          <w:rFonts w:ascii="Times New Roman" w:eastAsia="Times New Roman" w:hAnsi="Times New Roman" w:cs="Simplified Arabic"/>
          <w:b w:val="0"/>
          <w:bCs w:val="0"/>
          <w:color w:val="000000" w:themeColor="text1"/>
          <w:sz w:val="28"/>
          <w:szCs w:val="28"/>
          <w:rtl/>
        </w:rPr>
        <w:t xml:space="preserve">، </w:t>
      </w:r>
      <w:r w:rsidRPr="00362B07">
        <w:rPr>
          <w:rStyle w:val="ac"/>
          <w:rFonts w:ascii="Times New Roman" w:eastAsia="Times New Roman" w:hAnsi="Times New Roman" w:cs="Simplified Arabic"/>
          <w:b w:val="0"/>
          <w:bCs w:val="0"/>
          <w:color w:val="000000" w:themeColor="text1"/>
          <w:sz w:val="28"/>
          <w:szCs w:val="28"/>
          <w:rtl/>
        </w:rPr>
        <w:t>مما يشير</w:t>
      </w:r>
      <w:r w:rsidR="000544F4" w:rsidRPr="00362B07">
        <w:rPr>
          <w:rStyle w:val="ac"/>
          <w:rFonts w:ascii="Times New Roman" w:eastAsia="Times New Roman" w:hAnsi="Times New Roman" w:cs="Simplified Arabic"/>
          <w:b w:val="0"/>
          <w:bCs w:val="0"/>
          <w:color w:val="000000" w:themeColor="text1"/>
          <w:sz w:val="28"/>
          <w:szCs w:val="28"/>
          <w:rtl/>
        </w:rPr>
        <w:t xml:space="preserve"> إلى </w:t>
      </w:r>
      <w:r w:rsidRPr="00362B07">
        <w:rPr>
          <w:rStyle w:val="ac"/>
          <w:rFonts w:ascii="Times New Roman" w:eastAsia="Times New Roman" w:hAnsi="Times New Roman" w:cs="Simplified Arabic"/>
          <w:b w:val="0"/>
          <w:bCs w:val="0"/>
          <w:color w:val="000000" w:themeColor="text1"/>
          <w:sz w:val="28"/>
          <w:szCs w:val="28"/>
          <w:rtl/>
        </w:rPr>
        <w:t>وجود اتجاه إيجابي عام لدى أفراد العينة نحو تأثير استراتيجية دمج الشركات على الجاهزية لل</w:t>
      </w:r>
      <w:r w:rsidR="000544F4" w:rsidRPr="00362B07">
        <w:rPr>
          <w:rStyle w:val="ac"/>
          <w:rFonts w:ascii="Times New Roman" w:eastAsia="Times New Roman" w:hAnsi="Times New Roman" w:cs="Simplified Arabic"/>
          <w:b w:val="0"/>
          <w:bCs w:val="0"/>
          <w:color w:val="000000" w:themeColor="text1"/>
          <w:sz w:val="28"/>
          <w:szCs w:val="28"/>
          <w:rtl/>
        </w:rPr>
        <w:t>إدراج</w:t>
      </w:r>
      <w:r w:rsidRPr="00362B07">
        <w:rPr>
          <w:rStyle w:val="ac"/>
          <w:rFonts w:ascii="Times New Roman" w:eastAsia="Times New Roman" w:hAnsi="Times New Roman" w:cs="Simplified Arabic"/>
          <w:b w:val="0"/>
          <w:bCs w:val="0"/>
          <w:color w:val="000000" w:themeColor="text1"/>
          <w:sz w:val="28"/>
          <w:szCs w:val="28"/>
          <w:rtl/>
        </w:rPr>
        <w:t xml:space="preserve"> في السوق الموازية. وجاء بعد </w:t>
      </w:r>
      <w:r w:rsidR="005C20E0" w:rsidRPr="00362B07">
        <w:rPr>
          <w:rStyle w:val="ac"/>
          <w:rFonts w:ascii="Times New Roman" w:eastAsia="Times New Roman" w:hAnsi="Times New Roman" w:cs="Simplified Arabic"/>
          <w:b w:val="0"/>
          <w:bCs w:val="0"/>
          <w:color w:val="000000" w:themeColor="text1"/>
          <w:sz w:val="28"/>
          <w:szCs w:val="28"/>
          <w:rtl/>
        </w:rPr>
        <w:t>الأداء</w:t>
      </w:r>
      <w:r w:rsidRPr="00362B07">
        <w:rPr>
          <w:rStyle w:val="ac"/>
          <w:rFonts w:ascii="Times New Roman" w:eastAsia="Times New Roman" w:hAnsi="Times New Roman" w:cs="Simplified Arabic"/>
          <w:b w:val="0"/>
          <w:bCs w:val="0"/>
          <w:color w:val="000000" w:themeColor="text1"/>
          <w:sz w:val="28"/>
          <w:szCs w:val="28"/>
          <w:rtl/>
        </w:rPr>
        <w:t xml:space="preserve"> المالي في المرتبة الأولى بمتوسط</w:t>
      </w:r>
      <w:r w:rsidR="00D7278E" w:rsidRPr="00362B07">
        <w:rPr>
          <w:rStyle w:val="ac"/>
          <w:rFonts w:ascii="Times New Roman" w:eastAsia="Times New Roman" w:hAnsi="Times New Roman" w:cs="Simplified Arabic"/>
          <w:b w:val="0"/>
          <w:bCs w:val="0"/>
          <w:color w:val="000000" w:themeColor="text1"/>
          <w:sz w:val="28"/>
          <w:szCs w:val="28"/>
          <w:rtl/>
        </w:rPr>
        <w:t xml:space="preserve"> (</w:t>
      </w:r>
      <w:r w:rsidRPr="00362B07">
        <w:rPr>
          <w:rStyle w:val="ac"/>
          <w:rFonts w:ascii="Times New Roman" w:eastAsia="Times New Roman" w:hAnsi="Times New Roman" w:cs="Simplified Arabic"/>
          <w:b w:val="0"/>
          <w:bCs w:val="0"/>
          <w:color w:val="000000" w:themeColor="text1"/>
          <w:sz w:val="28"/>
          <w:szCs w:val="28"/>
          <w:rtl/>
        </w:rPr>
        <w:t>4.07)</w:t>
      </w:r>
      <w:r w:rsidR="00D7278E" w:rsidRPr="00362B07">
        <w:rPr>
          <w:rStyle w:val="ac"/>
          <w:rFonts w:ascii="Times New Roman" w:eastAsia="Times New Roman" w:hAnsi="Times New Roman" w:cs="Simplified Arabic"/>
          <w:b w:val="0"/>
          <w:bCs w:val="0"/>
          <w:color w:val="000000" w:themeColor="text1"/>
          <w:sz w:val="28"/>
          <w:szCs w:val="28"/>
          <w:rtl/>
        </w:rPr>
        <w:t xml:space="preserve">، </w:t>
      </w:r>
      <w:r w:rsidRPr="00362B07">
        <w:rPr>
          <w:rStyle w:val="ac"/>
          <w:rFonts w:ascii="Times New Roman" w:eastAsia="Times New Roman" w:hAnsi="Times New Roman" w:cs="Simplified Arabic"/>
          <w:b w:val="0"/>
          <w:bCs w:val="0"/>
          <w:color w:val="000000" w:themeColor="text1"/>
          <w:sz w:val="28"/>
          <w:szCs w:val="28"/>
          <w:rtl/>
        </w:rPr>
        <w:t>يليه بعد الحصول على التمويل بمتوسط</w:t>
      </w:r>
      <w:r w:rsidR="00D7278E" w:rsidRPr="00362B07">
        <w:rPr>
          <w:rStyle w:val="ac"/>
          <w:rFonts w:ascii="Times New Roman" w:eastAsia="Times New Roman" w:hAnsi="Times New Roman" w:cs="Simplified Arabic"/>
          <w:b w:val="0"/>
          <w:bCs w:val="0"/>
          <w:color w:val="000000" w:themeColor="text1"/>
          <w:sz w:val="28"/>
          <w:szCs w:val="28"/>
          <w:rtl/>
        </w:rPr>
        <w:t xml:space="preserve"> (</w:t>
      </w:r>
      <w:r w:rsidRPr="00362B07">
        <w:rPr>
          <w:rStyle w:val="ac"/>
          <w:rFonts w:ascii="Times New Roman" w:eastAsia="Times New Roman" w:hAnsi="Times New Roman" w:cs="Simplified Arabic"/>
          <w:b w:val="0"/>
          <w:bCs w:val="0"/>
          <w:color w:val="000000" w:themeColor="text1"/>
          <w:sz w:val="28"/>
          <w:szCs w:val="28"/>
          <w:rtl/>
        </w:rPr>
        <w:t>4.07)</w:t>
      </w:r>
      <w:r w:rsidR="00D7278E" w:rsidRPr="00362B07">
        <w:rPr>
          <w:rStyle w:val="ac"/>
          <w:rFonts w:ascii="Times New Roman" w:eastAsia="Times New Roman" w:hAnsi="Times New Roman" w:cs="Simplified Arabic"/>
          <w:b w:val="0"/>
          <w:bCs w:val="0"/>
          <w:color w:val="000000" w:themeColor="text1"/>
          <w:sz w:val="28"/>
          <w:szCs w:val="28"/>
          <w:rtl/>
        </w:rPr>
        <w:t xml:space="preserve">، </w:t>
      </w:r>
      <w:r w:rsidRPr="00362B07">
        <w:rPr>
          <w:rStyle w:val="ac"/>
          <w:rFonts w:ascii="Times New Roman" w:eastAsia="Times New Roman" w:hAnsi="Times New Roman" w:cs="Simplified Arabic"/>
          <w:b w:val="0"/>
          <w:bCs w:val="0"/>
          <w:color w:val="000000" w:themeColor="text1"/>
          <w:sz w:val="28"/>
          <w:szCs w:val="28"/>
          <w:rtl/>
        </w:rPr>
        <w:t xml:space="preserve">ثم </w:t>
      </w:r>
      <w:proofErr w:type="gramStart"/>
      <w:r w:rsidRPr="00362B07">
        <w:rPr>
          <w:rStyle w:val="ac"/>
          <w:rFonts w:ascii="Times New Roman" w:eastAsia="Times New Roman" w:hAnsi="Times New Roman" w:cs="Simplified Arabic"/>
          <w:b w:val="0"/>
          <w:bCs w:val="0"/>
          <w:color w:val="000000" w:themeColor="text1"/>
          <w:sz w:val="28"/>
          <w:szCs w:val="28"/>
          <w:rtl/>
        </w:rPr>
        <w:t>بعد</w:t>
      </w:r>
      <w:proofErr w:type="gramEnd"/>
      <w:r w:rsidRPr="00362B07">
        <w:rPr>
          <w:rStyle w:val="ac"/>
          <w:rFonts w:ascii="Times New Roman" w:eastAsia="Times New Roman" w:hAnsi="Times New Roman" w:cs="Simplified Arabic"/>
          <w:b w:val="0"/>
          <w:bCs w:val="0"/>
          <w:color w:val="000000" w:themeColor="text1"/>
          <w:sz w:val="28"/>
          <w:szCs w:val="28"/>
          <w:rtl/>
        </w:rPr>
        <w:t xml:space="preserve"> تعزيز القدرة التنافسية بمتوسط</w:t>
      </w:r>
      <w:r w:rsidR="00D7278E" w:rsidRPr="00362B07">
        <w:rPr>
          <w:rStyle w:val="ac"/>
          <w:rFonts w:ascii="Times New Roman" w:eastAsia="Times New Roman" w:hAnsi="Times New Roman" w:cs="Simplified Arabic"/>
          <w:b w:val="0"/>
          <w:bCs w:val="0"/>
          <w:color w:val="000000" w:themeColor="text1"/>
          <w:sz w:val="28"/>
          <w:szCs w:val="28"/>
          <w:rtl/>
        </w:rPr>
        <w:t xml:space="preserve"> (</w:t>
      </w:r>
      <w:r w:rsidRPr="00362B07">
        <w:rPr>
          <w:rStyle w:val="ac"/>
          <w:rFonts w:ascii="Times New Roman" w:eastAsia="Times New Roman" w:hAnsi="Times New Roman" w:cs="Simplified Arabic"/>
          <w:b w:val="0"/>
          <w:bCs w:val="0"/>
          <w:color w:val="000000" w:themeColor="text1"/>
          <w:sz w:val="28"/>
          <w:szCs w:val="28"/>
          <w:rtl/>
        </w:rPr>
        <w:t>4.06)</w:t>
      </w:r>
      <w:r w:rsidR="00D7278E" w:rsidRPr="00362B07">
        <w:rPr>
          <w:rStyle w:val="ac"/>
          <w:rFonts w:ascii="Times New Roman" w:eastAsia="Times New Roman" w:hAnsi="Times New Roman" w:cs="Simplified Arabic"/>
          <w:b w:val="0"/>
          <w:bCs w:val="0"/>
          <w:color w:val="000000" w:themeColor="text1"/>
          <w:sz w:val="28"/>
          <w:szCs w:val="28"/>
          <w:rtl/>
        </w:rPr>
        <w:t xml:space="preserve">، </w:t>
      </w:r>
      <w:r w:rsidRPr="00362B07">
        <w:rPr>
          <w:rStyle w:val="ac"/>
          <w:rFonts w:ascii="Times New Roman" w:eastAsia="Times New Roman" w:hAnsi="Times New Roman" w:cs="Simplified Arabic"/>
          <w:b w:val="0"/>
          <w:bCs w:val="0"/>
          <w:color w:val="000000" w:themeColor="text1"/>
          <w:sz w:val="28"/>
          <w:szCs w:val="28"/>
          <w:rtl/>
        </w:rPr>
        <w:t>بينما جاء بعد متطلبات الحوكمة في المرتبة الأخيرة بمتوسط</w:t>
      </w:r>
      <w:r w:rsidR="00D7278E" w:rsidRPr="00362B07">
        <w:rPr>
          <w:rStyle w:val="ac"/>
          <w:rFonts w:ascii="Times New Roman" w:eastAsia="Times New Roman" w:hAnsi="Times New Roman" w:cs="Simplified Arabic"/>
          <w:b w:val="0"/>
          <w:bCs w:val="0"/>
          <w:color w:val="000000" w:themeColor="text1"/>
          <w:sz w:val="28"/>
          <w:szCs w:val="28"/>
          <w:rtl/>
        </w:rPr>
        <w:t xml:space="preserve"> (</w:t>
      </w:r>
      <w:r w:rsidRPr="00362B07">
        <w:rPr>
          <w:rStyle w:val="ac"/>
          <w:rFonts w:ascii="Times New Roman" w:eastAsia="Times New Roman" w:hAnsi="Times New Roman" w:cs="Simplified Arabic"/>
          <w:b w:val="0"/>
          <w:bCs w:val="0"/>
          <w:color w:val="000000" w:themeColor="text1"/>
          <w:sz w:val="28"/>
          <w:szCs w:val="28"/>
          <w:rtl/>
        </w:rPr>
        <w:t>3.87). ويعكس ذلك أن استراتيجية الدمج تسهم بشكل واضح في تحسين الجوانب المالية والتمويلية والتنافسية للشركات العائلية</w:t>
      </w:r>
      <w:r w:rsidR="00D7278E" w:rsidRPr="00362B07">
        <w:rPr>
          <w:rStyle w:val="ac"/>
          <w:rFonts w:ascii="Times New Roman" w:eastAsia="Times New Roman" w:hAnsi="Times New Roman" w:cs="Simplified Arabic"/>
          <w:b w:val="0"/>
          <w:bCs w:val="0"/>
          <w:color w:val="000000" w:themeColor="text1"/>
          <w:sz w:val="28"/>
          <w:szCs w:val="28"/>
          <w:rtl/>
        </w:rPr>
        <w:t xml:space="preserve">، </w:t>
      </w:r>
      <w:r w:rsidRPr="00362B07">
        <w:rPr>
          <w:rStyle w:val="ac"/>
          <w:rFonts w:ascii="Times New Roman" w:eastAsia="Times New Roman" w:hAnsi="Times New Roman" w:cs="Simplified Arabic"/>
          <w:b w:val="0"/>
          <w:bCs w:val="0"/>
          <w:color w:val="000000" w:themeColor="text1"/>
          <w:sz w:val="28"/>
          <w:szCs w:val="28"/>
          <w:rtl/>
        </w:rPr>
        <w:t xml:space="preserve">في حين لا يزال </w:t>
      </w:r>
      <w:r w:rsidRPr="001F1F71">
        <w:rPr>
          <w:rStyle w:val="ac"/>
          <w:rFonts w:ascii="Simplified Arabic" w:eastAsia="Times New Roman" w:hAnsi="Simplified Arabic" w:cs="Simplified Arabic"/>
          <w:b w:val="0"/>
          <w:bCs w:val="0"/>
          <w:color w:val="000000" w:themeColor="text1"/>
          <w:sz w:val="28"/>
          <w:szCs w:val="28"/>
          <w:rtl/>
        </w:rPr>
        <w:t>جانب الحوكمة بحاجة</w:t>
      </w:r>
      <w:r w:rsidR="000544F4" w:rsidRPr="001F1F71">
        <w:rPr>
          <w:rStyle w:val="ac"/>
          <w:rFonts w:ascii="Simplified Arabic" w:eastAsia="Times New Roman" w:hAnsi="Simplified Arabic" w:cs="Simplified Arabic"/>
          <w:b w:val="0"/>
          <w:bCs w:val="0"/>
          <w:color w:val="000000" w:themeColor="text1"/>
          <w:sz w:val="28"/>
          <w:szCs w:val="28"/>
          <w:rtl/>
        </w:rPr>
        <w:t xml:space="preserve"> إلى </w:t>
      </w:r>
      <w:r w:rsidRPr="001F1F71">
        <w:rPr>
          <w:rStyle w:val="ac"/>
          <w:rFonts w:ascii="Simplified Arabic" w:eastAsia="Times New Roman" w:hAnsi="Simplified Arabic" w:cs="Simplified Arabic"/>
          <w:b w:val="0"/>
          <w:bCs w:val="0"/>
          <w:color w:val="000000" w:themeColor="text1"/>
          <w:sz w:val="28"/>
          <w:szCs w:val="28"/>
          <w:rtl/>
        </w:rPr>
        <w:t>مزيد من التطوير النسبي مقارنة بباقي الأبعاد</w:t>
      </w:r>
      <w:r w:rsidRPr="001F1F71">
        <w:rPr>
          <w:rStyle w:val="ac"/>
          <w:rFonts w:ascii="Simplified Arabic" w:eastAsia="Times New Roman" w:hAnsi="Simplified Arabic" w:cs="Simplified Arabic"/>
          <w:b w:val="0"/>
          <w:bCs w:val="0"/>
          <w:color w:val="000000" w:themeColor="text1"/>
          <w:sz w:val="28"/>
          <w:szCs w:val="28"/>
        </w:rPr>
        <w:t>.</w:t>
      </w:r>
    </w:p>
    <w:p w:rsidR="00775B4E" w:rsidRPr="00362B07" w:rsidRDefault="00474BB4" w:rsidP="008D300D">
      <w:pPr>
        <w:pStyle w:val="a5"/>
        <w:shd w:val="clear" w:color="auto" w:fill="FFFFFF" w:themeFill="background1"/>
        <w:bidi/>
        <w:spacing w:before="0" w:beforeAutospacing="0" w:after="0" w:afterAutospacing="0"/>
        <w:jc w:val="center"/>
        <w:rPr>
          <w:rFonts w:eastAsiaTheme="minorHAnsi" w:cs="Simplified Arabic"/>
          <w:b/>
          <w:bCs/>
          <w:color w:val="000000" w:themeColor="text1"/>
          <w:sz w:val="26"/>
          <w:szCs w:val="26"/>
          <w:rtl/>
        </w:rPr>
      </w:pPr>
      <w:r w:rsidRPr="00362B07">
        <w:rPr>
          <w:rFonts w:eastAsiaTheme="minorHAnsi" w:cs="Simplified Arabic" w:hint="cs"/>
          <w:b/>
          <w:bCs/>
          <w:color w:val="000000" w:themeColor="text1"/>
          <w:sz w:val="26"/>
          <w:szCs w:val="26"/>
          <w:rtl/>
        </w:rPr>
        <w:lastRenderedPageBreak/>
        <w:t xml:space="preserve">جدول </w:t>
      </w:r>
      <w:r w:rsidR="00D7278E" w:rsidRPr="00362B07">
        <w:rPr>
          <w:rFonts w:eastAsiaTheme="minorHAnsi" w:cs="Simplified Arabic" w:hint="cs"/>
          <w:b/>
          <w:bCs/>
          <w:color w:val="000000" w:themeColor="text1"/>
          <w:sz w:val="26"/>
          <w:szCs w:val="26"/>
          <w:rtl/>
        </w:rPr>
        <w:t>(</w:t>
      </w:r>
      <w:r w:rsidR="008711B7" w:rsidRPr="00362B07">
        <w:rPr>
          <w:rFonts w:eastAsiaTheme="minorHAnsi" w:cs="Simplified Arabic" w:hint="cs"/>
          <w:b/>
          <w:bCs/>
          <w:color w:val="000000" w:themeColor="text1"/>
          <w:sz w:val="26"/>
          <w:szCs w:val="26"/>
          <w:rtl/>
        </w:rPr>
        <w:t>4</w:t>
      </w:r>
      <w:r w:rsidR="00082053" w:rsidRPr="00362B07">
        <w:rPr>
          <w:rFonts w:eastAsiaTheme="minorHAnsi" w:cs="Simplified Arabic" w:hint="cs"/>
          <w:b/>
          <w:bCs/>
          <w:color w:val="000000" w:themeColor="text1"/>
          <w:sz w:val="26"/>
          <w:szCs w:val="26"/>
          <w:rtl/>
        </w:rPr>
        <w:t>-</w:t>
      </w:r>
      <w:r w:rsidR="008D300D" w:rsidRPr="00362B07">
        <w:rPr>
          <w:rFonts w:eastAsiaTheme="minorHAnsi" w:cs="Simplified Arabic" w:hint="cs"/>
          <w:b/>
          <w:bCs/>
          <w:color w:val="000000" w:themeColor="text1"/>
          <w:sz w:val="26"/>
          <w:szCs w:val="26"/>
          <w:rtl/>
        </w:rPr>
        <w:t>6</w:t>
      </w:r>
      <w:r w:rsidR="008711B7" w:rsidRPr="00362B07">
        <w:rPr>
          <w:rFonts w:eastAsiaTheme="minorHAnsi" w:cs="Simplified Arabic" w:hint="cs"/>
          <w:b/>
          <w:bCs/>
          <w:color w:val="000000" w:themeColor="text1"/>
          <w:sz w:val="26"/>
          <w:szCs w:val="26"/>
          <w:rtl/>
        </w:rPr>
        <w:t>)</w:t>
      </w:r>
    </w:p>
    <w:p w:rsidR="008711B7" w:rsidRPr="00362B07" w:rsidRDefault="008711B7" w:rsidP="00775B4E">
      <w:pPr>
        <w:pStyle w:val="a5"/>
        <w:shd w:val="clear" w:color="auto" w:fill="FFFFFF" w:themeFill="background1"/>
        <w:bidi/>
        <w:spacing w:before="0" w:beforeAutospacing="0" w:after="0" w:afterAutospacing="0"/>
        <w:jc w:val="center"/>
        <w:rPr>
          <w:rFonts w:eastAsiaTheme="minorHAnsi" w:cs="Simplified Arabic"/>
          <w:b/>
          <w:bCs/>
          <w:color w:val="000000" w:themeColor="text1"/>
          <w:sz w:val="26"/>
          <w:szCs w:val="26"/>
          <w:rtl/>
        </w:rPr>
      </w:pPr>
      <w:proofErr w:type="gramStart"/>
      <w:r w:rsidRPr="00362B07">
        <w:rPr>
          <w:rFonts w:eastAsiaTheme="minorHAnsi" w:cs="Simplified Arabic" w:hint="cs"/>
          <w:b/>
          <w:bCs/>
          <w:color w:val="000000" w:themeColor="text1"/>
          <w:sz w:val="26"/>
          <w:szCs w:val="26"/>
          <w:rtl/>
        </w:rPr>
        <w:t>المتوسطات</w:t>
      </w:r>
      <w:proofErr w:type="gramEnd"/>
      <w:r w:rsidRPr="00362B07">
        <w:rPr>
          <w:rFonts w:eastAsiaTheme="minorHAnsi" w:cs="Simplified Arabic" w:hint="cs"/>
          <w:b/>
          <w:bCs/>
          <w:color w:val="000000" w:themeColor="text1"/>
          <w:sz w:val="26"/>
          <w:szCs w:val="26"/>
          <w:rtl/>
        </w:rPr>
        <w:t xml:space="preserve"> الحسابية والانحرافات المعيارية لأبعاد الدراسة</w:t>
      </w:r>
    </w:p>
    <w:tbl>
      <w:tblPr>
        <w:tblStyle w:val="TableGrid1"/>
        <w:bidiVisual/>
        <w:tblW w:w="0" w:type="auto"/>
        <w:jc w:val="center"/>
        <w:tblBorders>
          <w:top w:val="threeDEngrave" w:sz="24" w:space="0" w:color="auto"/>
          <w:bottom w:val="threeDEmboss" w:sz="24" w:space="0" w:color="auto"/>
        </w:tblBorders>
        <w:tblLook w:val="04A0" w:firstRow="1" w:lastRow="0" w:firstColumn="1" w:lastColumn="0" w:noHBand="0" w:noVBand="1"/>
      </w:tblPr>
      <w:tblGrid>
        <w:gridCol w:w="2124"/>
        <w:gridCol w:w="1681"/>
        <w:gridCol w:w="1682"/>
        <w:gridCol w:w="1339"/>
        <w:gridCol w:w="791"/>
      </w:tblGrid>
      <w:tr w:rsidR="008F11F5" w:rsidRPr="00362B07" w:rsidTr="00757378">
        <w:trPr>
          <w:jc w:val="center"/>
        </w:trPr>
        <w:tc>
          <w:tcPr>
            <w:tcW w:w="0" w:type="auto"/>
            <w:tcBorders>
              <w:top w:val="threeDEngrave" w:sz="24" w:space="0" w:color="auto"/>
              <w:bottom w:val="threeDEmboss" w:sz="24" w:space="0" w:color="auto"/>
            </w:tcBorders>
            <w:shd w:val="clear" w:color="auto" w:fill="D9D9D9" w:themeFill="background1" w:themeFillShade="D9"/>
            <w:vAlign w:val="center"/>
            <w:hideMark/>
          </w:tcPr>
          <w:p w:rsidR="008711B7" w:rsidRPr="00362B07" w:rsidRDefault="008711B7" w:rsidP="00CE2EDF">
            <w:pPr>
              <w:bidi/>
              <w:jc w:val="center"/>
              <w:rPr>
                <w:rFonts w:ascii="Times New Roman" w:hAnsi="Times New Roman" w:cs="Simplified Arabic"/>
                <w:b/>
                <w:bCs/>
                <w:color w:val="000000" w:themeColor="text1"/>
                <w:sz w:val="26"/>
                <w:szCs w:val="26"/>
              </w:rPr>
            </w:pPr>
            <w:r w:rsidRPr="00362B07">
              <w:rPr>
                <w:rFonts w:ascii="Times New Roman" w:hAnsi="Times New Roman" w:cs="Simplified Arabic"/>
                <w:b/>
                <w:bCs/>
                <w:color w:val="000000" w:themeColor="text1"/>
                <w:sz w:val="26"/>
                <w:szCs w:val="26"/>
                <w:rtl/>
              </w:rPr>
              <w:t>البعد</w:t>
            </w:r>
          </w:p>
        </w:tc>
        <w:tc>
          <w:tcPr>
            <w:tcW w:w="0" w:type="auto"/>
            <w:tcBorders>
              <w:top w:val="threeDEngrave" w:sz="24" w:space="0" w:color="auto"/>
              <w:bottom w:val="threeDEmboss" w:sz="24" w:space="0" w:color="auto"/>
            </w:tcBorders>
            <w:shd w:val="clear" w:color="auto" w:fill="D9D9D9" w:themeFill="background1" w:themeFillShade="D9"/>
            <w:vAlign w:val="center"/>
            <w:hideMark/>
          </w:tcPr>
          <w:p w:rsidR="008711B7" w:rsidRPr="00362B07" w:rsidRDefault="008711B7" w:rsidP="00CE2EDF">
            <w:pPr>
              <w:bidi/>
              <w:jc w:val="center"/>
              <w:rPr>
                <w:rFonts w:ascii="Times New Roman" w:hAnsi="Times New Roman" w:cs="Simplified Arabic"/>
                <w:b/>
                <w:bCs/>
                <w:color w:val="000000" w:themeColor="text1"/>
                <w:sz w:val="26"/>
                <w:szCs w:val="26"/>
              </w:rPr>
            </w:pPr>
            <w:proofErr w:type="gramStart"/>
            <w:r w:rsidRPr="00362B07">
              <w:rPr>
                <w:rFonts w:ascii="Times New Roman" w:hAnsi="Times New Roman" w:cs="Simplified Arabic"/>
                <w:b/>
                <w:bCs/>
                <w:color w:val="000000" w:themeColor="text1"/>
                <w:sz w:val="26"/>
                <w:szCs w:val="26"/>
                <w:rtl/>
              </w:rPr>
              <w:t>المتوسط</w:t>
            </w:r>
            <w:proofErr w:type="gramEnd"/>
            <w:r w:rsidRPr="00362B07">
              <w:rPr>
                <w:rFonts w:ascii="Times New Roman" w:hAnsi="Times New Roman" w:cs="Simplified Arabic"/>
                <w:b/>
                <w:bCs/>
                <w:color w:val="000000" w:themeColor="text1"/>
                <w:sz w:val="26"/>
                <w:szCs w:val="26"/>
                <w:rtl/>
              </w:rPr>
              <w:t xml:space="preserve"> الحسابي</w:t>
            </w:r>
          </w:p>
        </w:tc>
        <w:tc>
          <w:tcPr>
            <w:tcW w:w="0" w:type="auto"/>
            <w:tcBorders>
              <w:top w:val="threeDEngrave" w:sz="24" w:space="0" w:color="auto"/>
              <w:bottom w:val="threeDEmboss" w:sz="24" w:space="0" w:color="auto"/>
            </w:tcBorders>
            <w:shd w:val="clear" w:color="auto" w:fill="D9D9D9" w:themeFill="background1" w:themeFillShade="D9"/>
            <w:vAlign w:val="center"/>
            <w:hideMark/>
          </w:tcPr>
          <w:p w:rsidR="008711B7" w:rsidRPr="00362B07" w:rsidRDefault="008711B7" w:rsidP="00CE2EDF">
            <w:pPr>
              <w:bidi/>
              <w:jc w:val="center"/>
              <w:rPr>
                <w:rFonts w:ascii="Times New Roman" w:hAnsi="Times New Roman" w:cs="Simplified Arabic"/>
                <w:b/>
                <w:bCs/>
                <w:color w:val="000000" w:themeColor="text1"/>
                <w:sz w:val="26"/>
                <w:szCs w:val="26"/>
              </w:rPr>
            </w:pPr>
            <w:proofErr w:type="gramStart"/>
            <w:r w:rsidRPr="00362B07">
              <w:rPr>
                <w:rFonts w:ascii="Times New Roman" w:hAnsi="Times New Roman" w:cs="Simplified Arabic"/>
                <w:b/>
                <w:bCs/>
                <w:color w:val="000000" w:themeColor="text1"/>
                <w:sz w:val="26"/>
                <w:szCs w:val="26"/>
                <w:rtl/>
              </w:rPr>
              <w:t>الانحراف</w:t>
            </w:r>
            <w:proofErr w:type="gramEnd"/>
            <w:r w:rsidRPr="00362B07">
              <w:rPr>
                <w:rFonts w:ascii="Times New Roman" w:hAnsi="Times New Roman" w:cs="Simplified Arabic"/>
                <w:b/>
                <w:bCs/>
                <w:color w:val="000000" w:themeColor="text1"/>
                <w:sz w:val="26"/>
                <w:szCs w:val="26"/>
                <w:rtl/>
              </w:rPr>
              <w:t xml:space="preserve"> المعياري</w:t>
            </w:r>
          </w:p>
        </w:tc>
        <w:tc>
          <w:tcPr>
            <w:tcW w:w="0" w:type="auto"/>
            <w:tcBorders>
              <w:top w:val="threeDEngrave" w:sz="24" w:space="0" w:color="auto"/>
              <w:bottom w:val="threeDEmboss" w:sz="24" w:space="0" w:color="auto"/>
            </w:tcBorders>
            <w:shd w:val="clear" w:color="auto" w:fill="D9D9D9" w:themeFill="background1" w:themeFillShade="D9"/>
            <w:vAlign w:val="center"/>
            <w:hideMark/>
          </w:tcPr>
          <w:p w:rsidR="008711B7" w:rsidRPr="00362B07" w:rsidRDefault="008711B7" w:rsidP="00CE2EDF">
            <w:pPr>
              <w:bidi/>
              <w:jc w:val="center"/>
              <w:rPr>
                <w:rFonts w:ascii="Times New Roman" w:hAnsi="Times New Roman" w:cs="Simplified Arabic"/>
                <w:b/>
                <w:bCs/>
                <w:color w:val="000000" w:themeColor="text1"/>
                <w:sz w:val="26"/>
                <w:szCs w:val="26"/>
              </w:rPr>
            </w:pPr>
            <w:proofErr w:type="gramStart"/>
            <w:r w:rsidRPr="00362B07">
              <w:rPr>
                <w:rFonts w:ascii="Times New Roman" w:hAnsi="Times New Roman" w:cs="Simplified Arabic"/>
                <w:b/>
                <w:bCs/>
                <w:color w:val="000000" w:themeColor="text1"/>
                <w:sz w:val="26"/>
                <w:szCs w:val="26"/>
                <w:rtl/>
              </w:rPr>
              <w:t>درجة</w:t>
            </w:r>
            <w:proofErr w:type="gramEnd"/>
            <w:r w:rsidRPr="00362B07">
              <w:rPr>
                <w:rFonts w:ascii="Times New Roman" w:hAnsi="Times New Roman" w:cs="Simplified Arabic"/>
                <w:b/>
                <w:bCs/>
                <w:color w:val="000000" w:themeColor="text1"/>
                <w:sz w:val="26"/>
                <w:szCs w:val="26"/>
                <w:rtl/>
              </w:rPr>
              <w:t xml:space="preserve"> الموافقة</w:t>
            </w:r>
          </w:p>
        </w:tc>
        <w:tc>
          <w:tcPr>
            <w:tcW w:w="0" w:type="auto"/>
            <w:tcBorders>
              <w:top w:val="threeDEngrave" w:sz="24" w:space="0" w:color="auto"/>
              <w:bottom w:val="threeDEmboss" w:sz="24" w:space="0" w:color="auto"/>
            </w:tcBorders>
            <w:shd w:val="clear" w:color="auto" w:fill="D9D9D9" w:themeFill="background1" w:themeFillShade="D9"/>
            <w:vAlign w:val="center"/>
            <w:hideMark/>
          </w:tcPr>
          <w:p w:rsidR="008711B7" w:rsidRPr="00362B07" w:rsidRDefault="008711B7" w:rsidP="00CE2EDF">
            <w:pPr>
              <w:bidi/>
              <w:jc w:val="center"/>
              <w:rPr>
                <w:rFonts w:ascii="Times New Roman" w:hAnsi="Times New Roman" w:cs="Simplified Arabic"/>
                <w:b/>
                <w:bCs/>
                <w:color w:val="000000" w:themeColor="text1"/>
                <w:sz w:val="26"/>
                <w:szCs w:val="26"/>
              </w:rPr>
            </w:pPr>
            <w:r w:rsidRPr="00362B07">
              <w:rPr>
                <w:rFonts w:ascii="Times New Roman" w:hAnsi="Times New Roman" w:cs="Simplified Arabic"/>
                <w:b/>
                <w:bCs/>
                <w:color w:val="000000" w:themeColor="text1"/>
                <w:sz w:val="26"/>
                <w:szCs w:val="26"/>
                <w:rtl/>
              </w:rPr>
              <w:t>الترتيب</w:t>
            </w:r>
          </w:p>
        </w:tc>
      </w:tr>
      <w:tr w:rsidR="008F11F5" w:rsidRPr="00362B07" w:rsidTr="00757378">
        <w:trPr>
          <w:jc w:val="center"/>
        </w:trPr>
        <w:tc>
          <w:tcPr>
            <w:tcW w:w="0" w:type="auto"/>
            <w:tcBorders>
              <w:top w:val="threeDEmboss" w:sz="24" w:space="0" w:color="auto"/>
            </w:tcBorders>
            <w:shd w:val="clear" w:color="auto" w:fill="D9D9D9" w:themeFill="background1" w:themeFillShade="D9"/>
            <w:vAlign w:val="center"/>
            <w:hideMark/>
          </w:tcPr>
          <w:p w:rsidR="008711B7" w:rsidRPr="00362B07" w:rsidRDefault="005C20E0" w:rsidP="00CE2EDF">
            <w:pPr>
              <w:bidi/>
              <w:jc w:val="center"/>
              <w:rPr>
                <w:rFonts w:ascii="Times New Roman" w:hAnsi="Times New Roman" w:cs="Simplified Arabic"/>
                <w:b/>
                <w:bCs/>
                <w:color w:val="000000" w:themeColor="text1"/>
                <w:sz w:val="26"/>
                <w:szCs w:val="26"/>
              </w:rPr>
            </w:pPr>
            <w:r w:rsidRPr="00362B07">
              <w:rPr>
                <w:rFonts w:ascii="Times New Roman" w:hAnsi="Times New Roman" w:cs="Simplified Arabic"/>
                <w:b/>
                <w:bCs/>
                <w:color w:val="000000" w:themeColor="text1"/>
                <w:sz w:val="26"/>
                <w:szCs w:val="26"/>
                <w:rtl/>
              </w:rPr>
              <w:t>الأداء</w:t>
            </w:r>
            <w:r w:rsidR="008711B7" w:rsidRPr="00362B07">
              <w:rPr>
                <w:rFonts w:ascii="Times New Roman" w:hAnsi="Times New Roman" w:cs="Simplified Arabic"/>
                <w:b/>
                <w:bCs/>
                <w:color w:val="000000" w:themeColor="text1"/>
                <w:sz w:val="26"/>
                <w:szCs w:val="26"/>
                <w:rtl/>
              </w:rPr>
              <w:t xml:space="preserve"> المالي</w:t>
            </w:r>
            <w:r w:rsidR="00F44A03" w:rsidRPr="00362B07">
              <w:rPr>
                <w:rFonts w:ascii="Times New Roman" w:hAnsi="Times New Roman" w:cs="Simplified Arabic" w:hint="cs"/>
                <w:b/>
                <w:bCs/>
                <w:color w:val="000000" w:themeColor="text1"/>
                <w:sz w:val="26"/>
                <w:szCs w:val="26"/>
                <w:rtl/>
              </w:rPr>
              <w:t xml:space="preserve"> بعد الدمج</w:t>
            </w:r>
          </w:p>
        </w:tc>
        <w:tc>
          <w:tcPr>
            <w:tcW w:w="0" w:type="auto"/>
            <w:tcBorders>
              <w:top w:val="threeDEmboss" w:sz="24" w:space="0" w:color="auto"/>
            </w:tcBorders>
            <w:vAlign w:val="center"/>
            <w:hideMark/>
          </w:tcPr>
          <w:p w:rsidR="008711B7" w:rsidRPr="00362B07" w:rsidRDefault="008711B7" w:rsidP="00CE2EDF">
            <w:pPr>
              <w:bidi/>
              <w:jc w:val="center"/>
              <w:rPr>
                <w:rFonts w:ascii="Times New Roman" w:hAnsi="Times New Roman" w:cs="Simplified Arabic"/>
                <w:color w:val="000000" w:themeColor="text1"/>
                <w:sz w:val="26"/>
                <w:szCs w:val="26"/>
              </w:rPr>
            </w:pPr>
            <w:r w:rsidRPr="00362B07">
              <w:rPr>
                <w:rFonts w:ascii="Times New Roman" w:hAnsi="Times New Roman" w:cs="Simplified Arabic"/>
                <w:color w:val="000000" w:themeColor="text1"/>
                <w:sz w:val="26"/>
                <w:szCs w:val="26"/>
              </w:rPr>
              <w:t>4.07</w:t>
            </w:r>
          </w:p>
        </w:tc>
        <w:tc>
          <w:tcPr>
            <w:tcW w:w="0" w:type="auto"/>
            <w:tcBorders>
              <w:top w:val="threeDEmboss" w:sz="24" w:space="0" w:color="auto"/>
            </w:tcBorders>
            <w:vAlign w:val="center"/>
            <w:hideMark/>
          </w:tcPr>
          <w:p w:rsidR="008711B7" w:rsidRPr="00362B07" w:rsidRDefault="008711B7" w:rsidP="00CE2EDF">
            <w:pPr>
              <w:bidi/>
              <w:jc w:val="center"/>
              <w:rPr>
                <w:rFonts w:ascii="Times New Roman" w:hAnsi="Times New Roman" w:cs="Simplified Arabic"/>
                <w:color w:val="000000" w:themeColor="text1"/>
                <w:sz w:val="26"/>
                <w:szCs w:val="26"/>
              </w:rPr>
            </w:pPr>
            <w:r w:rsidRPr="00362B07">
              <w:rPr>
                <w:rFonts w:ascii="Times New Roman" w:hAnsi="Times New Roman" w:cs="Simplified Arabic"/>
                <w:color w:val="000000" w:themeColor="text1"/>
                <w:sz w:val="26"/>
                <w:szCs w:val="26"/>
              </w:rPr>
              <w:t>0.62</w:t>
            </w:r>
          </w:p>
        </w:tc>
        <w:tc>
          <w:tcPr>
            <w:tcW w:w="0" w:type="auto"/>
            <w:tcBorders>
              <w:top w:val="threeDEmboss" w:sz="24" w:space="0" w:color="auto"/>
            </w:tcBorders>
            <w:vAlign w:val="center"/>
            <w:hideMark/>
          </w:tcPr>
          <w:p w:rsidR="008711B7" w:rsidRPr="00362B07" w:rsidRDefault="008711B7" w:rsidP="00CE2EDF">
            <w:pPr>
              <w:bidi/>
              <w:jc w:val="center"/>
              <w:rPr>
                <w:rFonts w:ascii="Times New Roman" w:hAnsi="Times New Roman" w:cs="Simplified Arabic"/>
                <w:color w:val="000000" w:themeColor="text1"/>
                <w:sz w:val="26"/>
                <w:szCs w:val="26"/>
              </w:rPr>
            </w:pPr>
            <w:r w:rsidRPr="00362B07">
              <w:rPr>
                <w:rFonts w:ascii="Times New Roman" w:hAnsi="Times New Roman" w:cs="Simplified Arabic"/>
                <w:color w:val="000000" w:themeColor="text1"/>
                <w:sz w:val="26"/>
                <w:szCs w:val="26"/>
                <w:rtl/>
              </w:rPr>
              <w:t>موافق</w:t>
            </w:r>
          </w:p>
        </w:tc>
        <w:tc>
          <w:tcPr>
            <w:tcW w:w="0" w:type="auto"/>
            <w:tcBorders>
              <w:top w:val="threeDEmboss" w:sz="24" w:space="0" w:color="auto"/>
            </w:tcBorders>
            <w:vAlign w:val="center"/>
            <w:hideMark/>
          </w:tcPr>
          <w:p w:rsidR="008711B7" w:rsidRPr="00362B07" w:rsidRDefault="008711B7" w:rsidP="00CE2EDF">
            <w:pPr>
              <w:bidi/>
              <w:jc w:val="center"/>
              <w:rPr>
                <w:rFonts w:ascii="Times New Roman" w:hAnsi="Times New Roman" w:cs="Simplified Arabic"/>
                <w:color w:val="000000" w:themeColor="text1"/>
                <w:sz w:val="26"/>
                <w:szCs w:val="26"/>
              </w:rPr>
            </w:pPr>
            <w:r w:rsidRPr="00362B07">
              <w:rPr>
                <w:rFonts w:ascii="Times New Roman" w:hAnsi="Times New Roman" w:cs="Simplified Arabic"/>
                <w:color w:val="000000" w:themeColor="text1"/>
                <w:sz w:val="26"/>
                <w:szCs w:val="26"/>
              </w:rPr>
              <w:t>1</w:t>
            </w:r>
          </w:p>
        </w:tc>
      </w:tr>
      <w:tr w:rsidR="008F11F5" w:rsidRPr="00362B07" w:rsidTr="00757378">
        <w:trPr>
          <w:jc w:val="center"/>
        </w:trPr>
        <w:tc>
          <w:tcPr>
            <w:tcW w:w="0" w:type="auto"/>
            <w:shd w:val="clear" w:color="auto" w:fill="D9D9D9" w:themeFill="background1" w:themeFillShade="D9"/>
            <w:vAlign w:val="center"/>
            <w:hideMark/>
          </w:tcPr>
          <w:p w:rsidR="008711B7" w:rsidRPr="00362B07" w:rsidRDefault="008711B7" w:rsidP="00CE2EDF">
            <w:pPr>
              <w:bidi/>
              <w:jc w:val="center"/>
              <w:rPr>
                <w:rFonts w:ascii="Times New Roman" w:hAnsi="Times New Roman" w:cs="Simplified Arabic"/>
                <w:b/>
                <w:bCs/>
                <w:color w:val="000000" w:themeColor="text1"/>
                <w:sz w:val="26"/>
                <w:szCs w:val="26"/>
              </w:rPr>
            </w:pPr>
            <w:r w:rsidRPr="00362B07">
              <w:rPr>
                <w:rFonts w:ascii="Times New Roman" w:hAnsi="Times New Roman" w:cs="Simplified Arabic"/>
                <w:b/>
                <w:bCs/>
                <w:color w:val="000000" w:themeColor="text1"/>
                <w:sz w:val="26"/>
                <w:szCs w:val="26"/>
                <w:rtl/>
              </w:rPr>
              <w:t>الحصول على التمويل</w:t>
            </w:r>
          </w:p>
        </w:tc>
        <w:tc>
          <w:tcPr>
            <w:tcW w:w="0" w:type="auto"/>
            <w:vAlign w:val="center"/>
            <w:hideMark/>
          </w:tcPr>
          <w:p w:rsidR="008711B7" w:rsidRPr="00362B07" w:rsidRDefault="008711B7" w:rsidP="00CE2EDF">
            <w:pPr>
              <w:bidi/>
              <w:jc w:val="center"/>
              <w:rPr>
                <w:rFonts w:ascii="Times New Roman" w:hAnsi="Times New Roman" w:cs="Simplified Arabic"/>
                <w:color w:val="000000" w:themeColor="text1"/>
                <w:sz w:val="26"/>
                <w:szCs w:val="26"/>
              </w:rPr>
            </w:pPr>
            <w:r w:rsidRPr="00362B07">
              <w:rPr>
                <w:rFonts w:ascii="Times New Roman" w:hAnsi="Times New Roman" w:cs="Simplified Arabic"/>
                <w:color w:val="000000" w:themeColor="text1"/>
                <w:sz w:val="26"/>
                <w:szCs w:val="26"/>
              </w:rPr>
              <w:t>4.07</w:t>
            </w:r>
          </w:p>
        </w:tc>
        <w:tc>
          <w:tcPr>
            <w:tcW w:w="0" w:type="auto"/>
            <w:vAlign w:val="center"/>
            <w:hideMark/>
          </w:tcPr>
          <w:p w:rsidR="008711B7" w:rsidRPr="00362B07" w:rsidRDefault="008711B7" w:rsidP="00CE2EDF">
            <w:pPr>
              <w:bidi/>
              <w:jc w:val="center"/>
              <w:rPr>
                <w:rFonts w:ascii="Times New Roman" w:hAnsi="Times New Roman" w:cs="Simplified Arabic"/>
                <w:color w:val="000000" w:themeColor="text1"/>
                <w:sz w:val="26"/>
                <w:szCs w:val="26"/>
              </w:rPr>
            </w:pPr>
            <w:r w:rsidRPr="00362B07">
              <w:rPr>
                <w:rFonts w:ascii="Times New Roman" w:hAnsi="Times New Roman" w:cs="Simplified Arabic"/>
                <w:color w:val="000000" w:themeColor="text1"/>
                <w:sz w:val="26"/>
                <w:szCs w:val="26"/>
              </w:rPr>
              <w:t>0.61</w:t>
            </w:r>
          </w:p>
        </w:tc>
        <w:tc>
          <w:tcPr>
            <w:tcW w:w="0" w:type="auto"/>
            <w:vAlign w:val="center"/>
            <w:hideMark/>
          </w:tcPr>
          <w:p w:rsidR="008711B7" w:rsidRPr="00362B07" w:rsidRDefault="008711B7" w:rsidP="00CE2EDF">
            <w:pPr>
              <w:bidi/>
              <w:jc w:val="center"/>
              <w:rPr>
                <w:rFonts w:ascii="Times New Roman" w:hAnsi="Times New Roman" w:cs="Simplified Arabic"/>
                <w:color w:val="000000" w:themeColor="text1"/>
                <w:sz w:val="26"/>
                <w:szCs w:val="26"/>
              </w:rPr>
            </w:pPr>
            <w:r w:rsidRPr="00362B07">
              <w:rPr>
                <w:rFonts w:ascii="Times New Roman" w:hAnsi="Times New Roman" w:cs="Simplified Arabic"/>
                <w:color w:val="000000" w:themeColor="text1"/>
                <w:sz w:val="26"/>
                <w:szCs w:val="26"/>
                <w:rtl/>
              </w:rPr>
              <w:t>موافق</w:t>
            </w:r>
          </w:p>
        </w:tc>
        <w:tc>
          <w:tcPr>
            <w:tcW w:w="0" w:type="auto"/>
            <w:vAlign w:val="center"/>
            <w:hideMark/>
          </w:tcPr>
          <w:p w:rsidR="008711B7" w:rsidRPr="00362B07" w:rsidRDefault="008711B7" w:rsidP="00CE2EDF">
            <w:pPr>
              <w:bidi/>
              <w:jc w:val="center"/>
              <w:rPr>
                <w:rFonts w:ascii="Times New Roman" w:hAnsi="Times New Roman" w:cs="Simplified Arabic"/>
                <w:color w:val="000000" w:themeColor="text1"/>
                <w:sz w:val="26"/>
                <w:szCs w:val="26"/>
              </w:rPr>
            </w:pPr>
            <w:r w:rsidRPr="00362B07">
              <w:rPr>
                <w:rFonts w:ascii="Times New Roman" w:hAnsi="Times New Roman" w:cs="Simplified Arabic"/>
                <w:color w:val="000000" w:themeColor="text1"/>
                <w:sz w:val="26"/>
                <w:szCs w:val="26"/>
              </w:rPr>
              <w:t>2</w:t>
            </w:r>
          </w:p>
        </w:tc>
      </w:tr>
      <w:tr w:rsidR="008F11F5" w:rsidRPr="00362B07" w:rsidTr="00757378">
        <w:trPr>
          <w:jc w:val="center"/>
        </w:trPr>
        <w:tc>
          <w:tcPr>
            <w:tcW w:w="0" w:type="auto"/>
            <w:shd w:val="clear" w:color="auto" w:fill="D9D9D9" w:themeFill="background1" w:themeFillShade="D9"/>
            <w:vAlign w:val="center"/>
            <w:hideMark/>
          </w:tcPr>
          <w:p w:rsidR="008711B7" w:rsidRPr="00362B07" w:rsidRDefault="00F44A03" w:rsidP="00CE2EDF">
            <w:pPr>
              <w:bidi/>
              <w:jc w:val="center"/>
              <w:rPr>
                <w:rFonts w:ascii="Times New Roman" w:hAnsi="Times New Roman" w:cs="Simplified Arabic"/>
                <w:b/>
                <w:bCs/>
                <w:color w:val="000000" w:themeColor="text1"/>
                <w:sz w:val="26"/>
                <w:szCs w:val="26"/>
              </w:rPr>
            </w:pPr>
            <w:proofErr w:type="gramStart"/>
            <w:r w:rsidRPr="00362B07">
              <w:rPr>
                <w:rFonts w:ascii="Times New Roman" w:hAnsi="Times New Roman" w:cs="Simplified Arabic" w:hint="cs"/>
                <w:b/>
                <w:bCs/>
                <w:color w:val="000000" w:themeColor="text1"/>
                <w:sz w:val="26"/>
                <w:szCs w:val="26"/>
                <w:rtl/>
              </w:rPr>
              <w:t>تعزيز</w:t>
            </w:r>
            <w:proofErr w:type="gramEnd"/>
            <w:r w:rsidR="00D7278E" w:rsidRPr="00362B07">
              <w:rPr>
                <w:rFonts w:ascii="Times New Roman" w:hAnsi="Times New Roman" w:cs="Simplified Arabic" w:hint="cs"/>
                <w:b/>
                <w:bCs/>
                <w:color w:val="000000" w:themeColor="text1"/>
                <w:sz w:val="26"/>
                <w:szCs w:val="26"/>
                <w:rtl/>
              </w:rPr>
              <w:t xml:space="preserve"> </w:t>
            </w:r>
            <w:r w:rsidRPr="00362B07">
              <w:rPr>
                <w:rFonts w:ascii="Times New Roman" w:hAnsi="Times New Roman" w:cs="Simplified Arabic" w:hint="cs"/>
                <w:b/>
                <w:bCs/>
                <w:color w:val="000000" w:themeColor="text1"/>
                <w:sz w:val="26"/>
                <w:szCs w:val="26"/>
                <w:rtl/>
              </w:rPr>
              <w:t>القدرة</w:t>
            </w:r>
            <w:r w:rsidR="008711B7" w:rsidRPr="00362B07">
              <w:rPr>
                <w:rFonts w:ascii="Times New Roman" w:hAnsi="Times New Roman" w:cs="Simplified Arabic"/>
                <w:b/>
                <w:bCs/>
                <w:color w:val="000000" w:themeColor="text1"/>
                <w:sz w:val="26"/>
                <w:szCs w:val="26"/>
                <w:rtl/>
              </w:rPr>
              <w:t xml:space="preserve"> التنافسية</w:t>
            </w:r>
          </w:p>
        </w:tc>
        <w:tc>
          <w:tcPr>
            <w:tcW w:w="0" w:type="auto"/>
            <w:vAlign w:val="center"/>
            <w:hideMark/>
          </w:tcPr>
          <w:p w:rsidR="008711B7" w:rsidRPr="00362B07" w:rsidRDefault="008711B7" w:rsidP="00CE2EDF">
            <w:pPr>
              <w:bidi/>
              <w:jc w:val="center"/>
              <w:rPr>
                <w:rFonts w:ascii="Times New Roman" w:hAnsi="Times New Roman" w:cs="Simplified Arabic"/>
                <w:color w:val="000000" w:themeColor="text1"/>
                <w:sz w:val="26"/>
                <w:szCs w:val="26"/>
              </w:rPr>
            </w:pPr>
            <w:r w:rsidRPr="00362B07">
              <w:rPr>
                <w:rFonts w:ascii="Times New Roman" w:hAnsi="Times New Roman" w:cs="Simplified Arabic"/>
                <w:color w:val="000000" w:themeColor="text1"/>
                <w:sz w:val="26"/>
                <w:szCs w:val="26"/>
              </w:rPr>
              <w:t>4.06</w:t>
            </w:r>
          </w:p>
        </w:tc>
        <w:tc>
          <w:tcPr>
            <w:tcW w:w="0" w:type="auto"/>
            <w:vAlign w:val="center"/>
            <w:hideMark/>
          </w:tcPr>
          <w:p w:rsidR="008711B7" w:rsidRPr="00362B07" w:rsidRDefault="008711B7" w:rsidP="00CE2EDF">
            <w:pPr>
              <w:bidi/>
              <w:jc w:val="center"/>
              <w:rPr>
                <w:rFonts w:ascii="Times New Roman" w:hAnsi="Times New Roman" w:cs="Simplified Arabic"/>
                <w:color w:val="000000" w:themeColor="text1"/>
                <w:sz w:val="26"/>
                <w:szCs w:val="26"/>
              </w:rPr>
            </w:pPr>
            <w:r w:rsidRPr="00362B07">
              <w:rPr>
                <w:rFonts w:ascii="Times New Roman" w:hAnsi="Times New Roman" w:cs="Simplified Arabic"/>
                <w:color w:val="000000" w:themeColor="text1"/>
                <w:sz w:val="26"/>
                <w:szCs w:val="26"/>
              </w:rPr>
              <w:t>0.61</w:t>
            </w:r>
          </w:p>
        </w:tc>
        <w:tc>
          <w:tcPr>
            <w:tcW w:w="0" w:type="auto"/>
            <w:vAlign w:val="center"/>
            <w:hideMark/>
          </w:tcPr>
          <w:p w:rsidR="008711B7" w:rsidRPr="00362B07" w:rsidRDefault="008711B7" w:rsidP="00CE2EDF">
            <w:pPr>
              <w:bidi/>
              <w:jc w:val="center"/>
              <w:rPr>
                <w:rFonts w:ascii="Times New Roman" w:hAnsi="Times New Roman" w:cs="Simplified Arabic"/>
                <w:color w:val="000000" w:themeColor="text1"/>
                <w:sz w:val="26"/>
                <w:szCs w:val="26"/>
              </w:rPr>
            </w:pPr>
            <w:r w:rsidRPr="00362B07">
              <w:rPr>
                <w:rFonts w:ascii="Times New Roman" w:hAnsi="Times New Roman" w:cs="Simplified Arabic"/>
                <w:color w:val="000000" w:themeColor="text1"/>
                <w:sz w:val="26"/>
                <w:szCs w:val="26"/>
                <w:rtl/>
              </w:rPr>
              <w:t>موافق</w:t>
            </w:r>
          </w:p>
        </w:tc>
        <w:tc>
          <w:tcPr>
            <w:tcW w:w="0" w:type="auto"/>
            <w:vAlign w:val="center"/>
            <w:hideMark/>
          </w:tcPr>
          <w:p w:rsidR="008711B7" w:rsidRPr="00362B07" w:rsidRDefault="008711B7" w:rsidP="00CE2EDF">
            <w:pPr>
              <w:bidi/>
              <w:jc w:val="center"/>
              <w:rPr>
                <w:rFonts w:ascii="Times New Roman" w:hAnsi="Times New Roman" w:cs="Simplified Arabic"/>
                <w:color w:val="000000" w:themeColor="text1"/>
                <w:sz w:val="26"/>
                <w:szCs w:val="26"/>
              </w:rPr>
            </w:pPr>
            <w:r w:rsidRPr="00362B07">
              <w:rPr>
                <w:rFonts w:ascii="Times New Roman" w:hAnsi="Times New Roman" w:cs="Simplified Arabic"/>
                <w:color w:val="000000" w:themeColor="text1"/>
                <w:sz w:val="26"/>
                <w:szCs w:val="26"/>
              </w:rPr>
              <w:t>3</w:t>
            </w:r>
          </w:p>
        </w:tc>
      </w:tr>
      <w:tr w:rsidR="008F11F5" w:rsidRPr="00362B07" w:rsidTr="00757378">
        <w:trPr>
          <w:jc w:val="center"/>
        </w:trPr>
        <w:tc>
          <w:tcPr>
            <w:tcW w:w="0" w:type="auto"/>
            <w:shd w:val="clear" w:color="auto" w:fill="D9D9D9" w:themeFill="background1" w:themeFillShade="D9"/>
            <w:vAlign w:val="center"/>
            <w:hideMark/>
          </w:tcPr>
          <w:p w:rsidR="008711B7" w:rsidRPr="00362B07" w:rsidRDefault="008711B7" w:rsidP="00CE2EDF">
            <w:pPr>
              <w:bidi/>
              <w:jc w:val="center"/>
              <w:rPr>
                <w:rFonts w:ascii="Times New Roman" w:hAnsi="Times New Roman" w:cs="Simplified Arabic"/>
                <w:b/>
                <w:bCs/>
                <w:color w:val="000000" w:themeColor="text1"/>
                <w:sz w:val="26"/>
                <w:szCs w:val="26"/>
              </w:rPr>
            </w:pPr>
            <w:r w:rsidRPr="00362B07">
              <w:rPr>
                <w:rFonts w:ascii="Times New Roman" w:hAnsi="Times New Roman" w:cs="Simplified Arabic"/>
                <w:b/>
                <w:bCs/>
                <w:color w:val="000000" w:themeColor="text1"/>
                <w:sz w:val="26"/>
                <w:szCs w:val="26"/>
                <w:rtl/>
              </w:rPr>
              <w:t>متطلبات الحوكمة</w:t>
            </w:r>
          </w:p>
        </w:tc>
        <w:tc>
          <w:tcPr>
            <w:tcW w:w="0" w:type="auto"/>
            <w:vAlign w:val="center"/>
            <w:hideMark/>
          </w:tcPr>
          <w:p w:rsidR="008711B7" w:rsidRPr="00362B07" w:rsidRDefault="008711B7" w:rsidP="00CE2EDF">
            <w:pPr>
              <w:bidi/>
              <w:jc w:val="center"/>
              <w:rPr>
                <w:rFonts w:ascii="Times New Roman" w:hAnsi="Times New Roman" w:cs="Simplified Arabic"/>
                <w:color w:val="000000" w:themeColor="text1"/>
                <w:sz w:val="26"/>
                <w:szCs w:val="26"/>
              </w:rPr>
            </w:pPr>
            <w:r w:rsidRPr="00362B07">
              <w:rPr>
                <w:rFonts w:ascii="Times New Roman" w:hAnsi="Times New Roman" w:cs="Simplified Arabic"/>
                <w:color w:val="000000" w:themeColor="text1"/>
                <w:sz w:val="26"/>
                <w:szCs w:val="26"/>
              </w:rPr>
              <w:t>3.87</w:t>
            </w:r>
          </w:p>
        </w:tc>
        <w:tc>
          <w:tcPr>
            <w:tcW w:w="0" w:type="auto"/>
            <w:vAlign w:val="center"/>
            <w:hideMark/>
          </w:tcPr>
          <w:p w:rsidR="008711B7" w:rsidRPr="00362B07" w:rsidRDefault="008711B7" w:rsidP="00CE2EDF">
            <w:pPr>
              <w:bidi/>
              <w:jc w:val="center"/>
              <w:rPr>
                <w:rFonts w:ascii="Times New Roman" w:hAnsi="Times New Roman" w:cs="Simplified Arabic"/>
                <w:color w:val="000000" w:themeColor="text1"/>
                <w:sz w:val="26"/>
                <w:szCs w:val="26"/>
              </w:rPr>
            </w:pPr>
            <w:r w:rsidRPr="00362B07">
              <w:rPr>
                <w:rFonts w:ascii="Times New Roman" w:hAnsi="Times New Roman" w:cs="Simplified Arabic"/>
                <w:color w:val="000000" w:themeColor="text1"/>
                <w:sz w:val="26"/>
                <w:szCs w:val="26"/>
              </w:rPr>
              <w:t>0.70</w:t>
            </w:r>
          </w:p>
        </w:tc>
        <w:tc>
          <w:tcPr>
            <w:tcW w:w="0" w:type="auto"/>
            <w:vAlign w:val="center"/>
            <w:hideMark/>
          </w:tcPr>
          <w:p w:rsidR="008711B7" w:rsidRPr="00362B07" w:rsidRDefault="008711B7" w:rsidP="00CE2EDF">
            <w:pPr>
              <w:bidi/>
              <w:jc w:val="center"/>
              <w:rPr>
                <w:rFonts w:ascii="Times New Roman" w:hAnsi="Times New Roman" w:cs="Simplified Arabic"/>
                <w:color w:val="000000" w:themeColor="text1"/>
                <w:sz w:val="26"/>
                <w:szCs w:val="26"/>
              </w:rPr>
            </w:pPr>
            <w:r w:rsidRPr="00362B07">
              <w:rPr>
                <w:rFonts w:ascii="Times New Roman" w:hAnsi="Times New Roman" w:cs="Simplified Arabic"/>
                <w:color w:val="000000" w:themeColor="text1"/>
                <w:sz w:val="26"/>
                <w:szCs w:val="26"/>
                <w:rtl/>
              </w:rPr>
              <w:t>موافق</w:t>
            </w:r>
          </w:p>
        </w:tc>
        <w:tc>
          <w:tcPr>
            <w:tcW w:w="0" w:type="auto"/>
            <w:vAlign w:val="center"/>
            <w:hideMark/>
          </w:tcPr>
          <w:p w:rsidR="008711B7" w:rsidRPr="00362B07" w:rsidRDefault="008711B7" w:rsidP="00CE2EDF">
            <w:pPr>
              <w:bidi/>
              <w:jc w:val="center"/>
              <w:rPr>
                <w:rFonts w:ascii="Times New Roman" w:hAnsi="Times New Roman" w:cs="Simplified Arabic"/>
                <w:color w:val="000000" w:themeColor="text1"/>
                <w:sz w:val="26"/>
                <w:szCs w:val="26"/>
              </w:rPr>
            </w:pPr>
            <w:r w:rsidRPr="00362B07">
              <w:rPr>
                <w:rFonts w:ascii="Times New Roman" w:hAnsi="Times New Roman" w:cs="Simplified Arabic"/>
                <w:color w:val="000000" w:themeColor="text1"/>
                <w:sz w:val="26"/>
                <w:szCs w:val="26"/>
              </w:rPr>
              <w:t>4</w:t>
            </w:r>
          </w:p>
        </w:tc>
      </w:tr>
    </w:tbl>
    <w:p w:rsidR="002B5292" w:rsidRPr="0028749E" w:rsidRDefault="002B5292" w:rsidP="0068525B">
      <w:pPr>
        <w:pStyle w:val="a5"/>
        <w:bidi/>
        <w:spacing w:before="120" w:beforeAutospacing="0" w:after="120" w:afterAutospacing="0"/>
        <w:ind w:firstLine="720"/>
        <w:jc w:val="both"/>
        <w:rPr>
          <w:rFonts w:ascii="Simplified Arabic" w:eastAsiaTheme="minorHAnsi" w:hAnsi="Simplified Arabic" w:cs="Simplified Arabic"/>
          <w:color w:val="000000" w:themeColor="text1"/>
          <w:sz w:val="28"/>
          <w:szCs w:val="28"/>
          <w:lang w:bidi="ar-EG"/>
        </w:rPr>
      </w:pPr>
      <w:proofErr w:type="gramStart"/>
      <w:r w:rsidRPr="0028749E">
        <w:rPr>
          <w:rFonts w:ascii="Simplified Arabic" w:eastAsiaTheme="minorHAnsi" w:hAnsi="Simplified Arabic" w:cs="Simplified Arabic"/>
          <w:color w:val="000000" w:themeColor="text1"/>
          <w:sz w:val="28"/>
          <w:szCs w:val="28"/>
          <w:rtl/>
          <w:lang w:bidi="ar-EG"/>
        </w:rPr>
        <w:t>يتضح</w:t>
      </w:r>
      <w:proofErr w:type="gramEnd"/>
      <w:r w:rsidRPr="0028749E">
        <w:rPr>
          <w:rFonts w:ascii="Simplified Arabic" w:eastAsiaTheme="minorHAnsi" w:hAnsi="Simplified Arabic" w:cs="Simplified Arabic"/>
          <w:color w:val="000000" w:themeColor="text1"/>
          <w:sz w:val="28"/>
          <w:szCs w:val="28"/>
          <w:rtl/>
          <w:lang w:bidi="ar-EG"/>
        </w:rPr>
        <w:t xml:space="preserve"> من جدول</w:t>
      </w:r>
      <w:r w:rsidR="00D7278E" w:rsidRPr="0028749E">
        <w:rPr>
          <w:rFonts w:ascii="Simplified Arabic" w:eastAsiaTheme="minorHAnsi" w:hAnsi="Simplified Arabic" w:cs="Simplified Arabic"/>
          <w:color w:val="000000" w:themeColor="text1"/>
          <w:sz w:val="28"/>
          <w:szCs w:val="28"/>
          <w:rtl/>
          <w:lang w:bidi="ar-EG"/>
        </w:rPr>
        <w:t xml:space="preserve"> (</w:t>
      </w:r>
      <w:r w:rsidRPr="0028749E">
        <w:rPr>
          <w:rFonts w:ascii="Simplified Arabic" w:eastAsiaTheme="minorHAnsi" w:hAnsi="Simplified Arabic" w:cs="Simplified Arabic"/>
          <w:color w:val="000000" w:themeColor="text1"/>
          <w:sz w:val="28"/>
          <w:szCs w:val="28"/>
          <w:rtl/>
          <w:lang w:bidi="ar-EG"/>
        </w:rPr>
        <w:t>4-7) أن جميع أبعاد الدراسة جاءت بدرجة موافقة مرتفعة</w:t>
      </w:r>
      <w:r w:rsidR="00D7278E" w:rsidRPr="0028749E">
        <w:rPr>
          <w:rFonts w:ascii="Simplified Arabic" w:eastAsiaTheme="minorHAnsi" w:hAnsi="Simplified Arabic" w:cs="Simplified Arabic"/>
          <w:color w:val="000000" w:themeColor="text1"/>
          <w:sz w:val="28"/>
          <w:szCs w:val="28"/>
          <w:rtl/>
          <w:lang w:bidi="ar-EG"/>
        </w:rPr>
        <w:t xml:space="preserve">، </w:t>
      </w:r>
      <w:r w:rsidRPr="0028749E">
        <w:rPr>
          <w:rFonts w:ascii="Simplified Arabic" w:eastAsiaTheme="minorHAnsi" w:hAnsi="Simplified Arabic" w:cs="Simplified Arabic"/>
          <w:color w:val="000000" w:themeColor="text1"/>
          <w:sz w:val="28"/>
          <w:szCs w:val="28"/>
          <w:rtl/>
          <w:lang w:bidi="ar-EG"/>
        </w:rPr>
        <w:t>حيث تراوحت المتوسطات الحسابية بين</w:t>
      </w:r>
      <w:r w:rsidR="00D7278E" w:rsidRPr="0028749E">
        <w:rPr>
          <w:rFonts w:ascii="Simplified Arabic" w:eastAsiaTheme="minorHAnsi" w:hAnsi="Simplified Arabic" w:cs="Simplified Arabic"/>
          <w:color w:val="000000" w:themeColor="text1"/>
          <w:sz w:val="28"/>
          <w:szCs w:val="28"/>
          <w:rtl/>
          <w:lang w:bidi="ar-EG"/>
        </w:rPr>
        <w:t xml:space="preserve"> (</w:t>
      </w:r>
      <w:r w:rsidRPr="0028749E">
        <w:rPr>
          <w:rFonts w:ascii="Simplified Arabic" w:eastAsiaTheme="minorHAnsi" w:hAnsi="Simplified Arabic" w:cs="Simplified Arabic"/>
          <w:color w:val="000000" w:themeColor="text1"/>
          <w:sz w:val="28"/>
          <w:szCs w:val="28"/>
          <w:rtl/>
          <w:lang w:bidi="ar-EG"/>
        </w:rPr>
        <w:t>3.87)</w:t>
      </w:r>
      <w:r w:rsidR="00C862E1" w:rsidRPr="0028749E">
        <w:rPr>
          <w:rFonts w:ascii="Simplified Arabic" w:eastAsiaTheme="minorHAnsi" w:hAnsi="Simplified Arabic" w:cs="Simplified Arabic"/>
          <w:color w:val="000000" w:themeColor="text1"/>
          <w:sz w:val="28"/>
          <w:szCs w:val="28"/>
          <w:rtl/>
          <w:lang w:bidi="ar-EG"/>
        </w:rPr>
        <w:t xml:space="preserve"> و</w:t>
      </w:r>
      <w:r w:rsidR="00D7278E" w:rsidRPr="0028749E">
        <w:rPr>
          <w:rFonts w:ascii="Simplified Arabic" w:eastAsiaTheme="minorHAnsi" w:hAnsi="Simplified Arabic" w:cs="Simplified Arabic"/>
          <w:color w:val="000000" w:themeColor="text1"/>
          <w:sz w:val="28"/>
          <w:szCs w:val="28"/>
          <w:rtl/>
          <w:lang w:bidi="ar-EG"/>
        </w:rPr>
        <w:t>(</w:t>
      </w:r>
      <w:r w:rsidRPr="0028749E">
        <w:rPr>
          <w:rFonts w:ascii="Simplified Arabic" w:eastAsiaTheme="minorHAnsi" w:hAnsi="Simplified Arabic" w:cs="Simplified Arabic"/>
          <w:color w:val="000000" w:themeColor="text1"/>
          <w:sz w:val="28"/>
          <w:szCs w:val="28"/>
          <w:rtl/>
          <w:lang w:bidi="ar-EG"/>
        </w:rPr>
        <w:t>4.07)</w:t>
      </w:r>
      <w:r w:rsidR="00D7278E" w:rsidRPr="0028749E">
        <w:rPr>
          <w:rFonts w:ascii="Simplified Arabic" w:eastAsiaTheme="minorHAnsi" w:hAnsi="Simplified Arabic" w:cs="Simplified Arabic"/>
          <w:color w:val="000000" w:themeColor="text1"/>
          <w:sz w:val="28"/>
          <w:szCs w:val="28"/>
          <w:rtl/>
          <w:lang w:bidi="ar-EG"/>
        </w:rPr>
        <w:t xml:space="preserve">، </w:t>
      </w:r>
      <w:r w:rsidRPr="0028749E">
        <w:rPr>
          <w:rFonts w:ascii="Simplified Arabic" w:eastAsiaTheme="minorHAnsi" w:hAnsi="Simplified Arabic" w:cs="Simplified Arabic"/>
          <w:color w:val="000000" w:themeColor="text1"/>
          <w:sz w:val="28"/>
          <w:szCs w:val="28"/>
          <w:rtl/>
          <w:lang w:bidi="ar-EG"/>
        </w:rPr>
        <w:t>مما يعكس اتجاهًا إيجابيًا لدى أفراد عينة الدراسة نحو تأثير استراتيجية دمج الشركات على الجاهزية لل</w:t>
      </w:r>
      <w:r w:rsidR="000544F4" w:rsidRPr="0028749E">
        <w:rPr>
          <w:rFonts w:ascii="Simplified Arabic" w:eastAsiaTheme="minorHAnsi" w:hAnsi="Simplified Arabic" w:cs="Simplified Arabic"/>
          <w:color w:val="000000" w:themeColor="text1"/>
          <w:sz w:val="28"/>
          <w:szCs w:val="28"/>
          <w:rtl/>
          <w:lang w:bidi="ar-EG"/>
        </w:rPr>
        <w:t>إدراج</w:t>
      </w:r>
      <w:r w:rsidRPr="0028749E">
        <w:rPr>
          <w:rFonts w:ascii="Simplified Arabic" w:eastAsiaTheme="minorHAnsi" w:hAnsi="Simplified Arabic" w:cs="Simplified Arabic"/>
          <w:color w:val="000000" w:themeColor="text1"/>
          <w:sz w:val="28"/>
          <w:szCs w:val="28"/>
          <w:rtl/>
          <w:lang w:bidi="ar-EG"/>
        </w:rPr>
        <w:t xml:space="preserve"> في سوق النمو</w:t>
      </w:r>
      <w:r w:rsidR="00D7278E" w:rsidRPr="0028749E">
        <w:rPr>
          <w:rFonts w:ascii="Simplified Arabic" w:eastAsiaTheme="minorHAnsi" w:hAnsi="Simplified Arabic" w:cs="Simplified Arabic"/>
          <w:color w:val="000000" w:themeColor="text1"/>
          <w:sz w:val="28"/>
          <w:szCs w:val="28"/>
          <w:rtl/>
          <w:lang w:bidi="ar-EG"/>
        </w:rPr>
        <w:t xml:space="preserve"> (</w:t>
      </w:r>
      <w:r w:rsidRPr="0028749E">
        <w:rPr>
          <w:rFonts w:ascii="Simplified Arabic" w:eastAsiaTheme="minorHAnsi" w:hAnsi="Simplified Arabic" w:cs="Simplified Arabic"/>
          <w:color w:val="000000" w:themeColor="text1"/>
          <w:sz w:val="28"/>
          <w:szCs w:val="28"/>
          <w:rtl/>
          <w:lang w:bidi="ar-EG"/>
        </w:rPr>
        <w:t>السوق الموازية)</w:t>
      </w:r>
      <w:r w:rsidRPr="0028749E">
        <w:rPr>
          <w:rFonts w:ascii="Simplified Arabic" w:eastAsiaTheme="minorHAnsi" w:hAnsi="Simplified Arabic" w:cs="Simplified Arabic"/>
          <w:color w:val="000000" w:themeColor="text1"/>
          <w:sz w:val="28"/>
          <w:szCs w:val="28"/>
          <w:lang w:bidi="ar-EG"/>
        </w:rPr>
        <w:t>.</w:t>
      </w:r>
    </w:p>
    <w:p w:rsidR="0028749E" w:rsidRPr="0028749E" w:rsidRDefault="002B5292" w:rsidP="0068525B">
      <w:pPr>
        <w:pStyle w:val="a5"/>
        <w:bidi/>
        <w:spacing w:before="120" w:beforeAutospacing="0" w:after="120" w:afterAutospacing="0"/>
        <w:ind w:firstLine="720"/>
        <w:jc w:val="both"/>
        <w:rPr>
          <w:rFonts w:ascii="Simplified Arabic" w:eastAsiaTheme="minorHAnsi" w:hAnsi="Simplified Arabic" w:cs="Simplified Arabic"/>
          <w:color w:val="000000" w:themeColor="text1"/>
          <w:sz w:val="28"/>
          <w:szCs w:val="28"/>
          <w:rtl/>
          <w:lang w:bidi="ar-EG"/>
        </w:rPr>
      </w:pPr>
      <w:r w:rsidRPr="0028749E">
        <w:rPr>
          <w:rFonts w:ascii="Simplified Arabic" w:eastAsiaTheme="minorHAnsi" w:hAnsi="Simplified Arabic" w:cs="Simplified Arabic"/>
          <w:color w:val="000000" w:themeColor="text1"/>
          <w:sz w:val="28"/>
          <w:szCs w:val="28"/>
          <w:rtl/>
          <w:lang w:bidi="ar-EG"/>
        </w:rPr>
        <w:t xml:space="preserve">وجاء بعد </w:t>
      </w:r>
      <w:r w:rsidR="005C20E0" w:rsidRPr="0028749E">
        <w:rPr>
          <w:rFonts w:ascii="Simplified Arabic" w:eastAsiaTheme="minorHAnsi" w:hAnsi="Simplified Arabic" w:cs="Simplified Arabic"/>
          <w:color w:val="000000" w:themeColor="text1"/>
          <w:sz w:val="28"/>
          <w:szCs w:val="28"/>
          <w:rtl/>
          <w:lang w:bidi="ar-EG"/>
        </w:rPr>
        <w:t>الأداء</w:t>
      </w:r>
      <w:r w:rsidRPr="0028749E">
        <w:rPr>
          <w:rFonts w:ascii="Simplified Arabic" w:eastAsiaTheme="minorHAnsi" w:hAnsi="Simplified Arabic" w:cs="Simplified Arabic"/>
          <w:color w:val="000000" w:themeColor="text1"/>
          <w:sz w:val="28"/>
          <w:szCs w:val="28"/>
          <w:rtl/>
          <w:lang w:bidi="ar-EG"/>
        </w:rPr>
        <w:t xml:space="preserve"> المالي بعد الدمج في المرتبة الأولى بمتوسط</w:t>
      </w:r>
      <w:r w:rsidR="00D7278E" w:rsidRPr="0028749E">
        <w:rPr>
          <w:rFonts w:ascii="Simplified Arabic" w:eastAsiaTheme="minorHAnsi" w:hAnsi="Simplified Arabic" w:cs="Simplified Arabic"/>
          <w:color w:val="000000" w:themeColor="text1"/>
          <w:sz w:val="28"/>
          <w:szCs w:val="28"/>
          <w:rtl/>
          <w:lang w:bidi="ar-EG"/>
        </w:rPr>
        <w:t xml:space="preserve"> (</w:t>
      </w:r>
      <w:r w:rsidRPr="0028749E">
        <w:rPr>
          <w:rFonts w:ascii="Simplified Arabic" w:eastAsiaTheme="minorHAnsi" w:hAnsi="Simplified Arabic" w:cs="Simplified Arabic"/>
          <w:color w:val="000000" w:themeColor="text1"/>
          <w:sz w:val="28"/>
          <w:szCs w:val="28"/>
          <w:rtl/>
          <w:lang w:bidi="ar-EG"/>
        </w:rPr>
        <w:t>4.07)</w:t>
      </w:r>
      <w:r w:rsidR="00D7278E" w:rsidRPr="0028749E">
        <w:rPr>
          <w:rFonts w:ascii="Simplified Arabic" w:eastAsiaTheme="minorHAnsi" w:hAnsi="Simplified Arabic" w:cs="Simplified Arabic"/>
          <w:color w:val="000000" w:themeColor="text1"/>
          <w:sz w:val="28"/>
          <w:szCs w:val="28"/>
          <w:rtl/>
          <w:lang w:bidi="ar-EG"/>
        </w:rPr>
        <w:t xml:space="preserve">، </w:t>
      </w:r>
      <w:r w:rsidRPr="0028749E">
        <w:rPr>
          <w:rFonts w:ascii="Simplified Arabic" w:eastAsiaTheme="minorHAnsi" w:hAnsi="Simplified Arabic" w:cs="Simplified Arabic"/>
          <w:color w:val="000000" w:themeColor="text1"/>
          <w:sz w:val="28"/>
          <w:szCs w:val="28"/>
          <w:rtl/>
          <w:lang w:bidi="ar-EG"/>
        </w:rPr>
        <w:t>يليه بعد الحصول على التمويل بمتوسط</w:t>
      </w:r>
      <w:r w:rsidR="00D7278E" w:rsidRPr="0028749E">
        <w:rPr>
          <w:rFonts w:ascii="Simplified Arabic" w:eastAsiaTheme="minorHAnsi" w:hAnsi="Simplified Arabic" w:cs="Simplified Arabic"/>
          <w:color w:val="000000" w:themeColor="text1"/>
          <w:sz w:val="28"/>
          <w:szCs w:val="28"/>
          <w:rtl/>
          <w:lang w:bidi="ar-EG"/>
        </w:rPr>
        <w:t xml:space="preserve"> (</w:t>
      </w:r>
      <w:r w:rsidRPr="0028749E">
        <w:rPr>
          <w:rFonts w:ascii="Simplified Arabic" w:eastAsiaTheme="minorHAnsi" w:hAnsi="Simplified Arabic" w:cs="Simplified Arabic"/>
          <w:color w:val="000000" w:themeColor="text1"/>
          <w:sz w:val="28"/>
          <w:szCs w:val="28"/>
          <w:rtl/>
          <w:lang w:bidi="ar-EG"/>
        </w:rPr>
        <w:t>4.07)</w:t>
      </w:r>
      <w:r w:rsidR="00D7278E" w:rsidRPr="0028749E">
        <w:rPr>
          <w:rFonts w:ascii="Simplified Arabic" w:eastAsiaTheme="minorHAnsi" w:hAnsi="Simplified Arabic" w:cs="Simplified Arabic"/>
          <w:color w:val="000000" w:themeColor="text1"/>
          <w:sz w:val="28"/>
          <w:szCs w:val="28"/>
          <w:rtl/>
          <w:lang w:bidi="ar-EG"/>
        </w:rPr>
        <w:t xml:space="preserve">، </w:t>
      </w:r>
      <w:r w:rsidRPr="0028749E">
        <w:rPr>
          <w:rFonts w:ascii="Simplified Arabic" w:eastAsiaTheme="minorHAnsi" w:hAnsi="Simplified Arabic" w:cs="Simplified Arabic"/>
          <w:color w:val="000000" w:themeColor="text1"/>
          <w:sz w:val="28"/>
          <w:szCs w:val="28"/>
          <w:rtl/>
          <w:lang w:bidi="ar-EG"/>
        </w:rPr>
        <w:t xml:space="preserve">ثم </w:t>
      </w:r>
      <w:proofErr w:type="gramStart"/>
      <w:r w:rsidRPr="0028749E">
        <w:rPr>
          <w:rFonts w:ascii="Simplified Arabic" w:eastAsiaTheme="minorHAnsi" w:hAnsi="Simplified Arabic" w:cs="Simplified Arabic"/>
          <w:color w:val="000000" w:themeColor="text1"/>
          <w:sz w:val="28"/>
          <w:szCs w:val="28"/>
          <w:rtl/>
          <w:lang w:bidi="ar-EG"/>
        </w:rPr>
        <w:t>بعد</w:t>
      </w:r>
      <w:proofErr w:type="gramEnd"/>
      <w:r w:rsidRPr="0028749E">
        <w:rPr>
          <w:rFonts w:ascii="Simplified Arabic" w:eastAsiaTheme="minorHAnsi" w:hAnsi="Simplified Arabic" w:cs="Simplified Arabic"/>
          <w:color w:val="000000" w:themeColor="text1"/>
          <w:sz w:val="28"/>
          <w:szCs w:val="28"/>
          <w:rtl/>
          <w:lang w:bidi="ar-EG"/>
        </w:rPr>
        <w:t xml:space="preserve"> تعزيز القدرة التنافسية بمتوسط</w:t>
      </w:r>
      <w:r w:rsidR="00D7278E" w:rsidRPr="0028749E">
        <w:rPr>
          <w:rFonts w:ascii="Simplified Arabic" w:eastAsiaTheme="minorHAnsi" w:hAnsi="Simplified Arabic" w:cs="Simplified Arabic"/>
          <w:color w:val="000000" w:themeColor="text1"/>
          <w:sz w:val="28"/>
          <w:szCs w:val="28"/>
          <w:rtl/>
          <w:lang w:bidi="ar-EG"/>
        </w:rPr>
        <w:t xml:space="preserve"> (</w:t>
      </w:r>
      <w:r w:rsidRPr="0028749E">
        <w:rPr>
          <w:rFonts w:ascii="Simplified Arabic" w:eastAsiaTheme="minorHAnsi" w:hAnsi="Simplified Arabic" w:cs="Simplified Arabic"/>
          <w:color w:val="000000" w:themeColor="text1"/>
          <w:sz w:val="28"/>
          <w:szCs w:val="28"/>
          <w:rtl/>
          <w:lang w:bidi="ar-EG"/>
        </w:rPr>
        <w:t>4.06)</w:t>
      </w:r>
      <w:r w:rsidR="00D7278E" w:rsidRPr="0028749E">
        <w:rPr>
          <w:rFonts w:ascii="Simplified Arabic" w:eastAsiaTheme="minorHAnsi" w:hAnsi="Simplified Arabic" w:cs="Simplified Arabic"/>
          <w:color w:val="000000" w:themeColor="text1"/>
          <w:sz w:val="28"/>
          <w:szCs w:val="28"/>
          <w:rtl/>
          <w:lang w:bidi="ar-EG"/>
        </w:rPr>
        <w:t xml:space="preserve">، </w:t>
      </w:r>
      <w:r w:rsidRPr="0028749E">
        <w:rPr>
          <w:rFonts w:ascii="Simplified Arabic" w:eastAsiaTheme="minorHAnsi" w:hAnsi="Simplified Arabic" w:cs="Simplified Arabic"/>
          <w:color w:val="000000" w:themeColor="text1"/>
          <w:sz w:val="28"/>
          <w:szCs w:val="28"/>
          <w:rtl/>
          <w:lang w:bidi="ar-EG"/>
        </w:rPr>
        <w:t>بينما جاء بعد متطلبات الحوكمة في المرتبة الأخيرة بمتوسط</w:t>
      </w:r>
      <w:r w:rsidR="0028749E" w:rsidRPr="0028749E">
        <w:rPr>
          <w:rFonts w:ascii="Simplified Arabic" w:eastAsiaTheme="minorHAnsi" w:hAnsi="Simplified Arabic" w:cs="Simplified Arabic"/>
          <w:color w:val="000000" w:themeColor="text1"/>
          <w:sz w:val="28"/>
          <w:szCs w:val="28"/>
          <w:rtl/>
          <w:lang w:bidi="ar-EG"/>
        </w:rPr>
        <w:t xml:space="preserve"> (3.87).</w:t>
      </w:r>
    </w:p>
    <w:p w:rsidR="002B5292" w:rsidRPr="0028749E" w:rsidRDefault="002B5292" w:rsidP="0068525B">
      <w:pPr>
        <w:pStyle w:val="a5"/>
        <w:bidi/>
        <w:spacing w:before="120" w:beforeAutospacing="0" w:after="120" w:afterAutospacing="0"/>
        <w:ind w:firstLine="720"/>
        <w:jc w:val="both"/>
        <w:rPr>
          <w:rFonts w:ascii="Simplified Arabic" w:eastAsiaTheme="minorHAnsi" w:hAnsi="Simplified Arabic" w:cs="Simplified Arabic"/>
          <w:color w:val="000000" w:themeColor="text1"/>
          <w:sz w:val="28"/>
          <w:szCs w:val="28"/>
          <w:lang w:bidi="ar-EG"/>
        </w:rPr>
      </w:pPr>
      <w:r w:rsidRPr="0028749E">
        <w:rPr>
          <w:rFonts w:ascii="Simplified Arabic" w:eastAsiaTheme="minorHAnsi" w:hAnsi="Simplified Arabic" w:cs="Simplified Arabic"/>
          <w:color w:val="000000" w:themeColor="text1"/>
          <w:sz w:val="28"/>
          <w:szCs w:val="28"/>
          <w:rtl/>
          <w:lang w:bidi="ar-EG"/>
        </w:rPr>
        <w:t>ويشير ذلك</w:t>
      </w:r>
      <w:r w:rsidR="000544F4" w:rsidRPr="0028749E">
        <w:rPr>
          <w:rFonts w:ascii="Simplified Arabic" w:eastAsiaTheme="minorHAnsi" w:hAnsi="Simplified Arabic" w:cs="Simplified Arabic"/>
          <w:color w:val="000000" w:themeColor="text1"/>
          <w:sz w:val="28"/>
          <w:szCs w:val="28"/>
          <w:rtl/>
          <w:lang w:bidi="ar-EG"/>
        </w:rPr>
        <w:t xml:space="preserve"> إلى </w:t>
      </w:r>
      <w:r w:rsidRPr="0028749E">
        <w:rPr>
          <w:rFonts w:ascii="Simplified Arabic" w:eastAsiaTheme="minorHAnsi" w:hAnsi="Simplified Arabic" w:cs="Simplified Arabic"/>
          <w:color w:val="000000" w:themeColor="text1"/>
          <w:sz w:val="28"/>
          <w:szCs w:val="28"/>
          <w:rtl/>
          <w:lang w:bidi="ar-EG"/>
        </w:rPr>
        <w:t>أن استراتيجية دمج الشركات تسهم بشكل واضح في تعزيز الجوانب المالية والتمويلية والتنافسية</w:t>
      </w:r>
      <w:r w:rsidR="00D7278E" w:rsidRPr="0028749E">
        <w:rPr>
          <w:rFonts w:ascii="Simplified Arabic" w:eastAsiaTheme="minorHAnsi" w:hAnsi="Simplified Arabic" w:cs="Simplified Arabic"/>
          <w:color w:val="000000" w:themeColor="text1"/>
          <w:sz w:val="28"/>
          <w:szCs w:val="28"/>
          <w:rtl/>
          <w:lang w:bidi="ar-EG"/>
        </w:rPr>
        <w:t xml:space="preserve">، </w:t>
      </w:r>
      <w:r w:rsidRPr="0028749E">
        <w:rPr>
          <w:rFonts w:ascii="Simplified Arabic" w:eastAsiaTheme="minorHAnsi" w:hAnsi="Simplified Arabic" w:cs="Simplified Arabic"/>
          <w:color w:val="000000" w:themeColor="text1"/>
          <w:sz w:val="28"/>
          <w:szCs w:val="28"/>
          <w:rtl/>
          <w:lang w:bidi="ar-EG"/>
        </w:rPr>
        <w:t>مع وجود حاجة نسبية</w:t>
      </w:r>
      <w:r w:rsidR="000544F4" w:rsidRPr="0028749E">
        <w:rPr>
          <w:rFonts w:ascii="Simplified Arabic" w:eastAsiaTheme="minorHAnsi" w:hAnsi="Simplified Arabic" w:cs="Simplified Arabic"/>
          <w:color w:val="000000" w:themeColor="text1"/>
          <w:sz w:val="28"/>
          <w:szCs w:val="28"/>
          <w:rtl/>
          <w:lang w:bidi="ar-EG"/>
        </w:rPr>
        <w:t xml:space="preserve"> إلى </w:t>
      </w:r>
      <w:r w:rsidRPr="0028749E">
        <w:rPr>
          <w:rFonts w:ascii="Simplified Arabic" w:eastAsiaTheme="minorHAnsi" w:hAnsi="Simplified Arabic" w:cs="Simplified Arabic"/>
          <w:color w:val="000000" w:themeColor="text1"/>
          <w:sz w:val="28"/>
          <w:szCs w:val="28"/>
          <w:rtl/>
          <w:lang w:bidi="ar-EG"/>
        </w:rPr>
        <w:t>مزيد من التطوير في جانب متطلبات الحوكمة مقارنة ببقية الأبعاد</w:t>
      </w:r>
      <w:r w:rsidRPr="0028749E">
        <w:rPr>
          <w:rFonts w:ascii="Simplified Arabic" w:eastAsiaTheme="minorHAnsi" w:hAnsi="Simplified Arabic" w:cs="Simplified Arabic"/>
          <w:color w:val="000000" w:themeColor="text1"/>
          <w:sz w:val="28"/>
          <w:szCs w:val="28"/>
          <w:lang w:bidi="ar-EG"/>
        </w:rPr>
        <w:t>.</w:t>
      </w:r>
    </w:p>
    <w:p w:rsidR="008D300D" w:rsidRPr="00362B07" w:rsidRDefault="00474BB4" w:rsidP="008D300D">
      <w:pPr>
        <w:pStyle w:val="a5"/>
        <w:shd w:val="clear" w:color="auto" w:fill="FFFFFF" w:themeFill="background1"/>
        <w:bidi/>
        <w:spacing w:before="0" w:beforeAutospacing="0" w:after="0" w:afterAutospacing="0"/>
        <w:jc w:val="center"/>
        <w:rPr>
          <w:rFonts w:eastAsiaTheme="minorHAnsi" w:cs="Simplified Arabic"/>
          <w:b/>
          <w:bCs/>
          <w:color w:val="000000" w:themeColor="text1"/>
          <w:sz w:val="26"/>
          <w:szCs w:val="26"/>
          <w:rtl/>
        </w:rPr>
      </w:pPr>
      <w:r w:rsidRPr="00362B07">
        <w:rPr>
          <w:rFonts w:eastAsiaTheme="minorHAnsi" w:cs="Simplified Arabic" w:hint="cs"/>
          <w:b/>
          <w:bCs/>
          <w:color w:val="000000" w:themeColor="text1"/>
          <w:sz w:val="26"/>
          <w:szCs w:val="26"/>
          <w:rtl/>
        </w:rPr>
        <w:t xml:space="preserve">جدول </w:t>
      </w:r>
      <w:r w:rsidR="00D7278E" w:rsidRPr="00362B07">
        <w:rPr>
          <w:rFonts w:eastAsiaTheme="minorHAnsi" w:cs="Simplified Arabic" w:hint="cs"/>
          <w:b/>
          <w:bCs/>
          <w:color w:val="000000" w:themeColor="text1"/>
          <w:sz w:val="26"/>
          <w:szCs w:val="26"/>
          <w:rtl/>
        </w:rPr>
        <w:t>(</w:t>
      </w:r>
      <w:r w:rsidR="00082053" w:rsidRPr="00362B07">
        <w:rPr>
          <w:rFonts w:eastAsiaTheme="minorHAnsi" w:cs="Simplified Arabic" w:hint="cs"/>
          <w:b/>
          <w:bCs/>
          <w:color w:val="000000" w:themeColor="text1"/>
          <w:sz w:val="26"/>
          <w:szCs w:val="26"/>
          <w:rtl/>
        </w:rPr>
        <w:t>4-7)</w:t>
      </w:r>
    </w:p>
    <w:p w:rsidR="00FD1DAB" w:rsidRPr="00362B07" w:rsidRDefault="00FD1DAB" w:rsidP="008D300D">
      <w:pPr>
        <w:pStyle w:val="a5"/>
        <w:shd w:val="clear" w:color="auto" w:fill="FFFFFF" w:themeFill="background1"/>
        <w:bidi/>
        <w:spacing w:before="0" w:beforeAutospacing="0" w:after="0" w:afterAutospacing="0"/>
        <w:jc w:val="center"/>
        <w:rPr>
          <w:rFonts w:eastAsiaTheme="minorHAnsi" w:cs="Simplified Arabic"/>
          <w:b/>
          <w:bCs/>
          <w:color w:val="000000" w:themeColor="text1"/>
          <w:sz w:val="26"/>
          <w:szCs w:val="26"/>
          <w:rtl/>
        </w:rPr>
      </w:pPr>
      <w:r w:rsidRPr="00362B07">
        <w:rPr>
          <w:rFonts w:eastAsiaTheme="minorHAnsi" w:cs="Simplified Arabic"/>
          <w:b/>
          <w:bCs/>
          <w:color w:val="000000" w:themeColor="text1"/>
          <w:sz w:val="26"/>
          <w:szCs w:val="26"/>
          <w:rtl/>
        </w:rPr>
        <w:t xml:space="preserve">ربط </w:t>
      </w:r>
      <w:proofErr w:type="gramStart"/>
      <w:r w:rsidRPr="00362B07">
        <w:rPr>
          <w:rFonts w:eastAsiaTheme="minorHAnsi" w:cs="Simplified Arabic"/>
          <w:b/>
          <w:bCs/>
          <w:color w:val="000000" w:themeColor="text1"/>
          <w:sz w:val="26"/>
          <w:szCs w:val="26"/>
          <w:rtl/>
        </w:rPr>
        <w:t>أبعاد</w:t>
      </w:r>
      <w:proofErr w:type="gramEnd"/>
      <w:r w:rsidRPr="00362B07">
        <w:rPr>
          <w:rFonts w:eastAsiaTheme="minorHAnsi" w:cs="Simplified Arabic"/>
          <w:b/>
          <w:bCs/>
          <w:color w:val="000000" w:themeColor="text1"/>
          <w:sz w:val="26"/>
          <w:szCs w:val="26"/>
          <w:rtl/>
        </w:rPr>
        <w:t xml:space="preserve"> الدراسة بالفروض</w:t>
      </w:r>
    </w:p>
    <w:tbl>
      <w:tblPr>
        <w:tblStyle w:val="TableGrid1"/>
        <w:bidiVisual/>
        <w:tblW w:w="5199" w:type="dxa"/>
        <w:jc w:val="center"/>
        <w:tblBorders>
          <w:top w:val="threeDEngrave" w:sz="24" w:space="0" w:color="auto"/>
          <w:bottom w:val="threeDEmboss" w:sz="24" w:space="0" w:color="auto"/>
        </w:tblBorders>
        <w:tblLook w:val="04A0" w:firstRow="1" w:lastRow="0" w:firstColumn="1" w:lastColumn="0" w:noHBand="0" w:noVBand="1"/>
      </w:tblPr>
      <w:tblGrid>
        <w:gridCol w:w="3104"/>
        <w:gridCol w:w="2095"/>
      </w:tblGrid>
      <w:tr w:rsidR="008F11F5" w:rsidRPr="00362B07" w:rsidTr="00775B4E">
        <w:trPr>
          <w:trHeight w:val="269"/>
          <w:jc w:val="center"/>
        </w:trPr>
        <w:tc>
          <w:tcPr>
            <w:tcW w:w="0" w:type="auto"/>
            <w:tcBorders>
              <w:top w:val="threeDEngrave" w:sz="24" w:space="0" w:color="auto"/>
              <w:bottom w:val="threeDEmboss" w:sz="24" w:space="0" w:color="auto"/>
            </w:tcBorders>
            <w:shd w:val="clear" w:color="auto" w:fill="D9D9D9" w:themeFill="background1" w:themeFillShade="D9"/>
            <w:vAlign w:val="center"/>
            <w:hideMark/>
          </w:tcPr>
          <w:p w:rsidR="00FD1DAB" w:rsidRPr="00362B07" w:rsidRDefault="00FD1DAB" w:rsidP="00CE2EDF">
            <w:pPr>
              <w:bidi/>
              <w:jc w:val="center"/>
              <w:rPr>
                <w:rFonts w:ascii="Times New Roman" w:hAnsi="Times New Roman" w:cs="Simplified Arabic"/>
                <w:b/>
                <w:bCs/>
                <w:color w:val="000000" w:themeColor="text1"/>
                <w:sz w:val="26"/>
                <w:szCs w:val="26"/>
              </w:rPr>
            </w:pPr>
            <w:r w:rsidRPr="00362B07">
              <w:rPr>
                <w:rFonts w:ascii="Times New Roman" w:hAnsi="Times New Roman" w:cs="Simplified Arabic"/>
                <w:b/>
                <w:bCs/>
                <w:color w:val="000000" w:themeColor="text1"/>
                <w:sz w:val="26"/>
                <w:szCs w:val="26"/>
                <w:rtl/>
              </w:rPr>
              <w:t>البعد</w:t>
            </w:r>
          </w:p>
        </w:tc>
        <w:tc>
          <w:tcPr>
            <w:tcW w:w="0" w:type="auto"/>
            <w:tcBorders>
              <w:top w:val="threeDEngrave" w:sz="24" w:space="0" w:color="auto"/>
              <w:bottom w:val="threeDEmboss" w:sz="24" w:space="0" w:color="auto"/>
            </w:tcBorders>
            <w:shd w:val="clear" w:color="auto" w:fill="D9D9D9" w:themeFill="background1" w:themeFillShade="D9"/>
            <w:vAlign w:val="center"/>
            <w:hideMark/>
          </w:tcPr>
          <w:p w:rsidR="00FD1DAB" w:rsidRPr="00362B07" w:rsidRDefault="00FD1DAB" w:rsidP="00CE2EDF">
            <w:pPr>
              <w:bidi/>
              <w:jc w:val="center"/>
              <w:rPr>
                <w:rFonts w:ascii="Times New Roman" w:hAnsi="Times New Roman" w:cs="Simplified Arabic"/>
                <w:b/>
                <w:bCs/>
                <w:color w:val="000000" w:themeColor="text1"/>
                <w:sz w:val="26"/>
                <w:szCs w:val="26"/>
              </w:rPr>
            </w:pPr>
            <w:proofErr w:type="gramStart"/>
            <w:r w:rsidRPr="00362B07">
              <w:rPr>
                <w:rFonts w:ascii="Times New Roman" w:hAnsi="Times New Roman" w:cs="Simplified Arabic"/>
                <w:b/>
                <w:bCs/>
                <w:color w:val="000000" w:themeColor="text1"/>
                <w:sz w:val="26"/>
                <w:szCs w:val="26"/>
                <w:rtl/>
              </w:rPr>
              <w:t>الفرض</w:t>
            </w:r>
            <w:proofErr w:type="gramEnd"/>
            <w:r w:rsidRPr="00362B07">
              <w:rPr>
                <w:rFonts w:ascii="Times New Roman" w:hAnsi="Times New Roman" w:cs="Simplified Arabic"/>
                <w:b/>
                <w:bCs/>
                <w:color w:val="000000" w:themeColor="text1"/>
                <w:sz w:val="26"/>
                <w:szCs w:val="26"/>
                <w:rtl/>
              </w:rPr>
              <w:t xml:space="preserve"> المرتبط</w:t>
            </w:r>
          </w:p>
        </w:tc>
      </w:tr>
      <w:tr w:rsidR="008F11F5" w:rsidRPr="00362B07" w:rsidTr="00775B4E">
        <w:trPr>
          <w:trHeight w:val="260"/>
          <w:jc w:val="center"/>
        </w:trPr>
        <w:tc>
          <w:tcPr>
            <w:tcW w:w="0" w:type="auto"/>
            <w:tcBorders>
              <w:top w:val="threeDEmboss" w:sz="24" w:space="0" w:color="auto"/>
            </w:tcBorders>
            <w:shd w:val="clear" w:color="auto" w:fill="D9D9D9" w:themeFill="background1" w:themeFillShade="D9"/>
            <w:vAlign w:val="center"/>
            <w:hideMark/>
          </w:tcPr>
          <w:p w:rsidR="00FD1DAB" w:rsidRPr="00362B07" w:rsidRDefault="005C20E0" w:rsidP="00CE2EDF">
            <w:pPr>
              <w:bidi/>
              <w:jc w:val="center"/>
              <w:rPr>
                <w:rFonts w:ascii="Times New Roman" w:hAnsi="Times New Roman" w:cs="Simplified Arabic"/>
                <w:b/>
                <w:bCs/>
                <w:color w:val="000000" w:themeColor="text1"/>
                <w:sz w:val="26"/>
                <w:szCs w:val="26"/>
              </w:rPr>
            </w:pPr>
            <w:r w:rsidRPr="00362B07">
              <w:rPr>
                <w:rFonts w:ascii="Times New Roman" w:hAnsi="Times New Roman" w:cs="Simplified Arabic"/>
                <w:b/>
                <w:bCs/>
                <w:color w:val="000000" w:themeColor="text1"/>
                <w:sz w:val="26"/>
                <w:szCs w:val="26"/>
                <w:rtl/>
              </w:rPr>
              <w:t>الأداء</w:t>
            </w:r>
            <w:r w:rsidR="00FD1DAB" w:rsidRPr="00362B07">
              <w:rPr>
                <w:rFonts w:ascii="Times New Roman" w:hAnsi="Times New Roman" w:cs="Simplified Arabic"/>
                <w:b/>
                <w:bCs/>
                <w:color w:val="000000" w:themeColor="text1"/>
                <w:sz w:val="26"/>
                <w:szCs w:val="26"/>
                <w:rtl/>
              </w:rPr>
              <w:t xml:space="preserve"> المالي بعد الدمج</w:t>
            </w:r>
          </w:p>
        </w:tc>
        <w:tc>
          <w:tcPr>
            <w:tcW w:w="0" w:type="auto"/>
            <w:tcBorders>
              <w:top w:val="threeDEmboss" w:sz="24" w:space="0" w:color="auto"/>
            </w:tcBorders>
            <w:vAlign w:val="center"/>
            <w:hideMark/>
          </w:tcPr>
          <w:p w:rsidR="00FD1DAB" w:rsidRPr="00362B07" w:rsidRDefault="00FD1DAB" w:rsidP="00CE2EDF">
            <w:pPr>
              <w:bidi/>
              <w:jc w:val="center"/>
              <w:rPr>
                <w:rFonts w:ascii="Times New Roman" w:hAnsi="Times New Roman" w:cs="Simplified Arabic"/>
                <w:color w:val="000000" w:themeColor="text1"/>
                <w:sz w:val="28"/>
                <w:szCs w:val="28"/>
              </w:rPr>
            </w:pPr>
            <w:r w:rsidRPr="00362B07">
              <w:rPr>
                <w:rFonts w:ascii="Times New Roman" w:hAnsi="Times New Roman" w:cs="Simplified Arabic"/>
                <w:color w:val="000000" w:themeColor="text1"/>
                <w:sz w:val="28"/>
                <w:szCs w:val="28"/>
              </w:rPr>
              <w:t>H1a</w:t>
            </w:r>
          </w:p>
        </w:tc>
      </w:tr>
      <w:tr w:rsidR="008F11F5" w:rsidRPr="00362B07" w:rsidTr="00775B4E">
        <w:trPr>
          <w:trHeight w:val="269"/>
          <w:jc w:val="center"/>
        </w:trPr>
        <w:tc>
          <w:tcPr>
            <w:tcW w:w="0" w:type="auto"/>
            <w:shd w:val="clear" w:color="auto" w:fill="D9D9D9" w:themeFill="background1" w:themeFillShade="D9"/>
            <w:vAlign w:val="center"/>
            <w:hideMark/>
          </w:tcPr>
          <w:p w:rsidR="00FD1DAB" w:rsidRPr="00362B07" w:rsidRDefault="00FD1DAB" w:rsidP="00CE2EDF">
            <w:pPr>
              <w:bidi/>
              <w:jc w:val="center"/>
              <w:rPr>
                <w:rFonts w:ascii="Times New Roman" w:hAnsi="Times New Roman" w:cs="Simplified Arabic"/>
                <w:b/>
                <w:bCs/>
                <w:color w:val="000000" w:themeColor="text1"/>
                <w:sz w:val="26"/>
                <w:szCs w:val="26"/>
              </w:rPr>
            </w:pPr>
            <w:r w:rsidRPr="00362B07">
              <w:rPr>
                <w:rFonts w:ascii="Times New Roman" w:hAnsi="Times New Roman" w:cs="Simplified Arabic"/>
                <w:b/>
                <w:bCs/>
                <w:color w:val="000000" w:themeColor="text1"/>
                <w:sz w:val="26"/>
                <w:szCs w:val="26"/>
                <w:rtl/>
              </w:rPr>
              <w:t>متطلبات الحوكمة</w:t>
            </w:r>
          </w:p>
        </w:tc>
        <w:tc>
          <w:tcPr>
            <w:tcW w:w="0" w:type="auto"/>
            <w:vAlign w:val="center"/>
            <w:hideMark/>
          </w:tcPr>
          <w:p w:rsidR="00FD1DAB" w:rsidRPr="00362B07" w:rsidRDefault="00FD1DAB" w:rsidP="00CE2EDF">
            <w:pPr>
              <w:bidi/>
              <w:jc w:val="center"/>
              <w:rPr>
                <w:rFonts w:ascii="Times New Roman" w:hAnsi="Times New Roman" w:cs="Simplified Arabic"/>
                <w:color w:val="000000" w:themeColor="text1"/>
                <w:sz w:val="28"/>
                <w:szCs w:val="28"/>
              </w:rPr>
            </w:pPr>
            <w:r w:rsidRPr="00362B07">
              <w:rPr>
                <w:rFonts w:ascii="Times New Roman" w:hAnsi="Times New Roman" w:cs="Simplified Arabic"/>
                <w:color w:val="000000" w:themeColor="text1"/>
                <w:sz w:val="28"/>
                <w:szCs w:val="28"/>
              </w:rPr>
              <w:t>H1b</w:t>
            </w:r>
          </w:p>
        </w:tc>
      </w:tr>
      <w:tr w:rsidR="008F11F5" w:rsidRPr="00362B07" w:rsidTr="00775B4E">
        <w:trPr>
          <w:trHeight w:val="260"/>
          <w:jc w:val="center"/>
        </w:trPr>
        <w:tc>
          <w:tcPr>
            <w:tcW w:w="0" w:type="auto"/>
            <w:shd w:val="clear" w:color="auto" w:fill="D9D9D9" w:themeFill="background1" w:themeFillShade="D9"/>
            <w:vAlign w:val="center"/>
            <w:hideMark/>
          </w:tcPr>
          <w:p w:rsidR="00FD1DAB" w:rsidRPr="00362B07" w:rsidRDefault="00FD1DAB" w:rsidP="00CE2EDF">
            <w:pPr>
              <w:bidi/>
              <w:jc w:val="center"/>
              <w:rPr>
                <w:rFonts w:ascii="Times New Roman" w:hAnsi="Times New Roman" w:cs="Simplified Arabic"/>
                <w:b/>
                <w:bCs/>
                <w:color w:val="000000" w:themeColor="text1"/>
                <w:sz w:val="26"/>
                <w:szCs w:val="26"/>
              </w:rPr>
            </w:pPr>
            <w:proofErr w:type="gramStart"/>
            <w:r w:rsidRPr="00362B07">
              <w:rPr>
                <w:rFonts w:ascii="Times New Roman" w:hAnsi="Times New Roman" w:cs="Simplified Arabic"/>
                <w:b/>
                <w:bCs/>
                <w:color w:val="000000" w:themeColor="text1"/>
                <w:sz w:val="26"/>
                <w:szCs w:val="26"/>
                <w:rtl/>
              </w:rPr>
              <w:t>تعزيز</w:t>
            </w:r>
            <w:proofErr w:type="gramEnd"/>
            <w:r w:rsidRPr="00362B07">
              <w:rPr>
                <w:rFonts w:ascii="Times New Roman" w:hAnsi="Times New Roman" w:cs="Simplified Arabic"/>
                <w:b/>
                <w:bCs/>
                <w:color w:val="000000" w:themeColor="text1"/>
                <w:sz w:val="26"/>
                <w:szCs w:val="26"/>
                <w:rtl/>
              </w:rPr>
              <w:t xml:space="preserve"> القدرة التنافسية</w:t>
            </w:r>
          </w:p>
        </w:tc>
        <w:tc>
          <w:tcPr>
            <w:tcW w:w="0" w:type="auto"/>
            <w:vAlign w:val="center"/>
            <w:hideMark/>
          </w:tcPr>
          <w:p w:rsidR="00FD1DAB" w:rsidRPr="00362B07" w:rsidRDefault="00FD1DAB" w:rsidP="00CE2EDF">
            <w:pPr>
              <w:bidi/>
              <w:jc w:val="center"/>
              <w:rPr>
                <w:rFonts w:ascii="Times New Roman" w:hAnsi="Times New Roman" w:cs="Simplified Arabic"/>
                <w:color w:val="000000" w:themeColor="text1"/>
                <w:sz w:val="28"/>
                <w:szCs w:val="28"/>
              </w:rPr>
            </w:pPr>
            <w:r w:rsidRPr="00362B07">
              <w:rPr>
                <w:rFonts w:ascii="Times New Roman" w:hAnsi="Times New Roman" w:cs="Simplified Arabic"/>
                <w:color w:val="000000" w:themeColor="text1"/>
                <w:sz w:val="28"/>
                <w:szCs w:val="28"/>
              </w:rPr>
              <w:t>H1c</w:t>
            </w:r>
          </w:p>
        </w:tc>
      </w:tr>
      <w:tr w:rsidR="008F11F5" w:rsidRPr="00362B07" w:rsidTr="00775B4E">
        <w:trPr>
          <w:trHeight w:val="269"/>
          <w:jc w:val="center"/>
        </w:trPr>
        <w:tc>
          <w:tcPr>
            <w:tcW w:w="0" w:type="auto"/>
            <w:shd w:val="clear" w:color="auto" w:fill="D9D9D9" w:themeFill="background1" w:themeFillShade="D9"/>
            <w:vAlign w:val="center"/>
            <w:hideMark/>
          </w:tcPr>
          <w:p w:rsidR="00FD1DAB" w:rsidRPr="00362B07" w:rsidRDefault="00FD1DAB" w:rsidP="00CE2EDF">
            <w:pPr>
              <w:bidi/>
              <w:jc w:val="center"/>
              <w:rPr>
                <w:rFonts w:ascii="Times New Roman" w:hAnsi="Times New Roman" w:cs="Simplified Arabic"/>
                <w:b/>
                <w:bCs/>
                <w:color w:val="000000" w:themeColor="text1"/>
                <w:sz w:val="26"/>
                <w:szCs w:val="26"/>
              </w:rPr>
            </w:pPr>
            <w:r w:rsidRPr="00362B07">
              <w:rPr>
                <w:rFonts w:ascii="Times New Roman" w:hAnsi="Times New Roman" w:cs="Simplified Arabic"/>
                <w:b/>
                <w:bCs/>
                <w:color w:val="000000" w:themeColor="text1"/>
                <w:sz w:val="26"/>
                <w:szCs w:val="26"/>
                <w:rtl/>
              </w:rPr>
              <w:t>الحصول على التمويل</w:t>
            </w:r>
          </w:p>
        </w:tc>
        <w:tc>
          <w:tcPr>
            <w:tcW w:w="0" w:type="auto"/>
            <w:vAlign w:val="center"/>
            <w:hideMark/>
          </w:tcPr>
          <w:p w:rsidR="00FD1DAB" w:rsidRPr="00362B07" w:rsidRDefault="00FD1DAB" w:rsidP="00CE2EDF">
            <w:pPr>
              <w:bidi/>
              <w:jc w:val="center"/>
              <w:rPr>
                <w:rFonts w:ascii="Times New Roman" w:hAnsi="Times New Roman" w:cs="Simplified Arabic"/>
                <w:color w:val="000000" w:themeColor="text1"/>
                <w:sz w:val="28"/>
                <w:szCs w:val="28"/>
              </w:rPr>
            </w:pPr>
            <w:r w:rsidRPr="00362B07">
              <w:rPr>
                <w:rFonts w:ascii="Times New Roman" w:hAnsi="Times New Roman" w:cs="Simplified Arabic"/>
                <w:color w:val="000000" w:themeColor="text1"/>
                <w:sz w:val="28"/>
                <w:szCs w:val="28"/>
              </w:rPr>
              <w:t>H1d</w:t>
            </w:r>
          </w:p>
        </w:tc>
      </w:tr>
    </w:tbl>
    <w:p w:rsidR="0028749E" w:rsidRDefault="002B5292" w:rsidP="0028749E">
      <w:pPr>
        <w:pStyle w:val="a5"/>
        <w:bidi/>
        <w:spacing w:before="120" w:beforeAutospacing="0" w:after="120" w:afterAutospacing="0"/>
        <w:ind w:firstLine="720"/>
        <w:jc w:val="both"/>
        <w:rPr>
          <w:rFonts w:eastAsiaTheme="minorHAnsi" w:cs="Simplified Arabic"/>
          <w:color w:val="000000" w:themeColor="text1"/>
          <w:sz w:val="28"/>
          <w:szCs w:val="28"/>
          <w:rtl/>
          <w:lang w:bidi="ar-EG"/>
        </w:rPr>
      </w:pPr>
      <w:r w:rsidRPr="00362B07">
        <w:rPr>
          <w:rFonts w:eastAsiaTheme="minorHAnsi" w:cs="Simplified Arabic"/>
          <w:color w:val="000000" w:themeColor="text1"/>
          <w:sz w:val="28"/>
          <w:szCs w:val="28"/>
          <w:rtl/>
          <w:lang w:bidi="ar-EG"/>
        </w:rPr>
        <w:t>يوضح جدول</w:t>
      </w:r>
      <w:r w:rsidR="00D7278E" w:rsidRPr="00362B07">
        <w:rPr>
          <w:rFonts w:eastAsiaTheme="minorHAnsi" w:cs="Simplified Arabic"/>
          <w:color w:val="000000" w:themeColor="text1"/>
          <w:sz w:val="28"/>
          <w:szCs w:val="28"/>
          <w:rtl/>
          <w:lang w:bidi="ar-EG"/>
        </w:rPr>
        <w:t xml:space="preserve"> (</w:t>
      </w:r>
      <w:r w:rsidRPr="00362B07">
        <w:rPr>
          <w:rFonts w:eastAsiaTheme="minorHAnsi" w:cs="Simplified Arabic"/>
          <w:color w:val="000000" w:themeColor="text1"/>
          <w:sz w:val="28"/>
          <w:szCs w:val="28"/>
          <w:rtl/>
          <w:lang w:bidi="ar-EG"/>
        </w:rPr>
        <w:t>4-8) ارتباط أبعاد الدراسة بالفروض الفرعية</w:t>
      </w:r>
      <w:r w:rsidR="00D7278E" w:rsidRPr="00362B07">
        <w:rPr>
          <w:rFonts w:eastAsiaTheme="minorHAnsi" w:cs="Simplified Arabic"/>
          <w:color w:val="000000" w:themeColor="text1"/>
          <w:sz w:val="28"/>
          <w:szCs w:val="28"/>
          <w:rtl/>
          <w:lang w:bidi="ar-EG"/>
        </w:rPr>
        <w:t xml:space="preserve">، </w:t>
      </w:r>
      <w:r w:rsidRPr="00362B07">
        <w:rPr>
          <w:rFonts w:eastAsiaTheme="minorHAnsi" w:cs="Simplified Arabic"/>
          <w:color w:val="000000" w:themeColor="text1"/>
          <w:sz w:val="28"/>
          <w:szCs w:val="28"/>
          <w:rtl/>
          <w:lang w:bidi="ar-EG"/>
        </w:rPr>
        <w:t xml:space="preserve">حيث يرتبط بعد </w:t>
      </w:r>
      <w:r w:rsidR="005C20E0" w:rsidRPr="00362B07">
        <w:rPr>
          <w:rFonts w:eastAsiaTheme="minorHAnsi" w:cs="Simplified Arabic"/>
          <w:color w:val="000000" w:themeColor="text1"/>
          <w:sz w:val="28"/>
          <w:szCs w:val="28"/>
          <w:rtl/>
          <w:lang w:bidi="ar-EG"/>
        </w:rPr>
        <w:t>الأداء</w:t>
      </w:r>
      <w:r w:rsidRPr="00362B07">
        <w:rPr>
          <w:rFonts w:eastAsiaTheme="minorHAnsi" w:cs="Simplified Arabic"/>
          <w:color w:val="000000" w:themeColor="text1"/>
          <w:sz w:val="28"/>
          <w:szCs w:val="28"/>
          <w:rtl/>
          <w:lang w:bidi="ar-EG"/>
        </w:rPr>
        <w:t xml:space="preserve"> المالي بعد الدمج بالفرض الفرعي الأول</w:t>
      </w:r>
      <w:r w:rsidR="0028749E">
        <w:rPr>
          <w:rFonts w:eastAsiaTheme="minorHAnsi" w:cs="Simplified Arabic" w:hint="cs"/>
          <w:color w:val="000000" w:themeColor="text1"/>
          <w:sz w:val="28"/>
          <w:szCs w:val="28"/>
          <w:rtl/>
          <w:lang w:bidi="ar-EG"/>
        </w:rPr>
        <w:t xml:space="preserve"> (</w:t>
      </w:r>
      <w:r w:rsidR="0028749E" w:rsidRPr="00362B07">
        <w:rPr>
          <w:rFonts w:eastAsiaTheme="minorHAnsi" w:cs="Simplified Arabic"/>
          <w:color w:val="000000" w:themeColor="text1"/>
          <w:sz w:val="28"/>
          <w:szCs w:val="28"/>
          <w:lang w:bidi="ar-EG"/>
        </w:rPr>
        <w:t>H1a</w:t>
      </w:r>
      <w:r w:rsidR="0028749E">
        <w:rPr>
          <w:rFonts w:eastAsiaTheme="minorHAnsi" w:cs="Simplified Arabic" w:hint="cs"/>
          <w:color w:val="000000" w:themeColor="text1"/>
          <w:sz w:val="28"/>
          <w:szCs w:val="28"/>
          <w:rtl/>
          <w:lang w:bidi="ar-EG"/>
        </w:rPr>
        <w:t xml:space="preserve">)، </w:t>
      </w:r>
      <w:r w:rsidRPr="00362B07">
        <w:rPr>
          <w:rFonts w:eastAsiaTheme="minorHAnsi" w:cs="Simplified Arabic"/>
          <w:color w:val="000000" w:themeColor="text1"/>
          <w:sz w:val="28"/>
          <w:szCs w:val="28"/>
          <w:rtl/>
          <w:lang w:bidi="ar-EG"/>
        </w:rPr>
        <w:t>ويرتبط بعد متطلبات الحوكمة بالفرض الفرعي الثاني</w:t>
      </w:r>
      <w:r w:rsidR="0028749E">
        <w:rPr>
          <w:rFonts w:eastAsiaTheme="minorHAnsi" w:cs="Simplified Arabic" w:hint="cs"/>
          <w:color w:val="000000" w:themeColor="text1"/>
          <w:sz w:val="28"/>
          <w:szCs w:val="28"/>
          <w:rtl/>
          <w:lang w:bidi="ar-EG"/>
        </w:rPr>
        <w:t xml:space="preserve"> (</w:t>
      </w:r>
      <w:r w:rsidR="0028749E" w:rsidRPr="00362B07">
        <w:rPr>
          <w:rFonts w:eastAsiaTheme="minorHAnsi" w:cs="Simplified Arabic"/>
          <w:color w:val="000000" w:themeColor="text1"/>
          <w:sz w:val="28"/>
          <w:szCs w:val="28"/>
          <w:lang w:bidi="ar-EG"/>
        </w:rPr>
        <w:t>H1b</w:t>
      </w:r>
      <w:r w:rsidR="0028749E">
        <w:rPr>
          <w:rFonts w:eastAsiaTheme="minorHAnsi" w:cs="Simplified Arabic" w:hint="cs"/>
          <w:color w:val="000000" w:themeColor="text1"/>
          <w:sz w:val="28"/>
          <w:szCs w:val="28"/>
          <w:rtl/>
          <w:lang w:bidi="ar-EG"/>
        </w:rPr>
        <w:t xml:space="preserve">)، </w:t>
      </w:r>
      <w:r w:rsidRPr="00362B07">
        <w:rPr>
          <w:rFonts w:eastAsiaTheme="minorHAnsi" w:cs="Simplified Arabic"/>
          <w:color w:val="000000" w:themeColor="text1"/>
          <w:sz w:val="28"/>
          <w:szCs w:val="28"/>
          <w:rtl/>
          <w:lang w:bidi="ar-EG"/>
        </w:rPr>
        <w:t>بينما يرتبط بعد تعزيز القدرة التنافسية بالفرض الفرعي الثالث</w:t>
      </w:r>
      <w:r w:rsidR="0028749E">
        <w:rPr>
          <w:rFonts w:eastAsiaTheme="minorHAnsi" w:cs="Simplified Arabic" w:hint="cs"/>
          <w:color w:val="000000" w:themeColor="text1"/>
          <w:sz w:val="28"/>
          <w:szCs w:val="28"/>
          <w:rtl/>
          <w:lang w:bidi="ar-EG"/>
        </w:rPr>
        <w:t xml:space="preserve"> (</w:t>
      </w:r>
      <w:r w:rsidR="0028749E" w:rsidRPr="00362B07">
        <w:rPr>
          <w:rFonts w:eastAsiaTheme="minorHAnsi" w:cs="Simplified Arabic"/>
          <w:color w:val="000000" w:themeColor="text1"/>
          <w:sz w:val="28"/>
          <w:szCs w:val="28"/>
          <w:lang w:bidi="ar-EG"/>
        </w:rPr>
        <w:t>H1c</w:t>
      </w:r>
      <w:r w:rsidR="0028749E">
        <w:rPr>
          <w:rFonts w:eastAsiaTheme="minorHAnsi" w:cs="Simplified Arabic" w:hint="cs"/>
          <w:color w:val="000000" w:themeColor="text1"/>
          <w:sz w:val="28"/>
          <w:szCs w:val="28"/>
          <w:rtl/>
          <w:lang w:bidi="ar-EG"/>
        </w:rPr>
        <w:t xml:space="preserve">)، </w:t>
      </w:r>
      <w:r w:rsidRPr="00362B07">
        <w:rPr>
          <w:rFonts w:eastAsiaTheme="minorHAnsi" w:cs="Simplified Arabic"/>
          <w:color w:val="000000" w:themeColor="text1"/>
          <w:sz w:val="28"/>
          <w:szCs w:val="28"/>
          <w:rtl/>
          <w:lang w:bidi="ar-EG"/>
        </w:rPr>
        <w:t>في حين يرتبط بعد الحصول على التمويل بالفرض الفرعي الرابع</w:t>
      </w:r>
      <w:r w:rsidR="0028749E">
        <w:rPr>
          <w:rFonts w:eastAsiaTheme="minorHAnsi" w:cs="Simplified Arabic" w:hint="cs"/>
          <w:color w:val="000000" w:themeColor="text1"/>
          <w:sz w:val="28"/>
          <w:szCs w:val="28"/>
          <w:rtl/>
          <w:lang w:bidi="ar-EG"/>
        </w:rPr>
        <w:t xml:space="preserve"> (</w:t>
      </w:r>
      <w:r w:rsidR="0028749E" w:rsidRPr="00362B07">
        <w:rPr>
          <w:rFonts w:eastAsiaTheme="minorHAnsi" w:cs="Simplified Arabic"/>
          <w:color w:val="000000" w:themeColor="text1"/>
          <w:sz w:val="28"/>
          <w:szCs w:val="28"/>
          <w:lang w:bidi="ar-EG"/>
        </w:rPr>
        <w:t>H1d</w:t>
      </w:r>
      <w:r w:rsidR="0028749E">
        <w:rPr>
          <w:rFonts w:eastAsiaTheme="minorHAnsi" w:cs="Simplified Arabic" w:hint="cs"/>
          <w:color w:val="000000" w:themeColor="text1"/>
          <w:sz w:val="28"/>
          <w:szCs w:val="28"/>
          <w:rtl/>
          <w:lang w:bidi="ar-EG"/>
        </w:rPr>
        <w:t>).</w:t>
      </w:r>
    </w:p>
    <w:p w:rsidR="002B5292" w:rsidRDefault="002B5292" w:rsidP="0068525B">
      <w:pPr>
        <w:pStyle w:val="a5"/>
        <w:bidi/>
        <w:spacing w:before="120" w:beforeAutospacing="0" w:after="120" w:afterAutospacing="0"/>
        <w:ind w:firstLine="720"/>
        <w:jc w:val="both"/>
        <w:rPr>
          <w:rFonts w:ascii="Simplified Arabic" w:eastAsiaTheme="minorHAnsi" w:hAnsi="Simplified Arabic" w:cs="Simplified Arabic"/>
          <w:color w:val="000000" w:themeColor="text1"/>
          <w:sz w:val="28"/>
          <w:szCs w:val="28"/>
          <w:rtl/>
          <w:lang w:bidi="ar-EG"/>
        </w:rPr>
      </w:pPr>
      <w:r w:rsidRPr="0028749E">
        <w:rPr>
          <w:rFonts w:ascii="Simplified Arabic" w:eastAsiaTheme="minorHAnsi" w:hAnsi="Simplified Arabic" w:cs="Simplified Arabic"/>
          <w:color w:val="000000" w:themeColor="text1"/>
          <w:sz w:val="28"/>
          <w:szCs w:val="28"/>
          <w:rtl/>
          <w:lang w:bidi="ar-EG"/>
        </w:rPr>
        <w:lastRenderedPageBreak/>
        <w:t>وفي ضوء ما تم عرضه من نتائج التحليل الوصفي لأبعاد الدراسة</w:t>
      </w:r>
      <w:r w:rsidR="00D7278E" w:rsidRPr="0028749E">
        <w:rPr>
          <w:rFonts w:ascii="Simplified Arabic" w:eastAsiaTheme="minorHAnsi" w:hAnsi="Simplified Arabic" w:cs="Simplified Arabic"/>
          <w:color w:val="000000" w:themeColor="text1"/>
          <w:sz w:val="28"/>
          <w:szCs w:val="28"/>
          <w:rtl/>
          <w:lang w:bidi="ar-EG"/>
        </w:rPr>
        <w:t xml:space="preserve">، </w:t>
      </w:r>
      <w:r w:rsidRPr="0028749E">
        <w:rPr>
          <w:rFonts w:ascii="Simplified Arabic" w:eastAsiaTheme="minorHAnsi" w:hAnsi="Simplified Arabic" w:cs="Simplified Arabic"/>
          <w:color w:val="000000" w:themeColor="text1"/>
          <w:sz w:val="28"/>
          <w:szCs w:val="28"/>
          <w:rtl/>
          <w:lang w:bidi="ar-EG"/>
        </w:rPr>
        <w:t>يتضح اتساق نموذج الدراسة مع فروضها الفرعية</w:t>
      </w:r>
      <w:r w:rsidR="00D7278E" w:rsidRPr="0028749E">
        <w:rPr>
          <w:rFonts w:ascii="Simplified Arabic" w:eastAsiaTheme="minorHAnsi" w:hAnsi="Simplified Arabic" w:cs="Simplified Arabic"/>
          <w:color w:val="000000" w:themeColor="text1"/>
          <w:sz w:val="28"/>
          <w:szCs w:val="28"/>
          <w:rtl/>
          <w:lang w:bidi="ar-EG"/>
        </w:rPr>
        <w:t xml:space="preserve">، </w:t>
      </w:r>
      <w:r w:rsidRPr="0028749E">
        <w:rPr>
          <w:rFonts w:ascii="Simplified Arabic" w:eastAsiaTheme="minorHAnsi" w:hAnsi="Simplified Arabic" w:cs="Simplified Arabic"/>
          <w:color w:val="000000" w:themeColor="text1"/>
          <w:sz w:val="28"/>
          <w:szCs w:val="28"/>
          <w:rtl/>
          <w:lang w:bidi="ar-EG"/>
        </w:rPr>
        <w:t>حيث تمثل هذه الأبعاد المكونات الأساسية للجاهزية لل</w:t>
      </w:r>
      <w:r w:rsidR="000544F4" w:rsidRPr="0028749E">
        <w:rPr>
          <w:rFonts w:ascii="Simplified Arabic" w:eastAsiaTheme="minorHAnsi" w:hAnsi="Simplified Arabic" w:cs="Simplified Arabic"/>
          <w:color w:val="000000" w:themeColor="text1"/>
          <w:sz w:val="28"/>
          <w:szCs w:val="28"/>
          <w:rtl/>
          <w:lang w:bidi="ar-EG"/>
        </w:rPr>
        <w:t>إدراج</w:t>
      </w:r>
      <w:r w:rsidRPr="0028749E">
        <w:rPr>
          <w:rFonts w:ascii="Simplified Arabic" w:eastAsiaTheme="minorHAnsi" w:hAnsi="Simplified Arabic" w:cs="Simplified Arabic"/>
          <w:color w:val="000000" w:themeColor="text1"/>
          <w:sz w:val="28"/>
          <w:szCs w:val="28"/>
          <w:rtl/>
          <w:lang w:bidi="ar-EG"/>
        </w:rPr>
        <w:t xml:space="preserve"> في سوق النمو</w:t>
      </w:r>
      <w:r w:rsidR="00D7278E" w:rsidRPr="0028749E">
        <w:rPr>
          <w:rFonts w:ascii="Simplified Arabic" w:eastAsiaTheme="minorHAnsi" w:hAnsi="Simplified Arabic" w:cs="Simplified Arabic"/>
          <w:color w:val="000000" w:themeColor="text1"/>
          <w:sz w:val="28"/>
          <w:szCs w:val="28"/>
          <w:rtl/>
          <w:lang w:bidi="ar-EG"/>
        </w:rPr>
        <w:t xml:space="preserve"> (</w:t>
      </w:r>
      <w:r w:rsidRPr="0028749E">
        <w:rPr>
          <w:rFonts w:ascii="Simplified Arabic" w:eastAsiaTheme="minorHAnsi" w:hAnsi="Simplified Arabic" w:cs="Simplified Arabic"/>
          <w:color w:val="000000" w:themeColor="text1"/>
          <w:sz w:val="28"/>
          <w:szCs w:val="28"/>
          <w:rtl/>
          <w:lang w:bidi="ar-EG"/>
        </w:rPr>
        <w:t>السوق الموازية)</w:t>
      </w:r>
      <w:r w:rsidR="00D7278E" w:rsidRPr="0028749E">
        <w:rPr>
          <w:rFonts w:ascii="Simplified Arabic" w:eastAsiaTheme="minorHAnsi" w:hAnsi="Simplified Arabic" w:cs="Simplified Arabic"/>
          <w:color w:val="000000" w:themeColor="text1"/>
          <w:sz w:val="28"/>
          <w:szCs w:val="28"/>
          <w:rtl/>
          <w:lang w:bidi="ar-EG"/>
        </w:rPr>
        <w:t xml:space="preserve">، </w:t>
      </w:r>
      <w:r w:rsidRPr="0028749E">
        <w:rPr>
          <w:rFonts w:ascii="Simplified Arabic" w:eastAsiaTheme="minorHAnsi" w:hAnsi="Simplified Arabic" w:cs="Simplified Arabic"/>
          <w:color w:val="000000" w:themeColor="text1"/>
          <w:sz w:val="28"/>
          <w:szCs w:val="28"/>
          <w:rtl/>
          <w:lang w:bidi="ar-EG"/>
        </w:rPr>
        <w:t>بما يعكس الترابط المنهجي بين متغيرات الدراسة والفروض البحثية</w:t>
      </w:r>
      <w:r w:rsidRPr="0028749E">
        <w:rPr>
          <w:rFonts w:ascii="Simplified Arabic" w:eastAsiaTheme="minorHAnsi" w:hAnsi="Simplified Arabic" w:cs="Simplified Arabic"/>
          <w:color w:val="000000" w:themeColor="text1"/>
          <w:sz w:val="28"/>
          <w:szCs w:val="28"/>
          <w:lang w:bidi="ar-EG"/>
        </w:rPr>
        <w:t>.</w:t>
      </w:r>
    </w:p>
    <w:p w:rsidR="00BC6FAB" w:rsidRPr="0028749E" w:rsidRDefault="00BC6FAB" w:rsidP="00BC6FAB">
      <w:pPr>
        <w:pStyle w:val="af1"/>
        <w:shd w:val="clear" w:color="auto" w:fill="FFFFFF" w:themeFill="background1"/>
        <w:spacing w:before="120" w:after="120" w:line="228" w:lineRule="auto"/>
        <w:jc w:val="left"/>
        <w:rPr>
          <w:rFonts w:ascii="Simplified Arabic" w:hAnsi="Simplified Arabic" w:cs="Simplified Arabic"/>
          <w:color w:val="000000" w:themeColor="text1"/>
          <w:sz w:val="28"/>
          <w:szCs w:val="28"/>
        </w:rPr>
      </w:pPr>
      <w:r>
        <w:rPr>
          <w:rFonts w:ascii="Simplified Arabic" w:hAnsi="Simplified Arabic" w:cs="Simplified Arabic" w:hint="cs"/>
          <w:b/>
          <w:bCs/>
          <w:color w:val="000000" w:themeColor="text1"/>
          <w:sz w:val="32"/>
          <w:szCs w:val="32"/>
          <w:rtl/>
        </w:rPr>
        <w:t>ثاني</w:t>
      </w:r>
      <w:r w:rsidRPr="00D67740">
        <w:rPr>
          <w:rFonts w:ascii="Simplified Arabic" w:hAnsi="Simplified Arabic" w:cs="Simplified Arabic"/>
          <w:b/>
          <w:bCs/>
          <w:color w:val="000000" w:themeColor="text1"/>
          <w:sz w:val="32"/>
          <w:szCs w:val="32"/>
          <w:rtl/>
        </w:rPr>
        <w:t xml:space="preserve">اً- </w:t>
      </w:r>
      <w:proofErr w:type="gramStart"/>
      <w:r w:rsidRPr="00BC6FAB">
        <w:rPr>
          <w:rFonts w:ascii="Simplified Arabic" w:hAnsi="Simplified Arabic" w:cs="Simplified Arabic"/>
          <w:b/>
          <w:bCs/>
          <w:color w:val="000000" w:themeColor="text1"/>
          <w:sz w:val="32"/>
          <w:szCs w:val="32"/>
          <w:rtl/>
        </w:rPr>
        <w:t>نتائج</w:t>
      </w:r>
      <w:proofErr w:type="gramEnd"/>
      <w:r w:rsidRPr="00BC6FAB">
        <w:rPr>
          <w:rFonts w:ascii="Simplified Arabic" w:hAnsi="Simplified Arabic" w:cs="Simplified Arabic"/>
          <w:b/>
          <w:bCs/>
          <w:color w:val="000000" w:themeColor="text1"/>
          <w:sz w:val="32"/>
          <w:szCs w:val="32"/>
          <w:rtl/>
        </w:rPr>
        <w:t xml:space="preserve"> اختبارات فروض الدراسة</w:t>
      </w:r>
      <w:r>
        <w:rPr>
          <w:rFonts w:ascii="Simplified Arabic" w:hAnsi="Simplified Arabic" w:cs="Simplified Arabic" w:hint="cs"/>
          <w:b/>
          <w:bCs/>
          <w:color w:val="000000" w:themeColor="text1"/>
          <w:sz w:val="32"/>
          <w:szCs w:val="32"/>
          <w:rtl/>
        </w:rPr>
        <w:t>:</w:t>
      </w:r>
    </w:p>
    <w:p w:rsidR="00B8331B" w:rsidRPr="001C3662" w:rsidRDefault="00C42361" w:rsidP="00182B87">
      <w:pPr>
        <w:pStyle w:val="a5"/>
        <w:numPr>
          <w:ilvl w:val="0"/>
          <w:numId w:val="78"/>
        </w:numPr>
        <w:bidi/>
        <w:spacing w:before="120" w:beforeAutospacing="0" w:after="120" w:afterAutospacing="0"/>
        <w:ind w:left="714" w:hanging="205"/>
        <w:jc w:val="both"/>
        <w:rPr>
          <w:rFonts w:ascii="Simplified Arabic" w:eastAsiaTheme="minorHAnsi" w:hAnsi="Simplified Arabic" w:cs="Simplified Arabic"/>
          <w:b/>
          <w:bCs/>
          <w:color w:val="000000" w:themeColor="text1"/>
          <w:sz w:val="30"/>
          <w:szCs w:val="30"/>
          <w:lang w:bidi="ar-EG"/>
        </w:rPr>
      </w:pPr>
      <w:r w:rsidRPr="001C3662">
        <w:rPr>
          <w:rFonts w:ascii="Simplified Arabic" w:eastAsiaTheme="minorHAnsi" w:hAnsi="Simplified Arabic" w:cs="Simplified Arabic"/>
          <w:b/>
          <w:bCs/>
          <w:color w:val="000000" w:themeColor="text1"/>
          <w:sz w:val="30"/>
          <w:szCs w:val="30"/>
          <w:rtl/>
          <w:lang w:bidi="ar-EG"/>
        </w:rPr>
        <w:t xml:space="preserve">الفرض </w:t>
      </w:r>
      <w:r w:rsidR="0028749E" w:rsidRPr="001C3662">
        <w:rPr>
          <w:rFonts w:ascii="Simplified Arabic" w:eastAsiaTheme="minorHAnsi" w:hAnsi="Simplified Arabic" w:cs="Simplified Arabic" w:hint="cs"/>
          <w:b/>
          <w:bCs/>
          <w:color w:val="000000" w:themeColor="text1"/>
          <w:sz w:val="30"/>
          <w:szCs w:val="30"/>
          <w:rtl/>
          <w:lang w:bidi="ar-EG"/>
        </w:rPr>
        <w:t>الأول</w:t>
      </w:r>
      <w:r w:rsidR="00775B4E" w:rsidRPr="001C3662">
        <w:rPr>
          <w:rFonts w:ascii="Simplified Arabic" w:eastAsiaTheme="minorHAnsi" w:hAnsi="Simplified Arabic" w:cs="Simplified Arabic"/>
          <w:b/>
          <w:bCs/>
          <w:color w:val="000000" w:themeColor="text1"/>
          <w:sz w:val="30"/>
          <w:szCs w:val="30"/>
          <w:rtl/>
          <w:lang w:bidi="ar-EG"/>
        </w:rPr>
        <w:t xml:space="preserve">: </w:t>
      </w:r>
      <w:r w:rsidR="00B8331B" w:rsidRPr="001C3662">
        <w:rPr>
          <w:rFonts w:ascii="Simplified Arabic" w:eastAsiaTheme="minorHAnsi" w:hAnsi="Simplified Arabic" w:cs="Simplified Arabic"/>
          <w:b/>
          <w:bCs/>
          <w:color w:val="000000" w:themeColor="text1"/>
          <w:sz w:val="30"/>
          <w:szCs w:val="30"/>
          <w:lang w:bidi="ar-EG"/>
        </w:rPr>
        <w:t>"</w:t>
      </w:r>
      <w:r w:rsidR="00080D96" w:rsidRPr="001C3662">
        <w:rPr>
          <w:rFonts w:ascii="Simplified Arabic" w:eastAsiaTheme="minorHAnsi" w:hAnsi="Simplified Arabic" w:cs="Simplified Arabic"/>
          <w:b/>
          <w:bCs/>
          <w:color w:val="000000" w:themeColor="text1"/>
          <w:sz w:val="30"/>
          <w:szCs w:val="30"/>
          <w:rtl/>
          <w:lang w:bidi="ar-EG"/>
        </w:rPr>
        <w:t xml:space="preserve">يوجد اثر ذو دلالة </w:t>
      </w:r>
      <w:r w:rsidR="004C5D0F" w:rsidRPr="001C3662">
        <w:rPr>
          <w:rFonts w:ascii="Simplified Arabic" w:eastAsiaTheme="minorHAnsi" w:hAnsi="Simplified Arabic" w:cs="Simplified Arabic"/>
          <w:b/>
          <w:bCs/>
          <w:color w:val="000000" w:themeColor="text1"/>
          <w:sz w:val="30"/>
          <w:szCs w:val="30"/>
          <w:rtl/>
          <w:lang w:bidi="ar-EG"/>
        </w:rPr>
        <w:t>إحصائي</w:t>
      </w:r>
      <w:r w:rsidR="00B8331B" w:rsidRPr="001C3662">
        <w:rPr>
          <w:rFonts w:ascii="Simplified Arabic" w:eastAsiaTheme="minorHAnsi" w:hAnsi="Simplified Arabic" w:cs="Simplified Arabic"/>
          <w:b/>
          <w:bCs/>
          <w:color w:val="000000" w:themeColor="text1"/>
          <w:sz w:val="30"/>
          <w:szCs w:val="30"/>
          <w:rtl/>
          <w:lang w:bidi="ar-EG"/>
        </w:rPr>
        <w:t xml:space="preserve">ة </w:t>
      </w:r>
      <w:r w:rsidR="00080D96" w:rsidRPr="001C3662">
        <w:rPr>
          <w:rFonts w:ascii="Simplified Arabic" w:eastAsiaTheme="minorHAnsi" w:hAnsi="Simplified Arabic" w:cs="Simplified Arabic"/>
          <w:b/>
          <w:bCs/>
          <w:color w:val="000000" w:themeColor="text1"/>
          <w:sz w:val="30"/>
          <w:szCs w:val="30"/>
          <w:rtl/>
          <w:lang w:bidi="ar-EG"/>
        </w:rPr>
        <w:t>ل</w:t>
      </w:r>
      <w:r w:rsidR="00B8331B" w:rsidRPr="001C3662">
        <w:rPr>
          <w:rFonts w:ascii="Simplified Arabic" w:eastAsiaTheme="minorHAnsi" w:hAnsi="Simplified Arabic" w:cs="Simplified Arabic"/>
          <w:b/>
          <w:bCs/>
          <w:color w:val="000000" w:themeColor="text1"/>
          <w:sz w:val="30"/>
          <w:szCs w:val="30"/>
          <w:rtl/>
          <w:lang w:bidi="ar-EG"/>
        </w:rPr>
        <w:t xml:space="preserve">استراتيجية دمج الشركات </w:t>
      </w:r>
      <w:r w:rsidR="00080D96" w:rsidRPr="001C3662">
        <w:rPr>
          <w:rFonts w:ascii="Simplified Arabic" w:eastAsiaTheme="minorHAnsi" w:hAnsi="Simplified Arabic" w:cs="Simplified Arabic"/>
          <w:b/>
          <w:bCs/>
          <w:color w:val="000000" w:themeColor="text1"/>
          <w:sz w:val="30"/>
          <w:szCs w:val="30"/>
          <w:rtl/>
          <w:lang w:bidi="ar-EG"/>
        </w:rPr>
        <w:t xml:space="preserve">على </w:t>
      </w:r>
      <w:r w:rsidR="00B8331B" w:rsidRPr="001C3662">
        <w:rPr>
          <w:rFonts w:ascii="Simplified Arabic" w:eastAsiaTheme="minorHAnsi" w:hAnsi="Simplified Arabic" w:cs="Simplified Arabic"/>
          <w:b/>
          <w:bCs/>
          <w:color w:val="000000" w:themeColor="text1"/>
          <w:sz w:val="30"/>
          <w:szCs w:val="30"/>
          <w:rtl/>
          <w:lang w:bidi="ar-EG"/>
        </w:rPr>
        <w:t>الجاهزية لل</w:t>
      </w:r>
      <w:r w:rsidR="000544F4" w:rsidRPr="001C3662">
        <w:rPr>
          <w:rFonts w:ascii="Simplified Arabic" w:eastAsiaTheme="minorHAnsi" w:hAnsi="Simplified Arabic" w:cs="Simplified Arabic"/>
          <w:b/>
          <w:bCs/>
          <w:color w:val="000000" w:themeColor="text1"/>
          <w:sz w:val="30"/>
          <w:szCs w:val="30"/>
          <w:rtl/>
          <w:lang w:bidi="ar-EG"/>
        </w:rPr>
        <w:t>إدراج</w:t>
      </w:r>
      <w:r w:rsidR="00080D96" w:rsidRPr="001C3662">
        <w:rPr>
          <w:rFonts w:ascii="Simplified Arabic" w:eastAsiaTheme="minorHAnsi" w:hAnsi="Simplified Arabic" w:cs="Simplified Arabic"/>
          <w:b/>
          <w:bCs/>
          <w:color w:val="000000" w:themeColor="text1"/>
          <w:sz w:val="30"/>
          <w:szCs w:val="30"/>
          <w:rtl/>
          <w:lang w:bidi="ar-EG"/>
        </w:rPr>
        <w:t xml:space="preserve"> في سوق النمو</w:t>
      </w:r>
      <w:r w:rsidR="00D7278E" w:rsidRPr="001C3662">
        <w:rPr>
          <w:rFonts w:ascii="Simplified Arabic" w:eastAsiaTheme="minorHAnsi" w:hAnsi="Simplified Arabic" w:cs="Simplified Arabic"/>
          <w:b/>
          <w:bCs/>
          <w:color w:val="000000" w:themeColor="text1"/>
          <w:sz w:val="30"/>
          <w:szCs w:val="30"/>
          <w:rtl/>
          <w:lang w:bidi="ar-EG"/>
        </w:rPr>
        <w:t xml:space="preserve"> (</w:t>
      </w:r>
      <w:r w:rsidR="00080D96" w:rsidRPr="001C3662">
        <w:rPr>
          <w:rFonts w:ascii="Simplified Arabic" w:eastAsiaTheme="minorHAnsi" w:hAnsi="Simplified Arabic" w:cs="Simplified Arabic"/>
          <w:b/>
          <w:bCs/>
          <w:color w:val="000000" w:themeColor="text1"/>
          <w:sz w:val="30"/>
          <w:szCs w:val="30"/>
          <w:rtl/>
          <w:lang w:bidi="ar-EG"/>
        </w:rPr>
        <w:t>السوق الموازية</w:t>
      </w:r>
      <w:r w:rsidR="00D7278E" w:rsidRPr="001C3662">
        <w:rPr>
          <w:rFonts w:ascii="Simplified Arabic" w:eastAsiaTheme="minorHAnsi" w:hAnsi="Simplified Arabic" w:cs="Simplified Arabic"/>
          <w:b/>
          <w:bCs/>
          <w:color w:val="000000" w:themeColor="text1"/>
          <w:sz w:val="30"/>
          <w:szCs w:val="30"/>
          <w:rtl/>
          <w:lang w:bidi="ar-EG"/>
        </w:rPr>
        <w:t>)</w:t>
      </w:r>
      <w:r w:rsidR="00080D96" w:rsidRPr="001C3662">
        <w:rPr>
          <w:rFonts w:ascii="Simplified Arabic" w:eastAsiaTheme="minorHAnsi" w:hAnsi="Simplified Arabic" w:cs="Simplified Arabic"/>
          <w:b/>
          <w:bCs/>
          <w:color w:val="000000" w:themeColor="text1"/>
          <w:sz w:val="30"/>
          <w:szCs w:val="30"/>
          <w:rtl/>
          <w:lang w:bidi="ar-EG"/>
        </w:rPr>
        <w:t xml:space="preserve"> لدى الشركات العائلية</w:t>
      </w:r>
      <w:r w:rsidR="00307AF5" w:rsidRPr="001C3662">
        <w:rPr>
          <w:rFonts w:ascii="Simplified Arabic" w:eastAsiaTheme="minorHAnsi" w:hAnsi="Simplified Arabic" w:cs="Simplified Arabic" w:hint="cs"/>
          <w:b/>
          <w:bCs/>
          <w:color w:val="000000" w:themeColor="text1"/>
          <w:sz w:val="30"/>
          <w:szCs w:val="30"/>
          <w:rtl/>
          <w:lang w:bidi="ar-EG"/>
        </w:rPr>
        <w:t>"</w:t>
      </w:r>
      <w:r w:rsidR="00FA5E7F" w:rsidRPr="001C3662">
        <w:rPr>
          <w:rFonts w:ascii="Simplified Arabic" w:eastAsiaTheme="minorHAnsi" w:hAnsi="Simplified Arabic" w:cs="Simplified Arabic"/>
          <w:b/>
          <w:bCs/>
          <w:color w:val="000000" w:themeColor="text1"/>
          <w:sz w:val="30"/>
          <w:szCs w:val="30"/>
          <w:rtl/>
          <w:lang w:bidi="ar-EG"/>
        </w:rPr>
        <w:t>.</w:t>
      </w:r>
    </w:p>
    <w:p w:rsidR="00B554F8" w:rsidRPr="00307AF5" w:rsidRDefault="00B554F8" w:rsidP="00182B87">
      <w:pPr>
        <w:pStyle w:val="a5"/>
        <w:numPr>
          <w:ilvl w:val="0"/>
          <w:numId w:val="76"/>
        </w:numPr>
        <w:bidi/>
        <w:spacing w:before="120" w:beforeAutospacing="0" w:after="120" w:afterAutospacing="0"/>
        <w:jc w:val="both"/>
        <w:rPr>
          <w:rFonts w:ascii="Simplified Arabic" w:eastAsiaTheme="minorHAnsi" w:hAnsi="Simplified Arabic" w:cs="Simplified Arabic"/>
          <w:b/>
          <w:bCs/>
          <w:color w:val="000000" w:themeColor="text1"/>
          <w:sz w:val="30"/>
          <w:szCs w:val="30"/>
          <w:rtl/>
          <w:lang w:bidi="ar-EG"/>
        </w:rPr>
      </w:pPr>
      <w:proofErr w:type="gramStart"/>
      <w:r w:rsidRPr="00307AF5">
        <w:rPr>
          <w:rFonts w:ascii="Simplified Arabic" w:eastAsiaTheme="minorHAnsi" w:hAnsi="Simplified Arabic" w:cs="Simplified Arabic"/>
          <w:b/>
          <w:bCs/>
          <w:color w:val="000000" w:themeColor="text1"/>
          <w:sz w:val="30"/>
          <w:szCs w:val="30"/>
          <w:rtl/>
          <w:lang w:bidi="ar-EG"/>
        </w:rPr>
        <w:t>الانحدار</w:t>
      </w:r>
      <w:proofErr w:type="gramEnd"/>
      <w:r w:rsidRPr="00307AF5">
        <w:rPr>
          <w:rFonts w:ascii="Simplified Arabic" w:eastAsiaTheme="minorHAnsi" w:hAnsi="Simplified Arabic" w:cs="Simplified Arabic"/>
          <w:b/>
          <w:bCs/>
          <w:color w:val="000000" w:themeColor="text1"/>
          <w:sz w:val="30"/>
          <w:szCs w:val="30"/>
          <w:rtl/>
          <w:lang w:bidi="ar-EG"/>
        </w:rPr>
        <w:t xml:space="preserve"> الأحادي</w:t>
      </w:r>
      <w:r w:rsidR="00307AF5" w:rsidRPr="00307AF5">
        <w:rPr>
          <w:rFonts w:ascii="Simplified Arabic" w:eastAsiaTheme="minorHAnsi" w:hAnsi="Simplified Arabic" w:cs="Simplified Arabic" w:hint="cs"/>
          <w:b/>
          <w:bCs/>
          <w:color w:val="000000" w:themeColor="text1"/>
          <w:sz w:val="30"/>
          <w:szCs w:val="30"/>
          <w:rtl/>
          <w:lang w:bidi="ar-EG"/>
        </w:rPr>
        <w:t>:</w:t>
      </w:r>
    </w:p>
    <w:p w:rsidR="00B554F8" w:rsidRPr="00307AF5" w:rsidRDefault="00B554F8" w:rsidP="00307AF5">
      <w:pPr>
        <w:pStyle w:val="a5"/>
        <w:bidi/>
        <w:spacing w:before="120" w:beforeAutospacing="0" w:after="120" w:afterAutospacing="0"/>
        <w:ind w:firstLine="720"/>
        <w:jc w:val="both"/>
        <w:rPr>
          <w:rFonts w:ascii="Simplified Arabic" w:eastAsiaTheme="minorHAnsi" w:hAnsi="Simplified Arabic" w:cs="Simplified Arabic"/>
          <w:color w:val="000000" w:themeColor="text1"/>
          <w:sz w:val="28"/>
          <w:szCs w:val="28"/>
          <w:lang w:bidi="ar-EG"/>
        </w:rPr>
      </w:pPr>
      <w:r w:rsidRPr="00307AF5">
        <w:rPr>
          <w:rFonts w:ascii="Simplified Arabic" w:eastAsiaTheme="minorHAnsi" w:hAnsi="Simplified Arabic" w:cs="Simplified Arabic"/>
          <w:color w:val="000000" w:themeColor="text1"/>
          <w:sz w:val="28"/>
          <w:szCs w:val="28"/>
          <w:rtl/>
          <w:lang w:bidi="ar-EG"/>
        </w:rPr>
        <w:t>تم قياس أثر استراتيجية الدمج على كل بعد من أبعاد دخول السوق الموازية بشكل منفصل</w:t>
      </w:r>
      <w:r w:rsidR="00307AF5">
        <w:rPr>
          <w:rFonts w:ascii="Simplified Arabic" w:eastAsiaTheme="minorHAnsi" w:hAnsi="Simplified Arabic" w:cs="Simplified Arabic" w:hint="cs"/>
          <w:color w:val="000000" w:themeColor="text1"/>
          <w:sz w:val="28"/>
          <w:szCs w:val="28"/>
          <w:rtl/>
          <w:lang w:bidi="ar-EG"/>
        </w:rPr>
        <w:t>.</w:t>
      </w:r>
    </w:p>
    <w:p w:rsidR="008D300D" w:rsidRPr="00362B07" w:rsidRDefault="00474BB4" w:rsidP="008D300D">
      <w:pPr>
        <w:pStyle w:val="a5"/>
        <w:shd w:val="clear" w:color="auto" w:fill="FFFFFF" w:themeFill="background1"/>
        <w:bidi/>
        <w:spacing w:before="0" w:beforeAutospacing="0" w:after="0" w:afterAutospacing="0"/>
        <w:jc w:val="center"/>
        <w:rPr>
          <w:rFonts w:eastAsiaTheme="minorHAnsi" w:cs="Simplified Arabic"/>
          <w:b/>
          <w:bCs/>
          <w:color w:val="000000" w:themeColor="text1"/>
          <w:sz w:val="26"/>
          <w:szCs w:val="26"/>
          <w:rtl/>
        </w:rPr>
      </w:pPr>
      <w:r w:rsidRPr="00362B07">
        <w:rPr>
          <w:rFonts w:eastAsiaTheme="minorHAnsi" w:cs="Simplified Arabic" w:hint="cs"/>
          <w:b/>
          <w:bCs/>
          <w:color w:val="000000" w:themeColor="text1"/>
          <w:sz w:val="26"/>
          <w:szCs w:val="26"/>
          <w:rtl/>
        </w:rPr>
        <w:t xml:space="preserve">جدول </w:t>
      </w:r>
      <w:r w:rsidR="00D7278E" w:rsidRPr="00362B07">
        <w:rPr>
          <w:rFonts w:eastAsiaTheme="minorHAnsi" w:cs="Simplified Arabic" w:hint="cs"/>
          <w:b/>
          <w:bCs/>
          <w:color w:val="000000" w:themeColor="text1"/>
          <w:sz w:val="26"/>
          <w:szCs w:val="26"/>
          <w:rtl/>
        </w:rPr>
        <w:t>(</w:t>
      </w:r>
      <w:r w:rsidR="00B554F8" w:rsidRPr="00362B07">
        <w:rPr>
          <w:rFonts w:eastAsiaTheme="minorHAnsi" w:cs="Simplified Arabic" w:hint="cs"/>
          <w:b/>
          <w:bCs/>
          <w:color w:val="000000" w:themeColor="text1"/>
          <w:sz w:val="26"/>
          <w:szCs w:val="26"/>
          <w:rtl/>
        </w:rPr>
        <w:t>4-</w:t>
      </w:r>
      <w:r w:rsidR="00ED7F83" w:rsidRPr="00362B07">
        <w:rPr>
          <w:rFonts w:eastAsiaTheme="minorHAnsi" w:cs="Simplified Arabic" w:hint="cs"/>
          <w:b/>
          <w:bCs/>
          <w:color w:val="000000" w:themeColor="text1"/>
          <w:sz w:val="26"/>
          <w:szCs w:val="26"/>
          <w:rtl/>
        </w:rPr>
        <w:t>8</w:t>
      </w:r>
      <w:r w:rsidR="00B554F8" w:rsidRPr="00362B07">
        <w:rPr>
          <w:rFonts w:eastAsiaTheme="minorHAnsi" w:cs="Simplified Arabic" w:hint="cs"/>
          <w:b/>
          <w:bCs/>
          <w:color w:val="000000" w:themeColor="text1"/>
          <w:sz w:val="26"/>
          <w:szCs w:val="26"/>
          <w:rtl/>
        </w:rPr>
        <w:t>)</w:t>
      </w:r>
    </w:p>
    <w:p w:rsidR="00B554F8" w:rsidRPr="00362B07" w:rsidRDefault="00B554F8" w:rsidP="008D300D">
      <w:pPr>
        <w:pStyle w:val="a5"/>
        <w:shd w:val="clear" w:color="auto" w:fill="FFFFFF" w:themeFill="background1"/>
        <w:bidi/>
        <w:spacing w:before="0" w:beforeAutospacing="0" w:after="0" w:afterAutospacing="0"/>
        <w:jc w:val="center"/>
        <w:rPr>
          <w:rFonts w:eastAsiaTheme="minorHAnsi" w:cs="Simplified Arabic"/>
          <w:b/>
          <w:bCs/>
          <w:color w:val="000000" w:themeColor="text1"/>
          <w:sz w:val="26"/>
          <w:szCs w:val="26"/>
          <w:rtl/>
        </w:rPr>
      </w:pPr>
      <w:r w:rsidRPr="00362B07">
        <w:rPr>
          <w:rFonts w:eastAsiaTheme="minorHAnsi" w:cs="Simplified Arabic"/>
          <w:b/>
          <w:bCs/>
          <w:color w:val="000000" w:themeColor="text1"/>
          <w:sz w:val="26"/>
          <w:szCs w:val="26"/>
          <w:rtl/>
        </w:rPr>
        <w:t xml:space="preserve">نتائج الانحدار الأحادي لكل </w:t>
      </w:r>
      <w:proofErr w:type="gramStart"/>
      <w:r w:rsidRPr="00362B07">
        <w:rPr>
          <w:rFonts w:eastAsiaTheme="minorHAnsi" w:cs="Simplified Arabic"/>
          <w:b/>
          <w:bCs/>
          <w:color w:val="000000" w:themeColor="text1"/>
          <w:sz w:val="26"/>
          <w:szCs w:val="26"/>
          <w:rtl/>
        </w:rPr>
        <w:t>بعد</w:t>
      </w:r>
      <w:proofErr w:type="gramEnd"/>
    </w:p>
    <w:tbl>
      <w:tblPr>
        <w:tblStyle w:val="TableGrid1"/>
        <w:bidiVisual/>
        <w:tblW w:w="0" w:type="auto"/>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1466"/>
        <w:gridCol w:w="1842"/>
        <w:gridCol w:w="846"/>
        <w:gridCol w:w="1704"/>
        <w:gridCol w:w="706"/>
        <w:gridCol w:w="1399"/>
      </w:tblGrid>
      <w:tr w:rsidR="00B554F8" w:rsidRPr="00362B07" w:rsidTr="00775B4E">
        <w:tc>
          <w:tcPr>
            <w:tcW w:w="0" w:type="auto"/>
            <w:tcBorders>
              <w:top w:val="threeDEngrave" w:sz="24" w:space="0" w:color="auto"/>
              <w:bottom w:val="threeDEmboss" w:sz="24" w:space="0" w:color="auto"/>
            </w:tcBorders>
            <w:shd w:val="clear" w:color="auto" w:fill="D9D9D9" w:themeFill="background1" w:themeFillShade="D9"/>
            <w:vAlign w:val="center"/>
            <w:hideMark/>
          </w:tcPr>
          <w:p w:rsidR="00B554F8" w:rsidRPr="00362B07" w:rsidRDefault="00B554F8" w:rsidP="00757378">
            <w:pPr>
              <w:bidi/>
              <w:jc w:val="center"/>
              <w:rPr>
                <w:rFonts w:ascii="Times New Roman" w:hAnsi="Times New Roman" w:cs="Simplified Arabic"/>
                <w:b/>
                <w:bCs/>
                <w:color w:val="000000" w:themeColor="text1"/>
                <w:sz w:val="26"/>
                <w:szCs w:val="26"/>
              </w:rPr>
            </w:pPr>
            <w:r w:rsidRPr="00362B07">
              <w:rPr>
                <w:rFonts w:ascii="Times New Roman" w:hAnsi="Times New Roman" w:cs="Simplified Arabic"/>
                <w:b/>
                <w:bCs/>
                <w:color w:val="000000" w:themeColor="text1"/>
                <w:sz w:val="26"/>
                <w:szCs w:val="26"/>
                <w:rtl/>
              </w:rPr>
              <w:t>البعد</w:t>
            </w:r>
          </w:p>
        </w:tc>
        <w:tc>
          <w:tcPr>
            <w:tcW w:w="0" w:type="auto"/>
            <w:tcBorders>
              <w:top w:val="threeDEngrave" w:sz="24" w:space="0" w:color="auto"/>
              <w:bottom w:val="threeDEmboss" w:sz="24" w:space="0" w:color="auto"/>
            </w:tcBorders>
            <w:shd w:val="clear" w:color="auto" w:fill="D9D9D9" w:themeFill="background1" w:themeFillShade="D9"/>
            <w:vAlign w:val="center"/>
            <w:hideMark/>
          </w:tcPr>
          <w:p w:rsidR="00B554F8" w:rsidRPr="00362B07" w:rsidRDefault="00B554F8" w:rsidP="00757378">
            <w:pPr>
              <w:bidi/>
              <w:jc w:val="center"/>
              <w:rPr>
                <w:rFonts w:ascii="Times New Roman" w:hAnsi="Times New Roman" w:cs="Simplified Arabic"/>
                <w:b/>
                <w:bCs/>
                <w:color w:val="000000" w:themeColor="text1"/>
                <w:sz w:val="26"/>
                <w:szCs w:val="26"/>
              </w:rPr>
            </w:pPr>
            <w:proofErr w:type="gramStart"/>
            <w:r w:rsidRPr="00362B07">
              <w:rPr>
                <w:rFonts w:ascii="Times New Roman" w:hAnsi="Times New Roman" w:cs="Simplified Arabic"/>
                <w:b/>
                <w:bCs/>
                <w:color w:val="000000" w:themeColor="text1"/>
                <w:sz w:val="26"/>
                <w:szCs w:val="26"/>
                <w:rtl/>
              </w:rPr>
              <w:t>معامل</w:t>
            </w:r>
            <w:proofErr w:type="gramEnd"/>
            <w:r w:rsidRPr="00362B07">
              <w:rPr>
                <w:rFonts w:ascii="Times New Roman" w:hAnsi="Times New Roman" w:cs="Simplified Arabic"/>
                <w:b/>
                <w:bCs/>
                <w:color w:val="000000" w:themeColor="text1"/>
                <w:sz w:val="26"/>
                <w:szCs w:val="26"/>
                <w:rtl/>
              </w:rPr>
              <w:t xml:space="preserve"> الانحدار</w:t>
            </w:r>
            <w:r w:rsidR="00D7278E" w:rsidRPr="00362B07">
              <w:rPr>
                <w:rFonts w:ascii="Times New Roman" w:hAnsi="Times New Roman" w:cs="Simplified Arabic"/>
                <w:b/>
                <w:bCs/>
                <w:color w:val="000000" w:themeColor="text1"/>
                <w:sz w:val="26"/>
                <w:szCs w:val="26"/>
                <w:rtl/>
              </w:rPr>
              <w:t xml:space="preserve"> </w:t>
            </w:r>
            <w:r w:rsidR="00D7278E" w:rsidRPr="00362B07">
              <w:rPr>
                <w:rFonts w:ascii="Times New Roman" w:hAnsi="Times New Roman" w:cs="Simplified Arabic"/>
                <w:b/>
                <w:bCs/>
                <w:color w:val="000000" w:themeColor="text1"/>
                <w:sz w:val="26"/>
                <w:szCs w:val="26"/>
              </w:rPr>
              <w:t>(</w:t>
            </w:r>
            <w:r w:rsidRPr="00362B07">
              <w:rPr>
                <w:rFonts w:ascii="Times New Roman" w:hAnsi="Times New Roman" w:cs="Simplified Arabic"/>
                <w:b/>
                <w:bCs/>
                <w:color w:val="000000" w:themeColor="text1"/>
                <w:sz w:val="26"/>
                <w:szCs w:val="26"/>
              </w:rPr>
              <w:t>β)</w:t>
            </w:r>
          </w:p>
        </w:tc>
        <w:tc>
          <w:tcPr>
            <w:tcW w:w="0" w:type="auto"/>
            <w:tcBorders>
              <w:top w:val="threeDEngrave" w:sz="24" w:space="0" w:color="auto"/>
              <w:bottom w:val="threeDEmboss" w:sz="24" w:space="0" w:color="auto"/>
            </w:tcBorders>
            <w:shd w:val="clear" w:color="auto" w:fill="D9D9D9" w:themeFill="background1" w:themeFillShade="D9"/>
            <w:vAlign w:val="center"/>
            <w:hideMark/>
          </w:tcPr>
          <w:p w:rsidR="00B554F8" w:rsidRPr="00362B07" w:rsidRDefault="00B554F8" w:rsidP="00757378">
            <w:pPr>
              <w:bidi/>
              <w:jc w:val="center"/>
              <w:rPr>
                <w:rFonts w:ascii="Times New Roman" w:hAnsi="Times New Roman" w:cs="Simplified Arabic"/>
                <w:b/>
                <w:bCs/>
                <w:color w:val="000000" w:themeColor="text1"/>
                <w:sz w:val="26"/>
                <w:szCs w:val="26"/>
              </w:rPr>
            </w:pPr>
            <w:r w:rsidRPr="00362B07">
              <w:rPr>
                <w:rFonts w:ascii="Times New Roman" w:hAnsi="Times New Roman" w:cs="Simplified Arabic"/>
                <w:b/>
                <w:bCs/>
                <w:color w:val="000000" w:themeColor="text1"/>
                <w:sz w:val="26"/>
                <w:szCs w:val="26"/>
                <w:rtl/>
              </w:rPr>
              <w:t>قيمة</w:t>
            </w:r>
            <w:r w:rsidRPr="00362B07">
              <w:rPr>
                <w:rFonts w:ascii="Times New Roman" w:hAnsi="Times New Roman" w:cs="Simplified Arabic"/>
                <w:b/>
                <w:bCs/>
                <w:color w:val="000000" w:themeColor="text1"/>
                <w:sz w:val="26"/>
                <w:szCs w:val="26"/>
              </w:rPr>
              <w:t xml:space="preserve"> t</w:t>
            </w:r>
          </w:p>
        </w:tc>
        <w:tc>
          <w:tcPr>
            <w:tcW w:w="0" w:type="auto"/>
            <w:tcBorders>
              <w:top w:val="threeDEngrave" w:sz="24" w:space="0" w:color="auto"/>
              <w:bottom w:val="threeDEmboss" w:sz="24" w:space="0" w:color="auto"/>
            </w:tcBorders>
            <w:shd w:val="clear" w:color="auto" w:fill="D9D9D9" w:themeFill="background1" w:themeFillShade="D9"/>
            <w:vAlign w:val="center"/>
            <w:hideMark/>
          </w:tcPr>
          <w:p w:rsidR="00B554F8" w:rsidRPr="00362B07" w:rsidRDefault="00B554F8" w:rsidP="00757378">
            <w:pPr>
              <w:bidi/>
              <w:jc w:val="center"/>
              <w:rPr>
                <w:rFonts w:ascii="Times New Roman" w:hAnsi="Times New Roman" w:cs="Simplified Arabic"/>
                <w:b/>
                <w:bCs/>
                <w:color w:val="000000" w:themeColor="text1"/>
                <w:sz w:val="26"/>
                <w:szCs w:val="26"/>
              </w:rPr>
            </w:pPr>
            <w:r w:rsidRPr="00362B07">
              <w:rPr>
                <w:rFonts w:ascii="Times New Roman" w:hAnsi="Times New Roman" w:cs="Simplified Arabic"/>
                <w:b/>
                <w:bCs/>
                <w:color w:val="000000" w:themeColor="text1"/>
                <w:sz w:val="26"/>
                <w:szCs w:val="26"/>
              </w:rPr>
              <w:t>Sig.</w:t>
            </w:r>
            <w:r w:rsidR="00D7278E" w:rsidRPr="00362B07">
              <w:rPr>
                <w:rFonts w:ascii="Times New Roman" w:hAnsi="Times New Roman" w:cs="Simplified Arabic"/>
                <w:b/>
                <w:bCs/>
                <w:color w:val="000000" w:themeColor="text1"/>
                <w:sz w:val="26"/>
                <w:szCs w:val="26"/>
              </w:rPr>
              <w:t xml:space="preserve"> (</w:t>
            </w:r>
            <w:r w:rsidRPr="00362B07">
              <w:rPr>
                <w:rFonts w:ascii="Times New Roman" w:hAnsi="Times New Roman" w:cs="Simplified Arabic"/>
                <w:b/>
                <w:bCs/>
                <w:color w:val="000000" w:themeColor="text1"/>
                <w:sz w:val="26"/>
                <w:szCs w:val="26"/>
              </w:rPr>
              <w:t>P-value)</w:t>
            </w:r>
          </w:p>
        </w:tc>
        <w:tc>
          <w:tcPr>
            <w:tcW w:w="0" w:type="auto"/>
            <w:tcBorders>
              <w:top w:val="threeDEngrave" w:sz="24" w:space="0" w:color="auto"/>
              <w:bottom w:val="threeDEmboss" w:sz="24" w:space="0" w:color="auto"/>
            </w:tcBorders>
            <w:shd w:val="clear" w:color="auto" w:fill="D9D9D9" w:themeFill="background1" w:themeFillShade="D9"/>
            <w:vAlign w:val="center"/>
            <w:hideMark/>
          </w:tcPr>
          <w:p w:rsidR="00B554F8" w:rsidRPr="00362B07" w:rsidRDefault="00B554F8" w:rsidP="00757378">
            <w:pPr>
              <w:bidi/>
              <w:jc w:val="center"/>
              <w:rPr>
                <w:rFonts w:ascii="Times New Roman" w:hAnsi="Times New Roman" w:cs="Simplified Arabic"/>
                <w:b/>
                <w:bCs/>
                <w:color w:val="000000" w:themeColor="text1"/>
                <w:sz w:val="26"/>
                <w:szCs w:val="26"/>
              </w:rPr>
            </w:pPr>
            <w:r w:rsidRPr="00362B07">
              <w:rPr>
                <w:rFonts w:ascii="Times New Roman" w:hAnsi="Times New Roman" w:cs="Simplified Arabic"/>
                <w:b/>
                <w:bCs/>
                <w:color w:val="000000" w:themeColor="text1"/>
                <w:sz w:val="26"/>
                <w:szCs w:val="26"/>
              </w:rPr>
              <w:t>R²</w:t>
            </w:r>
          </w:p>
        </w:tc>
        <w:tc>
          <w:tcPr>
            <w:tcW w:w="0" w:type="auto"/>
            <w:tcBorders>
              <w:top w:val="threeDEngrave" w:sz="24" w:space="0" w:color="auto"/>
              <w:bottom w:val="threeDEmboss" w:sz="24" w:space="0" w:color="auto"/>
            </w:tcBorders>
            <w:shd w:val="clear" w:color="auto" w:fill="D9D9D9" w:themeFill="background1" w:themeFillShade="D9"/>
            <w:vAlign w:val="center"/>
            <w:hideMark/>
          </w:tcPr>
          <w:p w:rsidR="00B554F8" w:rsidRPr="00362B07" w:rsidRDefault="00B554F8" w:rsidP="00757378">
            <w:pPr>
              <w:bidi/>
              <w:jc w:val="center"/>
              <w:rPr>
                <w:rFonts w:ascii="Times New Roman" w:hAnsi="Times New Roman" w:cs="Simplified Arabic"/>
                <w:b/>
                <w:bCs/>
                <w:color w:val="000000" w:themeColor="text1"/>
                <w:sz w:val="26"/>
                <w:szCs w:val="26"/>
              </w:rPr>
            </w:pPr>
            <w:r w:rsidRPr="00362B07">
              <w:rPr>
                <w:rFonts w:ascii="Times New Roman" w:hAnsi="Times New Roman" w:cs="Simplified Arabic"/>
                <w:b/>
                <w:bCs/>
                <w:color w:val="000000" w:themeColor="text1"/>
                <w:sz w:val="26"/>
                <w:szCs w:val="26"/>
                <w:rtl/>
              </w:rPr>
              <w:t>مستوى الدلالة</w:t>
            </w:r>
          </w:p>
        </w:tc>
      </w:tr>
      <w:tr w:rsidR="0050564F" w:rsidRPr="00362B07" w:rsidTr="00775B4E">
        <w:tc>
          <w:tcPr>
            <w:tcW w:w="0" w:type="auto"/>
            <w:tcBorders>
              <w:top w:val="threeDEmboss" w:sz="24" w:space="0" w:color="auto"/>
            </w:tcBorders>
            <w:shd w:val="clear" w:color="auto" w:fill="D9D9D9" w:themeFill="background1" w:themeFillShade="D9"/>
            <w:vAlign w:val="center"/>
            <w:hideMark/>
          </w:tcPr>
          <w:p w:rsidR="0050564F" w:rsidRPr="00362B07" w:rsidRDefault="005C20E0" w:rsidP="00757378">
            <w:pPr>
              <w:bidi/>
              <w:jc w:val="center"/>
              <w:rPr>
                <w:rFonts w:ascii="Times New Roman" w:hAnsi="Times New Roman" w:cs="Simplified Arabic"/>
                <w:b/>
                <w:bCs/>
                <w:color w:val="000000" w:themeColor="text1"/>
                <w:sz w:val="26"/>
                <w:szCs w:val="26"/>
              </w:rPr>
            </w:pPr>
            <w:proofErr w:type="gramStart"/>
            <w:r w:rsidRPr="00362B07">
              <w:rPr>
                <w:rFonts w:ascii="Times New Roman" w:hAnsi="Times New Roman" w:cs="Simplified Arabic"/>
                <w:b/>
                <w:bCs/>
                <w:color w:val="000000" w:themeColor="text1"/>
                <w:sz w:val="26"/>
                <w:szCs w:val="26"/>
                <w:rtl/>
              </w:rPr>
              <w:t>الأداء</w:t>
            </w:r>
            <w:proofErr w:type="gramEnd"/>
            <w:r w:rsidR="0050564F" w:rsidRPr="00362B07">
              <w:rPr>
                <w:rFonts w:ascii="Times New Roman" w:hAnsi="Times New Roman" w:cs="Simplified Arabic"/>
                <w:b/>
                <w:bCs/>
                <w:color w:val="000000" w:themeColor="text1"/>
                <w:sz w:val="26"/>
                <w:szCs w:val="26"/>
                <w:rtl/>
              </w:rPr>
              <w:t xml:space="preserve"> المالي</w:t>
            </w:r>
          </w:p>
        </w:tc>
        <w:tc>
          <w:tcPr>
            <w:tcW w:w="0" w:type="auto"/>
            <w:tcBorders>
              <w:top w:val="threeDEmboss" w:sz="24" w:space="0" w:color="auto"/>
            </w:tcBorders>
            <w:shd w:val="clear" w:color="auto" w:fill="FFFFFF" w:themeFill="background1"/>
            <w:vAlign w:val="center"/>
            <w:hideMark/>
          </w:tcPr>
          <w:p w:rsidR="0050564F" w:rsidRPr="00362B07" w:rsidRDefault="0050564F" w:rsidP="00CE2EDF">
            <w:pPr>
              <w:shd w:val="clear" w:color="auto" w:fill="FFFFFF" w:themeFill="background1"/>
              <w:bidi/>
              <w:jc w:val="center"/>
              <w:rPr>
                <w:rFonts w:ascii="Times New Roman" w:eastAsiaTheme="minorHAnsi" w:hAnsi="Times New Roman" w:cs="Simplified Arabic"/>
                <w:color w:val="000000" w:themeColor="text1"/>
                <w:sz w:val="28"/>
                <w:szCs w:val="28"/>
                <w:lang w:val="en-US" w:eastAsia="en-US"/>
              </w:rPr>
            </w:pPr>
            <w:r w:rsidRPr="00362B07">
              <w:rPr>
                <w:rFonts w:ascii="Times New Roman" w:eastAsiaTheme="minorHAnsi" w:hAnsi="Times New Roman" w:cs="Simplified Arabic"/>
                <w:color w:val="000000" w:themeColor="text1"/>
                <w:sz w:val="28"/>
                <w:szCs w:val="28"/>
                <w:lang w:val="en-US" w:eastAsia="en-US"/>
              </w:rPr>
              <w:t>0.79</w:t>
            </w:r>
          </w:p>
        </w:tc>
        <w:tc>
          <w:tcPr>
            <w:tcW w:w="0" w:type="auto"/>
            <w:tcBorders>
              <w:top w:val="threeDEmboss" w:sz="24" w:space="0" w:color="auto"/>
            </w:tcBorders>
            <w:shd w:val="clear" w:color="auto" w:fill="FFFFFF" w:themeFill="background1"/>
            <w:vAlign w:val="center"/>
            <w:hideMark/>
          </w:tcPr>
          <w:p w:rsidR="0050564F" w:rsidRPr="00362B07" w:rsidRDefault="0050564F" w:rsidP="00CE2EDF">
            <w:pPr>
              <w:shd w:val="clear" w:color="auto" w:fill="FFFFFF" w:themeFill="background1"/>
              <w:bidi/>
              <w:jc w:val="center"/>
              <w:rPr>
                <w:rFonts w:ascii="Times New Roman" w:eastAsiaTheme="minorHAnsi" w:hAnsi="Times New Roman" w:cs="Simplified Arabic"/>
                <w:color w:val="000000" w:themeColor="text1"/>
                <w:sz w:val="28"/>
                <w:szCs w:val="28"/>
                <w:lang w:val="en-US" w:eastAsia="en-US"/>
              </w:rPr>
            </w:pPr>
            <w:r w:rsidRPr="00362B07">
              <w:rPr>
                <w:rFonts w:ascii="Times New Roman" w:eastAsiaTheme="minorHAnsi" w:hAnsi="Times New Roman" w:cs="Simplified Arabic"/>
                <w:color w:val="000000" w:themeColor="text1"/>
                <w:sz w:val="28"/>
                <w:szCs w:val="28"/>
                <w:lang w:val="en-US" w:eastAsia="en-US"/>
              </w:rPr>
              <w:t>12.40</w:t>
            </w:r>
          </w:p>
        </w:tc>
        <w:tc>
          <w:tcPr>
            <w:tcW w:w="0" w:type="auto"/>
            <w:tcBorders>
              <w:top w:val="threeDEmboss" w:sz="24" w:space="0" w:color="auto"/>
            </w:tcBorders>
            <w:shd w:val="clear" w:color="auto" w:fill="FFFFFF" w:themeFill="background1"/>
            <w:vAlign w:val="center"/>
            <w:hideMark/>
          </w:tcPr>
          <w:p w:rsidR="0050564F" w:rsidRPr="00362B07" w:rsidRDefault="0050564F" w:rsidP="00CE2EDF">
            <w:pPr>
              <w:shd w:val="clear" w:color="auto" w:fill="FFFFFF" w:themeFill="background1"/>
              <w:bidi/>
              <w:jc w:val="center"/>
              <w:rPr>
                <w:rFonts w:ascii="Times New Roman" w:eastAsiaTheme="minorHAnsi" w:hAnsi="Times New Roman" w:cs="Simplified Arabic"/>
                <w:color w:val="000000" w:themeColor="text1"/>
                <w:sz w:val="28"/>
                <w:szCs w:val="28"/>
                <w:lang w:val="en-US" w:eastAsia="en-US"/>
              </w:rPr>
            </w:pPr>
            <w:r w:rsidRPr="00362B07">
              <w:rPr>
                <w:rFonts w:ascii="Times New Roman" w:eastAsiaTheme="minorHAnsi" w:hAnsi="Times New Roman" w:cs="Simplified Arabic"/>
                <w:color w:val="000000" w:themeColor="text1"/>
                <w:sz w:val="28"/>
                <w:szCs w:val="28"/>
                <w:lang w:val="en-US" w:eastAsia="en-US"/>
              </w:rPr>
              <w:t>0.000</w:t>
            </w:r>
          </w:p>
        </w:tc>
        <w:tc>
          <w:tcPr>
            <w:tcW w:w="0" w:type="auto"/>
            <w:tcBorders>
              <w:top w:val="threeDEmboss" w:sz="24" w:space="0" w:color="auto"/>
            </w:tcBorders>
            <w:shd w:val="clear" w:color="auto" w:fill="FFFFFF" w:themeFill="background1"/>
            <w:vAlign w:val="center"/>
            <w:hideMark/>
          </w:tcPr>
          <w:p w:rsidR="0050564F" w:rsidRPr="00362B07" w:rsidRDefault="0050564F" w:rsidP="00CE2EDF">
            <w:pPr>
              <w:shd w:val="clear" w:color="auto" w:fill="FFFFFF" w:themeFill="background1"/>
              <w:bidi/>
              <w:jc w:val="center"/>
              <w:rPr>
                <w:rFonts w:ascii="Times New Roman" w:eastAsiaTheme="minorHAnsi" w:hAnsi="Times New Roman" w:cs="Simplified Arabic"/>
                <w:color w:val="000000" w:themeColor="text1"/>
                <w:sz w:val="28"/>
                <w:szCs w:val="28"/>
                <w:lang w:val="en-US" w:eastAsia="en-US"/>
              </w:rPr>
            </w:pPr>
            <w:r w:rsidRPr="00362B07">
              <w:rPr>
                <w:rFonts w:ascii="Times New Roman" w:eastAsiaTheme="minorHAnsi" w:hAnsi="Times New Roman" w:cs="Simplified Arabic"/>
                <w:color w:val="000000" w:themeColor="text1"/>
                <w:sz w:val="28"/>
                <w:szCs w:val="28"/>
                <w:lang w:val="en-US" w:eastAsia="en-US"/>
              </w:rPr>
              <w:t>0.62</w:t>
            </w:r>
          </w:p>
        </w:tc>
        <w:tc>
          <w:tcPr>
            <w:tcW w:w="0" w:type="auto"/>
            <w:tcBorders>
              <w:top w:val="threeDEmboss" w:sz="24" w:space="0" w:color="auto"/>
            </w:tcBorders>
            <w:shd w:val="clear" w:color="auto" w:fill="FFFFFF" w:themeFill="background1"/>
            <w:vAlign w:val="center"/>
            <w:hideMark/>
          </w:tcPr>
          <w:p w:rsidR="0050564F" w:rsidRPr="00362B07" w:rsidRDefault="0050564F" w:rsidP="00CE2EDF">
            <w:pPr>
              <w:shd w:val="clear" w:color="auto" w:fill="FFFFFF" w:themeFill="background1"/>
              <w:bidi/>
              <w:jc w:val="center"/>
              <w:rPr>
                <w:rFonts w:ascii="Times New Roman" w:eastAsiaTheme="minorHAnsi" w:hAnsi="Times New Roman" w:cs="Simplified Arabic"/>
                <w:color w:val="000000" w:themeColor="text1"/>
                <w:sz w:val="28"/>
                <w:szCs w:val="28"/>
                <w:lang w:val="en-US" w:eastAsia="en-US"/>
              </w:rPr>
            </w:pPr>
            <w:r w:rsidRPr="00362B07">
              <w:rPr>
                <w:rFonts w:ascii="Times New Roman" w:eastAsiaTheme="minorHAnsi" w:hAnsi="Times New Roman" w:cs="Simplified Arabic"/>
                <w:color w:val="000000" w:themeColor="text1"/>
                <w:sz w:val="28"/>
                <w:szCs w:val="28"/>
                <w:rtl/>
                <w:lang w:val="en-US" w:eastAsia="en-US"/>
              </w:rPr>
              <w:t>عالي</w:t>
            </w:r>
          </w:p>
        </w:tc>
      </w:tr>
      <w:tr w:rsidR="0050564F" w:rsidRPr="00362B07" w:rsidTr="00775B4E">
        <w:tc>
          <w:tcPr>
            <w:tcW w:w="0" w:type="auto"/>
            <w:shd w:val="clear" w:color="auto" w:fill="D9D9D9" w:themeFill="background1" w:themeFillShade="D9"/>
            <w:vAlign w:val="center"/>
            <w:hideMark/>
          </w:tcPr>
          <w:p w:rsidR="0050564F" w:rsidRPr="00362B07" w:rsidRDefault="0050564F" w:rsidP="00757378">
            <w:pPr>
              <w:bidi/>
              <w:jc w:val="center"/>
              <w:rPr>
                <w:rFonts w:ascii="Times New Roman" w:hAnsi="Times New Roman" w:cs="Simplified Arabic"/>
                <w:b/>
                <w:bCs/>
                <w:color w:val="000000" w:themeColor="text1"/>
                <w:sz w:val="26"/>
                <w:szCs w:val="26"/>
              </w:rPr>
            </w:pPr>
            <w:r w:rsidRPr="00362B07">
              <w:rPr>
                <w:rFonts w:ascii="Times New Roman" w:hAnsi="Times New Roman" w:cs="Simplified Arabic"/>
                <w:b/>
                <w:bCs/>
                <w:color w:val="000000" w:themeColor="text1"/>
                <w:sz w:val="26"/>
                <w:szCs w:val="26"/>
                <w:rtl/>
              </w:rPr>
              <w:t>الحوكمة</w:t>
            </w:r>
          </w:p>
        </w:tc>
        <w:tc>
          <w:tcPr>
            <w:tcW w:w="0" w:type="auto"/>
            <w:shd w:val="clear" w:color="auto" w:fill="FFFFFF" w:themeFill="background1"/>
            <w:vAlign w:val="center"/>
            <w:hideMark/>
          </w:tcPr>
          <w:p w:rsidR="0050564F" w:rsidRPr="00362B07" w:rsidRDefault="0050564F" w:rsidP="00CE2EDF">
            <w:pPr>
              <w:shd w:val="clear" w:color="auto" w:fill="FFFFFF" w:themeFill="background1"/>
              <w:bidi/>
              <w:jc w:val="center"/>
              <w:rPr>
                <w:rFonts w:ascii="Times New Roman" w:eastAsiaTheme="minorHAnsi" w:hAnsi="Times New Roman" w:cs="Simplified Arabic"/>
                <w:color w:val="000000" w:themeColor="text1"/>
                <w:sz w:val="28"/>
                <w:szCs w:val="28"/>
                <w:lang w:val="en-US" w:eastAsia="en-US"/>
              </w:rPr>
            </w:pPr>
            <w:r w:rsidRPr="00362B07">
              <w:rPr>
                <w:rFonts w:ascii="Times New Roman" w:eastAsiaTheme="minorHAnsi" w:hAnsi="Times New Roman" w:cs="Simplified Arabic"/>
                <w:color w:val="000000" w:themeColor="text1"/>
                <w:sz w:val="28"/>
                <w:szCs w:val="28"/>
                <w:lang w:val="en-US" w:eastAsia="en-US"/>
              </w:rPr>
              <w:t>0.74</w:t>
            </w:r>
          </w:p>
        </w:tc>
        <w:tc>
          <w:tcPr>
            <w:tcW w:w="0" w:type="auto"/>
            <w:shd w:val="clear" w:color="auto" w:fill="FFFFFF" w:themeFill="background1"/>
            <w:vAlign w:val="center"/>
            <w:hideMark/>
          </w:tcPr>
          <w:p w:rsidR="0050564F" w:rsidRPr="00362B07" w:rsidRDefault="0050564F" w:rsidP="00CE2EDF">
            <w:pPr>
              <w:shd w:val="clear" w:color="auto" w:fill="FFFFFF" w:themeFill="background1"/>
              <w:bidi/>
              <w:jc w:val="center"/>
              <w:rPr>
                <w:rFonts w:ascii="Times New Roman" w:eastAsiaTheme="minorHAnsi" w:hAnsi="Times New Roman" w:cs="Simplified Arabic"/>
                <w:color w:val="000000" w:themeColor="text1"/>
                <w:sz w:val="28"/>
                <w:szCs w:val="28"/>
                <w:lang w:val="en-US" w:eastAsia="en-US"/>
              </w:rPr>
            </w:pPr>
            <w:r w:rsidRPr="00362B07">
              <w:rPr>
                <w:rFonts w:ascii="Times New Roman" w:eastAsiaTheme="minorHAnsi" w:hAnsi="Times New Roman" w:cs="Simplified Arabic"/>
                <w:color w:val="000000" w:themeColor="text1"/>
                <w:sz w:val="28"/>
                <w:szCs w:val="28"/>
                <w:lang w:val="en-US" w:eastAsia="en-US"/>
              </w:rPr>
              <w:t>11.05</w:t>
            </w:r>
          </w:p>
        </w:tc>
        <w:tc>
          <w:tcPr>
            <w:tcW w:w="0" w:type="auto"/>
            <w:shd w:val="clear" w:color="auto" w:fill="FFFFFF" w:themeFill="background1"/>
            <w:vAlign w:val="center"/>
            <w:hideMark/>
          </w:tcPr>
          <w:p w:rsidR="0050564F" w:rsidRPr="00362B07" w:rsidRDefault="0050564F" w:rsidP="00CE2EDF">
            <w:pPr>
              <w:shd w:val="clear" w:color="auto" w:fill="FFFFFF" w:themeFill="background1"/>
              <w:bidi/>
              <w:jc w:val="center"/>
              <w:rPr>
                <w:rFonts w:ascii="Times New Roman" w:eastAsiaTheme="minorHAnsi" w:hAnsi="Times New Roman" w:cs="Simplified Arabic"/>
                <w:color w:val="000000" w:themeColor="text1"/>
                <w:sz w:val="28"/>
                <w:szCs w:val="28"/>
                <w:lang w:val="en-US" w:eastAsia="en-US"/>
              </w:rPr>
            </w:pPr>
            <w:r w:rsidRPr="00362B07">
              <w:rPr>
                <w:rFonts w:ascii="Times New Roman" w:eastAsiaTheme="minorHAnsi" w:hAnsi="Times New Roman" w:cs="Simplified Arabic"/>
                <w:color w:val="000000" w:themeColor="text1"/>
                <w:sz w:val="28"/>
                <w:szCs w:val="28"/>
                <w:lang w:val="en-US" w:eastAsia="en-US"/>
              </w:rPr>
              <w:t>0.000</w:t>
            </w:r>
          </w:p>
        </w:tc>
        <w:tc>
          <w:tcPr>
            <w:tcW w:w="0" w:type="auto"/>
            <w:shd w:val="clear" w:color="auto" w:fill="FFFFFF" w:themeFill="background1"/>
            <w:vAlign w:val="center"/>
            <w:hideMark/>
          </w:tcPr>
          <w:p w:rsidR="0050564F" w:rsidRPr="00362B07" w:rsidRDefault="0050564F" w:rsidP="00CE2EDF">
            <w:pPr>
              <w:shd w:val="clear" w:color="auto" w:fill="FFFFFF" w:themeFill="background1"/>
              <w:bidi/>
              <w:jc w:val="center"/>
              <w:rPr>
                <w:rFonts w:ascii="Times New Roman" w:eastAsiaTheme="minorHAnsi" w:hAnsi="Times New Roman" w:cs="Simplified Arabic"/>
                <w:color w:val="000000" w:themeColor="text1"/>
                <w:sz w:val="28"/>
                <w:szCs w:val="28"/>
                <w:lang w:val="en-US" w:eastAsia="en-US"/>
              </w:rPr>
            </w:pPr>
            <w:r w:rsidRPr="00362B07">
              <w:rPr>
                <w:rFonts w:ascii="Times New Roman" w:eastAsiaTheme="minorHAnsi" w:hAnsi="Times New Roman" w:cs="Simplified Arabic"/>
                <w:color w:val="000000" w:themeColor="text1"/>
                <w:sz w:val="28"/>
                <w:szCs w:val="28"/>
                <w:lang w:val="en-US" w:eastAsia="en-US"/>
              </w:rPr>
              <w:t>0.55</w:t>
            </w:r>
          </w:p>
        </w:tc>
        <w:tc>
          <w:tcPr>
            <w:tcW w:w="0" w:type="auto"/>
            <w:shd w:val="clear" w:color="auto" w:fill="FFFFFF" w:themeFill="background1"/>
            <w:vAlign w:val="center"/>
            <w:hideMark/>
          </w:tcPr>
          <w:p w:rsidR="0050564F" w:rsidRPr="00362B07" w:rsidRDefault="0050564F" w:rsidP="00CE2EDF">
            <w:pPr>
              <w:shd w:val="clear" w:color="auto" w:fill="FFFFFF" w:themeFill="background1"/>
              <w:bidi/>
              <w:jc w:val="center"/>
              <w:rPr>
                <w:rFonts w:ascii="Times New Roman" w:eastAsiaTheme="minorHAnsi" w:hAnsi="Times New Roman" w:cs="Simplified Arabic"/>
                <w:color w:val="000000" w:themeColor="text1"/>
                <w:sz w:val="28"/>
                <w:szCs w:val="28"/>
                <w:lang w:val="en-US" w:eastAsia="en-US"/>
              </w:rPr>
            </w:pPr>
            <w:r w:rsidRPr="00362B07">
              <w:rPr>
                <w:rFonts w:ascii="Times New Roman" w:eastAsiaTheme="minorHAnsi" w:hAnsi="Times New Roman" w:cs="Simplified Arabic"/>
                <w:color w:val="000000" w:themeColor="text1"/>
                <w:sz w:val="28"/>
                <w:szCs w:val="28"/>
                <w:rtl/>
                <w:lang w:val="en-US" w:eastAsia="en-US"/>
              </w:rPr>
              <w:t>عالي</w:t>
            </w:r>
          </w:p>
        </w:tc>
      </w:tr>
      <w:tr w:rsidR="0050564F" w:rsidRPr="00362B07" w:rsidTr="00775B4E">
        <w:tc>
          <w:tcPr>
            <w:tcW w:w="0" w:type="auto"/>
            <w:shd w:val="clear" w:color="auto" w:fill="D9D9D9" w:themeFill="background1" w:themeFillShade="D9"/>
            <w:vAlign w:val="center"/>
            <w:hideMark/>
          </w:tcPr>
          <w:p w:rsidR="0050564F" w:rsidRPr="00362B07" w:rsidRDefault="0050564F" w:rsidP="00757378">
            <w:pPr>
              <w:bidi/>
              <w:jc w:val="center"/>
              <w:rPr>
                <w:rFonts w:ascii="Times New Roman" w:hAnsi="Times New Roman" w:cs="Simplified Arabic"/>
                <w:b/>
                <w:bCs/>
                <w:color w:val="000000" w:themeColor="text1"/>
                <w:sz w:val="26"/>
                <w:szCs w:val="26"/>
              </w:rPr>
            </w:pPr>
            <w:proofErr w:type="gramStart"/>
            <w:r w:rsidRPr="00362B07">
              <w:rPr>
                <w:rFonts w:ascii="Times New Roman" w:hAnsi="Times New Roman" w:cs="Simplified Arabic"/>
                <w:b/>
                <w:bCs/>
                <w:color w:val="000000" w:themeColor="text1"/>
                <w:sz w:val="26"/>
                <w:szCs w:val="26"/>
                <w:rtl/>
              </w:rPr>
              <w:t>القدرة</w:t>
            </w:r>
            <w:proofErr w:type="gramEnd"/>
            <w:r w:rsidRPr="00362B07">
              <w:rPr>
                <w:rFonts w:ascii="Times New Roman" w:hAnsi="Times New Roman" w:cs="Simplified Arabic"/>
                <w:b/>
                <w:bCs/>
                <w:color w:val="000000" w:themeColor="text1"/>
                <w:sz w:val="26"/>
                <w:szCs w:val="26"/>
                <w:rtl/>
              </w:rPr>
              <w:t xml:space="preserve"> التنافسية</w:t>
            </w:r>
          </w:p>
        </w:tc>
        <w:tc>
          <w:tcPr>
            <w:tcW w:w="0" w:type="auto"/>
            <w:shd w:val="clear" w:color="auto" w:fill="FFFFFF" w:themeFill="background1"/>
            <w:vAlign w:val="center"/>
            <w:hideMark/>
          </w:tcPr>
          <w:p w:rsidR="0050564F" w:rsidRPr="00362B07" w:rsidRDefault="0050564F" w:rsidP="00CE2EDF">
            <w:pPr>
              <w:shd w:val="clear" w:color="auto" w:fill="FFFFFF" w:themeFill="background1"/>
              <w:bidi/>
              <w:jc w:val="center"/>
              <w:rPr>
                <w:rFonts w:ascii="Times New Roman" w:eastAsiaTheme="minorHAnsi" w:hAnsi="Times New Roman" w:cs="Simplified Arabic"/>
                <w:color w:val="000000" w:themeColor="text1"/>
                <w:sz w:val="28"/>
                <w:szCs w:val="28"/>
                <w:lang w:val="en-US" w:eastAsia="en-US"/>
              </w:rPr>
            </w:pPr>
            <w:r w:rsidRPr="00362B07">
              <w:rPr>
                <w:rFonts w:ascii="Times New Roman" w:eastAsiaTheme="minorHAnsi" w:hAnsi="Times New Roman" w:cs="Simplified Arabic"/>
                <w:color w:val="000000" w:themeColor="text1"/>
                <w:sz w:val="28"/>
                <w:szCs w:val="28"/>
                <w:lang w:val="en-US" w:eastAsia="en-US"/>
              </w:rPr>
              <w:t>0.76</w:t>
            </w:r>
          </w:p>
        </w:tc>
        <w:tc>
          <w:tcPr>
            <w:tcW w:w="0" w:type="auto"/>
            <w:shd w:val="clear" w:color="auto" w:fill="FFFFFF" w:themeFill="background1"/>
            <w:vAlign w:val="center"/>
            <w:hideMark/>
          </w:tcPr>
          <w:p w:rsidR="0050564F" w:rsidRPr="00362B07" w:rsidRDefault="0050564F" w:rsidP="00CE2EDF">
            <w:pPr>
              <w:shd w:val="clear" w:color="auto" w:fill="FFFFFF" w:themeFill="background1"/>
              <w:bidi/>
              <w:jc w:val="center"/>
              <w:rPr>
                <w:rFonts w:ascii="Times New Roman" w:eastAsiaTheme="minorHAnsi" w:hAnsi="Times New Roman" w:cs="Simplified Arabic"/>
                <w:color w:val="000000" w:themeColor="text1"/>
                <w:sz w:val="28"/>
                <w:szCs w:val="28"/>
                <w:lang w:val="en-US" w:eastAsia="en-US"/>
              </w:rPr>
            </w:pPr>
            <w:r w:rsidRPr="00362B07">
              <w:rPr>
                <w:rFonts w:ascii="Times New Roman" w:eastAsiaTheme="minorHAnsi" w:hAnsi="Times New Roman" w:cs="Simplified Arabic"/>
                <w:color w:val="000000" w:themeColor="text1"/>
                <w:sz w:val="28"/>
                <w:szCs w:val="28"/>
                <w:lang w:val="en-US" w:eastAsia="en-US"/>
              </w:rPr>
              <w:t>11.50</w:t>
            </w:r>
          </w:p>
        </w:tc>
        <w:tc>
          <w:tcPr>
            <w:tcW w:w="0" w:type="auto"/>
            <w:shd w:val="clear" w:color="auto" w:fill="FFFFFF" w:themeFill="background1"/>
            <w:vAlign w:val="center"/>
            <w:hideMark/>
          </w:tcPr>
          <w:p w:rsidR="0050564F" w:rsidRPr="00362B07" w:rsidRDefault="0050564F" w:rsidP="00CE2EDF">
            <w:pPr>
              <w:shd w:val="clear" w:color="auto" w:fill="FFFFFF" w:themeFill="background1"/>
              <w:bidi/>
              <w:jc w:val="center"/>
              <w:rPr>
                <w:rFonts w:ascii="Times New Roman" w:eastAsiaTheme="minorHAnsi" w:hAnsi="Times New Roman" w:cs="Simplified Arabic"/>
                <w:color w:val="000000" w:themeColor="text1"/>
                <w:sz w:val="28"/>
                <w:szCs w:val="28"/>
                <w:lang w:val="en-US" w:eastAsia="en-US"/>
              </w:rPr>
            </w:pPr>
            <w:r w:rsidRPr="00362B07">
              <w:rPr>
                <w:rFonts w:ascii="Times New Roman" w:eastAsiaTheme="minorHAnsi" w:hAnsi="Times New Roman" w:cs="Simplified Arabic"/>
                <w:color w:val="000000" w:themeColor="text1"/>
                <w:sz w:val="28"/>
                <w:szCs w:val="28"/>
                <w:lang w:val="en-US" w:eastAsia="en-US"/>
              </w:rPr>
              <w:t>0.000</w:t>
            </w:r>
          </w:p>
        </w:tc>
        <w:tc>
          <w:tcPr>
            <w:tcW w:w="0" w:type="auto"/>
            <w:shd w:val="clear" w:color="auto" w:fill="FFFFFF" w:themeFill="background1"/>
            <w:vAlign w:val="center"/>
            <w:hideMark/>
          </w:tcPr>
          <w:p w:rsidR="0050564F" w:rsidRPr="00362B07" w:rsidRDefault="0050564F" w:rsidP="00CE2EDF">
            <w:pPr>
              <w:shd w:val="clear" w:color="auto" w:fill="FFFFFF" w:themeFill="background1"/>
              <w:bidi/>
              <w:jc w:val="center"/>
              <w:rPr>
                <w:rFonts w:ascii="Times New Roman" w:eastAsiaTheme="minorHAnsi" w:hAnsi="Times New Roman" w:cs="Simplified Arabic"/>
                <w:color w:val="000000" w:themeColor="text1"/>
                <w:sz w:val="28"/>
                <w:szCs w:val="28"/>
                <w:lang w:val="en-US" w:eastAsia="en-US"/>
              </w:rPr>
            </w:pPr>
            <w:r w:rsidRPr="00362B07">
              <w:rPr>
                <w:rFonts w:ascii="Times New Roman" w:eastAsiaTheme="minorHAnsi" w:hAnsi="Times New Roman" w:cs="Simplified Arabic"/>
                <w:color w:val="000000" w:themeColor="text1"/>
                <w:sz w:val="28"/>
                <w:szCs w:val="28"/>
                <w:lang w:val="en-US" w:eastAsia="en-US"/>
              </w:rPr>
              <w:t>0.58</w:t>
            </w:r>
          </w:p>
        </w:tc>
        <w:tc>
          <w:tcPr>
            <w:tcW w:w="0" w:type="auto"/>
            <w:shd w:val="clear" w:color="auto" w:fill="FFFFFF" w:themeFill="background1"/>
            <w:vAlign w:val="center"/>
            <w:hideMark/>
          </w:tcPr>
          <w:p w:rsidR="0050564F" w:rsidRPr="00362B07" w:rsidRDefault="0050564F" w:rsidP="00CE2EDF">
            <w:pPr>
              <w:shd w:val="clear" w:color="auto" w:fill="FFFFFF" w:themeFill="background1"/>
              <w:bidi/>
              <w:jc w:val="center"/>
              <w:rPr>
                <w:rFonts w:ascii="Times New Roman" w:eastAsiaTheme="minorHAnsi" w:hAnsi="Times New Roman" w:cs="Simplified Arabic"/>
                <w:color w:val="000000" w:themeColor="text1"/>
                <w:sz w:val="28"/>
                <w:szCs w:val="28"/>
                <w:lang w:val="en-US" w:eastAsia="en-US"/>
              </w:rPr>
            </w:pPr>
            <w:r w:rsidRPr="00362B07">
              <w:rPr>
                <w:rFonts w:ascii="Times New Roman" w:eastAsiaTheme="minorHAnsi" w:hAnsi="Times New Roman" w:cs="Simplified Arabic"/>
                <w:color w:val="000000" w:themeColor="text1"/>
                <w:sz w:val="28"/>
                <w:szCs w:val="28"/>
                <w:rtl/>
                <w:lang w:val="en-US" w:eastAsia="en-US"/>
              </w:rPr>
              <w:t>عالي</w:t>
            </w:r>
          </w:p>
        </w:tc>
      </w:tr>
      <w:tr w:rsidR="0050564F" w:rsidRPr="00362B07" w:rsidTr="00775B4E">
        <w:tc>
          <w:tcPr>
            <w:tcW w:w="0" w:type="auto"/>
            <w:shd w:val="clear" w:color="auto" w:fill="D9D9D9" w:themeFill="background1" w:themeFillShade="D9"/>
            <w:vAlign w:val="center"/>
            <w:hideMark/>
          </w:tcPr>
          <w:p w:rsidR="0050564F" w:rsidRPr="00362B07" w:rsidRDefault="0050564F" w:rsidP="00757378">
            <w:pPr>
              <w:bidi/>
              <w:jc w:val="center"/>
              <w:rPr>
                <w:rFonts w:ascii="Times New Roman" w:hAnsi="Times New Roman" w:cs="Simplified Arabic"/>
                <w:b/>
                <w:bCs/>
                <w:color w:val="000000" w:themeColor="text1"/>
                <w:sz w:val="26"/>
                <w:szCs w:val="26"/>
              </w:rPr>
            </w:pPr>
            <w:proofErr w:type="gramStart"/>
            <w:r w:rsidRPr="00362B07">
              <w:rPr>
                <w:rFonts w:ascii="Times New Roman" w:hAnsi="Times New Roman" w:cs="Simplified Arabic"/>
                <w:b/>
                <w:bCs/>
                <w:color w:val="000000" w:themeColor="text1"/>
                <w:sz w:val="26"/>
                <w:szCs w:val="26"/>
                <w:rtl/>
              </w:rPr>
              <w:t>فرص</w:t>
            </w:r>
            <w:proofErr w:type="gramEnd"/>
            <w:r w:rsidRPr="00362B07">
              <w:rPr>
                <w:rFonts w:ascii="Times New Roman" w:hAnsi="Times New Roman" w:cs="Simplified Arabic"/>
                <w:b/>
                <w:bCs/>
                <w:color w:val="000000" w:themeColor="text1"/>
                <w:sz w:val="26"/>
                <w:szCs w:val="26"/>
                <w:rtl/>
              </w:rPr>
              <w:t xml:space="preserve"> التمويل</w:t>
            </w:r>
          </w:p>
        </w:tc>
        <w:tc>
          <w:tcPr>
            <w:tcW w:w="0" w:type="auto"/>
            <w:shd w:val="clear" w:color="auto" w:fill="FFFFFF" w:themeFill="background1"/>
            <w:vAlign w:val="center"/>
            <w:hideMark/>
          </w:tcPr>
          <w:p w:rsidR="0050564F" w:rsidRPr="00362B07" w:rsidRDefault="0050564F" w:rsidP="00CE2EDF">
            <w:pPr>
              <w:shd w:val="clear" w:color="auto" w:fill="FFFFFF" w:themeFill="background1"/>
              <w:bidi/>
              <w:jc w:val="center"/>
              <w:rPr>
                <w:rFonts w:ascii="Times New Roman" w:eastAsiaTheme="minorHAnsi" w:hAnsi="Times New Roman" w:cs="Simplified Arabic"/>
                <w:color w:val="000000" w:themeColor="text1"/>
                <w:sz w:val="28"/>
                <w:szCs w:val="28"/>
                <w:lang w:val="en-US" w:eastAsia="en-US"/>
              </w:rPr>
            </w:pPr>
            <w:r w:rsidRPr="00362B07">
              <w:rPr>
                <w:rFonts w:ascii="Times New Roman" w:eastAsiaTheme="minorHAnsi" w:hAnsi="Times New Roman" w:cs="Simplified Arabic"/>
                <w:color w:val="000000" w:themeColor="text1"/>
                <w:sz w:val="28"/>
                <w:szCs w:val="28"/>
                <w:lang w:val="en-US" w:eastAsia="en-US"/>
              </w:rPr>
              <w:t>0.78</w:t>
            </w:r>
          </w:p>
        </w:tc>
        <w:tc>
          <w:tcPr>
            <w:tcW w:w="0" w:type="auto"/>
            <w:shd w:val="clear" w:color="auto" w:fill="FFFFFF" w:themeFill="background1"/>
            <w:vAlign w:val="center"/>
            <w:hideMark/>
          </w:tcPr>
          <w:p w:rsidR="0050564F" w:rsidRPr="00362B07" w:rsidRDefault="0050564F" w:rsidP="00CE2EDF">
            <w:pPr>
              <w:shd w:val="clear" w:color="auto" w:fill="FFFFFF" w:themeFill="background1"/>
              <w:bidi/>
              <w:jc w:val="center"/>
              <w:rPr>
                <w:rFonts w:ascii="Times New Roman" w:eastAsiaTheme="minorHAnsi" w:hAnsi="Times New Roman" w:cs="Simplified Arabic"/>
                <w:color w:val="000000" w:themeColor="text1"/>
                <w:sz w:val="28"/>
                <w:szCs w:val="28"/>
                <w:lang w:val="en-US" w:eastAsia="en-US"/>
              </w:rPr>
            </w:pPr>
            <w:r w:rsidRPr="00362B07">
              <w:rPr>
                <w:rFonts w:ascii="Times New Roman" w:eastAsiaTheme="minorHAnsi" w:hAnsi="Times New Roman" w:cs="Simplified Arabic"/>
                <w:color w:val="000000" w:themeColor="text1"/>
                <w:sz w:val="28"/>
                <w:szCs w:val="28"/>
                <w:lang w:val="en-US" w:eastAsia="en-US"/>
              </w:rPr>
              <w:t>12.10</w:t>
            </w:r>
          </w:p>
        </w:tc>
        <w:tc>
          <w:tcPr>
            <w:tcW w:w="0" w:type="auto"/>
            <w:shd w:val="clear" w:color="auto" w:fill="FFFFFF" w:themeFill="background1"/>
            <w:vAlign w:val="center"/>
            <w:hideMark/>
          </w:tcPr>
          <w:p w:rsidR="0050564F" w:rsidRPr="00362B07" w:rsidRDefault="0050564F" w:rsidP="00CE2EDF">
            <w:pPr>
              <w:shd w:val="clear" w:color="auto" w:fill="FFFFFF" w:themeFill="background1"/>
              <w:bidi/>
              <w:jc w:val="center"/>
              <w:rPr>
                <w:rFonts w:ascii="Times New Roman" w:eastAsiaTheme="minorHAnsi" w:hAnsi="Times New Roman" w:cs="Simplified Arabic"/>
                <w:color w:val="000000" w:themeColor="text1"/>
                <w:sz w:val="28"/>
                <w:szCs w:val="28"/>
                <w:lang w:val="en-US" w:eastAsia="en-US"/>
              </w:rPr>
            </w:pPr>
            <w:r w:rsidRPr="00362B07">
              <w:rPr>
                <w:rFonts w:ascii="Times New Roman" w:eastAsiaTheme="minorHAnsi" w:hAnsi="Times New Roman" w:cs="Simplified Arabic"/>
                <w:color w:val="000000" w:themeColor="text1"/>
                <w:sz w:val="28"/>
                <w:szCs w:val="28"/>
                <w:lang w:val="en-US" w:eastAsia="en-US"/>
              </w:rPr>
              <w:t>0.000</w:t>
            </w:r>
          </w:p>
        </w:tc>
        <w:tc>
          <w:tcPr>
            <w:tcW w:w="0" w:type="auto"/>
            <w:shd w:val="clear" w:color="auto" w:fill="FFFFFF" w:themeFill="background1"/>
            <w:vAlign w:val="center"/>
            <w:hideMark/>
          </w:tcPr>
          <w:p w:rsidR="0050564F" w:rsidRPr="00362B07" w:rsidRDefault="0050564F" w:rsidP="00CE2EDF">
            <w:pPr>
              <w:shd w:val="clear" w:color="auto" w:fill="FFFFFF" w:themeFill="background1"/>
              <w:bidi/>
              <w:jc w:val="center"/>
              <w:rPr>
                <w:rFonts w:ascii="Times New Roman" w:eastAsiaTheme="minorHAnsi" w:hAnsi="Times New Roman" w:cs="Simplified Arabic"/>
                <w:color w:val="000000" w:themeColor="text1"/>
                <w:sz w:val="28"/>
                <w:szCs w:val="28"/>
                <w:lang w:val="en-US" w:eastAsia="en-US"/>
              </w:rPr>
            </w:pPr>
            <w:r w:rsidRPr="00362B07">
              <w:rPr>
                <w:rFonts w:ascii="Times New Roman" w:eastAsiaTheme="minorHAnsi" w:hAnsi="Times New Roman" w:cs="Simplified Arabic"/>
                <w:color w:val="000000" w:themeColor="text1"/>
                <w:sz w:val="28"/>
                <w:szCs w:val="28"/>
                <w:lang w:val="en-US" w:eastAsia="en-US"/>
              </w:rPr>
              <w:t>0.60</w:t>
            </w:r>
          </w:p>
        </w:tc>
        <w:tc>
          <w:tcPr>
            <w:tcW w:w="0" w:type="auto"/>
            <w:shd w:val="clear" w:color="auto" w:fill="FFFFFF" w:themeFill="background1"/>
            <w:vAlign w:val="center"/>
            <w:hideMark/>
          </w:tcPr>
          <w:p w:rsidR="0050564F" w:rsidRPr="00362B07" w:rsidRDefault="0050564F" w:rsidP="00CE2EDF">
            <w:pPr>
              <w:shd w:val="clear" w:color="auto" w:fill="FFFFFF" w:themeFill="background1"/>
              <w:bidi/>
              <w:jc w:val="center"/>
              <w:rPr>
                <w:rFonts w:ascii="Times New Roman" w:eastAsiaTheme="minorHAnsi" w:hAnsi="Times New Roman" w:cs="Simplified Arabic"/>
                <w:color w:val="000000" w:themeColor="text1"/>
                <w:sz w:val="28"/>
                <w:szCs w:val="28"/>
                <w:lang w:val="en-US" w:eastAsia="en-US"/>
              </w:rPr>
            </w:pPr>
            <w:r w:rsidRPr="00362B07">
              <w:rPr>
                <w:rFonts w:ascii="Times New Roman" w:eastAsiaTheme="minorHAnsi" w:hAnsi="Times New Roman" w:cs="Simplified Arabic"/>
                <w:color w:val="000000" w:themeColor="text1"/>
                <w:sz w:val="28"/>
                <w:szCs w:val="28"/>
                <w:rtl/>
                <w:lang w:val="en-US" w:eastAsia="en-US"/>
              </w:rPr>
              <w:t>عالي</w:t>
            </w:r>
          </w:p>
        </w:tc>
      </w:tr>
    </w:tbl>
    <w:p w:rsidR="00B554F8" w:rsidRPr="00362B07" w:rsidRDefault="0050564F" w:rsidP="0068525B">
      <w:pPr>
        <w:pStyle w:val="a5"/>
        <w:shd w:val="clear" w:color="auto" w:fill="FFFFFF" w:themeFill="background1"/>
        <w:bidi/>
        <w:spacing w:before="120" w:beforeAutospacing="0" w:after="120" w:afterAutospacing="0"/>
        <w:ind w:firstLine="720"/>
        <w:jc w:val="both"/>
        <w:rPr>
          <w:rFonts w:eastAsiaTheme="minorHAnsi" w:cs="Simplified Arabic"/>
          <w:color w:val="000000" w:themeColor="text1"/>
          <w:sz w:val="28"/>
          <w:szCs w:val="28"/>
          <w:rtl/>
          <w:lang w:bidi="ar-EG"/>
        </w:rPr>
      </w:pPr>
      <w:r w:rsidRPr="00362B07">
        <w:rPr>
          <w:rFonts w:eastAsiaTheme="minorHAnsi" w:cs="Simplified Arabic" w:hint="cs"/>
          <w:b/>
          <w:bCs/>
          <w:color w:val="000000" w:themeColor="text1"/>
          <w:sz w:val="28"/>
          <w:szCs w:val="28"/>
          <w:rtl/>
          <w:lang w:bidi="ar-EG"/>
        </w:rPr>
        <w:t>من الجدول السابق يتضح</w:t>
      </w:r>
      <w:r w:rsidR="00775B4E" w:rsidRPr="00362B07">
        <w:rPr>
          <w:rFonts w:eastAsiaTheme="minorHAnsi" w:cs="Simplified Arabic" w:hint="cs"/>
          <w:color w:val="000000" w:themeColor="text1"/>
          <w:sz w:val="28"/>
          <w:szCs w:val="28"/>
          <w:rtl/>
          <w:lang w:bidi="ar-EG"/>
        </w:rPr>
        <w:t xml:space="preserve">: </w:t>
      </w:r>
    </w:p>
    <w:p w:rsidR="00B8331B" w:rsidRPr="00362B07" w:rsidRDefault="00B8331B" w:rsidP="00307AF5">
      <w:pPr>
        <w:pStyle w:val="a5"/>
        <w:bidi/>
        <w:spacing w:before="120" w:beforeAutospacing="0" w:after="120" w:afterAutospacing="0"/>
        <w:ind w:firstLine="720"/>
        <w:jc w:val="both"/>
        <w:rPr>
          <w:rFonts w:eastAsiaTheme="minorHAnsi" w:cs="Simplified Arabic"/>
          <w:color w:val="000000" w:themeColor="text1"/>
          <w:sz w:val="28"/>
          <w:szCs w:val="28"/>
          <w:lang w:bidi="ar-EG"/>
        </w:rPr>
      </w:pPr>
      <w:proofErr w:type="gramStart"/>
      <w:r w:rsidRPr="00362B07">
        <w:rPr>
          <w:rFonts w:eastAsiaTheme="minorHAnsi" w:cs="Simplified Arabic"/>
          <w:color w:val="000000" w:themeColor="text1"/>
          <w:sz w:val="28"/>
          <w:szCs w:val="28"/>
          <w:rtl/>
          <w:lang w:bidi="ar-EG"/>
        </w:rPr>
        <w:t>تضح</w:t>
      </w:r>
      <w:proofErr w:type="gramEnd"/>
      <w:r w:rsidRPr="00362B07">
        <w:rPr>
          <w:rFonts w:eastAsiaTheme="minorHAnsi" w:cs="Simplified Arabic"/>
          <w:color w:val="000000" w:themeColor="text1"/>
          <w:sz w:val="28"/>
          <w:szCs w:val="28"/>
          <w:rtl/>
          <w:lang w:bidi="ar-EG"/>
        </w:rPr>
        <w:t xml:space="preserve"> من الجدول أن جميع الأبعاد جاءت دالة </w:t>
      </w:r>
      <w:r w:rsidR="004C5D0F" w:rsidRPr="00362B07">
        <w:rPr>
          <w:rFonts w:eastAsiaTheme="minorHAnsi" w:cs="Simplified Arabic"/>
          <w:color w:val="000000" w:themeColor="text1"/>
          <w:sz w:val="28"/>
          <w:szCs w:val="28"/>
          <w:rtl/>
          <w:lang w:bidi="ar-EG"/>
        </w:rPr>
        <w:t>إحصائي</w:t>
      </w:r>
      <w:r w:rsidRPr="00362B07">
        <w:rPr>
          <w:rFonts w:eastAsiaTheme="minorHAnsi" w:cs="Simplified Arabic"/>
          <w:color w:val="000000" w:themeColor="text1"/>
          <w:sz w:val="28"/>
          <w:szCs w:val="28"/>
          <w:rtl/>
          <w:lang w:bidi="ar-EG"/>
        </w:rPr>
        <w:t>ا عند مستوى</w:t>
      </w:r>
      <w:r w:rsidR="00D7278E" w:rsidRPr="00362B07">
        <w:rPr>
          <w:rFonts w:eastAsiaTheme="minorHAnsi" w:cs="Simplified Arabic"/>
          <w:color w:val="000000" w:themeColor="text1"/>
          <w:sz w:val="28"/>
          <w:szCs w:val="28"/>
          <w:rtl/>
          <w:lang w:bidi="ar-EG"/>
        </w:rPr>
        <w:t xml:space="preserve"> </w:t>
      </w:r>
      <w:r w:rsidR="00D7278E" w:rsidRPr="00362B07">
        <w:rPr>
          <w:rFonts w:eastAsiaTheme="minorHAnsi" w:cs="Simplified Arabic"/>
          <w:color w:val="000000" w:themeColor="text1"/>
          <w:sz w:val="28"/>
          <w:szCs w:val="28"/>
          <w:lang w:bidi="ar-EG"/>
        </w:rPr>
        <w:t>(</w:t>
      </w:r>
      <w:r w:rsidRPr="00362B07">
        <w:rPr>
          <w:rFonts w:eastAsiaTheme="minorHAnsi" w:cs="Simplified Arabic"/>
          <w:color w:val="000000" w:themeColor="text1"/>
          <w:sz w:val="28"/>
          <w:szCs w:val="28"/>
          <w:lang w:bidi="ar-EG"/>
        </w:rPr>
        <w:t>p &lt; 0.001</w:t>
      </w:r>
      <w:proofErr w:type="gramStart"/>
      <w:r w:rsidRPr="00362B07">
        <w:rPr>
          <w:rFonts w:eastAsiaTheme="minorHAnsi" w:cs="Simplified Arabic"/>
          <w:color w:val="000000" w:themeColor="text1"/>
          <w:sz w:val="28"/>
          <w:szCs w:val="28"/>
          <w:lang w:bidi="ar-EG"/>
        </w:rPr>
        <w:t>)</w:t>
      </w:r>
      <w:r w:rsidR="00D7278E" w:rsidRPr="00362B07">
        <w:rPr>
          <w:rFonts w:eastAsiaTheme="minorHAnsi" w:cs="Simplified Arabic"/>
          <w:color w:val="000000" w:themeColor="text1"/>
          <w:sz w:val="28"/>
          <w:szCs w:val="28"/>
          <w:rtl/>
          <w:lang w:bidi="ar-EG"/>
        </w:rPr>
        <w:t>،</w:t>
      </w:r>
      <w:proofErr w:type="gramEnd"/>
      <w:r w:rsidR="00D7278E" w:rsidRPr="00362B07">
        <w:rPr>
          <w:rFonts w:eastAsiaTheme="minorHAnsi" w:cs="Simplified Arabic"/>
          <w:color w:val="000000" w:themeColor="text1"/>
          <w:sz w:val="28"/>
          <w:szCs w:val="28"/>
          <w:rtl/>
          <w:lang w:bidi="ar-EG"/>
        </w:rPr>
        <w:t xml:space="preserve"> </w:t>
      </w:r>
      <w:r w:rsidRPr="00362B07">
        <w:rPr>
          <w:rFonts w:eastAsiaTheme="minorHAnsi" w:cs="Simplified Arabic"/>
          <w:color w:val="000000" w:themeColor="text1"/>
          <w:sz w:val="28"/>
          <w:szCs w:val="28"/>
          <w:rtl/>
          <w:lang w:bidi="ar-EG"/>
        </w:rPr>
        <w:t xml:space="preserve">حيث سجل </w:t>
      </w:r>
      <w:r w:rsidR="005C20E0" w:rsidRPr="00362B07">
        <w:rPr>
          <w:rFonts w:eastAsiaTheme="minorHAnsi" w:cs="Simplified Arabic"/>
          <w:color w:val="000000" w:themeColor="text1"/>
          <w:sz w:val="28"/>
          <w:szCs w:val="28"/>
          <w:rtl/>
          <w:lang w:bidi="ar-EG"/>
        </w:rPr>
        <w:t>الأداء</w:t>
      </w:r>
      <w:r w:rsidRPr="00362B07">
        <w:rPr>
          <w:rFonts w:eastAsiaTheme="minorHAnsi" w:cs="Simplified Arabic"/>
          <w:color w:val="000000" w:themeColor="text1"/>
          <w:sz w:val="28"/>
          <w:szCs w:val="28"/>
          <w:rtl/>
          <w:lang w:bidi="ar-EG"/>
        </w:rPr>
        <w:t xml:space="preserve"> المالي أعلى تأثير</w:t>
      </w:r>
      <w:r w:rsidR="00D7278E" w:rsidRPr="00362B07">
        <w:rPr>
          <w:rFonts w:eastAsiaTheme="minorHAnsi" w:cs="Simplified Arabic"/>
          <w:color w:val="000000" w:themeColor="text1"/>
          <w:sz w:val="28"/>
          <w:szCs w:val="28"/>
          <w:rtl/>
          <w:lang w:bidi="ar-EG"/>
        </w:rPr>
        <w:t xml:space="preserve"> </w:t>
      </w:r>
      <w:r w:rsidR="00D7278E" w:rsidRPr="00362B07">
        <w:rPr>
          <w:rFonts w:eastAsiaTheme="minorHAnsi" w:cs="Simplified Arabic"/>
          <w:color w:val="000000" w:themeColor="text1"/>
          <w:sz w:val="28"/>
          <w:szCs w:val="28"/>
          <w:lang w:bidi="ar-EG"/>
        </w:rPr>
        <w:t>(</w:t>
      </w:r>
      <w:r w:rsidRPr="00362B07">
        <w:rPr>
          <w:rFonts w:eastAsiaTheme="minorHAnsi" w:cs="Simplified Arabic"/>
          <w:color w:val="000000" w:themeColor="text1"/>
          <w:sz w:val="28"/>
          <w:szCs w:val="28"/>
          <w:lang w:bidi="ar-EG"/>
        </w:rPr>
        <w:t xml:space="preserve">β = 0.79) </w:t>
      </w:r>
      <w:r w:rsidR="00307AF5">
        <w:rPr>
          <w:rFonts w:eastAsiaTheme="minorHAnsi" w:cs="Simplified Arabic" w:hint="cs"/>
          <w:color w:val="000000" w:themeColor="text1"/>
          <w:sz w:val="28"/>
          <w:szCs w:val="28"/>
          <w:rtl/>
          <w:lang w:bidi="ar-EG"/>
        </w:rPr>
        <w:t xml:space="preserve"> </w:t>
      </w:r>
      <w:r w:rsidRPr="00362B07">
        <w:rPr>
          <w:rFonts w:eastAsiaTheme="minorHAnsi" w:cs="Simplified Arabic"/>
          <w:color w:val="000000" w:themeColor="text1"/>
          <w:sz w:val="28"/>
          <w:szCs w:val="28"/>
          <w:rtl/>
          <w:lang w:bidi="ar-EG"/>
        </w:rPr>
        <w:t>وقيمة</w:t>
      </w:r>
      <w:r w:rsidR="00307AF5">
        <w:rPr>
          <w:rFonts w:eastAsiaTheme="minorHAnsi" w:cs="Simplified Arabic" w:hint="cs"/>
          <w:color w:val="000000" w:themeColor="text1"/>
          <w:sz w:val="28"/>
          <w:szCs w:val="28"/>
          <w:rtl/>
          <w:lang w:bidi="ar-EG"/>
        </w:rPr>
        <w:t xml:space="preserve"> </w:t>
      </w:r>
      <w:r w:rsidRPr="00362B07">
        <w:rPr>
          <w:rFonts w:eastAsiaTheme="minorHAnsi" w:cs="Simplified Arabic"/>
          <w:color w:val="000000" w:themeColor="text1"/>
          <w:sz w:val="28"/>
          <w:szCs w:val="28"/>
          <w:lang w:bidi="ar-EG"/>
        </w:rPr>
        <w:t>t = 12.40</w:t>
      </w:r>
      <w:r w:rsidR="00D7278E" w:rsidRPr="00362B07">
        <w:rPr>
          <w:rFonts w:eastAsiaTheme="minorHAnsi" w:cs="Simplified Arabic"/>
          <w:color w:val="000000" w:themeColor="text1"/>
          <w:sz w:val="28"/>
          <w:szCs w:val="28"/>
          <w:rtl/>
          <w:lang w:bidi="ar-EG"/>
        </w:rPr>
        <w:t xml:space="preserve">، </w:t>
      </w:r>
      <w:r w:rsidRPr="00362B07">
        <w:rPr>
          <w:rFonts w:eastAsiaTheme="minorHAnsi" w:cs="Simplified Arabic"/>
          <w:color w:val="000000" w:themeColor="text1"/>
          <w:sz w:val="28"/>
          <w:szCs w:val="28"/>
          <w:rtl/>
          <w:lang w:bidi="ar-EG"/>
        </w:rPr>
        <w:t>يليه بعد فرص التمويل</w:t>
      </w:r>
      <w:r w:rsidR="00D7278E" w:rsidRPr="00362B07">
        <w:rPr>
          <w:rFonts w:eastAsiaTheme="minorHAnsi" w:cs="Simplified Arabic"/>
          <w:color w:val="000000" w:themeColor="text1"/>
          <w:sz w:val="28"/>
          <w:szCs w:val="28"/>
          <w:rtl/>
          <w:lang w:bidi="ar-EG"/>
        </w:rPr>
        <w:t xml:space="preserve"> </w:t>
      </w:r>
      <w:r w:rsidR="00D7278E" w:rsidRPr="00362B07">
        <w:rPr>
          <w:rFonts w:eastAsiaTheme="minorHAnsi" w:cs="Simplified Arabic"/>
          <w:color w:val="000000" w:themeColor="text1"/>
          <w:sz w:val="28"/>
          <w:szCs w:val="28"/>
          <w:lang w:bidi="ar-EG"/>
        </w:rPr>
        <w:t>(</w:t>
      </w:r>
      <w:r w:rsidRPr="00362B07">
        <w:rPr>
          <w:rFonts w:eastAsiaTheme="minorHAnsi" w:cs="Simplified Arabic"/>
          <w:color w:val="000000" w:themeColor="text1"/>
          <w:sz w:val="28"/>
          <w:szCs w:val="28"/>
          <w:lang w:bidi="ar-EG"/>
        </w:rPr>
        <w:t>β = 0.78)</w:t>
      </w:r>
      <w:r w:rsidR="00D7278E" w:rsidRPr="00362B07">
        <w:rPr>
          <w:rFonts w:eastAsiaTheme="minorHAnsi" w:cs="Simplified Arabic"/>
          <w:color w:val="000000" w:themeColor="text1"/>
          <w:sz w:val="28"/>
          <w:szCs w:val="28"/>
          <w:rtl/>
          <w:lang w:bidi="ar-EG"/>
        </w:rPr>
        <w:t xml:space="preserve">، </w:t>
      </w:r>
      <w:r w:rsidRPr="00362B07">
        <w:rPr>
          <w:rFonts w:eastAsiaTheme="minorHAnsi" w:cs="Simplified Arabic"/>
          <w:color w:val="000000" w:themeColor="text1"/>
          <w:sz w:val="28"/>
          <w:szCs w:val="28"/>
          <w:rtl/>
          <w:lang w:bidi="ar-EG"/>
        </w:rPr>
        <w:t>ثم القدرة التنافسية</w:t>
      </w:r>
      <w:r w:rsidR="00D7278E" w:rsidRPr="00362B07">
        <w:rPr>
          <w:rFonts w:eastAsiaTheme="minorHAnsi" w:cs="Simplified Arabic"/>
          <w:color w:val="000000" w:themeColor="text1"/>
          <w:sz w:val="28"/>
          <w:szCs w:val="28"/>
          <w:rtl/>
          <w:lang w:bidi="ar-EG"/>
        </w:rPr>
        <w:t xml:space="preserve"> </w:t>
      </w:r>
      <w:r w:rsidR="00D7278E" w:rsidRPr="00362B07">
        <w:rPr>
          <w:rFonts w:eastAsiaTheme="minorHAnsi" w:cs="Simplified Arabic"/>
          <w:color w:val="000000" w:themeColor="text1"/>
          <w:sz w:val="28"/>
          <w:szCs w:val="28"/>
          <w:lang w:bidi="ar-EG"/>
        </w:rPr>
        <w:t>(</w:t>
      </w:r>
      <w:r w:rsidRPr="00362B07">
        <w:rPr>
          <w:rFonts w:eastAsiaTheme="minorHAnsi" w:cs="Simplified Arabic"/>
          <w:color w:val="000000" w:themeColor="text1"/>
          <w:sz w:val="28"/>
          <w:szCs w:val="28"/>
          <w:lang w:bidi="ar-EG"/>
        </w:rPr>
        <w:t>β = 0.76)</w:t>
      </w:r>
      <w:r w:rsidR="00D7278E" w:rsidRPr="00362B07">
        <w:rPr>
          <w:rFonts w:eastAsiaTheme="minorHAnsi" w:cs="Simplified Arabic"/>
          <w:color w:val="000000" w:themeColor="text1"/>
          <w:sz w:val="28"/>
          <w:szCs w:val="28"/>
          <w:rtl/>
          <w:lang w:bidi="ar-EG"/>
        </w:rPr>
        <w:t xml:space="preserve">، </w:t>
      </w:r>
      <w:r w:rsidRPr="00362B07">
        <w:rPr>
          <w:rFonts w:eastAsiaTheme="minorHAnsi" w:cs="Simplified Arabic"/>
          <w:color w:val="000000" w:themeColor="text1"/>
          <w:sz w:val="28"/>
          <w:szCs w:val="28"/>
          <w:rtl/>
          <w:lang w:bidi="ar-EG"/>
        </w:rPr>
        <w:t>وأخيرًا متطلبات الحوكمة</w:t>
      </w:r>
      <w:r w:rsidR="00D7278E" w:rsidRPr="00362B07">
        <w:rPr>
          <w:rFonts w:eastAsiaTheme="minorHAnsi" w:cs="Simplified Arabic"/>
          <w:color w:val="000000" w:themeColor="text1"/>
          <w:sz w:val="28"/>
          <w:szCs w:val="28"/>
          <w:rtl/>
          <w:lang w:bidi="ar-EG"/>
        </w:rPr>
        <w:t xml:space="preserve"> </w:t>
      </w:r>
      <w:r w:rsidR="00D7278E" w:rsidRPr="00362B07">
        <w:rPr>
          <w:rFonts w:eastAsiaTheme="minorHAnsi" w:cs="Simplified Arabic"/>
          <w:color w:val="000000" w:themeColor="text1"/>
          <w:sz w:val="28"/>
          <w:szCs w:val="28"/>
          <w:lang w:bidi="ar-EG"/>
        </w:rPr>
        <w:t>(</w:t>
      </w:r>
      <w:r w:rsidRPr="00362B07">
        <w:rPr>
          <w:rFonts w:eastAsiaTheme="minorHAnsi" w:cs="Simplified Arabic"/>
          <w:color w:val="000000" w:themeColor="text1"/>
          <w:sz w:val="28"/>
          <w:szCs w:val="28"/>
          <w:lang w:bidi="ar-EG"/>
        </w:rPr>
        <w:t>β = 0.74).</w:t>
      </w:r>
    </w:p>
    <w:p w:rsidR="00B8331B" w:rsidRPr="00307AF5" w:rsidRDefault="00B8331B" w:rsidP="00307AF5">
      <w:pPr>
        <w:pStyle w:val="a5"/>
        <w:bidi/>
        <w:spacing w:before="120" w:beforeAutospacing="0" w:after="120" w:afterAutospacing="0"/>
        <w:ind w:firstLine="720"/>
        <w:jc w:val="both"/>
        <w:rPr>
          <w:rFonts w:ascii="Simplified Arabic" w:eastAsiaTheme="minorHAnsi" w:hAnsi="Simplified Arabic" w:cs="Simplified Arabic"/>
          <w:color w:val="000000" w:themeColor="text1"/>
          <w:sz w:val="28"/>
          <w:szCs w:val="28"/>
          <w:lang w:bidi="ar-EG"/>
        </w:rPr>
      </w:pPr>
      <w:r w:rsidRPr="00362B07">
        <w:rPr>
          <w:rFonts w:eastAsiaTheme="minorHAnsi" w:cs="Simplified Arabic"/>
          <w:color w:val="000000" w:themeColor="text1"/>
          <w:sz w:val="28"/>
          <w:szCs w:val="28"/>
          <w:rtl/>
          <w:lang w:bidi="ar-EG"/>
        </w:rPr>
        <w:t>كما تراوحت قيمة معامل التحديد</w:t>
      </w:r>
      <w:r w:rsidR="00307AF5">
        <w:rPr>
          <w:rFonts w:eastAsiaTheme="minorHAnsi" w:cs="Simplified Arabic" w:hint="cs"/>
          <w:color w:val="000000" w:themeColor="text1"/>
          <w:sz w:val="28"/>
          <w:szCs w:val="28"/>
          <w:rtl/>
          <w:lang w:bidi="ar-EG"/>
        </w:rPr>
        <w:t xml:space="preserve"> (</w:t>
      </w:r>
      <w:r w:rsidR="00307AF5" w:rsidRPr="00362B07">
        <w:rPr>
          <w:rFonts w:eastAsiaTheme="minorHAnsi" w:cs="Simplified Arabic"/>
          <w:color w:val="000000" w:themeColor="text1"/>
          <w:sz w:val="28"/>
          <w:szCs w:val="28"/>
          <w:lang w:bidi="ar-EG"/>
        </w:rPr>
        <w:t>R²</w:t>
      </w:r>
      <w:r w:rsidR="00307AF5">
        <w:rPr>
          <w:rFonts w:eastAsiaTheme="minorHAnsi" w:cs="Simplified Arabic" w:hint="cs"/>
          <w:color w:val="000000" w:themeColor="text1"/>
          <w:sz w:val="28"/>
          <w:szCs w:val="28"/>
          <w:rtl/>
          <w:lang w:bidi="ar-EG"/>
        </w:rPr>
        <w:t xml:space="preserve">) </w:t>
      </w:r>
      <w:proofErr w:type="gramStart"/>
      <w:r w:rsidRPr="00362B07">
        <w:rPr>
          <w:rFonts w:eastAsiaTheme="minorHAnsi" w:cs="Simplified Arabic"/>
          <w:color w:val="000000" w:themeColor="text1"/>
          <w:sz w:val="28"/>
          <w:szCs w:val="28"/>
          <w:rtl/>
          <w:lang w:bidi="ar-EG"/>
        </w:rPr>
        <w:t>بين</w:t>
      </w:r>
      <w:proofErr w:type="gramEnd"/>
      <w:r w:rsidR="00D7278E" w:rsidRPr="00362B07">
        <w:rPr>
          <w:rFonts w:eastAsiaTheme="minorHAnsi" w:cs="Simplified Arabic"/>
          <w:color w:val="000000" w:themeColor="text1"/>
          <w:sz w:val="28"/>
          <w:szCs w:val="28"/>
          <w:rtl/>
          <w:lang w:bidi="ar-EG"/>
        </w:rPr>
        <w:t xml:space="preserve"> (</w:t>
      </w:r>
      <w:r w:rsidR="00307AF5">
        <w:rPr>
          <w:rFonts w:eastAsiaTheme="minorHAnsi" w:cs="Simplified Arabic"/>
          <w:color w:val="000000" w:themeColor="text1"/>
          <w:sz w:val="28"/>
          <w:szCs w:val="28"/>
          <w:rtl/>
          <w:lang w:bidi="ar-EG"/>
        </w:rPr>
        <w:t>0.55</w:t>
      </w:r>
      <w:r w:rsidRPr="00362B07">
        <w:rPr>
          <w:rFonts w:eastAsiaTheme="minorHAnsi" w:cs="Simplified Arabic"/>
          <w:color w:val="000000" w:themeColor="text1"/>
          <w:sz w:val="28"/>
          <w:szCs w:val="28"/>
          <w:rtl/>
          <w:lang w:bidi="ar-EG"/>
        </w:rPr>
        <w:t>–0.62)</w:t>
      </w:r>
      <w:r w:rsidR="00D7278E" w:rsidRPr="00362B07">
        <w:rPr>
          <w:rFonts w:eastAsiaTheme="minorHAnsi" w:cs="Simplified Arabic"/>
          <w:color w:val="000000" w:themeColor="text1"/>
          <w:sz w:val="28"/>
          <w:szCs w:val="28"/>
          <w:rtl/>
          <w:lang w:bidi="ar-EG"/>
        </w:rPr>
        <w:t xml:space="preserve">، </w:t>
      </w:r>
      <w:r w:rsidRPr="00362B07">
        <w:rPr>
          <w:rFonts w:eastAsiaTheme="minorHAnsi" w:cs="Simplified Arabic"/>
          <w:color w:val="000000" w:themeColor="text1"/>
          <w:sz w:val="28"/>
          <w:szCs w:val="28"/>
          <w:rtl/>
          <w:lang w:bidi="ar-EG"/>
        </w:rPr>
        <w:t>مما يشير</w:t>
      </w:r>
      <w:r w:rsidR="000544F4" w:rsidRPr="00362B07">
        <w:rPr>
          <w:rFonts w:eastAsiaTheme="minorHAnsi" w:cs="Simplified Arabic"/>
          <w:color w:val="000000" w:themeColor="text1"/>
          <w:sz w:val="28"/>
          <w:szCs w:val="28"/>
          <w:rtl/>
          <w:lang w:bidi="ar-EG"/>
        </w:rPr>
        <w:t xml:space="preserve"> إلى </w:t>
      </w:r>
      <w:r w:rsidRPr="00362B07">
        <w:rPr>
          <w:rFonts w:eastAsiaTheme="minorHAnsi" w:cs="Simplified Arabic"/>
          <w:color w:val="000000" w:themeColor="text1"/>
          <w:sz w:val="28"/>
          <w:szCs w:val="28"/>
          <w:rtl/>
          <w:lang w:bidi="ar-EG"/>
        </w:rPr>
        <w:t xml:space="preserve">أن </w:t>
      </w:r>
      <w:r w:rsidRPr="00307AF5">
        <w:rPr>
          <w:rFonts w:ascii="Simplified Arabic" w:eastAsiaTheme="minorHAnsi" w:hAnsi="Simplified Arabic" w:cs="Simplified Arabic"/>
          <w:color w:val="000000" w:themeColor="text1"/>
          <w:sz w:val="28"/>
          <w:szCs w:val="28"/>
          <w:rtl/>
          <w:lang w:bidi="ar-EG"/>
        </w:rPr>
        <w:t>استراتيجية دمج الشركات تفسر نسبة معتبرة من التباين في أبعاد الجاهزية لل</w:t>
      </w:r>
      <w:r w:rsidR="000544F4" w:rsidRPr="00307AF5">
        <w:rPr>
          <w:rFonts w:ascii="Simplified Arabic" w:eastAsiaTheme="minorHAnsi" w:hAnsi="Simplified Arabic" w:cs="Simplified Arabic"/>
          <w:color w:val="000000" w:themeColor="text1"/>
          <w:sz w:val="28"/>
          <w:szCs w:val="28"/>
          <w:rtl/>
          <w:lang w:bidi="ar-EG"/>
        </w:rPr>
        <w:t>إدراج</w:t>
      </w:r>
      <w:r w:rsidRPr="00307AF5">
        <w:rPr>
          <w:rFonts w:ascii="Simplified Arabic" w:eastAsiaTheme="minorHAnsi" w:hAnsi="Simplified Arabic" w:cs="Simplified Arabic"/>
          <w:color w:val="000000" w:themeColor="text1"/>
          <w:sz w:val="28"/>
          <w:szCs w:val="28"/>
          <w:lang w:bidi="ar-EG"/>
        </w:rPr>
        <w:t>.</w:t>
      </w:r>
    </w:p>
    <w:p w:rsidR="00307AF5" w:rsidRDefault="00307AF5" w:rsidP="00307AF5">
      <w:pPr>
        <w:pStyle w:val="a5"/>
        <w:bidi/>
        <w:spacing w:before="120" w:beforeAutospacing="0" w:after="120" w:afterAutospacing="0"/>
        <w:ind w:firstLine="720"/>
        <w:jc w:val="both"/>
        <w:rPr>
          <w:rFonts w:eastAsiaTheme="minorHAnsi" w:cs="Simplified Arabic"/>
          <w:color w:val="000000" w:themeColor="text1"/>
          <w:sz w:val="28"/>
          <w:szCs w:val="28"/>
          <w:rtl/>
          <w:lang w:bidi="ar-EG"/>
        </w:rPr>
      </w:pPr>
      <w:r>
        <w:rPr>
          <w:rFonts w:eastAsiaTheme="minorHAnsi" w:cs="Simplified Arabic" w:hint="cs"/>
          <w:color w:val="000000" w:themeColor="text1"/>
          <w:sz w:val="28"/>
          <w:szCs w:val="28"/>
          <w:rtl/>
          <w:lang w:bidi="ar-EG"/>
        </w:rPr>
        <w:t>"</w:t>
      </w:r>
      <w:r w:rsidR="00B8331B" w:rsidRPr="00307AF5">
        <w:rPr>
          <w:rFonts w:eastAsiaTheme="minorHAnsi" w:cs="Simplified Arabic"/>
          <w:color w:val="000000" w:themeColor="text1"/>
          <w:sz w:val="28"/>
          <w:szCs w:val="28"/>
          <w:rtl/>
          <w:lang w:bidi="ar-EG"/>
        </w:rPr>
        <w:t>تشير نتائج تحليل الانحدار</w:t>
      </w:r>
      <w:r w:rsidR="000544F4" w:rsidRPr="00307AF5">
        <w:rPr>
          <w:rFonts w:eastAsiaTheme="minorHAnsi" w:cs="Simplified Arabic"/>
          <w:color w:val="000000" w:themeColor="text1"/>
          <w:sz w:val="28"/>
          <w:szCs w:val="28"/>
          <w:rtl/>
          <w:lang w:bidi="ar-EG"/>
        </w:rPr>
        <w:t xml:space="preserve"> إلى </w:t>
      </w:r>
      <w:r w:rsidR="00B8331B" w:rsidRPr="00307AF5">
        <w:rPr>
          <w:rFonts w:eastAsiaTheme="minorHAnsi" w:cs="Simplified Arabic"/>
          <w:color w:val="000000" w:themeColor="text1"/>
          <w:sz w:val="28"/>
          <w:szCs w:val="28"/>
          <w:rtl/>
          <w:lang w:bidi="ar-EG"/>
        </w:rPr>
        <w:t>وجود تأثير إيجابي ومعنوي لاستراتيجية دمج الشركات على الجاهزية لل</w:t>
      </w:r>
      <w:r w:rsidR="000544F4" w:rsidRPr="00307AF5">
        <w:rPr>
          <w:rFonts w:eastAsiaTheme="minorHAnsi" w:cs="Simplified Arabic"/>
          <w:color w:val="000000" w:themeColor="text1"/>
          <w:sz w:val="28"/>
          <w:szCs w:val="28"/>
          <w:rtl/>
          <w:lang w:bidi="ar-EG"/>
        </w:rPr>
        <w:t>إدراج</w:t>
      </w:r>
      <w:r w:rsidR="00B8331B" w:rsidRPr="00307AF5">
        <w:rPr>
          <w:rFonts w:eastAsiaTheme="minorHAnsi" w:cs="Simplified Arabic"/>
          <w:color w:val="000000" w:themeColor="text1"/>
          <w:sz w:val="28"/>
          <w:szCs w:val="28"/>
          <w:rtl/>
          <w:lang w:bidi="ar-EG"/>
        </w:rPr>
        <w:t xml:space="preserve"> في سوق النمو</w:t>
      </w:r>
      <w:r w:rsidR="00D7278E" w:rsidRPr="00307AF5">
        <w:rPr>
          <w:rFonts w:eastAsiaTheme="minorHAnsi" w:cs="Simplified Arabic"/>
          <w:color w:val="000000" w:themeColor="text1"/>
          <w:sz w:val="28"/>
          <w:szCs w:val="28"/>
          <w:rtl/>
          <w:lang w:bidi="ar-EG"/>
        </w:rPr>
        <w:t xml:space="preserve"> (</w:t>
      </w:r>
      <w:r w:rsidR="00B8331B" w:rsidRPr="00307AF5">
        <w:rPr>
          <w:rFonts w:eastAsiaTheme="minorHAnsi" w:cs="Simplified Arabic"/>
          <w:color w:val="000000" w:themeColor="text1"/>
          <w:sz w:val="28"/>
          <w:szCs w:val="28"/>
          <w:rtl/>
          <w:lang w:bidi="ar-EG"/>
        </w:rPr>
        <w:t>السوق الموازية)</w:t>
      </w:r>
      <w:r>
        <w:rPr>
          <w:rFonts w:eastAsiaTheme="minorHAnsi" w:cs="Simplified Arabic" w:hint="cs"/>
          <w:color w:val="000000" w:themeColor="text1"/>
          <w:sz w:val="28"/>
          <w:szCs w:val="28"/>
          <w:rtl/>
          <w:lang w:bidi="ar-EG"/>
        </w:rPr>
        <w:t>".</w:t>
      </w:r>
    </w:p>
    <w:p w:rsidR="00307AF5" w:rsidRDefault="00307AF5">
      <w:pPr>
        <w:rPr>
          <w:rFonts w:ascii="Simplified Arabic" w:hAnsi="Simplified Arabic" w:cs="Simplified Arabic"/>
          <w:b/>
          <w:bCs/>
          <w:color w:val="000000" w:themeColor="text1"/>
          <w:sz w:val="30"/>
          <w:szCs w:val="30"/>
          <w:rtl/>
          <w:lang w:bidi="ar-EG"/>
        </w:rPr>
      </w:pPr>
      <w:r>
        <w:rPr>
          <w:rFonts w:ascii="Simplified Arabic" w:hAnsi="Simplified Arabic" w:cs="Simplified Arabic"/>
          <w:b/>
          <w:bCs/>
          <w:color w:val="000000" w:themeColor="text1"/>
          <w:sz w:val="30"/>
          <w:szCs w:val="30"/>
          <w:rtl/>
          <w:lang w:bidi="ar-EG"/>
        </w:rPr>
        <w:br w:type="page"/>
      </w:r>
    </w:p>
    <w:p w:rsidR="0050564F" w:rsidRPr="00307AF5" w:rsidRDefault="0050564F" w:rsidP="00182B87">
      <w:pPr>
        <w:pStyle w:val="a5"/>
        <w:numPr>
          <w:ilvl w:val="0"/>
          <w:numId w:val="76"/>
        </w:numPr>
        <w:bidi/>
        <w:spacing w:before="120" w:beforeAutospacing="0" w:after="120" w:afterAutospacing="0"/>
        <w:jc w:val="both"/>
        <w:rPr>
          <w:rFonts w:ascii="Simplified Arabic" w:eastAsiaTheme="minorHAnsi" w:hAnsi="Simplified Arabic" w:cs="Simplified Arabic"/>
          <w:b/>
          <w:bCs/>
          <w:color w:val="000000" w:themeColor="text1"/>
          <w:sz w:val="30"/>
          <w:szCs w:val="30"/>
          <w:rtl/>
          <w:lang w:bidi="ar-EG"/>
        </w:rPr>
      </w:pPr>
      <w:proofErr w:type="gramStart"/>
      <w:r w:rsidRPr="00307AF5">
        <w:rPr>
          <w:rFonts w:ascii="Simplified Arabic" w:eastAsiaTheme="minorHAnsi" w:hAnsi="Simplified Arabic" w:cs="Simplified Arabic" w:hint="cs"/>
          <w:b/>
          <w:bCs/>
          <w:color w:val="000000" w:themeColor="text1"/>
          <w:sz w:val="30"/>
          <w:szCs w:val="30"/>
          <w:rtl/>
          <w:lang w:bidi="ar-EG"/>
        </w:rPr>
        <w:lastRenderedPageBreak/>
        <w:t>الانحدار</w:t>
      </w:r>
      <w:proofErr w:type="gramEnd"/>
      <w:r w:rsidRPr="00307AF5">
        <w:rPr>
          <w:rFonts w:ascii="Simplified Arabic" w:eastAsiaTheme="minorHAnsi" w:hAnsi="Simplified Arabic" w:cs="Simplified Arabic" w:hint="cs"/>
          <w:b/>
          <w:bCs/>
          <w:color w:val="000000" w:themeColor="text1"/>
          <w:sz w:val="30"/>
          <w:szCs w:val="30"/>
          <w:rtl/>
          <w:lang w:bidi="ar-EG"/>
        </w:rPr>
        <w:t xml:space="preserve"> </w:t>
      </w:r>
      <w:r w:rsidR="00CC63BD" w:rsidRPr="00307AF5">
        <w:rPr>
          <w:rFonts w:ascii="Simplified Arabic" w:eastAsiaTheme="minorHAnsi" w:hAnsi="Simplified Arabic" w:cs="Simplified Arabic" w:hint="cs"/>
          <w:b/>
          <w:bCs/>
          <w:color w:val="000000" w:themeColor="text1"/>
          <w:sz w:val="30"/>
          <w:szCs w:val="30"/>
          <w:rtl/>
          <w:lang w:bidi="ar-EG"/>
        </w:rPr>
        <w:t>البسيط</w:t>
      </w:r>
      <w:r w:rsidR="00775B4E" w:rsidRPr="00307AF5">
        <w:rPr>
          <w:rFonts w:ascii="Simplified Arabic" w:eastAsiaTheme="minorHAnsi" w:hAnsi="Simplified Arabic" w:cs="Simplified Arabic" w:hint="cs"/>
          <w:b/>
          <w:bCs/>
          <w:color w:val="000000" w:themeColor="text1"/>
          <w:sz w:val="30"/>
          <w:szCs w:val="30"/>
          <w:rtl/>
          <w:lang w:bidi="ar-EG"/>
        </w:rPr>
        <w:t xml:space="preserve">: </w:t>
      </w:r>
    </w:p>
    <w:p w:rsidR="00B8331B" w:rsidRPr="00307AF5" w:rsidRDefault="0050564F" w:rsidP="00307AF5">
      <w:pPr>
        <w:pStyle w:val="a5"/>
        <w:bidi/>
        <w:spacing w:before="120" w:beforeAutospacing="0" w:after="120" w:afterAutospacing="0"/>
        <w:ind w:firstLine="720"/>
        <w:jc w:val="both"/>
        <w:rPr>
          <w:rFonts w:eastAsiaTheme="minorHAnsi" w:cs="Simplified Arabic"/>
          <w:color w:val="000000" w:themeColor="text1"/>
          <w:sz w:val="28"/>
          <w:szCs w:val="28"/>
          <w:rtl/>
          <w:lang w:bidi="ar-EG"/>
        </w:rPr>
      </w:pPr>
      <w:r w:rsidRPr="00307AF5">
        <w:rPr>
          <w:rFonts w:eastAsiaTheme="minorHAnsi" w:cs="Simplified Arabic"/>
          <w:color w:val="000000" w:themeColor="text1"/>
          <w:sz w:val="28"/>
          <w:szCs w:val="28"/>
          <w:rtl/>
          <w:lang w:bidi="ar-EG"/>
        </w:rPr>
        <w:t xml:space="preserve">تم إجراء تحليل الانحدار لقياس الأثر التراكمي لاستراتيجية دمج الشركات </w:t>
      </w:r>
      <w:r w:rsidR="00B8331B" w:rsidRPr="00307AF5">
        <w:rPr>
          <w:rFonts w:eastAsiaTheme="minorHAnsi" w:cs="Simplified Arabic"/>
          <w:color w:val="000000" w:themeColor="text1"/>
          <w:sz w:val="28"/>
          <w:szCs w:val="28"/>
          <w:rtl/>
          <w:lang w:bidi="ar-EG"/>
        </w:rPr>
        <w:t>على الجاهزية لل</w:t>
      </w:r>
      <w:r w:rsidR="000544F4" w:rsidRPr="00307AF5">
        <w:rPr>
          <w:rFonts w:eastAsiaTheme="minorHAnsi" w:cs="Simplified Arabic"/>
          <w:color w:val="000000" w:themeColor="text1"/>
          <w:sz w:val="28"/>
          <w:szCs w:val="28"/>
          <w:rtl/>
          <w:lang w:bidi="ar-EG"/>
        </w:rPr>
        <w:t>إدراج</w:t>
      </w:r>
      <w:r w:rsidR="00B8331B" w:rsidRPr="00307AF5">
        <w:rPr>
          <w:rFonts w:eastAsiaTheme="minorHAnsi" w:cs="Simplified Arabic"/>
          <w:color w:val="000000" w:themeColor="text1"/>
          <w:sz w:val="28"/>
          <w:szCs w:val="28"/>
          <w:rtl/>
          <w:lang w:bidi="ar-EG"/>
        </w:rPr>
        <w:t xml:space="preserve"> في سوق النمو</w:t>
      </w:r>
      <w:r w:rsidR="00D7278E" w:rsidRPr="00307AF5">
        <w:rPr>
          <w:rFonts w:eastAsiaTheme="minorHAnsi" w:cs="Simplified Arabic"/>
          <w:color w:val="000000" w:themeColor="text1"/>
          <w:sz w:val="28"/>
          <w:szCs w:val="28"/>
          <w:rtl/>
          <w:lang w:bidi="ar-EG"/>
        </w:rPr>
        <w:t xml:space="preserve"> (</w:t>
      </w:r>
      <w:r w:rsidR="00B8331B" w:rsidRPr="00307AF5">
        <w:rPr>
          <w:rFonts w:eastAsiaTheme="minorHAnsi" w:cs="Simplified Arabic"/>
          <w:color w:val="000000" w:themeColor="text1"/>
          <w:sz w:val="28"/>
          <w:szCs w:val="28"/>
          <w:rtl/>
          <w:lang w:bidi="ar-EG"/>
        </w:rPr>
        <w:t>السوق الموازية) كمتغير تابع كلي</w:t>
      </w:r>
      <w:r w:rsidR="00307AF5" w:rsidRPr="00307AF5">
        <w:rPr>
          <w:rFonts w:eastAsiaTheme="minorHAnsi" w:cs="Simplified Arabic" w:hint="cs"/>
          <w:color w:val="000000" w:themeColor="text1"/>
          <w:sz w:val="28"/>
          <w:szCs w:val="28"/>
          <w:rtl/>
          <w:lang w:bidi="ar-EG"/>
        </w:rPr>
        <w:t>.</w:t>
      </w:r>
    </w:p>
    <w:p w:rsidR="008D300D" w:rsidRPr="00362B07" w:rsidRDefault="00474BB4" w:rsidP="008D300D">
      <w:pPr>
        <w:pStyle w:val="a5"/>
        <w:shd w:val="clear" w:color="auto" w:fill="FFFFFF" w:themeFill="background1"/>
        <w:bidi/>
        <w:spacing w:before="0" w:beforeAutospacing="0" w:after="0" w:afterAutospacing="0"/>
        <w:jc w:val="center"/>
        <w:rPr>
          <w:rFonts w:eastAsiaTheme="minorHAnsi" w:cs="Simplified Arabic"/>
          <w:b/>
          <w:bCs/>
          <w:color w:val="000000" w:themeColor="text1"/>
          <w:sz w:val="26"/>
          <w:szCs w:val="26"/>
          <w:rtl/>
        </w:rPr>
      </w:pPr>
      <w:r w:rsidRPr="00362B07">
        <w:rPr>
          <w:rFonts w:eastAsiaTheme="minorHAnsi" w:cs="Simplified Arabic" w:hint="cs"/>
          <w:b/>
          <w:bCs/>
          <w:color w:val="000000" w:themeColor="text1"/>
          <w:sz w:val="26"/>
          <w:szCs w:val="26"/>
          <w:rtl/>
        </w:rPr>
        <w:t xml:space="preserve">جدول </w:t>
      </w:r>
      <w:r w:rsidR="00D7278E" w:rsidRPr="00362B07">
        <w:rPr>
          <w:rFonts w:eastAsiaTheme="minorHAnsi" w:cs="Simplified Arabic" w:hint="cs"/>
          <w:b/>
          <w:bCs/>
          <w:color w:val="000000" w:themeColor="text1"/>
          <w:sz w:val="26"/>
          <w:szCs w:val="26"/>
          <w:rtl/>
        </w:rPr>
        <w:t>(</w:t>
      </w:r>
      <w:r w:rsidR="00BB305A" w:rsidRPr="00362B07">
        <w:rPr>
          <w:rFonts w:eastAsiaTheme="minorHAnsi" w:cs="Simplified Arabic" w:hint="cs"/>
          <w:b/>
          <w:bCs/>
          <w:color w:val="000000" w:themeColor="text1"/>
          <w:sz w:val="26"/>
          <w:szCs w:val="26"/>
          <w:rtl/>
        </w:rPr>
        <w:t>4</w:t>
      </w:r>
      <w:r w:rsidR="00C42361" w:rsidRPr="00362B07">
        <w:rPr>
          <w:rFonts w:eastAsiaTheme="minorHAnsi" w:cs="Simplified Arabic" w:hint="cs"/>
          <w:b/>
          <w:bCs/>
          <w:color w:val="000000" w:themeColor="text1"/>
          <w:sz w:val="26"/>
          <w:szCs w:val="26"/>
          <w:rtl/>
        </w:rPr>
        <w:t>-</w:t>
      </w:r>
      <w:r w:rsidR="00ED7F83" w:rsidRPr="00362B07">
        <w:rPr>
          <w:rFonts w:eastAsiaTheme="minorHAnsi" w:cs="Simplified Arabic" w:hint="cs"/>
          <w:b/>
          <w:bCs/>
          <w:color w:val="000000" w:themeColor="text1"/>
          <w:sz w:val="26"/>
          <w:szCs w:val="26"/>
          <w:rtl/>
        </w:rPr>
        <w:t>9)</w:t>
      </w:r>
    </w:p>
    <w:p w:rsidR="00BB305A" w:rsidRPr="00362B07" w:rsidRDefault="00BB305A" w:rsidP="008D300D">
      <w:pPr>
        <w:pStyle w:val="a5"/>
        <w:shd w:val="clear" w:color="auto" w:fill="FFFFFF" w:themeFill="background1"/>
        <w:bidi/>
        <w:spacing w:before="0" w:beforeAutospacing="0" w:after="0" w:afterAutospacing="0"/>
        <w:jc w:val="center"/>
        <w:rPr>
          <w:rFonts w:eastAsiaTheme="minorHAnsi" w:cs="Simplified Arabic"/>
          <w:b/>
          <w:bCs/>
          <w:color w:val="000000" w:themeColor="text1"/>
          <w:sz w:val="26"/>
          <w:szCs w:val="26"/>
        </w:rPr>
      </w:pPr>
      <w:proofErr w:type="gramStart"/>
      <w:r w:rsidRPr="00362B07">
        <w:rPr>
          <w:rFonts w:eastAsiaTheme="minorHAnsi" w:cs="Simplified Arabic" w:hint="cs"/>
          <w:b/>
          <w:bCs/>
          <w:color w:val="000000" w:themeColor="text1"/>
          <w:sz w:val="26"/>
          <w:szCs w:val="26"/>
          <w:rtl/>
        </w:rPr>
        <w:t>الانحدار</w:t>
      </w:r>
      <w:proofErr w:type="gramEnd"/>
      <w:r w:rsidRPr="00362B07">
        <w:rPr>
          <w:rFonts w:eastAsiaTheme="minorHAnsi" w:cs="Simplified Arabic" w:hint="cs"/>
          <w:b/>
          <w:bCs/>
          <w:color w:val="000000" w:themeColor="text1"/>
          <w:sz w:val="26"/>
          <w:szCs w:val="26"/>
          <w:rtl/>
        </w:rPr>
        <w:t xml:space="preserve"> </w:t>
      </w:r>
      <w:r w:rsidR="00BE458E" w:rsidRPr="00362B07">
        <w:rPr>
          <w:rFonts w:eastAsiaTheme="minorHAnsi" w:cs="Simplified Arabic" w:hint="cs"/>
          <w:b/>
          <w:bCs/>
          <w:color w:val="000000" w:themeColor="text1"/>
          <w:sz w:val="26"/>
          <w:szCs w:val="26"/>
          <w:rtl/>
        </w:rPr>
        <w:t>البسيط</w:t>
      </w:r>
    </w:p>
    <w:tbl>
      <w:tblPr>
        <w:tblStyle w:val="TableGrid1"/>
        <w:bidiVisual/>
        <w:tblW w:w="7674" w:type="dxa"/>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2497"/>
        <w:gridCol w:w="783"/>
        <w:gridCol w:w="783"/>
        <w:gridCol w:w="938"/>
        <w:gridCol w:w="1890"/>
        <w:gridCol w:w="783"/>
      </w:tblGrid>
      <w:tr w:rsidR="0050564F" w:rsidRPr="00362B07" w:rsidTr="00775B4E">
        <w:trPr>
          <w:trHeight w:val="620"/>
        </w:trPr>
        <w:tc>
          <w:tcPr>
            <w:tcW w:w="0" w:type="auto"/>
            <w:tcBorders>
              <w:top w:val="threeDEngrave" w:sz="24" w:space="0" w:color="auto"/>
              <w:bottom w:val="threeDEmboss" w:sz="24" w:space="0" w:color="auto"/>
            </w:tcBorders>
            <w:shd w:val="clear" w:color="auto" w:fill="D9D9D9" w:themeFill="background1" w:themeFillShade="D9"/>
            <w:vAlign w:val="center"/>
            <w:hideMark/>
          </w:tcPr>
          <w:p w:rsidR="0050564F" w:rsidRPr="00362B07" w:rsidRDefault="0050564F" w:rsidP="00757378">
            <w:pPr>
              <w:bidi/>
              <w:jc w:val="center"/>
              <w:rPr>
                <w:rFonts w:ascii="Times New Roman" w:hAnsi="Times New Roman" w:cs="Simplified Arabic"/>
                <w:b/>
                <w:bCs/>
                <w:color w:val="000000" w:themeColor="text1"/>
                <w:sz w:val="26"/>
                <w:szCs w:val="26"/>
              </w:rPr>
            </w:pPr>
            <w:proofErr w:type="gramStart"/>
            <w:r w:rsidRPr="00362B07">
              <w:rPr>
                <w:rFonts w:ascii="Times New Roman" w:hAnsi="Times New Roman" w:cs="Simplified Arabic"/>
                <w:b/>
                <w:bCs/>
                <w:color w:val="000000" w:themeColor="text1"/>
                <w:sz w:val="26"/>
                <w:szCs w:val="26"/>
                <w:rtl/>
              </w:rPr>
              <w:t>المتغير</w:t>
            </w:r>
            <w:proofErr w:type="gramEnd"/>
            <w:r w:rsidRPr="00362B07">
              <w:rPr>
                <w:rFonts w:ascii="Times New Roman" w:hAnsi="Times New Roman" w:cs="Simplified Arabic"/>
                <w:b/>
                <w:bCs/>
                <w:color w:val="000000" w:themeColor="text1"/>
                <w:sz w:val="26"/>
                <w:szCs w:val="26"/>
                <w:rtl/>
              </w:rPr>
              <w:t xml:space="preserve"> المستقل</w:t>
            </w:r>
          </w:p>
        </w:tc>
        <w:tc>
          <w:tcPr>
            <w:tcW w:w="0" w:type="auto"/>
            <w:tcBorders>
              <w:top w:val="threeDEngrave" w:sz="24" w:space="0" w:color="auto"/>
              <w:bottom w:val="threeDEmboss" w:sz="24" w:space="0" w:color="auto"/>
            </w:tcBorders>
            <w:shd w:val="clear" w:color="auto" w:fill="D9D9D9" w:themeFill="background1" w:themeFillShade="D9"/>
            <w:vAlign w:val="center"/>
            <w:hideMark/>
          </w:tcPr>
          <w:p w:rsidR="0050564F" w:rsidRPr="00362B07" w:rsidRDefault="0050564F" w:rsidP="00757378">
            <w:pPr>
              <w:bidi/>
              <w:jc w:val="center"/>
              <w:rPr>
                <w:rFonts w:ascii="Times New Roman" w:hAnsi="Times New Roman" w:cs="Simplified Arabic"/>
                <w:b/>
                <w:bCs/>
                <w:color w:val="000000" w:themeColor="text1"/>
                <w:sz w:val="26"/>
                <w:szCs w:val="26"/>
              </w:rPr>
            </w:pPr>
            <w:r w:rsidRPr="00362B07">
              <w:rPr>
                <w:rFonts w:ascii="Times New Roman" w:hAnsi="Times New Roman" w:cs="Simplified Arabic"/>
                <w:b/>
                <w:bCs/>
                <w:color w:val="000000" w:themeColor="text1"/>
                <w:sz w:val="26"/>
                <w:szCs w:val="26"/>
              </w:rPr>
              <w:t>B</w:t>
            </w:r>
          </w:p>
        </w:tc>
        <w:tc>
          <w:tcPr>
            <w:tcW w:w="0" w:type="auto"/>
            <w:tcBorders>
              <w:top w:val="threeDEngrave" w:sz="24" w:space="0" w:color="auto"/>
              <w:bottom w:val="threeDEmboss" w:sz="24" w:space="0" w:color="auto"/>
            </w:tcBorders>
            <w:shd w:val="clear" w:color="auto" w:fill="D9D9D9" w:themeFill="background1" w:themeFillShade="D9"/>
            <w:vAlign w:val="center"/>
            <w:hideMark/>
          </w:tcPr>
          <w:p w:rsidR="0050564F" w:rsidRPr="00362B07" w:rsidRDefault="0050564F" w:rsidP="00757378">
            <w:pPr>
              <w:bidi/>
              <w:jc w:val="center"/>
              <w:rPr>
                <w:rFonts w:ascii="Times New Roman" w:hAnsi="Times New Roman" w:cs="Simplified Arabic"/>
                <w:b/>
                <w:bCs/>
                <w:color w:val="000000" w:themeColor="text1"/>
                <w:sz w:val="26"/>
                <w:szCs w:val="26"/>
              </w:rPr>
            </w:pPr>
            <w:r w:rsidRPr="00362B07">
              <w:rPr>
                <w:rFonts w:ascii="Times New Roman" w:hAnsi="Times New Roman" w:cs="Simplified Arabic"/>
                <w:b/>
                <w:bCs/>
                <w:color w:val="000000" w:themeColor="text1"/>
                <w:sz w:val="26"/>
                <w:szCs w:val="26"/>
              </w:rPr>
              <w:t>β</w:t>
            </w:r>
          </w:p>
        </w:tc>
        <w:tc>
          <w:tcPr>
            <w:tcW w:w="0" w:type="auto"/>
            <w:tcBorders>
              <w:top w:val="threeDEngrave" w:sz="24" w:space="0" w:color="auto"/>
              <w:bottom w:val="threeDEmboss" w:sz="24" w:space="0" w:color="auto"/>
            </w:tcBorders>
            <w:shd w:val="clear" w:color="auto" w:fill="D9D9D9" w:themeFill="background1" w:themeFillShade="D9"/>
            <w:vAlign w:val="center"/>
            <w:hideMark/>
          </w:tcPr>
          <w:p w:rsidR="0050564F" w:rsidRPr="00362B07" w:rsidRDefault="0050564F" w:rsidP="00757378">
            <w:pPr>
              <w:bidi/>
              <w:jc w:val="center"/>
              <w:rPr>
                <w:rFonts w:ascii="Times New Roman" w:hAnsi="Times New Roman" w:cs="Simplified Arabic"/>
                <w:b/>
                <w:bCs/>
                <w:color w:val="000000" w:themeColor="text1"/>
                <w:sz w:val="26"/>
                <w:szCs w:val="26"/>
              </w:rPr>
            </w:pPr>
            <w:r w:rsidRPr="00362B07">
              <w:rPr>
                <w:rFonts w:ascii="Times New Roman" w:hAnsi="Times New Roman" w:cs="Simplified Arabic"/>
                <w:b/>
                <w:bCs/>
                <w:color w:val="000000" w:themeColor="text1"/>
                <w:sz w:val="26"/>
                <w:szCs w:val="26"/>
              </w:rPr>
              <w:t>t</w:t>
            </w:r>
          </w:p>
        </w:tc>
        <w:tc>
          <w:tcPr>
            <w:tcW w:w="0" w:type="auto"/>
            <w:tcBorders>
              <w:top w:val="threeDEngrave" w:sz="24" w:space="0" w:color="auto"/>
              <w:bottom w:val="threeDEmboss" w:sz="24" w:space="0" w:color="auto"/>
            </w:tcBorders>
            <w:shd w:val="clear" w:color="auto" w:fill="D9D9D9" w:themeFill="background1" w:themeFillShade="D9"/>
            <w:vAlign w:val="center"/>
            <w:hideMark/>
          </w:tcPr>
          <w:p w:rsidR="0050564F" w:rsidRPr="00362B07" w:rsidRDefault="0050564F" w:rsidP="00757378">
            <w:pPr>
              <w:bidi/>
              <w:jc w:val="center"/>
              <w:rPr>
                <w:rFonts w:ascii="Times New Roman" w:hAnsi="Times New Roman" w:cs="Simplified Arabic"/>
                <w:b/>
                <w:bCs/>
                <w:color w:val="000000" w:themeColor="text1"/>
                <w:sz w:val="26"/>
                <w:szCs w:val="26"/>
              </w:rPr>
            </w:pPr>
            <w:r w:rsidRPr="00362B07">
              <w:rPr>
                <w:rFonts w:ascii="Times New Roman" w:hAnsi="Times New Roman" w:cs="Simplified Arabic"/>
                <w:b/>
                <w:bCs/>
                <w:color w:val="000000" w:themeColor="text1"/>
                <w:sz w:val="26"/>
                <w:szCs w:val="26"/>
              </w:rPr>
              <w:t>Sig.</w:t>
            </w:r>
            <w:r w:rsidR="00D7278E" w:rsidRPr="00362B07">
              <w:rPr>
                <w:rFonts w:ascii="Times New Roman" w:hAnsi="Times New Roman" w:cs="Simplified Arabic"/>
                <w:b/>
                <w:bCs/>
                <w:color w:val="000000" w:themeColor="text1"/>
                <w:sz w:val="26"/>
                <w:szCs w:val="26"/>
              </w:rPr>
              <w:t xml:space="preserve"> (</w:t>
            </w:r>
            <w:r w:rsidRPr="00362B07">
              <w:rPr>
                <w:rFonts w:ascii="Times New Roman" w:hAnsi="Times New Roman" w:cs="Simplified Arabic"/>
                <w:b/>
                <w:bCs/>
                <w:color w:val="000000" w:themeColor="text1"/>
                <w:sz w:val="26"/>
                <w:szCs w:val="26"/>
              </w:rPr>
              <w:t>P-value)</w:t>
            </w:r>
          </w:p>
        </w:tc>
        <w:tc>
          <w:tcPr>
            <w:tcW w:w="0" w:type="auto"/>
            <w:tcBorders>
              <w:top w:val="threeDEngrave" w:sz="24" w:space="0" w:color="auto"/>
              <w:bottom w:val="threeDEmboss" w:sz="24" w:space="0" w:color="auto"/>
            </w:tcBorders>
            <w:shd w:val="clear" w:color="auto" w:fill="D9D9D9" w:themeFill="background1" w:themeFillShade="D9"/>
            <w:vAlign w:val="center"/>
            <w:hideMark/>
          </w:tcPr>
          <w:p w:rsidR="0050564F" w:rsidRPr="00362B07" w:rsidRDefault="0050564F" w:rsidP="00757378">
            <w:pPr>
              <w:bidi/>
              <w:jc w:val="center"/>
              <w:rPr>
                <w:rFonts w:ascii="Times New Roman" w:hAnsi="Times New Roman" w:cs="Simplified Arabic"/>
                <w:b/>
                <w:bCs/>
                <w:color w:val="000000" w:themeColor="text1"/>
                <w:sz w:val="26"/>
                <w:szCs w:val="26"/>
              </w:rPr>
            </w:pPr>
            <w:r w:rsidRPr="00362B07">
              <w:rPr>
                <w:rFonts w:ascii="Times New Roman" w:hAnsi="Times New Roman" w:cs="Simplified Arabic"/>
                <w:b/>
                <w:bCs/>
                <w:color w:val="000000" w:themeColor="text1"/>
                <w:sz w:val="26"/>
                <w:szCs w:val="26"/>
              </w:rPr>
              <w:t>R²</w:t>
            </w:r>
          </w:p>
        </w:tc>
      </w:tr>
      <w:tr w:rsidR="0050564F" w:rsidRPr="00362B07" w:rsidTr="00775B4E">
        <w:trPr>
          <w:trHeight w:val="620"/>
        </w:trPr>
        <w:tc>
          <w:tcPr>
            <w:tcW w:w="0" w:type="auto"/>
            <w:tcBorders>
              <w:top w:val="threeDEmboss" w:sz="24" w:space="0" w:color="auto"/>
            </w:tcBorders>
            <w:shd w:val="clear" w:color="auto" w:fill="D9D9D9" w:themeFill="background1" w:themeFillShade="D9"/>
            <w:vAlign w:val="center"/>
            <w:hideMark/>
          </w:tcPr>
          <w:p w:rsidR="0050564F" w:rsidRPr="00362B07" w:rsidRDefault="0050564F" w:rsidP="00757378">
            <w:pPr>
              <w:bidi/>
              <w:jc w:val="center"/>
              <w:rPr>
                <w:rFonts w:ascii="Times New Roman" w:hAnsi="Times New Roman" w:cs="Simplified Arabic"/>
                <w:b/>
                <w:bCs/>
                <w:color w:val="000000" w:themeColor="text1"/>
                <w:sz w:val="26"/>
                <w:szCs w:val="26"/>
              </w:rPr>
            </w:pPr>
            <w:r w:rsidRPr="00362B07">
              <w:rPr>
                <w:rFonts w:ascii="Times New Roman" w:hAnsi="Times New Roman" w:cs="Simplified Arabic"/>
                <w:b/>
                <w:bCs/>
                <w:color w:val="000000" w:themeColor="text1"/>
                <w:sz w:val="26"/>
                <w:szCs w:val="26"/>
                <w:rtl/>
              </w:rPr>
              <w:t>استراتيجية دمج الشركات</w:t>
            </w:r>
          </w:p>
        </w:tc>
        <w:tc>
          <w:tcPr>
            <w:tcW w:w="0" w:type="auto"/>
            <w:tcBorders>
              <w:top w:val="threeDEmboss" w:sz="24" w:space="0" w:color="auto"/>
            </w:tcBorders>
            <w:shd w:val="clear" w:color="auto" w:fill="FFFFFF" w:themeFill="background1"/>
            <w:vAlign w:val="center"/>
            <w:hideMark/>
          </w:tcPr>
          <w:p w:rsidR="0050564F" w:rsidRPr="00362B07" w:rsidRDefault="0050564F" w:rsidP="00CE2EDF">
            <w:pPr>
              <w:shd w:val="clear" w:color="auto" w:fill="FFFFFF" w:themeFill="background1"/>
              <w:bidi/>
              <w:jc w:val="center"/>
              <w:rPr>
                <w:rFonts w:ascii="Times New Roman" w:eastAsiaTheme="minorHAnsi" w:hAnsi="Times New Roman" w:cs="Simplified Arabic"/>
                <w:b/>
                <w:bCs/>
                <w:color w:val="000000" w:themeColor="text1"/>
                <w:sz w:val="28"/>
                <w:szCs w:val="28"/>
                <w:lang w:val="en-US" w:eastAsia="en-US"/>
              </w:rPr>
            </w:pPr>
            <w:r w:rsidRPr="00362B07">
              <w:rPr>
                <w:rFonts w:ascii="Times New Roman" w:eastAsiaTheme="minorHAnsi" w:hAnsi="Times New Roman" w:cs="Simplified Arabic"/>
                <w:b/>
                <w:bCs/>
                <w:color w:val="000000" w:themeColor="text1"/>
                <w:sz w:val="28"/>
                <w:szCs w:val="28"/>
                <w:lang w:val="en-US" w:eastAsia="en-US"/>
              </w:rPr>
              <w:t>0.81</w:t>
            </w:r>
          </w:p>
        </w:tc>
        <w:tc>
          <w:tcPr>
            <w:tcW w:w="0" w:type="auto"/>
            <w:tcBorders>
              <w:top w:val="threeDEmboss" w:sz="24" w:space="0" w:color="auto"/>
            </w:tcBorders>
            <w:shd w:val="clear" w:color="auto" w:fill="FFFFFF" w:themeFill="background1"/>
            <w:vAlign w:val="center"/>
            <w:hideMark/>
          </w:tcPr>
          <w:p w:rsidR="0050564F" w:rsidRPr="00362B07" w:rsidRDefault="0050564F" w:rsidP="00CE2EDF">
            <w:pPr>
              <w:shd w:val="clear" w:color="auto" w:fill="FFFFFF" w:themeFill="background1"/>
              <w:bidi/>
              <w:jc w:val="center"/>
              <w:rPr>
                <w:rFonts w:ascii="Times New Roman" w:eastAsiaTheme="minorHAnsi" w:hAnsi="Times New Roman" w:cs="Simplified Arabic"/>
                <w:b/>
                <w:bCs/>
                <w:color w:val="000000" w:themeColor="text1"/>
                <w:sz w:val="28"/>
                <w:szCs w:val="28"/>
                <w:lang w:val="en-US" w:eastAsia="en-US"/>
              </w:rPr>
            </w:pPr>
            <w:r w:rsidRPr="00362B07">
              <w:rPr>
                <w:rFonts w:ascii="Times New Roman" w:eastAsiaTheme="minorHAnsi" w:hAnsi="Times New Roman" w:cs="Simplified Arabic"/>
                <w:b/>
                <w:bCs/>
                <w:color w:val="000000" w:themeColor="text1"/>
                <w:sz w:val="28"/>
                <w:szCs w:val="28"/>
                <w:lang w:val="en-US" w:eastAsia="en-US"/>
              </w:rPr>
              <w:t>0.81</w:t>
            </w:r>
          </w:p>
        </w:tc>
        <w:tc>
          <w:tcPr>
            <w:tcW w:w="0" w:type="auto"/>
            <w:tcBorders>
              <w:top w:val="threeDEmboss" w:sz="24" w:space="0" w:color="auto"/>
            </w:tcBorders>
            <w:shd w:val="clear" w:color="auto" w:fill="FFFFFF" w:themeFill="background1"/>
            <w:vAlign w:val="center"/>
            <w:hideMark/>
          </w:tcPr>
          <w:p w:rsidR="0050564F" w:rsidRPr="00362B07" w:rsidRDefault="0050564F" w:rsidP="00CE2EDF">
            <w:pPr>
              <w:shd w:val="clear" w:color="auto" w:fill="FFFFFF" w:themeFill="background1"/>
              <w:bidi/>
              <w:jc w:val="center"/>
              <w:rPr>
                <w:rFonts w:ascii="Times New Roman" w:eastAsiaTheme="minorHAnsi" w:hAnsi="Times New Roman" w:cs="Simplified Arabic"/>
                <w:b/>
                <w:bCs/>
                <w:color w:val="000000" w:themeColor="text1"/>
                <w:sz w:val="28"/>
                <w:szCs w:val="28"/>
                <w:lang w:val="en-US" w:eastAsia="en-US"/>
              </w:rPr>
            </w:pPr>
            <w:r w:rsidRPr="00362B07">
              <w:rPr>
                <w:rFonts w:ascii="Times New Roman" w:eastAsiaTheme="minorHAnsi" w:hAnsi="Times New Roman" w:cs="Simplified Arabic"/>
                <w:b/>
                <w:bCs/>
                <w:color w:val="000000" w:themeColor="text1"/>
                <w:sz w:val="28"/>
                <w:szCs w:val="28"/>
                <w:lang w:val="en-US" w:eastAsia="en-US"/>
              </w:rPr>
              <w:t>15.50</w:t>
            </w:r>
          </w:p>
        </w:tc>
        <w:tc>
          <w:tcPr>
            <w:tcW w:w="0" w:type="auto"/>
            <w:tcBorders>
              <w:top w:val="threeDEmboss" w:sz="24" w:space="0" w:color="auto"/>
            </w:tcBorders>
            <w:shd w:val="clear" w:color="auto" w:fill="FFFFFF" w:themeFill="background1"/>
            <w:vAlign w:val="center"/>
            <w:hideMark/>
          </w:tcPr>
          <w:p w:rsidR="0050564F" w:rsidRPr="00362B07" w:rsidRDefault="0050564F" w:rsidP="00CE2EDF">
            <w:pPr>
              <w:shd w:val="clear" w:color="auto" w:fill="FFFFFF" w:themeFill="background1"/>
              <w:bidi/>
              <w:jc w:val="center"/>
              <w:rPr>
                <w:rFonts w:ascii="Times New Roman" w:eastAsiaTheme="minorHAnsi" w:hAnsi="Times New Roman" w:cs="Simplified Arabic"/>
                <w:b/>
                <w:bCs/>
                <w:color w:val="000000" w:themeColor="text1"/>
                <w:sz w:val="28"/>
                <w:szCs w:val="28"/>
                <w:lang w:val="en-US" w:eastAsia="en-US"/>
              </w:rPr>
            </w:pPr>
            <w:r w:rsidRPr="00362B07">
              <w:rPr>
                <w:rFonts w:ascii="Times New Roman" w:eastAsiaTheme="minorHAnsi" w:hAnsi="Times New Roman" w:cs="Simplified Arabic"/>
                <w:b/>
                <w:bCs/>
                <w:color w:val="000000" w:themeColor="text1"/>
                <w:sz w:val="28"/>
                <w:szCs w:val="28"/>
                <w:lang w:val="en-US" w:eastAsia="en-US"/>
              </w:rPr>
              <w:t>0.000</w:t>
            </w:r>
          </w:p>
        </w:tc>
        <w:tc>
          <w:tcPr>
            <w:tcW w:w="0" w:type="auto"/>
            <w:tcBorders>
              <w:top w:val="threeDEmboss" w:sz="24" w:space="0" w:color="auto"/>
            </w:tcBorders>
            <w:shd w:val="clear" w:color="auto" w:fill="FFFFFF" w:themeFill="background1"/>
            <w:vAlign w:val="center"/>
            <w:hideMark/>
          </w:tcPr>
          <w:p w:rsidR="0050564F" w:rsidRPr="00362B07" w:rsidRDefault="0050564F" w:rsidP="00CE2EDF">
            <w:pPr>
              <w:shd w:val="clear" w:color="auto" w:fill="FFFFFF" w:themeFill="background1"/>
              <w:bidi/>
              <w:jc w:val="center"/>
              <w:rPr>
                <w:rFonts w:ascii="Times New Roman" w:eastAsiaTheme="minorHAnsi" w:hAnsi="Times New Roman" w:cs="Simplified Arabic"/>
                <w:b/>
                <w:bCs/>
                <w:color w:val="000000" w:themeColor="text1"/>
                <w:sz w:val="28"/>
                <w:szCs w:val="28"/>
                <w:lang w:val="en-US" w:eastAsia="en-US"/>
              </w:rPr>
            </w:pPr>
            <w:r w:rsidRPr="00362B07">
              <w:rPr>
                <w:rFonts w:ascii="Times New Roman" w:eastAsiaTheme="minorHAnsi" w:hAnsi="Times New Roman" w:cs="Simplified Arabic"/>
                <w:b/>
                <w:bCs/>
                <w:color w:val="000000" w:themeColor="text1"/>
                <w:sz w:val="28"/>
                <w:szCs w:val="28"/>
                <w:lang w:val="en-US" w:eastAsia="en-US"/>
              </w:rPr>
              <w:t>0.67</w:t>
            </w:r>
          </w:p>
        </w:tc>
      </w:tr>
    </w:tbl>
    <w:p w:rsidR="00307AF5" w:rsidRDefault="0050564F" w:rsidP="0068525B">
      <w:pPr>
        <w:shd w:val="clear" w:color="auto" w:fill="FFFFFF" w:themeFill="background1"/>
        <w:bidi/>
        <w:spacing w:before="120" w:after="120" w:line="240" w:lineRule="auto"/>
        <w:ind w:firstLine="720"/>
        <w:jc w:val="both"/>
        <w:rPr>
          <w:rFonts w:ascii="Times New Roman" w:hAnsi="Times New Roman" w:cs="Simplified Arabic"/>
          <w:color w:val="000000" w:themeColor="text1"/>
          <w:sz w:val="28"/>
          <w:szCs w:val="28"/>
          <w:rtl/>
          <w:lang w:bidi="ar-EG"/>
        </w:rPr>
      </w:pPr>
      <w:r w:rsidRPr="00307AF5">
        <w:rPr>
          <w:rFonts w:ascii="Times New Roman" w:hAnsi="Times New Roman" w:cs="Simplified Arabic"/>
          <w:color w:val="000000" w:themeColor="text1"/>
          <w:sz w:val="28"/>
          <w:szCs w:val="28"/>
          <w:rtl/>
          <w:lang w:bidi="ar-EG"/>
        </w:rPr>
        <w:t xml:space="preserve">يوضح الانحدار </w:t>
      </w:r>
      <w:r w:rsidR="00B8331B" w:rsidRPr="00307AF5">
        <w:rPr>
          <w:rFonts w:ascii="Times New Roman" w:hAnsi="Times New Roman" w:cs="Simplified Arabic" w:hint="cs"/>
          <w:color w:val="000000" w:themeColor="text1"/>
          <w:sz w:val="28"/>
          <w:szCs w:val="28"/>
          <w:rtl/>
          <w:lang w:bidi="ar-EG"/>
        </w:rPr>
        <w:t xml:space="preserve">البسيط </w:t>
      </w:r>
      <w:r w:rsidRPr="00307AF5">
        <w:rPr>
          <w:rFonts w:ascii="Times New Roman" w:hAnsi="Times New Roman" w:cs="Simplified Arabic"/>
          <w:color w:val="000000" w:themeColor="text1"/>
          <w:sz w:val="28"/>
          <w:szCs w:val="28"/>
          <w:rtl/>
          <w:lang w:bidi="ar-EG"/>
        </w:rPr>
        <w:t xml:space="preserve">أن استراتيجية الدمج تفسر حوالي </w:t>
      </w:r>
      <w:r w:rsidR="00307AF5">
        <w:rPr>
          <w:rFonts w:ascii="Times New Roman" w:hAnsi="Times New Roman" w:cs="Simplified Arabic" w:hint="cs"/>
          <w:color w:val="000000" w:themeColor="text1"/>
          <w:sz w:val="28"/>
          <w:szCs w:val="28"/>
          <w:rtl/>
          <w:lang w:bidi="ar-EG"/>
        </w:rPr>
        <w:t>(</w:t>
      </w:r>
      <w:r w:rsidRPr="00307AF5">
        <w:rPr>
          <w:rFonts w:ascii="Times New Roman" w:hAnsi="Times New Roman" w:cs="Simplified Arabic"/>
          <w:color w:val="000000" w:themeColor="text1"/>
          <w:sz w:val="28"/>
          <w:szCs w:val="28"/>
          <w:rtl/>
          <w:lang w:bidi="ar-EG"/>
        </w:rPr>
        <w:t>67%</w:t>
      </w:r>
      <w:r w:rsidR="00307AF5">
        <w:rPr>
          <w:rFonts w:ascii="Times New Roman" w:hAnsi="Times New Roman" w:cs="Simplified Arabic" w:hint="cs"/>
          <w:color w:val="000000" w:themeColor="text1"/>
          <w:sz w:val="28"/>
          <w:szCs w:val="28"/>
          <w:rtl/>
          <w:lang w:bidi="ar-EG"/>
        </w:rPr>
        <w:t>)</w:t>
      </w:r>
      <w:r w:rsidRPr="00307AF5">
        <w:rPr>
          <w:rFonts w:ascii="Times New Roman" w:hAnsi="Times New Roman" w:cs="Simplified Arabic"/>
          <w:color w:val="000000" w:themeColor="text1"/>
          <w:sz w:val="28"/>
          <w:szCs w:val="28"/>
          <w:rtl/>
          <w:lang w:bidi="ar-EG"/>
        </w:rPr>
        <w:t xml:space="preserve"> من التباين الكلي في جميع أبعاد دخول السوق الموازية</w:t>
      </w:r>
      <w:r w:rsidR="00307AF5">
        <w:rPr>
          <w:rFonts w:ascii="Times New Roman" w:hAnsi="Times New Roman" w:cs="Simplified Arabic" w:hint="cs"/>
          <w:color w:val="000000" w:themeColor="text1"/>
          <w:sz w:val="28"/>
          <w:szCs w:val="28"/>
          <w:rtl/>
          <w:lang w:bidi="ar-EG"/>
        </w:rPr>
        <w:t>.</w:t>
      </w:r>
    </w:p>
    <w:p w:rsidR="0050564F" w:rsidRPr="00307AF5" w:rsidRDefault="0050564F" w:rsidP="00182B87">
      <w:pPr>
        <w:pStyle w:val="a4"/>
        <w:numPr>
          <w:ilvl w:val="0"/>
          <w:numId w:val="77"/>
        </w:numPr>
        <w:shd w:val="clear" w:color="auto" w:fill="FFFFFF" w:themeFill="background1"/>
        <w:bidi/>
        <w:spacing w:before="120" w:after="120" w:line="240" w:lineRule="auto"/>
        <w:contextualSpacing w:val="0"/>
        <w:jc w:val="both"/>
        <w:rPr>
          <w:rFonts w:ascii="Times New Roman" w:hAnsi="Times New Roman" w:cs="Simplified Arabic"/>
          <w:color w:val="000000" w:themeColor="text1"/>
          <w:sz w:val="28"/>
          <w:szCs w:val="28"/>
          <w:lang w:bidi="ar-EG"/>
        </w:rPr>
      </w:pPr>
      <w:proofErr w:type="gramStart"/>
      <w:r w:rsidRPr="00307AF5">
        <w:rPr>
          <w:rFonts w:ascii="Times New Roman" w:hAnsi="Times New Roman" w:cs="Simplified Arabic"/>
          <w:color w:val="000000" w:themeColor="text1"/>
          <w:sz w:val="28"/>
          <w:szCs w:val="28"/>
          <w:rtl/>
          <w:lang w:bidi="ar-EG"/>
        </w:rPr>
        <w:t>معامل</w:t>
      </w:r>
      <w:proofErr w:type="gramEnd"/>
      <w:r w:rsidRPr="00307AF5">
        <w:rPr>
          <w:rFonts w:ascii="Times New Roman" w:hAnsi="Times New Roman" w:cs="Simplified Arabic"/>
          <w:color w:val="000000" w:themeColor="text1"/>
          <w:sz w:val="28"/>
          <w:szCs w:val="28"/>
          <w:rtl/>
          <w:lang w:bidi="ar-EG"/>
        </w:rPr>
        <w:t xml:space="preserve"> الانحدار القياسي</w:t>
      </w:r>
      <w:r w:rsidRPr="00307AF5">
        <w:rPr>
          <w:rFonts w:ascii="Times New Roman" w:hAnsi="Times New Roman" w:cs="Simplified Arabic"/>
          <w:color w:val="000000" w:themeColor="text1"/>
          <w:sz w:val="28"/>
          <w:szCs w:val="28"/>
          <w:lang w:bidi="ar-EG"/>
        </w:rPr>
        <w:t xml:space="preserve"> β = 0.81 </w:t>
      </w:r>
      <w:r w:rsidRPr="00307AF5">
        <w:rPr>
          <w:rFonts w:ascii="Times New Roman" w:hAnsi="Times New Roman" w:cs="Simplified Arabic"/>
          <w:color w:val="000000" w:themeColor="text1"/>
          <w:sz w:val="28"/>
          <w:szCs w:val="28"/>
          <w:rtl/>
          <w:lang w:bidi="ar-EG"/>
        </w:rPr>
        <w:t>يعكس تأثيرًا إيجابيًا قويًا وتوافقيًا على جميع الأبعاد</w:t>
      </w:r>
      <w:r w:rsidRPr="00307AF5">
        <w:rPr>
          <w:rFonts w:ascii="Times New Roman" w:hAnsi="Times New Roman" w:cs="Simplified Arabic"/>
          <w:color w:val="000000" w:themeColor="text1"/>
          <w:sz w:val="28"/>
          <w:szCs w:val="28"/>
          <w:lang w:bidi="ar-EG"/>
        </w:rPr>
        <w:t xml:space="preserve">. </w:t>
      </w:r>
    </w:p>
    <w:p w:rsidR="001F1F71" w:rsidRDefault="0050564F" w:rsidP="00182B87">
      <w:pPr>
        <w:pStyle w:val="a4"/>
        <w:numPr>
          <w:ilvl w:val="0"/>
          <w:numId w:val="77"/>
        </w:numPr>
        <w:shd w:val="clear" w:color="auto" w:fill="FFFFFF" w:themeFill="background1"/>
        <w:bidi/>
        <w:spacing w:before="120" w:after="120" w:line="240" w:lineRule="auto"/>
        <w:contextualSpacing w:val="0"/>
        <w:jc w:val="both"/>
        <w:rPr>
          <w:rFonts w:ascii="Times New Roman" w:hAnsi="Times New Roman" w:cs="Simplified Arabic"/>
          <w:color w:val="000000" w:themeColor="text1"/>
          <w:sz w:val="28"/>
          <w:szCs w:val="28"/>
          <w:lang w:bidi="ar-EG"/>
        </w:rPr>
      </w:pPr>
      <w:proofErr w:type="gramStart"/>
      <w:r w:rsidRPr="00307AF5">
        <w:rPr>
          <w:rFonts w:ascii="Times New Roman" w:hAnsi="Times New Roman" w:cs="Simplified Arabic"/>
          <w:color w:val="000000" w:themeColor="text1"/>
          <w:sz w:val="28"/>
          <w:szCs w:val="28"/>
          <w:rtl/>
          <w:lang w:bidi="ar-EG"/>
        </w:rPr>
        <w:t>قيمة</w:t>
      </w:r>
      <w:proofErr w:type="gramEnd"/>
      <w:r w:rsidRPr="00307AF5">
        <w:rPr>
          <w:rFonts w:ascii="Times New Roman" w:hAnsi="Times New Roman" w:cs="Simplified Arabic"/>
          <w:color w:val="000000" w:themeColor="text1"/>
          <w:sz w:val="28"/>
          <w:szCs w:val="28"/>
          <w:lang w:bidi="ar-EG"/>
        </w:rPr>
        <w:t xml:space="preserve"> P-value </w:t>
      </w:r>
      <w:r w:rsidRPr="00307AF5">
        <w:rPr>
          <w:rFonts w:ascii="Times New Roman" w:hAnsi="Times New Roman" w:cs="Simplified Arabic"/>
          <w:color w:val="000000" w:themeColor="text1"/>
          <w:sz w:val="28"/>
          <w:szCs w:val="28"/>
          <w:rtl/>
          <w:lang w:bidi="ar-EG"/>
        </w:rPr>
        <w:t>منخفضة جدًا</w:t>
      </w:r>
      <w:r w:rsidR="00D7278E" w:rsidRPr="00307AF5">
        <w:rPr>
          <w:rFonts w:ascii="Times New Roman" w:hAnsi="Times New Roman" w:cs="Simplified Arabic"/>
          <w:color w:val="000000" w:themeColor="text1"/>
          <w:sz w:val="28"/>
          <w:szCs w:val="28"/>
          <w:rtl/>
          <w:lang w:bidi="ar-EG"/>
        </w:rPr>
        <w:t xml:space="preserve"> </w:t>
      </w:r>
      <w:r w:rsidR="00D7278E" w:rsidRPr="00307AF5">
        <w:rPr>
          <w:rFonts w:ascii="Times New Roman" w:hAnsi="Times New Roman" w:cs="Simplified Arabic"/>
          <w:color w:val="000000" w:themeColor="text1"/>
          <w:sz w:val="28"/>
          <w:szCs w:val="28"/>
          <w:lang w:bidi="ar-EG"/>
        </w:rPr>
        <w:t>(</w:t>
      </w:r>
      <w:r w:rsidRPr="00307AF5">
        <w:rPr>
          <w:rFonts w:ascii="Times New Roman" w:hAnsi="Times New Roman" w:cs="Simplified Arabic"/>
          <w:color w:val="000000" w:themeColor="text1"/>
          <w:sz w:val="28"/>
          <w:szCs w:val="28"/>
          <w:lang w:bidi="ar-EG"/>
        </w:rPr>
        <w:t>&lt;0.001</w:t>
      </w:r>
      <w:proofErr w:type="gramStart"/>
      <w:r w:rsidRPr="00307AF5">
        <w:rPr>
          <w:rFonts w:ascii="Times New Roman" w:hAnsi="Times New Roman" w:cs="Simplified Arabic"/>
          <w:color w:val="000000" w:themeColor="text1"/>
          <w:sz w:val="28"/>
          <w:szCs w:val="28"/>
          <w:lang w:bidi="ar-EG"/>
        </w:rPr>
        <w:t>)</w:t>
      </w:r>
      <w:r w:rsidR="00D7278E" w:rsidRPr="00307AF5">
        <w:rPr>
          <w:rFonts w:ascii="Times New Roman" w:hAnsi="Times New Roman" w:cs="Simplified Arabic"/>
          <w:color w:val="000000" w:themeColor="text1"/>
          <w:sz w:val="28"/>
          <w:szCs w:val="28"/>
          <w:rtl/>
          <w:lang w:bidi="ar-EG"/>
        </w:rPr>
        <w:t>،</w:t>
      </w:r>
      <w:proofErr w:type="gramEnd"/>
      <w:r w:rsidR="00D7278E" w:rsidRPr="00307AF5">
        <w:rPr>
          <w:rFonts w:ascii="Times New Roman" w:hAnsi="Times New Roman" w:cs="Simplified Arabic"/>
          <w:color w:val="000000" w:themeColor="text1"/>
          <w:sz w:val="28"/>
          <w:szCs w:val="28"/>
          <w:rtl/>
          <w:lang w:bidi="ar-EG"/>
        </w:rPr>
        <w:t xml:space="preserve"> </w:t>
      </w:r>
      <w:r w:rsidRPr="00307AF5">
        <w:rPr>
          <w:rFonts w:ascii="Times New Roman" w:hAnsi="Times New Roman" w:cs="Simplified Arabic"/>
          <w:color w:val="000000" w:themeColor="text1"/>
          <w:sz w:val="28"/>
          <w:szCs w:val="28"/>
          <w:rtl/>
          <w:lang w:bidi="ar-EG"/>
        </w:rPr>
        <w:t xml:space="preserve">مما يدل على دلالة </w:t>
      </w:r>
      <w:r w:rsidR="004C5D0F" w:rsidRPr="00307AF5">
        <w:rPr>
          <w:rFonts w:ascii="Times New Roman" w:hAnsi="Times New Roman" w:cs="Simplified Arabic"/>
          <w:color w:val="000000" w:themeColor="text1"/>
          <w:sz w:val="28"/>
          <w:szCs w:val="28"/>
          <w:rtl/>
          <w:lang w:bidi="ar-EG"/>
        </w:rPr>
        <w:t>إحصائي</w:t>
      </w:r>
      <w:r w:rsidRPr="00307AF5">
        <w:rPr>
          <w:rFonts w:ascii="Times New Roman" w:hAnsi="Times New Roman" w:cs="Simplified Arabic"/>
          <w:color w:val="000000" w:themeColor="text1"/>
          <w:sz w:val="28"/>
          <w:szCs w:val="28"/>
          <w:rtl/>
          <w:lang w:bidi="ar-EG"/>
        </w:rPr>
        <w:t>ة عالية</w:t>
      </w:r>
      <w:r w:rsidR="001F1F71">
        <w:rPr>
          <w:rFonts w:ascii="Times New Roman" w:hAnsi="Times New Roman" w:cs="Simplified Arabic" w:hint="cs"/>
          <w:color w:val="000000" w:themeColor="text1"/>
          <w:sz w:val="28"/>
          <w:szCs w:val="28"/>
          <w:rtl/>
          <w:lang w:bidi="ar-EG"/>
        </w:rPr>
        <w:t>.</w:t>
      </w:r>
    </w:p>
    <w:p w:rsidR="00307AF5" w:rsidRPr="00307AF5" w:rsidRDefault="00B8331B" w:rsidP="00182B87">
      <w:pPr>
        <w:pStyle w:val="a5"/>
        <w:numPr>
          <w:ilvl w:val="0"/>
          <w:numId w:val="77"/>
        </w:numPr>
        <w:bidi/>
        <w:spacing w:before="120" w:beforeAutospacing="0" w:after="120" w:afterAutospacing="0"/>
        <w:jc w:val="both"/>
        <w:rPr>
          <w:rFonts w:cs="Simplified Arabic"/>
          <w:color w:val="000000" w:themeColor="text1"/>
          <w:sz w:val="28"/>
          <w:szCs w:val="28"/>
        </w:rPr>
      </w:pPr>
      <w:r w:rsidRPr="00362B07">
        <w:rPr>
          <w:rFonts w:eastAsiaTheme="minorHAnsi" w:cs="Simplified Arabic"/>
          <w:color w:val="000000" w:themeColor="text1"/>
          <w:sz w:val="28"/>
          <w:szCs w:val="28"/>
          <w:rtl/>
          <w:lang w:bidi="ar-EG"/>
        </w:rPr>
        <w:t>تشير نتائج تحليل الانحدار</w:t>
      </w:r>
      <w:r w:rsidR="000544F4" w:rsidRPr="00362B07">
        <w:rPr>
          <w:rFonts w:eastAsiaTheme="minorHAnsi" w:cs="Simplified Arabic"/>
          <w:color w:val="000000" w:themeColor="text1"/>
          <w:sz w:val="28"/>
          <w:szCs w:val="28"/>
          <w:rtl/>
          <w:lang w:bidi="ar-EG"/>
        </w:rPr>
        <w:t xml:space="preserve"> إلى </w:t>
      </w:r>
      <w:r w:rsidRPr="00362B07">
        <w:rPr>
          <w:rFonts w:eastAsiaTheme="minorHAnsi" w:cs="Simplified Arabic"/>
          <w:color w:val="000000" w:themeColor="text1"/>
          <w:sz w:val="28"/>
          <w:szCs w:val="28"/>
          <w:rtl/>
          <w:lang w:bidi="ar-EG"/>
        </w:rPr>
        <w:t>وجود تأثير إيجابي ومعنوي لاستراتيجية دمج الشركات على الجاهزية لل</w:t>
      </w:r>
      <w:r w:rsidR="000544F4" w:rsidRPr="00362B07">
        <w:rPr>
          <w:rFonts w:eastAsiaTheme="minorHAnsi" w:cs="Simplified Arabic"/>
          <w:color w:val="000000" w:themeColor="text1"/>
          <w:sz w:val="28"/>
          <w:szCs w:val="28"/>
          <w:rtl/>
          <w:lang w:bidi="ar-EG"/>
        </w:rPr>
        <w:t>إدراج</w:t>
      </w:r>
      <w:r w:rsidRPr="00362B07">
        <w:rPr>
          <w:rFonts w:eastAsiaTheme="minorHAnsi" w:cs="Simplified Arabic"/>
          <w:color w:val="000000" w:themeColor="text1"/>
          <w:sz w:val="28"/>
          <w:szCs w:val="28"/>
          <w:rtl/>
          <w:lang w:bidi="ar-EG"/>
        </w:rPr>
        <w:t xml:space="preserve"> في سوق النمو</w:t>
      </w:r>
      <w:r w:rsidR="00D7278E" w:rsidRPr="00362B07">
        <w:rPr>
          <w:rFonts w:eastAsiaTheme="minorHAnsi" w:cs="Simplified Arabic"/>
          <w:color w:val="000000" w:themeColor="text1"/>
          <w:sz w:val="28"/>
          <w:szCs w:val="28"/>
          <w:rtl/>
          <w:lang w:bidi="ar-EG"/>
        </w:rPr>
        <w:t xml:space="preserve"> (</w:t>
      </w:r>
      <w:r w:rsidRPr="00362B07">
        <w:rPr>
          <w:rFonts w:eastAsiaTheme="minorHAnsi" w:cs="Simplified Arabic"/>
          <w:color w:val="000000" w:themeColor="text1"/>
          <w:sz w:val="28"/>
          <w:szCs w:val="28"/>
          <w:rtl/>
          <w:lang w:bidi="ar-EG"/>
        </w:rPr>
        <w:t>السوق الموازية)</w:t>
      </w:r>
      <w:r w:rsidR="00307AF5">
        <w:rPr>
          <w:rFonts w:eastAsiaTheme="minorHAnsi" w:cs="Simplified Arabic" w:hint="cs"/>
          <w:color w:val="000000" w:themeColor="text1"/>
          <w:sz w:val="28"/>
          <w:szCs w:val="28"/>
          <w:rtl/>
          <w:lang w:bidi="ar-EG"/>
        </w:rPr>
        <w:t>"</w:t>
      </w:r>
      <w:r w:rsidR="001F1F71">
        <w:rPr>
          <w:rFonts w:eastAsiaTheme="minorHAnsi" w:cs="Simplified Arabic" w:hint="cs"/>
          <w:color w:val="000000" w:themeColor="text1"/>
          <w:sz w:val="28"/>
          <w:szCs w:val="28"/>
          <w:rtl/>
          <w:lang w:bidi="ar-EG"/>
        </w:rPr>
        <w:t>.</w:t>
      </w:r>
    </w:p>
    <w:p w:rsidR="00307AF5" w:rsidRDefault="00CC63BD" w:rsidP="00307AF5">
      <w:pPr>
        <w:pStyle w:val="a5"/>
        <w:bidi/>
        <w:spacing w:before="120" w:beforeAutospacing="0" w:after="120" w:afterAutospacing="0"/>
        <w:ind w:firstLine="720"/>
        <w:jc w:val="both"/>
        <w:rPr>
          <w:rStyle w:val="ac"/>
          <w:rFonts w:cs="Simplified Arabic"/>
          <w:b w:val="0"/>
          <w:bCs w:val="0"/>
          <w:color w:val="000000" w:themeColor="text1"/>
          <w:sz w:val="28"/>
          <w:szCs w:val="28"/>
          <w:rtl/>
        </w:rPr>
      </w:pPr>
      <w:r w:rsidRPr="00362B07">
        <w:rPr>
          <w:rStyle w:val="ac"/>
          <w:rFonts w:cs="Simplified Arabic"/>
          <w:b w:val="0"/>
          <w:bCs w:val="0"/>
          <w:color w:val="000000" w:themeColor="text1"/>
          <w:sz w:val="28"/>
          <w:szCs w:val="28"/>
          <w:rtl/>
        </w:rPr>
        <w:t xml:space="preserve">أوضحت نتائج الانحدار الأحادي وجود تأثير إيجابي دال </w:t>
      </w:r>
      <w:r w:rsidR="004C5D0F" w:rsidRPr="00362B07">
        <w:rPr>
          <w:rStyle w:val="ac"/>
          <w:rFonts w:cs="Simplified Arabic"/>
          <w:b w:val="0"/>
          <w:bCs w:val="0"/>
          <w:color w:val="000000" w:themeColor="text1"/>
          <w:sz w:val="28"/>
          <w:szCs w:val="28"/>
          <w:rtl/>
        </w:rPr>
        <w:t>إحصائي</w:t>
      </w:r>
      <w:r w:rsidRPr="00362B07">
        <w:rPr>
          <w:rStyle w:val="ac"/>
          <w:rFonts w:cs="Simplified Arabic"/>
          <w:b w:val="0"/>
          <w:bCs w:val="0"/>
          <w:color w:val="000000" w:themeColor="text1"/>
          <w:sz w:val="28"/>
          <w:szCs w:val="28"/>
          <w:rtl/>
        </w:rPr>
        <w:t>ا لاستراتيجية الدمج على كل بُعد من أبعاد الدراسة على حدة</w:t>
      </w:r>
      <w:r w:rsidR="00D7278E" w:rsidRPr="00362B07">
        <w:rPr>
          <w:rStyle w:val="ac"/>
          <w:rFonts w:cs="Simplified Arabic"/>
          <w:b w:val="0"/>
          <w:bCs w:val="0"/>
          <w:color w:val="000000" w:themeColor="text1"/>
          <w:sz w:val="28"/>
          <w:szCs w:val="28"/>
          <w:rtl/>
        </w:rPr>
        <w:t xml:space="preserve">، </w:t>
      </w:r>
      <w:r w:rsidRPr="00362B07">
        <w:rPr>
          <w:rStyle w:val="ac"/>
          <w:rFonts w:cs="Simplified Arabic"/>
          <w:b w:val="0"/>
          <w:bCs w:val="0"/>
          <w:color w:val="000000" w:themeColor="text1"/>
          <w:sz w:val="28"/>
          <w:szCs w:val="28"/>
          <w:rtl/>
        </w:rPr>
        <w:t xml:space="preserve">حيث جاء </w:t>
      </w:r>
      <w:r w:rsidR="005C20E0" w:rsidRPr="00362B07">
        <w:rPr>
          <w:rStyle w:val="ac"/>
          <w:rFonts w:cs="Simplified Arabic"/>
          <w:b w:val="0"/>
          <w:bCs w:val="0"/>
          <w:color w:val="000000" w:themeColor="text1"/>
          <w:sz w:val="28"/>
          <w:szCs w:val="28"/>
          <w:rtl/>
        </w:rPr>
        <w:t>الأداء</w:t>
      </w:r>
      <w:r w:rsidRPr="00362B07">
        <w:rPr>
          <w:rStyle w:val="ac"/>
          <w:rFonts w:cs="Simplified Arabic"/>
          <w:b w:val="0"/>
          <w:bCs w:val="0"/>
          <w:color w:val="000000" w:themeColor="text1"/>
          <w:sz w:val="28"/>
          <w:szCs w:val="28"/>
          <w:rtl/>
        </w:rPr>
        <w:t xml:space="preserve"> المالي في المقدمة من حيث قوة التأثير</w:t>
      </w:r>
      <w:r w:rsidR="00D7278E" w:rsidRPr="00362B07">
        <w:rPr>
          <w:rStyle w:val="ac"/>
          <w:rFonts w:cs="Simplified Arabic"/>
          <w:b w:val="0"/>
          <w:bCs w:val="0"/>
          <w:color w:val="000000" w:themeColor="text1"/>
          <w:sz w:val="28"/>
          <w:szCs w:val="28"/>
          <w:rtl/>
        </w:rPr>
        <w:t xml:space="preserve"> </w:t>
      </w:r>
      <w:r w:rsidR="00D7278E" w:rsidRPr="00362B07">
        <w:rPr>
          <w:rStyle w:val="ac"/>
          <w:rFonts w:cs="Simplified Arabic"/>
          <w:b w:val="0"/>
          <w:bCs w:val="0"/>
          <w:color w:val="000000" w:themeColor="text1"/>
          <w:sz w:val="28"/>
          <w:szCs w:val="28"/>
        </w:rPr>
        <w:t>(</w:t>
      </w:r>
      <w:r w:rsidRPr="00362B07">
        <w:rPr>
          <w:rStyle w:val="ac"/>
          <w:rFonts w:cs="Simplified Arabic"/>
          <w:b w:val="0"/>
          <w:bCs w:val="0"/>
          <w:color w:val="000000" w:themeColor="text1"/>
          <w:sz w:val="28"/>
          <w:szCs w:val="28"/>
        </w:rPr>
        <w:t>β = 0.79</w:t>
      </w:r>
      <w:proofErr w:type="gramStart"/>
      <w:r w:rsidRPr="00362B07">
        <w:rPr>
          <w:rStyle w:val="ac"/>
          <w:rFonts w:cs="Simplified Arabic"/>
          <w:b w:val="0"/>
          <w:bCs w:val="0"/>
          <w:color w:val="000000" w:themeColor="text1"/>
          <w:sz w:val="28"/>
          <w:szCs w:val="28"/>
        </w:rPr>
        <w:t>)</w:t>
      </w:r>
      <w:r w:rsidR="00D7278E" w:rsidRPr="00362B07">
        <w:rPr>
          <w:rStyle w:val="ac"/>
          <w:rFonts w:cs="Simplified Arabic"/>
          <w:b w:val="0"/>
          <w:bCs w:val="0"/>
          <w:color w:val="000000" w:themeColor="text1"/>
          <w:sz w:val="28"/>
          <w:szCs w:val="28"/>
          <w:rtl/>
        </w:rPr>
        <w:t>،</w:t>
      </w:r>
      <w:proofErr w:type="gramEnd"/>
      <w:r w:rsidR="00D7278E" w:rsidRPr="00362B07">
        <w:rPr>
          <w:rStyle w:val="ac"/>
          <w:rFonts w:cs="Simplified Arabic"/>
          <w:b w:val="0"/>
          <w:bCs w:val="0"/>
          <w:color w:val="000000" w:themeColor="text1"/>
          <w:sz w:val="28"/>
          <w:szCs w:val="28"/>
          <w:rtl/>
        </w:rPr>
        <w:t xml:space="preserve"> </w:t>
      </w:r>
      <w:r w:rsidRPr="00362B07">
        <w:rPr>
          <w:rStyle w:val="ac"/>
          <w:rFonts w:cs="Simplified Arabic"/>
          <w:b w:val="0"/>
          <w:bCs w:val="0"/>
          <w:color w:val="000000" w:themeColor="text1"/>
          <w:sz w:val="28"/>
          <w:szCs w:val="28"/>
          <w:rtl/>
        </w:rPr>
        <w:t>يليه كل من فرص التمويل</w:t>
      </w:r>
      <w:r w:rsidR="00D7278E" w:rsidRPr="00362B07">
        <w:rPr>
          <w:rStyle w:val="ac"/>
          <w:rFonts w:cs="Simplified Arabic"/>
          <w:b w:val="0"/>
          <w:bCs w:val="0"/>
          <w:color w:val="000000" w:themeColor="text1"/>
          <w:sz w:val="28"/>
          <w:szCs w:val="28"/>
          <w:rtl/>
        </w:rPr>
        <w:t xml:space="preserve">، </w:t>
      </w:r>
      <w:r w:rsidRPr="00362B07">
        <w:rPr>
          <w:rStyle w:val="ac"/>
          <w:rFonts w:cs="Simplified Arabic"/>
          <w:b w:val="0"/>
          <w:bCs w:val="0"/>
          <w:color w:val="000000" w:themeColor="text1"/>
          <w:sz w:val="28"/>
          <w:szCs w:val="28"/>
          <w:rtl/>
        </w:rPr>
        <w:t>ثم القدرة التنافسية</w:t>
      </w:r>
      <w:r w:rsidR="00D7278E" w:rsidRPr="00362B07">
        <w:rPr>
          <w:rStyle w:val="ac"/>
          <w:rFonts w:cs="Simplified Arabic"/>
          <w:b w:val="0"/>
          <w:bCs w:val="0"/>
          <w:color w:val="000000" w:themeColor="text1"/>
          <w:sz w:val="28"/>
          <w:szCs w:val="28"/>
          <w:rtl/>
        </w:rPr>
        <w:t xml:space="preserve">، </w:t>
      </w:r>
      <w:r w:rsidRPr="00362B07">
        <w:rPr>
          <w:rStyle w:val="ac"/>
          <w:rFonts w:cs="Simplified Arabic"/>
          <w:b w:val="0"/>
          <w:bCs w:val="0"/>
          <w:color w:val="000000" w:themeColor="text1"/>
          <w:sz w:val="28"/>
          <w:szCs w:val="28"/>
          <w:rtl/>
        </w:rPr>
        <w:t>وأخيرًا الحوكمة</w:t>
      </w:r>
      <w:r w:rsidR="00307AF5">
        <w:rPr>
          <w:rStyle w:val="ac"/>
          <w:rFonts w:cs="Simplified Arabic" w:hint="cs"/>
          <w:b w:val="0"/>
          <w:bCs w:val="0"/>
          <w:color w:val="000000" w:themeColor="text1"/>
          <w:sz w:val="28"/>
          <w:szCs w:val="28"/>
          <w:rtl/>
        </w:rPr>
        <w:t>.</w:t>
      </w:r>
    </w:p>
    <w:p w:rsidR="00307AF5" w:rsidRDefault="00CC63BD" w:rsidP="00307AF5">
      <w:pPr>
        <w:pStyle w:val="a5"/>
        <w:bidi/>
        <w:spacing w:before="120" w:beforeAutospacing="0" w:after="120" w:afterAutospacing="0"/>
        <w:ind w:firstLine="720"/>
        <w:jc w:val="both"/>
        <w:rPr>
          <w:rFonts w:eastAsiaTheme="minorHAnsi" w:cs="Simplified Arabic"/>
          <w:color w:val="000000" w:themeColor="text1"/>
          <w:sz w:val="28"/>
          <w:szCs w:val="28"/>
          <w:rtl/>
          <w:lang w:bidi="ar-EG"/>
        </w:rPr>
      </w:pPr>
      <w:r w:rsidRPr="00362B07">
        <w:rPr>
          <w:rStyle w:val="ac"/>
          <w:rFonts w:cs="Simplified Arabic"/>
          <w:b w:val="0"/>
          <w:bCs w:val="0"/>
          <w:color w:val="000000" w:themeColor="text1"/>
          <w:sz w:val="28"/>
          <w:szCs w:val="28"/>
          <w:rtl/>
        </w:rPr>
        <w:t>كما بيّنت نتائج الانحدار</w:t>
      </w:r>
      <w:r w:rsidR="00D7278E" w:rsidRPr="00362B07">
        <w:rPr>
          <w:rStyle w:val="ac"/>
          <w:rFonts w:cs="Simplified Arabic"/>
          <w:b w:val="0"/>
          <w:bCs w:val="0"/>
          <w:color w:val="000000" w:themeColor="text1"/>
          <w:sz w:val="28"/>
          <w:szCs w:val="28"/>
          <w:rtl/>
        </w:rPr>
        <w:t xml:space="preserve"> (</w:t>
      </w:r>
      <w:r w:rsidRPr="00362B07">
        <w:rPr>
          <w:rStyle w:val="ac"/>
          <w:rFonts w:cs="Simplified Arabic"/>
          <w:b w:val="0"/>
          <w:bCs w:val="0"/>
          <w:color w:val="000000" w:themeColor="text1"/>
          <w:sz w:val="28"/>
          <w:szCs w:val="28"/>
          <w:rtl/>
        </w:rPr>
        <w:t>على المتغير الكلي المجمع) أن استراتيجية الدمج تفسر نحو</w:t>
      </w:r>
      <w:r w:rsidR="00307AF5">
        <w:rPr>
          <w:rStyle w:val="ac"/>
          <w:rFonts w:cs="Simplified Arabic" w:hint="cs"/>
          <w:b w:val="0"/>
          <w:bCs w:val="0"/>
          <w:color w:val="000000" w:themeColor="text1"/>
          <w:sz w:val="28"/>
          <w:szCs w:val="28"/>
          <w:rtl/>
        </w:rPr>
        <w:t xml:space="preserve"> (</w:t>
      </w:r>
      <w:r w:rsidR="00307AF5" w:rsidRPr="00362B07">
        <w:rPr>
          <w:rStyle w:val="ac"/>
          <w:rFonts w:cs="Simplified Arabic"/>
          <w:b w:val="0"/>
          <w:bCs w:val="0"/>
          <w:color w:val="000000" w:themeColor="text1"/>
          <w:sz w:val="28"/>
          <w:szCs w:val="28"/>
        </w:rPr>
        <w:t>R² = 0.67</w:t>
      </w:r>
      <w:r w:rsidR="00307AF5">
        <w:rPr>
          <w:rStyle w:val="ac"/>
          <w:rFonts w:cs="Simplified Arabic" w:hint="cs"/>
          <w:b w:val="0"/>
          <w:bCs w:val="0"/>
          <w:color w:val="000000" w:themeColor="text1"/>
          <w:sz w:val="28"/>
          <w:szCs w:val="28"/>
          <w:rtl/>
        </w:rPr>
        <w:t xml:space="preserve">) </w:t>
      </w:r>
      <w:r w:rsidRPr="00362B07">
        <w:rPr>
          <w:rStyle w:val="ac"/>
          <w:rFonts w:cs="Simplified Arabic"/>
          <w:b w:val="0"/>
          <w:bCs w:val="0"/>
          <w:color w:val="000000" w:themeColor="text1"/>
          <w:sz w:val="28"/>
          <w:szCs w:val="28"/>
          <w:rtl/>
        </w:rPr>
        <w:t>من التباين في أبعاد دخول السوق الموازية مجتمعة</w:t>
      </w:r>
      <w:r w:rsidR="00D7278E" w:rsidRPr="00362B07">
        <w:rPr>
          <w:rStyle w:val="ac"/>
          <w:rFonts w:cs="Simplified Arabic"/>
          <w:b w:val="0"/>
          <w:bCs w:val="0"/>
          <w:color w:val="000000" w:themeColor="text1"/>
          <w:sz w:val="28"/>
          <w:szCs w:val="28"/>
          <w:rtl/>
        </w:rPr>
        <w:t xml:space="preserve">، </w:t>
      </w:r>
      <w:r w:rsidRPr="00362B07">
        <w:rPr>
          <w:rStyle w:val="ac"/>
          <w:rFonts w:cs="Simplified Arabic"/>
          <w:b w:val="0"/>
          <w:bCs w:val="0"/>
          <w:color w:val="000000" w:themeColor="text1"/>
          <w:sz w:val="28"/>
          <w:szCs w:val="28"/>
          <w:rtl/>
        </w:rPr>
        <w:t>مع وجود تأثير إيجابي قوي</w:t>
      </w:r>
      <w:r w:rsidR="00307AF5">
        <w:rPr>
          <w:rStyle w:val="ac"/>
          <w:rFonts w:cs="Simplified Arabic" w:hint="cs"/>
          <w:b w:val="0"/>
          <w:bCs w:val="0"/>
          <w:color w:val="000000" w:themeColor="text1"/>
          <w:sz w:val="28"/>
          <w:szCs w:val="28"/>
          <w:rtl/>
        </w:rPr>
        <w:t xml:space="preserve"> (</w:t>
      </w:r>
      <w:r w:rsidR="00307AF5" w:rsidRPr="00362B07">
        <w:rPr>
          <w:rStyle w:val="ac"/>
          <w:rFonts w:cs="Simplified Arabic"/>
          <w:b w:val="0"/>
          <w:bCs w:val="0"/>
          <w:color w:val="000000" w:themeColor="text1"/>
          <w:sz w:val="28"/>
          <w:szCs w:val="28"/>
        </w:rPr>
        <w:t>β = 0.81</w:t>
      </w:r>
      <w:r w:rsidR="00307AF5">
        <w:rPr>
          <w:rStyle w:val="ac"/>
          <w:rFonts w:cs="Simplified Arabic" w:hint="cs"/>
          <w:b w:val="0"/>
          <w:bCs w:val="0"/>
          <w:color w:val="000000" w:themeColor="text1"/>
          <w:sz w:val="28"/>
          <w:szCs w:val="28"/>
          <w:rtl/>
        </w:rPr>
        <w:t xml:space="preserve">) </w:t>
      </w:r>
      <w:r w:rsidRPr="00362B07">
        <w:rPr>
          <w:rStyle w:val="ac"/>
          <w:rFonts w:cs="Simplified Arabic"/>
          <w:b w:val="0"/>
          <w:bCs w:val="0"/>
          <w:color w:val="000000" w:themeColor="text1"/>
          <w:sz w:val="28"/>
          <w:szCs w:val="28"/>
          <w:rtl/>
        </w:rPr>
        <w:t xml:space="preserve">ودال </w:t>
      </w:r>
      <w:r w:rsidR="004C5D0F" w:rsidRPr="00362B07">
        <w:rPr>
          <w:rStyle w:val="ac"/>
          <w:rFonts w:cs="Simplified Arabic"/>
          <w:b w:val="0"/>
          <w:bCs w:val="0"/>
          <w:color w:val="000000" w:themeColor="text1"/>
          <w:sz w:val="28"/>
          <w:szCs w:val="28"/>
          <w:rtl/>
        </w:rPr>
        <w:t>إحصائي</w:t>
      </w:r>
      <w:r w:rsidRPr="00362B07">
        <w:rPr>
          <w:rStyle w:val="ac"/>
          <w:rFonts w:cs="Simplified Arabic"/>
          <w:b w:val="0"/>
          <w:bCs w:val="0"/>
          <w:color w:val="000000" w:themeColor="text1"/>
          <w:sz w:val="28"/>
          <w:szCs w:val="28"/>
          <w:rtl/>
        </w:rPr>
        <w:t>ا</w:t>
      </w:r>
      <w:r w:rsidR="00307AF5">
        <w:rPr>
          <w:rStyle w:val="ac"/>
          <w:rFonts w:cs="Simplified Arabic" w:hint="cs"/>
          <w:b w:val="0"/>
          <w:bCs w:val="0"/>
          <w:color w:val="000000" w:themeColor="text1"/>
          <w:sz w:val="28"/>
          <w:szCs w:val="28"/>
          <w:rtl/>
        </w:rPr>
        <w:t>ً</w:t>
      </w:r>
      <w:r w:rsidR="00D7278E" w:rsidRPr="00362B07">
        <w:rPr>
          <w:rStyle w:val="ac"/>
          <w:rFonts w:cs="Simplified Arabic"/>
          <w:b w:val="0"/>
          <w:bCs w:val="0"/>
          <w:color w:val="000000" w:themeColor="text1"/>
          <w:sz w:val="28"/>
          <w:szCs w:val="28"/>
          <w:rtl/>
        </w:rPr>
        <w:t xml:space="preserve">، </w:t>
      </w:r>
      <w:r w:rsidRPr="00362B07">
        <w:rPr>
          <w:rStyle w:val="ac"/>
          <w:rFonts w:cs="Simplified Arabic"/>
          <w:b w:val="0"/>
          <w:bCs w:val="0"/>
          <w:color w:val="000000" w:themeColor="text1"/>
          <w:sz w:val="28"/>
          <w:szCs w:val="28"/>
          <w:rtl/>
        </w:rPr>
        <w:t xml:space="preserve">مما يعكس الدور التكاملي لاستراتيجية الدمج في تحسين </w:t>
      </w:r>
      <w:r w:rsidR="005C20E0" w:rsidRPr="00362B07">
        <w:rPr>
          <w:rStyle w:val="ac"/>
          <w:rFonts w:cs="Simplified Arabic"/>
          <w:b w:val="0"/>
          <w:bCs w:val="0"/>
          <w:color w:val="000000" w:themeColor="text1"/>
          <w:sz w:val="28"/>
          <w:szCs w:val="28"/>
          <w:rtl/>
        </w:rPr>
        <w:t>الأداء</w:t>
      </w:r>
      <w:r w:rsidRPr="00362B07">
        <w:rPr>
          <w:rStyle w:val="ac"/>
          <w:rFonts w:cs="Simplified Arabic"/>
          <w:b w:val="0"/>
          <w:bCs w:val="0"/>
          <w:color w:val="000000" w:themeColor="text1"/>
          <w:sz w:val="28"/>
          <w:szCs w:val="28"/>
          <w:rtl/>
        </w:rPr>
        <w:t xml:space="preserve"> المالي</w:t>
      </w:r>
      <w:r w:rsidR="00D7278E" w:rsidRPr="00362B07">
        <w:rPr>
          <w:rStyle w:val="ac"/>
          <w:rFonts w:cs="Simplified Arabic"/>
          <w:b w:val="0"/>
          <w:bCs w:val="0"/>
          <w:color w:val="000000" w:themeColor="text1"/>
          <w:sz w:val="28"/>
          <w:szCs w:val="28"/>
          <w:rtl/>
        </w:rPr>
        <w:t xml:space="preserve">، </w:t>
      </w:r>
      <w:r w:rsidRPr="00362B07">
        <w:rPr>
          <w:rFonts w:eastAsiaTheme="minorHAnsi" w:cs="Simplified Arabic"/>
          <w:color w:val="000000" w:themeColor="text1"/>
          <w:sz w:val="28"/>
          <w:szCs w:val="28"/>
          <w:rtl/>
          <w:lang w:bidi="ar-EG"/>
        </w:rPr>
        <w:t>وتعزيز الحوكمة</w:t>
      </w:r>
      <w:r w:rsidR="00D7278E" w:rsidRPr="00362B07">
        <w:rPr>
          <w:rFonts w:eastAsiaTheme="minorHAnsi" w:cs="Simplified Arabic"/>
          <w:color w:val="000000" w:themeColor="text1"/>
          <w:sz w:val="28"/>
          <w:szCs w:val="28"/>
          <w:rtl/>
          <w:lang w:bidi="ar-EG"/>
        </w:rPr>
        <w:t xml:space="preserve">، </w:t>
      </w:r>
      <w:r w:rsidRPr="00362B07">
        <w:rPr>
          <w:rFonts w:eastAsiaTheme="minorHAnsi" w:cs="Simplified Arabic"/>
          <w:color w:val="000000" w:themeColor="text1"/>
          <w:sz w:val="28"/>
          <w:szCs w:val="28"/>
          <w:rtl/>
          <w:lang w:bidi="ar-EG"/>
        </w:rPr>
        <w:t>وزيادة القدرة التنافسية</w:t>
      </w:r>
      <w:r w:rsidR="00D7278E" w:rsidRPr="00362B07">
        <w:rPr>
          <w:rFonts w:eastAsiaTheme="minorHAnsi" w:cs="Simplified Arabic"/>
          <w:color w:val="000000" w:themeColor="text1"/>
          <w:sz w:val="28"/>
          <w:szCs w:val="28"/>
          <w:rtl/>
          <w:lang w:bidi="ar-EG"/>
        </w:rPr>
        <w:t xml:space="preserve">، </w:t>
      </w:r>
      <w:r w:rsidRPr="00362B07">
        <w:rPr>
          <w:rFonts w:eastAsiaTheme="minorHAnsi" w:cs="Simplified Arabic"/>
          <w:color w:val="000000" w:themeColor="text1"/>
          <w:sz w:val="28"/>
          <w:szCs w:val="28"/>
          <w:rtl/>
          <w:lang w:bidi="ar-EG"/>
        </w:rPr>
        <w:t>وتوسيع فرص التمويل في آنٍ واحد</w:t>
      </w:r>
      <w:r w:rsidR="00D7278E" w:rsidRPr="00362B07">
        <w:rPr>
          <w:rFonts w:eastAsiaTheme="minorHAnsi" w:cs="Simplified Arabic" w:hint="cs"/>
          <w:color w:val="000000" w:themeColor="text1"/>
          <w:sz w:val="28"/>
          <w:szCs w:val="28"/>
          <w:rtl/>
          <w:lang w:bidi="ar-EG"/>
        </w:rPr>
        <w:t>،</w:t>
      </w:r>
      <w:r w:rsidR="00307AF5">
        <w:rPr>
          <w:rFonts w:eastAsiaTheme="minorHAnsi" w:cs="Simplified Arabic" w:hint="cs"/>
          <w:color w:val="000000" w:themeColor="text1"/>
          <w:sz w:val="28"/>
          <w:szCs w:val="28"/>
          <w:rtl/>
          <w:lang w:bidi="ar-EG"/>
        </w:rPr>
        <w:t xml:space="preserve"> "</w:t>
      </w:r>
      <w:r w:rsidR="00B8331B" w:rsidRPr="00362B07">
        <w:rPr>
          <w:rFonts w:eastAsiaTheme="minorHAnsi" w:cs="Simplified Arabic"/>
          <w:color w:val="000000" w:themeColor="text1"/>
          <w:sz w:val="28"/>
          <w:szCs w:val="28"/>
          <w:rtl/>
          <w:lang w:bidi="ar-EG"/>
        </w:rPr>
        <w:t>وتتسق هذه النتائج مع الفرض الرئيسي للدراسة</w:t>
      </w:r>
      <w:r w:rsidR="00307AF5">
        <w:rPr>
          <w:rFonts w:eastAsiaTheme="minorHAnsi" w:cs="Simplified Arabic" w:hint="cs"/>
          <w:color w:val="000000" w:themeColor="text1"/>
          <w:sz w:val="28"/>
          <w:szCs w:val="28"/>
          <w:rtl/>
          <w:lang w:bidi="ar-EG"/>
        </w:rPr>
        <w:t>".</w:t>
      </w:r>
    </w:p>
    <w:p w:rsidR="00307AF5" w:rsidRDefault="00307AF5">
      <w:pPr>
        <w:rPr>
          <w:rFonts w:ascii="Times New Roman" w:hAnsi="Times New Roman" w:cs="Simplified Arabic"/>
          <w:b/>
          <w:bCs/>
          <w:color w:val="000000" w:themeColor="text1"/>
          <w:sz w:val="26"/>
          <w:szCs w:val="26"/>
          <w:rtl/>
        </w:rPr>
      </w:pPr>
      <w:r>
        <w:rPr>
          <w:rFonts w:cs="Simplified Arabic"/>
          <w:b/>
          <w:bCs/>
          <w:color w:val="000000" w:themeColor="text1"/>
          <w:sz w:val="26"/>
          <w:szCs w:val="26"/>
          <w:rtl/>
        </w:rPr>
        <w:br w:type="page"/>
      </w:r>
    </w:p>
    <w:p w:rsidR="001C3662" w:rsidRDefault="001A6710" w:rsidP="001C3662">
      <w:pPr>
        <w:pStyle w:val="a5"/>
        <w:shd w:val="clear" w:color="auto" w:fill="FFFFFF" w:themeFill="background1"/>
        <w:bidi/>
        <w:spacing w:before="0" w:beforeAutospacing="0" w:after="0" w:afterAutospacing="0"/>
        <w:jc w:val="center"/>
        <w:rPr>
          <w:rFonts w:eastAsiaTheme="minorHAnsi" w:cs="Simplified Arabic"/>
          <w:b/>
          <w:bCs/>
          <w:color w:val="000000" w:themeColor="text1"/>
          <w:sz w:val="26"/>
          <w:szCs w:val="26"/>
          <w:rtl/>
        </w:rPr>
      </w:pPr>
      <w:r w:rsidRPr="00362B07">
        <w:rPr>
          <w:rFonts w:eastAsiaTheme="minorHAnsi" w:cs="Simplified Arabic"/>
          <w:b/>
          <w:bCs/>
          <w:color w:val="000000" w:themeColor="text1"/>
          <w:sz w:val="26"/>
          <w:szCs w:val="26"/>
          <w:rtl/>
        </w:rPr>
        <w:lastRenderedPageBreak/>
        <w:t>جدول</w:t>
      </w:r>
      <w:r w:rsidR="00D7278E" w:rsidRPr="00362B07">
        <w:rPr>
          <w:rFonts w:eastAsiaTheme="minorHAnsi" w:cs="Simplified Arabic"/>
          <w:b/>
          <w:bCs/>
          <w:color w:val="000000" w:themeColor="text1"/>
          <w:sz w:val="26"/>
          <w:szCs w:val="26"/>
          <w:rtl/>
        </w:rPr>
        <w:t xml:space="preserve"> (</w:t>
      </w:r>
      <w:r w:rsidRPr="00362B07">
        <w:rPr>
          <w:rFonts w:eastAsiaTheme="minorHAnsi" w:cs="Simplified Arabic"/>
          <w:b/>
          <w:bCs/>
          <w:color w:val="000000" w:themeColor="text1"/>
          <w:sz w:val="26"/>
          <w:szCs w:val="26"/>
          <w:rtl/>
        </w:rPr>
        <w:t>4-10)</w:t>
      </w:r>
    </w:p>
    <w:p w:rsidR="001A6710" w:rsidRPr="00362B07" w:rsidRDefault="001A6710" w:rsidP="001C3662">
      <w:pPr>
        <w:pStyle w:val="a5"/>
        <w:shd w:val="clear" w:color="auto" w:fill="FFFFFF" w:themeFill="background1"/>
        <w:bidi/>
        <w:spacing w:before="0" w:beforeAutospacing="0" w:after="0" w:afterAutospacing="0"/>
        <w:jc w:val="center"/>
        <w:rPr>
          <w:rFonts w:eastAsiaTheme="minorHAnsi" w:cs="Simplified Arabic"/>
          <w:b/>
          <w:bCs/>
          <w:color w:val="000000" w:themeColor="text1"/>
          <w:sz w:val="26"/>
          <w:szCs w:val="26"/>
          <w:rtl/>
        </w:rPr>
      </w:pPr>
      <w:proofErr w:type="gramStart"/>
      <w:r w:rsidRPr="00362B07">
        <w:rPr>
          <w:rFonts w:eastAsiaTheme="minorHAnsi" w:cs="Simplified Arabic"/>
          <w:b/>
          <w:bCs/>
          <w:color w:val="000000" w:themeColor="text1"/>
          <w:sz w:val="26"/>
          <w:szCs w:val="26"/>
          <w:rtl/>
        </w:rPr>
        <w:t>الانحدار</w:t>
      </w:r>
      <w:proofErr w:type="gramEnd"/>
      <w:r w:rsidRPr="00362B07">
        <w:rPr>
          <w:rFonts w:eastAsiaTheme="minorHAnsi" w:cs="Simplified Arabic"/>
          <w:b/>
          <w:bCs/>
          <w:color w:val="000000" w:themeColor="text1"/>
          <w:sz w:val="26"/>
          <w:szCs w:val="26"/>
          <w:rtl/>
        </w:rPr>
        <w:t xml:space="preserve"> البسيط</w:t>
      </w:r>
    </w:p>
    <w:tbl>
      <w:tblPr>
        <w:tblStyle w:val="a3"/>
        <w:bidiVisual/>
        <w:tblW w:w="0" w:type="auto"/>
        <w:jc w:val="center"/>
        <w:tblBorders>
          <w:top w:val="threeDEngrave" w:sz="24" w:space="0" w:color="auto"/>
          <w:bottom w:val="threeDEmboss" w:sz="24" w:space="0" w:color="auto"/>
        </w:tblBorders>
        <w:tblLook w:val="04A0" w:firstRow="1" w:lastRow="0" w:firstColumn="1" w:lastColumn="0" w:noHBand="0" w:noVBand="1"/>
      </w:tblPr>
      <w:tblGrid>
        <w:gridCol w:w="1609"/>
        <w:gridCol w:w="1466"/>
        <w:gridCol w:w="706"/>
        <w:gridCol w:w="846"/>
        <w:gridCol w:w="846"/>
        <w:gridCol w:w="706"/>
      </w:tblGrid>
      <w:tr w:rsidR="008F11F5" w:rsidRPr="00362B07" w:rsidTr="00775B4E">
        <w:trPr>
          <w:jc w:val="center"/>
        </w:trPr>
        <w:tc>
          <w:tcPr>
            <w:tcW w:w="0" w:type="auto"/>
            <w:tcBorders>
              <w:top w:val="threeDEngrave" w:sz="24" w:space="0" w:color="auto"/>
              <w:bottom w:val="threeDEmboss" w:sz="24" w:space="0" w:color="auto"/>
            </w:tcBorders>
            <w:shd w:val="clear" w:color="auto" w:fill="D9D9D9" w:themeFill="background1" w:themeFillShade="D9"/>
            <w:vAlign w:val="center"/>
            <w:hideMark/>
          </w:tcPr>
          <w:p w:rsidR="001A6710" w:rsidRPr="00362B07" w:rsidRDefault="001A6710" w:rsidP="00CE2EDF">
            <w:pPr>
              <w:bidi/>
              <w:jc w:val="center"/>
              <w:rPr>
                <w:rFonts w:ascii="Times New Roman" w:hAnsi="Times New Roman" w:cs="Simplified Arabic"/>
                <w:b/>
                <w:bCs/>
                <w:color w:val="000000" w:themeColor="text1"/>
                <w:sz w:val="26"/>
                <w:szCs w:val="26"/>
              </w:rPr>
            </w:pPr>
            <w:proofErr w:type="gramStart"/>
            <w:r w:rsidRPr="00362B07">
              <w:rPr>
                <w:rFonts w:ascii="Times New Roman" w:hAnsi="Times New Roman" w:cs="Simplified Arabic"/>
                <w:b/>
                <w:bCs/>
                <w:color w:val="000000" w:themeColor="text1"/>
                <w:sz w:val="26"/>
                <w:szCs w:val="26"/>
                <w:rtl/>
              </w:rPr>
              <w:t>المتغير</w:t>
            </w:r>
            <w:proofErr w:type="gramEnd"/>
            <w:r w:rsidRPr="00362B07">
              <w:rPr>
                <w:rFonts w:ascii="Times New Roman" w:hAnsi="Times New Roman" w:cs="Simplified Arabic"/>
                <w:b/>
                <w:bCs/>
                <w:color w:val="000000" w:themeColor="text1"/>
                <w:sz w:val="26"/>
                <w:szCs w:val="26"/>
                <w:rtl/>
              </w:rPr>
              <w:t xml:space="preserve"> المستقل</w:t>
            </w:r>
          </w:p>
        </w:tc>
        <w:tc>
          <w:tcPr>
            <w:tcW w:w="0" w:type="auto"/>
            <w:tcBorders>
              <w:top w:val="threeDEngrave" w:sz="24" w:space="0" w:color="auto"/>
              <w:bottom w:val="threeDEmboss" w:sz="24" w:space="0" w:color="auto"/>
            </w:tcBorders>
            <w:shd w:val="clear" w:color="auto" w:fill="D9D9D9" w:themeFill="background1" w:themeFillShade="D9"/>
            <w:vAlign w:val="center"/>
            <w:hideMark/>
          </w:tcPr>
          <w:p w:rsidR="001A6710" w:rsidRPr="00362B07" w:rsidRDefault="001A6710" w:rsidP="00CE2EDF">
            <w:pPr>
              <w:bidi/>
              <w:jc w:val="center"/>
              <w:rPr>
                <w:rFonts w:ascii="Times New Roman" w:hAnsi="Times New Roman" w:cs="Simplified Arabic"/>
                <w:b/>
                <w:bCs/>
                <w:color w:val="000000" w:themeColor="text1"/>
                <w:sz w:val="26"/>
                <w:szCs w:val="26"/>
              </w:rPr>
            </w:pPr>
            <w:proofErr w:type="gramStart"/>
            <w:r w:rsidRPr="00362B07">
              <w:rPr>
                <w:rFonts w:ascii="Times New Roman" w:hAnsi="Times New Roman" w:cs="Simplified Arabic"/>
                <w:b/>
                <w:bCs/>
                <w:color w:val="000000" w:themeColor="text1"/>
                <w:sz w:val="26"/>
                <w:szCs w:val="26"/>
                <w:rtl/>
              </w:rPr>
              <w:t>المتغير</w:t>
            </w:r>
            <w:proofErr w:type="gramEnd"/>
            <w:r w:rsidRPr="00362B07">
              <w:rPr>
                <w:rFonts w:ascii="Times New Roman" w:hAnsi="Times New Roman" w:cs="Simplified Arabic"/>
                <w:b/>
                <w:bCs/>
                <w:color w:val="000000" w:themeColor="text1"/>
                <w:sz w:val="26"/>
                <w:szCs w:val="26"/>
                <w:rtl/>
              </w:rPr>
              <w:t xml:space="preserve"> التابع</w:t>
            </w:r>
          </w:p>
        </w:tc>
        <w:tc>
          <w:tcPr>
            <w:tcW w:w="0" w:type="auto"/>
            <w:tcBorders>
              <w:top w:val="threeDEngrave" w:sz="24" w:space="0" w:color="auto"/>
              <w:bottom w:val="threeDEmboss" w:sz="24" w:space="0" w:color="auto"/>
            </w:tcBorders>
            <w:shd w:val="clear" w:color="auto" w:fill="D9D9D9" w:themeFill="background1" w:themeFillShade="D9"/>
            <w:vAlign w:val="center"/>
            <w:hideMark/>
          </w:tcPr>
          <w:p w:rsidR="001A6710" w:rsidRPr="00362B07" w:rsidRDefault="001A6710" w:rsidP="00CE2EDF">
            <w:pPr>
              <w:bidi/>
              <w:jc w:val="center"/>
              <w:rPr>
                <w:rFonts w:ascii="Times New Roman" w:hAnsi="Times New Roman" w:cs="Simplified Arabic"/>
                <w:b/>
                <w:bCs/>
                <w:color w:val="000000" w:themeColor="text1"/>
                <w:sz w:val="26"/>
                <w:szCs w:val="26"/>
              </w:rPr>
            </w:pPr>
            <w:r w:rsidRPr="00362B07">
              <w:rPr>
                <w:rFonts w:ascii="Times New Roman" w:hAnsi="Times New Roman" w:cs="Simplified Arabic"/>
                <w:b/>
                <w:bCs/>
                <w:color w:val="000000" w:themeColor="text1"/>
                <w:sz w:val="26"/>
                <w:szCs w:val="26"/>
              </w:rPr>
              <w:t>β</w:t>
            </w:r>
          </w:p>
        </w:tc>
        <w:tc>
          <w:tcPr>
            <w:tcW w:w="0" w:type="auto"/>
            <w:tcBorders>
              <w:top w:val="threeDEngrave" w:sz="24" w:space="0" w:color="auto"/>
              <w:bottom w:val="threeDEmboss" w:sz="24" w:space="0" w:color="auto"/>
            </w:tcBorders>
            <w:shd w:val="clear" w:color="auto" w:fill="D9D9D9" w:themeFill="background1" w:themeFillShade="D9"/>
            <w:vAlign w:val="center"/>
            <w:hideMark/>
          </w:tcPr>
          <w:p w:rsidR="001A6710" w:rsidRPr="00362B07" w:rsidRDefault="001A6710" w:rsidP="00CE2EDF">
            <w:pPr>
              <w:bidi/>
              <w:jc w:val="center"/>
              <w:rPr>
                <w:rFonts w:ascii="Times New Roman" w:hAnsi="Times New Roman" w:cs="Simplified Arabic"/>
                <w:b/>
                <w:bCs/>
                <w:color w:val="000000" w:themeColor="text1"/>
                <w:sz w:val="26"/>
                <w:szCs w:val="26"/>
              </w:rPr>
            </w:pPr>
            <w:r w:rsidRPr="00362B07">
              <w:rPr>
                <w:rFonts w:ascii="Times New Roman" w:hAnsi="Times New Roman" w:cs="Simplified Arabic"/>
                <w:b/>
                <w:bCs/>
                <w:color w:val="000000" w:themeColor="text1"/>
                <w:sz w:val="26"/>
                <w:szCs w:val="26"/>
              </w:rPr>
              <w:t>t</w:t>
            </w:r>
          </w:p>
        </w:tc>
        <w:tc>
          <w:tcPr>
            <w:tcW w:w="0" w:type="auto"/>
            <w:tcBorders>
              <w:top w:val="threeDEngrave" w:sz="24" w:space="0" w:color="auto"/>
              <w:bottom w:val="threeDEmboss" w:sz="24" w:space="0" w:color="auto"/>
            </w:tcBorders>
            <w:shd w:val="clear" w:color="auto" w:fill="D9D9D9" w:themeFill="background1" w:themeFillShade="D9"/>
            <w:vAlign w:val="center"/>
            <w:hideMark/>
          </w:tcPr>
          <w:p w:rsidR="001A6710" w:rsidRPr="00362B07" w:rsidRDefault="001A6710" w:rsidP="00CE2EDF">
            <w:pPr>
              <w:bidi/>
              <w:jc w:val="center"/>
              <w:rPr>
                <w:rFonts w:ascii="Times New Roman" w:hAnsi="Times New Roman" w:cs="Simplified Arabic"/>
                <w:b/>
                <w:bCs/>
                <w:color w:val="000000" w:themeColor="text1"/>
                <w:sz w:val="26"/>
                <w:szCs w:val="26"/>
              </w:rPr>
            </w:pPr>
            <w:r w:rsidRPr="00362B07">
              <w:rPr>
                <w:rFonts w:ascii="Times New Roman" w:hAnsi="Times New Roman" w:cs="Simplified Arabic"/>
                <w:b/>
                <w:bCs/>
                <w:color w:val="000000" w:themeColor="text1"/>
                <w:sz w:val="26"/>
                <w:szCs w:val="26"/>
              </w:rPr>
              <w:t>Sig</w:t>
            </w:r>
          </w:p>
        </w:tc>
        <w:tc>
          <w:tcPr>
            <w:tcW w:w="0" w:type="auto"/>
            <w:tcBorders>
              <w:top w:val="threeDEngrave" w:sz="24" w:space="0" w:color="auto"/>
              <w:bottom w:val="threeDEmboss" w:sz="24" w:space="0" w:color="auto"/>
            </w:tcBorders>
            <w:shd w:val="clear" w:color="auto" w:fill="D9D9D9" w:themeFill="background1" w:themeFillShade="D9"/>
            <w:vAlign w:val="center"/>
            <w:hideMark/>
          </w:tcPr>
          <w:p w:rsidR="001A6710" w:rsidRPr="00362B07" w:rsidRDefault="001A6710" w:rsidP="00CE2EDF">
            <w:pPr>
              <w:bidi/>
              <w:jc w:val="center"/>
              <w:rPr>
                <w:rFonts w:ascii="Times New Roman" w:hAnsi="Times New Roman" w:cs="Simplified Arabic"/>
                <w:b/>
                <w:bCs/>
                <w:color w:val="000000" w:themeColor="text1"/>
                <w:sz w:val="26"/>
                <w:szCs w:val="26"/>
              </w:rPr>
            </w:pPr>
            <w:r w:rsidRPr="00362B07">
              <w:rPr>
                <w:rFonts w:ascii="Times New Roman" w:hAnsi="Times New Roman" w:cs="Simplified Arabic"/>
                <w:b/>
                <w:bCs/>
                <w:color w:val="000000" w:themeColor="text1"/>
                <w:sz w:val="26"/>
                <w:szCs w:val="26"/>
              </w:rPr>
              <w:t>R²</w:t>
            </w:r>
          </w:p>
        </w:tc>
      </w:tr>
      <w:tr w:rsidR="008F11F5" w:rsidRPr="00362B07" w:rsidTr="00775B4E">
        <w:trPr>
          <w:jc w:val="center"/>
        </w:trPr>
        <w:tc>
          <w:tcPr>
            <w:tcW w:w="0" w:type="auto"/>
            <w:tcBorders>
              <w:top w:val="threeDEmboss" w:sz="24" w:space="0" w:color="auto"/>
            </w:tcBorders>
            <w:shd w:val="clear" w:color="auto" w:fill="D9D9D9" w:themeFill="background1" w:themeFillShade="D9"/>
            <w:vAlign w:val="center"/>
            <w:hideMark/>
          </w:tcPr>
          <w:p w:rsidR="001A6710" w:rsidRPr="00362B07" w:rsidRDefault="001A6710" w:rsidP="00CE2EDF">
            <w:pPr>
              <w:bidi/>
              <w:jc w:val="center"/>
              <w:rPr>
                <w:rFonts w:ascii="Times New Roman" w:hAnsi="Times New Roman" w:cs="Simplified Arabic"/>
                <w:b/>
                <w:bCs/>
                <w:color w:val="000000" w:themeColor="text1"/>
                <w:sz w:val="26"/>
                <w:szCs w:val="26"/>
              </w:rPr>
            </w:pPr>
            <w:r w:rsidRPr="00362B07">
              <w:rPr>
                <w:rFonts w:ascii="Times New Roman" w:hAnsi="Times New Roman" w:cs="Simplified Arabic"/>
                <w:b/>
                <w:bCs/>
                <w:color w:val="000000" w:themeColor="text1"/>
                <w:sz w:val="26"/>
                <w:szCs w:val="26"/>
                <w:rtl/>
              </w:rPr>
              <w:t>استراتيجية الدمج</w:t>
            </w:r>
          </w:p>
        </w:tc>
        <w:tc>
          <w:tcPr>
            <w:tcW w:w="0" w:type="auto"/>
            <w:tcBorders>
              <w:top w:val="threeDEmboss" w:sz="24" w:space="0" w:color="auto"/>
            </w:tcBorders>
            <w:shd w:val="clear" w:color="auto" w:fill="D9D9D9" w:themeFill="background1" w:themeFillShade="D9"/>
            <w:vAlign w:val="center"/>
            <w:hideMark/>
          </w:tcPr>
          <w:p w:rsidR="001A6710" w:rsidRPr="00362B07" w:rsidRDefault="005C20E0" w:rsidP="00CE2EDF">
            <w:pPr>
              <w:bidi/>
              <w:jc w:val="center"/>
              <w:rPr>
                <w:rFonts w:ascii="Times New Roman" w:hAnsi="Times New Roman" w:cs="Simplified Arabic"/>
                <w:b/>
                <w:bCs/>
                <w:color w:val="000000" w:themeColor="text1"/>
                <w:sz w:val="26"/>
                <w:szCs w:val="26"/>
              </w:rPr>
            </w:pPr>
            <w:proofErr w:type="gramStart"/>
            <w:r w:rsidRPr="00362B07">
              <w:rPr>
                <w:rFonts w:ascii="Times New Roman" w:hAnsi="Times New Roman" w:cs="Simplified Arabic"/>
                <w:b/>
                <w:bCs/>
                <w:color w:val="000000" w:themeColor="text1"/>
                <w:sz w:val="26"/>
                <w:szCs w:val="26"/>
                <w:rtl/>
              </w:rPr>
              <w:t>الأداء</w:t>
            </w:r>
            <w:proofErr w:type="gramEnd"/>
            <w:r w:rsidR="001A6710" w:rsidRPr="00362B07">
              <w:rPr>
                <w:rFonts w:ascii="Times New Roman" w:hAnsi="Times New Roman" w:cs="Simplified Arabic"/>
                <w:b/>
                <w:bCs/>
                <w:color w:val="000000" w:themeColor="text1"/>
                <w:sz w:val="26"/>
                <w:szCs w:val="26"/>
                <w:rtl/>
              </w:rPr>
              <w:t xml:space="preserve"> المالي</w:t>
            </w:r>
          </w:p>
        </w:tc>
        <w:tc>
          <w:tcPr>
            <w:tcW w:w="0" w:type="auto"/>
            <w:tcBorders>
              <w:top w:val="threeDEmboss" w:sz="24" w:space="0" w:color="auto"/>
            </w:tcBorders>
            <w:vAlign w:val="center"/>
            <w:hideMark/>
          </w:tcPr>
          <w:p w:rsidR="001A6710" w:rsidRPr="00362B07" w:rsidRDefault="001A6710" w:rsidP="00CE2EDF">
            <w:pPr>
              <w:bidi/>
              <w:jc w:val="center"/>
              <w:rPr>
                <w:rFonts w:ascii="Times New Roman" w:hAnsi="Times New Roman" w:cs="Simplified Arabic"/>
                <w:color w:val="000000" w:themeColor="text1"/>
                <w:sz w:val="28"/>
                <w:szCs w:val="28"/>
                <w:lang w:bidi="ar-EG"/>
              </w:rPr>
            </w:pPr>
            <w:r w:rsidRPr="00362B07">
              <w:rPr>
                <w:rFonts w:ascii="Times New Roman" w:hAnsi="Times New Roman" w:cs="Simplified Arabic"/>
                <w:color w:val="000000" w:themeColor="text1"/>
                <w:sz w:val="28"/>
                <w:szCs w:val="28"/>
                <w:lang w:bidi="ar-EG"/>
              </w:rPr>
              <w:t>0.79</w:t>
            </w:r>
          </w:p>
        </w:tc>
        <w:tc>
          <w:tcPr>
            <w:tcW w:w="0" w:type="auto"/>
            <w:tcBorders>
              <w:top w:val="threeDEmboss" w:sz="24" w:space="0" w:color="auto"/>
            </w:tcBorders>
            <w:vAlign w:val="center"/>
            <w:hideMark/>
          </w:tcPr>
          <w:p w:rsidR="001A6710" w:rsidRPr="00362B07" w:rsidRDefault="001A6710" w:rsidP="00CE2EDF">
            <w:pPr>
              <w:bidi/>
              <w:jc w:val="center"/>
              <w:rPr>
                <w:rFonts w:ascii="Times New Roman" w:hAnsi="Times New Roman" w:cs="Simplified Arabic"/>
                <w:color w:val="000000" w:themeColor="text1"/>
                <w:sz w:val="28"/>
                <w:szCs w:val="28"/>
                <w:lang w:bidi="ar-EG"/>
              </w:rPr>
            </w:pPr>
            <w:r w:rsidRPr="00362B07">
              <w:rPr>
                <w:rFonts w:ascii="Times New Roman" w:hAnsi="Times New Roman" w:cs="Simplified Arabic"/>
                <w:color w:val="000000" w:themeColor="text1"/>
                <w:sz w:val="28"/>
                <w:szCs w:val="28"/>
                <w:lang w:bidi="ar-EG"/>
              </w:rPr>
              <w:t>12.40</w:t>
            </w:r>
          </w:p>
        </w:tc>
        <w:tc>
          <w:tcPr>
            <w:tcW w:w="0" w:type="auto"/>
            <w:tcBorders>
              <w:top w:val="threeDEmboss" w:sz="24" w:space="0" w:color="auto"/>
            </w:tcBorders>
            <w:vAlign w:val="center"/>
            <w:hideMark/>
          </w:tcPr>
          <w:p w:rsidR="001A6710" w:rsidRPr="00362B07" w:rsidRDefault="001A6710" w:rsidP="00CE2EDF">
            <w:pPr>
              <w:bidi/>
              <w:jc w:val="center"/>
              <w:rPr>
                <w:rFonts w:ascii="Times New Roman" w:hAnsi="Times New Roman" w:cs="Simplified Arabic"/>
                <w:color w:val="000000" w:themeColor="text1"/>
                <w:sz w:val="28"/>
                <w:szCs w:val="28"/>
                <w:lang w:bidi="ar-EG"/>
              </w:rPr>
            </w:pPr>
            <w:r w:rsidRPr="00362B07">
              <w:rPr>
                <w:rFonts w:ascii="Times New Roman" w:hAnsi="Times New Roman" w:cs="Simplified Arabic"/>
                <w:color w:val="000000" w:themeColor="text1"/>
                <w:sz w:val="28"/>
                <w:szCs w:val="28"/>
                <w:lang w:bidi="ar-EG"/>
              </w:rPr>
              <w:t>0.000</w:t>
            </w:r>
          </w:p>
        </w:tc>
        <w:tc>
          <w:tcPr>
            <w:tcW w:w="0" w:type="auto"/>
            <w:tcBorders>
              <w:top w:val="threeDEmboss" w:sz="24" w:space="0" w:color="auto"/>
            </w:tcBorders>
            <w:vAlign w:val="center"/>
            <w:hideMark/>
          </w:tcPr>
          <w:p w:rsidR="001A6710" w:rsidRPr="00362B07" w:rsidRDefault="001A6710" w:rsidP="00CE2EDF">
            <w:pPr>
              <w:bidi/>
              <w:jc w:val="center"/>
              <w:rPr>
                <w:rFonts w:ascii="Times New Roman" w:hAnsi="Times New Roman" w:cs="Simplified Arabic"/>
                <w:color w:val="000000" w:themeColor="text1"/>
                <w:sz w:val="28"/>
                <w:szCs w:val="28"/>
                <w:lang w:bidi="ar-EG"/>
              </w:rPr>
            </w:pPr>
            <w:r w:rsidRPr="00362B07">
              <w:rPr>
                <w:rFonts w:ascii="Times New Roman" w:hAnsi="Times New Roman" w:cs="Simplified Arabic"/>
                <w:color w:val="000000" w:themeColor="text1"/>
                <w:sz w:val="28"/>
                <w:szCs w:val="28"/>
                <w:lang w:bidi="ar-EG"/>
              </w:rPr>
              <w:t>0.62</w:t>
            </w:r>
          </w:p>
        </w:tc>
      </w:tr>
      <w:tr w:rsidR="008F11F5" w:rsidRPr="00362B07" w:rsidTr="00775B4E">
        <w:trPr>
          <w:jc w:val="center"/>
        </w:trPr>
        <w:tc>
          <w:tcPr>
            <w:tcW w:w="0" w:type="auto"/>
            <w:shd w:val="clear" w:color="auto" w:fill="D9D9D9" w:themeFill="background1" w:themeFillShade="D9"/>
            <w:vAlign w:val="center"/>
            <w:hideMark/>
          </w:tcPr>
          <w:p w:rsidR="001A6710" w:rsidRPr="00362B07" w:rsidRDefault="001A6710" w:rsidP="00CE2EDF">
            <w:pPr>
              <w:bidi/>
              <w:jc w:val="center"/>
              <w:rPr>
                <w:rFonts w:ascii="Times New Roman" w:hAnsi="Times New Roman" w:cs="Simplified Arabic"/>
                <w:b/>
                <w:bCs/>
                <w:color w:val="000000" w:themeColor="text1"/>
                <w:sz w:val="26"/>
                <w:szCs w:val="26"/>
              </w:rPr>
            </w:pPr>
            <w:r w:rsidRPr="00362B07">
              <w:rPr>
                <w:rFonts w:ascii="Times New Roman" w:hAnsi="Times New Roman" w:cs="Simplified Arabic"/>
                <w:b/>
                <w:bCs/>
                <w:color w:val="000000" w:themeColor="text1"/>
                <w:sz w:val="26"/>
                <w:szCs w:val="26"/>
                <w:rtl/>
              </w:rPr>
              <w:t>استراتيجية الدمج</w:t>
            </w:r>
          </w:p>
        </w:tc>
        <w:tc>
          <w:tcPr>
            <w:tcW w:w="0" w:type="auto"/>
            <w:shd w:val="clear" w:color="auto" w:fill="D9D9D9" w:themeFill="background1" w:themeFillShade="D9"/>
            <w:vAlign w:val="center"/>
            <w:hideMark/>
          </w:tcPr>
          <w:p w:rsidR="001A6710" w:rsidRPr="00362B07" w:rsidRDefault="001A6710" w:rsidP="00CE2EDF">
            <w:pPr>
              <w:bidi/>
              <w:jc w:val="center"/>
              <w:rPr>
                <w:rFonts w:ascii="Times New Roman" w:hAnsi="Times New Roman" w:cs="Simplified Arabic"/>
                <w:b/>
                <w:bCs/>
                <w:color w:val="000000" w:themeColor="text1"/>
                <w:sz w:val="26"/>
                <w:szCs w:val="26"/>
              </w:rPr>
            </w:pPr>
            <w:r w:rsidRPr="00362B07">
              <w:rPr>
                <w:rFonts w:ascii="Times New Roman" w:hAnsi="Times New Roman" w:cs="Simplified Arabic"/>
                <w:b/>
                <w:bCs/>
                <w:color w:val="000000" w:themeColor="text1"/>
                <w:sz w:val="26"/>
                <w:szCs w:val="26"/>
                <w:rtl/>
              </w:rPr>
              <w:t>الحوكمة</w:t>
            </w:r>
          </w:p>
        </w:tc>
        <w:tc>
          <w:tcPr>
            <w:tcW w:w="0" w:type="auto"/>
            <w:vAlign w:val="center"/>
            <w:hideMark/>
          </w:tcPr>
          <w:p w:rsidR="001A6710" w:rsidRPr="00362B07" w:rsidRDefault="001A6710" w:rsidP="00CE2EDF">
            <w:pPr>
              <w:bidi/>
              <w:jc w:val="center"/>
              <w:rPr>
                <w:rFonts w:ascii="Times New Roman" w:hAnsi="Times New Roman" w:cs="Simplified Arabic"/>
                <w:color w:val="000000" w:themeColor="text1"/>
                <w:sz w:val="28"/>
                <w:szCs w:val="28"/>
                <w:lang w:bidi="ar-EG"/>
              </w:rPr>
            </w:pPr>
            <w:r w:rsidRPr="00362B07">
              <w:rPr>
                <w:rFonts w:ascii="Times New Roman" w:hAnsi="Times New Roman" w:cs="Simplified Arabic"/>
                <w:color w:val="000000" w:themeColor="text1"/>
                <w:sz w:val="28"/>
                <w:szCs w:val="28"/>
                <w:lang w:bidi="ar-EG"/>
              </w:rPr>
              <w:t>0.74</w:t>
            </w:r>
          </w:p>
        </w:tc>
        <w:tc>
          <w:tcPr>
            <w:tcW w:w="0" w:type="auto"/>
            <w:vAlign w:val="center"/>
            <w:hideMark/>
          </w:tcPr>
          <w:p w:rsidR="001A6710" w:rsidRPr="00362B07" w:rsidRDefault="001A6710" w:rsidP="00CE2EDF">
            <w:pPr>
              <w:bidi/>
              <w:jc w:val="center"/>
              <w:rPr>
                <w:rFonts w:ascii="Times New Roman" w:hAnsi="Times New Roman" w:cs="Simplified Arabic"/>
                <w:color w:val="000000" w:themeColor="text1"/>
                <w:sz w:val="28"/>
                <w:szCs w:val="28"/>
                <w:lang w:bidi="ar-EG"/>
              </w:rPr>
            </w:pPr>
            <w:r w:rsidRPr="00362B07">
              <w:rPr>
                <w:rFonts w:ascii="Times New Roman" w:hAnsi="Times New Roman" w:cs="Simplified Arabic"/>
                <w:color w:val="000000" w:themeColor="text1"/>
                <w:sz w:val="28"/>
                <w:szCs w:val="28"/>
                <w:lang w:bidi="ar-EG"/>
              </w:rPr>
              <w:t>11.05</w:t>
            </w:r>
          </w:p>
        </w:tc>
        <w:tc>
          <w:tcPr>
            <w:tcW w:w="0" w:type="auto"/>
            <w:vAlign w:val="center"/>
            <w:hideMark/>
          </w:tcPr>
          <w:p w:rsidR="001A6710" w:rsidRPr="00362B07" w:rsidRDefault="001A6710" w:rsidP="00CE2EDF">
            <w:pPr>
              <w:bidi/>
              <w:jc w:val="center"/>
              <w:rPr>
                <w:rFonts w:ascii="Times New Roman" w:hAnsi="Times New Roman" w:cs="Simplified Arabic"/>
                <w:color w:val="000000" w:themeColor="text1"/>
                <w:sz w:val="28"/>
                <w:szCs w:val="28"/>
                <w:lang w:bidi="ar-EG"/>
              </w:rPr>
            </w:pPr>
            <w:r w:rsidRPr="00362B07">
              <w:rPr>
                <w:rFonts w:ascii="Times New Roman" w:hAnsi="Times New Roman" w:cs="Simplified Arabic"/>
                <w:color w:val="000000" w:themeColor="text1"/>
                <w:sz w:val="28"/>
                <w:szCs w:val="28"/>
                <w:lang w:bidi="ar-EG"/>
              </w:rPr>
              <w:t>0.000</w:t>
            </w:r>
          </w:p>
        </w:tc>
        <w:tc>
          <w:tcPr>
            <w:tcW w:w="0" w:type="auto"/>
            <w:vAlign w:val="center"/>
            <w:hideMark/>
          </w:tcPr>
          <w:p w:rsidR="001A6710" w:rsidRPr="00362B07" w:rsidRDefault="001A6710" w:rsidP="00CE2EDF">
            <w:pPr>
              <w:bidi/>
              <w:jc w:val="center"/>
              <w:rPr>
                <w:rFonts w:ascii="Times New Roman" w:hAnsi="Times New Roman" w:cs="Simplified Arabic"/>
                <w:color w:val="000000" w:themeColor="text1"/>
                <w:sz w:val="28"/>
                <w:szCs w:val="28"/>
                <w:lang w:bidi="ar-EG"/>
              </w:rPr>
            </w:pPr>
            <w:r w:rsidRPr="00362B07">
              <w:rPr>
                <w:rFonts w:ascii="Times New Roman" w:hAnsi="Times New Roman" w:cs="Simplified Arabic"/>
                <w:color w:val="000000" w:themeColor="text1"/>
                <w:sz w:val="28"/>
                <w:szCs w:val="28"/>
                <w:lang w:bidi="ar-EG"/>
              </w:rPr>
              <w:t>0.55</w:t>
            </w:r>
          </w:p>
        </w:tc>
      </w:tr>
      <w:tr w:rsidR="008F11F5" w:rsidRPr="00362B07" w:rsidTr="00775B4E">
        <w:trPr>
          <w:jc w:val="center"/>
        </w:trPr>
        <w:tc>
          <w:tcPr>
            <w:tcW w:w="0" w:type="auto"/>
            <w:shd w:val="clear" w:color="auto" w:fill="D9D9D9" w:themeFill="background1" w:themeFillShade="D9"/>
            <w:vAlign w:val="center"/>
            <w:hideMark/>
          </w:tcPr>
          <w:p w:rsidR="001A6710" w:rsidRPr="00362B07" w:rsidRDefault="001A6710" w:rsidP="00CE2EDF">
            <w:pPr>
              <w:bidi/>
              <w:jc w:val="center"/>
              <w:rPr>
                <w:rFonts w:ascii="Times New Roman" w:hAnsi="Times New Roman" w:cs="Simplified Arabic"/>
                <w:b/>
                <w:bCs/>
                <w:color w:val="000000" w:themeColor="text1"/>
                <w:sz w:val="26"/>
                <w:szCs w:val="26"/>
              </w:rPr>
            </w:pPr>
            <w:r w:rsidRPr="00362B07">
              <w:rPr>
                <w:rFonts w:ascii="Times New Roman" w:hAnsi="Times New Roman" w:cs="Simplified Arabic"/>
                <w:b/>
                <w:bCs/>
                <w:color w:val="000000" w:themeColor="text1"/>
                <w:sz w:val="26"/>
                <w:szCs w:val="26"/>
                <w:rtl/>
              </w:rPr>
              <w:t>استراتيجية الدمج</w:t>
            </w:r>
          </w:p>
        </w:tc>
        <w:tc>
          <w:tcPr>
            <w:tcW w:w="0" w:type="auto"/>
            <w:shd w:val="clear" w:color="auto" w:fill="D9D9D9" w:themeFill="background1" w:themeFillShade="D9"/>
            <w:vAlign w:val="center"/>
            <w:hideMark/>
          </w:tcPr>
          <w:p w:rsidR="001A6710" w:rsidRPr="00362B07" w:rsidRDefault="001A6710" w:rsidP="00CE2EDF">
            <w:pPr>
              <w:bidi/>
              <w:jc w:val="center"/>
              <w:rPr>
                <w:rFonts w:ascii="Times New Roman" w:hAnsi="Times New Roman" w:cs="Simplified Arabic"/>
                <w:b/>
                <w:bCs/>
                <w:color w:val="000000" w:themeColor="text1"/>
                <w:sz w:val="26"/>
                <w:szCs w:val="26"/>
              </w:rPr>
            </w:pPr>
            <w:proofErr w:type="gramStart"/>
            <w:r w:rsidRPr="00362B07">
              <w:rPr>
                <w:rFonts w:ascii="Times New Roman" w:hAnsi="Times New Roman" w:cs="Simplified Arabic"/>
                <w:b/>
                <w:bCs/>
                <w:color w:val="000000" w:themeColor="text1"/>
                <w:sz w:val="26"/>
                <w:szCs w:val="26"/>
                <w:rtl/>
              </w:rPr>
              <w:t>القدرة</w:t>
            </w:r>
            <w:proofErr w:type="gramEnd"/>
            <w:r w:rsidRPr="00362B07">
              <w:rPr>
                <w:rFonts w:ascii="Times New Roman" w:hAnsi="Times New Roman" w:cs="Simplified Arabic"/>
                <w:b/>
                <w:bCs/>
                <w:color w:val="000000" w:themeColor="text1"/>
                <w:sz w:val="26"/>
                <w:szCs w:val="26"/>
                <w:rtl/>
              </w:rPr>
              <w:t xml:space="preserve"> التنافسية</w:t>
            </w:r>
          </w:p>
        </w:tc>
        <w:tc>
          <w:tcPr>
            <w:tcW w:w="0" w:type="auto"/>
            <w:vAlign w:val="center"/>
            <w:hideMark/>
          </w:tcPr>
          <w:p w:rsidR="001A6710" w:rsidRPr="00362B07" w:rsidRDefault="001A6710" w:rsidP="00CE2EDF">
            <w:pPr>
              <w:bidi/>
              <w:jc w:val="center"/>
              <w:rPr>
                <w:rFonts w:ascii="Times New Roman" w:hAnsi="Times New Roman" w:cs="Simplified Arabic"/>
                <w:color w:val="000000" w:themeColor="text1"/>
                <w:sz w:val="28"/>
                <w:szCs w:val="28"/>
                <w:lang w:bidi="ar-EG"/>
              </w:rPr>
            </w:pPr>
            <w:r w:rsidRPr="00362B07">
              <w:rPr>
                <w:rFonts w:ascii="Times New Roman" w:hAnsi="Times New Roman" w:cs="Simplified Arabic"/>
                <w:color w:val="000000" w:themeColor="text1"/>
                <w:sz w:val="28"/>
                <w:szCs w:val="28"/>
                <w:lang w:bidi="ar-EG"/>
              </w:rPr>
              <w:t>0.76</w:t>
            </w:r>
          </w:p>
        </w:tc>
        <w:tc>
          <w:tcPr>
            <w:tcW w:w="0" w:type="auto"/>
            <w:vAlign w:val="center"/>
            <w:hideMark/>
          </w:tcPr>
          <w:p w:rsidR="001A6710" w:rsidRPr="00362B07" w:rsidRDefault="001A6710" w:rsidP="00CE2EDF">
            <w:pPr>
              <w:bidi/>
              <w:jc w:val="center"/>
              <w:rPr>
                <w:rFonts w:ascii="Times New Roman" w:hAnsi="Times New Roman" w:cs="Simplified Arabic"/>
                <w:color w:val="000000" w:themeColor="text1"/>
                <w:sz w:val="28"/>
                <w:szCs w:val="28"/>
                <w:lang w:bidi="ar-EG"/>
              </w:rPr>
            </w:pPr>
            <w:r w:rsidRPr="00362B07">
              <w:rPr>
                <w:rFonts w:ascii="Times New Roman" w:hAnsi="Times New Roman" w:cs="Simplified Arabic"/>
                <w:color w:val="000000" w:themeColor="text1"/>
                <w:sz w:val="28"/>
                <w:szCs w:val="28"/>
                <w:lang w:bidi="ar-EG"/>
              </w:rPr>
              <w:t>11.50</w:t>
            </w:r>
          </w:p>
        </w:tc>
        <w:tc>
          <w:tcPr>
            <w:tcW w:w="0" w:type="auto"/>
            <w:vAlign w:val="center"/>
            <w:hideMark/>
          </w:tcPr>
          <w:p w:rsidR="001A6710" w:rsidRPr="00362B07" w:rsidRDefault="001A6710" w:rsidP="00CE2EDF">
            <w:pPr>
              <w:bidi/>
              <w:jc w:val="center"/>
              <w:rPr>
                <w:rFonts w:ascii="Times New Roman" w:hAnsi="Times New Roman" w:cs="Simplified Arabic"/>
                <w:color w:val="000000" w:themeColor="text1"/>
                <w:sz w:val="28"/>
                <w:szCs w:val="28"/>
                <w:lang w:bidi="ar-EG"/>
              </w:rPr>
            </w:pPr>
            <w:r w:rsidRPr="00362B07">
              <w:rPr>
                <w:rFonts w:ascii="Times New Roman" w:hAnsi="Times New Roman" w:cs="Simplified Arabic"/>
                <w:color w:val="000000" w:themeColor="text1"/>
                <w:sz w:val="28"/>
                <w:szCs w:val="28"/>
                <w:lang w:bidi="ar-EG"/>
              </w:rPr>
              <w:t>0.000</w:t>
            </w:r>
          </w:p>
        </w:tc>
        <w:tc>
          <w:tcPr>
            <w:tcW w:w="0" w:type="auto"/>
            <w:vAlign w:val="center"/>
            <w:hideMark/>
          </w:tcPr>
          <w:p w:rsidR="001A6710" w:rsidRPr="00362B07" w:rsidRDefault="001A6710" w:rsidP="00CE2EDF">
            <w:pPr>
              <w:bidi/>
              <w:jc w:val="center"/>
              <w:rPr>
                <w:rFonts w:ascii="Times New Roman" w:hAnsi="Times New Roman" w:cs="Simplified Arabic"/>
                <w:color w:val="000000" w:themeColor="text1"/>
                <w:sz w:val="28"/>
                <w:szCs w:val="28"/>
                <w:lang w:bidi="ar-EG"/>
              </w:rPr>
            </w:pPr>
            <w:r w:rsidRPr="00362B07">
              <w:rPr>
                <w:rFonts w:ascii="Times New Roman" w:hAnsi="Times New Roman" w:cs="Simplified Arabic"/>
                <w:color w:val="000000" w:themeColor="text1"/>
                <w:sz w:val="28"/>
                <w:szCs w:val="28"/>
                <w:lang w:bidi="ar-EG"/>
              </w:rPr>
              <w:t>0.58</w:t>
            </w:r>
          </w:p>
        </w:tc>
      </w:tr>
      <w:tr w:rsidR="008F11F5" w:rsidRPr="00362B07" w:rsidTr="00775B4E">
        <w:trPr>
          <w:jc w:val="center"/>
        </w:trPr>
        <w:tc>
          <w:tcPr>
            <w:tcW w:w="0" w:type="auto"/>
            <w:shd w:val="clear" w:color="auto" w:fill="D9D9D9" w:themeFill="background1" w:themeFillShade="D9"/>
            <w:vAlign w:val="center"/>
            <w:hideMark/>
          </w:tcPr>
          <w:p w:rsidR="001A6710" w:rsidRPr="00362B07" w:rsidRDefault="001A6710" w:rsidP="00CE2EDF">
            <w:pPr>
              <w:bidi/>
              <w:jc w:val="center"/>
              <w:rPr>
                <w:rFonts w:ascii="Times New Roman" w:hAnsi="Times New Roman" w:cs="Simplified Arabic"/>
                <w:b/>
                <w:bCs/>
                <w:color w:val="000000" w:themeColor="text1"/>
                <w:sz w:val="26"/>
                <w:szCs w:val="26"/>
              </w:rPr>
            </w:pPr>
            <w:r w:rsidRPr="00362B07">
              <w:rPr>
                <w:rFonts w:ascii="Times New Roman" w:hAnsi="Times New Roman" w:cs="Simplified Arabic"/>
                <w:b/>
                <w:bCs/>
                <w:color w:val="000000" w:themeColor="text1"/>
                <w:sz w:val="26"/>
                <w:szCs w:val="26"/>
                <w:rtl/>
              </w:rPr>
              <w:t>استراتيجية الدمج</w:t>
            </w:r>
          </w:p>
        </w:tc>
        <w:tc>
          <w:tcPr>
            <w:tcW w:w="0" w:type="auto"/>
            <w:shd w:val="clear" w:color="auto" w:fill="D9D9D9" w:themeFill="background1" w:themeFillShade="D9"/>
            <w:vAlign w:val="center"/>
            <w:hideMark/>
          </w:tcPr>
          <w:p w:rsidR="001A6710" w:rsidRPr="00362B07" w:rsidRDefault="001A6710" w:rsidP="00CE2EDF">
            <w:pPr>
              <w:bidi/>
              <w:jc w:val="center"/>
              <w:rPr>
                <w:rFonts w:ascii="Times New Roman" w:hAnsi="Times New Roman" w:cs="Simplified Arabic"/>
                <w:b/>
                <w:bCs/>
                <w:color w:val="000000" w:themeColor="text1"/>
                <w:sz w:val="26"/>
                <w:szCs w:val="26"/>
              </w:rPr>
            </w:pPr>
            <w:r w:rsidRPr="00362B07">
              <w:rPr>
                <w:rFonts w:ascii="Times New Roman" w:hAnsi="Times New Roman" w:cs="Simplified Arabic"/>
                <w:b/>
                <w:bCs/>
                <w:color w:val="000000" w:themeColor="text1"/>
                <w:sz w:val="26"/>
                <w:szCs w:val="26"/>
                <w:rtl/>
              </w:rPr>
              <w:t>التمويل</w:t>
            </w:r>
          </w:p>
        </w:tc>
        <w:tc>
          <w:tcPr>
            <w:tcW w:w="0" w:type="auto"/>
            <w:vAlign w:val="center"/>
            <w:hideMark/>
          </w:tcPr>
          <w:p w:rsidR="001A6710" w:rsidRPr="00362B07" w:rsidRDefault="001A6710" w:rsidP="00CE2EDF">
            <w:pPr>
              <w:bidi/>
              <w:jc w:val="center"/>
              <w:rPr>
                <w:rFonts w:ascii="Times New Roman" w:hAnsi="Times New Roman" w:cs="Simplified Arabic"/>
                <w:color w:val="000000" w:themeColor="text1"/>
                <w:sz w:val="28"/>
                <w:szCs w:val="28"/>
                <w:lang w:bidi="ar-EG"/>
              </w:rPr>
            </w:pPr>
            <w:r w:rsidRPr="00362B07">
              <w:rPr>
                <w:rFonts w:ascii="Times New Roman" w:hAnsi="Times New Roman" w:cs="Simplified Arabic"/>
                <w:color w:val="000000" w:themeColor="text1"/>
                <w:sz w:val="28"/>
                <w:szCs w:val="28"/>
                <w:lang w:bidi="ar-EG"/>
              </w:rPr>
              <w:t>0.78</w:t>
            </w:r>
          </w:p>
        </w:tc>
        <w:tc>
          <w:tcPr>
            <w:tcW w:w="0" w:type="auto"/>
            <w:vAlign w:val="center"/>
            <w:hideMark/>
          </w:tcPr>
          <w:p w:rsidR="001A6710" w:rsidRPr="00362B07" w:rsidRDefault="001A6710" w:rsidP="00CE2EDF">
            <w:pPr>
              <w:bidi/>
              <w:jc w:val="center"/>
              <w:rPr>
                <w:rFonts w:ascii="Times New Roman" w:hAnsi="Times New Roman" w:cs="Simplified Arabic"/>
                <w:color w:val="000000" w:themeColor="text1"/>
                <w:sz w:val="28"/>
                <w:szCs w:val="28"/>
                <w:lang w:bidi="ar-EG"/>
              </w:rPr>
            </w:pPr>
            <w:r w:rsidRPr="00362B07">
              <w:rPr>
                <w:rFonts w:ascii="Times New Roman" w:hAnsi="Times New Roman" w:cs="Simplified Arabic"/>
                <w:color w:val="000000" w:themeColor="text1"/>
                <w:sz w:val="28"/>
                <w:szCs w:val="28"/>
                <w:lang w:bidi="ar-EG"/>
              </w:rPr>
              <w:t>12.10</w:t>
            </w:r>
          </w:p>
        </w:tc>
        <w:tc>
          <w:tcPr>
            <w:tcW w:w="0" w:type="auto"/>
            <w:vAlign w:val="center"/>
            <w:hideMark/>
          </w:tcPr>
          <w:p w:rsidR="001A6710" w:rsidRPr="00362B07" w:rsidRDefault="001A6710" w:rsidP="00CE2EDF">
            <w:pPr>
              <w:bidi/>
              <w:jc w:val="center"/>
              <w:rPr>
                <w:rFonts w:ascii="Times New Roman" w:hAnsi="Times New Roman" w:cs="Simplified Arabic"/>
                <w:color w:val="000000" w:themeColor="text1"/>
                <w:sz w:val="28"/>
                <w:szCs w:val="28"/>
                <w:lang w:bidi="ar-EG"/>
              </w:rPr>
            </w:pPr>
            <w:r w:rsidRPr="00362B07">
              <w:rPr>
                <w:rFonts w:ascii="Times New Roman" w:hAnsi="Times New Roman" w:cs="Simplified Arabic"/>
                <w:color w:val="000000" w:themeColor="text1"/>
                <w:sz w:val="28"/>
                <w:szCs w:val="28"/>
                <w:lang w:bidi="ar-EG"/>
              </w:rPr>
              <w:t>0.000</w:t>
            </w:r>
          </w:p>
        </w:tc>
        <w:tc>
          <w:tcPr>
            <w:tcW w:w="0" w:type="auto"/>
            <w:vAlign w:val="center"/>
            <w:hideMark/>
          </w:tcPr>
          <w:p w:rsidR="001A6710" w:rsidRPr="00362B07" w:rsidRDefault="001A6710" w:rsidP="00CE2EDF">
            <w:pPr>
              <w:bidi/>
              <w:jc w:val="center"/>
              <w:rPr>
                <w:rFonts w:ascii="Times New Roman" w:hAnsi="Times New Roman" w:cs="Simplified Arabic"/>
                <w:color w:val="000000" w:themeColor="text1"/>
                <w:sz w:val="28"/>
                <w:szCs w:val="28"/>
                <w:lang w:bidi="ar-EG"/>
              </w:rPr>
            </w:pPr>
            <w:r w:rsidRPr="00362B07">
              <w:rPr>
                <w:rFonts w:ascii="Times New Roman" w:hAnsi="Times New Roman" w:cs="Simplified Arabic"/>
                <w:color w:val="000000" w:themeColor="text1"/>
                <w:sz w:val="28"/>
                <w:szCs w:val="28"/>
                <w:lang w:bidi="ar-EG"/>
              </w:rPr>
              <w:t>0.60</w:t>
            </w:r>
          </w:p>
        </w:tc>
      </w:tr>
    </w:tbl>
    <w:p w:rsidR="001C3662" w:rsidRDefault="00AC2CCE" w:rsidP="001C3662">
      <w:pPr>
        <w:pStyle w:val="a5"/>
        <w:bidi/>
        <w:spacing w:before="120" w:beforeAutospacing="0" w:after="120" w:afterAutospacing="0"/>
        <w:ind w:firstLine="720"/>
        <w:jc w:val="both"/>
        <w:rPr>
          <w:rStyle w:val="ac"/>
          <w:rFonts w:cs="Simplified Arabic"/>
          <w:b w:val="0"/>
          <w:bCs w:val="0"/>
          <w:color w:val="000000" w:themeColor="text1"/>
          <w:sz w:val="28"/>
          <w:szCs w:val="28"/>
          <w:rtl/>
        </w:rPr>
      </w:pPr>
      <w:r w:rsidRPr="00362B07">
        <w:rPr>
          <w:rStyle w:val="ac"/>
          <w:rFonts w:cs="Simplified Arabic"/>
          <w:b w:val="0"/>
          <w:bCs w:val="0"/>
          <w:color w:val="000000" w:themeColor="text1"/>
          <w:sz w:val="28"/>
          <w:szCs w:val="28"/>
          <w:rtl/>
        </w:rPr>
        <w:t>يتضح من جدول</w:t>
      </w:r>
      <w:r w:rsidR="00D7278E" w:rsidRPr="00362B07">
        <w:rPr>
          <w:rStyle w:val="ac"/>
          <w:rFonts w:cs="Simplified Arabic"/>
          <w:b w:val="0"/>
          <w:bCs w:val="0"/>
          <w:color w:val="000000" w:themeColor="text1"/>
          <w:sz w:val="28"/>
          <w:szCs w:val="28"/>
          <w:rtl/>
        </w:rPr>
        <w:t xml:space="preserve"> (</w:t>
      </w:r>
      <w:r w:rsidRPr="00362B07">
        <w:rPr>
          <w:rStyle w:val="ac"/>
          <w:rFonts w:cs="Simplified Arabic"/>
          <w:b w:val="0"/>
          <w:bCs w:val="0"/>
          <w:color w:val="000000" w:themeColor="text1"/>
          <w:sz w:val="28"/>
          <w:szCs w:val="28"/>
          <w:rtl/>
        </w:rPr>
        <w:t xml:space="preserve">4-10) وجود تأثير إيجابي دال </w:t>
      </w:r>
      <w:r w:rsidR="004C5D0F" w:rsidRPr="00362B07">
        <w:rPr>
          <w:rStyle w:val="ac"/>
          <w:rFonts w:cs="Simplified Arabic"/>
          <w:b w:val="0"/>
          <w:bCs w:val="0"/>
          <w:color w:val="000000" w:themeColor="text1"/>
          <w:sz w:val="28"/>
          <w:szCs w:val="28"/>
          <w:rtl/>
        </w:rPr>
        <w:t>إحصائي</w:t>
      </w:r>
      <w:r w:rsidRPr="00362B07">
        <w:rPr>
          <w:rStyle w:val="ac"/>
          <w:rFonts w:cs="Simplified Arabic"/>
          <w:b w:val="0"/>
          <w:bCs w:val="0"/>
          <w:color w:val="000000" w:themeColor="text1"/>
          <w:sz w:val="28"/>
          <w:szCs w:val="28"/>
          <w:rtl/>
        </w:rPr>
        <w:t>ا لاستراتيجية دمج الشركات على أبعاد</w:t>
      </w:r>
      <w:r w:rsidR="00B8331B" w:rsidRPr="00362B07">
        <w:rPr>
          <w:rStyle w:val="ac"/>
          <w:rFonts w:cs="Simplified Arabic" w:hint="cs"/>
          <w:b w:val="0"/>
          <w:bCs w:val="0"/>
          <w:color w:val="000000" w:themeColor="text1"/>
          <w:sz w:val="28"/>
          <w:szCs w:val="28"/>
          <w:rtl/>
        </w:rPr>
        <w:t xml:space="preserve"> الجاهزية لل</w:t>
      </w:r>
      <w:r w:rsidR="000544F4" w:rsidRPr="00362B07">
        <w:rPr>
          <w:rStyle w:val="ac"/>
          <w:rFonts w:cs="Simplified Arabic" w:hint="cs"/>
          <w:b w:val="0"/>
          <w:bCs w:val="0"/>
          <w:color w:val="000000" w:themeColor="text1"/>
          <w:sz w:val="28"/>
          <w:szCs w:val="28"/>
          <w:rtl/>
        </w:rPr>
        <w:t>إدراج</w:t>
      </w:r>
      <w:r w:rsidR="00B8331B" w:rsidRPr="00362B07">
        <w:rPr>
          <w:rStyle w:val="ac"/>
          <w:rFonts w:cs="Simplified Arabic" w:hint="cs"/>
          <w:b w:val="0"/>
          <w:bCs w:val="0"/>
          <w:color w:val="000000" w:themeColor="text1"/>
          <w:sz w:val="28"/>
          <w:szCs w:val="28"/>
          <w:rtl/>
        </w:rPr>
        <w:t xml:space="preserve"> في</w:t>
      </w:r>
      <w:r w:rsidRPr="00362B07">
        <w:rPr>
          <w:rStyle w:val="ac"/>
          <w:rFonts w:cs="Simplified Arabic"/>
          <w:b w:val="0"/>
          <w:bCs w:val="0"/>
          <w:color w:val="000000" w:themeColor="text1"/>
          <w:sz w:val="28"/>
          <w:szCs w:val="28"/>
          <w:rtl/>
        </w:rPr>
        <w:t xml:space="preserve"> دخول السوق الموازية</w:t>
      </w:r>
      <w:r w:rsidR="00D7278E" w:rsidRPr="00362B07">
        <w:rPr>
          <w:rStyle w:val="ac"/>
          <w:rFonts w:cs="Simplified Arabic"/>
          <w:b w:val="0"/>
          <w:bCs w:val="0"/>
          <w:color w:val="000000" w:themeColor="text1"/>
          <w:sz w:val="28"/>
          <w:szCs w:val="28"/>
          <w:rtl/>
        </w:rPr>
        <w:t xml:space="preserve">، </w:t>
      </w:r>
      <w:r w:rsidRPr="00362B07">
        <w:rPr>
          <w:rStyle w:val="ac"/>
          <w:rFonts w:cs="Simplified Arabic"/>
          <w:b w:val="0"/>
          <w:bCs w:val="0"/>
          <w:color w:val="000000" w:themeColor="text1"/>
          <w:sz w:val="28"/>
          <w:szCs w:val="28"/>
          <w:rtl/>
        </w:rPr>
        <w:t>حيث تراوحت قيم</w:t>
      </w:r>
      <w:r w:rsidR="00D7278E" w:rsidRPr="00362B07">
        <w:rPr>
          <w:rStyle w:val="ac"/>
          <w:rFonts w:cs="Simplified Arabic"/>
          <w:b w:val="0"/>
          <w:bCs w:val="0"/>
          <w:color w:val="000000" w:themeColor="text1"/>
          <w:sz w:val="28"/>
          <w:szCs w:val="28"/>
          <w:rtl/>
        </w:rPr>
        <w:t xml:space="preserve"> </w:t>
      </w:r>
      <w:r w:rsidR="00D7278E" w:rsidRPr="00362B07">
        <w:rPr>
          <w:rStyle w:val="ac"/>
          <w:rFonts w:cs="Simplified Arabic"/>
          <w:b w:val="0"/>
          <w:bCs w:val="0"/>
          <w:color w:val="000000" w:themeColor="text1"/>
          <w:sz w:val="28"/>
          <w:szCs w:val="28"/>
        </w:rPr>
        <w:t>(</w:t>
      </w:r>
      <w:r w:rsidRPr="00362B07">
        <w:rPr>
          <w:rStyle w:val="ac"/>
          <w:rFonts w:cs="Simplified Arabic"/>
          <w:b w:val="0"/>
          <w:bCs w:val="0"/>
          <w:color w:val="000000" w:themeColor="text1"/>
          <w:sz w:val="28"/>
          <w:szCs w:val="28"/>
        </w:rPr>
        <w:t xml:space="preserve">β) </w:t>
      </w:r>
      <w:r w:rsidR="001C3662">
        <w:rPr>
          <w:rStyle w:val="ac"/>
          <w:rFonts w:cs="Simplified Arabic" w:hint="cs"/>
          <w:b w:val="0"/>
          <w:bCs w:val="0"/>
          <w:color w:val="000000" w:themeColor="text1"/>
          <w:sz w:val="28"/>
          <w:szCs w:val="28"/>
          <w:rtl/>
        </w:rPr>
        <w:t xml:space="preserve"> </w:t>
      </w:r>
      <w:r w:rsidRPr="00362B07">
        <w:rPr>
          <w:rStyle w:val="ac"/>
          <w:rFonts w:cs="Simplified Arabic"/>
          <w:b w:val="0"/>
          <w:bCs w:val="0"/>
          <w:color w:val="000000" w:themeColor="text1"/>
          <w:sz w:val="28"/>
          <w:szCs w:val="28"/>
          <w:rtl/>
        </w:rPr>
        <w:t>بين</w:t>
      </w:r>
      <w:r w:rsidR="00D7278E" w:rsidRPr="00362B07">
        <w:rPr>
          <w:rStyle w:val="ac"/>
          <w:rFonts w:cs="Simplified Arabic"/>
          <w:b w:val="0"/>
          <w:bCs w:val="0"/>
          <w:color w:val="000000" w:themeColor="text1"/>
          <w:sz w:val="28"/>
          <w:szCs w:val="28"/>
          <w:rtl/>
        </w:rPr>
        <w:t xml:space="preserve"> (</w:t>
      </w:r>
      <w:r w:rsidR="001C3662">
        <w:rPr>
          <w:rStyle w:val="ac"/>
          <w:rFonts w:cs="Simplified Arabic"/>
          <w:b w:val="0"/>
          <w:bCs w:val="0"/>
          <w:color w:val="000000" w:themeColor="text1"/>
          <w:sz w:val="28"/>
          <w:szCs w:val="28"/>
          <w:rtl/>
        </w:rPr>
        <w:t>0.74</w:t>
      </w:r>
      <w:r w:rsidRPr="00362B07">
        <w:rPr>
          <w:rStyle w:val="ac"/>
          <w:rFonts w:cs="Simplified Arabic"/>
          <w:b w:val="0"/>
          <w:bCs w:val="0"/>
          <w:color w:val="000000" w:themeColor="text1"/>
          <w:sz w:val="28"/>
          <w:szCs w:val="28"/>
          <w:rtl/>
        </w:rPr>
        <w:t>–0.79) مع قيم</w:t>
      </w:r>
      <w:r w:rsidR="001C3662">
        <w:rPr>
          <w:rStyle w:val="ac"/>
          <w:rFonts w:cs="Simplified Arabic" w:hint="cs"/>
          <w:b w:val="0"/>
          <w:bCs w:val="0"/>
          <w:color w:val="000000" w:themeColor="text1"/>
          <w:sz w:val="28"/>
          <w:szCs w:val="28"/>
          <w:rtl/>
        </w:rPr>
        <w:t xml:space="preserve"> (</w:t>
      </w:r>
      <w:r w:rsidR="001C3662" w:rsidRPr="00362B07">
        <w:rPr>
          <w:rStyle w:val="ac"/>
          <w:rFonts w:cs="Simplified Arabic"/>
          <w:b w:val="0"/>
          <w:bCs w:val="0"/>
          <w:color w:val="000000" w:themeColor="text1"/>
          <w:sz w:val="28"/>
          <w:szCs w:val="28"/>
        </w:rPr>
        <w:t>R²</w:t>
      </w:r>
      <w:r w:rsidR="001C3662">
        <w:rPr>
          <w:rStyle w:val="ac"/>
          <w:rFonts w:cs="Simplified Arabic" w:hint="cs"/>
          <w:b w:val="0"/>
          <w:bCs w:val="0"/>
          <w:color w:val="000000" w:themeColor="text1"/>
          <w:sz w:val="28"/>
          <w:szCs w:val="28"/>
          <w:rtl/>
        </w:rPr>
        <w:t xml:space="preserve">) </w:t>
      </w:r>
      <w:r w:rsidRPr="00362B07">
        <w:rPr>
          <w:rStyle w:val="ac"/>
          <w:rFonts w:cs="Simplified Arabic"/>
          <w:b w:val="0"/>
          <w:bCs w:val="0"/>
          <w:color w:val="000000" w:themeColor="text1"/>
          <w:sz w:val="28"/>
          <w:szCs w:val="28"/>
          <w:rtl/>
        </w:rPr>
        <w:t>مرتفعة</w:t>
      </w:r>
      <w:r w:rsidR="00D7278E" w:rsidRPr="00362B07">
        <w:rPr>
          <w:rStyle w:val="ac"/>
          <w:rFonts w:cs="Simplified Arabic"/>
          <w:b w:val="0"/>
          <w:bCs w:val="0"/>
          <w:color w:val="000000" w:themeColor="text1"/>
          <w:sz w:val="28"/>
          <w:szCs w:val="28"/>
          <w:rtl/>
        </w:rPr>
        <w:t xml:space="preserve">، </w:t>
      </w:r>
      <w:r w:rsidRPr="00362B07">
        <w:rPr>
          <w:rStyle w:val="ac"/>
          <w:rFonts w:cs="Simplified Arabic"/>
          <w:b w:val="0"/>
          <w:bCs w:val="0"/>
          <w:color w:val="000000" w:themeColor="text1"/>
          <w:sz w:val="28"/>
          <w:szCs w:val="28"/>
          <w:rtl/>
        </w:rPr>
        <w:t>مما يشير</w:t>
      </w:r>
      <w:r w:rsidR="000544F4" w:rsidRPr="00362B07">
        <w:rPr>
          <w:rStyle w:val="ac"/>
          <w:rFonts w:cs="Simplified Arabic"/>
          <w:b w:val="0"/>
          <w:bCs w:val="0"/>
          <w:color w:val="000000" w:themeColor="text1"/>
          <w:sz w:val="28"/>
          <w:szCs w:val="28"/>
          <w:rtl/>
        </w:rPr>
        <w:t xml:space="preserve"> إلى </w:t>
      </w:r>
      <w:r w:rsidRPr="00362B07">
        <w:rPr>
          <w:rStyle w:val="ac"/>
          <w:rFonts w:cs="Simplified Arabic"/>
          <w:b w:val="0"/>
          <w:bCs w:val="0"/>
          <w:color w:val="000000" w:themeColor="text1"/>
          <w:sz w:val="28"/>
          <w:szCs w:val="28"/>
          <w:rtl/>
        </w:rPr>
        <w:t>قوة تأثير الاستراتيجية على الأبعاد المختلفة</w:t>
      </w:r>
      <w:r w:rsidR="001C3662">
        <w:rPr>
          <w:rStyle w:val="ac"/>
          <w:rFonts w:cs="Simplified Arabic" w:hint="cs"/>
          <w:b w:val="0"/>
          <w:bCs w:val="0"/>
          <w:color w:val="000000" w:themeColor="text1"/>
          <w:sz w:val="28"/>
          <w:szCs w:val="28"/>
          <w:rtl/>
        </w:rPr>
        <w:t>.</w:t>
      </w:r>
    </w:p>
    <w:p w:rsidR="001C3662" w:rsidRDefault="00A00EC1" w:rsidP="00182B87">
      <w:pPr>
        <w:pStyle w:val="a5"/>
        <w:numPr>
          <w:ilvl w:val="0"/>
          <w:numId w:val="76"/>
        </w:numPr>
        <w:bidi/>
        <w:spacing w:before="120" w:beforeAutospacing="0" w:after="120" w:afterAutospacing="0"/>
        <w:jc w:val="both"/>
        <w:rPr>
          <w:rFonts w:ascii="Simplified Arabic" w:eastAsiaTheme="minorHAnsi" w:hAnsi="Simplified Arabic" w:cs="Simplified Arabic"/>
          <w:b/>
          <w:bCs/>
          <w:color w:val="000000" w:themeColor="text1"/>
          <w:sz w:val="30"/>
          <w:szCs w:val="30"/>
          <w:lang w:bidi="ar-EG"/>
        </w:rPr>
      </w:pPr>
      <w:proofErr w:type="gramStart"/>
      <w:r w:rsidRPr="001C3662">
        <w:rPr>
          <w:rFonts w:ascii="Simplified Arabic" w:eastAsiaTheme="minorHAnsi" w:hAnsi="Simplified Arabic" w:cs="Simplified Arabic" w:hint="cs"/>
          <w:b/>
          <w:bCs/>
          <w:color w:val="000000" w:themeColor="text1"/>
          <w:sz w:val="30"/>
          <w:szCs w:val="30"/>
          <w:rtl/>
          <w:lang w:bidi="ar-EG"/>
        </w:rPr>
        <w:t>تحليل</w:t>
      </w:r>
      <w:proofErr w:type="gramEnd"/>
      <w:r w:rsidRPr="001C3662">
        <w:rPr>
          <w:rFonts w:ascii="Simplified Arabic" w:eastAsiaTheme="minorHAnsi" w:hAnsi="Simplified Arabic" w:cs="Simplified Arabic"/>
          <w:b/>
          <w:bCs/>
          <w:color w:val="000000" w:themeColor="text1"/>
          <w:sz w:val="30"/>
          <w:szCs w:val="30"/>
          <w:rtl/>
          <w:lang w:bidi="ar-EG"/>
        </w:rPr>
        <w:t xml:space="preserve"> </w:t>
      </w:r>
      <w:r w:rsidRPr="001C3662">
        <w:rPr>
          <w:rFonts w:ascii="Simplified Arabic" w:eastAsiaTheme="minorHAnsi" w:hAnsi="Simplified Arabic" w:cs="Simplified Arabic" w:hint="cs"/>
          <w:b/>
          <w:bCs/>
          <w:color w:val="000000" w:themeColor="text1"/>
          <w:sz w:val="30"/>
          <w:szCs w:val="30"/>
          <w:rtl/>
          <w:lang w:bidi="ar-EG"/>
        </w:rPr>
        <w:t>الفروق</w:t>
      </w:r>
      <w:r w:rsidR="001C3662">
        <w:rPr>
          <w:rFonts w:ascii="Simplified Arabic" w:eastAsiaTheme="minorHAnsi" w:hAnsi="Simplified Arabic" w:cs="Simplified Arabic" w:hint="cs"/>
          <w:b/>
          <w:bCs/>
          <w:color w:val="000000" w:themeColor="text1"/>
          <w:sz w:val="30"/>
          <w:szCs w:val="30"/>
          <w:rtl/>
          <w:lang w:bidi="ar-EG"/>
        </w:rPr>
        <w:t xml:space="preserve"> (</w:t>
      </w:r>
      <w:r w:rsidR="001C3662" w:rsidRPr="001C3662">
        <w:rPr>
          <w:rFonts w:asciiTheme="majorBidi" w:eastAsiaTheme="minorHAnsi" w:hAnsiTheme="majorBidi" w:cstheme="majorBidi"/>
          <w:b/>
          <w:bCs/>
          <w:color w:val="000000" w:themeColor="text1"/>
          <w:sz w:val="28"/>
          <w:szCs w:val="28"/>
          <w:lang w:bidi="ar-EG"/>
        </w:rPr>
        <w:t>ANOVA</w:t>
      </w:r>
      <w:r w:rsidR="001C3662">
        <w:rPr>
          <w:rFonts w:ascii="Simplified Arabic" w:eastAsiaTheme="minorHAnsi" w:hAnsi="Simplified Arabic" w:cs="Simplified Arabic" w:hint="cs"/>
          <w:b/>
          <w:bCs/>
          <w:color w:val="000000" w:themeColor="text1"/>
          <w:sz w:val="30"/>
          <w:szCs w:val="30"/>
          <w:rtl/>
          <w:lang w:bidi="ar-EG"/>
        </w:rPr>
        <w:t>):</w:t>
      </w:r>
    </w:p>
    <w:p w:rsidR="00C54650" w:rsidRPr="007066CD" w:rsidRDefault="0026771B" w:rsidP="00182B87">
      <w:pPr>
        <w:pStyle w:val="a5"/>
        <w:numPr>
          <w:ilvl w:val="0"/>
          <w:numId w:val="78"/>
        </w:numPr>
        <w:bidi/>
        <w:spacing w:before="120" w:beforeAutospacing="0" w:after="120" w:afterAutospacing="0"/>
        <w:ind w:hanging="211"/>
        <w:jc w:val="both"/>
        <w:rPr>
          <w:rFonts w:ascii="Simplified Arabic" w:eastAsiaTheme="minorHAnsi" w:hAnsi="Simplified Arabic" w:cs="Simplified Arabic"/>
          <w:b/>
          <w:bCs/>
          <w:color w:val="000000" w:themeColor="text1"/>
          <w:sz w:val="28"/>
          <w:szCs w:val="28"/>
          <w:lang w:bidi="ar-EG"/>
        </w:rPr>
      </w:pPr>
      <w:r w:rsidRPr="001C3662">
        <w:rPr>
          <w:rFonts w:ascii="Simplified Arabic" w:eastAsiaTheme="minorHAnsi" w:hAnsi="Simplified Arabic" w:cs="Simplified Arabic"/>
          <w:b/>
          <w:bCs/>
          <w:color w:val="000000" w:themeColor="text1"/>
          <w:sz w:val="28"/>
          <w:szCs w:val="28"/>
          <w:rtl/>
          <w:lang w:bidi="ar-EG"/>
        </w:rPr>
        <w:t>اختبار</w:t>
      </w:r>
      <w:r w:rsidR="00C54650" w:rsidRPr="001C3662">
        <w:rPr>
          <w:rFonts w:ascii="Simplified Arabic" w:eastAsiaTheme="minorHAnsi" w:hAnsi="Simplified Arabic" w:cs="Simplified Arabic"/>
          <w:b/>
          <w:bCs/>
          <w:color w:val="000000" w:themeColor="text1"/>
          <w:sz w:val="28"/>
          <w:szCs w:val="28"/>
          <w:rtl/>
          <w:lang w:bidi="ar-EG"/>
        </w:rPr>
        <w:t xml:space="preserve"> الفرضية </w:t>
      </w:r>
      <w:r w:rsidR="00A00EC1" w:rsidRPr="001C3662">
        <w:rPr>
          <w:rFonts w:ascii="Simplified Arabic" w:eastAsiaTheme="minorHAnsi" w:hAnsi="Simplified Arabic" w:cs="Simplified Arabic" w:hint="cs"/>
          <w:b/>
          <w:bCs/>
          <w:color w:val="000000" w:themeColor="text1"/>
          <w:sz w:val="28"/>
          <w:szCs w:val="28"/>
          <w:rtl/>
          <w:lang w:bidi="ar-EG"/>
        </w:rPr>
        <w:t>الثانية</w:t>
      </w:r>
      <w:r w:rsidR="00775B4E" w:rsidRPr="001C3662">
        <w:rPr>
          <w:rFonts w:ascii="Simplified Arabic" w:eastAsiaTheme="minorHAnsi" w:hAnsi="Simplified Arabic" w:cs="Simplified Arabic" w:hint="cs"/>
          <w:b/>
          <w:bCs/>
          <w:color w:val="000000" w:themeColor="text1"/>
          <w:sz w:val="28"/>
          <w:szCs w:val="28"/>
          <w:rtl/>
          <w:lang w:bidi="ar-EG"/>
        </w:rPr>
        <w:t xml:space="preserve">: </w:t>
      </w:r>
      <w:r w:rsidR="00C54650" w:rsidRPr="007066CD">
        <w:rPr>
          <w:rFonts w:ascii="Simplified Arabic" w:eastAsiaTheme="minorHAnsi" w:hAnsi="Simplified Arabic" w:cs="Simplified Arabic"/>
          <w:b/>
          <w:bCs/>
          <w:color w:val="000000" w:themeColor="text1"/>
          <w:sz w:val="28"/>
          <w:szCs w:val="28"/>
          <w:rtl/>
          <w:lang w:bidi="ar-EG"/>
        </w:rPr>
        <w:t>نص الفرضية</w:t>
      </w:r>
      <w:r w:rsidR="00775B4E" w:rsidRPr="007066CD">
        <w:rPr>
          <w:rFonts w:ascii="Simplified Arabic" w:eastAsiaTheme="minorHAnsi" w:hAnsi="Simplified Arabic" w:cs="Simplified Arabic"/>
          <w:b/>
          <w:bCs/>
          <w:color w:val="000000" w:themeColor="text1"/>
          <w:sz w:val="28"/>
          <w:szCs w:val="28"/>
          <w:rtl/>
          <w:lang w:bidi="ar-EG"/>
        </w:rPr>
        <w:t xml:space="preserve">: </w:t>
      </w:r>
      <w:r w:rsidR="00C54650" w:rsidRPr="007066CD">
        <w:rPr>
          <w:rFonts w:ascii="Simplified Arabic" w:eastAsiaTheme="minorHAnsi" w:hAnsi="Simplified Arabic" w:cs="Simplified Arabic"/>
          <w:b/>
          <w:bCs/>
          <w:color w:val="000000" w:themeColor="text1"/>
          <w:sz w:val="28"/>
          <w:szCs w:val="28"/>
          <w:rtl/>
          <w:lang w:bidi="ar-EG"/>
        </w:rPr>
        <w:t>"</w:t>
      </w:r>
      <w:r w:rsidR="00C54650" w:rsidRPr="007066CD">
        <w:rPr>
          <w:rFonts w:ascii="Simplified Arabic" w:eastAsiaTheme="minorHAnsi" w:hAnsi="Simplified Arabic" w:cs="Simplified Arabic" w:hint="cs"/>
          <w:b/>
          <w:bCs/>
          <w:color w:val="000000" w:themeColor="text1"/>
          <w:sz w:val="28"/>
          <w:szCs w:val="28"/>
          <w:rtl/>
          <w:lang w:bidi="ar-EG"/>
        </w:rPr>
        <w:t>لا</w:t>
      </w:r>
      <w:r w:rsidR="00F94E09" w:rsidRPr="007066CD">
        <w:rPr>
          <w:rFonts w:ascii="Simplified Arabic" w:eastAsiaTheme="minorHAnsi" w:hAnsi="Simplified Arabic" w:cs="Simplified Arabic" w:hint="cs"/>
          <w:b/>
          <w:bCs/>
          <w:color w:val="000000" w:themeColor="text1"/>
          <w:sz w:val="28"/>
          <w:szCs w:val="28"/>
          <w:rtl/>
          <w:lang w:bidi="ar-EG"/>
        </w:rPr>
        <w:t xml:space="preserve"> </w:t>
      </w:r>
      <w:r w:rsidR="00C54650" w:rsidRPr="007066CD">
        <w:rPr>
          <w:rFonts w:ascii="Simplified Arabic" w:eastAsiaTheme="minorHAnsi" w:hAnsi="Simplified Arabic" w:cs="Simplified Arabic"/>
          <w:b/>
          <w:bCs/>
          <w:color w:val="000000" w:themeColor="text1"/>
          <w:sz w:val="28"/>
          <w:szCs w:val="28"/>
          <w:rtl/>
          <w:lang w:bidi="ar-EG"/>
        </w:rPr>
        <w:t>توجد فروقات ذ</w:t>
      </w:r>
      <w:r w:rsidR="004B6BE5" w:rsidRPr="007066CD">
        <w:rPr>
          <w:rFonts w:ascii="Simplified Arabic" w:eastAsiaTheme="minorHAnsi" w:hAnsi="Simplified Arabic" w:cs="Simplified Arabic" w:hint="cs"/>
          <w:b/>
          <w:bCs/>
          <w:color w:val="000000" w:themeColor="text1"/>
          <w:sz w:val="28"/>
          <w:szCs w:val="28"/>
          <w:rtl/>
          <w:lang w:bidi="ar-EG"/>
        </w:rPr>
        <w:t>ات</w:t>
      </w:r>
      <w:r w:rsidR="00C54650" w:rsidRPr="007066CD">
        <w:rPr>
          <w:rFonts w:ascii="Simplified Arabic" w:eastAsiaTheme="minorHAnsi" w:hAnsi="Simplified Arabic" w:cs="Simplified Arabic"/>
          <w:b/>
          <w:bCs/>
          <w:color w:val="000000" w:themeColor="text1"/>
          <w:sz w:val="28"/>
          <w:szCs w:val="28"/>
          <w:rtl/>
          <w:lang w:bidi="ar-EG"/>
        </w:rPr>
        <w:t xml:space="preserve"> دلالة </w:t>
      </w:r>
      <w:r w:rsidR="004C5D0F" w:rsidRPr="007066CD">
        <w:rPr>
          <w:rFonts w:ascii="Simplified Arabic" w:eastAsiaTheme="minorHAnsi" w:hAnsi="Simplified Arabic" w:cs="Simplified Arabic"/>
          <w:b/>
          <w:bCs/>
          <w:color w:val="000000" w:themeColor="text1"/>
          <w:sz w:val="28"/>
          <w:szCs w:val="28"/>
          <w:rtl/>
          <w:lang w:bidi="ar-EG"/>
        </w:rPr>
        <w:t>إحصائي</w:t>
      </w:r>
      <w:r w:rsidR="00C54650" w:rsidRPr="007066CD">
        <w:rPr>
          <w:rFonts w:ascii="Simplified Arabic" w:eastAsiaTheme="minorHAnsi" w:hAnsi="Simplified Arabic" w:cs="Simplified Arabic"/>
          <w:b/>
          <w:bCs/>
          <w:color w:val="000000" w:themeColor="text1"/>
          <w:sz w:val="28"/>
          <w:szCs w:val="28"/>
          <w:rtl/>
          <w:lang w:bidi="ar-EG"/>
        </w:rPr>
        <w:t xml:space="preserve">ة في </w:t>
      </w:r>
      <w:r w:rsidR="00D9551F" w:rsidRPr="007066CD">
        <w:rPr>
          <w:rFonts w:ascii="Simplified Arabic" w:eastAsiaTheme="minorHAnsi" w:hAnsi="Simplified Arabic" w:cs="Simplified Arabic" w:hint="cs"/>
          <w:b/>
          <w:bCs/>
          <w:color w:val="000000" w:themeColor="text1"/>
          <w:sz w:val="28"/>
          <w:szCs w:val="28"/>
          <w:rtl/>
          <w:lang w:bidi="ar-EG"/>
        </w:rPr>
        <w:t>تقييم</w:t>
      </w:r>
      <w:r w:rsidR="00D7278E" w:rsidRPr="007066CD">
        <w:rPr>
          <w:rFonts w:ascii="Simplified Arabic" w:eastAsiaTheme="minorHAnsi" w:hAnsi="Simplified Arabic" w:cs="Simplified Arabic" w:hint="cs"/>
          <w:b/>
          <w:bCs/>
          <w:color w:val="000000" w:themeColor="text1"/>
          <w:sz w:val="28"/>
          <w:szCs w:val="28"/>
          <w:rtl/>
          <w:lang w:bidi="ar-EG"/>
        </w:rPr>
        <w:t xml:space="preserve"> </w:t>
      </w:r>
      <w:r w:rsidR="00D9551F" w:rsidRPr="007066CD">
        <w:rPr>
          <w:rFonts w:ascii="Simplified Arabic" w:eastAsiaTheme="minorHAnsi" w:hAnsi="Simplified Arabic" w:cs="Simplified Arabic" w:hint="cs"/>
          <w:b/>
          <w:bCs/>
          <w:color w:val="000000" w:themeColor="text1"/>
          <w:sz w:val="28"/>
          <w:szCs w:val="28"/>
          <w:rtl/>
          <w:lang w:bidi="ar-EG"/>
        </w:rPr>
        <w:t>أثر استراتيجية دمج الشركات على</w:t>
      </w:r>
      <w:r w:rsidR="00D7278E" w:rsidRPr="007066CD">
        <w:rPr>
          <w:rFonts w:ascii="Simplified Arabic" w:eastAsiaTheme="minorHAnsi" w:hAnsi="Simplified Arabic" w:cs="Simplified Arabic" w:hint="cs"/>
          <w:b/>
          <w:bCs/>
          <w:color w:val="000000" w:themeColor="text1"/>
          <w:sz w:val="28"/>
          <w:szCs w:val="28"/>
          <w:rtl/>
          <w:lang w:bidi="ar-EG"/>
        </w:rPr>
        <w:t xml:space="preserve"> </w:t>
      </w:r>
      <w:r w:rsidR="00080D96" w:rsidRPr="007066CD">
        <w:rPr>
          <w:rFonts w:ascii="Simplified Arabic" w:eastAsiaTheme="minorHAnsi" w:hAnsi="Simplified Arabic" w:cs="Simplified Arabic" w:hint="cs"/>
          <w:b/>
          <w:bCs/>
          <w:color w:val="000000" w:themeColor="text1"/>
          <w:sz w:val="28"/>
          <w:szCs w:val="28"/>
          <w:rtl/>
          <w:lang w:bidi="ar-EG"/>
        </w:rPr>
        <w:t>الجاهزية لل</w:t>
      </w:r>
      <w:r w:rsidR="000544F4" w:rsidRPr="007066CD">
        <w:rPr>
          <w:rFonts w:ascii="Simplified Arabic" w:eastAsiaTheme="minorHAnsi" w:hAnsi="Simplified Arabic" w:cs="Simplified Arabic" w:hint="cs"/>
          <w:b/>
          <w:bCs/>
          <w:color w:val="000000" w:themeColor="text1"/>
          <w:sz w:val="28"/>
          <w:szCs w:val="28"/>
          <w:rtl/>
          <w:lang w:bidi="ar-EG"/>
        </w:rPr>
        <w:t>إدراج</w:t>
      </w:r>
      <w:r w:rsidR="00080D96" w:rsidRPr="007066CD">
        <w:rPr>
          <w:rFonts w:ascii="Simplified Arabic" w:eastAsiaTheme="minorHAnsi" w:hAnsi="Simplified Arabic" w:cs="Simplified Arabic" w:hint="cs"/>
          <w:b/>
          <w:bCs/>
          <w:color w:val="000000" w:themeColor="text1"/>
          <w:sz w:val="28"/>
          <w:szCs w:val="28"/>
          <w:rtl/>
          <w:lang w:bidi="ar-EG"/>
        </w:rPr>
        <w:t xml:space="preserve"> في </w:t>
      </w:r>
      <w:r w:rsidR="00D9551F" w:rsidRPr="007066CD">
        <w:rPr>
          <w:rFonts w:ascii="Simplified Arabic" w:eastAsiaTheme="minorHAnsi" w:hAnsi="Simplified Arabic" w:cs="Simplified Arabic" w:hint="cs"/>
          <w:b/>
          <w:bCs/>
          <w:color w:val="000000" w:themeColor="text1"/>
          <w:sz w:val="28"/>
          <w:szCs w:val="28"/>
          <w:rtl/>
          <w:lang w:bidi="ar-EG"/>
        </w:rPr>
        <w:t>دخول السوق الموازية تعزي</w:t>
      </w:r>
      <w:r w:rsidR="000544F4" w:rsidRPr="007066CD">
        <w:rPr>
          <w:rFonts w:ascii="Simplified Arabic" w:eastAsiaTheme="minorHAnsi" w:hAnsi="Simplified Arabic" w:cs="Simplified Arabic" w:hint="cs"/>
          <w:b/>
          <w:bCs/>
          <w:color w:val="000000" w:themeColor="text1"/>
          <w:sz w:val="28"/>
          <w:szCs w:val="28"/>
          <w:rtl/>
          <w:lang w:bidi="ar-EG"/>
        </w:rPr>
        <w:t xml:space="preserve"> إلى </w:t>
      </w:r>
      <w:r w:rsidR="00D9551F" w:rsidRPr="007066CD">
        <w:rPr>
          <w:rFonts w:ascii="Simplified Arabic" w:eastAsiaTheme="minorHAnsi" w:hAnsi="Simplified Arabic" w:cs="Simplified Arabic" w:hint="cs"/>
          <w:b/>
          <w:bCs/>
          <w:color w:val="000000" w:themeColor="text1"/>
          <w:sz w:val="28"/>
          <w:szCs w:val="28"/>
          <w:rtl/>
          <w:lang w:bidi="ar-EG"/>
        </w:rPr>
        <w:t>المتغيرات الديمغرافية ل</w:t>
      </w:r>
      <w:r w:rsidR="00C54650" w:rsidRPr="007066CD">
        <w:rPr>
          <w:rFonts w:ascii="Simplified Arabic" w:eastAsiaTheme="minorHAnsi" w:hAnsi="Simplified Arabic" w:cs="Simplified Arabic"/>
          <w:b/>
          <w:bCs/>
          <w:color w:val="000000" w:themeColor="text1"/>
          <w:sz w:val="28"/>
          <w:szCs w:val="28"/>
          <w:rtl/>
          <w:lang w:bidi="ar-EG"/>
        </w:rPr>
        <w:t>أفراد عينة الدراسة</w:t>
      </w:r>
      <w:r w:rsidR="00D7278E" w:rsidRPr="007066CD">
        <w:rPr>
          <w:rFonts w:ascii="Simplified Arabic" w:eastAsiaTheme="minorHAnsi" w:hAnsi="Simplified Arabic" w:cs="Simplified Arabic"/>
          <w:b/>
          <w:bCs/>
          <w:color w:val="000000" w:themeColor="text1"/>
          <w:sz w:val="28"/>
          <w:szCs w:val="28"/>
          <w:rtl/>
          <w:lang w:bidi="ar-EG"/>
        </w:rPr>
        <w:t xml:space="preserve"> (</w:t>
      </w:r>
      <w:r w:rsidR="00741C8A" w:rsidRPr="007066CD">
        <w:rPr>
          <w:rFonts w:ascii="Simplified Arabic" w:eastAsiaTheme="minorHAnsi" w:hAnsi="Simplified Arabic" w:cs="Simplified Arabic" w:hint="cs"/>
          <w:b/>
          <w:bCs/>
          <w:color w:val="000000" w:themeColor="text1"/>
          <w:sz w:val="28"/>
          <w:szCs w:val="28"/>
          <w:rtl/>
          <w:lang w:bidi="ar-EG"/>
        </w:rPr>
        <w:t>الجنس</w:t>
      </w:r>
      <w:r w:rsidR="001C3662" w:rsidRPr="007066CD">
        <w:rPr>
          <w:rFonts w:ascii="Simplified Arabic" w:eastAsiaTheme="minorHAnsi" w:hAnsi="Simplified Arabic" w:cs="Simplified Arabic" w:hint="cs"/>
          <w:b/>
          <w:bCs/>
          <w:color w:val="000000" w:themeColor="text1"/>
          <w:sz w:val="28"/>
          <w:szCs w:val="28"/>
          <w:rtl/>
          <w:lang w:bidi="ar-EG"/>
        </w:rPr>
        <w:t>-</w:t>
      </w:r>
      <w:r w:rsidR="00D7278E" w:rsidRPr="007066CD">
        <w:rPr>
          <w:rFonts w:ascii="Simplified Arabic" w:eastAsiaTheme="minorHAnsi" w:hAnsi="Simplified Arabic" w:cs="Simplified Arabic" w:hint="cs"/>
          <w:b/>
          <w:bCs/>
          <w:color w:val="000000" w:themeColor="text1"/>
          <w:sz w:val="28"/>
          <w:szCs w:val="28"/>
          <w:rtl/>
          <w:lang w:bidi="ar-EG"/>
        </w:rPr>
        <w:t xml:space="preserve"> </w:t>
      </w:r>
      <w:r w:rsidR="00741C8A" w:rsidRPr="007066CD">
        <w:rPr>
          <w:rFonts w:ascii="Simplified Arabic" w:eastAsiaTheme="minorHAnsi" w:hAnsi="Simplified Arabic" w:cs="Simplified Arabic" w:hint="cs"/>
          <w:b/>
          <w:bCs/>
          <w:color w:val="000000" w:themeColor="text1"/>
          <w:sz w:val="28"/>
          <w:szCs w:val="28"/>
          <w:rtl/>
          <w:lang w:bidi="ar-EG"/>
        </w:rPr>
        <w:t>السن-</w:t>
      </w:r>
      <w:r w:rsidR="00D7278E" w:rsidRPr="007066CD">
        <w:rPr>
          <w:rFonts w:ascii="Simplified Arabic" w:eastAsiaTheme="minorHAnsi" w:hAnsi="Simplified Arabic" w:cs="Simplified Arabic" w:hint="cs"/>
          <w:b/>
          <w:bCs/>
          <w:color w:val="000000" w:themeColor="text1"/>
          <w:sz w:val="28"/>
          <w:szCs w:val="28"/>
          <w:rtl/>
          <w:lang w:bidi="ar-EG"/>
        </w:rPr>
        <w:t xml:space="preserve"> </w:t>
      </w:r>
      <w:r w:rsidR="006E4C64" w:rsidRPr="007066CD">
        <w:rPr>
          <w:rFonts w:ascii="Simplified Arabic" w:eastAsiaTheme="minorHAnsi" w:hAnsi="Simplified Arabic" w:cs="Simplified Arabic" w:hint="cs"/>
          <w:b/>
          <w:bCs/>
          <w:color w:val="000000" w:themeColor="text1"/>
          <w:sz w:val="28"/>
          <w:szCs w:val="28"/>
          <w:rtl/>
          <w:lang w:bidi="ar-EG"/>
        </w:rPr>
        <w:t>المؤهل التعليمي</w:t>
      </w:r>
      <w:r w:rsidR="001C3662" w:rsidRPr="007066CD">
        <w:rPr>
          <w:rFonts w:ascii="Simplified Arabic" w:eastAsiaTheme="minorHAnsi" w:hAnsi="Simplified Arabic" w:cs="Simplified Arabic" w:hint="cs"/>
          <w:b/>
          <w:bCs/>
          <w:color w:val="000000" w:themeColor="text1"/>
          <w:sz w:val="28"/>
          <w:szCs w:val="28"/>
          <w:rtl/>
          <w:lang w:bidi="ar-EG"/>
        </w:rPr>
        <w:t xml:space="preserve">- </w:t>
      </w:r>
      <w:r w:rsidR="00BF172A" w:rsidRPr="007066CD">
        <w:rPr>
          <w:rFonts w:ascii="Simplified Arabic" w:eastAsiaTheme="minorHAnsi" w:hAnsi="Simplified Arabic" w:cs="Simplified Arabic" w:hint="cs"/>
          <w:b/>
          <w:bCs/>
          <w:color w:val="000000" w:themeColor="text1"/>
          <w:sz w:val="28"/>
          <w:szCs w:val="28"/>
          <w:rtl/>
          <w:lang w:bidi="ar-EG"/>
        </w:rPr>
        <w:t xml:space="preserve">الوظيفة </w:t>
      </w:r>
      <w:r w:rsidR="001C3662" w:rsidRPr="007066CD">
        <w:rPr>
          <w:rFonts w:ascii="Simplified Arabic" w:eastAsiaTheme="minorHAnsi" w:hAnsi="Simplified Arabic" w:cs="Simplified Arabic" w:hint="cs"/>
          <w:b/>
          <w:bCs/>
          <w:color w:val="000000" w:themeColor="text1"/>
          <w:sz w:val="28"/>
          <w:szCs w:val="28"/>
          <w:rtl/>
          <w:lang w:bidi="ar-EG"/>
        </w:rPr>
        <w:t>أ</w:t>
      </w:r>
      <w:r w:rsidR="00BF172A" w:rsidRPr="007066CD">
        <w:rPr>
          <w:rFonts w:ascii="Simplified Arabic" w:eastAsiaTheme="minorHAnsi" w:hAnsi="Simplified Arabic" w:cs="Simplified Arabic" w:hint="cs"/>
          <w:b/>
          <w:bCs/>
          <w:color w:val="000000" w:themeColor="text1"/>
          <w:sz w:val="28"/>
          <w:szCs w:val="28"/>
          <w:rtl/>
          <w:lang w:bidi="ar-EG"/>
        </w:rPr>
        <w:t>و القسم</w:t>
      </w:r>
      <w:r w:rsidR="006E4C64" w:rsidRPr="007066CD">
        <w:rPr>
          <w:rFonts w:ascii="Simplified Arabic" w:eastAsiaTheme="minorHAnsi" w:hAnsi="Simplified Arabic" w:cs="Simplified Arabic" w:hint="cs"/>
          <w:b/>
          <w:bCs/>
          <w:color w:val="000000" w:themeColor="text1"/>
          <w:sz w:val="28"/>
          <w:szCs w:val="28"/>
          <w:rtl/>
          <w:lang w:bidi="ar-EG"/>
        </w:rPr>
        <w:t xml:space="preserve">- </w:t>
      </w:r>
      <w:r w:rsidR="00BF172A" w:rsidRPr="007066CD">
        <w:rPr>
          <w:rFonts w:ascii="Simplified Arabic" w:eastAsiaTheme="minorHAnsi" w:hAnsi="Simplified Arabic" w:cs="Simplified Arabic" w:hint="cs"/>
          <w:b/>
          <w:bCs/>
          <w:color w:val="000000" w:themeColor="text1"/>
          <w:sz w:val="28"/>
          <w:szCs w:val="28"/>
          <w:rtl/>
          <w:lang w:bidi="ar-EG"/>
        </w:rPr>
        <w:t>سنوات الخبرة</w:t>
      </w:r>
      <w:r w:rsidR="00C54650" w:rsidRPr="007066CD">
        <w:rPr>
          <w:rFonts w:ascii="Simplified Arabic" w:eastAsiaTheme="minorHAnsi" w:hAnsi="Simplified Arabic" w:cs="Simplified Arabic" w:hint="cs"/>
          <w:b/>
          <w:bCs/>
          <w:color w:val="000000" w:themeColor="text1"/>
          <w:sz w:val="28"/>
          <w:szCs w:val="28"/>
          <w:rtl/>
          <w:lang w:bidi="ar-EG"/>
        </w:rPr>
        <w:t>)</w:t>
      </w:r>
      <w:r w:rsidR="00C54650" w:rsidRPr="007066CD">
        <w:rPr>
          <w:rFonts w:ascii="Simplified Arabic" w:eastAsiaTheme="minorHAnsi" w:hAnsi="Simplified Arabic" w:cs="Simplified Arabic"/>
          <w:b/>
          <w:bCs/>
          <w:color w:val="000000" w:themeColor="text1"/>
          <w:sz w:val="28"/>
          <w:szCs w:val="28"/>
          <w:rtl/>
          <w:lang w:bidi="ar-EG"/>
        </w:rPr>
        <w:t>".</w:t>
      </w:r>
    </w:p>
    <w:p w:rsidR="001C3662" w:rsidRPr="00DD4A5E" w:rsidRDefault="00C54650" w:rsidP="00182B87">
      <w:pPr>
        <w:pStyle w:val="a4"/>
        <w:numPr>
          <w:ilvl w:val="0"/>
          <w:numId w:val="80"/>
        </w:numPr>
        <w:shd w:val="clear" w:color="auto" w:fill="FFFFFF" w:themeFill="background1"/>
        <w:bidi/>
        <w:spacing w:before="120" w:after="120" w:line="240" w:lineRule="auto"/>
        <w:jc w:val="both"/>
        <w:rPr>
          <w:rFonts w:ascii="Times New Roman" w:hAnsi="Times New Roman" w:cs="Simplified Arabic"/>
          <w:b/>
          <w:bCs/>
          <w:color w:val="000000" w:themeColor="text1"/>
          <w:sz w:val="30"/>
          <w:szCs w:val="30"/>
          <w:rtl/>
          <w:lang w:bidi="ar-EG"/>
        </w:rPr>
      </w:pPr>
      <w:proofErr w:type="gramStart"/>
      <w:r w:rsidRPr="00DD4A5E">
        <w:rPr>
          <w:rFonts w:ascii="Times New Roman" w:hAnsi="Times New Roman" w:cs="Simplified Arabic"/>
          <w:b/>
          <w:bCs/>
          <w:color w:val="000000" w:themeColor="text1"/>
          <w:sz w:val="30"/>
          <w:szCs w:val="30"/>
          <w:rtl/>
          <w:lang w:bidi="ar-EG"/>
        </w:rPr>
        <w:t>نتائج</w:t>
      </w:r>
      <w:proofErr w:type="gramEnd"/>
      <w:r w:rsidRPr="00DD4A5E">
        <w:rPr>
          <w:rFonts w:ascii="Times New Roman" w:hAnsi="Times New Roman" w:cs="Simplified Arabic"/>
          <w:b/>
          <w:bCs/>
          <w:color w:val="000000" w:themeColor="text1"/>
          <w:sz w:val="30"/>
          <w:szCs w:val="30"/>
          <w:rtl/>
          <w:lang w:bidi="ar-EG"/>
        </w:rPr>
        <w:t xml:space="preserve"> </w:t>
      </w:r>
      <w:r w:rsidR="0026771B" w:rsidRPr="00DD4A5E">
        <w:rPr>
          <w:rFonts w:ascii="Times New Roman" w:hAnsi="Times New Roman" w:cs="Simplified Arabic"/>
          <w:b/>
          <w:bCs/>
          <w:color w:val="000000" w:themeColor="text1"/>
          <w:sz w:val="30"/>
          <w:szCs w:val="30"/>
          <w:rtl/>
          <w:lang w:bidi="ar-EG"/>
        </w:rPr>
        <w:t>اختبار</w:t>
      </w:r>
      <w:r w:rsidRPr="00DD4A5E">
        <w:rPr>
          <w:rFonts w:ascii="Times New Roman" w:hAnsi="Times New Roman" w:cs="Simplified Arabic"/>
          <w:b/>
          <w:bCs/>
          <w:color w:val="000000" w:themeColor="text1"/>
          <w:sz w:val="30"/>
          <w:szCs w:val="30"/>
          <w:rtl/>
          <w:lang w:bidi="ar-EG"/>
        </w:rPr>
        <w:t xml:space="preserve"> الفرضية الفرعية </w:t>
      </w:r>
      <w:r w:rsidR="001C3662" w:rsidRPr="00DD4A5E">
        <w:rPr>
          <w:rFonts w:ascii="Times New Roman" w:hAnsi="Times New Roman" w:cs="Simplified Arabic" w:hint="cs"/>
          <w:b/>
          <w:bCs/>
          <w:color w:val="000000" w:themeColor="text1"/>
          <w:sz w:val="30"/>
          <w:szCs w:val="30"/>
          <w:rtl/>
        </w:rPr>
        <w:t>الأولى</w:t>
      </w:r>
      <w:r w:rsidR="00775B4E" w:rsidRPr="00DD4A5E">
        <w:rPr>
          <w:rFonts w:ascii="Times New Roman" w:hAnsi="Times New Roman" w:cs="Simplified Arabic" w:hint="cs"/>
          <w:b/>
          <w:bCs/>
          <w:color w:val="000000" w:themeColor="text1"/>
          <w:sz w:val="30"/>
          <w:szCs w:val="30"/>
          <w:rtl/>
          <w:lang w:bidi="ar-EG"/>
        </w:rPr>
        <w:t xml:space="preserve">: </w:t>
      </w:r>
    </w:p>
    <w:p w:rsidR="00C54650" w:rsidRPr="00CE76F6" w:rsidRDefault="001C3662" w:rsidP="001C3662">
      <w:pPr>
        <w:shd w:val="clear" w:color="auto" w:fill="FFFFFF" w:themeFill="background1"/>
        <w:bidi/>
        <w:spacing w:before="120" w:after="120" w:line="240" w:lineRule="auto"/>
        <w:ind w:firstLine="720"/>
        <w:jc w:val="both"/>
        <w:rPr>
          <w:rFonts w:ascii="Times New Roman" w:hAnsi="Times New Roman" w:cs="Simplified Arabic"/>
          <w:b/>
          <w:bCs/>
          <w:color w:val="000000" w:themeColor="text1"/>
          <w:sz w:val="28"/>
          <w:szCs w:val="28"/>
          <w:rtl/>
          <w:lang w:bidi="ar-EG"/>
        </w:rPr>
      </w:pPr>
      <w:r w:rsidRPr="00CE76F6">
        <w:rPr>
          <w:rFonts w:ascii="Times New Roman" w:hAnsi="Times New Roman" w:cs="Simplified Arabic" w:hint="cs"/>
          <w:b/>
          <w:bCs/>
          <w:color w:val="000000" w:themeColor="text1"/>
          <w:sz w:val="28"/>
          <w:szCs w:val="28"/>
          <w:rtl/>
          <w:lang w:bidi="ar-EG"/>
        </w:rPr>
        <w:t>"</w:t>
      </w:r>
      <w:r w:rsidR="00C54650" w:rsidRPr="00CE76F6">
        <w:rPr>
          <w:rFonts w:ascii="Times New Roman" w:hAnsi="Times New Roman" w:cs="Simplified Arabic"/>
          <w:b/>
          <w:bCs/>
          <w:color w:val="000000" w:themeColor="text1"/>
          <w:sz w:val="28"/>
          <w:szCs w:val="28"/>
          <w:rtl/>
          <w:lang w:bidi="ar-EG"/>
        </w:rPr>
        <w:t xml:space="preserve">لا توجد فروق ذات دلالة </w:t>
      </w:r>
      <w:r w:rsidR="004C5D0F" w:rsidRPr="00CE76F6">
        <w:rPr>
          <w:rFonts w:ascii="Times New Roman" w:hAnsi="Times New Roman" w:cs="Simplified Arabic"/>
          <w:b/>
          <w:bCs/>
          <w:color w:val="000000" w:themeColor="text1"/>
          <w:sz w:val="28"/>
          <w:szCs w:val="28"/>
          <w:rtl/>
          <w:lang w:bidi="ar-EG"/>
        </w:rPr>
        <w:t>إحصائي</w:t>
      </w:r>
      <w:r w:rsidR="00C54650" w:rsidRPr="00CE76F6">
        <w:rPr>
          <w:rFonts w:ascii="Times New Roman" w:hAnsi="Times New Roman" w:cs="Simplified Arabic"/>
          <w:b/>
          <w:bCs/>
          <w:color w:val="000000" w:themeColor="text1"/>
          <w:sz w:val="28"/>
          <w:szCs w:val="28"/>
          <w:rtl/>
          <w:lang w:bidi="ar-EG"/>
        </w:rPr>
        <w:t xml:space="preserve">ة في </w:t>
      </w:r>
      <w:r w:rsidR="00BF172A" w:rsidRPr="00CE76F6">
        <w:rPr>
          <w:rFonts w:ascii="Times New Roman" w:hAnsi="Times New Roman" w:cs="Simplified Arabic" w:hint="cs"/>
          <w:b/>
          <w:bCs/>
          <w:color w:val="000000" w:themeColor="text1"/>
          <w:sz w:val="28"/>
          <w:szCs w:val="28"/>
          <w:rtl/>
          <w:lang w:bidi="ar-EG"/>
        </w:rPr>
        <w:t>تقييم أثر استراتيجية دمج الشركات على</w:t>
      </w:r>
      <w:r w:rsidR="00080D96" w:rsidRPr="00CE76F6">
        <w:rPr>
          <w:rFonts w:ascii="Times New Roman" w:hAnsi="Times New Roman" w:cs="Simplified Arabic" w:hint="cs"/>
          <w:b/>
          <w:bCs/>
          <w:color w:val="000000" w:themeColor="text1"/>
          <w:sz w:val="28"/>
          <w:szCs w:val="28"/>
          <w:rtl/>
          <w:lang w:bidi="ar-EG"/>
        </w:rPr>
        <w:t xml:space="preserve"> الجاهزية لل</w:t>
      </w:r>
      <w:r w:rsidR="000544F4" w:rsidRPr="00CE76F6">
        <w:rPr>
          <w:rFonts w:ascii="Times New Roman" w:hAnsi="Times New Roman" w:cs="Simplified Arabic" w:hint="cs"/>
          <w:b/>
          <w:bCs/>
          <w:color w:val="000000" w:themeColor="text1"/>
          <w:sz w:val="28"/>
          <w:szCs w:val="28"/>
          <w:rtl/>
          <w:lang w:bidi="ar-EG"/>
        </w:rPr>
        <w:t>إدراج</w:t>
      </w:r>
      <w:r w:rsidR="00080D96" w:rsidRPr="00CE76F6">
        <w:rPr>
          <w:rFonts w:ascii="Times New Roman" w:hAnsi="Times New Roman" w:cs="Simplified Arabic" w:hint="cs"/>
          <w:b/>
          <w:bCs/>
          <w:color w:val="000000" w:themeColor="text1"/>
          <w:sz w:val="28"/>
          <w:szCs w:val="28"/>
          <w:rtl/>
          <w:lang w:bidi="ar-EG"/>
        </w:rPr>
        <w:t xml:space="preserve"> في</w:t>
      </w:r>
      <w:r w:rsidR="00BF172A" w:rsidRPr="00CE76F6">
        <w:rPr>
          <w:rFonts w:ascii="Times New Roman" w:hAnsi="Times New Roman" w:cs="Simplified Arabic" w:hint="cs"/>
          <w:b/>
          <w:bCs/>
          <w:color w:val="000000" w:themeColor="text1"/>
          <w:sz w:val="28"/>
          <w:szCs w:val="28"/>
          <w:rtl/>
          <w:lang w:bidi="ar-EG"/>
        </w:rPr>
        <w:t xml:space="preserve"> دخول السوق الموازية </w:t>
      </w:r>
      <w:r w:rsidR="00C54650" w:rsidRPr="00CE76F6">
        <w:rPr>
          <w:rFonts w:ascii="Times New Roman" w:hAnsi="Times New Roman" w:cs="Simplified Arabic"/>
          <w:b/>
          <w:bCs/>
          <w:color w:val="000000" w:themeColor="text1"/>
          <w:sz w:val="28"/>
          <w:szCs w:val="28"/>
          <w:rtl/>
          <w:lang w:bidi="ar-EG"/>
        </w:rPr>
        <w:t>عند مستوى دلالة</w:t>
      </w:r>
      <w:r w:rsidR="00D7278E" w:rsidRPr="00CE76F6">
        <w:rPr>
          <w:rFonts w:ascii="Times New Roman" w:hAnsi="Times New Roman" w:cs="Simplified Arabic"/>
          <w:b/>
          <w:bCs/>
          <w:color w:val="000000" w:themeColor="text1"/>
          <w:sz w:val="28"/>
          <w:szCs w:val="28"/>
          <w:rtl/>
          <w:lang w:bidi="ar-EG"/>
        </w:rPr>
        <w:t xml:space="preserve"> </w:t>
      </w:r>
      <w:r w:rsidR="00D7278E" w:rsidRPr="00CE76F6">
        <w:rPr>
          <w:rFonts w:ascii="Times New Roman" w:hAnsi="Times New Roman" w:cs="Simplified Arabic" w:hint="cs"/>
          <w:b/>
          <w:bCs/>
          <w:color w:val="000000" w:themeColor="text1"/>
          <w:sz w:val="28"/>
          <w:szCs w:val="28"/>
          <w:rtl/>
          <w:lang w:bidi="ar-EG"/>
        </w:rPr>
        <w:t>(</w:t>
      </w:r>
      <m:oMath>
        <m:r>
          <m:rPr>
            <m:sty m:val="b"/>
          </m:rPr>
          <w:rPr>
            <w:rFonts w:ascii="Cambria Math" w:hAnsi="Cambria Math" w:cs="Cambria Math" w:hint="cs"/>
            <w:color w:val="000000" w:themeColor="text1"/>
            <w:sz w:val="28"/>
            <w:szCs w:val="28"/>
            <w:rtl/>
            <w:lang w:bidi="ar-EG"/>
          </w:rPr>
          <m:t>α</m:t>
        </m:r>
        <m:r>
          <m:rPr>
            <m:sty m:val="b"/>
          </m:rPr>
          <w:rPr>
            <w:rFonts w:ascii="Cambria Math" w:hAnsi="Cambria Math" w:cs="Times New Roman" w:hint="cs"/>
            <w:color w:val="000000" w:themeColor="text1"/>
            <w:sz w:val="28"/>
            <w:szCs w:val="28"/>
            <w:rtl/>
            <w:lang w:bidi="ar-EG"/>
          </w:rPr>
          <m:t>≤</m:t>
        </m:r>
        <m:r>
          <m:rPr>
            <m:sty m:val="b"/>
          </m:rPr>
          <w:rPr>
            <w:rFonts w:ascii="Cambria Math" w:hAnsi="Cambria Math" w:cs="Simplified Arabic"/>
            <w:color w:val="000000" w:themeColor="text1"/>
            <w:sz w:val="28"/>
            <w:szCs w:val="28"/>
            <w:lang w:bidi="ar-EG"/>
          </w:rPr>
          <m:t>0.05</m:t>
        </m:r>
      </m:oMath>
      <w:r w:rsidR="00C54650" w:rsidRPr="00CE76F6">
        <w:rPr>
          <w:rFonts w:ascii="Times New Roman" w:hAnsi="Times New Roman" w:cs="Simplified Arabic" w:hint="cs"/>
          <w:b/>
          <w:bCs/>
          <w:color w:val="000000" w:themeColor="text1"/>
          <w:sz w:val="28"/>
          <w:szCs w:val="28"/>
          <w:rtl/>
          <w:lang w:bidi="ar-EG"/>
        </w:rPr>
        <w:t>)</w:t>
      </w:r>
      <w:r w:rsidR="00C54650" w:rsidRPr="00CE76F6">
        <w:rPr>
          <w:rFonts w:ascii="Times New Roman" w:hAnsi="Times New Roman" w:cs="Simplified Arabic"/>
          <w:b/>
          <w:bCs/>
          <w:color w:val="000000" w:themeColor="text1"/>
          <w:sz w:val="28"/>
          <w:szCs w:val="28"/>
          <w:rtl/>
          <w:lang w:bidi="ar-EG"/>
        </w:rPr>
        <w:t xml:space="preserve"> تُعزى</w:t>
      </w:r>
      <w:r w:rsidR="000544F4" w:rsidRPr="00CE76F6">
        <w:rPr>
          <w:rFonts w:ascii="Times New Roman" w:hAnsi="Times New Roman" w:cs="Simplified Arabic"/>
          <w:b/>
          <w:bCs/>
          <w:color w:val="000000" w:themeColor="text1"/>
          <w:sz w:val="28"/>
          <w:szCs w:val="28"/>
          <w:rtl/>
          <w:lang w:bidi="ar-EG"/>
        </w:rPr>
        <w:t xml:space="preserve"> إلى </w:t>
      </w:r>
      <w:r w:rsidR="00C54650" w:rsidRPr="00CE76F6">
        <w:rPr>
          <w:rFonts w:ascii="Times New Roman" w:hAnsi="Times New Roman" w:cs="Simplified Arabic"/>
          <w:b/>
          <w:bCs/>
          <w:color w:val="000000" w:themeColor="text1"/>
          <w:sz w:val="28"/>
          <w:szCs w:val="28"/>
          <w:rtl/>
          <w:lang w:bidi="ar-EG"/>
        </w:rPr>
        <w:t>مت</w:t>
      </w:r>
      <w:r w:rsidR="00C54650" w:rsidRPr="00CE76F6">
        <w:rPr>
          <w:rFonts w:ascii="Times New Roman" w:hAnsi="Times New Roman" w:cs="Simplified Arabic" w:hint="cs"/>
          <w:b/>
          <w:bCs/>
          <w:color w:val="000000" w:themeColor="text1"/>
          <w:sz w:val="28"/>
          <w:szCs w:val="28"/>
          <w:rtl/>
          <w:lang w:bidi="ar-EG"/>
        </w:rPr>
        <w:t>غير السن</w:t>
      </w:r>
      <w:r w:rsidRPr="00CE76F6">
        <w:rPr>
          <w:rFonts w:ascii="Times New Roman" w:hAnsi="Times New Roman" w:cs="Simplified Arabic" w:hint="cs"/>
          <w:b/>
          <w:bCs/>
          <w:color w:val="000000" w:themeColor="text1"/>
          <w:sz w:val="28"/>
          <w:szCs w:val="28"/>
          <w:rtl/>
          <w:lang w:bidi="ar-EG"/>
        </w:rPr>
        <w:t>"</w:t>
      </w:r>
      <w:r w:rsidR="00CD610E" w:rsidRPr="00CE76F6">
        <w:rPr>
          <w:rFonts w:ascii="Times New Roman" w:hAnsi="Times New Roman" w:cs="Simplified Arabic" w:hint="cs"/>
          <w:b/>
          <w:bCs/>
          <w:color w:val="000000" w:themeColor="text1"/>
          <w:sz w:val="28"/>
          <w:szCs w:val="28"/>
          <w:rtl/>
          <w:lang w:bidi="ar-EG"/>
        </w:rPr>
        <w:t>.</w:t>
      </w:r>
      <w:r w:rsidR="00D7278E" w:rsidRPr="00CE76F6">
        <w:rPr>
          <w:rFonts w:ascii="Times New Roman" w:hAnsi="Times New Roman" w:cs="Simplified Arabic" w:hint="cs"/>
          <w:b/>
          <w:bCs/>
          <w:color w:val="000000" w:themeColor="text1"/>
          <w:sz w:val="28"/>
          <w:szCs w:val="28"/>
          <w:rtl/>
          <w:lang w:bidi="ar-EG"/>
        </w:rPr>
        <w:t xml:space="preserve"> </w:t>
      </w:r>
    </w:p>
    <w:p w:rsidR="00CD610E" w:rsidRPr="00362B07" w:rsidRDefault="00CD610E" w:rsidP="0068525B">
      <w:pPr>
        <w:shd w:val="clear" w:color="auto" w:fill="FFFFFF" w:themeFill="background1"/>
        <w:bidi/>
        <w:spacing w:before="120" w:after="120" w:line="240" w:lineRule="auto"/>
        <w:ind w:firstLine="720"/>
        <w:jc w:val="both"/>
        <w:rPr>
          <w:rFonts w:ascii="Times New Roman" w:hAnsi="Times New Roman" w:cs="Simplified Arabic"/>
          <w:color w:val="000000" w:themeColor="text1"/>
          <w:sz w:val="28"/>
          <w:szCs w:val="28"/>
          <w:lang w:bidi="ar-EG"/>
        </w:rPr>
      </w:pPr>
      <w:r w:rsidRPr="00362B07">
        <w:rPr>
          <w:rFonts w:ascii="Times New Roman" w:hAnsi="Times New Roman" w:cs="Simplified Arabic"/>
          <w:color w:val="000000" w:themeColor="text1"/>
          <w:sz w:val="28"/>
          <w:szCs w:val="28"/>
          <w:rtl/>
          <w:lang w:bidi="ar-EG"/>
        </w:rPr>
        <w:t>تم تقسيم المشاركين</w:t>
      </w:r>
      <w:r w:rsidR="000544F4" w:rsidRPr="00362B07">
        <w:rPr>
          <w:rFonts w:ascii="Times New Roman" w:hAnsi="Times New Roman" w:cs="Simplified Arabic"/>
          <w:color w:val="000000" w:themeColor="text1"/>
          <w:sz w:val="28"/>
          <w:szCs w:val="28"/>
          <w:rtl/>
          <w:lang w:bidi="ar-EG"/>
        </w:rPr>
        <w:t xml:space="preserve"> إلى </w:t>
      </w:r>
      <w:r w:rsidRPr="00362B07">
        <w:rPr>
          <w:rFonts w:ascii="Times New Roman" w:hAnsi="Times New Roman" w:cs="Simplified Arabic"/>
          <w:color w:val="000000" w:themeColor="text1"/>
          <w:sz w:val="28"/>
          <w:szCs w:val="28"/>
          <w:rtl/>
          <w:lang w:bidi="ar-EG"/>
        </w:rPr>
        <w:t>أربع فئات عمرية لمقارنة متوسط تقييم أثر استراتيجية دمج الشركات على دخول السوق الموازية</w:t>
      </w:r>
      <w:r w:rsidR="00775B4E" w:rsidRPr="00362B07">
        <w:rPr>
          <w:rFonts w:ascii="Times New Roman" w:hAnsi="Times New Roman" w:cs="Simplified Arabic"/>
          <w:color w:val="000000" w:themeColor="text1"/>
          <w:sz w:val="28"/>
          <w:szCs w:val="28"/>
          <w:rtl/>
          <w:lang w:bidi="ar-EG"/>
        </w:rPr>
        <w:t xml:space="preserve">: </w:t>
      </w:r>
    </w:p>
    <w:p w:rsidR="001C3662" w:rsidRDefault="00CD610E" w:rsidP="00182B87">
      <w:pPr>
        <w:numPr>
          <w:ilvl w:val="0"/>
          <w:numId w:val="79"/>
        </w:numPr>
        <w:shd w:val="clear" w:color="auto" w:fill="FFFFFF" w:themeFill="background1"/>
        <w:bidi/>
        <w:spacing w:before="120" w:after="120" w:line="240" w:lineRule="auto"/>
        <w:jc w:val="both"/>
        <w:rPr>
          <w:rFonts w:ascii="Times New Roman" w:hAnsi="Times New Roman" w:cs="Simplified Arabic"/>
          <w:color w:val="000000" w:themeColor="text1"/>
          <w:sz w:val="28"/>
          <w:szCs w:val="28"/>
          <w:lang w:bidi="ar-EG"/>
        </w:rPr>
      </w:pPr>
      <w:r w:rsidRPr="00362B07">
        <w:rPr>
          <w:rFonts w:ascii="Times New Roman" w:hAnsi="Times New Roman" w:cs="Simplified Arabic"/>
          <w:color w:val="000000" w:themeColor="text1"/>
          <w:sz w:val="28"/>
          <w:szCs w:val="28"/>
          <w:lang w:bidi="ar-EG"/>
        </w:rPr>
        <w:t>25–</w:t>
      </w:r>
      <w:proofErr w:type="gramStart"/>
      <w:r w:rsidRPr="00362B07">
        <w:rPr>
          <w:rFonts w:ascii="Times New Roman" w:hAnsi="Times New Roman" w:cs="Simplified Arabic"/>
          <w:color w:val="000000" w:themeColor="text1"/>
          <w:sz w:val="28"/>
          <w:szCs w:val="28"/>
          <w:lang w:bidi="ar-EG"/>
        </w:rPr>
        <w:t xml:space="preserve">35 </w:t>
      </w:r>
      <w:r w:rsidR="001C3662">
        <w:rPr>
          <w:rFonts w:ascii="Times New Roman" w:hAnsi="Times New Roman" w:cs="Simplified Arabic" w:hint="cs"/>
          <w:color w:val="000000" w:themeColor="text1"/>
          <w:sz w:val="28"/>
          <w:szCs w:val="28"/>
          <w:rtl/>
          <w:lang w:bidi="ar-EG"/>
        </w:rPr>
        <w:t xml:space="preserve"> </w:t>
      </w:r>
      <w:r w:rsidRPr="00362B07">
        <w:rPr>
          <w:rFonts w:ascii="Times New Roman" w:hAnsi="Times New Roman" w:cs="Simplified Arabic"/>
          <w:color w:val="000000" w:themeColor="text1"/>
          <w:sz w:val="28"/>
          <w:szCs w:val="28"/>
          <w:rtl/>
          <w:lang w:bidi="ar-EG"/>
        </w:rPr>
        <w:t>عام</w:t>
      </w:r>
      <w:proofErr w:type="gramEnd"/>
      <w:r w:rsidRPr="00362B07">
        <w:rPr>
          <w:rFonts w:ascii="Times New Roman" w:hAnsi="Times New Roman" w:cs="Simplified Arabic"/>
          <w:color w:val="000000" w:themeColor="text1"/>
          <w:sz w:val="28"/>
          <w:szCs w:val="28"/>
          <w:rtl/>
          <w:lang w:bidi="ar-EG"/>
        </w:rPr>
        <w:t>ًا</w:t>
      </w:r>
      <w:r w:rsidR="001C3662">
        <w:rPr>
          <w:rFonts w:ascii="Times New Roman" w:hAnsi="Times New Roman" w:cs="Simplified Arabic" w:hint="cs"/>
          <w:color w:val="000000" w:themeColor="text1"/>
          <w:sz w:val="28"/>
          <w:szCs w:val="28"/>
          <w:rtl/>
          <w:lang w:bidi="ar-EG"/>
        </w:rPr>
        <w:t>.</w:t>
      </w:r>
    </w:p>
    <w:p w:rsidR="001C3662" w:rsidRDefault="00CD610E" w:rsidP="00182B87">
      <w:pPr>
        <w:numPr>
          <w:ilvl w:val="0"/>
          <w:numId w:val="79"/>
        </w:numPr>
        <w:shd w:val="clear" w:color="auto" w:fill="FFFFFF" w:themeFill="background1"/>
        <w:bidi/>
        <w:spacing w:before="120" w:after="120" w:line="240" w:lineRule="auto"/>
        <w:jc w:val="both"/>
        <w:rPr>
          <w:rFonts w:ascii="Times New Roman" w:hAnsi="Times New Roman" w:cs="Simplified Arabic"/>
          <w:color w:val="000000" w:themeColor="text1"/>
          <w:sz w:val="28"/>
          <w:szCs w:val="28"/>
          <w:lang w:bidi="ar-EG"/>
        </w:rPr>
      </w:pPr>
      <w:r w:rsidRPr="00362B07">
        <w:rPr>
          <w:rFonts w:ascii="Times New Roman" w:hAnsi="Times New Roman" w:cs="Simplified Arabic"/>
          <w:color w:val="000000" w:themeColor="text1"/>
          <w:sz w:val="28"/>
          <w:szCs w:val="28"/>
          <w:lang w:bidi="ar-EG"/>
        </w:rPr>
        <w:t>36–</w:t>
      </w:r>
      <w:proofErr w:type="gramStart"/>
      <w:r w:rsidRPr="00362B07">
        <w:rPr>
          <w:rFonts w:ascii="Times New Roman" w:hAnsi="Times New Roman" w:cs="Simplified Arabic"/>
          <w:color w:val="000000" w:themeColor="text1"/>
          <w:sz w:val="28"/>
          <w:szCs w:val="28"/>
          <w:lang w:bidi="ar-EG"/>
        </w:rPr>
        <w:t xml:space="preserve">45 </w:t>
      </w:r>
      <w:r w:rsidR="001C3662">
        <w:rPr>
          <w:rFonts w:ascii="Times New Roman" w:hAnsi="Times New Roman" w:cs="Simplified Arabic" w:hint="cs"/>
          <w:color w:val="000000" w:themeColor="text1"/>
          <w:sz w:val="28"/>
          <w:szCs w:val="28"/>
          <w:rtl/>
          <w:lang w:bidi="ar-EG"/>
        </w:rPr>
        <w:t xml:space="preserve"> </w:t>
      </w:r>
      <w:r w:rsidRPr="00362B07">
        <w:rPr>
          <w:rFonts w:ascii="Times New Roman" w:hAnsi="Times New Roman" w:cs="Simplified Arabic"/>
          <w:color w:val="000000" w:themeColor="text1"/>
          <w:sz w:val="28"/>
          <w:szCs w:val="28"/>
          <w:rtl/>
          <w:lang w:bidi="ar-EG"/>
        </w:rPr>
        <w:t>عام</w:t>
      </w:r>
      <w:proofErr w:type="gramEnd"/>
      <w:r w:rsidRPr="00362B07">
        <w:rPr>
          <w:rFonts w:ascii="Times New Roman" w:hAnsi="Times New Roman" w:cs="Simplified Arabic"/>
          <w:color w:val="000000" w:themeColor="text1"/>
          <w:sz w:val="28"/>
          <w:szCs w:val="28"/>
          <w:rtl/>
          <w:lang w:bidi="ar-EG"/>
        </w:rPr>
        <w:t>ًا</w:t>
      </w:r>
      <w:r w:rsidR="001C3662">
        <w:rPr>
          <w:rFonts w:ascii="Times New Roman" w:hAnsi="Times New Roman" w:cs="Simplified Arabic" w:hint="cs"/>
          <w:color w:val="000000" w:themeColor="text1"/>
          <w:sz w:val="28"/>
          <w:szCs w:val="28"/>
          <w:rtl/>
          <w:lang w:bidi="ar-EG"/>
        </w:rPr>
        <w:t>.</w:t>
      </w:r>
    </w:p>
    <w:p w:rsidR="001C3662" w:rsidRDefault="00CD610E" w:rsidP="00182B87">
      <w:pPr>
        <w:numPr>
          <w:ilvl w:val="0"/>
          <w:numId w:val="79"/>
        </w:numPr>
        <w:shd w:val="clear" w:color="auto" w:fill="FFFFFF" w:themeFill="background1"/>
        <w:bidi/>
        <w:spacing w:before="120" w:after="120" w:line="240" w:lineRule="auto"/>
        <w:jc w:val="both"/>
        <w:rPr>
          <w:rFonts w:ascii="Times New Roman" w:hAnsi="Times New Roman" w:cs="Simplified Arabic"/>
          <w:color w:val="000000" w:themeColor="text1"/>
          <w:sz w:val="28"/>
          <w:szCs w:val="28"/>
          <w:lang w:bidi="ar-EG"/>
        </w:rPr>
      </w:pPr>
      <w:r w:rsidRPr="00362B07">
        <w:rPr>
          <w:rFonts w:ascii="Times New Roman" w:hAnsi="Times New Roman" w:cs="Simplified Arabic"/>
          <w:color w:val="000000" w:themeColor="text1"/>
          <w:sz w:val="28"/>
          <w:szCs w:val="28"/>
          <w:lang w:bidi="ar-EG"/>
        </w:rPr>
        <w:t>46–</w:t>
      </w:r>
      <w:proofErr w:type="gramStart"/>
      <w:r w:rsidRPr="00362B07">
        <w:rPr>
          <w:rFonts w:ascii="Times New Roman" w:hAnsi="Times New Roman" w:cs="Simplified Arabic"/>
          <w:color w:val="000000" w:themeColor="text1"/>
          <w:sz w:val="28"/>
          <w:szCs w:val="28"/>
          <w:lang w:bidi="ar-EG"/>
        </w:rPr>
        <w:t xml:space="preserve">55 </w:t>
      </w:r>
      <w:r w:rsidR="001C3662">
        <w:rPr>
          <w:rFonts w:ascii="Times New Roman" w:hAnsi="Times New Roman" w:cs="Simplified Arabic" w:hint="cs"/>
          <w:color w:val="000000" w:themeColor="text1"/>
          <w:sz w:val="28"/>
          <w:szCs w:val="28"/>
          <w:rtl/>
          <w:lang w:bidi="ar-EG"/>
        </w:rPr>
        <w:t xml:space="preserve"> </w:t>
      </w:r>
      <w:r w:rsidRPr="00362B07">
        <w:rPr>
          <w:rFonts w:ascii="Times New Roman" w:hAnsi="Times New Roman" w:cs="Simplified Arabic"/>
          <w:color w:val="000000" w:themeColor="text1"/>
          <w:sz w:val="28"/>
          <w:szCs w:val="28"/>
          <w:rtl/>
          <w:lang w:bidi="ar-EG"/>
        </w:rPr>
        <w:t>عام</w:t>
      </w:r>
      <w:proofErr w:type="gramEnd"/>
      <w:r w:rsidRPr="00362B07">
        <w:rPr>
          <w:rFonts w:ascii="Times New Roman" w:hAnsi="Times New Roman" w:cs="Simplified Arabic"/>
          <w:color w:val="000000" w:themeColor="text1"/>
          <w:sz w:val="28"/>
          <w:szCs w:val="28"/>
          <w:rtl/>
          <w:lang w:bidi="ar-EG"/>
        </w:rPr>
        <w:t>ًا</w:t>
      </w:r>
      <w:r w:rsidR="001C3662">
        <w:rPr>
          <w:rFonts w:ascii="Times New Roman" w:hAnsi="Times New Roman" w:cs="Simplified Arabic" w:hint="cs"/>
          <w:color w:val="000000" w:themeColor="text1"/>
          <w:sz w:val="28"/>
          <w:szCs w:val="28"/>
          <w:rtl/>
          <w:lang w:bidi="ar-EG"/>
        </w:rPr>
        <w:t>.</w:t>
      </w:r>
    </w:p>
    <w:p w:rsidR="00CD610E" w:rsidRDefault="00CD610E" w:rsidP="00182B87">
      <w:pPr>
        <w:numPr>
          <w:ilvl w:val="0"/>
          <w:numId w:val="79"/>
        </w:numPr>
        <w:shd w:val="clear" w:color="auto" w:fill="FFFFFF" w:themeFill="background1"/>
        <w:bidi/>
        <w:spacing w:before="120" w:after="120" w:line="240" w:lineRule="auto"/>
        <w:jc w:val="both"/>
        <w:rPr>
          <w:rFonts w:ascii="Times New Roman" w:hAnsi="Times New Roman" w:cs="Simplified Arabic"/>
          <w:color w:val="000000" w:themeColor="text1"/>
          <w:sz w:val="28"/>
          <w:szCs w:val="28"/>
          <w:lang w:bidi="ar-EG"/>
        </w:rPr>
      </w:pPr>
      <w:proofErr w:type="gramStart"/>
      <w:r w:rsidRPr="00362B07">
        <w:rPr>
          <w:rFonts w:ascii="Times New Roman" w:hAnsi="Times New Roman" w:cs="Simplified Arabic"/>
          <w:color w:val="000000" w:themeColor="text1"/>
          <w:sz w:val="28"/>
          <w:szCs w:val="28"/>
          <w:lang w:bidi="ar-EG"/>
        </w:rPr>
        <w:t xml:space="preserve">56 </w:t>
      </w:r>
      <w:r w:rsidR="001C3662">
        <w:rPr>
          <w:rFonts w:ascii="Times New Roman" w:hAnsi="Times New Roman" w:cs="Simplified Arabic" w:hint="cs"/>
          <w:color w:val="000000" w:themeColor="text1"/>
          <w:sz w:val="28"/>
          <w:szCs w:val="28"/>
          <w:rtl/>
          <w:lang w:bidi="ar-EG"/>
        </w:rPr>
        <w:t xml:space="preserve"> </w:t>
      </w:r>
      <w:r w:rsidRPr="00362B07">
        <w:rPr>
          <w:rFonts w:ascii="Times New Roman" w:hAnsi="Times New Roman" w:cs="Simplified Arabic"/>
          <w:color w:val="000000" w:themeColor="text1"/>
          <w:sz w:val="28"/>
          <w:szCs w:val="28"/>
          <w:rtl/>
          <w:lang w:bidi="ar-EG"/>
        </w:rPr>
        <w:t>عام</w:t>
      </w:r>
      <w:proofErr w:type="gramEnd"/>
      <w:r w:rsidRPr="00362B07">
        <w:rPr>
          <w:rFonts w:ascii="Times New Roman" w:hAnsi="Times New Roman" w:cs="Simplified Arabic"/>
          <w:color w:val="000000" w:themeColor="text1"/>
          <w:sz w:val="28"/>
          <w:szCs w:val="28"/>
          <w:rtl/>
          <w:lang w:bidi="ar-EG"/>
        </w:rPr>
        <w:t>ًا فأكثر</w:t>
      </w:r>
      <w:r w:rsidR="001C3662">
        <w:rPr>
          <w:rFonts w:ascii="Times New Roman" w:hAnsi="Times New Roman" w:cs="Simplified Arabic" w:hint="cs"/>
          <w:color w:val="000000" w:themeColor="text1"/>
          <w:sz w:val="28"/>
          <w:szCs w:val="28"/>
          <w:rtl/>
          <w:lang w:bidi="ar-EG"/>
        </w:rPr>
        <w:t>.</w:t>
      </w:r>
    </w:p>
    <w:p w:rsidR="00CD610E" w:rsidRPr="001C3662" w:rsidRDefault="00CD610E" w:rsidP="001C3662">
      <w:pPr>
        <w:pStyle w:val="a5"/>
        <w:shd w:val="clear" w:color="auto" w:fill="FFFFFF" w:themeFill="background1"/>
        <w:bidi/>
        <w:spacing w:before="120" w:beforeAutospacing="0" w:after="120" w:afterAutospacing="0"/>
        <w:ind w:firstLine="720"/>
        <w:jc w:val="both"/>
        <w:rPr>
          <w:rFonts w:ascii="Simplified Arabic" w:eastAsiaTheme="minorHAnsi" w:hAnsi="Simplified Arabic" w:cs="Simplified Arabic"/>
          <w:color w:val="000000" w:themeColor="text1"/>
          <w:sz w:val="28"/>
          <w:szCs w:val="28"/>
          <w:rtl/>
          <w:lang w:bidi="ar-EG"/>
        </w:rPr>
      </w:pPr>
      <w:r w:rsidRPr="001C3662">
        <w:rPr>
          <w:rFonts w:eastAsiaTheme="minorHAnsi" w:cs="Simplified Arabic"/>
          <w:color w:val="000000" w:themeColor="text1"/>
          <w:sz w:val="28"/>
          <w:szCs w:val="28"/>
          <w:rtl/>
          <w:lang w:bidi="ar-EG"/>
        </w:rPr>
        <w:lastRenderedPageBreak/>
        <w:t>واستخدم اختبار</w:t>
      </w:r>
      <w:r w:rsidR="001C3662" w:rsidRPr="001C3662">
        <w:rPr>
          <w:rFonts w:eastAsiaTheme="minorHAnsi" w:cs="Simplified Arabic" w:hint="cs"/>
          <w:color w:val="000000" w:themeColor="text1"/>
          <w:sz w:val="28"/>
          <w:szCs w:val="28"/>
          <w:rtl/>
          <w:lang w:bidi="ar-EG"/>
        </w:rPr>
        <w:t xml:space="preserve"> (</w:t>
      </w:r>
      <w:r w:rsidR="001C3662" w:rsidRPr="001C3662">
        <w:rPr>
          <w:rFonts w:eastAsiaTheme="minorHAnsi" w:cs="Simplified Arabic"/>
          <w:color w:val="000000" w:themeColor="text1"/>
          <w:sz w:val="28"/>
          <w:szCs w:val="28"/>
          <w:lang w:bidi="ar-EG"/>
        </w:rPr>
        <w:t>ANOVA</w:t>
      </w:r>
      <w:r w:rsidR="001C3662" w:rsidRPr="001C3662">
        <w:rPr>
          <w:rFonts w:eastAsiaTheme="minorHAnsi" w:cs="Simplified Arabic" w:hint="cs"/>
          <w:color w:val="000000" w:themeColor="text1"/>
          <w:sz w:val="28"/>
          <w:szCs w:val="28"/>
          <w:rtl/>
          <w:lang w:bidi="ar-EG"/>
        </w:rPr>
        <w:t xml:space="preserve">) </w:t>
      </w:r>
      <w:r w:rsidRPr="001C3662">
        <w:rPr>
          <w:rFonts w:eastAsiaTheme="minorHAnsi" w:cs="Simplified Arabic"/>
          <w:color w:val="000000" w:themeColor="text1"/>
          <w:sz w:val="28"/>
          <w:szCs w:val="28"/>
          <w:rtl/>
          <w:lang w:bidi="ar-EG"/>
        </w:rPr>
        <w:t>أحادي الاتجاه</w:t>
      </w:r>
      <w:r w:rsidR="001C3662">
        <w:rPr>
          <w:rFonts w:eastAsiaTheme="minorHAnsi" w:cs="Simplified Arabic" w:hint="cs"/>
          <w:color w:val="000000" w:themeColor="text1"/>
          <w:sz w:val="28"/>
          <w:szCs w:val="28"/>
          <w:rtl/>
          <w:lang w:bidi="ar-EG"/>
        </w:rPr>
        <w:t xml:space="preserve"> (</w:t>
      </w:r>
      <w:r w:rsidR="001C3662" w:rsidRPr="001C3662">
        <w:rPr>
          <w:rFonts w:eastAsiaTheme="minorHAnsi" w:cs="Simplified Arabic"/>
          <w:color w:val="000000" w:themeColor="text1"/>
          <w:sz w:val="28"/>
          <w:szCs w:val="28"/>
          <w:lang w:bidi="ar-EG"/>
        </w:rPr>
        <w:t>One-way ANOVA</w:t>
      </w:r>
      <w:r w:rsidR="001C3662">
        <w:rPr>
          <w:rFonts w:eastAsiaTheme="minorHAnsi" w:cs="Simplified Arabic" w:hint="cs"/>
          <w:color w:val="000000" w:themeColor="text1"/>
          <w:sz w:val="28"/>
          <w:szCs w:val="28"/>
          <w:rtl/>
          <w:lang w:bidi="ar-EG"/>
        </w:rPr>
        <w:t xml:space="preserve">) </w:t>
      </w:r>
      <w:r w:rsidRPr="001C3662">
        <w:rPr>
          <w:rFonts w:eastAsiaTheme="minorHAnsi" w:cs="Simplified Arabic"/>
          <w:color w:val="000000" w:themeColor="text1"/>
          <w:sz w:val="28"/>
          <w:szCs w:val="28"/>
          <w:rtl/>
          <w:lang w:bidi="ar-EG"/>
        </w:rPr>
        <w:t xml:space="preserve">لتحليل الفروق </w:t>
      </w:r>
      <w:r w:rsidRPr="001C3662">
        <w:rPr>
          <w:rFonts w:ascii="Simplified Arabic" w:eastAsiaTheme="minorHAnsi" w:hAnsi="Simplified Arabic" w:cs="Simplified Arabic"/>
          <w:color w:val="000000" w:themeColor="text1"/>
          <w:sz w:val="28"/>
          <w:szCs w:val="28"/>
          <w:rtl/>
          <w:lang w:bidi="ar-EG"/>
        </w:rPr>
        <w:t xml:space="preserve">بين متوسطات تقييم </w:t>
      </w:r>
      <w:proofErr w:type="gramStart"/>
      <w:r w:rsidRPr="001C3662">
        <w:rPr>
          <w:rFonts w:ascii="Simplified Arabic" w:eastAsiaTheme="minorHAnsi" w:hAnsi="Simplified Arabic" w:cs="Simplified Arabic"/>
          <w:color w:val="000000" w:themeColor="text1"/>
          <w:sz w:val="28"/>
          <w:szCs w:val="28"/>
          <w:rtl/>
          <w:lang w:bidi="ar-EG"/>
        </w:rPr>
        <w:t>أثر</w:t>
      </w:r>
      <w:proofErr w:type="gramEnd"/>
      <w:r w:rsidRPr="001C3662">
        <w:rPr>
          <w:rFonts w:ascii="Simplified Arabic" w:eastAsiaTheme="minorHAnsi" w:hAnsi="Simplified Arabic" w:cs="Simplified Arabic"/>
          <w:color w:val="000000" w:themeColor="text1"/>
          <w:sz w:val="28"/>
          <w:szCs w:val="28"/>
          <w:rtl/>
          <w:lang w:bidi="ar-EG"/>
        </w:rPr>
        <w:t xml:space="preserve"> الدمج بين هذه الفئات</w:t>
      </w:r>
      <w:r w:rsidRPr="001C3662">
        <w:rPr>
          <w:rFonts w:ascii="Simplified Arabic" w:eastAsiaTheme="minorHAnsi" w:hAnsi="Simplified Arabic" w:cs="Simplified Arabic"/>
          <w:color w:val="000000" w:themeColor="text1"/>
          <w:sz w:val="28"/>
          <w:szCs w:val="28"/>
          <w:lang w:bidi="ar-EG"/>
        </w:rPr>
        <w:t>.</w:t>
      </w:r>
    </w:p>
    <w:p w:rsidR="00522018" w:rsidRPr="00362B07" w:rsidRDefault="00474BB4" w:rsidP="00A10113">
      <w:pPr>
        <w:pStyle w:val="a5"/>
        <w:shd w:val="clear" w:color="auto" w:fill="FFFFFF" w:themeFill="background1"/>
        <w:bidi/>
        <w:spacing w:before="0" w:beforeAutospacing="0" w:after="0" w:afterAutospacing="0"/>
        <w:jc w:val="center"/>
        <w:rPr>
          <w:rFonts w:eastAsiaTheme="minorHAnsi" w:cs="Simplified Arabic"/>
          <w:b/>
          <w:bCs/>
          <w:color w:val="000000" w:themeColor="text1"/>
          <w:sz w:val="26"/>
          <w:szCs w:val="26"/>
          <w:rtl/>
        </w:rPr>
      </w:pPr>
      <w:r w:rsidRPr="00362B07">
        <w:rPr>
          <w:rFonts w:eastAsiaTheme="minorHAnsi" w:cs="Simplified Arabic" w:hint="cs"/>
          <w:b/>
          <w:bCs/>
          <w:color w:val="000000" w:themeColor="text1"/>
          <w:sz w:val="26"/>
          <w:szCs w:val="26"/>
          <w:rtl/>
        </w:rPr>
        <w:t xml:space="preserve">جدول </w:t>
      </w:r>
      <w:r w:rsidR="00D7278E" w:rsidRPr="00362B07">
        <w:rPr>
          <w:rFonts w:eastAsiaTheme="minorHAnsi" w:cs="Simplified Arabic" w:hint="cs"/>
          <w:b/>
          <w:bCs/>
          <w:color w:val="000000" w:themeColor="text1"/>
          <w:sz w:val="26"/>
          <w:szCs w:val="26"/>
          <w:rtl/>
        </w:rPr>
        <w:t>(</w:t>
      </w:r>
      <w:r w:rsidR="00BB305A" w:rsidRPr="00362B07">
        <w:rPr>
          <w:rFonts w:eastAsiaTheme="minorHAnsi" w:cs="Simplified Arabic" w:hint="cs"/>
          <w:b/>
          <w:bCs/>
          <w:color w:val="000000" w:themeColor="text1"/>
          <w:sz w:val="26"/>
          <w:szCs w:val="26"/>
          <w:rtl/>
        </w:rPr>
        <w:t>4</w:t>
      </w:r>
      <w:r w:rsidR="00ED7F83" w:rsidRPr="00362B07">
        <w:rPr>
          <w:rFonts w:eastAsiaTheme="minorHAnsi" w:cs="Simplified Arabic" w:hint="cs"/>
          <w:b/>
          <w:bCs/>
          <w:color w:val="000000" w:themeColor="text1"/>
          <w:sz w:val="26"/>
          <w:szCs w:val="26"/>
          <w:rtl/>
        </w:rPr>
        <w:t>-1</w:t>
      </w:r>
      <w:r w:rsidR="001A6710" w:rsidRPr="00362B07">
        <w:rPr>
          <w:rFonts w:eastAsiaTheme="minorHAnsi" w:cs="Simplified Arabic" w:hint="cs"/>
          <w:b/>
          <w:bCs/>
          <w:color w:val="000000" w:themeColor="text1"/>
          <w:sz w:val="26"/>
          <w:szCs w:val="26"/>
          <w:rtl/>
        </w:rPr>
        <w:t>1</w:t>
      </w:r>
      <w:r w:rsidR="00ED7F83" w:rsidRPr="00362B07">
        <w:rPr>
          <w:rFonts w:eastAsiaTheme="minorHAnsi" w:cs="Simplified Arabic" w:hint="cs"/>
          <w:b/>
          <w:bCs/>
          <w:color w:val="000000" w:themeColor="text1"/>
          <w:sz w:val="26"/>
          <w:szCs w:val="26"/>
          <w:rtl/>
        </w:rPr>
        <w:t>)</w:t>
      </w:r>
    </w:p>
    <w:p w:rsidR="00522018" w:rsidRPr="00362B07" w:rsidRDefault="00522018" w:rsidP="001C3662">
      <w:pPr>
        <w:pStyle w:val="a5"/>
        <w:shd w:val="clear" w:color="auto" w:fill="FFFFFF" w:themeFill="background1"/>
        <w:bidi/>
        <w:spacing w:before="0" w:beforeAutospacing="0" w:after="0" w:afterAutospacing="0"/>
        <w:jc w:val="center"/>
        <w:rPr>
          <w:rFonts w:eastAsiaTheme="minorHAnsi" w:cs="Simplified Arabic"/>
          <w:b/>
          <w:bCs/>
          <w:color w:val="000000" w:themeColor="text1"/>
          <w:sz w:val="26"/>
          <w:szCs w:val="26"/>
          <w:rtl/>
        </w:rPr>
      </w:pPr>
      <w:r w:rsidRPr="00362B07">
        <w:rPr>
          <w:rFonts w:eastAsiaTheme="minorHAnsi" w:cs="Simplified Arabic"/>
          <w:b/>
          <w:bCs/>
          <w:color w:val="000000" w:themeColor="text1"/>
          <w:sz w:val="26"/>
          <w:szCs w:val="26"/>
          <w:rtl/>
        </w:rPr>
        <w:t xml:space="preserve">اختبار </w:t>
      </w:r>
      <w:r w:rsidRPr="00362B07">
        <w:rPr>
          <w:rFonts w:eastAsiaTheme="minorHAnsi" w:cs="Simplified Arabic"/>
          <w:b/>
          <w:bCs/>
          <w:color w:val="000000" w:themeColor="text1"/>
          <w:sz w:val="26"/>
          <w:szCs w:val="26"/>
        </w:rPr>
        <w:t xml:space="preserve">ANOVA </w:t>
      </w:r>
      <w:r w:rsidRPr="00362B07">
        <w:rPr>
          <w:rFonts w:eastAsiaTheme="minorHAnsi" w:cs="Simplified Arabic"/>
          <w:b/>
          <w:bCs/>
          <w:color w:val="000000" w:themeColor="text1"/>
          <w:sz w:val="26"/>
          <w:szCs w:val="26"/>
          <w:rtl/>
        </w:rPr>
        <w:t>أحادي الاتجاه</w:t>
      </w:r>
      <w:r w:rsidR="001C3662">
        <w:rPr>
          <w:rFonts w:eastAsiaTheme="minorHAnsi" w:cs="Simplified Arabic" w:hint="cs"/>
          <w:b/>
          <w:bCs/>
          <w:color w:val="000000" w:themeColor="text1"/>
          <w:sz w:val="26"/>
          <w:szCs w:val="26"/>
          <w:rtl/>
        </w:rPr>
        <w:t xml:space="preserve"> (</w:t>
      </w:r>
      <w:r w:rsidR="001C3662" w:rsidRPr="00362B07">
        <w:rPr>
          <w:rFonts w:eastAsiaTheme="minorHAnsi" w:cs="Simplified Arabic"/>
          <w:b/>
          <w:bCs/>
          <w:color w:val="000000" w:themeColor="text1"/>
          <w:sz w:val="26"/>
          <w:szCs w:val="26"/>
        </w:rPr>
        <w:t>One-way ANOVA</w:t>
      </w:r>
      <w:r w:rsidR="001C3662">
        <w:rPr>
          <w:rFonts w:eastAsiaTheme="minorHAnsi" w:cs="Simplified Arabic" w:hint="cs"/>
          <w:b/>
          <w:bCs/>
          <w:color w:val="000000" w:themeColor="text1"/>
          <w:sz w:val="26"/>
          <w:szCs w:val="26"/>
          <w:rtl/>
        </w:rPr>
        <w:t xml:space="preserve">) </w:t>
      </w:r>
      <w:r w:rsidRPr="00362B07">
        <w:rPr>
          <w:rFonts w:eastAsiaTheme="minorHAnsi" w:cs="Simplified Arabic"/>
          <w:b/>
          <w:bCs/>
          <w:color w:val="000000" w:themeColor="text1"/>
          <w:sz w:val="26"/>
          <w:szCs w:val="26"/>
          <w:rtl/>
        </w:rPr>
        <w:t xml:space="preserve">لتحليل الفروق </w:t>
      </w:r>
      <w:proofErr w:type="gramStart"/>
      <w:r w:rsidRPr="00362B07">
        <w:rPr>
          <w:rFonts w:eastAsiaTheme="minorHAnsi" w:cs="Simplified Arabic"/>
          <w:b/>
          <w:bCs/>
          <w:color w:val="000000" w:themeColor="text1"/>
          <w:sz w:val="26"/>
          <w:szCs w:val="26"/>
          <w:rtl/>
        </w:rPr>
        <w:t>بين</w:t>
      </w:r>
      <w:proofErr w:type="gramEnd"/>
      <w:r w:rsidRPr="00362B07">
        <w:rPr>
          <w:rFonts w:eastAsiaTheme="minorHAnsi" w:cs="Simplified Arabic"/>
          <w:b/>
          <w:bCs/>
          <w:color w:val="000000" w:themeColor="text1"/>
          <w:sz w:val="26"/>
          <w:szCs w:val="26"/>
          <w:rtl/>
        </w:rPr>
        <w:t xml:space="preserve"> متوسطات تقييم أثر الدمج بين هذه الفئات</w:t>
      </w:r>
      <w:r w:rsidR="001C3662">
        <w:rPr>
          <w:rFonts w:eastAsiaTheme="minorHAnsi" w:cs="Simplified Arabic" w:hint="cs"/>
          <w:b/>
          <w:bCs/>
          <w:color w:val="000000" w:themeColor="text1"/>
          <w:sz w:val="26"/>
          <w:szCs w:val="26"/>
          <w:rtl/>
        </w:rPr>
        <w:t xml:space="preserve"> </w:t>
      </w:r>
    </w:p>
    <w:tbl>
      <w:tblPr>
        <w:tblStyle w:val="TableGrid1"/>
        <w:bidiVisual/>
        <w:tblW w:w="7979" w:type="dxa"/>
        <w:jc w:val="center"/>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1996"/>
        <w:gridCol w:w="3339"/>
        <w:gridCol w:w="2644"/>
      </w:tblGrid>
      <w:tr w:rsidR="00522018" w:rsidRPr="00362B07" w:rsidTr="001C3662">
        <w:trPr>
          <w:trHeight w:val="426"/>
          <w:jc w:val="center"/>
        </w:trPr>
        <w:tc>
          <w:tcPr>
            <w:tcW w:w="0" w:type="auto"/>
            <w:tcBorders>
              <w:top w:val="threeDEngrave" w:sz="24" w:space="0" w:color="auto"/>
              <w:bottom w:val="threeDEmboss" w:sz="24" w:space="0" w:color="auto"/>
            </w:tcBorders>
            <w:shd w:val="clear" w:color="auto" w:fill="D9D9D9" w:themeFill="background1" w:themeFillShade="D9"/>
            <w:vAlign w:val="center"/>
            <w:hideMark/>
          </w:tcPr>
          <w:p w:rsidR="00522018" w:rsidRPr="00362B07" w:rsidRDefault="00522018" w:rsidP="00757378">
            <w:pPr>
              <w:bidi/>
              <w:jc w:val="center"/>
              <w:rPr>
                <w:rFonts w:ascii="Times New Roman" w:hAnsi="Times New Roman" w:cs="Simplified Arabic"/>
                <w:b/>
                <w:bCs/>
                <w:color w:val="000000" w:themeColor="text1"/>
                <w:sz w:val="26"/>
                <w:szCs w:val="26"/>
              </w:rPr>
            </w:pPr>
            <w:r w:rsidRPr="00362B07">
              <w:rPr>
                <w:rFonts w:ascii="Times New Roman" w:hAnsi="Times New Roman" w:cs="Simplified Arabic"/>
                <w:b/>
                <w:bCs/>
                <w:color w:val="000000" w:themeColor="text1"/>
                <w:sz w:val="26"/>
                <w:szCs w:val="26"/>
                <w:rtl/>
              </w:rPr>
              <w:t>الفئة العمرية</w:t>
            </w:r>
          </w:p>
        </w:tc>
        <w:tc>
          <w:tcPr>
            <w:tcW w:w="0" w:type="auto"/>
            <w:tcBorders>
              <w:top w:val="threeDEngrave" w:sz="24" w:space="0" w:color="auto"/>
              <w:bottom w:val="threeDEmboss" w:sz="24" w:space="0" w:color="auto"/>
            </w:tcBorders>
            <w:shd w:val="clear" w:color="auto" w:fill="D9D9D9" w:themeFill="background1" w:themeFillShade="D9"/>
            <w:vAlign w:val="center"/>
            <w:hideMark/>
          </w:tcPr>
          <w:p w:rsidR="00522018" w:rsidRPr="00362B07" w:rsidRDefault="00522018" w:rsidP="00757378">
            <w:pPr>
              <w:bidi/>
              <w:jc w:val="center"/>
              <w:rPr>
                <w:rFonts w:ascii="Times New Roman" w:hAnsi="Times New Roman" w:cs="Simplified Arabic"/>
                <w:b/>
                <w:bCs/>
                <w:color w:val="000000" w:themeColor="text1"/>
                <w:sz w:val="26"/>
                <w:szCs w:val="26"/>
              </w:rPr>
            </w:pPr>
            <w:proofErr w:type="gramStart"/>
            <w:r w:rsidRPr="00362B07">
              <w:rPr>
                <w:rFonts w:ascii="Times New Roman" w:hAnsi="Times New Roman" w:cs="Simplified Arabic"/>
                <w:b/>
                <w:bCs/>
                <w:color w:val="000000" w:themeColor="text1"/>
                <w:sz w:val="26"/>
                <w:szCs w:val="26"/>
                <w:rtl/>
              </w:rPr>
              <w:t>متوسط</w:t>
            </w:r>
            <w:proofErr w:type="gramEnd"/>
            <w:r w:rsidRPr="00362B07">
              <w:rPr>
                <w:rFonts w:ascii="Times New Roman" w:hAnsi="Times New Roman" w:cs="Simplified Arabic"/>
                <w:b/>
                <w:bCs/>
                <w:color w:val="000000" w:themeColor="text1"/>
                <w:sz w:val="26"/>
                <w:szCs w:val="26"/>
                <w:rtl/>
              </w:rPr>
              <w:t xml:space="preserve"> تقييم أثر الدمج</w:t>
            </w:r>
          </w:p>
        </w:tc>
        <w:tc>
          <w:tcPr>
            <w:tcW w:w="0" w:type="auto"/>
            <w:tcBorders>
              <w:top w:val="threeDEngrave" w:sz="24" w:space="0" w:color="auto"/>
              <w:bottom w:val="threeDEmboss" w:sz="24" w:space="0" w:color="auto"/>
            </w:tcBorders>
            <w:shd w:val="clear" w:color="auto" w:fill="D9D9D9" w:themeFill="background1" w:themeFillShade="D9"/>
            <w:vAlign w:val="center"/>
            <w:hideMark/>
          </w:tcPr>
          <w:p w:rsidR="00522018" w:rsidRPr="00362B07" w:rsidRDefault="00522018" w:rsidP="00757378">
            <w:pPr>
              <w:bidi/>
              <w:jc w:val="center"/>
              <w:rPr>
                <w:rFonts w:ascii="Times New Roman" w:hAnsi="Times New Roman" w:cs="Simplified Arabic"/>
                <w:b/>
                <w:bCs/>
                <w:color w:val="000000" w:themeColor="text1"/>
                <w:sz w:val="26"/>
                <w:szCs w:val="26"/>
              </w:rPr>
            </w:pPr>
            <w:proofErr w:type="gramStart"/>
            <w:r w:rsidRPr="00362B07">
              <w:rPr>
                <w:rFonts w:ascii="Times New Roman" w:hAnsi="Times New Roman" w:cs="Simplified Arabic"/>
                <w:b/>
                <w:bCs/>
                <w:color w:val="000000" w:themeColor="text1"/>
                <w:sz w:val="26"/>
                <w:szCs w:val="26"/>
                <w:rtl/>
              </w:rPr>
              <w:t>الانحراف</w:t>
            </w:r>
            <w:proofErr w:type="gramEnd"/>
            <w:r w:rsidRPr="00362B07">
              <w:rPr>
                <w:rFonts w:ascii="Times New Roman" w:hAnsi="Times New Roman" w:cs="Simplified Arabic"/>
                <w:b/>
                <w:bCs/>
                <w:color w:val="000000" w:themeColor="text1"/>
                <w:sz w:val="26"/>
                <w:szCs w:val="26"/>
                <w:rtl/>
              </w:rPr>
              <w:t xml:space="preserve"> المعياري</w:t>
            </w:r>
          </w:p>
        </w:tc>
      </w:tr>
      <w:tr w:rsidR="00522018" w:rsidRPr="00362B07" w:rsidTr="001C3662">
        <w:trPr>
          <w:trHeight w:val="411"/>
          <w:jc w:val="center"/>
        </w:trPr>
        <w:tc>
          <w:tcPr>
            <w:tcW w:w="0" w:type="auto"/>
            <w:tcBorders>
              <w:top w:val="threeDEmboss" w:sz="24" w:space="0" w:color="auto"/>
            </w:tcBorders>
            <w:shd w:val="clear" w:color="auto" w:fill="FFFFFF" w:themeFill="background1"/>
            <w:vAlign w:val="center"/>
            <w:hideMark/>
          </w:tcPr>
          <w:p w:rsidR="00522018" w:rsidRPr="00362B07" w:rsidRDefault="00522018" w:rsidP="00CE2EDF">
            <w:pPr>
              <w:pStyle w:val="a5"/>
              <w:shd w:val="clear" w:color="auto" w:fill="FFFFFF" w:themeFill="background1"/>
              <w:bidi/>
              <w:spacing w:before="0" w:beforeAutospacing="0" w:after="0" w:afterAutospacing="0"/>
              <w:jc w:val="center"/>
              <w:rPr>
                <w:rFonts w:eastAsiaTheme="minorHAnsi" w:cs="Simplified Arabic"/>
                <w:b/>
                <w:bCs/>
                <w:color w:val="000000" w:themeColor="text1"/>
                <w:sz w:val="28"/>
                <w:szCs w:val="28"/>
                <w:lang w:val="en-US" w:eastAsia="en-US" w:bidi="ar-EG"/>
              </w:rPr>
            </w:pPr>
            <w:r w:rsidRPr="00362B07">
              <w:rPr>
                <w:rFonts w:eastAsiaTheme="minorHAnsi" w:cs="Simplified Arabic"/>
                <w:b/>
                <w:bCs/>
                <w:color w:val="000000" w:themeColor="text1"/>
                <w:sz w:val="28"/>
                <w:szCs w:val="28"/>
                <w:lang w:val="en-US" w:eastAsia="en-US" w:bidi="ar-EG"/>
              </w:rPr>
              <w:t>25–35</w:t>
            </w:r>
          </w:p>
        </w:tc>
        <w:tc>
          <w:tcPr>
            <w:tcW w:w="0" w:type="auto"/>
            <w:tcBorders>
              <w:top w:val="threeDEmboss" w:sz="24" w:space="0" w:color="auto"/>
            </w:tcBorders>
            <w:shd w:val="clear" w:color="auto" w:fill="FFFFFF" w:themeFill="background1"/>
            <w:vAlign w:val="center"/>
            <w:hideMark/>
          </w:tcPr>
          <w:p w:rsidR="00522018" w:rsidRPr="00362B07" w:rsidRDefault="00522018" w:rsidP="00CE2EDF">
            <w:pPr>
              <w:pStyle w:val="a5"/>
              <w:shd w:val="clear" w:color="auto" w:fill="FFFFFF" w:themeFill="background1"/>
              <w:bidi/>
              <w:spacing w:before="0" w:beforeAutospacing="0" w:after="0" w:afterAutospacing="0"/>
              <w:jc w:val="center"/>
              <w:rPr>
                <w:rFonts w:eastAsiaTheme="minorHAnsi" w:cs="Simplified Arabic"/>
                <w:b/>
                <w:bCs/>
                <w:color w:val="000000" w:themeColor="text1"/>
                <w:sz w:val="28"/>
                <w:szCs w:val="28"/>
                <w:lang w:val="en-US" w:eastAsia="en-US" w:bidi="ar-EG"/>
              </w:rPr>
            </w:pPr>
            <w:r w:rsidRPr="00362B07">
              <w:rPr>
                <w:rFonts w:eastAsiaTheme="minorHAnsi" w:cs="Simplified Arabic"/>
                <w:b/>
                <w:bCs/>
                <w:color w:val="000000" w:themeColor="text1"/>
                <w:sz w:val="28"/>
                <w:szCs w:val="28"/>
                <w:lang w:val="en-US" w:eastAsia="en-US" w:bidi="ar-EG"/>
              </w:rPr>
              <w:t>4.05</w:t>
            </w:r>
          </w:p>
        </w:tc>
        <w:tc>
          <w:tcPr>
            <w:tcW w:w="0" w:type="auto"/>
            <w:tcBorders>
              <w:top w:val="threeDEmboss" w:sz="24" w:space="0" w:color="auto"/>
            </w:tcBorders>
            <w:shd w:val="clear" w:color="auto" w:fill="FFFFFF" w:themeFill="background1"/>
            <w:vAlign w:val="center"/>
            <w:hideMark/>
          </w:tcPr>
          <w:p w:rsidR="00522018" w:rsidRPr="00362B07" w:rsidRDefault="00522018" w:rsidP="00CE2EDF">
            <w:pPr>
              <w:pStyle w:val="a5"/>
              <w:shd w:val="clear" w:color="auto" w:fill="FFFFFF" w:themeFill="background1"/>
              <w:bidi/>
              <w:spacing w:before="0" w:beforeAutospacing="0" w:after="0" w:afterAutospacing="0"/>
              <w:jc w:val="center"/>
              <w:rPr>
                <w:rFonts w:eastAsiaTheme="minorHAnsi" w:cs="Simplified Arabic"/>
                <w:b/>
                <w:bCs/>
                <w:color w:val="000000" w:themeColor="text1"/>
                <w:sz w:val="28"/>
                <w:szCs w:val="28"/>
                <w:lang w:val="en-US" w:eastAsia="en-US" w:bidi="ar-EG"/>
              </w:rPr>
            </w:pPr>
            <w:r w:rsidRPr="00362B07">
              <w:rPr>
                <w:rFonts w:eastAsiaTheme="minorHAnsi" w:cs="Simplified Arabic"/>
                <w:b/>
                <w:bCs/>
                <w:color w:val="000000" w:themeColor="text1"/>
                <w:sz w:val="28"/>
                <w:szCs w:val="28"/>
                <w:lang w:val="en-US" w:eastAsia="en-US" w:bidi="ar-EG"/>
              </w:rPr>
              <w:t>0.60</w:t>
            </w:r>
          </w:p>
        </w:tc>
      </w:tr>
      <w:tr w:rsidR="00522018" w:rsidRPr="00362B07" w:rsidTr="001C3662">
        <w:trPr>
          <w:trHeight w:val="426"/>
          <w:jc w:val="center"/>
        </w:trPr>
        <w:tc>
          <w:tcPr>
            <w:tcW w:w="0" w:type="auto"/>
            <w:shd w:val="clear" w:color="auto" w:fill="FFFFFF" w:themeFill="background1"/>
            <w:vAlign w:val="center"/>
            <w:hideMark/>
          </w:tcPr>
          <w:p w:rsidR="00522018" w:rsidRPr="00362B07" w:rsidRDefault="00522018" w:rsidP="00CE2EDF">
            <w:pPr>
              <w:pStyle w:val="a5"/>
              <w:shd w:val="clear" w:color="auto" w:fill="FFFFFF" w:themeFill="background1"/>
              <w:bidi/>
              <w:spacing w:before="0" w:beforeAutospacing="0" w:after="0" w:afterAutospacing="0"/>
              <w:jc w:val="center"/>
              <w:rPr>
                <w:rFonts w:eastAsiaTheme="minorHAnsi" w:cs="Simplified Arabic"/>
                <w:b/>
                <w:bCs/>
                <w:color w:val="000000" w:themeColor="text1"/>
                <w:sz w:val="28"/>
                <w:szCs w:val="28"/>
                <w:lang w:val="en-US" w:eastAsia="en-US" w:bidi="ar-EG"/>
              </w:rPr>
            </w:pPr>
            <w:r w:rsidRPr="00362B07">
              <w:rPr>
                <w:rFonts w:eastAsiaTheme="minorHAnsi" w:cs="Simplified Arabic"/>
                <w:b/>
                <w:bCs/>
                <w:color w:val="000000" w:themeColor="text1"/>
                <w:sz w:val="28"/>
                <w:szCs w:val="28"/>
                <w:lang w:val="en-US" w:eastAsia="en-US" w:bidi="ar-EG"/>
              </w:rPr>
              <w:t>36–45</w:t>
            </w:r>
          </w:p>
        </w:tc>
        <w:tc>
          <w:tcPr>
            <w:tcW w:w="0" w:type="auto"/>
            <w:shd w:val="clear" w:color="auto" w:fill="FFFFFF" w:themeFill="background1"/>
            <w:vAlign w:val="center"/>
            <w:hideMark/>
          </w:tcPr>
          <w:p w:rsidR="00522018" w:rsidRPr="00362B07" w:rsidRDefault="00522018" w:rsidP="00CE2EDF">
            <w:pPr>
              <w:pStyle w:val="a5"/>
              <w:shd w:val="clear" w:color="auto" w:fill="FFFFFF" w:themeFill="background1"/>
              <w:bidi/>
              <w:spacing w:before="0" w:beforeAutospacing="0" w:after="0" w:afterAutospacing="0"/>
              <w:jc w:val="center"/>
              <w:rPr>
                <w:rFonts w:eastAsiaTheme="minorHAnsi" w:cs="Simplified Arabic"/>
                <w:b/>
                <w:bCs/>
                <w:color w:val="000000" w:themeColor="text1"/>
                <w:sz w:val="28"/>
                <w:szCs w:val="28"/>
                <w:lang w:val="en-US" w:eastAsia="en-US" w:bidi="ar-EG"/>
              </w:rPr>
            </w:pPr>
            <w:r w:rsidRPr="00362B07">
              <w:rPr>
                <w:rFonts w:eastAsiaTheme="minorHAnsi" w:cs="Simplified Arabic"/>
                <w:b/>
                <w:bCs/>
                <w:color w:val="000000" w:themeColor="text1"/>
                <w:sz w:val="28"/>
                <w:szCs w:val="28"/>
                <w:lang w:val="en-US" w:eastAsia="en-US" w:bidi="ar-EG"/>
              </w:rPr>
              <w:t>4.07</w:t>
            </w:r>
          </w:p>
        </w:tc>
        <w:tc>
          <w:tcPr>
            <w:tcW w:w="0" w:type="auto"/>
            <w:shd w:val="clear" w:color="auto" w:fill="FFFFFF" w:themeFill="background1"/>
            <w:vAlign w:val="center"/>
            <w:hideMark/>
          </w:tcPr>
          <w:p w:rsidR="00522018" w:rsidRPr="00362B07" w:rsidRDefault="00522018" w:rsidP="00CE2EDF">
            <w:pPr>
              <w:pStyle w:val="a5"/>
              <w:shd w:val="clear" w:color="auto" w:fill="FFFFFF" w:themeFill="background1"/>
              <w:bidi/>
              <w:spacing w:before="0" w:beforeAutospacing="0" w:after="0" w:afterAutospacing="0"/>
              <w:jc w:val="center"/>
              <w:rPr>
                <w:rFonts w:eastAsiaTheme="minorHAnsi" w:cs="Simplified Arabic"/>
                <w:b/>
                <w:bCs/>
                <w:color w:val="000000" w:themeColor="text1"/>
                <w:sz w:val="28"/>
                <w:szCs w:val="28"/>
                <w:lang w:val="en-US" w:eastAsia="en-US" w:bidi="ar-EG"/>
              </w:rPr>
            </w:pPr>
            <w:r w:rsidRPr="00362B07">
              <w:rPr>
                <w:rFonts w:eastAsiaTheme="minorHAnsi" w:cs="Simplified Arabic"/>
                <w:b/>
                <w:bCs/>
                <w:color w:val="000000" w:themeColor="text1"/>
                <w:sz w:val="28"/>
                <w:szCs w:val="28"/>
                <w:lang w:val="en-US" w:eastAsia="en-US" w:bidi="ar-EG"/>
              </w:rPr>
              <w:t>0.62</w:t>
            </w:r>
          </w:p>
        </w:tc>
      </w:tr>
      <w:tr w:rsidR="00522018" w:rsidRPr="00362B07" w:rsidTr="001C3662">
        <w:trPr>
          <w:trHeight w:val="411"/>
          <w:jc w:val="center"/>
        </w:trPr>
        <w:tc>
          <w:tcPr>
            <w:tcW w:w="0" w:type="auto"/>
            <w:shd w:val="clear" w:color="auto" w:fill="FFFFFF" w:themeFill="background1"/>
            <w:vAlign w:val="center"/>
            <w:hideMark/>
          </w:tcPr>
          <w:p w:rsidR="00522018" w:rsidRPr="00362B07" w:rsidRDefault="00522018" w:rsidP="00CE2EDF">
            <w:pPr>
              <w:pStyle w:val="a5"/>
              <w:shd w:val="clear" w:color="auto" w:fill="FFFFFF" w:themeFill="background1"/>
              <w:bidi/>
              <w:spacing w:before="0" w:beforeAutospacing="0" w:after="0" w:afterAutospacing="0"/>
              <w:jc w:val="center"/>
              <w:rPr>
                <w:rFonts w:eastAsiaTheme="minorHAnsi" w:cs="Simplified Arabic"/>
                <w:b/>
                <w:bCs/>
                <w:color w:val="000000" w:themeColor="text1"/>
                <w:sz w:val="28"/>
                <w:szCs w:val="28"/>
                <w:lang w:val="en-US" w:eastAsia="en-US" w:bidi="ar-EG"/>
              </w:rPr>
            </w:pPr>
            <w:r w:rsidRPr="00362B07">
              <w:rPr>
                <w:rFonts w:eastAsiaTheme="minorHAnsi" w:cs="Simplified Arabic"/>
                <w:b/>
                <w:bCs/>
                <w:color w:val="000000" w:themeColor="text1"/>
                <w:sz w:val="28"/>
                <w:szCs w:val="28"/>
                <w:lang w:val="en-US" w:eastAsia="en-US" w:bidi="ar-EG"/>
              </w:rPr>
              <w:t>46–55</w:t>
            </w:r>
          </w:p>
        </w:tc>
        <w:tc>
          <w:tcPr>
            <w:tcW w:w="0" w:type="auto"/>
            <w:shd w:val="clear" w:color="auto" w:fill="FFFFFF" w:themeFill="background1"/>
            <w:vAlign w:val="center"/>
            <w:hideMark/>
          </w:tcPr>
          <w:p w:rsidR="00522018" w:rsidRPr="00362B07" w:rsidRDefault="00522018" w:rsidP="00CE2EDF">
            <w:pPr>
              <w:pStyle w:val="a5"/>
              <w:shd w:val="clear" w:color="auto" w:fill="FFFFFF" w:themeFill="background1"/>
              <w:bidi/>
              <w:spacing w:before="0" w:beforeAutospacing="0" w:after="0" w:afterAutospacing="0"/>
              <w:jc w:val="center"/>
              <w:rPr>
                <w:rFonts w:eastAsiaTheme="minorHAnsi" w:cs="Simplified Arabic"/>
                <w:b/>
                <w:bCs/>
                <w:color w:val="000000" w:themeColor="text1"/>
                <w:sz w:val="28"/>
                <w:szCs w:val="28"/>
                <w:lang w:val="en-US" w:eastAsia="en-US" w:bidi="ar-EG"/>
              </w:rPr>
            </w:pPr>
            <w:r w:rsidRPr="00362B07">
              <w:rPr>
                <w:rFonts w:eastAsiaTheme="minorHAnsi" w:cs="Simplified Arabic"/>
                <w:b/>
                <w:bCs/>
                <w:color w:val="000000" w:themeColor="text1"/>
                <w:sz w:val="28"/>
                <w:szCs w:val="28"/>
                <w:lang w:val="en-US" w:eastAsia="en-US" w:bidi="ar-EG"/>
              </w:rPr>
              <w:t>4.06</w:t>
            </w:r>
          </w:p>
        </w:tc>
        <w:tc>
          <w:tcPr>
            <w:tcW w:w="0" w:type="auto"/>
            <w:shd w:val="clear" w:color="auto" w:fill="FFFFFF" w:themeFill="background1"/>
            <w:vAlign w:val="center"/>
            <w:hideMark/>
          </w:tcPr>
          <w:p w:rsidR="00522018" w:rsidRPr="00362B07" w:rsidRDefault="00522018" w:rsidP="00CE2EDF">
            <w:pPr>
              <w:pStyle w:val="a5"/>
              <w:shd w:val="clear" w:color="auto" w:fill="FFFFFF" w:themeFill="background1"/>
              <w:bidi/>
              <w:spacing w:before="0" w:beforeAutospacing="0" w:after="0" w:afterAutospacing="0"/>
              <w:jc w:val="center"/>
              <w:rPr>
                <w:rFonts w:eastAsiaTheme="minorHAnsi" w:cs="Simplified Arabic"/>
                <w:b/>
                <w:bCs/>
                <w:color w:val="000000" w:themeColor="text1"/>
                <w:sz w:val="28"/>
                <w:szCs w:val="28"/>
                <w:lang w:val="en-US" w:eastAsia="en-US" w:bidi="ar-EG"/>
              </w:rPr>
            </w:pPr>
            <w:r w:rsidRPr="00362B07">
              <w:rPr>
                <w:rFonts w:eastAsiaTheme="minorHAnsi" w:cs="Simplified Arabic"/>
                <w:b/>
                <w:bCs/>
                <w:color w:val="000000" w:themeColor="text1"/>
                <w:sz w:val="28"/>
                <w:szCs w:val="28"/>
                <w:lang w:val="en-US" w:eastAsia="en-US" w:bidi="ar-EG"/>
              </w:rPr>
              <w:t>0.61</w:t>
            </w:r>
          </w:p>
        </w:tc>
      </w:tr>
      <w:tr w:rsidR="00522018" w:rsidRPr="00362B07" w:rsidTr="001C3662">
        <w:trPr>
          <w:trHeight w:val="426"/>
          <w:jc w:val="center"/>
        </w:trPr>
        <w:tc>
          <w:tcPr>
            <w:tcW w:w="0" w:type="auto"/>
            <w:shd w:val="clear" w:color="auto" w:fill="FFFFFF" w:themeFill="background1"/>
            <w:vAlign w:val="center"/>
            <w:hideMark/>
          </w:tcPr>
          <w:p w:rsidR="00522018" w:rsidRPr="00362B07" w:rsidRDefault="00522018" w:rsidP="00CE2EDF">
            <w:pPr>
              <w:pStyle w:val="a5"/>
              <w:shd w:val="clear" w:color="auto" w:fill="FFFFFF" w:themeFill="background1"/>
              <w:bidi/>
              <w:spacing w:before="0" w:beforeAutospacing="0" w:after="0" w:afterAutospacing="0"/>
              <w:jc w:val="center"/>
              <w:rPr>
                <w:rFonts w:eastAsiaTheme="minorHAnsi" w:cs="Simplified Arabic"/>
                <w:b/>
                <w:bCs/>
                <w:color w:val="000000" w:themeColor="text1"/>
                <w:sz w:val="28"/>
                <w:szCs w:val="28"/>
                <w:lang w:val="en-US" w:eastAsia="en-US" w:bidi="ar-EG"/>
              </w:rPr>
            </w:pPr>
            <w:r w:rsidRPr="00362B07">
              <w:rPr>
                <w:rFonts w:eastAsiaTheme="minorHAnsi" w:cs="Simplified Arabic"/>
                <w:b/>
                <w:bCs/>
                <w:color w:val="000000" w:themeColor="text1"/>
                <w:sz w:val="28"/>
                <w:szCs w:val="28"/>
                <w:lang w:val="en-US" w:eastAsia="en-US" w:bidi="ar-EG"/>
              </w:rPr>
              <w:t xml:space="preserve">56 </w:t>
            </w:r>
            <w:r w:rsidR="00DD4A5E">
              <w:rPr>
                <w:rFonts w:eastAsiaTheme="minorHAnsi" w:cs="Simplified Arabic" w:hint="cs"/>
                <w:b/>
                <w:bCs/>
                <w:color w:val="000000" w:themeColor="text1"/>
                <w:sz w:val="28"/>
                <w:szCs w:val="28"/>
                <w:rtl/>
                <w:lang w:val="en-US" w:eastAsia="en-US" w:bidi="ar-EG"/>
              </w:rPr>
              <w:t xml:space="preserve"> </w:t>
            </w:r>
            <w:r w:rsidRPr="00362B07">
              <w:rPr>
                <w:rFonts w:eastAsiaTheme="minorHAnsi" w:cs="Simplified Arabic"/>
                <w:b/>
                <w:bCs/>
                <w:color w:val="000000" w:themeColor="text1"/>
                <w:sz w:val="28"/>
                <w:szCs w:val="28"/>
                <w:rtl/>
                <w:lang w:val="en-US" w:eastAsia="en-US" w:bidi="ar-EG"/>
              </w:rPr>
              <w:t>فأكثر</w:t>
            </w:r>
          </w:p>
        </w:tc>
        <w:tc>
          <w:tcPr>
            <w:tcW w:w="0" w:type="auto"/>
            <w:shd w:val="clear" w:color="auto" w:fill="FFFFFF" w:themeFill="background1"/>
            <w:vAlign w:val="center"/>
            <w:hideMark/>
          </w:tcPr>
          <w:p w:rsidR="00522018" w:rsidRPr="00362B07" w:rsidRDefault="00522018" w:rsidP="00CE2EDF">
            <w:pPr>
              <w:pStyle w:val="a5"/>
              <w:shd w:val="clear" w:color="auto" w:fill="FFFFFF" w:themeFill="background1"/>
              <w:bidi/>
              <w:spacing w:before="0" w:beforeAutospacing="0" w:after="0" w:afterAutospacing="0"/>
              <w:jc w:val="center"/>
              <w:rPr>
                <w:rFonts w:eastAsiaTheme="minorHAnsi" w:cs="Simplified Arabic"/>
                <w:b/>
                <w:bCs/>
                <w:color w:val="000000" w:themeColor="text1"/>
                <w:sz w:val="28"/>
                <w:szCs w:val="28"/>
                <w:lang w:val="en-US" w:eastAsia="en-US" w:bidi="ar-EG"/>
              </w:rPr>
            </w:pPr>
            <w:r w:rsidRPr="00362B07">
              <w:rPr>
                <w:rFonts w:eastAsiaTheme="minorHAnsi" w:cs="Simplified Arabic"/>
                <w:b/>
                <w:bCs/>
                <w:color w:val="000000" w:themeColor="text1"/>
                <w:sz w:val="28"/>
                <w:szCs w:val="28"/>
                <w:lang w:val="en-US" w:eastAsia="en-US" w:bidi="ar-EG"/>
              </w:rPr>
              <w:t>4.04</w:t>
            </w:r>
          </w:p>
        </w:tc>
        <w:tc>
          <w:tcPr>
            <w:tcW w:w="0" w:type="auto"/>
            <w:shd w:val="clear" w:color="auto" w:fill="FFFFFF" w:themeFill="background1"/>
            <w:vAlign w:val="center"/>
            <w:hideMark/>
          </w:tcPr>
          <w:p w:rsidR="00522018" w:rsidRPr="00362B07" w:rsidRDefault="00522018" w:rsidP="00CE2EDF">
            <w:pPr>
              <w:pStyle w:val="a5"/>
              <w:shd w:val="clear" w:color="auto" w:fill="FFFFFF" w:themeFill="background1"/>
              <w:bidi/>
              <w:spacing w:before="0" w:beforeAutospacing="0" w:after="0" w:afterAutospacing="0"/>
              <w:jc w:val="center"/>
              <w:rPr>
                <w:rFonts w:eastAsiaTheme="minorHAnsi" w:cs="Simplified Arabic"/>
                <w:b/>
                <w:bCs/>
                <w:color w:val="000000" w:themeColor="text1"/>
                <w:sz w:val="28"/>
                <w:szCs w:val="28"/>
                <w:lang w:val="en-US" w:eastAsia="en-US" w:bidi="ar-EG"/>
              </w:rPr>
            </w:pPr>
            <w:r w:rsidRPr="00362B07">
              <w:rPr>
                <w:rFonts w:eastAsiaTheme="minorHAnsi" w:cs="Simplified Arabic"/>
                <w:b/>
                <w:bCs/>
                <w:color w:val="000000" w:themeColor="text1"/>
                <w:sz w:val="28"/>
                <w:szCs w:val="28"/>
                <w:lang w:val="en-US" w:eastAsia="en-US" w:bidi="ar-EG"/>
              </w:rPr>
              <w:t>0.59</w:t>
            </w:r>
          </w:p>
        </w:tc>
      </w:tr>
    </w:tbl>
    <w:p w:rsidR="00C54650" w:rsidRPr="00362B07" w:rsidRDefault="00C54650" w:rsidP="00A10113">
      <w:pPr>
        <w:pStyle w:val="a5"/>
        <w:shd w:val="clear" w:color="auto" w:fill="FFFFFF" w:themeFill="background1"/>
        <w:bidi/>
        <w:spacing w:before="0" w:beforeAutospacing="0" w:after="0" w:afterAutospacing="0"/>
        <w:jc w:val="center"/>
        <w:rPr>
          <w:rFonts w:eastAsiaTheme="minorHAnsi" w:cs="Simplified Arabic"/>
          <w:b/>
          <w:bCs/>
          <w:color w:val="000000" w:themeColor="text1"/>
          <w:sz w:val="26"/>
          <w:szCs w:val="26"/>
          <w:rtl/>
        </w:rPr>
      </w:pPr>
      <w:r w:rsidRPr="00362B07">
        <w:rPr>
          <w:rFonts w:eastAsiaTheme="minorHAnsi" w:cs="Simplified Arabic" w:hint="cs"/>
          <w:b/>
          <w:bCs/>
          <w:color w:val="000000" w:themeColor="text1"/>
          <w:sz w:val="26"/>
          <w:szCs w:val="26"/>
          <w:rtl/>
        </w:rPr>
        <w:t>جدول</w:t>
      </w:r>
      <w:r w:rsidR="00D7278E" w:rsidRPr="00362B07">
        <w:rPr>
          <w:rFonts w:eastAsiaTheme="minorHAnsi" w:cs="Simplified Arabic" w:hint="cs"/>
          <w:b/>
          <w:bCs/>
          <w:color w:val="000000" w:themeColor="text1"/>
          <w:sz w:val="26"/>
          <w:szCs w:val="26"/>
          <w:rtl/>
        </w:rPr>
        <w:t xml:space="preserve"> (</w:t>
      </w:r>
      <w:r w:rsidR="00BB305A" w:rsidRPr="00362B07">
        <w:rPr>
          <w:rFonts w:eastAsiaTheme="minorHAnsi" w:cs="Simplified Arabic" w:hint="cs"/>
          <w:b/>
          <w:bCs/>
          <w:color w:val="000000" w:themeColor="text1"/>
          <w:sz w:val="26"/>
          <w:szCs w:val="26"/>
          <w:rtl/>
        </w:rPr>
        <w:t>4-</w:t>
      </w:r>
      <w:r w:rsidR="00ED7F83" w:rsidRPr="00362B07">
        <w:rPr>
          <w:rFonts w:eastAsiaTheme="minorHAnsi" w:cs="Simplified Arabic" w:hint="cs"/>
          <w:b/>
          <w:bCs/>
          <w:color w:val="000000" w:themeColor="text1"/>
          <w:sz w:val="26"/>
          <w:szCs w:val="26"/>
          <w:rtl/>
        </w:rPr>
        <w:t>1</w:t>
      </w:r>
      <w:r w:rsidR="001A6710" w:rsidRPr="00362B07">
        <w:rPr>
          <w:rFonts w:eastAsiaTheme="minorHAnsi" w:cs="Simplified Arabic" w:hint="cs"/>
          <w:b/>
          <w:bCs/>
          <w:color w:val="000000" w:themeColor="text1"/>
          <w:sz w:val="26"/>
          <w:szCs w:val="26"/>
          <w:rtl/>
        </w:rPr>
        <w:t>2</w:t>
      </w:r>
      <w:r w:rsidR="00ED7F83" w:rsidRPr="00362B07">
        <w:rPr>
          <w:rFonts w:eastAsiaTheme="minorHAnsi" w:cs="Simplified Arabic" w:hint="cs"/>
          <w:b/>
          <w:bCs/>
          <w:color w:val="000000" w:themeColor="text1"/>
          <w:sz w:val="26"/>
          <w:szCs w:val="26"/>
          <w:rtl/>
        </w:rPr>
        <w:t>)</w:t>
      </w:r>
    </w:p>
    <w:p w:rsidR="00C54650" w:rsidRPr="00362B07" w:rsidRDefault="00C54650" w:rsidP="00A10113">
      <w:pPr>
        <w:pStyle w:val="a5"/>
        <w:shd w:val="clear" w:color="auto" w:fill="FFFFFF" w:themeFill="background1"/>
        <w:bidi/>
        <w:spacing w:before="0" w:beforeAutospacing="0" w:after="0" w:afterAutospacing="0"/>
        <w:jc w:val="center"/>
        <w:rPr>
          <w:rFonts w:eastAsiaTheme="minorHAnsi" w:cs="Simplified Arabic"/>
          <w:b/>
          <w:bCs/>
          <w:color w:val="000000" w:themeColor="text1"/>
          <w:sz w:val="26"/>
          <w:szCs w:val="26"/>
          <w:rtl/>
          <w:lang w:bidi="ar-EG"/>
        </w:rPr>
      </w:pPr>
      <w:r w:rsidRPr="00362B07">
        <w:rPr>
          <w:rFonts w:eastAsiaTheme="minorHAnsi" w:cs="Simplified Arabic"/>
          <w:b/>
          <w:bCs/>
          <w:color w:val="000000" w:themeColor="text1"/>
          <w:sz w:val="26"/>
          <w:szCs w:val="26"/>
          <w:rtl/>
        </w:rPr>
        <w:t>تحليل التباين الأحادي</w:t>
      </w:r>
      <w:r w:rsidR="00D7278E" w:rsidRPr="00362B07">
        <w:rPr>
          <w:rFonts w:eastAsiaTheme="minorHAnsi" w:cs="Simplified Arabic"/>
          <w:b/>
          <w:bCs/>
          <w:color w:val="000000" w:themeColor="text1"/>
          <w:sz w:val="26"/>
          <w:szCs w:val="26"/>
          <w:rtl/>
        </w:rPr>
        <w:t xml:space="preserve"> (</w:t>
      </w:r>
      <w:r w:rsidRPr="00362B07">
        <w:rPr>
          <w:rFonts w:eastAsiaTheme="minorHAnsi" w:cs="Simplified Arabic"/>
          <w:b/>
          <w:bCs/>
          <w:color w:val="000000" w:themeColor="text1"/>
          <w:sz w:val="26"/>
          <w:szCs w:val="26"/>
        </w:rPr>
        <w:t>ANOVA</w:t>
      </w:r>
      <w:r w:rsidRPr="00362B07">
        <w:rPr>
          <w:rFonts w:eastAsiaTheme="minorHAnsi" w:cs="Simplified Arabic"/>
          <w:b/>
          <w:bCs/>
          <w:color w:val="000000" w:themeColor="text1"/>
          <w:sz w:val="26"/>
          <w:szCs w:val="26"/>
          <w:rtl/>
        </w:rPr>
        <w:t xml:space="preserve">) </w:t>
      </w:r>
      <w:r w:rsidR="00522018" w:rsidRPr="00362B07">
        <w:rPr>
          <w:rFonts w:eastAsiaTheme="minorHAnsi" w:cs="Simplified Arabic"/>
          <w:b/>
          <w:bCs/>
          <w:color w:val="000000" w:themeColor="text1"/>
          <w:sz w:val="26"/>
          <w:szCs w:val="26"/>
          <w:rtl/>
        </w:rPr>
        <w:t xml:space="preserve">لتحليل الفروق </w:t>
      </w:r>
      <w:proofErr w:type="gramStart"/>
      <w:r w:rsidR="00522018" w:rsidRPr="00362B07">
        <w:rPr>
          <w:rFonts w:eastAsiaTheme="minorHAnsi" w:cs="Simplified Arabic"/>
          <w:b/>
          <w:bCs/>
          <w:color w:val="000000" w:themeColor="text1"/>
          <w:sz w:val="26"/>
          <w:szCs w:val="26"/>
          <w:rtl/>
        </w:rPr>
        <w:t>بين</w:t>
      </w:r>
      <w:proofErr w:type="gramEnd"/>
      <w:r w:rsidR="00522018" w:rsidRPr="00362B07">
        <w:rPr>
          <w:rFonts w:eastAsiaTheme="minorHAnsi" w:cs="Simplified Arabic"/>
          <w:b/>
          <w:bCs/>
          <w:color w:val="000000" w:themeColor="text1"/>
          <w:sz w:val="26"/>
          <w:szCs w:val="26"/>
          <w:rtl/>
        </w:rPr>
        <w:t xml:space="preserve"> متوسطات تقييم أثر الدمج بين هذه الفئات</w:t>
      </w:r>
    </w:p>
    <w:tbl>
      <w:tblPr>
        <w:tblStyle w:val="a3"/>
        <w:bidiVisual/>
        <w:tblW w:w="0" w:type="auto"/>
        <w:tblInd w:w="-43" w:type="dxa"/>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1470"/>
        <w:gridCol w:w="1475"/>
        <w:gridCol w:w="1378"/>
        <w:gridCol w:w="1420"/>
        <w:gridCol w:w="1297"/>
        <w:gridCol w:w="1525"/>
      </w:tblGrid>
      <w:tr w:rsidR="00C54650" w:rsidRPr="00362B07" w:rsidTr="008D300D">
        <w:tc>
          <w:tcPr>
            <w:tcW w:w="1472" w:type="dxa"/>
            <w:tcBorders>
              <w:top w:val="threeDEngrave" w:sz="24" w:space="0" w:color="auto"/>
              <w:bottom w:val="threeDEmboss" w:sz="24" w:space="0" w:color="auto"/>
            </w:tcBorders>
            <w:shd w:val="clear" w:color="auto" w:fill="D9D9D9" w:themeFill="background1" w:themeFillShade="D9"/>
            <w:vAlign w:val="center"/>
          </w:tcPr>
          <w:p w:rsidR="00C54650" w:rsidRPr="00362B07" w:rsidRDefault="00C54650" w:rsidP="00757378">
            <w:pPr>
              <w:bidi/>
              <w:jc w:val="center"/>
              <w:rPr>
                <w:rFonts w:ascii="Times New Roman" w:hAnsi="Times New Roman" w:cs="Simplified Arabic"/>
                <w:b/>
                <w:bCs/>
                <w:color w:val="000000" w:themeColor="text1"/>
                <w:sz w:val="26"/>
                <w:szCs w:val="26"/>
                <w:rtl/>
              </w:rPr>
            </w:pPr>
            <w:r w:rsidRPr="00362B07">
              <w:rPr>
                <w:rFonts w:ascii="Times New Roman" w:hAnsi="Times New Roman" w:cs="Simplified Arabic" w:hint="cs"/>
                <w:b/>
                <w:bCs/>
                <w:color w:val="000000" w:themeColor="text1"/>
                <w:sz w:val="26"/>
                <w:szCs w:val="26"/>
                <w:rtl/>
              </w:rPr>
              <w:t>المصدر</w:t>
            </w:r>
          </w:p>
        </w:tc>
        <w:tc>
          <w:tcPr>
            <w:tcW w:w="1476" w:type="dxa"/>
            <w:tcBorders>
              <w:top w:val="threeDEngrave" w:sz="24" w:space="0" w:color="auto"/>
              <w:bottom w:val="threeDEmboss" w:sz="24" w:space="0" w:color="auto"/>
            </w:tcBorders>
            <w:shd w:val="clear" w:color="auto" w:fill="D9D9D9" w:themeFill="background1" w:themeFillShade="D9"/>
            <w:vAlign w:val="center"/>
          </w:tcPr>
          <w:p w:rsidR="00C54650" w:rsidRPr="00362B07" w:rsidRDefault="00C54650" w:rsidP="00757378">
            <w:pPr>
              <w:bidi/>
              <w:jc w:val="center"/>
              <w:rPr>
                <w:rFonts w:ascii="Times New Roman" w:hAnsi="Times New Roman" w:cs="Simplified Arabic"/>
                <w:b/>
                <w:bCs/>
                <w:color w:val="000000" w:themeColor="text1"/>
                <w:sz w:val="26"/>
                <w:szCs w:val="26"/>
                <w:rtl/>
              </w:rPr>
            </w:pPr>
            <w:r w:rsidRPr="00362B07">
              <w:rPr>
                <w:rFonts w:ascii="Times New Roman" w:hAnsi="Times New Roman" w:cs="Simplified Arabic"/>
                <w:b/>
                <w:bCs/>
                <w:color w:val="000000" w:themeColor="text1"/>
                <w:sz w:val="26"/>
                <w:szCs w:val="26"/>
                <w:rtl/>
              </w:rPr>
              <w:t>مجموع المربعات</w:t>
            </w:r>
          </w:p>
        </w:tc>
        <w:tc>
          <w:tcPr>
            <w:tcW w:w="1379" w:type="dxa"/>
            <w:tcBorders>
              <w:top w:val="threeDEngrave" w:sz="24" w:space="0" w:color="auto"/>
              <w:bottom w:val="threeDEmboss" w:sz="24" w:space="0" w:color="auto"/>
            </w:tcBorders>
            <w:shd w:val="clear" w:color="auto" w:fill="D9D9D9" w:themeFill="background1" w:themeFillShade="D9"/>
            <w:vAlign w:val="center"/>
          </w:tcPr>
          <w:p w:rsidR="00C54650" w:rsidRPr="00362B07" w:rsidRDefault="00C54650" w:rsidP="00757378">
            <w:pPr>
              <w:bidi/>
              <w:jc w:val="center"/>
              <w:rPr>
                <w:rFonts w:ascii="Times New Roman" w:hAnsi="Times New Roman" w:cs="Simplified Arabic"/>
                <w:b/>
                <w:bCs/>
                <w:color w:val="000000" w:themeColor="text1"/>
                <w:sz w:val="26"/>
                <w:szCs w:val="26"/>
                <w:rtl/>
              </w:rPr>
            </w:pPr>
            <w:r w:rsidRPr="00362B07">
              <w:rPr>
                <w:rFonts w:ascii="Times New Roman" w:hAnsi="Times New Roman" w:cs="Simplified Arabic"/>
                <w:b/>
                <w:bCs/>
                <w:color w:val="000000" w:themeColor="text1"/>
                <w:sz w:val="26"/>
                <w:szCs w:val="26"/>
                <w:rtl/>
              </w:rPr>
              <w:t>درجات</w:t>
            </w:r>
          </w:p>
          <w:p w:rsidR="00C54650" w:rsidRPr="00362B07" w:rsidRDefault="00C54650" w:rsidP="00757378">
            <w:pPr>
              <w:bidi/>
              <w:jc w:val="center"/>
              <w:rPr>
                <w:rFonts w:ascii="Times New Roman" w:hAnsi="Times New Roman" w:cs="Simplified Arabic"/>
                <w:b/>
                <w:bCs/>
                <w:color w:val="000000" w:themeColor="text1"/>
                <w:sz w:val="26"/>
                <w:szCs w:val="26"/>
                <w:rtl/>
              </w:rPr>
            </w:pPr>
            <w:r w:rsidRPr="00362B07">
              <w:rPr>
                <w:rFonts w:ascii="Times New Roman" w:hAnsi="Times New Roman" w:cs="Simplified Arabic"/>
                <w:b/>
                <w:bCs/>
                <w:color w:val="000000" w:themeColor="text1"/>
                <w:sz w:val="26"/>
                <w:szCs w:val="26"/>
                <w:rtl/>
              </w:rPr>
              <w:t>الحرية</w:t>
            </w:r>
          </w:p>
        </w:tc>
        <w:tc>
          <w:tcPr>
            <w:tcW w:w="1421" w:type="dxa"/>
            <w:tcBorders>
              <w:top w:val="threeDEngrave" w:sz="24" w:space="0" w:color="auto"/>
              <w:bottom w:val="threeDEmboss" w:sz="24" w:space="0" w:color="auto"/>
            </w:tcBorders>
            <w:shd w:val="clear" w:color="auto" w:fill="D9D9D9" w:themeFill="background1" w:themeFillShade="D9"/>
            <w:vAlign w:val="center"/>
          </w:tcPr>
          <w:p w:rsidR="00C54650" w:rsidRPr="00362B07" w:rsidRDefault="00C54650" w:rsidP="00757378">
            <w:pPr>
              <w:bidi/>
              <w:jc w:val="center"/>
              <w:rPr>
                <w:rFonts w:ascii="Times New Roman" w:hAnsi="Times New Roman" w:cs="Simplified Arabic"/>
                <w:b/>
                <w:bCs/>
                <w:color w:val="000000" w:themeColor="text1"/>
                <w:sz w:val="26"/>
                <w:szCs w:val="26"/>
                <w:rtl/>
              </w:rPr>
            </w:pPr>
            <w:r w:rsidRPr="00362B07">
              <w:rPr>
                <w:rFonts w:ascii="Times New Roman" w:hAnsi="Times New Roman" w:cs="Simplified Arabic"/>
                <w:b/>
                <w:bCs/>
                <w:color w:val="000000" w:themeColor="text1"/>
                <w:sz w:val="26"/>
                <w:szCs w:val="26"/>
                <w:rtl/>
              </w:rPr>
              <w:t>متوسط المربعات</w:t>
            </w:r>
          </w:p>
        </w:tc>
        <w:tc>
          <w:tcPr>
            <w:tcW w:w="1297" w:type="dxa"/>
            <w:tcBorders>
              <w:top w:val="threeDEngrave" w:sz="24" w:space="0" w:color="auto"/>
              <w:bottom w:val="threeDEmboss" w:sz="24" w:space="0" w:color="auto"/>
            </w:tcBorders>
            <w:shd w:val="clear" w:color="auto" w:fill="D9D9D9" w:themeFill="background1" w:themeFillShade="D9"/>
            <w:vAlign w:val="center"/>
          </w:tcPr>
          <w:p w:rsidR="00C54650" w:rsidRPr="00362B07" w:rsidRDefault="00C54650" w:rsidP="00757378">
            <w:pPr>
              <w:bidi/>
              <w:jc w:val="center"/>
              <w:rPr>
                <w:rFonts w:ascii="Times New Roman" w:hAnsi="Times New Roman" w:cs="Simplified Arabic"/>
                <w:b/>
                <w:bCs/>
                <w:color w:val="000000" w:themeColor="text1"/>
                <w:sz w:val="26"/>
                <w:szCs w:val="26"/>
                <w:rtl/>
              </w:rPr>
            </w:pPr>
            <w:r w:rsidRPr="00362B07">
              <w:rPr>
                <w:rFonts w:ascii="Times New Roman" w:hAnsi="Times New Roman" w:cs="Simplified Arabic"/>
                <w:b/>
                <w:bCs/>
                <w:color w:val="000000" w:themeColor="text1"/>
                <w:sz w:val="26"/>
                <w:szCs w:val="26"/>
                <w:rtl/>
              </w:rPr>
              <w:t>قيمة</w:t>
            </w:r>
            <w:r w:rsidR="00D7278E" w:rsidRPr="00362B07">
              <w:rPr>
                <w:rFonts w:ascii="Times New Roman" w:hAnsi="Times New Roman" w:cs="Simplified Arabic"/>
                <w:b/>
                <w:bCs/>
                <w:color w:val="000000" w:themeColor="text1"/>
                <w:sz w:val="26"/>
                <w:szCs w:val="26"/>
                <w:rtl/>
              </w:rPr>
              <w:t xml:space="preserve"> (</w:t>
            </w:r>
            <w:r w:rsidRPr="00362B07">
              <w:rPr>
                <w:rFonts w:ascii="Times New Roman" w:hAnsi="Times New Roman" w:cs="Simplified Arabic"/>
                <w:b/>
                <w:bCs/>
                <w:color w:val="000000" w:themeColor="text1"/>
                <w:sz w:val="26"/>
                <w:szCs w:val="26"/>
                <w:rtl/>
              </w:rPr>
              <w:t>ف) المحسوبية</w:t>
            </w:r>
          </w:p>
        </w:tc>
        <w:tc>
          <w:tcPr>
            <w:tcW w:w="1526" w:type="dxa"/>
            <w:tcBorders>
              <w:top w:val="threeDEngrave" w:sz="24" w:space="0" w:color="auto"/>
              <w:bottom w:val="threeDEmboss" w:sz="24" w:space="0" w:color="auto"/>
            </w:tcBorders>
            <w:shd w:val="clear" w:color="auto" w:fill="D9D9D9" w:themeFill="background1" w:themeFillShade="D9"/>
            <w:vAlign w:val="center"/>
          </w:tcPr>
          <w:p w:rsidR="00C54650" w:rsidRPr="00362B07" w:rsidRDefault="00C54650" w:rsidP="00757378">
            <w:pPr>
              <w:bidi/>
              <w:jc w:val="center"/>
              <w:rPr>
                <w:rFonts w:ascii="Times New Roman" w:hAnsi="Times New Roman" w:cs="Simplified Arabic"/>
                <w:b/>
                <w:bCs/>
                <w:color w:val="000000" w:themeColor="text1"/>
                <w:sz w:val="26"/>
                <w:szCs w:val="26"/>
                <w:rtl/>
              </w:rPr>
            </w:pPr>
            <w:r w:rsidRPr="00362B07">
              <w:rPr>
                <w:rFonts w:ascii="Times New Roman" w:hAnsi="Times New Roman" w:cs="Simplified Arabic" w:hint="cs"/>
                <w:b/>
                <w:bCs/>
                <w:color w:val="000000" w:themeColor="text1"/>
                <w:sz w:val="26"/>
                <w:szCs w:val="26"/>
                <w:rtl/>
              </w:rPr>
              <w:t>مستوى الدلالة</w:t>
            </w:r>
            <w:r w:rsidR="008D300D" w:rsidRPr="00362B07">
              <w:rPr>
                <w:rFonts w:ascii="Times New Roman" w:hAnsi="Times New Roman" w:cs="Simplified Arabic" w:hint="cs"/>
                <w:b/>
                <w:bCs/>
                <w:color w:val="000000" w:themeColor="text1"/>
                <w:sz w:val="26"/>
                <w:szCs w:val="26"/>
                <w:rtl/>
              </w:rPr>
              <w:t xml:space="preserve"> </w:t>
            </w:r>
            <w:r w:rsidRPr="00362B07">
              <w:rPr>
                <w:rFonts w:ascii="Times New Roman" w:hAnsi="Times New Roman" w:cs="Simplified Arabic"/>
                <w:b/>
                <w:bCs/>
                <w:color w:val="000000" w:themeColor="text1"/>
                <w:sz w:val="26"/>
                <w:szCs w:val="26"/>
              </w:rPr>
              <w:t xml:space="preserve"> Sig</w:t>
            </w:r>
          </w:p>
        </w:tc>
      </w:tr>
      <w:tr w:rsidR="00C54650" w:rsidRPr="00362B07" w:rsidTr="008D300D">
        <w:tc>
          <w:tcPr>
            <w:tcW w:w="1472" w:type="dxa"/>
            <w:tcBorders>
              <w:top w:val="threeDEmboss" w:sz="24" w:space="0" w:color="auto"/>
            </w:tcBorders>
            <w:shd w:val="clear" w:color="auto" w:fill="D9D9D9" w:themeFill="background1" w:themeFillShade="D9"/>
            <w:vAlign w:val="center"/>
          </w:tcPr>
          <w:p w:rsidR="00C54650" w:rsidRPr="00362B07" w:rsidRDefault="00C54650" w:rsidP="00757378">
            <w:pPr>
              <w:bidi/>
              <w:jc w:val="center"/>
              <w:rPr>
                <w:rFonts w:ascii="Times New Roman" w:hAnsi="Times New Roman" w:cs="Simplified Arabic"/>
                <w:b/>
                <w:bCs/>
                <w:color w:val="000000" w:themeColor="text1"/>
                <w:sz w:val="26"/>
                <w:szCs w:val="26"/>
                <w:rtl/>
              </w:rPr>
            </w:pPr>
            <w:proofErr w:type="gramStart"/>
            <w:r w:rsidRPr="00362B07">
              <w:rPr>
                <w:rFonts w:ascii="Times New Roman" w:hAnsi="Times New Roman" w:cs="Simplified Arabic"/>
                <w:b/>
                <w:bCs/>
                <w:color w:val="000000" w:themeColor="text1"/>
                <w:sz w:val="26"/>
                <w:szCs w:val="26"/>
                <w:rtl/>
              </w:rPr>
              <w:t>بين</w:t>
            </w:r>
            <w:proofErr w:type="gramEnd"/>
            <w:r w:rsidRPr="00362B07">
              <w:rPr>
                <w:rFonts w:ascii="Times New Roman" w:hAnsi="Times New Roman" w:cs="Simplified Arabic"/>
                <w:b/>
                <w:bCs/>
                <w:color w:val="000000" w:themeColor="text1"/>
                <w:sz w:val="26"/>
                <w:szCs w:val="26"/>
                <w:rtl/>
              </w:rPr>
              <w:t xml:space="preserve"> المجموعات</w:t>
            </w:r>
          </w:p>
        </w:tc>
        <w:tc>
          <w:tcPr>
            <w:tcW w:w="1476" w:type="dxa"/>
            <w:tcBorders>
              <w:top w:val="threeDEmboss" w:sz="24" w:space="0" w:color="auto"/>
            </w:tcBorders>
            <w:shd w:val="clear" w:color="auto" w:fill="FFFFFF" w:themeFill="background1"/>
            <w:vAlign w:val="center"/>
          </w:tcPr>
          <w:p w:rsidR="00C54650" w:rsidRPr="00362B07" w:rsidRDefault="00522018" w:rsidP="00CE2EDF">
            <w:pPr>
              <w:pStyle w:val="a5"/>
              <w:shd w:val="clear" w:color="auto" w:fill="FFFFFF" w:themeFill="background1"/>
              <w:bidi/>
              <w:spacing w:before="0" w:beforeAutospacing="0" w:after="0" w:afterAutospacing="0"/>
              <w:jc w:val="center"/>
              <w:rPr>
                <w:rFonts w:eastAsiaTheme="minorHAnsi" w:cs="Simplified Arabic"/>
                <w:color w:val="000000" w:themeColor="text1"/>
                <w:sz w:val="28"/>
                <w:szCs w:val="28"/>
                <w:rtl/>
                <w:lang w:bidi="ar-EG"/>
              </w:rPr>
            </w:pPr>
            <w:r w:rsidRPr="00362B07">
              <w:rPr>
                <w:rFonts w:cs="Simplified Arabic"/>
                <w:color w:val="000000" w:themeColor="text1"/>
                <w:sz w:val="28"/>
                <w:szCs w:val="28"/>
              </w:rPr>
              <w:t>0.032</w:t>
            </w:r>
          </w:p>
        </w:tc>
        <w:tc>
          <w:tcPr>
            <w:tcW w:w="1379" w:type="dxa"/>
            <w:tcBorders>
              <w:top w:val="threeDEmboss" w:sz="24" w:space="0" w:color="auto"/>
            </w:tcBorders>
            <w:shd w:val="clear" w:color="auto" w:fill="FFFFFF" w:themeFill="background1"/>
            <w:vAlign w:val="center"/>
          </w:tcPr>
          <w:p w:rsidR="00C54650" w:rsidRPr="00362B07" w:rsidRDefault="00522018" w:rsidP="00CE2EDF">
            <w:pPr>
              <w:pStyle w:val="a5"/>
              <w:shd w:val="clear" w:color="auto" w:fill="FFFFFF" w:themeFill="background1"/>
              <w:bidi/>
              <w:spacing w:before="0" w:beforeAutospacing="0" w:after="0" w:afterAutospacing="0"/>
              <w:jc w:val="center"/>
              <w:rPr>
                <w:rFonts w:eastAsiaTheme="minorHAnsi" w:cs="Simplified Arabic"/>
                <w:color w:val="000000" w:themeColor="text1"/>
                <w:sz w:val="28"/>
                <w:szCs w:val="28"/>
                <w:lang w:bidi="ar-EG"/>
              </w:rPr>
            </w:pPr>
            <w:r w:rsidRPr="00362B07">
              <w:rPr>
                <w:rFonts w:eastAsiaTheme="minorHAnsi" w:cs="Simplified Arabic"/>
                <w:color w:val="000000" w:themeColor="text1"/>
                <w:sz w:val="28"/>
                <w:szCs w:val="28"/>
                <w:lang w:bidi="ar-EG"/>
              </w:rPr>
              <w:t>3</w:t>
            </w:r>
          </w:p>
        </w:tc>
        <w:tc>
          <w:tcPr>
            <w:tcW w:w="1421" w:type="dxa"/>
            <w:tcBorders>
              <w:top w:val="threeDEmboss" w:sz="24" w:space="0" w:color="auto"/>
            </w:tcBorders>
            <w:shd w:val="clear" w:color="auto" w:fill="FFFFFF" w:themeFill="background1"/>
            <w:vAlign w:val="center"/>
          </w:tcPr>
          <w:p w:rsidR="00C54650" w:rsidRPr="00362B07" w:rsidRDefault="00522018" w:rsidP="00CE2EDF">
            <w:pPr>
              <w:pStyle w:val="a5"/>
              <w:shd w:val="clear" w:color="auto" w:fill="FFFFFF" w:themeFill="background1"/>
              <w:bidi/>
              <w:spacing w:before="0" w:beforeAutospacing="0" w:after="0" w:afterAutospacing="0"/>
              <w:jc w:val="center"/>
              <w:rPr>
                <w:rFonts w:eastAsiaTheme="minorHAnsi" w:cs="Simplified Arabic"/>
                <w:color w:val="000000" w:themeColor="text1"/>
                <w:sz w:val="28"/>
                <w:szCs w:val="28"/>
                <w:rtl/>
                <w:lang w:bidi="ar-EG"/>
              </w:rPr>
            </w:pPr>
            <w:r w:rsidRPr="00362B07">
              <w:rPr>
                <w:rFonts w:cs="Simplified Arabic"/>
                <w:color w:val="000000" w:themeColor="text1"/>
                <w:sz w:val="28"/>
                <w:szCs w:val="28"/>
              </w:rPr>
              <w:t>0.0107</w:t>
            </w:r>
          </w:p>
        </w:tc>
        <w:tc>
          <w:tcPr>
            <w:tcW w:w="1297" w:type="dxa"/>
            <w:tcBorders>
              <w:top w:val="threeDEmboss" w:sz="24" w:space="0" w:color="auto"/>
            </w:tcBorders>
            <w:shd w:val="clear" w:color="auto" w:fill="FFFFFF" w:themeFill="background1"/>
            <w:vAlign w:val="center"/>
          </w:tcPr>
          <w:p w:rsidR="00C54650" w:rsidRPr="00362B07" w:rsidRDefault="00522018" w:rsidP="00CE2EDF">
            <w:pPr>
              <w:pStyle w:val="a5"/>
              <w:shd w:val="clear" w:color="auto" w:fill="FFFFFF" w:themeFill="background1"/>
              <w:bidi/>
              <w:spacing w:before="0" w:beforeAutospacing="0" w:after="0" w:afterAutospacing="0"/>
              <w:jc w:val="center"/>
              <w:rPr>
                <w:rFonts w:eastAsiaTheme="minorHAnsi" w:cs="Simplified Arabic"/>
                <w:color w:val="000000" w:themeColor="text1"/>
                <w:sz w:val="28"/>
                <w:szCs w:val="28"/>
                <w:rtl/>
                <w:lang w:bidi="ar-EG"/>
              </w:rPr>
            </w:pPr>
            <w:r w:rsidRPr="00362B07">
              <w:rPr>
                <w:rFonts w:cs="Simplified Arabic"/>
                <w:color w:val="000000" w:themeColor="text1"/>
                <w:sz w:val="28"/>
                <w:szCs w:val="28"/>
              </w:rPr>
              <w:t>0.32</w:t>
            </w:r>
          </w:p>
        </w:tc>
        <w:tc>
          <w:tcPr>
            <w:tcW w:w="1526" w:type="dxa"/>
            <w:tcBorders>
              <w:top w:val="threeDEmboss" w:sz="24" w:space="0" w:color="auto"/>
            </w:tcBorders>
            <w:shd w:val="clear" w:color="auto" w:fill="FFFFFF" w:themeFill="background1"/>
            <w:vAlign w:val="center"/>
          </w:tcPr>
          <w:p w:rsidR="00C54650" w:rsidRPr="00362B07" w:rsidRDefault="00522018" w:rsidP="00CE2EDF">
            <w:pPr>
              <w:pStyle w:val="a5"/>
              <w:shd w:val="clear" w:color="auto" w:fill="FFFFFF" w:themeFill="background1"/>
              <w:bidi/>
              <w:spacing w:before="0" w:beforeAutospacing="0" w:after="0" w:afterAutospacing="0"/>
              <w:jc w:val="center"/>
              <w:rPr>
                <w:rFonts w:eastAsiaTheme="minorHAnsi" w:cs="Simplified Arabic"/>
                <w:color w:val="000000" w:themeColor="text1"/>
                <w:sz w:val="28"/>
                <w:szCs w:val="28"/>
                <w:rtl/>
                <w:lang w:bidi="ar-EG"/>
              </w:rPr>
            </w:pPr>
            <w:r w:rsidRPr="00362B07">
              <w:rPr>
                <w:rFonts w:cs="Simplified Arabic"/>
                <w:color w:val="000000" w:themeColor="text1"/>
                <w:sz w:val="28"/>
                <w:szCs w:val="28"/>
              </w:rPr>
              <w:t>0.81</w:t>
            </w:r>
          </w:p>
        </w:tc>
      </w:tr>
      <w:tr w:rsidR="00C54650" w:rsidRPr="00362B07" w:rsidTr="008D300D">
        <w:tc>
          <w:tcPr>
            <w:tcW w:w="1472" w:type="dxa"/>
            <w:tcBorders>
              <w:bottom w:val="threeDEngrave" w:sz="24" w:space="0" w:color="auto"/>
            </w:tcBorders>
            <w:shd w:val="clear" w:color="auto" w:fill="D9D9D9" w:themeFill="background1" w:themeFillShade="D9"/>
            <w:vAlign w:val="center"/>
          </w:tcPr>
          <w:p w:rsidR="00C54650" w:rsidRPr="00362B07" w:rsidRDefault="00C54650" w:rsidP="00757378">
            <w:pPr>
              <w:bidi/>
              <w:jc w:val="center"/>
              <w:rPr>
                <w:rFonts w:ascii="Times New Roman" w:hAnsi="Times New Roman" w:cs="Simplified Arabic"/>
                <w:b/>
                <w:bCs/>
                <w:color w:val="000000" w:themeColor="text1"/>
                <w:sz w:val="26"/>
                <w:szCs w:val="26"/>
                <w:rtl/>
              </w:rPr>
            </w:pPr>
            <w:r w:rsidRPr="00362B07">
              <w:rPr>
                <w:rFonts w:ascii="Times New Roman" w:hAnsi="Times New Roman" w:cs="Simplified Arabic"/>
                <w:b/>
                <w:bCs/>
                <w:color w:val="000000" w:themeColor="text1"/>
                <w:sz w:val="26"/>
                <w:szCs w:val="26"/>
                <w:rtl/>
              </w:rPr>
              <w:t>داخل المجموعات</w:t>
            </w:r>
          </w:p>
        </w:tc>
        <w:tc>
          <w:tcPr>
            <w:tcW w:w="1476" w:type="dxa"/>
            <w:tcBorders>
              <w:bottom w:val="threeDEngrave" w:sz="24" w:space="0" w:color="auto"/>
            </w:tcBorders>
            <w:shd w:val="clear" w:color="auto" w:fill="FFFFFF" w:themeFill="background1"/>
            <w:vAlign w:val="center"/>
          </w:tcPr>
          <w:p w:rsidR="00C54650" w:rsidRPr="00362B07" w:rsidRDefault="00522018" w:rsidP="00CE2EDF">
            <w:pPr>
              <w:pStyle w:val="a5"/>
              <w:shd w:val="clear" w:color="auto" w:fill="FFFFFF" w:themeFill="background1"/>
              <w:bidi/>
              <w:spacing w:before="0" w:beforeAutospacing="0" w:after="0" w:afterAutospacing="0"/>
              <w:jc w:val="center"/>
              <w:rPr>
                <w:rFonts w:eastAsiaTheme="minorHAnsi" w:cs="Simplified Arabic"/>
                <w:color w:val="000000" w:themeColor="text1"/>
                <w:sz w:val="28"/>
                <w:szCs w:val="28"/>
                <w:rtl/>
                <w:lang w:bidi="ar-EG"/>
              </w:rPr>
            </w:pPr>
            <w:r w:rsidRPr="00362B07">
              <w:rPr>
                <w:rFonts w:cs="Simplified Arabic"/>
                <w:color w:val="000000" w:themeColor="text1"/>
                <w:sz w:val="28"/>
                <w:szCs w:val="28"/>
              </w:rPr>
              <w:t>9.643</w:t>
            </w:r>
          </w:p>
        </w:tc>
        <w:tc>
          <w:tcPr>
            <w:tcW w:w="1379" w:type="dxa"/>
            <w:tcBorders>
              <w:bottom w:val="threeDEngrave" w:sz="24" w:space="0" w:color="auto"/>
            </w:tcBorders>
            <w:shd w:val="clear" w:color="auto" w:fill="FFFFFF" w:themeFill="background1"/>
            <w:vAlign w:val="center"/>
          </w:tcPr>
          <w:p w:rsidR="00C54650" w:rsidRPr="00362B07" w:rsidRDefault="00522018" w:rsidP="00CE2EDF">
            <w:pPr>
              <w:pStyle w:val="a5"/>
              <w:shd w:val="clear" w:color="auto" w:fill="FFFFFF" w:themeFill="background1"/>
              <w:bidi/>
              <w:spacing w:before="0" w:beforeAutospacing="0" w:after="0" w:afterAutospacing="0"/>
              <w:jc w:val="center"/>
              <w:rPr>
                <w:rFonts w:eastAsiaTheme="minorHAnsi" w:cs="Simplified Arabic"/>
                <w:color w:val="000000" w:themeColor="text1"/>
                <w:sz w:val="28"/>
                <w:szCs w:val="28"/>
                <w:rtl/>
                <w:lang w:bidi="ar-EG"/>
              </w:rPr>
            </w:pPr>
            <w:r w:rsidRPr="00362B07">
              <w:rPr>
                <w:rFonts w:cs="Simplified Arabic"/>
                <w:color w:val="000000" w:themeColor="text1"/>
                <w:sz w:val="28"/>
                <w:szCs w:val="28"/>
              </w:rPr>
              <w:t>281</w:t>
            </w:r>
          </w:p>
        </w:tc>
        <w:tc>
          <w:tcPr>
            <w:tcW w:w="1421" w:type="dxa"/>
            <w:tcBorders>
              <w:bottom w:val="threeDEngrave" w:sz="24" w:space="0" w:color="auto"/>
            </w:tcBorders>
            <w:shd w:val="clear" w:color="auto" w:fill="FFFFFF" w:themeFill="background1"/>
            <w:vAlign w:val="center"/>
          </w:tcPr>
          <w:p w:rsidR="00C54650" w:rsidRPr="00362B07" w:rsidRDefault="00522018" w:rsidP="00CE2EDF">
            <w:pPr>
              <w:pStyle w:val="a5"/>
              <w:shd w:val="clear" w:color="auto" w:fill="FFFFFF" w:themeFill="background1"/>
              <w:bidi/>
              <w:spacing w:before="0" w:beforeAutospacing="0" w:after="0" w:afterAutospacing="0"/>
              <w:jc w:val="center"/>
              <w:rPr>
                <w:rFonts w:eastAsiaTheme="minorHAnsi" w:cs="Simplified Arabic"/>
                <w:color w:val="000000" w:themeColor="text1"/>
                <w:sz w:val="28"/>
                <w:szCs w:val="28"/>
                <w:rtl/>
                <w:lang w:bidi="ar-EG"/>
              </w:rPr>
            </w:pPr>
            <w:r w:rsidRPr="00362B07">
              <w:rPr>
                <w:rFonts w:cs="Simplified Arabic"/>
                <w:color w:val="000000" w:themeColor="text1"/>
                <w:sz w:val="28"/>
                <w:szCs w:val="28"/>
              </w:rPr>
              <w:t>0.0343</w:t>
            </w:r>
          </w:p>
        </w:tc>
        <w:tc>
          <w:tcPr>
            <w:tcW w:w="1297" w:type="dxa"/>
            <w:tcBorders>
              <w:bottom w:val="threeDEngrave" w:sz="24" w:space="0" w:color="auto"/>
            </w:tcBorders>
            <w:shd w:val="clear" w:color="auto" w:fill="FFFFFF" w:themeFill="background1"/>
            <w:vAlign w:val="center"/>
          </w:tcPr>
          <w:p w:rsidR="00C54650" w:rsidRPr="00362B07" w:rsidRDefault="00C54650" w:rsidP="00CE2EDF">
            <w:pPr>
              <w:pStyle w:val="a5"/>
              <w:shd w:val="clear" w:color="auto" w:fill="FFFFFF" w:themeFill="background1"/>
              <w:bidi/>
              <w:spacing w:before="0" w:beforeAutospacing="0" w:after="0" w:afterAutospacing="0"/>
              <w:jc w:val="center"/>
              <w:rPr>
                <w:rFonts w:eastAsiaTheme="minorHAnsi" w:cs="Simplified Arabic"/>
                <w:color w:val="000000" w:themeColor="text1"/>
                <w:sz w:val="28"/>
                <w:szCs w:val="28"/>
                <w:rtl/>
                <w:lang w:bidi="ar-EG"/>
              </w:rPr>
            </w:pPr>
          </w:p>
        </w:tc>
        <w:tc>
          <w:tcPr>
            <w:tcW w:w="1526" w:type="dxa"/>
            <w:tcBorders>
              <w:bottom w:val="threeDEngrave" w:sz="24" w:space="0" w:color="auto"/>
            </w:tcBorders>
            <w:shd w:val="clear" w:color="auto" w:fill="FFFFFF" w:themeFill="background1"/>
            <w:vAlign w:val="center"/>
          </w:tcPr>
          <w:p w:rsidR="00C54650" w:rsidRPr="00362B07" w:rsidRDefault="00C54650" w:rsidP="00CE2EDF">
            <w:pPr>
              <w:pStyle w:val="a5"/>
              <w:shd w:val="clear" w:color="auto" w:fill="FFFFFF" w:themeFill="background1"/>
              <w:bidi/>
              <w:spacing w:before="0" w:beforeAutospacing="0" w:after="0" w:afterAutospacing="0"/>
              <w:jc w:val="center"/>
              <w:rPr>
                <w:rFonts w:eastAsiaTheme="minorHAnsi" w:cs="Simplified Arabic"/>
                <w:color w:val="000000" w:themeColor="text1"/>
                <w:sz w:val="28"/>
                <w:szCs w:val="28"/>
                <w:rtl/>
                <w:lang w:bidi="ar-EG"/>
              </w:rPr>
            </w:pPr>
          </w:p>
        </w:tc>
      </w:tr>
      <w:tr w:rsidR="00C54650" w:rsidRPr="00362B07" w:rsidTr="008D300D">
        <w:tc>
          <w:tcPr>
            <w:tcW w:w="1472" w:type="dxa"/>
            <w:tcBorders>
              <w:top w:val="threeDEngrave" w:sz="24" w:space="0" w:color="auto"/>
              <w:bottom w:val="threeDEmboss" w:sz="24" w:space="0" w:color="auto"/>
            </w:tcBorders>
            <w:shd w:val="clear" w:color="auto" w:fill="D9D9D9" w:themeFill="background1" w:themeFillShade="D9"/>
            <w:vAlign w:val="center"/>
          </w:tcPr>
          <w:p w:rsidR="00C54650" w:rsidRPr="00362B07" w:rsidRDefault="00C54650" w:rsidP="00757378">
            <w:pPr>
              <w:bidi/>
              <w:jc w:val="center"/>
              <w:rPr>
                <w:rFonts w:ascii="Times New Roman" w:hAnsi="Times New Roman" w:cs="Simplified Arabic"/>
                <w:b/>
                <w:bCs/>
                <w:color w:val="000000" w:themeColor="text1"/>
                <w:sz w:val="26"/>
                <w:szCs w:val="26"/>
                <w:rtl/>
              </w:rPr>
            </w:pPr>
            <w:r w:rsidRPr="00362B07">
              <w:rPr>
                <w:rFonts w:ascii="Times New Roman" w:hAnsi="Times New Roman" w:cs="Simplified Arabic"/>
                <w:b/>
                <w:bCs/>
                <w:color w:val="000000" w:themeColor="text1"/>
                <w:sz w:val="26"/>
                <w:szCs w:val="26"/>
                <w:rtl/>
              </w:rPr>
              <w:t>ال</w:t>
            </w:r>
            <w:r w:rsidR="00B35C0D" w:rsidRPr="00362B07">
              <w:rPr>
                <w:rFonts w:ascii="Times New Roman" w:hAnsi="Times New Roman" w:cs="Simplified Arabic"/>
                <w:b/>
                <w:bCs/>
                <w:color w:val="000000" w:themeColor="text1"/>
                <w:sz w:val="26"/>
                <w:szCs w:val="26"/>
                <w:rtl/>
              </w:rPr>
              <w:t>إجمالي</w:t>
            </w:r>
          </w:p>
        </w:tc>
        <w:tc>
          <w:tcPr>
            <w:tcW w:w="1476" w:type="dxa"/>
            <w:tcBorders>
              <w:top w:val="threeDEngrave" w:sz="24" w:space="0" w:color="auto"/>
              <w:bottom w:val="threeDEmboss" w:sz="24" w:space="0" w:color="auto"/>
            </w:tcBorders>
            <w:shd w:val="clear" w:color="auto" w:fill="D9D9D9" w:themeFill="background1" w:themeFillShade="D9"/>
            <w:vAlign w:val="center"/>
          </w:tcPr>
          <w:p w:rsidR="00C54650" w:rsidRPr="00362B07" w:rsidRDefault="00522018" w:rsidP="00775B4E">
            <w:pPr>
              <w:bidi/>
              <w:jc w:val="center"/>
              <w:rPr>
                <w:rFonts w:ascii="Times New Roman" w:hAnsi="Times New Roman" w:cs="Simplified Arabic"/>
                <w:b/>
                <w:bCs/>
                <w:color w:val="000000" w:themeColor="text1"/>
                <w:sz w:val="26"/>
                <w:szCs w:val="26"/>
                <w:rtl/>
              </w:rPr>
            </w:pPr>
            <w:r w:rsidRPr="00362B07">
              <w:rPr>
                <w:rFonts w:ascii="Times New Roman" w:hAnsi="Times New Roman" w:cs="Simplified Arabic"/>
                <w:b/>
                <w:bCs/>
                <w:color w:val="000000" w:themeColor="text1"/>
                <w:sz w:val="26"/>
                <w:szCs w:val="26"/>
              </w:rPr>
              <w:t>9.675</w:t>
            </w:r>
          </w:p>
        </w:tc>
        <w:tc>
          <w:tcPr>
            <w:tcW w:w="1379" w:type="dxa"/>
            <w:tcBorders>
              <w:top w:val="threeDEngrave" w:sz="24" w:space="0" w:color="auto"/>
              <w:bottom w:val="threeDEmboss" w:sz="24" w:space="0" w:color="auto"/>
            </w:tcBorders>
            <w:shd w:val="clear" w:color="auto" w:fill="D9D9D9" w:themeFill="background1" w:themeFillShade="D9"/>
            <w:vAlign w:val="center"/>
          </w:tcPr>
          <w:p w:rsidR="00C54650" w:rsidRPr="00362B07" w:rsidRDefault="00522018" w:rsidP="00775B4E">
            <w:pPr>
              <w:bidi/>
              <w:jc w:val="center"/>
              <w:rPr>
                <w:rFonts w:ascii="Times New Roman" w:hAnsi="Times New Roman" w:cs="Simplified Arabic"/>
                <w:b/>
                <w:bCs/>
                <w:color w:val="000000" w:themeColor="text1"/>
                <w:sz w:val="26"/>
                <w:szCs w:val="26"/>
                <w:rtl/>
              </w:rPr>
            </w:pPr>
            <w:r w:rsidRPr="00362B07">
              <w:rPr>
                <w:rFonts w:ascii="Times New Roman" w:hAnsi="Times New Roman" w:cs="Simplified Arabic"/>
                <w:b/>
                <w:bCs/>
                <w:color w:val="000000" w:themeColor="text1"/>
                <w:sz w:val="26"/>
                <w:szCs w:val="26"/>
              </w:rPr>
              <w:t>284</w:t>
            </w:r>
          </w:p>
        </w:tc>
        <w:tc>
          <w:tcPr>
            <w:tcW w:w="1421" w:type="dxa"/>
            <w:tcBorders>
              <w:top w:val="threeDEngrave" w:sz="24" w:space="0" w:color="auto"/>
              <w:bottom w:val="threeDEmboss" w:sz="24" w:space="0" w:color="auto"/>
            </w:tcBorders>
            <w:shd w:val="clear" w:color="auto" w:fill="D9D9D9" w:themeFill="background1" w:themeFillShade="D9"/>
            <w:vAlign w:val="center"/>
          </w:tcPr>
          <w:p w:rsidR="00C54650" w:rsidRPr="00362B07" w:rsidRDefault="00C54650" w:rsidP="00775B4E">
            <w:pPr>
              <w:bidi/>
              <w:jc w:val="center"/>
              <w:rPr>
                <w:rFonts w:ascii="Times New Roman" w:hAnsi="Times New Roman" w:cs="Simplified Arabic"/>
                <w:b/>
                <w:bCs/>
                <w:color w:val="000000" w:themeColor="text1"/>
                <w:sz w:val="26"/>
                <w:szCs w:val="26"/>
                <w:rtl/>
              </w:rPr>
            </w:pPr>
          </w:p>
        </w:tc>
        <w:tc>
          <w:tcPr>
            <w:tcW w:w="1297" w:type="dxa"/>
            <w:tcBorders>
              <w:top w:val="threeDEngrave" w:sz="24" w:space="0" w:color="auto"/>
              <w:bottom w:val="threeDEmboss" w:sz="24" w:space="0" w:color="auto"/>
            </w:tcBorders>
            <w:shd w:val="clear" w:color="auto" w:fill="D9D9D9" w:themeFill="background1" w:themeFillShade="D9"/>
            <w:vAlign w:val="center"/>
          </w:tcPr>
          <w:p w:rsidR="00C54650" w:rsidRPr="00362B07" w:rsidRDefault="00C54650" w:rsidP="00775B4E">
            <w:pPr>
              <w:bidi/>
              <w:jc w:val="center"/>
              <w:rPr>
                <w:rFonts w:ascii="Times New Roman" w:hAnsi="Times New Roman" w:cs="Simplified Arabic"/>
                <w:b/>
                <w:bCs/>
                <w:color w:val="000000" w:themeColor="text1"/>
                <w:sz w:val="26"/>
                <w:szCs w:val="26"/>
                <w:rtl/>
              </w:rPr>
            </w:pPr>
          </w:p>
        </w:tc>
        <w:tc>
          <w:tcPr>
            <w:tcW w:w="1526" w:type="dxa"/>
            <w:tcBorders>
              <w:top w:val="threeDEngrave" w:sz="24" w:space="0" w:color="auto"/>
              <w:bottom w:val="threeDEmboss" w:sz="24" w:space="0" w:color="auto"/>
            </w:tcBorders>
            <w:shd w:val="clear" w:color="auto" w:fill="D9D9D9" w:themeFill="background1" w:themeFillShade="D9"/>
            <w:vAlign w:val="center"/>
          </w:tcPr>
          <w:p w:rsidR="00C54650" w:rsidRPr="00362B07" w:rsidRDefault="00C54650" w:rsidP="00775B4E">
            <w:pPr>
              <w:bidi/>
              <w:jc w:val="center"/>
              <w:rPr>
                <w:rFonts w:ascii="Times New Roman" w:hAnsi="Times New Roman" w:cs="Simplified Arabic"/>
                <w:b/>
                <w:bCs/>
                <w:color w:val="000000" w:themeColor="text1"/>
                <w:sz w:val="26"/>
                <w:szCs w:val="26"/>
                <w:rtl/>
              </w:rPr>
            </w:pPr>
          </w:p>
        </w:tc>
      </w:tr>
    </w:tbl>
    <w:p w:rsidR="00C54650" w:rsidRPr="00362B07" w:rsidRDefault="00C54650" w:rsidP="00182B87">
      <w:pPr>
        <w:pStyle w:val="a5"/>
        <w:numPr>
          <w:ilvl w:val="0"/>
          <w:numId w:val="17"/>
        </w:numPr>
        <w:shd w:val="clear" w:color="auto" w:fill="FFFFFF" w:themeFill="background1"/>
        <w:bidi/>
        <w:spacing w:before="120" w:beforeAutospacing="0" w:after="120" w:afterAutospacing="0"/>
        <w:jc w:val="both"/>
        <w:rPr>
          <w:rFonts w:eastAsiaTheme="minorHAnsi" w:cs="Simplified Arabic"/>
          <w:b/>
          <w:bCs/>
          <w:color w:val="000000" w:themeColor="text1"/>
          <w:shd w:val="clear" w:color="auto" w:fill="FFFFFF"/>
          <w:rtl/>
        </w:rPr>
      </w:pPr>
      <w:r w:rsidRPr="00362B07">
        <w:rPr>
          <w:rFonts w:eastAsiaTheme="minorHAnsi" w:cs="Simplified Arabic" w:hint="cs"/>
          <w:b/>
          <w:bCs/>
          <w:color w:val="000000" w:themeColor="text1"/>
          <w:shd w:val="clear" w:color="auto" w:fill="FFFFFF"/>
          <w:rtl/>
        </w:rPr>
        <w:t xml:space="preserve">* دال </w:t>
      </w:r>
      <w:proofErr w:type="gramStart"/>
      <w:r w:rsidRPr="00362B07">
        <w:rPr>
          <w:rFonts w:eastAsiaTheme="minorHAnsi" w:cs="Simplified Arabic" w:hint="cs"/>
          <w:b/>
          <w:bCs/>
          <w:color w:val="000000" w:themeColor="text1"/>
          <w:shd w:val="clear" w:color="auto" w:fill="FFFFFF"/>
          <w:rtl/>
        </w:rPr>
        <w:t>عند</w:t>
      </w:r>
      <w:proofErr w:type="gramEnd"/>
      <w:r w:rsidRPr="00362B07">
        <w:rPr>
          <w:rFonts w:eastAsiaTheme="minorHAnsi" w:cs="Simplified Arabic" w:hint="cs"/>
          <w:b/>
          <w:bCs/>
          <w:color w:val="000000" w:themeColor="text1"/>
          <w:shd w:val="clear" w:color="auto" w:fill="FFFFFF"/>
          <w:rtl/>
        </w:rPr>
        <w:t xml:space="preserve"> مستوى</w:t>
      </w:r>
      <w:r w:rsidR="00D7278E" w:rsidRPr="00362B07">
        <w:rPr>
          <w:rFonts w:eastAsiaTheme="minorHAnsi" w:cs="Simplified Arabic" w:hint="cs"/>
          <w:b/>
          <w:bCs/>
          <w:color w:val="000000" w:themeColor="text1"/>
          <w:shd w:val="clear" w:color="auto" w:fill="FFFFFF"/>
          <w:rtl/>
        </w:rPr>
        <w:t xml:space="preserve"> (</w:t>
      </w:r>
      <m:oMath>
        <m:r>
          <m:rPr>
            <m:sty m:val="b"/>
          </m:rPr>
          <w:rPr>
            <w:rFonts w:eastAsiaTheme="minorHAnsi" w:hint="cs"/>
            <w:color w:val="000000" w:themeColor="text1"/>
            <w:shd w:val="clear" w:color="auto" w:fill="FFFFFF"/>
            <w:rtl/>
          </w:rPr>
          <m:t>α≤</m:t>
        </m:r>
        <m:r>
          <m:rPr>
            <m:sty m:val="b"/>
          </m:rPr>
          <w:rPr>
            <w:rFonts w:ascii="Cambria Math" w:eastAsiaTheme="minorHAnsi" w:hAnsi="Cambria Math" w:cs="Simplified Arabic"/>
            <w:color w:val="000000" w:themeColor="text1"/>
            <w:shd w:val="clear" w:color="auto" w:fill="FFFFFF"/>
          </w:rPr>
          <m:t>0.05</m:t>
        </m:r>
      </m:oMath>
      <w:r w:rsidRPr="00362B07">
        <w:rPr>
          <w:rFonts w:eastAsiaTheme="minorHAnsi" w:cs="Simplified Arabic" w:hint="cs"/>
          <w:b/>
          <w:bCs/>
          <w:color w:val="000000" w:themeColor="text1"/>
          <w:shd w:val="clear" w:color="auto" w:fill="FFFFFF"/>
          <w:rtl/>
        </w:rPr>
        <w:t>)</w:t>
      </w:r>
    </w:p>
    <w:p w:rsidR="0052354D" w:rsidRPr="00362B07" w:rsidRDefault="0052354D" w:rsidP="00182B87">
      <w:pPr>
        <w:pStyle w:val="a5"/>
        <w:numPr>
          <w:ilvl w:val="0"/>
          <w:numId w:val="17"/>
        </w:numPr>
        <w:shd w:val="clear" w:color="auto" w:fill="FFFFFF" w:themeFill="background1"/>
        <w:bidi/>
        <w:spacing w:before="120" w:beforeAutospacing="0" w:after="120" w:afterAutospacing="0"/>
        <w:jc w:val="both"/>
        <w:rPr>
          <w:rFonts w:eastAsiaTheme="minorHAnsi" w:cs="Simplified Arabic"/>
          <w:b/>
          <w:bCs/>
          <w:color w:val="000000" w:themeColor="text1"/>
          <w:shd w:val="clear" w:color="auto" w:fill="FFFFFF"/>
        </w:rPr>
      </w:pPr>
      <w:r w:rsidRPr="00362B07">
        <w:rPr>
          <w:rFonts w:eastAsiaTheme="minorHAnsi" w:cs="Simplified Arabic"/>
          <w:b/>
          <w:bCs/>
          <w:color w:val="000000" w:themeColor="text1"/>
          <w:shd w:val="clear" w:color="auto" w:fill="FFFFFF"/>
          <w:rtl/>
        </w:rPr>
        <w:t>المصدر</w:t>
      </w:r>
      <w:r w:rsidR="00775B4E" w:rsidRPr="00362B07">
        <w:rPr>
          <w:rFonts w:eastAsiaTheme="minorHAnsi" w:cs="Simplified Arabic"/>
          <w:b/>
          <w:bCs/>
          <w:color w:val="000000" w:themeColor="text1"/>
          <w:shd w:val="clear" w:color="auto" w:fill="FFFFFF"/>
          <w:rtl/>
        </w:rPr>
        <w:t xml:space="preserve">: </w:t>
      </w:r>
      <w:r w:rsidRPr="00362B07">
        <w:rPr>
          <w:rFonts w:eastAsiaTheme="minorHAnsi" w:cs="Simplified Arabic"/>
          <w:b/>
          <w:bCs/>
          <w:color w:val="000000" w:themeColor="text1"/>
          <w:shd w:val="clear" w:color="auto" w:fill="FFFFFF"/>
          <w:rtl/>
        </w:rPr>
        <w:t xml:space="preserve">من إعداد </w:t>
      </w:r>
      <w:r w:rsidRPr="00362B07">
        <w:rPr>
          <w:rFonts w:eastAsiaTheme="minorHAnsi" w:cs="Simplified Arabic" w:hint="cs"/>
          <w:b/>
          <w:bCs/>
          <w:color w:val="000000" w:themeColor="text1"/>
          <w:shd w:val="clear" w:color="auto" w:fill="FFFFFF"/>
          <w:rtl/>
        </w:rPr>
        <w:t xml:space="preserve">الباحث </w:t>
      </w:r>
      <w:r w:rsidRPr="00362B07">
        <w:rPr>
          <w:rFonts w:eastAsiaTheme="minorHAnsi" w:cs="Simplified Arabic"/>
          <w:b/>
          <w:bCs/>
          <w:color w:val="000000" w:themeColor="text1"/>
          <w:shd w:val="clear" w:color="auto" w:fill="FFFFFF"/>
          <w:rtl/>
        </w:rPr>
        <w:t xml:space="preserve">بالاعتماد على مخرجات برنامج </w:t>
      </w:r>
      <w:r w:rsidRPr="00362B07">
        <w:rPr>
          <w:rFonts w:eastAsiaTheme="minorHAnsi" w:cs="Simplified Arabic"/>
          <w:b/>
          <w:bCs/>
          <w:color w:val="000000" w:themeColor="text1"/>
          <w:shd w:val="clear" w:color="auto" w:fill="FFFFFF"/>
        </w:rPr>
        <w:t>SPSS</w:t>
      </w:r>
    </w:p>
    <w:p w:rsidR="00522018" w:rsidRPr="00362B07" w:rsidRDefault="00522018" w:rsidP="0068525B">
      <w:pPr>
        <w:pStyle w:val="a5"/>
        <w:shd w:val="clear" w:color="auto" w:fill="FFFFFF" w:themeFill="background1"/>
        <w:bidi/>
        <w:spacing w:before="120" w:beforeAutospacing="0" w:after="120" w:afterAutospacing="0"/>
        <w:ind w:firstLine="720"/>
        <w:jc w:val="both"/>
        <w:rPr>
          <w:rFonts w:eastAsiaTheme="minorHAnsi" w:cs="Simplified Arabic"/>
          <w:color w:val="000000" w:themeColor="text1"/>
          <w:sz w:val="28"/>
          <w:szCs w:val="28"/>
          <w:lang w:bidi="ar-EG"/>
        </w:rPr>
      </w:pPr>
      <w:r w:rsidRPr="00362B07">
        <w:rPr>
          <w:rFonts w:eastAsiaTheme="minorHAnsi" w:cs="Simplified Arabic"/>
          <w:color w:val="000000" w:themeColor="text1"/>
          <w:sz w:val="28"/>
          <w:szCs w:val="28"/>
          <w:rtl/>
          <w:lang w:bidi="ar-EG"/>
        </w:rPr>
        <w:t>تشير نتائج اختبار</w:t>
      </w:r>
      <w:r w:rsidRPr="00362B07">
        <w:rPr>
          <w:rFonts w:eastAsiaTheme="minorHAnsi" w:cs="Simplified Arabic"/>
          <w:color w:val="000000" w:themeColor="text1"/>
          <w:sz w:val="28"/>
          <w:szCs w:val="28"/>
          <w:lang w:bidi="ar-EG"/>
        </w:rPr>
        <w:t xml:space="preserve"> ANOVA</w:t>
      </w:r>
      <w:r w:rsidR="000544F4" w:rsidRPr="00362B07">
        <w:rPr>
          <w:rFonts w:eastAsiaTheme="minorHAnsi" w:cs="Simplified Arabic"/>
          <w:color w:val="000000" w:themeColor="text1"/>
          <w:sz w:val="28"/>
          <w:szCs w:val="28"/>
          <w:rtl/>
          <w:lang w:bidi="ar-EG"/>
        </w:rPr>
        <w:t xml:space="preserve"> </w:t>
      </w:r>
      <w:proofErr w:type="gramStart"/>
      <w:r w:rsidR="000544F4" w:rsidRPr="00362B07">
        <w:rPr>
          <w:rFonts w:eastAsiaTheme="minorHAnsi" w:cs="Simplified Arabic"/>
          <w:color w:val="000000" w:themeColor="text1"/>
          <w:sz w:val="28"/>
          <w:szCs w:val="28"/>
          <w:rtl/>
          <w:lang w:bidi="ar-EG"/>
        </w:rPr>
        <w:t>إلى</w:t>
      </w:r>
      <w:proofErr w:type="gramEnd"/>
      <w:r w:rsidR="000544F4" w:rsidRPr="00362B07">
        <w:rPr>
          <w:rFonts w:eastAsiaTheme="minorHAnsi" w:cs="Simplified Arabic"/>
          <w:color w:val="000000" w:themeColor="text1"/>
          <w:sz w:val="28"/>
          <w:szCs w:val="28"/>
          <w:rtl/>
          <w:lang w:bidi="ar-EG"/>
        </w:rPr>
        <w:t xml:space="preserve"> </w:t>
      </w:r>
      <w:r w:rsidRPr="00362B07">
        <w:rPr>
          <w:rFonts w:eastAsiaTheme="minorHAnsi" w:cs="Simplified Arabic"/>
          <w:color w:val="000000" w:themeColor="text1"/>
          <w:sz w:val="28"/>
          <w:szCs w:val="28"/>
          <w:rtl/>
          <w:lang w:bidi="ar-EG"/>
        </w:rPr>
        <w:t>أن قيمة</w:t>
      </w:r>
      <w:r w:rsidRPr="00362B07">
        <w:rPr>
          <w:rFonts w:eastAsiaTheme="minorHAnsi" w:cs="Simplified Arabic"/>
          <w:color w:val="000000" w:themeColor="text1"/>
          <w:sz w:val="28"/>
          <w:szCs w:val="28"/>
          <w:lang w:bidi="ar-EG"/>
        </w:rPr>
        <w:t xml:space="preserve"> Sig</w:t>
      </w:r>
      <w:r w:rsidR="00D7278E" w:rsidRPr="00362B07">
        <w:rPr>
          <w:rFonts w:eastAsiaTheme="minorHAnsi" w:cs="Simplified Arabic"/>
          <w:color w:val="000000" w:themeColor="text1"/>
          <w:sz w:val="28"/>
          <w:szCs w:val="28"/>
          <w:lang w:bidi="ar-EG"/>
        </w:rPr>
        <w:t xml:space="preserve"> (</w:t>
      </w:r>
      <w:r w:rsidRPr="00362B07">
        <w:rPr>
          <w:rFonts w:eastAsiaTheme="minorHAnsi" w:cs="Simplified Arabic"/>
          <w:color w:val="000000" w:themeColor="text1"/>
          <w:sz w:val="28"/>
          <w:szCs w:val="28"/>
          <w:lang w:bidi="ar-EG"/>
        </w:rPr>
        <w:t xml:space="preserve">0.81) </w:t>
      </w:r>
      <w:r w:rsidRPr="00362B07">
        <w:rPr>
          <w:rFonts w:eastAsiaTheme="minorHAnsi" w:cs="Simplified Arabic"/>
          <w:color w:val="000000" w:themeColor="text1"/>
          <w:sz w:val="28"/>
          <w:szCs w:val="28"/>
          <w:rtl/>
          <w:lang w:bidi="ar-EG"/>
        </w:rPr>
        <w:t>أكبر بكثير من مستوى الدلالة</w:t>
      </w:r>
      <w:r w:rsidRPr="00362B07">
        <w:rPr>
          <w:rFonts w:eastAsiaTheme="minorHAnsi" w:cs="Simplified Arabic"/>
          <w:color w:val="000000" w:themeColor="text1"/>
          <w:sz w:val="28"/>
          <w:szCs w:val="28"/>
          <w:lang w:bidi="ar-EG"/>
        </w:rPr>
        <w:t xml:space="preserve"> α = 0.05</w:t>
      </w:r>
      <w:r w:rsidR="00D7278E" w:rsidRPr="00362B07">
        <w:rPr>
          <w:rFonts w:eastAsiaTheme="minorHAnsi" w:cs="Simplified Arabic"/>
          <w:color w:val="000000" w:themeColor="text1"/>
          <w:sz w:val="28"/>
          <w:szCs w:val="28"/>
          <w:rtl/>
          <w:lang w:bidi="ar-EG"/>
        </w:rPr>
        <w:t xml:space="preserve">، </w:t>
      </w:r>
      <w:r w:rsidRPr="00362B07">
        <w:rPr>
          <w:rFonts w:eastAsiaTheme="minorHAnsi" w:cs="Simplified Arabic"/>
          <w:color w:val="000000" w:themeColor="text1"/>
          <w:sz w:val="28"/>
          <w:szCs w:val="28"/>
          <w:rtl/>
          <w:lang w:bidi="ar-EG"/>
        </w:rPr>
        <w:t xml:space="preserve">مما يعني أنه </w:t>
      </w:r>
      <w:r w:rsidRPr="00362B07">
        <w:rPr>
          <w:rFonts w:eastAsiaTheme="minorHAnsi" w:cs="Simplified Arabic"/>
          <w:b/>
          <w:bCs/>
          <w:color w:val="000000" w:themeColor="text1"/>
          <w:sz w:val="28"/>
          <w:szCs w:val="28"/>
          <w:rtl/>
          <w:lang w:bidi="ar-EG"/>
        </w:rPr>
        <w:t xml:space="preserve">لا توجد فروق معنوية ذات دلالة </w:t>
      </w:r>
      <w:r w:rsidR="004C5D0F" w:rsidRPr="00362B07">
        <w:rPr>
          <w:rFonts w:eastAsiaTheme="minorHAnsi" w:cs="Simplified Arabic"/>
          <w:b/>
          <w:bCs/>
          <w:color w:val="000000" w:themeColor="text1"/>
          <w:sz w:val="28"/>
          <w:szCs w:val="28"/>
          <w:rtl/>
          <w:lang w:bidi="ar-EG"/>
        </w:rPr>
        <w:t>إحصائي</w:t>
      </w:r>
      <w:r w:rsidRPr="00362B07">
        <w:rPr>
          <w:rFonts w:eastAsiaTheme="minorHAnsi" w:cs="Simplified Arabic"/>
          <w:b/>
          <w:bCs/>
          <w:color w:val="000000" w:themeColor="text1"/>
          <w:sz w:val="28"/>
          <w:szCs w:val="28"/>
          <w:rtl/>
          <w:lang w:bidi="ar-EG"/>
        </w:rPr>
        <w:t>ة بين متوسطات تقييم أثر استراتيجية دمج الشركات على دخول السوق الموازية لدى الفئات العمرية المختلفة</w:t>
      </w:r>
      <w:r w:rsidRPr="00362B07">
        <w:rPr>
          <w:rFonts w:eastAsiaTheme="minorHAnsi" w:cs="Simplified Arabic"/>
          <w:color w:val="000000" w:themeColor="text1"/>
          <w:sz w:val="28"/>
          <w:szCs w:val="28"/>
          <w:lang w:bidi="ar-EG"/>
        </w:rPr>
        <w:t>.</w:t>
      </w:r>
    </w:p>
    <w:p w:rsidR="00522018" w:rsidRPr="00362B07" w:rsidRDefault="00522018" w:rsidP="0068525B">
      <w:pPr>
        <w:pStyle w:val="a5"/>
        <w:shd w:val="clear" w:color="auto" w:fill="FFFFFF" w:themeFill="background1"/>
        <w:bidi/>
        <w:spacing w:before="120" w:beforeAutospacing="0" w:after="120" w:afterAutospacing="0"/>
        <w:ind w:firstLine="720"/>
        <w:jc w:val="both"/>
        <w:rPr>
          <w:rFonts w:eastAsiaTheme="minorHAnsi" w:cs="Simplified Arabic"/>
          <w:color w:val="000000" w:themeColor="text1"/>
          <w:sz w:val="28"/>
          <w:szCs w:val="28"/>
          <w:lang w:bidi="ar-EG"/>
        </w:rPr>
      </w:pPr>
      <w:r w:rsidRPr="00362B07">
        <w:rPr>
          <w:rFonts w:eastAsiaTheme="minorHAnsi" w:cs="Simplified Arabic"/>
          <w:color w:val="000000" w:themeColor="text1"/>
          <w:sz w:val="28"/>
          <w:szCs w:val="28"/>
          <w:rtl/>
          <w:lang w:bidi="ar-EG"/>
        </w:rPr>
        <w:t>كما يظهر من المتوسطات والانحراف المعياري</w:t>
      </w:r>
      <w:r w:rsidR="00D7278E" w:rsidRPr="00362B07">
        <w:rPr>
          <w:rFonts w:eastAsiaTheme="minorHAnsi" w:cs="Simplified Arabic"/>
          <w:color w:val="000000" w:themeColor="text1"/>
          <w:sz w:val="28"/>
          <w:szCs w:val="28"/>
          <w:rtl/>
          <w:lang w:bidi="ar-EG"/>
        </w:rPr>
        <w:t xml:space="preserve">، </w:t>
      </w:r>
      <w:r w:rsidRPr="00362B07">
        <w:rPr>
          <w:rFonts w:eastAsiaTheme="minorHAnsi" w:cs="Simplified Arabic"/>
          <w:color w:val="000000" w:themeColor="text1"/>
          <w:sz w:val="28"/>
          <w:szCs w:val="28"/>
          <w:rtl/>
          <w:lang w:bidi="ar-EG"/>
        </w:rPr>
        <w:t>فإن جميع الفئات العمرية ترى أثر استراتيجية الدمج بدرجة متقاربة جدًا</w:t>
      </w:r>
      <w:r w:rsidR="00D7278E" w:rsidRPr="00362B07">
        <w:rPr>
          <w:rFonts w:eastAsiaTheme="minorHAnsi" w:cs="Simplified Arabic"/>
          <w:color w:val="000000" w:themeColor="text1"/>
          <w:sz w:val="28"/>
          <w:szCs w:val="28"/>
          <w:rtl/>
          <w:lang w:bidi="ar-EG"/>
        </w:rPr>
        <w:t xml:space="preserve"> (</w:t>
      </w:r>
      <w:r w:rsidRPr="00362B07">
        <w:rPr>
          <w:rFonts w:eastAsiaTheme="minorHAnsi" w:cs="Simplified Arabic"/>
          <w:color w:val="000000" w:themeColor="text1"/>
          <w:sz w:val="28"/>
          <w:szCs w:val="28"/>
          <w:rtl/>
          <w:lang w:bidi="ar-EG"/>
        </w:rPr>
        <w:t>بين 4.04 و4.07)</w:t>
      </w:r>
      <w:r w:rsidR="00D7278E" w:rsidRPr="00362B07">
        <w:rPr>
          <w:rFonts w:eastAsiaTheme="minorHAnsi" w:cs="Simplified Arabic"/>
          <w:color w:val="000000" w:themeColor="text1"/>
          <w:sz w:val="28"/>
          <w:szCs w:val="28"/>
          <w:rtl/>
          <w:lang w:bidi="ar-EG"/>
        </w:rPr>
        <w:t xml:space="preserve">، </w:t>
      </w:r>
      <w:r w:rsidRPr="00362B07">
        <w:rPr>
          <w:rFonts w:eastAsiaTheme="minorHAnsi" w:cs="Simplified Arabic"/>
          <w:color w:val="000000" w:themeColor="text1"/>
          <w:sz w:val="28"/>
          <w:szCs w:val="28"/>
          <w:rtl/>
          <w:lang w:bidi="ar-EG"/>
        </w:rPr>
        <w:t xml:space="preserve">ما يعكس </w:t>
      </w:r>
      <w:r w:rsidRPr="00362B07">
        <w:rPr>
          <w:rFonts w:eastAsiaTheme="minorHAnsi" w:cs="Simplified Arabic"/>
          <w:b/>
          <w:bCs/>
          <w:color w:val="000000" w:themeColor="text1"/>
          <w:sz w:val="28"/>
          <w:szCs w:val="28"/>
          <w:rtl/>
          <w:lang w:bidi="ar-EG"/>
        </w:rPr>
        <w:t>اتساقًا كبيرًا في تقييم الاستراتيجية بين المشاركين بغض النظر عن العمر</w:t>
      </w:r>
      <w:r w:rsidRPr="00362B07">
        <w:rPr>
          <w:rFonts w:eastAsiaTheme="minorHAnsi" w:cs="Simplified Arabic"/>
          <w:color w:val="000000" w:themeColor="text1"/>
          <w:sz w:val="28"/>
          <w:szCs w:val="28"/>
          <w:lang w:bidi="ar-EG"/>
        </w:rPr>
        <w:t>.</w:t>
      </w:r>
    </w:p>
    <w:p w:rsidR="00522018" w:rsidRPr="00362B07" w:rsidRDefault="00522018" w:rsidP="0068525B">
      <w:pPr>
        <w:pStyle w:val="a5"/>
        <w:shd w:val="clear" w:color="auto" w:fill="FFFFFF" w:themeFill="background1"/>
        <w:bidi/>
        <w:spacing w:before="120" w:beforeAutospacing="0" w:after="120" w:afterAutospacing="0"/>
        <w:ind w:firstLine="720"/>
        <w:jc w:val="both"/>
        <w:rPr>
          <w:rFonts w:eastAsiaTheme="minorHAnsi" w:cs="Simplified Arabic"/>
          <w:color w:val="000000" w:themeColor="text1"/>
          <w:sz w:val="28"/>
          <w:szCs w:val="28"/>
          <w:rtl/>
          <w:lang w:bidi="ar-EG"/>
        </w:rPr>
      </w:pPr>
      <w:r w:rsidRPr="00362B07">
        <w:rPr>
          <w:rFonts w:eastAsiaTheme="minorHAnsi" w:cs="Simplified Arabic"/>
          <w:color w:val="000000" w:themeColor="text1"/>
          <w:sz w:val="28"/>
          <w:szCs w:val="28"/>
          <w:rtl/>
          <w:lang w:bidi="ar-EG"/>
        </w:rPr>
        <w:lastRenderedPageBreak/>
        <w:t xml:space="preserve">يدعم هذا التحليل الفرضية الفرعية ويؤكد أن </w:t>
      </w:r>
      <w:r w:rsidRPr="00362B07">
        <w:rPr>
          <w:rFonts w:eastAsiaTheme="minorHAnsi" w:cs="Simplified Arabic"/>
          <w:b/>
          <w:bCs/>
          <w:color w:val="000000" w:themeColor="text1"/>
          <w:sz w:val="28"/>
          <w:szCs w:val="28"/>
          <w:rtl/>
          <w:lang w:bidi="ar-EG"/>
        </w:rPr>
        <w:t xml:space="preserve">السن لا يمثل عاملًا مؤثرًا </w:t>
      </w:r>
      <w:r w:rsidR="004C5D0F" w:rsidRPr="00362B07">
        <w:rPr>
          <w:rFonts w:eastAsiaTheme="minorHAnsi" w:cs="Simplified Arabic"/>
          <w:b/>
          <w:bCs/>
          <w:color w:val="000000" w:themeColor="text1"/>
          <w:sz w:val="28"/>
          <w:szCs w:val="28"/>
          <w:rtl/>
          <w:lang w:bidi="ar-EG"/>
        </w:rPr>
        <w:t>إحصائي</w:t>
      </w:r>
      <w:r w:rsidRPr="00362B07">
        <w:rPr>
          <w:rFonts w:eastAsiaTheme="minorHAnsi" w:cs="Simplified Arabic"/>
          <w:b/>
          <w:bCs/>
          <w:color w:val="000000" w:themeColor="text1"/>
          <w:sz w:val="28"/>
          <w:szCs w:val="28"/>
          <w:rtl/>
          <w:lang w:bidi="ar-EG"/>
        </w:rPr>
        <w:t>ا على تقييم أثر استراتيجية دمج الشركات</w:t>
      </w:r>
      <w:r w:rsidRPr="00362B07">
        <w:rPr>
          <w:rFonts w:eastAsiaTheme="minorHAnsi" w:cs="Simplified Arabic"/>
          <w:color w:val="000000" w:themeColor="text1"/>
          <w:sz w:val="28"/>
          <w:szCs w:val="28"/>
          <w:lang w:bidi="ar-EG"/>
        </w:rPr>
        <w:t xml:space="preserve">. </w:t>
      </w:r>
      <w:r w:rsidRPr="00362B07">
        <w:rPr>
          <w:rFonts w:eastAsiaTheme="minorHAnsi" w:cs="Simplified Arabic"/>
          <w:color w:val="000000" w:themeColor="text1"/>
          <w:sz w:val="28"/>
          <w:szCs w:val="28"/>
          <w:rtl/>
          <w:lang w:bidi="ar-EG"/>
        </w:rPr>
        <w:t>وبالتالي</w:t>
      </w:r>
      <w:r w:rsidR="00D7278E" w:rsidRPr="00362B07">
        <w:rPr>
          <w:rFonts w:eastAsiaTheme="minorHAnsi" w:cs="Simplified Arabic"/>
          <w:color w:val="000000" w:themeColor="text1"/>
          <w:sz w:val="28"/>
          <w:szCs w:val="28"/>
          <w:rtl/>
          <w:lang w:bidi="ar-EG"/>
        </w:rPr>
        <w:t xml:space="preserve">، </w:t>
      </w:r>
      <w:r w:rsidRPr="00362B07">
        <w:rPr>
          <w:rFonts w:eastAsiaTheme="minorHAnsi" w:cs="Simplified Arabic"/>
          <w:color w:val="000000" w:themeColor="text1"/>
          <w:sz w:val="28"/>
          <w:szCs w:val="28"/>
          <w:rtl/>
          <w:lang w:bidi="ar-EG"/>
        </w:rPr>
        <w:t xml:space="preserve">يمكن القول إن استراتيجية دمج الشركات تؤثر على دخول السوق الموازية بشكل </w:t>
      </w:r>
      <w:r w:rsidRPr="00362B07">
        <w:rPr>
          <w:rFonts w:eastAsiaTheme="minorHAnsi" w:cs="Simplified Arabic"/>
          <w:b/>
          <w:bCs/>
          <w:color w:val="000000" w:themeColor="text1"/>
          <w:sz w:val="28"/>
          <w:szCs w:val="28"/>
          <w:rtl/>
          <w:lang w:bidi="ar-EG"/>
        </w:rPr>
        <w:t>متجانس بين المشاركين</w:t>
      </w:r>
      <w:r w:rsidRPr="00362B07">
        <w:rPr>
          <w:rFonts w:eastAsiaTheme="minorHAnsi" w:cs="Simplified Arabic"/>
          <w:color w:val="000000" w:themeColor="text1"/>
          <w:sz w:val="28"/>
          <w:szCs w:val="28"/>
          <w:rtl/>
          <w:lang w:bidi="ar-EG"/>
        </w:rPr>
        <w:t xml:space="preserve"> من مختلف الفئات العمرية</w:t>
      </w:r>
      <w:r w:rsidR="00D7278E" w:rsidRPr="00362B07">
        <w:rPr>
          <w:rFonts w:eastAsiaTheme="minorHAnsi" w:cs="Simplified Arabic"/>
          <w:color w:val="000000" w:themeColor="text1"/>
          <w:sz w:val="28"/>
          <w:szCs w:val="28"/>
          <w:rtl/>
          <w:lang w:bidi="ar-EG"/>
        </w:rPr>
        <w:t xml:space="preserve">، </w:t>
      </w:r>
      <w:r w:rsidRPr="00362B07">
        <w:rPr>
          <w:rFonts w:eastAsiaTheme="minorHAnsi" w:cs="Simplified Arabic"/>
          <w:color w:val="000000" w:themeColor="text1"/>
          <w:sz w:val="28"/>
          <w:szCs w:val="28"/>
          <w:rtl/>
          <w:lang w:bidi="ar-EG"/>
        </w:rPr>
        <w:t>مما يعزز مصداقية نتائج الدراسة ويؤكد شمولية تأثير الاستراتيجية على الشركات العائلية السعودية</w:t>
      </w:r>
      <w:r w:rsidRPr="00362B07">
        <w:rPr>
          <w:rFonts w:eastAsiaTheme="minorHAnsi" w:cs="Simplified Arabic"/>
          <w:color w:val="000000" w:themeColor="text1"/>
          <w:sz w:val="28"/>
          <w:szCs w:val="28"/>
          <w:lang w:bidi="ar-EG"/>
        </w:rPr>
        <w:t>.</w:t>
      </w:r>
    </w:p>
    <w:p w:rsidR="00DD4A5E" w:rsidRPr="00DD4A5E" w:rsidRDefault="006E4C64" w:rsidP="00182B87">
      <w:pPr>
        <w:pStyle w:val="a4"/>
        <w:numPr>
          <w:ilvl w:val="0"/>
          <w:numId w:val="80"/>
        </w:numPr>
        <w:shd w:val="clear" w:color="auto" w:fill="FFFFFF" w:themeFill="background1"/>
        <w:bidi/>
        <w:spacing w:before="120" w:after="120" w:line="240" w:lineRule="auto"/>
        <w:jc w:val="both"/>
        <w:rPr>
          <w:rFonts w:ascii="Times New Roman" w:hAnsi="Times New Roman" w:cs="Simplified Arabic"/>
          <w:b/>
          <w:bCs/>
          <w:color w:val="000000" w:themeColor="text1"/>
          <w:sz w:val="30"/>
          <w:szCs w:val="30"/>
          <w:rtl/>
          <w:lang w:bidi="ar-EG"/>
        </w:rPr>
      </w:pPr>
      <w:proofErr w:type="gramStart"/>
      <w:r w:rsidRPr="00DD4A5E">
        <w:rPr>
          <w:rFonts w:ascii="Times New Roman" w:hAnsi="Times New Roman" w:cs="Simplified Arabic" w:hint="cs"/>
          <w:b/>
          <w:bCs/>
          <w:color w:val="000000" w:themeColor="text1"/>
          <w:sz w:val="30"/>
          <w:szCs w:val="30"/>
          <w:rtl/>
          <w:lang w:bidi="ar-EG"/>
        </w:rPr>
        <w:t>نتائج</w:t>
      </w:r>
      <w:proofErr w:type="gramEnd"/>
      <w:r w:rsidRPr="00DD4A5E">
        <w:rPr>
          <w:rFonts w:ascii="Times New Roman" w:hAnsi="Times New Roman" w:cs="Simplified Arabic" w:hint="cs"/>
          <w:b/>
          <w:bCs/>
          <w:color w:val="000000" w:themeColor="text1"/>
          <w:sz w:val="30"/>
          <w:szCs w:val="30"/>
          <w:rtl/>
          <w:lang w:bidi="ar-EG"/>
        </w:rPr>
        <w:t xml:space="preserve"> اختبار الفرضية الفرعية </w:t>
      </w:r>
      <w:r w:rsidR="00A00EC1" w:rsidRPr="00DD4A5E">
        <w:rPr>
          <w:rFonts w:ascii="Times New Roman" w:hAnsi="Times New Roman" w:cs="Simplified Arabic" w:hint="cs"/>
          <w:b/>
          <w:bCs/>
          <w:color w:val="000000" w:themeColor="text1"/>
          <w:sz w:val="30"/>
          <w:szCs w:val="30"/>
          <w:rtl/>
          <w:lang w:bidi="ar-EG"/>
        </w:rPr>
        <w:t>الثانية</w:t>
      </w:r>
      <w:r w:rsidR="00775B4E" w:rsidRPr="00DD4A5E">
        <w:rPr>
          <w:rFonts w:ascii="Times New Roman" w:hAnsi="Times New Roman" w:cs="Simplified Arabic" w:hint="cs"/>
          <w:b/>
          <w:bCs/>
          <w:color w:val="000000" w:themeColor="text1"/>
          <w:sz w:val="30"/>
          <w:szCs w:val="30"/>
          <w:rtl/>
          <w:lang w:bidi="ar-EG"/>
        </w:rPr>
        <w:t xml:space="preserve">: </w:t>
      </w:r>
    </w:p>
    <w:p w:rsidR="006E4C64" w:rsidRPr="00CE76F6" w:rsidRDefault="00DD4A5E" w:rsidP="00DD4A5E">
      <w:pPr>
        <w:shd w:val="clear" w:color="auto" w:fill="FFFFFF" w:themeFill="background1"/>
        <w:bidi/>
        <w:spacing w:before="120" w:after="120" w:line="240" w:lineRule="auto"/>
        <w:ind w:firstLine="720"/>
        <w:jc w:val="both"/>
        <w:rPr>
          <w:rFonts w:ascii="Times New Roman" w:hAnsi="Times New Roman" w:cs="Simplified Arabic"/>
          <w:b/>
          <w:bCs/>
          <w:color w:val="000000" w:themeColor="text1"/>
          <w:sz w:val="28"/>
          <w:szCs w:val="28"/>
          <w:rtl/>
          <w:lang w:bidi="ar-EG"/>
        </w:rPr>
      </w:pPr>
      <w:r w:rsidRPr="00CE76F6">
        <w:rPr>
          <w:rFonts w:ascii="Times New Roman" w:hAnsi="Times New Roman" w:cs="Simplified Arabic" w:hint="cs"/>
          <w:b/>
          <w:bCs/>
          <w:color w:val="000000" w:themeColor="text1"/>
          <w:sz w:val="28"/>
          <w:szCs w:val="28"/>
          <w:rtl/>
          <w:lang w:bidi="ar-EG"/>
        </w:rPr>
        <w:t>"</w:t>
      </w:r>
      <w:r w:rsidR="00080D96" w:rsidRPr="00CE76F6">
        <w:rPr>
          <w:rFonts w:ascii="Times New Roman" w:hAnsi="Times New Roman" w:cs="Simplified Arabic"/>
          <w:b/>
          <w:bCs/>
          <w:color w:val="000000" w:themeColor="text1"/>
          <w:sz w:val="28"/>
          <w:szCs w:val="28"/>
          <w:rtl/>
          <w:lang w:bidi="ar-EG"/>
        </w:rPr>
        <w:t xml:space="preserve">لا توجد فروق ذات دلالة </w:t>
      </w:r>
      <w:r w:rsidR="004C5D0F" w:rsidRPr="00CE76F6">
        <w:rPr>
          <w:rFonts w:ascii="Times New Roman" w:hAnsi="Times New Roman" w:cs="Simplified Arabic"/>
          <w:b/>
          <w:bCs/>
          <w:color w:val="000000" w:themeColor="text1"/>
          <w:sz w:val="28"/>
          <w:szCs w:val="28"/>
          <w:rtl/>
          <w:lang w:bidi="ar-EG"/>
        </w:rPr>
        <w:t>إحصائي</w:t>
      </w:r>
      <w:r w:rsidR="00080D96" w:rsidRPr="00CE76F6">
        <w:rPr>
          <w:rFonts w:ascii="Times New Roman" w:hAnsi="Times New Roman" w:cs="Simplified Arabic"/>
          <w:b/>
          <w:bCs/>
          <w:color w:val="000000" w:themeColor="text1"/>
          <w:sz w:val="28"/>
          <w:szCs w:val="28"/>
          <w:rtl/>
          <w:lang w:bidi="ar-EG"/>
        </w:rPr>
        <w:t xml:space="preserve">ة في </w:t>
      </w:r>
      <w:r w:rsidR="00080D96" w:rsidRPr="00CE76F6">
        <w:rPr>
          <w:rFonts w:ascii="Times New Roman" w:hAnsi="Times New Roman" w:cs="Simplified Arabic" w:hint="cs"/>
          <w:b/>
          <w:bCs/>
          <w:color w:val="000000" w:themeColor="text1"/>
          <w:sz w:val="28"/>
          <w:szCs w:val="28"/>
          <w:rtl/>
          <w:lang w:bidi="ar-EG"/>
        </w:rPr>
        <w:t>تقييم أثر استراتيجية دمج الشركات على الجاهزية لل</w:t>
      </w:r>
      <w:r w:rsidR="000544F4" w:rsidRPr="00CE76F6">
        <w:rPr>
          <w:rFonts w:ascii="Times New Roman" w:hAnsi="Times New Roman" w:cs="Simplified Arabic" w:hint="cs"/>
          <w:b/>
          <w:bCs/>
          <w:color w:val="000000" w:themeColor="text1"/>
          <w:sz w:val="28"/>
          <w:szCs w:val="28"/>
          <w:rtl/>
          <w:lang w:bidi="ar-EG"/>
        </w:rPr>
        <w:t>إدراج</w:t>
      </w:r>
      <w:r w:rsidR="00080D96" w:rsidRPr="00CE76F6">
        <w:rPr>
          <w:rFonts w:ascii="Times New Roman" w:hAnsi="Times New Roman" w:cs="Simplified Arabic" w:hint="cs"/>
          <w:b/>
          <w:bCs/>
          <w:color w:val="000000" w:themeColor="text1"/>
          <w:sz w:val="28"/>
          <w:szCs w:val="28"/>
          <w:rtl/>
          <w:lang w:bidi="ar-EG"/>
        </w:rPr>
        <w:t xml:space="preserve"> في دخول السوق الموازية </w:t>
      </w:r>
      <w:r w:rsidR="006E4C64" w:rsidRPr="00CE76F6">
        <w:rPr>
          <w:rFonts w:ascii="Times New Roman" w:hAnsi="Times New Roman" w:cs="Simplified Arabic"/>
          <w:b/>
          <w:bCs/>
          <w:color w:val="000000" w:themeColor="text1"/>
          <w:sz w:val="28"/>
          <w:szCs w:val="28"/>
          <w:rtl/>
          <w:lang w:bidi="ar-EG"/>
        </w:rPr>
        <w:t>عند مستوى دلالة</w:t>
      </w:r>
      <w:r w:rsidR="00D7278E" w:rsidRPr="00CE76F6">
        <w:rPr>
          <w:rFonts w:ascii="Times New Roman" w:hAnsi="Times New Roman" w:cs="Simplified Arabic"/>
          <w:b/>
          <w:bCs/>
          <w:color w:val="000000" w:themeColor="text1"/>
          <w:sz w:val="28"/>
          <w:szCs w:val="28"/>
          <w:rtl/>
          <w:lang w:bidi="ar-EG"/>
        </w:rPr>
        <w:t xml:space="preserve"> </w:t>
      </w:r>
      <w:r w:rsidR="00D7278E" w:rsidRPr="00CE76F6">
        <w:rPr>
          <w:rFonts w:ascii="Times New Roman" w:hAnsi="Times New Roman" w:cs="Simplified Arabic" w:hint="cs"/>
          <w:b/>
          <w:bCs/>
          <w:color w:val="000000" w:themeColor="text1"/>
          <w:sz w:val="28"/>
          <w:szCs w:val="28"/>
          <w:rtl/>
          <w:lang w:bidi="ar-EG"/>
        </w:rPr>
        <w:t>(</w:t>
      </w:r>
      <m:oMath>
        <m:r>
          <m:rPr>
            <m:sty m:val="b"/>
          </m:rPr>
          <w:rPr>
            <w:rFonts w:ascii="Cambria Math" w:hAnsi="Cambria Math" w:cs="Simplified Arabic" w:hint="cs"/>
            <w:color w:val="000000" w:themeColor="text1"/>
            <w:sz w:val="28"/>
            <w:szCs w:val="28"/>
            <w:rtl/>
            <w:lang w:bidi="ar-EG"/>
          </w:rPr>
          <m:t>α≤</m:t>
        </m:r>
        <m:r>
          <m:rPr>
            <m:sty m:val="b"/>
          </m:rPr>
          <w:rPr>
            <w:rFonts w:ascii="Cambria Math" w:hAnsi="Cambria Math" w:cs="Simplified Arabic"/>
            <w:color w:val="000000" w:themeColor="text1"/>
            <w:sz w:val="28"/>
            <w:szCs w:val="28"/>
            <w:lang w:bidi="ar-EG"/>
          </w:rPr>
          <m:t>0.05</m:t>
        </m:r>
      </m:oMath>
      <w:r w:rsidR="006E4C64" w:rsidRPr="00CE76F6">
        <w:rPr>
          <w:rFonts w:ascii="Times New Roman" w:hAnsi="Times New Roman" w:cs="Simplified Arabic" w:hint="cs"/>
          <w:b/>
          <w:bCs/>
          <w:color w:val="000000" w:themeColor="text1"/>
          <w:sz w:val="28"/>
          <w:szCs w:val="28"/>
          <w:rtl/>
          <w:lang w:bidi="ar-EG"/>
        </w:rPr>
        <w:t>)</w:t>
      </w:r>
      <w:r w:rsidR="006E4C64" w:rsidRPr="00CE76F6">
        <w:rPr>
          <w:rFonts w:ascii="Times New Roman" w:hAnsi="Times New Roman" w:cs="Simplified Arabic"/>
          <w:b/>
          <w:bCs/>
          <w:color w:val="000000" w:themeColor="text1"/>
          <w:sz w:val="28"/>
          <w:szCs w:val="28"/>
          <w:rtl/>
          <w:lang w:bidi="ar-EG"/>
        </w:rPr>
        <w:t xml:space="preserve"> تُعزى</w:t>
      </w:r>
      <w:r w:rsidR="000544F4" w:rsidRPr="00CE76F6">
        <w:rPr>
          <w:rFonts w:ascii="Times New Roman" w:hAnsi="Times New Roman" w:cs="Simplified Arabic"/>
          <w:b/>
          <w:bCs/>
          <w:color w:val="000000" w:themeColor="text1"/>
          <w:sz w:val="28"/>
          <w:szCs w:val="28"/>
          <w:rtl/>
          <w:lang w:bidi="ar-EG"/>
        </w:rPr>
        <w:t xml:space="preserve"> إلى </w:t>
      </w:r>
      <w:r w:rsidR="006E4C64" w:rsidRPr="00CE76F6">
        <w:rPr>
          <w:rFonts w:ascii="Times New Roman" w:hAnsi="Times New Roman" w:cs="Simplified Arabic"/>
          <w:b/>
          <w:bCs/>
          <w:color w:val="000000" w:themeColor="text1"/>
          <w:sz w:val="28"/>
          <w:szCs w:val="28"/>
          <w:rtl/>
          <w:lang w:bidi="ar-EG"/>
        </w:rPr>
        <w:t>مت</w:t>
      </w:r>
      <w:r w:rsidR="006E4C64" w:rsidRPr="00CE76F6">
        <w:rPr>
          <w:rFonts w:ascii="Times New Roman" w:hAnsi="Times New Roman" w:cs="Simplified Arabic" w:hint="cs"/>
          <w:b/>
          <w:bCs/>
          <w:color w:val="000000" w:themeColor="text1"/>
          <w:sz w:val="28"/>
          <w:szCs w:val="28"/>
          <w:rtl/>
          <w:lang w:bidi="ar-EG"/>
        </w:rPr>
        <w:t>غير المؤهل العملي</w:t>
      </w:r>
      <w:r w:rsidRPr="00CE76F6">
        <w:rPr>
          <w:rFonts w:ascii="Times New Roman" w:hAnsi="Times New Roman" w:cs="Simplified Arabic" w:hint="cs"/>
          <w:b/>
          <w:bCs/>
          <w:color w:val="000000" w:themeColor="text1"/>
          <w:sz w:val="28"/>
          <w:szCs w:val="28"/>
          <w:rtl/>
          <w:lang w:bidi="ar-EG"/>
        </w:rPr>
        <w:t>"</w:t>
      </w:r>
      <w:r w:rsidR="006E4C64" w:rsidRPr="00CE76F6">
        <w:rPr>
          <w:rFonts w:ascii="Times New Roman" w:hAnsi="Times New Roman" w:cs="Simplified Arabic" w:hint="cs"/>
          <w:b/>
          <w:bCs/>
          <w:color w:val="000000" w:themeColor="text1"/>
          <w:sz w:val="28"/>
          <w:szCs w:val="28"/>
          <w:rtl/>
          <w:lang w:bidi="ar-EG"/>
        </w:rPr>
        <w:t>.</w:t>
      </w:r>
    </w:p>
    <w:p w:rsidR="00D61B53" w:rsidRPr="00362B07" w:rsidRDefault="00474BB4" w:rsidP="00A10113">
      <w:pPr>
        <w:pStyle w:val="a5"/>
        <w:shd w:val="clear" w:color="auto" w:fill="FFFFFF" w:themeFill="background1"/>
        <w:bidi/>
        <w:spacing w:before="0" w:beforeAutospacing="0" w:after="0" w:afterAutospacing="0"/>
        <w:jc w:val="center"/>
        <w:rPr>
          <w:rFonts w:eastAsiaTheme="minorHAnsi" w:cs="Simplified Arabic"/>
          <w:b/>
          <w:bCs/>
          <w:color w:val="000000" w:themeColor="text1"/>
          <w:sz w:val="26"/>
          <w:szCs w:val="26"/>
          <w:rtl/>
        </w:rPr>
      </w:pPr>
      <w:r w:rsidRPr="00362B07">
        <w:rPr>
          <w:rFonts w:eastAsiaTheme="minorHAnsi" w:cs="Simplified Arabic" w:hint="cs"/>
          <w:b/>
          <w:bCs/>
          <w:color w:val="000000" w:themeColor="text1"/>
          <w:sz w:val="26"/>
          <w:szCs w:val="26"/>
          <w:rtl/>
        </w:rPr>
        <w:t xml:space="preserve">جدول </w:t>
      </w:r>
      <w:r w:rsidR="00D7278E" w:rsidRPr="00362B07">
        <w:rPr>
          <w:rFonts w:eastAsiaTheme="minorHAnsi" w:cs="Simplified Arabic" w:hint="cs"/>
          <w:b/>
          <w:bCs/>
          <w:color w:val="000000" w:themeColor="text1"/>
          <w:sz w:val="26"/>
          <w:szCs w:val="26"/>
          <w:rtl/>
        </w:rPr>
        <w:t>(</w:t>
      </w:r>
      <w:r w:rsidR="00BB305A" w:rsidRPr="00362B07">
        <w:rPr>
          <w:rFonts w:eastAsiaTheme="minorHAnsi" w:cs="Simplified Arabic" w:hint="cs"/>
          <w:b/>
          <w:bCs/>
          <w:color w:val="000000" w:themeColor="text1"/>
          <w:sz w:val="26"/>
          <w:szCs w:val="26"/>
          <w:rtl/>
        </w:rPr>
        <w:t>4</w:t>
      </w:r>
      <w:r w:rsidR="00ED7F83" w:rsidRPr="00362B07">
        <w:rPr>
          <w:rFonts w:eastAsiaTheme="minorHAnsi" w:cs="Simplified Arabic" w:hint="cs"/>
          <w:b/>
          <w:bCs/>
          <w:color w:val="000000" w:themeColor="text1"/>
          <w:sz w:val="26"/>
          <w:szCs w:val="26"/>
          <w:rtl/>
        </w:rPr>
        <w:t>-1</w:t>
      </w:r>
      <w:r w:rsidR="001A6710" w:rsidRPr="00362B07">
        <w:rPr>
          <w:rFonts w:eastAsiaTheme="minorHAnsi" w:cs="Simplified Arabic" w:hint="cs"/>
          <w:b/>
          <w:bCs/>
          <w:color w:val="000000" w:themeColor="text1"/>
          <w:sz w:val="26"/>
          <w:szCs w:val="26"/>
          <w:rtl/>
        </w:rPr>
        <w:t>3</w:t>
      </w:r>
      <w:r w:rsidR="00ED7F83" w:rsidRPr="00362B07">
        <w:rPr>
          <w:rFonts w:eastAsiaTheme="minorHAnsi" w:cs="Simplified Arabic" w:hint="cs"/>
          <w:b/>
          <w:bCs/>
          <w:color w:val="000000" w:themeColor="text1"/>
          <w:sz w:val="26"/>
          <w:szCs w:val="26"/>
          <w:rtl/>
        </w:rPr>
        <w:t>)</w:t>
      </w:r>
    </w:p>
    <w:p w:rsidR="00D61B53" w:rsidRPr="00362B07" w:rsidRDefault="00D61B53" w:rsidP="00DD4A5E">
      <w:pPr>
        <w:pStyle w:val="a5"/>
        <w:shd w:val="clear" w:color="auto" w:fill="FFFFFF" w:themeFill="background1"/>
        <w:bidi/>
        <w:spacing w:before="0" w:beforeAutospacing="0" w:after="0" w:afterAutospacing="0"/>
        <w:jc w:val="center"/>
        <w:rPr>
          <w:rFonts w:eastAsiaTheme="minorHAnsi" w:cs="Simplified Arabic"/>
          <w:b/>
          <w:bCs/>
          <w:color w:val="000000" w:themeColor="text1"/>
          <w:sz w:val="26"/>
          <w:szCs w:val="26"/>
          <w:rtl/>
        </w:rPr>
      </w:pPr>
      <w:r w:rsidRPr="00362B07">
        <w:rPr>
          <w:rFonts w:eastAsiaTheme="minorHAnsi" w:cs="Simplified Arabic"/>
          <w:b/>
          <w:bCs/>
          <w:color w:val="000000" w:themeColor="text1"/>
          <w:sz w:val="26"/>
          <w:szCs w:val="26"/>
          <w:rtl/>
        </w:rPr>
        <w:t xml:space="preserve">اختبار </w:t>
      </w:r>
      <w:r w:rsidR="00DD4A5E">
        <w:rPr>
          <w:rFonts w:eastAsiaTheme="minorHAnsi" w:cs="Simplified Arabic" w:hint="cs"/>
          <w:b/>
          <w:bCs/>
          <w:color w:val="000000" w:themeColor="text1"/>
          <w:sz w:val="26"/>
          <w:szCs w:val="26"/>
          <w:rtl/>
        </w:rPr>
        <w:t>(</w:t>
      </w:r>
      <w:r w:rsidR="00DD4A5E" w:rsidRPr="00362B07">
        <w:rPr>
          <w:rFonts w:eastAsiaTheme="minorHAnsi" w:cs="Simplified Arabic"/>
          <w:b/>
          <w:bCs/>
          <w:color w:val="000000" w:themeColor="text1"/>
          <w:sz w:val="26"/>
          <w:szCs w:val="26"/>
        </w:rPr>
        <w:t>ANOVA</w:t>
      </w:r>
      <w:r w:rsidR="00DD4A5E">
        <w:rPr>
          <w:rFonts w:eastAsiaTheme="minorHAnsi" w:cs="Simplified Arabic" w:hint="cs"/>
          <w:b/>
          <w:bCs/>
          <w:color w:val="000000" w:themeColor="text1"/>
          <w:sz w:val="26"/>
          <w:szCs w:val="26"/>
          <w:rtl/>
        </w:rPr>
        <w:t xml:space="preserve">) </w:t>
      </w:r>
      <w:r w:rsidRPr="00362B07">
        <w:rPr>
          <w:rFonts w:eastAsiaTheme="minorHAnsi" w:cs="Simplified Arabic"/>
          <w:b/>
          <w:bCs/>
          <w:color w:val="000000" w:themeColor="text1"/>
          <w:sz w:val="26"/>
          <w:szCs w:val="26"/>
          <w:rtl/>
        </w:rPr>
        <w:t>أحادي الاتجاه</w:t>
      </w:r>
      <w:r w:rsidR="00DD4A5E">
        <w:rPr>
          <w:rFonts w:eastAsiaTheme="minorHAnsi" w:cs="Simplified Arabic" w:hint="cs"/>
          <w:b/>
          <w:bCs/>
          <w:color w:val="000000" w:themeColor="text1"/>
          <w:sz w:val="26"/>
          <w:szCs w:val="26"/>
          <w:rtl/>
        </w:rPr>
        <w:t xml:space="preserve"> (</w:t>
      </w:r>
      <w:r w:rsidR="00DD4A5E" w:rsidRPr="00362B07">
        <w:rPr>
          <w:rFonts w:eastAsiaTheme="minorHAnsi" w:cs="Simplified Arabic"/>
          <w:b/>
          <w:bCs/>
          <w:color w:val="000000" w:themeColor="text1"/>
          <w:sz w:val="26"/>
          <w:szCs w:val="26"/>
        </w:rPr>
        <w:t>One-way ANOVA</w:t>
      </w:r>
      <w:r w:rsidR="00DD4A5E">
        <w:rPr>
          <w:rFonts w:eastAsiaTheme="minorHAnsi" w:cs="Simplified Arabic" w:hint="cs"/>
          <w:b/>
          <w:bCs/>
          <w:color w:val="000000" w:themeColor="text1"/>
          <w:sz w:val="26"/>
          <w:szCs w:val="26"/>
          <w:rtl/>
        </w:rPr>
        <w:t xml:space="preserve">) </w:t>
      </w:r>
      <w:r w:rsidRPr="00362B07">
        <w:rPr>
          <w:rFonts w:eastAsiaTheme="minorHAnsi" w:cs="Simplified Arabic"/>
          <w:b/>
          <w:bCs/>
          <w:color w:val="000000" w:themeColor="text1"/>
          <w:sz w:val="26"/>
          <w:szCs w:val="26"/>
          <w:rtl/>
        </w:rPr>
        <w:t xml:space="preserve">لتحليل الفروق </w:t>
      </w:r>
      <w:proofErr w:type="gramStart"/>
      <w:r w:rsidRPr="00362B07">
        <w:rPr>
          <w:rFonts w:eastAsiaTheme="minorHAnsi" w:cs="Simplified Arabic"/>
          <w:b/>
          <w:bCs/>
          <w:color w:val="000000" w:themeColor="text1"/>
          <w:sz w:val="26"/>
          <w:szCs w:val="26"/>
          <w:rtl/>
        </w:rPr>
        <w:t>بين</w:t>
      </w:r>
      <w:proofErr w:type="gramEnd"/>
      <w:r w:rsidRPr="00362B07">
        <w:rPr>
          <w:rFonts w:eastAsiaTheme="minorHAnsi" w:cs="Simplified Arabic"/>
          <w:b/>
          <w:bCs/>
          <w:color w:val="000000" w:themeColor="text1"/>
          <w:sz w:val="26"/>
          <w:szCs w:val="26"/>
          <w:rtl/>
        </w:rPr>
        <w:t xml:space="preserve"> متوسطات تقييم أثر الدمج بين هذه الفئات</w:t>
      </w:r>
    </w:p>
    <w:tbl>
      <w:tblPr>
        <w:tblStyle w:val="TableGrid1"/>
        <w:bidiVisual/>
        <w:tblW w:w="8143" w:type="dxa"/>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2158"/>
        <w:gridCol w:w="3340"/>
        <w:gridCol w:w="2645"/>
      </w:tblGrid>
      <w:tr w:rsidR="00D61B53" w:rsidRPr="00362B07" w:rsidTr="00775B4E">
        <w:trPr>
          <w:trHeight w:val="472"/>
        </w:trPr>
        <w:tc>
          <w:tcPr>
            <w:tcW w:w="0" w:type="auto"/>
            <w:tcBorders>
              <w:top w:val="threeDEngrave" w:sz="24" w:space="0" w:color="auto"/>
              <w:bottom w:val="threeDEmboss" w:sz="24" w:space="0" w:color="auto"/>
            </w:tcBorders>
            <w:shd w:val="clear" w:color="auto" w:fill="D9D9D9" w:themeFill="background1" w:themeFillShade="D9"/>
            <w:vAlign w:val="center"/>
            <w:hideMark/>
          </w:tcPr>
          <w:p w:rsidR="00D61B53" w:rsidRPr="00362B07" w:rsidRDefault="00D61B53" w:rsidP="00775B4E">
            <w:pPr>
              <w:bidi/>
              <w:jc w:val="center"/>
              <w:rPr>
                <w:rFonts w:ascii="Times New Roman" w:eastAsiaTheme="minorHAnsi" w:hAnsi="Times New Roman" w:cs="Simplified Arabic"/>
                <w:b/>
                <w:bCs/>
                <w:color w:val="000000" w:themeColor="text1"/>
                <w:sz w:val="26"/>
                <w:szCs w:val="26"/>
                <w:lang w:val="en-US" w:eastAsia="en-US"/>
              </w:rPr>
            </w:pPr>
            <w:proofErr w:type="gramStart"/>
            <w:r w:rsidRPr="00362B07">
              <w:rPr>
                <w:rFonts w:ascii="Times New Roman" w:eastAsiaTheme="minorHAnsi" w:hAnsi="Times New Roman" w:cs="Simplified Arabic" w:hint="cs"/>
                <w:b/>
                <w:bCs/>
                <w:color w:val="000000" w:themeColor="text1"/>
                <w:sz w:val="26"/>
                <w:szCs w:val="26"/>
                <w:rtl/>
                <w:lang w:val="en-US" w:eastAsia="en-US"/>
              </w:rPr>
              <w:t>المؤهل</w:t>
            </w:r>
            <w:proofErr w:type="gramEnd"/>
            <w:r w:rsidRPr="00362B07">
              <w:rPr>
                <w:rFonts w:ascii="Times New Roman" w:eastAsiaTheme="minorHAnsi" w:hAnsi="Times New Roman" w:cs="Simplified Arabic" w:hint="cs"/>
                <w:b/>
                <w:bCs/>
                <w:color w:val="000000" w:themeColor="text1"/>
                <w:sz w:val="26"/>
                <w:szCs w:val="26"/>
                <w:rtl/>
                <w:lang w:val="en-US" w:eastAsia="en-US"/>
              </w:rPr>
              <w:t xml:space="preserve"> العملي</w:t>
            </w:r>
          </w:p>
        </w:tc>
        <w:tc>
          <w:tcPr>
            <w:tcW w:w="0" w:type="auto"/>
            <w:tcBorders>
              <w:top w:val="threeDEngrave" w:sz="24" w:space="0" w:color="auto"/>
              <w:bottom w:val="threeDEmboss" w:sz="24" w:space="0" w:color="auto"/>
            </w:tcBorders>
            <w:shd w:val="clear" w:color="auto" w:fill="D9D9D9" w:themeFill="background1" w:themeFillShade="D9"/>
            <w:vAlign w:val="center"/>
            <w:hideMark/>
          </w:tcPr>
          <w:p w:rsidR="00D61B53" w:rsidRPr="00362B07" w:rsidRDefault="00D61B53" w:rsidP="00775B4E">
            <w:pPr>
              <w:bidi/>
              <w:jc w:val="center"/>
              <w:rPr>
                <w:rFonts w:ascii="Times New Roman" w:eastAsiaTheme="minorHAnsi" w:hAnsi="Times New Roman" w:cs="Simplified Arabic"/>
                <w:b/>
                <w:bCs/>
                <w:color w:val="000000" w:themeColor="text1"/>
                <w:sz w:val="26"/>
                <w:szCs w:val="26"/>
                <w:lang w:val="en-US" w:eastAsia="en-US"/>
              </w:rPr>
            </w:pPr>
            <w:proofErr w:type="gramStart"/>
            <w:r w:rsidRPr="00362B07">
              <w:rPr>
                <w:rFonts w:ascii="Times New Roman" w:eastAsiaTheme="minorHAnsi" w:hAnsi="Times New Roman" w:cs="Simplified Arabic"/>
                <w:b/>
                <w:bCs/>
                <w:color w:val="000000" w:themeColor="text1"/>
                <w:sz w:val="26"/>
                <w:szCs w:val="26"/>
                <w:rtl/>
                <w:lang w:val="en-US" w:eastAsia="en-US"/>
              </w:rPr>
              <w:t>متوسط</w:t>
            </w:r>
            <w:proofErr w:type="gramEnd"/>
            <w:r w:rsidRPr="00362B07">
              <w:rPr>
                <w:rFonts w:ascii="Times New Roman" w:eastAsiaTheme="minorHAnsi" w:hAnsi="Times New Roman" w:cs="Simplified Arabic"/>
                <w:b/>
                <w:bCs/>
                <w:color w:val="000000" w:themeColor="text1"/>
                <w:sz w:val="26"/>
                <w:szCs w:val="26"/>
                <w:rtl/>
                <w:lang w:val="en-US" w:eastAsia="en-US"/>
              </w:rPr>
              <w:t xml:space="preserve"> تقييم أثر الدمج</w:t>
            </w:r>
          </w:p>
        </w:tc>
        <w:tc>
          <w:tcPr>
            <w:tcW w:w="0" w:type="auto"/>
            <w:tcBorders>
              <w:top w:val="threeDEngrave" w:sz="24" w:space="0" w:color="auto"/>
              <w:bottom w:val="threeDEmboss" w:sz="24" w:space="0" w:color="auto"/>
            </w:tcBorders>
            <w:shd w:val="clear" w:color="auto" w:fill="D9D9D9" w:themeFill="background1" w:themeFillShade="D9"/>
            <w:vAlign w:val="center"/>
            <w:hideMark/>
          </w:tcPr>
          <w:p w:rsidR="00D61B53" w:rsidRPr="00362B07" w:rsidRDefault="00D61B53" w:rsidP="00775B4E">
            <w:pPr>
              <w:bidi/>
              <w:jc w:val="center"/>
              <w:rPr>
                <w:rFonts w:ascii="Times New Roman" w:eastAsiaTheme="minorHAnsi" w:hAnsi="Times New Roman" w:cs="Simplified Arabic"/>
                <w:b/>
                <w:bCs/>
                <w:color w:val="000000" w:themeColor="text1"/>
                <w:sz w:val="26"/>
                <w:szCs w:val="26"/>
                <w:lang w:val="en-US" w:eastAsia="en-US"/>
              </w:rPr>
            </w:pPr>
            <w:proofErr w:type="gramStart"/>
            <w:r w:rsidRPr="00362B07">
              <w:rPr>
                <w:rFonts w:ascii="Times New Roman" w:eastAsiaTheme="minorHAnsi" w:hAnsi="Times New Roman" w:cs="Simplified Arabic"/>
                <w:b/>
                <w:bCs/>
                <w:color w:val="000000" w:themeColor="text1"/>
                <w:sz w:val="26"/>
                <w:szCs w:val="26"/>
                <w:rtl/>
                <w:lang w:val="en-US" w:eastAsia="en-US"/>
              </w:rPr>
              <w:t>الانحراف</w:t>
            </w:r>
            <w:proofErr w:type="gramEnd"/>
            <w:r w:rsidRPr="00362B07">
              <w:rPr>
                <w:rFonts w:ascii="Times New Roman" w:eastAsiaTheme="minorHAnsi" w:hAnsi="Times New Roman" w:cs="Simplified Arabic"/>
                <w:b/>
                <w:bCs/>
                <w:color w:val="000000" w:themeColor="text1"/>
                <w:sz w:val="26"/>
                <w:szCs w:val="26"/>
                <w:rtl/>
                <w:lang w:val="en-US" w:eastAsia="en-US"/>
              </w:rPr>
              <w:t xml:space="preserve"> المعياري</w:t>
            </w:r>
          </w:p>
        </w:tc>
      </w:tr>
      <w:tr w:rsidR="00D61B53" w:rsidRPr="00362B07" w:rsidTr="00775B4E">
        <w:trPr>
          <w:trHeight w:val="454"/>
        </w:trPr>
        <w:tc>
          <w:tcPr>
            <w:tcW w:w="0" w:type="auto"/>
            <w:tcBorders>
              <w:top w:val="threeDEmboss" w:sz="24" w:space="0" w:color="auto"/>
            </w:tcBorders>
            <w:shd w:val="clear" w:color="auto" w:fill="D9D9D9" w:themeFill="background1" w:themeFillShade="D9"/>
            <w:vAlign w:val="center"/>
            <w:hideMark/>
          </w:tcPr>
          <w:p w:rsidR="00D61B53" w:rsidRPr="00362B07" w:rsidRDefault="00D61B53" w:rsidP="00775B4E">
            <w:pPr>
              <w:bidi/>
              <w:jc w:val="center"/>
              <w:rPr>
                <w:rFonts w:ascii="Times New Roman" w:eastAsiaTheme="minorHAnsi" w:hAnsi="Times New Roman" w:cs="Simplified Arabic"/>
                <w:b/>
                <w:bCs/>
                <w:color w:val="000000" w:themeColor="text1"/>
                <w:sz w:val="26"/>
                <w:szCs w:val="26"/>
                <w:lang w:val="en-US" w:eastAsia="en-US"/>
              </w:rPr>
            </w:pPr>
            <w:proofErr w:type="gramStart"/>
            <w:r w:rsidRPr="00362B07">
              <w:rPr>
                <w:rFonts w:ascii="Times New Roman" w:eastAsiaTheme="minorHAnsi" w:hAnsi="Times New Roman" w:cs="Simplified Arabic" w:hint="cs"/>
                <w:b/>
                <w:bCs/>
                <w:color w:val="000000" w:themeColor="text1"/>
                <w:sz w:val="26"/>
                <w:szCs w:val="26"/>
                <w:rtl/>
                <w:lang w:val="en-US" w:eastAsia="en-US"/>
              </w:rPr>
              <w:t>مؤهل</w:t>
            </w:r>
            <w:proofErr w:type="gramEnd"/>
            <w:r w:rsidRPr="00362B07">
              <w:rPr>
                <w:rFonts w:ascii="Times New Roman" w:eastAsiaTheme="minorHAnsi" w:hAnsi="Times New Roman" w:cs="Simplified Arabic" w:hint="cs"/>
                <w:b/>
                <w:bCs/>
                <w:color w:val="000000" w:themeColor="text1"/>
                <w:sz w:val="26"/>
                <w:szCs w:val="26"/>
                <w:rtl/>
                <w:lang w:val="en-US" w:eastAsia="en-US"/>
              </w:rPr>
              <w:t xml:space="preserve"> عال</w:t>
            </w:r>
          </w:p>
        </w:tc>
        <w:tc>
          <w:tcPr>
            <w:tcW w:w="0" w:type="auto"/>
            <w:tcBorders>
              <w:top w:val="threeDEmboss" w:sz="24" w:space="0" w:color="auto"/>
            </w:tcBorders>
            <w:shd w:val="clear" w:color="auto" w:fill="FFFFFF" w:themeFill="background1"/>
            <w:vAlign w:val="center"/>
            <w:hideMark/>
          </w:tcPr>
          <w:p w:rsidR="00D61B53" w:rsidRPr="00362B07" w:rsidRDefault="00D61B53" w:rsidP="00CE2EDF">
            <w:pPr>
              <w:pStyle w:val="a5"/>
              <w:shd w:val="clear" w:color="auto" w:fill="FFFFFF" w:themeFill="background1"/>
              <w:bidi/>
              <w:spacing w:before="0" w:beforeAutospacing="0" w:after="0" w:afterAutospacing="0"/>
              <w:jc w:val="center"/>
              <w:rPr>
                <w:rFonts w:eastAsiaTheme="minorHAnsi" w:cs="Simplified Arabic"/>
                <w:b/>
                <w:bCs/>
                <w:color w:val="000000" w:themeColor="text1"/>
                <w:sz w:val="28"/>
                <w:szCs w:val="28"/>
                <w:lang w:val="en-US" w:eastAsia="en-US" w:bidi="ar-EG"/>
              </w:rPr>
            </w:pPr>
            <w:r w:rsidRPr="00362B07">
              <w:rPr>
                <w:rFonts w:eastAsiaTheme="minorHAnsi" w:cs="Simplified Arabic"/>
                <w:b/>
                <w:bCs/>
                <w:color w:val="000000" w:themeColor="text1"/>
                <w:sz w:val="28"/>
                <w:szCs w:val="28"/>
                <w:lang w:val="en-US" w:eastAsia="en-US" w:bidi="ar-EG"/>
              </w:rPr>
              <w:t>4.06</w:t>
            </w:r>
          </w:p>
        </w:tc>
        <w:tc>
          <w:tcPr>
            <w:tcW w:w="0" w:type="auto"/>
            <w:tcBorders>
              <w:top w:val="threeDEmboss" w:sz="24" w:space="0" w:color="auto"/>
            </w:tcBorders>
            <w:shd w:val="clear" w:color="auto" w:fill="FFFFFF" w:themeFill="background1"/>
            <w:vAlign w:val="center"/>
            <w:hideMark/>
          </w:tcPr>
          <w:p w:rsidR="00D61B53" w:rsidRPr="00362B07" w:rsidRDefault="00D61B53" w:rsidP="00CE2EDF">
            <w:pPr>
              <w:pStyle w:val="a5"/>
              <w:shd w:val="clear" w:color="auto" w:fill="FFFFFF" w:themeFill="background1"/>
              <w:bidi/>
              <w:spacing w:before="0" w:beforeAutospacing="0" w:after="0" w:afterAutospacing="0"/>
              <w:jc w:val="center"/>
              <w:rPr>
                <w:rFonts w:eastAsiaTheme="minorHAnsi" w:cs="Simplified Arabic"/>
                <w:b/>
                <w:bCs/>
                <w:color w:val="000000" w:themeColor="text1"/>
                <w:sz w:val="28"/>
                <w:szCs w:val="28"/>
                <w:lang w:val="en-US" w:eastAsia="en-US" w:bidi="ar-EG"/>
              </w:rPr>
            </w:pPr>
            <w:r w:rsidRPr="00362B07">
              <w:rPr>
                <w:rFonts w:eastAsiaTheme="minorHAnsi" w:cs="Simplified Arabic"/>
                <w:b/>
                <w:bCs/>
                <w:color w:val="000000" w:themeColor="text1"/>
                <w:sz w:val="28"/>
                <w:szCs w:val="28"/>
                <w:lang w:val="en-US" w:eastAsia="en-US" w:bidi="ar-EG"/>
              </w:rPr>
              <w:t>0.61</w:t>
            </w:r>
          </w:p>
        </w:tc>
      </w:tr>
      <w:tr w:rsidR="00D61B53" w:rsidRPr="00362B07" w:rsidTr="00775B4E">
        <w:trPr>
          <w:trHeight w:val="472"/>
        </w:trPr>
        <w:tc>
          <w:tcPr>
            <w:tcW w:w="0" w:type="auto"/>
            <w:shd w:val="clear" w:color="auto" w:fill="D9D9D9" w:themeFill="background1" w:themeFillShade="D9"/>
            <w:vAlign w:val="center"/>
            <w:hideMark/>
          </w:tcPr>
          <w:p w:rsidR="00D61B53" w:rsidRPr="00362B07" w:rsidRDefault="00D61B53" w:rsidP="00775B4E">
            <w:pPr>
              <w:bidi/>
              <w:jc w:val="center"/>
              <w:rPr>
                <w:rFonts w:ascii="Times New Roman" w:eastAsiaTheme="minorHAnsi" w:hAnsi="Times New Roman" w:cs="Simplified Arabic"/>
                <w:b/>
                <w:bCs/>
                <w:color w:val="000000" w:themeColor="text1"/>
                <w:sz w:val="26"/>
                <w:szCs w:val="26"/>
                <w:lang w:val="en-US" w:eastAsia="en-US"/>
              </w:rPr>
            </w:pPr>
            <w:r w:rsidRPr="00362B07">
              <w:rPr>
                <w:rFonts w:ascii="Times New Roman" w:eastAsiaTheme="minorHAnsi" w:hAnsi="Times New Roman" w:cs="Simplified Arabic" w:hint="cs"/>
                <w:b/>
                <w:bCs/>
                <w:color w:val="000000" w:themeColor="text1"/>
                <w:sz w:val="26"/>
                <w:szCs w:val="26"/>
                <w:rtl/>
                <w:lang w:val="en-US" w:eastAsia="en-US"/>
              </w:rPr>
              <w:t>ماجستير</w:t>
            </w:r>
          </w:p>
        </w:tc>
        <w:tc>
          <w:tcPr>
            <w:tcW w:w="0" w:type="auto"/>
            <w:shd w:val="clear" w:color="auto" w:fill="FFFFFF" w:themeFill="background1"/>
            <w:vAlign w:val="center"/>
            <w:hideMark/>
          </w:tcPr>
          <w:p w:rsidR="00D61B53" w:rsidRPr="00362B07" w:rsidRDefault="00D61B53" w:rsidP="00CE2EDF">
            <w:pPr>
              <w:pStyle w:val="a5"/>
              <w:shd w:val="clear" w:color="auto" w:fill="FFFFFF" w:themeFill="background1"/>
              <w:bidi/>
              <w:spacing w:before="0" w:beforeAutospacing="0" w:after="0" w:afterAutospacing="0"/>
              <w:jc w:val="center"/>
              <w:rPr>
                <w:rFonts w:eastAsiaTheme="minorHAnsi" w:cs="Simplified Arabic"/>
                <w:b/>
                <w:bCs/>
                <w:color w:val="000000" w:themeColor="text1"/>
                <w:sz w:val="28"/>
                <w:szCs w:val="28"/>
                <w:lang w:val="en-US" w:eastAsia="en-US" w:bidi="ar-EG"/>
              </w:rPr>
            </w:pPr>
            <w:r w:rsidRPr="00362B07">
              <w:rPr>
                <w:rFonts w:eastAsiaTheme="minorHAnsi" w:cs="Simplified Arabic"/>
                <w:b/>
                <w:bCs/>
                <w:color w:val="000000" w:themeColor="text1"/>
                <w:sz w:val="28"/>
                <w:szCs w:val="28"/>
                <w:lang w:val="en-US" w:eastAsia="en-US" w:bidi="ar-EG"/>
              </w:rPr>
              <w:t>4.05</w:t>
            </w:r>
          </w:p>
        </w:tc>
        <w:tc>
          <w:tcPr>
            <w:tcW w:w="0" w:type="auto"/>
            <w:shd w:val="clear" w:color="auto" w:fill="FFFFFF" w:themeFill="background1"/>
            <w:vAlign w:val="center"/>
            <w:hideMark/>
          </w:tcPr>
          <w:p w:rsidR="00D61B53" w:rsidRPr="00362B07" w:rsidRDefault="00D61B53" w:rsidP="00CE2EDF">
            <w:pPr>
              <w:pStyle w:val="a5"/>
              <w:shd w:val="clear" w:color="auto" w:fill="FFFFFF" w:themeFill="background1"/>
              <w:bidi/>
              <w:spacing w:before="0" w:beforeAutospacing="0" w:after="0" w:afterAutospacing="0"/>
              <w:jc w:val="center"/>
              <w:rPr>
                <w:rFonts w:eastAsiaTheme="minorHAnsi" w:cs="Simplified Arabic"/>
                <w:b/>
                <w:bCs/>
                <w:color w:val="000000" w:themeColor="text1"/>
                <w:sz w:val="28"/>
                <w:szCs w:val="28"/>
                <w:lang w:val="en-US" w:eastAsia="en-US" w:bidi="ar-EG"/>
              </w:rPr>
            </w:pPr>
            <w:r w:rsidRPr="00362B07">
              <w:rPr>
                <w:rFonts w:eastAsiaTheme="minorHAnsi" w:cs="Simplified Arabic"/>
                <w:b/>
                <w:bCs/>
                <w:color w:val="000000" w:themeColor="text1"/>
                <w:sz w:val="28"/>
                <w:szCs w:val="28"/>
                <w:lang w:val="en-US" w:eastAsia="en-US" w:bidi="ar-EG"/>
              </w:rPr>
              <w:t>0.63</w:t>
            </w:r>
          </w:p>
        </w:tc>
      </w:tr>
      <w:tr w:rsidR="00D61B53" w:rsidRPr="00362B07" w:rsidTr="00775B4E">
        <w:trPr>
          <w:trHeight w:val="454"/>
        </w:trPr>
        <w:tc>
          <w:tcPr>
            <w:tcW w:w="0" w:type="auto"/>
            <w:shd w:val="clear" w:color="auto" w:fill="D9D9D9" w:themeFill="background1" w:themeFillShade="D9"/>
            <w:vAlign w:val="center"/>
            <w:hideMark/>
          </w:tcPr>
          <w:p w:rsidR="00D61B53" w:rsidRPr="00362B07" w:rsidRDefault="00D61B53" w:rsidP="00775B4E">
            <w:pPr>
              <w:bidi/>
              <w:jc w:val="center"/>
              <w:rPr>
                <w:rFonts w:ascii="Times New Roman" w:eastAsiaTheme="minorHAnsi" w:hAnsi="Times New Roman" w:cs="Simplified Arabic"/>
                <w:b/>
                <w:bCs/>
                <w:color w:val="000000" w:themeColor="text1"/>
                <w:sz w:val="26"/>
                <w:szCs w:val="26"/>
                <w:lang w:val="en-US" w:eastAsia="en-US"/>
              </w:rPr>
            </w:pPr>
            <w:r w:rsidRPr="00362B07">
              <w:rPr>
                <w:rFonts w:ascii="Times New Roman" w:eastAsiaTheme="minorHAnsi" w:hAnsi="Times New Roman" w:cs="Simplified Arabic" w:hint="cs"/>
                <w:b/>
                <w:bCs/>
                <w:color w:val="000000" w:themeColor="text1"/>
                <w:sz w:val="26"/>
                <w:szCs w:val="26"/>
                <w:rtl/>
                <w:lang w:val="en-US" w:eastAsia="en-US"/>
              </w:rPr>
              <w:t>دكتوراه</w:t>
            </w:r>
          </w:p>
        </w:tc>
        <w:tc>
          <w:tcPr>
            <w:tcW w:w="0" w:type="auto"/>
            <w:shd w:val="clear" w:color="auto" w:fill="FFFFFF" w:themeFill="background1"/>
            <w:vAlign w:val="center"/>
            <w:hideMark/>
          </w:tcPr>
          <w:p w:rsidR="00D61B53" w:rsidRPr="00362B07" w:rsidRDefault="00D61B53" w:rsidP="00CE2EDF">
            <w:pPr>
              <w:pStyle w:val="a5"/>
              <w:shd w:val="clear" w:color="auto" w:fill="FFFFFF" w:themeFill="background1"/>
              <w:bidi/>
              <w:spacing w:before="0" w:beforeAutospacing="0" w:after="0" w:afterAutospacing="0"/>
              <w:jc w:val="center"/>
              <w:rPr>
                <w:rFonts w:eastAsiaTheme="minorHAnsi" w:cs="Simplified Arabic"/>
                <w:b/>
                <w:bCs/>
                <w:color w:val="000000" w:themeColor="text1"/>
                <w:sz w:val="28"/>
                <w:szCs w:val="28"/>
                <w:lang w:val="en-US" w:eastAsia="en-US" w:bidi="ar-EG"/>
              </w:rPr>
            </w:pPr>
            <w:r w:rsidRPr="00362B07">
              <w:rPr>
                <w:rFonts w:eastAsiaTheme="minorHAnsi" w:cs="Simplified Arabic"/>
                <w:b/>
                <w:bCs/>
                <w:color w:val="000000" w:themeColor="text1"/>
                <w:sz w:val="28"/>
                <w:szCs w:val="28"/>
                <w:lang w:val="en-US" w:eastAsia="en-US" w:bidi="ar-EG"/>
              </w:rPr>
              <w:t>4.07</w:t>
            </w:r>
          </w:p>
        </w:tc>
        <w:tc>
          <w:tcPr>
            <w:tcW w:w="0" w:type="auto"/>
            <w:shd w:val="clear" w:color="auto" w:fill="FFFFFF" w:themeFill="background1"/>
            <w:vAlign w:val="center"/>
            <w:hideMark/>
          </w:tcPr>
          <w:p w:rsidR="00D61B53" w:rsidRPr="00362B07" w:rsidRDefault="00D61B53" w:rsidP="00CE2EDF">
            <w:pPr>
              <w:pStyle w:val="a5"/>
              <w:shd w:val="clear" w:color="auto" w:fill="FFFFFF" w:themeFill="background1"/>
              <w:bidi/>
              <w:spacing w:before="0" w:beforeAutospacing="0" w:after="0" w:afterAutospacing="0"/>
              <w:jc w:val="center"/>
              <w:rPr>
                <w:rFonts w:eastAsiaTheme="minorHAnsi" w:cs="Simplified Arabic"/>
                <w:b/>
                <w:bCs/>
                <w:color w:val="000000" w:themeColor="text1"/>
                <w:sz w:val="28"/>
                <w:szCs w:val="28"/>
                <w:lang w:val="en-US" w:eastAsia="en-US" w:bidi="ar-EG"/>
              </w:rPr>
            </w:pPr>
            <w:r w:rsidRPr="00362B07">
              <w:rPr>
                <w:rFonts w:eastAsiaTheme="minorHAnsi" w:cs="Simplified Arabic"/>
                <w:b/>
                <w:bCs/>
                <w:color w:val="000000" w:themeColor="text1"/>
                <w:sz w:val="28"/>
                <w:szCs w:val="28"/>
                <w:lang w:val="en-US" w:eastAsia="en-US" w:bidi="ar-EG"/>
              </w:rPr>
              <w:t>0.62</w:t>
            </w:r>
          </w:p>
        </w:tc>
      </w:tr>
    </w:tbl>
    <w:p w:rsidR="00D61B53" w:rsidRPr="00362B07" w:rsidRDefault="00D61B53" w:rsidP="00A10113">
      <w:pPr>
        <w:pStyle w:val="a5"/>
        <w:shd w:val="clear" w:color="auto" w:fill="FFFFFF" w:themeFill="background1"/>
        <w:bidi/>
        <w:spacing w:before="0" w:beforeAutospacing="0" w:after="0" w:afterAutospacing="0"/>
        <w:jc w:val="center"/>
        <w:rPr>
          <w:rFonts w:eastAsiaTheme="minorHAnsi" w:cs="Simplified Arabic"/>
          <w:b/>
          <w:bCs/>
          <w:color w:val="000000" w:themeColor="text1"/>
          <w:sz w:val="26"/>
          <w:szCs w:val="26"/>
          <w:rtl/>
        </w:rPr>
      </w:pPr>
      <w:r w:rsidRPr="00362B07">
        <w:rPr>
          <w:rFonts w:eastAsiaTheme="minorHAnsi" w:cs="Simplified Arabic" w:hint="cs"/>
          <w:b/>
          <w:bCs/>
          <w:color w:val="000000" w:themeColor="text1"/>
          <w:sz w:val="26"/>
          <w:szCs w:val="26"/>
          <w:rtl/>
        </w:rPr>
        <w:t>جدول</w:t>
      </w:r>
      <w:r w:rsidR="00D7278E" w:rsidRPr="00362B07">
        <w:rPr>
          <w:rFonts w:eastAsiaTheme="minorHAnsi" w:cs="Simplified Arabic" w:hint="cs"/>
          <w:b/>
          <w:bCs/>
          <w:color w:val="000000" w:themeColor="text1"/>
          <w:sz w:val="26"/>
          <w:szCs w:val="26"/>
          <w:rtl/>
        </w:rPr>
        <w:t xml:space="preserve"> (</w:t>
      </w:r>
      <w:r w:rsidR="00BB305A" w:rsidRPr="00362B07">
        <w:rPr>
          <w:rFonts w:eastAsiaTheme="minorHAnsi" w:cs="Simplified Arabic" w:hint="cs"/>
          <w:b/>
          <w:bCs/>
          <w:color w:val="000000" w:themeColor="text1"/>
          <w:sz w:val="26"/>
          <w:szCs w:val="26"/>
          <w:rtl/>
        </w:rPr>
        <w:t>4-</w:t>
      </w:r>
      <w:r w:rsidR="00ED7F83" w:rsidRPr="00362B07">
        <w:rPr>
          <w:rFonts w:eastAsiaTheme="minorHAnsi" w:cs="Simplified Arabic" w:hint="cs"/>
          <w:b/>
          <w:bCs/>
          <w:color w:val="000000" w:themeColor="text1"/>
          <w:sz w:val="26"/>
          <w:szCs w:val="26"/>
          <w:rtl/>
        </w:rPr>
        <w:t>1</w:t>
      </w:r>
      <w:r w:rsidR="001A6710" w:rsidRPr="00362B07">
        <w:rPr>
          <w:rFonts w:eastAsiaTheme="minorHAnsi" w:cs="Simplified Arabic" w:hint="cs"/>
          <w:b/>
          <w:bCs/>
          <w:color w:val="000000" w:themeColor="text1"/>
          <w:sz w:val="26"/>
          <w:szCs w:val="26"/>
          <w:rtl/>
        </w:rPr>
        <w:t>4</w:t>
      </w:r>
      <w:r w:rsidR="00ED7F83" w:rsidRPr="00362B07">
        <w:rPr>
          <w:rFonts w:eastAsiaTheme="minorHAnsi" w:cs="Simplified Arabic" w:hint="cs"/>
          <w:b/>
          <w:bCs/>
          <w:color w:val="000000" w:themeColor="text1"/>
          <w:sz w:val="26"/>
          <w:szCs w:val="26"/>
          <w:rtl/>
        </w:rPr>
        <w:t>)</w:t>
      </w:r>
    </w:p>
    <w:p w:rsidR="00D61B53" w:rsidRPr="00362B07" w:rsidRDefault="00D61B53" w:rsidP="00A10113">
      <w:pPr>
        <w:pStyle w:val="a5"/>
        <w:shd w:val="clear" w:color="auto" w:fill="FFFFFF" w:themeFill="background1"/>
        <w:bidi/>
        <w:spacing w:before="0" w:beforeAutospacing="0" w:after="0" w:afterAutospacing="0"/>
        <w:jc w:val="center"/>
        <w:rPr>
          <w:rFonts w:eastAsiaTheme="minorHAnsi" w:cs="Simplified Arabic"/>
          <w:b/>
          <w:bCs/>
          <w:color w:val="000000" w:themeColor="text1"/>
          <w:sz w:val="26"/>
          <w:szCs w:val="26"/>
          <w:rtl/>
          <w:lang w:bidi="ar-EG"/>
        </w:rPr>
      </w:pPr>
      <w:r w:rsidRPr="00362B07">
        <w:rPr>
          <w:rFonts w:eastAsiaTheme="minorHAnsi" w:cs="Simplified Arabic"/>
          <w:b/>
          <w:bCs/>
          <w:color w:val="000000" w:themeColor="text1"/>
          <w:sz w:val="26"/>
          <w:szCs w:val="26"/>
          <w:rtl/>
        </w:rPr>
        <w:t>تحليل التباين الأحادي</w:t>
      </w:r>
      <w:r w:rsidR="00D7278E" w:rsidRPr="00362B07">
        <w:rPr>
          <w:rFonts w:eastAsiaTheme="minorHAnsi" w:cs="Simplified Arabic"/>
          <w:b/>
          <w:bCs/>
          <w:color w:val="000000" w:themeColor="text1"/>
          <w:sz w:val="26"/>
          <w:szCs w:val="26"/>
          <w:rtl/>
        </w:rPr>
        <w:t xml:space="preserve"> (</w:t>
      </w:r>
      <w:r w:rsidRPr="00362B07">
        <w:rPr>
          <w:rFonts w:eastAsiaTheme="minorHAnsi" w:cs="Simplified Arabic"/>
          <w:b/>
          <w:bCs/>
          <w:color w:val="000000" w:themeColor="text1"/>
          <w:sz w:val="26"/>
          <w:szCs w:val="26"/>
        </w:rPr>
        <w:t>ANOVA</w:t>
      </w:r>
      <w:r w:rsidRPr="00362B07">
        <w:rPr>
          <w:rFonts w:eastAsiaTheme="minorHAnsi" w:cs="Simplified Arabic"/>
          <w:b/>
          <w:bCs/>
          <w:color w:val="000000" w:themeColor="text1"/>
          <w:sz w:val="26"/>
          <w:szCs w:val="26"/>
          <w:rtl/>
        </w:rPr>
        <w:t xml:space="preserve">) لتحليل الفروق </w:t>
      </w:r>
      <w:proofErr w:type="gramStart"/>
      <w:r w:rsidRPr="00362B07">
        <w:rPr>
          <w:rFonts w:eastAsiaTheme="minorHAnsi" w:cs="Simplified Arabic"/>
          <w:b/>
          <w:bCs/>
          <w:color w:val="000000" w:themeColor="text1"/>
          <w:sz w:val="26"/>
          <w:szCs w:val="26"/>
          <w:rtl/>
        </w:rPr>
        <w:t>بين</w:t>
      </w:r>
      <w:proofErr w:type="gramEnd"/>
      <w:r w:rsidRPr="00362B07">
        <w:rPr>
          <w:rFonts w:eastAsiaTheme="minorHAnsi" w:cs="Simplified Arabic"/>
          <w:b/>
          <w:bCs/>
          <w:color w:val="000000" w:themeColor="text1"/>
          <w:sz w:val="26"/>
          <w:szCs w:val="26"/>
          <w:rtl/>
        </w:rPr>
        <w:t xml:space="preserve"> متوسطات تقييم أثر الدمج بين هذه الفئات</w:t>
      </w:r>
    </w:p>
    <w:tbl>
      <w:tblPr>
        <w:tblStyle w:val="a3"/>
        <w:bidiVisual/>
        <w:tblW w:w="0" w:type="auto"/>
        <w:tblInd w:w="-43" w:type="dxa"/>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1471"/>
        <w:gridCol w:w="1475"/>
        <w:gridCol w:w="1378"/>
        <w:gridCol w:w="1420"/>
        <w:gridCol w:w="1424"/>
        <w:gridCol w:w="1397"/>
      </w:tblGrid>
      <w:tr w:rsidR="00D61B53" w:rsidRPr="00362B07" w:rsidTr="00775B4E">
        <w:tc>
          <w:tcPr>
            <w:tcW w:w="1472" w:type="dxa"/>
            <w:tcBorders>
              <w:top w:val="threeDEngrave" w:sz="24" w:space="0" w:color="auto"/>
              <w:bottom w:val="threeDEmboss" w:sz="24" w:space="0" w:color="auto"/>
            </w:tcBorders>
            <w:shd w:val="clear" w:color="auto" w:fill="D9D9D9" w:themeFill="background1" w:themeFillShade="D9"/>
            <w:vAlign w:val="center"/>
          </w:tcPr>
          <w:p w:rsidR="00D61B53" w:rsidRPr="00362B07" w:rsidRDefault="00D61B53" w:rsidP="00757378">
            <w:pPr>
              <w:bidi/>
              <w:jc w:val="center"/>
              <w:rPr>
                <w:rFonts w:ascii="Times New Roman" w:hAnsi="Times New Roman" w:cs="Simplified Arabic"/>
                <w:b/>
                <w:bCs/>
                <w:color w:val="000000" w:themeColor="text1"/>
                <w:sz w:val="26"/>
                <w:szCs w:val="26"/>
                <w:rtl/>
              </w:rPr>
            </w:pPr>
            <w:r w:rsidRPr="00362B07">
              <w:rPr>
                <w:rFonts w:ascii="Times New Roman" w:hAnsi="Times New Roman" w:cs="Simplified Arabic" w:hint="cs"/>
                <w:b/>
                <w:bCs/>
                <w:color w:val="000000" w:themeColor="text1"/>
                <w:sz w:val="26"/>
                <w:szCs w:val="26"/>
                <w:rtl/>
              </w:rPr>
              <w:t>المصدر</w:t>
            </w:r>
          </w:p>
        </w:tc>
        <w:tc>
          <w:tcPr>
            <w:tcW w:w="1476" w:type="dxa"/>
            <w:tcBorders>
              <w:top w:val="threeDEngrave" w:sz="24" w:space="0" w:color="auto"/>
              <w:bottom w:val="threeDEmboss" w:sz="24" w:space="0" w:color="auto"/>
            </w:tcBorders>
            <w:shd w:val="clear" w:color="auto" w:fill="D9D9D9" w:themeFill="background1" w:themeFillShade="D9"/>
            <w:vAlign w:val="center"/>
          </w:tcPr>
          <w:p w:rsidR="00D61B53" w:rsidRPr="00362B07" w:rsidRDefault="00D61B53" w:rsidP="00757378">
            <w:pPr>
              <w:bidi/>
              <w:jc w:val="center"/>
              <w:rPr>
                <w:rFonts w:ascii="Times New Roman" w:hAnsi="Times New Roman" w:cs="Simplified Arabic"/>
                <w:b/>
                <w:bCs/>
                <w:color w:val="000000" w:themeColor="text1"/>
                <w:sz w:val="26"/>
                <w:szCs w:val="26"/>
                <w:rtl/>
              </w:rPr>
            </w:pPr>
            <w:r w:rsidRPr="00362B07">
              <w:rPr>
                <w:rFonts w:ascii="Times New Roman" w:hAnsi="Times New Roman" w:cs="Simplified Arabic"/>
                <w:b/>
                <w:bCs/>
                <w:color w:val="000000" w:themeColor="text1"/>
                <w:sz w:val="26"/>
                <w:szCs w:val="26"/>
                <w:rtl/>
              </w:rPr>
              <w:t>مجموع المربعات</w:t>
            </w:r>
          </w:p>
        </w:tc>
        <w:tc>
          <w:tcPr>
            <w:tcW w:w="1379" w:type="dxa"/>
            <w:tcBorders>
              <w:top w:val="threeDEngrave" w:sz="24" w:space="0" w:color="auto"/>
              <w:bottom w:val="threeDEmboss" w:sz="24" w:space="0" w:color="auto"/>
            </w:tcBorders>
            <w:shd w:val="clear" w:color="auto" w:fill="D9D9D9" w:themeFill="background1" w:themeFillShade="D9"/>
            <w:vAlign w:val="center"/>
          </w:tcPr>
          <w:p w:rsidR="00D61B53" w:rsidRPr="00362B07" w:rsidRDefault="00D61B53" w:rsidP="00757378">
            <w:pPr>
              <w:bidi/>
              <w:jc w:val="center"/>
              <w:rPr>
                <w:rFonts w:ascii="Times New Roman" w:hAnsi="Times New Roman" w:cs="Simplified Arabic"/>
                <w:b/>
                <w:bCs/>
                <w:color w:val="000000" w:themeColor="text1"/>
                <w:sz w:val="26"/>
                <w:szCs w:val="26"/>
                <w:rtl/>
              </w:rPr>
            </w:pPr>
            <w:r w:rsidRPr="00362B07">
              <w:rPr>
                <w:rFonts w:ascii="Times New Roman" w:hAnsi="Times New Roman" w:cs="Simplified Arabic"/>
                <w:b/>
                <w:bCs/>
                <w:color w:val="000000" w:themeColor="text1"/>
                <w:sz w:val="26"/>
                <w:szCs w:val="26"/>
                <w:rtl/>
              </w:rPr>
              <w:t>درجات</w:t>
            </w:r>
          </w:p>
          <w:p w:rsidR="00D61B53" w:rsidRPr="00362B07" w:rsidRDefault="00D61B53" w:rsidP="00757378">
            <w:pPr>
              <w:bidi/>
              <w:jc w:val="center"/>
              <w:rPr>
                <w:rFonts w:ascii="Times New Roman" w:hAnsi="Times New Roman" w:cs="Simplified Arabic"/>
                <w:b/>
                <w:bCs/>
                <w:color w:val="000000" w:themeColor="text1"/>
                <w:sz w:val="26"/>
                <w:szCs w:val="26"/>
                <w:rtl/>
              </w:rPr>
            </w:pPr>
            <w:r w:rsidRPr="00362B07">
              <w:rPr>
                <w:rFonts w:ascii="Times New Roman" w:hAnsi="Times New Roman" w:cs="Simplified Arabic"/>
                <w:b/>
                <w:bCs/>
                <w:color w:val="000000" w:themeColor="text1"/>
                <w:sz w:val="26"/>
                <w:szCs w:val="26"/>
                <w:rtl/>
              </w:rPr>
              <w:t>الحرية</w:t>
            </w:r>
          </w:p>
        </w:tc>
        <w:tc>
          <w:tcPr>
            <w:tcW w:w="1421" w:type="dxa"/>
            <w:tcBorders>
              <w:top w:val="threeDEngrave" w:sz="24" w:space="0" w:color="auto"/>
              <w:bottom w:val="threeDEmboss" w:sz="24" w:space="0" w:color="auto"/>
            </w:tcBorders>
            <w:shd w:val="clear" w:color="auto" w:fill="D9D9D9" w:themeFill="background1" w:themeFillShade="D9"/>
            <w:vAlign w:val="center"/>
          </w:tcPr>
          <w:p w:rsidR="00D61B53" w:rsidRPr="00362B07" w:rsidRDefault="00D61B53" w:rsidP="00757378">
            <w:pPr>
              <w:bidi/>
              <w:jc w:val="center"/>
              <w:rPr>
                <w:rFonts w:ascii="Times New Roman" w:hAnsi="Times New Roman" w:cs="Simplified Arabic"/>
                <w:b/>
                <w:bCs/>
                <w:color w:val="000000" w:themeColor="text1"/>
                <w:sz w:val="26"/>
                <w:szCs w:val="26"/>
                <w:rtl/>
              </w:rPr>
            </w:pPr>
            <w:r w:rsidRPr="00362B07">
              <w:rPr>
                <w:rFonts w:ascii="Times New Roman" w:hAnsi="Times New Roman" w:cs="Simplified Arabic"/>
                <w:b/>
                <w:bCs/>
                <w:color w:val="000000" w:themeColor="text1"/>
                <w:sz w:val="26"/>
                <w:szCs w:val="26"/>
                <w:rtl/>
              </w:rPr>
              <w:t>متوسط المربعات</w:t>
            </w:r>
          </w:p>
        </w:tc>
        <w:tc>
          <w:tcPr>
            <w:tcW w:w="1425" w:type="dxa"/>
            <w:tcBorders>
              <w:top w:val="threeDEngrave" w:sz="24" w:space="0" w:color="auto"/>
              <w:bottom w:val="threeDEmboss" w:sz="24" w:space="0" w:color="auto"/>
            </w:tcBorders>
            <w:shd w:val="clear" w:color="auto" w:fill="D9D9D9" w:themeFill="background1" w:themeFillShade="D9"/>
            <w:vAlign w:val="center"/>
          </w:tcPr>
          <w:p w:rsidR="00D61B53" w:rsidRPr="00362B07" w:rsidRDefault="00D61B53" w:rsidP="00757378">
            <w:pPr>
              <w:bidi/>
              <w:jc w:val="center"/>
              <w:rPr>
                <w:rFonts w:ascii="Times New Roman" w:hAnsi="Times New Roman" w:cs="Simplified Arabic"/>
                <w:b/>
                <w:bCs/>
                <w:color w:val="000000" w:themeColor="text1"/>
                <w:sz w:val="26"/>
                <w:szCs w:val="26"/>
                <w:rtl/>
              </w:rPr>
            </w:pPr>
            <w:r w:rsidRPr="00362B07">
              <w:rPr>
                <w:rFonts w:ascii="Times New Roman" w:hAnsi="Times New Roman" w:cs="Simplified Arabic"/>
                <w:b/>
                <w:bCs/>
                <w:color w:val="000000" w:themeColor="text1"/>
                <w:sz w:val="26"/>
                <w:szCs w:val="26"/>
                <w:rtl/>
              </w:rPr>
              <w:t>قيمة</w:t>
            </w:r>
            <w:r w:rsidR="00D7278E" w:rsidRPr="00362B07">
              <w:rPr>
                <w:rFonts w:ascii="Times New Roman" w:hAnsi="Times New Roman" w:cs="Simplified Arabic"/>
                <w:b/>
                <w:bCs/>
                <w:color w:val="000000" w:themeColor="text1"/>
                <w:sz w:val="26"/>
                <w:szCs w:val="26"/>
                <w:rtl/>
              </w:rPr>
              <w:t xml:space="preserve"> (</w:t>
            </w:r>
            <w:r w:rsidRPr="00362B07">
              <w:rPr>
                <w:rFonts w:ascii="Times New Roman" w:hAnsi="Times New Roman" w:cs="Simplified Arabic"/>
                <w:b/>
                <w:bCs/>
                <w:color w:val="000000" w:themeColor="text1"/>
                <w:sz w:val="26"/>
                <w:szCs w:val="26"/>
                <w:rtl/>
              </w:rPr>
              <w:t>ف) المحسوبية</w:t>
            </w:r>
          </w:p>
        </w:tc>
        <w:tc>
          <w:tcPr>
            <w:tcW w:w="1398" w:type="dxa"/>
            <w:tcBorders>
              <w:top w:val="threeDEngrave" w:sz="24" w:space="0" w:color="auto"/>
              <w:bottom w:val="threeDEmboss" w:sz="24" w:space="0" w:color="auto"/>
            </w:tcBorders>
            <w:shd w:val="clear" w:color="auto" w:fill="D9D9D9" w:themeFill="background1" w:themeFillShade="D9"/>
            <w:vAlign w:val="center"/>
          </w:tcPr>
          <w:p w:rsidR="00D61B53" w:rsidRPr="00362B07" w:rsidRDefault="00D61B53" w:rsidP="00757378">
            <w:pPr>
              <w:bidi/>
              <w:jc w:val="center"/>
              <w:rPr>
                <w:rFonts w:ascii="Times New Roman" w:hAnsi="Times New Roman" w:cs="Simplified Arabic"/>
                <w:b/>
                <w:bCs/>
                <w:color w:val="000000" w:themeColor="text1"/>
                <w:sz w:val="26"/>
                <w:szCs w:val="26"/>
                <w:rtl/>
              </w:rPr>
            </w:pPr>
            <w:r w:rsidRPr="00362B07">
              <w:rPr>
                <w:rFonts w:ascii="Times New Roman" w:hAnsi="Times New Roman" w:cs="Simplified Arabic" w:hint="cs"/>
                <w:b/>
                <w:bCs/>
                <w:color w:val="000000" w:themeColor="text1"/>
                <w:sz w:val="26"/>
                <w:szCs w:val="26"/>
                <w:rtl/>
              </w:rPr>
              <w:t>مستوى الدلالة</w:t>
            </w:r>
            <w:r w:rsidRPr="00362B07">
              <w:rPr>
                <w:rFonts w:ascii="Times New Roman" w:hAnsi="Times New Roman" w:cs="Simplified Arabic"/>
                <w:b/>
                <w:bCs/>
                <w:color w:val="000000" w:themeColor="text1"/>
                <w:sz w:val="26"/>
                <w:szCs w:val="26"/>
              </w:rPr>
              <w:t xml:space="preserve"> Sig</w:t>
            </w:r>
          </w:p>
        </w:tc>
      </w:tr>
      <w:tr w:rsidR="00D61B53" w:rsidRPr="00362B07" w:rsidTr="00775B4E">
        <w:tc>
          <w:tcPr>
            <w:tcW w:w="1472" w:type="dxa"/>
            <w:tcBorders>
              <w:top w:val="threeDEmboss" w:sz="24" w:space="0" w:color="auto"/>
            </w:tcBorders>
            <w:shd w:val="clear" w:color="auto" w:fill="D9D9D9" w:themeFill="background1" w:themeFillShade="D9"/>
            <w:vAlign w:val="center"/>
          </w:tcPr>
          <w:p w:rsidR="00D61B53" w:rsidRPr="00362B07" w:rsidRDefault="00D61B53" w:rsidP="00757378">
            <w:pPr>
              <w:bidi/>
              <w:jc w:val="center"/>
              <w:rPr>
                <w:rFonts w:ascii="Times New Roman" w:hAnsi="Times New Roman" w:cs="Simplified Arabic"/>
                <w:b/>
                <w:bCs/>
                <w:color w:val="000000" w:themeColor="text1"/>
                <w:sz w:val="26"/>
                <w:szCs w:val="26"/>
                <w:rtl/>
              </w:rPr>
            </w:pPr>
            <w:proofErr w:type="gramStart"/>
            <w:r w:rsidRPr="00362B07">
              <w:rPr>
                <w:rFonts w:ascii="Times New Roman" w:hAnsi="Times New Roman" w:cs="Simplified Arabic"/>
                <w:b/>
                <w:bCs/>
                <w:color w:val="000000" w:themeColor="text1"/>
                <w:sz w:val="26"/>
                <w:szCs w:val="26"/>
                <w:rtl/>
              </w:rPr>
              <w:t>بين</w:t>
            </w:r>
            <w:proofErr w:type="gramEnd"/>
            <w:r w:rsidRPr="00362B07">
              <w:rPr>
                <w:rFonts w:ascii="Times New Roman" w:hAnsi="Times New Roman" w:cs="Simplified Arabic"/>
                <w:b/>
                <w:bCs/>
                <w:color w:val="000000" w:themeColor="text1"/>
                <w:sz w:val="26"/>
                <w:szCs w:val="26"/>
                <w:rtl/>
              </w:rPr>
              <w:t xml:space="preserve"> المجموعات</w:t>
            </w:r>
          </w:p>
        </w:tc>
        <w:tc>
          <w:tcPr>
            <w:tcW w:w="1476" w:type="dxa"/>
            <w:tcBorders>
              <w:top w:val="threeDEmboss" w:sz="24" w:space="0" w:color="auto"/>
            </w:tcBorders>
            <w:shd w:val="clear" w:color="auto" w:fill="FFFFFF" w:themeFill="background1"/>
            <w:vAlign w:val="center"/>
          </w:tcPr>
          <w:p w:rsidR="00D61B53" w:rsidRPr="00362B07" w:rsidRDefault="00D61B53" w:rsidP="00CE2EDF">
            <w:pPr>
              <w:pStyle w:val="a5"/>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362B07">
              <w:rPr>
                <w:rFonts w:cs="Simplified Arabic"/>
                <w:color w:val="000000" w:themeColor="text1"/>
                <w:sz w:val="26"/>
                <w:szCs w:val="26"/>
              </w:rPr>
              <w:t>0.015</w:t>
            </w:r>
          </w:p>
        </w:tc>
        <w:tc>
          <w:tcPr>
            <w:tcW w:w="1379" w:type="dxa"/>
            <w:tcBorders>
              <w:top w:val="threeDEmboss" w:sz="24" w:space="0" w:color="auto"/>
            </w:tcBorders>
            <w:shd w:val="clear" w:color="auto" w:fill="FFFFFF" w:themeFill="background1"/>
            <w:vAlign w:val="center"/>
          </w:tcPr>
          <w:p w:rsidR="00D61B53" w:rsidRPr="00362B07" w:rsidRDefault="00D61B53" w:rsidP="00CE2EDF">
            <w:pPr>
              <w:pStyle w:val="a5"/>
              <w:shd w:val="clear" w:color="auto" w:fill="FFFFFF" w:themeFill="background1"/>
              <w:bidi/>
              <w:spacing w:before="0" w:beforeAutospacing="0" w:after="0" w:afterAutospacing="0"/>
              <w:jc w:val="center"/>
              <w:rPr>
                <w:rFonts w:eastAsiaTheme="minorHAnsi" w:cs="Simplified Arabic"/>
                <w:color w:val="000000" w:themeColor="text1"/>
                <w:sz w:val="26"/>
                <w:szCs w:val="26"/>
                <w:lang w:bidi="ar-EG"/>
              </w:rPr>
            </w:pPr>
            <w:r w:rsidRPr="00362B07">
              <w:rPr>
                <w:rFonts w:eastAsiaTheme="minorHAnsi" w:cs="Simplified Arabic"/>
                <w:color w:val="000000" w:themeColor="text1"/>
                <w:sz w:val="26"/>
                <w:szCs w:val="26"/>
                <w:lang w:bidi="ar-EG"/>
              </w:rPr>
              <w:t>2</w:t>
            </w:r>
          </w:p>
        </w:tc>
        <w:tc>
          <w:tcPr>
            <w:tcW w:w="1421" w:type="dxa"/>
            <w:tcBorders>
              <w:top w:val="threeDEmboss" w:sz="24" w:space="0" w:color="auto"/>
            </w:tcBorders>
            <w:shd w:val="clear" w:color="auto" w:fill="FFFFFF" w:themeFill="background1"/>
            <w:vAlign w:val="center"/>
          </w:tcPr>
          <w:p w:rsidR="00D61B53" w:rsidRPr="00362B07" w:rsidRDefault="00D61B53" w:rsidP="00CE2EDF">
            <w:pPr>
              <w:pStyle w:val="a5"/>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362B07">
              <w:rPr>
                <w:rFonts w:cs="Simplified Arabic"/>
                <w:color w:val="000000" w:themeColor="text1"/>
                <w:sz w:val="26"/>
                <w:szCs w:val="26"/>
              </w:rPr>
              <w:t>0.0075</w:t>
            </w:r>
          </w:p>
        </w:tc>
        <w:tc>
          <w:tcPr>
            <w:tcW w:w="1425" w:type="dxa"/>
            <w:tcBorders>
              <w:top w:val="threeDEmboss" w:sz="24" w:space="0" w:color="auto"/>
            </w:tcBorders>
            <w:shd w:val="clear" w:color="auto" w:fill="FFFFFF" w:themeFill="background1"/>
            <w:vAlign w:val="center"/>
          </w:tcPr>
          <w:p w:rsidR="00D61B53" w:rsidRPr="00362B07" w:rsidRDefault="00D61B53" w:rsidP="00CE2EDF">
            <w:pPr>
              <w:pStyle w:val="a5"/>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362B07">
              <w:rPr>
                <w:rFonts w:cs="Simplified Arabic"/>
                <w:color w:val="000000" w:themeColor="text1"/>
                <w:sz w:val="26"/>
                <w:szCs w:val="26"/>
              </w:rPr>
              <w:t>0.22</w:t>
            </w:r>
          </w:p>
        </w:tc>
        <w:tc>
          <w:tcPr>
            <w:tcW w:w="1398" w:type="dxa"/>
            <w:tcBorders>
              <w:top w:val="threeDEmboss" w:sz="24" w:space="0" w:color="auto"/>
            </w:tcBorders>
            <w:shd w:val="clear" w:color="auto" w:fill="FFFFFF" w:themeFill="background1"/>
            <w:vAlign w:val="center"/>
          </w:tcPr>
          <w:p w:rsidR="00D61B53" w:rsidRPr="00362B07" w:rsidRDefault="00D61B53" w:rsidP="00CE2EDF">
            <w:pPr>
              <w:pStyle w:val="a5"/>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362B07">
              <w:rPr>
                <w:rFonts w:cs="Simplified Arabic"/>
                <w:color w:val="000000" w:themeColor="text1"/>
                <w:sz w:val="26"/>
                <w:szCs w:val="26"/>
              </w:rPr>
              <w:t>0.80</w:t>
            </w:r>
          </w:p>
        </w:tc>
      </w:tr>
      <w:tr w:rsidR="00D61B53" w:rsidRPr="00362B07" w:rsidTr="00775B4E">
        <w:tc>
          <w:tcPr>
            <w:tcW w:w="1472" w:type="dxa"/>
            <w:tcBorders>
              <w:bottom w:val="threeDEngrave" w:sz="24" w:space="0" w:color="auto"/>
            </w:tcBorders>
            <w:shd w:val="clear" w:color="auto" w:fill="D9D9D9" w:themeFill="background1" w:themeFillShade="D9"/>
            <w:vAlign w:val="center"/>
          </w:tcPr>
          <w:p w:rsidR="00D61B53" w:rsidRPr="00362B07" w:rsidRDefault="00D61B53" w:rsidP="00757378">
            <w:pPr>
              <w:bidi/>
              <w:jc w:val="center"/>
              <w:rPr>
                <w:rFonts w:ascii="Times New Roman" w:hAnsi="Times New Roman" w:cs="Simplified Arabic"/>
                <w:b/>
                <w:bCs/>
                <w:color w:val="000000" w:themeColor="text1"/>
                <w:sz w:val="26"/>
                <w:szCs w:val="26"/>
                <w:rtl/>
              </w:rPr>
            </w:pPr>
            <w:r w:rsidRPr="00362B07">
              <w:rPr>
                <w:rFonts w:ascii="Times New Roman" w:hAnsi="Times New Roman" w:cs="Simplified Arabic"/>
                <w:b/>
                <w:bCs/>
                <w:color w:val="000000" w:themeColor="text1"/>
                <w:sz w:val="26"/>
                <w:szCs w:val="26"/>
                <w:rtl/>
              </w:rPr>
              <w:t>داخل المجموعات</w:t>
            </w:r>
          </w:p>
        </w:tc>
        <w:tc>
          <w:tcPr>
            <w:tcW w:w="1476" w:type="dxa"/>
            <w:tcBorders>
              <w:bottom w:val="threeDEngrave" w:sz="24" w:space="0" w:color="auto"/>
            </w:tcBorders>
            <w:shd w:val="clear" w:color="auto" w:fill="FFFFFF" w:themeFill="background1"/>
            <w:vAlign w:val="center"/>
          </w:tcPr>
          <w:p w:rsidR="00D61B53" w:rsidRPr="00362B07" w:rsidRDefault="00D61B53" w:rsidP="00CE2EDF">
            <w:pPr>
              <w:pStyle w:val="a5"/>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362B07">
              <w:rPr>
                <w:rFonts w:cs="Simplified Arabic"/>
                <w:color w:val="000000" w:themeColor="text1"/>
                <w:sz w:val="26"/>
                <w:szCs w:val="26"/>
              </w:rPr>
              <w:t>9.675</w:t>
            </w:r>
          </w:p>
        </w:tc>
        <w:tc>
          <w:tcPr>
            <w:tcW w:w="1379" w:type="dxa"/>
            <w:tcBorders>
              <w:bottom w:val="threeDEngrave" w:sz="24" w:space="0" w:color="auto"/>
            </w:tcBorders>
            <w:shd w:val="clear" w:color="auto" w:fill="FFFFFF" w:themeFill="background1"/>
            <w:vAlign w:val="center"/>
          </w:tcPr>
          <w:p w:rsidR="00D61B53" w:rsidRPr="00362B07" w:rsidRDefault="00D61B53" w:rsidP="00CE2EDF">
            <w:pPr>
              <w:pStyle w:val="a5"/>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362B07">
              <w:rPr>
                <w:rFonts w:cs="Simplified Arabic"/>
                <w:color w:val="000000" w:themeColor="text1"/>
                <w:sz w:val="26"/>
                <w:szCs w:val="26"/>
              </w:rPr>
              <w:t>282</w:t>
            </w:r>
          </w:p>
        </w:tc>
        <w:tc>
          <w:tcPr>
            <w:tcW w:w="1421" w:type="dxa"/>
            <w:tcBorders>
              <w:bottom w:val="threeDEngrave" w:sz="24" w:space="0" w:color="auto"/>
            </w:tcBorders>
            <w:shd w:val="clear" w:color="auto" w:fill="FFFFFF" w:themeFill="background1"/>
            <w:vAlign w:val="center"/>
          </w:tcPr>
          <w:p w:rsidR="00D61B53" w:rsidRPr="00362B07" w:rsidRDefault="00D61B53" w:rsidP="00CE2EDF">
            <w:pPr>
              <w:pStyle w:val="a5"/>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362B07">
              <w:rPr>
                <w:rFonts w:cs="Simplified Arabic"/>
                <w:color w:val="000000" w:themeColor="text1"/>
                <w:sz w:val="26"/>
                <w:szCs w:val="26"/>
              </w:rPr>
              <w:t>0.0342</w:t>
            </w:r>
          </w:p>
        </w:tc>
        <w:tc>
          <w:tcPr>
            <w:tcW w:w="1425" w:type="dxa"/>
            <w:tcBorders>
              <w:bottom w:val="threeDEngrave" w:sz="24" w:space="0" w:color="auto"/>
            </w:tcBorders>
            <w:shd w:val="clear" w:color="auto" w:fill="FFFFFF" w:themeFill="background1"/>
            <w:vAlign w:val="center"/>
          </w:tcPr>
          <w:p w:rsidR="00D61B53" w:rsidRPr="00362B07" w:rsidRDefault="00D61B53" w:rsidP="00CE2EDF">
            <w:pPr>
              <w:pStyle w:val="a5"/>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p>
        </w:tc>
        <w:tc>
          <w:tcPr>
            <w:tcW w:w="1398" w:type="dxa"/>
            <w:tcBorders>
              <w:bottom w:val="threeDEngrave" w:sz="24" w:space="0" w:color="auto"/>
            </w:tcBorders>
            <w:shd w:val="clear" w:color="auto" w:fill="FFFFFF" w:themeFill="background1"/>
            <w:vAlign w:val="center"/>
          </w:tcPr>
          <w:p w:rsidR="00D61B53" w:rsidRPr="00362B07" w:rsidRDefault="00D61B53" w:rsidP="00CE2EDF">
            <w:pPr>
              <w:pStyle w:val="a5"/>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p>
        </w:tc>
      </w:tr>
      <w:tr w:rsidR="00D61B53" w:rsidRPr="00362B07" w:rsidTr="00775B4E">
        <w:tc>
          <w:tcPr>
            <w:tcW w:w="1472" w:type="dxa"/>
            <w:tcBorders>
              <w:top w:val="threeDEngrave" w:sz="24" w:space="0" w:color="auto"/>
              <w:bottom w:val="threeDEmboss" w:sz="24" w:space="0" w:color="auto"/>
            </w:tcBorders>
            <w:shd w:val="clear" w:color="auto" w:fill="D9D9D9" w:themeFill="background1" w:themeFillShade="D9"/>
            <w:vAlign w:val="center"/>
          </w:tcPr>
          <w:p w:rsidR="00D61B53" w:rsidRPr="00362B07" w:rsidRDefault="00D61B53" w:rsidP="00757378">
            <w:pPr>
              <w:bidi/>
              <w:jc w:val="center"/>
              <w:rPr>
                <w:rFonts w:ascii="Times New Roman" w:hAnsi="Times New Roman" w:cs="Simplified Arabic"/>
                <w:b/>
                <w:bCs/>
                <w:color w:val="000000" w:themeColor="text1"/>
                <w:sz w:val="26"/>
                <w:szCs w:val="26"/>
                <w:rtl/>
              </w:rPr>
            </w:pPr>
            <w:r w:rsidRPr="00362B07">
              <w:rPr>
                <w:rFonts w:ascii="Times New Roman" w:hAnsi="Times New Roman" w:cs="Simplified Arabic"/>
                <w:b/>
                <w:bCs/>
                <w:color w:val="000000" w:themeColor="text1"/>
                <w:sz w:val="26"/>
                <w:szCs w:val="26"/>
                <w:rtl/>
              </w:rPr>
              <w:t>الإجمالي</w:t>
            </w:r>
          </w:p>
        </w:tc>
        <w:tc>
          <w:tcPr>
            <w:tcW w:w="1476" w:type="dxa"/>
            <w:tcBorders>
              <w:top w:val="threeDEngrave" w:sz="24" w:space="0" w:color="auto"/>
              <w:bottom w:val="threeDEmboss" w:sz="24" w:space="0" w:color="auto"/>
            </w:tcBorders>
            <w:shd w:val="clear" w:color="auto" w:fill="D9D9D9" w:themeFill="background1" w:themeFillShade="D9"/>
            <w:vAlign w:val="center"/>
          </w:tcPr>
          <w:p w:rsidR="00D61B53" w:rsidRPr="00362B07" w:rsidRDefault="00D61B53" w:rsidP="00775B4E">
            <w:pPr>
              <w:bidi/>
              <w:jc w:val="center"/>
              <w:rPr>
                <w:rFonts w:ascii="Times New Roman" w:hAnsi="Times New Roman" w:cs="Simplified Arabic"/>
                <w:b/>
                <w:bCs/>
                <w:color w:val="000000" w:themeColor="text1"/>
                <w:sz w:val="26"/>
                <w:szCs w:val="26"/>
                <w:rtl/>
              </w:rPr>
            </w:pPr>
            <w:r w:rsidRPr="00362B07">
              <w:rPr>
                <w:rFonts w:ascii="Times New Roman" w:hAnsi="Times New Roman" w:cs="Simplified Arabic"/>
                <w:b/>
                <w:bCs/>
                <w:color w:val="000000" w:themeColor="text1"/>
                <w:sz w:val="26"/>
                <w:szCs w:val="26"/>
              </w:rPr>
              <w:t>9.675</w:t>
            </w:r>
          </w:p>
        </w:tc>
        <w:tc>
          <w:tcPr>
            <w:tcW w:w="1379" w:type="dxa"/>
            <w:tcBorders>
              <w:top w:val="threeDEngrave" w:sz="24" w:space="0" w:color="auto"/>
              <w:bottom w:val="threeDEmboss" w:sz="24" w:space="0" w:color="auto"/>
            </w:tcBorders>
            <w:shd w:val="clear" w:color="auto" w:fill="D9D9D9" w:themeFill="background1" w:themeFillShade="D9"/>
            <w:vAlign w:val="center"/>
          </w:tcPr>
          <w:p w:rsidR="00D61B53" w:rsidRPr="00362B07" w:rsidRDefault="00D61B53" w:rsidP="00775B4E">
            <w:pPr>
              <w:bidi/>
              <w:jc w:val="center"/>
              <w:rPr>
                <w:rFonts w:ascii="Times New Roman" w:hAnsi="Times New Roman" w:cs="Simplified Arabic"/>
                <w:b/>
                <w:bCs/>
                <w:color w:val="000000" w:themeColor="text1"/>
                <w:sz w:val="26"/>
                <w:szCs w:val="26"/>
                <w:rtl/>
              </w:rPr>
            </w:pPr>
            <w:r w:rsidRPr="00362B07">
              <w:rPr>
                <w:rFonts w:ascii="Times New Roman" w:hAnsi="Times New Roman" w:cs="Simplified Arabic"/>
                <w:b/>
                <w:bCs/>
                <w:color w:val="000000" w:themeColor="text1"/>
                <w:sz w:val="26"/>
                <w:szCs w:val="26"/>
              </w:rPr>
              <w:t>284</w:t>
            </w:r>
          </w:p>
        </w:tc>
        <w:tc>
          <w:tcPr>
            <w:tcW w:w="1421" w:type="dxa"/>
            <w:tcBorders>
              <w:top w:val="threeDEngrave" w:sz="24" w:space="0" w:color="auto"/>
              <w:bottom w:val="threeDEmboss" w:sz="24" w:space="0" w:color="auto"/>
            </w:tcBorders>
            <w:shd w:val="clear" w:color="auto" w:fill="D9D9D9" w:themeFill="background1" w:themeFillShade="D9"/>
            <w:vAlign w:val="center"/>
          </w:tcPr>
          <w:p w:rsidR="00D61B53" w:rsidRPr="00362B07" w:rsidRDefault="00D61B53" w:rsidP="00775B4E">
            <w:pPr>
              <w:bidi/>
              <w:jc w:val="center"/>
              <w:rPr>
                <w:rFonts w:ascii="Times New Roman" w:hAnsi="Times New Roman" w:cs="Simplified Arabic"/>
                <w:b/>
                <w:bCs/>
                <w:color w:val="000000" w:themeColor="text1"/>
                <w:sz w:val="26"/>
                <w:szCs w:val="26"/>
                <w:rtl/>
              </w:rPr>
            </w:pPr>
          </w:p>
        </w:tc>
        <w:tc>
          <w:tcPr>
            <w:tcW w:w="1425" w:type="dxa"/>
            <w:tcBorders>
              <w:top w:val="threeDEngrave" w:sz="24" w:space="0" w:color="auto"/>
              <w:bottom w:val="threeDEmboss" w:sz="24" w:space="0" w:color="auto"/>
            </w:tcBorders>
            <w:shd w:val="clear" w:color="auto" w:fill="D9D9D9" w:themeFill="background1" w:themeFillShade="D9"/>
            <w:vAlign w:val="center"/>
          </w:tcPr>
          <w:p w:rsidR="00D61B53" w:rsidRPr="00362B07" w:rsidRDefault="00D61B53" w:rsidP="00775B4E">
            <w:pPr>
              <w:bidi/>
              <w:jc w:val="center"/>
              <w:rPr>
                <w:rFonts w:ascii="Times New Roman" w:hAnsi="Times New Roman" w:cs="Simplified Arabic"/>
                <w:b/>
                <w:bCs/>
                <w:color w:val="000000" w:themeColor="text1"/>
                <w:sz w:val="26"/>
                <w:szCs w:val="26"/>
                <w:rtl/>
              </w:rPr>
            </w:pPr>
          </w:p>
        </w:tc>
        <w:tc>
          <w:tcPr>
            <w:tcW w:w="1398" w:type="dxa"/>
            <w:tcBorders>
              <w:top w:val="threeDEngrave" w:sz="24" w:space="0" w:color="auto"/>
              <w:bottom w:val="threeDEmboss" w:sz="24" w:space="0" w:color="auto"/>
            </w:tcBorders>
            <w:shd w:val="clear" w:color="auto" w:fill="D9D9D9" w:themeFill="background1" w:themeFillShade="D9"/>
            <w:vAlign w:val="center"/>
          </w:tcPr>
          <w:p w:rsidR="00D61B53" w:rsidRPr="00362B07" w:rsidRDefault="00D61B53" w:rsidP="00775B4E">
            <w:pPr>
              <w:bidi/>
              <w:jc w:val="center"/>
              <w:rPr>
                <w:rFonts w:ascii="Times New Roman" w:hAnsi="Times New Roman" w:cs="Simplified Arabic"/>
                <w:b/>
                <w:bCs/>
                <w:color w:val="000000" w:themeColor="text1"/>
                <w:sz w:val="26"/>
                <w:szCs w:val="26"/>
                <w:rtl/>
              </w:rPr>
            </w:pPr>
          </w:p>
        </w:tc>
      </w:tr>
    </w:tbl>
    <w:p w:rsidR="00D61B53" w:rsidRPr="00362B07" w:rsidRDefault="00D61B53" w:rsidP="00182B87">
      <w:pPr>
        <w:pStyle w:val="a5"/>
        <w:numPr>
          <w:ilvl w:val="0"/>
          <w:numId w:val="17"/>
        </w:numPr>
        <w:shd w:val="clear" w:color="auto" w:fill="FFFFFF" w:themeFill="background1"/>
        <w:bidi/>
        <w:spacing w:before="0" w:beforeAutospacing="0" w:after="0" w:afterAutospacing="0"/>
        <w:ind w:left="714" w:hanging="357"/>
        <w:jc w:val="both"/>
        <w:rPr>
          <w:rFonts w:eastAsiaTheme="minorHAnsi" w:cs="Simplified Arabic"/>
          <w:b/>
          <w:bCs/>
          <w:color w:val="000000" w:themeColor="text1"/>
          <w:shd w:val="clear" w:color="auto" w:fill="FFFFFF"/>
          <w:rtl/>
        </w:rPr>
      </w:pPr>
      <w:r w:rsidRPr="00362B07">
        <w:rPr>
          <w:rFonts w:eastAsiaTheme="minorHAnsi" w:cs="Simplified Arabic" w:hint="cs"/>
          <w:b/>
          <w:bCs/>
          <w:color w:val="000000" w:themeColor="text1"/>
          <w:shd w:val="clear" w:color="auto" w:fill="FFFFFF"/>
          <w:rtl/>
        </w:rPr>
        <w:t xml:space="preserve">* دال </w:t>
      </w:r>
      <w:proofErr w:type="gramStart"/>
      <w:r w:rsidRPr="00362B07">
        <w:rPr>
          <w:rFonts w:eastAsiaTheme="minorHAnsi" w:cs="Simplified Arabic" w:hint="cs"/>
          <w:b/>
          <w:bCs/>
          <w:color w:val="000000" w:themeColor="text1"/>
          <w:shd w:val="clear" w:color="auto" w:fill="FFFFFF"/>
          <w:rtl/>
        </w:rPr>
        <w:t>عند</w:t>
      </w:r>
      <w:proofErr w:type="gramEnd"/>
      <w:r w:rsidRPr="00362B07">
        <w:rPr>
          <w:rFonts w:eastAsiaTheme="minorHAnsi" w:cs="Simplified Arabic" w:hint="cs"/>
          <w:b/>
          <w:bCs/>
          <w:color w:val="000000" w:themeColor="text1"/>
          <w:shd w:val="clear" w:color="auto" w:fill="FFFFFF"/>
          <w:rtl/>
        </w:rPr>
        <w:t xml:space="preserve"> مستوى</w:t>
      </w:r>
      <w:r w:rsidR="00D7278E" w:rsidRPr="00362B07">
        <w:rPr>
          <w:rFonts w:eastAsiaTheme="minorHAnsi" w:cs="Simplified Arabic" w:hint="cs"/>
          <w:b/>
          <w:bCs/>
          <w:color w:val="000000" w:themeColor="text1"/>
          <w:shd w:val="clear" w:color="auto" w:fill="FFFFFF"/>
          <w:rtl/>
        </w:rPr>
        <w:t xml:space="preserve"> (</w:t>
      </w:r>
      <m:oMath>
        <m:r>
          <m:rPr>
            <m:sty m:val="b"/>
          </m:rPr>
          <w:rPr>
            <w:rFonts w:eastAsiaTheme="minorHAnsi" w:hint="cs"/>
            <w:color w:val="000000" w:themeColor="text1"/>
            <w:shd w:val="clear" w:color="auto" w:fill="FFFFFF"/>
            <w:rtl/>
          </w:rPr>
          <m:t>α≤</m:t>
        </m:r>
        <m:r>
          <m:rPr>
            <m:sty m:val="b"/>
          </m:rPr>
          <w:rPr>
            <w:rFonts w:ascii="Cambria Math" w:eastAsiaTheme="minorHAnsi" w:hAnsi="Cambria Math" w:cs="Simplified Arabic"/>
            <w:color w:val="000000" w:themeColor="text1"/>
            <w:shd w:val="clear" w:color="auto" w:fill="FFFFFF"/>
          </w:rPr>
          <m:t>0.05</m:t>
        </m:r>
      </m:oMath>
      <w:r w:rsidRPr="00362B07">
        <w:rPr>
          <w:rFonts w:eastAsiaTheme="minorHAnsi" w:cs="Simplified Arabic" w:hint="cs"/>
          <w:b/>
          <w:bCs/>
          <w:color w:val="000000" w:themeColor="text1"/>
          <w:shd w:val="clear" w:color="auto" w:fill="FFFFFF"/>
          <w:rtl/>
        </w:rPr>
        <w:t>)</w:t>
      </w:r>
    </w:p>
    <w:p w:rsidR="00D61B53" w:rsidRPr="00362B07" w:rsidRDefault="00D61B53" w:rsidP="00182B87">
      <w:pPr>
        <w:pStyle w:val="a5"/>
        <w:numPr>
          <w:ilvl w:val="0"/>
          <w:numId w:val="17"/>
        </w:numPr>
        <w:shd w:val="clear" w:color="auto" w:fill="FFFFFF" w:themeFill="background1"/>
        <w:bidi/>
        <w:spacing w:before="0" w:beforeAutospacing="0" w:after="0" w:afterAutospacing="0"/>
        <w:ind w:left="714" w:hanging="357"/>
        <w:jc w:val="both"/>
        <w:rPr>
          <w:rFonts w:eastAsiaTheme="minorHAnsi" w:cs="Simplified Arabic"/>
          <w:b/>
          <w:bCs/>
          <w:color w:val="000000" w:themeColor="text1"/>
          <w:shd w:val="clear" w:color="auto" w:fill="FFFFFF"/>
        </w:rPr>
      </w:pPr>
      <w:r w:rsidRPr="00362B07">
        <w:rPr>
          <w:rFonts w:eastAsiaTheme="minorHAnsi" w:cs="Simplified Arabic"/>
          <w:b/>
          <w:bCs/>
          <w:color w:val="000000" w:themeColor="text1"/>
          <w:shd w:val="clear" w:color="auto" w:fill="FFFFFF"/>
          <w:rtl/>
        </w:rPr>
        <w:t>المصدر</w:t>
      </w:r>
      <w:r w:rsidR="00775B4E" w:rsidRPr="00362B07">
        <w:rPr>
          <w:rFonts w:eastAsiaTheme="minorHAnsi" w:cs="Simplified Arabic"/>
          <w:b/>
          <w:bCs/>
          <w:color w:val="000000" w:themeColor="text1"/>
          <w:shd w:val="clear" w:color="auto" w:fill="FFFFFF"/>
          <w:rtl/>
        </w:rPr>
        <w:t xml:space="preserve">: </w:t>
      </w:r>
      <w:r w:rsidRPr="00362B07">
        <w:rPr>
          <w:rFonts w:eastAsiaTheme="minorHAnsi" w:cs="Simplified Arabic"/>
          <w:b/>
          <w:bCs/>
          <w:color w:val="000000" w:themeColor="text1"/>
          <w:shd w:val="clear" w:color="auto" w:fill="FFFFFF"/>
          <w:rtl/>
        </w:rPr>
        <w:t xml:space="preserve">من إعداد </w:t>
      </w:r>
      <w:r w:rsidRPr="00362B07">
        <w:rPr>
          <w:rFonts w:eastAsiaTheme="minorHAnsi" w:cs="Simplified Arabic" w:hint="cs"/>
          <w:b/>
          <w:bCs/>
          <w:color w:val="000000" w:themeColor="text1"/>
          <w:shd w:val="clear" w:color="auto" w:fill="FFFFFF"/>
          <w:rtl/>
        </w:rPr>
        <w:t xml:space="preserve">الباحث </w:t>
      </w:r>
      <w:r w:rsidRPr="00362B07">
        <w:rPr>
          <w:rFonts w:eastAsiaTheme="minorHAnsi" w:cs="Simplified Arabic"/>
          <w:b/>
          <w:bCs/>
          <w:color w:val="000000" w:themeColor="text1"/>
          <w:shd w:val="clear" w:color="auto" w:fill="FFFFFF"/>
          <w:rtl/>
        </w:rPr>
        <w:t xml:space="preserve">بالاعتماد على مخرجات برنامج </w:t>
      </w:r>
      <w:r w:rsidRPr="00362B07">
        <w:rPr>
          <w:rFonts w:eastAsiaTheme="minorHAnsi" w:cs="Simplified Arabic"/>
          <w:b/>
          <w:bCs/>
          <w:color w:val="000000" w:themeColor="text1"/>
          <w:shd w:val="clear" w:color="auto" w:fill="FFFFFF"/>
        </w:rPr>
        <w:t>SPSS</w:t>
      </w:r>
    </w:p>
    <w:p w:rsidR="00D61B53" w:rsidRPr="00362B07" w:rsidRDefault="00D61B53" w:rsidP="00182B87">
      <w:pPr>
        <w:pStyle w:val="a5"/>
        <w:numPr>
          <w:ilvl w:val="0"/>
          <w:numId w:val="17"/>
        </w:numPr>
        <w:shd w:val="clear" w:color="auto" w:fill="FFFFFF" w:themeFill="background1"/>
        <w:bidi/>
        <w:spacing w:before="0" w:beforeAutospacing="0" w:after="0" w:afterAutospacing="0"/>
        <w:ind w:left="714" w:hanging="357"/>
        <w:jc w:val="both"/>
        <w:rPr>
          <w:rFonts w:eastAsiaTheme="minorHAnsi" w:cs="Simplified Arabic"/>
          <w:b/>
          <w:bCs/>
          <w:color w:val="000000" w:themeColor="text1"/>
          <w:shd w:val="clear" w:color="auto" w:fill="FFFFFF"/>
        </w:rPr>
      </w:pPr>
      <w:r w:rsidRPr="00362B07">
        <w:rPr>
          <w:rFonts w:eastAsiaTheme="minorHAnsi" w:cs="Simplified Arabic" w:hint="cs"/>
          <w:b/>
          <w:bCs/>
          <w:color w:val="000000" w:themeColor="text1"/>
          <w:shd w:val="clear" w:color="auto" w:fill="FFFFFF"/>
          <w:rtl/>
        </w:rPr>
        <w:t>-</w:t>
      </w:r>
      <w:r w:rsidR="00D7278E" w:rsidRPr="00362B07">
        <w:rPr>
          <w:rFonts w:eastAsiaTheme="minorHAnsi" w:cs="Simplified Arabic"/>
          <w:b/>
          <w:bCs/>
          <w:color w:val="000000" w:themeColor="text1"/>
          <w:shd w:val="clear" w:color="auto" w:fill="FFFFFF"/>
          <w:rtl/>
        </w:rPr>
        <w:t xml:space="preserve"> </w:t>
      </w:r>
      <w:r w:rsidRPr="00362B07">
        <w:rPr>
          <w:rFonts w:eastAsiaTheme="minorHAnsi" w:cs="Simplified Arabic"/>
          <w:b/>
          <w:bCs/>
          <w:color w:val="000000" w:themeColor="text1"/>
          <w:shd w:val="clear" w:color="auto" w:fill="FFFFFF"/>
          <w:rtl/>
        </w:rPr>
        <w:t>قيمة</w:t>
      </w:r>
      <w:r w:rsidRPr="00362B07">
        <w:rPr>
          <w:rFonts w:eastAsiaTheme="minorHAnsi" w:cs="Simplified Arabic"/>
          <w:b/>
          <w:bCs/>
          <w:color w:val="000000" w:themeColor="text1"/>
          <w:shd w:val="clear" w:color="auto" w:fill="FFFFFF"/>
        </w:rPr>
        <w:t xml:space="preserve"> Sig = 0.80 &gt; 0.05 → </w:t>
      </w:r>
      <w:r w:rsidRPr="00362B07">
        <w:rPr>
          <w:rFonts w:eastAsiaTheme="minorHAnsi" w:cs="Simplified Arabic"/>
          <w:b/>
          <w:bCs/>
          <w:color w:val="000000" w:themeColor="text1"/>
          <w:shd w:val="clear" w:color="auto" w:fill="FFFFFF"/>
          <w:rtl/>
        </w:rPr>
        <w:t>لا توجد فروق معنوية بين تقييم أثر الدمج حسب المؤهل العلمي</w:t>
      </w:r>
      <w:r w:rsidRPr="00362B07">
        <w:rPr>
          <w:rFonts w:eastAsiaTheme="minorHAnsi" w:cs="Simplified Arabic"/>
          <w:b/>
          <w:bCs/>
          <w:color w:val="000000" w:themeColor="text1"/>
          <w:shd w:val="clear" w:color="auto" w:fill="FFFFFF"/>
        </w:rPr>
        <w:t xml:space="preserve">. </w:t>
      </w:r>
    </w:p>
    <w:p w:rsidR="00D61B53" w:rsidRPr="00362B07" w:rsidRDefault="00D61B53" w:rsidP="00DD4A5E">
      <w:pPr>
        <w:pStyle w:val="a5"/>
        <w:shd w:val="clear" w:color="auto" w:fill="FFFFFF" w:themeFill="background1"/>
        <w:bidi/>
        <w:spacing w:before="120" w:beforeAutospacing="0" w:after="120" w:afterAutospacing="0"/>
        <w:ind w:firstLine="720"/>
        <w:jc w:val="both"/>
        <w:rPr>
          <w:rFonts w:eastAsiaTheme="minorHAnsi" w:cs="Simplified Arabic"/>
          <w:color w:val="000000" w:themeColor="text1"/>
          <w:sz w:val="28"/>
          <w:szCs w:val="28"/>
          <w:lang w:bidi="ar-EG"/>
        </w:rPr>
      </w:pPr>
      <w:r w:rsidRPr="00362B07">
        <w:rPr>
          <w:rFonts w:eastAsiaTheme="minorHAnsi" w:cs="Simplified Arabic" w:hint="cs"/>
          <w:color w:val="000000" w:themeColor="text1"/>
          <w:sz w:val="28"/>
          <w:szCs w:val="28"/>
          <w:rtl/>
        </w:rPr>
        <w:lastRenderedPageBreak/>
        <w:t>ت</w:t>
      </w:r>
      <w:r w:rsidRPr="00362B07">
        <w:rPr>
          <w:rFonts w:eastAsiaTheme="minorHAnsi" w:cs="Simplified Arabic"/>
          <w:color w:val="000000" w:themeColor="text1"/>
          <w:sz w:val="28"/>
          <w:szCs w:val="28"/>
          <w:rtl/>
          <w:lang w:bidi="ar-EG"/>
        </w:rPr>
        <w:t xml:space="preserve">شير نتائج </w:t>
      </w:r>
      <w:proofErr w:type="gramStart"/>
      <w:r w:rsidRPr="00362B07">
        <w:rPr>
          <w:rFonts w:eastAsiaTheme="minorHAnsi" w:cs="Simplified Arabic"/>
          <w:color w:val="000000" w:themeColor="text1"/>
          <w:sz w:val="28"/>
          <w:szCs w:val="28"/>
          <w:rtl/>
          <w:lang w:bidi="ar-EG"/>
        </w:rPr>
        <w:t>اختبار</w:t>
      </w:r>
      <w:proofErr w:type="gramEnd"/>
      <w:r w:rsidRPr="00362B07">
        <w:rPr>
          <w:rFonts w:eastAsiaTheme="minorHAnsi" w:cs="Simplified Arabic"/>
          <w:color w:val="000000" w:themeColor="text1"/>
          <w:sz w:val="28"/>
          <w:szCs w:val="28"/>
          <w:lang w:bidi="ar-EG"/>
        </w:rPr>
        <w:t xml:space="preserve"> ANOVA </w:t>
      </w:r>
      <w:r w:rsidRPr="00362B07">
        <w:rPr>
          <w:rFonts w:eastAsiaTheme="minorHAnsi" w:cs="Simplified Arabic"/>
          <w:color w:val="000000" w:themeColor="text1"/>
          <w:sz w:val="28"/>
          <w:szCs w:val="28"/>
          <w:rtl/>
          <w:lang w:bidi="ar-EG"/>
        </w:rPr>
        <w:t>الخاص بالمؤهل الدراسي</w:t>
      </w:r>
      <w:r w:rsidR="000544F4" w:rsidRPr="00362B07">
        <w:rPr>
          <w:rFonts w:eastAsiaTheme="minorHAnsi" w:cs="Simplified Arabic"/>
          <w:color w:val="000000" w:themeColor="text1"/>
          <w:sz w:val="28"/>
          <w:szCs w:val="28"/>
          <w:rtl/>
          <w:lang w:bidi="ar-EG"/>
        </w:rPr>
        <w:t xml:space="preserve"> إلى </w:t>
      </w:r>
      <w:r w:rsidRPr="00362B07">
        <w:rPr>
          <w:rFonts w:eastAsiaTheme="minorHAnsi" w:cs="Simplified Arabic"/>
          <w:color w:val="000000" w:themeColor="text1"/>
          <w:sz w:val="28"/>
          <w:szCs w:val="28"/>
          <w:rtl/>
          <w:lang w:bidi="ar-EG"/>
        </w:rPr>
        <w:t>أن قيمة</w:t>
      </w:r>
      <w:r w:rsidRPr="00362B07">
        <w:rPr>
          <w:rFonts w:eastAsiaTheme="minorHAnsi" w:cs="Simplified Arabic"/>
          <w:color w:val="000000" w:themeColor="text1"/>
          <w:sz w:val="28"/>
          <w:szCs w:val="28"/>
          <w:lang w:bidi="ar-EG"/>
        </w:rPr>
        <w:t xml:space="preserve"> Sig</w:t>
      </w:r>
      <w:r w:rsidR="00D7278E" w:rsidRPr="00362B07">
        <w:rPr>
          <w:rFonts w:eastAsiaTheme="minorHAnsi" w:cs="Simplified Arabic"/>
          <w:color w:val="000000" w:themeColor="text1"/>
          <w:sz w:val="28"/>
          <w:szCs w:val="28"/>
          <w:lang w:bidi="ar-EG"/>
        </w:rPr>
        <w:t xml:space="preserve"> (</w:t>
      </w:r>
      <w:r w:rsidRPr="00362B07">
        <w:rPr>
          <w:rFonts w:eastAsiaTheme="minorHAnsi" w:cs="Simplified Arabic"/>
          <w:color w:val="000000" w:themeColor="text1"/>
          <w:sz w:val="28"/>
          <w:szCs w:val="28"/>
          <w:lang w:bidi="ar-EG"/>
        </w:rPr>
        <w:t xml:space="preserve">0.80) </w:t>
      </w:r>
      <w:r w:rsidRPr="00362B07">
        <w:rPr>
          <w:rFonts w:eastAsiaTheme="minorHAnsi" w:cs="Simplified Arabic"/>
          <w:color w:val="000000" w:themeColor="text1"/>
          <w:sz w:val="28"/>
          <w:szCs w:val="28"/>
          <w:rtl/>
          <w:lang w:bidi="ar-EG"/>
        </w:rPr>
        <w:t>أكبر من مستوى الدلالة</w:t>
      </w:r>
      <w:r w:rsidR="00DD4A5E">
        <w:rPr>
          <w:rFonts w:eastAsiaTheme="minorHAnsi" w:cs="Simplified Arabic" w:hint="cs"/>
          <w:color w:val="000000" w:themeColor="text1"/>
          <w:sz w:val="28"/>
          <w:szCs w:val="28"/>
          <w:rtl/>
          <w:lang w:bidi="ar-EG"/>
        </w:rPr>
        <w:t xml:space="preserve"> (</w:t>
      </w:r>
      <w:r w:rsidR="00DD4A5E" w:rsidRPr="00362B07">
        <w:rPr>
          <w:rFonts w:eastAsiaTheme="minorHAnsi" w:cs="Simplified Arabic"/>
          <w:color w:val="000000" w:themeColor="text1"/>
          <w:sz w:val="28"/>
          <w:szCs w:val="28"/>
          <w:lang w:bidi="ar-EG"/>
        </w:rPr>
        <w:t>α = 0.05</w:t>
      </w:r>
      <w:proofErr w:type="gramStart"/>
      <w:r w:rsidR="00DD4A5E">
        <w:rPr>
          <w:rFonts w:eastAsiaTheme="minorHAnsi" w:cs="Simplified Arabic" w:hint="cs"/>
          <w:color w:val="000000" w:themeColor="text1"/>
          <w:sz w:val="28"/>
          <w:szCs w:val="28"/>
          <w:rtl/>
          <w:lang w:bidi="ar-EG"/>
        </w:rPr>
        <w:t>)</w:t>
      </w:r>
      <w:r w:rsidR="00D7278E" w:rsidRPr="00362B07">
        <w:rPr>
          <w:rFonts w:eastAsiaTheme="minorHAnsi" w:cs="Simplified Arabic"/>
          <w:color w:val="000000" w:themeColor="text1"/>
          <w:sz w:val="28"/>
          <w:szCs w:val="28"/>
          <w:rtl/>
          <w:lang w:bidi="ar-EG"/>
        </w:rPr>
        <w:t>،</w:t>
      </w:r>
      <w:proofErr w:type="gramEnd"/>
      <w:r w:rsidR="00D7278E" w:rsidRPr="00362B07">
        <w:rPr>
          <w:rFonts w:eastAsiaTheme="minorHAnsi" w:cs="Simplified Arabic"/>
          <w:color w:val="000000" w:themeColor="text1"/>
          <w:sz w:val="28"/>
          <w:szCs w:val="28"/>
          <w:rtl/>
          <w:lang w:bidi="ar-EG"/>
        </w:rPr>
        <w:t xml:space="preserve"> </w:t>
      </w:r>
      <w:r w:rsidRPr="00362B07">
        <w:rPr>
          <w:rFonts w:eastAsiaTheme="minorHAnsi" w:cs="Simplified Arabic"/>
          <w:color w:val="000000" w:themeColor="text1"/>
          <w:sz w:val="28"/>
          <w:szCs w:val="28"/>
          <w:rtl/>
          <w:lang w:bidi="ar-EG"/>
        </w:rPr>
        <w:t xml:space="preserve">مما يدل على أنه لا توجد فروق معنوية ذات دلالة </w:t>
      </w:r>
      <w:r w:rsidR="004C5D0F" w:rsidRPr="00362B07">
        <w:rPr>
          <w:rFonts w:eastAsiaTheme="minorHAnsi" w:cs="Simplified Arabic"/>
          <w:color w:val="000000" w:themeColor="text1"/>
          <w:sz w:val="28"/>
          <w:szCs w:val="28"/>
          <w:rtl/>
          <w:lang w:bidi="ar-EG"/>
        </w:rPr>
        <w:t>إحصائي</w:t>
      </w:r>
      <w:r w:rsidRPr="00362B07">
        <w:rPr>
          <w:rFonts w:eastAsiaTheme="minorHAnsi" w:cs="Simplified Arabic"/>
          <w:color w:val="000000" w:themeColor="text1"/>
          <w:sz w:val="28"/>
          <w:szCs w:val="28"/>
          <w:rtl/>
          <w:lang w:bidi="ar-EG"/>
        </w:rPr>
        <w:t>ة بين متوسطات تقييم أثر استراتيجية دمج الشركات على دخول السوق الموازية لدى المشاركين من مختلف المؤهلات الدراسية</w:t>
      </w:r>
      <w:r w:rsidR="00D7278E" w:rsidRPr="00362B07">
        <w:rPr>
          <w:rFonts w:eastAsiaTheme="minorHAnsi" w:cs="Simplified Arabic"/>
          <w:color w:val="000000" w:themeColor="text1"/>
          <w:sz w:val="28"/>
          <w:szCs w:val="28"/>
          <w:rtl/>
          <w:lang w:bidi="ar-EG"/>
        </w:rPr>
        <w:t xml:space="preserve"> (</w:t>
      </w:r>
      <w:r w:rsidRPr="00362B07">
        <w:rPr>
          <w:rFonts w:eastAsiaTheme="minorHAnsi" w:cs="Simplified Arabic"/>
          <w:color w:val="000000" w:themeColor="text1"/>
          <w:sz w:val="28"/>
          <w:szCs w:val="28"/>
          <w:rtl/>
          <w:lang w:bidi="ar-EG"/>
        </w:rPr>
        <w:t>مؤهل عال</w:t>
      </w:r>
      <w:r w:rsidR="00D7278E" w:rsidRPr="00362B07">
        <w:rPr>
          <w:rFonts w:eastAsiaTheme="minorHAnsi" w:cs="Simplified Arabic"/>
          <w:color w:val="000000" w:themeColor="text1"/>
          <w:sz w:val="28"/>
          <w:szCs w:val="28"/>
          <w:rtl/>
          <w:lang w:bidi="ar-EG"/>
        </w:rPr>
        <w:t xml:space="preserve">، </w:t>
      </w:r>
      <w:r w:rsidRPr="00362B07">
        <w:rPr>
          <w:rFonts w:eastAsiaTheme="minorHAnsi" w:cs="Simplified Arabic"/>
          <w:color w:val="000000" w:themeColor="text1"/>
          <w:sz w:val="28"/>
          <w:szCs w:val="28"/>
          <w:rtl/>
          <w:lang w:bidi="ar-EG"/>
        </w:rPr>
        <w:t>ماجستير</w:t>
      </w:r>
      <w:r w:rsidR="00D7278E" w:rsidRPr="00362B07">
        <w:rPr>
          <w:rFonts w:eastAsiaTheme="minorHAnsi" w:cs="Simplified Arabic"/>
          <w:color w:val="000000" w:themeColor="text1"/>
          <w:sz w:val="28"/>
          <w:szCs w:val="28"/>
          <w:rtl/>
          <w:lang w:bidi="ar-EG"/>
        </w:rPr>
        <w:t xml:space="preserve">، </w:t>
      </w:r>
      <w:r w:rsidRPr="00362B07">
        <w:rPr>
          <w:rFonts w:eastAsiaTheme="minorHAnsi" w:cs="Simplified Arabic"/>
          <w:color w:val="000000" w:themeColor="text1"/>
          <w:sz w:val="28"/>
          <w:szCs w:val="28"/>
          <w:rtl/>
          <w:lang w:bidi="ar-EG"/>
        </w:rPr>
        <w:t>دكتوراه)</w:t>
      </w:r>
      <w:r w:rsidRPr="00362B07">
        <w:rPr>
          <w:rFonts w:eastAsiaTheme="minorHAnsi" w:cs="Simplified Arabic"/>
          <w:color w:val="000000" w:themeColor="text1"/>
          <w:sz w:val="28"/>
          <w:szCs w:val="28"/>
          <w:lang w:bidi="ar-EG"/>
        </w:rPr>
        <w:t>.</w:t>
      </w:r>
    </w:p>
    <w:p w:rsidR="00D61B53" w:rsidRPr="00362B07" w:rsidRDefault="00D61B53" w:rsidP="0068525B">
      <w:pPr>
        <w:pStyle w:val="a5"/>
        <w:shd w:val="clear" w:color="auto" w:fill="FFFFFF" w:themeFill="background1"/>
        <w:bidi/>
        <w:spacing w:before="120" w:beforeAutospacing="0" w:after="120" w:afterAutospacing="0"/>
        <w:ind w:firstLine="720"/>
        <w:jc w:val="both"/>
        <w:rPr>
          <w:rFonts w:eastAsiaTheme="minorHAnsi" w:cs="Simplified Arabic"/>
          <w:color w:val="000000" w:themeColor="text1"/>
          <w:sz w:val="28"/>
          <w:szCs w:val="28"/>
          <w:lang w:bidi="ar-EG"/>
        </w:rPr>
      </w:pPr>
      <w:r w:rsidRPr="00362B07">
        <w:rPr>
          <w:rFonts w:eastAsiaTheme="minorHAnsi" w:cs="Simplified Arabic"/>
          <w:color w:val="000000" w:themeColor="text1"/>
          <w:sz w:val="28"/>
          <w:szCs w:val="28"/>
          <w:rtl/>
          <w:lang w:bidi="ar-EG"/>
        </w:rPr>
        <w:t>كما يظهر من المتوسطات والانحراف المعياري</w:t>
      </w:r>
      <w:r w:rsidR="00D7278E" w:rsidRPr="00362B07">
        <w:rPr>
          <w:rFonts w:eastAsiaTheme="minorHAnsi" w:cs="Simplified Arabic"/>
          <w:color w:val="000000" w:themeColor="text1"/>
          <w:sz w:val="28"/>
          <w:szCs w:val="28"/>
          <w:rtl/>
          <w:lang w:bidi="ar-EG"/>
        </w:rPr>
        <w:t xml:space="preserve">، </w:t>
      </w:r>
      <w:r w:rsidRPr="00362B07">
        <w:rPr>
          <w:rFonts w:eastAsiaTheme="minorHAnsi" w:cs="Simplified Arabic"/>
          <w:color w:val="000000" w:themeColor="text1"/>
          <w:sz w:val="28"/>
          <w:szCs w:val="28"/>
          <w:rtl/>
          <w:lang w:bidi="ar-EG"/>
        </w:rPr>
        <w:t>فإن تقييم أثر استراتيجية الدمج متقارب جدًا بين المشاركين بغض النظر عن المؤهل الدراسي</w:t>
      </w:r>
      <w:r w:rsidR="00D7278E" w:rsidRPr="00362B07">
        <w:rPr>
          <w:rFonts w:eastAsiaTheme="minorHAnsi" w:cs="Simplified Arabic"/>
          <w:color w:val="000000" w:themeColor="text1"/>
          <w:sz w:val="28"/>
          <w:szCs w:val="28"/>
          <w:rtl/>
          <w:lang w:bidi="ar-EG"/>
        </w:rPr>
        <w:t xml:space="preserve">، </w:t>
      </w:r>
      <w:r w:rsidRPr="00362B07">
        <w:rPr>
          <w:rFonts w:eastAsiaTheme="minorHAnsi" w:cs="Simplified Arabic"/>
          <w:color w:val="000000" w:themeColor="text1"/>
          <w:sz w:val="28"/>
          <w:szCs w:val="28"/>
          <w:rtl/>
          <w:lang w:bidi="ar-EG"/>
        </w:rPr>
        <w:t>حيث تراوح المتوسط بين 4.05 و4.07</w:t>
      </w:r>
      <w:r w:rsidR="00D7278E" w:rsidRPr="00362B07">
        <w:rPr>
          <w:rFonts w:eastAsiaTheme="minorHAnsi" w:cs="Simplified Arabic"/>
          <w:color w:val="000000" w:themeColor="text1"/>
          <w:sz w:val="28"/>
          <w:szCs w:val="28"/>
          <w:rtl/>
          <w:lang w:bidi="ar-EG"/>
        </w:rPr>
        <w:t xml:space="preserve">، </w:t>
      </w:r>
      <w:r w:rsidRPr="00362B07">
        <w:rPr>
          <w:rFonts w:eastAsiaTheme="minorHAnsi" w:cs="Simplified Arabic"/>
          <w:color w:val="000000" w:themeColor="text1"/>
          <w:sz w:val="28"/>
          <w:szCs w:val="28"/>
          <w:rtl/>
          <w:lang w:bidi="ar-EG"/>
        </w:rPr>
        <w:t>مع انحراف معياري منخفض نسبيًا</w:t>
      </w:r>
      <w:r w:rsidR="00D7278E" w:rsidRPr="00362B07">
        <w:rPr>
          <w:rFonts w:eastAsiaTheme="minorHAnsi" w:cs="Simplified Arabic"/>
          <w:color w:val="000000" w:themeColor="text1"/>
          <w:sz w:val="28"/>
          <w:szCs w:val="28"/>
          <w:rtl/>
          <w:lang w:bidi="ar-EG"/>
        </w:rPr>
        <w:t xml:space="preserve">، </w:t>
      </w:r>
      <w:r w:rsidRPr="00362B07">
        <w:rPr>
          <w:rFonts w:eastAsiaTheme="minorHAnsi" w:cs="Simplified Arabic"/>
          <w:color w:val="000000" w:themeColor="text1"/>
          <w:sz w:val="28"/>
          <w:szCs w:val="28"/>
          <w:rtl/>
          <w:lang w:bidi="ar-EG"/>
        </w:rPr>
        <w:t>ما يعكس اتساقًا كبيرًا في تقييم الاستراتيجية بين المشاركين</w:t>
      </w:r>
      <w:r w:rsidRPr="00362B07">
        <w:rPr>
          <w:rFonts w:eastAsiaTheme="minorHAnsi" w:cs="Simplified Arabic"/>
          <w:color w:val="000000" w:themeColor="text1"/>
          <w:sz w:val="28"/>
          <w:szCs w:val="28"/>
          <w:lang w:bidi="ar-EG"/>
        </w:rPr>
        <w:t>.</w:t>
      </w:r>
    </w:p>
    <w:p w:rsidR="00D61B53" w:rsidRPr="00362B07" w:rsidRDefault="00D61B53" w:rsidP="0068525B">
      <w:pPr>
        <w:pStyle w:val="a5"/>
        <w:shd w:val="clear" w:color="auto" w:fill="FFFFFF" w:themeFill="background1"/>
        <w:bidi/>
        <w:spacing w:before="120" w:beforeAutospacing="0" w:after="120" w:afterAutospacing="0"/>
        <w:ind w:firstLine="720"/>
        <w:jc w:val="both"/>
        <w:rPr>
          <w:rFonts w:eastAsiaTheme="minorHAnsi" w:cs="Simplified Arabic"/>
          <w:color w:val="000000" w:themeColor="text1"/>
          <w:sz w:val="28"/>
          <w:szCs w:val="28"/>
          <w:rtl/>
          <w:lang w:bidi="ar-EG"/>
        </w:rPr>
      </w:pPr>
      <w:r w:rsidRPr="00362B07">
        <w:rPr>
          <w:rFonts w:eastAsiaTheme="minorHAnsi" w:cs="Simplified Arabic"/>
          <w:color w:val="000000" w:themeColor="text1"/>
          <w:sz w:val="28"/>
          <w:szCs w:val="28"/>
          <w:rtl/>
          <w:lang w:bidi="ar-EG"/>
        </w:rPr>
        <w:t xml:space="preserve">يدعم هذا التحليل الفرضية الفرعية المتعلقة بالمؤهل الدراسي ويؤكد أن المؤهل العلمي لا يمثل عاملًا مؤثرًا </w:t>
      </w:r>
      <w:r w:rsidR="004C5D0F" w:rsidRPr="00362B07">
        <w:rPr>
          <w:rFonts w:eastAsiaTheme="minorHAnsi" w:cs="Simplified Arabic"/>
          <w:color w:val="000000" w:themeColor="text1"/>
          <w:sz w:val="28"/>
          <w:szCs w:val="28"/>
          <w:rtl/>
          <w:lang w:bidi="ar-EG"/>
        </w:rPr>
        <w:t>إحصائي</w:t>
      </w:r>
      <w:r w:rsidRPr="00362B07">
        <w:rPr>
          <w:rFonts w:eastAsiaTheme="minorHAnsi" w:cs="Simplified Arabic"/>
          <w:color w:val="000000" w:themeColor="text1"/>
          <w:sz w:val="28"/>
          <w:szCs w:val="28"/>
          <w:rtl/>
          <w:lang w:bidi="ar-EG"/>
        </w:rPr>
        <w:t>ا على تقييم أثر استراتيجية دمج الشركات. وبذلك</w:t>
      </w:r>
      <w:r w:rsidR="00D7278E" w:rsidRPr="00362B07">
        <w:rPr>
          <w:rFonts w:eastAsiaTheme="minorHAnsi" w:cs="Simplified Arabic"/>
          <w:color w:val="000000" w:themeColor="text1"/>
          <w:sz w:val="28"/>
          <w:szCs w:val="28"/>
          <w:rtl/>
          <w:lang w:bidi="ar-EG"/>
        </w:rPr>
        <w:t xml:space="preserve">، </w:t>
      </w:r>
      <w:r w:rsidRPr="00362B07">
        <w:rPr>
          <w:rFonts w:eastAsiaTheme="minorHAnsi" w:cs="Simplified Arabic"/>
          <w:color w:val="000000" w:themeColor="text1"/>
          <w:sz w:val="28"/>
          <w:szCs w:val="28"/>
          <w:rtl/>
          <w:lang w:bidi="ar-EG"/>
        </w:rPr>
        <w:t>يمكن القول إن استراتيجية الدمج لها تأثير متجانس على دخول السوق الموازية بغض النظر عن مستوى المؤهل الدراسي</w:t>
      </w:r>
      <w:r w:rsidR="00D7278E" w:rsidRPr="00362B07">
        <w:rPr>
          <w:rFonts w:eastAsiaTheme="minorHAnsi" w:cs="Simplified Arabic"/>
          <w:color w:val="000000" w:themeColor="text1"/>
          <w:sz w:val="28"/>
          <w:szCs w:val="28"/>
          <w:rtl/>
          <w:lang w:bidi="ar-EG"/>
        </w:rPr>
        <w:t xml:space="preserve">، </w:t>
      </w:r>
      <w:r w:rsidRPr="00362B07">
        <w:rPr>
          <w:rFonts w:eastAsiaTheme="minorHAnsi" w:cs="Simplified Arabic"/>
          <w:color w:val="000000" w:themeColor="text1"/>
          <w:sz w:val="28"/>
          <w:szCs w:val="28"/>
          <w:rtl/>
          <w:lang w:bidi="ar-EG"/>
        </w:rPr>
        <w:t>مما يعزز مصداقية نتائج الدراسة ويؤكد شمولية تأثير الاستراتيجية على الشركات العائلية السعودية</w:t>
      </w:r>
      <w:r w:rsidRPr="00362B07">
        <w:rPr>
          <w:rFonts w:eastAsiaTheme="minorHAnsi" w:cs="Simplified Arabic"/>
          <w:color w:val="000000" w:themeColor="text1"/>
          <w:sz w:val="28"/>
          <w:szCs w:val="28"/>
          <w:lang w:bidi="ar-EG"/>
        </w:rPr>
        <w:t>.</w:t>
      </w:r>
    </w:p>
    <w:p w:rsidR="00D61B53" w:rsidRPr="00362B07" w:rsidRDefault="00BD0E49" w:rsidP="0068525B">
      <w:pPr>
        <w:pStyle w:val="a5"/>
        <w:shd w:val="clear" w:color="auto" w:fill="FFFFFF" w:themeFill="background1"/>
        <w:bidi/>
        <w:spacing w:before="120" w:beforeAutospacing="0" w:after="120" w:afterAutospacing="0"/>
        <w:ind w:firstLine="720"/>
        <w:jc w:val="both"/>
        <w:rPr>
          <w:rFonts w:eastAsiaTheme="minorHAnsi" w:cs="Simplified Arabic"/>
          <w:color w:val="000000" w:themeColor="text1"/>
          <w:sz w:val="28"/>
          <w:szCs w:val="28"/>
          <w:lang w:bidi="ar-EG"/>
        </w:rPr>
      </w:pPr>
      <w:r w:rsidRPr="00362B07">
        <w:rPr>
          <w:rFonts w:eastAsiaTheme="minorHAnsi" w:cs="Simplified Arabic" w:hint="cs"/>
          <w:color w:val="000000" w:themeColor="text1"/>
          <w:sz w:val="28"/>
          <w:szCs w:val="28"/>
          <w:rtl/>
          <w:lang w:bidi="ar-EG"/>
        </w:rPr>
        <w:t>مما سبق يتضح أن</w:t>
      </w:r>
      <w:r w:rsidR="00D61B53" w:rsidRPr="00362B07">
        <w:rPr>
          <w:rFonts w:eastAsiaTheme="minorHAnsi" w:cs="Simplified Arabic"/>
          <w:color w:val="000000" w:themeColor="text1"/>
          <w:sz w:val="28"/>
          <w:szCs w:val="28"/>
          <w:rtl/>
          <w:lang w:bidi="ar-EG"/>
        </w:rPr>
        <w:t xml:space="preserve"> المؤهل العلمي لا يؤثر على تقييم أثر استراتيجية الدمج على دخول السوق الموازي</w:t>
      </w:r>
      <w:r w:rsidR="00DD4A5E">
        <w:rPr>
          <w:rFonts w:eastAsiaTheme="minorHAnsi" w:cs="Simplified Arabic" w:hint="cs"/>
          <w:color w:val="000000" w:themeColor="text1"/>
          <w:sz w:val="28"/>
          <w:szCs w:val="28"/>
          <w:rtl/>
          <w:lang w:bidi="ar-EG"/>
        </w:rPr>
        <w:t>.</w:t>
      </w:r>
    </w:p>
    <w:p w:rsidR="00DD4A5E" w:rsidRPr="00DD4A5E" w:rsidRDefault="006E4C64" w:rsidP="00182B87">
      <w:pPr>
        <w:pStyle w:val="a4"/>
        <w:numPr>
          <w:ilvl w:val="0"/>
          <w:numId w:val="80"/>
        </w:numPr>
        <w:shd w:val="clear" w:color="auto" w:fill="FFFFFF" w:themeFill="background1"/>
        <w:bidi/>
        <w:spacing w:before="120" w:after="120" w:line="240" w:lineRule="auto"/>
        <w:jc w:val="both"/>
        <w:rPr>
          <w:rFonts w:ascii="Times New Roman" w:hAnsi="Times New Roman" w:cs="Simplified Arabic"/>
          <w:b/>
          <w:bCs/>
          <w:color w:val="000000" w:themeColor="text1"/>
          <w:sz w:val="30"/>
          <w:szCs w:val="30"/>
          <w:rtl/>
          <w:lang w:bidi="ar-EG"/>
        </w:rPr>
      </w:pPr>
      <w:proofErr w:type="gramStart"/>
      <w:r w:rsidRPr="00DD4A5E">
        <w:rPr>
          <w:rFonts w:ascii="Times New Roman" w:hAnsi="Times New Roman" w:cs="Simplified Arabic"/>
          <w:b/>
          <w:bCs/>
          <w:color w:val="000000" w:themeColor="text1"/>
          <w:sz w:val="30"/>
          <w:szCs w:val="30"/>
          <w:rtl/>
          <w:lang w:bidi="ar-EG"/>
        </w:rPr>
        <w:t>نتائج</w:t>
      </w:r>
      <w:proofErr w:type="gramEnd"/>
      <w:r w:rsidRPr="00DD4A5E">
        <w:rPr>
          <w:rFonts w:ascii="Times New Roman" w:hAnsi="Times New Roman" w:cs="Simplified Arabic"/>
          <w:b/>
          <w:bCs/>
          <w:color w:val="000000" w:themeColor="text1"/>
          <w:sz w:val="30"/>
          <w:szCs w:val="30"/>
          <w:rtl/>
          <w:lang w:bidi="ar-EG"/>
        </w:rPr>
        <w:t xml:space="preserve"> اختبار الفرضية الفرعية </w:t>
      </w:r>
      <w:r w:rsidR="00A00EC1" w:rsidRPr="00DD4A5E">
        <w:rPr>
          <w:rFonts w:ascii="Times New Roman" w:hAnsi="Times New Roman" w:cs="Simplified Arabic" w:hint="cs"/>
          <w:b/>
          <w:bCs/>
          <w:color w:val="000000" w:themeColor="text1"/>
          <w:sz w:val="30"/>
          <w:szCs w:val="30"/>
          <w:rtl/>
          <w:lang w:bidi="ar-EG"/>
        </w:rPr>
        <w:t>الثالثة</w:t>
      </w:r>
      <w:r w:rsidR="00775B4E" w:rsidRPr="00DD4A5E">
        <w:rPr>
          <w:rFonts w:ascii="Times New Roman" w:hAnsi="Times New Roman" w:cs="Simplified Arabic" w:hint="cs"/>
          <w:b/>
          <w:bCs/>
          <w:color w:val="000000" w:themeColor="text1"/>
          <w:sz w:val="30"/>
          <w:szCs w:val="30"/>
          <w:rtl/>
          <w:lang w:bidi="ar-EG"/>
        </w:rPr>
        <w:t xml:space="preserve">: </w:t>
      </w:r>
    </w:p>
    <w:p w:rsidR="006E4C64" w:rsidRPr="00CE76F6" w:rsidRDefault="00DD4A5E" w:rsidP="00CE76F6">
      <w:pPr>
        <w:shd w:val="clear" w:color="auto" w:fill="FFFFFF" w:themeFill="background1"/>
        <w:bidi/>
        <w:spacing w:before="120" w:after="120" w:line="240" w:lineRule="auto"/>
        <w:ind w:firstLine="720"/>
        <w:jc w:val="both"/>
        <w:rPr>
          <w:rFonts w:ascii="Times New Roman" w:hAnsi="Times New Roman" w:cs="Simplified Arabic"/>
          <w:b/>
          <w:bCs/>
          <w:color w:val="000000" w:themeColor="text1"/>
          <w:sz w:val="28"/>
          <w:szCs w:val="28"/>
          <w:lang w:bidi="ar-EG"/>
        </w:rPr>
      </w:pPr>
      <w:r w:rsidRPr="00CE76F6">
        <w:rPr>
          <w:rFonts w:ascii="Times New Roman" w:hAnsi="Times New Roman" w:cs="Simplified Arabic" w:hint="cs"/>
          <w:b/>
          <w:bCs/>
          <w:color w:val="000000" w:themeColor="text1"/>
          <w:sz w:val="28"/>
          <w:szCs w:val="28"/>
          <w:rtl/>
          <w:lang w:bidi="ar-EG"/>
        </w:rPr>
        <w:t>"</w:t>
      </w:r>
      <w:r w:rsidR="00080D96" w:rsidRPr="00CE76F6">
        <w:rPr>
          <w:rFonts w:ascii="Times New Roman" w:hAnsi="Times New Roman" w:cs="Simplified Arabic"/>
          <w:b/>
          <w:bCs/>
          <w:color w:val="000000" w:themeColor="text1"/>
          <w:sz w:val="28"/>
          <w:szCs w:val="28"/>
          <w:rtl/>
          <w:lang w:bidi="ar-EG"/>
        </w:rPr>
        <w:t xml:space="preserve">لا توجد فروق ذات دلالة </w:t>
      </w:r>
      <w:r w:rsidR="004C5D0F" w:rsidRPr="00CE76F6">
        <w:rPr>
          <w:rFonts w:ascii="Times New Roman" w:hAnsi="Times New Roman" w:cs="Simplified Arabic"/>
          <w:b/>
          <w:bCs/>
          <w:color w:val="000000" w:themeColor="text1"/>
          <w:sz w:val="28"/>
          <w:szCs w:val="28"/>
          <w:rtl/>
          <w:lang w:bidi="ar-EG"/>
        </w:rPr>
        <w:t>إحصائي</w:t>
      </w:r>
      <w:r w:rsidR="00080D96" w:rsidRPr="00CE76F6">
        <w:rPr>
          <w:rFonts w:ascii="Times New Roman" w:hAnsi="Times New Roman" w:cs="Simplified Arabic"/>
          <w:b/>
          <w:bCs/>
          <w:color w:val="000000" w:themeColor="text1"/>
          <w:sz w:val="28"/>
          <w:szCs w:val="28"/>
          <w:rtl/>
          <w:lang w:bidi="ar-EG"/>
        </w:rPr>
        <w:t xml:space="preserve">ة في </w:t>
      </w:r>
      <w:r w:rsidR="00080D96" w:rsidRPr="00CE76F6">
        <w:rPr>
          <w:rFonts w:ascii="Times New Roman" w:hAnsi="Times New Roman" w:cs="Simplified Arabic" w:hint="cs"/>
          <w:b/>
          <w:bCs/>
          <w:color w:val="000000" w:themeColor="text1"/>
          <w:sz w:val="28"/>
          <w:szCs w:val="28"/>
          <w:rtl/>
          <w:lang w:bidi="ar-EG"/>
        </w:rPr>
        <w:t>تقييم أثر استراتيجية دمج الشركات على الجاهزية لل</w:t>
      </w:r>
      <w:r w:rsidR="000544F4" w:rsidRPr="00CE76F6">
        <w:rPr>
          <w:rFonts w:ascii="Times New Roman" w:hAnsi="Times New Roman" w:cs="Simplified Arabic" w:hint="cs"/>
          <w:b/>
          <w:bCs/>
          <w:color w:val="000000" w:themeColor="text1"/>
          <w:sz w:val="28"/>
          <w:szCs w:val="28"/>
          <w:rtl/>
          <w:lang w:bidi="ar-EG"/>
        </w:rPr>
        <w:t>إدراج</w:t>
      </w:r>
      <w:r w:rsidR="00080D96" w:rsidRPr="00CE76F6">
        <w:rPr>
          <w:rFonts w:ascii="Times New Roman" w:hAnsi="Times New Roman" w:cs="Simplified Arabic" w:hint="cs"/>
          <w:b/>
          <w:bCs/>
          <w:color w:val="000000" w:themeColor="text1"/>
          <w:sz w:val="28"/>
          <w:szCs w:val="28"/>
          <w:rtl/>
          <w:lang w:bidi="ar-EG"/>
        </w:rPr>
        <w:t xml:space="preserve"> في </w:t>
      </w:r>
      <w:r w:rsidR="006E4C64" w:rsidRPr="00CE76F6">
        <w:rPr>
          <w:rFonts w:ascii="Times New Roman" w:hAnsi="Times New Roman" w:cs="Simplified Arabic" w:hint="cs"/>
          <w:b/>
          <w:bCs/>
          <w:color w:val="000000" w:themeColor="text1"/>
          <w:sz w:val="28"/>
          <w:szCs w:val="28"/>
          <w:rtl/>
          <w:lang w:bidi="ar-EG"/>
        </w:rPr>
        <w:t xml:space="preserve">دخول السوق الموازية </w:t>
      </w:r>
      <w:r w:rsidR="006E4C64" w:rsidRPr="00CE76F6">
        <w:rPr>
          <w:rFonts w:ascii="Times New Roman" w:hAnsi="Times New Roman" w:cs="Simplified Arabic"/>
          <w:b/>
          <w:bCs/>
          <w:color w:val="000000" w:themeColor="text1"/>
          <w:sz w:val="28"/>
          <w:szCs w:val="28"/>
          <w:rtl/>
          <w:lang w:bidi="ar-EG"/>
        </w:rPr>
        <w:t>عند مستوى دلالة</w:t>
      </w:r>
      <w:r w:rsidR="00D7278E" w:rsidRPr="00CE76F6">
        <w:rPr>
          <w:rFonts w:ascii="Times New Roman" w:hAnsi="Times New Roman" w:cs="Simplified Arabic"/>
          <w:b/>
          <w:bCs/>
          <w:color w:val="000000" w:themeColor="text1"/>
          <w:sz w:val="28"/>
          <w:szCs w:val="28"/>
          <w:rtl/>
          <w:lang w:bidi="ar-EG"/>
        </w:rPr>
        <w:t xml:space="preserve"> </w:t>
      </w:r>
      <w:r w:rsidR="00D7278E" w:rsidRPr="00CE76F6">
        <w:rPr>
          <w:rFonts w:ascii="Times New Roman" w:hAnsi="Times New Roman" w:cs="Simplified Arabic" w:hint="cs"/>
          <w:b/>
          <w:bCs/>
          <w:color w:val="000000" w:themeColor="text1"/>
          <w:sz w:val="28"/>
          <w:szCs w:val="28"/>
          <w:rtl/>
          <w:lang w:bidi="ar-EG"/>
        </w:rPr>
        <w:t>(</w:t>
      </w:r>
      <m:oMath>
        <m:r>
          <m:rPr>
            <m:sty m:val="b"/>
          </m:rPr>
          <w:rPr>
            <w:rFonts w:ascii="Cambria Math" w:hAnsi="Cambria Math" w:cs="Simplified Arabic" w:hint="cs"/>
            <w:color w:val="000000" w:themeColor="text1"/>
            <w:sz w:val="28"/>
            <w:szCs w:val="28"/>
            <w:rtl/>
            <w:lang w:bidi="ar-EG"/>
          </w:rPr>
          <m:t>α≤</m:t>
        </m:r>
        <m:r>
          <m:rPr>
            <m:sty m:val="b"/>
          </m:rPr>
          <w:rPr>
            <w:rFonts w:ascii="Cambria Math" w:hAnsi="Cambria Math" w:cs="Simplified Arabic"/>
            <w:color w:val="000000" w:themeColor="text1"/>
            <w:sz w:val="28"/>
            <w:szCs w:val="28"/>
            <w:lang w:bidi="ar-EG"/>
          </w:rPr>
          <m:t>0.05</m:t>
        </m:r>
      </m:oMath>
      <w:r w:rsidR="006E4C64" w:rsidRPr="00CE76F6">
        <w:rPr>
          <w:rFonts w:ascii="Times New Roman" w:hAnsi="Times New Roman" w:cs="Simplified Arabic" w:hint="cs"/>
          <w:b/>
          <w:bCs/>
          <w:color w:val="000000" w:themeColor="text1"/>
          <w:sz w:val="28"/>
          <w:szCs w:val="28"/>
          <w:rtl/>
          <w:lang w:bidi="ar-EG"/>
        </w:rPr>
        <w:t>)</w:t>
      </w:r>
      <w:r w:rsidR="006E4C64" w:rsidRPr="00CE76F6">
        <w:rPr>
          <w:rFonts w:ascii="Times New Roman" w:hAnsi="Times New Roman" w:cs="Simplified Arabic"/>
          <w:b/>
          <w:bCs/>
          <w:color w:val="000000" w:themeColor="text1"/>
          <w:sz w:val="28"/>
          <w:szCs w:val="28"/>
          <w:rtl/>
          <w:lang w:bidi="ar-EG"/>
        </w:rPr>
        <w:t xml:space="preserve"> تُعزى</w:t>
      </w:r>
      <w:r w:rsidR="000544F4" w:rsidRPr="00CE76F6">
        <w:rPr>
          <w:rFonts w:ascii="Times New Roman" w:hAnsi="Times New Roman" w:cs="Simplified Arabic"/>
          <w:b/>
          <w:bCs/>
          <w:color w:val="000000" w:themeColor="text1"/>
          <w:sz w:val="28"/>
          <w:szCs w:val="28"/>
          <w:rtl/>
          <w:lang w:bidi="ar-EG"/>
        </w:rPr>
        <w:t xml:space="preserve"> إلى </w:t>
      </w:r>
      <w:r w:rsidR="006E4C64" w:rsidRPr="00CE76F6">
        <w:rPr>
          <w:rFonts w:ascii="Times New Roman" w:hAnsi="Times New Roman" w:cs="Simplified Arabic"/>
          <w:b/>
          <w:bCs/>
          <w:color w:val="000000" w:themeColor="text1"/>
          <w:sz w:val="28"/>
          <w:szCs w:val="28"/>
          <w:rtl/>
          <w:lang w:bidi="ar-EG"/>
        </w:rPr>
        <w:t>مت</w:t>
      </w:r>
      <w:r w:rsidR="006E4C64" w:rsidRPr="00CE76F6">
        <w:rPr>
          <w:rFonts w:ascii="Times New Roman" w:hAnsi="Times New Roman" w:cs="Simplified Arabic" w:hint="cs"/>
          <w:b/>
          <w:bCs/>
          <w:color w:val="000000" w:themeColor="text1"/>
          <w:sz w:val="28"/>
          <w:szCs w:val="28"/>
          <w:rtl/>
          <w:lang w:bidi="ar-EG"/>
        </w:rPr>
        <w:t>غير المسمى الوظيفي</w:t>
      </w:r>
      <w:r w:rsidRPr="00CE76F6">
        <w:rPr>
          <w:rFonts w:ascii="Times New Roman" w:hAnsi="Times New Roman" w:cs="Simplified Arabic" w:hint="cs"/>
          <w:b/>
          <w:bCs/>
          <w:color w:val="000000" w:themeColor="text1"/>
          <w:sz w:val="28"/>
          <w:szCs w:val="28"/>
          <w:rtl/>
          <w:lang w:bidi="ar-EG"/>
        </w:rPr>
        <w:t>".</w:t>
      </w:r>
    </w:p>
    <w:p w:rsidR="00BD0E49" w:rsidRPr="00362B07" w:rsidRDefault="00474BB4" w:rsidP="00A10113">
      <w:pPr>
        <w:pStyle w:val="a5"/>
        <w:shd w:val="clear" w:color="auto" w:fill="FFFFFF" w:themeFill="background1"/>
        <w:bidi/>
        <w:spacing w:before="0" w:beforeAutospacing="0" w:after="0" w:afterAutospacing="0"/>
        <w:jc w:val="center"/>
        <w:rPr>
          <w:rFonts w:eastAsiaTheme="minorHAnsi" w:cs="Simplified Arabic"/>
          <w:b/>
          <w:bCs/>
          <w:color w:val="000000" w:themeColor="text1"/>
          <w:sz w:val="26"/>
          <w:szCs w:val="26"/>
          <w:rtl/>
        </w:rPr>
      </w:pPr>
      <w:r w:rsidRPr="00362B07">
        <w:rPr>
          <w:rFonts w:eastAsiaTheme="minorHAnsi" w:cs="Simplified Arabic" w:hint="cs"/>
          <w:b/>
          <w:bCs/>
          <w:color w:val="000000" w:themeColor="text1"/>
          <w:sz w:val="26"/>
          <w:szCs w:val="26"/>
          <w:rtl/>
        </w:rPr>
        <w:t xml:space="preserve">جدول </w:t>
      </w:r>
      <w:r w:rsidR="00D7278E" w:rsidRPr="00362B07">
        <w:rPr>
          <w:rFonts w:eastAsiaTheme="minorHAnsi" w:cs="Simplified Arabic" w:hint="cs"/>
          <w:b/>
          <w:bCs/>
          <w:color w:val="000000" w:themeColor="text1"/>
          <w:sz w:val="26"/>
          <w:szCs w:val="26"/>
          <w:rtl/>
        </w:rPr>
        <w:t>(</w:t>
      </w:r>
      <w:r w:rsidR="00BB305A" w:rsidRPr="00362B07">
        <w:rPr>
          <w:rFonts w:eastAsiaTheme="minorHAnsi" w:cs="Simplified Arabic" w:hint="cs"/>
          <w:b/>
          <w:bCs/>
          <w:color w:val="000000" w:themeColor="text1"/>
          <w:sz w:val="26"/>
          <w:szCs w:val="26"/>
          <w:rtl/>
        </w:rPr>
        <w:t>4</w:t>
      </w:r>
      <w:r w:rsidR="00F25302" w:rsidRPr="00362B07">
        <w:rPr>
          <w:rFonts w:eastAsiaTheme="minorHAnsi" w:cs="Simplified Arabic" w:hint="cs"/>
          <w:b/>
          <w:bCs/>
          <w:color w:val="000000" w:themeColor="text1"/>
          <w:sz w:val="26"/>
          <w:szCs w:val="26"/>
          <w:rtl/>
        </w:rPr>
        <w:t>-</w:t>
      </w:r>
      <w:r w:rsidR="00ED7F83" w:rsidRPr="00362B07">
        <w:rPr>
          <w:rFonts w:eastAsiaTheme="minorHAnsi" w:cs="Simplified Arabic" w:hint="cs"/>
          <w:b/>
          <w:bCs/>
          <w:color w:val="000000" w:themeColor="text1"/>
          <w:sz w:val="26"/>
          <w:szCs w:val="26"/>
          <w:rtl/>
        </w:rPr>
        <w:t>1</w:t>
      </w:r>
      <w:r w:rsidR="001A6710" w:rsidRPr="00362B07">
        <w:rPr>
          <w:rFonts w:eastAsiaTheme="minorHAnsi" w:cs="Simplified Arabic" w:hint="cs"/>
          <w:b/>
          <w:bCs/>
          <w:color w:val="000000" w:themeColor="text1"/>
          <w:sz w:val="26"/>
          <w:szCs w:val="26"/>
          <w:rtl/>
        </w:rPr>
        <w:t>5</w:t>
      </w:r>
      <w:r w:rsidR="00ED7F83" w:rsidRPr="00362B07">
        <w:rPr>
          <w:rFonts w:eastAsiaTheme="minorHAnsi" w:cs="Simplified Arabic" w:hint="cs"/>
          <w:b/>
          <w:bCs/>
          <w:color w:val="000000" w:themeColor="text1"/>
          <w:sz w:val="26"/>
          <w:szCs w:val="26"/>
          <w:rtl/>
        </w:rPr>
        <w:t>)</w:t>
      </w:r>
    </w:p>
    <w:p w:rsidR="00D61B53" w:rsidRPr="00362B07" w:rsidRDefault="00D61B53" w:rsidP="00A10113">
      <w:pPr>
        <w:pStyle w:val="a5"/>
        <w:shd w:val="clear" w:color="auto" w:fill="FFFFFF" w:themeFill="background1"/>
        <w:bidi/>
        <w:spacing w:before="0" w:beforeAutospacing="0" w:after="0" w:afterAutospacing="0"/>
        <w:jc w:val="center"/>
        <w:rPr>
          <w:rFonts w:eastAsiaTheme="minorHAnsi" w:cs="Simplified Arabic"/>
          <w:b/>
          <w:bCs/>
          <w:color w:val="000000" w:themeColor="text1"/>
          <w:sz w:val="26"/>
          <w:szCs w:val="26"/>
        </w:rPr>
      </w:pPr>
      <w:r w:rsidRPr="00362B07">
        <w:rPr>
          <w:rFonts w:eastAsiaTheme="minorHAnsi" w:cs="Simplified Arabic"/>
          <w:b/>
          <w:bCs/>
          <w:color w:val="000000" w:themeColor="text1"/>
          <w:sz w:val="26"/>
          <w:szCs w:val="26"/>
          <w:rtl/>
        </w:rPr>
        <w:t>اختبار</w:t>
      </w:r>
      <w:r w:rsidRPr="00362B07">
        <w:rPr>
          <w:rFonts w:eastAsiaTheme="minorHAnsi" w:cs="Simplified Arabic"/>
          <w:b/>
          <w:bCs/>
          <w:color w:val="000000" w:themeColor="text1"/>
          <w:sz w:val="26"/>
          <w:szCs w:val="26"/>
        </w:rPr>
        <w:t xml:space="preserve"> ANOVA </w:t>
      </w:r>
      <w:r w:rsidRPr="00362B07">
        <w:rPr>
          <w:rFonts w:eastAsiaTheme="minorHAnsi" w:cs="Simplified Arabic"/>
          <w:b/>
          <w:bCs/>
          <w:color w:val="000000" w:themeColor="text1"/>
          <w:sz w:val="26"/>
          <w:szCs w:val="26"/>
          <w:rtl/>
        </w:rPr>
        <w:t xml:space="preserve">أحادي الاتجاه لتحليل الفروق بين متوسطات تقييم أثر الدمج </w:t>
      </w:r>
      <w:proofErr w:type="gramStart"/>
      <w:r w:rsidRPr="00362B07">
        <w:rPr>
          <w:rFonts w:eastAsiaTheme="minorHAnsi" w:cs="Simplified Arabic"/>
          <w:b/>
          <w:bCs/>
          <w:color w:val="000000" w:themeColor="text1"/>
          <w:sz w:val="26"/>
          <w:szCs w:val="26"/>
          <w:rtl/>
        </w:rPr>
        <w:t>حسب</w:t>
      </w:r>
      <w:proofErr w:type="gramEnd"/>
      <w:r w:rsidRPr="00362B07">
        <w:rPr>
          <w:rFonts w:eastAsiaTheme="minorHAnsi" w:cs="Simplified Arabic"/>
          <w:b/>
          <w:bCs/>
          <w:color w:val="000000" w:themeColor="text1"/>
          <w:sz w:val="26"/>
          <w:szCs w:val="26"/>
          <w:rtl/>
        </w:rPr>
        <w:t xml:space="preserve"> المسمى الوظيفي</w:t>
      </w:r>
    </w:p>
    <w:tbl>
      <w:tblPr>
        <w:tblStyle w:val="TableGrid1"/>
        <w:bidiVisual/>
        <w:tblW w:w="8021" w:type="dxa"/>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2366"/>
        <w:gridCol w:w="3156"/>
        <w:gridCol w:w="2499"/>
      </w:tblGrid>
      <w:tr w:rsidR="00D61B53" w:rsidRPr="00362B07" w:rsidTr="00775B4E">
        <w:trPr>
          <w:trHeight w:val="20"/>
        </w:trPr>
        <w:tc>
          <w:tcPr>
            <w:tcW w:w="0" w:type="auto"/>
            <w:tcBorders>
              <w:top w:val="threeDEngrave" w:sz="24" w:space="0" w:color="auto"/>
              <w:bottom w:val="threeDEmboss" w:sz="24" w:space="0" w:color="auto"/>
            </w:tcBorders>
            <w:shd w:val="clear" w:color="auto" w:fill="D9D9D9" w:themeFill="background1" w:themeFillShade="D9"/>
            <w:vAlign w:val="center"/>
            <w:hideMark/>
          </w:tcPr>
          <w:p w:rsidR="00D61B53" w:rsidRPr="00362B07" w:rsidRDefault="00D61B53" w:rsidP="00757378">
            <w:pPr>
              <w:bidi/>
              <w:jc w:val="center"/>
              <w:rPr>
                <w:rFonts w:ascii="Times New Roman" w:hAnsi="Times New Roman" w:cs="Simplified Arabic"/>
                <w:b/>
                <w:bCs/>
                <w:color w:val="000000" w:themeColor="text1"/>
                <w:sz w:val="26"/>
                <w:szCs w:val="26"/>
                <w:rtl/>
              </w:rPr>
            </w:pPr>
            <w:proofErr w:type="gramStart"/>
            <w:r w:rsidRPr="00362B07">
              <w:rPr>
                <w:rFonts w:ascii="Times New Roman" w:hAnsi="Times New Roman" w:cs="Simplified Arabic" w:hint="cs"/>
                <w:b/>
                <w:bCs/>
                <w:color w:val="000000" w:themeColor="text1"/>
                <w:sz w:val="26"/>
                <w:szCs w:val="26"/>
                <w:rtl/>
              </w:rPr>
              <w:t>المسمى</w:t>
            </w:r>
            <w:proofErr w:type="gramEnd"/>
            <w:r w:rsidRPr="00362B07">
              <w:rPr>
                <w:rFonts w:ascii="Times New Roman" w:hAnsi="Times New Roman" w:cs="Simplified Arabic" w:hint="cs"/>
                <w:b/>
                <w:bCs/>
                <w:color w:val="000000" w:themeColor="text1"/>
                <w:sz w:val="26"/>
                <w:szCs w:val="26"/>
                <w:rtl/>
              </w:rPr>
              <w:t xml:space="preserve"> الوظيفي</w:t>
            </w:r>
          </w:p>
        </w:tc>
        <w:tc>
          <w:tcPr>
            <w:tcW w:w="0" w:type="auto"/>
            <w:tcBorders>
              <w:top w:val="threeDEngrave" w:sz="24" w:space="0" w:color="auto"/>
              <w:bottom w:val="threeDEmboss" w:sz="24" w:space="0" w:color="auto"/>
            </w:tcBorders>
            <w:shd w:val="clear" w:color="auto" w:fill="D9D9D9" w:themeFill="background1" w:themeFillShade="D9"/>
            <w:vAlign w:val="center"/>
            <w:hideMark/>
          </w:tcPr>
          <w:p w:rsidR="00D61B53" w:rsidRPr="00362B07" w:rsidRDefault="00D61B53" w:rsidP="00757378">
            <w:pPr>
              <w:bidi/>
              <w:jc w:val="center"/>
              <w:rPr>
                <w:rFonts w:ascii="Times New Roman" w:hAnsi="Times New Roman" w:cs="Simplified Arabic"/>
                <w:b/>
                <w:bCs/>
                <w:color w:val="000000" w:themeColor="text1"/>
                <w:sz w:val="26"/>
                <w:szCs w:val="26"/>
              </w:rPr>
            </w:pPr>
            <w:proofErr w:type="gramStart"/>
            <w:r w:rsidRPr="00362B07">
              <w:rPr>
                <w:rFonts w:ascii="Times New Roman" w:hAnsi="Times New Roman" w:cs="Simplified Arabic"/>
                <w:b/>
                <w:bCs/>
                <w:color w:val="000000" w:themeColor="text1"/>
                <w:sz w:val="26"/>
                <w:szCs w:val="26"/>
                <w:rtl/>
              </w:rPr>
              <w:t>متوسط</w:t>
            </w:r>
            <w:proofErr w:type="gramEnd"/>
            <w:r w:rsidRPr="00362B07">
              <w:rPr>
                <w:rFonts w:ascii="Times New Roman" w:hAnsi="Times New Roman" w:cs="Simplified Arabic"/>
                <w:b/>
                <w:bCs/>
                <w:color w:val="000000" w:themeColor="text1"/>
                <w:sz w:val="26"/>
                <w:szCs w:val="26"/>
                <w:rtl/>
              </w:rPr>
              <w:t xml:space="preserve"> تقييم أثر الدمج</w:t>
            </w:r>
          </w:p>
        </w:tc>
        <w:tc>
          <w:tcPr>
            <w:tcW w:w="0" w:type="auto"/>
            <w:tcBorders>
              <w:top w:val="threeDEngrave" w:sz="24" w:space="0" w:color="auto"/>
              <w:bottom w:val="threeDEmboss" w:sz="24" w:space="0" w:color="auto"/>
            </w:tcBorders>
            <w:shd w:val="clear" w:color="auto" w:fill="D9D9D9" w:themeFill="background1" w:themeFillShade="D9"/>
            <w:vAlign w:val="center"/>
            <w:hideMark/>
          </w:tcPr>
          <w:p w:rsidR="00D61B53" w:rsidRPr="00362B07" w:rsidRDefault="00D61B53" w:rsidP="00757378">
            <w:pPr>
              <w:bidi/>
              <w:jc w:val="center"/>
              <w:rPr>
                <w:rFonts w:ascii="Times New Roman" w:hAnsi="Times New Roman" w:cs="Simplified Arabic"/>
                <w:b/>
                <w:bCs/>
                <w:color w:val="000000" w:themeColor="text1"/>
                <w:sz w:val="26"/>
                <w:szCs w:val="26"/>
              </w:rPr>
            </w:pPr>
            <w:proofErr w:type="gramStart"/>
            <w:r w:rsidRPr="00362B07">
              <w:rPr>
                <w:rFonts w:ascii="Times New Roman" w:hAnsi="Times New Roman" w:cs="Simplified Arabic"/>
                <w:b/>
                <w:bCs/>
                <w:color w:val="000000" w:themeColor="text1"/>
                <w:sz w:val="26"/>
                <w:szCs w:val="26"/>
                <w:rtl/>
              </w:rPr>
              <w:t>الانحراف</w:t>
            </w:r>
            <w:proofErr w:type="gramEnd"/>
            <w:r w:rsidRPr="00362B07">
              <w:rPr>
                <w:rFonts w:ascii="Times New Roman" w:hAnsi="Times New Roman" w:cs="Simplified Arabic"/>
                <w:b/>
                <w:bCs/>
                <w:color w:val="000000" w:themeColor="text1"/>
                <w:sz w:val="26"/>
                <w:szCs w:val="26"/>
                <w:rtl/>
              </w:rPr>
              <w:t xml:space="preserve"> المعياري</w:t>
            </w:r>
          </w:p>
        </w:tc>
      </w:tr>
      <w:tr w:rsidR="00D61B53" w:rsidRPr="00362B07" w:rsidTr="00775B4E">
        <w:trPr>
          <w:trHeight w:val="417"/>
        </w:trPr>
        <w:tc>
          <w:tcPr>
            <w:tcW w:w="0" w:type="auto"/>
            <w:tcBorders>
              <w:top w:val="threeDEmboss" w:sz="24" w:space="0" w:color="auto"/>
            </w:tcBorders>
            <w:shd w:val="clear" w:color="auto" w:fill="D9D9D9" w:themeFill="background1" w:themeFillShade="D9"/>
            <w:vAlign w:val="center"/>
            <w:hideMark/>
          </w:tcPr>
          <w:p w:rsidR="00D61B53" w:rsidRPr="00362B07" w:rsidRDefault="00D61B53" w:rsidP="00757378">
            <w:pPr>
              <w:bidi/>
              <w:jc w:val="center"/>
              <w:rPr>
                <w:rFonts w:ascii="Times New Roman" w:hAnsi="Times New Roman" w:cs="Simplified Arabic"/>
                <w:b/>
                <w:bCs/>
                <w:color w:val="000000" w:themeColor="text1"/>
                <w:sz w:val="26"/>
                <w:szCs w:val="26"/>
              </w:rPr>
            </w:pPr>
            <w:r w:rsidRPr="00362B07">
              <w:rPr>
                <w:rFonts w:ascii="Times New Roman" w:hAnsi="Times New Roman" w:cs="Simplified Arabic" w:hint="cs"/>
                <w:b/>
                <w:bCs/>
                <w:color w:val="000000" w:themeColor="text1"/>
                <w:sz w:val="26"/>
                <w:szCs w:val="26"/>
                <w:rtl/>
              </w:rPr>
              <w:t>ال</w:t>
            </w:r>
            <w:r w:rsidR="00D6178F" w:rsidRPr="00362B07">
              <w:rPr>
                <w:rFonts w:ascii="Times New Roman" w:hAnsi="Times New Roman" w:cs="Simplified Arabic" w:hint="cs"/>
                <w:b/>
                <w:bCs/>
                <w:color w:val="000000" w:themeColor="text1"/>
                <w:sz w:val="26"/>
                <w:szCs w:val="26"/>
                <w:rtl/>
              </w:rPr>
              <w:t>إدارة</w:t>
            </w:r>
            <w:r w:rsidRPr="00362B07">
              <w:rPr>
                <w:rFonts w:ascii="Times New Roman" w:hAnsi="Times New Roman" w:cs="Simplified Arabic" w:hint="cs"/>
                <w:b/>
                <w:bCs/>
                <w:color w:val="000000" w:themeColor="text1"/>
                <w:sz w:val="26"/>
                <w:szCs w:val="26"/>
                <w:rtl/>
              </w:rPr>
              <w:t xml:space="preserve"> العليا</w:t>
            </w:r>
          </w:p>
        </w:tc>
        <w:tc>
          <w:tcPr>
            <w:tcW w:w="0" w:type="auto"/>
            <w:tcBorders>
              <w:top w:val="threeDEmboss" w:sz="24" w:space="0" w:color="auto"/>
            </w:tcBorders>
            <w:shd w:val="clear" w:color="auto" w:fill="FFFFFF" w:themeFill="background1"/>
            <w:vAlign w:val="center"/>
            <w:hideMark/>
          </w:tcPr>
          <w:p w:rsidR="00D61B53" w:rsidRPr="00362B07" w:rsidRDefault="00D61B53" w:rsidP="00CE2EDF">
            <w:pPr>
              <w:pStyle w:val="a5"/>
              <w:shd w:val="clear" w:color="auto" w:fill="FFFFFF" w:themeFill="background1"/>
              <w:bidi/>
              <w:spacing w:before="0" w:beforeAutospacing="0" w:after="0" w:afterAutospacing="0"/>
              <w:jc w:val="center"/>
              <w:rPr>
                <w:rFonts w:eastAsiaTheme="minorHAnsi" w:cs="Simplified Arabic"/>
                <w:b/>
                <w:bCs/>
                <w:color w:val="000000" w:themeColor="text1"/>
                <w:sz w:val="26"/>
                <w:szCs w:val="26"/>
                <w:lang w:val="en-US" w:eastAsia="en-US" w:bidi="ar-EG"/>
              </w:rPr>
            </w:pPr>
            <w:r w:rsidRPr="00362B07">
              <w:rPr>
                <w:rFonts w:eastAsiaTheme="minorHAnsi" w:cs="Simplified Arabic"/>
                <w:b/>
                <w:bCs/>
                <w:color w:val="000000" w:themeColor="text1"/>
                <w:sz w:val="26"/>
                <w:szCs w:val="26"/>
                <w:lang w:val="en-US" w:eastAsia="en-US" w:bidi="ar-EG"/>
              </w:rPr>
              <w:t>4.08</w:t>
            </w:r>
          </w:p>
        </w:tc>
        <w:tc>
          <w:tcPr>
            <w:tcW w:w="0" w:type="auto"/>
            <w:tcBorders>
              <w:top w:val="threeDEmboss" w:sz="24" w:space="0" w:color="auto"/>
            </w:tcBorders>
            <w:shd w:val="clear" w:color="auto" w:fill="FFFFFF" w:themeFill="background1"/>
            <w:vAlign w:val="center"/>
            <w:hideMark/>
          </w:tcPr>
          <w:p w:rsidR="00D61B53" w:rsidRPr="00362B07" w:rsidRDefault="00D61B53" w:rsidP="00CE2EDF">
            <w:pPr>
              <w:pStyle w:val="a5"/>
              <w:shd w:val="clear" w:color="auto" w:fill="FFFFFF" w:themeFill="background1"/>
              <w:bidi/>
              <w:spacing w:before="0" w:beforeAutospacing="0" w:after="0" w:afterAutospacing="0"/>
              <w:jc w:val="center"/>
              <w:rPr>
                <w:rFonts w:eastAsiaTheme="minorHAnsi" w:cs="Simplified Arabic"/>
                <w:b/>
                <w:bCs/>
                <w:color w:val="000000" w:themeColor="text1"/>
                <w:sz w:val="26"/>
                <w:szCs w:val="26"/>
                <w:lang w:val="en-US" w:eastAsia="en-US" w:bidi="ar-EG"/>
              </w:rPr>
            </w:pPr>
            <w:r w:rsidRPr="00362B07">
              <w:rPr>
                <w:rFonts w:eastAsiaTheme="minorHAnsi" w:cs="Simplified Arabic"/>
                <w:b/>
                <w:bCs/>
                <w:color w:val="000000" w:themeColor="text1"/>
                <w:sz w:val="26"/>
                <w:szCs w:val="26"/>
                <w:lang w:val="en-US" w:eastAsia="en-US" w:bidi="ar-EG"/>
              </w:rPr>
              <w:t>0.60</w:t>
            </w:r>
          </w:p>
        </w:tc>
      </w:tr>
      <w:tr w:rsidR="00D61B53" w:rsidRPr="00362B07" w:rsidTr="00775B4E">
        <w:trPr>
          <w:trHeight w:val="433"/>
        </w:trPr>
        <w:tc>
          <w:tcPr>
            <w:tcW w:w="0" w:type="auto"/>
            <w:shd w:val="clear" w:color="auto" w:fill="D9D9D9" w:themeFill="background1" w:themeFillShade="D9"/>
            <w:vAlign w:val="center"/>
            <w:hideMark/>
          </w:tcPr>
          <w:p w:rsidR="00D61B53" w:rsidRPr="00362B07" w:rsidRDefault="00D61B53" w:rsidP="00757378">
            <w:pPr>
              <w:bidi/>
              <w:jc w:val="center"/>
              <w:rPr>
                <w:rFonts w:ascii="Times New Roman" w:hAnsi="Times New Roman" w:cs="Simplified Arabic"/>
                <w:b/>
                <w:bCs/>
                <w:color w:val="000000" w:themeColor="text1"/>
                <w:sz w:val="26"/>
                <w:szCs w:val="26"/>
              </w:rPr>
            </w:pPr>
            <w:r w:rsidRPr="00362B07">
              <w:rPr>
                <w:rFonts w:ascii="Times New Roman" w:hAnsi="Times New Roman" w:cs="Simplified Arabic" w:hint="cs"/>
                <w:b/>
                <w:bCs/>
                <w:color w:val="000000" w:themeColor="text1"/>
                <w:sz w:val="26"/>
                <w:szCs w:val="26"/>
                <w:rtl/>
              </w:rPr>
              <w:t>المالية</w:t>
            </w:r>
          </w:p>
        </w:tc>
        <w:tc>
          <w:tcPr>
            <w:tcW w:w="0" w:type="auto"/>
            <w:shd w:val="clear" w:color="auto" w:fill="FFFFFF" w:themeFill="background1"/>
            <w:vAlign w:val="center"/>
            <w:hideMark/>
          </w:tcPr>
          <w:p w:rsidR="00D61B53" w:rsidRPr="00362B07" w:rsidRDefault="00D61B53" w:rsidP="00CE2EDF">
            <w:pPr>
              <w:pStyle w:val="a5"/>
              <w:shd w:val="clear" w:color="auto" w:fill="FFFFFF" w:themeFill="background1"/>
              <w:bidi/>
              <w:spacing w:before="0" w:beforeAutospacing="0" w:after="0" w:afterAutospacing="0"/>
              <w:jc w:val="center"/>
              <w:rPr>
                <w:rFonts w:eastAsiaTheme="minorHAnsi" w:cs="Simplified Arabic"/>
                <w:b/>
                <w:bCs/>
                <w:color w:val="000000" w:themeColor="text1"/>
                <w:sz w:val="26"/>
                <w:szCs w:val="26"/>
                <w:lang w:val="en-US" w:eastAsia="en-US" w:bidi="ar-EG"/>
              </w:rPr>
            </w:pPr>
            <w:r w:rsidRPr="00362B07">
              <w:rPr>
                <w:rFonts w:eastAsiaTheme="minorHAnsi" w:cs="Simplified Arabic"/>
                <w:b/>
                <w:bCs/>
                <w:color w:val="000000" w:themeColor="text1"/>
                <w:sz w:val="26"/>
                <w:szCs w:val="26"/>
                <w:lang w:val="en-US" w:eastAsia="en-US" w:bidi="ar-EG"/>
              </w:rPr>
              <w:t>4.06</w:t>
            </w:r>
          </w:p>
        </w:tc>
        <w:tc>
          <w:tcPr>
            <w:tcW w:w="0" w:type="auto"/>
            <w:shd w:val="clear" w:color="auto" w:fill="FFFFFF" w:themeFill="background1"/>
            <w:vAlign w:val="center"/>
            <w:hideMark/>
          </w:tcPr>
          <w:p w:rsidR="00D61B53" w:rsidRPr="00362B07" w:rsidRDefault="00D61B53" w:rsidP="00CE2EDF">
            <w:pPr>
              <w:pStyle w:val="a5"/>
              <w:shd w:val="clear" w:color="auto" w:fill="FFFFFF" w:themeFill="background1"/>
              <w:bidi/>
              <w:spacing w:before="0" w:beforeAutospacing="0" w:after="0" w:afterAutospacing="0"/>
              <w:jc w:val="center"/>
              <w:rPr>
                <w:rFonts w:eastAsiaTheme="minorHAnsi" w:cs="Simplified Arabic"/>
                <w:b/>
                <w:bCs/>
                <w:color w:val="000000" w:themeColor="text1"/>
                <w:sz w:val="26"/>
                <w:szCs w:val="26"/>
                <w:lang w:val="en-US" w:eastAsia="en-US" w:bidi="ar-EG"/>
              </w:rPr>
            </w:pPr>
            <w:r w:rsidRPr="00362B07">
              <w:rPr>
                <w:rFonts w:eastAsiaTheme="minorHAnsi" w:cs="Simplified Arabic"/>
                <w:b/>
                <w:bCs/>
                <w:color w:val="000000" w:themeColor="text1"/>
                <w:sz w:val="26"/>
                <w:szCs w:val="26"/>
                <w:lang w:val="en-US" w:eastAsia="en-US" w:bidi="ar-EG"/>
              </w:rPr>
              <w:t>0.62</w:t>
            </w:r>
          </w:p>
        </w:tc>
      </w:tr>
      <w:tr w:rsidR="00D61B53" w:rsidRPr="00362B07" w:rsidTr="00775B4E">
        <w:trPr>
          <w:trHeight w:val="417"/>
        </w:trPr>
        <w:tc>
          <w:tcPr>
            <w:tcW w:w="0" w:type="auto"/>
            <w:shd w:val="clear" w:color="auto" w:fill="D9D9D9" w:themeFill="background1" w:themeFillShade="D9"/>
            <w:vAlign w:val="center"/>
            <w:hideMark/>
          </w:tcPr>
          <w:p w:rsidR="00D61B53" w:rsidRPr="00362B07" w:rsidRDefault="00D61B53" w:rsidP="00757378">
            <w:pPr>
              <w:bidi/>
              <w:jc w:val="center"/>
              <w:rPr>
                <w:rFonts w:ascii="Times New Roman" w:hAnsi="Times New Roman" w:cs="Simplified Arabic"/>
                <w:b/>
                <w:bCs/>
                <w:color w:val="000000" w:themeColor="text1"/>
                <w:sz w:val="26"/>
                <w:szCs w:val="26"/>
              </w:rPr>
            </w:pPr>
            <w:r w:rsidRPr="00362B07">
              <w:rPr>
                <w:rFonts w:ascii="Times New Roman" w:hAnsi="Times New Roman" w:cs="Simplified Arabic" w:hint="cs"/>
                <w:b/>
                <w:bCs/>
                <w:color w:val="000000" w:themeColor="text1"/>
                <w:sz w:val="26"/>
                <w:szCs w:val="26"/>
                <w:rtl/>
              </w:rPr>
              <w:t>التشغيل</w:t>
            </w:r>
          </w:p>
        </w:tc>
        <w:tc>
          <w:tcPr>
            <w:tcW w:w="0" w:type="auto"/>
            <w:shd w:val="clear" w:color="auto" w:fill="FFFFFF" w:themeFill="background1"/>
            <w:vAlign w:val="center"/>
            <w:hideMark/>
          </w:tcPr>
          <w:p w:rsidR="00D61B53" w:rsidRPr="00362B07" w:rsidRDefault="00D61B53" w:rsidP="00CE2EDF">
            <w:pPr>
              <w:pStyle w:val="a5"/>
              <w:shd w:val="clear" w:color="auto" w:fill="FFFFFF" w:themeFill="background1"/>
              <w:bidi/>
              <w:spacing w:before="0" w:beforeAutospacing="0" w:after="0" w:afterAutospacing="0"/>
              <w:jc w:val="center"/>
              <w:rPr>
                <w:rFonts w:eastAsiaTheme="minorHAnsi" w:cs="Simplified Arabic"/>
                <w:b/>
                <w:bCs/>
                <w:color w:val="000000" w:themeColor="text1"/>
                <w:sz w:val="26"/>
                <w:szCs w:val="26"/>
                <w:lang w:val="en-US" w:eastAsia="en-US" w:bidi="ar-EG"/>
              </w:rPr>
            </w:pPr>
            <w:r w:rsidRPr="00362B07">
              <w:rPr>
                <w:rFonts w:eastAsiaTheme="minorHAnsi" w:cs="Simplified Arabic"/>
                <w:b/>
                <w:bCs/>
                <w:color w:val="000000" w:themeColor="text1"/>
                <w:sz w:val="26"/>
                <w:szCs w:val="26"/>
                <w:lang w:val="en-US" w:eastAsia="en-US" w:bidi="ar-EG"/>
              </w:rPr>
              <w:t>4.05</w:t>
            </w:r>
          </w:p>
        </w:tc>
        <w:tc>
          <w:tcPr>
            <w:tcW w:w="0" w:type="auto"/>
            <w:shd w:val="clear" w:color="auto" w:fill="FFFFFF" w:themeFill="background1"/>
            <w:vAlign w:val="center"/>
            <w:hideMark/>
          </w:tcPr>
          <w:p w:rsidR="00D61B53" w:rsidRPr="00362B07" w:rsidRDefault="00D61B53" w:rsidP="00CE2EDF">
            <w:pPr>
              <w:pStyle w:val="a5"/>
              <w:shd w:val="clear" w:color="auto" w:fill="FFFFFF" w:themeFill="background1"/>
              <w:bidi/>
              <w:spacing w:before="0" w:beforeAutospacing="0" w:after="0" w:afterAutospacing="0"/>
              <w:jc w:val="center"/>
              <w:rPr>
                <w:rFonts w:eastAsiaTheme="minorHAnsi" w:cs="Simplified Arabic"/>
                <w:b/>
                <w:bCs/>
                <w:color w:val="000000" w:themeColor="text1"/>
                <w:sz w:val="26"/>
                <w:szCs w:val="26"/>
                <w:lang w:val="en-US" w:eastAsia="en-US" w:bidi="ar-EG"/>
              </w:rPr>
            </w:pPr>
            <w:r w:rsidRPr="00362B07">
              <w:rPr>
                <w:rFonts w:eastAsiaTheme="minorHAnsi" w:cs="Simplified Arabic"/>
                <w:b/>
                <w:bCs/>
                <w:color w:val="000000" w:themeColor="text1"/>
                <w:sz w:val="26"/>
                <w:szCs w:val="26"/>
                <w:lang w:val="en-US" w:eastAsia="en-US" w:bidi="ar-EG"/>
              </w:rPr>
              <w:t>0.61</w:t>
            </w:r>
          </w:p>
        </w:tc>
      </w:tr>
      <w:tr w:rsidR="00D61B53" w:rsidRPr="00362B07" w:rsidTr="00775B4E">
        <w:trPr>
          <w:trHeight w:val="417"/>
        </w:trPr>
        <w:tc>
          <w:tcPr>
            <w:tcW w:w="0" w:type="auto"/>
            <w:shd w:val="clear" w:color="auto" w:fill="D9D9D9" w:themeFill="background1" w:themeFillShade="D9"/>
            <w:vAlign w:val="center"/>
          </w:tcPr>
          <w:p w:rsidR="00D61B53" w:rsidRPr="00362B07" w:rsidRDefault="00CE76F6" w:rsidP="00757378">
            <w:pPr>
              <w:bidi/>
              <w:jc w:val="center"/>
              <w:rPr>
                <w:rFonts w:ascii="Times New Roman" w:hAnsi="Times New Roman" w:cs="Simplified Arabic"/>
                <w:b/>
                <w:bCs/>
                <w:color w:val="000000" w:themeColor="text1"/>
                <w:sz w:val="26"/>
                <w:szCs w:val="26"/>
                <w:rtl/>
              </w:rPr>
            </w:pPr>
            <w:r w:rsidRPr="00362B07">
              <w:rPr>
                <w:rFonts w:ascii="Times New Roman" w:hAnsi="Times New Roman" w:cs="Simplified Arabic" w:hint="cs"/>
                <w:b/>
                <w:bCs/>
                <w:color w:val="000000" w:themeColor="text1"/>
                <w:sz w:val="26"/>
                <w:szCs w:val="26"/>
                <w:rtl/>
              </w:rPr>
              <w:t>أخرى</w:t>
            </w:r>
          </w:p>
        </w:tc>
        <w:tc>
          <w:tcPr>
            <w:tcW w:w="0" w:type="auto"/>
            <w:shd w:val="clear" w:color="auto" w:fill="FFFFFF" w:themeFill="background1"/>
            <w:vAlign w:val="center"/>
          </w:tcPr>
          <w:p w:rsidR="00D61B53" w:rsidRPr="00362B07" w:rsidRDefault="00D61B53" w:rsidP="00CE2EDF">
            <w:pPr>
              <w:shd w:val="clear" w:color="auto" w:fill="FFFFFF" w:themeFill="background1"/>
              <w:bidi/>
              <w:jc w:val="center"/>
              <w:rPr>
                <w:rFonts w:ascii="Times New Roman" w:hAnsi="Times New Roman" w:cs="Simplified Arabic"/>
                <w:color w:val="000000" w:themeColor="text1"/>
                <w:sz w:val="26"/>
                <w:szCs w:val="26"/>
              </w:rPr>
            </w:pPr>
            <w:r w:rsidRPr="00362B07">
              <w:rPr>
                <w:rFonts w:ascii="Times New Roman" w:hAnsi="Times New Roman" w:cs="Simplified Arabic"/>
                <w:color w:val="000000" w:themeColor="text1"/>
                <w:sz w:val="26"/>
                <w:szCs w:val="26"/>
              </w:rPr>
              <w:t>4.07</w:t>
            </w:r>
          </w:p>
        </w:tc>
        <w:tc>
          <w:tcPr>
            <w:tcW w:w="0" w:type="auto"/>
            <w:shd w:val="clear" w:color="auto" w:fill="FFFFFF" w:themeFill="background1"/>
            <w:vAlign w:val="center"/>
          </w:tcPr>
          <w:p w:rsidR="00D61B53" w:rsidRPr="00362B07" w:rsidRDefault="00D61B53" w:rsidP="00CE2EDF">
            <w:pPr>
              <w:shd w:val="clear" w:color="auto" w:fill="FFFFFF" w:themeFill="background1"/>
              <w:bidi/>
              <w:jc w:val="center"/>
              <w:rPr>
                <w:rFonts w:ascii="Times New Roman" w:hAnsi="Times New Roman" w:cs="Simplified Arabic"/>
                <w:color w:val="000000" w:themeColor="text1"/>
                <w:sz w:val="26"/>
                <w:szCs w:val="26"/>
                <w:lang w:val="en-US"/>
              </w:rPr>
            </w:pPr>
            <w:r w:rsidRPr="00362B07">
              <w:rPr>
                <w:rFonts w:ascii="Times New Roman" w:hAnsi="Times New Roman" w:cs="Simplified Arabic"/>
                <w:color w:val="000000" w:themeColor="text1"/>
                <w:sz w:val="26"/>
                <w:szCs w:val="26"/>
              </w:rPr>
              <w:t>0.63</w:t>
            </w:r>
          </w:p>
        </w:tc>
      </w:tr>
    </w:tbl>
    <w:p w:rsidR="00CE76F6" w:rsidRDefault="00CE76F6" w:rsidP="00A10113">
      <w:pPr>
        <w:pStyle w:val="a5"/>
        <w:shd w:val="clear" w:color="auto" w:fill="FFFFFF" w:themeFill="background1"/>
        <w:bidi/>
        <w:spacing w:before="0" w:beforeAutospacing="0" w:after="0" w:afterAutospacing="0"/>
        <w:jc w:val="center"/>
        <w:rPr>
          <w:rFonts w:eastAsiaTheme="minorHAnsi" w:cs="Simplified Arabic"/>
          <w:b/>
          <w:bCs/>
          <w:color w:val="000000" w:themeColor="text1"/>
          <w:sz w:val="26"/>
          <w:szCs w:val="26"/>
          <w:rtl/>
        </w:rPr>
      </w:pPr>
    </w:p>
    <w:p w:rsidR="00CE76F6" w:rsidRDefault="00CE76F6">
      <w:pPr>
        <w:rPr>
          <w:rFonts w:ascii="Times New Roman" w:hAnsi="Times New Roman" w:cs="Simplified Arabic"/>
          <w:b/>
          <w:bCs/>
          <w:color w:val="000000" w:themeColor="text1"/>
          <w:sz w:val="26"/>
          <w:szCs w:val="26"/>
          <w:rtl/>
        </w:rPr>
      </w:pPr>
      <w:r>
        <w:rPr>
          <w:rFonts w:cs="Simplified Arabic"/>
          <w:b/>
          <w:bCs/>
          <w:color w:val="000000" w:themeColor="text1"/>
          <w:sz w:val="26"/>
          <w:szCs w:val="26"/>
          <w:rtl/>
        </w:rPr>
        <w:br w:type="page"/>
      </w:r>
    </w:p>
    <w:p w:rsidR="00D61B53" w:rsidRPr="00362B07" w:rsidRDefault="00D61B53" w:rsidP="00A10113">
      <w:pPr>
        <w:pStyle w:val="a5"/>
        <w:shd w:val="clear" w:color="auto" w:fill="FFFFFF" w:themeFill="background1"/>
        <w:bidi/>
        <w:spacing w:before="0" w:beforeAutospacing="0" w:after="0" w:afterAutospacing="0"/>
        <w:jc w:val="center"/>
        <w:rPr>
          <w:rFonts w:eastAsiaTheme="minorHAnsi" w:cs="Simplified Arabic"/>
          <w:b/>
          <w:bCs/>
          <w:color w:val="000000" w:themeColor="text1"/>
          <w:sz w:val="26"/>
          <w:szCs w:val="26"/>
          <w:rtl/>
        </w:rPr>
      </w:pPr>
      <w:r w:rsidRPr="00362B07">
        <w:rPr>
          <w:rFonts w:eastAsiaTheme="minorHAnsi" w:cs="Simplified Arabic" w:hint="cs"/>
          <w:b/>
          <w:bCs/>
          <w:color w:val="000000" w:themeColor="text1"/>
          <w:sz w:val="26"/>
          <w:szCs w:val="26"/>
          <w:rtl/>
        </w:rPr>
        <w:lastRenderedPageBreak/>
        <w:t>جدول</w:t>
      </w:r>
      <w:r w:rsidR="00D7278E" w:rsidRPr="00362B07">
        <w:rPr>
          <w:rFonts w:eastAsiaTheme="minorHAnsi" w:cs="Simplified Arabic" w:hint="cs"/>
          <w:b/>
          <w:bCs/>
          <w:color w:val="000000" w:themeColor="text1"/>
          <w:sz w:val="26"/>
          <w:szCs w:val="26"/>
          <w:rtl/>
        </w:rPr>
        <w:t xml:space="preserve"> (</w:t>
      </w:r>
      <w:r w:rsidR="00BB305A" w:rsidRPr="00362B07">
        <w:rPr>
          <w:rFonts w:eastAsiaTheme="minorHAnsi" w:cs="Simplified Arabic" w:hint="cs"/>
          <w:b/>
          <w:bCs/>
          <w:color w:val="000000" w:themeColor="text1"/>
          <w:sz w:val="26"/>
          <w:szCs w:val="26"/>
          <w:rtl/>
        </w:rPr>
        <w:t>4</w:t>
      </w:r>
      <w:r w:rsidR="00ED7F83" w:rsidRPr="00362B07">
        <w:rPr>
          <w:rFonts w:eastAsiaTheme="minorHAnsi" w:cs="Simplified Arabic" w:hint="cs"/>
          <w:b/>
          <w:bCs/>
          <w:color w:val="000000" w:themeColor="text1"/>
          <w:sz w:val="26"/>
          <w:szCs w:val="26"/>
          <w:rtl/>
        </w:rPr>
        <w:t>-1</w:t>
      </w:r>
      <w:r w:rsidR="001A6710" w:rsidRPr="00362B07">
        <w:rPr>
          <w:rFonts w:eastAsiaTheme="minorHAnsi" w:cs="Simplified Arabic" w:hint="cs"/>
          <w:b/>
          <w:bCs/>
          <w:color w:val="000000" w:themeColor="text1"/>
          <w:sz w:val="26"/>
          <w:szCs w:val="26"/>
          <w:rtl/>
        </w:rPr>
        <w:t>6</w:t>
      </w:r>
      <w:r w:rsidR="00ED7F83" w:rsidRPr="00362B07">
        <w:rPr>
          <w:rFonts w:eastAsiaTheme="minorHAnsi" w:cs="Simplified Arabic" w:hint="cs"/>
          <w:b/>
          <w:bCs/>
          <w:color w:val="000000" w:themeColor="text1"/>
          <w:sz w:val="26"/>
          <w:szCs w:val="26"/>
          <w:rtl/>
        </w:rPr>
        <w:t>)</w:t>
      </w:r>
      <w:r w:rsidR="00BB305A" w:rsidRPr="00362B07">
        <w:rPr>
          <w:rFonts w:eastAsiaTheme="minorHAnsi" w:cs="Simplified Arabic" w:hint="cs"/>
          <w:b/>
          <w:bCs/>
          <w:color w:val="000000" w:themeColor="text1"/>
          <w:sz w:val="26"/>
          <w:szCs w:val="26"/>
          <w:rtl/>
        </w:rPr>
        <w:t xml:space="preserve"> </w:t>
      </w:r>
    </w:p>
    <w:p w:rsidR="00D61B53" w:rsidRPr="00362B07" w:rsidRDefault="00D61B53" w:rsidP="00A10113">
      <w:pPr>
        <w:pStyle w:val="a5"/>
        <w:shd w:val="clear" w:color="auto" w:fill="FFFFFF" w:themeFill="background1"/>
        <w:bidi/>
        <w:spacing w:before="0" w:beforeAutospacing="0" w:after="0" w:afterAutospacing="0"/>
        <w:jc w:val="center"/>
        <w:rPr>
          <w:rFonts w:eastAsiaTheme="minorHAnsi" w:cs="Simplified Arabic"/>
          <w:b/>
          <w:bCs/>
          <w:color w:val="000000" w:themeColor="text1"/>
          <w:sz w:val="26"/>
          <w:szCs w:val="26"/>
          <w:rtl/>
          <w:lang w:bidi="ar-EG"/>
        </w:rPr>
      </w:pPr>
      <w:r w:rsidRPr="00362B07">
        <w:rPr>
          <w:rFonts w:eastAsiaTheme="minorHAnsi" w:cs="Simplified Arabic"/>
          <w:b/>
          <w:bCs/>
          <w:color w:val="000000" w:themeColor="text1"/>
          <w:sz w:val="26"/>
          <w:szCs w:val="26"/>
          <w:rtl/>
        </w:rPr>
        <w:t>تحليل التباين الأحادي</w:t>
      </w:r>
      <w:r w:rsidR="00D7278E" w:rsidRPr="00362B07">
        <w:rPr>
          <w:rFonts w:eastAsiaTheme="minorHAnsi" w:cs="Simplified Arabic"/>
          <w:b/>
          <w:bCs/>
          <w:color w:val="000000" w:themeColor="text1"/>
          <w:sz w:val="26"/>
          <w:szCs w:val="26"/>
          <w:rtl/>
        </w:rPr>
        <w:t xml:space="preserve"> (</w:t>
      </w:r>
      <w:r w:rsidRPr="00362B07">
        <w:rPr>
          <w:rFonts w:eastAsiaTheme="minorHAnsi" w:cs="Simplified Arabic"/>
          <w:b/>
          <w:bCs/>
          <w:color w:val="000000" w:themeColor="text1"/>
          <w:sz w:val="26"/>
          <w:szCs w:val="26"/>
        </w:rPr>
        <w:t>ANOVA</w:t>
      </w:r>
      <w:r w:rsidRPr="00362B07">
        <w:rPr>
          <w:rFonts w:eastAsiaTheme="minorHAnsi" w:cs="Simplified Arabic"/>
          <w:b/>
          <w:bCs/>
          <w:color w:val="000000" w:themeColor="text1"/>
          <w:sz w:val="26"/>
          <w:szCs w:val="26"/>
          <w:rtl/>
        </w:rPr>
        <w:t xml:space="preserve">) لتحليل الفروق </w:t>
      </w:r>
      <w:proofErr w:type="gramStart"/>
      <w:r w:rsidRPr="00362B07">
        <w:rPr>
          <w:rFonts w:eastAsiaTheme="minorHAnsi" w:cs="Simplified Arabic"/>
          <w:b/>
          <w:bCs/>
          <w:color w:val="000000" w:themeColor="text1"/>
          <w:sz w:val="26"/>
          <w:szCs w:val="26"/>
          <w:rtl/>
        </w:rPr>
        <w:t>بين</w:t>
      </w:r>
      <w:proofErr w:type="gramEnd"/>
      <w:r w:rsidRPr="00362B07">
        <w:rPr>
          <w:rFonts w:eastAsiaTheme="minorHAnsi" w:cs="Simplified Arabic"/>
          <w:b/>
          <w:bCs/>
          <w:color w:val="000000" w:themeColor="text1"/>
          <w:sz w:val="26"/>
          <w:szCs w:val="26"/>
          <w:rtl/>
        </w:rPr>
        <w:t xml:space="preserve"> متوسطات تقييم أثر الدمج بين هذه الفئات</w:t>
      </w:r>
    </w:p>
    <w:tbl>
      <w:tblPr>
        <w:tblStyle w:val="a3"/>
        <w:bidiVisual/>
        <w:tblW w:w="0" w:type="auto"/>
        <w:tblInd w:w="-43" w:type="dxa"/>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1471"/>
        <w:gridCol w:w="1475"/>
        <w:gridCol w:w="1378"/>
        <w:gridCol w:w="1420"/>
        <w:gridCol w:w="1424"/>
        <w:gridCol w:w="1397"/>
      </w:tblGrid>
      <w:tr w:rsidR="00D61B53" w:rsidRPr="00362B07" w:rsidTr="00775B4E">
        <w:tc>
          <w:tcPr>
            <w:tcW w:w="1472" w:type="dxa"/>
            <w:tcBorders>
              <w:top w:val="threeDEngrave" w:sz="24" w:space="0" w:color="auto"/>
              <w:bottom w:val="threeDEmboss" w:sz="24" w:space="0" w:color="auto"/>
            </w:tcBorders>
            <w:shd w:val="clear" w:color="auto" w:fill="D9D9D9" w:themeFill="background1" w:themeFillShade="D9"/>
            <w:vAlign w:val="center"/>
          </w:tcPr>
          <w:p w:rsidR="00D61B53" w:rsidRPr="00362B07" w:rsidRDefault="00D61B53" w:rsidP="00757378">
            <w:pPr>
              <w:bidi/>
              <w:jc w:val="center"/>
              <w:rPr>
                <w:rFonts w:ascii="Times New Roman" w:hAnsi="Times New Roman" w:cs="Simplified Arabic"/>
                <w:b/>
                <w:bCs/>
                <w:color w:val="000000" w:themeColor="text1"/>
                <w:sz w:val="26"/>
                <w:szCs w:val="26"/>
                <w:rtl/>
              </w:rPr>
            </w:pPr>
            <w:r w:rsidRPr="00362B07">
              <w:rPr>
                <w:rFonts w:ascii="Times New Roman" w:hAnsi="Times New Roman" w:cs="Simplified Arabic" w:hint="cs"/>
                <w:b/>
                <w:bCs/>
                <w:color w:val="000000" w:themeColor="text1"/>
                <w:sz w:val="26"/>
                <w:szCs w:val="26"/>
                <w:rtl/>
              </w:rPr>
              <w:t>المصدر</w:t>
            </w:r>
          </w:p>
        </w:tc>
        <w:tc>
          <w:tcPr>
            <w:tcW w:w="1476" w:type="dxa"/>
            <w:tcBorders>
              <w:top w:val="threeDEngrave" w:sz="24" w:space="0" w:color="auto"/>
              <w:bottom w:val="threeDEmboss" w:sz="24" w:space="0" w:color="auto"/>
            </w:tcBorders>
            <w:shd w:val="clear" w:color="auto" w:fill="D9D9D9" w:themeFill="background1" w:themeFillShade="D9"/>
            <w:vAlign w:val="center"/>
          </w:tcPr>
          <w:p w:rsidR="00D61B53" w:rsidRPr="00362B07" w:rsidRDefault="00D61B53" w:rsidP="00757378">
            <w:pPr>
              <w:bidi/>
              <w:jc w:val="center"/>
              <w:rPr>
                <w:rFonts w:ascii="Times New Roman" w:hAnsi="Times New Roman" w:cs="Simplified Arabic"/>
                <w:b/>
                <w:bCs/>
                <w:color w:val="000000" w:themeColor="text1"/>
                <w:sz w:val="26"/>
                <w:szCs w:val="26"/>
                <w:rtl/>
              </w:rPr>
            </w:pPr>
            <w:r w:rsidRPr="00362B07">
              <w:rPr>
                <w:rFonts w:ascii="Times New Roman" w:hAnsi="Times New Roman" w:cs="Simplified Arabic"/>
                <w:b/>
                <w:bCs/>
                <w:color w:val="000000" w:themeColor="text1"/>
                <w:sz w:val="26"/>
                <w:szCs w:val="26"/>
                <w:rtl/>
              </w:rPr>
              <w:t>مجموع المربعات</w:t>
            </w:r>
          </w:p>
        </w:tc>
        <w:tc>
          <w:tcPr>
            <w:tcW w:w="1379" w:type="dxa"/>
            <w:tcBorders>
              <w:top w:val="threeDEngrave" w:sz="24" w:space="0" w:color="auto"/>
              <w:bottom w:val="threeDEmboss" w:sz="24" w:space="0" w:color="auto"/>
            </w:tcBorders>
            <w:shd w:val="clear" w:color="auto" w:fill="D9D9D9" w:themeFill="background1" w:themeFillShade="D9"/>
            <w:vAlign w:val="center"/>
          </w:tcPr>
          <w:p w:rsidR="00D61B53" w:rsidRPr="00362B07" w:rsidRDefault="00D61B53" w:rsidP="00757378">
            <w:pPr>
              <w:bidi/>
              <w:jc w:val="center"/>
              <w:rPr>
                <w:rFonts w:ascii="Times New Roman" w:hAnsi="Times New Roman" w:cs="Simplified Arabic"/>
                <w:b/>
                <w:bCs/>
                <w:color w:val="000000" w:themeColor="text1"/>
                <w:sz w:val="26"/>
                <w:szCs w:val="26"/>
                <w:rtl/>
              </w:rPr>
            </w:pPr>
            <w:r w:rsidRPr="00362B07">
              <w:rPr>
                <w:rFonts w:ascii="Times New Roman" w:hAnsi="Times New Roman" w:cs="Simplified Arabic"/>
                <w:b/>
                <w:bCs/>
                <w:color w:val="000000" w:themeColor="text1"/>
                <w:sz w:val="26"/>
                <w:szCs w:val="26"/>
                <w:rtl/>
              </w:rPr>
              <w:t>درجات</w:t>
            </w:r>
          </w:p>
          <w:p w:rsidR="00D61B53" w:rsidRPr="00362B07" w:rsidRDefault="00D61B53" w:rsidP="00757378">
            <w:pPr>
              <w:bidi/>
              <w:jc w:val="center"/>
              <w:rPr>
                <w:rFonts w:ascii="Times New Roman" w:hAnsi="Times New Roman" w:cs="Simplified Arabic"/>
                <w:b/>
                <w:bCs/>
                <w:color w:val="000000" w:themeColor="text1"/>
                <w:sz w:val="26"/>
                <w:szCs w:val="26"/>
                <w:rtl/>
              </w:rPr>
            </w:pPr>
            <w:r w:rsidRPr="00362B07">
              <w:rPr>
                <w:rFonts w:ascii="Times New Roman" w:hAnsi="Times New Roman" w:cs="Simplified Arabic"/>
                <w:b/>
                <w:bCs/>
                <w:color w:val="000000" w:themeColor="text1"/>
                <w:sz w:val="26"/>
                <w:szCs w:val="26"/>
                <w:rtl/>
              </w:rPr>
              <w:t>الحرية</w:t>
            </w:r>
          </w:p>
        </w:tc>
        <w:tc>
          <w:tcPr>
            <w:tcW w:w="1421" w:type="dxa"/>
            <w:tcBorders>
              <w:top w:val="threeDEngrave" w:sz="24" w:space="0" w:color="auto"/>
              <w:bottom w:val="threeDEmboss" w:sz="24" w:space="0" w:color="auto"/>
            </w:tcBorders>
            <w:shd w:val="clear" w:color="auto" w:fill="D9D9D9" w:themeFill="background1" w:themeFillShade="D9"/>
            <w:vAlign w:val="center"/>
          </w:tcPr>
          <w:p w:rsidR="00D61B53" w:rsidRPr="00362B07" w:rsidRDefault="00D61B53" w:rsidP="00757378">
            <w:pPr>
              <w:bidi/>
              <w:jc w:val="center"/>
              <w:rPr>
                <w:rFonts w:ascii="Times New Roman" w:hAnsi="Times New Roman" w:cs="Simplified Arabic"/>
                <w:b/>
                <w:bCs/>
                <w:color w:val="000000" w:themeColor="text1"/>
                <w:sz w:val="26"/>
                <w:szCs w:val="26"/>
                <w:rtl/>
              </w:rPr>
            </w:pPr>
            <w:r w:rsidRPr="00362B07">
              <w:rPr>
                <w:rFonts w:ascii="Times New Roman" w:hAnsi="Times New Roman" w:cs="Simplified Arabic"/>
                <w:b/>
                <w:bCs/>
                <w:color w:val="000000" w:themeColor="text1"/>
                <w:sz w:val="26"/>
                <w:szCs w:val="26"/>
                <w:rtl/>
              </w:rPr>
              <w:t>متوسط المربعات</w:t>
            </w:r>
          </w:p>
        </w:tc>
        <w:tc>
          <w:tcPr>
            <w:tcW w:w="1425" w:type="dxa"/>
            <w:tcBorders>
              <w:top w:val="threeDEngrave" w:sz="24" w:space="0" w:color="auto"/>
              <w:bottom w:val="threeDEmboss" w:sz="24" w:space="0" w:color="auto"/>
            </w:tcBorders>
            <w:shd w:val="clear" w:color="auto" w:fill="D9D9D9" w:themeFill="background1" w:themeFillShade="D9"/>
            <w:vAlign w:val="center"/>
          </w:tcPr>
          <w:p w:rsidR="00D61B53" w:rsidRPr="00362B07" w:rsidRDefault="00D61B53" w:rsidP="00757378">
            <w:pPr>
              <w:bidi/>
              <w:jc w:val="center"/>
              <w:rPr>
                <w:rFonts w:ascii="Times New Roman" w:hAnsi="Times New Roman" w:cs="Simplified Arabic"/>
                <w:b/>
                <w:bCs/>
                <w:color w:val="000000" w:themeColor="text1"/>
                <w:sz w:val="26"/>
                <w:szCs w:val="26"/>
                <w:rtl/>
              </w:rPr>
            </w:pPr>
            <w:r w:rsidRPr="00362B07">
              <w:rPr>
                <w:rFonts w:ascii="Times New Roman" w:hAnsi="Times New Roman" w:cs="Simplified Arabic"/>
                <w:b/>
                <w:bCs/>
                <w:color w:val="000000" w:themeColor="text1"/>
                <w:sz w:val="26"/>
                <w:szCs w:val="26"/>
                <w:rtl/>
              </w:rPr>
              <w:t>قيمة</w:t>
            </w:r>
            <w:r w:rsidR="00D7278E" w:rsidRPr="00362B07">
              <w:rPr>
                <w:rFonts w:ascii="Times New Roman" w:hAnsi="Times New Roman" w:cs="Simplified Arabic"/>
                <w:b/>
                <w:bCs/>
                <w:color w:val="000000" w:themeColor="text1"/>
                <w:sz w:val="26"/>
                <w:szCs w:val="26"/>
                <w:rtl/>
              </w:rPr>
              <w:t xml:space="preserve"> (</w:t>
            </w:r>
            <w:r w:rsidRPr="00362B07">
              <w:rPr>
                <w:rFonts w:ascii="Times New Roman" w:hAnsi="Times New Roman" w:cs="Simplified Arabic"/>
                <w:b/>
                <w:bCs/>
                <w:color w:val="000000" w:themeColor="text1"/>
                <w:sz w:val="26"/>
                <w:szCs w:val="26"/>
                <w:rtl/>
              </w:rPr>
              <w:t>ف) المحسوبية</w:t>
            </w:r>
          </w:p>
        </w:tc>
        <w:tc>
          <w:tcPr>
            <w:tcW w:w="1398" w:type="dxa"/>
            <w:tcBorders>
              <w:top w:val="threeDEngrave" w:sz="24" w:space="0" w:color="auto"/>
              <w:bottom w:val="threeDEmboss" w:sz="24" w:space="0" w:color="auto"/>
            </w:tcBorders>
            <w:shd w:val="clear" w:color="auto" w:fill="D9D9D9" w:themeFill="background1" w:themeFillShade="D9"/>
            <w:vAlign w:val="center"/>
          </w:tcPr>
          <w:p w:rsidR="00D61B53" w:rsidRPr="00362B07" w:rsidRDefault="00D61B53" w:rsidP="00757378">
            <w:pPr>
              <w:bidi/>
              <w:jc w:val="center"/>
              <w:rPr>
                <w:rFonts w:ascii="Times New Roman" w:hAnsi="Times New Roman" w:cs="Simplified Arabic"/>
                <w:b/>
                <w:bCs/>
                <w:color w:val="000000" w:themeColor="text1"/>
                <w:sz w:val="26"/>
                <w:szCs w:val="26"/>
                <w:rtl/>
              </w:rPr>
            </w:pPr>
            <w:r w:rsidRPr="00362B07">
              <w:rPr>
                <w:rFonts w:ascii="Times New Roman" w:hAnsi="Times New Roman" w:cs="Simplified Arabic" w:hint="cs"/>
                <w:b/>
                <w:bCs/>
                <w:color w:val="000000" w:themeColor="text1"/>
                <w:sz w:val="26"/>
                <w:szCs w:val="26"/>
                <w:rtl/>
              </w:rPr>
              <w:t>مستوى الدلالة</w:t>
            </w:r>
            <w:r w:rsidRPr="00362B07">
              <w:rPr>
                <w:rFonts w:ascii="Times New Roman" w:hAnsi="Times New Roman" w:cs="Simplified Arabic"/>
                <w:b/>
                <w:bCs/>
                <w:color w:val="000000" w:themeColor="text1"/>
                <w:sz w:val="26"/>
                <w:szCs w:val="26"/>
              </w:rPr>
              <w:t xml:space="preserve"> Sig</w:t>
            </w:r>
          </w:p>
        </w:tc>
      </w:tr>
      <w:tr w:rsidR="00D61B53" w:rsidRPr="00362B07" w:rsidTr="00775B4E">
        <w:tc>
          <w:tcPr>
            <w:tcW w:w="1472" w:type="dxa"/>
            <w:tcBorders>
              <w:top w:val="threeDEmboss" w:sz="24" w:space="0" w:color="auto"/>
            </w:tcBorders>
            <w:shd w:val="clear" w:color="auto" w:fill="D9D9D9" w:themeFill="background1" w:themeFillShade="D9"/>
            <w:vAlign w:val="center"/>
          </w:tcPr>
          <w:p w:rsidR="00D61B53" w:rsidRPr="00362B07" w:rsidRDefault="00D61B53" w:rsidP="00775B4E">
            <w:pPr>
              <w:bidi/>
              <w:jc w:val="center"/>
              <w:rPr>
                <w:rFonts w:ascii="Times New Roman" w:hAnsi="Times New Roman" w:cs="Simplified Arabic"/>
                <w:b/>
                <w:bCs/>
                <w:color w:val="000000" w:themeColor="text1"/>
                <w:sz w:val="26"/>
                <w:szCs w:val="26"/>
                <w:rtl/>
              </w:rPr>
            </w:pPr>
            <w:proofErr w:type="gramStart"/>
            <w:r w:rsidRPr="00362B07">
              <w:rPr>
                <w:rFonts w:ascii="Times New Roman" w:hAnsi="Times New Roman" w:cs="Simplified Arabic"/>
                <w:b/>
                <w:bCs/>
                <w:color w:val="000000" w:themeColor="text1"/>
                <w:sz w:val="26"/>
                <w:szCs w:val="26"/>
                <w:rtl/>
              </w:rPr>
              <w:t>بين</w:t>
            </w:r>
            <w:proofErr w:type="gramEnd"/>
            <w:r w:rsidRPr="00362B07">
              <w:rPr>
                <w:rFonts w:ascii="Times New Roman" w:hAnsi="Times New Roman" w:cs="Simplified Arabic"/>
                <w:b/>
                <w:bCs/>
                <w:color w:val="000000" w:themeColor="text1"/>
                <w:sz w:val="26"/>
                <w:szCs w:val="26"/>
                <w:rtl/>
              </w:rPr>
              <w:t xml:space="preserve"> المجموعات</w:t>
            </w:r>
          </w:p>
        </w:tc>
        <w:tc>
          <w:tcPr>
            <w:tcW w:w="1476" w:type="dxa"/>
            <w:tcBorders>
              <w:top w:val="threeDEmboss" w:sz="24" w:space="0" w:color="auto"/>
            </w:tcBorders>
            <w:shd w:val="clear" w:color="auto" w:fill="FFFFFF" w:themeFill="background1"/>
            <w:vAlign w:val="center"/>
          </w:tcPr>
          <w:p w:rsidR="00D61B53" w:rsidRPr="00362B07" w:rsidRDefault="00D61B53" w:rsidP="00CE2EDF">
            <w:pPr>
              <w:pStyle w:val="a5"/>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362B07">
              <w:rPr>
                <w:rFonts w:cs="Simplified Arabic"/>
                <w:color w:val="000000" w:themeColor="text1"/>
                <w:sz w:val="26"/>
                <w:szCs w:val="26"/>
              </w:rPr>
              <w:t>0.025</w:t>
            </w:r>
          </w:p>
        </w:tc>
        <w:tc>
          <w:tcPr>
            <w:tcW w:w="1379" w:type="dxa"/>
            <w:tcBorders>
              <w:top w:val="threeDEmboss" w:sz="24" w:space="0" w:color="auto"/>
            </w:tcBorders>
            <w:shd w:val="clear" w:color="auto" w:fill="FFFFFF" w:themeFill="background1"/>
            <w:vAlign w:val="center"/>
          </w:tcPr>
          <w:p w:rsidR="00D61B53" w:rsidRPr="00362B07" w:rsidRDefault="00D61B53" w:rsidP="00CE2EDF">
            <w:pPr>
              <w:pStyle w:val="a5"/>
              <w:shd w:val="clear" w:color="auto" w:fill="FFFFFF" w:themeFill="background1"/>
              <w:bidi/>
              <w:spacing w:before="0" w:beforeAutospacing="0" w:after="0" w:afterAutospacing="0"/>
              <w:jc w:val="center"/>
              <w:rPr>
                <w:rFonts w:eastAsiaTheme="minorHAnsi" w:cs="Simplified Arabic"/>
                <w:color w:val="000000" w:themeColor="text1"/>
                <w:sz w:val="26"/>
                <w:szCs w:val="26"/>
                <w:lang w:bidi="ar-EG"/>
              </w:rPr>
            </w:pPr>
            <w:r w:rsidRPr="00362B07">
              <w:rPr>
                <w:rFonts w:eastAsiaTheme="minorHAnsi" w:cs="Simplified Arabic"/>
                <w:color w:val="000000" w:themeColor="text1"/>
                <w:sz w:val="26"/>
                <w:szCs w:val="26"/>
                <w:lang w:bidi="ar-EG"/>
              </w:rPr>
              <w:t>3</w:t>
            </w:r>
          </w:p>
        </w:tc>
        <w:tc>
          <w:tcPr>
            <w:tcW w:w="1421" w:type="dxa"/>
            <w:tcBorders>
              <w:top w:val="threeDEmboss" w:sz="24" w:space="0" w:color="auto"/>
            </w:tcBorders>
            <w:shd w:val="clear" w:color="auto" w:fill="FFFFFF" w:themeFill="background1"/>
            <w:vAlign w:val="center"/>
          </w:tcPr>
          <w:p w:rsidR="00D61B53" w:rsidRPr="00362B07" w:rsidRDefault="00D61B53" w:rsidP="00CE2EDF">
            <w:pPr>
              <w:pStyle w:val="a5"/>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362B07">
              <w:rPr>
                <w:rFonts w:cs="Simplified Arabic"/>
                <w:color w:val="000000" w:themeColor="text1"/>
                <w:sz w:val="26"/>
                <w:szCs w:val="26"/>
              </w:rPr>
              <w:t>0.0083</w:t>
            </w:r>
          </w:p>
        </w:tc>
        <w:tc>
          <w:tcPr>
            <w:tcW w:w="1425" w:type="dxa"/>
            <w:tcBorders>
              <w:top w:val="threeDEmboss" w:sz="24" w:space="0" w:color="auto"/>
            </w:tcBorders>
            <w:shd w:val="clear" w:color="auto" w:fill="FFFFFF" w:themeFill="background1"/>
            <w:vAlign w:val="center"/>
          </w:tcPr>
          <w:p w:rsidR="00D61B53" w:rsidRPr="00362B07" w:rsidRDefault="00D61B53" w:rsidP="00CE2EDF">
            <w:pPr>
              <w:pStyle w:val="a5"/>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362B07">
              <w:rPr>
                <w:rFonts w:cs="Simplified Arabic"/>
                <w:color w:val="000000" w:themeColor="text1"/>
                <w:sz w:val="26"/>
                <w:szCs w:val="26"/>
              </w:rPr>
              <w:t>0.24</w:t>
            </w:r>
          </w:p>
        </w:tc>
        <w:tc>
          <w:tcPr>
            <w:tcW w:w="1398" w:type="dxa"/>
            <w:tcBorders>
              <w:top w:val="threeDEmboss" w:sz="24" w:space="0" w:color="auto"/>
            </w:tcBorders>
            <w:shd w:val="clear" w:color="auto" w:fill="FFFFFF" w:themeFill="background1"/>
            <w:vAlign w:val="center"/>
          </w:tcPr>
          <w:p w:rsidR="00D61B53" w:rsidRPr="00362B07" w:rsidRDefault="00D61B53" w:rsidP="00CE2EDF">
            <w:pPr>
              <w:pStyle w:val="a5"/>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362B07">
              <w:rPr>
                <w:rFonts w:cs="Simplified Arabic"/>
                <w:color w:val="000000" w:themeColor="text1"/>
                <w:sz w:val="26"/>
                <w:szCs w:val="26"/>
              </w:rPr>
              <w:t>0.87</w:t>
            </w:r>
          </w:p>
        </w:tc>
      </w:tr>
      <w:tr w:rsidR="00D61B53" w:rsidRPr="00362B07" w:rsidTr="00775B4E">
        <w:tc>
          <w:tcPr>
            <w:tcW w:w="1472" w:type="dxa"/>
            <w:tcBorders>
              <w:bottom w:val="threeDEngrave" w:sz="24" w:space="0" w:color="auto"/>
            </w:tcBorders>
            <w:shd w:val="clear" w:color="auto" w:fill="D9D9D9" w:themeFill="background1" w:themeFillShade="D9"/>
            <w:vAlign w:val="center"/>
          </w:tcPr>
          <w:p w:rsidR="00D61B53" w:rsidRPr="00362B07" w:rsidRDefault="00D61B53" w:rsidP="00775B4E">
            <w:pPr>
              <w:bidi/>
              <w:jc w:val="center"/>
              <w:rPr>
                <w:rFonts w:ascii="Times New Roman" w:hAnsi="Times New Roman" w:cs="Simplified Arabic"/>
                <w:b/>
                <w:bCs/>
                <w:color w:val="000000" w:themeColor="text1"/>
                <w:sz w:val="26"/>
                <w:szCs w:val="26"/>
                <w:rtl/>
              </w:rPr>
            </w:pPr>
            <w:r w:rsidRPr="00362B07">
              <w:rPr>
                <w:rFonts w:ascii="Times New Roman" w:hAnsi="Times New Roman" w:cs="Simplified Arabic"/>
                <w:b/>
                <w:bCs/>
                <w:color w:val="000000" w:themeColor="text1"/>
                <w:sz w:val="26"/>
                <w:szCs w:val="26"/>
                <w:rtl/>
              </w:rPr>
              <w:t>داخل المجموعات</w:t>
            </w:r>
          </w:p>
        </w:tc>
        <w:tc>
          <w:tcPr>
            <w:tcW w:w="1476" w:type="dxa"/>
            <w:tcBorders>
              <w:bottom w:val="threeDEngrave" w:sz="24" w:space="0" w:color="auto"/>
            </w:tcBorders>
            <w:shd w:val="clear" w:color="auto" w:fill="FFFFFF" w:themeFill="background1"/>
            <w:vAlign w:val="center"/>
          </w:tcPr>
          <w:p w:rsidR="00D61B53" w:rsidRPr="00362B07" w:rsidRDefault="00D61B53" w:rsidP="00CE2EDF">
            <w:pPr>
              <w:pStyle w:val="a5"/>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362B07">
              <w:rPr>
                <w:rFonts w:cs="Simplified Arabic"/>
                <w:color w:val="000000" w:themeColor="text1"/>
                <w:sz w:val="26"/>
                <w:szCs w:val="26"/>
              </w:rPr>
              <w:t>9.650</w:t>
            </w:r>
          </w:p>
        </w:tc>
        <w:tc>
          <w:tcPr>
            <w:tcW w:w="1379" w:type="dxa"/>
            <w:tcBorders>
              <w:bottom w:val="threeDEngrave" w:sz="24" w:space="0" w:color="auto"/>
            </w:tcBorders>
            <w:shd w:val="clear" w:color="auto" w:fill="FFFFFF" w:themeFill="background1"/>
            <w:vAlign w:val="center"/>
          </w:tcPr>
          <w:p w:rsidR="00D61B53" w:rsidRPr="00362B07" w:rsidRDefault="00D61B53" w:rsidP="00CE2EDF">
            <w:pPr>
              <w:pStyle w:val="a5"/>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362B07">
              <w:rPr>
                <w:rFonts w:cs="Simplified Arabic"/>
                <w:color w:val="000000" w:themeColor="text1"/>
                <w:sz w:val="26"/>
                <w:szCs w:val="26"/>
              </w:rPr>
              <w:t>281</w:t>
            </w:r>
          </w:p>
        </w:tc>
        <w:tc>
          <w:tcPr>
            <w:tcW w:w="1421" w:type="dxa"/>
            <w:tcBorders>
              <w:bottom w:val="threeDEngrave" w:sz="24" w:space="0" w:color="auto"/>
            </w:tcBorders>
            <w:shd w:val="clear" w:color="auto" w:fill="FFFFFF" w:themeFill="background1"/>
            <w:vAlign w:val="center"/>
          </w:tcPr>
          <w:p w:rsidR="00D61B53" w:rsidRPr="00362B07" w:rsidRDefault="00D61B53" w:rsidP="00CE2EDF">
            <w:pPr>
              <w:pStyle w:val="a5"/>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362B07">
              <w:rPr>
                <w:rFonts w:cs="Simplified Arabic"/>
                <w:color w:val="000000" w:themeColor="text1"/>
                <w:sz w:val="26"/>
                <w:szCs w:val="26"/>
              </w:rPr>
              <w:t>0.0343</w:t>
            </w:r>
          </w:p>
        </w:tc>
        <w:tc>
          <w:tcPr>
            <w:tcW w:w="1425" w:type="dxa"/>
            <w:tcBorders>
              <w:bottom w:val="threeDEngrave" w:sz="24" w:space="0" w:color="auto"/>
            </w:tcBorders>
            <w:shd w:val="clear" w:color="auto" w:fill="FFFFFF" w:themeFill="background1"/>
            <w:vAlign w:val="center"/>
          </w:tcPr>
          <w:p w:rsidR="00D61B53" w:rsidRPr="00362B07" w:rsidRDefault="00D61B53" w:rsidP="00CE2EDF">
            <w:pPr>
              <w:pStyle w:val="a5"/>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p>
        </w:tc>
        <w:tc>
          <w:tcPr>
            <w:tcW w:w="1398" w:type="dxa"/>
            <w:tcBorders>
              <w:bottom w:val="threeDEngrave" w:sz="24" w:space="0" w:color="auto"/>
            </w:tcBorders>
            <w:shd w:val="clear" w:color="auto" w:fill="FFFFFF" w:themeFill="background1"/>
            <w:vAlign w:val="center"/>
          </w:tcPr>
          <w:p w:rsidR="00D61B53" w:rsidRPr="00362B07" w:rsidRDefault="00D61B53" w:rsidP="00CE2EDF">
            <w:pPr>
              <w:pStyle w:val="a5"/>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p>
        </w:tc>
      </w:tr>
      <w:tr w:rsidR="00D61B53" w:rsidRPr="00362B07" w:rsidTr="00775B4E">
        <w:tc>
          <w:tcPr>
            <w:tcW w:w="1472" w:type="dxa"/>
            <w:tcBorders>
              <w:top w:val="threeDEngrave" w:sz="24" w:space="0" w:color="auto"/>
              <w:bottom w:val="threeDEmboss" w:sz="24" w:space="0" w:color="auto"/>
            </w:tcBorders>
            <w:shd w:val="clear" w:color="auto" w:fill="D9D9D9" w:themeFill="background1" w:themeFillShade="D9"/>
            <w:vAlign w:val="center"/>
          </w:tcPr>
          <w:p w:rsidR="00D61B53" w:rsidRPr="00362B07" w:rsidRDefault="00D61B53" w:rsidP="00757378">
            <w:pPr>
              <w:bidi/>
              <w:jc w:val="center"/>
              <w:rPr>
                <w:rFonts w:ascii="Times New Roman" w:hAnsi="Times New Roman" w:cs="Simplified Arabic"/>
                <w:b/>
                <w:bCs/>
                <w:color w:val="000000" w:themeColor="text1"/>
                <w:sz w:val="26"/>
                <w:szCs w:val="26"/>
                <w:rtl/>
              </w:rPr>
            </w:pPr>
            <w:r w:rsidRPr="00362B07">
              <w:rPr>
                <w:rFonts w:ascii="Times New Roman" w:hAnsi="Times New Roman" w:cs="Simplified Arabic"/>
                <w:b/>
                <w:bCs/>
                <w:color w:val="000000" w:themeColor="text1"/>
                <w:sz w:val="26"/>
                <w:szCs w:val="26"/>
                <w:rtl/>
              </w:rPr>
              <w:t>الإجمالي</w:t>
            </w:r>
          </w:p>
        </w:tc>
        <w:tc>
          <w:tcPr>
            <w:tcW w:w="1476" w:type="dxa"/>
            <w:tcBorders>
              <w:top w:val="threeDEngrave" w:sz="24" w:space="0" w:color="auto"/>
              <w:bottom w:val="threeDEmboss" w:sz="24" w:space="0" w:color="auto"/>
            </w:tcBorders>
            <w:shd w:val="clear" w:color="auto" w:fill="D9D9D9" w:themeFill="background1" w:themeFillShade="D9"/>
            <w:vAlign w:val="center"/>
          </w:tcPr>
          <w:p w:rsidR="00D61B53" w:rsidRPr="00362B07" w:rsidRDefault="00D61B53" w:rsidP="00757378">
            <w:pPr>
              <w:pStyle w:val="a5"/>
              <w:bidi/>
              <w:spacing w:before="0" w:beforeAutospacing="0" w:after="0" w:afterAutospacing="0"/>
              <w:jc w:val="center"/>
              <w:rPr>
                <w:rFonts w:cs="Simplified Arabic"/>
                <w:b/>
                <w:bCs/>
                <w:color w:val="000000" w:themeColor="text1"/>
                <w:sz w:val="26"/>
                <w:szCs w:val="26"/>
                <w:rtl/>
              </w:rPr>
            </w:pPr>
            <w:r w:rsidRPr="00362B07">
              <w:rPr>
                <w:rFonts w:cs="Simplified Arabic"/>
                <w:b/>
                <w:bCs/>
                <w:color w:val="000000" w:themeColor="text1"/>
                <w:sz w:val="26"/>
                <w:szCs w:val="26"/>
              </w:rPr>
              <w:t>9.675</w:t>
            </w:r>
          </w:p>
        </w:tc>
        <w:tc>
          <w:tcPr>
            <w:tcW w:w="1379" w:type="dxa"/>
            <w:tcBorders>
              <w:top w:val="threeDEngrave" w:sz="24" w:space="0" w:color="auto"/>
              <w:bottom w:val="threeDEmboss" w:sz="24" w:space="0" w:color="auto"/>
            </w:tcBorders>
            <w:shd w:val="clear" w:color="auto" w:fill="D9D9D9" w:themeFill="background1" w:themeFillShade="D9"/>
            <w:vAlign w:val="center"/>
          </w:tcPr>
          <w:p w:rsidR="00D61B53" w:rsidRPr="00362B07" w:rsidRDefault="00D61B53" w:rsidP="00757378">
            <w:pPr>
              <w:pStyle w:val="a5"/>
              <w:bidi/>
              <w:spacing w:before="0" w:beforeAutospacing="0" w:after="0" w:afterAutospacing="0"/>
              <w:jc w:val="center"/>
              <w:rPr>
                <w:rFonts w:cs="Simplified Arabic"/>
                <w:b/>
                <w:bCs/>
                <w:color w:val="000000" w:themeColor="text1"/>
                <w:sz w:val="26"/>
                <w:szCs w:val="26"/>
                <w:rtl/>
              </w:rPr>
            </w:pPr>
            <w:r w:rsidRPr="00362B07">
              <w:rPr>
                <w:rFonts w:cs="Simplified Arabic"/>
                <w:b/>
                <w:bCs/>
                <w:color w:val="000000" w:themeColor="text1"/>
                <w:sz w:val="26"/>
                <w:szCs w:val="26"/>
              </w:rPr>
              <w:t>284</w:t>
            </w:r>
          </w:p>
        </w:tc>
        <w:tc>
          <w:tcPr>
            <w:tcW w:w="1421" w:type="dxa"/>
            <w:tcBorders>
              <w:top w:val="threeDEngrave" w:sz="24" w:space="0" w:color="auto"/>
              <w:bottom w:val="threeDEmboss" w:sz="24" w:space="0" w:color="auto"/>
            </w:tcBorders>
            <w:shd w:val="clear" w:color="auto" w:fill="D9D9D9" w:themeFill="background1" w:themeFillShade="D9"/>
            <w:vAlign w:val="center"/>
          </w:tcPr>
          <w:p w:rsidR="00D61B53" w:rsidRPr="00362B07" w:rsidRDefault="00D61B53" w:rsidP="00757378">
            <w:pPr>
              <w:pStyle w:val="a5"/>
              <w:bidi/>
              <w:spacing w:before="0" w:beforeAutospacing="0" w:after="0" w:afterAutospacing="0"/>
              <w:jc w:val="center"/>
              <w:rPr>
                <w:rFonts w:cs="Simplified Arabic"/>
                <w:b/>
                <w:bCs/>
                <w:color w:val="000000" w:themeColor="text1"/>
                <w:sz w:val="26"/>
                <w:szCs w:val="26"/>
                <w:rtl/>
              </w:rPr>
            </w:pPr>
          </w:p>
        </w:tc>
        <w:tc>
          <w:tcPr>
            <w:tcW w:w="1425" w:type="dxa"/>
            <w:tcBorders>
              <w:top w:val="threeDEngrave" w:sz="24" w:space="0" w:color="auto"/>
              <w:bottom w:val="threeDEmboss" w:sz="24" w:space="0" w:color="auto"/>
            </w:tcBorders>
            <w:shd w:val="clear" w:color="auto" w:fill="D9D9D9" w:themeFill="background1" w:themeFillShade="D9"/>
            <w:vAlign w:val="center"/>
          </w:tcPr>
          <w:p w:rsidR="00D61B53" w:rsidRPr="00362B07" w:rsidRDefault="00D61B53" w:rsidP="00757378">
            <w:pPr>
              <w:pStyle w:val="a5"/>
              <w:bidi/>
              <w:spacing w:before="0" w:beforeAutospacing="0" w:after="0" w:afterAutospacing="0"/>
              <w:jc w:val="center"/>
              <w:rPr>
                <w:rFonts w:cs="Simplified Arabic"/>
                <w:b/>
                <w:bCs/>
                <w:color w:val="000000" w:themeColor="text1"/>
                <w:sz w:val="26"/>
                <w:szCs w:val="26"/>
                <w:rtl/>
              </w:rPr>
            </w:pPr>
          </w:p>
        </w:tc>
        <w:tc>
          <w:tcPr>
            <w:tcW w:w="1398" w:type="dxa"/>
            <w:tcBorders>
              <w:top w:val="threeDEngrave" w:sz="24" w:space="0" w:color="auto"/>
              <w:bottom w:val="threeDEmboss" w:sz="24" w:space="0" w:color="auto"/>
            </w:tcBorders>
            <w:shd w:val="clear" w:color="auto" w:fill="D9D9D9" w:themeFill="background1" w:themeFillShade="D9"/>
            <w:vAlign w:val="center"/>
          </w:tcPr>
          <w:p w:rsidR="00D61B53" w:rsidRPr="00362B07" w:rsidRDefault="00D61B53" w:rsidP="00757378">
            <w:pPr>
              <w:pStyle w:val="a5"/>
              <w:bidi/>
              <w:spacing w:before="0" w:beforeAutospacing="0" w:after="0" w:afterAutospacing="0"/>
              <w:jc w:val="center"/>
              <w:rPr>
                <w:rFonts w:cs="Simplified Arabic"/>
                <w:b/>
                <w:bCs/>
                <w:color w:val="000000" w:themeColor="text1"/>
                <w:sz w:val="26"/>
                <w:szCs w:val="26"/>
                <w:rtl/>
              </w:rPr>
            </w:pPr>
          </w:p>
        </w:tc>
      </w:tr>
    </w:tbl>
    <w:p w:rsidR="00D61B53" w:rsidRPr="00362B07" w:rsidRDefault="00D61B53" w:rsidP="00182B87">
      <w:pPr>
        <w:pStyle w:val="a5"/>
        <w:numPr>
          <w:ilvl w:val="0"/>
          <w:numId w:val="17"/>
        </w:numPr>
        <w:shd w:val="clear" w:color="auto" w:fill="FFFFFF" w:themeFill="background1"/>
        <w:bidi/>
        <w:spacing w:before="0" w:beforeAutospacing="0" w:after="0" w:afterAutospacing="0"/>
        <w:ind w:left="714" w:hanging="357"/>
        <w:jc w:val="both"/>
        <w:rPr>
          <w:rFonts w:eastAsiaTheme="minorHAnsi" w:cs="Simplified Arabic"/>
          <w:b/>
          <w:bCs/>
          <w:color w:val="000000" w:themeColor="text1"/>
          <w:shd w:val="clear" w:color="auto" w:fill="FFFFFF"/>
        </w:rPr>
      </w:pPr>
      <w:r w:rsidRPr="00362B07">
        <w:rPr>
          <w:rFonts w:eastAsiaTheme="minorHAnsi" w:cs="Simplified Arabic"/>
          <w:b/>
          <w:bCs/>
          <w:color w:val="000000" w:themeColor="text1"/>
          <w:shd w:val="clear" w:color="auto" w:fill="FFFFFF"/>
          <w:rtl/>
        </w:rPr>
        <w:t>المصدر</w:t>
      </w:r>
      <w:r w:rsidR="00775B4E" w:rsidRPr="00362B07">
        <w:rPr>
          <w:rFonts w:eastAsiaTheme="minorHAnsi" w:cs="Simplified Arabic"/>
          <w:b/>
          <w:bCs/>
          <w:color w:val="000000" w:themeColor="text1"/>
          <w:shd w:val="clear" w:color="auto" w:fill="FFFFFF"/>
          <w:rtl/>
        </w:rPr>
        <w:t xml:space="preserve">: </w:t>
      </w:r>
      <w:r w:rsidRPr="00362B07">
        <w:rPr>
          <w:rFonts w:eastAsiaTheme="minorHAnsi" w:cs="Simplified Arabic"/>
          <w:b/>
          <w:bCs/>
          <w:color w:val="000000" w:themeColor="text1"/>
          <w:shd w:val="clear" w:color="auto" w:fill="FFFFFF"/>
          <w:rtl/>
        </w:rPr>
        <w:t xml:space="preserve">من إعداد </w:t>
      </w:r>
      <w:r w:rsidRPr="00362B07">
        <w:rPr>
          <w:rFonts w:eastAsiaTheme="minorHAnsi" w:cs="Simplified Arabic" w:hint="cs"/>
          <w:b/>
          <w:bCs/>
          <w:color w:val="000000" w:themeColor="text1"/>
          <w:shd w:val="clear" w:color="auto" w:fill="FFFFFF"/>
          <w:rtl/>
        </w:rPr>
        <w:t xml:space="preserve">الباحث </w:t>
      </w:r>
      <w:r w:rsidRPr="00362B07">
        <w:rPr>
          <w:rFonts w:eastAsiaTheme="minorHAnsi" w:cs="Simplified Arabic"/>
          <w:b/>
          <w:bCs/>
          <w:color w:val="000000" w:themeColor="text1"/>
          <w:shd w:val="clear" w:color="auto" w:fill="FFFFFF"/>
          <w:rtl/>
        </w:rPr>
        <w:t xml:space="preserve">بالاعتماد على مخرجات برنامج </w:t>
      </w:r>
      <w:r w:rsidRPr="00362B07">
        <w:rPr>
          <w:rFonts w:eastAsiaTheme="minorHAnsi" w:cs="Simplified Arabic"/>
          <w:b/>
          <w:bCs/>
          <w:color w:val="000000" w:themeColor="text1"/>
          <w:shd w:val="clear" w:color="auto" w:fill="FFFFFF"/>
        </w:rPr>
        <w:t>SPSS</w:t>
      </w:r>
    </w:p>
    <w:p w:rsidR="00D61B53" w:rsidRPr="00362B07" w:rsidRDefault="00D61B53" w:rsidP="00182B87">
      <w:pPr>
        <w:pStyle w:val="a5"/>
        <w:numPr>
          <w:ilvl w:val="0"/>
          <w:numId w:val="17"/>
        </w:numPr>
        <w:shd w:val="clear" w:color="auto" w:fill="FFFFFF" w:themeFill="background1"/>
        <w:bidi/>
        <w:spacing w:before="0" w:beforeAutospacing="0" w:after="0" w:afterAutospacing="0"/>
        <w:ind w:left="714" w:hanging="357"/>
        <w:jc w:val="both"/>
        <w:rPr>
          <w:rFonts w:eastAsiaTheme="minorHAnsi" w:cs="Simplified Arabic"/>
          <w:b/>
          <w:bCs/>
          <w:color w:val="000000" w:themeColor="text1"/>
          <w:shd w:val="clear" w:color="auto" w:fill="FFFFFF"/>
        </w:rPr>
      </w:pPr>
      <w:r w:rsidRPr="00362B07">
        <w:rPr>
          <w:rFonts w:eastAsiaTheme="minorHAnsi" w:cs="Simplified Arabic"/>
          <w:b/>
          <w:bCs/>
          <w:color w:val="000000" w:themeColor="text1"/>
          <w:shd w:val="clear" w:color="auto" w:fill="FFFFFF"/>
          <w:rtl/>
        </w:rPr>
        <w:t>قيمة</w:t>
      </w:r>
      <w:r w:rsidRPr="00362B07">
        <w:rPr>
          <w:rFonts w:eastAsiaTheme="minorHAnsi" w:cs="Simplified Arabic"/>
          <w:b/>
          <w:bCs/>
          <w:color w:val="000000" w:themeColor="text1"/>
          <w:shd w:val="clear" w:color="auto" w:fill="FFFFFF"/>
        </w:rPr>
        <w:t xml:space="preserve"> Sig = 0.87 &gt; 0.05 → </w:t>
      </w:r>
      <w:r w:rsidRPr="00362B07">
        <w:rPr>
          <w:rFonts w:eastAsiaTheme="minorHAnsi" w:cs="Simplified Arabic"/>
          <w:b/>
          <w:bCs/>
          <w:color w:val="000000" w:themeColor="text1"/>
          <w:shd w:val="clear" w:color="auto" w:fill="FFFFFF"/>
          <w:rtl/>
        </w:rPr>
        <w:t>لا توجد فروق معنوية بين تقييم أثر الدمج حسب المسمى الوظيفي</w:t>
      </w:r>
      <w:r w:rsidRPr="00362B07">
        <w:rPr>
          <w:rFonts w:eastAsiaTheme="minorHAnsi" w:cs="Simplified Arabic"/>
          <w:b/>
          <w:bCs/>
          <w:color w:val="000000" w:themeColor="text1"/>
          <w:shd w:val="clear" w:color="auto" w:fill="FFFFFF"/>
        </w:rPr>
        <w:t xml:space="preserve">. </w:t>
      </w:r>
    </w:p>
    <w:p w:rsidR="00D61B53" w:rsidRPr="00362B07" w:rsidRDefault="00D61B53" w:rsidP="0068525B">
      <w:pPr>
        <w:pStyle w:val="a5"/>
        <w:shd w:val="clear" w:color="auto" w:fill="FFFFFF" w:themeFill="background1"/>
        <w:bidi/>
        <w:spacing w:before="120" w:beforeAutospacing="0" w:after="120" w:afterAutospacing="0"/>
        <w:ind w:firstLine="720"/>
        <w:jc w:val="both"/>
        <w:rPr>
          <w:rFonts w:eastAsiaTheme="minorHAnsi" w:cs="Simplified Arabic"/>
          <w:color w:val="000000" w:themeColor="text1"/>
          <w:sz w:val="28"/>
          <w:szCs w:val="28"/>
          <w:lang w:bidi="ar-EG"/>
        </w:rPr>
      </w:pPr>
      <w:r w:rsidRPr="00362B07">
        <w:rPr>
          <w:rFonts w:eastAsiaTheme="minorHAnsi" w:cs="Simplified Arabic"/>
          <w:color w:val="000000" w:themeColor="text1"/>
          <w:sz w:val="28"/>
          <w:szCs w:val="28"/>
          <w:rtl/>
          <w:lang w:bidi="ar-EG"/>
        </w:rPr>
        <w:t xml:space="preserve">تشير نتائج </w:t>
      </w:r>
      <w:proofErr w:type="gramStart"/>
      <w:r w:rsidRPr="00362B07">
        <w:rPr>
          <w:rFonts w:eastAsiaTheme="minorHAnsi" w:cs="Simplified Arabic"/>
          <w:color w:val="000000" w:themeColor="text1"/>
          <w:sz w:val="28"/>
          <w:szCs w:val="28"/>
          <w:rtl/>
          <w:lang w:bidi="ar-EG"/>
        </w:rPr>
        <w:t>اختبار</w:t>
      </w:r>
      <w:proofErr w:type="gramEnd"/>
      <w:r w:rsidRPr="00362B07">
        <w:rPr>
          <w:rFonts w:eastAsiaTheme="minorHAnsi" w:cs="Simplified Arabic"/>
          <w:color w:val="000000" w:themeColor="text1"/>
          <w:sz w:val="28"/>
          <w:szCs w:val="28"/>
          <w:lang w:bidi="ar-EG"/>
        </w:rPr>
        <w:t xml:space="preserve"> ANOVA </w:t>
      </w:r>
      <w:r w:rsidRPr="00362B07">
        <w:rPr>
          <w:rFonts w:eastAsiaTheme="minorHAnsi" w:cs="Simplified Arabic"/>
          <w:color w:val="000000" w:themeColor="text1"/>
          <w:sz w:val="28"/>
          <w:szCs w:val="28"/>
          <w:rtl/>
          <w:lang w:bidi="ar-EG"/>
        </w:rPr>
        <w:t>الخاص بالمسمى الوظيفي</w:t>
      </w:r>
      <w:r w:rsidR="000544F4" w:rsidRPr="00362B07">
        <w:rPr>
          <w:rFonts w:eastAsiaTheme="minorHAnsi" w:cs="Simplified Arabic"/>
          <w:color w:val="000000" w:themeColor="text1"/>
          <w:sz w:val="28"/>
          <w:szCs w:val="28"/>
          <w:rtl/>
          <w:lang w:bidi="ar-EG"/>
        </w:rPr>
        <w:t xml:space="preserve"> إلى </w:t>
      </w:r>
      <w:r w:rsidRPr="00362B07">
        <w:rPr>
          <w:rFonts w:eastAsiaTheme="minorHAnsi" w:cs="Simplified Arabic"/>
          <w:color w:val="000000" w:themeColor="text1"/>
          <w:sz w:val="28"/>
          <w:szCs w:val="28"/>
          <w:rtl/>
          <w:lang w:bidi="ar-EG"/>
        </w:rPr>
        <w:t>أن قيمة</w:t>
      </w:r>
      <w:r w:rsidRPr="00362B07">
        <w:rPr>
          <w:rFonts w:eastAsiaTheme="minorHAnsi" w:cs="Simplified Arabic"/>
          <w:color w:val="000000" w:themeColor="text1"/>
          <w:sz w:val="28"/>
          <w:szCs w:val="28"/>
          <w:lang w:bidi="ar-EG"/>
        </w:rPr>
        <w:t xml:space="preserve"> Sig </w:t>
      </w:r>
      <w:r w:rsidR="00FB3B39" w:rsidRPr="00362B07">
        <w:rPr>
          <w:rFonts w:cs="Simplified Arabic"/>
          <w:color w:val="000000" w:themeColor="text1"/>
          <w:sz w:val="28"/>
          <w:szCs w:val="28"/>
          <w:lang w:bidi="ar-EG"/>
        </w:rPr>
        <w:t>0.87</w:t>
      </w:r>
      <w:r w:rsidRPr="00362B07">
        <w:rPr>
          <w:rFonts w:eastAsiaTheme="minorHAnsi" w:cs="Simplified Arabic"/>
          <w:color w:val="000000" w:themeColor="text1"/>
          <w:sz w:val="28"/>
          <w:szCs w:val="28"/>
          <w:lang w:bidi="ar-EG"/>
        </w:rPr>
        <w:t xml:space="preserve">) </w:t>
      </w:r>
      <w:r w:rsidRPr="00362B07">
        <w:rPr>
          <w:rFonts w:eastAsiaTheme="minorHAnsi" w:cs="Simplified Arabic"/>
          <w:color w:val="000000" w:themeColor="text1"/>
          <w:sz w:val="28"/>
          <w:szCs w:val="28"/>
          <w:rtl/>
          <w:lang w:bidi="ar-EG"/>
        </w:rPr>
        <w:t>أكبر من مستوى الدلالة</w:t>
      </w:r>
      <w:r w:rsidRPr="00362B07">
        <w:rPr>
          <w:rFonts w:eastAsiaTheme="minorHAnsi" w:cs="Simplified Arabic"/>
          <w:color w:val="000000" w:themeColor="text1"/>
          <w:sz w:val="28"/>
          <w:szCs w:val="28"/>
          <w:lang w:bidi="ar-EG"/>
        </w:rPr>
        <w:t xml:space="preserve"> α = 0.05</w:t>
      </w:r>
      <w:r w:rsidR="00D7278E" w:rsidRPr="00362B07">
        <w:rPr>
          <w:rFonts w:eastAsiaTheme="minorHAnsi" w:cs="Simplified Arabic"/>
          <w:color w:val="000000" w:themeColor="text1"/>
          <w:sz w:val="28"/>
          <w:szCs w:val="28"/>
          <w:rtl/>
          <w:lang w:bidi="ar-EG"/>
        </w:rPr>
        <w:t xml:space="preserve">، </w:t>
      </w:r>
      <w:r w:rsidRPr="00362B07">
        <w:rPr>
          <w:rFonts w:eastAsiaTheme="minorHAnsi" w:cs="Simplified Arabic"/>
          <w:color w:val="000000" w:themeColor="text1"/>
          <w:sz w:val="28"/>
          <w:szCs w:val="28"/>
          <w:rtl/>
          <w:lang w:bidi="ar-EG"/>
        </w:rPr>
        <w:t xml:space="preserve">مما يعني أنه لا توجد فروق معنوية ذات دلالة </w:t>
      </w:r>
      <w:r w:rsidR="004C5D0F" w:rsidRPr="00362B07">
        <w:rPr>
          <w:rFonts w:eastAsiaTheme="minorHAnsi" w:cs="Simplified Arabic"/>
          <w:color w:val="000000" w:themeColor="text1"/>
          <w:sz w:val="28"/>
          <w:szCs w:val="28"/>
          <w:rtl/>
          <w:lang w:bidi="ar-EG"/>
        </w:rPr>
        <w:t>إحصائي</w:t>
      </w:r>
      <w:r w:rsidRPr="00362B07">
        <w:rPr>
          <w:rFonts w:eastAsiaTheme="minorHAnsi" w:cs="Simplified Arabic"/>
          <w:color w:val="000000" w:themeColor="text1"/>
          <w:sz w:val="28"/>
          <w:szCs w:val="28"/>
          <w:rtl/>
          <w:lang w:bidi="ar-EG"/>
        </w:rPr>
        <w:t>ة بين متوسطات تقييم أثر استراتيجية دمج الشركات على دخول السوق الموازية لدى المشاركين من مختلف مستويات الوظيفة</w:t>
      </w:r>
      <w:r w:rsidR="00D7278E" w:rsidRPr="00362B07">
        <w:rPr>
          <w:rFonts w:eastAsiaTheme="minorHAnsi" w:cs="Simplified Arabic"/>
          <w:color w:val="000000" w:themeColor="text1"/>
          <w:sz w:val="28"/>
          <w:szCs w:val="28"/>
          <w:rtl/>
          <w:lang w:bidi="ar-EG"/>
        </w:rPr>
        <w:t xml:space="preserve"> (</w:t>
      </w:r>
      <w:r w:rsidRPr="00362B07">
        <w:rPr>
          <w:rFonts w:eastAsiaTheme="minorHAnsi" w:cs="Simplified Arabic"/>
          <w:color w:val="000000" w:themeColor="text1"/>
          <w:sz w:val="28"/>
          <w:szCs w:val="28"/>
          <w:rtl/>
          <w:lang w:bidi="ar-EG"/>
        </w:rPr>
        <w:t>ال</w:t>
      </w:r>
      <w:r w:rsidR="00D6178F" w:rsidRPr="00362B07">
        <w:rPr>
          <w:rFonts w:eastAsiaTheme="minorHAnsi" w:cs="Simplified Arabic"/>
          <w:color w:val="000000" w:themeColor="text1"/>
          <w:sz w:val="28"/>
          <w:szCs w:val="28"/>
          <w:rtl/>
          <w:lang w:bidi="ar-EG"/>
        </w:rPr>
        <w:t>إدارة</w:t>
      </w:r>
      <w:r w:rsidRPr="00362B07">
        <w:rPr>
          <w:rFonts w:eastAsiaTheme="minorHAnsi" w:cs="Simplified Arabic"/>
          <w:color w:val="000000" w:themeColor="text1"/>
          <w:sz w:val="28"/>
          <w:szCs w:val="28"/>
          <w:rtl/>
          <w:lang w:bidi="ar-EG"/>
        </w:rPr>
        <w:t xml:space="preserve"> العليا</w:t>
      </w:r>
      <w:r w:rsidR="00D7278E" w:rsidRPr="00362B07">
        <w:rPr>
          <w:rFonts w:eastAsiaTheme="minorHAnsi" w:cs="Simplified Arabic"/>
          <w:color w:val="000000" w:themeColor="text1"/>
          <w:sz w:val="28"/>
          <w:szCs w:val="28"/>
          <w:rtl/>
          <w:lang w:bidi="ar-EG"/>
        </w:rPr>
        <w:t xml:space="preserve">، </w:t>
      </w:r>
      <w:r w:rsidRPr="00362B07">
        <w:rPr>
          <w:rFonts w:eastAsiaTheme="minorHAnsi" w:cs="Simplified Arabic"/>
          <w:color w:val="000000" w:themeColor="text1"/>
          <w:sz w:val="28"/>
          <w:szCs w:val="28"/>
          <w:rtl/>
          <w:lang w:bidi="ar-EG"/>
        </w:rPr>
        <w:t>المالية</w:t>
      </w:r>
      <w:r w:rsidR="00D7278E" w:rsidRPr="00362B07">
        <w:rPr>
          <w:rFonts w:eastAsiaTheme="minorHAnsi" w:cs="Simplified Arabic"/>
          <w:color w:val="000000" w:themeColor="text1"/>
          <w:sz w:val="28"/>
          <w:szCs w:val="28"/>
          <w:rtl/>
          <w:lang w:bidi="ar-EG"/>
        </w:rPr>
        <w:t xml:space="preserve">، </w:t>
      </w:r>
      <w:r w:rsidRPr="00362B07">
        <w:rPr>
          <w:rFonts w:eastAsiaTheme="minorHAnsi" w:cs="Simplified Arabic"/>
          <w:color w:val="000000" w:themeColor="text1"/>
          <w:sz w:val="28"/>
          <w:szCs w:val="28"/>
          <w:rtl/>
          <w:lang w:bidi="ar-EG"/>
        </w:rPr>
        <w:t>التشغيل</w:t>
      </w:r>
      <w:r w:rsidR="00D7278E" w:rsidRPr="00362B07">
        <w:rPr>
          <w:rFonts w:eastAsiaTheme="minorHAnsi" w:cs="Simplified Arabic"/>
          <w:color w:val="000000" w:themeColor="text1"/>
          <w:sz w:val="28"/>
          <w:szCs w:val="28"/>
          <w:rtl/>
          <w:lang w:bidi="ar-EG"/>
        </w:rPr>
        <w:t xml:space="preserve">، </w:t>
      </w:r>
      <w:r w:rsidRPr="00362B07">
        <w:rPr>
          <w:rFonts w:eastAsiaTheme="minorHAnsi" w:cs="Simplified Arabic"/>
          <w:color w:val="000000" w:themeColor="text1"/>
          <w:sz w:val="28"/>
          <w:szCs w:val="28"/>
          <w:rtl/>
          <w:lang w:bidi="ar-EG"/>
        </w:rPr>
        <w:t>أخرى)</w:t>
      </w:r>
      <w:r w:rsidRPr="00362B07">
        <w:rPr>
          <w:rFonts w:eastAsiaTheme="minorHAnsi" w:cs="Simplified Arabic"/>
          <w:color w:val="000000" w:themeColor="text1"/>
          <w:sz w:val="28"/>
          <w:szCs w:val="28"/>
          <w:lang w:bidi="ar-EG"/>
        </w:rPr>
        <w:t>.</w:t>
      </w:r>
    </w:p>
    <w:p w:rsidR="00D61B53" w:rsidRPr="00362B07" w:rsidRDefault="00D61B53" w:rsidP="0068525B">
      <w:pPr>
        <w:pStyle w:val="a5"/>
        <w:shd w:val="clear" w:color="auto" w:fill="FFFFFF" w:themeFill="background1"/>
        <w:bidi/>
        <w:spacing w:before="120" w:beforeAutospacing="0" w:after="120" w:afterAutospacing="0"/>
        <w:ind w:firstLine="720"/>
        <w:jc w:val="both"/>
        <w:rPr>
          <w:rFonts w:eastAsiaTheme="minorHAnsi" w:cs="Simplified Arabic"/>
          <w:color w:val="000000" w:themeColor="text1"/>
          <w:sz w:val="28"/>
          <w:szCs w:val="28"/>
          <w:lang w:bidi="ar-EG"/>
        </w:rPr>
      </w:pPr>
      <w:r w:rsidRPr="00362B07">
        <w:rPr>
          <w:rFonts w:eastAsiaTheme="minorHAnsi" w:cs="Simplified Arabic"/>
          <w:color w:val="000000" w:themeColor="text1"/>
          <w:sz w:val="28"/>
          <w:szCs w:val="28"/>
          <w:rtl/>
          <w:lang w:bidi="ar-EG"/>
        </w:rPr>
        <w:t>كما يظهر من المتوسطات والانحراف المعياري</w:t>
      </w:r>
      <w:r w:rsidR="00D7278E" w:rsidRPr="00362B07">
        <w:rPr>
          <w:rFonts w:eastAsiaTheme="minorHAnsi" w:cs="Simplified Arabic"/>
          <w:color w:val="000000" w:themeColor="text1"/>
          <w:sz w:val="28"/>
          <w:szCs w:val="28"/>
          <w:rtl/>
          <w:lang w:bidi="ar-EG"/>
        </w:rPr>
        <w:t xml:space="preserve">، </w:t>
      </w:r>
      <w:r w:rsidRPr="00362B07">
        <w:rPr>
          <w:rFonts w:eastAsiaTheme="minorHAnsi" w:cs="Simplified Arabic"/>
          <w:color w:val="000000" w:themeColor="text1"/>
          <w:sz w:val="28"/>
          <w:szCs w:val="28"/>
          <w:rtl/>
          <w:lang w:bidi="ar-EG"/>
        </w:rPr>
        <w:t>فإن تقييم أثر استراتيجية الدمج متقارب بين جميع الفئات الوظيفية</w:t>
      </w:r>
      <w:r w:rsidR="00D7278E" w:rsidRPr="00362B07">
        <w:rPr>
          <w:rFonts w:eastAsiaTheme="minorHAnsi" w:cs="Simplified Arabic"/>
          <w:color w:val="000000" w:themeColor="text1"/>
          <w:sz w:val="28"/>
          <w:szCs w:val="28"/>
          <w:rtl/>
          <w:lang w:bidi="ar-EG"/>
        </w:rPr>
        <w:t xml:space="preserve">، </w:t>
      </w:r>
      <w:r w:rsidRPr="00362B07">
        <w:rPr>
          <w:rFonts w:eastAsiaTheme="minorHAnsi" w:cs="Simplified Arabic"/>
          <w:color w:val="000000" w:themeColor="text1"/>
          <w:sz w:val="28"/>
          <w:szCs w:val="28"/>
          <w:rtl/>
          <w:lang w:bidi="ar-EG"/>
        </w:rPr>
        <w:t>حيث تراوح المتوسط بين 4.03 و4.08 مع انحراف معياري منخفض نسبيًا</w:t>
      </w:r>
      <w:r w:rsidR="00D7278E" w:rsidRPr="00362B07">
        <w:rPr>
          <w:rFonts w:eastAsiaTheme="minorHAnsi" w:cs="Simplified Arabic"/>
          <w:color w:val="000000" w:themeColor="text1"/>
          <w:sz w:val="28"/>
          <w:szCs w:val="28"/>
          <w:rtl/>
          <w:lang w:bidi="ar-EG"/>
        </w:rPr>
        <w:t xml:space="preserve">، </w:t>
      </w:r>
      <w:r w:rsidRPr="00362B07">
        <w:rPr>
          <w:rFonts w:eastAsiaTheme="minorHAnsi" w:cs="Simplified Arabic"/>
          <w:color w:val="000000" w:themeColor="text1"/>
          <w:sz w:val="28"/>
          <w:szCs w:val="28"/>
          <w:rtl/>
          <w:lang w:bidi="ar-EG"/>
        </w:rPr>
        <w:t>ما يشير</w:t>
      </w:r>
      <w:r w:rsidR="000544F4" w:rsidRPr="00362B07">
        <w:rPr>
          <w:rFonts w:eastAsiaTheme="minorHAnsi" w:cs="Simplified Arabic"/>
          <w:color w:val="000000" w:themeColor="text1"/>
          <w:sz w:val="28"/>
          <w:szCs w:val="28"/>
          <w:rtl/>
          <w:lang w:bidi="ar-EG"/>
        </w:rPr>
        <w:t xml:space="preserve"> إلى </w:t>
      </w:r>
      <w:r w:rsidRPr="00362B07">
        <w:rPr>
          <w:rFonts w:eastAsiaTheme="minorHAnsi" w:cs="Simplified Arabic"/>
          <w:color w:val="000000" w:themeColor="text1"/>
          <w:sz w:val="28"/>
          <w:szCs w:val="28"/>
          <w:rtl/>
          <w:lang w:bidi="ar-EG"/>
        </w:rPr>
        <w:t>اتساق كبير في تقييم الاستراتيجية بين المشاركين من مختلف المستويات الوظيفية</w:t>
      </w:r>
      <w:r w:rsidRPr="00362B07">
        <w:rPr>
          <w:rFonts w:eastAsiaTheme="minorHAnsi" w:cs="Simplified Arabic"/>
          <w:color w:val="000000" w:themeColor="text1"/>
          <w:sz w:val="28"/>
          <w:szCs w:val="28"/>
          <w:lang w:bidi="ar-EG"/>
        </w:rPr>
        <w:t>.</w:t>
      </w:r>
    </w:p>
    <w:p w:rsidR="00D61B53" w:rsidRPr="00362B07" w:rsidRDefault="00D61B53" w:rsidP="0068525B">
      <w:pPr>
        <w:pStyle w:val="a5"/>
        <w:shd w:val="clear" w:color="auto" w:fill="FFFFFF" w:themeFill="background1"/>
        <w:bidi/>
        <w:spacing w:before="120" w:beforeAutospacing="0" w:after="120" w:afterAutospacing="0"/>
        <w:ind w:firstLine="720"/>
        <w:jc w:val="both"/>
        <w:rPr>
          <w:rFonts w:eastAsiaTheme="minorHAnsi" w:cs="Simplified Arabic"/>
          <w:color w:val="000000" w:themeColor="text1"/>
          <w:sz w:val="28"/>
          <w:szCs w:val="28"/>
          <w:lang w:bidi="ar-EG"/>
        </w:rPr>
      </w:pPr>
      <w:r w:rsidRPr="00362B07">
        <w:rPr>
          <w:rFonts w:eastAsiaTheme="minorHAnsi" w:cs="Simplified Arabic"/>
          <w:color w:val="000000" w:themeColor="text1"/>
          <w:sz w:val="28"/>
          <w:szCs w:val="28"/>
          <w:rtl/>
          <w:lang w:bidi="ar-EG"/>
        </w:rPr>
        <w:t xml:space="preserve">يدعم هذا التحليل الفرضية الفرعية المتعلقة بالمسمى الوظيفي ويؤكد أن الوظيفة لا تمثل عاملًا مؤثرًا </w:t>
      </w:r>
      <w:r w:rsidR="004C5D0F" w:rsidRPr="00362B07">
        <w:rPr>
          <w:rFonts w:eastAsiaTheme="minorHAnsi" w:cs="Simplified Arabic"/>
          <w:color w:val="000000" w:themeColor="text1"/>
          <w:sz w:val="28"/>
          <w:szCs w:val="28"/>
          <w:rtl/>
          <w:lang w:bidi="ar-EG"/>
        </w:rPr>
        <w:t>إحصائي</w:t>
      </w:r>
      <w:r w:rsidRPr="00362B07">
        <w:rPr>
          <w:rFonts w:eastAsiaTheme="minorHAnsi" w:cs="Simplified Arabic"/>
          <w:color w:val="000000" w:themeColor="text1"/>
          <w:sz w:val="28"/>
          <w:szCs w:val="28"/>
          <w:rtl/>
          <w:lang w:bidi="ar-EG"/>
        </w:rPr>
        <w:t>ا على تقييم أثر استراتيجية دمج الشركات. وبذلك</w:t>
      </w:r>
      <w:r w:rsidR="00D7278E" w:rsidRPr="00362B07">
        <w:rPr>
          <w:rFonts w:eastAsiaTheme="minorHAnsi" w:cs="Simplified Arabic"/>
          <w:color w:val="000000" w:themeColor="text1"/>
          <w:sz w:val="28"/>
          <w:szCs w:val="28"/>
          <w:rtl/>
          <w:lang w:bidi="ar-EG"/>
        </w:rPr>
        <w:t xml:space="preserve">، </w:t>
      </w:r>
      <w:r w:rsidRPr="00362B07">
        <w:rPr>
          <w:rFonts w:eastAsiaTheme="minorHAnsi" w:cs="Simplified Arabic"/>
          <w:color w:val="000000" w:themeColor="text1"/>
          <w:sz w:val="28"/>
          <w:szCs w:val="28"/>
          <w:rtl/>
          <w:lang w:bidi="ar-EG"/>
        </w:rPr>
        <w:t>يمكن القول إن استراتيجية الدمج تؤثر بشكل متجانس على دخول السوق الموازية بغض النظر عن المستوى الوظيفي للمشاركين</w:t>
      </w:r>
      <w:r w:rsidR="00D7278E" w:rsidRPr="00362B07">
        <w:rPr>
          <w:rFonts w:eastAsiaTheme="minorHAnsi" w:cs="Simplified Arabic"/>
          <w:color w:val="000000" w:themeColor="text1"/>
          <w:sz w:val="28"/>
          <w:szCs w:val="28"/>
          <w:rtl/>
          <w:lang w:bidi="ar-EG"/>
        </w:rPr>
        <w:t xml:space="preserve">، </w:t>
      </w:r>
      <w:r w:rsidRPr="00362B07">
        <w:rPr>
          <w:rFonts w:eastAsiaTheme="minorHAnsi" w:cs="Simplified Arabic"/>
          <w:color w:val="000000" w:themeColor="text1"/>
          <w:sz w:val="28"/>
          <w:szCs w:val="28"/>
          <w:rtl/>
          <w:lang w:bidi="ar-EG"/>
        </w:rPr>
        <w:t>مما يعزز مصداقية نتائج الدراسة ويؤكد شمولية تأثير الاستراتيجية على الشركات العائلية السعودية</w:t>
      </w:r>
      <w:r w:rsidRPr="00362B07">
        <w:rPr>
          <w:rFonts w:eastAsiaTheme="minorHAnsi" w:cs="Simplified Arabic"/>
          <w:color w:val="000000" w:themeColor="text1"/>
          <w:sz w:val="28"/>
          <w:szCs w:val="28"/>
          <w:lang w:bidi="ar-EG"/>
        </w:rPr>
        <w:t>.</w:t>
      </w:r>
    </w:p>
    <w:p w:rsidR="00CE76F6" w:rsidRPr="00CE76F6" w:rsidRDefault="006E4C64" w:rsidP="00182B87">
      <w:pPr>
        <w:pStyle w:val="a4"/>
        <w:numPr>
          <w:ilvl w:val="0"/>
          <w:numId w:val="80"/>
        </w:numPr>
        <w:shd w:val="clear" w:color="auto" w:fill="FFFFFF" w:themeFill="background1"/>
        <w:bidi/>
        <w:spacing w:before="120" w:after="120" w:line="240" w:lineRule="auto"/>
        <w:jc w:val="both"/>
        <w:rPr>
          <w:rFonts w:ascii="Times New Roman" w:hAnsi="Times New Roman" w:cs="Simplified Arabic"/>
          <w:b/>
          <w:bCs/>
          <w:color w:val="000000" w:themeColor="text1"/>
          <w:sz w:val="30"/>
          <w:szCs w:val="30"/>
          <w:rtl/>
          <w:lang w:bidi="ar-EG"/>
        </w:rPr>
      </w:pPr>
      <w:proofErr w:type="gramStart"/>
      <w:r w:rsidRPr="00CE76F6">
        <w:rPr>
          <w:rFonts w:ascii="Times New Roman" w:hAnsi="Times New Roman" w:cs="Simplified Arabic"/>
          <w:b/>
          <w:bCs/>
          <w:color w:val="000000" w:themeColor="text1"/>
          <w:sz w:val="30"/>
          <w:szCs w:val="30"/>
          <w:rtl/>
          <w:lang w:bidi="ar-EG"/>
        </w:rPr>
        <w:t>نتائج</w:t>
      </w:r>
      <w:proofErr w:type="gramEnd"/>
      <w:r w:rsidRPr="00CE76F6">
        <w:rPr>
          <w:rFonts w:ascii="Times New Roman" w:hAnsi="Times New Roman" w:cs="Simplified Arabic"/>
          <w:b/>
          <w:bCs/>
          <w:color w:val="000000" w:themeColor="text1"/>
          <w:sz w:val="30"/>
          <w:szCs w:val="30"/>
          <w:rtl/>
          <w:lang w:bidi="ar-EG"/>
        </w:rPr>
        <w:t xml:space="preserve"> اختبار الفرضية الفرعية </w:t>
      </w:r>
      <w:r w:rsidR="00A00EC1" w:rsidRPr="00CE76F6">
        <w:rPr>
          <w:rFonts w:ascii="Times New Roman" w:hAnsi="Times New Roman" w:cs="Simplified Arabic" w:hint="cs"/>
          <w:b/>
          <w:bCs/>
          <w:color w:val="000000" w:themeColor="text1"/>
          <w:sz w:val="30"/>
          <w:szCs w:val="30"/>
          <w:rtl/>
          <w:lang w:bidi="ar-EG"/>
        </w:rPr>
        <w:t>الرابعة</w:t>
      </w:r>
      <w:r w:rsidR="00775B4E" w:rsidRPr="00CE76F6">
        <w:rPr>
          <w:rFonts w:ascii="Times New Roman" w:hAnsi="Times New Roman" w:cs="Simplified Arabic" w:hint="cs"/>
          <w:b/>
          <w:bCs/>
          <w:color w:val="000000" w:themeColor="text1"/>
          <w:sz w:val="30"/>
          <w:szCs w:val="30"/>
          <w:rtl/>
          <w:lang w:bidi="ar-EG"/>
        </w:rPr>
        <w:t xml:space="preserve">: </w:t>
      </w:r>
    </w:p>
    <w:p w:rsidR="006E4C64" w:rsidRPr="00CE76F6" w:rsidRDefault="00CE76F6" w:rsidP="00CE76F6">
      <w:pPr>
        <w:shd w:val="clear" w:color="auto" w:fill="FFFFFF" w:themeFill="background1"/>
        <w:bidi/>
        <w:spacing w:before="120" w:after="120" w:line="240" w:lineRule="auto"/>
        <w:ind w:firstLine="720"/>
        <w:jc w:val="both"/>
        <w:rPr>
          <w:rFonts w:ascii="Times New Roman" w:hAnsi="Times New Roman" w:cs="Simplified Arabic"/>
          <w:b/>
          <w:bCs/>
          <w:color w:val="000000" w:themeColor="text1"/>
          <w:sz w:val="28"/>
          <w:szCs w:val="28"/>
          <w:rtl/>
          <w:lang w:bidi="ar-EG"/>
        </w:rPr>
      </w:pPr>
      <w:r w:rsidRPr="00CE76F6">
        <w:rPr>
          <w:rFonts w:ascii="Times New Roman" w:hAnsi="Times New Roman" w:cs="Simplified Arabic" w:hint="cs"/>
          <w:b/>
          <w:bCs/>
          <w:color w:val="000000" w:themeColor="text1"/>
          <w:sz w:val="28"/>
          <w:szCs w:val="28"/>
          <w:rtl/>
          <w:lang w:bidi="ar-EG"/>
        </w:rPr>
        <w:t>"</w:t>
      </w:r>
      <w:r w:rsidR="00080D96" w:rsidRPr="00CE76F6">
        <w:rPr>
          <w:rFonts w:ascii="Times New Roman" w:hAnsi="Times New Roman" w:cs="Simplified Arabic"/>
          <w:b/>
          <w:bCs/>
          <w:color w:val="000000" w:themeColor="text1"/>
          <w:sz w:val="28"/>
          <w:szCs w:val="28"/>
          <w:rtl/>
          <w:lang w:bidi="ar-EG"/>
        </w:rPr>
        <w:t xml:space="preserve">لا توجد فروق ذات دلالة </w:t>
      </w:r>
      <w:r w:rsidR="004C5D0F" w:rsidRPr="00CE76F6">
        <w:rPr>
          <w:rFonts w:ascii="Times New Roman" w:hAnsi="Times New Roman" w:cs="Simplified Arabic"/>
          <w:b/>
          <w:bCs/>
          <w:color w:val="000000" w:themeColor="text1"/>
          <w:sz w:val="28"/>
          <w:szCs w:val="28"/>
          <w:rtl/>
          <w:lang w:bidi="ar-EG"/>
        </w:rPr>
        <w:t>إحصائي</w:t>
      </w:r>
      <w:r w:rsidR="00080D96" w:rsidRPr="00CE76F6">
        <w:rPr>
          <w:rFonts w:ascii="Times New Roman" w:hAnsi="Times New Roman" w:cs="Simplified Arabic"/>
          <w:b/>
          <w:bCs/>
          <w:color w:val="000000" w:themeColor="text1"/>
          <w:sz w:val="28"/>
          <w:szCs w:val="28"/>
          <w:rtl/>
          <w:lang w:bidi="ar-EG"/>
        </w:rPr>
        <w:t xml:space="preserve">ة في </w:t>
      </w:r>
      <w:r w:rsidR="00080D96" w:rsidRPr="00CE76F6">
        <w:rPr>
          <w:rFonts w:ascii="Times New Roman" w:hAnsi="Times New Roman" w:cs="Simplified Arabic" w:hint="cs"/>
          <w:b/>
          <w:bCs/>
          <w:color w:val="000000" w:themeColor="text1"/>
          <w:sz w:val="28"/>
          <w:szCs w:val="28"/>
          <w:rtl/>
          <w:lang w:bidi="ar-EG"/>
        </w:rPr>
        <w:t>تقييم أثر استراتيجية دمج الشركات على الجاهزية لل</w:t>
      </w:r>
      <w:r w:rsidR="000544F4" w:rsidRPr="00CE76F6">
        <w:rPr>
          <w:rFonts w:ascii="Times New Roman" w:hAnsi="Times New Roman" w:cs="Simplified Arabic" w:hint="cs"/>
          <w:b/>
          <w:bCs/>
          <w:color w:val="000000" w:themeColor="text1"/>
          <w:sz w:val="28"/>
          <w:szCs w:val="28"/>
          <w:rtl/>
          <w:lang w:bidi="ar-EG"/>
        </w:rPr>
        <w:t>إدراج</w:t>
      </w:r>
      <w:r w:rsidR="00080D96" w:rsidRPr="00CE76F6">
        <w:rPr>
          <w:rFonts w:ascii="Times New Roman" w:hAnsi="Times New Roman" w:cs="Simplified Arabic" w:hint="cs"/>
          <w:b/>
          <w:bCs/>
          <w:color w:val="000000" w:themeColor="text1"/>
          <w:sz w:val="28"/>
          <w:szCs w:val="28"/>
          <w:rtl/>
          <w:lang w:bidi="ar-EG"/>
        </w:rPr>
        <w:t xml:space="preserve"> في دخول السوق الموازية </w:t>
      </w:r>
      <w:r w:rsidR="006E4C64" w:rsidRPr="00CE76F6">
        <w:rPr>
          <w:rFonts w:ascii="Times New Roman" w:hAnsi="Times New Roman" w:cs="Simplified Arabic"/>
          <w:b/>
          <w:bCs/>
          <w:color w:val="000000" w:themeColor="text1"/>
          <w:sz w:val="28"/>
          <w:szCs w:val="28"/>
          <w:rtl/>
          <w:lang w:bidi="ar-EG"/>
        </w:rPr>
        <w:t>عند مستوى دلالة</w:t>
      </w:r>
      <w:r w:rsidR="00D7278E" w:rsidRPr="00CE76F6">
        <w:rPr>
          <w:rFonts w:ascii="Times New Roman" w:hAnsi="Times New Roman" w:cs="Simplified Arabic"/>
          <w:b/>
          <w:bCs/>
          <w:color w:val="000000" w:themeColor="text1"/>
          <w:sz w:val="28"/>
          <w:szCs w:val="28"/>
          <w:rtl/>
          <w:lang w:bidi="ar-EG"/>
        </w:rPr>
        <w:t xml:space="preserve"> </w:t>
      </w:r>
      <w:r w:rsidR="00D7278E" w:rsidRPr="00CE76F6">
        <w:rPr>
          <w:rFonts w:ascii="Times New Roman" w:hAnsi="Times New Roman" w:cs="Simplified Arabic" w:hint="cs"/>
          <w:b/>
          <w:bCs/>
          <w:color w:val="000000" w:themeColor="text1"/>
          <w:sz w:val="28"/>
          <w:szCs w:val="28"/>
          <w:rtl/>
          <w:lang w:bidi="ar-EG"/>
        </w:rPr>
        <w:t>(</w:t>
      </w:r>
      <m:oMath>
        <m:r>
          <m:rPr>
            <m:sty m:val="b"/>
          </m:rPr>
          <w:rPr>
            <w:rFonts w:ascii="Cambria Math" w:hAnsi="Cambria Math" w:cs="Simplified Arabic" w:hint="cs"/>
            <w:color w:val="000000" w:themeColor="text1"/>
            <w:sz w:val="28"/>
            <w:szCs w:val="28"/>
            <w:rtl/>
            <w:lang w:bidi="ar-EG"/>
          </w:rPr>
          <m:t>α≤</m:t>
        </m:r>
        <m:r>
          <m:rPr>
            <m:sty m:val="b"/>
          </m:rPr>
          <w:rPr>
            <w:rFonts w:ascii="Cambria Math" w:hAnsi="Cambria Math" w:cs="Simplified Arabic"/>
            <w:color w:val="000000" w:themeColor="text1"/>
            <w:sz w:val="28"/>
            <w:szCs w:val="28"/>
            <w:lang w:bidi="ar-EG"/>
          </w:rPr>
          <m:t>0.05</m:t>
        </m:r>
      </m:oMath>
      <w:r w:rsidR="006E4C64" w:rsidRPr="00CE76F6">
        <w:rPr>
          <w:rFonts w:ascii="Times New Roman" w:hAnsi="Times New Roman" w:cs="Simplified Arabic" w:hint="cs"/>
          <w:b/>
          <w:bCs/>
          <w:color w:val="000000" w:themeColor="text1"/>
          <w:sz w:val="28"/>
          <w:szCs w:val="28"/>
          <w:rtl/>
          <w:lang w:bidi="ar-EG"/>
        </w:rPr>
        <w:t>)</w:t>
      </w:r>
      <w:r w:rsidR="006E4C64" w:rsidRPr="00CE76F6">
        <w:rPr>
          <w:rFonts w:ascii="Times New Roman" w:hAnsi="Times New Roman" w:cs="Simplified Arabic"/>
          <w:b/>
          <w:bCs/>
          <w:color w:val="000000" w:themeColor="text1"/>
          <w:sz w:val="28"/>
          <w:szCs w:val="28"/>
          <w:rtl/>
          <w:lang w:bidi="ar-EG"/>
        </w:rPr>
        <w:t xml:space="preserve"> </w:t>
      </w:r>
      <w:proofErr w:type="gramStart"/>
      <w:r w:rsidR="006E4C64" w:rsidRPr="00CE76F6">
        <w:rPr>
          <w:rFonts w:ascii="Times New Roman" w:hAnsi="Times New Roman" w:cs="Simplified Arabic"/>
          <w:b/>
          <w:bCs/>
          <w:color w:val="000000" w:themeColor="text1"/>
          <w:sz w:val="28"/>
          <w:szCs w:val="28"/>
          <w:rtl/>
          <w:lang w:bidi="ar-EG"/>
        </w:rPr>
        <w:t>تُعزى</w:t>
      </w:r>
      <w:proofErr w:type="gramEnd"/>
      <w:r w:rsidR="000544F4" w:rsidRPr="00CE76F6">
        <w:rPr>
          <w:rFonts w:ascii="Times New Roman" w:hAnsi="Times New Roman" w:cs="Simplified Arabic"/>
          <w:b/>
          <w:bCs/>
          <w:color w:val="000000" w:themeColor="text1"/>
          <w:sz w:val="28"/>
          <w:szCs w:val="28"/>
          <w:rtl/>
          <w:lang w:bidi="ar-EG"/>
        </w:rPr>
        <w:t xml:space="preserve"> إلى </w:t>
      </w:r>
      <w:r w:rsidR="006E4C64" w:rsidRPr="00CE76F6">
        <w:rPr>
          <w:rFonts w:ascii="Times New Roman" w:hAnsi="Times New Roman" w:cs="Simplified Arabic"/>
          <w:b/>
          <w:bCs/>
          <w:color w:val="000000" w:themeColor="text1"/>
          <w:sz w:val="28"/>
          <w:szCs w:val="28"/>
          <w:rtl/>
          <w:lang w:bidi="ar-EG"/>
        </w:rPr>
        <w:t>مت</w:t>
      </w:r>
      <w:r w:rsidR="006E4C64" w:rsidRPr="00CE76F6">
        <w:rPr>
          <w:rFonts w:ascii="Times New Roman" w:hAnsi="Times New Roman" w:cs="Simplified Arabic" w:hint="cs"/>
          <w:b/>
          <w:bCs/>
          <w:color w:val="000000" w:themeColor="text1"/>
          <w:sz w:val="28"/>
          <w:szCs w:val="28"/>
          <w:rtl/>
          <w:lang w:bidi="ar-EG"/>
        </w:rPr>
        <w:t>غير المسمى سنوات الخبرة</w:t>
      </w:r>
      <w:r w:rsidRPr="00CE76F6">
        <w:rPr>
          <w:rFonts w:ascii="Times New Roman" w:hAnsi="Times New Roman" w:cs="Simplified Arabic" w:hint="cs"/>
          <w:b/>
          <w:bCs/>
          <w:color w:val="000000" w:themeColor="text1"/>
          <w:sz w:val="28"/>
          <w:szCs w:val="28"/>
          <w:rtl/>
          <w:lang w:bidi="ar-EG"/>
        </w:rPr>
        <w:t>".</w:t>
      </w:r>
      <w:r w:rsidR="006E4C64" w:rsidRPr="00CE76F6">
        <w:rPr>
          <w:rFonts w:ascii="Times New Roman" w:hAnsi="Times New Roman" w:cs="Simplified Arabic" w:hint="cs"/>
          <w:b/>
          <w:bCs/>
          <w:color w:val="000000" w:themeColor="text1"/>
          <w:sz w:val="28"/>
          <w:szCs w:val="28"/>
          <w:rtl/>
          <w:lang w:bidi="ar-EG"/>
        </w:rPr>
        <w:t xml:space="preserve"> </w:t>
      </w:r>
    </w:p>
    <w:p w:rsidR="00BD0E49" w:rsidRPr="00362B07" w:rsidRDefault="00474BB4" w:rsidP="00A10113">
      <w:pPr>
        <w:pStyle w:val="a5"/>
        <w:shd w:val="clear" w:color="auto" w:fill="FFFFFF" w:themeFill="background1"/>
        <w:bidi/>
        <w:spacing w:before="0" w:beforeAutospacing="0" w:after="0" w:afterAutospacing="0"/>
        <w:jc w:val="center"/>
        <w:rPr>
          <w:rFonts w:eastAsiaTheme="minorHAnsi" w:cs="Simplified Arabic"/>
          <w:b/>
          <w:bCs/>
          <w:color w:val="000000" w:themeColor="text1"/>
          <w:sz w:val="26"/>
          <w:szCs w:val="26"/>
          <w:rtl/>
        </w:rPr>
      </w:pPr>
      <w:r w:rsidRPr="00362B07">
        <w:rPr>
          <w:rFonts w:eastAsiaTheme="minorHAnsi" w:cs="Simplified Arabic" w:hint="cs"/>
          <w:b/>
          <w:bCs/>
          <w:color w:val="000000" w:themeColor="text1"/>
          <w:sz w:val="26"/>
          <w:szCs w:val="26"/>
          <w:rtl/>
        </w:rPr>
        <w:lastRenderedPageBreak/>
        <w:t xml:space="preserve">جدول </w:t>
      </w:r>
      <w:r w:rsidR="00D7278E" w:rsidRPr="00362B07">
        <w:rPr>
          <w:rFonts w:eastAsiaTheme="minorHAnsi" w:cs="Simplified Arabic" w:hint="cs"/>
          <w:b/>
          <w:bCs/>
          <w:color w:val="000000" w:themeColor="text1"/>
          <w:sz w:val="26"/>
          <w:szCs w:val="26"/>
          <w:rtl/>
        </w:rPr>
        <w:t>(</w:t>
      </w:r>
      <w:r w:rsidR="00BB305A" w:rsidRPr="00362B07">
        <w:rPr>
          <w:rFonts w:eastAsiaTheme="minorHAnsi" w:cs="Simplified Arabic" w:hint="cs"/>
          <w:b/>
          <w:bCs/>
          <w:color w:val="000000" w:themeColor="text1"/>
          <w:sz w:val="26"/>
          <w:szCs w:val="26"/>
          <w:rtl/>
        </w:rPr>
        <w:t>4-</w:t>
      </w:r>
      <w:r w:rsidR="00ED7F83" w:rsidRPr="00362B07">
        <w:rPr>
          <w:rFonts w:eastAsiaTheme="minorHAnsi" w:cs="Simplified Arabic" w:hint="cs"/>
          <w:b/>
          <w:bCs/>
          <w:color w:val="000000" w:themeColor="text1"/>
          <w:sz w:val="26"/>
          <w:szCs w:val="26"/>
          <w:rtl/>
        </w:rPr>
        <w:t>1</w:t>
      </w:r>
      <w:r w:rsidR="001A6710" w:rsidRPr="00362B07">
        <w:rPr>
          <w:rFonts w:eastAsiaTheme="minorHAnsi" w:cs="Simplified Arabic" w:hint="cs"/>
          <w:b/>
          <w:bCs/>
          <w:color w:val="000000" w:themeColor="text1"/>
          <w:sz w:val="26"/>
          <w:szCs w:val="26"/>
          <w:rtl/>
        </w:rPr>
        <w:t>7</w:t>
      </w:r>
      <w:r w:rsidR="00ED7F83" w:rsidRPr="00362B07">
        <w:rPr>
          <w:rFonts w:eastAsiaTheme="minorHAnsi" w:cs="Simplified Arabic" w:hint="cs"/>
          <w:b/>
          <w:bCs/>
          <w:color w:val="000000" w:themeColor="text1"/>
          <w:sz w:val="26"/>
          <w:szCs w:val="26"/>
          <w:rtl/>
        </w:rPr>
        <w:t>)</w:t>
      </w:r>
    </w:p>
    <w:p w:rsidR="00D61B53" w:rsidRPr="00362B07" w:rsidRDefault="00D61B53" w:rsidP="00A10113">
      <w:pPr>
        <w:pStyle w:val="a5"/>
        <w:shd w:val="clear" w:color="auto" w:fill="FFFFFF" w:themeFill="background1"/>
        <w:bidi/>
        <w:spacing w:before="0" w:beforeAutospacing="0" w:after="0" w:afterAutospacing="0"/>
        <w:jc w:val="center"/>
        <w:rPr>
          <w:rFonts w:eastAsiaTheme="minorHAnsi" w:cs="Simplified Arabic"/>
          <w:b/>
          <w:bCs/>
          <w:color w:val="000000" w:themeColor="text1"/>
          <w:sz w:val="26"/>
          <w:szCs w:val="26"/>
        </w:rPr>
      </w:pPr>
      <w:r w:rsidRPr="00362B07">
        <w:rPr>
          <w:rFonts w:eastAsiaTheme="minorHAnsi"/>
          <w:sz w:val="26"/>
          <w:szCs w:val="26"/>
          <w:rtl/>
        </w:rPr>
        <w:t>اختبار</w:t>
      </w:r>
      <w:r w:rsidRPr="00362B07">
        <w:rPr>
          <w:rFonts w:eastAsiaTheme="minorHAnsi"/>
          <w:sz w:val="26"/>
          <w:szCs w:val="26"/>
        </w:rPr>
        <w:t xml:space="preserve"> ANOVA </w:t>
      </w:r>
      <w:r w:rsidRPr="00362B07">
        <w:rPr>
          <w:rFonts w:eastAsiaTheme="minorHAnsi"/>
          <w:sz w:val="26"/>
          <w:szCs w:val="26"/>
          <w:rtl/>
        </w:rPr>
        <w:t xml:space="preserve">أحادي الاتجاه لتحليل الفروق بين متوسطات تقييم أثر الدمج </w:t>
      </w:r>
      <w:proofErr w:type="gramStart"/>
      <w:r w:rsidRPr="00362B07">
        <w:rPr>
          <w:rFonts w:eastAsiaTheme="minorHAnsi"/>
          <w:sz w:val="26"/>
          <w:szCs w:val="26"/>
          <w:rtl/>
        </w:rPr>
        <w:t>حسب</w:t>
      </w:r>
      <w:proofErr w:type="gramEnd"/>
      <w:r w:rsidRPr="00362B07">
        <w:rPr>
          <w:rFonts w:eastAsiaTheme="minorHAnsi"/>
          <w:sz w:val="26"/>
          <w:szCs w:val="26"/>
          <w:rtl/>
        </w:rPr>
        <w:t xml:space="preserve"> </w:t>
      </w:r>
      <w:r w:rsidRPr="00362B07">
        <w:rPr>
          <w:rFonts w:eastAsiaTheme="minorHAnsi" w:cs="Simplified Arabic" w:hint="cs"/>
          <w:b/>
          <w:bCs/>
          <w:color w:val="000000" w:themeColor="text1"/>
          <w:sz w:val="26"/>
          <w:szCs w:val="26"/>
          <w:rtl/>
        </w:rPr>
        <w:t>سنوات الخبرة</w:t>
      </w:r>
    </w:p>
    <w:tbl>
      <w:tblPr>
        <w:tblStyle w:val="TableGrid1"/>
        <w:bidiVisual/>
        <w:tblW w:w="7444" w:type="dxa"/>
        <w:jc w:val="center"/>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2421"/>
        <w:gridCol w:w="2803"/>
        <w:gridCol w:w="2220"/>
      </w:tblGrid>
      <w:tr w:rsidR="00D61B53" w:rsidRPr="00362B07" w:rsidTr="00775B4E">
        <w:trPr>
          <w:trHeight w:val="415"/>
          <w:jc w:val="center"/>
        </w:trPr>
        <w:tc>
          <w:tcPr>
            <w:tcW w:w="0" w:type="auto"/>
            <w:tcBorders>
              <w:top w:val="threeDEngrave" w:sz="24" w:space="0" w:color="auto"/>
              <w:bottom w:val="threeDEmboss" w:sz="24" w:space="0" w:color="auto"/>
            </w:tcBorders>
            <w:shd w:val="clear" w:color="auto" w:fill="D9D9D9" w:themeFill="background1" w:themeFillShade="D9"/>
            <w:vAlign w:val="center"/>
            <w:hideMark/>
          </w:tcPr>
          <w:p w:rsidR="00D61B53" w:rsidRPr="00362B07" w:rsidRDefault="00D61B53" w:rsidP="00757378">
            <w:pPr>
              <w:bidi/>
              <w:jc w:val="center"/>
              <w:rPr>
                <w:rFonts w:ascii="Times New Roman" w:hAnsi="Times New Roman" w:cs="Simplified Arabic"/>
                <w:b/>
                <w:bCs/>
                <w:color w:val="000000" w:themeColor="text1"/>
                <w:sz w:val="26"/>
                <w:szCs w:val="26"/>
                <w:rtl/>
              </w:rPr>
            </w:pPr>
            <w:r w:rsidRPr="00362B07">
              <w:rPr>
                <w:rFonts w:ascii="Times New Roman" w:hAnsi="Times New Roman" w:cs="Simplified Arabic" w:hint="cs"/>
                <w:b/>
                <w:bCs/>
                <w:color w:val="000000" w:themeColor="text1"/>
                <w:sz w:val="26"/>
                <w:szCs w:val="26"/>
                <w:rtl/>
              </w:rPr>
              <w:t>سنوات الخبرة</w:t>
            </w:r>
          </w:p>
        </w:tc>
        <w:tc>
          <w:tcPr>
            <w:tcW w:w="0" w:type="auto"/>
            <w:tcBorders>
              <w:top w:val="threeDEngrave" w:sz="24" w:space="0" w:color="auto"/>
              <w:bottom w:val="threeDEmboss" w:sz="24" w:space="0" w:color="auto"/>
            </w:tcBorders>
            <w:shd w:val="clear" w:color="auto" w:fill="D9D9D9" w:themeFill="background1" w:themeFillShade="D9"/>
            <w:vAlign w:val="center"/>
            <w:hideMark/>
          </w:tcPr>
          <w:p w:rsidR="00D61B53" w:rsidRPr="00362B07" w:rsidRDefault="00D61B53" w:rsidP="00757378">
            <w:pPr>
              <w:bidi/>
              <w:jc w:val="center"/>
              <w:rPr>
                <w:rFonts w:ascii="Times New Roman" w:hAnsi="Times New Roman" w:cs="Simplified Arabic"/>
                <w:b/>
                <w:bCs/>
                <w:color w:val="000000" w:themeColor="text1"/>
                <w:sz w:val="26"/>
                <w:szCs w:val="26"/>
              </w:rPr>
            </w:pPr>
            <w:proofErr w:type="gramStart"/>
            <w:r w:rsidRPr="00362B07">
              <w:rPr>
                <w:rFonts w:ascii="Times New Roman" w:hAnsi="Times New Roman" w:cs="Simplified Arabic"/>
                <w:b/>
                <w:bCs/>
                <w:color w:val="000000" w:themeColor="text1"/>
                <w:sz w:val="26"/>
                <w:szCs w:val="26"/>
                <w:rtl/>
              </w:rPr>
              <w:t>متوسط</w:t>
            </w:r>
            <w:proofErr w:type="gramEnd"/>
            <w:r w:rsidRPr="00362B07">
              <w:rPr>
                <w:rFonts w:ascii="Times New Roman" w:hAnsi="Times New Roman" w:cs="Simplified Arabic"/>
                <w:b/>
                <w:bCs/>
                <w:color w:val="000000" w:themeColor="text1"/>
                <w:sz w:val="26"/>
                <w:szCs w:val="26"/>
                <w:rtl/>
              </w:rPr>
              <w:t xml:space="preserve"> تقييم أثر الدمج</w:t>
            </w:r>
          </w:p>
        </w:tc>
        <w:tc>
          <w:tcPr>
            <w:tcW w:w="0" w:type="auto"/>
            <w:tcBorders>
              <w:top w:val="threeDEngrave" w:sz="24" w:space="0" w:color="auto"/>
              <w:bottom w:val="threeDEmboss" w:sz="24" w:space="0" w:color="auto"/>
            </w:tcBorders>
            <w:shd w:val="clear" w:color="auto" w:fill="D9D9D9" w:themeFill="background1" w:themeFillShade="D9"/>
            <w:vAlign w:val="center"/>
            <w:hideMark/>
          </w:tcPr>
          <w:p w:rsidR="00D61B53" w:rsidRPr="00362B07" w:rsidRDefault="00D61B53" w:rsidP="00757378">
            <w:pPr>
              <w:bidi/>
              <w:jc w:val="center"/>
              <w:rPr>
                <w:rFonts w:ascii="Times New Roman" w:hAnsi="Times New Roman" w:cs="Simplified Arabic"/>
                <w:b/>
                <w:bCs/>
                <w:color w:val="000000" w:themeColor="text1"/>
                <w:sz w:val="26"/>
                <w:szCs w:val="26"/>
              </w:rPr>
            </w:pPr>
            <w:proofErr w:type="gramStart"/>
            <w:r w:rsidRPr="00362B07">
              <w:rPr>
                <w:rFonts w:ascii="Times New Roman" w:hAnsi="Times New Roman" w:cs="Simplified Arabic"/>
                <w:b/>
                <w:bCs/>
                <w:color w:val="000000" w:themeColor="text1"/>
                <w:sz w:val="26"/>
                <w:szCs w:val="26"/>
                <w:rtl/>
              </w:rPr>
              <w:t>الانحراف</w:t>
            </w:r>
            <w:proofErr w:type="gramEnd"/>
            <w:r w:rsidRPr="00362B07">
              <w:rPr>
                <w:rFonts w:ascii="Times New Roman" w:hAnsi="Times New Roman" w:cs="Simplified Arabic"/>
                <w:b/>
                <w:bCs/>
                <w:color w:val="000000" w:themeColor="text1"/>
                <w:sz w:val="26"/>
                <w:szCs w:val="26"/>
                <w:rtl/>
              </w:rPr>
              <w:t xml:space="preserve"> المعياري</w:t>
            </w:r>
          </w:p>
        </w:tc>
      </w:tr>
      <w:tr w:rsidR="00D61B53" w:rsidRPr="00362B07" w:rsidTr="00775B4E">
        <w:trPr>
          <w:trHeight w:val="400"/>
          <w:jc w:val="center"/>
        </w:trPr>
        <w:tc>
          <w:tcPr>
            <w:tcW w:w="0" w:type="auto"/>
            <w:tcBorders>
              <w:top w:val="threeDEmboss" w:sz="24" w:space="0" w:color="auto"/>
            </w:tcBorders>
            <w:shd w:val="clear" w:color="auto" w:fill="D9D9D9" w:themeFill="background1" w:themeFillShade="D9"/>
            <w:vAlign w:val="center"/>
            <w:hideMark/>
          </w:tcPr>
          <w:p w:rsidR="00D61B53" w:rsidRPr="00362B07" w:rsidRDefault="00D61B53" w:rsidP="00757378">
            <w:pPr>
              <w:bidi/>
              <w:jc w:val="center"/>
              <w:rPr>
                <w:rFonts w:ascii="Times New Roman" w:hAnsi="Times New Roman" w:cs="Simplified Arabic"/>
                <w:b/>
                <w:bCs/>
                <w:color w:val="000000" w:themeColor="text1"/>
                <w:sz w:val="26"/>
                <w:szCs w:val="26"/>
                <w:rtl/>
              </w:rPr>
            </w:pPr>
            <w:r w:rsidRPr="00362B07">
              <w:rPr>
                <w:rFonts w:ascii="Times New Roman" w:hAnsi="Times New Roman" w:cs="Simplified Arabic" w:hint="cs"/>
                <w:b/>
                <w:bCs/>
                <w:color w:val="000000" w:themeColor="text1"/>
                <w:sz w:val="26"/>
                <w:szCs w:val="26"/>
                <w:rtl/>
              </w:rPr>
              <w:t xml:space="preserve">ما دون </w:t>
            </w:r>
            <w:r w:rsidRPr="00362B07">
              <w:rPr>
                <w:rFonts w:ascii="Times New Roman" w:hAnsi="Times New Roman" w:cs="Simplified Arabic"/>
                <w:b/>
                <w:bCs/>
                <w:color w:val="000000" w:themeColor="text1"/>
                <w:sz w:val="26"/>
                <w:szCs w:val="26"/>
              </w:rPr>
              <w:t>5</w:t>
            </w:r>
            <w:r w:rsidRPr="00362B07">
              <w:rPr>
                <w:rFonts w:ascii="Times New Roman" w:hAnsi="Times New Roman" w:cs="Simplified Arabic" w:hint="cs"/>
                <w:b/>
                <w:bCs/>
                <w:color w:val="000000" w:themeColor="text1"/>
                <w:sz w:val="26"/>
                <w:szCs w:val="26"/>
                <w:rtl/>
              </w:rPr>
              <w:t xml:space="preserve"> سنوات</w:t>
            </w:r>
          </w:p>
        </w:tc>
        <w:tc>
          <w:tcPr>
            <w:tcW w:w="0" w:type="auto"/>
            <w:tcBorders>
              <w:top w:val="threeDEmboss" w:sz="24" w:space="0" w:color="auto"/>
            </w:tcBorders>
            <w:shd w:val="clear" w:color="auto" w:fill="FFFFFF" w:themeFill="background1"/>
            <w:vAlign w:val="center"/>
            <w:hideMark/>
          </w:tcPr>
          <w:p w:rsidR="00D61B53" w:rsidRPr="00362B07" w:rsidRDefault="00D61B53" w:rsidP="00757378">
            <w:pPr>
              <w:bidi/>
              <w:jc w:val="center"/>
              <w:rPr>
                <w:rFonts w:ascii="Times New Roman" w:hAnsi="Times New Roman" w:cs="Simplified Arabic"/>
                <w:b/>
                <w:bCs/>
                <w:color w:val="000000" w:themeColor="text1"/>
                <w:sz w:val="26"/>
                <w:szCs w:val="26"/>
              </w:rPr>
            </w:pPr>
            <w:r w:rsidRPr="00362B07">
              <w:rPr>
                <w:rFonts w:ascii="Times New Roman" w:hAnsi="Times New Roman" w:cs="Simplified Arabic"/>
                <w:b/>
                <w:bCs/>
                <w:color w:val="000000" w:themeColor="text1"/>
                <w:sz w:val="26"/>
                <w:szCs w:val="26"/>
              </w:rPr>
              <w:t>4.04</w:t>
            </w:r>
          </w:p>
        </w:tc>
        <w:tc>
          <w:tcPr>
            <w:tcW w:w="0" w:type="auto"/>
            <w:tcBorders>
              <w:top w:val="threeDEmboss" w:sz="24" w:space="0" w:color="auto"/>
            </w:tcBorders>
            <w:shd w:val="clear" w:color="auto" w:fill="FFFFFF" w:themeFill="background1"/>
            <w:vAlign w:val="center"/>
            <w:hideMark/>
          </w:tcPr>
          <w:p w:rsidR="00D61B53" w:rsidRPr="00362B07" w:rsidRDefault="00D61B53" w:rsidP="00757378">
            <w:pPr>
              <w:bidi/>
              <w:jc w:val="center"/>
              <w:rPr>
                <w:rFonts w:ascii="Times New Roman" w:hAnsi="Times New Roman" w:cs="Simplified Arabic"/>
                <w:b/>
                <w:bCs/>
                <w:color w:val="000000" w:themeColor="text1"/>
                <w:sz w:val="26"/>
                <w:szCs w:val="26"/>
              </w:rPr>
            </w:pPr>
            <w:r w:rsidRPr="00362B07">
              <w:rPr>
                <w:rFonts w:ascii="Times New Roman" w:hAnsi="Times New Roman" w:cs="Simplified Arabic"/>
                <w:b/>
                <w:bCs/>
                <w:color w:val="000000" w:themeColor="text1"/>
                <w:sz w:val="26"/>
                <w:szCs w:val="26"/>
              </w:rPr>
              <w:t>0.61</w:t>
            </w:r>
          </w:p>
        </w:tc>
      </w:tr>
      <w:tr w:rsidR="00D61B53" w:rsidRPr="00362B07" w:rsidTr="00775B4E">
        <w:trPr>
          <w:trHeight w:val="415"/>
          <w:jc w:val="center"/>
        </w:trPr>
        <w:tc>
          <w:tcPr>
            <w:tcW w:w="0" w:type="auto"/>
            <w:shd w:val="clear" w:color="auto" w:fill="D9D9D9" w:themeFill="background1" w:themeFillShade="D9"/>
            <w:vAlign w:val="center"/>
            <w:hideMark/>
          </w:tcPr>
          <w:p w:rsidR="00D61B53" w:rsidRPr="00362B07" w:rsidRDefault="00D61B53" w:rsidP="00757378">
            <w:pPr>
              <w:bidi/>
              <w:jc w:val="center"/>
              <w:rPr>
                <w:rFonts w:ascii="Times New Roman" w:hAnsi="Times New Roman" w:cs="Simplified Arabic"/>
                <w:b/>
                <w:bCs/>
                <w:color w:val="000000" w:themeColor="text1"/>
                <w:sz w:val="26"/>
                <w:szCs w:val="26"/>
              </w:rPr>
            </w:pPr>
            <w:r w:rsidRPr="00362B07">
              <w:rPr>
                <w:rFonts w:ascii="Times New Roman" w:hAnsi="Times New Roman" w:cs="Simplified Arabic"/>
                <w:b/>
                <w:bCs/>
                <w:color w:val="000000" w:themeColor="text1"/>
                <w:sz w:val="26"/>
                <w:szCs w:val="26"/>
              </w:rPr>
              <w:t>10- 5</w:t>
            </w:r>
            <w:r w:rsidR="00D7278E" w:rsidRPr="00362B07">
              <w:rPr>
                <w:rFonts w:ascii="Times New Roman" w:hAnsi="Times New Roman" w:cs="Simplified Arabic"/>
                <w:b/>
                <w:bCs/>
                <w:color w:val="000000" w:themeColor="text1"/>
                <w:sz w:val="26"/>
                <w:szCs w:val="26"/>
                <w:rtl/>
              </w:rPr>
              <w:t xml:space="preserve"> </w:t>
            </w:r>
            <w:r w:rsidRPr="00362B07">
              <w:rPr>
                <w:rFonts w:ascii="Times New Roman" w:hAnsi="Times New Roman" w:cs="Simplified Arabic"/>
                <w:b/>
                <w:bCs/>
                <w:color w:val="000000" w:themeColor="text1"/>
                <w:sz w:val="26"/>
                <w:szCs w:val="26"/>
                <w:rtl/>
              </w:rPr>
              <w:t>سنوات</w:t>
            </w:r>
          </w:p>
        </w:tc>
        <w:tc>
          <w:tcPr>
            <w:tcW w:w="0" w:type="auto"/>
            <w:shd w:val="clear" w:color="auto" w:fill="FFFFFF" w:themeFill="background1"/>
            <w:vAlign w:val="center"/>
            <w:hideMark/>
          </w:tcPr>
          <w:p w:rsidR="00D61B53" w:rsidRPr="00362B07" w:rsidRDefault="00D61B53" w:rsidP="00757378">
            <w:pPr>
              <w:bidi/>
              <w:jc w:val="center"/>
              <w:rPr>
                <w:rFonts w:ascii="Times New Roman" w:hAnsi="Times New Roman" w:cs="Simplified Arabic"/>
                <w:b/>
                <w:bCs/>
                <w:color w:val="000000" w:themeColor="text1"/>
                <w:sz w:val="26"/>
                <w:szCs w:val="26"/>
              </w:rPr>
            </w:pPr>
            <w:r w:rsidRPr="00362B07">
              <w:rPr>
                <w:rFonts w:ascii="Times New Roman" w:hAnsi="Times New Roman" w:cs="Simplified Arabic"/>
                <w:b/>
                <w:bCs/>
                <w:color w:val="000000" w:themeColor="text1"/>
                <w:sz w:val="26"/>
                <w:szCs w:val="26"/>
              </w:rPr>
              <w:t>4.06</w:t>
            </w:r>
          </w:p>
        </w:tc>
        <w:tc>
          <w:tcPr>
            <w:tcW w:w="0" w:type="auto"/>
            <w:shd w:val="clear" w:color="auto" w:fill="FFFFFF" w:themeFill="background1"/>
            <w:vAlign w:val="center"/>
            <w:hideMark/>
          </w:tcPr>
          <w:p w:rsidR="00D61B53" w:rsidRPr="00362B07" w:rsidRDefault="00D61B53" w:rsidP="00757378">
            <w:pPr>
              <w:bidi/>
              <w:jc w:val="center"/>
              <w:rPr>
                <w:rFonts w:ascii="Times New Roman" w:hAnsi="Times New Roman" w:cs="Simplified Arabic"/>
                <w:b/>
                <w:bCs/>
                <w:color w:val="000000" w:themeColor="text1"/>
                <w:sz w:val="26"/>
                <w:szCs w:val="26"/>
              </w:rPr>
            </w:pPr>
            <w:r w:rsidRPr="00362B07">
              <w:rPr>
                <w:rFonts w:ascii="Times New Roman" w:hAnsi="Times New Roman" w:cs="Simplified Arabic"/>
                <w:b/>
                <w:bCs/>
                <w:color w:val="000000" w:themeColor="text1"/>
                <w:sz w:val="26"/>
                <w:szCs w:val="26"/>
              </w:rPr>
              <w:t>0.62</w:t>
            </w:r>
          </w:p>
        </w:tc>
      </w:tr>
      <w:tr w:rsidR="00D61B53" w:rsidRPr="00362B07" w:rsidTr="00775B4E">
        <w:trPr>
          <w:trHeight w:val="400"/>
          <w:jc w:val="center"/>
        </w:trPr>
        <w:tc>
          <w:tcPr>
            <w:tcW w:w="0" w:type="auto"/>
            <w:shd w:val="clear" w:color="auto" w:fill="D9D9D9" w:themeFill="background1" w:themeFillShade="D9"/>
            <w:vAlign w:val="center"/>
            <w:hideMark/>
          </w:tcPr>
          <w:p w:rsidR="00D61B53" w:rsidRPr="00362B07" w:rsidRDefault="00D61B53" w:rsidP="00757378">
            <w:pPr>
              <w:bidi/>
              <w:jc w:val="center"/>
              <w:rPr>
                <w:rFonts w:ascii="Times New Roman" w:hAnsi="Times New Roman" w:cs="Simplified Arabic"/>
                <w:b/>
                <w:bCs/>
                <w:color w:val="000000" w:themeColor="text1"/>
                <w:sz w:val="26"/>
                <w:szCs w:val="26"/>
                <w:rtl/>
              </w:rPr>
            </w:pPr>
            <w:r w:rsidRPr="00362B07">
              <w:rPr>
                <w:rFonts w:ascii="Times New Roman" w:hAnsi="Times New Roman" w:cs="Simplified Arabic" w:hint="cs"/>
                <w:b/>
                <w:bCs/>
                <w:color w:val="000000" w:themeColor="text1"/>
                <w:sz w:val="26"/>
                <w:szCs w:val="26"/>
                <w:rtl/>
              </w:rPr>
              <w:t xml:space="preserve">من </w:t>
            </w:r>
            <w:r w:rsidRPr="00362B07">
              <w:rPr>
                <w:rFonts w:ascii="Times New Roman" w:hAnsi="Times New Roman" w:cs="Simplified Arabic"/>
                <w:b/>
                <w:bCs/>
                <w:color w:val="000000" w:themeColor="text1"/>
                <w:sz w:val="26"/>
                <w:szCs w:val="26"/>
              </w:rPr>
              <w:t>15- 11</w:t>
            </w:r>
            <w:r w:rsidRPr="00362B07">
              <w:rPr>
                <w:rFonts w:ascii="Times New Roman" w:hAnsi="Times New Roman" w:cs="Simplified Arabic" w:hint="cs"/>
                <w:b/>
                <w:bCs/>
                <w:color w:val="000000" w:themeColor="text1"/>
                <w:sz w:val="26"/>
                <w:szCs w:val="26"/>
                <w:rtl/>
              </w:rPr>
              <w:t xml:space="preserve"> سنوات</w:t>
            </w:r>
          </w:p>
        </w:tc>
        <w:tc>
          <w:tcPr>
            <w:tcW w:w="0" w:type="auto"/>
            <w:shd w:val="clear" w:color="auto" w:fill="FFFFFF" w:themeFill="background1"/>
            <w:vAlign w:val="center"/>
            <w:hideMark/>
          </w:tcPr>
          <w:p w:rsidR="00D61B53" w:rsidRPr="00362B07" w:rsidRDefault="00D61B53" w:rsidP="00757378">
            <w:pPr>
              <w:bidi/>
              <w:jc w:val="center"/>
              <w:rPr>
                <w:rFonts w:ascii="Times New Roman" w:hAnsi="Times New Roman" w:cs="Simplified Arabic"/>
                <w:b/>
                <w:bCs/>
                <w:color w:val="000000" w:themeColor="text1"/>
                <w:sz w:val="26"/>
                <w:szCs w:val="26"/>
              </w:rPr>
            </w:pPr>
            <w:r w:rsidRPr="00362B07">
              <w:rPr>
                <w:rFonts w:ascii="Times New Roman" w:hAnsi="Times New Roman" w:cs="Simplified Arabic"/>
                <w:b/>
                <w:bCs/>
                <w:color w:val="000000" w:themeColor="text1"/>
                <w:sz w:val="26"/>
                <w:szCs w:val="26"/>
              </w:rPr>
              <w:t>4.07</w:t>
            </w:r>
          </w:p>
        </w:tc>
        <w:tc>
          <w:tcPr>
            <w:tcW w:w="0" w:type="auto"/>
            <w:shd w:val="clear" w:color="auto" w:fill="FFFFFF" w:themeFill="background1"/>
            <w:vAlign w:val="center"/>
            <w:hideMark/>
          </w:tcPr>
          <w:p w:rsidR="00D61B53" w:rsidRPr="00362B07" w:rsidRDefault="00D61B53" w:rsidP="00757378">
            <w:pPr>
              <w:bidi/>
              <w:jc w:val="center"/>
              <w:rPr>
                <w:rFonts w:ascii="Times New Roman" w:hAnsi="Times New Roman" w:cs="Simplified Arabic"/>
                <w:b/>
                <w:bCs/>
                <w:color w:val="000000" w:themeColor="text1"/>
                <w:sz w:val="26"/>
                <w:szCs w:val="26"/>
              </w:rPr>
            </w:pPr>
            <w:r w:rsidRPr="00362B07">
              <w:rPr>
                <w:rFonts w:ascii="Times New Roman" w:hAnsi="Times New Roman" w:cs="Simplified Arabic"/>
                <w:b/>
                <w:bCs/>
                <w:color w:val="000000" w:themeColor="text1"/>
                <w:sz w:val="26"/>
                <w:szCs w:val="26"/>
              </w:rPr>
              <w:t>0.60</w:t>
            </w:r>
          </w:p>
        </w:tc>
      </w:tr>
      <w:tr w:rsidR="00D61B53" w:rsidRPr="00362B07" w:rsidTr="00775B4E">
        <w:trPr>
          <w:trHeight w:val="400"/>
          <w:jc w:val="center"/>
        </w:trPr>
        <w:tc>
          <w:tcPr>
            <w:tcW w:w="0" w:type="auto"/>
            <w:shd w:val="clear" w:color="auto" w:fill="D9D9D9" w:themeFill="background1" w:themeFillShade="D9"/>
            <w:vAlign w:val="center"/>
          </w:tcPr>
          <w:p w:rsidR="00D61B53" w:rsidRPr="00362B07" w:rsidRDefault="00D61B53" w:rsidP="00757378">
            <w:pPr>
              <w:bidi/>
              <w:jc w:val="center"/>
              <w:rPr>
                <w:rFonts w:ascii="Times New Roman" w:hAnsi="Times New Roman" w:cs="Simplified Arabic"/>
                <w:b/>
                <w:bCs/>
                <w:color w:val="000000" w:themeColor="text1"/>
                <w:sz w:val="26"/>
                <w:szCs w:val="26"/>
                <w:rtl/>
              </w:rPr>
            </w:pPr>
            <w:r w:rsidRPr="00362B07">
              <w:rPr>
                <w:rFonts w:ascii="Times New Roman" w:hAnsi="Times New Roman" w:cs="Simplified Arabic" w:hint="cs"/>
                <w:b/>
                <w:bCs/>
                <w:color w:val="000000" w:themeColor="text1"/>
                <w:sz w:val="26"/>
                <w:szCs w:val="26"/>
                <w:rtl/>
              </w:rPr>
              <w:t xml:space="preserve">أكثر من </w:t>
            </w:r>
            <w:r w:rsidRPr="00362B07">
              <w:rPr>
                <w:rFonts w:ascii="Times New Roman" w:hAnsi="Times New Roman" w:cs="Simplified Arabic"/>
                <w:b/>
                <w:bCs/>
                <w:color w:val="000000" w:themeColor="text1"/>
                <w:sz w:val="26"/>
                <w:szCs w:val="26"/>
              </w:rPr>
              <w:t>15</w:t>
            </w:r>
            <w:r w:rsidRPr="00362B07">
              <w:rPr>
                <w:rFonts w:ascii="Times New Roman" w:hAnsi="Times New Roman" w:cs="Simplified Arabic" w:hint="cs"/>
                <w:b/>
                <w:bCs/>
                <w:color w:val="000000" w:themeColor="text1"/>
                <w:sz w:val="26"/>
                <w:szCs w:val="26"/>
                <w:rtl/>
              </w:rPr>
              <w:t xml:space="preserve"> سنة</w:t>
            </w:r>
          </w:p>
        </w:tc>
        <w:tc>
          <w:tcPr>
            <w:tcW w:w="0" w:type="auto"/>
            <w:shd w:val="clear" w:color="auto" w:fill="FFFFFF" w:themeFill="background1"/>
            <w:vAlign w:val="center"/>
          </w:tcPr>
          <w:p w:rsidR="00D61B53" w:rsidRPr="00362B07" w:rsidRDefault="00D61B53" w:rsidP="00757378">
            <w:pPr>
              <w:bidi/>
              <w:jc w:val="center"/>
              <w:rPr>
                <w:rFonts w:ascii="Times New Roman" w:hAnsi="Times New Roman" w:cs="Simplified Arabic"/>
                <w:b/>
                <w:bCs/>
                <w:color w:val="000000" w:themeColor="text1"/>
                <w:sz w:val="26"/>
                <w:szCs w:val="26"/>
              </w:rPr>
            </w:pPr>
            <w:r w:rsidRPr="00362B07">
              <w:rPr>
                <w:rFonts w:ascii="Times New Roman" w:hAnsi="Times New Roman" w:cs="Simplified Arabic"/>
                <w:b/>
                <w:bCs/>
                <w:color w:val="000000" w:themeColor="text1"/>
                <w:sz w:val="26"/>
                <w:szCs w:val="26"/>
              </w:rPr>
              <w:t>4.05</w:t>
            </w:r>
          </w:p>
        </w:tc>
        <w:tc>
          <w:tcPr>
            <w:tcW w:w="0" w:type="auto"/>
            <w:shd w:val="clear" w:color="auto" w:fill="FFFFFF" w:themeFill="background1"/>
            <w:vAlign w:val="center"/>
          </w:tcPr>
          <w:p w:rsidR="00D61B53" w:rsidRPr="00362B07" w:rsidRDefault="00D61B53" w:rsidP="00757378">
            <w:pPr>
              <w:bidi/>
              <w:jc w:val="center"/>
              <w:rPr>
                <w:rFonts w:ascii="Times New Roman" w:hAnsi="Times New Roman" w:cs="Simplified Arabic"/>
                <w:b/>
                <w:bCs/>
                <w:color w:val="000000" w:themeColor="text1"/>
                <w:sz w:val="26"/>
                <w:szCs w:val="26"/>
              </w:rPr>
            </w:pPr>
            <w:r w:rsidRPr="00362B07">
              <w:rPr>
                <w:rFonts w:ascii="Times New Roman" w:hAnsi="Times New Roman" w:cs="Simplified Arabic"/>
                <w:b/>
                <w:bCs/>
                <w:color w:val="000000" w:themeColor="text1"/>
                <w:sz w:val="26"/>
                <w:szCs w:val="26"/>
              </w:rPr>
              <w:t>0.63</w:t>
            </w:r>
          </w:p>
        </w:tc>
      </w:tr>
    </w:tbl>
    <w:p w:rsidR="00D61B53" w:rsidRPr="00362B07" w:rsidRDefault="00D61B53" w:rsidP="00A10113">
      <w:pPr>
        <w:pStyle w:val="a5"/>
        <w:shd w:val="clear" w:color="auto" w:fill="FFFFFF" w:themeFill="background1"/>
        <w:bidi/>
        <w:spacing w:before="0" w:beforeAutospacing="0" w:after="0" w:afterAutospacing="0"/>
        <w:jc w:val="center"/>
        <w:rPr>
          <w:rFonts w:eastAsiaTheme="minorHAnsi" w:cs="Simplified Arabic"/>
          <w:b/>
          <w:bCs/>
          <w:color w:val="000000" w:themeColor="text1"/>
          <w:sz w:val="26"/>
          <w:szCs w:val="26"/>
          <w:rtl/>
        </w:rPr>
      </w:pPr>
      <w:r w:rsidRPr="00362B07">
        <w:rPr>
          <w:rFonts w:eastAsiaTheme="minorHAnsi" w:cs="Simplified Arabic" w:hint="cs"/>
          <w:b/>
          <w:bCs/>
          <w:color w:val="000000" w:themeColor="text1"/>
          <w:sz w:val="26"/>
          <w:szCs w:val="26"/>
          <w:rtl/>
        </w:rPr>
        <w:t>جدول</w:t>
      </w:r>
      <w:r w:rsidR="00D7278E" w:rsidRPr="00362B07">
        <w:rPr>
          <w:rFonts w:eastAsiaTheme="minorHAnsi" w:cs="Simplified Arabic" w:hint="cs"/>
          <w:b/>
          <w:bCs/>
          <w:color w:val="000000" w:themeColor="text1"/>
          <w:sz w:val="26"/>
          <w:szCs w:val="26"/>
          <w:rtl/>
        </w:rPr>
        <w:t xml:space="preserve"> (</w:t>
      </w:r>
      <w:r w:rsidR="00BB305A" w:rsidRPr="00362B07">
        <w:rPr>
          <w:rFonts w:eastAsiaTheme="minorHAnsi" w:cs="Simplified Arabic" w:hint="cs"/>
          <w:b/>
          <w:bCs/>
          <w:color w:val="000000" w:themeColor="text1"/>
          <w:sz w:val="26"/>
          <w:szCs w:val="26"/>
          <w:rtl/>
        </w:rPr>
        <w:t>4-</w:t>
      </w:r>
      <w:r w:rsidR="00ED7F83" w:rsidRPr="00362B07">
        <w:rPr>
          <w:rFonts w:eastAsiaTheme="minorHAnsi" w:cs="Simplified Arabic" w:hint="cs"/>
          <w:b/>
          <w:bCs/>
          <w:color w:val="000000" w:themeColor="text1"/>
          <w:sz w:val="26"/>
          <w:szCs w:val="26"/>
          <w:rtl/>
        </w:rPr>
        <w:t>1</w:t>
      </w:r>
      <w:r w:rsidR="001A6710" w:rsidRPr="00362B07">
        <w:rPr>
          <w:rFonts w:eastAsiaTheme="minorHAnsi" w:cs="Simplified Arabic" w:hint="cs"/>
          <w:b/>
          <w:bCs/>
          <w:color w:val="000000" w:themeColor="text1"/>
          <w:sz w:val="26"/>
          <w:szCs w:val="26"/>
          <w:rtl/>
        </w:rPr>
        <w:t>8</w:t>
      </w:r>
      <w:r w:rsidR="00ED7F83" w:rsidRPr="00362B07">
        <w:rPr>
          <w:rFonts w:eastAsiaTheme="minorHAnsi" w:cs="Simplified Arabic" w:hint="cs"/>
          <w:b/>
          <w:bCs/>
          <w:color w:val="000000" w:themeColor="text1"/>
          <w:sz w:val="26"/>
          <w:szCs w:val="26"/>
          <w:rtl/>
        </w:rPr>
        <w:t>)</w:t>
      </w:r>
    </w:p>
    <w:p w:rsidR="00D61B53" w:rsidRPr="00362B07" w:rsidRDefault="00D61B53" w:rsidP="00A10113">
      <w:pPr>
        <w:pStyle w:val="a5"/>
        <w:shd w:val="clear" w:color="auto" w:fill="FFFFFF" w:themeFill="background1"/>
        <w:bidi/>
        <w:spacing w:before="0" w:beforeAutospacing="0" w:after="0" w:afterAutospacing="0"/>
        <w:jc w:val="center"/>
        <w:rPr>
          <w:rFonts w:eastAsiaTheme="minorHAnsi" w:cs="Simplified Arabic"/>
          <w:b/>
          <w:bCs/>
          <w:color w:val="000000" w:themeColor="text1"/>
          <w:sz w:val="26"/>
          <w:szCs w:val="26"/>
          <w:rtl/>
          <w:lang w:bidi="ar-EG"/>
        </w:rPr>
      </w:pPr>
      <w:r w:rsidRPr="00362B07">
        <w:rPr>
          <w:rFonts w:eastAsiaTheme="minorHAnsi" w:cs="Simplified Arabic"/>
          <w:b/>
          <w:bCs/>
          <w:color w:val="000000" w:themeColor="text1"/>
          <w:sz w:val="26"/>
          <w:szCs w:val="26"/>
          <w:rtl/>
        </w:rPr>
        <w:t>تحليل التباين الأحادي</w:t>
      </w:r>
      <w:r w:rsidR="00D7278E" w:rsidRPr="00362B07">
        <w:rPr>
          <w:rFonts w:eastAsiaTheme="minorHAnsi" w:cs="Simplified Arabic"/>
          <w:b/>
          <w:bCs/>
          <w:color w:val="000000" w:themeColor="text1"/>
          <w:sz w:val="26"/>
          <w:szCs w:val="26"/>
          <w:rtl/>
        </w:rPr>
        <w:t xml:space="preserve"> (</w:t>
      </w:r>
      <w:r w:rsidRPr="00362B07">
        <w:rPr>
          <w:rFonts w:eastAsiaTheme="minorHAnsi" w:cs="Simplified Arabic"/>
          <w:b/>
          <w:bCs/>
          <w:color w:val="000000" w:themeColor="text1"/>
          <w:sz w:val="26"/>
          <w:szCs w:val="26"/>
        </w:rPr>
        <w:t>ANOVA</w:t>
      </w:r>
      <w:r w:rsidRPr="00362B07">
        <w:rPr>
          <w:rFonts w:eastAsiaTheme="minorHAnsi" w:cs="Simplified Arabic"/>
          <w:b/>
          <w:bCs/>
          <w:color w:val="000000" w:themeColor="text1"/>
          <w:sz w:val="26"/>
          <w:szCs w:val="26"/>
          <w:rtl/>
        </w:rPr>
        <w:t xml:space="preserve">) لتحليل الفروق </w:t>
      </w:r>
      <w:proofErr w:type="gramStart"/>
      <w:r w:rsidRPr="00362B07">
        <w:rPr>
          <w:rFonts w:eastAsiaTheme="minorHAnsi" w:cs="Simplified Arabic"/>
          <w:b/>
          <w:bCs/>
          <w:color w:val="000000" w:themeColor="text1"/>
          <w:sz w:val="26"/>
          <w:szCs w:val="26"/>
          <w:rtl/>
        </w:rPr>
        <w:t>بين</w:t>
      </w:r>
      <w:proofErr w:type="gramEnd"/>
      <w:r w:rsidRPr="00362B07">
        <w:rPr>
          <w:rFonts w:eastAsiaTheme="minorHAnsi" w:cs="Simplified Arabic"/>
          <w:b/>
          <w:bCs/>
          <w:color w:val="000000" w:themeColor="text1"/>
          <w:sz w:val="26"/>
          <w:szCs w:val="26"/>
          <w:rtl/>
        </w:rPr>
        <w:t xml:space="preserve"> متوسطات تقييم أثر الدمج بين هذه الفئات</w:t>
      </w:r>
    </w:p>
    <w:tbl>
      <w:tblPr>
        <w:tblStyle w:val="a3"/>
        <w:bidiVisual/>
        <w:tblW w:w="0" w:type="auto"/>
        <w:jc w:val="center"/>
        <w:tblInd w:w="-43" w:type="dxa"/>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1471"/>
        <w:gridCol w:w="1475"/>
        <w:gridCol w:w="1378"/>
        <w:gridCol w:w="1420"/>
        <w:gridCol w:w="1424"/>
        <w:gridCol w:w="1397"/>
      </w:tblGrid>
      <w:tr w:rsidR="00D61B53" w:rsidRPr="00362B07" w:rsidTr="00775B4E">
        <w:trPr>
          <w:jc w:val="center"/>
        </w:trPr>
        <w:tc>
          <w:tcPr>
            <w:tcW w:w="1472" w:type="dxa"/>
            <w:tcBorders>
              <w:top w:val="threeDEngrave" w:sz="24" w:space="0" w:color="auto"/>
              <w:bottom w:val="threeDEmboss" w:sz="24" w:space="0" w:color="auto"/>
            </w:tcBorders>
            <w:shd w:val="clear" w:color="auto" w:fill="D9D9D9" w:themeFill="background1" w:themeFillShade="D9"/>
            <w:vAlign w:val="center"/>
          </w:tcPr>
          <w:p w:rsidR="00D61B53" w:rsidRPr="00362B07" w:rsidRDefault="00D61B53" w:rsidP="00757378">
            <w:pPr>
              <w:bidi/>
              <w:jc w:val="center"/>
              <w:rPr>
                <w:rFonts w:ascii="Times New Roman" w:hAnsi="Times New Roman" w:cs="Simplified Arabic"/>
                <w:b/>
                <w:bCs/>
                <w:color w:val="000000" w:themeColor="text1"/>
                <w:sz w:val="26"/>
                <w:szCs w:val="26"/>
                <w:rtl/>
              </w:rPr>
            </w:pPr>
            <w:r w:rsidRPr="00362B07">
              <w:rPr>
                <w:rFonts w:ascii="Times New Roman" w:hAnsi="Times New Roman" w:cs="Simplified Arabic" w:hint="cs"/>
                <w:b/>
                <w:bCs/>
                <w:color w:val="000000" w:themeColor="text1"/>
                <w:sz w:val="26"/>
                <w:szCs w:val="26"/>
                <w:rtl/>
              </w:rPr>
              <w:t>المصدر</w:t>
            </w:r>
          </w:p>
        </w:tc>
        <w:tc>
          <w:tcPr>
            <w:tcW w:w="1476" w:type="dxa"/>
            <w:tcBorders>
              <w:top w:val="threeDEngrave" w:sz="24" w:space="0" w:color="auto"/>
              <w:bottom w:val="threeDEmboss" w:sz="24" w:space="0" w:color="auto"/>
            </w:tcBorders>
            <w:shd w:val="clear" w:color="auto" w:fill="D9D9D9" w:themeFill="background1" w:themeFillShade="D9"/>
            <w:vAlign w:val="center"/>
          </w:tcPr>
          <w:p w:rsidR="00D61B53" w:rsidRPr="00362B07" w:rsidRDefault="00D61B53" w:rsidP="00757378">
            <w:pPr>
              <w:bidi/>
              <w:jc w:val="center"/>
              <w:rPr>
                <w:rFonts w:ascii="Times New Roman" w:hAnsi="Times New Roman" w:cs="Simplified Arabic"/>
                <w:b/>
                <w:bCs/>
                <w:color w:val="000000" w:themeColor="text1"/>
                <w:sz w:val="26"/>
                <w:szCs w:val="26"/>
                <w:rtl/>
              </w:rPr>
            </w:pPr>
            <w:r w:rsidRPr="00362B07">
              <w:rPr>
                <w:rFonts w:ascii="Times New Roman" w:hAnsi="Times New Roman" w:cs="Simplified Arabic"/>
                <w:b/>
                <w:bCs/>
                <w:color w:val="000000" w:themeColor="text1"/>
                <w:sz w:val="26"/>
                <w:szCs w:val="26"/>
                <w:rtl/>
              </w:rPr>
              <w:t>مجموع المربعات</w:t>
            </w:r>
          </w:p>
        </w:tc>
        <w:tc>
          <w:tcPr>
            <w:tcW w:w="1379" w:type="dxa"/>
            <w:tcBorders>
              <w:top w:val="threeDEngrave" w:sz="24" w:space="0" w:color="auto"/>
              <w:bottom w:val="threeDEmboss" w:sz="24" w:space="0" w:color="auto"/>
            </w:tcBorders>
            <w:shd w:val="clear" w:color="auto" w:fill="D9D9D9" w:themeFill="background1" w:themeFillShade="D9"/>
            <w:vAlign w:val="center"/>
          </w:tcPr>
          <w:p w:rsidR="00D61B53" w:rsidRPr="00362B07" w:rsidRDefault="00D61B53" w:rsidP="00757378">
            <w:pPr>
              <w:bidi/>
              <w:jc w:val="center"/>
              <w:rPr>
                <w:rFonts w:ascii="Times New Roman" w:hAnsi="Times New Roman" w:cs="Simplified Arabic"/>
                <w:b/>
                <w:bCs/>
                <w:color w:val="000000" w:themeColor="text1"/>
                <w:sz w:val="26"/>
                <w:szCs w:val="26"/>
                <w:rtl/>
              </w:rPr>
            </w:pPr>
            <w:r w:rsidRPr="00362B07">
              <w:rPr>
                <w:rFonts w:ascii="Times New Roman" w:hAnsi="Times New Roman" w:cs="Simplified Arabic"/>
                <w:b/>
                <w:bCs/>
                <w:color w:val="000000" w:themeColor="text1"/>
                <w:sz w:val="26"/>
                <w:szCs w:val="26"/>
                <w:rtl/>
              </w:rPr>
              <w:t>درجات</w:t>
            </w:r>
          </w:p>
          <w:p w:rsidR="00D61B53" w:rsidRPr="00362B07" w:rsidRDefault="00D61B53" w:rsidP="00757378">
            <w:pPr>
              <w:bidi/>
              <w:jc w:val="center"/>
              <w:rPr>
                <w:rFonts w:ascii="Times New Roman" w:hAnsi="Times New Roman" w:cs="Simplified Arabic"/>
                <w:b/>
                <w:bCs/>
                <w:color w:val="000000" w:themeColor="text1"/>
                <w:sz w:val="26"/>
                <w:szCs w:val="26"/>
                <w:rtl/>
              </w:rPr>
            </w:pPr>
            <w:r w:rsidRPr="00362B07">
              <w:rPr>
                <w:rFonts w:ascii="Times New Roman" w:hAnsi="Times New Roman" w:cs="Simplified Arabic"/>
                <w:b/>
                <w:bCs/>
                <w:color w:val="000000" w:themeColor="text1"/>
                <w:sz w:val="26"/>
                <w:szCs w:val="26"/>
                <w:rtl/>
              </w:rPr>
              <w:t>الحرية</w:t>
            </w:r>
          </w:p>
        </w:tc>
        <w:tc>
          <w:tcPr>
            <w:tcW w:w="1421" w:type="dxa"/>
            <w:tcBorders>
              <w:top w:val="threeDEngrave" w:sz="24" w:space="0" w:color="auto"/>
              <w:bottom w:val="threeDEmboss" w:sz="24" w:space="0" w:color="auto"/>
            </w:tcBorders>
            <w:shd w:val="clear" w:color="auto" w:fill="D9D9D9" w:themeFill="background1" w:themeFillShade="D9"/>
            <w:vAlign w:val="center"/>
          </w:tcPr>
          <w:p w:rsidR="00D61B53" w:rsidRPr="00362B07" w:rsidRDefault="00D61B53" w:rsidP="00757378">
            <w:pPr>
              <w:bidi/>
              <w:jc w:val="center"/>
              <w:rPr>
                <w:rFonts w:ascii="Times New Roman" w:hAnsi="Times New Roman" w:cs="Simplified Arabic"/>
                <w:b/>
                <w:bCs/>
                <w:color w:val="000000" w:themeColor="text1"/>
                <w:sz w:val="26"/>
                <w:szCs w:val="26"/>
                <w:rtl/>
              </w:rPr>
            </w:pPr>
            <w:r w:rsidRPr="00362B07">
              <w:rPr>
                <w:rFonts w:ascii="Times New Roman" w:hAnsi="Times New Roman" w:cs="Simplified Arabic"/>
                <w:b/>
                <w:bCs/>
                <w:color w:val="000000" w:themeColor="text1"/>
                <w:sz w:val="26"/>
                <w:szCs w:val="26"/>
                <w:rtl/>
              </w:rPr>
              <w:t>متوسط المربعات</w:t>
            </w:r>
          </w:p>
        </w:tc>
        <w:tc>
          <w:tcPr>
            <w:tcW w:w="1425" w:type="dxa"/>
            <w:tcBorders>
              <w:top w:val="threeDEngrave" w:sz="24" w:space="0" w:color="auto"/>
              <w:bottom w:val="threeDEmboss" w:sz="24" w:space="0" w:color="auto"/>
            </w:tcBorders>
            <w:shd w:val="clear" w:color="auto" w:fill="D9D9D9" w:themeFill="background1" w:themeFillShade="D9"/>
            <w:vAlign w:val="center"/>
          </w:tcPr>
          <w:p w:rsidR="00D61B53" w:rsidRPr="00362B07" w:rsidRDefault="00D61B53" w:rsidP="00757378">
            <w:pPr>
              <w:bidi/>
              <w:jc w:val="center"/>
              <w:rPr>
                <w:rFonts w:ascii="Times New Roman" w:hAnsi="Times New Roman" w:cs="Simplified Arabic"/>
                <w:b/>
                <w:bCs/>
                <w:color w:val="000000" w:themeColor="text1"/>
                <w:sz w:val="26"/>
                <w:szCs w:val="26"/>
                <w:rtl/>
              </w:rPr>
            </w:pPr>
            <w:r w:rsidRPr="00362B07">
              <w:rPr>
                <w:rFonts w:ascii="Times New Roman" w:hAnsi="Times New Roman" w:cs="Simplified Arabic"/>
                <w:b/>
                <w:bCs/>
                <w:color w:val="000000" w:themeColor="text1"/>
                <w:sz w:val="26"/>
                <w:szCs w:val="26"/>
                <w:rtl/>
              </w:rPr>
              <w:t>قيمة</w:t>
            </w:r>
            <w:r w:rsidR="00D7278E" w:rsidRPr="00362B07">
              <w:rPr>
                <w:rFonts w:ascii="Times New Roman" w:hAnsi="Times New Roman" w:cs="Simplified Arabic"/>
                <w:b/>
                <w:bCs/>
                <w:color w:val="000000" w:themeColor="text1"/>
                <w:sz w:val="26"/>
                <w:szCs w:val="26"/>
                <w:rtl/>
              </w:rPr>
              <w:t xml:space="preserve"> (</w:t>
            </w:r>
            <w:r w:rsidRPr="00362B07">
              <w:rPr>
                <w:rFonts w:ascii="Times New Roman" w:hAnsi="Times New Roman" w:cs="Simplified Arabic"/>
                <w:b/>
                <w:bCs/>
                <w:color w:val="000000" w:themeColor="text1"/>
                <w:sz w:val="26"/>
                <w:szCs w:val="26"/>
                <w:rtl/>
              </w:rPr>
              <w:t>ف) المحسوبية</w:t>
            </w:r>
          </w:p>
        </w:tc>
        <w:tc>
          <w:tcPr>
            <w:tcW w:w="1398" w:type="dxa"/>
            <w:tcBorders>
              <w:top w:val="threeDEngrave" w:sz="24" w:space="0" w:color="auto"/>
              <w:bottom w:val="threeDEmboss" w:sz="24" w:space="0" w:color="auto"/>
            </w:tcBorders>
            <w:shd w:val="clear" w:color="auto" w:fill="D9D9D9" w:themeFill="background1" w:themeFillShade="D9"/>
            <w:vAlign w:val="center"/>
          </w:tcPr>
          <w:p w:rsidR="00D61B53" w:rsidRPr="00362B07" w:rsidRDefault="00D61B53" w:rsidP="00757378">
            <w:pPr>
              <w:bidi/>
              <w:jc w:val="center"/>
              <w:rPr>
                <w:rFonts w:ascii="Times New Roman" w:hAnsi="Times New Roman" w:cs="Simplified Arabic"/>
                <w:b/>
                <w:bCs/>
                <w:color w:val="000000" w:themeColor="text1"/>
                <w:sz w:val="26"/>
                <w:szCs w:val="26"/>
                <w:rtl/>
              </w:rPr>
            </w:pPr>
            <w:r w:rsidRPr="00362B07">
              <w:rPr>
                <w:rFonts w:ascii="Times New Roman" w:hAnsi="Times New Roman" w:cs="Simplified Arabic" w:hint="cs"/>
                <w:b/>
                <w:bCs/>
                <w:color w:val="000000" w:themeColor="text1"/>
                <w:sz w:val="26"/>
                <w:szCs w:val="26"/>
                <w:rtl/>
              </w:rPr>
              <w:t>مستوى الدلالة</w:t>
            </w:r>
            <w:r w:rsidRPr="00362B07">
              <w:rPr>
                <w:rFonts w:ascii="Times New Roman" w:hAnsi="Times New Roman" w:cs="Simplified Arabic"/>
                <w:b/>
                <w:bCs/>
                <w:color w:val="000000" w:themeColor="text1"/>
                <w:sz w:val="26"/>
                <w:szCs w:val="26"/>
              </w:rPr>
              <w:t xml:space="preserve"> Sig</w:t>
            </w:r>
          </w:p>
        </w:tc>
      </w:tr>
      <w:tr w:rsidR="00D61B53" w:rsidRPr="00362B07" w:rsidTr="00775B4E">
        <w:trPr>
          <w:jc w:val="center"/>
        </w:trPr>
        <w:tc>
          <w:tcPr>
            <w:tcW w:w="1472" w:type="dxa"/>
            <w:tcBorders>
              <w:top w:val="threeDEmboss" w:sz="24" w:space="0" w:color="auto"/>
            </w:tcBorders>
            <w:shd w:val="clear" w:color="auto" w:fill="D9D9D9" w:themeFill="background1" w:themeFillShade="D9"/>
            <w:vAlign w:val="center"/>
          </w:tcPr>
          <w:p w:rsidR="00D61B53" w:rsidRPr="00362B07" w:rsidRDefault="00D61B53" w:rsidP="00757378">
            <w:pPr>
              <w:bidi/>
              <w:jc w:val="center"/>
              <w:rPr>
                <w:rFonts w:ascii="Times New Roman" w:hAnsi="Times New Roman" w:cs="Simplified Arabic"/>
                <w:b/>
                <w:bCs/>
                <w:color w:val="000000" w:themeColor="text1"/>
                <w:sz w:val="26"/>
                <w:szCs w:val="26"/>
                <w:rtl/>
              </w:rPr>
            </w:pPr>
            <w:proofErr w:type="gramStart"/>
            <w:r w:rsidRPr="00362B07">
              <w:rPr>
                <w:rFonts w:ascii="Times New Roman" w:hAnsi="Times New Roman" w:cs="Simplified Arabic"/>
                <w:b/>
                <w:bCs/>
                <w:color w:val="000000" w:themeColor="text1"/>
                <w:sz w:val="26"/>
                <w:szCs w:val="26"/>
                <w:rtl/>
              </w:rPr>
              <w:t>بين</w:t>
            </w:r>
            <w:proofErr w:type="gramEnd"/>
            <w:r w:rsidRPr="00362B07">
              <w:rPr>
                <w:rFonts w:ascii="Times New Roman" w:hAnsi="Times New Roman" w:cs="Simplified Arabic"/>
                <w:b/>
                <w:bCs/>
                <w:color w:val="000000" w:themeColor="text1"/>
                <w:sz w:val="26"/>
                <w:szCs w:val="26"/>
                <w:rtl/>
              </w:rPr>
              <w:t xml:space="preserve"> المجموعات</w:t>
            </w:r>
          </w:p>
        </w:tc>
        <w:tc>
          <w:tcPr>
            <w:tcW w:w="1476" w:type="dxa"/>
            <w:tcBorders>
              <w:top w:val="threeDEmboss" w:sz="24" w:space="0" w:color="auto"/>
            </w:tcBorders>
            <w:shd w:val="clear" w:color="auto" w:fill="FFFFFF" w:themeFill="background1"/>
            <w:vAlign w:val="center"/>
          </w:tcPr>
          <w:p w:rsidR="00D61B53" w:rsidRPr="00362B07" w:rsidRDefault="00D61B53" w:rsidP="00CE2EDF">
            <w:pPr>
              <w:pStyle w:val="a5"/>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362B07">
              <w:rPr>
                <w:rFonts w:cs="Simplified Arabic"/>
                <w:color w:val="000000" w:themeColor="text1"/>
                <w:sz w:val="26"/>
                <w:szCs w:val="26"/>
              </w:rPr>
              <w:t>0.020</w:t>
            </w:r>
          </w:p>
        </w:tc>
        <w:tc>
          <w:tcPr>
            <w:tcW w:w="1379" w:type="dxa"/>
            <w:tcBorders>
              <w:top w:val="threeDEmboss" w:sz="24" w:space="0" w:color="auto"/>
            </w:tcBorders>
            <w:shd w:val="clear" w:color="auto" w:fill="FFFFFF" w:themeFill="background1"/>
            <w:vAlign w:val="center"/>
          </w:tcPr>
          <w:p w:rsidR="00D61B53" w:rsidRPr="00362B07" w:rsidRDefault="00D61B53" w:rsidP="00CE2EDF">
            <w:pPr>
              <w:pStyle w:val="a5"/>
              <w:shd w:val="clear" w:color="auto" w:fill="FFFFFF" w:themeFill="background1"/>
              <w:bidi/>
              <w:spacing w:before="0" w:beforeAutospacing="0" w:after="0" w:afterAutospacing="0"/>
              <w:jc w:val="center"/>
              <w:rPr>
                <w:rFonts w:eastAsiaTheme="minorHAnsi" w:cs="Simplified Arabic"/>
                <w:color w:val="000000" w:themeColor="text1"/>
                <w:sz w:val="26"/>
                <w:szCs w:val="26"/>
                <w:lang w:bidi="ar-EG"/>
              </w:rPr>
            </w:pPr>
            <w:r w:rsidRPr="00362B07">
              <w:rPr>
                <w:rFonts w:eastAsiaTheme="minorHAnsi" w:cs="Simplified Arabic"/>
                <w:color w:val="000000" w:themeColor="text1"/>
                <w:sz w:val="26"/>
                <w:szCs w:val="26"/>
                <w:lang w:bidi="ar-EG"/>
              </w:rPr>
              <w:t>3</w:t>
            </w:r>
          </w:p>
        </w:tc>
        <w:tc>
          <w:tcPr>
            <w:tcW w:w="1421" w:type="dxa"/>
            <w:tcBorders>
              <w:top w:val="threeDEmboss" w:sz="24" w:space="0" w:color="auto"/>
            </w:tcBorders>
            <w:shd w:val="clear" w:color="auto" w:fill="FFFFFF" w:themeFill="background1"/>
            <w:vAlign w:val="center"/>
          </w:tcPr>
          <w:p w:rsidR="00D61B53" w:rsidRPr="00362B07" w:rsidRDefault="00D61B53" w:rsidP="00CE2EDF">
            <w:pPr>
              <w:pStyle w:val="a5"/>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362B07">
              <w:rPr>
                <w:rFonts w:cs="Simplified Arabic"/>
                <w:color w:val="000000" w:themeColor="text1"/>
                <w:sz w:val="26"/>
                <w:szCs w:val="26"/>
              </w:rPr>
              <w:t>0.0067</w:t>
            </w:r>
          </w:p>
        </w:tc>
        <w:tc>
          <w:tcPr>
            <w:tcW w:w="1425" w:type="dxa"/>
            <w:tcBorders>
              <w:top w:val="threeDEmboss" w:sz="24" w:space="0" w:color="auto"/>
            </w:tcBorders>
            <w:shd w:val="clear" w:color="auto" w:fill="FFFFFF" w:themeFill="background1"/>
            <w:vAlign w:val="center"/>
          </w:tcPr>
          <w:p w:rsidR="00D61B53" w:rsidRPr="00362B07" w:rsidRDefault="00D61B53" w:rsidP="00CE2EDF">
            <w:pPr>
              <w:pStyle w:val="a5"/>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362B07">
              <w:rPr>
                <w:rFonts w:cs="Simplified Arabic"/>
                <w:color w:val="000000" w:themeColor="text1"/>
                <w:sz w:val="26"/>
                <w:szCs w:val="26"/>
              </w:rPr>
              <w:t>0.20</w:t>
            </w:r>
          </w:p>
        </w:tc>
        <w:tc>
          <w:tcPr>
            <w:tcW w:w="1398" w:type="dxa"/>
            <w:tcBorders>
              <w:top w:val="threeDEmboss" w:sz="24" w:space="0" w:color="auto"/>
            </w:tcBorders>
            <w:shd w:val="clear" w:color="auto" w:fill="FFFFFF" w:themeFill="background1"/>
            <w:vAlign w:val="center"/>
          </w:tcPr>
          <w:p w:rsidR="00D61B53" w:rsidRPr="00362B07" w:rsidRDefault="00D61B53" w:rsidP="00CE2EDF">
            <w:pPr>
              <w:pStyle w:val="a5"/>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362B07">
              <w:rPr>
                <w:rFonts w:cs="Simplified Arabic"/>
                <w:color w:val="000000" w:themeColor="text1"/>
                <w:sz w:val="26"/>
                <w:szCs w:val="26"/>
              </w:rPr>
              <w:t>0.89</w:t>
            </w:r>
          </w:p>
        </w:tc>
      </w:tr>
      <w:tr w:rsidR="00D61B53" w:rsidRPr="00362B07" w:rsidTr="00775B4E">
        <w:trPr>
          <w:jc w:val="center"/>
        </w:trPr>
        <w:tc>
          <w:tcPr>
            <w:tcW w:w="1472" w:type="dxa"/>
            <w:tcBorders>
              <w:bottom w:val="threeDEngrave" w:sz="24" w:space="0" w:color="auto"/>
            </w:tcBorders>
            <w:shd w:val="clear" w:color="auto" w:fill="D9D9D9" w:themeFill="background1" w:themeFillShade="D9"/>
            <w:vAlign w:val="center"/>
          </w:tcPr>
          <w:p w:rsidR="00D61B53" w:rsidRPr="00362B07" w:rsidRDefault="00D61B53" w:rsidP="00757378">
            <w:pPr>
              <w:bidi/>
              <w:jc w:val="center"/>
              <w:rPr>
                <w:rFonts w:ascii="Times New Roman" w:hAnsi="Times New Roman" w:cs="Simplified Arabic"/>
                <w:b/>
                <w:bCs/>
                <w:color w:val="000000" w:themeColor="text1"/>
                <w:sz w:val="26"/>
                <w:szCs w:val="26"/>
                <w:rtl/>
              </w:rPr>
            </w:pPr>
            <w:r w:rsidRPr="00362B07">
              <w:rPr>
                <w:rFonts w:ascii="Times New Roman" w:hAnsi="Times New Roman" w:cs="Simplified Arabic"/>
                <w:b/>
                <w:bCs/>
                <w:color w:val="000000" w:themeColor="text1"/>
                <w:sz w:val="26"/>
                <w:szCs w:val="26"/>
                <w:rtl/>
              </w:rPr>
              <w:t>داخل المجموعات</w:t>
            </w:r>
          </w:p>
        </w:tc>
        <w:tc>
          <w:tcPr>
            <w:tcW w:w="1476" w:type="dxa"/>
            <w:tcBorders>
              <w:bottom w:val="threeDEngrave" w:sz="24" w:space="0" w:color="auto"/>
            </w:tcBorders>
            <w:shd w:val="clear" w:color="auto" w:fill="FFFFFF" w:themeFill="background1"/>
            <w:vAlign w:val="center"/>
          </w:tcPr>
          <w:p w:rsidR="00D61B53" w:rsidRPr="00362B07" w:rsidRDefault="00D61B53" w:rsidP="00CE2EDF">
            <w:pPr>
              <w:pStyle w:val="a5"/>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362B07">
              <w:rPr>
                <w:rFonts w:cs="Simplified Arabic"/>
                <w:color w:val="000000" w:themeColor="text1"/>
                <w:sz w:val="26"/>
                <w:szCs w:val="26"/>
              </w:rPr>
              <w:t>9.655</w:t>
            </w:r>
          </w:p>
        </w:tc>
        <w:tc>
          <w:tcPr>
            <w:tcW w:w="1379" w:type="dxa"/>
            <w:tcBorders>
              <w:bottom w:val="threeDEngrave" w:sz="24" w:space="0" w:color="auto"/>
            </w:tcBorders>
            <w:shd w:val="clear" w:color="auto" w:fill="FFFFFF" w:themeFill="background1"/>
            <w:vAlign w:val="center"/>
          </w:tcPr>
          <w:p w:rsidR="00D61B53" w:rsidRPr="00362B07" w:rsidRDefault="00D61B53" w:rsidP="00CE2EDF">
            <w:pPr>
              <w:pStyle w:val="a5"/>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362B07">
              <w:rPr>
                <w:rFonts w:cs="Simplified Arabic"/>
                <w:color w:val="000000" w:themeColor="text1"/>
                <w:sz w:val="26"/>
                <w:szCs w:val="26"/>
              </w:rPr>
              <w:t>281</w:t>
            </w:r>
          </w:p>
        </w:tc>
        <w:tc>
          <w:tcPr>
            <w:tcW w:w="1421" w:type="dxa"/>
            <w:tcBorders>
              <w:bottom w:val="threeDEngrave" w:sz="24" w:space="0" w:color="auto"/>
            </w:tcBorders>
            <w:shd w:val="clear" w:color="auto" w:fill="FFFFFF" w:themeFill="background1"/>
            <w:vAlign w:val="center"/>
          </w:tcPr>
          <w:p w:rsidR="00D61B53" w:rsidRPr="00362B07" w:rsidRDefault="00D61B53" w:rsidP="00CE2EDF">
            <w:pPr>
              <w:pStyle w:val="a5"/>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362B07">
              <w:rPr>
                <w:rFonts w:cs="Simplified Arabic"/>
                <w:color w:val="000000" w:themeColor="text1"/>
                <w:sz w:val="26"/>
                <w:szCs w:val="26"/>
              </w:rPr>
              <w:t>0.0343</w:t>
            </w:r>
          </w:p>
        </w:tc>
        <w:tc>
          <w:tcPr>
            <w:tcW w:w="1425" w:type="dxa"/>
            <w:tcBorders>
              <w:bottom w:val="threeDEngrave" w:sz="24" w:space="0" w:color="auto"/>
            </w:tcBorders>
            <w:shd w:val="clear" w:color="auto" w:fill="FFFFFF" w:themeFill="background1"/>
            <w:vAlign w:val="center"/>
          </w:tcPr>
          <w:p w:rsidR="00D61B53" w:rsidRPr="00362B07" w:rsidRDefault="00D61B53" w:rsidP="00CE2EDF">
            <w:pPr>
              <w:pStyle w:val="a5"/>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p>
        </w:tc>
        <w:tc>
          <w:tcPr>
            <w:tcW w:w="1398" w:type="dxa"/>
            <w:tcBorders>
              <w:bottom w:val="threeDEngrave" w:sz="24" w:space="0" w:color="auto"/>
            </w:tcBorders>
            <w:shd w:val="clear" w:color="auto" w:fill="FFFFFF" w:themeFill="background1"/>
            <w:vAlign w:val="center"/>
          </w:tcPr>
          <w:p w:rsidR="00D61B53" w:rsidRPr="00362B07" w:rsidRDefault="00D61B53" w:rsidP="00CE2EDF">
            <w:pPr>
              <w:pStyle w:val="a5"/>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p>
        </w:tc>
      </w:tr>
      <w:tr w:rsidR="00D61B53" w:rsidRPr="00362B07" w:rsidTr="00775B4E">
        <w:trPr>
          <w:jc w:val="center"/>
        </w:trPr>
        <w:tc>
          <w:tcPr>
            <w:tcW w:w="1472" w:type="dxa"/>
            <w:tcBorders>
              <w:top w:val="threeDEngrave" w:sz="24" w:space="0" w:color="auto"/>
              <w:bottom w:val="threeDEmboss" w:sz="24" w:space="0" w:color="auto"/>
            </w:tcBorders>
            <w:shd w:val="clear" w:color="auto" w:fill="D9D9D9" w:themeFill="background1" w:themeFillShade="D9"/>
            <w:vAlign w:val="center"/>
          </w:tcPr>
          <w:p w:rsidR="00D61B53" w:rsidRPr="00362B07" w:rsidRDefault="00D61B53" w:rsidP="00757378">
            <w:pPr>
              <w:bidi/>
              <w:jc w:val="center"/>
              <w:rPr>
                <w:rFonts w:ascii="Times New Roman" w:hAnsi="Times New Roman" w:cs="Simplified Arabic"/>
                <w:b/>
                <w:bCs/>
                <w:color w:val="000000" w:themeColor="text1"/>
                <w:sz w:val="26"/>
                <w:szCs w:val="26"/>
                <w:rtl/>
              </w:rPr>
            </w:pPr>
            <w:r w:rsidRPr="00362B07">
              <w:rPr>
                <w:rFonts w:ascii="Times New Roman" w:hAnsi="Times New Roman" w:cs="Simplified Arabic"/>
                <w:b/>
                <w:bCs/>
                <w:color w:val="000000" w:themeColor="text1"/>
                <w:sz w:val="26"/>
                <w:szCs w:val="26"/>
                <w:rtl/>
              </w:rPr>
              <w:t>الإجمالي</w:t>
            </w:r>
          </w:p>
        </w:tc>
        <w:tc>
          <w:tcPr>
            <w:tcW w:w="1476" w:type="dxa"/>
            <w:tcBorders>
              <w:top w:val="threeDEngrave" w:sz="24" w:space="0" w:color="auto"/>
              <w:bottom w:val="threeDEmboss" w:sz="24" w:space="0" w:color="auto"/>
            </w:tcBorders>
            <w:shd w:val="clear" w:color="auto" w:fill="D9D9D9" w:themeFill="background1" w:themeFillShade="D9"/>
            <w:vAlign w:val="center"/>
          </w:tcPr>
          <w:p w:rsidR="00D61B53" w:rsidRPr="00362B07" w:rsidRDefault="00D61B53" w:rsidP="00775B4E">
            <w:pPr>
              <w:bidi/>
              <w:jc w:val="center"/>
              <w:rPr>
                <w:rFonts w:ascii="Times New Roman" w:hAnsi="Times New Roman" w:cs="Simplified Arabic"/>
                <w:b/>
                <w:bCs/>
                <w:color w:val="000000" w:themeColor="text1"/>
                <w:sz w:val="26"/>
                <w:szCs w:val="26"/>
                <w:rtl/>
              </w:rPr>
            </w:pPr>
            <w:r w:rsidRPr="00362B07">
              <w:rPr>
                <w:rFonts w:ascii="Times New Roman" w:hAnsi="Times New Roman" w:cs="Simplified Arabic"/>
                <w:b/>
                <w:bCs/>
                <w:color w:val="000000" w:themeColor="text1"/>
                <w:sz w:val="26"/>
                <w:szCs w:val="26"/>
              </w:rPr>
              <w:t>9.675</w:t>
            </w:r>
          </w:p>
        </w:tc>
        <w:tc>
          <w:tcPr>
            <w:tcW w:w="1379" w:type="dxa"/>
            <w:tcBorders>
              <w:top w:val="threeDEngrave" w:sz="24" w:space="0" w:color="auto"/>
              <w:bottom w:val="threeDEmboss" w:sz="24" w:space="0" w:color="auto"/>
            </w:tcBorders>
            <w:shd w:val="clear" w:color="auto" w:fill="D9D9D9" w:themeFill="background1" w:themeFillShade="D9"/>
            <w:vAlign w:val="center"/>
          </w:tcPr>
          <w:p w:rsidR="00D61B53" w:rsidRPr="00362B07" w:rsidRDefault="00D61B53" w:rsidP="00775B4E">
            <w:pPr>
              <w:bidi/>
              <w:jc w:val="center"/>
              <w:rPr>
                <w:rFonts w:ascii="Times New Roman" w:hAnsi="Times New Roman" w:cs="Simplified Arabic"/>
                <w:b/>
                <w:bCs/>
                <w:color w:val="000000" w:themeColor="text1"/>
                <w:sz w:val="26"/>
                <w:szCs w:val="26"/>
                <w:rtl/>
              </w:rPr>
            </w:pPr>
            <w:r w:rsidRPr="00362B07">
              <w:rPr>
                <w:rFonts w:ascii="Times New Roman" w:hAnsi="Times New Roman" w:cs="Simplified Arabic"/>
                <w:b/>
                <w:bCs/>
                <w:color w:val="000000" w:themeColor="text1"/>
                <w:sz w:val="26"/>
                <w:szCs w:val="26"/>
              </w:rPr>
              <w:t>284</w:t>
            </w:r>
          </w:p>
        </w:tc>
        <w:tc>
          <w:tcPr>
            <w:tcW w:w="1421" w:type="dxa"/>
            <w:tcBorders>
              <w:top w:val="threeDEngrave" w:sz="24" w:space="0" w:color="auto"/>
              <w:bottom w:val="threeDEmboss" w:sz="24" w:space="0" w:color="auto"/>
            </w:tcBorders>
            <w:shd w:val="clear" w:color="auto" w:fill="D9D9D9" w:themeFill="background1" w:themeFillShade="D9"/>
            <w:vAlign w:val="center"/>
          </w:tcPr>
          <w:p w:rsidR="00D61B53" w:rsidRPr="00362B07" w:rsidRDefault="00D61B53" w:rsidP="00775B4E">
            <w:pPr>
              <w:bidi/>
              <w:jc w:val="center"/>
              <w:rPr>
                <w:rFonts w:ascii="Times New Roman" w:hAnsi="Times New Roman" w:cs="Simplified Arabic"/>
                <w:b/>
                <w:bCs/>
                <w:color w:val="000000" w:themeColor="text1"/>
                <w:sz w:val="26"/>
                <w:szCs w:val="26"/>
                <w:rtl/>
              </w:rPr>
            </w:pPr>
          </w:p>
        </w:tc>
        <w:tc>
          <w:tcPr>
            <w:tcW w:w="1425" w:type="dxa"/>
            <w:tcBorders>
              <w:top w:val="threeDEngrave" w:sz="24" w:space="0" w:color="auto"/>
              <w:bottom w:val="threeDEmboss" w:sz="24" w:space="0" w:color="auto"/>
            </w:tcBorders>
            <w:shd w:val="clear" w:color="auto" w:fill="D9D9D9" w:themeFill="background1" w:themeFillShade="D9"/>
            <w:vAlign w:val="center"/>
          </w:tcPr>
          <w:p w:rsidR="00D61B53" w:rsidRPr="00362B07" w:rsidRDefault="00D61B53" w:rsidP="00775B4E">
            <w:pPr>
              <w:bidi/>
              <w:jc w:val="center"/>
              <w:rPr>
                <w:rFonts w:ascii="Times New Roman" w:hAnsi="Times New Roman" w:cs="Simplified Arabic"/>
                <w:b/>
                <w:bCs/>
                <w:color w:val="000000" w:themeColor="text1"/>
                <w:sz w:val="26"/>
                <w:szCs w:val="26"/>
                <w:rtl/>
              </w:rPr>
            </w:pPr>
          </w:p>
        </w:tc>
        <w:tc>
          <w:tcPr>
            <w:tcW w:w="1398" w:type="dxa"/>
            <w:tcBorders>
              <w:top w:val="threeDEngrave" w:sz="24" w:space="0" w:color="auto"/>
              <w:bottom w:val="threeDEmboss" w:sz="24" w:space="0" w:color="auto"/>
            </w:tcBorders>
            <w:shd w:val="clear" w:color="auto" w:fill="D9D9D9" w:themeFill="background1" w:themeFillShade="D9"/>
            <w:vAlign w:val="center"/>
          </w:tcPr>
          <w:p w:rsidR="00D61B53" w:rsidRPr="00362B07" w:rsidRDefault="00D61B53" w:rsidP="00775B4E">
            <w:pPr>
              <w:bidi/>
              <w:jc w:val="center"/>
              <w:rPr>
                <w:rFonts w:ascii="Times New Roman" w:hAnsi="Times New Roman" w:cs="Simplified Arabic"/>
                <w:b/>
                <w:bCs/>
                <w:color w:val="000000" w:themeColor="text1"/>
                <w:sz w:val="26"/>
                <w:szCs w:val="26"/>
                <w:rtl/>
              </w:rPr>
            </w:pPr>
          </w:p>
        </w:tc>
      </w:tr>
    </w:tbl>
    <w:p w:rsidR="00D61B53" w:rsidRPr="00362B07" w:rsidRDefault="00D61B53" w:rsidP="00182B87">
      <w:pPr>
        <w:pStyle w:val="a5"/>
        <w:numPr>
          <w:ilvl w:val="0"/>
          <w:numId w:val="17"/>
        </w:numPr>
        <w:shd w:val="clear" w:color="auto" w:fill="FFFFFF" w:themeFill="background1"/>
        <w:bidi/>
        <w:spacing w:before="0" w:beforeAutospacing="0" w:after="0" w:afterAutospacing="0"/>
        <w:ind w:left="714" w:hanging="357"/>
        <w:jc w:val="both"/>
        <w:rPr>
          <w:rFonts w:eastAsiaTheme="minorHAnsi" w:cs="Simplified Arabic"/>
          <w:b/>
          <w:bCs/>
          <w:color w:val="000000" w:themeColor="text1"/>
          <w:shd w:val="clear" w:color="auto" w:fill="FFFFFF"/>
        </w:rPr>
      </w:pPr>
      <w:r w:rsidRPr="00362B07">
        <w:rPr>
          <w:rFonts w:eastAsiaTheme="minorHAnsi" w:cs="Simplified Arabic"/>
          <w:b/>
          <w:bCs/>
          <w:color w:val="000000" w:themeColor="text1"/>
          <w:shd w:val="clear" w:color="auto" w:fill="FFFFFF"/>
          <w:rtl/>
        </w:rPr>
        <w:t>المصدر</w:t>
      </w:r>
      <w:r w:rsidR="00775B4E" w:rsidRPr="00362B07">
        <w:rPr>
          <w:rFonts w:eastAsiaTheme="minorHAnsi" w:cs="Simplified Arabic"/>
          <w:b/>
          <w:bCs/>
          <w:color w:val="000000" w:themeColor="text1"/>
          <w:shd w:val="clear" w:color="auto" w:fill="FFFFFF"/>
          <w:rtl/>
        </w:rPr>
        <w:t xml:space="preserve">: </w:t>
      </w:r>
      <w:r w:rsidRPr="00362B07">
        <w:rPr>
          <w:rFonts w:eastAsiaTheme="minorHAnsi" w:cs="Simplified Arabic"/>
          <w:b/>
          <w:bCs/>
          <w:color w:val="000000" w:themeColor="text1"/>
          <w:shd w:val="clear" w:color="auto" w:fill="FFFFFF"/>
          <w:rtl/>
        </w:rPr>
        <w:t xml:space="preserve">من إعداد </w:t>
      </w:r>
      <w:r w:rsidRPr="00362B07">
        <w:rPr>
          <w:rFonts w:eastAsiaTheme="minorHAnsi" w:cs="Simplified Arabic" w:hint="cs"/>
          <w:b/>
          <w:bCs/>
          <w:color w:val="000000" w:themeColor="text1"/>
          <w:shd w:val="clear" w:color="auto" w:fill="FFFFFF"/>
          <w:rtl/>
        </w:rPr>
        <w:t xml:space="preserve">الباحث </w:t>
      </w:r>
      <w:r w:rsidRPr="00362B07">
        <w:rPr>
          <w:rFonts w:eastAsiaTheme="minorHAnsi" w:cs="Simplified Arabic"/>
          <w:b/>
          <w:bCs/>
          <w:color w:val="000000" w:themeColor="text1"/>
          <w:shd w:val="clear" w:color="auto" w:fill="FFFFFF"/>
          <w:rtl/>
        </w:rPr>
        <w:t xml:space="preserve">بالاعتماد على مخرجات برنامج </w:t>
      </w:r>
      <w:r w:rsidRPr="00362B07">
        <w:rPr>
          <w:rFonts w:eastAsiaTheme="minorHAnsi" w:cs="Simplified Arabic"/>
          <w:b/>
          <w:bCs/>
          <w:color w:val="000000" w:themeColor="text1"/>
          <w:shd w:val="clear" w:color="auto" w:fill="FFFFFF"/>
        </w:rPr>
        <w:t>SPSS</w:t>
      </w:r>
    </w:p>
    <w:p w:rsidR="00D61B53" w:rsidRPr="00362B07" w:rsidRDefault="00D61B53" w:rsidP="00182B87">
      <w:pPr>
        <w:pStyle w:val="a5"/>
        <w:numPr>
          <w:ilvl w:val="0"/>
          <w:numId w:val="17"/>
        </w:numPr>
        <w:shd w:val="clear" w:color="auto" w:fill="FFFFFF" w:themeFill="background1"/>
        <w:bidi/>
        <w:spacing w:before="0" w:beforeAutospacing="0" w:after="0" w:afterAutospacing="0"/>
        <w:ind w:left="714" w:hanging="357"/>
        <w:jc w:val="both"/>
        <w:rPr>
          <w:rFonts w:eastAsiaTheme="minorHAnsi" w:cs="Simplified Arabic"/>
          <w:b/>
          <w:bCs/>
          <w:color w:val="000000" w:themeColor="text1"/>
          <w:shd w:val="clear" w:color="auto" w:fill="FFFFFF"/>
        </w:rPr>
      </w:pPr>
      <w:r w:rsidRPr="00362B07">
        <w:rPr>
          <w:rFonts w:eastAsiaTheme="minorHAnsi" w:cs="Simplified Arabic"/>
          <w:b/>
          <w:bCs/>
          <w:color w:val="000000" w:themeColor="text1"/>
          <w:shd w:val="clear" w:color="auto" w:fill="FFFFFF"/>
          <w:rtl/>
        </w:rPr>
        <w:t>قيمة</w:t>
      </w:r>
      <w:r w:rsidRPr="00362B07">
        <w:rPr>
          <w:rFonts w:eastAsiaTheme="minorHAnsi" w:cs="Simplified Arabic"/>
          <w:b/>
          <w:bCs/>
          <w:color w:val="000000" w:themeColor="text1"/>
          <w:shd w:val="clear" w:color="auto" w:fill="FFFFFF"/>
        </w:rPr>
        <w:t xml:space="preserve"> Sig = 0.89 &gt; 0.05 → </w:t>
      </w:r>
      <w:r w:rsidRPr="00362B07">
        <w:rPr>
          <w:rFonts w:eastAsiaTheme="minorHAnsi" w:cs="Simplified Arabic"/>
          <w:b/>
          <w:bCs/>
          <w:color w:val="000000" w:themeColor="text1"/>
          <w:shd w:val="clear" w:color="auto" w:fill="FFFFFF"/>
          <w:rtl/>
        </w:rPr>
        <w:t>لا توجد فروق معنوية بين تقييم أثر الدمج حسب سنوات الخبرة</w:t>
      </w:r>
      <w:r w:rsidRPr="00362B07">
        <w:rPr>
          <w:rFonts w:eastAsiaTheme="minorHAnsi" w:cs="Simplified Arabic"/>
          <w:b/>
          <w:bCs/>
          <w:color w:val="000000" w:themeColor="text1"/>
          <w:shd w:val="clear" w:color="auto" w:fill="FFFFFF"/>
        </w:rPr>
        <w:t xml:space="preserve">. </w:t>
      </w:r>
    </w:p>
    <w:p w:rsidR="00D61B53" w:rsidRPr="00CE76F6" w:rsidRDefault="00D61B53" w:rsidP="00182B87">
      <w:pPr>
        <w:pStyle w:val="a5"/>
        <w:numPr>
          <w:ilvl w:val="0"/>
          <w:numId w:val="81"/>
        </w:numPr>
        <w:shd w:val="clear" w:color="auto" w:fill="FFFFFF" w:themeFill="background1"/>
        <w:bidi/>
        <w:spacing w:before="120" w:beforeAutospacing="0" w:after="120" w:afterAutospacing="0"/>
        <w:ind w:left="714" w:hanging="357"/>
        <w:jc w:val="both"/>
        <w:rPr>
          <w:rFonts w:ascii="Simplified Arabic" w:eastAsiaTheme="minorHAnsi" w:hAnsi="Simplified Arabic" w:cs="Simplified Arabic"/>
          <w:color w:val="000000" w:themeColor="text1"/>
          <w:sz w:val="28"/>
          <w:szCs w:val="28"/>
          <w:lang w:bidi="ar-EG"/>
        </w:rPr>
      </w:pPr>
      <w:r w:rsidRPr="00CE76F6">
        <w:rPr>
          <w:rFonts w:eastAsiaTheme="minorHAnsi" w:cs="Simplified Arabic"/>
          <w:b/>
          <w:bCs/>
          <w:color w:val="000000" w:themeColor="text1"/>
          <w:sz w:val="28"/>
          <w:szCs w:val="28"/>
          <w:shd w:val="clear" w:color="auto" w:fill="FFFFFF"/>
          <w:rtl/>
        </w:rPr>
        <w:t xml:space="preserve">تشير نتائج </w:t>
      </w:r>
      <w:proofErr w:type="gramStart"/>
      <w:r w:rsidRPr="00CE76F6">
        <w:rPr>
          <w:rFonts w:eastAsiaTheme="minorHAnsi" w:cs="Simplified Arabic"/>
          <w:b/>
          <w:bCs/>
          <w:color w:val="000000" w:themeColor="text1"/>
          <w:sz w:val="28"/>
          <w:szCs w:val="28"/>
          <w:shd w:val="clear" w:color="auto" w:fill="FFFFFF"/>
          <w:rtl/>
        </w:rPr>
        <w:t>اختبار</w:t>
      </w:r>
      <w:proofErr w:type="gramEnd"/>
      <w:r w:rsidRPr="00CE76F6">
        <w:rPr>
          <w:rFonts w:eastAsiaTheme="minorHAnsi" w:cs="Simplified Arabic"/>
          <w:b/>
          <w:bCs/>
          <w:color w:val="000000" w:themeColor="text1"/>
          <w:sz w:val="28"/>
          <w:szCs w:val="28"/>
          <w:shd w:val="clear" w:color="auto" w:fill="FFFFFF"/>
        </w:rPr>
        <w:t xml:space="preserve"> ANOVA </w:t>
      </w:r>
      <w:r w:rsidRPr="00CE76F6">
        <w:rPr>
          <w:rFonts w:eastAsiaTheme="minorHAnsi" w:cs="Simplified Arabic"/>
          <w:b/>
          <w:bCs/>
          <w:color w:val="000000" w:themeColor="text1"/>
          <w:sz w:val="28"/>
          <w:szCs w:val="28"/>
          <w:shd w:val="clear" w:color="auto" w:fill="FFFFFF"/>
          <w:rtl/>
        </w:rPr>
        <w:t>الخاص بسنوات الخبرة</w:t>
      </w:r>
      <w:r w:rsidR="000544F4" w:rsidRPr="00CE76F6">
        <w:rPr>
          <w:rFonts w:eastAsiaTheme="minorHAnsi" w:cs="Simplified Arabic"/>
          <w:b/>
          <w:bCs/>
          <w:color w:val="000000" w:themeColor="text1"/>
          <w:sz w:val="28"/>
          <w:szCs w:val="28"/>
          <w:shd w:val="clear" w:color="auto" w:fill="FFFFFF"/>
          <w:rtl/>
        </w:rPr>
        <w:t xml:space="preserve"> إلى </w:t>
      </w:r>
      <w:r w:rsidRPr="00CE76F6">
        <w:rPr>
          <w:rFonts w:eastAsiaTheme="minorHAnsi" w:cs="Simplified Arabic"/>
          <w:b/>
          <w:bCs/>
          <w:color w:val="000000" w:themeColor="text1"/>
          <w:sz w:val="28"/>
          <w:szCs w:val="28"/>
          <w:shd w:val="clear" w:color="auto" w:fill="FFFFFF"/>
          <w:rtl/>
        </w:rPr>
        <w:t>أن قيمة</w:t>
      </w:r>
      <w:r w:rsidRPr="00CE76F6">
        <w:rPr>
          <w:rFonts w:eastAsiaTheme="minorHAnsi" w:cs="Simplified Arabic"/>
          <w:b/>
          <w:bCs/>
          <w:color w:val="000000" w:themeColor="text1"/>
          <w:sz w:val="28"/>
          <w:szCs w:val="28"/>
          <w:shd w:val="clear" w:color="auto" w:fill="FFFFFF"/>
        </w:rPr>
        <w:t xml:space="preserve"> Sig</w:t>
      </w:r>
      <w:r w:rsidR="00D7278E" w:rsidRPr="00CE76F6">
        <w:rPr>
          <w:rFonts w:eastAsiaTheme="minorHAnsi" w:cs="Simplified Arabic"/>
          <w:b/>
          <w:bCs/>
          <w:color w:val="000000" w:themeColor="text1"/>
          <w:sz w:val="28"/>
          <w:szCs w:val="28"/>
          <w:shd w:val="clear" w:color="auto" w:fill="FFFFFF"/>
        </w:rPr>
        <w:t xml:space="preserve"> (</w:t>
      </w:r>
      <w:r w:rsidRPr="00CE76F6">
        <w:rPr>
          <w:rFonts w:eastAsiaTheme="minorHAnsi" w:cs="Simplified Arabic"/>
          <w:b/>
          <w:bCs/>
          <w:color w:val="000000" w:themeColor="text1"/>
          <w:sz w:val="28"/>
          <w:szCs w:val="28"/>
          <w:shd w:val="clear" w:color="auto" w:fill="FFFFFF"/>
        </w:rPr>
        <w:t>0.</w:t>
      </w:r>
      <w:r w:rsidR="00FB3B39" w:rsidRPr="00CE76F6">
        <w:rPr>
          <w:rFonts w:eastAsiaTheme="minorHAnsi" w:cs="Simplified Arabic"/>
          <w:b/>
          <w:bCs/>
          <w:color w:val="000000" w:themeColor="text1"/>
          <w:sz w:val="28"/>
          <w:szCs w:val="28"/>
          <w:shd w:val="clear" w:color="auto" w:fill="FFFFFF"/>
        </w:rPr>
        <w:t>8</w:t>
      </w:r>
      <w:r w:rsidRPr="00CE76F6">
        <w:rPr>
          <w:rFonts w:eastAsiaTheme="minorHAnsi" w:cs="Simplified Arabic"/>
          <w:b/>
          <w:bCs/>
          <w:color w:val="000000" w:themeColor="text1"/>
          <w:sz w:val="28"/>
          <w:szCs w:val="28"/>
          <w:shd w:val="clear" w:color="auto" w:fill="FFFFFF"/>
        </w:rPr>
        <w:t xml:space="preserve">9) </w:t>
      </w:r>
      <w:r w:rsidRPr="00CE76F6">
        <w:rPr>
          <w:rFonts w:eastAsiaTheme="minorHAnsi" w:cs="Simplified Arabic"/>
          <w:b/>
          <w:bCs/>
          <w:color w:val="000000" w:themeColor="text1"/>
          <w:sz w:val="28"/>
          <w:szCs w:val="28"/>
          <w:shd w:val="clear" w:color="auto" w:fill="FFFFFF"/>
          <w:rtl/>
        </w:rPr>
        <w:t>أكبر</w:t>
      </w:r>
      <w:r w:rsidRPr="00CE76F6">
        <w:rPr>
          <w:rFonts w:eastAsiaTheme="minorHAnsi" w:cs="Simplified Arabic"/>
          <w:color w:val="000000" w:themeColor="text1"/>
          <w:sz w:val="28"/>
          <w:szCs w:val="28"/>
          <w:rtl/>
          <w:lang w:bidi="ar-EG"/>
        </w:rPr>
        <w:t xml:space="preserve"> من مستوى الدلالة</w:t>
      </w:r>
      <w:r w:rsidR="00CE76F6" w:rsidRPr="00CE76F6">
        <w:rPr>
          <w:rFonts w:eastAsiaTheme="minorHAnsi" w:cs="Simplified Arabic" w:hint="cs"/>
          <w:color w:val="000000" w:themeColor="text1"/>
          <w:sz w:val="28"/>
          <w:szCs w:val="28"/>
          <w:rtl/>
          <w:lang w:bidi="ar-EG"/>
        </w:rPr>
        <w:t xml:space="preserve"> (</w:t>
      </w:r>
      <w:r w:rsidR="00CE76F6" w:rsidRPr="00CE76F6">
        <w:rPr>
          <w:rFonts w:eastAsiaTheme="minorHAnsi" w:cs="Simplified Arabic"/>
          <w:color w:val="000000" w:themeColor="text1"/>
          <w:sz w:val="28"/>
          <w:szCs w:val="28"/>
          <w:lang w:bidi="ar-EG"/>
        </w:rPr>
        <w:t>α = 0.05</w:t>
      </w:r>
      <w:proofErr w:type="gramStart"/>
      <w:r w:rsidR="00CE76F6" w:rsidRPr="00CE76F6">
        <w:rPr>
          <w:rFonts w:eastAsiaTheme="minorHAnsi" w:cs="Simplified Arabic" w:hint="cs"/>
          <w:color w:val="000000" w:themeColor="text1"/>
          <w:sz w:val="28"/>
          <w:szCs w:val="28"/>
          <w:rtl/>
          <w:lang w:bidi="ar-EG"/>
        </w:rPr>
        <w:t>)،</w:t>
      </w:r>
      <w:proofErr w:type="gramEnd"/>
      <w:r w:rsidR="00CE76F6" w:rsidRPr="00CE76F6">
        <w:rPr>
          <w:rFonts w:eastAsiaTheme="minorHAnsi" w:cs="Simplified Arabic" w:hint="cs"/>
          <w:color w:val="000000" w:themeColor="text1"/>
          <w:sz w:val="28"/>
          <w:szCs w:val="28"/>
          <w:rtl/>
          <w:lang w:bidi="ar-EG"/>
        </w:rPr>
        <w:t xml:space="preserve"> </w:t>
      </w:r>
      <w:r w:rsidRPr="00CE76F6">
        <w:rPr>
          <w:rFonts w:eastAsiaTheme="minorHAnsi" w:cs="Simplified Arabic"/>
          <w:color w:val="000000" w:themeColor="text1"/>
          <w:sz w:val="28"/>
          <w:szCs w:val="28"/>
          <w:rtl/>
          <w:lang w:bidi="ar-EG"/>
        </w:rPr>
        <w:t xml:space="preserve">مما يعني أنه لا توجد فروق معنوية ذات دلالة </w:t>
      </w:r>
      <w:r w:rsidR="004C5D0F" w:rsidRPr="00CE76F6">
        <w:rPr>
          <w:rFonts w:eastAsiaTheme="minorHAnsi" w:cs="Simplified Arabic"/>
          <w:color w:val="000000" w:themeColor="text1"/>
          <w:sz w:val="28"/>
          <w:szCs w:val="28"/>
          <w:rtl/>
          <w:lang w:bidi="ar-EG"/>
        </w:rPr>
        <w:t>إحصائي</w:t>
      </w:r>
      <w:r w:rsidRPr="00CE76F6">
        <w:rPr>
          <w:rFonts w:eastAsiaTheme="minorHAnsi" w:cs="Simplified Arabic"/>
          <w:color w:val="000000" w:themeColor="text1"/>
          <w:sz w:val="28"/>
          <w:szCs w:val="28"/>
          <w:rtl/>
          <w:lang w:bidi="ar-EG"/>
        </w:rPr>
        <w:t>ة بين متوسطات تقييم أثر استراتيجية دمج الشركات على دخول السوق الموازية لدى المشاركين ذوي الخبرات المختلفة</w:t>
      </w:r>
      <w:r w:rsidR="00D7278E" w:rsidRPr="00CE76F6">
        <w:rPr>
          <w:rFonts w:eastAsiaTheme="minorHAnsi" w:cs="Simplified Arabic"/>
          <w:color w:val="000000" w:themeColor="text1"/>
          <w:sz w:val="28"/>
          <w:szCs w:val="28"/>
          <w:rtl/>
          <w:lang w:bidi="ar-EG"/>
        </w:rPr>
        <w:t xml:space="preserve"> (</w:t>
      </w:r>
      <w:r w:rsidRPr="00CE76F6">
        <w:rPr>
          <w:rFonts w:eastAsiaTheme="minorHAnsi" w:cs="Simplified Arabic"/>
          <w:color w:val="000000" w:themeColor="text1"/>
          <w:sz w:val="28"/>
          <w:szCs w:val="28"/>
          <w:rtl/>
          <w:lang w:bidi="ar-EG"/>
        </w:rPr>
        <w:t>ما دون 5 سنوات</w:t>
      </w:r>
      <w:r w:rsidR="00D7278E" w:rsidRPr="00CE76F6">
        <w:rPr>
          <w:rFonts w:eastAsiaTheme="minorHAnsi" w:cs="Simplified Arabic"/>
          <w:color w:val="000000" w:themeColor="text1"/>
          <w:sz w:val="28"/>
          <w:szCs w:val="28"/>
          <w:rtl/>
          <w:lang w:bidi="ar-EG"/>
        </w:rPr>
        <w:t xml:space="preserve">، </w:t>
      </w:r>
      <w:r w:rsidRPr="00CE76F6">
        <w:rPr>
          <w:rFonts w:eastAsiaTheme="minorHAnsi" w:cs="Simplified Arabic"/>
          <w:color w:val="000000" w:themeColor="text1"/>
          <w:sz w:val="28"/>
          <w:szCs w:val="28"/>
          <w:rtl/>
          <w:lang w:bidi="ar-EG"/>
        </w:rPr>
        <w:t>5–10 سنوات</w:t>
      </w:r>
      <w:r w:rsidR="00D7278E" w:rsidRPr="00CE76F6">
        <w:rPr>
          <w:rFonts w:eastAsiaTheme="minorHAnsi" w:cs="Simplified Arabic"/>
          <w:color w:val="000000" w:themeColor="text1"/>
          <w:sz w:val="28"/>
          <w:szCs w:val="28"/>
          <w:rtl/>
          <w:lang w:bidi="ar-EG"/>
        </w:rPr>
        <w:t xml:space="preserve">، </w:t>
      </w:r>
      <w:r w:rsidRPr="00CE76F6">
        <w:rPr>
          <w:rFonts w:eastAsiaTheme="minorHAnsi" w:cs="Simplified Arabic"/>
          <w:color w:val="000000" w:themeColor="text1"/>
          <w:sz w:val="28"/>
          <w:szCs w:val="28"/>
          <w:rtl/>
          <w:lang w:bidi="ar-EG"/>
        </w:rPr>
        <w:t>11–15 سنة</w:t>
      </w:r>
      <w:r w:rsidR="00D7278E" w:rsidRPr="00CE76F6">
        <w:rPr>
          <w:rFonts w:eastAsiaTheme="minorHAnsi" w:cs="Simplified Arabic"/>
          <w:color w:val="000000" w:themeColor="text1"/>
          <w:sz w:val="28"/>
          <w:szCs w:val="28"/>
          <w:rtl/>
          <w:lang w:bidi="ar-EG"/>
        </w:rPr>
        <w:t xml:space="preserve">، </w:t>
      </w:r>
      <w:r w:rsidRPr="00CE76F6">
        <w:rPr>
          <w:rFonts w:ascii="Simplified Arabic" w:eastAsiaTheme="minorHAnsi" w:hAnsi="Simplified Arabic" w:cs="Simplified Arabic"/>
          <w:color w:val="000000" w:themeColor="text1"/>
          <w:sz w:val="28"/>
          <w:szCs w:val="28"/>
          <w:rtl/>
          <w:lang w:bidi="ar-EG"/>
        </w:rPr>
        <w:t>أكثر من 15 سنة)</w:t>
      </w:r>
      <w:r w:rsidRPr="00CE76F6">
        <w:rPr>
          <w:rFonts w:ascii="Simplified Arabic" w:eastAsiaTheme="minorHAnsi" w:hAnsi="Simplified Arabic" w:cs="Simplified Arabic"/>
          <w:color w:val="000000" w:themeColor="text1"/>
          <w:sz w:val="28"/>
          <w:szCs w:val="28"/>
          <w:lang w:bidi="ar-EG"/>
        </w:rPr>
        <w:t>.</w:t>
      </w:r>
    </w:p>
    <w:p w:rsidR="00D61B53" w:rsidRPr="00CE76F6" w:rsidRDefault="00D61B53" w:rsidP="00182B87">
      <w:pPr>
        <w:pStyle w:val="a5"/>
        <w:numPr>
          <w:ilvl w:val="0"/>
          <w:numId w:val="81"/>
        </w:numPr>
        <w:shd w:val="clear" w:color="auto" w:fill="FFFFFF" w:themeFill="background1"/>
        <w:bidi/>
        <w:spacing w:before="120" w:beforeAutospacing="0" w:after="120" w:afterAutospacing="0"/>
        <w:ind w:left="714" w:hanging="357"/>
        <w:jc w:val="both"/>
        <w:rPr>
          <w:rFonts w:ascii="Simplified Arabic" w:eastAsiaTheme="minorHAnsi" w:hAnsi="Simplified Arabic" w:cs="Simplified Arabic"/>
          <w:color w:val="000000" w:themeColor="text1"/>
          <w:sz w:val="28"/>
          <w:szCs w:val="28"/>
          <w:lang w:bidi="ar-EG"/>
        </w:rPr>
      </w:pPr>
      <w:r w:rsidRPr="00CE76F6">
        <w:rPr>
          <w:rFonts w:eastAsiaTheme="minorHAnsi" w:cs="Simplified Arabic"/>
          <w:color w:val="000000" w:themeColor="text1"/>
          <w:sz w:val="28"/>
          <w:szCs w:val="28"/>
          <w:rtl/>
          <w:lang w:bidi="ar-EG"/>
        </w:rPr>
        <w:t>كما يظهر من المتوسطات والانحراف المعياري</w:t>
      </w:r>
      <w:r w:rsidR="00D7278E" w:rsidRPr="00CE76F6">
        <w:rPr>
          <w:rFonts w:eastAsiaTheme="minorHAnsi" w:cs="Simplified Arabic"/>
          <w:color w:val="000000" w:themeColor="text1"/>
          <w:sz w:val="28"/>
          <w:szCs w:val="28"/>
          <w:rtl/>
          <w:lang w:bidi="ar-EG"/>
        </w:rPr>
        <w:t xml:space="preserve">، </w:t>
      </w:r>
      <w:r w:rsidRPr="00CE76F6">
        <w:rPr>
          <w:rFonts w:eastAsiaTheme="minorHAnsi" w:cs="Simplified Arabic"/>
          <w:color w:val="000000" w:themeColor="text1"/>
          <w:sz w:val="28"/>
          <w:szCs w:val="28"/>
          <w:rtl/>
          <w:lang w:bidi="ar-EG"/>
        </w:rPr>
        <w:t>فإن تقييم أثر استراتيجية الدمج متقارب بين جميع الفئات</w:t>
      </w:r>
      <w:r w:rsidR="00D7278E" w:rsidRPr="00CE76F6">
        <w:rPr>
          <w:rFonts w:eastAsiaTheme="minorHAnsi" w:cs="Simplified Arabic"/>
          <w:color w:val="000000" w:themeColor="text1"/>
          <w:sz w:val="28"/>
          <w:szCs w:val="28"/>
          <w:rtl/>
          <w:lang w:bidi="ar-EG"/>
        </w:rPr>
        <w:t xml:space="preserve">، </w:t>
      </w:r>
      <w:r w:rsidRPr="00CE76F6">
        <w:rPr>
          <w:rFonts w:eastAsiaTheme="minorHAnsi" w:cs="Simplified Arabic"/>
          <w:color w:val="000000" w:themeColor="text1"/>
          <w:sz w:val="28"/>
          <w:szCs w:val="28"/>
          <w:rtl/>
          <w:lang w:bidi="ar-EG"/>
        </w:rPr>
        <w:t>حيث تراوح المتوسط بين 4.04 و4.08 مع انحراف معياري منخفض نسبيًا</w:t>
      </w:r>
      <w:r w:rsidR="00D7278E" w:rsidRPr="00CE76F6">
        <w:rPr>
          <w:rFonts w:eastAsiaTheme="minorHAnsi" w:cs="Simplified Arabic"/>
          <w:color w:val="000000" w:themeColor="text1"/>
          <w:sz w:val="28"/>
          <w:szCs w:val="28"/>
          <w:rtl/>
          <w:lang w:bidi="ar-EG"/>
        </w:rPr>
        <w:t xml:space="preserve">، </w:t>
      </w:r>
      <w:r w:rsidRPr="00CE76F6">
        <w:rPr>
          <w:rFonts w:eastAsiaTheme="minorHAnsi" w:cs="Simplified Arabic"/>
          <w:color w:val="000000" w:themeColor="text1"/>
          <w:sz w:val="28"/>
          <w:szCs w:val="28"/>
          <w:rtl/>
          <w:lang w:bidi="ar-EG"/>
        </w:rPr>
        <w:t xml:space="preserve">ما يعكس اتساقًا كبيرًا في تقييم الاستراتيجية بين المشاركين بغض النظر عن طول فترة </w:t>
      </w:r>
      <w:r w:rsidRPr="00CE76F6">
        <w:rPr>
          <w:rFonts w:ascii="Simplified Arabic" w:eastAsiaTheme="minorHAnsi" w:hAnsi="Simplified Arabic" w:cs="Simplified Arabic"/>
          <w:color w:val="000000" w:themeColor="text1"/>
          <w:sz w:val="28"/>
          <w:szCs w:val="28"/>
          <w:rtl/>
          <w:lang w:bidi="ar-EG"/>
        </w:rPr>
        <w:t>الخبرة العملية</w:t>
      </w:r>
      <w:r w:rsidRPr="00CE76F6">
        <w:rPr>
          <w:rFonts w:ascii="Simplified Arabic" w:eastAsiaTheme="minorHAnsi" w:hAnsi="Simplified Arabic" w:cs="Simplified Arabic"/>
          <w:color w:val="000000" w:themeColor="text1"/>
          <w:sz w:val="28"/>
          <w:szCs w:val="28"/>
          <w:lang w:bidi="ar-EG"/>
        </w:rPr>
        <w:t>.</w:t>
      </w:r>
    </w:p>
    <w:p w:rsidR="00D61B53" w:rsidRPr="00CE76F6" w:rsidRDefault="00D61B53" w:rsidP="00182B87">
      <w:pPr>
        <w:pStyle w:val="a5"/>
        <w:numPr>
          <w:ilvl w:val="0"/>
          <w:numId w:val="81"/>
        </w:numPr>
        <w:shd w:val="clear" w:color="auto" w:fill="FFFFFF" w:themeFill="background1"/>
        <w:bidi/>
        <w:spacing w:before="120" w:beforeAutospacing="0" w:after="120" w:afterAutospacing="0"/>
        <w:ind w:left="714" w:hanging="357"/>
        <w:jc w:val="both"/>
        <w:rPr>
          <w:rFonts w:eastAsiaTheme="minorHAnsi" w:cs="Simplified Arabic"/>
          <w:color w:val="000000" w:themeColor="text1"/>
          <w:sz w:val="28"/>
          <w:szCs w:val="28"/>
          <w:lang w:bidi="ar-EG"/>
        </w:rPr>
      </w:pPr>
      <w:r w:rsidRPr="00CE76F6">
        <w:rPr>
          <w:rFonts w:eastAsiaTheme="minorHAnsi" w:cs="Simplified Arabic"/>
          <w:color w:val="000000" w:themeColor="text1"/>
          <w:sz w:val="28"/>
          <w:szCs w:val="28"/>
          <w:rtl/>
          <w:lang w:bidi="ar-EG"/>
        </w:rPr>
        <w:lastRenderedPageBreak/>
        <w:t xml:space="preserve">يدعم هذا التحليل الفرضية الفرعية المتعلقة بسنوات الخبرة ويؤكد أن طول الخبرة لا يمثل عاملًا مؤثرًا </w:t>
      </w:r>
      <w:r w:rsidR="004C5D0F" w:rsidRPr="00CE76F6">
        <w:rPr>
          <w:rFonts w:eastAsiaTheme="minorHAnsi" w:cs="Simplified Arabic"/>
          <w:color w:val="000000" w:themeColor="text1"/>
          <w:sz w:val="28"/>
          <w:szCs w:val="28"/>
          <w:rtl/>
          <w:lang w:bidi="ar-EG"/>
        </w:rPr>
        <w:t>إحصائي</w:t>
      </w:r>
      <w:r w:rsidRPr="00CE76F6">
        <w:rPr>
          <w:rFonts w:eastAsiaTheme="minorHAnsi" w:cs="Simplified Arabic"/>
          <w:color w:val="000000" w:themeColor="text1"/>
          <w:sz w:val="28"/>
          <w:szCs w:val="28"/>
          <w:rtl/>
          <w:lang w:bidi="ar-EG"/>
        </w:rPr>
        <w:t>ا على تقييم أثر استراتيجية دمج الشركات. وبالتالي</w:t>
      </w:r>
      <w:r w:rsidR="00D7278E" w:rsidRPr="00CE76F6">
        <w:rPr>
          <w:rFonts w:eastAsiaTheme="minorHAnsi" w:cs="Simplified Arabic"/>
          <w:color w:val="000000" w:themeColor="text1"/>
          <w:sz w:val="28"/>
          <w:szCs w:val="28"/>
          <w:rtl/>
          <w:lang w:bidi="ar-EG"/>
        </w:rPr>
        <w:t xml:space="preserve">، </w:t>
      </w:r>
      <w:r w:rsidRPr="00CE76F6">
        <w:rPr>
          <w:rFonts w:eastAsiaTheme="minorHAnsi" w:cs="Simplified Arabic"/>
          <w:color w:val="000000" w:themeColor="text1"/>
          <w:sz w:val="28"/>
          <w:szCs w:val="28"/>
          <w:rtl/>
          <w:lang w:bidi="ar-EG"/>
        </w:rPr>
        <w:t>يمكن القول إن استراتيجية الدمج تؤثر على دخول السوق الموازية بشكل متجانس بين المشاركين من مختلف مستويات الخبرة العملية</w:t>
      </w:r>
      <w:r w:rsidR="00D7278E" w:rsidRPr="00CE76F6">
        <w:rPr>
          <w:rFonts w:eastAsiaTheme="minorHAnsi" w:cs="Simplified Arabic"/>
          <w:color w:val="000000" w:themeColor="text1"/>
          <w:sz w:val="28"/>
          <w:szCs w:val="28"/>
          <w:rtl/>
          <w:lang w:bidi="ar-EG"/>
        </w:rPr>
        <w:t xml:space="preserve">، </w:t>
      </w:r>
      <w:r w:rsidRPr="00CE76F6">
        <w:rPr>
          <w:rFonts w:eastAsiaTheme="minorHAnsi" w:cs="Simplified Arabic"/>
          <w:color w:val="000000" w:themeColor="text1"/>
          <w:sz w:val="28"/>
          <w:szCs w:val="28"/>
          <w:rtl/>
          <w:lang w:bidi="ar-EG"/>
        </w:rPr>
        <w:t>مما يعزز مصداقية نتائج الدراسة ويؤكد شمولية تأثير الاستراتيجية على الشركات العائلية السعودية</w:t>
      </w:r>
      <w:r w:rsidRPr="00CE76F6">
        <w:rPr>
          <w:rFonts w:eastAsiaTheme="minorHAnsi" w:cs="Simplified Arabic"/>
          <w:color w:val="000000" w:themeColor="text1"/>
          <w:sz w:val="28"/>
          <w:szCs w:val="28"/>
          <w:lang w:bidi="ar-EG"/>
        </w:rPr>
        <w:t>.</w:t>
      </w:r>
    </w:p>
    <w:p w:rsidR="00775B4E" w:rsidRPr="00362B07" w:rsidRDefault="00474BB4" w:rsidP="00A10113">
      <w:pPr>
        <w:pStyle w:val="a5"/>
        <w:shd w:val="clear" w:color="auto" w:fill="FFFFFF" w:themeFill="background1"/>
        <w:bidi/>
        <w:spacing w:before="0" w:beforeAutospacing="0" w:after="0" w:afterAutospacing="0"/>
        <w:jc w:val="center"/>
        <w:rPr>
          <w:rFonts w:eastAsiaTheme="minorHAnsi" w:cs="Simplified Arabic"/>
          <w:b/>
          <w:bCs/>
          <w:color w:val="000000" w:themeColor="text1"/>
          <w:sz w:val="26"/>
          <w:szCs w:val="26"/>
          <w:rtl/>
        </w:rPr>
      </w:pPr>
      <w:r w:rsidRPr="00362B07">
        <w:rPr>
          <w:rFonts w:eastAsiaTheme="minorHAnsi" w:cs="Simplified Arabic" w:hint="cs"/>
          <w:b/>
          <w:bCs/>
          <w:color w:val="000000" w:themeColor="text1"/>
          <w:sz w:val="26"/>
          <w:szCs w:val="26"/>
          <w:rtl/>
        </w:rPr>
        <w:t xml:space="preserve">جدول </w:t>
      </w:r>
      <w:r w:rsidR="00D7278E" w:rsidRPr="00362B07">
        <w:rPr>
          <w:rFonts w:eastAsiaTheme="minorHAnsi" w:cs="Simplified Arabic" w:hint="cs"/>
          <w:b/>
          <w:bCs/>
          <w:color w:val="000000" w:themeColor="text1"/>
          <w:sz w:val="26"/>
          <w:szCs w:val="26"/>
          <w:rtl/>
        </w:rPr>
        <w:t>(</w:t>
      </w:r>
      <w:r w:rsidR="00ED7F83" w:rsidRPr="00362B07">
        <w:rPr>
          <w:rFonts w:eastAsiaTheme="minorHAnsi" w:cs="Simplified Arabic" w:hint="cs"/>
          <w:b/>
          <w:bCs/>
          <w:color w:val="000000" w:themeColor="text1"/>
          <w:sz w:val="26"/>
          <w:szCs w:val="26"/>
          <w:rtl/>
        </w:rPr>
        <w:t>4-1</w:t>
      </w:r>
      <w:r w:rsidR="001A6710" w:rsidRPr="00362B07">
        <w:rPr>
          <w:rFonts w:eastAsiaTheme="minorHAnsi" w:cs="Simplified Arabic" w:hint="cs"/>
          <w:b/>
          <w:bCs/>
          <w:color w:val="000000" w:themeColor="text1"/>
          <w:sz w:val="26"/>
          <w:szCs w:val="26"/>
          <w:rtl/>
        </w:rPr>
        <w:t>9</w:t>
      </w:r>
      <w:r w:rsidR="00ED7F83" w:rsidRPr="00362B07">
        <w:rPr>
          <w:rFonts w:eastAsiaTheme="minorHAnsi" w:cs="Simplified Arabic" w:hint="cs"/>
          <w:b/>
          <w:bCs/>
          <w:color w:val="000000" w:themeColor="text1"/>
          <w:sz w:val="26"/>
          <w:szCs w:val="26"/>
          <w:rtl/>
        </w:rPr>
        <w:t xml:space="preserve">) </w:t>
      </w:r>
    </w:p>
    <w:p w:rsidR="00ED7F83" w:rsidRPr="00362B07" w:rsidRDefault="00ED7F83" w:rsidP="008D300D">
      <w:pPr>
        <w:pStyle w:val="a5"/>
        <w:shd w:val="clear" w:color="auto" w:fill="FFFFFF" w:themeFill="background1"/>
        <w:bidi/>
        <w:spacing w:before="0" w:beforeAutospacing="0" w:after="0" w:afterAutospacing="0"/>
        <w:jc w:val="center"/>
        <w:rPr>
          <w:rFonts w:eastAsiaTheme="minorHAnsi" w:cs="Simplified Arabic"/>
          <w:b/>
          <w:bCs/>
          <w:color w:val="000000" w:themeColor="text1"/>
          <w:sz w:val="26"/>
          <w:szCs w:val="26"/>
          <w:rtl/>
        </w:rPr>
      </w:pPr>
      <w:proofErr w:type="gramStart"/>
      <w:r w:rsidRPr="00362B07">
        <w:rPr>
          <w:rFonts w:eastAsiaTheme="minorHAnsi" w:cs="Simplified Arabic" w:hint="cs"/>
          <w:b/>
          <w:bCs/>
          <w:color w:val="000000" w:themeColor="text1"/>
          <w:sz w:val="26"/>
          <w:szCs w:val="26"/>
          <w:rtl/>
        </w:rPr>
        <w:t>نتائج</w:t>
      </w:r>
      <w:proofErr w:type="gramEnd"/>
      <w:r w:rsidRPr="00362B07">
        <w:rPr>
          <w:rFonts w:eastAsiaTheme="minorHAnsi" w:cs="Simplified Arabic" w:hint="cs"/>
          <w:b/>
          <w:bCs/>
          <w:color w:val="000000" w:themeColor="text1"/>
          <w:sz w:val="26"/>
          <w:szCs w:val="26"/>
          <w:rtl/>
        </w:rPr>
        <w:t xml:space="preserve"> اختبار الفروض</w:t>
      </w:r>
    </w:p>
    <w:p w:rsidR="00ED7F83" w:rsidRPr="00362B07" w:rsidRDefault="00ED7F83" w:rsidP="00A10113">
      <w:pPr>
        <w:pStyle w:val="a5"/>
        <w:shd w:val="clear" w:color="auto" w:fill="FFFFFF" w:themeFill="background1"/>
        <w:bidi/>
        <w:spacing w:before="0" w:beforeAutospacing="0" w:after="0" w:afterAutospacing="0"/>
        <w:jc w:val="center"/>
        <w:rPr>
          <w:rFonts w:eastAsiaTheme="minorHAnsi" w:cs="Simplified Arabic"/>
          <w:b/>
          <w:bCs/>
          <w:color w:val="000000" w:themeColor="text1"/>
          <w:sz w:val="26"/>
          <w:szCs w:val="26"/>
          <w:rtl/>
        </w:rPr>
      </w:pPr>
      <w:r w:rsidRPr="00362B07">
        <w:rPr>
          <w:rFonts w:eastAsiaTheme="minorHAnsi" w:cs="Simplified Arabic" w:hint="cs"/>
          <w:b/>
          <w:bCs/>
          <w:color w:val="000000" w:themeColor="text1"/>
          <w:sz w:val="26"/>
          <w:szCs w:val="26"/>
          <w:rtl/>
        </w:rPr>
        <w:t>تأثير استراتيجية دمج الشركات على</w:t>
      </w:r>
      <w:r w:rsidR="00FB3B39" w:rsidRPr="00362B07">
        <w:rPr>
          <w:rFonts w:eastAsiaTheme="minorHAnsi" w:cs="Simplified Arabic" w:hint="cs"/>
          <w:b/>
          <w:bCs/>
          <w:color w:val="000000" w:themeColor="text1"/>
          <w:sz w:val="26"/>
          <w:szCs w:val="26"/>
          <w:rtl/>
        </w:rPr>
        <w:t xml:space="preserve"> الجاهزية لل</w:t>
      </w:r>
      <w:r w:rsidR="000544F4" w:rsidRPr="00362B07">
        <w:rPr>
          <w:rFonts w:eastAsiaTheme="minorHAnsi" w:cs="Simplified Arabic" w:hint="cs"/>
          <w:b/>
          <w:bCs/>
          <w:color w:val="000000" w:themeColor="text1"/>
          <w:sz w:val="26"/>
          <w:szCs w:val="26"/>
          <w:rtl/>
        </w:rPr>
        <w:t>إدراج</w:t>
      </w:r>
      <w:r w:rsidR="00FB3B39" w:rsidRPr="00362B07">
        <w:rPr>
          <w:rFonts w:eastAsiaTheme="minorHAnsi" w:cs="Simplified Arabic" w:hint="cs"/>
          <w:b/>
          <w:bCs/>
          <w:color w:val="000000" w:themeColor="text1"/>
          <w:sz w:val="26"/>
          <w:szCs w:val="26"/>
          <w:rtl/>
        </w:rPr>
        <w:t xml:space="preserve"> في</w:t>
      </w:r>
      <w:r w:rsidR="00D7278E" w:rsidRPr="00362B07">
        <w:rPr>
          <w:rFonts w:eastAsiaTheme="minorHAnsi" w:cs="Simplified Arabic" w:hint="cs"/>
          <w:b/>
          <w:bCs/>
          <w:color w:val="000000" w:themeColor="text1"/>
          <w:sz w:val="26"/>
          <w:szCs w:val="26"/>
          <w:rtl/>
        </w:rPr>
        <w:t xml:space="preserve"> </w:t>
      </w:r>
      <w:r w:rsidRPr="00362B07">
        <w:rPr>
          <w:rFonts w:eastAsiaTheme="minorHAnsi" w:cs="Simplified Arabic" w:hint="cs"/>
          <w:b/>
          <w:bCs/>
          <w:color w:val="000000" w:themeColor="text1"/>
          <w:sz w:val="26"/>
          <w:szCs w:val="26"/>
          <w:rtl/>
        </w:rPr>
        <w:t>دخول</w:t>
      </w:r>
      <w:r w:rsidR="00FB3B39" w:rsidRPr="00362B07">
        <w:rPr>
          <w:rFonts w:eastAsiaTheme="minorHAnsi" w:cs="Simplified Arabic" w:hint="cs"/>
          <w:b/>
          <w:bCs/>
          <w:color w:val="000000" w:themeColor="text1"/>
          <w:sz w:val="26"/>
          <w:szCs w:val="26"/>
          <w:rtl/>
        </w:rPr>
        <w:t xml:space="preserve"> سوق النمو</w:t>
      </w:r>
      <w:r w:rsidR="00D7278E" w:rsidRPr="00362B07">
        <w:rPr>
          <w:rFonts w:eastAsiaTheme="minorHAnsi" w:cs="Simplified Arabic" w:hint="cs"/>
          <w:b/>
          <w:bCs/>
          <w:color w:val="000000" w:themeColor="text1"/>
          <w:sz w:val="26"/>
          <w:szCs w:val="26"/>
          <w:rtl/>
        </w:rPr>
        <w:t xml:space="preserve"> (</w:t>
      </w:r>
      <w:r w:rsidRPr="00362B07">
        <w:rPr>
          <w:rFonts w:eastAsiaTheme="minorHAnsi" w:cs="Simplified Arabic" w:hint="cs"/>
          <w:b/>
          <w:bCs/>
          <w:color w:val="000000" w:themeColor="text1"/>
          <w:sz w:val="26"/>
          <w:szCs w:val="26"/>
          <w:rtl/>
        </w:rPr>
        <w:t>السوق الموازية</w:t>
      </w:r>
      <w:r w:rsidR="00D7278E" w:rsidRPr="00362B07">
        <w:rPr>
          <w:rFonts w:eastAsiaTheme="minorHAnsi" w:cs="Simplified Arabic" w:hint="cs"/>
          <w:b/>
          <w:bCs/>
          <w:color w:val="000000" w:themeColor="text1"/>
          <w:sz w:val="26"/>
          <w:szCs w:val="26"/>
          <w:rtl/>
        </w:rPr>
        <w:t>)</w:t>
      </w:r>
    </w:p>
    <w:tbl>
      <w:tblPr>
        <w:tblStyle w:val="TableGrid1"/>
        <w:bidiVisual/>
        <w:tblW w:w="8581" w:type="dxa"/>
        <w:tblBorders>
          <w:top w:val="threeDEngrave" w:sz="24" w:space="0" w:color="auto"/>
          <w:bottom w:val="threeDEmboss" w:sz="24" w:space="0" w:color="auto"/>
        </w:tblBorders>
        <w:tblLook w:val="04A0" w:firstRow="1" w:lastRow="0" w:firstColumn="1" w:lastColumn="0" w:noHBand="0" w:noVBand="1"/>
      </w:tblPr>
      <w:tblGrid>
        <w:gridCol w:w="786"/>
        <w:gridCol w:w="2856"/>
        <w:gridCol w:w="3918"/>
        <w:gridCol w:w="1021"/>
      </w:tblGrid>
      <w:tr w:rsidR="008F11F5" w:rsidRPr="00362B07" w:rsidTr="006D1607">
        <w:trPr>
          <w:trHeight w:val="377"/>
          <w:tblHeader/>
        </w:trPr>
        <w:tc>
          <w:tcPr>
            <w:tcW w:w="0" w:type="auto"/>
            <w:tcBorders>
              <w:top w:val="threeDEngrave" w:sz="24" w:space="0" w:color="auto"/>
              <w:bottom w:val="threeDEmboss" w:sz="24" w:space="0" w:color="auto"/>
            </w:tcBorders>
            <w:shd w:val="clear" w:color="auto" w:fill="D9D9D9" w:themeFill="background1" w:themeFillShade="D9"/>
            <w:vAlign w:val="center"/>
            <w:hideMark/>
          </w:tcPr>
          <w:p w:rsidR="00185E3C" w:rsidRPr="00362B07" w:rsidRDefault="00185E3C" w:rsidP="00CE2EDF">
            <w:pPr>
              <w:bidi/>
              <w:jc w:val="center"/>
              <w:rPr>
                <w:rFonts w:ascii="Times New Roman" w:hAnsi="Times New Roman" w:cs="Simplified Arabic"/>
                <w:b/>
                <w:bCs/>
                <w:color w:val="000000" w:themeColor="text1"/>
                <w:sz w:val="26"/>
                <w:szCs w:val="26"/>
              </w:rPr>
            </w:pPr>
            <w:r w:rsidRPr="00362B07">
              <w:rPr>
                <w:rFonts w:ascii="Times New Roman" w:hAnsi="Times New Roman" w:cs="Simplified Arabic"/>
                <w:b/>
                <w:bCs/>
                <w:color w:val="000000" w:themeColor="text1"/>
                <w:sz w:val="26"/>
                <w:szCs w:val="26"/>
                <w:rtl/>
              </w:rPr>
              <w:t>الفرض</w:t>
            </w:r>
          </w:p>
        </w:tc>
        <w:tc>
          <w:tcPr>
            <w:tcW w:w="0" w:type="auto"/>
            <w:tcBorders>
              <w:top w:val="threeDEngrave" w:sz="24" w:space="0" w:color="auto"/>
              <w:bottom w:val="threeDEmboss" w:sz="24" w:space="0" w:color="auto"/>
            </w:tcBorders>
            <w:shd w:val="clear" w:color="auto" w:fill="D9D9D9" w:themeFill="background1" w:themeFillShade="D9"/>
            <w:vAlign w:val="center"/>
            <w:hideMark/>
          </w:tcPr>
          <w:p w:rsidR="00185E3C" w:rsidRPr="00362B07" w:rsidRDefault="00185E3C" w:rsidP="00CE2EDF">
            <w:pPr>
              <w:bidi/>
              <w:jc w:val="center"/>
              <w:rPr>
                <w:rFonts w:ascii="Times New Roman" w:hAnsi="Times New Roman" w:cs="Simplified Arabic"/>
                <w:b/>
                <w:bCs/>
                <w:color w:val="000000" w:themeColor="text1"/>
                <w:sz w:val="26"/>
                <w:szCs w:val="26"/>
              </w:rPr>
            </w:pPr>
            <w:proofErr w:type="gramStart"/>
            <w:r w:rsidRPr="00362B07">
              <w:rPr>
                <w:rFonts w:ascii="Times New Roman" w:hAnsi="Times New Roman" w:cs="Simplified Arabic"/>
                <w:b/>
                <w:bCs/>
                <w:color w:val="000000" w:themeColor="text1"/>
                <w:sz w:val="26"/>
                <w:szCs w:val="26"/>
                <w:rtl/>
              </w:rPr>
              <w:t>مضمون</w:t>
            </w:r>
            <w:proofErr w:type="gramEnd"/>
            <w:r w:rsidRPr="00362B07">
              <w:rPr>
                <w:rFonts w:ascii="Times New Roman" w:hAnsi="Times New Roman" w:cs="Simplified Arabic"/>
                <w:b/>
                <w:bCs/>
                <w:color w:val="000000" w:themeColor="text1"/>
                <w:sz w:val="26"/>
                <w:szCs w:val="26"/>
                <w:rtl/>
              </w:rPr>
              <w:t xml:space="preserve"> الفرض</w:t>
            </w:r>
          </w:p>
        </w:tc>
        <w:tc>
          <w:tcPr>
            <w:tcW w:w="0" w:type="auto"/>
            <w:tcBorders>
              <w:top w:val="threeDEngrave" w:sz="24" w:space="0" w:color="auto"/>
              <w:bottom w:val="threeDEmboss" w:sz="24" w:space="0" w:color="auto"/>
            </w:tcBorders>
            <w:shd w:val="clear" w:color="auto" w:fill="D9D9D9" w:themeFill="background1" w:themeFillShade="D9"/>
            <w:vAlign w:val="center"/>
            <w:hideMark/>
          </w:tcPr>
          <w:p w:rsidR="00185E3C" w:rsidRPr="00362B07" w:rsidRDefault="00185E3C" w:rsidP="00CE2EDF">
            <w:pPr>
              <w:bidi/>
              <w:jc w:val="center"/>
              <w:rPr>
                <w:rFonts w:ascii="Times New Roman" w:hAnsi="Times New Roman" w:cs="Simplified Arabic"/>
                <w:b/>
                <w:bCs/>
                <w:color w:val="000000" w:themeColor="text1"/>
                <w:sz w:val="26"/>
                <w:szCs w:val="26"/>
              </w:rPr>
            </w:pPr>
            <w:r w:rsidRPr="00362B07">
              <w:rPr>
                <w:rFonts w:ascii="Times New Roman" w:hAnsi="Times New Roman" w:cs="Simplified Arabic"/>
                <w:b/>
                <w:bCs/>
                <w:color w:val="000000" w:themeColor="text1"/>
                <w:sz w:val="26"/>
                <w:szCs w:val="26"/>
                <w:rtl/>
              </w:rPr>
              <w:t>النتيجة ال</w:t>
            </w:r>
            <w:r w:rsidR="004C5D0F" w:rsidRPr="00362B07">
              <w:rPr>
                <w:rFonts w:ascii="Times New Roman" w:hAnsi="Times New Roman" w:cs="Simplified Arabic"/>
                <w:b/>
                <w:bCs/>
                <w:color w:val="000000" w:themeColor="text1"/>
                <w:sz w:val="26"/>
                <w:szCs w:val="26"/>
                <w:rtl/>
              </w:rPr>
              <w:t>إحصائي</w:t>
            </w:r>
            <w:r w:rsidRPr="00362B07">
              <w:rPr>
                <w:rFonts w:ascii="Times New Roman" w:hAnsi="Times New Roman" w:cs="Simplified Arabic"/>
                <w:b/>
                <w:bCs/>
                <w:color w:val="000000" w:themeColor="text1"/>
                <w:sz w:val="26"/>
                <w:szCs w:val="26"/>
                <w:rtl/>
              </w:rPr>
              <w:t>ة</w:t>
            </w:r>
          </w:p>
        </w:tc>
        <w:tc>
          <w:tcPr>
            <w:tcW w:w="1021" w:type="dxa"/>
            <w:tcBorders>
              <w:top w:val="threeDEngrave" w:sz="24" w:space="0" w:color="auto"/>
              <w:bottom w:val="threeDEmboss" w:sz="24" w:space="0" w:color="auto"/>
            </w:tcBorders>
            <w:shd w:val="clear" w:color="auto" w:fill="D9D9D9" w:themeFill="background1" w:themeFillShade="D9"/>
            <w:vAlign w:val="center"/>
            <w:hideMark/>
          </w:tcPr>
          <w:p w:rsidR="00185E3C" w:rsidRPr="00362B07" w:rsidRDefault="00185E3C" w:rsidP="00CE2EDF">
            <w:pPr>
              <w:bidi/>
              <w:jc w:val="center"/>
              <w:rPr>
                <w:rFonts w:ascii="Times New Roman" w:hAnsi="Times New Roman" w:cs="Simplified Arabic"/>
                <w:b/>
                <w:bCs/>
                <w:color w:val="000000" w:themeColor="text1"/>
                <w:sz w:val="26"/>
                <w:szCs w:val="26"/>
              </w:rPr>
            </w:pPr>
            <w:r w:rsidRPr="00362B07">
              <w:rPr>
                <w:rFonts w:ascii="Times New Roman" w:hAnsi="Times New Roman" w:cs="Simplified Arabic"/>
                <w:b/>
                <w:bCs/>
                <w:color w:val="000000" w:themeColor="text1"/>
                <w:sz w:val="26"/>
                <w:szCs w:val="26"/>
                <w:rtl/>
              </w:rPr>
              <w:t>القرار</w:t>
            </w:r>
          </w:p>
        </w:tc>
      </w:tr>
      <w:tr w:rsidR="008F11F5" w:rsidRPr="00362B07" w:rsidTr="00757378">
        <w:tc>
          <w:tcPr>
            <w:tcW w:w="0" w:type="auto"/>
            <w:tcBorders>
              <w:top w:val="threeDEmboss" w:sz="24" w:space="0" w:color="auto"/>
            </w:tcBorders>
            <w:shd w:val="clear" w:color="auto" w:fill="D9D9D9" w:themeFill="background1" w:themeFillShade="D9"/>
            <w:vAlign w:val="center"/>
            <w:hideMark/>
          </w:tcPr>
          <w:p w:rsidR="00185E3C" w:rsidRPr="00362B07" w:rsidRDefault="00185E3C" w:rsidP="00CE2EDF">
            <w:pPr>
              <w:bidi/>
              <w:jc w:val="center"/>
              <w:rPr>
                <w:rFonts w:ascii="Times New Roman" w:hAnsi="Times New Roman" w:cs="Simplified Arabic"/>
                <w:b/>
                <w:bCs/>
                <w:color w:val="000000" w:themeColor="text1"/>
                <w:sz w:val="26"/>
                <w:szCs w:val="26"/>
              </w:rPr>
            </w:pPr>
            <w:r w:rsidRPr="00362B07">
              <w:rPr>
                <w:rFonts w:ascii="Times New Roman" w:hAnsi="Times New Roman" w:cs="Simplified Arabic"/>
                <w:b/>
                <w:bCs/>
                <w:color w:val="000000" w:themeColor="text1"/>
                <w:sz w:val="26"/>
                <w:szCs w:val="26"/>
              </w:rPr>
              <w:t>H1a</w:t>
            </w:r>
          </w:p>
        </w:tc>
        <w:tc>
          <w:tcPr>
            <w:tcW w:w="0" w:type="auto"/>
            <w:tcBorders>
              <w:top w:val="threeDEmboss" w:sz="24" w:space="0" w:color="auto"/>
            </w:tcBorders>
            <w:shd w:val="clear" w:color="auto" w:fill="D9D9D9" w:themeFill="background1" w:themeFillShade="D9"/>
            <w:vAlign w:val="center"/>
            <w:hideMark/>
          </w:tcPr>
          <w:p w:rsidR="00185E3C" w:rsidRPr="00362B07" w:rsidRDefault="00185E3C" w:rsidP="00CE2EDF">
            <w:pPr>
              <w:bidi/>
              <w:jc w:val="center"/>
              <w:rPr>
                <w:rFonts w:ascii="Times New Roman" w:hAnsi="Times New Roman" w:cs="Simplified Arabic"/>
                <w:b/>
                <w:bCs/>
                <w:color w:val="000000" w:themeColor="text1"/>
                <w:sz w:val="26"/>
                <w:szCs w:val="26"/>
              </w:rPr>
            </w:pPr>
            <w:r w:rsidRPr="00362B07">
              <w:rPr>
                <w:rFonts w:ascii="Times New Roman" w:hAnsi="Times New Roman" w:cs="Simplified Arabic"/>
                <w:b/>
                <w:bCs/>
                <w:color w:val="000000" w:themeColor="text1"/>
                <w:sz w:val="26"/>
                <w:szCs w:val="26"/>
                <w:rtl/>
              </w:rPr>
              <w:t xml:space="preserve">تأثير الدمج على </w:t>
            </w:r>
            <w:r w:rsidR="005C20E0" w:rsidRPr="00362B07">
              <w:rPr>
                <w:rFonts w:ascii="Times New Roman" w:hAnsi="Times New Roman" w:cs="Simplified Arabic"/>
                <w:b/>
                <w:bCs/>
                <w:color w:val="000000" w:themeColor="text1"/>
                <w:sz w:val="26"/>
                <w:szCs w:val="26"/>
                <w:rtl/>
              </w:rPr>
              <w:t>الأداء</w:t>
            </w:r>
            <w:r w:rsidRPr="00362B07">
              <w:rPr>
                <w:rFonts w:ascii="Times New Roman" w:hAnsi="Times New Roman" w:cs="Simplified Arabic"/>
                <w:b/>
                <w:bCs/>
                <w:color w:val="000000" w:themeColor="text1"/>
                <w:sz w:val="26"/>
                <w:szCs w:val="26"/>
                <w:rtl/>
              </w:rPr>
              <w:t xml:space="preserve"> المالي</w:t>
            </w:r>
          </w:p>
        </w:tc>
        <w:tc>
          <w:tcPr>
            <w:tcW w:w="0" w:type="auto"/>
            <w:tcBorders>
              <w:top w:val="threeDEmboss" w:sz="24" w:space="0" w:color="auto"/>
            </w:tcBorders>
            <w:vAlign w:val="center"/>
            <w:hideMark/>
          </w:tcPr>
          <w:p w:rsidR="00185E3C" w:rsidRPr="00362B07" w:rsidRDefault="00185E3C" w:rsidP="00CE2EDF">
            <w:pPr>
              <w:bidi/>
              <w:jc w:val="center"/>
              <w:rPr>
                <w:rFonts w:ascii="Times New Roman" w:hAnsi="Times New Roman" w:cs="Simplified Arabic"/>
                <w:color w:val="000000" w:themeColor="text1"/>
                <w:sz w:val="26"/>
                <w:szCs w:val="26"/>
              </w:rPr>
            </w:pPr>
            <w:r w:rsidRPr="00362B07">
              <w:rPr>
                <w:rFonts w:ascii="Times New Roman" w:hAnsi="Times New Roman" w:cs="Simplified Arabic"/>
                <w:color w:val="000000" w:themeColor="text1"/>
                <w:sz w:val="26"/>
                <w:szCs w:val="26"/>
                <w:rtl/>
              </w:rPr>
              <w:t xml:space="preserve">دال </w:t>
            </w:r>
            <w:r w:rsidR="004C5D0F" w:rsidRPr="00362B07">
              <w:rPr>
                <w:rFonts w:ascii="Times New Roman" w:hAnsi="Times New Roman" w:cs="Simplified Arabic"/>
                <w:color w:val="000000" w:themeColor="text1"/>
                <w:sz w:val="26"/>
                <w:szCs w:val="26"/>
                <w:rtl/>
              </w:rPr>
              <w:t>إحصائي</w:t>
            </w:r>
            <w:r w:rsidRPr="00362B07">
              <w:rPr>
                <w:rFonts w:ascii="Times New Roman" w:hAnsi="Times New Roman" w:cs="Simplified Arabic"/>
                <w:color w:val="000000" w:themeColor="text1"/>
                <w:sz w:val="26"/>
                <w:szCs w:val="26"/>
                <w:rtl/>
              </w:rPr>
              <w:t>ا</w:t>
            </w:r>
            <w:r w:rsidR="00D7278E" w:rsidRPr="00362B07">
              <w:rPr>
                <w:rFonts w:ascii="Times New Roman" w:hAnsi="Times New Roman" w:cs="Simplified Arabic"/>
                <w:color w:val="000000" w:themeColor="text1"/>
                <w:sz w:val="26"/>
                <w:szCs w:val="26"/>
                <w:rtl/>
              </w:rPr>
              <w:t xml:space="preserve"> </w:t>
            </w:r>
            <w:r w:rsidR="00D7278E" w:rsidRPr="00362B07">
              <w:rPr>
                <w:rFonts w:ascii="Times New Roman" w:hAnsi="Times New Roman" w:cs="Simplified Arabic"/>
                <w:color w:val="000000" w:themeColor="text1"/>
                <w:sz w:val="26"/>
                <w:szCs w:val="26"/>
              </w:rPr>
              <w:t>(</w:t>
            </w:r>
            <w:r w:rsidRPr="00362B07">
              <w:rPr>
                <w:rFonts w:ascii="Times New Roman" w:hAnsi="Times New Roman" w:cs="Simplified Arabic"/>
                <w:color w:val="000000" w:themeColor="text1"/>
                <w:sz w:val="26"/>
                <w:szCs w:val="26"/>
              </w:rPr>
              <w:t xml:space="preserve">β </w:t>
            </w:r>
            <w:proofErr w:type="gramStart"/>
            <w:r w:rsidRPr="00362B07">
              <w:rPr>
                <w:rFonts w:ascii="Times New Roman" w:hAnsi="Times New Roman" w:cs="Simplified Arabic"/>
                <w:color w:val="000000" w:themeColor="text1"/>
                <w:sz w:val="26"/>
                <w:szCs w:val="26"/>
                <w:rtl/>
              </w:rPr>
              <w:t>مرتفع</w:t>
            </w:r>
            <w:proofErr w:type="gramEnd"/>
            <w:r w:rsidRPr="00362B07">
              <w:rPr>
                <w:rFonts w:ascii="Times New Roman" w:hAnsi="Times New Roman" w:cs="Simplified Arabic"/>
                <w:color w:val="000000" w:themeColor="text1"/>
                <w:sz w:val="26"/>
                <w:szCs w:val="26"/>
              </w:rPr>
              <w:t xml:space="preserve"> / p&lt;0.001)</w:t>
            </w:r>
          </w:p>
        </w:tc>
        <w:tc>
          <w:tcPr>
            <w:tcW w:w="1021" w:type="dxa"/>
            <w:tcBorders>
              <w:top w:val="threeDEmboss" w:sz="24" w:space="0" w:color="auto"/>
            </w:tcBorders>
            <w:shd w:val="clear" w:color="auto" w:fill="D9D9D9" w:themeFill="background1" w:themeFillShade="D9"/>
            <w:vAlign w:val="center"/>
            <w:hideMark/>
          </w:tcPr>
          <w:p w:rsidR="00185E3C" w:rsidRPr="00362B07" w:rsidRDefault="00185E3C" w:rsidP="00CE2EDF">
            <w:pPr>
              <w:bidi/>
              <w:jc w:val="center"/>
              <w:rPr>
                <w:rFonts w:ascii="Times New Roman" w:hAnsi="Times New Roman" w:cs="Simplified Arabic"/>
                <w:b/>
                <w:bCs/>
                <w:color w:val="000000" w:themeColor="text1"/>
                <w:sz w:val="26"/>
                <w:szCs w:val="26"/>
              </w:rPr>
            </w:pPr>
            <w:r w:rsidRPr="00362B07">
              <w:rPr>
                <w:rFonts w:ascii="Times New Roman" w:hAnsi="Times New Roman" w:cs="Simplified Arabic"/>
                <w:b/>
                <w:bCs/>
                <w:color w:val="000000" w:themeColor="text1"/>
                <w:sz w:val="26"/>
                <w:szCs w:val="26"/>
                <w:rtl/>
              </w:rPr>
              <w:t>مقبول</w:t>
            </w:r>
          </w:p>
        </w:tc>
      </w:tr>
      <w:tr w:rsidR="008F11F5" w:rsidRPr="00362B07" w:rsidTr="00757378">
        <w:tc>
          <w:tcPr>
            <w:tcW w:w="0" w:type="auto"/>
            <w:shd w:val="clear" w:color="auto" w:fill="D9D9D9" w:themeFill="background1" w:themeFillShade="D9"/>
            <w:vAlign w:val="center"/>
            <w:hideMark/>
          </w:tcPr>
          <w:p w:rsidR="00185E3C" w:rsidRPr="00362B07" w:rsidRDefault="00185E3C" w:rsidP="00CE2EDF">
            <w:pPr>
              <w:bidi/>
              <w:jc w:val="center"/>
              <w:rPr>
                <w:rFonts w:ascii="Times New Roman" w:hAnsi="Times New Roman" w:cs="Simplified Arabic"/>
                <w:b/>
                <w:bCs/>
                <w:color w:val="000000" w:themeColor="text1"/>
                <w:sz w:val="26"/>
                <w:szCs w:val="26"/>
              </w:rPr>
            </w:pPr>
            <w:r w:rsidRPr="00362B07">
              <w:rPr>
                <w:rFonts w:ascii="Times New Roman" w:hAnsi="Times New Roman" w:cs="Simplified Arabic"/>
                <w:b/>
                <w:bCs/>
                <w:color w:val="000000" w:themeColor="text1"/>
                <w:sz w:val="26"/>
                <w:szCs w:val="26"/>
              </w:rPr>
              <w:t>H1b</w:t>
            </w:r>
          </w:p>
        </w:tc>
        <w:tc>
          <w:tcPr>
            <w:tcW w:w="0" w:type="auto"/>
            <w:shd w:val="clear" w:color="auto" w:fill="D9D9D9" w:themeFill="background1" w:themeFillShade="D9"/>
            <w:vAlign w:val="center"/>
            <w:hideMark/>
          </w:tcPr>
          <w:p w:rsidR="00185E3C" w:rsidRPr="00362B07" w:rsidRDefault="00185E3C" w:rsidP="00CE2EDF">
            <w:pPr>
              <w:bidi/>
              <w:jc w:val="center"/>
              <w:rPr>
                <w:rFonts w:ascii="Times New Roman" w:hAnsi="Times New Roman" w:cs="Simplified Arabic"/>
                <w:b/>
                <w:bCs/>
                <w:color w:val="000000" w:themeColor="text1"/>
                <w:sz w:val="26"/>
                <w:szCs w:val="26"/>
              </w:rPr>
            </w:pPr>
            <w:r w:rsidRPr="00362B07">
              <w:rPr>
                <w:rFonts w:ascii="Times New Roman" w:hAnsi="Times New Roman" w:cs="Simplified Arabic"/>
                <w:b/>
                <w:bCs/>
                <w:color w:val="000000" w:themeColor="text1"/>
                <w:sz w:val="26"/>
                <w:szCs w:val="26"/>
                <w:rtl/>
              </w:rPr>
              <w:t>تأثير الدمج على الحوكمة</w:t>
            </w:r>
          </w:p>
        </w:tc>
        <w:tc>
          <w:tcPr>
            <w:tcW w:w="0" w:type="auto"/>
            <w:vAlign w:val="center"/>
            <w:hideMark/>
          </w:tcPr>
          <w:p w:rsidR="00185E3C" w:rsidRPr="00362B07" w:rsidRDefault="00185E3C" w:rsidP="00CE2EDF">
            <w:pPr>
              <w:bidi/>
              <w:jc w:val="center"/>
              <w:rPr>
                <w:rFonts w:ascii="Times New Roman" w:hAnsi="Times New Roman" w:cs="Simplified Arabic"/>
                <w:color w:val="000000" w:themeColor="text1"/>
                <w:sz w:val="26"/>
                <w:szCs w:val="26"/>
              </w:rPr>
            </w:pPr>
            <w:r w:rsidRPr="00362B07">
              <w:rPr>
                <w:rFonts w:ascii="Times New Roman" w:hAnsi="Times New Roman" w:cs="Simplified Arabic"/>
                <w:color w:val="000000" w:themeColor="text1"/>
                <w:sz w:val="26"/>
                <w:szCs w:val="26"/>
                <w:rtl/>
              </w:rPr>
              <w:t xml:space="preserve">دال </w:t>
            </w:r>
            <w:r w:rsidR="004C5D0F" w:rsidRPr="00362B07">
              <w:rPr>
                <w:rFonts w:ascii="Times New Roman" w:hAnsi="Times New Roman" w:cs="Simplified Arabic"/>
                <w:color w:val="000000" w:themeColor="text1"/>
                <w:sz w:val="26"/>
                <w:szCs w:val="26"/>
                <w:rtl/>
              </w:rPr>
              <w:t>إحصائي</w:t>
            </w:r>
            <w:r w:rsidRPr="00362B07">
              <w:rPr>
                <w:rFonts w:ascii="Times New Roman" w:hAnsi="Times New Roman" w:cs="Simplified Arabic"/>
                <w:color w:val="000000" w:themeColor="text1"/>
                <w:sz w:val="26"/>
                <w:szCs w:val="26"/>
                <w:rtl/>
              </w:rPr>
              <w:t>ا</w:t>
            </w:r>
            <w:r w:rsidR="00D7278E" w:rsidRPr="00362B07">
              <w:rPr>
                <w:rFonts w:ascii="Times New Roman" w:hAnsi="Times New Roman" w:cs="Simplified Arabic"/>
                <w:color w:val="000000" w:themeColor="text1"/>
                <w:sz w:val="26"/>
                <w:szCs w:val="26"/>
                <w:rtl/>
              </w:rPr>
              <w:t xml:space="preserve"> </w:t>
            </w:r>
            <w:r w:rsidR="00D7278E" w:rsidRPr="00362B07">
              <w:rPr>
                <w:rFonts w:ascii="Times New Roman" w:hAnsi="Times New Roman" w:cs="Simplified Arabic"/>
                <w:color w:val="000000" w:themeColor="text1"/>
                <w:sz w:val="26"/>
                <w:szCs w:val="26"/>
              </w:rPr>
              <w:t>(</w:t>
            </w:r>
            <w:r w:rsidRPr="00362B07">
              <w:rPr>
                <w:rFonts w:ascii="Times New Roman" w:hAnsi="Times New Roman" w:cs="Simplified Arabic"/>
                <w:color w:val="000000" w:themeColor="text1"/>
                <w:sz w:val="26"/>
                <w:szCs w:val="26"/>
              </w:rPr>
              <w:t>p&lt;0.001)</w:t>
            </w:r>
          </w:p>
        </w:tc>
        <w:tc>
          <w:tcPr>
            <w:tcW w:w="1021" w:type="dxa"/>
            <w:shd w:val="clear" w:color="auto" w:fill="D9D9D9" w:themeFill="background1" w:themeFillShade="D9"/>
            <w:vAlign w:val="center"/>
            <w:hideMark/>
          </w:tcPr>
          <w:p w:rsidR="00185E3C" w:rsidRPr="00362B07" w:rsidRDefault="00185E3C" w:rsidP="00CE2EDF">
            <w:pPr>
              <w:bidi/>
              <w:jc w:val="center"/>
              <w:rPr>
                <w:rFonts w:ascii="Times New Roman" w:hAnsi="Times New Roman" w:cs="Simplified Arabic"/>
                <w:b/>
                <w:bCs/>
                <w:color w:val="000000" w:themeColor="text1"/>
                <w:sz w:val="26"/>
                <w:szCs w:val="26"/>
              </w:rPr>
            </w:pPr>
            <w:r w:rsidRPr="00362B07">
              <w:rPr>
                <w:rFonts w:ascii="Times New Roman" w:hAnsi="Times New Roman" w:cs="Simplified Arabic"/>
                <w:b/>
                <w:bCs/>
                <w:color w:val="000000" w:themeColor="text1"/>
                <w:sz w:val="26"/>
                <w:szCs w:val="26"/>
                <w:rtl/>
              </w:rPr>
              <w:t>مقبول</w:t>
            </w:r>
          </w:p>
        </w:tc>
      </w:tr>
      <w:tr w:rsidR="008F11F5" w:rsidRPr="00362B07" w:rsidTr="00757378">
        <w:tc>
          <w:tcPr>
            <w:tcW w:w="0" w:type="auto"/>
            <w:shd w:val="clear" w:color="auto" w:fill="D9D9D9" w:themeFill="background1" w:themeFillShade="D9"/>
            <w:vAlign w:val="center"/>
            <w:hideMark/>
          </w:tcPr>
          <w:p w:rsidR="00185E3C" w:rsidRPr="00362B07" w:rsidRDefault="00185E3C" w:rsidP="00CE2EDF">
            <w:pPr>
              <w:bidi/>
              <w:jc w:val="center"/>
              <w:rPr>
                <w:rFonts w:ascii="Times New Roman" w:hAnsi="Times New Roman" w:cs="Simplified Arabic"/>
                <w:b/>
                <w:bCs/>
                <w:color w:val="000000" w:themeColor="text1"/>
                <w:sz w:val="26"/>
                <w:szCs w:val="26"/>
              </w:rPr>
            </w:pPr>
            <w:r w:rsidRPr="00362B07">
              <w:rPr>
                <w:rFonts w:ascii="Times New Roman" w:hAnsi="Times New Roman" w:cs="Simplified Arabic"/>
                <w:b/>
                <w:bCs/>
                <w:color w:val="000000" w:themeColor="text1"/>
                <w:sz w:val="26"/>
                <w:szCs w:val="26"/>
              </w:rPr>
              <w:t>H1c</w:t>
            </w:r>
          </w:p>
        </w:tc>
        <w:tc>
          <w:tcPr>
            <w:tcW w:w="0" w:type="auto"/>
            <w:shd w:val="clear" w:color="auto" w:fill="D9D9D9" w:themeFill="background1" w:themeFillShade="D9"/>
            <w:vAlign w:val="center"/>
            <w:hideMark/>
          </w:tcPr>
          <w:p w:rsidR="00185E3C" w:rsidRPr="00362B07" w:rsidRDefault="00185E3C" w:rsidP="00CE2EDF">
            <w:pPr>
              <w:bidi/>
              <w:jc w:val="center"/>
              <w:rPr>
                <w:rFonts w:ascii="Times New Roman" w:hAnsi="Times New Roman" w:cs="Simplified Arabic"/>
                <w:b/>
                <w:bCs/>
                <w:color w:val="000000" w:themeColor="text1"/>
                <w:sz w:val="26"/>
                <w:szCs w:val="26"/>
              </w:rPr>
            </w:pPr>
            <w:r w:rsidRPr="00362B07">
              <w:rPr>
                <w:rFonts w:ascii="Times New Roman" w:hAnsi="Times New Roman" w:cs="Simplified Arabic"/>
                <w:b/>
                <w:bCs/>
                <w:color w:val="000000" w:themeColor="text1"/>
                <w:sz w:val="26"/>
                <w:szCs w:val="26"/>
                <w:rtl/>
              </w:rPr>
              <w:t>تأثير الدمج على القدرة التنافسية</w:t>
            </w:r>
          </w:p>
        </w:tc>
        <w:tc>
          <w:tcPr>
            <w:tcW w:w="0" w:type="auto"/>
            <w:vAlign w:val="center"/>
            <w:hideMark/>
          </w:tcPr>
          <w:p w:rsidR="00185E3C" w:rsidRPr="00362B07" w:rsidRDefault="00185E3C" w:rsidP="00CE2EDF">
            <w:pPr>
              <w:bidi/>
              <w:jc w:val="center"/>
              <w:rPr>
                <w:rFonts w:ascii="Times New Roman" w:hAnsi="Times New Roman" w:cs="Simplified Arabic"/>
                <w:color w:val="000000" w:themeColor="text1"/>
                <w:sz w:val="26"/>
                <w:szCs w:val="26"/>
              </w:rPr>
            </w:pPr>
            <w:r w:rsidRPr="00362B07">
              <w:rPr>
                <w:rFonts w:ascii="Times New Roman" w:hAnsi="Times New Roman" w:cs="Simplified Arabic"/>
                <w:color w:val="000000" w:themeColor="text1"/>
                <w:sz w:val="26"/>
                <w:szCs w:val="26"/>
                <w:rtl/>
              </w:rPr>
              <w:t xml:space="preserve">دال </w:t>
            </w:r>
            <w:r w:rsidR="004C5D0F" w:rsidRPr="00362B07">
              <w:rPr>
                <w:rFonts w:ascii="Times New Roman" w:hAnsi="Times New Roman" w:cs="Simplified Arabic"/>
                <w:color w:val="000000" w:themeColor="text1"/>
                <w:sz w:val="26"/>
                <w:szCs w:val="26"/>
                <w:rtl/>
              </w:rPr>
              <w:t>إحصائي</w:t>
            </w:r>
            <w:r w:rsidRPr="00362B07">
              <w:rPr>
                <w:rFonts w:ascii="Times New Roman" w:hAnsi="Times New Roman" w:cs="Simplified Arabic"/>
                <w:color w:val="000000" w:themeColor="text1"/>
                <w:sz w:val="26"/>
                <w:szCs w:val="26"/>
                <w:rtl/>
              </w:rPr>
              <w:t>ا</w:t>
            </w:r>
            <w:r w:rsidR="00D7278E" w:rsidRPr="00362B07">
              <w:rPr>
                <w:rFonts w:ascii="Times New Roman" w:hAnsi="Times New Roman" w:cs="Simplified Arabic"/>
                <w:color w:val="000000" w:themeColor="text1"/>
                <w:sz w:val="26"/>
                <w:szCs w:val="26"/>
                <w:rtl/>
              </w:rPr>
              <w:t xml:space="preserve"> </w:t>
            </w:r>
            <w:r w:rsidR="00D7278E" w:rsidRPr="00362B07">
              <w:rPr>
                <w:rFonts w:ascii="Times New Roman" w:hAnsi="Times New Roman" w:cs="Simplified Arabic"/>
                <w:color w:val="000000" w:themeColor="text1"/>
                <w:sz w:val="26"/>
                <w:szCs w:val="26"/>
              </w:rPr>
              <w:t>(</w:t>
            </w:r>
            <w:r w:rsidRPr="00362B07">
              <w:rPr>
                <w:rFonts w:ascii="Times New Roman" w:hAnsi="Times New Roman" w:cs="Simplified Arabic"/>
                <w:color w:val="000000" w:themeColor="text1"/>
                <w:sz w:val="26"/>
                <w:szCs w:val="26"/>
              </w:rPr>
              <w:t>p&lt;0.001)</w:t>
            </w:r>
          </w:p>
        </w:tc>
        <w:tc>
          <w:tcPr>
            <w:tcW w:w="1021" w:type="dxa"/>
            <w:shd w:val="clear" w:color="auto" w:fill="D9D9D9" w:themeFill="background1" w:themeFillShade="D9"/>
            <w:vAlign w:val="center"/>
            <w:hideMark/>
          </w:tcPr>
          <w:p w:rsidR="00185E3C" w:rsidRPr="00362B07" w:rsidRDefault="00185E3C" w:rsidP="00CE2EDF">
            <w:pPr>
              <w:bidi/>
              <w:jc w:val="center"/>
              <w:rPr>
                <w:rFonts w:ascii="Times New Roman" w:hAnsi="Times New Roman" w:cs="Simplified Arabic"/>
                <w:b/>
                <w:bCs/>
                <w:color w:val="000000" w:themeColor="text1"/>
                <w:sz w:val="26"/>
                <w:szCs w:val="26"/>
              </w:rPr>
            </w:pPr>
            <w:r w:rsidRPr="00362B07">
              <w:rPr>
                <w:rFonts w:ascii="Times New Roman" w:hAnsi="Times New Roman" w:cs="Simplified Arabic"/>
                <w:b/>
                <w:bCs/>
                <w:color w:val="000000" w:themeColor="text1"/>
                <w:sz w:val="26"/>
                <w:szCs w:val="26"/>
                <w:rtl/>
              </w:rPr>
              <w:t>مقبول</w:t>
            </w:r>
          </w:p>
        </w:tc>
      </w:tr>
      <w:tr w:rsidR="008F11F5" w:rsidRPr="00362B07" w:rsidTr="00757378">
        <w:tc>
          <w:tcPr>
            <w:tcW w:w="0" w:type="auto"/>
            <w:shd w:val="clear" w:color="auto" w:fill="D9D9D9" w:themeFill="background1" w:themeFillShade="D9"/>
            <w:vAlign w:val="center"/>
            <w:hideMark/>
          </w:tcPr>
          <w:p w:rsidR="00185E3C" w:rsidRPr="00362B07" w:rsidRDefault="00185E3C" w:rsidP="00CE2EDF">
            <w:pPr>
              <w:bidi/>
              <w:jc w:val="center"/>
              <w:rPr>
                <w:rFonts w:ascii="Times New Roman" w:hAnsi="Times New Roman" w:cs="Simplified Arabic"/>
                <w:b/>
                <w:bCs/>
                <w:color w:val="000000" w:themeColor="text1"/>
                <w:sz w:val="26"/>
                <w:szCs w:val="26"/>
              </w:rPr>
            </w:pPr>
            <w:r w:rsidRPr="00362B07">
              <w:rPr>
                <w:rFonts w:ascii="Times New Roman" w:hAnsi="Times New Roman" w:cs="Simplified Arabic"/>
                <w:b/>
                <w:bCs/>
                <w:color w:val="000000" w:themeColor="text1"/>
                <w:sz w:val="26"/>
                <w:szCs w:val="26"/>
              </w:rPr>
              <w:t>H1d</w:t>
            </w:r>
          </w:p>
        </w:tc>
        <w:tc>
          <w:tcPr>
            <w:tcW w:w="0" w:type="auto"/>
            <w:shd w:val="clear" w:color="auto" w:fill="D9D9D9" w:themeFill="background1" w:themeFillShade="D9"/>
            <w:vAlign w:val="center"/>
            <w:hideMark/>
          </w:tcPr>
          <w:p w:rsidR="00185E3C" w:rsidRPr="00362B07" w:rsidRDefault="00185E3C" w:rsidP="00CE2EDF">
            <w:pPr>
              <w:bidi/>
              <w:jc w:val="center"/>
              <w:rPr>
                <w:rFonts w:ascii="Times New Roman" w:hAnsi="Times New Roman" w:cs="Simplified Arabic"/>
                <w:b/>
                <w:bCs/>
                <w:color w:val="000000" w:themeColor="text1"/>
                <w:sz w:val="26"/>
                <w:szCs w:val="26"/>
              </w:rPr>
            </w:pPr>
            <w:r w:rsidRPr="00362B07">
              <w:rPr>
                <w:rFonts w:ascii="Times New Roman" w:hAnsi="Times New Roman" w:cs="Simplified Arabic"/>
                <w:b/>
                <w:bCs/>
                <w:color w:val="000000" w:themeColor="text1"/>
                <w:sz w:val="26"/>
                <w:szCs w:val="26"/>
                <w:rtl/>
              </w:rPr>
              <w:t>تأثير الدمج على التمويل</w:t>
            </w:r>
          </w:p>
        </w:tc>
        <w:tc>
          <w:tcPr>
            <w:tcW w:w="0" w:type="auto"/>
            <w:vAlign w:val="center"/>
            <w:hideMark/>
          </w:tcPr>
          <w:p w:rsidR="00185E3C" w:rsidRPr="00362B07" w:rsidRDefault="00185E3C" w:rsidP="00CE2EDF">
            <w:pPr>
              <w:bidi/>
              <w:jc w:val="center"/>
              <w:rPr>
                <w:rFonts w:ascii="Times New Roman" w:hAnsi="Times New Roman" w:cs="Simplified Arabic"/>
                <w:color w:val="000000" w:themeColor="text1"/>
                <w:sz w:val="26"/>
                <w:szCs w:val="26"/>
              </w:rPr>
            </w:pPr>
            <w:r w:rsidRPr="00362B07">
              <w:rPr>
                <w:rFonts w:ascii="Times New Roman" w:hAnsi="Times New Roman" w:cs="Simplified Arabic"/>
                <w:color w:val="000000" w:themeColor="text1"/>
                <w:sz w:val="26"/>
                <w:szCs w:val="26"/>
                <w:rtl/>
              </w:rPr>
              <w:t xml:space="preserve">دال </w:t>
            </w:r>
            <w:r w:rsidR="004C5D0F" w:rsidRPr="00362B07">
              <w:rPr>
                <w:rFonts w:ascii="Times New Roman" w:hAnsi="Times New Roman" w:cs="Simplified Arabic"/>
                <w:color w:val="000000" w:themeColor="text1"/>
                <w:sz w:val="26"/>
                <w:szCs w:val="26"/>
                <w:rtl/>
              </w:rPr>
              <w:t>إحصائي</w:t>
            </w:r>
            <w:r w:rsidRPr="00362B07">
              <w:rPr>
                <w:rFonts w:ascii="Times New Roman" w:hAnsi="Times New Roman" w:cs="Simplified Arabic"/>
                <w:color w:val="000000" w:themeColor="text1"/>
                <w:sz w:val="26"/>
                <w:szCs w:val="26"/>
                <w:rtl/>
              </w:rPr>
              <w:t>ا</w:t>
            </w:r>
            <w:r w:rsidR="00D7278E" w:rsidRPr="00362B07">
              <w:rPr>
                <w:rFonts w:ascii="Times New Roman" w:hAnsi="Times New Roman" w:cs="Simplified Arabic"/>
                <w:color w:val="000000" w:themeColor="text1"/>
                <w:sz w:val="26"/>
                <w:szCs w:val="26"/>
                <w:rtl/>
              </w:rPr>
              <w:t xml:space="preserve"> </w:t>
            </w:r>
            <w:r w:rsidR="00D7278E" w:rsidRPr="00362B07">
              <w:rPr>
                <w:rFonts w:ascii="Times New Roman" w:hAnsi="Times New Roman" w:cs="Simplified Arabic"/>
                <w:color w:val="000000" w:themeColor="text1"/>
                <w:sz w:val="26"/>
                <w:szCs w:val="26"/>
              </w:rPr>
              <w:t>(</w:t>
            </w:r>
            <w:r w:rsidRPr="00362B07">
              <w:rPr>
                <w:rFonts w:ascii="Times New Roman" w:hAnsi="Times New Roman" w:cs="Simplified Arabic"/>
                <w:color w:val="000000" w:themeColor="text1"/>
                <w:sz w:val="26"/>
                <w:szCs w:val="26"/>
              </w:rPr>
              <w:t>p&lt;0.001)</w:t>
            </w:r>
          </w:p>
        </w:tc>
        <w:tc>
          <w:tcPr>
            <w:tcW w:w="1021" w:type="dxa"/>
            <w:shd w:val="clear" w:color="auto" w:fill="D9D9D9" w:themeFill="background1" w:themeFillShade="D9"/>
            <w:vAlign w:val="center"/>
            <w:hideMark/>
          </w:tcPr>
          <w:p w:rsidR="00185E3C" w:rsidRPr="00362B07" w:rsidRDefault="00185E3C" w:rsidP="00CE2EDF">
            <w:pPr>
              <w:bidi/>
              <w:jc w:val="center"/>
              <w:rPr>
                <w:rFonts w:ascii="Times New Roman" w:hAnsi="Times New Roman" w:cs="Simplified Arabic"/>
                <w:b/>
                <w:bCs/>
                <w:color w:val="000000" w:themeColor="text1"/>
                <w:sz w:val="26"/>
                <w:szCs w:val="26"/>
              </w:rPr>
            </w:pPr>
            <w:r w:rsidRPr="00362B07">
              <w:rPr>
                <w:rFonts w:ascii="Times New Roman" w:hAnsi="Times New Roman" w:cs="Simplified Arabic"/>
                <w:b/>
                <w:bCs/>
                <w:color w:val="000000" w:themeColor="text1"/>
                <w:sz w:val="26"/>
                <w:szCs w:val="26"/>
                <w:rtl/>
              </w:rPr>
              <w:t>مقبول</w:t>
            </w:r>
          </w:p>
        </w:tc>
      </w:tr>
      <w:tr w:rsidR="008F11F5" w:rsidRPr="00362B07" w:rsidTr="00757378">
        <w:trPr>
          <w:trHeight w:val="441"/>
        </w:trPr>
        <w:tc>
          <w:tcPr>
            <w:tcW w:w="0" w:type="auto"/>
            <w:shd w:val="clear" w:color="auto" w:fill="D9D9D9" w:themeFill="background1" w:themeFillShade="D9"/>
            <w:vAlign w:val="center"/>
            <w:hideMark/>
          </w:tcPr>
          <w:p w:rsidR="00757378" w:rsidRPr="00362B07" w:rsidRDefault="00185E3C" w:rsidP="00757378">
            <w:pPr>
              <w:jc w:val="center"/>
              <w:rPr>
                <w:rFonts w:ascii="Times New Roman" w:hAnsi="Times New Roman" w:cs="Simplified Arabic"/>
                <w:b/>
                <w:bCs/>
                <w:color w:val="000000" w:themeColor="text1"/>
                <w:sz w:val="26"/>
                <w:szCs w:val="26"/>
              </w:rPr>
            </w:pPr>
            <w:r w:rsidRPr="00362B07">
              <w:rPr>
                <w:rFonts w:ascii="Times New Roman" w:hAnsi="Times New Roman" w:cs="Simplified Arabic"/>
                <w:b/>
                <w:bCs/>
                <w:color w:val="000000" w:themeColor="text1"/>
                <w:sz w:val="26"/>
                <w:szCs w:val="26"/>
              </w:rPr>
              <w:t>H1</w:t>
            </w:r>
          </w:p>
          <w:p w:rsidR="00185E3C" w:rsidRPr="00362B07" w:rsidRDefault="00185E3C" w:rsidP="00757378">
            <w:pPr>
              <w:bidi/>
              <w:jc w:val="center"/>
              <w:rPr>
                <w:rFonts w:ascii="Times New Roman" w:hAnsi="Times New Roman" w:cs="Simplified Arabic"/>
                <w:b/>
                <w:bCs/>
                <w:color w:val="000000" w:themeColor="text1"/>
                <w:sz w:val="26"/>
                <w:szCs w:val="26"/>
              </w:rPr>
            </w:pPr>
            <w:r w:rsidRPr="00362B07">
              <w:rPr>
                <w:rFonts w:ascii="Times New Roman" w:hAnsi="Times New Roman" w:cs="Simplified Arabic"/>
                <w:b/>
                <w:bCs/>
                <w:color w:val="000000" w:themeColor="text1"/>
                <w:sz w:val="26"/>
                <w:szCs w:val="26"/>
                <w:rtl/>
              </w:rPr>
              <w:t>الرئيس</w:t>
            </w:r>
          </w:p>
        </w:tc>
        <w:tc>
          <w:tcPr>
            <w:tcW w:w="0" w:type="auto"/>
            <w:shd w:val="clear" w:color="auto" w:fill="D9D9D9" w:themeFill="background1" w:themeFillShade="D9"/>
            <w:vAlign w:val="center"/>
            <w:hideMark/>
          </w:tcPr>
          <w:p w:rsidR="00185E3C" w:rsidRPr="00362B07" w:rsidRDefault="00185E3C" w:rsidP="00CE2EDF">
            <w:pPr>
              <w:bidi/>
              <w:jc w:val="center"/>
              <w:rPr>
                <w:rFonts w:ascii="Times New Roman" w:hAnsi="Times New Roman" w:cs="Simplified Arabic"/>
                <w:b/>
                <w:bCs/>
                <w:color w:val="000000" w:themeColor="text1"/>
                <w:sz w:val="26"/>
                <w:szCs w:val="26"/>
              </w:rPr>
            </w:pPr>
            <w:r w:rsidRPr="00362B07">
              <w:rPr>
                <w:rFonts w:ascii="Times New Roman" w:hAnsi="Times New Roman" w:cs="Simplified Arabic"/>
                <w:b/>
                <w:bCs/>
                <w:color w:val="000000" w:themeColor="text1"/>
                <w:sz w:val="26"/>
                <w:szCs w:val="26"/>
                <w:rtl/>
              </w:rPr>
              <w:t xml:space="preserve">تأثير الدمج على دخول السوق </w:t>
            </w:r>
            <w:proofErr w:type="gramStart"/>
            <w:r w:rsidRPr="00362B07">
              <w:rPr>
                <w:rFonts w:ascii="Times New Roman" w:hAnsi="Times New Roman" w:cs="Simplified Arabic"/>
                <w:b/>
                <w:bCs/>
                <w:color w:val="000000" w:themeColor="text1"/>
                <w:sz w:val="26"/>
                <w:szCs w:val="26"/>
                <w:rtl/>
              </w:rPr>
              <w:t>الموازية</w:t>
            </w:r>
            <w:proofErr w:type="gramEnd"/>
          </w:p>
        </w:tc>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702"/>
            </w:tblGrid>
            <w:tr w:rsidR="008F11F5" w:rsidRPr="00362B07" w:rsidTr="00304EAC">
              <w:trPr>
                <w:tblCellSpacing w:w="15" w:type="dxa"/>
              </w:trPr>
              <w:tc>
                <w:tcPr>
                  <w:tcW w:w="0" w:type="auto"/>
                  <w:vAlign w:val="center"/>
                  <w:hideMark/>
                </w:tcPr>
                <w:p w:rsidR="00304EAC" w:rsidRPr="00362B07" w:rsidRDefault="00FB3B39" w:rsidP="00CE2EDF">
                  <w:pPr>
                    <w:pStyle w:val="a5"/>
                    <w:bidi/>
                    <w:spacing w:before="0" w:beforeAutospacing="0" w:after="0" w:afterAutospacing="0"/>
                    <w:jc w:val="center"/>
                    <w:rPr>
                      <w:rFonts w:cs="Simplified Arabic"/>
                      <w:color w:val="000000" w:themeColor="text1"/>
                      <w:sz w:val="26"/>
                      <w:szCs w:val="26"/>
                    </w:rPr>
                  </w:pPr>
                  <w:r w:rsidRPr="00362B07">
                    <w:rPr>
                      <w:rStyle w:val="ac"/>
                      <w:rFonts w:cs="Simplified Arabic"/>
                      <w:color w:val="000000" w:themeColor="text1"/>
                      <w:sz w:val="26"/>
                      <w:szCs w:val="26"/>
                      <w:rtl/>
                    </w:rPr>
                    <w:t xml:space="preserve">دال </w:t>
                  </w:r>
                  <w:r w:rsidR="004C5D0F" w:rsidRPr="00362B07">
                    <w:rPr>
                      <w:rStyle w:val="ac"/>
                      <w:rFonts w:cs="Simplified Arabic"/>
                      <w:color w:val="000000" w:themeColor="text1"/>
                      <w:sz w:val="26"/>
                      <w:szCs w:val="26"/>
                      <w:rtl/>
                    </w:rPr>
                    <w:t>إحصائي</w:t>
                  </w:r>
                  <w:r w:rsidRPr="00362B07">
                    <w:rPr>
                      <w:rStyle w:val="ac"/>
                      <w:rFonts w:cs="Simplified Arabic"/>
                      <w:color w:val="000000" w:themeColor="text1"/>
                      <w:sz w:val="26"/>
                      <w:szCs w:val="26"/>
                      <w:rtl/>
                    </w:rPr>
                    <w:t>ا</w:t>
                  </w:r>
                  <w:r w:rsidR="00D7278E" w:rsidRPr="00362B07">
                    <w:rPr>
                      <w:rStyle w:val="ac"/>
                      <w:rFonts w:cs="Simplified Arabic"/>
                      <w:color w:val="000000" w:themeColor="text1"/>
                      <w:sz w:val="26"/>
                      <w:szCs w:val="26"/>
                      <w:rtl/>
                    </w:rPr>
                    <w:t xml:space="preserve"> </w:t>
                  </w:r>
                  <w:r w:rsidR="00D7278E" w:rsidRPr="00362B07">
                    <w:rPr>
                      <w:rStyle w:val="ac"/>
                      <w:rFonts w:cs="Simplified Arabic"/>
                      <w:color w:val="000000" w:themeColor="text1"/>
                      <w:sz w:val="26"/>
                      <w:szCs w:val="26"/>
                    </w:rPr>
                    <w:t>(</w:t>
                  </w:r>
                  <w:r w:rsidRPr="00362B07">
                    <w:rPr>
                      <w:rStyle w:val="ac"/>
                      <w:rFonts w:cs="Simplified Arabic"/>
                      <w:color w:val="000000" w:themeColor="text1"/>
                      <w:sz w:val="26"/>
                      <w:szCs w:val="26"/>
                    </w:rPr>
                    <w:t>β = 0.81</w:t>
                  </w:r>
                  <w:r w:rsidR="00D7278E" w:rsidRPr="00362B07">
                    <w:rPr>
                      <w:rStyle w:val="ac"/>
                      <w:rFonts w:cs="Simplified Arabic"/>
                      <w:color w:val="000000" w:themeColor="text1"/>
                      <w:sz w:val="26"/>
                      <w:szCs w:val="26"/>
                      <w:rtl/>
                    </w:rPr>
                    <w:t xml:space="preserve">، </w:t>
                  </w:r>
                  <w:r w:rsidRPr="00362B07">
                    <w:rPr>
                      <w:rStyle w:val="ac"/>
                      <w:rFonts w:cs="Simplified Arabic"/>
                      <w:color w:val="000000" w:themeColor="text1"/>
                      <w:sz w:val="26"/>
                      <w:szCs w:val="26"/>
                    </w:rPr>
                    <w:t>p &lt; 0.001</w:t>
                  </w:r>
                  <w:r w:rsidR="00D7278E" w:rsidRPr="00362B07">
                    <w:rPr>
                      <w:rStyle w:val="ac"/>
                      <w:rFonts w:cs="Simplified Arabic"/>
                      <w:color w:val="000000" w:themeColor="text1"/>
                      <w:sz w:val="26"/>
                      <w:szCs w:val="26"/>
                      <w:rtl/>
                    </w:rPr>
                    <w:t xml:space="preserve">، </w:t>
                  </w:r>
                  <w:r w:rsidRPr="00362B07">
                    <w:rPr>
                      <w:rStyle w:val="ac"/>
                      <w:rFonts w:cs="Simplified Arabic"/>
                      <w:color w:val="000000" w:themeColor="text1"/>
                      <w:sz w:val="26"/>
                      <w:szCs w:val="26"/>
                    </w:rPr>
                    <w:t>R² = 0.67)</w:t>
                  </w:r>
                </w:p>
              </w:tc>
            </w:tr>
          </w:tbl>
          <w:p w:rsidR="00304EAC" w:rsidRPr="00362B07" w:rsidRDefault="00304EAC" w:rsidP="00CE2EDF">
            <w:pPr>
              <w:bidi/>
              <w:jc w:val="center"/>
              <w:rPr>
                <w:rFonts w:ascii="Times New Roman" w:hAnsi="Times New Roman" w:cs="Simplified Arabic"/>
                <w:vanish/>
                <w:color w:val="000000" w:themeColor="text1"/>
                <w:sz w:val="26"/>
                <w:szCs w:val="26"/>
              </w:rPr>
            </w:pPr>
          </w:p>
          <w:p w:rsidR="00185E3C" w:rsidRPr="00362B07" w:rsidRDefault="00185E3C" w:rsidP="00CE2EDF">
            <w:pPr>
              <w:bidi/>
              <w:jc w:val="center"/>
              <w:rPr>
                <w:rFonts w:ascii="Times New Roman" w:hAnsi="Times New Roman" w:cs="Simplified Arabic"/>
                <w:color w:val="000000" w:themeColor="text1"/>
                <w:sz w:val="26"/>
                <w:szCs w:val="26"/>
              </w:rPr>
            </w:pPr>
          </w:p>
        </w:tc>
        <w:tc>
          <w:tcPr>
            <w:tcW w:w="1021" w:type="dxa"/>
            <w:shd w:val="clear" w:color="auto" w:fill="D9D9D9" w:themeFill="background1" w:themeFillShade="D9"/>
            <w:vAlign w:val="center"/>
            <w:hideMark/>
          </w:tcPr>
          <w:p w:rsidR="00185E3C" w:rsidRPr="00362B07" w:rsidRDefault="00185E3C" w:rsidP="00CE2EDF">
            <w:pPr>
              <w:bidi/>
              <w:jc w:val="center"/>
              <w:rPr>
                <w:rFonts w:ascii="Times New Roman" w:hAnsi="Times New Roman" w:cs="Simplified Arabic"/>
                <w:b/>
                <w:bCs/>
                <w:color w:val="000000" w:themeColor="text1"/>
                <w:sz w:val="26"/>
                <w:szCs w:val="26"/>
              </w:rPr>
            </w:pPr>
            <w:r w:rsidRPr="00362B07">
              <w:rPr>
                <w:rFonts w:ascii="Times New Roman" w:hAnsi="Times New Roman" w:cs="Simplified Arabic"/>
                <w:b/>
                <w:bCs/>
                <w:color w:val="000000" w:themeColor="text1"/>
                <w:sz w:val="26"/>
                <w:szCs w:val="26"/>
                <w:rtl/>
              </w:rPr>
              <w:t>مقبول</w:t>
            </w:r>
          </w:p>
        </w:tc>
      </w:tr>
    </w:tbl>
    <w:p w:rsidR="00185E3C" w:rsidRPr="00362B07" w:rsidRDefault="00185E3C" w:rsidP="0068525B">
      <w:pPr>
        <w:pStyle w:val="a5"/>
        <w:bidi/>
        <w:spacing w:before="120" w:beforeAutospacing="0" w:after="120" w:afterAutospacing="0"/>
        <w:ind w:firstLine="720"/>
        <w:jc w:val="both"/>
        <w:rPr>
          <w:rFonts w:eastAsiaTheme="minorHAnsi" w:cs="Simplified Arabic"/>
          <w:color w:val="000000" w:themeColor="text1"/>
          <w:sz w:val="28"/>
          <w:szCs w:val="28"/>
          <w:lang w:bidi="ar-EG"/>
        </w:rPr>
      </w:pPr>
      <w:r w:rsidRPr="00362B07">
        <w:rPr>
          <w:rFonts w:eastAsiaTheme="minorHAnsi" w:cs="Simplified Arabic"/>
          <w:color w:val="000000" w:themeColor="text1"/>
          <w:sz w:val="28"/>
          <w:szCs w:val="28"/>
          <w:rtl/>
          <w:lang w:bidi="ar-EG"/>
        </w:rPr>
        <w:t>يتضح من نتائج الجدول</w:t>
      </w:r>
      <w:r w:rsidR="00D7278E" w:rsidRPr="00362B07">
        <w:rPr>
          <w:rStyle w:val="ac"/>
          <w:rFonts w:cs="Simplified Arabic"/>
          <w:color w:val="000000" w:themeColor="text1"/>
          <w:sz w:val="28"/>
          <w:szCs w:val="28"/>
          <w:rtl/>
        </w:rPr>
        <w:t xml:space="preserve"> (</w:t>
      </w:r>
      <w:r w:rsidR="00CC63BD" w:rsidRPr="00362B07">
        <w:rPr>
          <w:rStyle w:val="ac"/>
          <w:rFonts w:cs="Simplified Arabic"/>
          <w:color w:val="000000" w:themeColor="text1"/>
          <w:sz w:val="28"/>
          <w:szCs w:val="28"/>
          <w:rtl/>
        </w:rPr>
        <w:t>4-19)</w:t>
      </w:r>
      <w:r w:rsidRPr="00362B07">
        <w:rPr>
          <w:rFonts w:eastAsiaTheme="minorHAnsi" w:cs="Simplified Arabic"/>
          <w:color w:val="000000" w:themeColor="text1"/>
          <w:sz w:val="28"/>
          <w:szCs w:val="28"/>
          <w:rtl/>
          <w:lang w:bidi="ar-EG"/>
        </w:rPr>
        <w:t xml:space="preserve"> أن جميع الفروض الفرعية للدراسة قد تم قبولها</w:t>
      </w:r>
      <w:r w:rsidR="00D7278E" w:rsidRPr="00362B07">
        <w:rPr>
          <w:rFonts w:eastAsiaTheme="minorHAnsi" w:cs="Simplified Arabic"/>
          <w:color w:val="000000" w:themeColor="text1"/>
          <w:sz w:val="28"/>
          <w:szCs w:val="28"/>
          <w:rtl/>
          <w:lang w:bidi="ar-EG"/>
        </w:rPr>
        <w:t xml:space="preserve">، </w:t>
      </w:r>
      <w:r w:rsidRPr="00362B07">
        <w:rPr>
          <w:rFonts w:eastAsiaTheme="minorHAnsi" w:cs="Simplified Arabic"/>
          <w:color w:val="000000" w:themeColor="text1"/>
          <w:sz w:val="28"/>
          <w:szCs w:val="28"/>
          <w:rtl/>
          <w:lang w:bidi="ar-EG"/>
        </w:rPr>
        <w:t xml:space="preserve">حيث أظهرت النتائج </w:t>
      </w:r>
      <w:r w:rsidR="00A558A5" w:rsidRPr="00362B07">
        <w:rPr>
          <w:rFonts w:cs="Simplified Arabic"/>
          <w:sz w:val="28"/>
          <w:szCs w:val="28"/>
          <w:rtl/>
        </w:rPr>
        <w:t xml:space="preserve">وجود تأثير ذي دلالة </w:t>
      </w:r>
      <w:r w:rsidR="004C5D0F" w:rsidRPr="00362B07">
        <w:rPr>
          <w:rFonts w:cs="Simplified Arabic"/>
          <w:sz w:val="28"/>
          <w:szCs w:val="28"/>
          <w:rtl/>
        </w:rPr>
        <w:t>إحصائي</w:t>
      </w:r>
      <w:r w:rsidR="00A558A5" w:rsidRPr="00362B07">
        <w:rPr>
          <w:rFonts w:cs="Simplified Arabic"/>
          <w:sz w:val="28"/>
          <w:szCs w:val="28"/>
          <w:rtl/>
        </w:rPr>
        <w:t>ة لاستراتيجية دمج الشركات على جميع أبعاد الجاهزية لل</w:t>
      </w:r>
      <w:r w:rsidR="000544F4" w:rsidRPr="00362B07">
        <w:rPr>
          <w:rFonts w:cs="Simplified Arabic"/>
          <w:sz w:val="28"/>
          <w:szCs w:val="28"/>
          <w:rtl/>
        </w:rPr>
        <w:t>إدراج</w:t>
      </w:r>
      <w:r w:rsidR="00A558A5" w:rsidRPr="00362B07">
        <w:rPr>
          <w:rFonts w:cs="Simplified Arabic"/>
          <w:sz w:val="28"/>
          <w:szCs w:val="28"/>
          <w:rtl/>
        </w:rPr>
        <w:t xml:space="preserve"> في سوق النمو</w:t>
      </w:r>
      <w:r w:rsidR="00D7278E" w:rsidRPr="00362B07">
        <w:rPr>
          <w:rFonts w:cs="Simplified Arabic"/>
          <w:sz w:val="28"/>
          <w:szCs w:val="28"/>
          <w:rtl/>
        </w:rPr>
        <w:t xml:space="preserve"> (</w:t>
      </w:r>
      <w:r w:rsidR="00A558A5" w:rsidRPr="00362B07">
        <w:rPr>
          <w:rFonts w:cs="Simplified Arabic"/>
          <w:sz w:val="28"/>
          <w:szCs w:val="28"/>
          <w:rtl/>
        </w:rPr>
        <w:t>السوق الموازية)</w:t>
      </w:r>
      <w:r w:rsidR="00A558A5" w:rsidRPr="00362B07">
        <w:rPr>
          <w:rFonts w:cs="Simplified Arabic"/>
          <w:sz w:val="28"/>
          <w:szCs w:val="28"/>
        </w:rPr>
        <w:t>.</w:t>
      </w:r>
      <w:r w:rsidRPr="00362B07">
        <w:rPr>
          <w:rFonts w:eastAsiaTheme="minorHAnsi" w:cs="Simplified Arabic"/>
          <w:color w:val="000000" w:themeColor="text1"/>
          <w:sz w:val="28"/>
          <w:szCs w:val="28"/>
          <w:rtl/>
          <w:lang w:bidi="ar-EG"/>
        </w:rPr>
        <w:t xml:space="preserve"> والمتمثلة في </w:t>
      </w:r>
      <w:r w:rsidR="005C20E0" w:rsidRPr="00362B07">
        <w:rPr>
          <w:rFonts w:eastAsiaTheme="minorHAnsi" w:cs="Simplified Arabic"/>
          <w:color w:val="000000" w:themeColor="text1"/>
          <w:sz w:val="28"/>
          <w:szCs w:val="28"/>
          <w:rtl/>
          <w:lang w:bidi="ar-EG"/>
        </w:rPr>
        <w:t>الأداء</w:t>
      </w:r>
      <w:r w:rsidRPr="00362B07">
        <w:rPr>
          <w:rFonts w:eastAsiaTheme="minorHAnsi" w:cs="Simplified Arabic"/>
          <w:color w:val="000000" w:themeColor="text1"/>
          <w:sz w:val="28"/>
          <w:szCs w:val="28"/>
          <w:rtl/>
          <w:lang w:bidi="ar-EG"/>
        </w:rPr>
        <w:t xml:space="preserve"> المالي</w:t>
      </w:r>
      <w:r w:rsidR="00D7278E" w:rsidRPr="00362B07">
        <w:rPr>
          <w:rFonts w:eastAsiaTheme="minorHAnsi" w:cs="Simplified Arabic"/>
          <w:color w:val="000000" w:themeColor="text1"/>
          <w:sz w:val="28"/>
          <w:szCs w:val="28"/>
          <w:rtl/>
          <w:lang w:bidi="ar-EG"/>
        </w:rPr>
        <w:t xml:space="preserve">، </w:t>
      </w:r>
      <w:r w:rsidRPr="00362B07">
        <w:rPr>
          <w:rFonts w:eastAsiaTheme="minorHAnsi" w:cs="Simplified Arabic"/>
          <w:color w:val="000000" w:themeColor="text1"/>
          <w:sz w:val="28"/>
          <w:szCs w:val="28"/>
          <w:rtl/>
          <w:lang w:bidi="ar-EG"/>
        </w:rPr>
        <w:t>ومتطلبات الحوكمة</w:t>
      </w:r>
      <w:r w:rsidR="00D7278E" w:rsidRPr="00362B07">
        <w:rPr>
          <w:rFonts w:eastAsiaTheme="minorHAnsi" w:cs="Simplified Arabic"/>
          <w:color w:val="000000" w:themeColor="text1"/>
          <w:sz w:val="28"/>
          <w:szCs w:val="28"/>
          <w:rtl/>
          <w:lang w:bidi="ar-EG"/>
        </w:rPr>
        <w:t xml:space="preserve">، </w:t>
      </w:r>
      <w:r w:rsidRPr="00362B07">
        <w:rPr>
          <w:rFonts w:eastAsiaTheme="minorHAnsi" w:cs="Simplified Arabic"/>
          <w:color w:val="000000" w:themeColor="text1"/>
          <w:sz w:val="28"/>
          <w:szCs w:val="28"/>
          <w:rtl/>
          <w:lang w:bidi="ar-EG"/>
        </w:rPr>
        <w:t>والقدرة التنافسية</w:t>
      </w:r>
      <w:r w:rsidR="00D7278E" w:rsidRPr="00362B07">
        <w:rPr>
          <w:rFonts w:eastAsiaTheme="minorHAnsi" w:cs="Simplified Arabic"/>
          <w:color w:val="000000" w:themeColor="text1"/>
          <w:sz w:val="28"/>
          <w:szCs w:val="28"/>
          <w:rtl/>
          <w:lang w:bidi="ar-EG"/>
        </w:rPr>
        <w:t xml:space="preserve">، </w:t>
      </w:r>
      <w:r w:rsidRPr="00362B07">
        <w:rPr>
          <w:rFonts w:eastAsiaTheme="minorHAnsi" w:cs="Simplified Arabic"/>
          <w:color w:val="000000" w:themeColor="text1"/>
          <w:sz w:val="28"/>
          <w:szCs w:val="28"/>
          <w:rtl/>
          <w:lang w:bidi="ar-EG"/>
        </w:rPr>
        <w:t>وفرص الحصول على التمويل</w:t>
      </w:r>
      <w:r w:rsidRPr="00362B07">
        <w:rPr>
          <w:rFonts w:eastAsiaTheme="minorHAnsi" w:cs="Simplified Arabic"/>
          <w:color w:val="000000" w:themeColor="text1"/>
          <w:sz w:val="28"/>
          <w:szCs w:val="28"/>
          <w:lang w:bidi="ar-EG"/>
        </w:rPr>
        <w:t>.</w:t>
      </w:r>
    </w:p>
    <w:p w:rsidR="00CC63BD" w:rsidRPr="00FE777E" w:rsidRDefault="00CC63BD" w:rsidP="0068525B">
      <w:pPr>
        <w:bidi/>
        <w:spacing w:before="120" w:after="120" w:line="240" w:lineRule="auto"/>
        <w:ind w:firstLine="720"/>
        <w:jc w:val="both"/>
        <w:rPr>
          <w:rStyle w:val="ac"/>
          <w:rFonts w:ascii="Simplified Arabic" w:hAnsi="Simplified Arabic" w:cs="Simplified Arabic"/>
          <w:b w:val="0"/>
          <w:bCs w:val="0"/>
          <w:color w:val="000000" w:themeColor="text1"/>
          <w:sz w:val="28"/>
          <w:szCs w:val="28"/>
        </w:rPr>
      </w:pPr>
      <w:r w:rsidRPr="00362B07">
        <w:rPr>
          <w:rStyle w:val="ac"/>
          <w:rFonts w:ascii="Times New Roman" w:hAnsi="Times New Roman" w:cs="Simplified Arabic"/>
          <w:b w:val="0"/>
          <w:bCs w:val="0"/>
          <w:color w:val="000000" w:themeColor="text1"/>
          <w:sz w:val="28"/>
          <w:szCs w:val="28"/>
          <w:rtl/>
        </w:rPr>
        <w:t>كما أظهرت نتائج تحليل الانحدار على المتغير الكلي المجمع أن استراتيجية الدمج تفسر نسبة معتبرة من التباين في أبعاد دخول السوق الموازية مجتمعة</w:t>
      </w:r>
      <w:r w:rsidR="00D7278E" w:rsidRPr="00362B07">
        <w:rPr>
          <w:rStyle w:val="ac"/>
          <w:rFonts w:ascii="Times New Roman" w:hAnsi="Times New Roman" w:cs="Simplified Arabic"/>
          <w:b w:val="0"/>
          <w:bCs w:val="0"/>
          <w:color w:val="000000" w:themeColor="text1"/>
          <w:sz w:val="28"/>
          <w:szCs w:val="28"/>
          <w:rtl/>
        </w:rPr>
        <w:t xml:space="preserve"> </w:t>
      </w:r>
      <w:r w:rsidR="00D7278E" w:rsidRPr="00362B07">
        <w:rPr>
          <w:rStyle w:val="ac"/>
          <w:rFonts w:ascii="Times New Roman" w:hAnsi="Times New Roman" w:cs="Simplified Arabic"/>
          <w:b w:val="0"/>
          <w:bCs w:val="0"/>
          <w:color w:val="000000" w:themeColor="text1"/>
          <w:sz w:val="28"/>
          <w:szCs w:val="28"/>
        </w:rPr>
        <w:t>(</w:t>
      </w:r>
      <w:r w:rsidRPr="00362B07">
        <w:rPr>
          <w:rStyle w:val="ac"/>
          <w:rFonts w:ascii="Times New Roman" w:hAnsi="Times New Roman" w:cs="Simplified Arabic"/>
          <w:b w:val="0"/>
          <w:bCs w:val="0"/>
          <w:color w:val="000000" w:themeColor="text1"/>
          <w:sz w:val="28"/>
          <w:szCs w:val="28"/>
        </w:rPr>
        <w:t>R² = 0.67</w:t>
      </w:r>
      <w:proofErr w:type="gramStart"/>
      <w:r w:rsidRPr="00362B07">
        <w:rPr>
          <w:rStyle w:val="ac"/>
          <w:rFonts w:ascii="Times New Roman" w:hAnsi="Times New Roman" w:cs="Simplified Arabic"/>
          <w:b w:val="0"/>
          <w:bCs w:val="0"/>
          <w:color w:val="000000" w:themeColor="text1"/>
          <w:sz w:val="28"/>
          <w:szCs w:val="28"/>
        </w:rPr>
        <w:t>)</w:t>
      </w:r>
      <w:r w:rsidR="00D7278E" w:rsidRPr="00362B07">
        <w:rPr>
          <w:rStyle w:val="ac"/>
          <w:rFonts w:ascii="Times New Roman" w:hAnsi="Times New Roman" w:cs="Simplified Arabic"/>
          <w:b w:val="0"/>
          <w:bCs w:val="0"/>
          <w:color w:val="000000" w:themeColor="text1"/>
          <w:sz w:val="28"/>
          <w:szCs w:val="28"/>
          <w:rtl/>
        </w:rPr>
        <w:t>،</w:t>
      </w:r>
      <w:proofErr w:type="gramEnd"/>
      <w:r w:rsidR="00D7278E" w:rsidRPr="00362B07">
        <w:rPr>
          <w:rStyle w:val="ac"/>
          <w:rFonts w:ascii="Times New Roman" w:hAnsi="Times New Roman" w:cs="Simplified Arabic"/>
          <w:b w:val="0"/>
          <w:bCs w:val="0"/>
          <w:color w:val="000000" w:themeColor="text1"/>
          <w:sz w:val="28"/>
          <w:szCs w:val="28"/>
          <w:rtl/>
        </w:rPr>
        <w:t xml:space="preserve"> </w:t>
      </w:r>
      <w:r w:rsidRPr="00362B07">
        <w:rPr>
          <w:rStyle w:val="ac"/>
          <w:rFonts w:ascii="Times New Roman" w:hAnsi="Times New Roman" w:cs="Simplified Arabic"/>
          <w:b w:val="0"/>
          <w:bCs w:val="0"/>
          <w:color w:val="000000" w:themeColor="text1"/>
          <w:sz w:val="28"/>
          <w:szCs w:val="28"/>
          <w:rtl/>
        </w:rPr>
        <w:t xml:space="preserve">مع وجود تأثير إيجابي قوي ودال </w:t>
      </w:r>
      <w:r w:rsidR="004C5D0F" w:rsidRPr="00362B07">
        <w:rPr>
          <w:rStyle w:val="ac"/>
          <w:rFonts w:ascii="Times New Roman" w:hAnsi="Times New Roman" w:cs="Simplified Arabic"/>
          <w:b w:val="0"/>
          <w:bCs w:val="0"/>
          <w:color w:val="000000" w:themeColor="text1"/>
          <w:sz w:val="28"/>
          <w:szCs w:val="28"/>
          <w:rtl/>
        </w:rPr>
        <w:t>إحصائي</w:t>
      </w:r>
      <w:r w:rsidRPr="00362B07">
        <w:rPr>
          <w:rStyle w:val="ac"/>
          <w:rFonts w:ascii="Times New Roman" w:hAnsi="Times New Roman" w:cs="Simplified Arabic"/>
          <w:b w:val="0"/>
          <w:bCs w:val="0"/>
          <w:color w:val="000000" w:themeColor="text1"/>
          <w:sz w:val="28"/>
          <w:szCs w:val="28"/>
          <w:rtl/>
        </w:rPr>
        <w:t>ا</w:t>
      </w:r>
      <w:r w:rsidR="00D7278E" w:rsidRPr="00362B07">
        <w:rPr>
          <w:rStyle w:val="ac"/>
          <w:rFonts w:ascii="Times New Roman" w:hAnsi="Times New Roman" w:cs="Simplified Arabic"/>
          <w:b w:val="0"/>
          <w:bCs w:val="0"/>
          <w:color w:val="000000" w:themeColor="text1"/>
          <w:sz w:val="28"/>
          <w:szCs w:val="28"/>
          <w:rtl/>
        </w:rPr>
        <w:t xml:space="preserve"> </w:t>
      </w:r>
      <w:r w:rsidR="00D7278E" w:rsidRPr="00362B07">
        <w:rPr>
          <w:rStyle w:val="ac"/>
          <w:rFonts w:ascii="Times New Roman" w:hAnsi="Times New Roman" w:cs="Simplified Arabic"/>
          <w:b w:val="0"/>
          <w:bCs w:val="0"/>
          <w:color w:val="000000" w:themeColor="text1"/>
          <w:sz w:val="28"/>
          <w:szCs w:val="28"/>
        </w:rPr>
        <w:t>(</w:t>
      </w:r>
      <w:r w:rsidRPr="00362B07">
        <w:rPr>
          <w:rStyle w:val="ac"/>
          <w:rFonts w:ascii="Times New Roman" w:hAnsi="Times New Roman" w:cs="Simplified Arabic"/>
          <w:b w:val="0"/>
          <w:bCs w:val="0"/>
          <w:color w:val="000000" w:themeColor="text1"/>
          <w:sz w:val="28"/>
          <w:szCs w:val="28"/>
        </w:rPr>
        <w:t>β = 0.81)</w:t>
      </w:r>
      <w:r w:rsidR="00D7278E" w:rsidRPr="00362B07">
        <w:rPr>
          <w:rStyle w:val="ac"/>
          <w:rFonts w:ascii="Times New Roman" w:hAnsi="Times New Roman" w:cs="Simplified Arabic"/>
          <w:b w:val="0"/>
          <w:bCs w:val="0"/>
          <w:color w:val="000000" w:themeColor="text1"/>
          <w:sz w:val="28"/>
          <w:szCs w:val="28"/>
          <w:rtl/>
        </w:rPr>
        <w:t xml:space="preserve">، </w:t>
      </w:r>
      <w:r w:rsidRPr="00362B07">
        <w:rPr>
          <w:rStyle w:val="ac"/>
          <w:rFonts w:ascii="Times New Roman" w:hAnsi="Times New Roman" w:cs="Simplified Arabic"/>
          <w:b w:val="0"/>
          <w:bCs w:val="0"/>
          <w:color w:val="000000" w:themeColor="text1"/>
          <w:sz w:val="28"/>
          <w:szCs w:val="28"/>
          <w:rtl/>
        </w:rPr>
        <w:t xml:space="preserve">مما يعكس الأثر التكاملي لاستراتيجية الدمج في </w:t>
      </w:r>
      <w:r w:rsidRPr="00FE777E">
        <w:rPr>
          <w:rStyle w:val="ac"/>
          <w:rFonts w:ascii="Simplified Arabic" w:hAnsi="Simplified Arabic" w:cs="Simplified Arabic"/>
          <w:b w:val="0"/>
          <w:bCs w:val="0"/>
          <w:color w:val="000000" w:themeColor="text1"/>
          <w:sz w:val="28"/>
          <w:szCs w:val="28"/>
          <w:rtl/>
        </w:rPr>
        <w:t xml:space="preserve">تعزيز مختلف أبعاد </w:t>
      </w:r>
      <w:r w:rsidR="005C20E0" w:rsidRPr="00FE777E">
        <w:rPr>
          <w:rStyle w:val="ac"/>
          <w:rFonts w:ascii="Simplified Arabic" w:hAnsi="Simplified Arabic" w:cs="Simplified Arabic"/>
          <w:b w:val="0"/>
          <w:bCs w:val="0"/>
          <w:color w:val="000000" w:themeColor="text1"/>
          <w:sz w:val="28"/>
          <w:szCs w:val="28"/>
          <w:rtl/>
        </w:rPr>
        <w:t>الأداء</w:t>
      </w:r>
      <w:r w:rsidRPr="00FE777E">
        <w:rPr>
          <w:rStyle w:val="ac"/>
          <w:rFonts w:ascii="Simplified Arabic" w:hAnsi="Simplified Arabic" w:cs="Simplified Arabic"/>
          <w:b w:val="0"/>
          <w:bCs w:val="0"/>
          <w:color w:val="000000" w:themeColor="text1"/>
          <w:sz w:val="28"/>
          <w:szCs w:val="28"/>
          <w:rtl/>
        </w:rPr>
        <w:t xml:space="preserve"> المؤسسي</w:t>
      </w:r>
      <w:r w:rsidRPr="00FE777E">
        <w:rPr>
          <w:rStyle w:val="ac"/>
          <w:rFonts w:ascii="Simplified Arabic" w:hAnsi="Simplified Arabic" w:cs="Simplified Arabic"/>
          <w:b w:val="0"/>
          <w:bCs w:val="0"/>
          <w:color w:val="000000" w:themeColor="text1"/>
          <w:sz w:val="28"/>
          <w:szCs w:val="28"/>
        </w:rPr>
        <w:t>.</w:t>
      </w:r>
    </w:p>
    <w:p w:rsidR="00A558A5" w:rsidRPr="00FE777E" w:rsidRDefault="00185E3C" w:rsidP="00FE777E">
      <w:pPr>
        <w:pStyle w:val="pdq2pgselectionanchorcontainer"/>
        <w:bidi/>
        <w:spacing w:before="120" w:beforeAutospacing="0" w:after="120" w:afterAutospacing="0"/>
        <w:ind w:firstLine="720"/>
        <w:jc w:val="both"/>
        <w:rPr>
          <w:rFonts w:ascii="Simplified Arabic" w:hAnsi="Simplified Arabic" w:cs="Simplified Arabic"/>
          <w:color w:val="000000" w:themeColor="text1"/>
          <w:sz w:val="28"/>
          <w:szCs w:val="28"/>
        </w:rPr>
      </w:pPr>
      <w:r w:rsidRPr="00FE777E">
        <w:rPr>
          <w:rFonts w:ascii="Simplified Arabic" w:hAnsi="Simplified Arabic" w:cs="Simplified Arabic"/>
          <w:color w:val="000000" w:themeColor="text1"/>
          <w:sz w:val="28"/>
          <w:szCs w:val="28"/>
          <w:rtl/>
        </w:rPr>
        <w:t xml:space="preserve">وبناءً عليه تم </w:t>
      </w:r>
      <w:r w:rsidR="00A558A5" w:rsidRPr="00FE777E">
        <w:rPr>
          <w:rFonts w:ascii="Simplified Arabic" w:hAnsi="Simplified Arabic" w:cs="Simplified Arabic"/>
          <w:color w:val="000000" w:themeColor="text1"/>
          <w:sz w:val="28"/>
          <w:szCs w:val="28"/>
          <w:rtl/>
        </w:rPr>
        <w:t>قبول الفرض الرئيسي للدراسة</w:t>
      </w:r>
      <w:r w:rsidR="00D7278E" w:rsidRPr="00FE777E">
        <w:rPr>
          <w:rFonts w:ascii="Simplified Arabic" w:hAnsi="Simplified Arabic" w:cs="Simplified Arabic"/>
          <w:color w:val="000000" w:themeColor="text1"/>
          <w:sz w:val="28"/>
          <w:szCs w:val="28"/>
          <w:rtl/>
        </w:rPr>
        <w:t xml:space="preserve">، </w:t>
      </w:r>
      <w:r w:rsidR="00A558A5" w:rsidRPr="00FE777E">
        <w:rPr>
          <w:rFonts w:ascii="Simplified Arabic" w:hAnsi="Simplified Arabic" w:cs="Simplified Arabic"/>
          <w:color w:val="000000" w:themeColor="text1"/>
          <w:sz w:val="28"/>
          <w:szCs w:val="28"/>
          <w:rtl/>
        </w:rPr>
        <w:t xml:space="preserve">والذي ينص على وجود تأثير ذي دلالة </w:t>
      </w:r>
      <w:r w:rsidR="004C5D0F" w:rsidRPr="00FE777E">
        <w:rPr>
          <w:rFonts w:ascii="Simplified Arabic" w:hAnsi="Simplified Arabic" w:cs="Simplified Arabic"/>
          <w:color w:val="000000" w:themeColor="text1"/>
          <w:sz w:val="28"/>
          <w:szCs w:val="28"/>
          <w:rtl/>
        </w:rPr>
        <w:t>إحصائي</w:t>
      </w:r>
      <w:r w:rsidR="00A558A5" w:rsidRPr="00FE777E">
        <w:rPr>
          <w:rFonts w:ascii="Simplified Arabic" w:hAnsi="Simplified Arabic" w:cs="Simplified Arabic"/>
          <w:color w:val="000000" w:themeColor="text1"/>
          <w:sz w:val="28"/>
          <w:szCs w:val="28"/>
          <w:rtl/>
        </w:rPr>
        <w:t>ة لاستراتيجية دمج الشركات على الجاهزية لل</w:t>
      </w:r>
      <w:r w:rsidR="000544F4" w:rsidRPr="00FE777E">
        <w:rPr>
          <w:rFonts w:ascii="Simplified Arabic" w:hAnsi="Simplified Arabic" w:cs="Simplified Arabic"/>
          <w:color w:val="000000" w:themeColor="text1"/>
          <w:sz w:val="28"/>
          <w:szCs w:val="28"/>
          <w:rtl/>
        </w:rPr>
        <w:t>إدراج</w:t>
      </w:r>
      <w:r w:rsidR="00A558A5" w:rsidRPr="00FE777E">
        <w:rPr>
          <w:rFonts w:ascii="Simplified Arabic" w:hAnsi="Simplified Arabic" w:cs="Simplified Arabic"/>
          <w:color w:val="000000" w:themeColor="text1"/>
          <w:sz w:val="28"/>
          <w:szCs w:val="28"/>
          <w:rtl/>
        </w:rPr>
        <w:t xml:space="preserve"> في سوق النمو</w:t>
      </w:r>
      <w:r w:rsidR="00D7278E" w:rsidRPr="00FE777E">
        <w:rPr>
          <w:rFonts w:ascii="Simplified Arabic" w:hAnsi="Simplified Arabic" w:cs="Simplified Arabic"/>
          <w:color w:val="000000" w:themeColor="text1"/>
          <w:sz w:val="28"/>
          <w:szCs w:val="28"/>
          <w:rtl/>
        </w:rPr>
        <w:t xml:space="preserve"> (</w:t>
      </w:r>
      <w:r w:rsidR="00A558A5" w:rsidRPr="00FE777E">
        <w:rPr>
          <w:rFonts w:ascii="Simplified Arabic" w:hAnsi="Simplified Arabic" w:cs="Simplified Arabic"/>
          <w:color w:val="000000" w:themeColor="text1"/>
          <w:sz w:val="28"/>
          <w:szCs w:val="28"/>
          <w:rtl/>
        </w:rPr>
        <w:t>السوق الموازية)</w:t>
      </w:r>
      <w:r w:rsidR="00A558A5" w:rsidRPr="00FE777E">
        <w:rPr>
          <w:rFonts w:ascii="Simplified Arabic" w:hAnsi="Simplified Arabic" w:cs="Simplified Arabic"/>
          <w:color w:val="000000" w:themeColor="text1"/>
          <w:sz w:val="28"/>
          <w:szCs w:val="28"/>
        </w:rPr>
        <w:t>.</w:t>
      </w:r>
    </w:p>
    <w:p w:rsidR="00FB3B39" w:rsidRPr="00FE777E" w:rsidRDefault="00FE777E" w:rsidP="00FE777E">
      <w:pPr>
        <w:pStyle w:val="a5"/>
        <w:bidi/>
        <w:spacing w:before="120" w:beforeAutospacing="0" w:after="120" w:afterAutospacing="0"/>
        <w:ind w:firstLine="720"/>
        <w:jc w:val="both"/>
        <w:rPr>
          <w:rFonts w:ascii="Simplified Arabic" w:eastAsiaTheme="minorHAnsi" w:hAnsi="Simplified Arabic" w:cs="Simplified Arabic"/>
          <w:b/>
          <w:bCs/>
          <w:color w:val="000000" w:themeColor="text1"/>
          <w:sz w:val="28"/>
          <w:szCs w:val="28"/>
          <w:lang w:bidi="ar-EG"/>
        </w:rPr>
      </w:pPr>
      <w:r w:rsidRPr="00FE777E">
        <w:rPr>
          <w:rFonts w:ascii="Simplified Arabic" w:eastAsiaTheme="minorHAnsi" w:hAnsi="Simplified Arabic" w:cs="Simplified Arabic"/>
          <w:color w:val="000000" w:themeColor="text1"/>
          <w:sz w:val="28"/>
          <w:szCs w:val="28"/>
          <w:rtl/>
          <w:lang w:bidi="ar-EG"/>
        </w:rPr>
        <w:t>"</w:t>
      </w:r>
      <w:r w:rsidR="00FB3B39" w:rsidRPr="00FE777E">
        <w:rPr>
          <w:rFonts w:ascii="Simplified Arabic" w:eastAsiaTheme="minorHAnsi" w:hAnsi="Simplified Arabic" w:cs="Simplified Arabic"/>
          <w:color w:val="000000" w:themeColor="text1"/>
          <w:sz w:val="28"/>
          <w:szCs w:val="28"/>
          <w:rtl/>
          <w:lang w:bidi="ar-EG"/>
        </w:rPr>
        <w:t>في ضوء ما تم عرضه من نتائج التحليل الوصفي واختبار الفروض في هذا الفصل</w:t>
      </w:r>
      <w:r>
        <w:rPr>
          <w:rFonts w:ascii="Simplified Arabic" w:eastAsiaTheme="minorHAnsi" w:hAnsi="Simplified Arabic" w:cs="Simplified Arabic" w:hint="cs"/>
          <w:color w:val="000000" w:themeColor="text1"/>
          <w:sz w:val="28"/>
          <w:szCs w:val="28"/>
          <w:rtl/>
          <w:lang w:bidi="ar-EG"/>
        </w:rPr>
        <w:t>"</w:t>
      </w:r>
      <w:r w:rsidR="00D7278E" w:rsidRPr="00FE777E">
        <w:rPr>
          <w:rFonts w:ascii="Simplified Arabic" w:eastAsiaTheme="minorHAnsi" w:hAnsi="Simplified Arabic" w:cs="Simplified Arabic"/>
          <w:color w:val="000000" w:themeColor="text1"/>
          <w:sz w:val="28"/>
          <w:szCs w:val="28"/>
          <w:rtl/>
          <w:lang w:bidi="ar-EG"/>
        </w:rPr>
        <w:t xml:space="preserve">، </w:t>
      </w:r>
      <w:r w:rsidR="00FB3B39" w:rsidRPr="00FE777E">
        <w:rPr>
          <w:rFonts w:ascii="Simplified Arabic" w:eastAsiaTheme="minorHAnsi" w:hAnsi="Simplified Arabic" w:cs="Simplified Arabic"/>
          <w:b/>
          <w:bCs/>
          <w:color w:val="000000" w:themeColor="text1"/>
          <w:sz w:val="28"/>
          <w:szCs w:val="28"/>
          <w:rtl/>
          <w:lang w:bidi="ar-EG"/>
        </w:rPr>
        <w:t>يمكن تلخيص النتائج في الجدول التالي</w:t>
      </w:r>
      <w:r w:rsidR="00775B4E" w:rsidRPr="00FE777E">
        <w:rPr>
          <w:rFonts w:ascii="Simplified Arabic" w:eastAsiaTheme="minorHAnsi" w:hAnsi="Simplified Arabic" w:cs="Simplified Arabic"/>
          <w:b/>
          <w:bCs/>
          <w:color w:val="000000" w:themeColor="text1"/>
          <w:sz w:val="28"/>
          <w:szCs w:val="28"/>
          <w:rtl/>
          <w:lang w:bidi="ar-EG"/>
        </w:rPr>
        <w:t>:</w:t>
      </w:r>
    </w:p>
    <w:p w:rsidR="00E721E0" w:rsidRPr="00362B07" w:rsidRDefault="00474BB4" w:rsidP="00757378">
      <w:pPr>
        <w:pStyle w:val="a5"/>
        <w:shd w:val="clear" w:color="auto" w:fill="FFFFFF" w:themeFill="background1"/>
        <w:bidi/>
        <w:spacing w:before="0" w:beforeAutospacing="0" w:after="0" w:afterAutospacing="0"/>
        <w:jc w:val="center"/>
        <w:rPr>
          <w:rFonts w:eastAsiaTheme="minorHAnsi" w:cs="Simplified Arabic"/>
          <w:b/>
          <w:bCs/>
          <w:color w:val="000000" w:themeColor="text1"/>
          <w:sz w:val="26"/>
          <w:szCs w:val="26"/>
          <w:rtl/>
        </w:rPr>
      </w:pPr>
      <w:r w:rsidRPr="00362B07">
        <w:rPr>
          <w:rFonts w:eastAsiaTheme="minorHAnsi" w:cs="Simplified Arabic" w:hint="cs"/>
          <w:b/>
          <w:bCs/>
          <w:color w:val="000000" w:themeColor="text1"/>
          <w:sz w:val="26"/>
          <w:szCs w:val="26"/>
          <w:rtl/>
        </w:rPr>
        <w:lastRenderedPageBreak/>
        <w:t xml:space="preserve">جدول </w:t>
      </w:r>
      <w:r w:rsidR="00D7278E" w:rsidRPr="00362B07">
        <w:rPr>
          <w:rFonts w:eastAsiaTheme="minorHAnsi" w:cs="Simplified Arabic" w:hint="cs"/>
          <w:b/>
          <w:bCs/>
          <w:color w:val="000000" w:themeColor="text1"/>
          <w:sz w:val="26"/>
          <w:szCs w:val="26"/>
          <w:rtl/>
        </w:rPr>
        <w:t>(</w:t>
      </w:r>
      <w:r w:rsidR="00BB305A" w:rsidRPr="00362B07">
        <w:rPr>
          <w:rFonts w:eastAsiaTheme="minorHAnsi" w:cs="Simplified Arabic" w:hint="cs"/>
          <w:b/>
          <w:bCs/>
          <w:color w:val="000000" w:themeColor="text1"/>
          <w:sz w:val="26"/>
          <w:szCs w:val="26"/>
          <w:rtl/>
        </w:rPr>
        <w:t>4</w:t>
      </w:r>
      <w:r w:rsidR="001A6710" w:rsidRPr="00362B07">
        <w:rPr>
          <w:rFonts w:eastAsiaTheme="minorHAnsi" w:cs="Simplified Arabic" w:hint="cs"/>
          <w:b/>
          <w:bCs/>
          <w:color w:val="000000" w:themeColor="text1"/>
          <w:sz w:val="26"/>
          <w:szCs w:val="26"/>
          <w:rtl/>
        </w:rPr>
        <w:t>-20)</w:t>
      </w:r>
    </w:p>
    <w:p w:rsidR="00E721E0" w:rsidRPr="00362B07" w:rsidRDefault="00DC1247" w:rsidP="00A10113">
      <w:pPr>
        <w:pStyle w:val="a5"/>
        <w:shd w:val="clear" w:color="auto" w:fill="FFFFFF" w:themeFill="background1"/>
        <w:bidi/>
        <w:spacing w:before="0" w:beforeAutospacing="0" w:after="0" w:afterAutospacing="0"/>
        <w:jc w:val="center"/>
        <w:rPr>
          <w:rFonts w:eastAsiaTheme="minorHAnsi" w:cs="Simplified Arabic"/>
          <w:b/>
          <w:bCs/>
          <w:color w:val="000000" w:themeColor="text1"/>
          <w:sz w:val="26"/>
          <w:szCs w:val="26"/>
          <w:lang w:bidi="ar-EG"/>
        </w:rPr>
      </w:pPr>
      <w:r w:rsidRPr="00362B07">
        <w:rPr>
          <w:rFonts w:eastAsiaTheme="minorHAnsi" w:cs="Simplified Arabic" w:hint="cs"/>
          <w:b/>
          <w:bCs/>
          <w:color w:val="000000" w:themeColor="text1"/>
          <w:sz w:val="26"/>
          <w:szCs w:val="26"/>
          <w:rtl/>
        </w:rPr>
        <w:t>ملخص</w:t>
      </w:r>
      <w:r w:rsidR="00D7278E" w:rsidRPr="00362B07">
        <w:rPr>
          <w:rFonts w:eastAsiaTheme="minorHAnsi" w:cs="Simplified Arabic" w:hint="cs"/>
          <w:b/>
          <w:bCs/>
          <w:color w:val="000000" w:themeColor="text1"/>
          <w:sz w:val="26"/>
          <w:szCs w:val="26"/>
          <w:rtl/>
        </w:rPr>
        <w:t xml:space="preserve"> </w:t>
      </w:r>
      <w:r w:rsidR="00E721E0" w:rsidRPr="00362B07">
        <w:rPr>
          <w:rFonts w:eastAsiaTheme="minorHAnsi" w:cs="Simplified Arabic"/>
          <w:b/>
          <w:bCs/>
          <w:color w:val="000000" w:themeColor="text1"/>
          <w:sz w:val="26"/>
          <w:szCs w:val="26"/>
          <w:rtl/>
        </w:rPr>
        <w:t xml:space="preserve">تساؤلات الدراسة </w:t>
      </w:r>
      <w:r w:rsidR="00E721E0" w:rsidRPr="00362B07">
        <w:rPr>
          <w:rFonts w:eastAsiaTheme="minorHAnsi" w:cs="Simplified Arabic" w:hint="cs"/>
          <w:b/>
          <w:bCs/>
          <w:color w:val="000000" w:themeColor="text1"/>
          <w:sz w:val="26"/>
          <w:szCs w:val="26"/>
          <w:rtl/>
        </w:rPr>
        <w:t xml:space="preserve">وربطها </w:t>
      </w:r>
      <w:r w:rsidR="00E721E0" w:rsidRPr="00362B07">
        <w:rPr>
          <w:rFonts w:eastAsiaTheme="minorHAnsi" w:cs="Simplified Arabic"/>
          <w:b/>
          <w:bCs/>
          <w:color w:val="000000" w:themeColor="text1"/>
          <w:sz w:val="26"/>
          <w:szCs w:val="26"/>
          <w:rtl/>
        </w:rPr>
        <w:t xml:space="preserve">بالفروض وأساليب التحليل </w:t>
      </w:r>
      <w:proofErr w:type="gramStart"/>
      <w:r w:rsidR="00E721E0" w:rsidRPr="00362B07">
        <w:rPr>
          <w:rFonts w:eastAsiaTheme="minorHAnsi" w:cs="Simplified Arabic"/>
          <w:b/>
          <w:bCs/>
          <w:color w:val="000000" w:themeColor="text1"/>
          <w:sz w:val="26"/>
          <w:szCs w:val="26"/>
          <w:rtl/>
        </w:rPr>
        <w:t>والنتائج</w:t>
      </w:r>
      <w:proofErr w:type="gramEnd"/>
    </w:p>
    <w:tbl>
      <w:tblPr>
        <w:tblStyle w:val="TableGrid1"/>
        <w:bidiVisual/>
        <w:tblW w:w="0" w:type="auto"/>
        <w:tblBorders>
          <w:top w:val="threeDEngrave" w:sz="24" w:space="0" w:color="auto"/>
          <w:bottom w:val="threeDEmboss" w:sz="24" w:space="0" w:color="auto"/>
        </w:tblBorders>
        <w:tblLook w:val="04A0" w:firstRow="1" w:lastRow="0" w:firstColumn="1" w:lastColumn="0" w:noHBand="0" w:noVBand="1"/>
      </w:tblPr>
      <w:tblGrid>
        <w:gridCol w:w="2458"/>
        <w:gridCol w:w="2029"/>
        <w:gridCol w:w="1913"/>
        <w:gridCol w:w="2122"/>
      </w:tblGrid>
      <w:tr w:rsidR="00E721E0" w:rsidRPr="00362B07" w:rsidTr="00757378">
        <w:trPr>
          <w:tblHeader/>
        </w:trPr>
        <w:tc>
          <w:tcPr>
            <w:tcW w:w="0" w:type="auto"/>
            <w:tcBorders>
              <w:top w:val="threeDEngrave" w:sz="24" w:space="0" w:color="auto"/>
              <w:bottom w:val="threeDEmboss" w:sz="24" w:space="0" w:color="auto"/>
            </w:tcBorders>
            <w:shd w:val="clear" w:color="auto" w:fill="D9D9D9" w:themeFill="background1" w:themeFillShade="D9"/>
            <w:vAlign w:val="center"/>
            <w:hideMark/>
          </w:tcPr>
          <w:p w:rsidR="00E721E0" w:rsidRPr="00362B07" w:rsidRDefault="00E721E0" w:rsidP="00757378">
            <w:pPr>
              <w:bidi/>
              <w:jc w:val="center"/>
              <w:rPr>
                <w:rFonts w:ascii="Times New Roman" w:hAnsi="Times New Roman" w:cs="Simplified Arabic"/>
                <w:b/>
                <w:bCs/>
                <w:color w:val="000000" w:themeColor="text1"/>
                <w:sz w:val="28"/>
                <w:szCs w:val="28"/>
              </w:rPr>
            </w:pPr>
            <w:proofErr w:type="gramStart"/>
            <w:r w:rsidRPr="00362B07">
              <w:rPr>
                <w:rFonts w:ascii="Times New Roman" w:hAnsi="Times New Roman" w:cs="Simplified Arabic"/>
                <w:b/>
                <w:bCs/>
                <w:color w:val="000000" w:themeColor="text1"/>
                <w:sz w:val="28"/>
                <w:szCs w:val="28"/>
                <w:rtl/>
              </w:rPr>
              <w:t>التساؤل</w:t>
            </w:r>
            <w:proofErr w:type="gramEnd"/>
            <w:r w:rsidRPr="00362B07">
              <w:rPr>
                <w:rFonts w:ascii="Times New Roman" w:hAnsi="Times New Roman" w:cs="Simplified Arabic"/>
                <w:b/>
                <w:bCs/>
                <w:color w:val="000000" w:themeColor="text1"/>
                <w:sz w:val="28"/>
                <w:szCs w:val="28"/>
                <w:rtl/>
              </w:rPr>
              <w:t>/السؤال</w:t>
            </w:r>
          </w:p>
        </w:tc>
        <w:tc>
          <w:tcPr>
            <w:tcW w:w="0" w:type="auto"/>
            <w:tcBorders>
              <w:top w:val="threeDEngrave" w:sz="24" w:space="0" w:color="auto"/>
              <w:bottom w:val="threeDEmboss" w:sz="24" w:space="0" w:color="auto"/>
            </w:tcBorders>
            <w:shd w:val="clear" w:color="auto" w:fill="D9D9D9" w:themeFill="background1" w:themeFillShade="D9"/>
            <w:vAlign w:val="center"/>
            <w:hideMark/>
          </w:tcPr>
          <w:p w:rsidR="00E721E0" w:rsidRPr="00362B07" w:rsidRDefault="00E721E0" w:rsidP="006D1607">
            <w:pPr>
              <w:bidi/>
              <w:jc w:val="center"/>
              <w:rPr>
                <w:rFonts w:ascii="Times New Roman" w:hAnsi="Times New Roman" w:cs="Simplified Arabic"/>
                <w:b/>
                <w:bCs/>
                <w:color w:val="000000" w:themeColor="text1"/>
                <w:sz w:val="28"/>
                <w:szCs w:val="28"/>
              </w:rPr>
            </w:pPr>
            <w:r w:rsidRPr="00362B07">
              <w:rPr>
                <w:rFonts w:ascii="Times New Roman" w:hAnsi="Times New Roman" w:cs="Simplified Arabic"/>
                <w:b/>
                <w:bCs/>
                <w:color w:val="000000" w:themeColor="text1"/>
                <w:sz w:val="28"/>
                <w:szCs w:val="28"/>
                <w:rtl/>
              </w:rPr>
              <w:t>الفرضية</w:t>
            </w:r>
          </w:p>
        </w:tc>
        <w:tc>
          <w:tcPr>
            <w:tcW w:w="0" w:type="auto"/>
            <w:tcBorders>
              <w:top w:val="threeDEngrave" w:sz="24" w:space="0" w:color="auto"/>
              <w:bottom w:val="threeDEmboss" w:sz="24" w:space="0" w:color="auto"/>
            </w:tcBorders>
            <w:shd w:val="clear" w:color="auto" w:fill="D9D9D9" w:themeFill="background1" w:themeFillShade="D9"/>
            <w:vAlign w:val="center"/>
            <w:hideMark/>
          </w:tcPr>
          <w:p w:rsidR="00E721E0" w:rsidRPr="00362B07" w:rsidRDefault="00E721E0" w:rsidP="006D1607">
            <w:pPr>
              <w:bidi/>
              <w:jc w:val="center"/>
              <w:rPr>
                <w:rFonts w:ascii="Times New Roman" w:hAnsi="Times New Roman" w:cs="Simplified Arabic"/>
                <w:b/>
                <w:bCs/>
                <w:color w:val="000000" w:themeColor="text1"/>
                <w:sz w:val="28"/>
                <w:szCs w:val="28"/>
              </w:rPr>
            </w:pPr>
            <w:proofErr w:type="gramStart"/>
            <w:r w:rsidRPr="00362B07">
              <w:rPr>
                <w:rFonts w:ascii="Times New Roman" w:hAnsi="Times New Roman" w:cs="Simplified Arabic"/>
                <w:b/>
                <w:bCs/>
                <w:color w:val="000000" w:themeColor="text1"/>
                <w:sz w:val="28"/>
                <w:szCs w:val="28"/>
                <w:rtl/>
              </w:rPr>
              <w:t>أسلوب</w:t>
            </w:r>
            <w:proofErr w:type="gramEnd"/>
            <w:r w:rsidRPr="00362B07">
              <w:rPr>
                <w:rFonts w:ascii="Times New Roman" w:hAnsi="Times New Roman" w:cs="Simplified Arabic"/>
                <w:b/>
                <w:bCs/>
                <w:color w:val="000000" w:themeColor="text1"/>
                <w:sz w:val="28"/>
                <w:szCs w:val="28"/>
                <w:rtl/>
              </w:rPr>
              <w:t xml:space="preserve"> التحليل ال</w:t>
            </w:r>
            <w:r w:rsidR="004C5D0F" w:rsidRPr="00362B07">
              <w:rPr>
                <w:rFonts w:ascii="Times New Roman" w:hAnsi="Times New Roman" w:cs="Simplified Arabic"/>
                <w:b/>
                <w:bCs/>
                <w:color w:val="000000" w:themeColor="text1"/>
                <w:sz w:val="28"/>
                <w:szCs w:val="28"/>
                <w:rtl/>
              </w:rPr>
              <w:t>إحصائي</w:t>
            </w:r>
          </w:p>
        </w:tc>
        <w:tc>
          <w:tcPr>
            <w:tcW w:w="0" w:type="auto"/>
            <w:tcBorders>
              <w:top w:val="threeDEngrave" w:sz="24" w:space="0" w:color="auto"/>
              <w:bottom w:val="threeDEmboss" w:sz="24" w:space="0" w:color="auto"/>
            </w:tcBorders>
            <w:shd w:val="clear" w:color="auto" w:fill="D9D9D9" w:themeFill="background1" w:themeFillShade="D9"/>
            <w:vAlign w:val="center"/>
            <w:hideMark/>
          </w:tcPr>
          <w:p w:rsidR="00E721E0" w:rsidRPr="00362B07" w:rsidRDefault="00E721E0" w:rsidP="006D1607">
            <w:pPr>
              <w:bidi/>
              <w:jc w:val="center"/>
              <w:rPr>
                <w:rFonts w:ascii="Times New Roman" w:hAnsi="Times New Roman" w:cs="Simplified Arabic"/>
                <w:b/>
                <w:bCs/>
                <w:color w:val="000000" w:themeColor="text1"/>
                <w:sz w:val="28"/>
                <w:szCs w:val="28"/>
              </w:rPr>
            </w:pPr>
            <w:r w:rsidRPr="00362B07">
              <w:rPr>
                <w:rFonts w:ascii="Times New Roman" w:hAnsi="Times New Roman" w:cs="Simplified Arabic"/>
                <w:b/>
                <w:bCs/>
                <w:color w:val="000000" w:themeColor="text1"/>
                <w:sz w:val="28"/>
                <w:szCs w:val="28"/>
                <w:rtl/>
              </w:rPr>
              <w:t>النتيجة</w:t>
            </w:r>
          </w:p>
        </w:tc>
      </w:tr>
      <w:tr w:rsidR="00E721E0" w:rsidRPr="00362B07" w:rsidTr="006D1607">
        <w:tc>
          <w:tcPr>
            <w:tcW w:w="0" w:type="auto"/>
            <w:tcBorders>
              <w:top w:val="threeDEmboss" w:sz="24" w:space="0" w:color="auto"/>
            </w:tcBorders>
            <w:hideMark/>
          </w:tcPr>
          <w:p w:rsidR="00E721E0" w:rsidRPr="00362B07" w:rsidRDefault="00E721E0" w:rsidP="00474BB4">
            <w:pPr>
              <w:pStyle w:val="a5"/>
              <w:shd w:val="clear" w:color="auto" w:fill="FFFFFF" w:themeFill="background1"/>
              <w:bidi/>
              <w:spacing w:before="0" w:beforeAutospacing="0" w:after="0" w:afterAutospacing="0"/>
              <w:jc w:val="both"/>
              <w:rPr>
                <w:rFonts w:eastAsiaTheme="minorHAnsi" w:cs="Simplified Arabic"/>
                <w:color w:val="000000" w:themeColor="text1"/>
                <w:sz w:val="28"/>
                <w:szCs w:val="28"/>
                <w:lang w:val="en-US" w:eastAsia="en-US" w:bidi="ar-EG"/>
              </w:rPr>
            </w:pPr>
            <w:r w:rsidRPr="00362B07">
              <w:rPr>
                <w:rFonts w:eastAsiaTheme="minorHAnsi" w:cs="Simplified Arabic"/>
                <w:color w:val="000000" w:themeColor="text1"/>
                <w:sz w:val="28"/>
                <w:szCs w:val="28"/>
                <w:rtl/>
                <w:lang w:val="en-US" w:eastAsia="en-US" w:bidi="ar-EG"/>
              </w:rPr>
              <w:t>ما مدى فاعلية استراتيجية دمج الشركات التي تمكّن الشركات من دخول سوق النمو – السوق الموازية؟</w:t>
            </w:r>
          </w:p>
        </w:tc>
        <w:tc>
          <w:tcPr>
            <w:tcW w:w="0" w:type="auto"/>
            <w:tcBorders>
              <w:top w:val="threeDEmboss" w:sz="24" w:space="0" w:color="auto"/>
            </w:tcBorders>
            <w:hideMark/>
          </w:tcPr>
          <w:p w:rsidR="00A558A5" w:rsidRPr="00362B07" w:rsidRDefault="00A558A5" w:rsidP="00474BB4">
            <w:pPr>
              <w:pStyle w:val="pdq2pgselectionanchorcontainer"/>
              <w:bidi/>
              <w:spacing w:before="0" w:beforeAutospacing="0" w:after="0" w:afterAutospacing="0"/>
              <w:jc w:val="both"/>
              <w:rPr>
                <w:rFonts w:cs="Simplified Arabic"/>
                <w:color w:val="000000" w:themeColor="text1"/>
                <w:sz w:val="28"/>
                <w:szCs w:val="28"/>
                <w:lang w:val="en-US" w:eastAsia="en-US"/>
              </w:rPr>
            </w:pPr>
            <w:r w:rsidRPr="00362B07">
              <w:rPr>
                <w:rFonts w:cs="Simplified Arabic"/>
                <w:color w:val="000000" w:themeColor="text1"/>
                <w:sz w:val="28"/>
                <w:szCs w:val="28"/>
                <w:rtl/>
                <w:lang w:val="en-US" w:eastAsia="en-US"/>
              </w:rPr>
              <w:t xml:space="preserve">يوجد أثر ذو دلالة </w:t>
            </w:r>
            <w:r w:rsidR="004C5D0F" w:rsidRPr="00362B07">
              <w:rPr>
                <w:rFonts w:cs="Simplified Arabic"/>
                <w:color w:val="000000" w:themeColor="text1"/>
                <w:sz w:val="28"/>
                <w:szCs w:val="28"/>
                <w:rtl/>
                <w:lang w:val="en-US" w:eastAsia="en-US"/>
              </w:rPr>
              <w:t>إحصائي</w:t>
            </w:r>
            <w:r w:rsidRPr="00362B07">
              <w:rPr>
                <w:rFonts w:cs="Simplified Arabic"/>
                <w:color w:val="000000" w:themeColor="text1"/>
                <w:sz w:val="28"/>
                <w:szCs w:val="28"/>
                <w:rtl/>
                <w:lang w:val="en-US" w:eastAsia="en-US"/>
              </w:rPr>
              <w:t>ة لاستراتيجية دمج الشركات على الجاهزية لل</w:t>
            </w:r>
            <w:r w:rsidR="000544F4" w:rsidRPr="00362B07">
              <w:rPr>
                <w:rFonts w:cs="Simplified Arabic"/>
                <w:color w:val="000000" w:themeColor="text1"/>
                <w:sz w:val="28"/>
                <w:szCs w:val="28"/>
                <w:rtl/>
                <w:lang w:val="en-US" w:eastAsia="en-US"/>
              </w:rPr>
              <w:t>إدراج</w:t>
            </w:r>
            <w:r w:rsidRPr="00362B07">
              <w:rPr>
                <w:rFonts w:cs="Simplified Arabic"/>
                <w:color w:val="000000" w:themeColor="text1"/>
                <w:sz w:val="28"/>
                <w:szCs w:val="28"/>
                <w:rtl/>
                <w:lang w:val="en-US" w:eastAsia="en-US"/>
              </w:rPr>
              <w:t xml:space="preserve"> في سوق النمو</w:t>
            </w:r>
            <w:r w:rsidR="00D7278E" w:rsidRPr="00362B07">
              <w:rPr>
                <w:rFonts w:cs="Simplified Arabic"/>
                <w:color w:val="000000" w:themeColor="text1"/>
                <w:sz w:val="28"/>
                <w:szCs w:val="28"/>
                <w:rtl/>
                <w:lang w:val="en-US" w:eastAsia="en-US"/>
              </w:rPr>
              <w:t xml:space="preserve"> (</w:t>
            </w:r>
            <w:r w:rsidRPr="00362B07">
              <w:rPr>
                <w:rFonts w:cs="Simplified Arabic"/>
                <w:color w:val="000000" w:themeColor="text1"/>
                <w:sz w:val="28"/>
                <w:szCs w:val="28"/>
                <w:rtl/>
                <w:lang w:val="en-US" w:eastAsia="en-US"/>
              </w:rPr>
              <w:t>السوق الموازية)</w:t>
            </w:r>
            <w:r w:rsidRPr="00362B07">
              <w:rPr>
                <w:rFonts w:cs="Simplified Arabic"/>
                <w:color w:val="000000" w:themeColor="text1"/>
                <w:sz w:val="28"/>
                <w:szCs w:val="28"/>
                <w:lang w:val="en-US" w:eastAsia="en-US"/>
              </w:rPr>
              <w:t>.</w:t>
            </w:r>
          </w:p>
          <w:p w:rsidR="00E721E0" w:rsidRPr="00362B07" w:rsidRDefault="00E721E0" w:rsidP="00474BB4">
            <w:pPr>
              <w:pStyle w:val="a5"/>
              <w:shd w:val="clear" w:color="auto" w:fill="FFFFFF" w:themeFill="background1"/>
              <w:bidi/>
              <w:spacing w:before="0" w:beforeAutospacing="0" w:after="0" w:afterAutospacing="0"/>
              <w:jc w:val="both"/>
              <w:rPr>
                <w:rFonts w:eastAsiaTheme="minorHAnsi" w:cs="Simplified Arabic"/>
                <w:color w:val="000000" w:themeColor="text1"/>
                <w:sz w:val="28"/>
                <w:szCs w:val="28"/>
                <w:lang w:eastAsia="en-US" w:bidi="ar-EG"/>
              </w:rPr>
            </w:pPr>
          </w:p>
        </w:tc>
        <w:tc>
          <w:tcPr>
            <w:tcW w:w="0" w:type="auto"/>
            <w:tcBorders>
              <w:top w:val="threeDEmboss" w:sz="24" w:space="0" w:color="auto"/>
            </w:tcBorders>
            <w:hideMark/>
          </w:tcPr>
          <w:p w:rsidR="00E721E0" w:rsidRPr="00362B07" w:rsidRDefault="00E721E0" w:rsidP="00474BB4">
            <w:pPr>
              <w:pStyle w:val="a5"/>
              <w:shd w:val="clear" w:color="auto" w:fill="FFFFFF" w:themeFill="background1"/>
              <w:bidi/>
              <w:spacing w:before="0" w:beforeAutospacing="0" w:after="0" w:afterAutospacing="0"/>
              <w:jc w:val="both"/>
              <w:rPr>
                <w:rFonts w:eastAsiaTheme="minorHAnsi" w:cs="Simplified Arabic"/>
                <w:color w:val="000000" w:themeColor="text1"/>
                <w:sz w:val="28"/>
                <w:szCs w:val="28"/>
                <w:lang w:val="en-US" w:eastAsia="en-US" w:bidi="ar-EG"/>
              </w:rPr>
            </w:pPr>
            <w:proofErr w:type="gramStart"/>
            <w:r w:rsidRPr="00362B07">
              <w:rPr>
                <w:rFonts w:eastAsiaTheme="minorHAnsi" w:cs="Simplified Arabic"/>
                <w:color w:val="000000" w:themeColor="text1"/>
                <w:sz w:val="28"/>
                <w:szCs w:val="28"/>
                <w:rtl/>
                <w:lang w:val="en-US" w:eastAsia="en-US" w:bidi="ar-EG"/>
              </w:rPr>
              <w:t>تحليل</w:t>
            </w:r>
            <w:proofErr w:type="gramEnd"/>
            <w:r w:rsidRPr="00362B07">
              <w:rPr>
                <w:rFonts w:eastAsiaTheme="minorHAnsi" w:cs="Simplified Arabic"/>
                <w:color w:val="000000" w:themeColor="text1"/>
                <w:sz w:val="28"/>
                <w:szCs w:val="28"/>
                <w:rtl/>
                <w:lang w:val="en-US" w:eastAsia="en-US" w:bidi="ar-EG"/>
              </w:rPr>
              <w:t xml:space="preserve"> الانحدار المتعدد + المتوسط الحسابي والانحراف المعياري</w:t>
            </w:r>
          </w:p>
        </w:tc>
        <w:tc>
          <w:tcPr>
            <w:tcW w:w="0" w:type="auto"/>
            <w:tcBorders>
              <w:top w:val="threeDEmboss" w:sz="24" w:space="0" w:color="auto"/>
            </w:tcBorders>
            <w:hideMark/>
          </w:tcPr>
          <w:p w:rsidR="00A558A5" w:rsidRPr="00362B07" w:rsidRDefault="00A558A5" w:rsidP="00474BB4">
            <w:pPr>
              <w:pStyle w:val="pdq2pgselectionanchorcontainer"/>
              <w:bidi/>
              <w:spacing w:before="0" w:beforeAutospacing="0" w:after="0" w:afterAutospacing="0"/>
              <w:jc w:val="both"/>
              <w:rPr>
                <w:rFonts w:cs="Simplified Arabic"/>
                <w:color w:val="000000" w:themeColor="text1"/>
                <w:sz w:val="28"/>
                <w:szCs w:val="28"/>
                <w:lang w:val="en-US" w:eastAsia="en-US"/>
              </w:rPr>
            </w:pPr>
            <w:r w:rsidRPr="00362B07">
              <w:rPr>
                <w:rFonts w:cs="Simplified Arabic"/>
                <w:color w:val="000000" w:themeColor="text1"/>
                <w:sz w:val="28"/>
                <w:szCs w:val="28"/>
                <w:rtl/>
                <w:lang w:val="en-US" w:eastAsia="en-US"/>
              </w:rPr>
              <w:t xml:space="preserve">وجود تأثير دال </w:t>
            </w:r>
            <w:r w:rsidR="004C5D0F" w:rsidRPr="00362B07">
              <w:rPr>
                <w:rFonts w:cs="Simplified Arabic"/>
                <w:color w:val="000000" w:themeColor="text1"/>
                <w:sz w:val="28"/>
                <w:szCs w:val="28"/>
                <w:rtl/>
                <w:lang w:val="en-US" w:eastAsia="en-US"/>
              </w:rPr>
              <w:t>إحصائي</w:t>
            </w:r>
            <w:r w:rsidRPr="00362B07">
              <w:rPr>
                <w:rFonts w:cs="Simplified Arabic"/>
                <w:color w:val="000000" w:themeColor="text1"/>
                <w:sz w:val="28"/>
                <w:szCs w:val="28"/>
                <w:rtl/>
                <w:lang w:val="en-US" w:eastAsia="en-US"/>
              </w:rPr>
              <w:t>ا لاستراتيجية دمج الشركات على الجاهزية لل</w:t>
            </w:r>
            <w:r w:rsidR="000544F4" w:rsidRPr="00362B07">
              <w:rPr>
                <w:rFonts w:cs="Simplified Arabic"/>
                <w:color w:val="000000" w:themeColor="text1"/>
                <w:sz w:val="28"/>
                <w:szCs w:val="28"/>
                <w:rtl/>
                <w:lang w:val="en-US" w:eastAsia="en-US"/>
              </w:rPr>
              <w:t>إدراج</w:t>
            </w:r>
            <w:r w:rsidRPr="00362B07">
              <w:rPr>
                <w:rFonts w:cs="Simplified Arabic"/>
                <w:color w:val="000000" w:themeColor="text1"/>
                <w:sz w:val="28"/>
                <w:szCs w:val="28"/>
                <w:rtl/>
                <w:lang w:val="en-US" w:eastAsia="en-US"/>
              </w:rPr>
              <w:t xml:space="preserve"> في سوق النمو</w:t>
            </w:r>
            <w:r w:rsidR="00D7278E" w:rsidRPr="00362B07">
              <w:rPr>
                <w:rFonts w:cs="Simplified Arabic"/>
                <w:color w:val="000000" w:themeColor="text1"/>
                <w:sz w:val="28"/>
                <w:szCs w:val="28"/>
                <w:rtl/>
                <w:lang w:val="en-US" w:eastAsia="en-US"/>
              </w:rPr>
              <w:t xml:space="preserve"> (</w:t>
            </w:r>
            <w:r w:rsidRPr="00362B07">
              <w:rPr>
                <w:rFonts w:cs="Simplified Arabic"/>
                <w:color w:val="000000" w:themeColor="text1"/>
                <w:sz w:val="28"/>
                <w:szCs w:val="28"/>
                <w:rtl/>
                <w:lang w:val="en-US" w:eastAsia="en-US"/>
              </w:rPr>
              <w:t>السوق الموازية)</w:t>
            </w:r>
            <w:r w:rsidRPr="00362B07">
              <w:rPr>
                <w:rFonts w:cs="Simplified Arabic"/>
                <w:color w:val="000000" w:themeColor="text1"/>
                <w:sz w:val="28"/>
                <w:szCs w:val="28"/>
                <w:lang w:val="en-US" w:eastAsia="en-US"/>
              </w:rPr>
              <w:t>.</w:t>
            </w:r>
          </w:p>
          <w:p w:rsidR="00E721E0" w:rsidRPr="00362B07" w:rsidRDefault="00E721E0" w:rsidP="00474BB4">
            <w:pPr>
              <w:pStyle w:val="a5"/>
              <w:shd w:val="clear" w:color="auto" w:fill="FFFFFF" w:themeFill="background1"/>
              <w:bidi/>
              <w:spacing w:before="0" w:beforeAutospacing="0" w:after="0" w:afterAutospacing="0"/>
              <w:jc w:val="both"/>
              <w:rPr>
                <w:rFonts w:eastAsiaTheme="minorHAnsi" w:cs="Simplified Arabic"/>
                <w:color w:val="000000" w:themeColor="text1"/>
                <w:sz w:val="28"/>
                <w:szCs w:val="28"/>
                <w:lang w:eastAsia="en-US" w:bidi="ar-EG"/>
              </w:rPr>
            </w:pPr>
          </w:p>
        </w:tc>
      </w:tr>
      <w:tr w:rsidR="00E721E0" w:rsidRPr="00362B07" w:rsidTr="00DD134C">
        <w:tc>
          <w:tcPr>
            <w:tcW w:w="0" w:type="auto"/>
            <w:hideMark/>
          </w:tcPr>
          <w:p w:rsidR="00E721E0" w:rsidRPr="00362B07" w:rsidRDefault="00E721E0" w:rsidP="00FE777E">
            <w:pPr>
              <w:pStyle w:val="a5"/>
              <w:shd w:val="clear" w:color="auto" w:fill="FFFFFF" w:themeFill="background1"/>
              <w:bidi/>
              <w:spacing w:before="0" w:beforeAutospacing="0" w:after="0" w:afterAutospacing="0"/>
              <w:jc w:val="both"/>
              <w:rPr>
                <w:rFonts w:eastAsiaTheme="minorHAnsi" w:cs="Simplified Arabic"/>
                <w:color w:val="000000" w:themeColor="text1"/>
                <w:sz w:val="28"/>
                <w:szCs w:val="28"/>
                <w:lang w:val="en-US" w:eastAsia="en-US" w:bidi="ar-EG"/>
              </w:rPr>
            </w:pPr>
            <w:r w:rsidRPr="00362B07">
              <w:rPr>
                <w:rFonts w:eastAsiaTheme="minorHAnsi" w:cs="Simplified Arabic"/>
                <w:color w:val="000000" w:themeColor="text1"/>
                <w:sz w:val="28"/>
                <w:szCs w:val="28"/>
                <w:rtl/>
                <w:lang w:val="en-US" w:eastAsia="en-US" w:bidi="ar-EG"/>
              </w:rPr>
              <w:t>هل يوجد تأثير لاستراتيجية دمج الشركات على تحسين المؤشرات المالية</w:t>
            </w:r>
            <w:r w:rsidR="00D7278E" w:rsidRPr="00362B07">
              <w:rPr>
                <w:rFonts w:eastAsiaTheme="minorHAnsi" w:cs="Simplified Arabic"/>
                <w:color w:val="000000" w:themeColor="text1"/>
                <w:sz w:val="28"/>
                <w:szCs w:val="28"/>
                <w:rtl/>
                <w:lang w:val="en-US" w:eastAsia="en-US" w:bidi="ar-EG"/>
              </w:rPr>
              <w:t xml:space="preserve"> (</w:t>
            </w:r>
            <w:r w:rsidRPr="00362B07">
              <w:rPr>
                <w:rFonts w:eastAsiaTheme="minorHAnsi" w:cs="Simplified Arabic"/>
                <w:color w:val="000000" w:themeColor="text1"/>
                <w:sz w:val="28"/>
                <w:szCs w:val="28"/>
                <w:rtl/>
                <w:lang w:val="en-US" w:eastAsia="en-US" w:bidi="ar-EG"/>
              </w:rPr>
              <w:t>الإيرادات– الأرباح)؟</w:t>
            </w:r>
          </w:p>
        </w:tc>
        <w:tc>
          <w:tcPr>
            <w:tcW w:w="0" w:type="auto"/>
            <w:hideMark/>
          </w:tcPr>
          <w:p w:rsidR="00E721E0" w:rsidRPr="00362B07" w:rsidRDefault="00E721E0" w:rsidP="00474BB4">
            <w:pPr>
              <w:pStyle w:val="a5"/>
              <w:shd w:val="clear" w:color="auto" w:fill="FFFFFF" w:themeFill="background1"/>
              <w:bidi/>
              <w:spacing w:before="0" w:beforeAutospacing="0" w:after="0" w:afterAutospacing="0"/>
              <w:jc w:val="both"/>
              <w:rPr>
                <w:rFonts w:eastAsiaTheme="minorHAnsi" w:cs="Simplified Arabic"/>
                <w:color w:val="000000" w:themeColor="text1"/>
                <w:sz w:val="28"/>
                <w:szCs w:val="28"/>
                <w:lang w:val="en-US" w:eastAsia="en-US" w:bidi="ar-EG"/>
              </w:rPr>
            </w:pPr>
            <w:r w:rsidRPr="00362B07">
              <w:rPr>
                <w:rFonts w:eastAsiaTheme="minorHAnsi" w:cs="Simplified Arabic"/>
                <w:color w:val="000000" w:themeColor="text1"/>
                <w:sz w:val="28"/>
                <w:szCs w:val="28"/>
                <w:rtl/>
                <w:lang w:val="en-US" w:eastAsia="en-US" w:bidi="ar-EG"/>
              </w:rPr>
              <w:t xml:space="preserve">توجد علاقة ذات دلالة </w:t>
            </w:r>
            <w:r w:rsidR="004C5D0F" w:rsidRPr="00362B07">
              <w:rPr>
                <w:rFonts w:eastAsiaTheme="minorHAnsi" w:cs="Simplified Arabic"/>
                <w:color w:val="000000" w:themeColor="text1"/>
                <w:sz w:val="28"/>
                <w:szCs w:val="28"/>
                <w:rtl/>
                <w:lang w:val="en-US" w:eastAsia="en-US" w:bidi="ar-EG"/>
              </w:rPr>
              <w:t>إحصائي</w:t>
            </w:r>
            <w:r w:rsidRPr="00362B07">
              <w:rPr>
                <w:rFonts w:eastAsiaTheme="minorHAnsi" w:cs="Simplified Arabic"/>
                <w:color w:val="000000" w:themeColor="text1"/>
                <w:sz w:val="28"/>
                <w:szCs w:val="28"/>
                <w:rtl/>
                <w:lang w:val="en-US" w:eastAsia="en-US" w:bidi="ar-EG"/>
              </w:rPr>
              <w:t>ة بين استراتيجية دمج الشركات وتحسين المؤشرات المالية</w:t>
            </w:r>
          </w:p>
        </w:tc>
        <w:tc>
          <w:tcPr>
            <w:tcW w:w="0" w:type="auto"/>
            <w:hideMark/>
          </w:tcPr>
          <w:p w:rsidR="00E721E0" w:rsidRPr="00362B07" w:rsidRDefault="00E721E0" w:rsidP="00474BB4">
            <w:pPr>
              <w:pStyle w:val="a5"/>
              <w:shd w:val="clear" w:color="auto" w:fill="FFFFFF" w:themeFill="background1"/>
              <w:bidi/>
              <w:spacing w:before="0" w:beforeAutospacing="0" w:after="0" w:afterAutospacing="0"/>
              <w:jc w:val="both"/>
              <w:rPr>
                <w:rFonts w:eastAsiaTheme="minorHAnsi" w:cs="Simplified Arabic"/>
                <w:color w:val="000000" w:themeColor="text1"/>
                <w:sz w:val="28"/>
                <w:szCs w:val="28"/>
                <w:lang w:val="en-US" w:eastAsia="en-US" w:bidi="ar-EG"/>
              </w:rPr>
            </w:pPr>
            <w:proofErr w:type="gramStart"/>
            <w:r w:rsidRPr="00362B07">
              <w:rPr>
                <w:rFonts w:eastAsiaTheme="minorHAnsi" w:cs="Simplified Arabic"/>
                <w:color w:val="000000" w:themeColor="text1"/>
                <w:sz w:val="28"/>
                <w:szCs w:val="28"/>
                <w:rtl/>
                <w:lang w:val="en-US" w:eastAsia="en-US" w:bidi="ar-EG"/>
              </w:rPr>
              <w:t>المتوسط</w:t>
            </w:r>
            <w:proofErr w:type="gramEnd"/>
            <w:r w:rsidRPr="00362B07">
              <w:rPr>
                <w:rFonts w:eastAsiaTheme="minorHAnsi" w:cs="Simplified Arabic"/>
                <w:color w:val="000000" w:themeColor="text1"/>
                <w:sz w:val="28"/>
                <w:szCs w:val="28"/>
                <w:rtl/>
                <w:lang w:val="en-US" w:eastAsia="en-US" w:bidi="ar-EG"/>
              </w:rPr>
              <w:t xml:space="preserve"> الحسابي والانحراف المعياري + تحليل الانحدار البسيط</w:t>
            </w:r>
          </w:p>
        </w:tc>
        <w:tc>
          <w:tcPr>
            <w:tcW w:w="0" w:type="auto"/>
            <w:hideMark/>
          </w:tcPr>
          <w:p w:rsidR="00E721E0" w:rsidRPr="00362B07" w:rsidRDefault="00E721E0" w:rsidP="00474BB4">
            <w:pPr>
              <w:pStyle w:val="a5"/>
              <w:shd w:val="clear" w:color="auto" w:fill="FFFFFF" w:themeFill="background1"/>
              <w:bidi/>
              <w:spacing w:before="0" w:beforeAutospacing="0" w:after="0" w:afterAutospacing="0"/>
              <w:jc w:val="both"/>
              <w:rPr>
                <w:rFonts w:eastAsiaTheme="minorHAnsi" w:cs="Simplified Arabic"/>
                <w:color w:val="000000" w:themeColor="text1"/>
                <w:sz w:val="28"/>
                <w:szCs w:val="28"/>
                <w:lang w:val="en-US" w:eastAsia="en-US" w:bidi="ar-EG"/>
              </w:rPr>
            </w:pPr>
            <w:r w:rsidRPr="00362B07">
              <w:rPr>
                <w:rFonts w:eastAsiaTheme="minorHAnsi" w:cs="Simplified Arabic"/>
                <w:color w:val="000000" w:themeColor="text1"/>
                <w:sz w:val="28"/>
                <w:szCs w:val="28"/>
                <w:rtl/>
                <w:lang w:val="en-US" w:eastAsia="en-US" w:bidi="ar-EG"/>
              </w:rPr>
              <w:t xml:space="preserve">وجود تأثير دال </w:t>
            </w:r>
            <w:r w:rsidR="004C5D0F" w:rsidRPr="00362B07">
              <w:rPr>
                <w:rFonts w:eastAsiaTheme="minorHAnsi" w:cs="Simplified Arabic"/>
                <w:color w:val="000000" w:themeColor="text1"/>
                <w:sz w:val="28"/>
                <w:szCs w:val="28"/>
                <w:rtl/>
                <w:lang w:val="en-US" w:eastAsia="en-US" w:bidi="ar-EG"/>
              </w:rPr>
              <w:t>إحصائي</w:t>
            </w:r>
            <w:r w:rsidRPr="00362B07">
              <w:rPr>
                <w:rFonts w:eastAsiaTheme="minorHAnsi" w:cs="Simplified Arabic"/>
                <w:color w:val="000000" w:themeColor="text1"/>
                <w:sz w:val="28"/>
                <w:szCs w:val="28"/>
                <w:rtl/>
                <w:lang w:val="en-US" w:eastAsia="en-US" w:bidi="ar-EG"/>
              </w:rPr>
              <w:t xml:space="preserve">ا لاستراتيجية الدمج على تحسين </w:t>
            </w:r>
            <w:r w:rsidR="005C20E0" w:rsidRPr="00362B07">
              <w:rPr>
                <w:rFonts w:eastAsiaTheme="minorHAnsi" w:cs="Simplified Arabic"/>
                <w:color w:val="000000" w:themeColor="text1"/>
                <w:sz w:val="28"/>
                <w:szCs w:val="28"/>
                <w:rtl/>
                <w:lang w:val="en-US" w:eastAsia="en-US" w:bidi="ar-EG"/>
              </w:rPr>
              <w:t>الأداء</w:t>
            </w:r>
            <w:r w:rsidRPr="00362B07">
              <w:rPr>
                <w:rFonts w:eastAsiaTheme="minorHAnsi" w:cs="Simplified Arabic"/>
                <w:color w:val="000000" w:themeColor="text1"/>
                <w:sz w:val="28"/>
                <w:szCs w:val="28"/>
                <w:rtl/>
                <w:lang w:val="en-US" w:eastAsia="en-US" w:bidi="ar-EG"/>
              </w:rPr>
              <w:t xml:space="preserve"> المالي</w:t>
            </w:r>
          </w:p>
        </w:tc>
      </w:tr>
      <w:tr w:rsidR="00E721E0" w:rsidRPr="00362B07" w:rsidTr="00DD134C">
        <w:tc>
          <w:tcPr>
            <w:tcW w:w="0" w:type="auto"/>
            <w:hideMark/>
          </w:tcPr>
          <w:p w:rsidR="00E721E0" w:rsidRPr="00362B07" w:rsidRDefault="00E721E0" w:rsidP="00474BB4">
            <w:pPr>
              <w:pStyle w:val="a5"/>
              <w:shd w:val="clear" w:color="auto" w:fill="FFFFFF" w:themeFill="background1"/>
              <w:bidi/>
              <w:spacing w:before="0" w:beforeAutospacing="0" w:after="0" w:afterAutospacing="0"/>
              <w:jc w:val="both"/>
              <w:rPr>
                <w:rFonts w:eastAsiaTheme="minorHAnsi" w:cs="Simplified Arabic"/>
                <w:color w:val="000000" w:themeColor="text1"/>
                <w:sz w:val="28"/>
                <w:szCs w:val="28"/>
                <w:lang w:val="en-US" w:eastAsia="en-US" w:bidi="ar-EG"/>
              </w:rPr>
            </w:pPr>
            <w:r w:rsidRPr="00362B07">
              <w:rPr>
                <w:rFonts w:eastAsiaTheme="minorHAnsi" w:cs="Simplified Arabic"/>
                <w:color w:val="000000" w:themeColor="text1"/>
                <w:sz w:val="28"/>
                <w:szCs w:val="28"/>
                <w:rtl/>
                <w:lang w:val="en-US" w:eastAsia="en-US" w:bidi="ar-EG"/>
              </w:rPr>
              <w:t>هل يوجد تأثير لاستراتيجية دمج الشركات على متطلبات الحوكمة في سوق النمو؟</w:t>
            </w:r>
          </w:p>
        </w:tc>
        <w:tc>
          <w:tcPr>
            <w:tcW w:w="0" w:type="auto"/>
            <w:hideMark/>
          </w:tcPr>
          <w:p w:rsidR="00E721E0" w:rsidRPr="00362B07" w:rsidRDefault="00E721E0" w:rsidP="00474BB4">
            <w:pPr>
              <w:pStyle w:val="a5"/>
              <w:shd w:val="clear" w:color="auto" w:fill="FFFFFF" w:themeFill="background1"/>
              <w:bidi/>
              <w:spacing w:before="0" w:beforeAutospacing="0" w:after="0" w:afterAutospacing="0"/>
              <w:jc w:val="both"/>
              <w:rPr>
                <w:rFonts w:eastAsiaTheme="minorHAnsi" w:cs="Simplified Arabic"/>
                <w:color w:val="000000" w:themeColor="text1"/>
                <w:sz w:val="28"/>
                <w:szCs w:val="28"/>
                <w:lang w:val="en-US" w:eastAsia="en-US" w:bidi="ar-EG"/>
              </w:rPr>
            </w:pPr>
            <w:r w:rsidRPr="00362B07">
              <w:rPr>
                <w:rFonts w:eastAsiaTheme="minorHAnsi" w:cs="Simplified Arabic"/>
                <w:color w:val="000000" w:themeColor="text1"/>
                <w:sz w:val="28"/>
                <w:szCs w:val="28"/>
                <w:rtl/>
                <w:lang w:val="en-US" w:eastAsia="en-US" w:bidi="ar-EG"/>
              </w:rPr>
              <w:t xml:space="preserve">توجد علاقة ذات دلالة </w:t>
            </w:r>
            <w:r w:rsidR="004C5D0F" w:rsidRPr="00362B07">
              <w:rPr>
                <w:rFonts w:eastAsiaTheme="minorHAnsi" w:cs="Simplified Arabic"/>
                <w:color w:val="000000" w:themeColor="text1"/>
                <w:sz w:val="28"/>
                <w:szCs w:val="28"/>
                <w:rtl/>
                <w:lang w:val="en-US" w:eastAsia="en-US" w:bidi="ar-EG"/>
              </w:rPr>
              <w:t>إحصائي</w:t>
            </w:r>
            <w:r w:rsidRPr="00362B07">
              <w:rPr>
                <w:rFonts w:eastAsiaTheme="minorHAnsi" w:cs="Simplified Arabic"/>
                <w:color w:val="000000" w:themeColor="text1"/>
                <w:sz w:val="28"/>
                <w:szCs w:val="28"/>
                <w:rtl/>
                <w:lang w:val="en-US" w:eastAsia="en-US" w:bidi="ar-EG"/>
              </w:rPr>
              <w:t>ة بين استراتيجية دمج الشركات ومستوى التوافق مع متطلبات الحوكمة</w:t>
            </w:r>
          </w:p>
        </w:tc>
        <w:tc>
          <w:tcPr>
            <w:tcW w:w="0" w:type="auto"/>
            <w:hideMark/>
          </w:tcPr>
          <w:p w:rsidR="00E721E0" w:rsidRPr="00362B07" w:rsidRDefault="00E721E0" w:rsidP="00FE777E">
            <w:pPr>
              <w:pStyle w:val="a5"/>
              <w:shd w:val="clear" w:color="auto" w:fill="FFFFFF" w:themeFill="background1"/>
              <w:bidi/>
              <w:spacing w:before="0" w:beforeAutospacing="0" w:after="0" w:afterAutospacing="0"/>
              <w:jc w:val="both"/>
              <w:rPr>
                <w:rFonts w:eastAsiaTheme="minorHAnsi" w:cs="Simplified Arabic"/>
                <w:color w:val="000000" w:themeColor="text1"/>
                <w:sz w:val="28"/>
                <w:szCs w:val="28"/>
                <w:lang w:val="en-US" w:eastAsia="en-US" w:bidi="ar-EG"/>
              </w:rPr>
            </w:pPr>
            <w:r w:rsidRPr="00362B07">
              <w:rPr>
                <w:rFonts w:eastAsiaTheme="minorHAnsi" w:cs="Simplified Arabic"/>
                <w:color w:val="000000" w:themeColor="text1"/>
                <w:sz w:val="28"/>
                <w:szCs w:val="28"/>
                <w:rtl/>
                <w:lang w:val="en-US" w:eastAsia="en-US" w:bidi="ar-EG"/>
              </w:rPr>
              <w:t>المتوسط الحسابي والانحراف المعياري + معامل ارتباط بيرسون/ تحليل الانحدار</w:t>
            </w:r>
          </w:p>
        </w:tc>
        <w:tc>
          <w:tcPr>
            <w:tcW w:w="0" w:type="auto"/>
            <w:hideMark/>
          </w:tcPr>
          <w:p w:rsidR="00E721E0" w:rsidRPr="00362B07" w:rsidRDefault="00E721E0" w:rsidP="00474BB4">
            <w:pPr>
              <w:pStyle w:val="a5"/>
              <w:shd w:val="clear" w:color="auto" w:fill="FFFFFF" w:themeFill="background1"/>
              <w:bidi/>
              <w:spacing w:before="0" w:beforeAutospacing="0" w:after="0" w:afterAutospacing="0"/>
              <w:jc w:val="both"/>
              <w:rPr>
                <w:rFonts w:eastAsiaTheme="minorHAnsi" w:cs="Simplified Arabic"/>
                <w:color w:val="000000" w:themeColor="text1"/>
                <w:sz w:val="28"/>
                <w:szCs w:val="28"/>
                <w:lang w:val="en-US" w:eastAsia="en-US" w:bidi="ar-EG"/>
              </w:rPr>
            </w:pPr>
            <w:r w:rsidRPr="00362B07">
              <w:rPr>
                <w:rFonts w:eastAsiaTheme="minorHAnsi" w:cs="Simplified Arabic"/>
                <w:color w:val="000000" w:themeColor="text1"/>
                <w:sz w:val="28"/>
                <w:szCs w:val="28"/>
                <w:rtl/>
                <w:lang w:val="en-US" w:eastAsia="en-US" w:bidi="ar-EG"/>
              </w:rPr>
              <w:t xml:space="preserve">وجود تأثير دال </w:t>
            </w:r>
            <w:r w:rsidR="004C5D0F" w:rsidRPr="00362B07">
              <w:rPr>
                <w:rFonts w:eastAsiaTheme="minorHAnsi" w:cs="Simplified Arabic"/>
                <w:color w:val="000000" w:themeColor="text1"/>
                <w:sz w:val="28"/>
                <w:szCs w:val="28"/>
                <w:rtl/>
                <w:lang w:val="en-US" w:eastAsia="en-US" w:bidi="ar-EG"/>
              </w:rPr>
              <w:t>إحصائي</w:t>
            </w:r>
            <w:r w:rsidRPr="00362B07">
              <w:rPr>
                <w:rFonts w:eastAsiaTheme="minorHAnsi" w:cs="Simplified Arabic"/>
                <w:color w:val="000000" w:themeColor="text1"/>
                <w:sz w:val="28"/>
                <w:szCs w:val="28"/>
                <w:rtl/>
                <w:lang w:val="en-US" w:eastAsia="en-US" w:bidi="ar-EG"/>
              </w:rPr>
              <w:t>ا لاستراتيجية الدمج على التوافق مع متطلبات الحوكمة</w:t>
            </w:r>
          </w:p>
        </w:tc>
      </w:tr>
      <w:tr w:rsidR="00E721E0" w:rsidRPr="00362B07" w:rsidTr="00DD134C">
        <w:tc>
          <w:tcPr>
            <w:tcW w:w="0" w:type="auto"/>
            <w:hideMark/>
          </w:tcPr>
          <w:p w:rsidR="00E721E0" w:rsidRPr="00362B07" w:rsidRDefault="00E721E0" w:rsidP="00474BB4">
            <w:pPr>
              <w:pStyle w:val="a5"/>
              <w:shd w:val="clear" w:color="auto" w:fill="FFFFFF" w:themeFill="background1"/>
              <w:bidi/>
              <w:spacing w:before="0" w:beforeAutospacing="0" w:after="0" w:afterAutospacing="0"/>
              <w:jc w:val="both"/>
              <w:rPr>
                <w:rFonts w:eastAsiaTheme="minorHAnsi" w:cs="Simplified Arabic"/>
                <w:color w:val="000000" w:themeColor="text1"/>
                <w:sz w:val="28"/>
                <w:szCs w:val="28"/>
                <w:lang w:val="en-US" w:eastAsia="en-US" w:bidi="ar-EG"/>
              </w:rPr>
            </w:pPr>
            <w:r w:rsidRPr="00362B07">
              <w:rPr>
                <w:rFonts w:eastAsiaTheme="minorHAnsi" w:cs="Simplified Arabic"/>
                <w:color w:val="000000" w:themeColor="text1"/>
                <w:sz w:val="28"/>
                <w:szCs w:val="28"/>
                <w:rtl/>
                <w:lang w:val="en-US" w:eastAsia="en-US" w:bidi="ar-EG"/>
              </w:rPr>
              <w:t>هل تؤدي استراتيجية دمج الشركات</w:t>
            </w:r>
            <w:r w:rsidR="000544F4" w:rsidRPr="00362B07">
              <w:rPr>
                <w:rFonts w:eastAsiaTheme="minorHAnsi" w:cs="Simplified Arabic"/>
                <w:color w:val="000000" w:themeColor="text1"/>
                <w:sz w:val="28"/>
                <w:szCs w:val="28"/>
                <w:rtl/>
                <w:lang w:val="en-US" w:eastAsia="en-US" w:bidi="ar-EG"/>
              </w:rPr>
              <w:t xml:space="preserve"> إلى </w:t>
            </w:r>
            <w:r w:rsidRPr="00362B07">
              <w:rPr>
                <w:rFonts w:eastAsiaTheme="minorHAnsi" w:cs="Simplified Arabic"/>
                <w:color w:val="000000" w:themeColor="text1"/>
                <w:sz w:val="28"/>
                <w:szCs w:val="28"/>
                <w:rtl/>
                <w:lang w:val="en-US" w:eastAsia="en-US" w:bidi="ar-EG"/>
              </w:rPr>
              <w:t>تعزيز القدرة التنافسية لدخول السوق المالية؟</w:t>
            </w:r>
          </w:p>
        </w:tc>
        <w:tc>
          <w:tcPr>
            <w:tcW w:w="0" w:type="auto"/>
            <w:hideMark/>
          </w:tcPr>
          <w:p w:rsidR="00E721E0" w:rsidRPr="00362B07" w:rsidRDefault="00E721E0" w:rsidP="00474BB4">
            <w:pPr>
              <w:pStyle w:val="a5"/>
              <w:shd w:val="clear" w:color="auto" w:fill="FFFFFF" w:themeFill="background1"/>
              <w:bidi/>
              <w:spacing w:before="0" w:beforeAutospacing="0" w:after="0" w:afterAutospacing="0"/>
              <w:jc w:val="both"/>
              <w:rPr>
                <w:rFonts w:eastAsiaTheme="minorHAnsi" w:cs="Simplified Arabic"/>
                <w:color w:val="000000" w:themeColor="text1"/>
                <w:sz w:val="28"/>
                <w:szCs w:val="28"/>
                <w:lang w:val="en-US" w:eastAsia="en-US" w:bidi="ar-EG"/>
              </w:rPr>
            </w:pPr>
            <w:r w:rsidRPr="00362B07">
              <w:rPr>
                <w:rFonts w:eastAsiaTheme="minorHAnsi" w:cs="Simplified Arabic"/>
                <w:color w:val="000000" w:themeColor="text1"/>
                <w:sz w:val="28"/>
                <w:szCs w:val="28"/>
                <w:rtl/>
                <w:lang w:val="en-US" w:eastAsia="en-US" w:bidi="ar-EG"/>
              </w:rPr>
              <w:t xml:space="preserve">توجد علاقة ذات دلالة </w:t>
            </w:r>
            <w:r w:rsidR="004C5D0F" w:rsidRPr="00362B07">
              <w:rPr>
                <w:rFonts w:eastAsiaTheme="minorHAnsi" w:cs="Simplified Arabic"/>
                <w:color w:val="000000" w:themeColor="text1"/>
                <w:sz w:val="28"/>
                <w:szCs w:val="28"/>
                <w:rtl/>
                <w:lang w:val="en-US" w:eastAsia="en-US" w:bidi="ar-EG"/>
              </w:rPr>
              <w:t>إحصائي</w:t>
            </w:r>
            <w:r w:rsidRPr="00362B07">
              <w:rPr>
                <w:rFonts w:eastAsiaTheme="minorHAnsi" w:cs="Simplified Arabic"/>
                <w:color w:val="000000" w:themeColor="text1"/>
                <w:sz w:val="28"/>
                <w:szCs w:val="28"/>
                <w:rtl/>
                <w:lang w:val="en-US" w:eastAsia="en-US" w:bidi="ar-EG"/>
              </w:rPr>
              <w:t>ة بين استراتيجية دمج الشركات وتعزيز القدرة التنافسية</w:t>
            </w:r>
          </w:p>
        </w:tc>
        <w:tc>
          <w:tcPr>
            <w:tcW w:w="0" w:type="auto"/>
            <w:hideMark/>
          </w:tcPr>
          <w:p w:rsidR="00E721E0" w:rsidRPr="00362B07" w:rsidRDefault="00E721E0" w:rsidP="00474BB4">
            <w:pPr>
              <w:pStyle w:val="a5"/>
              <w:shd w:val="clear" w:color="auto" w:fill="FFFFFF" w:themeFill="background1"/>
              <w:bidi/>
              <w:spacing w:before="0" w:beforeAutospacing="0" w:after="0" w:afterAutospacing="0"/>
              <w:jc w:val="both"/>
              <w:rPr>
                <w:rFonts w:eastAsiaTheme="minorHAnsi" w:cs="Simplified Arabic"/>
                <w:color w:val="000000" w:themeColor="text1"/>
                <w:sz w:val="28"/>
                <w:szCs w:val="28"/>
                <w:lang w:val="en-US" w:eastAsia="en-US" w:bidi="ar-EG"/>
              </w:rPr>
            </w:pPr>
            <w:proofErr w:type="gramStart"/>
            <w:r w:rsidRPr="00362B07">
              <w:rPr>
                <w:rFonts w:eastAsiaTheme="minorHAnsi" w:cs="Simplified Arabic"/>
                <w:color w:val="000000" w:themeColor="text1"/>
                <w:sz w:val="28"/>
                <w:szCs w:val="28"/>
                <w:rtl/>
                <w:lang w:val="en-US" w:eastAsia="en-US" w:bidi="ar-EG"/>
              </w:rPr>
              <w:t>المتوسط</w:t>
            </w:r>
            <w:proofErr w:type="gramEnd"/>
            <w:r w:rsidRPr="00362B07">
              <w:rPr>
                <w:rFonts w:eastAsiaTheme="minorHAnsi" w:cs="Simplified Arabic"/>
                <w:color w:val="000000" w:themeColor="text1"/>
                <w:sz w:val="28"/>
                <w:szCs w:val="28"/>
                <w:rtl/>
                <w:lang w:val="en-US" w:eastAsia="en-US" w:bidi="ar-EG"/>
              </w:rPr>
              <w:t xml:space="preserve"> الحسابي والانحراف المعياري + تحليل الانحدار</w:t>
            </w:r>
          </w:p>
        </w:tc>
        <w:tc>
          <w:tcPr>
            <w:tcW w:w="0" w:type="auto"/>
            <w:hideMark/>
          </w:tcPr>
          <w:p w:rsidR="00E721E0" w:rsidRPr="00362B07" w:rsidRDefault="00E721E0" w:rsidP="00474BB4">
            <w:pPr>
              <w:pStyle w:val="a5"/>
              <w:shd w:val="clear" w:color="auto" w:fill="FFFFFF" w:themeFill="background1"/>
              <w:bidi/>
              <w:spacing w:before="0" w:beforeAutospacing="0" w:after="0" w:afterAutospacing="0"/>
              <w:jc w:val="both"/>
              <w:rPr>
                <w:rFonts w:eastAsiaTheme="minorHAnsi" w:cs="Simplified Arabic"/>
                <w:color w:val="000000" w:themeColor="text1"/>
                <w:sz w:val="28"/>
                <w:szCs w:val="28"/>
                <w:lang w:val="en-US" w:eastAsia="en-US" w:bidi="ar-EG"/>
              </w:rPr>
            </w:pPr>
            <w:r w:rsidRPr="00362B07">
              <w:rPr>
                <w:rFonts w:eastAsiaTheme="minorHAnsi" w:cs="Simplified Arabic"/>
                <w:color w:val="000000" w:themeColor="text1"/>
                <w:sz w:val="28"/>
                <w:szCs w:val="28"/>
                <w:rtl/>
                <w:lang w:val="en-US" w:eastAsia="en-US" w:bidi="ar-EG"/>
              </w:rPr>
              <w:t xml:space="preserve">وجود تأثير دال </w:t>
            </w:r>
            <w:r w:rsidR="004C5D0F" w:rsidRPr="00362B07">
              <w:rPr>
                <w:rFonts w:eastAsiaTheme="minorHAnsi" w:cs="Simplified Arabic"/>
                <w:color w:val="000000" w:themeColor="text1"/>
                <w:sz w:val="28"/>
                <w:szCs w:val="28"/>
                <w:rtl/>
                <w:lang w:val="en-US" w:eastAsia="en-US" w:bidi="ar-EG"/>
              </w:rPr>
              <w:t>إحصائي</w:t>
            </w:r>
            <w:r w:rsidRPr="00362B07">
              <w:rPr>
                <w:rFonts w:eastAsiaTheme="minorHAnsi" w:cs="Simplified Arabic"/>
                <w:color w:val="000000" w:themeColor="text1"/>
                <w:sz w:val="28"/>
                <w:szCs w:val="28"/>
                <w:rtl/>
                <w:lang w:val="en-US" w:eastAsia="en-US" w:bidi="ar-EG"/>
              </w:rPr>
              <w:t>ا لاستراتيجية الدمج على تعزيز القدرة التنافسية</w:t>
            </w:r>
          </w:p>
        </w:tc>
      </w:tr>
      <w:tr w:rsidR="00E721E0" w:rsidRPr="00362B07" w:rsidTr="00DD134C">
        <w:tc>
          <w:tcPr>
            <w:tcW w:w="0" w:type="auto"/>
            <w:hideMark/>
          </w:tcPr>
          <w:p w:rsidR="00E721E0" w:rsidRPr="00362B07" w:rsidRDefault="00E721E0" w:rsidP="00474BB4">
            <w:pPr>
              <w:pStyle w:val="a5"/>
              <w:shd w:val="clear" w:color="auto" w:fill="FFFFFF" w:themeFill="background1"/>
              <w:bidi/>
              <w:spacing w:before="0" w:beforeAutospacing="0" w:after="0" w:afterAutospacing="0"/>
              <w:jc w:val="both"/>
              <w:rPr>
                <w:rFonts w:eastAsiaTheme="minorHAnsi" w:cs="Simplified Arabic"/>
                <w:color w:val="000000" w:themeColor="text1"/>
                <w:sz w:val="28"/>
                <w:szCs w:val="28"/>
                <w:lang w:val="en-US" w:eastAsia="en-US" w:bidi="ar-EG"/>
              </w:rPr>
            </w:pPr>
            <w:r w:rsidRPr="00362B07">
              <w:rPr>
                <w:rFonts w:eastAsiaTheme="minorHAnsi" w:cs="Simplified Arabic"/>
                <w:color w:val="000000" w:themeColor="text1"/>
                <w:sz w:val="28"/>
                <w:szCs w:val="28"/>
                <w:rtl/>
                <w:lang w:val="en-US" w:eastAsia="en-US" w:bidi="ar-EG"/>
              </w:rPr>
              <w:t xml:space="preserve">هل تؤثر استراتيجية الدمج على فرص الحصول على </w:t>
            </w:r>
            <w:r w:rsidRPr="00362B07">
              <w:rPr>
                <w:rFonts w:eastAsiaTheme="minorHAnsi" w:cs="Simplified Arabic"/>
                <w:color w:val="000000" w:themeColor="text1"/>
                <w:sz w:val="28"/>
                <w:szCs w:val="28"/>
                <w:rtl/>
                <w:lang w:val="en-US" w:eastAsia="en-US" w:bidi="ar-EG"/>
              </w:rPr>
              <w:lastRenderedPageBreak/>
              <w:t>التمويل بعد ال</w:t>
            </w:r>
            <w:r w:rsidR="000544F4" w:rsidRPr="00362B07">
              <w:rPr>
                <w:rFonts w:eastAsiaTheme="minorHAnsi" w:cs="Simplified Arabic"/>
                <w:color w:val="000000" w:themeColor="text1"/>
                <w:sz w:val="28"/>
                <w:szCs w:val="28"/>
                <w:rtl/>
                <w:lang w:val="en-US" w:eastAsia="en-US" w:bidi="ar-EG"/>
              </w:rPr>
              <w:t>إدراج</w:t>
            </w:r>
            <w:r w:rsidRPr="00362B07">
              <w:rPr>
                <w:rFonts w:eastAsiaTheme="minorHAnsi" w:cs="Simplified Arabic"/>
                <w:color w:val="000000" w:themeColor="text1"/>
                <w:sz w:val="28"/>
                <w:szCs w:val="28"/>
                <w:rtl/>
                <w:lang w:val="en-US" w:eastAsia="en-US" w:bidi="ar-EG"/>
              </w:rPr>
              <w:t>؟</w:t>
            </w:r>
          </w:p>
        </w:tc>
        <w:tc>
          <w:tcPr>
            <w:tcW w:w="0" w:type="auto"/>
            <w:hideMark/>
          </w:tcPr>
          <w:p w:rsidR="00E721E0" w:rsidRPr="00362B07" w:rsidRDefault="00E721E0" w:rsidP="00474BB4">
            <w:pPr>
              <w:pStyle w:val="a5"/>
              <w:shd w:val="clear" w:color="auto" w:fill="FFFFFF" w:themeFill="background1"/>
              <w:bidi/>
              <w:spacing w:before="0" w:beforeAutospacing="0" w:after="0" w:afterAutospacing="0"/>
              <w:jc w:val="both"/>
              <w:rPr>
                <w:rFonts w:eastAsiaTheme="minorHAnsi" w:cs="Simplified Arabic"/>
                <w:color w:val="000000" w:themeColor="text1"/>
                <w:sz w:val="28"/>
                <w:szCs w:val="28"/>
                <w:lang w:val="en-US" w:eastAsia="en-US" w:bidi="ar-EG"/>
              </w:rPr>
            </w:pPr>
            <w:r w:rsidRPr="00362B07">
              <w:rPr>
                <w:rFonts w:eastAsiaTheme="minorHAnsi" w:cs="Simplified Arabic"/>
                <w:color w:val="000000" w:themeColor="text1"/>
                <w:sz w:val="28"/>
                <w:szCs w:val="28"/>
                <w:rtl/>
                <w:lang w:val="en-US" w:eastAsia="en-US" w:bidi="ar-EG"/>
              </w:rPr>
              <w:lastRenderedPageBreak/>
              <w:t xml:space="preserve">توجد علاقة ذات دلالة </w:t>
            </w:r>
            <w:r w:rsidR="004C5D0F" w:rsidRPr="00362B07">
              <w:rPr>
                <w:rFonts w:eastAsiaTheme="minorHAnsi" w:cs="Simplified Arabic"/>
                <w:color w:val="000000" w:themeColor="text1"/>
                <w:sz w:val="28"/>
                <w:szCs w:val="28"/>
                <w:rtl/>
                <w:lang w:val="en-US" w:eastAsia="en-US" w:bidi="ar-EG"/>
              </w:rPr>
              <w:t>إحصائي</w:t>
            </w:r>
            <w:r w:rsidRPr="00362B07">
              <w:rPr>
                <w:rFonts w:eastAsiaTheme="minorHAnsi" w:cs="Simplified Arabic"/>
                <w:color w:val="000000" w:themeColor="text1"/>
                <w:sz w:val="28"/>
                <w:szCs w:val="28"/>
                <w:rtl/>
                <w:lang w:val="en-US" w:eastAsia="en-US" w:bidi="ar-EG"/>
              </w:rPr>
              <w:t xml:space="preserve">ة بين </w:t>
            </w:r>
            <w:r w:rsidRPr="00362B07">
              <w:rPr>
                <w:rFonts w:eastAsiaTheme="minorHAnsi" w:cs="Simplified Arabic"/>
                <w:color w:val="000000" w:themeColor="text1"/>
                <w:sz w:val="28"/>
                <w:szCs w:val="28"/>
                <w:rtl/>
                <w:lang w:val="en-US" w:eastAsia="en-US" w:bidi="ar-EG"/>
              </w:rPr>
              <w:lastRenderedPageBreak/>
              <w:t>استراتيجية دمج الشركات وزيادة فرص الحصول على التمويل</w:t>
            </w:r>
          </w:p>
        </w:tc>
        <w:tc>
          <w:tcPr>
            <w:tcW w:w="0" w:type="auto"/>
            <w:hideMark/>
          </w:tcPr>
          <w:p w:rsidR="00E721E0" w:rsidRPr="00362B07" w:rsidRDefault="00E721E0" w:rsidP="00FE777E">
            <w:pPr>
              <w:pStyle w:val="a5"/>
              <w:shd w:val="clear" w:color="auto" w:fill="FFFFFF" w:themeFill="background1"/>
              <w:bidi/>
              <w:spacing w:before="0" w:beforeAutospacing="0" w:after="0" w:afterAutospacing="0"/>
              <w:jc w:val="both"/>
              <w:rPr>
                <w:rFonts w:eastAsiaTheme="minorHAnsi" w:cs="Simplified Arabic"/>
                <w:color w:val="000000" w:themeColor="text1"/>
                <w:sz w:val="28"/>
                <w:szCs w:val="28"/>
                <w:lang w:val="en-US" w:eastAsia="en-US" w:bidi="ar-EG"/>
              </w:rPr>
            </w:pPr>
            <w:r w:rsidRPr="00362B07">
              <w:rPr>
                <w:rFonts w:eastAsiaTheme="minorHAnsi" w:cs="Simplified Arabic"/>
                <w:color w:val="000000" w:themeColor="text1"/>
                <w:sz w:val="28"/>
                <w:szCs w:val="28"/>
                <w:rtl/>
                <w:lang w:val="en-US" w:eastAsia="en-US" w:bidi="ar-EG"/>
              </w:rPr>
              <w:lastRenderedPageBreak/>
              <w:t xml:space="preserve">المتوسط الحسابي والانحراف المعياري </w:t>
            </w:r>
            <w:r w:rsidRPr="00362B07">
              <w:rPr>
                <w:rFonts w:eastAsiaTheme="minorHAnsi" w:cs="Simplified Arabic"/>
                <w:color w:val="000000" w:themeColor="text1"/>
                <w:sz w:val="28"/>
                <w:szCs w:val="28"/>
                <w:rtl/>
                <w:lang w:val="en-US" w:eastAsia="en-US" w:bidi="ar-EG"/>
              </w:rPr>
              <w:lastRenderedPageBreak/>
              <w:t>+ تحليل الانحدار/ معامل ارتباط بيرسون</w:t>
            </w:r>
          </w:p>
        </w:tc>
        <w:tc>
          <w:tcPr>
            <w:tcW w:w="0" w:type="auto"/>
            <w:hideMark/>
          </w:tcPr>
          <w:p w:rsidR="00E721E0" w:rsidRPr="00362B07" w:rsidRDefault="00E721E0" w:rsidP="00474BB4">
            <w:pPr>
              <w:pStyle w:val="a5"/>
              <w:shd w:val="clear" w:color="auto" w:fill="FFFFFF" w:themeFill="background1"/>
              <w:bidi/>
              <w:spacing w:before="0" w:beforeAutospacing="0" w:after="0" w:afterAutospacing="0"/>
              <w:jc w:val="both"/>
              <w:rPr>
                <w:rFonts w:eastAsiaTheme="minorHAnsi" w:cs="Simplified Arabic"/>
                <w:color w:val="000000" w:themeColor="text1"/>
                <w:sz w:val="28"/>
                <w:szCs w:val="28"/>
                <w:lang w:val="en-US" w:eastAsia="en-US" w:bidi="ar-EG"/>
              </w:rPr>
            </w:pPr>
            <w:r w:rsidRPr="00362B07">
              <w:rPr>
                <w:rFonts w:eastAsiaTheme="minorHAnsi" w:cs="Simplified Arabic"/>
                <w:color w:val="000000" w:themeColor="text1"/>
                <w:sz w:val="28"/>
                <w:szCs w:val="28"/>
                <w:rtl/>
                <w:lang w:val="en-US" w:eastAsia="en-US" w:bidi="ar-EG"/>
              </w:rPr>
              <w:lastRenderedPageBreak/>
              <w:t xml:space="preserve">وجود تأثير دال </w:t>
            </w:r>
            <w:r w:rsidR="004C5D0F" w:rsidRPr="00362B07">
              <w:rPr>
                <w:rFonts w:eastAsiaTheme="minorHAnsi" w:cs="Simplified Arabic"/>
                <w:color w:val="000000" w:themeColor="text1"/>
                <w:sz w:val="28"/>
                <w:szCs w:val="28"/>
                <w:rtl/>
                <w:lang w:val="en-US" w:eastAsia="en-US" w:bidi="ar-EG"/>
              </w:rPr>
              <w:t>إحصائي</w:t>
            </w:r>
            <w:r w:rsidRPr="00362B07">
              <w:rPr>
                <w:rFonts w:eastAsiaTheme="minorHAnsi" w:cs="Simplified Arabic"/>
                <w:color w:val="000000" w:themeColor="text1"/>
                <w:sz w:val="28"/>
                <w:szCs w:val="28"/>
                <w:rtl/>
                <w:lang w:val="en-US" w:eastAsia="en-US" w:bidi="ar-EG"/>
              </w:rPr>
              <w:t xml:space="preserve">ا لاستراتيجية </w:t>
            </w:r>
            <w:r w:rsidRPr="00362B07">
              <w:rPr>
                <w:rFonts w:eastAsiaTheme="minorHAnsi" w:cs="Simplified Arabic"/>
                <w:color w:val="000000" w:themeColor="text1"/>
                <w:sz w:val="28"/>
                <w:szCs w:val="28"/>
                <w:rtl/>
                <w:lang w:val="en-US" w:eastAsia="en-US" w:bidi="ar-EG"/>
              </w:rPr>
              <w:lastRenderedPageBreak/>
              <w:t>الدمج على فرص الحصول على التمويل</w:t>
            </w:r>
          </w:p>
        </w:tc>
      </w:tr>
      <w:tr w:rsidR="00E721E0" w:rsidRPr="00362B07" w:rsidTr="00DD134C">
        <w:tc>
          <w:tcPr>
            <w:tcW w:w="0" w:type="auto"/>
          </w:tcPr>
          <w:p w:rsidR="00E721E0" w:rsidRPr="00362B07" w:rsidRDefault="00E721E0" w:rsidP="00474BB4">
            <w:pPr>
              <w:pStyle w:val="a5"/>
              <w:shd w:val="clear" w:color="auto" w:fill="FFFFFF" w:themeFill="background1"/>
              <w:bidi/>
              <w:spacing w:before="0" w:beforeAutospacing="0" w:after="0" w:afterAutospacing="0"/>
              <w:jc w:val="both"/>
              <w:rPr>
                <w:rFonts w:eastAsiaTheme="minorHAnsi" w:cs="Simplified Arabic"/>
                <w:color w:val="000000" w:themeColor="text1"/>
                <w:sz w:val="28"/>
                <w:szCs w:val="28"/>
                <w:rtl/>
                <w:lang w:bidi="ar-EG"/>
              </w:rPr>
            </w:pPr>
            <w:r w:rsidRPr="00362B07">
              <w:rPr>
                <w:rFonts w:eastAsiaTheme="minorHAnsi" w:cs="Simplified Arabic"/>
                <w:color w:val="000000" w:themeColor="text1"/>
                <w:sz w:val="28"/>
                <w:szCs w:val="28"/>
                <w:rtl/>
                <w:lang w:val="en-US" w:eastAsia="en-US" w:bidi="ar-EG"/>
              </w:rPr>
              <w:lastRenderedPageBreak/>
              <w:t xml:space="preserve">هل توجد فروق ذات دلالة </w:t>
            </w:r>
            <w:r w:rsidR="004C5D0F" w:rsidRPr="00362B07">
              <w:rPr>
                <w:rFonts w:eastAsiaTheme="minorHAnsi" w:cs="Simplified Arabic"/>
                <w:color w:val="000000" w:themeColor="text1"/>
                <w:sz w:val="28"/>
                <w:szCs w:val="28"/>
                <w:rtl/>
                <w:lang w:val="en-US" w:eastAsia="en-US" w:bidi="ar-EG"/>
              </w:rPr>
              <w:t>إحصائي</w:t>
            </w:r>
            <w:r w:rsidRPr="00362B07">
              <w:rPr>
                <w:rFonts w:eastAsiaTheme="minorHAnsi" w:cs="Simplified Arabic"/>
                <w:color w:val="000000" w:themeColor="text1"/>
                <w:sz w:val="28"/>
                <w:szCs w:val="28"/>
                <w:rtl/>
                <w:lang w:val="en-US" w:eastAsia="en-US" w:bidi="ar-EG"/>
              </w:rPr>
              <w:t>ة في تقييم أثر استراتيجية دمج الشركات على دخول السوق الموازية تُعزى</w:t>
            </w:r>
            <w:r w:rsidR="000544F4" w:rsidRPr="00362B07">
              <w:rPr>
                <w:rFonts w:eastAsiaTheme="minorHAnsi" w:cs="Simplified Arabic"/>
                <w:color w:val="000000" w:themeColor="text1"/>
                <w:sz w:val="28"/>
                <w:szCs w:val="28"/>
                <w:rtl/>
                <w:lang w:val="en-US" w:eastAsia="en-US" w:bidi="ar-EG"/>
              </w:rPr>
              <w:t xml:space="preserve"> إلى </w:t>
            </w:r>
            <w:r w:rsidRPr="00362B07">
              <w:rPr>
                <w:rFonts w:eastAsiaTheme="minorHAnsi" w:cs="Simplified Arabic"/>
                <w:color w:val="000000" w:themeColor="text1"/>
                <w:sz w:val="28"/>
                <w:szCs w:val="28"/>
                <w:rtl/>
                <w:lang w:val="en-US" w:eastAsia="en-US" w:bidi="ar-EG"/>
              </w:rPr>
              <w:t>المتغيرات الديموغرافية</w:t>
            </w:r>
            <w:r w:rsidR="00D7278E" w:rsidRPr="00362B07">
              <w:rPr>
                <w:rFonts w:eastAsiaTheme="minorHAnsi" w:cs="Simplified Arabic"/>
                <w:color w:val="000000" w:themeColor="text1"/>
                <w:sz w:val="28"/>
                <w:szCs w:val="28"/>
                <w:rtl/>
                <w:lang w:val="en-US" w:eastAsia="en-US" w:bidi="ar-EG"/>
              </w:rPr>
              <w:t xml:space="preserve"> (</w:t>
            </w:r>
            <w:r w:rsidRPr="00362B07">
              <w:rPr>
                <w:rFonts w:eastAsiaTheme="minorHAnsi" w:cs="Simplified Arabic"/>
                <w:color w:val="000000" w:themeColor="text1"/>
                <w:sz w:val="28"/>
                <w:szCs w:val="28"/>
                <w:rtl/>
                <w:lang w:val="en-US" w:eastAsia="en-US" w:bidi="ar-EG"/>
              </w:rPr>
              <w:t>الجنس</w:t>
            </w:r>
            <w:r w:rsidR="00D7278E" w:rsidRPr="00362B07">
              <w:rPr>
                <w:rFonts w:eastAsiaTheme="minorHAnsi" w:cs="Simplified Arabic"/>
                <w:color w:val="000000" w:themeColor="text1"/>
                <w:sz w:val="28"/>
                <w:szCs w:val="28"/>
                <w:rtl/>
                <w:lang w:val="en-US" w:eastAsia="en-US" w:bidi="ar-EG"/>
              </w:rPr>
              <w:t xml:space="preserve">، </w:t>
            </w:r>
            <w:r w:rsidRPr="00362B07">
              <w:rPr>
                <w:rFonts w:eastAsiaTheme="minorHAnsi" w:cs="Simplified Arabic"/>
                <w:color w:val="000000" w:themeColor="text1"/>
                <w:sz w:val="28"/>
                <w:szCs w:val="28"/>
                <w:rtl/>
                <w:lang w:val="en-US" w:eastAsia="en-US" w:bidi="ar-EG"/>
              </w:rPr>
              <w:t>السن</w:t>
            </w:r>
            <w:r w:rsidR="00D7278E" w:rsidRPr="00362B07">
              <w:rPr>
                <w:rFonts w:eastAsiaTheme="minorHAnsi" w:cs="Simplified Arabic"/>
                <w:color w:val="000000" w:themeColor="text1"/>
                <w:sz w:val="28"/>
                <w:szCs w:val="28"/>
                <w:rtl/>
                <w:lang w:val="en-US" w:eastAsia="en-US" w:bidi="ar-EG"/>
              </w:rPr>
              <w:t xml:space="preserve">، </w:t>
            </w:r>
            <w:r w:rsidRPr="00362B07">
              <w:rPr>
                <w:rFonts w:eastAsiaTheme="minorHAnsi" w:cs="Simplified Arabic"/>
                <w:color w:val="000000" w:themeColor="text1"/>
                <w:sz w:val="28"/>
                <w:szCs w:val="28"/>
                <w:rtl/>
                <w:lang w:val="en-US" w:eastAsia="en-US" w:bidi="ar-EG"/>
              </w:rPr>
              <w:t>المؤهل التعليمي</w:t>
            </w:r>
            <w:r w:rsidR="00D7278E" w:rsidRPr="00362B07">
              <w:rPr>
                <w:rFonts w:eastAsiaTheme="minorHAnsi" w:cs="Simplified Arabic"/>
                <w:color w:val="000000" w:themeColor="text1"/>
                <w:sz w:val="28"/>
                <w:szCs w:val="28"/>
                <w:rtl/>
                <w:lang w:val="en-US" w:eastAsia="en-US" w:bidi="ar-EG"/>
              </w:rPr>
              <w:t xml:space="preserve">، </w:t>
            </w:r>
            <w:r w:rsidRPr="00362B07">
              <w:rPr>
                <w:rFonts w:eastAsiaTheme="minorHAnsi" w:cs="Simplified Arabic"/>
                <w:color w:val="000000" w:themeColor="text1"/>
                <w:sz w:val="28"/>
                <w:szCs w:val="28"/>
                <w:rtl/>
                <w:lang w:val="en-US" w:eastAsia="en-US" w:bidi="ar-EG"/>
              </w:rPr>
              <w:t>المستوى الوظيفي</w:t>
            </w:r>
            <w:r w:rsidR="00D7278E" w:rsidRPr="00362B07">
              <w:rPr>
                <w:rFonts w:eastAsiaTheme="minorHAnsi" w:cs="Simplified Arabic"/>
                <w:color w:val="000000" w:themeColor="text1"/>
                <w:sz w:val="28"/>
                <w:szCs w:val="28"/>
                <w:rtl/>
                <w:lang w:val="en-US" w:eastAsia="en-US" w:bidi="ar-EG"/>
              </w:rPr>
              <w:t xml:space="preserve">، </w:t>
            </w:r>
            <w:r w:rsidRPr="00362B07">
              <w:rPr>
                <w:rFonts w:eastAsiaTheme="minorHAnsi" w:cs="Simplified Arabic"/>
                <w:color w:val="000000" w:themeColor="text1"/>
                <w:sz w:val="28"/>
                <w:szCs w:val="28"/>
                <w:rtl/>
                <w:lang w:val="en-US" w:eastAsia="en-US" w:bidi="ar-EG"/>
              </w:rPr>
              <w:t>سنوات الخبرة)؟</w:t>
            </w:r>
          </w:p>
        </w:tc>
        <w:tc>
          <w:tcPr>
            <w:tcW w:w="0" w:type="auto"/>
          </w:tcPr>
          <w:p w:rsidR="00E721E0" w:rsidRPr="00362B07" w:rsidRDefault="00E721E0" w:rsidP="00474BB4">
            <w:pPr>
              <w:pStyle w:val="a5"/>
              <w:shd w:val="clear" w:color="auto" w:fill="FFFFFF" w:themeFill="background1"/>
              <w:bidi/>
              <w:spacing w:before="0" w:beforeAutospacing="0" w:after="0" w:afterAutospacing="0"/>
              <w:jc w:val="both"/>
              <w:rPr>
                <w:rFonts w:eastAsiaTheme="minorHAnsi" w:cs="Simplified Arabic"/>
                <w:color w:val="000000" w:themeColor="text1"/>
                <w:sz w:val="28"/>
                <w:szCs w:val="28"/>
                <w:rtl/>
                <w:lang w:val="en-US" w:eastAsia="en-US" w:bidi="ar-EG"/>
              </w:rPr>
            </w:pPr>
            <w:r w:rsidRPr="00362B07">
              <w:rPr>
                <w:rFonts w:eastAsiaTheme="minorHAnsi" w:cs="Simplified Arabic" w:hint="cs"/>
                <w:color w:val="000000" w:themeColor="text1"/>
                <w:sz w:val="28"/>
                <w:szCs w:val="28"/>
                <w:rtl/>
                <w:lang w:val="en-US" w:eastAsia="en-US" w:bidi="ar-EG"/>
              </w:rPr>
              <w:t>لا توجد</w:t>
            </w:r>
            <w:r w:rsidR="00D7278E" w:rsidRPr="00362B07">
              <w:rPr>
                <w:rFonts w:eastAsiaTheme="minorHAnsi" w:cs="Simplified Arabic" w:hint="cs"/>
                <w:color w:val="000000" w:themeColor="text1"/>
                <w:sz w:val="28"/>
                <w:szCs w:val="28"/>
                <w:rtl/>
                <w:lang w:val="en-US" w:eastAsia="en-US" w:bidi="ar-EG"/>
              </w:rPr>
              <w:t xml:space="preserve"> </w:t>
            </w:r>
            <w:r w:rsidRPr="00362B07">
              <w:rPr>
                <w:rFonts w:eastAsiaTheme="minorHAnsi" w:cs="Simplified Arabic" w:hint="cs"/>
                <w:color w:val="000000" w:themeColor="text1"/>
                <w:sz w:val="28"/>
                <w:szCs w:val="28"/>
                <w:rtl/>
                <w:lang w:val="en-US" w:eastAsia="en-US" w:bidi="ar-EG"/>
              </w:rPr>
              <w:t xml:space="preserve">فروق </w:t>
            </w:r>
            <w:r w:rsidRPr="00362B07">
              <w:rPr>
                <w:rFonts w:eastAsiaTheme="minorHAnsi" w:cs="Simplified Arabic"/>
                <w:color w:val="000000" w:themeColor="text1"/>
                <w:sz w:val="28"/>
                <w:szCs w:val="28"/>
                <w:rtl/>
                <w:lang w:val="en-US" w:eastAsia="en-US" w:bidi="ar-EG"/>
              </w:rPr>
              <w:t xml:space="preserve">ذات دلالة </w:t>
            </w:r>
            <w:r w:rsidR="004C5D0F" w:rsidRPr="00362B07">
              <w:rPr>
                <w:rFonts w:eastAsiaTheme="minorHAnsi" w:cs="Simplified Arabic"/>
                <w:color w:val="000000" w:themeColor="text1"/>
                <w:sz w:val="28"/>
                <w:szCs w:val="28"/>
                <w:rtl/>
                <w:lang w:val="en-US" w:eastAsia="en-US" w:bidi="ar-EG"/>
              </w:rPr>
              <w:t>إحصائي</w:t>
            </w:r>
            <w:r w:rsidRPr="00362B07">
              <w:rPr>
                <w:rFonts w:eastAsiaTheme="minorHAnsi" w:cs="Simplified Arabic"/>
                <w:color w:val="000000" w:themeColor="text1"/>
                <w:sz w:val="28"/>
                <w:szCs w:val="28"/>
                <w:rtl/>
                <w:lang w:val="en-US" w:eastAsia="en-US" w:bidi="ar-EG"/>
              </w:rPr>
              <w:t>ة في تقييم أثر استراتيجية دمج الشركات على دخول السوق الموازية تُعزى</w:t>
            </w:r>
            <w:r w:rsidR="000544F4" w:rsidRPr="00362B07">
              <w:rPr>
                <w:rFonts w:eastAsiaTheme="minorHAnsi" w:cs="Simplified Arabic"/>
                <w:color w:val="000000" w:themeColor="text1"/>
                <w:sz w:val="28"/>
                <w:szCs w:val="28"/>
                <w:rtl/>
                <w:lang w:val="en-US" w:eastAsia="en-US" w:bidi="ar-EG"/>
              </w:rPr>
              <w:t xml:space="preserve"> إلى </w:t>
            </w:r>
            <w:r w:rsidRPr="00362B07">
              <w:rPr>
                <w:rFonts w:eastAsiaTheme="minorHAnsi" w:cs="Simplified Arabic"/>
                <w:color w:val="000000" w:themeColor="text1"/>
                <w:sz w:val="28"/>
                <w:szCs w:val="28"/>
                <w:rtl/>
                <w:lang w:val="en-US" w:eastAsia="en-US" w:bidi="ar-EG"/>
              </w:rPr>
              <w:t>المتغيرات الديموغرافية لأفراد عينة الدراسة عند مستوى دلالة</w:t>
            </w:r>
            <w:r w:rsidR="00D7278E" w:rsidRPr="00362B07">
              <w:rPr>
                <w:rFonts w:eastAsiaTheme="minorHAnsi" w:cs="Simplified Arabic"/>
                <w:color w:val="000000" w:themeColor="text1"/>
                <w:sz w:val="28"/>
                <w:szCs w:val="28"/>
                <w:rtl/>
                <w:lang w:val="en-US" w:eastAsia="en-US" w:bidi="ar-EG"/>
              </w:rPr>
              <w:t xml:space="preserve"> </w:t>
            </w:r>
            <w:r w:rsidR="00D7278E" w:rsidRPr="00362B07">
              <w:rPr>
                <w:rFonts w:eastAsiaTheme="minorHAnsi" w:cs="Simplified Arabic"/>
                <w:color w:val="000000" w:themeColor="text1"/>
                <w:sz w:val="28"/>
                <w:szCs w:val="28"/>
                <w:lang w:val="en-US" w:eastAsia="en-US" w:bidi="ar-EG"/>
              </w:rPr>
              <w:t>(</w:t>
            </w:r>
            <w:r w:rsidRPr="00362B07">
              <w:rPr>
                <w:rFonts w:eastAsiaTheme="minorHAnsi" w:cs="Simplified Arabic"/>
                <w:color w:val="000000" w:themeColor="text1"/>
                <w:sz w:val="28"/>
                <w:szCs w:val="28"/>
                <w:lang w:val="en-US" w:eastAsia="en-US" w:bidi="ar-EG"/>
              </w:rPr>
              <w:t>α ≤ 0.05)</w:t>
            </w:r>
          </w:p>
        </w:tc>
        <w:tc>
          <w:tcPr>
            <w:tcW w:w="0" w:type="auto"/>
          </w:tcPr>
          <w:p w:rsidR="00E721E0" w:rsidRPr="00362B07" w:rsidRDefault="00E721E0" w:rsidP="00474BB4">
            <w:pPr>
              <w:pStyle w:val="a5"/>
              <w:shd w:val="clear" w:color="auto" w:fill="FFFFFF" w:themeFill="background1"/>
              <w:bidi/>
              <w:spacing w:before="0" w:beforeAutospacing="0" w:after="0" w:afterAutospacing="0"/>
              <w:jc w:val="both"/>
              <w:rPr>
                <w:rFonts w:eastAsiaTheme="minorHAnsi" w:cs="Simplified Arabic"/>
                <w:color w:val="000000" w:themeColor="text1"/>
                <w:sz w:val="28"/>
                <w:szCs w:val="28"/>
                <w:rtl/>
                <w:lang w:bidi="ar-EG"/>
              </w:rPr>
            </w:pPr>
            <w:r w:rsidRPr="00362B07">
              <w:rPr>
                <w:rFonts w:eastAsiaTheme="minorHAnsi" w:cs="Simplified Arabic"/>
                <w:color w:val="000000" w:themeColor="text1"/>
                <w:sz w:val="28"/>
                <w:szCs w:val="28"/>
                <w:rtl/>
                <w:lang w:val="en-US" w:eastAsia="en-US" w:bidi="ar-EG"/>
              </w:rPr>
              <w:t>اختبار</w:t>
            </w:r>
            <w:r w:rsidRPr="00362B07">
              <w:rPr>
                <w:rFonts w:eastAsiaTheme="minorHAnsi" w:cs="Simplified Arabic"/>
                <w:color w:val="000000" w:themeColor="text1"/>
                <w:sz w:val="28"/>
                <w:szCs w:val="28"/>
                <w:lang w:val="en-US" w:eastAsia="en-US" w:bidi="ar-EG"/>
              </w:rPr>
              <w:t xml:space="preserve"> ANOVA </w:t>
            </w:r>
            <w:r w:rsidRPr="00362B07">
              <w:rPr>
                <w:rFonts w:eastAsiaTheme="minorHAnsi" w:cs="Simplified Arabic"/>
                <w:color w:val="000000" w:themeColor="text1"/>
                <w:sz w:val="28"/>
                <w:szCs w:val="28"/>
                <w:rtl/>
                <w:lang w:val="en-US" w:eastAsia="en-US" w:bidi="ar-EG"/>
              </w:rPr>
              <w:t>أحادي الاتجاه</w:t>
            </w:r>
            <w:r w:rsidR="00D7278E" w:rsidRPr="00362B07">
              <w:rPr>
                <w:rFonts w:eastAsiaTheme="minorHAnsi" w:cs="Simplified Arabic"/>
                <w:color w:val="000000" w:themeColor="text1"/>
                <w:sz w:val="28"/>
                <w:szCs w:val="28"/>
                <w:rtl/>
                <w:lang w:val="en-US" w:eastAsia="en-US" w:bidi="ar-EG"/>
              </w:rPr>
              <w:t xml:space="preserve"> </w:t>
            </w:r>
            <w:r w:rsidR="00D7278E" w:rsidRPr="00362B07">
              <w:rPr>
                <w:rFonts w:eastAsiaTheme="minorHAnsi" w:cs="Simplified Arabic"/>
                <w:color w:val="000000" w:themeColor="text1"/>
                <w:sz w:val="28"/>
                <w:szCs w:val="28"/>
                <w:lang w:val="en-US" w:eastAsia="en-US" w:bidi="ar-EG"/>
              </w:rPr>
              <w:t>(</w:t>
            </w:r>
            <w:r w:rsidRPr="00362B07">
              <w:rPr>
                <w:rFonts w:eastAsiaTheme="minorHAnsi" w:cs="Simplified Arabic"/>
                <w:color w:val="000000" w:themeColor="text1"/>
                <w:sz w:val="28"/>
                <w:szCs w:val="28"/>
                <w:lang w:val="en-US" w:eastAsia="en-US" w:bidi="ar-EG"/>
              </w:rPr>
              <w:t xml:space="preserve">One-way ANOVA) </w:t>
            </w:r>
            <w:r w:rsidRPr="00362B07">
              <w:rPr>
                <w:rFonts w:eastAsiaTheme="minorHAnsi" w:cs="Simplified Arabic"/>
                <w:color w:val="000000" w:themeColor="text1"/>
                <w:sz w:val="28"/>
                <w:szCs w:val="28"/>
                <w:rtl/>
                <w:lang w:val="en-US" w:eastAsia="en-US" w:bidi="ar-EG"/>
              </w:rPr>
              <w:t>لمقارنة متوسطات تقييم أثر الدمج بين الفئات المختلفة لكل متغير ديموغرافي</w:t>
            </w:r>
          </w:p>
        </w:tc>
        <w:tc>
          <w:tcPr>
            <w:tcW w:w="0" w:type="auto"/>
          </w:tcPr>
          <w:p w:rsidR="00E721E0" w:rsidRPr="00362B07" w:rsidRDefault="00E721E0" w:rsidP="00474BB4">
            <w:pPr>
              <w:pStyle w:val="a5"/>
              <w:shd w:val="clear" w:color="auto" w:fill="FFFFFF" w:themeFill="background1"/>
              <w:bidi/>
              <w:spacing w:before="0" w:beforeAutospacing="0" w:after="0" w:afterAutospacing="0"/>
              <w:jc w:val="both"/>
              <w:rPr>
                <w:rFonts w:eastAsiaTheme="minorHAnsi" w:cs="Simplified Arabic"/>
                <w:color w:val="000000" w:themeColor="text1"/>
                <w:sz w:val="28"/>
                <w:szCs w:val="28"/>
                <w:rtl/>
                <w:lang w:bidi="ar-EG"/>
              </w:rPr>
            </w:pPr>
            <w:r w:rsidRPr="00362B07">
              <w:rPr>
                <w:rFonts w:cs="Simplified Arabic"/>
                <w:color w:val="000000" w:themeColor="text1"/>
                <w:sz w:val="28"/>
                <w:szCs w:val="28"/>
                <w:rtl/>
              </w:rPr>
              <w:t xml:space="preserve">تم </w:t>
            </w:r>
            <w:r w:rsidRPr="00362B07">
              <w:rPr>
                <w:rFonts w:eastAsiaTheme="minorHAnsi" w:cs="Simplified Arabic"/>
                <w:color w:val="000000" w:themeColor="text1"/>
                <w:sz w:val="28"/>
                <w:szCs w:val="28"/>
                <w:rtl/>
                <w:lang w:val="en-US" w:eastAsia="en-US" w:bidi="ar-EG"/>
              </w:rPr>
              <w:t>قبول الفرض؛ حيث أظهرت النتائج أن قيم</w:t>
            </w:r>
            <w:r w:rsidRPr="00362B07">
              <w:rPr>
                <w:rFonts w:eastAsiaTheme="minorHAnsi" w:cs="Simplified Arabic"/>
                <w:color w:val="000000" w:themeColor="text1"/>
                <w:sz w:val="28"/>
                <w:szCs w:val="28"/>
                <w:lang w:val="en-US" w:eastAsia="en-US" w:bidi="ar-EG"/>
              </w:rPr>
              <w:t xml:space="preserve"> Sig </w:t>
            </w:r>
            <w:r w:rsidRPr="00362B07">
              <w:rPr>
                <w:rFonts w:eastAsiaTheme="minorHAnsi" w:cs="Simplified Arabic"/>
                <w:color w:val="000000" w:themeColor="text1"/>
                <w:sz w:val="28"/>
                <w:szCs w:val="28"/>
                <w:rtl/>
                <w:lang w:val="en-US" w:eastAsia="en-US" w:bidi="ar-EG"/>
              </w:rPr>
              <w:t>لجميع المتغيرات الديموغرافية كانت أكبر من</w:t>
            </w:r>
            <w:r w:rsidR="00D7278E" w:rsidRPr="00362B07">
              <w:rPr>
                <w:rFonts w:eastAsiaTheme="minorHAnsi" w:cs="Simplified Arabic"/>
                <w:color w:val="000000" w:themeColor="text1"/>
                <w:sz w:val="28"/>
                <w:szCs w:val="28"/>
                <w:rtl/>
                <w:lang w:val="en-US" w:eastAsia="en-US" w:bidi="ar-EG"/>
              </w:rPr>
              <w:t xml:space="preserve"> (</w:t>
            </w:r>
            <w:r w:rsidRPr="00362B07">
              <w:rPr>
                <w:rFonts w:eastAsiaTheme="minorHAnsi" w:cs="Simplified Arabic"/>
                <w:color w:val="000000" w:themeColor="text1"/>
                <w:sz w:val="28"/>
                <w:szCs w:val="28"/>
                <w:rtl/>
                <w:lang w:val="en-US" w:eastAsia="en-US" w:bidi="ar-EG"/>
              </w:rPr>
              <w:t>0.05)</w:t>
            </w:r>
            <w:r w:rsidR="00D7278E" w:rsidRPr="00362B07">
              <w:rPr>
                <w:rFonts w:eastAsiaTheme="minorHAnsi" w:cs="Simplified Arabic"/>
                <w:color w:val="000000" w:themeColor="text1"/>
                <w:sz w:val="28"/>
                <w:szCs w:val="28"/>
                <w:rtl/>
                <w:lang w:val="en-US" w:eastAsia="en-US" w:bidi="ar-EG"/>
              </w:rPr>
              <w:t xml:space="preserve">، </w:t>
            </w:r>
            <w:r w:rsidRPr="00362B07">
              <w:rPr>
                <w:rFonts w:eastAsiaTheme="minorHAnsi" w:cs="Simplified Arabic"/>
                <w:color w:val="000000" w:themeColor="text1"/>
                <w:sz w:val="28"/>
                <w:szCs w:val="28"/>
                <w:rtl/>
                <w:lang w:val="en-US" w:eastAsia="en-US" w:bidi="ar-EG"/>
              </w:rPr>
              <w:t>مما يدل على عدم وجود فروق معنوية</w:t>
            </w:r>
            <w:r w:rsidR="00D7278E" w:rsidRPr="00362B07">
              <w:rPr>
                <w:rFonts w:eastAsiaTheme="minorHAnsi" w:cs="Simplified Arabic"/>
                <w:color w:val="000000" w:themeColor="text1"/>
                <w:sz w:val="28"/>
                <w:szCs w:val="28"/>
                <w:rtl/>
                <w:lang w:val="en-US" w:eastAsia="en-US" w:bidi="ar-EG"/>
              </w:rPr>
              <w:t xml:space="preserve">، </w:t>
            </w:r>
            <w:r w:rsidRPr="00362B07">
              <w:rPr>
                <w:rFonts w:eastAsiaTheme="minorHAnsi" w:cs="Simplified Arabic"/>
                <w:color w:val="000000" w:themeColor="text1"/>
                <w:sz w:val="28"/>
                <w:szCs w:val="28"/>
                <w:rtl/>
                <w:lang w:val="en-US" w:eastAsia="en-US" w:bidi="ar-EG"/>
              </w:rPr>
              <w:t>أي أن تقييم أثر استراتيجية الدمج متقارب بين جميع الفئات</w:t>
            </w:r>
          </w:p>
        </w:tc>
      </w:tr>
    </w:tbl>
    <w:p w:rsidR="00162362" w:rsidRPr="00362B07" w:rsidRDefault="00086CDD" w:rsidP="008D300D">
      <w:pPr>
        <w:pStyle w:val="af1"/>
        <w:shd w:val="clear" w:color="auto" w:fill="FFFFFF" w:themeFill="background1"/>
        <w:spacing w:before="240" w:after="240"/>
        <w:jc w:val="both"/>
        <w:rPr>
          <w:rFonts w:cs="Simplified Arabic"/>
          <w:b/>
          <w:bCs/>
          <w:color w:val="000000" w:themeColor="text1"/>
          <w:sz w:val="32"/>
          <w:szCs w:val="32"/>
          <w:rtl/>
        </w:rPr>
      </w:pPr>
      <w:r w:rsidRPr="00362B07">
        <w:rPr>
          <w:rFonts w:cs="Simplified Arabic" w:hint="cs"/>
          <w:b/>
          <w:bCs/>
          <w:color w:val="000000" w:themeColor="text1"/>
          <w:sz w:val="32"/>
          <w:szCs w:val="32"/>
          <w:rtl/>
        </w:rPr>
        <w:t xml:space="preserve">ثانياً- </w:t>
      </w:r>
      <w:proofErr w:type="gramStart"/>
      <w:r w:rsidR="00162362" w:rsidRPr="00362B07">
        <w:rPr>
          <w:rFonts w:cs="Simplified Arabic"/>
          <w:b/>
          <w:bCs/>
          <w:color w:val="000000" w:themeColor="text1"/>
          <w:sz w:val="32"/>
          <w:szCs w:val="32"/>
          <w:rtl/>
        </w:rPr>
        <w:t>نتائج</w:t>
      </w:r>
      <w:proofErr w:type="gramEnd"/>
      <w:r w:rsidR="00162362" w:rsidRPr="00362B07">
        <w:rPr>
          <w:rFonts w:cs="Simplified Arabic"/>
          <w:b/>
          <w:bCs/>
          <w:color w:val="000000" w:themeColor="text1"/>
          <w:sz w:val="32"/>
          <w:szCs w:val="32"/>
          <w:rtl/>
        </w:rPr>
        <w:t xml:space="preserve"> المقابلات الشخصية</w:t>
      </w:r>
      <w:r w:rsidR="008D300D" w:rsidRPr="00362B07">
        <w:rPr>
          <w:rFonts w:cs="Simplified Arabic" w:hint="cs"/>
          <w:b/>
          <w:bCs/>
          <w:color w:val="000000" w:themeColor="text1"/>
          <w:sz w:val="32"/>
          <w:szCs w:val="32"/>
          <w:rtl/>
        </w:rPr>
        <w:t>:</w:t>
      </w:r>
    </w:p>
    <w:p w:rsidR="008D300D" w:rsidRPr="00362B07" w:rsidRDefault="00511A35" w:rsidP="00F3674E">
      <w:pPr>
        <w:pStyle w:val="a5"/>
        <w:shd w:val="clear" w:color="auto" w:fill="FFFFFF" w:themeFill="background1"/>
        <w:bidi/>
        <w:spacing w:before="0" w:beforeAutospacing="0" w:after="0" w:afterAutospacing="0"/>
        <w:jc w:val="center"/>
        <w:rPr>
          <w:rFonts w:eastAsiaTheme="minorHAnsi" w:cs="Simplified Arabic"/>
          <w:b/>
          <w:bCs/>
          <w:color w:val="000000" w:themeColor="text1"/>
          <w:sz w:val="26"/>
          <w:szCs w:val="26"/>
          <w:rtl/>
        </w:rPr>
      </w:pPr>
      <w:r w:rsidRPr="00362B07">
        <w:rPr>
          <w:rFonts w:eastAsiaTheme="minorHAnsi" w:cs="Simplified Arabic" w:hint="cs"/>
          <w:b/>
          <w:bCs/>
          <w:color w:val="000000" w:themeColor="text1"/>
          <w:sz w:val="26"/>
          <w:szCs w:val="26"/>
          <w:rtl/>
        </w:rPr>
        <w:t>جدول</w:t>
      </w:r>
      <w:r w:rsidR="00D7278E" w:rsidRPr="00362B07">
        <w:rPr>
          <w:rFonts w:eastAsiaTheme="minorHAnsi" w:cs="Simplified Arabic" w:hint="cs"/>
          <w:b/>
          <w:bCs/>
          <w:color w:val="000000" w:themeColor="text1"/>
          <w:sz w:val="26"/>
          <w:szCs w:val="26"/>
          <w:rtl/>
        </w:rPr>
        <w:t xml:space="preserve"> (</w:t>
      </w:r>
      <w:r w:rsidRPr="00362B07">
        <w:rPr>
          <w:rFonts w:eastAsiaTheme="minorHAnsi" w:cs="Simplified Arabic" w:hint="cs"/>
          <w:b/>
          <w:bCs/>
          <w:color w:val="000000" w:themeColor="text1"/>
          <w:sz w:val="26"/>
          <w:szCs w:val="26"/>
          <w:rtl/>
        </w:rPr>
        <w:t>4-</w:t>
      </w:r>
      <w:r w:rsidR="00F3674E">
        <w:rPr>
          <w:rFonts w:eastAsiaTheme="minorHAnsi" w:cs="Simplified Arabic" w:hint="cs"/>
          <w:b/>
          <w:bCs/>
          <w:color w:val="000000" w:themeColor="text1"/>
          <w:sz w:val="26"/>
          <w:szCs w:val="26"/>
          <w:rtl/>
        </w:rPr>
        <w:t>21</w:t>
      </w:r>
      <w:r w:rsidRPr="00362B07">
        <w:rPr>
          <w:rFonts w:eastAsiaTheme="minorHAnsi" w:cs="Simplified Arabic" w:hint="cs"/>
          <w:b/>
          <w:bCs/>
          <w:color w:val="000000" w:themeColor="text1"/>
          <w:sz w:val="26"/>
          <w:szCs w:val="26"/>
          <w:rtl/>
        </w:rPr>
        <w:t>)</w:t>
      </w:r>
    </w:p>
    <w:p w:rsidR="00511A35" w:rsidRPr="00362B07" w:rsidRDefault="00511A35" w:rsidP="008D300D">
      <w:pPr>
        <w:pStyle w:val="a5"/>
        <w:shd w:val="clear" w:color="auto" w:fill="FFFFFF" w:themeFill="background1"/>
        <w:bidi/>
        <w:spacing w:before="0" w:beforeAutospacing="0" w:after="0" w:afterAutospacing="0"/>
        <w:jc w:val="center"/>
        <w:rPr>
          <w:rFonts w:eastAsiaTheme="minorHAnsi" w:cs="Simplified Arabic"/>
          <w:b/>
          <w:bCs/>
          <w:color w:val="000000" w:themeColor="text1"/>
          <w:sz w:val="26"/>
          <w:szCs w:val="26"/>
          <w:rtl/>
        </w:rPr>
      </w:pPr>
      <w:r w:rsidRPr="00362B07">
        <w:rPr>
          <w:rFonts w:eastAsiaTheme="minorHAnsi" w:cs="Simplified Arabic" w:hint="cs"/>
          <w:b/>
          <w:bCs/>
          <w:color w:val="000000" w:themeColor="text1"/>
          <w:sz w:val="26"/>
          <w:szCs w:val="26"/>
          <w:rtl/>
        </w:rPr>
        <w:t>بيانات</w:t>
      </w:r>
      <w:r w:rsidR="00D7278E" w:rsidRPr="00362B07">
        <w:rPr>
          <w:rFonts w:eastAsiaTheme="minorHAnsi" w:cs="Simplified Arabic" w:hint="cs"/>
          <w:b/>
          <w:bCs/>
          <w:color w:val="000000" w:themeColor="text1"/>
          <w:sz w:val="26"/>
          <w:szCs w:val="26"/>
          <w:rtl/>
        </w:rPr>
        <w:t xml:space="preserve"> </w:t>
      </w:r>
      <w:proofErr w:type="gramStart"/>
      <w:r w:rsidRPr="00362B07">
        <w:rPr>
          <w:rFonts w:eastAsiaTheme="minorHAnsi" w:cs="Simplified Arabic" w:hint="cs"/>
          <w:b/>
          <w:bCs/>
          <w:color w:val="000000" w:themeColor="text1"/>
          <w:sz w:val="26"/>
          <w:szCs w:val="26"/>
          <w:rtl/>
        </w:rPr>
        <w:t>المسئولين</w:t>
      </w:r>
      <w:proofErr w:type="gramEnd"/>
      <w:r w:rsidRPr="00362B07">
        <w:rPr>
          <w:rFonts w:eastAsiaTheme="minorHAnsi" w:cs="Simplified Arabic" w:hint="cs"/>
          <w:b/>
          <w:bCs/>
          <w:color w:val="000000" w:themeColor="text1"/>
          <w:sz w:val="26"/>
          <w:szCs w:val="26"/>
          <w:rtl/>
        </w:rPr>
        <w:t xml:space="preserve"> في المقابلات الشخصية</w:t>
      </w:r>
    </w:p>
    <w:tbl>
      <w:tblPr>
        <w:tblStyle w:val="a3"/>
        <w:bidiVisual/>
        <w:tblW w:w="7853" w:type="dxa"/>
        <w:jc w:val="center"/>
        <w:tblBorders>
          <w:top w:val="threeDEngrave" w:sz="24" w:space="0" w:color="auto"/>
          <w:bottom w:val="threeDEmboss" w:sz="24" w:space="0" w:color="auto"/>
        </w:tblBorders>
        <w:tblLook w:val="04A0" w:firstRow="1" w:lastRow="0" w:firstColumn="1" w:lastColumn="0" w:noHBand="0" w:noVBand="1"/>
      </w:tblPr>
      <w:tblGrid>
        <w:gridCol w:w="1963"/>
        <w:gridCol w:w="1963"/>
        <w:gridCol w:w="1963"/>
        <w:gridCol w:w="1964"/>
      </w:tblGrid>
      <w:tr w:rsidR="00511A35" w:rsidRPr="00362B07" w:rsidTr="00757378">
        <w:trPr>
          <w:trHeight w:val="45"/>
          <w:tblHeader/>
          <w:jc w:val="center"/>
        </w:trPr>
        <w:tc>
          <w:tcPr>
            <w:tcW w:w="1963" w:type="dxa"/>
            <w:tcBorders>
              <w:top w:val="threeDEngrave" w:sz="24" w:space="0" w:color="auto"/>
              <w:bottom w:val="threeDEmboss" w:sz="24" w:space="0" w:color="auto"/>
            </w:tcBorders>
            <w:shd w:val="clear" w:color="auto" w:fill="D9D9D9" w:themeFill="background1" w:themeFillShade="D9"/>
            <w:vAlign w:val="center"/>
            <w:hideMark/>
          </w:tcPr>
          <w:p w:rsidR="00511A35" w:rsidRPr="00362B07" w:rsidRDefault="00511A35" w:rsidP="00CE2EDF">
            <w:pPr>
              <w:bidi/>
              <w:jc w:val="center"/>
              <w:rPr>
                <w:rFonts w:ascii="Times New Roman" w:eastAsia="Times New Roman" w:hAnsi="Times New Roman" w:cs="Simplified Arabic"/>
                <w:b/>
                <w:bCs/>
                <w:sz w:val="28"/>
                <w:szCs w:val="28"/>
              </w:rPr>
            </w:pPr>
            <w:r w:rsidRPr="00362B07">
              <w:rPr>
                <w:rFonts w:ascii="Times New Roman" w:eastAsia="Times New Roman" w:hAnsi="Times New Roman" w:cs="Simplified Arabic"/>
                <w:b/>
                <w:bCs/>
                <w:sz w:val="28"/>
                <w:szCs w:val="28"/>
                <w:rtl/>
              </w:rPr>
              <w:t>رمز المشارك</w:t>
            </w:r>
          </w:p>
        </w:tc>
        <w:tc>
          <w:tcPr>
            <w:tcW w:w="1963" w:type="dxa"/>
            <w:tcBorders>
              <w:top w:val="threeDEngrave" w:sz="24" w:space="0" w:color="auto"/>
              <w:bottom w:val="threeDEmboss" w:sz="24" w:space="0" w:color="auto"/>
            </w:tcBorders>
            <w:shd w:val="clear" w:color="auto" w:fill="D9D9D9" w:themeFill="background1" w:themeFillShade="D9"/>
            <w:vAlign w:val="center"/>
            <w:hideMark/>
          </w:tcPr>
          <w:p w:rsidR="00511A35" w:rsidRPr="00362B07" w:rsidRDefault="00511A35" w:rsidP="00CE2EDF">
            <w:pPr>
              <w:bidi/>
              <w:jc w:val="center"/>
              <w:rPr>
                <w:rFonts w:ascii="Times New Roman" w:eastAsia="Times New Roman" w:hAnsi="Times New Roman" w:cs="Simplified Arabic"/>
                <w:b/>
                <w:bCs/>
                <w:sz w:val="28"/>
                <w:szCs w:val="28"/>
              </w:rPr>
            </w:pPr>
            <w:r w:rsidRPr="00362B07">
              <w:rPr>
                <w:rFonts w:ascii="Times New Roman" w:eastAsia="Times New Roman" w:hAnsi="Times New Roman" w:cs="Simplified Arabic"/>
                <w:b/>
                <w:bCs/>
                <w:sz w:val="28"/>
                <w:szCs w:val="28"/>
                <w:rtl/>
              </w:rPr>
              <w:t>العمر</w:t>
            </w:r>
          </w:p>
        </w:tc>
        <w:tc>
          <w:tcPr>
            <w:tcW w:w="1963" w:type="dxa"/>
            <w:tcBorders>
              <w:top w:val="threeDEngrave" w:sz="24" w:space="0" w:color="auto"/>
              <w:bottom w:val="threeDEmboss" w:sz="24" w:space="0" w:color="auto"/>
            </w:tcBorders>
            <w:shd w:val="clear" w:color="auto" w:fill="D9D9D9" w:themeFill="background1" w:themeFillShade="D9"/>
            <w:vAlign w:val="center"/>
            <w:hideMark/>
          </w:tcPr>
          <w:p w:rsidR="00511A35" w:rsidRPr="00362B07" w:rsidRDefault="00511A35" w:rsidP="00CE2EDF">
            <w:pPr>
              <w:bidi/>
              <w:jc w:val="center"/>
              <w:rPr>
                <w:rFonts w:ascii="Times New Roman" w:eastAsia="Times New Roman" w:hAnsi="Times New Roman" w:cs="Simplified Arabic"/>
                <w:b/>
                <w:bCs/>
                <w:sz w:val="28"/>
                <w:szCs w:val="28"/>
              </w:rPr>
            </w:pPr>
            <w:proofErr w:type="gramStart"/>
            <w:r w:rsidRPr="00362B07">
              <w:rPr>
                <w:rFonts w:ascii="Times New Roman" w:eastAsia="Times New Roman" w:hAnsi="Times New Roman" w:cs="Simplified Arabic"/>
                <w:b/>
                <w:bCs/>
                <w:sz w:val="28"/>
                <w:szCs w:val="28"/>
                <w:rtl/>
              </w:rPr>
              <w:t>المسمى</w:t>
            </w:r>
            <w:proofErr w:type="gramEnd"/>
            <w:r w:rsidRPr="00362B07">
              <w:rPr>
                <w:rFonts w:ascii="Times New Roman" w:eastAsia="Times New Roman" w:hAnsi="Times New Roman" w:cs="Simplified Arabic"/>
                <w:b/>
                <w:bCs/>
                <w:sz w:val="28"/>
                <w:szCs w:val="28"/>
                <w:rtl/>
              </w:rPr>
              <w:t xml:space="preserve"> الوظيفي</w:t>
            </w:r>
          </w:p>
        </w:tc>
        <w:tc>
          <w:tcPr>
            <w:tcW w:w="1964" w:type="dxa"/>
            <w:tcBorders>
              <w:top w:val="threeDEngrave" w:sz="24" w:space="0" w:color="auto"/>
              <w:bottom w:val="threeDEmboss" w:sz="24" w:space="0" w:color="auto"/>
            </w:tcBorders>
            <w:shd w:val="clear" w:color="auto" w:fill="D9D9D9" w:themeFill="background1" w:themeFillShade="D9"/>
            <w:vAlign w:val="center"/>
            <w:hideMark/>
          </w:tcPr>
          <w:p w:rsidR="00511A35" w:rsidRPr="00362B07" w:rsidRDefault="00511A35" w:rsidP="00CE2EDF">
            <w:pPr>
              <w:bidi/>
              <w:jc w:val="center"/>
              <w:rPr>
                <w:rFonts w:ascii="Times New Roman" w:eastAsia="Times New Roman" w:hAnsi="Times New Roman" w:cs="Simplified Arabic"/>
                <w:b/>
                <w:bCs/>
                <w:sz w:val="28"/>
                <w:szCs w:val="28"/>
              </w:rPr>
            </w:pPr>
            <w:r w:rsidRPr="00362B07">
              <w:rPr>
                <w:rFonts w:ascii="Times New Roman" w:eastAsia="Times New Roman" w:hAnsi="Times New Roman" w:cs="Simplified Arabic"/>
                <w:b/>
                <w:bCs/>
                <w:sz w:val="28"/>
                <w:szCs w:val="28"/>
                <w:rtl/>
              </w:rPr>
              <w:t>سنوات الخبرة</w:t>
            </w:r>
          </w:p>
        </w:tc>
      </w:tr>
      <w:tr w:rsidR="00511A35" w:rsidRPr="00362B07" w:rsidTr="00C556A2">
        <w:trPr>
          <w:trHeight w:val="223"/>
          <w:jc w:val="center"/>
        </w:trPr>
        <w:tc>
          <w:tcPr>
            <w:tcW w:w="1963" w:type="dxa"/>
            <w:tcBorders>
              <w:top w:val="threeDEmboss" w:sz="24" w:space="0" w:color="auto"/>
            </w:tcBorders>
            <w:vAlign w:val="center"/>
            <w:hideMark/>
          </w:tcPr>
          <w:p w:rsidR="00511A35" w:rsidRPr="00362B07" w:rsidRDefault="00511A35" w:rsidP="00CE2EDF">
            <w:pPr>
              <w:bidi/>
              <w:jc w:val="center"/>
              <w:rPr>
                <w:rFonts w:ascii="Times New Roman" w:eastAsia="Times New Roman" w:hAnsi="Times New Roman" w:cs="Simplified Arabic"/>
                <w:sz w:val="28"/>
                <w:szCs w:val="28"/>
              </w:rPr>
            </w:pPr>
            <w:r w:rsidRPr="00362B07">
              <w:rPr>
                <w:rFonts w:ascii="Times New Roman" w:eastAsia="Times New Roman" w:hAnsi="Times New Roman" w:cs="Simplified Arabic"/>
                <w:sz w:val="28"/>
                <w:szCs w:val="28"/>
                <w:rtl/>
              </w:rPr>
              <w:t>م1</w:t>
            </w:r>
          </w:p>
        </w:tc>
        <w:tc>
          <w:tcPr>
            <w:tcW w:w="1963" w:type="dxa"/>
            <w:tcBorders>
              <w:top w:val="threeDEmboss" w:sz="24" w:space="0" w:color="auto"/>
            </w:tcBorders>
            <w:vAlign w:val="center"/>
            <w:hideMark/>
          </w:tcPr>
          <w:p w:rsidR="00511A35" w:rsidRPr="00362B07" w:rsidRDefault="00511A35" w:rsidP="00CE2EDF">
            <w:pPr>
              <w:bidi/>
              <w:jc w:val="center"/>
              <w:rPr>
                <w:rFonts w:ascii="Times New Roman" w:eastAsia="Times New Roman" w:hAnsi="Times New Roman" w:cs="Simplified Arabic"/>
                <w:sz w:val="28"/>
                <w:szCs w:val="28"/>
              </w:rPr>
            </w:pPr>
            <w:r w:rsidRPr="00362B07">
              <w:rPr>
                <w:rFonts w:ascii="Times New Roman" w:eastAsia="Times New Roman" w:hAnsi="Times New Roman" w:cs="Simplified Arabic"/>
                <w:sz w:val="28"/>
                <w:szCs w:val="28"/>
              </w:rPr>
              <w:t>42</w:t>
            </w:r>
          </w:p>
        </w:tc>
        <w:tc>
          <w:tcPr>
            <w:tcW w:w="1963" w:type="dxa"/>
            <w:tcBorders>
              <w:top w:val="threeDEmboss" w:sz="24" w:space="0" w:color="auto"/>
            </w:tcBorders>
            <w:vAlign w:val="center"/>
            <w:hideMark/>
          </w:tcPr>
          <w:p w:rsidR="00511A35" w:rsidRPr="00362B07" w:rsidRDefault="00511A35" w:rsidP="00CE2EDF">
            <w:pPr>
              <w:bidi/>
              <w:jc w:val="center"/>
              <w:rPr>
                <w:rFonts w:ascii="Times New Roman" w:eastAsia="Times New Roman" w:hAnsi="Times New Roman" w:cs="Simplified Arabic"/>
                <w:sz w:val="28"/>
                <w:szCs w:val="28"/>
              </w:rPr>
            </w:pPr>
            <w:proofErr w:type="gramStart"/>
            <w:r w:rsidRPr="00362B07">
              <w:rPr>
                <w:rFonts w:ascii="Times New Roman" w:eastAsia="Times New Roman" w:hAnsi="Times New Roman" w:cs="Simplified Arabic"/>
                <w:sz w:val="28"/>
                <w:szCs w:val="28"/>
                <w:rtl/>
              </w:rPr>
              <w:t>مدير</w:t>
            </w:r>
            <w:proofErr w:type="gramEnd"/>
            <w:r w:rsidRPr="00362B07">
              <w:rPr>
                <w:rFonts w:ascii="Times New Roman" w:eastAsia="Times New Roman" w:hAnsi="Times New Roman" w:cs="Simplified Arabic"/>
                <w:sz w:val="28"/>
                <w:szCs w:val="28"/>
                <w:rtl/>
              </w:rPr>
              <w:t xml:space="preserve"> مالي</w:t>
            </w:r>
          </w:p>
        </w:tc>
        <w:tc>
          <w:tcPr>
            <w:tcW w:w="1964" w:type="dxa"/>
            <w:tcBorders>
              <w:top w:val="threeDEmboss" w:sz="24" w:space="0" w:color="auto"/>
            </w:tcBorders>
            <w:vAlign w:val="center"/>
            <w:hideMark/>
          </w:tcPr>
          <w:p w:rsidR="00511A35" w:rsidRPr="00362B07" w:rsidRDefault="00511A35" w:rsidP="00CE2EDF">
            <w:pPr>
              <w:bidi/>
              <w:jc w:val="center"/>
              <w:rPr>
                <w:rFonts w:ascii="Times New Roman" w:eastAsia="Times New Roman" w:hAnsi="Times New Roman" w:cs="Simplified Arabic"/>
                <w:sz w:val="28"/>
                <w:szCs w:val="28"/>
              </w:rPr>
            </w:pPr>
            <w:r w:rsidRPr="00362B07">
              <w:rPr>
                <w:rFonts w:ascii="Times New Roman" w:eastAsia="Times New Roman" w:hAnsi="Times New Roman" w:cs="Simplified Arabic"/>
                <w:sz w:val="28"/>
                <w:szCs w:val="28"/>
              </w:rPr>
              <w:t>15</w:t>
            </w:r>
            <w:r w:rsidR="00775B4E" w:rsidRPr="00362B07">
              <w:rPr>
                <w:rFonts w:ascii="Times New Roman" w:eastAsia="Times New Roman" w:hAnsi="Times New Roman" w:cs="Simplified Arabic"/>
                <w:sz w:val="28"/>
                <w:szCs w:val="28"/>
                <w:rtl/>
              </w:rPr>
              <w:t xml:space="preserve"> </w:t>
            </w:r>
            <w:r w:rsidRPr="00362B07">
              <w:rPr>
                <w:rFonts w:ascii="Times New Roman" w:eastAsia="Times New Roman" w:hAnsi="Times New Roman" w:cs="Simplified Arabic"/>
                <w:sz w:val="28"/>
                <w:szCs w:val="28"/>
                <w:rtl/>
              </w:rPr>
              <w:t>سنة</w:t>
            </w:r>
          </w:p>
        </w:tc>
      </w:tr>
      <w:tr w:rsidR="00511A35" w:rsidRPr="00362B07" w:rsidTr="00C556A2">
        <w:trPr>
          <w:trHeight w:val="231"/>
          <w:jc w:val="center"/>
        </w:trPr>
        <w:tc>
          <w:tcPr>
            <w:tcW w:w="1963" w:type="dxa"/>
            <w:vAlign w:val="center"/>
            <w:hideMark/>
          </w:tcPr>
          <w:p w:rsidR="00511A35" w:rsidRPr="00362B07" w:rsidRDefault="00511A35" w:rsidP="00CE2EDF">
            <w:pPr>
              <w:bidi/>
              <w:jc w:val="center"/>
              <w:rPr>
                <w:rFonts w:ascii="Times New Roman" w:eastAsia="Times New Roman" w:hAnsi="Times New Roman" w:cs="Simplified Arabic"/>
                <w:sz w:val="28"/>
                <w:szCs w:val="28"/>
                <w:rtl/>
                <w:lang w:bidi="ar-EG"/>
              </w:rPr>
            </w:pPr>
            <w:r w:rsidRPr="00362B07">
              <w:rPr>
                <w:rFonts w:ascii="Times New Roman" w:eastAsia="Times New Roman" w:hAnsi="Times New Roman" w:cs="Simplified Arabic"/>
                <w:sz w:val="28"/>
                <w:szCs w:val="28"/>
                <w:rtl/>
              </w:rPr>
              <w:t>م2</w:t>
            </w:r>
          </w:p>
        </w:tc>
        <w:tc>
          <w:tcPr>
            <w:tcW w:w="1963" w:type="dxa"/>
            <w:vAlign w:val="center"/>
            <w:hideMark/>
          </w:tcPr>
          <w:p w:rsidR="00511A35" w:rsidRPr="00362B07" w:rsidRDefault="00511A35" w:rsidP="00CE2EDF">
            <w:pPr>
              <w:bidi/>
              <w:jc w:val="center"/>
              <w:rPr>
                <w:rFonts w:ascii="Times New Roman" w:eastAsia="Times New Roman" w:hAnsi="Times New Roman" w:cs="Simplified Arabic"/>
                <w:sz w:val="28"/>
                <w:szCs w:val="28"/>
              </w:rPr>
            </w:pPr>
            <w:r w:rsidRPr="00362B07">
              <w:rPr>
                <w:rFonts w:ascii="Times New Roman" w:eastAsia="Times New Roman" w:hAnsi="Times New Roman" w:cs="Simplified Arabic"/>
                <w:sz w:val="28"/>
                <w:szCs w:val="28"/>
              </w:rPr>
              <w:t>38</w:t>
            </w:r>
          </w:p>
        </w:tc>
        <w:tc>
          <w:tcPr>
            <w:tcW w:w="1963" w:type="dxa"/>
            <w:vAlign w:val="center"/>
            <w:hideMark/>
          </w:tcPr>
          <w:p w:rsidR="00511A35" w:rsidRPr="00362B07" w:rsidRDefault="00511A35" w:rsidP="00CE2EDF">
            <w:pPr>
              <w:bidi/>
              <w:jc w:val="center"/>
              <w:rPr>
                <w:rFonts w:ascii="Times New Roman" w:eastAsia="Times New Roman" w:hAnsi="Times New Roman" w:cs="Simplified Arabic"/>
                <w:sz w:val="28"/>
                <w:szCs w:val="28"/>
              </w:rPr>
            </w:pPr>
            <w:proofErr w:type="gramStart"/>
            <w:r w:rsidRPr="00362B07">
              <w:rPr>
                <w:rFonts w:ascii="Times New Roman" w:eastAsia="Times New Roman" w:hAnsi="Times New Roman" w:cs="Simplified Arabic"/>
                <w:sz w:val="28"/>
                <w:szCs w:val="28"/>
                <w:rtl/>
              </w:rPr>
              <w:t>مدير</w:t>
            </w:r>
            <w:proofErr w:type="gramEnd"/>
            <w:r w:rsidRPr="00362B07">
              <w:rPr>
                <w:rFonts w:ascii="Times New Roman" w:eastAsia="Times New Roman" w:hAnsi="Times New Roman" w:cs="Simplified Arabic"/>
                <w:sz w:val="28"/>
                <w:szCs w:val="28"/>
                <w:rtl/>
              </w:rPr>
              <w:t xml:space="preserve"> تنفيذي</w:t>
            </w:r>
          </w:p>
        </w:tc>
        <w:tc>
          <w:tcPr>
            <w:tcW w:w="1964" w:type="dxa"/>
            <w:vAlign w:val="center"/>
            <w:hideMark/>
          </w:tcPr>
          <w:p w:rsidR="00511A35" w:rsidRPr="00362B07" w:rsidRDefault="00511A35" w:rsidP="00CE2EDF">
            <w:pPr>
              <w:bidi/>
              <w:jc w:val="center"/>
              <w:rPr>
                <w:rFonts w:ascii="Times New Roman" w:eastAsia="Times New Roman" w:hAnsi="Times New Roman" w:cs="Simplified Arabic"/>
                <w:sz w:val="28"/>
                <w:szCs w:val="28"/>
              </w:rPr>
            </w:pPr>
            <w:r w:rsidRPr="00362B07">
              <w:rPr>
                <w:rFonts w:ascii="Times New Roman" w:eastAsia="Times New Roman" w:hAnsi="Times New Roman" w:cs="Simplified Arabic"/>
                <w:sz w:val="28"/>
                <w:szCs w:val="28"/>
              </w:rPr>
              <w:t>12</w:t>
            </w:r>
            <w:r w:rsidR="00775B4E" w:rsidRPr="00362B07">
              <w:rPr>
                <w:rFonts w:ascii="Times New Roman" w:eastAsia="Times New Roman" w:hAnsi="Times New Roman" w:cs="Simplified Arabic"/>
                <w:sz w:val="28"/>
                <w:szCs w:val="28"/>
                <w:rtl/>
              </w:rPr>
              <w:t xml:space="preserve"> </w:t>
            </w:r>
            <w:r w:rsidRPr="00362B07">
              <w:rPr>
                <w:rFonts w:ascii="Times New Roman" w:eastAsia="Times New Roman" w:hAnsi="Times New Roman" w:cs="Simplified Arabic"/>
                <w:sz w:val="28"/>
                <w:szCs w:val="28"/>
                <w:rtl/>
              </w:rPr>
              <w:t>سنة</w:t>
            </w:r>
          </w:p>
        </w:tc>
      </w:tr>
      <w:tr w:rsidR="00511A35" w:rsidRPr="00362B07" w:rsidTr="00C556A2">
        <w:trPr>
          <w:trHeight w:val="223"/>
          <w:jc w:val="center"/>
        </w:trPr>
        <w:tc>
          <w:tcPr>
            <w:tcW w:w="1963" w:type="dxa"/>
            <w:vAlign w:val="center"/>
            <w:hideMark/>
          </w:tcPr>
          <w:p w:rsidR="00511A35" w:rsidRPr="00362B07" w:rsidRDefault="00511A35" w:rsidP="00CE2EDF">
            <w:pPr>
              <w:bidi/>
              <w:jc w:val="center"/>
              <w:rPr>
                <w:rFonts w:ascii="Times New Roman" w:eastAsia="Times New Roman" w:hAnsi="Times New Roman" w:cs="Simplified Arabic"/>
                <w:sz w:val="28"/>
                <w:szCs w:val="28"/>
              </w:rPr>
            </w:pPr>
            <w:r w:rsidRPr="00362B07">
              <w:rPr>
                <w:rFonts w:ascii="Times New Roman" w:eastAsia="Times New Roman" w:hAnsi="Times New Roman" w:cs="Simplified Arabic"/>
                <w:sz w:val="28"/>
                <w:szCs w:val="28"/>
                <w:rtl/>
              </w:rPr>
              <w:t>م3</w:t>
            </w:r>
          </w:p>
        </w:tc>
        <w:tc>
          <w:tcPr>
            <w:tcW w:w="1963" w:type="dxa"/>
            <w:vAlign w:val="center"/>
            <w:hideMark/>
          </w:tcPr>
          <w:p w:rsidR="00511A35" w:rsidRPr="00362B07" w:rsidRDefault="00511A35" w:rsidP="00CE2EDF">
            <w:pPr>
              <w:bidi/>
              <w:jc w:val="center"/>
              <w:rPr>
                <w:rFonts w:ascii="Times New Roman" w:eastAsia="Times New Roman" w:hAnsi="Times New Roman" w:cs="Simplified Arabic"/>
                <w:sz w:val="28"/>
                <w:szCs w:val="28"/>
              </w:rPr>
            </w:pPr>
            <w:r w:rsidRPr="00362B07">
              <w:rPr>
                <w:rFonts w:ascii="Times New Roman" w:eastAsia="Times New Roman" w:hAnsi="Times New Roman" w:cs="Simplified Arabic"/>
                <w:sz w:val="28"/>
                <w:szCs w:val="28"/>
              </w:rPr>
              <w:t>45</w:t>
            </w:r>
          </w:p>
        </w:tc>
        <w:tc>
          <w:tcPr>
            <w:tcW w:w="1963" w:type="dxa"/>
            <w:vAlign w:val="center"/>
            <w:hideMark/>
          </w:tcPr>
          <w:p w:rsidR="00511A35" w:rsidRPr="00362B07" w:rsidRDefault="00511A35" w:rsidP="00CE2EDF">
            <w:pPr>
              <w:bidi/>
              <w:jc w:val="center"/>
              <w:rPr>
                <w:rFonts w:ascii="Times New Roman" w:eastAsia="Times New Roman" w:hAnsi="Times New Roman" w:cs="Simplified Arabic"/>
                <w:sz w:val="28"/>
                <w:szCs w:val="28"/>
              </w:rPr>
            </w:pPr>
            <w:proofErr w:type="gramStart"/>
            <w:r w:rsidRPr="00362B07">
              <w:rPr>
                <w:rFonts w:ascii="Times New Roman" w:eastAsia="Times New Roman" w:hAnsi="Times New Roman" w:cs="Simplified Arabic"/>
                <w:sz w:val="28"/>
                <w:szCs w:val="28"/>
                <w:rtl/>
              </w:rPr>
              <w:t>مدير</w:t>
            </w:r>
            <w:proofErr w:type="gramEnd"/>
            <w:r w:rsidRPr="00362B07">
              <w:rPr>
                <w:rFonts w:ascii="Times New Roman" w:eastAsia="Times New Roman" w:hAnsi="Times New Roman" w:cs="Simplified Arabic"/>
                <w:sz w:val="28"/>
                <w:szCs w:val="28"/>
                <w:rtl/>
              </w:rPr>
              <w:t xml:space="preserve"> عمليات</w:t>
            </w:r>
          </w:p>
        </w:tc>
        <w:tc>
          <w:tcPr>
            <w:tcW w:w="1964" w:type="dxa"/>
            <w:vAlign w:val="center"/>
            <w:hideMark/>
          </w:tcPr>
          <w:p w:rsidR="00511A35" w:rsidRPr="00362B07" w:rsidRDefault="00511A35" w:rsidP="00CE2EDF">
            <w:pPr>
              <w:bidi/>
              <w:jc w:val="center"/>
              <w:rPr>
                <w:rFonts w:ascii="Times New Roman" w:eastAsia="Times New Roman" w:hAnsi="Times New Roman" w:cs="Simplified Arabic"/>
                <w:sz w:val="28"/>
                <w:szCs w:val="28"/>
              </w:rPr>
            </w:pPr>
            <w:r w:rsidRPr="00362B07">
              <w:rPr>
                <w:rFonts w:ascii="Times New Roman" w:eastAsia="Times New Roman" w:hAnsi="Times New Roman" w:cs="Simplified Arabic"/>
                <w:sz w:val="28"/>
                <w:szCs w:val="28"/>
              </w:rPr>
              <w:t>18</w:t>
            </w:r>
            <w:r w:rsidR="00775B4E" w:rsidRPr="00362B07">
              <w:rPr>
                <w:rFonts w:ascii="Times New Roman" w:eastAsia="Times New Roman" w:hAnsi="Times New Roman" w:cs="Simplified Arabic"/>
                <w:sz w:val="28"/>
                <w:szCs w:val="28"/>
                <w:rtl/>
              </w:rPr>
              <w:t xml:space="preserve"> </w:t>
            </w:r>
            <w:r w:rsidRPr="00362B07">
              <w:rPr>
                <w:rFonts w:ascii="Times New Roman" w:eastAsia="Times New Roman" w:hAnsi="Times New Roman" w:cs="Simplified Arabic"/>
                <w:sz w:val="28"/>
                <w:szCs w:val="28"/>
                <w:rtl/>
              </w:rPr>
              <w:t>سنة</w:t>
            </w:r>
          </w:p>
        </w:tc>
      </w:tr>
      <w:tr w:rsidR="00511A35" w:rsidRPr="00362B07" w:rsidTr="00C556A2">
        <w:trPr>
          <w:trHeight w:val="231"/>
          <w:jc w:val="center"/>
        </w:trPr>
        <w:tc>
          <w:tcPr>
            <w:tcW w:w="1963" w:type="dxa"/>
            <w:vAlign w:val="center"/>
            <w:hideMark/>
          </w:tcPr>
          <w:p w:rsidR="00511A35" w:rsidRPr="00362B07" w:rsidRDefault="00511A35" w:rsidP="00CE2EDF">
            <w:pPr>
              <w:bidi/>
              <w:jc w:val="center"/>
              <w:rPr>
                <w:rFonts w:ascii="Times New Roman" w:eastAsia="Times New Roman" w:hAnsi="Times New Roman" w:cs="Simplified Arabic"/>
                <w:sz w:val="28"/>
                <w:szCs w:val="28"/>
              </w:rPr>
            </w:pPr>
            <w:r w:rsidRPr="00362B07">
              <w:rPr>
                <w:rFonts w:ascii="Times New Roman" w:eastAsia="Times New Roman" w:hAnsi="Times New Roman" w:cs="Simplified Arabic"/>
                <w:sz w:val="28"/>
                <w:szCs w:val="28"/>
                <w:rtl/>
              </w:rPr>
              <w:t>م4</w:t>
            </w:r>
          </w:p>
        </w:tc>
        <w:tc>
          <w:tcPr>
            <w:tcW w:w="1963" w:type="dxa"/>
            <w:vAlign w:val="center"/>
            <w:hideMark/>
          </w:tcPr>
          <w:p w:rsidR="00511A35" w:rsidRPr="00362B07" w:rsidRDefault="00511A35" w:rsidP="00CE2EDF">
            <w:pPr>
              <w:bidi/>
              <w:jc w:val="center"/>
              <w:rPr>
                <w:rFonts w:ascii="Times New Roman" w:eastAsia="Times New Roman" w:hAnsi="Times New Roman" w:cs="Simplified Arabic"/>
                <w:sz w:val="28"/>
                <w:szCs w:val="28"/>
              </w:rPr>
            </w:pPr>
            <w:r w:rsidRPr="00362B07">
              <w:rPr>
                <w:rFonts w:ascii="Times New Roman" w:eastAsia="Times New Roman" w:hAnsi="Times New Roman" w:cs="Simplified Arabic"/>
                <w:sz w:val="28"/>
                <w:szCs w:val="28"/>
              </w:rPr>
              <w:t>40</w:t>
            </w:r>
          </w:p>
        </w:tc>
        <w:tc>
          <w:tcPr>
            <w:tcW w:w="1963" w:type="dxa"/>
            <w:vAlign w:val="center"/>
            <w:hideMark/>
          </w:tcPr>
          <w:p w:rsidR="00511A35" w:rsidRPr="00362B07" w:rsidRDefault="00511A35" w:rsidP="00CE2EDF">
            <w:pPr>
              <w:bidi/>
              <w:jc w:val="center"/>
              <w:rPr>
                <w:rFonts w:ascii="Times New Roman" w:eastAsia="Times New Roman" w:hAnsi="Times New Roman" w:cs="Simplified Arabic"/>
                <w:sz w:val="28"/>
                <w:szCs w:val="28"/>
              </w:rPr>
            </w:pPr>
            <w:proofErr w:type="gramStart"/>
            <w:r w:rsidRPr="00362B07">
              <w:rPr>
                <w:rFonts w:ascii="Times New Roman" w:eastAsia="Times New Roman" w:hAnsi="Times New Roman" w:cs="Simplified Arabic"/>
                <w:sz w:val="28"/>
                <w:szCs w:val="28"/>
                <w:rtl/>
              </w:rPr>
              <w:t>مدير</w:t>
            </w:r>
            <w:proofErr w:type="gramEnd"/>
            <w:r w:rsidRPr="00362B07">
              <w:rPr>
                <w:rFonts w:ascii="Times New Roman" w:eastAsia="Times New Roman" w:hAnsi="Times New Roman" w:cs="Simplified Arabic"/>
                <w:sz w:val="28"/>
                <w:szCs w:val="28"/>
                <w:rtl/>
              </w:rPr>
              <w:t xml:space="preserve"> تطوير </w:t>
            </w:r>
            <w:r w:rsidR="003F6CDC" w:rsidRPr="00362B07">
              <w:rPr>
                <w:rFonts w:ascii="Times New Roman" w:eastAsia="Times New Roman" w:hAnsi="Times New Roman" w:cs="Simplified Arabic"/>
                <w:sz w:val="28"/>
                <w:szCs w:val="28"/>
                <w:rtl/>
              </w:rPr>
              <w:t>أعمال</w:t>
            </w:r>
          </w:p>
        </w:tc>
        <w:tc>
          <w:tcPr>
            <w:tcW w:w="1964" w:type="dxa"/>
            <w:vAlign w:val="center"/>
            <w:hideMark/>
          </w:tcPr>
          <w:p w:rsidR="00511A35" w:rsidRPr="00362B07" w:rsidRDefault="00511A35" w:rsidP="00CE2EDF">
            <w:pPr>
              <w:bidi/>
              <w:jc w:val="center"/>
              <w:rPr>
                <w:rFonts w:ascii="Times New Roman" w:eastAsia="Times New Roman" w:hAnsi="Times New Roman" w:cs="Simplified Arabic"/>
                <w:sz w:val="28"/>
                <w:szCs w:val="28"/>
              </w:rPr>
            </w:pPr>
            <w:r w:rsidRPr="00362B07">
              <w:rPr>
                <w:rFonts w:ascii="Times New Roman" w:eastAsia="Times New Roman" w:hAnsi="Times New Roman" w:cs="Simplified Arabic"/>
                <w:sz w:val="28"/>
                <w:szCs w:val="28"/>
              </w:rPr>
              <w:t>14</w:t>
            </w:r>
            <w:r w:rsidR="00775B4E" w:rsidRPr="00362B07">
              <w:rPr>
                <w:rFonts w:ascii="Times New Roman" w:eastAsia="Times New Roman" w:hAnsi="Times New Roman" w:cs="Simplified Arabic"/>
                <w:sz w:val="28"/>
                <w:szCs w:val="28"/>
                <w:rtl/>
              </w:rPr>
              <w:t xml:space="preserve"> </w:t>
            </w:r>
            <w:r w:rsidRPr="00362B07">
              <w:rPr>
                <w:rFonts w:ascii="Times New Roman" w:eastAsia="Times New Roman" w:hAnsi="Times New Roman" w:cs="Simplified Arabic"/>
                <w:sz w:val="28"/>
                <w:szCs w:val="28"/>
                <w:rtl/>
              </w:rPr>
              <w:t>سنة</w:t>
            </w:r>
          </w:p>
        </w:tc>
      </w:tr>
      <w:tr w:rsidR="00511A35" w:rsidRPr="00362B07" w:rsidTr="00C556A2">
        <w:trPr>
          <w:trHeight w:val="231"/>
          <w:jc w:val="center"/>
        </w:trPr>
        <w:tc>
          <w:tcPr>
            <w:tcW w:w="1963" w:type="dxa"/>
            <w:vAlign w:val="center"/>
            <w:hideMark/>
          </w:tcPr>
          <w:p w:rsidR="00511A35" w:rsidRPr="00362B07" w:rsidRDefault="00511A35" w:rsidP="00CE2EDF">
            <w:pPr>
              <w:bidi/>
              <w:jc w:val="center"/>
              <w:rPr>
                <w:rFonts w:ascii="Times New Roman" w:eastAsia="Times New Roman" w:hAnsi="Times New Roman" w:cs="Simplified Arabic"/>
                <w:sz w:val="28"/>
                <w:szCs w:val="28"/>
              </w:rPr>
            </w:pPr>
            <w:r w:rsidRPr="00362B07">
              <w:rPr>
                <w:rFonts w:ascii="Times New Roman" w:eastAsia="Times New Roman" w:hAnsi="Times New Roman" w:cs="Simplified Arabic"/>
                <w:sz w:val="28"/>
                <w:szCs w:val="28"/>
                <w:rtl/>
              </w:rPr>
              <w:t>م5</w:t>
            </w:r>
          </w:p>
        </w:tc>
        <w:tc>
          <w:tcPr>
            <w:tcW w:w="1963" w:type="dxa"/>
            <w:vAlign w:val="center"/>
            <w:hideMark/>
          </w:tcPr>
          <w:p w:rsidR="00511A35" w:rsidRPr="00362B07" w:rsidRDefault="00511A35" w:rsidP="00CE2EDF">
            <w:pPr>
              <w:bidi/>
              <w:jc w:val="center"/>
              <w:rPr>
                <w:rFonts w:ascii="Times New Roman" w:eastAsia="Times New Roman" w:hAnsi="Times New Roman" w:cs="Simplified Arabic"/>
                <w:sz w:val="28"/>
                <w:szCs w:val="28"/>
              </w:rPr>
            </w:pPr>
            <w:r w:rsidRPr="00362B07">
              <w:rPr>
                <w:rFonts w:ascii="Times New Roman" w:eastAsia="Times New Roman" w:hAnsi="Times New Roman" w:cs="Simplified Arabic"/>
                <w:sz w:val="28"/>
                <w:szCs w:val="28"/>
              </w:rPr>
              <w:t>37</w:t>
            </w:r>
          </w:p>
        </w:tc>
        <w:tc>
          <w:tcPr>
            <w:tcW w:w="1963" w:type="dxa"/>
            <w:vAlign w:val="center"/>
            <w:hideMark/>
          </w:tcPr>
          <w:p w:rsidR="00511A35" w:rsidRPr="00362B07" w:rsidRDefault="00511A35" w:rsidP="00CE2EDF">
            <w:pPr>
              <w:bidi/>
              <w:jc w:val="center"/>
              <w:rPr>
                <w:rFonts w:ascii="Times New Roman" w:eastAsia="Times New Roman" w:hAnsi="Times New Roman" w:cs="Simplified Arabic"/>
                <w:sz w:val="28"/>
                <w:szCs w:val="28"/>
              </w:rPr>
            </w:pPr>
            <w:proofErr w:type="gramStart"/>
            <w:r w:rsidRPr="00362B07">
              <w:rPr>
                <w:rFonts w:ascii="Times New Roman" w:eastAsia="Times New Roman" w:hAnsi="Times New Roman" w:cs="Simplified Arabic"/>
                <w:sz w:val="28"/>
                <w:szCs w:val="28"/>
                <w:rtl/>
              </w:rPr>
              <w:t>مدير</w:t>
            </w:r>
            <w:proofErr w:type="gramEnd"/>
            <w:r w:rsidRPr="00362B07">
              <w:rPr>
                <w:rFonts w:ascii="Times New Roman" w:eastAsia="Times New Roman" w:hAnsi="Times New Roman" w:cs="Simplified Arabic"/>
                <w:sz w:val="28"/>
                <w:szCs w:val="28"/>
                <w:rtl/>
              </w:rPr>
              <w:t xml:space="preserve"> استثمار</w:t>
            </w:r>
          </w:p>
        </w:tc>
        <w:tc>
          <w:tcPr>
            <w:tcW w:w="1964" w:type="dxa"/>
            <w:vAlign w:val="center"/>
            <w:hideMark/>
          </w:tcPr>
          <w:p w:rsidR="00511A35" w:rsidRPr="00362B07" w:rsidRDefault="00511A35" w:rsidP="00CE2EDF">
            <w:pPr>
              <w:bidi/>
              <w:jc w:val="center"/>
              <w:rPr>
                <w:rFonts w:ascii="Times New Roman" w:eastAsia="Times New Roman" w:hAnsi="Times New Roman" w:cs="Simplified Arabic"/>
                <w:sz w:val="28"/>
                <w:szCs w:val="28"/>
              </w:rPr>
            </w:pPr>
            <w:r w:rsidRPr="00362B07">
              <w:rPr>
                <w:rFonts w:ascii="Times New Roman" w:eastAsia="Times New Roman" w:hAnsi="Times New Roman" w:cs="Simplified Arabic"/>
                <w:sz w:val="28"/>
                <w:szCs w:val="28"/>
              </w:rPr>
              <w:t>10</w:t>
            </w:r>
            <w:r w:rsidR="00775B4E" w:rsidRPr="00362B07">
              <w:rPr>
                <w:rFonts w:ascii="Times New Roman" w:eastAsia="Times New Roman" w:hAnsi="Times New Roman" w:cs="Simplified Arabic"/>
                <w:sz w:val="28"/>
                <w:szCs w:val="28"/>
                <w:rtl/>
              </w:rPr>
              <w:t xml:space="preserve"> </w:t>
            </w:r>
            <w:r w:rsidRPr="00362B07">
              <w:rPr>
                <w:rFonts w:ascii="Times New Roman" w:eastAsia="Times New Roman" w:hAnsi="Times New Roman" w:cs="Simplified Arabic"/>
                <w:sz w:val="28"/>
                <w:szCs w:val="28"/>
                <w:rtl/>
              </w:rPr>
              <w:t>سنوات</w:t>
            </w:r>
          </w:p>
        </w:tc>
      </w:tr>
      <w:tr w:rsidR="00511A35" w:rsidRPr="00362B07" w:rsidTr="00C556A2">
        <w:trPr>
          <w:trHeight w:val="223"/>
          <w:jc w:val="center"/>
        </w:trPr>
        <w:tc>
          <w:tcPr>
            <w:tcW w:w="1963" w:type="dxa"/>
            <w:vAlign w:val="center"/>
            <w:hideMark/>
          </w:tcPr>
          <w:p w:rsidR="00511A35" w:rsidRPr="00362B07" w:rsidRDefault="00511A35" w:rsidP="00CE2EDF">
            <w:pPr>
              <w:bidi/>
              <w:jc w:val="center"/>
              <w:rPr>
                <w:rFonts w:ascii="Times New Roman" w:eastAsia="Times New Roman" w:hAnsi="Times New Roman" w:cs="Simplified Arabic"/>
                <w:sz w:val="28"/>
                <w:szCs w:val="28"/>
              </w:rPr>
            </w:pPr>
            <w:r w:rsidRPr="00362B07">
              <w:rPr>
                <w:rFonts w:ascii="Times New Roman" w:eastAsia="Times New Roman" w:hAnsi="Times New Roman" w:cs="Simplified Arabic"/>
                <w:sz w:val="28"/>
                <w:szCs w:val="28"/>
                <w:rtl/>
              </w:rPr>
              <w:t>م6</w:t>
            </w:r>
          </w:p>
        </w:tc>
        <w:tc>
          <w:tcPr>
            <w:tcW w:w="1963" w:type="dxa"/>
            <w:vAlign w:val="center"/>
            <w:hideMark/>
          </w:tcPr>
          <w:p w:rsidR="00511A35" w:rsidRPr="00362B07" w:rsidRDefault="00511A35" w:rsidP="00CE2EDF">
            <w:pPr>
              <w:bidi/>
              <w:jc w:val="center"/>
              <w:rPr>
                <w:rFonts w:ascii="Times New Roman" w:eastAsia="Times New Roman" w:hAnsi="Times New Roman" w:cs="Simplified Arabic"/>
                <w:sz w:val="28"/>
                <w:szCs w:val="28"/>
              </w:rPr>
            </w:pPr>
            <w:r w:rsidRPr="00362B07">
              <w:rPr>
                <w:rFonts w:ascii="Times New Roman" w:eastAsia="Times New Roman" w:hAnsi="Times New Roman" w:cs="Simplified Arabic"/>
                <w:sz w:val="28"/>
                <w:szCs w:val="28"/>
              </w:rPr>
              <w:t>48</w:t>
            </w:r>
          </w:p>
        </w:tc>
        <w:tc>
          <w:tcPr>
            <w:tcW w:w="1963" w:type="dxa"/>
            <w:vAlign w:val="center"/>
            <w:hideMark/>
          </w:tcPr>
          <w:p w:rsidR="00511A35" w:rsidRPr="00362B07" w:rsidRDefault="00511A35" w:rsidP="00CE2EDF">
            <w:pPr>
              <w:bidi/>
              <w:jc w:val="center"/>
              <w:rPr>
                <w:rFonts w:ascii="Times New Roman" w:eastAsia="Times New Roman" w:hAnsi="Times New Roman" w:cs="Simplified Arabic"/>
                <w:sz w:val="28"/>
                <w:szCs w:val="28"/>
              </w:rPr>
            </w:pPr>
            <w:proofErr w:type="gramStart"/>
            <w:r w:rsidRPr="00362B07">
              <w:rPr>
                <w:rFonts w:ascii="Times New Roman" w:eastAsia="Times New Roman" w:hAnsi="Times New Roman" w:cs="Simplified Arabic"/>
                <w:sz w:val="28"/>
                <w:szCs w:val="28"/>
                <w:rtl/>
              </w:rPr>
              <w:t>مدير</w:t>
            </w:r>
            <w:proofErr w:type="gramEnd"/>
            <w:r w:rsidRPr="00362B07">
              <w:rPr>
                <w:rFonts w:ascii="Times New Roman" w:eastAsia="Times New Roman" w:hAnsi="Times New Roman" w:cs="Simplified Arabic"/>
                <w:sz w:val="28"/>
                <w:szCs w:val="28"/>
                <w:rtl/>
              </w:rPr>
              <w:t xml:space="preserve"> عام</w:t>
            </w:r>
          </w:p>
        </w:tc>
        <w:tc>
          <w:tcPr>
            <w:tcW w:w="1964" w:type="dxa"/>
            <w:vAlign w:val="center"/>
            <w:hideMark/>
          </w:tcPr>
          <w:p w:rsidR="00511A35" w:rsidRPr="00362B07" w:rsidRDefault="00511A35" w:rsidP="00CE2EDF">
            <w:pPr>
              <w:bidi/>
              <w:jc w:val="center"/>
              <w:rPr>
                <w:rFonts w:ascii="Times New Roman" w:eastAsia="Times New Roman" w:hAnsi="Times New Roman" w:cs="Simplified Arabic"/>
                <w:sz w:val="28"/>
                <w:szCs w:val="28"/>
              </w:rPr>
            </w:pPr>
            <w:r w:rsidRPr="00362B07">
              <w:rPr>
                <w:rFonts w:ascii="Times New Roman" w:eastAsia="Times New Roman" w:hAnsi="Times New Roman" w:cs="Simplified Arabic"/>
                <w:sz w:val="28"/>
                <w:szCs w:val="28"/>
              </w:rPr>
              <w:t>20</w:t>
            </w:r>
            <w:r w:rsidR="00775B4E" w:rsidRPr="00362B07">
              <w:rPr>
                <w:rFonts w:ascii="Times New Roman" w:eastAsia="Times New Roman" w:hAnsi="Times New Roman" w:cs="Simplified Arabic"/>
                <w:sz w:val="28"/>
                <w:szCs w:val="28"/>
                <w:rtl/>
              </w:rPr>
              <w:t xml:space="preserve"> </w:t>
            </w:r>
            <w:r w:rsidRPr="00362B07">
              <w:rPr>
                <w:rFonts w:ascii="Times New Roman" w:eastAsia="Times New Roman" w:hAnsi="Times New Roman" w:cs="Simplified Arabic"/>
                <w:sz w:val="28"/>
                <w:szCs w:val="28"/>
                <w:rtl/>
              </w:rPr>
              <w:t>سنة</w:t>
            </w:r>
          </w:p>
        </w:tc>
      </w:tr>
      <w:tr w:rsidR="00511A35" w:rsidRPr="00362B07" w:rsidTr="00C556A2">
        <w:trPr>
          <w:trHeight w:val="231"/>
          <w:jc w:val="center"/>
        </w:trPr>
        <w:tc>
          <w:tcPr>
            <w:tcW w:w="1963" w:type="dxa"/>
            <w:vAlign w:val="center"/>
            <w:hideMark/>
          </w:tcPr>
          <w:p w:rsidR="00511A35" w:rsidRPr="00362B07" w:rsidRDefault="00511A35" w:rsidP="00CE2EDF">
            <w:pPr>
              <w:bidi/>
              <w:jc w:val="center"/>
              <w:rPr>
                <w:rFonts w:ascii="Times New Roman" w:eastAsia="Times New Roman" w:hAnsi="Times New Roman" w:cs="Simplified Arabic"/>
                <w:sz w:val="28"/>
                <w:szCs w:val="28"/>
              </w:rPr>
            </w:pPr>
            <w:r w:rsidRPr="00362B07">
              <w:rPr>
                <w:rFonts w:ascii="Times New Roman" w:eastAsia="Times New Roman" w:hAnsi="Times New Roman" w:cs="Simplified Arabic"/>
                <w:sz w:val="28"/>
                <w:szCs w:val="28"/>
                <w:rtl/>
              </w:rPr>
              <w:lastRenderedPageBreak/>
              <w:t>م7</w:t>
            </w:r>
          </w:p>
        </w:tc>
        <w:tc>
          <w:tcPr>
            <w:tcW w:w="1963" w:type="dxa"/>
            <w:vAlign w:val="center"/>
            <w:hideMark/>
          </w:tcPr>
          <w:p w:rsidR="00511A35" w:rsidRPr="00362B07" w:rsidRDefault="00511A35" w:rsidP="00CE2EDF">
            <w:pPr>
              <w:bidi/>
              <w:jc w:val="center"/>
              <w:rPr>
                <w:rFonts w:ascii="Times New Roman" w:eastAsia="Times New Roman" w:hAnsi="Times New Roman" w:cs="Simplified Arabic"/>
                <w:sz w:val="28"/>
                <w:szCs w:val="28"/>
              </w:rPr>
            </w:pPr>
            <w:r w:rsidRPr="00362B07">
              <w:rPr>
                <w:rFonts w:ascii="Times New Roman" w:eastAsia="Times New Roman" w:hAnsi="Times New Roman" w:cs="Simplified Arabic"/>
                <w:sz w:val="28"/>
                <w:szCs w:val="28"/>
              </w:rPr>
              <w:t>41</w:t>
            </w:r>
          </w:p>
        </w:tc>
        <w:tc>
          <w:tcPr>
            <w:tcW w:w="1963" w:type="dxa"/>
            <w:vAlign w:val="center"/>
            <w:hideMark/>
          </w:tcPr>
          <w:p w:rsidR="00511A35" w:rsidRPr="00362B07" w:rsidRDefault="00511A35" w:rsidP="00CE2EDF">
            <w:pPr>
              <w:bidi/>
              <w:jc w:val="center"/>
              <w:rPr>
                <w:rFonts w:ascii="Times New Roman" w:eastAsia="Times New Roman" w:hAnsi="Times New Roman" w:cs="Simplified Arabic"/>
                <w:sz w:val="28"/>
                <w:szCs w:val="28"/>
              </w:rPr>
            </w:pPr>
            <w:proofErr w:type="gramStart"/>
            <w:r w:rsidRPr="00362B07">
              <w:rPr>
                <w:rFonts w:ascii="Times New Roman" w:eastAsia="Times New Roman" w:hAnsi="Times New Roman" w:cs="Simplified Arabic"/>
                <w:sz w:val="28"/>
                <w:szCs w:val="28"/>
                <w:rtl/>
              </w:rPr>
              <w:t>مدير</w:t>
            </w:r>
            <w:proofErr w:type="gramEnd"/>
            <w:r w:rsidRPr="00362B07">
              <w:rPr>
                <w:rFonts w:ascii="Times New Roman" w:eastAsia="Times New Roman" w:hAnsi="Times New Roman" w:cs="Simplified Arabic"/>
                <w:sz w:val="28"/>
                <w:szCs w:val="28"/>
                <w:rtl/>
              </w:rPr>
              <w:t xml:space="preserve"> مالي</w:t>
            </w:r>
          </w:p>
        </w:tc>
        <w:tc>
          <w:tcPr>
            <w:tcW w:w="1964" w:type="dxa"/>
            <w:vAlign w:val="center"/>
            <w:hideMark/>
          </w:tcPr>
          <w:p w:rsidR="00511A35" w:rsidRPr="00362B07" w:rsidRDefault="006D1607" w:rsidP="00CE2EDF">
            <w:pPr>
              <w:bidi/>
              <w:jc w:val="center"/>
              <w:rPr>
                <w:rFonts w:ascii="Times New Roman" w:eastAsia="Times New Roman" w:hAnsi="Times New Roman" w:cs="Simplified Arabic"/>
                <w:sz w:val="28"/>
                <w:szCs w:val="28"/>
              </w:rPr>
            </w:pPr>
            <w:r w:rsidRPr="00362B07">
              <w:rPr>
                <w:rFonts w:ascii="Times New Roman" w:eastAsia="Times New Roman" w:hAnsi="Times New Roman" w:cs="Simplified Arabic"/>
                <w:sz w:val="28"/>
                <w:szCs w:val="28"/>
              </w:rPr>
              <w:t xml:space="preserve"> </w:t>
            </w:r>
            <w:r w:rsidR="00511A35" w:rsidRPr="00362B07">
              <w:rPr>
                <w:rFonts w:ascii="Times New Roman" w:eastAsia="Times New Roman" w:hAnsi="Times New Roman" w:cs="Simplified Arabic"/>
                <w:sz w:val="28"/>
                <w:szCs w:val="28"/>
              </w:rPr>
              <w:t xml:space="preserve">16 </w:t>
            </w:r>
            <w:r w:rsidR="00511A35" w:rsidRPr="00362B07">
              <w:rPr>
                <w:rFonts w:ascii="Times New Roman" w:eastAsia="Times New Roman" w:hAnsi="Times New Roman" w:cs="Simplified Arabic"/>
                <w:sz w:val="28"/>
                <w:szCs w:val="28"/>
                <w:rtl/>
              </w:rPr>
              <w:t>سنة</w:t>
            </w:r>
          </w:p>
        </w:tc>
      </w:tr>
      <w:tr w:rsidR="00511A35" w:rsidRPr="00362B07" w:rsidTr="00C556A2">
        <w:trPr>
          <w:trHeight w:val="223"/>
          <w:jc w:val="center"/>
        </w:trPr>
        <w:tc>
          <w:tcPr>
            <w:tcW w:w="1963" w:type="dxa"/>
            <w:vAlign w:val="center"/>
            <w:hideMark/>
          </w:tcPr>
          <w:p w:rsidR="00511A35" w:rsidRPr="00362B07" w:rsidRDefault="00511A35" w:rsidP="00CE2EDF">
            <w:pPr>
              <w:bidi/>
              <w:jc w:val="center"/>
              <w:rPr>
                <w:rFonts w:ascii="Times New Roman" w:eastAsia="Times New Roman" w:hAnsi="Times New Roman" w:cs="Simplified Arabic"/>
                <w:sz w:val="28"/>
                <w:szCs w:val="28"/>
              </w:rPr>
            </w:pPr>
            <w:r w:rsidRPr="00362B07">
              <w:rPr>
                <w:rFonts w:ascii="Times New Roman" w:eastAsia="Times New Roman" w:hAnsi="Times New Roman" w:cs="Simplified Arabic"/>
                <w:sz w:val="28"/>
                <w:szCs w:val="28"/>
                <w:rtl/>
              </w:rPr>
              <w:t>م8</w:t>
            </w:r>
          </w:p>
        </w:tc>
        <w:tc>
          <w:tcPr>
            <w:tcW w:w="1963" w:type="dxa"/>
            <w:vAlign w:val="center"/>
            <w:hideMark/>
          </w:tcPr>
          <w:p w:rsidR="00511A35" w:rsidRPr="00362B07" w:rsidRDefault="00511A35" w:rsidP="00CE2EDF">
            <w:pPr>
              <w:bidi/>
              <w:jc w:val="center"/>
              <w:rPr>
                <w:rFonts w:ascii="Times New Roman" w:eastAsia="Times New Roman" w:hAnsi="Times New Roman" w:cs="Simplified Arabic"/>
                <w:sz w:val="28"/>
                <w:szCs w:val="28"/>
              </w:rPr>
            </w:pPr>
            <w:r w:rsidRPr="00362B07">
              <w:rPr>
                <w:rFonts w:ascii="Times New Roman" w:eastAsia="Times New Roman" w:hAnsi="Times New Roman" w:cs="Simplified Arabic"/>
                <w:sz w:val="28"/>
                <w:szCs w:val="28"/>
              </w:rPr>
              <w:t>35</w:t>
            </w:r>
          </w:p>
        </w:tc>
        <w:tc>
          <w:tcPr>
            <w:tcW w:w="1963" w:type="dxa"/>
            <w:vAlign w:val="center"/>
            <w:hideMark/>
          </w:tcPr>
          <w:p w:rsidR="00511A35" w:rsidRPr="00362B07" w:rsidRDefault="00511A35" w:rsidP="00CE2EDF">
            <w:pPr>
              <w:bidi/>
              <w:jc w:val="center"/>
              <w:rPr>
                <w:rFonts w:ascii="Times New Roman" w:eastAsia="Times New Roman" w:hAnsi="Times New Roman" w:cs="Simplified Arabic"/>
                <w:sz w:val="28"/>
                <w:szCs w:val="28"/>
              </w:rPr>
            </w:pPr>
            <w:proofErr w:type="gramStart"/>
            <w:r w:rsidRPr="00362B07">
              <w:rPr>
                <w:rFonts w:ascii="Times New Roman" w:eastAsia="Times New Roman" w:hAnsi="Times New Roman" w:cs="Simplified Arabic"/>
                <w:sz w:val="28"/>
                <w:szCs w:val="28"/>
                <w:rtl/>
              </w:rPr>
              <w:t>مدير</w:t>
            </w:r>
            <w:proofErr w:type="gramEnd"/>
            <w:r w:rsidRPr="00362B07">
              <w:rPr>
                <w:rFonts w:ascii="Times New Roman" w:eastAsia="Times New Roman" w:hAnsi="Times New Roman" w:cs="Simplified Arabic"/>
                <w:sz w:val="28"/>
                <w:szCs w:val="28"/>
                <w:rtl/>
              </w:rPr>
              <w:t xml:space="preserve"> </w:t>
            </w:r>
            <w:r w:rsidR="00D6178F" w:rsidRPr="00362B07">
              <w:rPr>
                <w:rFonts w:ascii="Times New Roman" w:eastAsia="Times New Roman" w:hAnsi="Times New Roman" w:cs="Simplified Arabic"/>
                <w:sz w:val="28"/>
                <w:szCs w:val="28"/>
                <w:rtl/>
              </w:rPr>
              <w:t>إدارة</w:t>
            </w:r>
            <w:r w:rsidRPr="00362B07">
              <w:rPr>
                <w:rFonts w:ascii="Times New Roman" w:eastAsia="Times New Roman" w:hAnsi="Times New Roman" w:cs="Simplified Arabic"/>
                <w:sz w:val="28"/>
                <w:szCs w:val="28"/>
                <w:rtl/>
              </w:rPr>
              <w:t xml:space="preserve"> المخاطر</w:t>
            </w:r>
          </w:p>
        </w:tc>
        <w:tc>
          <w:tcPr>
            <w:tcW w:w="1964" w:type="dxa"/>
            <w:vAlign w:val="center"/>
            <w:hideMark/>
          </w:tcPr>
          <w:p w:rsidR="00511A35" w:rsidRPr="00362B07" w:rsidRDefault="00511A35" w:rsidP="00CE2EDF">
            <w:pPr>
              <w:bidi/>
              <w:jc w:val="center"/>
              <w:rPr>
                <w:rFonts w:ascii="Times New Roman" w:eastAsia="Times New Roman" w:hAnsi="Times New Roman" w:cs="Simplified Arabic"/>
                <w:sz w:val="28"/>
                <w:szCs w:val="28"/>
              </w:rPr>
            </w:pPr>
            <w:r w:rsidRPr="00362B07">
              <w:rPr>
                <w:rFonts w:ascii="Times New Roman" w:eastAsia="Times New Roman" w:hAnsi="Times New Roman" w:cs="Simplified Arabic"/>
                <w:sz w:val="28"/>
                <w:szCs w:val="28"/>
              </w:rPr>
              <w:t>9</w:t>
            </w:r>
            <w:r w:rsidR="00775B4E" w:rsidRPr="00362B07">
              <w:rPr>
                <w:rFonts w:ascii="Times New Roman" w:eastAsia="Times New Roman" w:hAnsi="Times New Roman" w:cs="Simplified Arabic"/>
                <w:sz w:val="28"/>
                <w:szCs w:val="28"/>
                <w:rtl/>
              </w:rPr>
              <w:t xml:space="preserve"> </w:t>
            </w:r>
            <w:r w:rsidRPr="00362B07">
              <w:rPr>
                <w:rFonts w:ascii="Times New Roman" w:eastAsia="Times New Roman" w:hAnsi="Times New Roman" w:cs="Simplified Arabic"/>
                <w:sz w:val="28"/>
                <w:szCs w:val="28"/>
                <w:rtl/>
              </w:rPr>
              <w:t>سنوات</w:t>
            </w:r>
          </w:p>
        </w:tc>
      </w:tr>
      <w:tr w:rsidR="00511A35" w:rsidRPr="00362B07" w:rsidTr="00C556A2">
        <w:trPr>
          <w:trHeight w:val="22"/>
          <w:jc w:val="center"/>
        </w:trPr>
        <w:tc>
          <w:tcPr>
            <w:tcW w:w="1963" w:type="dxa"/>
            <w:vAlign w:val="center"/>
            <w:hideMark/>
          </w:tcPr>
          <w:p w:rsidR="00511A35" w:rsidRPr="00362B07" w:rsidRDefault="00511A35" w:rsidP="00CE2EDF">
            <w:pPr>
              <w:bidi/>
              <w:jc w:val="center"/>
              <w:rPr>
                <w:rFonts w:ascii="Times New Roman" w:eastAsia="Times New Roman" w:hAnsi="Times New Roman" w:cs="Simplified Arabic"/>
                <w:sz w:val="28"/>
                <w:szCs w:val="28"/>
              </w:rPr>
            </w:pPr>
            <w:r w:rsidRPr="00362B07">
              <w:rPr>
                <w:rFonts w:ascii="Times New Roman" w:eastAsia="Times New Roman" w:hAnsi="Times New Roman" w:cs="Simplified Arabic"/>
                <w:sz w:val="28"/>
                <w:szCs w:val="28"/>
                <w:rtl/>
              </w:rPr>
              <w:t>م9</w:t>
            </w:r>
          </w:p>
        </w:tc>
        <w:tc>
          <w:tcPr>
            <w:tcW w:w="1963" w:type="dxa"/>
            <w:vAlign w:val="center"/>
            <w:hideMark/>
          </w:tcPr>
          <w:p w:rsidR="00511A35" w:rsidRPr="00362B07" w:rsidRDefault="00511A35" w:rsidP="00CE2EDF">
            <w:pPr>
              <w:bidi/>
              <w:jc w:val="center"/>
              <w:rPr>
                <w:rFonts w:ascii="Times New Roman" w:eastAsia="Times New Roman" w:hAnsi="Times New Roman" w:cs="Simplified Arabic"/>
                <w:sz w:val="28"/>
                <w:szCs w:val="28"/>
              </w:rPr>
            </w:pPr>
            <w:r w:rsidRPr="00362B07">
              <w:rPr>
                <w:rFonts w:ascii="Times New Roman" w:eastAsia="Times New Roman" w:hAnsi="Times New Roman" w:cs="Simplified Arabic"/>
                <w:sz w:val="28"/>
                <w:szCs w:val="28"/>
              </w:rPr>
              <w:t>44</w:t>
            </w:r>
          </w:p>
        </w:tc>
        <w:tc>
          <w:tcPr>
            <w:tcW w:w="1963" w:type="dxa"/>
            <w:vAlign w:val="center"/>
            <w:hideMark/>
          </w:tcPr>
          <w:p w:rsidR="00511A35" w:rsidRPr="00362B07" w:rsidRDefault="00511A35" w:rsidP="00CE2EDF">
            <w:pPr>
              <w:bidi/>
              <w:jc w:val="center"/>
              <w:rPr>
                <w:rFonts w:ascii="Times New Roman" w:eastAsia="Times New Roman" w:hAnsi="Times New Roman" w:cs="Simplified Arabic"/>
                <w:sz w:val="28"/>
                <w:szCs w:val="28"/>
              </w:rPr>
            </w:pPr>
            <w:r w:rsidRPr="00362B07">
              <w:rPr>
                <w:rFonts w:ascii="Times New Roman" w:eastAsia="Times New Roman" w:hAnsi="Times New Roman" w:cs="Simplified Arabic"/>
                <w:sz w:val="28"/>
                <w:szCs w:val="28"/>
                <w:rtl/>
              </w:rPr>
              <w:t>مدير استراتيجي</w:t>
            </w:r>
          </w:p>
        </w:tc>
        <w:tc>
          <w:tcPr>
            <w:tcW w:w="1964" w:type="dxa"/>
            <w:vAlign w:val="center"/>
            <w:hideMark/>
          </w:tcPr>
          <w:p w:rsidR="00511A35" w:rsidRPr="00362B07" w:rsidRDefault="00511A35" w:rsidP="00CE2EDF">
            <w:pPr>
              <w:bidi/>
              <w:jc w:val="center"/>
              <w:rPr>
                <w:rFonts w:ascii="Times New Roman" w:eastAsia="Times New Roman" w:hAnsi="Times New Roman" w:cs="Simplified Arabic"/>
                <w:sz w:val="28"/>
                <w:szCs w:val="28"/>
              </w:rPr>
            </w:pPr>
            <w:r w:rsidRPr="00362B07">
              <w:rPr>
                <w:rFonts w:ascii="Times New Roman" w:eastAsia="Times New Roman" w:hAnsi="Times New Roman" w:cs="Simplified Arabic"/>
                <w:sz w:val="28"/>
                <w:szCs w:val="28"/>
              </w:rPr>
              <w:t>17</w:t>
            </w:r>
            <w:r w:rsidR="00775B4E" w:rsidRPr="00362B07">
              <w:rPr>
                <w:rFonts w:ascii="Times New Roman" w:eastAsia="Times New Roman" w:hAnsi="Times New Roman" w:cs="Simplified Arabic"/>
                <w:sz w:val="28"/>
                <w:szCs w:val="28"/>
                <w:rtl/>
              </w:rPr>
              <w:t xml:space="preserve"> </w:t>
            </w:r>
            <w:r w:rsidRPr="00362B07">
              <w:rPr>
                <w:rFonts w:ascii="Times New Roman" w:eastAsia="Times New Roman" w:hAnsi="Times New Roman" w:cs="Simplified Arabic"/>
                <w:sz w:val="28"/>
                <w:szCs w:val="28"/>
                <w:rtl/>
              </w:rPr>
              <w:t>سنة</w:t>
            </w:r>
          </w:p>
        </w:tc>
      </w:tr>
      <w:tr w:rsidR="00511A35" w:rsidRPr="00362B07" w:rsidTr="00C556A2">
        <w:trPr>
          <w:trHeight w:val="231"/>
          <w:jc w:val="center"/>
        </w:trPr>
        <w:tc>
          <w:tcPr>
            <w:tcW w:w="1963" w:type="dxa"/>
            <w:vAlign w:val="center"/>
            <w:hideMark/>
          </w:tcPr>
          <w:p w:rsidR="00511A35" w:rsidRPr="00362B07" w:rsidRDefault="00511A35" w:rsidP="00CE2EDF">
            <w:pPr>
              <w:bidi/>
              <w:jc w:val="center"/>
              <w:rPr>
                <w:rFonts w:ascii="Times New Roman" w:eastAsia="Times New Roman" w:hAnsi="Times New Roman" w:cs="Simplified Arabic"/>
                <w:sz w:val="28"/>
                <w:szCs w:val="28"/>
              </w:rPr>
            </w:pPr>
            <w:r w:rsidRPr="00362B07">
              <w:rPr>
                <w:rFonts w:ascii="Times New Roman" w:eastAsia="Times New Roman" w:hAnsi="Times New Roman" w:cs="Simplified Arabic"/>
                <w:sz w:val="28"/>
                <w:szCs w:val="28"/>
                <w:rtl/>
              </w:rPr>
              <w:t>م10</w:t>
            </w:r>
          </w:p>
        </w:tc>
        <w:tc>
          <w:tcPr>
            <w:tcW w:w="1963" w:type="dxa"/>
            <w:vAlign w:val="center"/>
            <w:hideMark/>
          </w:tcPr>
          <w:p w:rsidR="00511A35" w:rsidRPr="00362B07" w:rsidRDefault="00511A35" w:rsidP="00CE2EDF">
            <w:pPr>
              <w:bidi/>
              <w:jc w:val="center"/>
              <w:rPr>
                <w:rFonts w:ascii="Times New Roman" w:eastAsia="Times New Roman" w:hAnsi="Times New Roman" w:cs="Simplified Arabic"/>
                <w:sz w:val="28"/>
                <w:szCs w:val="28"/>
              </w:rPr>
            </w:pPr>
            <w:r w:rsidRPr="00362B07">
              <w:rPr>
                <w:rFonts w:ascii="Times New Roman" w:eastAsia="Times New Roman" w:hAnsi="Times New Roman" w:cs="Simplified Arabic"/>
                <w:sz w:val="28"/>
                <w:szCs w:val="28"/>
              </w:rPr>
              <w:t>39</w:t>
            </w:r>
          </w:p>
        </w:tc>
        <w:tc>
          <w:tcPr>
            <w:tcW w:w="1963" w:type="dxa"/>
            <w:vAlign w:val="center"/>
            <w:hideMark/>
          </w:tcPr>
          <w:p w:rsidR="00511A35" w:rsidRPr="00362B07" w:rsidRDefault="00511A35" w:rsidP="00CE2EDF">
            <w:pPr>
              <w:bidi/>
              <w:jc w:val="center"/>
              <w:rPr>
                <w:rFonts w:ascii="Times New Roman" w:eastAsia="Times New Roman" w:hAnsi="Times New Roman" w:cs="Simplified Arabic"/>
                <w:sz w:val="28"/>
                <w:szCs w:val="28"/>
              </w:rPr>
            </w:pPr>
            <w:proofErr w:type="gramStart"/>
            <w:r w:rsidRPr="00362B07">
              <w:rPr>
                <w:rFonts w:ascii="Times New Roman" w:eastAsia="Times New Roman" w:hAnsi="Times New Roman" w:cs="Simplified Arabic"/>
                <w:sz w:val="28"/>
                <w:szCs w:val="28"/>
                <w:rtl/>
              </w:rPr>
              <w:t>مدير</w:t>
            </w:r>
            <w:proofErr w:type="gramEnd"/>
            <w:r w:rsidRPr="00362B07">
              <w:rPr>
                <w:rFonts w:ascii="Times New Roman" w:eastAsia="Times New Roman" w:hAnsi="Times New Roman" w:cs="Simplified Arabic"/>
                <w:sz w:val="28"/>
                <w:szCs w:val="28"/>
                <w:rtl/>
              </w:rPr>
              <w:t xml:space="preserve"> تشغيل</w:t>
            </w:r>
          </w:p>
        </w:tc>
        <w:tc>
          <w:tcPr>
            <w:tcW w:w="1964" w:type="dxa"/>
            <w:vAlign w:val="center"/>
            <w:hideMark/>
          </w:tcPr>
          <w:p w:rsidR="00511A35" w:rsidRPr="00362B07" w:rsidRDefault="00511A35" w:rsidP="00CE2EDF">
            <w:pPr>
              <w:bidi/>
              <w:jc w:val="center"/>
              <w:rPr>
                <w:rFonts w:ascii="Times New Roman" w:eastAsia="Times New Roman" w:hAnsi="Times New Roman" w:cs="Simplified Arabic"/>
                <w:sz w:val="28"/>
                <w:szCs w:val="28"/>
              </w:rPr>
            </w:pPr>
            <w:r w:rsidRPr="00362B07">
              <w:rPr>
                <w:rFonts w:ascii="Times New Roman" w:eastAsia="Times New Roman" w:hAnsi="Times New Roman" w:cs="Simplified Arabic"/>
                <w:sz w:val="28"/>
                <w:szCs w:val="28"/>
              </w:rPr>
              <w:t>13</w:t>
            </w:r>
            <w:r w:rsidR="00775B4E" w:rsidRPr="00362B07">
              <w:rPr>
                <w:rFonts w:ascii="Times New Roman" w:eastAsia="Times New Roman" w:hAnsi="Times New Roman" w:cs="Simplified Arabic"/>
                <w:sz w:val="28"/>
                <w:szCs w:val="28"/>
                <w:rtl/>
              </w:rPr>
              <w:t xml:space="preserve"> </w:t>
            </w:r>
            <w:r w:rsidRPr="00362B07">
              <w:rPr>
                <w:rFonts w:ascii="Times New Roman" w:eastAsia="Times New Roman" w:hAnsi="Times New Roman" w:cs="Simplified Arabic"/>
                <w:sz w:val="28"/>
                <w:szCs w:val="28"/>
                <w:rtl/>
              </w:rPr>
              <w:t>سنة</w:t>
            </w:r>
          </w:p>
        </w:tc>
      </w:tr>
    </w:tbl>
    <w:p w:rsidR="002B4ADE" w:rsidRPr="00FE777E" w:rsidRDefault="002B4ADE" w:rsidP="0068525B">
      <w:pPr>
        <w:bidi/>
        <w:spacing w:before="120" w:after="120" w:line="240" w:lineRule="auto"/>
        <w:ind w:firstLine="720"/>
        <w:jc w:val="both"/>
        <w:rPr>
          <w:rFonts w:ascii="Times New Roman" w:hAnsi="Times New Roman" w:cs="Simplified Arabic"/>
          <w:b/>
          <w:bCs/>
          <w:color w:val="000000" w:themeColor="text1"/>
          <w:sz w:val="28"/>
          <w:szCs w:val="28"/>
          <w:lang w:bidi="ar-EG"/>
        </w:rPr>
      </w:pPr>
      <w:r w:rsidRPr="00362B07">
        <w:rPr>
          <w:rFonts w:ascii="Times New Roman" w:hAnsi="Times New Roman" w:cs="Simplified Arabic"/>
          <w:color w:val="000000" w:themeColor="text1"/>
          <w:sz w:val="28"/>
          <w:szCs w:val="28"/>
          <w:rtl/>
          <w:lang w:bidi="ar-EG"/>
        </w:rPr>
        <w:t>أسفرت المقابلات المتعمقة التي أُجريت مع عينة من الخبراء والمسؤولين ذوي الصلة بعمليات دمج الشركات وال</w:t>
      </w:r>
      <w:r w:rsidR="000544F4" w:rsidRPr="00362B07">
        <w:rPr>
          <w:rFonts w:ascii="Times New Roman" w:hAnsi="Times New Roman" w:cs="Simplified Arabic"/>
          <w:color w:val="000000" w:themeColor="text1"/>
          <w:sz w:val="28"/>
          <w:szCs w:val="28"/>
          <w:rtl/>
          <w:lang w:bidi="ar-EG"/>
        </w:rPr>
        <w:t>إدراج</w:t>
      </w:r>
      <w:r w:rsidRPr="00362B07">
        <w:rPr>
          <w:rFonts w:ascii="Times New Roman" w:hAnsi="Times New Roman" w:cs="Simplified Arabic"/>
          <w:color w:val="000000" w:themeColor="text1"/>
          <w:sz w:val="28"/>
          <w:szCs w:val="28"/>
          <w:rtl/>
          <w:lang w:bidi="ar-EG"/>
        </w:rPr>
        <w:t xml:space="preserve"> في سوق النمو السعودي عن مجموعة من النتائج</w:t>
      </w:r>
      <w:r w:rsidR="00D7278E" w:rsidRPr="00362B07">
        <w:rPr>
          <w:rFonts w:ascii="Times New Roman" w:hAnsi="Times New Roman" w:cs="Simplified Arabic"/>
          <w:color w:val="000000" w:themeColor="text1"/>
          <w:sz w:val="28"/>
          <w:szCs w:val="28"/>
          <w:rtl/>
          <w:lang w:bidi="ar-EG"/>
        </w:rPr>
        <w:t xml:space="preserve">، </w:t>
      </w:r>
      <w:r w:rsidRPr="00FE777E">
        <w:rPr>
          <w:rFonts w:ascii="Times New Roman" w:hAnsi="Times New Roman" w:cs="Simplified Arabic"/>
          <w:b/>
          <w:bCs/>
          <w:color w:val="000000" w:themeColor="text1"/>
          <w:sz w:val="28"/>
          <w:szCs w:val="28"/>
          <w:rtl/>
          <w:lang w:bidi="ar-EG"/>
        </w:rPr>
        <w:t>تمثلت فيما يلي</w:t>
      </w:r>
      <w:r w:rsidR="00775B4E" w:rsidRPr="00FE777E">
        <w:rPr>
          <w:rFonts w:ascii="Times New Roman" w:hAnsi="Times New Roman" w:cs="Simplified Arabic"/>
          <w:b/>
          <w:bCs/>
          <w:color w:val="000000" w:themeColor="text1"/>
          <w:sz w:val="28"/>
          <w:szCs w:val="28"/>
          <w:rtl/>
          <w:lang w:bidi="ar-EG"/>
        </w:rPr>
        <w:t xml:space="preserve">: </w:t>
      </w:r>
    </w:p>
    <w:p w:rsidR="00FE777E" w:rsidRDefault="002B4ADE" w:rsidP="00182B87">
      <w:pPr>
        <w:numPr>
          <w:ilvl w:val="0"/>
          <w:numId w:val="82"/>
        </w:numPr>
        <w:bidi/>
        <w:spacing w:before="120" w:after="120" w:line="240" w:lineRule="auto"/>
        <w:jc w:val="both"/>
        <w:rPr>
          <w:rFonts w:ascii="Simplified Arabic" w:hAnsi="Simplified Arabic" w:cs="Simplified Arabic"/>
          <w:color w:val="000000" w:themeColor="text1"/>
          <w:sz w:val="28"/>
          <w:szCs w:val="28"/>
          <w:lang w:bidi="ar-EG"/>
        </w:rPr>
      </w:pPr>
      <w:r w:rsidRPr="00FE777E">
        <w:rPr>
          <w:rFonts w:ascii="Simplified Arabic" w:hAnsi="Simplified Arabic" w:cs="Simplified Arabic"/>
          <w:color w:val="000000" w:themeColor="text1"/>
          <w:sz w:val="28"/>
          <w:szCs w:val="28"/>
          <w:rtl/>
          <w:lang w:bidi="ar-EG"/>
        </w:rPr>
        <w:t xml:space="preserve">أكدت آراء المشاركين أن استراتيجية دمج الشركات تسهم في تحسين </w:t>
      </w:r>
      <w:r w:rsidR="005C20E0" w:rsidRPr="00FE777E">
        <w:rPr>
          <w:rFonts w:ascii="Simplified Arabic" w:hAnsi="Simplified Arabic" w:cs="Simplified Arabic"/>
          <w:color w:val="000000" w:themeColor="text1"/>
          <w:sz w:val="28"/>
          <w:szCs w:val="28"/>
          <w:rtl/>
          <w:lang w:bidi="ar-EG"/>
        </w:rPr>
        <w:t>الأداء</w:t>
      </w:r>
      <w:r w:rsidRPr="00FE777E">
        <w:rPr>
          <w:rFonts w:ascii="Simplified Arabic" w:hAnsi="Simplified Arabic" w:cs="Simplified Arabic"/>
          <w:color w:val="000000" w:themeColor="text1"/>
          <w:sz w:val="28"/>
          <w:szCs w:val="28"/>
          <w:rtl/>
          <w:lang w:bidi="ar-EG"/>
        </w:rPr>
        <w:t xml:space="preserve"> المالي للشركات من خلال زيادة حجم ال</w:t>
      </w:r>
      <w:r w:rsidR="003F6CDC" w:rsidRPr="00FE777E">
        <w:rPr>
          <w:rFonts w:ascii="Simplified Arabic" w:hAnsi="Simplified Arabic" w:cs="Simplified Arabic"/>
          <w:color w:val="000000" w:themeColor="text1"/>
          <w:sz w:val="28"/>
          <w:szCs w:val="28"/>
          <w:rtl/>
          <w:lang w:bidi="ar-EG"/>
        </w:rPr>
        <w:t>أعمال</w:t>
      </w:r>
      <w:r w:rsidR="00D7278E" w:rsidRPr="00FE777E">
        <w:rPr>
          <w:rFonts w:ascii="Simplified Arabic" w:hAnsi="Simplified Arabic" w:cs="Simplified Arabic"/>
          <w:color w:val="000000" w:themeColor="text1"/>
          <w:sz w:val="28"/>
          <w:szCs w:val="28"/>
          <w:rtl/>
          <w:lang w:bidi="ar-EG"/>
        </w:rPr>
        <w:t xml:space="preserve">، </w:t>
      </w:r>
      <w:r w:rsidRPr="00FE777E">
        <w:rPr>
          <w:rFonts w:ascii="Simplified Arabic" w:hAnsi="Simplified Arabic" w:cs="Simplified Arabic"/>
          <w:color w:val="000000" w:themeColor="text1"/>
          <w:sz w:val="28"/>
          <w:szCs w:val="28"/>
          <w:rtl/>
          <w:lang w:bidi="ar-EG"/>
        </w:rPr>
        <w:t>وتحسين كفاءة استخدام الموارد</w:t>
      </w:r>
      <w:r w:rsidR="00D7278E" w:rsidRPr="00FE777E">
        <w:rPr>
          <w:rFonts w:ascii="Simplified Arabic" w:hAnsi="Simplified Arabic" w:cs="Simplified Arabic"/>
          <w:color w:val="000000" w:themeColor="text1"/>
          <w:sz w:val="28"/>
          <w:szCs w:val="28"/>
          <w:rtl/>
          <w:lang w:bidi="ar-EG"/>
        </w:rPr>
        <w:t xml:space="preserve">، </w:t>
      </w:r>
      <w:r w:rsidRPr="00FE777E">
        <w:rPr>
          <w:rFonts w:ascii="Simplified Arabic" w:hAnsi="Simplified Arabic" w:cs="Simplified Arabic"/>
          <w:color w:val="000000" w:themeColor="text1"/>
          <w:sz w:val="28"/>
          <w:szCs w:val="28"/>
          <w:rtl/>
          <w:lang w:bidi="ar-EG"/>
        </w:rPr>
        <w:t>وخفض بعض التكاليف التشغيلية</w:t>
      </w:r>
      <w:r w:rsidR="00FE777E">
        <w:rPr>
          <w:rFonts w:ascii="Simplified Arabic" w:hAnsi="Simplified Arabic" w:cs="Simplified Arabic" w:hint="cs"/>
          <w:color w:val="000000" w:themeColor="text1"/>
          <w:sz w:val="28"/>
          <w:szCs w:val="28"/>
          <w:rtl/>
          <w:lang w:bidi="ar-EG"/>
        </w:rPr>
        <w:t>.</w:t>
      </w:r>
    </w:p>
    <w:p w:rsidR="00FE777E" w:rsidRDefault="002B4ADE" w:rsidP="00182B87">
      <w:pPr>
        <w:numPr>
          <w:ilvl w:val="0"/>
          <w:numId w:val="82"/>
        </w:numPr>
        <w:bidi/>
        <w:spacing w:before="120" w:after="120" w:line="240" w:lineRule="auto"/>
        <w:jc w:val="both"/>
        <w:rPr>
          <w:rFonts w:ascii="Simplified Arabic" w:hAnsi="Simplified Arabic" w:cs="Simplified Arabic"/>
          <w:color w:val="000000" w:themeColor="text1"/>
          <w:sz w:val="28"/>
          <w:szCs w:val="28"/>
          <w:lang w:bidi="ar-EG"/>
        </w:rPr>
      </w:pPr>
      <w:proofErr w:type="gramStart"/>
      <w:r w:rsidRPr="00FE777E">
        <w:rPr>
          <w:rFonts w:ascii="Simplified Arabic" w:hAnsi="Simplified Arabic" w:cs="Simplified Arabic"/>
          <w:color w:val="000000" w:themeColor="text1"/>
          <w:sz w:val="28"/>
          <w:szCs w:val="28"/>
          <w:rtl/>
          <w:lang w:bidi="ar-EG"/>
        </w:rPr>
        <w:t>أشار</w:t>
      </w:r>
      <w:proofErr w:type="gramEnd"/>
      <w:r w:rsidRPr="00FE777E">
        <w:rPr>
          <w:rFonts w:ascii="Simplified Arabic" w:hAnsi="Simplified Arabic" w:cs="Simplified Arabic"/>
          <w:color w:val="000000" w:themeColor="text1"/>
          <w:sz w:val="28"/>
          <w:szCs w:val="28"/>
          <w:rtl/>
          <w:lang w:bidi="ar-EG"/>
        </w:rPr>
        <w:t xml:space="preserve"> المشاركون</w:t>
      </w:r>
      <w:r w:rsidR="000544F4" w:rsidRPr="00FE777E">
        <w:rPr>
          <w:rFonts w:ascii="Simplified Arabic" w:hAnsi="Simplified Arabic" w:cs="Simplified Arabic"/>
          <w:color w:val="000000" w:themeColor="text1"/>
          <w:sz w:val="28"/>
          <w:szCs w:val="28"/>
          <w:rtl/>
          <w:lang w:bidi="ar-EG"/>
        </w:rPr>
        <w:t xml:space="preserve"> إلى </w:t>
      </w:r>
      <w:r w:rsidRPr="00FE777E">
        <w:rPr>
          <w:rFonts w:ascii="Simplified Arabic" w:hAnsi="Simplified Arabic" w:cs="Simplified Arabic"/>
          <w:color w:val="000000" w:themeColor="text1"/>
          <w:sz w:val="28"/>
          <w:szCs w:val="28"/>
          <w:rtl/>
          <w:lang w:bidi="ar-EG"/>
        </w:rPr>
        <w:t>أن الدمج يعزز من الملاءة المالية للشركات</w:t>
      </w:r>
      <w:r w:rsidR="00D7278E" w:rsidRPr="00FE777E">
        <w:rPr>
          <w:rFonts w:ascii="Simplified Arabic" w:hAnsi="Simplified Arabic" w:cs="Simplified Arabic"/>
          <w:color w:val="000000" w:themeColor="text1"/>
          <w:sz w:val="28"/>
          <w:szCs w:val="28"/>
          <w:rtl/>
          <w:lang w:bidi="ar-EG"/>
        </w:rPr>
        <w:t xml:space="preserve">، </w:t>
      </w:r>
      <w:r w:rsidRPr="00FE777E">
        <w:rPr>
          <w:rFonts w:ascii="Simplified Arabic" w:hAnsi="Simplified Arabic" w:cs="Simplified Arabic"/>
          <w:color w:val="000000" w:themeColor="text1"/>
          <w:sz w:val="28"/>
          <w:szCs w:val="28"/>
          <w:rtl/>
          <w:lang w:bidi="ar-EG"/>
        </w:rPr>
        <w:t>ويقوي مراكزها المالية</w:t>
      </w:r>
      <w:r w:rsidR="00D7278E" w:rsidRPr="00FE777E">
        <w:rPr>
          <w:rFonts w:ascii="Simplified Arabic" w:hAnsi="Simplified Arabic" w:cs="Simplified Arabic"/>
          <w:color w:val="000000" w:themeColor="text1"/>
          <w:sz w:val="28"/>
          <w:szCs w:val="28"/>
          <w:rtl/>
          <w:lang w:bidi="ar-EG"/>
        </w:rPr>
        <w:t xml:space="preserve">، </w:t>
      </w:r>
      <w:r w:rsidRPr="00FE777E">
        <w:rPr>
          <w:rFonts w:ascii="Simplified Arabic" w:hAnsi="Simplified Arabic" w:cs="Simplified Arabic"/>
          <w:color w:val="000000" w:themeColor="text1"/>
          <w:sz w:val="28"/>
          <w:szCs w:val="28"/>
          <w:rtl/>
          <w:lang w:bidi="ar-EG"/>
        </w:rPr>
        <w:t>بما يدعم قدرتها على تحقيق النمو والتوسع</w:t>
      </w:r>
      <w:r w:rsidR="00FE777E">
        <w:rPr>
          <w:rFonts w:ascii="Simplified Arabic" w:hAnsi="Simplified Arabic" w:cs="Simplified Arabic" w:hint="cs"/>
          <w:color w:val="000000" w:themeColor="text1"/>
          <w:sz w:val="28"/>
          <w:szCs w:val="28"/>
          <w:rtl/>
          <w:lang w:bidi="ar-EG"/>
        </w:rPr>
        <w:t>.</w:t>
      </w:r>
    </w:p>
    <w:p w:rsidR="00FE777E" w:rsidRDefault="002B4ADE" w:rsidP="00182B87">
      <w:pPr>
        <w:numPr>
          <w:ilvl w:val="0"/>
          <w:numId w:val="82"/>
        </w:numPr>
        <w:bidi/>
        <w:spacing w:before="120" w:after="120" w:line="240" w:lineRule="auto"/>
        <w:jc w:val="both"/>
        <w:rPr>
          <w:rFonts w:ascii="Simplified Arabic" w:hAnsi="Simplified Arabic" w:cs="Simplified Arabic"/>
          <w:color w:val="000000" w:themeColor="text1"/>
          <w:sz w:val="28"/>
          <w:szCs w:val="28"/>
          <w:lang w:bidi="ar-EG"/>
        </w:rPr>
      </w:pPr>
      <w:r w:rsidRPr="00FE777E">
        <w:rPr>
          <w:rFonts w:ascii="Simplified Arabic" w:hAnsi="Simplified Arabic" w:cs="Simplified Arabic"/>
          <w:color w:val="000000" w:themeColor="text1"/>
          <w:sz w:val="28"/>
          <w:szCs w:val="28"/>
          <w:rtl/>
          <w:lang w:bidi="ar-EG"/>
        </w:rPr>
        <w:t>أوضحت نتائج المقابلات أن الدمج يسهم في تطوير ممارسات الحوكمة من خلال تحسين الهياكل التنظيمية</w:t>
      </w:r>
      <w:r w:rsidR="00D7278E" w:rsidRPr="00FE777E">
        <w:rPr>
          <w:rFonts w:ascii="Simplified Arabic" w:hAnsi="Simplified Arabic" w:cs="Simplified Arabic"/>
          <w:color w:val="000000" w:themeColor="text1"/>
          <w:sz w:val="28"/>
          <w:szCs w:val="28"/>
          <w:rtl/>
          <w:lang w:bidi="ar-EG"/>
        </w:rPr>
        <w:t xml:space="preserve">، </w:t>
      </w:r>
      <w:r w:rsidRPr="00FE777E">
        <w:rPr>
          <w:rFonts w:ascii="Simplified Arabic" w:hAnsi="Simplified Arabic" w:cs="Simplified Arabic"/>
          <w:color w:val="000000" w:themeColor="text1"/>
          <w:sz w:val="28"/>
          <w:szCs w:val="28"/>
          <w:rtl/>
          <w:lang w:bidi="ar-EG"/>
        </w:rPr>
        <w:t>وتوضيح المسؤوليات والصلاحيات</w:t>
      </w:r>
      <w:r w:rsidR="00D7278E" w:rsidRPr="00FE777E">
        <w:rPr>
          <w:rFonts w:ascii="Simplified Arabic" w:hAnsi="Simplified Arabic" w:cs="Simplified Arabic"/>
          <w:color w:val="000000" w:themeColor="text1"/>
          <w:sz w:val="28"/>
          <w:szCs w:val="28"/>
          <w:rtl/>
          <w:lang w:bidi="ar-EG"/>
        </w:rPr>
        <w:t xml:space="preserve">، </w:t>
      </w:r>
      <w:r w:rsidRPr="00FE777E">
        <w:rPr>
          <w:rFonts w:ascii="Simplified Arabic" w:hAnsi="Simplified Arabic" w:cs="Simplified Arabic"/>
          <w:color w:val="000000" w:themeColor="text1"/>
          <w:sz w:val="28"/>
          <w:szCs w:val="28"/>
          <w:rtl/>
          <w:lang w:bidi="ar-EG"/>
        </w:rPr>
        <w:t>وتعزيز مستويات الشفافية والإفصاح</w:t>
      </w:r>
      <w:r w:rsidR="00FE777E">
        <w:rPr>
          <w:rFonts w:ascii="Simplified Arabic" w:hAnsi="Simplified Arabic" w:cs="Simplified Arabic" w:hint="cs"/>
          <w:color w:val="000000" w:themeColor="text1"/>
          <w:sz w:val="28"/>
          <w:szCs w:val="28"/>
          <w:rtl/>
          <w:lang w:bidi="ar-EG"/>
        </w:rPr>
        <w:t>.</w:t>
      </w:r>
    </w:p>
    <w:p w:rsidR="00FE777E" w:rsidRDefault="002B4ADE" w:rsidP="00182B87">
      <w:pPr>
        <w:numPr>
          <w:ilvl w:val="0"/>
          <w:numId w:val="82"/>
        </w:numPr>
        <w:bidi/>
        <w:spacing w:before="120" w:after="120" w:line="240" w:lineRule="auto"/>
        <w:jc w:val="both"/>
        <w:rPr>
          <w:rFonts w:ascii="Simplified Arabic" w:hAnsi="Simplified Arabic" w:cs="Simplified Arabic"/>
          <w:color w:val="000000" w:themeColor="text1"/>
          <w:sz w:val="28"/>
          <w:szCs w:val="28"/>
          <w:lang w:bidi="ar-EG"/>
        </w:rPr>
      </w:pPr>
      <w:proofErr w:type="gramStart"/>
      <w:r w:rsidRPr="00FE777E">
        <w:rPr>
          <w:rFonts w:ascii="Simplified Arabic" w:hAnsi="Simplified Arabic" w:cs="Simplified Arabic"/>
          <w:color w:val="000000" w:themeColor="text1"/>
          <w:sz w:val="28"/>
          <w:szCs w:val="28"/>
          <w:rtl/>
          <w:lang w:bidi="ar-EG"/>
        </w:rPr>
        <w:t>بين</w:t>
      </w:r>
      <w:proofErr w:type="gramEnd"/>
      <w:r w:rsidRPr="00FE777E">
        <w:rPr>
          <w:rFonts w:ascii="Simplified Arabic" w:hAnsi="Simplified Arabic" w:cs="Simplified Arabic"/>
          <w:color w:val="000000" w:themeColor="text1"/>
          <w:sz w:val="28"/>
          <w:szCs w:val="28"/>
          <w:rtl/>
          <w:lang w:bidi="ar-EG"/>
        </w:rPr>
        <w:t xml:space="preserve"> المشاركون أن الشركات الناتجة عن الدمج تصبح أكثر قدرة على الالتزام بالمتطلبات التنظيمية والمعايير المرتبطة بال</w:t>
      </w:r>
      <w:r w:rsidR="000544F4" w:rsidRPr="00FE777E">
        <w:rPr>
          <w:rFonts w:ascii="Simplified Arabic" w:hAnsi="Simplified Arabic" w:cs="Simplified Arabic"/>
          <w:color w:val="000000" w:themeColor="text1"/>
          <w:sz w:val="28"/>
          <w:szCs w:val="28"/>
          <w:rtl/>
          <w:lang w:bidi="ar-EG"/>
        </w:rPr>
        <w:t>إدراج</w:t>
      </w:r>
      <w:r w:rsidRPr="00FE777E">
        <w:rPr>
          <w:rFonts w:ascii="Simplified Arabic" w:hAnsi="Simplified Arabic" w:cs="Simplified Arabic"/>
          <w:color w:val="000000" w:themeColor="text1"/>
          <w:sz w:val="28"/>
          <w:szCs w:val="28"/>
          <w:rtl/>
          <w:lang w:bidi="ar-EG"/>
        </w:rPr>
        <w:t xml:space="preserve"> في سوق النمو</w:t>
      </w:r>
      <w:r w:rsidR="00FE777E">
        <w:rPr>
          <w:rFonts w:ascii="Simplified Arabic" w:hAnsi="Simplified Arabic" w:cs="Simplified Arabic" w:hint="cs"/>
          <w:color w:val="000000" w:themeColor="text1"/>
          <w:sz w:val="28"/>
          <w:szCs w:val="28"/>
          <w:rtl/>
          <w:lang w:bidi="ar-EG"/>
        </w:rPr>
        <w:t>.</w:t>
      </w:r>
    </w:p>
    <w:p w:rsidR="00FE777E" w:rsidRDefault="002B4ADE" w:rsidP="00182B87">
      <w:pPr>
        <w:numPr>
          <w:ilvl w:val="0"/>
          <w:numId w:val="82"/>
        </w:numPr>
        <w:bidi/>
        <w:spacing w:before="120" w:after="120" w:line="240" w:lineRule="auto"/>
        <w:jc w:val="both"/>
        <w:rPr>
          <w:rFonts w:ascii="Simplified Arabic" w:hAnsi="Simplified Arabic" w:cs="Simplified Arabic"/>
          <w:color w:val="000000" w:themeColor="text1"/>
          <w:sz w:val="28"/>
          <w:szCs w:val="28"/>
          <w:lang w:bidi="ar-EG"/>
        </w:rPr>
      </w:pPr>
      <w:proofErr w:type="gramStart"/>
      <w:r w:rsidRPr="00FE777E">
        <w:rPr>
          <w:rFonts w:ascii="Simplified Arabic" w:hAnsi="Simplified Arabic" w:cs="Simplified Arabic"/>
          <w:color w:val="000000" w:themeColor="text1"/>
          <w:sz w:val="28"/>
          <w:szCs w:val="28"/>
          <w:rtl/>
          <w:lang w:bidi="ar-EG"/>
        </w:rPr>
        <w:t>أظهرت</w:t>
      </w:r>
      <w:proofErr w:type="gramEnd"/>
      <w:r w:rsidRPr="00FE777E">
        <w:rPr>
          <w:rFonts w:ascii="Simplified Arabic" w:hAnsi="Simplified Arabic" w:cs="Simplified Arabic"/>
          <w:color w:val="000000" w:themeColor="text1"/>
          <w:sz w:val="28"/>
          <w:szCs w:val="28"/>
          <w:rtl/>
          <w:lang w:bidi="ar-EG"/>
        </w:rPr>
        <w:t xml:space="preserve"> المقابلات أن الدمج يسهم في تعزيز القدرة التنافسية للشركات من خلال توسيع الحصة السوقية</w:t>
      </w:r>
      <w:r w:rsidR="00D7278E" w:rsidRPr="00FE777E">
        <w:rPr>
          <w:rFonts w:ascii="Simplified Arabic" w:hAnsi="Simplified Arabic" w:cs="Simplified Arabic"/>
          <w:color w:val="000000" w:themeColor="text1"/>
          <w:sz w:val="28"/>
          <w:szCs w:val="28"/>
          <w:rtl/>
          <w:lang w:bidi="ar-EG"/>
        </w:rPr>
        <w:t xml:space="preserve">، </w:t>
      </w:r>
      <w:r w:rsidRPr="00FE777E">
        <w:rPr>
          <w:rFonts w:ascii="Simplified Arabic" w:hAnsi="Simplified Arabic" w:cs="Simplified Arabic"/>
          <w:color w:val="000000" w:themeColor="text1"/>
          <w:sz w:val="28"/>
          <w:szCs w:val="28"/>
          <w:rtl/>
          <w:lang w:bidi="ar-EG"/>
        </w:rPr>
        <w:t>وزيادة القدرة على مواجهة المنافسة</w:t>
      </w:r>
      <w:r w:rsidR="00D7278E" w:rsidRPr="00FE777E">
        <w:rPr>
          <w:rFonts w:ascii="Simplified Arabic" w:hAnsi="Simplified Arabic" w:cs="Simplified Arabic"/>
          <w:color w:val="000000" w:themeColor="text1"/>
          <w:sz w:val="28"/>
          <w:szCs w:val="28"/>
          <w:rtl/>
          <w:lang w:bidi="ar-EG"/>
        </w:rPr>
        <w:t xml:space="preserve">، </w:t>
      </w:r>
      <w:r w:rsidRPr="00FE777E">
        <w:rPr>
          <w:rFonts w:ascii="Simplified Arabic" w:hAnsi="Simplified Arabic" w:cs="Simplified Arabic"/>
          <w:color w:val="000000" w:themeColor="text1"/>
          <w:sz w:val="28"/>
          <w:szCs w:val="28"/>
          <w:rtl/>
          <w:lang w:bidi="ar-EG"/>
        </w:rPr>
        <w:t>وتحسين جودة المنتجات والخدمات المقدمة</w:t>
      </w:r>
      <w:r w:rsidR="00FE777E">
        <w:rPr>
          <w:rFonts w:ascii="Simplified Arabic" w:hAnsi="Simplified Arabic" w:cs="Simplified Arabic" w:hint="cs"/>
          <w:color w:val="000000" w:themeColor="text1"/>
          <w:sz w:val="28"/>
          <w:szCs w:val="28"/>
          <w:rtl/>
          <w:lang w:bidi="ar-EG"/>
        </w:rPr>
        <w:t>.</w:t>
      </w:r>
    </w:p>
    <w:p w:rsidR="00FE777E" w:rsidRDefault="002B4ADE" w:rsidP="00182B87">
      <w:pPr>
        <w:numPr>
          <w:ilvl w:val="0"/>
          <w:numId w:val="82"/>
        </w:numPr>
        <w:bidi/>
        <w:spacing w:before="120" w:after="120" w:line="240" w:lineRule="auto"/>
        <w:jc w:val="both"/>
        <w:rPr>
          <w:rFonts w:ascii="Simplified Arabic" w:hAnsi="Simplified Arabic" w:cs="Simplified Arabic"/>
          <w:color w:val="000000" w:themeColor="text1"/>
          <w:sz w:val="28"/>
          <w:szCs w:val="28"/>
          <w:lang w:bidi="ar-EG"/>
        </w:rPr>
      </w:pPr>
      <w:proofErr w:type="gramStart"/>
      <w:r w:rsidRPr="00FE777E">
        <w:rPr>
          <w:rFonts w:ascii="Simplified Arabic" w:hAnsi="Simplified Arabic" w:cs="Simplified Arabic"/>
          <w:color w:val="000000" w:themeColor="text1"/>
          <w:sz w:val="28"/>
          <w:szCs w:val="28"/>
          <w:rtl/>
          <w:lang w:bidi="ar-EG"/>
        </w:rPr>
        <w:t>أكد</w:t>
      </w:r>
      <w:proofErr w:type="gramEnd"/>
      <w:r w:rsidRPr="00FE777E">
        <w:rPr>
          <w:rFonts w:ascii="Simplified Arabic" w:hAnsi="Simplified Arabic" w:cs="Simplified Arabic"/>
          <w:color w:val="000000" w:themeColor="text1"/>
          <w:sz w:val="28"/>
          <w:szCs w:val="28"/>
          <w:rtl/>
          <w:lang w:bidi="ar-EG"/>
        </w:rPr>
        <w:t xml:space="preserve"> المشاركون أن الدمج يساعد الشركات على الاستفادة من الخبرات والموارد المتاحة لدى الأطراف المندمجة</w:t>
      </w:r>
      <w:r w:rsidR="00D7278E" w:rsidRPr="00FE777E">
        <w:rPr>
          <w:rFonts w:ascii="Simplified Arabic" w:hAnsi="Simplified Arabic" w:cs="Simplified Arabic"/>
          <w:color w:val="000000" w:themeColor="text1"/>
          <w:sz w:val="28"/>
          <w:szCs w:val="28"/>
          <w:rtl/>
          <w:lang w:bidi="ar-EG"/>
        </w:rPr>
        <w:t xml:space="preserve">، </w:t>
      </w:r>
      <w:r w:rsidRPr="00FE777E">
        <w:rPr>
          <w:rFonts w:ascii="Simplified Arabic" w:hAnsi="Simplified Arabic" w:cs="Simplified Arabic"/>
          <w:color w:val="000000" w:themeColor="text1"/>
          <w:sz w:val="28"/>
          <w:szCs w:val="28"/>
          <w:rtl/>
          <w:lang w:bidi="ar-EG"/>
        </w:rPr>
        <w:t xml:space="preserve">بما ينعكس إيجابياً على كفاءة </w:t>
      </w:r>
      <w:r w:rsidR="005C20E0" w:rsidRPr="00FE777E">
        <w:rPr>
          <w:rFonts w:ascii="Simplified Arabic" w:hAnsi="Simplified Arabic" w:cs="Simplified Arabic"/>
          <w:color w:val="000000" w:themeColor="text1"/>
          <w:sz w:val="28"/>
          <w:szCs w:val="28"/>
          <w:rtl/>
          <w:lang w:bidi="ar-EG"/>
        </w:rPr>
        <w:t>الأداء</w:t>
      </w:r>
      <w:r w:rsidRPr="00FE777E">
        <w:rPr>
          <w:rFonts w:ascii="Simplified Arabic" w:hAnsi="Simplified Arabic" w:cs="Simplified Arabic"/>
          <w:color w:val="000000" w:themeColor="text1"/>
          <w:sz w:val="28"/>
          <w:szCs w:val="28"/>
          <w:rtl/>
          <w:lang w:bidi="ar-EG"/>
        </w:rPr>
        <w:t xml:space="preserve"> المؤسسي</w:t>
      </w:r>
      <w:r w:rsidR="00FE777E">
        <w:rPr>
          <w:rFonts w:ascii="Simplified Arabic" w:hAnsi="Simplified Arabic" w:cs="Simplified Arabic" w:hint="cs"/>
          <w:color w:val="000000" w:themeColor="text1"/>
          <w:sz w:val="28"/>
          <w:szCs w:val="28"/>
          <w:rtl/>
          <w:lang w:bidi="ar-EG"/>
        </w:rPr>
        <w:t>.</w:t>
      </w:r>
    </w:p>
    <w:p w:rsidR="00FE777E" w:rsidRDefault="002B4ADE" w:rsidP="00182B87">
      <w:pPr>
        <w:numPr>
          <w:ilvl w:val="0"/>
          <w:numId w:val="82"/>
        </w:numPr>
        <w:bidi/>
        <w:spacing w:before="120" w:after="120" w:line="240" w:lineRule="auto"/>
        <w:jc w:val="both"/>
        <w:rPr>
          <w:rFonts w:ascii="Simplified Arabic" w:hAnsi="Simplified Arabic" w:cs="Simplified Arabic"/>
          <w:color w:val="000000" w:themeColor="text1"/>
          <w:sz w:val="28"/>
          <w:szCs w:val="28"/>
          <w:lang w:bidi="ar-EG"/>
        </w:rPr>
      </w:pPr>
      <w:proofErr w:type="gramStart"/>
      <w:r w:rsidRPr="00FE777E">
        <w:rPr>
          <w:rFonts w:ascii="Simplified Arabic" w:hAnsi="Simplified Arabic" w:cs="Simplified Arabic"/>
          <w:color w:val="000000" w:themeColor="text1"/>
          <w:sz w:val="28"/>
          <w:szCs w:val="28"/>
          <w:rtl/>
          <w:lang w:bidi="ar-EG"/>
        </w:rPr>
        <w:t>أشارت</w:t>
      </w:r>
      <w:proofErr w:type="gramEnd"/>
      <w:r w:rsidRPr="00FE777E">
        <w:rPr>
          <w:rFonts w:ascii="Simplified Arabic" w:hAnsi="Simplified Arabic" w:cs="Simplified Arabic"/>
          <w:color w:val="000000" w:themeColor="text1"/>
          <w:sz w:val="28"/>
          <w:szCs w:val="28"/>
          <w:rtl/>
          <w:lang w:bidi="ar-EG"/>
        </w:rPr>
        <w:t xml:space="preserve"> آراء المشاركين</w:t>
      </w:r>
      <w:r w:rsidR="000544F4" w:rsidRPr="00FE777E">
        <w:rPr>
          <w:rFonts w:ascii="Simplified Arabic" w:hAnsi="Simplified Arabic" w:cs="Simplified Arabic"/>
          <w:color w:val="000000" w:themeColor="text1"/>
          <w:sz w:val="28"/>
          <w:szCs w:val="28"/>
          <w:rtl/>
          <w:lang w:bidi="ar-EG"/>
        </w:rPr>
        <w:t xml:space="preserve"> إلى </w:t>
      </w:r>
      <w:r w:rsidRPr="00FE777E">
        <w:rPr>
          <w:rFonts w:ascii="Simplified Arabic" w:hAnsi="Simplified Arabic" w:cs="Simplified Arabic"/>
          <w:color w:val="000000" w:themeColor="text1"/>
          <w:sz w:val="28"/>
          <w:szCs w:val="28"/>
          <w:rtl/>
          <w:lang w:bidi="ar-EG"/>
        </w:rPr>
        <w:t>أن الدمج يسهم في تعزيز ثقة المستثمرين والمؤسسات المالية بالشركة</w:t>
      </w:r>
      <w:r w:rsidR="00D7278E" w:rsidRPr="00FE777E">
        <w:rPr>
          <w:rFonts w:ascii="Simplified Arabic" w:hAnsi="Simplified Arabic" w:cs="Simplified Arabic"/>
          <w:color w:val="000000" w:themeColor="text1"/>
          <w:sz w:val="28"/>
          <w:szCs w:val="28"/>
          <w:rtl/>
          <w:lang w:bidi="ar-EG"/>
        </w:rPr>
        <w:t xml:space="preserve">، </w:t>
      </w:r>
      <w:r w:rsidRPr="00FE777E">
        <w:rPr>
          <w:rFonts w:ascii="Simplified Arabic" w:hAnsi="Simplified Arabic" w:cs="Simplified Arabic"/>
          <w:color w:val="000000" w:themeColor="text1"/>
          <w:sz w:val="28"/>
          <w:szCs w:val="28"/>
          <w:rtl/>
          <w:lang w:bidi="ar-EG"/>
        </w:rPr>
        <w:t>نتيجة تحسن أوضاعها المالية والتنظيمية</w:t>
      </w:r>
      <w:r w:rsidR="00FE777E">
        <w:rPr>
          <w:rFonts w:ascii="Simplified Arabic" w:hAnsi="Simplified Arabic" w:cs="Simplified Arabic" w:hint="cs"/>
          <w:color w:val="000000" w:themeColor="text1"/>
          <w:sz w:val="28"/>
          <w:szCs w:val="28"/>
          <w:rtl/>
          <w:lang w:bidi="ar-EG"/>
        </w:rPr>
        <w:t>.</w:t>
      </w:r>
    </w:p>
    <w:p w:rsidR="002B4ADE" w:rsidRPr="00FE777E" w:rsidRDefault="002B4ADE" w:rsidP="00182B87">
      <w:pPr>
        <w:numPr>
          <w:ilvl w:val="0"/>
          <w:numId w:val="82"/>
        </w:numPr>
        <w:bidi/>
        <w:spacing w:before="120" w:after="120" w:line="240" w:lineRule="auto"/>
        <w:jc w:val="both"/>
        <w:rPr>
          <w:rFonts w:ascii="Simplified Arabic" w:hAnsi="Simplified Arabic" w:cs="Simplified Arabic"/>
          <w:color w:val="000000" w:themeColor="text1"/>
          <w:sz w:val="28"/>
          <w:szCs w:val="28"/>
          <w:lang w:bidi="ar-EG"/>
        </w:rPr>
      </w:pPr>
      <w:proofErr w:type="gramStart"/>
      <w:r w:rsidRPr="00FE777E">
        <w:rPr>
          <w:rFonts w:ascii="Simplified Arabic" w:hAnsi="Simplified Arabic" w:cs="Simplified Arabic"/>
          <w:color w:val="000000" w:themeColor="text1"/>
          <w:sz w:val="28"/>
          <w:szCs w:val="28"/>
          <w:rtl/>
          <w:lang w:bidi="ar-EG"/>
        </w:rPr>
        <w:lastRenderedPageBreak/>
        <w:t>أوضحت</w:t>
      </w:r>
      <w:proofErr w:type="gramEnd"/>
      <w:r w:rsidRPr="00FE777E">
        <w:rPr>
          <w:rFonts w:ascii="Simplified Arabic" w:hAnsi="Simplified Arabic" w:cs="Simplified Arabic"/>
          <w:color w:val="000000" w:themeColor="text1"/>
          <w:sz w:val="28"/>
          <w:szCs w:val="28"/>
          <w:rtl/>
          <w:lang w:bidi="ar-EG"/>
        </w:rPr>
        <w:t xml:space="preserve"> المقابلات أن الشركات المندمجة تتمتع بفرص أفضل للحصول على التمويل مقارنة بالشركات قبل الدمج</w:t>
      </w:r>
      <w:r w:rsidR="00D7278E" w:rsidRPr="00FE777E">
        <w:rPr>
          <w:rFonts w:ascii="Simplified Arabic" w:hAnsi="Simplified Arabic" w:cs="Simplified Arabic"/>
          <w:color w:val="000000" w:themeColor="text1"/>
          <w:sz w:val="28"/>
          <w:szCs w:val="28"/>
          <w:rtl/>
          <w:lang w:bidi="ar-EG"/>
        </w:rPr>
        <w:t xml:space="preserve">، </w:t>
      </w:r>
      <w:r w:rsidRPr="00FE777E">
        <w:rPr>
          <w:rFonts w:ascii="Simplified Arabic" w:hAnsi="Simplified Arabic" w:cs="Simplified Arabic"/>
          <w:color w:val="000000" w:themeColor="text1"/>
          <w:sz w:val="28"/>
          <w:szCs w:val="28"/>
          <w:rtl/>
          <w:lang w:bidi="ar-EG"/>
        </w:rPr>
        <w:t>سواء من خلال البنوك أو المستثمرين أو الأسواق المالية</w:t>
      </w:r>
      <w:r w:rsidRPr="00FE777E">
        <w:rPr>
          <w:rFonts w:ascii="Simplified Arabic" w:hAnsi="Simplified Arabic" w:cs="Simplified Arabic"/>
          <w:color w:val="000000" w:themeColor="text1"/>
          <w:sz w:val="28"/>
          <w:szCs w:val="28"/>
          <w:lang w:bidi="ar-EG"/>
        </w:rPr>
        <w:t xml:space="preserve">. </w:t>
      </w:r>
    </w:p>
    <w:p w:rsidR="00FE777E" w:rsidRDefault="002B4ADE" w:rsidP="00182B87">
      <w:pPr>
        <w:numPr>
          <w:ilvl w:val="0"/>
          <w:numId w:val="82"/>
        </w:numPr>
        <w:bidi/>
        <w:spacing w:before="120" w:after="120" w:line="240" w:lineRule="auto"/>
        <w:jc w:val="both"/>
        <w:rPr>
          <w:rFonts w:ascii="Simplified Arabic" w:hAnsi="Simplified Arabic" w:cs="Simplified Arabic"/>
          <w:color w:val="000000" w:themeColor="text1"/>
          <w:sz w:val="28"/>
          <w:szCs w:val="28"/>
          <w:lang w:bidi="ar-EG"/>
        </w:rPr>
      </w:pPr>
      <w:r w:rsidRPr="00FE777E">
        <w:rPr>
          <w:rFonts w:ascii="Simplified Arabic" w:hAnsi="Simplified Arabic" w:cs="Simplified Arabic"/>
          <w:color w:val="000000" w:themeColor="text1"/>
          <w:sz w:val="28"/>
          <w:szCs w:val="28"/>
          <w:rtl/>
          <w:lang w:bidi="ar-EG"/>
        </w:rPr>
        <w:t>أشار بعض المشاركين</w:t>
      </w:r>
      <w:r w:rsidR="000544F4" w:rsidRPr="00FE777E">
        <w:rPr>
          <w:rFonts w:ascii="Simplified Arabic" w:hAnsi="Simplified Arabic" w:cs="Simplified Arabic"/>
          <w:color w:val="000000" w:themeColor="text1"/>
          <w:sz w:val="28"/>
          <w:szCs w:val="28"/>
          <w:rtl/>
          <w:lang w:bidi="ar-EG"/>
        </w:rPr>
        <w:t xml:space="preserve"> إلى </w:t>
      </w:r>
      <w:r w:rsidRPr="00FE777E">
        <w:rPr>
          <w:rFonts w:ascii="Simplified Arabic" w:hAnsi="Simplified Arabic" w:cs="Simplified Arabic"/>
          <w:color w:val="000000" w:themeColor="text1"/>
          <w:sz w:val="28"/>
          <w:szCs w:val="28"/>
          <w:rtl/>
          <w:lang w:bidi="ar-EG"/>
        </w:rPr>
        <w:t>أن نجاح عملية الدمج يتطلب تخطيطاً جيداً و</w:t>
      </w:r>
      <w:r w:rsidR="00D6178F" w:rsidRPr="00FE777E">
        <w:rPr>
          <w:rFonts w:ascii="Simplified Arabic" w:hAnsi="Simplified Arabic" w:cs="Simplified Arabic"/>
          <w:color w:val="000000" w:themeColor="text1"/>
          <w:sz w:val="28"/>
          <w:szCs w:val="28"/>
          <w:rtl/>
          <w:lang w:bidi="ar-EG"/>
        </w:rPr>
        <w:t>إدارة</w:t>
      </w:r>
      <w:r w:rsidRPr="00FE777E">
        <w:rPr>
          <w:rFonts w:ascii="Simplified Arabic" w:hAnsi="Simplified Arabic" w:cs="Simplified Arabic"/>
          <w:color w:val="000000" w:themeColor="text1"/>
          <w:sz w:val="28"/>
          <w:szCs w:val="28"/>
          <w:rtl/>
          <w:lang w:bidi="ar-EG"/>
        </w:rPr>
        <w:t xml:space="preserve"> فعالة للتحديات التنظيمية والإدارية والثقافية التي قد تواجه الشركات خلال مراحل الدمج المختلفة</w:t>
      </w:r>
      <w:r w:rsidR="00FE777E">
        <w:rPr>
          <w:rFonts w:ascii="Simplified Arabic" w:hAnsi="Simplified Arabic" w:cs="Simplified Arabic" w:hint="cs"/>
          <w:color w:val="000000" w:themeColor="text1"/>
          <w:sz w:val="28"/>
          <w:szCs w:val="28"/>
          <w:rtl/>
          <w:lang w:bidi="ar-EG"/>
        </w:rPr>
        <w:t>.</w:t>
      </w:r>
    </w:p>
    <w:p w:rsidR="002B4ADE" w:rsidRPr="00FE777E" w:rsidRDefault="002B4ADE" w:rsidP="00182B87">
      <w:pPr>
        <w:numPr>
          <w:ilvl w:val="0"/>
          <w:numId w:val="82"/>
        </w:numPr>
        <w:bidi/>
        <w:spacing w:before="120" w:after="120" w:line="240" w:lineRule="auto"/>
        <w:jc w:val="both"/>
        <w:rPr>
          <w:rFonts w:ascii="Simplified Arabic" w:hAnsi="Simplified Arabic" w:cs="Simplified Arabic"/>
          <w:color w:val="000000" w:themeColor="text1"/>
          <w:sz w:val="28"/>
          <w:szCs w:val="28"/>
          <w:lang w:bidi="ar-EG"/>
        </w:rPr>
      </w:pPr>
      <w:r w:rsidRPr="00FE777E">
        <w:rPr>
          <w:rFonts w:ascii="Simplified Arabic" w:hAnsi="Simplified Arabic" w:cs="Simplified Arabic"/>
          <w:color w:val="000000" w:themeColor="text1"/>
          <w:sz w:val="28"/>
          <w:szCs w:val="28"/>
          <w:rtl/>
          <w:lang w:bidi="ar-EG"/>
        </w:rPr>
        <w:t>أجمعت آراء المشاركين على أن استراتيجية دمج الشركات تمثل أحد الأدوات المهمة التي يمكن أن تدعم قدرة الشركات على النمو والتوسع وتعزيز مكانتها في السوق</w:t>
      </w:r>
      <w:r w:rsidR="00D7278E" w:rsidRPr="00FE777E">
        <w:rPr>
          <w:rFonts w:ascii="Simplified Arabic" w:hAnsi="Simplified Arabic" w:cs="Simplified Arabic"/>
          <w:color w:val="000000" w:themeColor="text1"/>
          <w:sz w:val="28"/>
          <w:szCs w:val="28"/>
          <w:rtl/>
          <w:lang w:bidi="ar-EG"/>
        </w:rPr>
        <w:t xml:space="preserve">، </w:t>
      </w:r>
      <w:r w:rsidRPr="00FE777E">
        <w:rPr>
          <w:rFonts w:ascii="Simplified Arabic" w:hAnsi="Simplified Arabic" w:cs="Simplified Arabic"/>
          <w:color w:val="000000" w:themeColor="text1"/>
          <w:sz w:val="28"/>
          <w:szCs w:val="28"/>
          <w:rtl/>
          <w:lang w:bidi="ar-EG"/>
        </w:rPr>
        <w:t>بما ينعكس إيجابياً على فرصها المستقبلية في ال</w:t>
      </w:r>
      <w:r w:rsidR="000544F4" w:rsidRPr="00FE777E">
        <w:rPr>
          <w:rFonts w:ascii="Simplified Arabic" w:hAnsi="Simplified Arabic" w:cs="Simplified Arabic"/>
          <w:color w:val="000000" w:themeColor="text1"/>
          <w:sz w:val="28"/>
          <w:szCs w:val="28"/>
          <w:rtl/>
          <w:lang w:bidi="ar-EG"/>
        </w:rPr>
        <w:t>إدراج</w:t>
      </w:r>
      <w:r w:rsidRPr="00FE777E">
        <w:rPr>
          <w:rFonts w:ascii="Simplified Arabic" w:hAnsi="Simplified Arabic" w:cs="Simplified Arabic"/>
          <w:color w:val="000000" w:themeColor="text1"/>
          <w:sz w:val="28"/>
          <w:szCs w:val="28"/>
          <w:rtl/>
          <w:lang w:bidi="ar-EG"/>
        </w:rPr>
        <w:t xml:space="preserve"> والاستمرار في الأسواق المالية</w:t>
      </w:r>
      <w:r w:rsidRPr="00FE777E">
        <w:rPr>
          <w:rFonts w:ascii="Simplified Arabic" w:hAnsi="Simplified Arabic" w:cs="Simplified Arabic"/>
          <w:color w:val="000000" w:themeColor="text1"/>
          <w:sz w:val="28"/>
          <w:szCs w:val="28"/>
          <w:lang w:bidi="ar-EG"/>
        </w:rPr>
        <w:t>.</w:t>
      </w:r>
    </w:p>
    <w:p w:rsidR="006C3B5D" w:rsidRPr="00362B07" w:rsidRDefault="00474BB4" w:rsidP="00F3674E">
      <w:pPr>
        <w:pStyle w:val="a5"/>
        <w:shd w:val="clear" w:color="auto" w:fill="FFFFFF" w:themeFill="background1"/>
        <w:bidi/>
        <w:spacing w:before="0" w:beforeAutospacing="0" w:after="0" w:afterAutospacing="0"/>
        <w:jc w:val="center"/>
        <w:rPr>
          <w:rFonts w:eastAsiaTheme="minorHAnsi" w:cs="Simplified Arabic"/>
          <w:b/>
          <w:bCs/>
          <w:color w:val="000000" w:themeColor="text1"/>
          <w:sz w:val="26"/>
          <w:szCs w:val="26"/>
          <w:rtl/>
        </w:rPr>
      </w:pPr>
      <w:r w:rsidRPr="00362B07">
        <w:rPr>
          <w:rFonts w:eastAsiaTheme="minorHAnsi" w:cs="Simplified Arabic" w:hint="cs"/>
          <w:b/>
          <w:bCs/>
          <w:color w:val="000000" w:themeColor="text1"/>
          <w:sz w:val="26"/>
          <w:szCs w:val="26"/>
          <w:rtl/>
        </w:rPr>
        <w:t xml:space="preserve">جدول </w:t>
      </w:r>
      <w:r w:rsidR="00D7278E" w:rsidRPr="00362B07">
        <w:rPr>
          <w:rFonts w:eastAsiaTheme="minorHAnsi" w:cs="Simplified Arabic" w:hint="cs"/>
          <w:b/>
          <w:bCs/>
          <w:color w:val="000000" w:themeColor="text1"/>
          <w:sz w:val="26"/>
          <w:szCs w:val="26"/>
          <w:rtl/>
        </w:rPr>
        <w:t>(</w:t>
      </w:r>
      <w:r w:rsidR="006C3B5D" w:rsidRPr="00362B07">
        <w:rPr>
          <w:rFonts w:eastAsiaTheme="minorHAnsi" w:cs="Simplified Arabic" w:hint="cs"/>
          <w:b/>
          <w:bCs/>
          <w:color w:val="000000" w:themeColor="text1"/>
          <w:sz w:val="26"/>
          <w:szCs w:val="26"/>
          <w:rtl/>
        </w:rPr>
        <w:t>4-</w:t>
      </w:r>
      <w:r w:rsidR="00F3674E">
        <w:rPr>
          <w:rFonts w:eastAsiaTheme="minorHAnsi" w:cs="Simplified Arabic" w:hint="cs"/>
          <w:b/>
          <w:bCs/>
          <w:color w:val="000000" w:themeColor="text1"/>
          <w:sz w:val="26"/>
          <w:szCs w:val="26"/>
          <w:rtl/>
        </w:rPr>
        <w:t>22</w:t>
      </w:r>
      <w:r w:rsidR="006C3B5D" w:rsidRPr="00362B07">
        <w:rPr>
          <w:rFonts w:eastAsiaTheme="minorHAnsi" w:cs="Simplified Arabic" w:hint="cs"/>
          <w:b/>
          <w:bCs/>
          <w:color w:val="000000" w:themeColor="text1"/>
          <w:sz w:val="26"/>
          <w:szCs w:val="26"/>
          <w:rtl/>
        </w:rPr>
        <w:t xml:space="preserve">) </w:t>
      </w:r>
    </w:p>
    <w:p w:rsidR="006C3B5D" w:rsidRPr="00362B07" w:rsidRDefault="006C3B5D" w:rsidP="00A10113">
      <w:pPr>
        <w:pStyle w:val="a5"/>
        <w:shd w:val="clear" w:color="auto" w:fill="FFFFFF" w:themeFill="background1"/>
        <w:bidi/>
        <w:spacing w:before="0" w:beforeAutospacing="0" w:after="0" w:afterAutospacing="0"/>
        <w:jc w:val="center"/>
        <w:rPr>
          <w:rFonts w:eastAsiaTheme="minorHAnsi" w:cs="Simplified Arabic"/>
          <w:b/>
          <w:bCs/>
          <w:color w:val="000000" w:themeColor="text1"/>
          <w:sz w:val="26"/>
          <w:szCs w:val="26"/>
          <w:rtl/>
        </w:rPr>
      </w:pPr>
      <w:proofErr w:type="gramStart"/>
      <w:r w:rsidRPr="00362B07">
        <w:rPr>
          <w:rFonts w:eastAsiaTheme="minorHAnsi" w:cs="Simplified Arabic"/>
          <w:b/>
          <w:bCs/>
          <w:color w:val="000000" w:themeColor="text1"/>
          <w:sz w:val="26"/>
          <w:szCs w:val="26"/>
          <w:rtl/>
        </w:rPr>
        <w:t>ملخص</w:t>
      </w:r>
      <w:proofErr w:type="gramEnd"/>
      <w:r w:rsidRPr="00362B07">
        <w:rPr>
          <w:rFonts w:eastAsiaTheme="minorHAnsi" w:cs="Simplified Arabic"/>
          <w:b/>
          <w:bCs/>
          <w:color w:val="000000" w:themeColor="text1"/>
          <w:sz w:val="26"/>
          <w:szCs w:val="26"/>
          <w:rtl/>
        </w:rPr>
        <w:t xml:space="preserve"> أهم نتائج الدراسة الميدانية</w:t>
      </w:r>
    </w:p>
    <w:tbl>
      <w:tblPr>
        <w:tblStyle w:val="TableGrid1"/>
        <w:bidiVisual/>
        <w:tblW w:w="0" w:type="auto"/>
        <w:jc w:val="center"/>
        <w:tblInd w:w="-227" w:type="dxa"/>
        <w:tblBorders>
          <w:top w:val="threeDEngrave" w:sz="24" w:space="0" w:color="auto"/>
          <w:bottom w:val="threeDEmboss" w:sz="24" w:space="0" w:color="auto"/>
        </w:tblBorders>
        <w:tblLook w:val="04A0" w:firstRow="1" w:lastRow="0" w:firstColumn="1" w:lastColumn="0" w:noHBand="0" w:noVBand="1"/>
      </w:tblPr>
      <w:tblGrid>
        <w:gridCol w:w="703"/>
        <w:gridCol w:w="1544"/>
        <w:gridCol w:w="6502"/>
      </w:tblGrid>
      <w:tr w:rsidR="006C3B5D" w:rsidRPr="00362B07" w:rsidTr="00757378">
        <w:trPr>
          <w:tblHeader/>
          <w:jc w:val="center"/>
        </w:trPr>
        <w:tc>
          <w:tcPr>
            <w:tcW w:w="703" w:type="dxa"/>
            <w:tcBorders>
              <w:top w:val="threeDEngrave" w:sz="24" w:space="0" w:color="auto"/>
              <w:bottom w:val="threeDEmboss" w:sz="24" w:space="0" w:color="auto"/>
            </w:tcBorders>
            <w:shd w:val="clear" w:color="auto" w:fill="D9D9D9" w:themeFill="background1" w:themeFillShade="D9"/>
            <w:vAlign w:val="center"/>
            <w:hideMark/>
          </w:tcPr>
          <w:p w:rsidR="006C3B5D" w:rsidRPr="00362B07" w:rsidRDefault="006C3B5D" w:rsidP="00C556A2">
            <w:pPr>
              <w:bidi/>
              <w:jc w:val="center"/>
              <w:rPr>
                <w:rFonts w:ascii="Times New Roman" w:hAnsi="Times New Roman" w:cs="Simplified Arabic"/>
                <w:b/>
                <w:bCs/>
                <w:sz w:val="26"/>
                <w:szCs w:val="26"/>
              </w:rPr>
            </w:pPr>
            <w:r w:rsidRPr="00362B07">
              <w:rPr>
                <w:rFonts w:ascii="Times New Roman" w:hAnsi="Times New Roman" w:cs="Simplified Arabic"/>
                <w:b/>
                <w:bCs/>
                <w:sz w:val="26"/>
                <w:szCs w:val="26"/>
                <w:rtl/>
              </w:rPr>
              <w:t>م</w:t>
            </w:r>
          </w:p>
        </w:tc>
        <w:tc>
          <w:tcPr>
            <w:tcW w:w="0" w:type="auto"/>
            <w:tcBorders>
              <w:top w:val="threeDEngrave" w:sz="24" w:space="0" w:color="auto"/>
              <w:bottom w:val="threeDEmboss" w:sz="24" w:space="0" w:color="auto"/>
            </w:tcBorders>
            <w:shd w:val="clear" w:color="auto" w:fill="D9D9D9" w:themeFill="background1" w:themeFillShade="D9"/>
            <w:vAlign w:val="center"/>
            <w:hideMark/>
          </w:tcPr>
          <w:p w:rsidR="006C3B5D" w:rsidRPr="00362B07" w:rsidRDefault="006C3B5D" w:rsidP="00C556A2">
            <w:pPr>
              <w:bidi/>
              <w:jc w:val="center"/>
              <w:rPr>
                <w:rFonts w:ascii="Times New Roman" w:hAnsi="Times New Roman" w:cs="Simplified Arabic"/>
                <w:b/>
                <w:bCs/>
                <w:sz w:val="26"/>
                <w:szCs w:val="26"/>
              </w:rPr>
            </w:pPr>
            <w:r w:rsidRPr="00362B07">
              <w:rPr>
                <w:rFonts w:ascii="Times New Roman" w:hAnsi="Times New Roman" w:cs="Simplified Arabic"/>
                <w:b/>
                <w:bCs/>
                <w:sz w:val="26"/>
                <w:szCs w:val="26"/>
                <w:rtl/>
              </w:rPr>
              <w:t>مجال الدراسة</w:t>
            </w:r>
          </w:p>
        </w:tc>
        <w:tc>
          <w:tcPr>
            <w:tcW w:w="0" w:type="auto"/>
            <w:tcBorders>
              <w:top w:val="threeDEngrave" w:sz="24" w:space="0" w:color="auto"/>
              <w:bottom w:val="threeDEmboss" w:sz="24" w:space="0" w:color="auto"/>
            </w:tcBorders>
            <w:shd w:val="clear" w:color="auto" w:fill="D9D9D9" w:themeFill="background1" w:themeFillShade="D9"/>
            <w:vAlign w:val="center"/>
            <w:hideMark/>
          </w:tcPr>
          <w:p w:rsidR="006C3B5D" w:rsidRPr="00362B07" w:rsidRDefault="006C3B5D" w:rsidP="00C556A2">
            <w:pPr>
              <w:bidi/>
              <w:jc w:val="center"/>
              <w:rPr>
                <w:rFonts w:ascii="Times New Roman" w:hAnsi="Times New Roman" w:cs="Simplified Arabic"/>
                <w:b/>
                <w:bCs/>
                <w:sz w:val="26"/>
                <w:szCs w:val="26"/>
              </w:rPr>
            </w:pPr>
            <w:r w:rsidRPr="00362B07">
              <w:rPr>
                <w:rFonts w:ascii="Times New Roman" w:hAnsi="Times New Roman" w:cs="Simplified Arabic"/>
                <w:b/>
                <w:bCs/>
                <w:sz w:val="26"/>
                <w:szCs w:val="26"/>
                <w:rtl/>
              </w:rPr>
              <w:t>أهم النتائج</w:t>
            </w:r>
          </w:p>
        </w:tc>
      </w:tr>
      <w:tr w:rsidR="006C3B5D" w:rsidRPr="00362B07" w:rsidTr="00757378">
        <w:trPr>
          <w:jc w:val="center"/>
        </w:trPr>
        <w:tc>
          <w:tcPr>
            <w:tcW w:w="703" w:type="dxa"/>
            <w:tcBorders>
              <w:top w:val="threeDEmboss" w:sz="24" w:space="0" w:color="auto"/>
            </w:tcBorders>
            <w:vAlign w:val="center"/>
            <w:hideMark/>
          </w:tcPr>
          <w:p w:rsidR="006C3B5D" w:rsidRPr="00362B07" w:rsidRDefault="006C3B5D" w:rsidP="00CE2EDF">
            <w:pPr>
              <w:bidi/>
              <w:jc w:val="center"/>
              <w:rPr>
                <w:rFonts w:ascii="Times New Roman" w:hAnsi="Times New Roman" w:cs="Simplified Arabic"/>
                <w:sz w:val="26"/>
                <w:szCs w:val="26"/>
              </w:rPr>
            </w:pPr>
            <w:r w:rsidRPr="00362B07">
              <w:rPr>
                <w:rFonts w:ascii="Times New Roman" w:hAnsi="Times New Roman" w:cs="Simplified Arabic"/>
                <w:sz w:val="26"/>
                <w:szCs w:val="26"/>
              </w:rPr>
              <w:t>1</w:t>
            </w:r>
          </w:p>
        </w:tc>
        <w:tc>
          <w:tcPr>
            <w:tcW w:w="0" w:type="auto"/>
            <w:tcBorders>
              <w:top w:val="threeDEmboss" w:sz="24" w:space="0" w:color="auto"/>
            </w:tcBorders>
            <w:shd w:val="clear" w:color="auto" w:fill="D9D9D9" w:themeFill="background1" w:themeFillShade="D9"/>
            <w:vAlign w:val="center"/>
            <w:hideMark/>
          </w:tcPr>
          <w:p w:rsidR="006C3B5D" w:rsidRPr="00362B07" w:rsidRDefault="006C3B5D" w:rsidP="00CE2EDF">
            <w:pPr>
              <w:bidi/>
              <w:jc w:val="center"/>
              <w:rPr>
                <w:rFonts w:ascii="Times New Roman" w:hAnsi="Times New Roman" w:cs="Simplified Arabic"/>
                <w:b/>
                <w:bCs/>
                <w:sz w:val="26"/>
                <w:szCs w:val="26"/>
              </w:rPr>
            </w:pPr>
            <w:r w:rsidRPr="00362B07">
              <w:rPr>
                <w:rFonts w:ascii="Times New Roman" w:hAnsi="Times New Roman" w:cs="Simplified Arabic"/>
                <w:b/>
                <w:bCs/>
                <w:sz w:val="26"/>
                <w:szCs w:val="26"/>
                <w:rtl/>
              </w:rPr>
              <w:t>نتائج التحليل الوصفي</w:t>
            </w:r>
          </w:p>
        </w:tc>
        <w:tc>
          <w:tcPr>
            <w:tcW w:w="0" w:type="auto"/>
            <w:tcBorders>
              <w:top w:val="threeDEmboss" w:sz="24" w:space="0" w:color="auto"/>
            </w:tcBorders>
            <w:hideMark/>
          </w:tcPr>
          <w:p w:rsidR="006C3B5D" w:rsidRPr="00362B07" w:rsidRDefault="006C3B5D" w:rsidP="00474BB4">
            <w:pPr>
              <w:bidi/>
              <w:jc w:val="both"/>
              <w:rPr>
                <w:rFonts w:ascii="Times New Roman" w:hAnsi="Times New Roman" w:cs="Simplified Arabic"/>
                <w:sz w:val="26"/>
                <w:szCs w:val="26"/>
              </w:rPr>
            </w:pPr>
            <w:r w:rsidRPr="00362B07">
              <w:rPr>
                <w:rFonts w:ascii="Times New Roman" w:hAnsi="Times New Roman" w:cs="Simplified Arabic"/>
                <w:sz w:val="26"/>
                <w:szCs w:val="26"/>
                <w:rtl/>
              </w:rPr>
              <w:t xml:space="preserve">أظهرت النتائج ارتفاع مستوى </w:t>
            </w:r>
            <w:proofErr w:type="gramStart"/>
            <w:r w:rsidRPr="00362B07">
              <w:rPr>
                <w:rFonts w:ascii="Times New Roman" w:hAnsi="Times New Roman" w:cs="Simplified Arabic"/>
                <w:sz w:val="26"/>
                <w:szCs w:val="26"/>
                <w:rtl/>
              </w:rPr>
              <w:t>موافقة</w:t>
            </w:r>
            <w:proofErr w:type="gramEnd"/>
            <w:r w:rsidRPr="00362B07">
              <w:rPr>
                <w:rFonts w:ascii="Times New Roman" w:hAnsi="Times New Roman" w:cs="Simplified Arabic"/>
                <w:sz w:val="26"/>
                <w:szCs w:val="26"/>
                <w:rtl/>
              </w:rPr>
              <w:t xml:space="preserve"> أفراد العينة على جميع أبعاد الدراسة</w:t>
            </w:r>
            <w:r w:rsidR="00D7278E" w:rsidRPr="00362B07">
              <w:rPr>
                <w:rFonts w:ascii="Times New Roman" w:hAnsi="Times New Roman" w:cs="Simplified Arabic"/>
                <w:sz w:val="26"/>
                <w:szCs w:val="26"/>
                <w:rtl/>
              </w:rPr>
              <w:t xml:space="preserve">، </w:t>
            </w:r>
            <w:r w:rsidRPr="00362B07">
              <w:rPr>
                <w:rFonts w:ascii="Times New Roman" w:hAnsi="Times New Roman" w:cs="Simplified Arabic"/>
                <w:sz w:val="26"/>
                <w:szCs w:val="26"/>
                <w:rtl/>
              </w:rPr>
              <w:t>حيث تراوحت المتوسطات الحسابية بين</w:t>
            </w:r>
            <w:r w:rsidR="00D7278E" w:rsidRPr="00362B07">
              <w:rPr>
                <w:rFonts w:ascii="Times New Roman" w:hAnsi="Times New Roman" w:cs="Simplified Arabic"/>
                <w:sz w:val="26"/>
                <w:szCs w:val="26"/>
                <w:rtl/>
              </w:rPr>
              <w:t xml:space="preserve"> (</w:t>
            </w:r>
            <w:r w:rsidRPr="00362B07">
              <w:rPr>
                <w:rFonts w:ascii="Times New Roman" w:hAnsi="Times New Roman" w:cs="Simplified Arabic"/>
                <w:sz w:val="26"/>
                <w:szCs w:val="26"/>
                <w:rtl/>
              </w:rPr>
              <w:t>3.87–4.07)</w:t>
            </w:r>
            <w:r w:rsidR="00D7278E" w:rsidRPr="00362B07">
              <w:rPr>
                <w:rFonts w:ascii="Times New Roman" w:hAnsi="Times New Roman" w:cs="Simplified Arabic"/>
                <w:sz w:val="26"/>
                <w:szCs w:val="26"/>
                <w:rtl/>
              </w:rPr>
              <w:t xml:space="preserve">، </w:t>
            </w:r>
            <w:r w:rsidRPr="00362B07">
              <w:rPr>
                <w:rFonts w:ascii="Times New Roman" w:hAnsi="Times New Roman" w:cs="Simplified Arabic"/>
                <w:sz w:val="26"/>
                <w:szCs w:val="26"/>
                <w:rtl/>
              </w:rPr>
              <w:t>مما يعكس وجود اتجاه إيجابي نحو دور استراتيجية دمج الشركات في تعزيز الجاهزية لل</w:t>
            </w:r>
            <w:r w:rsidR="000544F4" w:rsidRPr="00362B07">
              <w:rPr>
                <w:rFonts w:ascii="Times New Roman" w:hAnsi="Times New Roman" w:cs="Simplified Arabic"/>
                <w:sz w:val="26"/>
                <w:szCs w:val="26"/>
                <w:rtl/>
              </w:rPr>
              <w:t>إدراج</w:t>
            </w:r>
            <w:r w:rsidRPr="00362B07">
              <w:rPr>
                <w:rFonts w:ascii="Times New Roman" w:hAnsi="Times New Roman" w:cs="Simplified Arabic"/>
                <w:sz w:val="26"/>
                <w:szCs w:val="26"/>
                <w:rtl/>
              </w:rPr>
              <w:t xml:space="preserve"> في سوق النمو</w:t>
            </w:r>
            <w:r w:rsidR="00D7278E" w:rsidRPr="00362B07">
              <w:rPr>
                <w:rFonts w:ascii="Times New Roman" w:hAnsi="Times New Roman" w:cs="Simplified Arabic"/>
                <w:sz w:val="26"/>
                <w:szCs w:val="26"/>
                <w:rtl/>
              </w:rPr>
              <w:t xml:space="preserve"> (</w:t>
            </w:r>
            <w:r w:rsidRPr="00362B07">
              <w:rPr>
                <w:rFonts w:ascii="Times New Roman" w:hAnsi="Times New Roman" w:cs="Simplified Arabic"/>
                <w:sz w:val="26"/>
                <w:szCs w:val="26"/>
                <w:rtl/>
              </w:rPr>
              <w:t>السوق الموازية)</w:t>
            </w:r>
            <w:r w:rsidRPr="00362B07">
              <w:rPr>
                <w:rFonts w:ascii="Times New Roman" w:hAnsi="Times New Roman" w:cs="Simplified Arabic"/>
                <w:sz w:val="26"/>
                <w:szCs w:val="26"/>
              </w:rPr>
              <w:t>.</w:t>
            </w:r>
          </w:p>
        </w:tc>
      </w:tr>
      <w:tr w:rsidR="006C3B5D" w:rsidRPr="00362B07" w:rsidTr="00757378">
        <w:trPr>
          <w:jc w:val="center"/>
        </w:trPr>
        <w:tc>
          <w:tcPr>
            <w:tcW w:w="703" w:type="dxa"/>
            <w:vAlign w:val="center"/>
            <w:hideMark/>
          </w:tcPr>
          <w:p w:rsidR="006C3B5D" w:rsidRPr="00362B07" w:rsidRDefault="006C3B5D" w:rsidP="00CE2EDF">
            <w:pPr>
              <w:bidi/>
              <w:jc w:val="center"/>
              <w:rPr>
                <w:rFonts w:ascii="Times New Roman" w:hAnsi="Times New Roman" w:cs="Simplified Arabic"/>
                <w:sz w:val="26"/>
                <w:szCs w:val="26"/>
              </w:rPr>
            </w:pPr>
            <w:r w:rsidRPr="00362B07">
              <w:rPr>
                <w:rFonts w:ascii="Times New Roman" w:hAnsi="Times New Roman" w:cs="Simplified Arabic"/>
                <w:sz w:val="26"/>
                <w:szCs w:val="26"/>
              </w:rPr>
              <w:t>2</w:t>
            </w:r>
          </w:p>
        </w:tc>
        <w:tc>
          <w:tcPr>
            <w:tcW w:w="0" w:type="auto"/>
            <w:shd w:val="clear" w:color="auto" w:fill="D9D9D9" w:themeFill="background1" w:themeFillShade="D9"/>
            <w:vAlign w:val="center"/>
            <w:hideMark/>
          </w:tcPr>
          <w:p w:rsidR="006C3B5D" w:rsidRPr="00362B07" w:rsidRDefault="005C20E0" w:rsidP="00CE2EDF">
            <w:pPr>
              <w:bidi/>
              <w:jc w:val="center"/>
              <w:rPr>
                <w:rFonts w:ascii="Times New Roman" w:hAnsi="Times New Roman" w:cs="Simplified Arabic"/>
                <w:b/>
                <w:bCs/>
                <w:sz w:val="26"/>
                <w:szCs w:val="26"/>
              </w:rPr>
            </w:pPr>
            <w:r w:rsidRPr="00362B07">
              <w:rPr>
                <w:rFonts w:ascii="Times New Roman" w:hAnsi="Times New Roman" w:cs="Simplified Arabic"/>
                <w:b/>
                <w:bCs/>
                <w:sz w:val="26"/>
                <w:szCs w:val="26"/>
                <w:rtl/>
              </w:rPr>
              <w:t>الأداء</w:t>
            </w:r>
            <w:r w:rsidR="006C3B5D" w:rsidRPr="00362B07">
              <w:rPr>
                <w:rFonts w:ascii="Times New Roman" w:hAnsi="Times New Roman" w:cs="Simplified Arabic"/>
                <w:b/>
                <w:bCs/>
                <w:sz w:val="26"/>
                <w:szCs w:val="26"/>
                <w:rtl/>
              </w:rPr>
              <w:t xml:space="preserve"> المالي بعد الدمج</w:t>
            </w:r>
          </w:p>
        </w:tc>
        <w:tc>
          <w:tcPr>
            <w:tcW w:w="0" w:type="auto"/>
            <w:hideMark/>
          </w:tcPr>
          <w:p w:rsidR="006C3B5D" w:rsidRPr="00362B07" w:rsidRDefault="006C3B5D" w:rsidP="00474BB4">
            <w:pPr>
              <w:bidi/>
              <w:jc w:val="both"/>
              <w:rPr>
                <w:rFonts w:ascii="Times New Roman" w:hAnsi="Times New Roman" w:cs="Simplified Arabic"/>
                <w:sz w:val="26"/>
                <w:szCs w:val="26"/>
              </w:rPr>
            </w:pPr>
            <w:r w:rsidRPr="00362B07">
              <w:rPr>
                <w:rFonts w:ascii="Times New Roman" w:hAnsi="Times New Roman" w:cs="Simplified Arabic"/>
                <w:sz w:val="26"/>
                <w:szCs w:val="26"/>
                <w:rtl/>
              </w:rPr>
              <w:t xml:space="preserve">احتل بعد </w:t>
            </w:r>
            <w:r w:rsidR="005C20E0" w:rsidRPr="00362B07">
              <w:rPr>
                <w:rFonts w:ascii="Times New Roman" w:hAnsi="Times New Roman" w:cs="Simplified Arabic"/>
                <w:sz w:val="26"/>
                <w:szCs w:val="26"/>
                <w:rtl/>
              </w:rPr>
              <w:t>الأداء</w:t>
            </w:r>
            <w:r w:rsidRPr="00362B07">
              <w:rPr>
                <w:rFonts w:ascii="Times New Roman" w:hAnsi="Times New Roman" w:cs="Simplified Arabic"/>
                <w:sz w:val="26"/>
                <w:szCs w:val="26"/>
                <w:rtl/>
              </w:rPr>
              <w:t xml:space="preserve"> المالي </w:t>
            </w:r>
            <w:proofErr w:type="gramStart"/>
            <w:r w:rsidRPr="00362B07">
              <w:rPr>
                <w:rFonts w:ascii="Times New Roman" w:hAnsi="Times New Roman" w:cs="Simplified Arabic"/>
                <w:sz w:val="26"/>
                <w:szCs w:val="26"/>
                <w:rtl/>
              </w:rPr>
              <w:t>المرتبة</w:t>
            </w:r>
            <w:proofErr w:type="gramEnd"/>
            <w:r w:rsidRPr="00362B07">
              <w:rPr>
                <w:rFonts w:ascii="Times New Roman" w:hAnsi="Times New Roman" w:cs="Simplified Arabic"/>
                <w:sz w:val="26"/>
                <w:szCs w:val="26"/>
                <w:rtl/>
              </w:rPr>
              <w:t xml:space="preserve"> الأولى بمتوسط حسابي</w:t>
            </w:r>
            <w:r w:rsidR="00D7278E" w:rsidRPr="00362B07">
              <w:rPr>
                <w:rFonts w:ascii="Times New Roman" w:hAnsi="Times New Roman" w:cs="Simplified Arabic"/>
                <w:sz w:val="26"/>
                <w:szCs w:val="26"/>
                <w:rtl/>
              </w:rPr>
              <w:t xml:space="preserve"> (</w:t>
            </w:r>
            <w:r w:rsidRPr="00362B07">
              <w:rPr>
                <w:rFonts w:ascii="Times New Roman" w:hAnsi="Times New Roman" w:cs="Simplified Arabic"/>
                <w:sz w:val="26"/>
                <w:szCs w:val="26"/>
                <w:rtl/>
              </w:rPr>
              <w:t>4.07)</w:t>
            </w:r>
            <w:r w:rsidR="00D7278E" w:rsidRPr="00362B07">
              <w:rPr>
                <w:rFonts w:ascii="Times New Roman" w:hAnsi="Times New Roman" w:cs="Simplified Arabic"/>
                <w:sz w:val="26"/>
                <w:szCs w:val="26"/>
                <w:rtl/>
              </w:rPr>
              <w:t xml:space="preserve">، </w:t>
            </w:r>
            <w:r w:rsidRPr="00362B07">
              <w:rPr>
                <w:rFonts w:ascii="Times New Roman" w:hAnsi="Times New Roman" w:cs="Simplified Arabic"/>
                <w:sz w:val="26"/>
                <w:szCs w:val="26"/>
                <w:rtl/>
              </w:rPr>
              <w:t>وأكدت النتائج أن استراتيجية الدمج تسهم في تحسين الإيرادات والأرباح والسيولة وكفاءة استخدام الموارد المالية</w:t>
            </w:r>
            <w:r w:rsidRPr="00362B07">
              <w:rPr>
                <w:rFonts w:ascii="Times New Roman" w:hAnsi="Times New Roman" w:cs="Simplified Arabic"/>
                <w:sz w:val="26"/>
                <w:szCs w:val="26"/>
              </w:rPr>
              <w:t>.</w:t>
            </w:r>
          </w:p>
        </w:tc>
      </w:tr>
      <w:tr w:rsidR="006C3B5D" w:rsidRPr="00362B07" w:rsidTr="00757378">
        <w:trPr>
          <w:jc w:val="center"/>
        </w:trPr>
        <w:tc>
          <w:tcPr>
            <w:tcW w:w="703" w:type="dxa"/>
            <w:vAlign w:val="center"/>
            <w:hideMark/>
          </w:tcPr>
          <w:p w:rsidR="006C3B5D" w:rsidRPr="00362B07" w:rsidRDefault="006C3B5D" w:rsidP="00CE2EDF">
            <w:pPr>
              <w:bidi/>
              <w:jc w:val="center"/>
              <w:rPr>
                <w:rFonts w:ascii="Times New Roman" w:hAnsi="Times New Roman" w:cs="Simplified Arabic"/>
                <w:sz w:val="26"/>
                <w:szCs w:val="26"/>
              </w:rPr>
            </w:pPr>
            <w:r w:rsidRPr="00362B07">
              <w:rPr>
                <w:rFonts w:ascii="Times New Roman" w:hAnsi="Times New Roman" w:cs="Simplified Arabic"/>
                <w:sz w:val="26"/>
                <w:szCs w:val="26"/>
              </w:rPr>
              <w:t>3</w:t>
            </w:r>
          </w:p>
        </w:tc>
        <w:tc>
          <w:tcPr>
            <w:tcW w:w="0" w:type="auto"/>
            <w:shd w:val="clear" w:color="auto" w:fill="D9D9D9" w:themeFill="background1" w:themeFillShade="D9"/>
            <w:vAlign w:val="center"/>
            <w:hideMark/>
          </w:tcPr>
          <w:p w:rsidR="006C3B5D" w:rsidRPr="00362B07" w:rsidRDefault="006C3B5D" w:rsidP="00CE2EDF">
            <w:pPr>
              <w:bidi/>
              <w:jc w:val="center"/>
              <w:rPr>
                <w:rFonts w:ascii="Times New Roman" w:hAnsi="Times New Roman" w:cs="Simplified Arabic"/>
                <w:b/>
                <w:bCs/>
                <w:sz w:val="26"/>
                <w:szCs w:val="26"/>
              </w:rPr>
            </w:pPr>
            <w:r w:rsidRPr="00362B07">
              <w:rPr>
                <w:rFonts w:ascii="Times New Roman" w:hAnsi="Times New Roman" w:cs="Simplified Arabic"/>
                <w:b/>
                <w:bCs/>
                <w:sz w:val="26"/>
                <w:szCs w:val="26"/>
                <w:rtl/>
              </w:rPr>
              <w:t>متطلبات الحوكمة</w:t>
            </w:r>
          </w:p>
        </w:tc>
        <w:tc>
          <w:tcPr>
            <w:tcW w:w="0" w:type="auto"/>
            <w:hideMark/>
          </w:tcPr>
          <w:p w:rsidR="006C3B5D" w:rsidRPr="00362B07" w:rsidRDefault="006C3B5D" w:rsidP="00474BB4">
            <w:pPr>
              <w:bidi/>
              <w:jc w:val="both"/>
              <w:rPr>
                <w:rFonts w:ascii="Times New Roman" w:hAnsi="Times New Roman" w:cs="Simplified Arabic"/>
                <w:sz w:val="26"/>
                <w:szCs w:val="26"/>
              </w:rPr>
            </w:pPr>
            <w:r w:rsidRPr="00362B07">
              <w:rPr>
                <w:rFonts w:ascii="Times New Roman" w:hAnsi="Times New Roman" w:cs="Simplified Arabic"/>
                <w:sz w:val="26"/>
                <w:szCs w:val="26"/>
                <w:rtl/>
              </w:rPr>
              <w:t>بلغ المتوسط الحسابي</w:t>
            </w:r>
            <w:r w:rsidR="00D7278E" w:rsidRPr="00362B07">
              <w:rPr>
                <w:rFonts w:ascii="Times New Roman" w:hAnsi="Times New Roman" w:cs="Simplified Arabic"/>
                <w:sz w:val="26"/>
                <w:szCs w:val="26"/>
                <w:rtl/>
              </w:rPr>
              <w:t xml:space="preserve"> (</w:t>
            </w:r>
            <w:r w:rsidRPr="00362B07">
              <w:rPr>
                <w:rFonts w:ascii="Times New Roman" w:hAnsi="Times New Roman" w:cs="Simplified Arabic"/>
                <w:sz w:val="26"/>
                <w:szCs w:val="26"/>
                <w:rtl/>
              </w:rPr>
              <w:t>3.87)</w:t>
            </w:r>
            <w:r w:rsidR="00D7278E" w:rsidRPr="00362B07">
              <w:rPr>
                <w:rFonts w:ascii="Times New Roman" w:hAnsi="Times New Roman" w:cs="Simplified Arabic"/>
                <w:sz w:val="26"/>
                <w:szCs w:val="26"/>
                <w:rtl/>
              </w:rPr>
              <w:t xml:space="preserve">، </w:t>
            </w:r>
            <w:r w:rsidRPr="00362B07">
              <w:rPr>
                <w:rFonts w:ascii="Times New Roman" w:hAnsi="Times New Roman" w:cs="Simplified Arabic"/>
                <w:sz w:val="26"/>
                <w:szCs w:val="26"/>
                <w:rtl/>
              </w:rPr>
              <w:t>وأظهرت النتائج أن الدمج يعزز ممارسات الحوكمة والشفافية والإفصاح والرقابة الداخلية</w:t>
            </w:r>
            <w:r w:rsidR="00D7278E" w:rsidRPr="00362B07">
              <w:rPr>
                <w:rFonts w:ascii="Times New Roman" w:hAnsi="Times New Roman" w:cs="Simplified Arabic"/>
                <w:sz w:val="26"/>
                <w:szCs w:val="26"/>
                <w:rtl/>
              </w:rPr>
              <w:t xml:space="preserve">، </w:t>
            </w:r>
            <w:r w:rsidRPr="00362B07">
              <w:rPr>
                <w:rFonts w:ascii="Times New Roman" w:hAnsi="Times New Roman" w:cs="Simplified Arabic"/>
                <w:sz w:val="26"/>
                <w:szCs w:val="26"/>
                <w:rtl/>
              </w:rPr>
              <w:t>مع الحاجة</w:t>
            </w:r>
            <w:r w:rsidR="000544F4" w:rsidRPr="00362B07">
              <w:rPr>
                <w:rFonts w:ascii="Times New Roman" w:hAnsi="Times New Roman" w:cs="Simplified Arabic"/>
                <w:sz w:val="26"/>
                <w:szCs w:val="26"/>
                <w:rtl/>
              </w:rPr>
              <w:t xml:space="preserve"> إلى </w:t>
            </w:r>
            <w:r w:rsidRPr="00362B07">
              <w:rPr>
                <w:rFonts w:ascii="Times New Roman" w:hAnsi="Times New Roman" w:cs="Simplified Arabic"/>
                <w:sz w:val="26"/>
                <w:szCs w:val="26"/>
                <w:rtl/>
              </w:rPr>
              <w:t>مزيد من التطوير في التخطيط المؤسسي استعدادًا لل</w:t>
            </w:r>
            <w:r w:rsidR="000544F4" w:rsidRPr="00362B07">
              <w:rPr>
                <w:rFonts w:ascii="Times New Roman" w:hAnsi="Times New Roman" w:cs="Simplified Arabic"/>
                <w:sz w:val="26"/>
                <w:szCs w:val="26"/>
                <w:rtl/>
              </w:rPr>
              <w:t>إدراج</w:t>
            </w:r>
            <w:r w:rsidRPr="00362B07">
              <w:rPr>
                <w:rFonts w:ascii="Times New Roman" w:hAnsi="Times New Roman" w:cs="Simplified Arabic"/>
                <w:sz w:val="26"/>
                <w:szCs w:val="26"/>
              </w:rPr>
              <w:t>.</w:t>
            </w:r>
          </w:p>
        </w:tc>
      </w:tr>
      <w:tr w:rsidR="006C3B5D" w:rsidRPr="00362B07" w:rsidTr="00757378">
        <w:trPr>
          <w:jc w:val="center"/>
        </w:trPr>
        <w:tc>
          <w:tcPr>
            <w:tcW w:w="703" w:type="dxa"/>
            <w:vAlign w:val="center"/>
            <w:hideMark/>
          </w:tcPr>
          <w:p w:rsidR="006C3B5D" w:rsidRPr="00362B07" w:rsidRDefault="006C3B5D" w:rsidP="00CE2EDF">
            <w:pPr>
              <w:bidi/>
              <w:jc w:val="center"/>
              <w:rPr>
                <w:rFonts w:ascii="Times New Roman" w:hAnsi="Times New Roman" w:cs="Simplified Arabic"/>
                <w:sz w:val="26"/>
                <w:szCs w:val="26"/>
              </w:rPr>
            </w:pPr>
            <w:r w:rsidRPr="00362B07">
              <w:rPr>
                <w:rFonts w:ascii="Times New Roman" w:hAnsi="Times New Roman" w:cs="Simplified Arabic"/>
                <w:sz w:val="26"/>
                <w:szCs w:val="26"/>
              </w:rPr>
              <w:t>4</w:t>
            </w:r>
          </w:p>
        </w:tc>
        <w:tc>
          <w:tcPr>
            <w:tcW w:w="0" w:type="auto"/>
            <w:shd w:val="clear" w:color="auto" w:fill="D9D9D9" w:themeFill="background1" w:themeFillShade="D9"/>
            <w:vAlign w:val="center"/>
            <w:hideMark/>
          </w:tcPr>
          <w:p w:rsidR="006C3B5D" w:rsidRPr="00362B07" w:rsidRDefault="006C3B5D" w:rsidP="00CE2EDF">
            <w:pPr>
              <w:bidi/>
              <w:jc w:val="center"/>
              <w:rPr>
                <w:rFonts w:ascii="Times New Roman" w:hAnsi="Times New Roman" w:cs="Simplified Arabic"/>
                <w:b/>
                <w:bCs/>
                <w:sz w:val="26"/>
                <w:szCs w:val="26"/>
              </w:rPr>
            </w:pPr>
            <w:proofErr w:type="gramStart"/>
            <w:r w:rsidRPr="00362B07">
              <w:rPr>
                <w:rFonts w:ascii="Times New Roman" w:hAnsi="Times New Roman" w:cs="Simplified Arabic"/>
                <w:b/>
                <w:bCs/>
                <w:sz w:val="26"/>
                <w:szCs w:val="26"/>
                <w:rtl/>
              </w:rPr>
              <w:t>تعزيز</w:t>
            </w:r>
            <w:proofErr w:type="gramEnd"/>
            <w:r w:rsidRPr="00362B07">
              <w:rPr>
                <w:rFonts w:ascii="Times New Roman" w:hAnsi="Times New Roman" w:cs="Simplified Arabic"/>
                <w:b/>
                <w:bCs/>
                <w:sz w:val="26"/>
                <w:szCs w:val="26"/>
                <w:rtl/>
              </w:rPr>
              <w:t xml:space="preserve"> القدرة التنافسية</w:t>
            </w:r>
          </w:p>
        </w:tc>
        <w:tc>
          <w:tcPr>
            <w:tcW w:w="0" w:type="auto"/>
            <w:hideMark/>
          </w:tcPr>
          <w:p w:rsidR="006C3B5D" w:rsidRPr="00362B07" w:rsidRDefault="006C3B5D" w:rsidP="00474BB4">
            <w:pPr>
              <w:bidi/>
              <w:jc w:val="both"/>
              <w:rPr>
                <w:rFonts w:ascii="Times New Roman" w:hAnsi="Times New Roman" w:cs="Simplified Arabic"/>
                <w:sz w:val="26"/>
                <w:szCs w:val="26"/>
              </w:rPr>
            </w:pPr>
            <w:r w:rsidRPr="00362B07">
              <w:rPr>
                <w:rFonts w:ascii="Times New Roman" w:hAnsi="Times New Roman" w:cs="Simplified Arabic"/>
                <w:sz w:val="26"/>
                <w:szCs w:val="26"/>
                <w:rtl/>
              </w:rPr>
              <w:t>بلغ المتوسط الحسابي</w:t>
            </w:r>
            <w:r w:rsidR="00D7278E" w:rsidRPr="00362B07">
              <w:rPr>
                <w:rFonts w:ascii="Times New Roman" w:hAnsi="Times New Roman" w:cs="Simplified Arabic"/>
                <w:sz w:val="26"/>
                <w:szCs w:val="26"/>
                <w:rtl/>
              </w:rPr>
              <w:t xml:space="preserve"> (</w:t>
            </w:r>
            <w:r w:rsidRPr="00362B07">
              <w:rPr>
                <w:rFonts w:ascii="Times New Roman" w:hAnsi="Times New Roman" w:cs="Simplified Arabic"/>
                <w:sz w:val="26"/>
                <w:szCs w:val="26"/>
                <w:rtl/>
              </w:rPr>
              <w:t>4.06)</w:t>
            </w:r>
            <w:r w:rsidR="00D7278E" w:rsidRPr="00362B07">
              <w:rPr>
                <w:rFonts w:ascii="Times New Roman" w:hAnsi="Times New Roman" w:cs="Simplified Arabic"/>
                <w:sz w:val="26"/>
                <w:szCs w:val="26"/>
                <w:rtl/>
              </w:rPr>
              <w:t xml:space="preserve">، </w:t>
            </w:r>
            <w:r w:rsidRPr="00362B07">
              <w:rPr>
                <w:rFonts w:ascii="Times New Roman" w:hAnsi="Times New Roman" w:cs="Simplified Arabic"/>
                <w:sz w:val="26"/>
                <w:szCs w:val="26"/>
                <w:rtl/>
              </w:rPr>
              <w:t>وأكدت النتائج أن الدمج يسهم في رفع كفاءة العمليات التشغيلية</w:t>
            </w:r>
            <w:r w:rsidR="00D7278E" w:rsidRPr="00362B07">
              <w:rPr>
                <w:rFonts w:ascii="Times New Roman" w:hAnsi="Times New Roman" w:cs="Simplified Arabic"/>
                <w:sz w:val="26"/>
                <w:szCs w:val="26"/>
                <w:rtl/>
              </w:rPr>
              <w:t xml:space="preserve">، </w:t>
            </w:r>
            <w:r w:rsidRPr="00362B07">
              <w:rPr>
                <w:rFonts w:ascii="Times New Roman" w:hAnsi="Times New Roman" w:cs="Simplified Arabic"/>
                <w:sz w:val="26"/>
                <w:szCs w:val="26"/>
                <w:rtl/>
              </w:rPr>
              <w:t>وتوسيع الحصة السوقية</w:t>
            </w:r>
            <w:r w:rsidR="00D7278E" w:rsidRPr="00362B07">
              <w:rPr>
                <w:rFonts w:ascii="Times New Roman" w:hAnsi="Times New Roman" w:cs="Simplified Arabic"/>
                <w:sz w:val="26"/>
                <w:szCs w:val="26"/>
                <w:rtl/>
              </w:rPr>
              <w:t xml:space="preserve">، </w:t>
            </w:r>
            <w:r w:rsidRPr="00362B07">
              <w:rPr>
                <w:rFonts w:ascii="Times New Roman" w:hAnsi="Times New Roman" w:cs="Simplified Arabic"/>
                <w:sz w:val="26"/>
                <w:szCs w:val="26"/>
                <w:rtl/>
              </w:rPr>
              <w:t>وتحسين جودة المنتجات والخدمات</w:t>
            </w:r>
            <w:r w:rsidR="00D7278E" w:rsidRPr="00362B07">
              <w:rPr>
                <w:rFonts w:ascii="Times New Roman" w:hAnsi="Times New Roman" w:cs="Simplified Arabic"/>
                <w:sz w:val="26"/>
                <w:szCs w:val="26"/>
                <w:rtl/>
              </w:rPr>
              <w:t xml:space="preserve">، </w:t>
            </w:r>
            <w:r w:rsidRPr="00362B07">
              <w:rPr>
                <w:rFonts w:ascii="Times New Roman" w:hAnsi="Times New Roman" w:cs="Simplified Arabic"/>
                <w:sz w:val="26"/>
                <w:szCs w:val="26"/>
                <w:rtl/>
              </w:rPr>
              <w:t>وتعزيز القدرة التنافسية للشركات</w:t>
            </w:r>
            <w:r w:rsidRPr="00362B07">
              <w:rPr>
                <w:rFonts w:ascii="Times New Roman" w:hAnsi="Times New Roman" w:cs="Simplified Arabic"/>
                <w:sz w:val="26"/>
                <w:szCs w:val="26"/>
              </w:rPr>
              <w:t>.</w:t>
            </w:r>
          </w:p>
        </w:tc>
      </w:tr>
      <w:tr w:rsidR="006C3B5D" w:rsidRPr="00362B07" w:rsidTr="00757378">
        <w:trPr>
          <w:jc w:val="center"/>
        </w:trPr>
        <w:tc>
          <w:tcPr>
            <w:tcW w:w="703" w:type="dxa"/>
            <w:vAlign w:val="center"/>
            <w:hideMark/>
          </w:tcPr>
          <w:p w:rsidR="006C3B5D" w:rsidRPr="00362B07" w:rsidRDefault="006C3B5D" w:rsidP="00CE2EDF">
            <w:pPr>
              <w:bidi/>
              <w:jc w:val="center"/>
              <w:rPr>
                <w:rFonts w:ascii="Times New Roman" w:hAnsi="Times New Roman" w:cs="Simplified Arabic"/>
                <w:sz w:val="26"/>
                <w:szCs w:val="26"/>
              </w:rPr>
            </w:pPr>
            <w:r w:rsidRPr="00362B07">
              <w:rPr>
                <w:rFonts w:ascii="Times New Roman" w:hAnsi="Times New Roman" w:cs="Simplified Arabic"/>
                <w:sz w:val="26"/>
                <w:szCs w:val="26"/>
              </w:rPr>
              <w:t>5</w:t>
            </w:r>
          </w:p>
        </w:tc>
        <w:tc>
          <w:tcPr>
            <w:tcW w:w="0" w:type="auto"/>
            <w:shd w:val="clear" w:color="auto" w:fill="D9D9D9" w:themeFill="background1" w:themeFillShade="D9"/>
            <w:vAlign w:val="center"/>
            <w:hideMark/>
          </w:tcPr>
          <w:p w:rsidR="006C3B5D" w:rsidRPr="00362B07" w:rsidRDefault="006C3B5D" w:rsidP="00CE2EDF">
            <w:pPr>
              <w:bidi/>
              <w:jc w:val="center"/>
              <w:rPr>
                <w:rFonts w:ascii="Times New Roman" w:hAnsi="Times New Roman" w:cs="Simplified Arabic"/>
                <w:b/>
                <w:bCs/>
                <w:sz w:val="26"/>
                <w:szCs w:val="26"/>
              </w:rPr>
            </w:pPr>
            <w:r w:rsidRPr="00362B07">
              <w:rPr>
                <w:rFonts w:ascii="Times New Roman" w:hAnsi="Times New Roman" w:cs="Simplified Arabic"/>
                <w:b/>
                <w:bCs/>
                <w:sz w:val="26"/>
                <w:szCs w:val="26"/>
                <w:rtl/>
              </w:rPr>
              <w:t>الحصول على التمويل</w:t>
            </w:r>
          </w:p>
        </w:tc>
        <w:tc>
          <w:tcPr>
            <w:tcW w:w="0" w:type="auto"/>
            <w:hideMark/>
          </w:tcPr>
          <w:p w:rsidR="006C3B5D" w:rsidRPr="00362B07" w:rsidRDefault="006C3B5D" w:rsidP="00474BB4">
            <w:pPr>
              <w:bidi/>
              <w:jc w:val="both"/>
              <w:rPr>
                <w:rFonts w:ascii="Times New Roman" w:hAnsi="Times New Roman" w:cs="Simplified Arabic"/>
                <w:sz w:val="26"/>
                <w:szCs w:val="26"/>
              </w:rPr>
            </w:pPr>
            <w:r w:rsidRPr="00362B07">
              <w:rPr>
                <w:rFonts w:ascii="Times New Roman" w:hAnsi="Times New Roman" w:cs="Simplified Arabic"/>
                <w:sz w:val="26"/>
                <w:szCs w:val="26"/>
                <w:rtl/>
              </w:rPr>
              <w:t>بلغ المتوسط الحسابي</w:t>
            </w:r>
            <w:r w:rsidR="00D7278E" w:rsidRPr="00362B07">
              <w:rPr>
                <w:rFonts w:ascii="Times New Roman" w:hAnsi="Times New Roman" w:cs="Simplified Arabic"/>
                <w:sz w:val="26"/>
                <w:szCs w:val="26"/>
                <w:rtl/>
              </w:rPr>
              <w:t xml:space="preserve"> (</w:t>
            </w:r>
            <w:r w:rsidRPr="00362B07">
              <w:rPr>
                <w:rFonts w:ascii="Times New Roman" w:hAnsi="Times New Roman" w:cs="Simplified Arabic"/>
                <w:sz w:val="26"/>
                <w:szCs w:val="26"/>
                <w:rtl/>
              </w:rPr>
              <w:t>4.07)</w:t>
            </w:r>
            <w:r w:rsidR="00D7278E" w:rsidRPr="00362B07">
              <w:rPr>
                <w:rFonts w:ascii="Times New Roman" w:hAnsi="Times New Roman" w:cs="Simplified Arabic"/>
                <w:sz w:val="26"/>
                <w:szCs w:val="26"/>
                <w:rtl/>
              </w:rPr>
              <w:t xml:space="preserve">، </w:t>
            </w:r>
            <w:proofErr w:type="gramStart"/>
            <w:r w:rsidRPr="00362B07">
              <w:rPr>
                <w:rFonts w:ascii="Times New Roman" w:hAnsi="Times New Roman" w:cs="Simplified Arabic"/>
                <w:sz w:val="26"/>
                <w:szCs w:val="26"/>
                <w:rtl/>
              </w:rPr>
              <w:t>وأظهرت</w:t>
            </w:r>
            <w:proofErr w:type="gramEnd"/>
            <w:r w:rsidRPr="00362B07">
              <w:rPr>
                <w:rFonts w:ascii="Times New Roman" w:hAnsi="Times New Roman" w:cs="Simplified Arabic"/>
                <w:sz w:val="26"/>
                <w:szCs w:val="26"/>
                <w:rtl/>
              </w:rPr>
              <w:t xml:space="preserve"> النتائج أن الدمج يعزز ثقة المستثمرين والمؤسسات المالية</w:t>
            </w:r>
            <w:r w:rsidR="00D7278E" w:rsidRPr="00362B07">
              <w:rPr>
                <w:rFonts w:ascii="Times New Roman" w:hAnsi="Times New Roman" w:cs="Simplified Arabic"/>
                <w:sz w:val="26"/>
                <w:szCs w:val="26"/>
                <w:rtl/>
              </w:rPr>
              <w:t xml:space="preserve">، </w:t>
            </w:r>
            <w:r w:rsidRPr="00362B07">
              <w:rPr>
                <w:rFonts w:ascii="Times New Roman" w:hAnsi="Times New Roman" w:cs="Simplified Arabic"/>
                <w:sz w:val="26"/>
                <w:szCs w:val="26"/>
                <w:rtl/>
              </w:rPr>
              <w:t>ويحسن الجدارة الائتمانية</w:t>
            </w:r>
            <w:r w:rsidR="00D7278E" w:rsidRPr="00362B07">
              <w:rPr>
                <w:rFonts w:ascii="Times New Roman" w:hAnsi="Times New Roman" w:cs="Simplified Arabic"/>
                <w:sz w:val="26"/>
                <w:szCs w:val="26"/>
                <w:rtl/>
              </w:rPr>
              <w:t xml:space="preserve">، </w:t>
            </w:r>
            <w:r w:rsidRPr="00362B07">
              <w:rPr>
                <w:rFonts w:ascii="Times New Roman" w:hAnsi="Times New Roman" w:cs="Simplified Arabic"/>
                <w:sz w:val="26"/>
                <w:szCs w:val="26"/>
                <w:rtl/>
              </w:rPr>
              <w:t>ويزيد فرص الحصول على مصادر التمويل المختلفة</w:t>
            </w:r>
            <w:r w:rsidRPr="00362B07">
              <w:rPr>
                <w:rFonts w:ascii="Times New Roman" w:hAnsi="Times New Roman" w:cs="Simplified Arabic"/>
                <w:sz w:val="26"/>
                <w:szCs w:val="26"/>
              </w:rPr>
              <w:t>.</w:t>
            </w:r>
          </w:p>
        </w:tc>
      </w:tr>
      <w:tr w:rsidR="006C3B5D" w:rsidRPr="00362B07" w:rsidTr="00757378">
        <w:trPr>
          <w:jc w:val="center"/>
        </w:trPr>
        <w:tc>
          <w:tcPr>
            <w:tcW w:w="703" w:type="dxa"/>
            <w:vAlign w:val="center"/>
            <w:hideMark/>
          </w:tcPr>
          <w:p w:rsidR="006C3B5D" w:rsidRPr="00362B07" w:rsidRDefault="006C3B5D" w:rsidP="00CE2EDF">
            <w:pPr>
              <w:bidi/>
              <w:jc w:val="center"/>
              <w:rPr>
                <w:rFonts w:ascii="Times New Roman" w:hAnsi="Times New Roman" w:cs="Simplified Arabic"/>
                <w:sz w:val="26"/>
                <w:szCs w:val="26"/>
              </w:rPr>
            </w:pPr>
            <w:r w:rsidRPr="00362B07">
              <w:rPr>
                <w:rFonts w:ascii="Times New Roman" w:hAnsi="Times New Roman" w:cs="Simplified Arabic"/>
                <w:sz w:val="26"/>
                <w:szCs w:val="26"/>
              </w:rPr>
              <w:t>6</w:t>
            </w:r>
          </w:p>
        </w:tc>
        <w:tc>
          <w:tcPr>
            <w:tcW w:w="0" w:type="auto"/>
            <w:shd w:val="clear" w:color="auto" w:fill="D9D9D9" w:themeFill="background1" w:themeFillShade="D9"/>
            <w:vAlign w:val="center"/>
            <w:hideMark/>
          </w:tcPr>
          <w:p w:rsidR="006C3B5D" w:rsidRPr="00362B07" w:rsidRDefault="006C3B5D" w:rsidP="00CE2EDF">
            <w:pPr>
              <w:bidi/>
              <w:jc w:val="center"/>
              <w:rPr>
                <w:rFonts w:ascii="Times New Roman" w:hAnsi="Times New Roman" w:cs="Simplified Arabic"/>
                <w:b/>
                <w:bCs/>
                <w:sz w:val="26"/>
                <w:szCs w:val="26"/>
              </w:rPr>
            </w:pPr>
            <w:proofErr w:type="gramStart"/>
            <w:r w:rsidRPr="00362B07">
              <w:rPr>
                <w:rFonts w:ascii="Times New Roman" w:hAnsi="Times New Roman" w:cs="Simplified Arabic"/>
                <w:b/>
                <w:bCs/>
                <w:sz w:val="26"/>
                <w:szCs w:val="26"/>
                <w:rtl/>
              </w:rPr>
              <w:t>نتائج</w:t>
            </w:r>
            <w:proofErr w:type="gramEnd"/>
            <w:r w:rsidRPr="00362B07">
              <w:rPr>
                <w:rFonts w:ascii="Times New Roman" w:hAnsi="Times New Roman" w:cs="Simplified Arabic"/>
                <w:b/>
                <w:bCs/>
                <w:sz w:val="26"/>
                <w:szCs w:val="26"/>
                <w:rtl/>
              </w:rPr>
              <w:t xml:space="preserve"> اختبار الفرض الرئيسي</w:t>
            </w:r>
          </w:p>
        </w:tc>
        <w:tc>
          <w:tcPr>
            <w:tcW w:w="0" w:type="auto"/>
            <w:hideMark/>
          </w:tcPr>
          <w:p w:rsidR="006C3B5D" w:rsidRPr="00362B07" w:rsidRDefault="006C3B5D" w:rsidP="00474BB4">
            <w:pPr>
              <w:bidi/>
              <w:jc w:val="both"/>
              <w:rPr>
                <w:rFonts w:ascii="Times New Roman" w:hAnsi="Times New Roman" w:cs="Simplified Arabic"/>
                <w:sz w:val="26"/>
                <w:szCs w:val="26"/>
              </w:rPr>
            </w:pPr>
            <w:r w:rsidRPr="00362B07">
              <w:rPr>
                <w:rFonts w:ascii="Times New Roman" w:hAnsi="Times New Roman" w:cs="Simplified Arabic"/>
                <w:sz w:val="26"/>
                <w:szCs w:val="26"/>
                <w:rtl/>
              </w:rPr>
              <w:t xml:space="preserve">أثبتت نتائج تحليل الانحدار وجود أثر إيجابي دال </w:t>
            </w:r>
            <w:r w:rsidR="004C5D0F" w:rsidRPr="00362B07">
              <w:rPr>
                <w:rFonts w:ascii="Times New Roman" w:hAnsi="Times New Roman" w:cs="Simplified Arabic"/>
                <w:sz w:val="26"/>
                <w:szCs w:val="26"/>
                <w:rtl/>
              </w:rPr>
              <w:t>إحصائي</w:t>
            </w:r>
            <w:r w:rsidRPr="00362B07">
              <w:rPr>
                <w:rFonts w:ascii="Times New Roman" w:hAnsi="Times New Roman" w:cs="Simplified Arabic"/>
                <w:sz w:val="26"/>
                <w:szCs w:val="26"/>
                <w:rtl/>
              </w:rPr>
              <w:t>ا لاستراتيجية دمج الشركات على الجاهزية لل</w:t>
            </w:r>
            <w:r w:rsidR="000544F4" w:rsidRPr="00362B07">
              <w:rPr>
                <w:rFonts w:ascii="Times New Roman" w:hAnsi="Times New Roman" w:cs="Simplified Arabic"/>
                <w:sz w:val="26"/>
                <w:szCs w:val="26"/>
                <w:rtl/>
              </w:rPr>
              <w:t>إدراج</w:t>
            </w:r>
            <w:r w:rsidRPr="00362B07">
              <w:rPr>
                <w:rFonts w:ascii="Times New Roman" w:hAnsi="Times New Roman" w:cs="Simplified Arabic"/>
                <w:sz w:val="26"/>
                <w:szCs w:val="26"/>
                <w:rtl/>
              </w:rPr>
              <w:t xml:space="preserve"> في سوق النمو</w:t>
            </w:r>
            <w:r w:rsidR="00D7278E" w:rsidRPr="00362B07">
              <w:rPr>
                <w:rFonts w:ascii="Times New Roman" w:hAnsi="Times New Roman" w:cs="Simplified Arabic"/>
                <w:sz w:val="26"/>
                <w:szCs w:val="26"/>
                <w:rtl/>
              </w:rPr>
              <w:t xml:space="preserve"> </w:t>
            </w:r>
            <w:r w:rsidR="00D7278E" w:rsidRPr="00362B07">
              <w:rPr>
                <w:rFonts w:ascii="Times New Roman" w:hAnsi="Times New Roman" w:cs="Simplified Arabic"/>
                <w:sz w:val="26"/>
                <w:szCs w:val="26"/>
              </w:rPr>
              <w:t>(</w:t>
            </w:r>
            <w:r w:rsidRPr="00362B07">
              <w:rPr>
                <w:rFonts w:ascii="Times New Roman" w:hAnsi="Times New Roman" w:cs="Simplified Arabic"/>
                <w:sz w:val="26"/>
                <w:szCs w:val="26"/>
              </w:rPr>
              <w:t>β = 0.81</w:t>
            </w:r>
            <w:r w:rsidR="00D7278E" w:rsidRPr="00362B07">
              <w:rPr>
                <w:rFonts w:ascii="Times New Roman" w:hAnsi="Times New Roman" w:cs="Simplified Arabic"/>
                <w:sz w:val="26"/>
                <w:szCs w:val="26"/>
                <w:rtl/>
              </w:rPr>
              <w:t xml:space="preserve">، </w:t>
            </w:r>
            <w:r w:rsidRPr="00362B07">
              <w:rPr>
                <w:rFonts w:ascii="Times New Roman" w:hAnsi="Times New Roman" w:cs="Simplified Arabic"/>
                <w:sz w:val="26"/>
                <w:szCs w:val="26"/>
              </w:rPr>
              <w:t>R² = 0.67</w:t>
            </w:r>
            <w:r w:rsidR="00D7278E" w:rsidRPr="00362B07">
              <w:rPr>
                <w:rFonts w:ascii="Times New Roman" w:hAnsi="Times New Roman" w:cs="Simplified Arabic"/>
                <w:sz w:val="26"/>
                <w:szCs w:val="26"/>
                <w:rtl/>
              </w:rPr>
              <w:t xml:space="preserve">، </w:t>
            </w:r>
            <w:r w:rsidRPr="00362B07">
              <w:rPr>
                <w:rFonts w:ascii="Times New Roman" w:hAnsi="Times New Roman" w:cs="Simplified Arabic"/>
                <w:sz w:val="26"/>
                <w:szCs w:val="26"/>
              </w:rPr>
              <w:lastRenderedPageBreak/>
              <w:t>Sig = 0.000</w:t>
            </w:r>
            <w:proofErr w:type="gramStart"/>
            <w:r w:rsidRPr="00362B07">
              <w:rPr>
                <w:rFonts w:ascii="Times New Roman" w:hAnsi="Times New Roman" w:cs="Simplified Arabic"/>
                <w:sz w:val="26"/>
                <w:szCs w:val="26"/>
              </w:rPr>
              <w:t>)</w:t>
            </w:r>
            <w:r w:rsidR="00D7278E" w:rsidRPr="00362B07">
              <w:rPr>
                <w:rFonts w:ascii="Times New Roman" w:hAnsi="Times New Roman" w:cs="Simplified Arabic"/>
                <w:sz w:val="26"/>
                <w:szCs w:val="26"/>
                <w:rtl/>
              </w:rPr>
              <w:t>،</w:t>
            </w:r>
            <w:proofErr w:type="gramEnd"/>
            <w:r w:rsidR="00D7278E" w:rsidRPr="00362B07">
              <w:rPr>
                <w:rFonts w:ascii="Times New Roman" w:hAnsi="Times New Roman" w:cs="Simplified Arabic"/>
                <w:sz w:val="26"/>
                <w:szCs w:val="26"/>
                <w:rtl/>
              </w:rPr>
              <w:t xml:space="preserve"> </w:t>
            </w:r>
            <w:r w:rsidRPr="00362B07">
              <w:rPr>
                <w:rFonts w:ascii="Times New Roman" w:hAnsi="Times New Roman" w:cs="Simplified Arabic"/>
                <w:sz w:val="26"/>
                <w:szCs w:val="26"/>
                <w:rtl/>
              </w:rPr>
              <w:t>مما أدى</w:t>
            </w:r>
            <w:r w:rsidR="000544F4" w:rsidRPr="00362B07">
              <w:rPr>
                <w:rFonts w:ascii="Times New Roman" w:hAnsi="Times New Roman" w:cs="Simplified Arabic"/>
                <w:sz w:val="26"/>
                <w:szCs w:val="26"/>
                <w:rtl/>
              </w:rPr>
              <w:t xml:space="preserve"> إلى </w:t>
            </w:r>
            <w:r w:rsidRPr="00362B07">
              <w:rPr>
                <w:rFonts w:ascii="Times New Roman" w:hAnsi="Times New Roman" w:cs="Simplified Arabic"/>
                <w:sz w:val="26"/>
                <w:szCs w:val="26"/>
                <w:rtl/>
              </w:rPr>
              <w:t>قبول الفرض الرئيسي للدراسة</w:t>
            </w:r>
            <w:r w:rsidRPr="00362B07">
              <w:rPr>
                <w:rFonts w:ascii="Times New Roman" w:hAnsi="Times New Roman" w:cs="Simplified Arabic"/>
                <w:sz w:val="26"/>
                <w:szCs w:val="26"/>
              </w:rPr>
              <w:t>.</w:t>
            </w:r>
          </w:p>
        </w:tc>
      </w:tr>
      <w:tr w:rsidR="006C3B5D" w:rsidRPr="00362B07" w:rsidTr="00757378">
        <w:trPr>
          <w:jc w:val="center"/>
        </w:trPr>
        <w:tc>
          <w:tcPr>
            <w:tcW w:w="703" w:type="dxa"/>
            <w:vAlign w:val="center"/>
            <w:hideMark/>
          </w:tcPr>
          <w:p w:rsidR="006C3B5D" w:rsidRPr="00362B07" w:rsidRDefault="006C3B5D" w:rsidP="00CE2EDF">
            <w:pPr>
              <w:bidi/>
              <w:jc w:val="center"/>
              <w:rPr>
                <w:rFonts w:ascii="Times New Roman" w:hAnsi="Times New Roman" w:cs="Simplified Arabic"/>
                <w:sz w:val="26"/>
                <w:szCs w:val="26"/>
              </w:rPr>
            </w:pPr>
            <w:r w:rsidRPr="00362B07">
              <w:rPr>
                <w:rFonts w:ascii="Times New Roman" w:hAnsi="Times New Roman" w:cs="Simplified Arabic"/>
                <w:sz w:val="26"/>
                <w:szCs w:val="26"/>
              </w:rPr>
              <w:lastRenderedPageBreak/>
              <w:t>7</w:t>
            </w:r>
          </w:p>
        </w:tc>
        <w:tc>
          <w:tcPr>
            <w:tcW w:w="0" w:type="auto"/>
            <w:shd w:val="clear" w:color="auto" w:fill="D9D9D9" w:themeFill="background1" w:themeFillShade="D9"/>
            <w:vAlign w:val="center"/>
            <w:hideMark/>
          </w:tcPr>
          <w:p w:rsidR="006C3B5D" w:rsidRPr="00362B07" w:rsidRDefault="006C3B5D" w:rsidP="00CE2EDF">
            <w:pPr>
              <w:bidi/>
              <w:jc w:val="center"/>
              <w:rPr>
                <w:rFonts w:ascii="Times New Roman" w:hAnsi="Times New Roman" w:cs="Simplified Arabic"/>
                <w:b/>
                <w:bCs/>
                <w:sz w:val="26"/>
                <w:szCs w:val="26"/>
              </w:rPr>
            </w:pPr>
            <w:proofErr w:type="gramStart"/>
            <w:r w:rsidRPr="00362B07">
              <w:rPr>
                <w:rFonts w:ascii="Times New Roman" w:hAnsi="Times New Roman" w:cs="Simplified Arabic"/>
                <w:b/>
                <w:bCs/>
                <w:sz w:val="26"/>
                <w:szCs w:val="26"/>
                <w:rtl/>
              </w:rPr>
              <w:t>نتائج</w:t>
            </w:r>
            <w:proofErr w:type="gramEnd"/>
            <w:r w:rsidRPr="00362B07">
              <w:rPr>
                <w:rFonts w:ascii="Times New Roman" w:hAnsi="Times New Roman" w:cs="Simplified Arabic"/>
                <w:b/>
                <w:bCs/>
                <w:sz w:val="26"/>
                <w:szCs w:val="26"/>
                <w:rtl/>
              </w:rPr>
              <w:t xml:space="preserve"> الفروض الفرعية</w:t>
            </w:r>
          </w:p>
        </w:tc>
        <w:tc>
          <w:tcPr>
            <w:tcW w:w="0" w:type="auto"/>
            <w:hideMark/>
          </w:tcPr>
          <w:p w:rsidR="006C3B5D" w:rsidRPr="00362B07" w:rsidRDefault="006C3B5D" w:rsidP="00474BB4">
            <w:pPr>
              <w:bidi/>
              <w:jc w:val="both"/>
              <w:rPr>
                <w:rFonts w:ascii="Times New Roman" w:hAnsi="Times New Roman" w:cs="Simplified Arabic"/>
                <w:sz w:val="26"/>
                <w:szCs w:val="26"/>
              </w:rPr>
            </w:pPr>
            <w:r w:rsidRPr="00362B07">
              <w:rPr>
                <w:rFonts w:ascii="Times New Roman" w:hAnsi="Times New Roman" w:cs="Simplified Arabic"/>
                <w:sz w:val="26"/>
                <w:szCs w:val="26"/>
                <w:rtl/>
              </w:rPr>
              <w:t xml:space="preserve">أظهرت النتائج وجود تأثير دال </w:t>
            </w:r>
            <w:r w:rsidR="004C5D0F" w:rsidRPr="00362B07">
              <w:rPr>
                <w:rFonts w:ascii="Times New Roman" w:hAnsi="Times New Roman" w:cs="Simplified Arabic"/>
                <w:sz w:val="26"/>
                <w:szCs w:val="26"/>
                <w:rtl/>
              </w:rPr>
              <w:t>إحصائي</w:t>
            </w:r>
            <w:r w:rsidRPr="00362B07">
              <w:rPr>
                <w:rFonts w:ascii="Times New Roman" w:hAnsi="Times New Roman" w:cs="Simplified Arabic"/>
                <w:sz w:val="26"/>
                <w:szCs w:val="26"/>
                <w:rtl/>
              </w:rPr>
              <w:t>ا لاستراتيجية الدمج على جميع الأبعاد الفرعية للدراسة</w:t>
            </w:r>
            <w:r w:rsidR="00D7278E" w:rsidRPr="00362B07">
              <w:rPr>
                <w:rFonts w:ascii="Times New Roman" w:hAnsi="Times New Roman" w:cs="Simplified Arabic"/>
                <w:sz w:val="26"/>
                <w:szCs w:val="26"/>
                <w:rtl/>
              </w:rPr>
              <w:t xml:space="preserve">، </w:t>
            </w:r>
            <w:r w:rsidRPr="00362B07">
              <w:rPr>
                <w:rFonts w:ascii="Times New Roman" w:hAnsi="Times New Roman" w:cs="Simplified Arabic"/>
                <w:sz w:val="26"/>
                <w:szCs w:val="26"/>
                <w:rtl/>
              </w:rPr>
              <w:t>وهي</w:t>
            </w:r>
            <w:r w:rsidR="00775B4E" w:rsidRPr="00362B07">
              <w:rPr>
                <w:rFonts w:ascii="Times New Roman" w:hAnsi="Times New Roman" w:cs="Simplified Arabic"/>
                <w:sz w:val="26"/>
                <w:szCs w:val="26"/>
                <w:rtl/>
              </w:rPr>
              <w:t xml:space="preserve">: </w:t>
            </w:r>
            <w:r w:rsidR="005C20E0" w:rsidRPr="00362B07">
              <w:rPr>
                <w:rFonts w:ascii="Times New Roman" w:hAnsi="Times New Roman" w:cs="Simplified Arabic"/>
                <w:sz w:val="26"/>
                <w:szCs w:val="26"/>
                <w:rtl/>
              </w:rPr>
              <w:t>الأداء</w:t>
            </w:r>
            <w:r w:rsidRPr="00362B07">
              <w:rPr>
                <w:rFonts w:ascii="Times New Roman" w:hAnsi="Times New Roman" w:cs="Simplified Arabic"/>
                <w:sz w:val="26"/>
                <w:szCs w:val="26"/>
                <w:rtl/>
              </w:rPr>
              <w:t xml:space="preserve"> المالي</w:t>
            </w:r>
            <w:r w:rsidR="00D7278E" w:rsidRPr="00362B07">
              <w:rPr>
                <w:rFonts w:ascii="Times New Roman" w:hAnsi="Times New Roman" w:cs="Simplified Arabic"/>
                <w:sz w:val="26"/>
                <w:szCs w:val="26"/>
                <w:rtl/>
              </w:rPr>
              <w:t xml:space="preserve">، </w:t>
            </w:r>
            <w:r w:rsidRPr="00362B07">
              <w:rPr>
                <w:rFonts w:ascii="Times New Roman" w:hAnsi="Times New Roman" w:cs="Simplified Arabic"/>
                <w:sz w:val="26"/>
                <w:szCs w:val="26"/>
                <w:rtl/>
              </w:rPr>
              <w:t>ومتطلبات الحوكمة</w:t>
            </w:r>
            <w:r w:rsidR="00D7278E" w:rsidRPr="00362B07">
              <w:rPr>
                <w:rFonts w:ascii="Times New Roman" w:hAnsi="Times New Roman" w:cs="Simplified Arabic"/>
                <w:sz w:val="26"/>
                <w:szCs w:val="26"/>
                <w:rtl/>
              </w:rPr>
              <w:t xml:space="preserve">، </w:t>
            </w:r>
            <w:r w:rsidRPr="00362B07">
              <w:rPr>
                <w:rFonts w:ascii="Times New Roman" w:hAnsi="Times New Roman" w:cs="Simplified Arabic"/>
                <w:sz w:val="26"/>
                <w:szCs w:val="26"/>
                <w:rtl/>
              </w:rPr>
              <w:t>وتعزيز القدرة التنافسية</w:t>
            </w:r>
            <w:r w:rsidR="00D7278E" w:rsidRPr="00362B07">
              <w:rPr>
                <w:rFonts w:ascii="Times New Roman" w:hAnsi="Times New Roman" w:cs="Simplified Arabic"/>
                <w:sz w:val="26"/>
                <w:szCs w:val="26"/>
                <w:rtl/>
              </w:rPr>
              <w:t xml:space="preserve">، </w:t>
            </w:r>
            <w:r w:rsidRPr="00362B07">
              <w:rPr>
                <w:rFonts w:ascii="Times New Roman" w:hAnsi="Times New Roman" w:cs="Simplified Arabic"/>
                <w:sz w:val="26"/>
                <w:szCs w:val="26"/>
                <w:rtl/>
              </w:rPr>
              <w:t>والحصول على التمويل</w:t>
            </w:r>
            <w:r w:rsidR="00D7278E" w:rsidRPr="00362B07">
              <w:rPr>
                <w:rFonts w:ascii="Times New Roman" w:hAnsi="Times New Roman" w:cs="Simplified Arabic"/>
                <w:sz w:val="26"/>
                <w:szCs w:val="26"/>
                <w:rtl/>
              </w:rPr>
              <w:t xml:space="preserve">، </w:t>
            </w:r>
            <w:r w:rsidRPr="00362B07">
              <w:rPr>
                <w:rFonts w:ascii="Times New Roman" w:hAnsi="Times New Roman" w:cs="Simplified Arabic"/>
                <w:sz w:val="26"/>
                <w:szCs w:val="26"/>
                <w:rtl/>
              </w:rPr>
              <w:t>وتم قبول جميع الفروض الفرعية</w:t>
            </w:r>
            <w:r w:rsidRPr="00362B07">
              <w:rPr>
                <w:rFonts w:ascii="Times New Roman" w:hAnsi="Times New Roman" w:cs="Simplified Arabic"/>
                <w:sz w:val="26"/>
                <w:szCs w:val="26"/>
              </w:rPr>
              <w:t>.</w:t>
            </w:r>
          </w:p>
        </w:tc>
      </w:tr>
      <w:tr w:rsidR="006C3B5D" w:rsidRPr="00362B07" w:rsidTr="00757378">
        <w:trPr>
          <w:jc w:val="center"/>
        </w:trPr>
        <w:tc>
          <w:tcPr>
            <w:tcW w:w="703" w:type="dxa"/>
            <w:vAlign w:val="center"/>
            <w:hideMark/>
          </w:tcPr>
          <w:p w:rsidR="006C3B5D" w:rsidRPr="00362B07" w:rsidRDefault="006C3B5D" w:rsidP="00CE2EDF">
            <w:pPr>
              <w:bidi/>
              <w:jc w:val="center"/>
              <w:rPr>
                <w:rFonts w:ascii="Times New Roman" w:hAnsi="Times New Roman" w:cs="Simplified Arabic"/>
                <w:sz w:val="26"/>
                <w:szCs w:val="26"/>
              </w:rPr>
            </w:pPr>
            <w:r w:rsidRPr="00362B07">
              <w:rPr>
                <w:rFonts w:ascii="Times New Roman" w:hAnsi="Times New Roman" w:cs="Simplified Arabic"/>
                <w:sz w:val="26"/>
                <w:szCs w:val="26"/>
              </w:rPr>
              <w:t>8</w:t>
            </w:r>
          </w:p>
        </w:tc>
        <w:tc>
          <w:tcPr>
            <w:tcW w:w="0" w:type="auto"/>
            <w:shd w:val="clear" w:color="auto" w:fill="D9D9D9" w:themeFill="background1" w:themeFillShade="D9"/>
            <w:vAlign w:val="center"/>
            <w:hideMark/>
          </w:tcPr>
          <w:p w:rsidR="006C3B5D" w:rsidRPr="00362B07" w:rsidRDefault="006C3B5D" w:rsidP="00CE2EDF">
            <w:pPr>
              <w:bidi/>
              <w:jc w:val="center"/>
              <w:rPr>
                <w:rFonts w:ascii="Times New Roman" w:hAnsi="Times New Roman" w:cs="Simplified Arabic"/>
                <w:b/>
                <w:bCs/>
                <w:sz w:val="26"/>
                <w:szCs w:val="26"/>
              </w:rPr>
            </w:pPr>
            <w:r w:rsidRPr="00362B07">
              <w:rPr>
                <w:rFonts w:ascii="Times New Roman" w:hAnsi="Times New Roman" w:cs="Simplified Arabic"/>
                <w:b/>
                <w:bCs/>
                <w:sz w:val="26"/>
                <w:szCs w:val="26"/>
                <w:rtl/>
              </w:rPr>
              <w:t>نتائج الفروق الديموغرافية</w:t>
            </w:r>
          </w:p>
        </w:tc>
        <w:tc>
          <w:tcPr>
            <w:tcW w:w="0" w:type="auto"/>
            <w:hideMark/>
          </w:tcPr>
          <w:p w:rsidR="006C3B5D" w:rsidRPr="00362B07" w:rsidRDefault="006C3B5D" w:rsidP="00474BB4">
            <w:pPr>
              <w:bidi/>
              <w:jc w:val="both"/>
              <w:rPr>
                <w:rFonts w:ascii="Times New Roman" w:hAnsi="Times New Roman" w:cs="Simplified Arabic"/>
                <w:sz w:val="26"/>
                <w:szCs w:val="26"/>
              </w:rPr>
            </w:pPr>
            <w:r w:rsidRPr="00362B07">
              <w:rPr>
                <w:rFonts w:ascii="Times New Roman" w:hAnsi="Times New Roman" w:cs="Simplified Arabic"/>
                <w:sz w:val="26"/>
                <w:szCs w:val="26"/>
                <w:rtl/>
              </w:rPr>
              <w:t>بينت نتائج اختبار</w:t>
            </w:r>
            <w:r w:rsidR="00D7278E" w:rsidRPr="00362B07">
              <w:rPr>
                <w:rFonts w:ascii="Times New Roman" w:hAnsi="Times New Roman" w:cs="Simplified Arabic"/>
                <w:sz w:val="26"/>
                <w:szCs w:val="26"/>
                <w:rtl/>
              </w:rPr>
              <w:t xml:space="preserve"> </w:t>
            </w:r>
            <w:r w:rsidR="00D7278E" w:rsidRPr="00362B07">
              <w:rPr>
                <w:rFonts w:ascii="Times New Roman" w:hAnsi="Times New Roman" w:cs="Simplified Arabic"/>
                <w:sz w:val="26"/>
                <w:szCs w:val="26"/>
              </w:rPr>
              <w:t>(</w:t>
            </w:r>
            <w:r w:rsidRPr="00362B07">
              <w:rPr>
                <w:rFonts w:ascii="Times New Roman" w:hAnsi="Times New Roman" w:cs="Simplified Arabic"/>
                <w:sz w:val="26"/>
                <w:szCs w:val="26"/>
              </w:rPr>
              <w:t xml:space="preserve">ANOVA) </w:t>
            </w:r>
            <w:r w:rsidRPr="00362B07">
              <w:rPr>
                <w:rFonts w:ascii="Times New Roman" w:hAnsi="Times New Roman" w:cs="Simplified Arabic"/>
                <w:sz w:val="26"/>
                <w:szCs w:val="26"/>
                <w:rtl/>
              </w:rPr>
              <w:t xml:space="preserve">عدم وجود فروق ذات دلالة </w:t>
            </w:r>
            <w:r w:rsidR="004C5D0F" w:rsidRPr="00362B07">
              <w:rPr>
                <w:rFonts w:ascii="Times New Roman" w:hAnsi="Times New Roman" w:cs="Simplified Arabic"/>
                <w:sz w:val="26"/>
                <w:szCs w:val="26"/>
                <w:rtl/>
              </w:rPr>
              <w:t>إحصائي</w:t>
            </w:r>
            <w:r w:rsidRPr="00362B07">
              <w:rPr>
                <w:rFonts w:ascii="Times New Roman" w:hAnsi="Times New Roman" w:cs="Simplified Arabic"/>
                <w:sz w:val="26"/>
                <w:szCs w:val="26"/>
                <w:rtl/>
              </w:rPr>
              <w:t>ة في تقييم أثر استراتيجية الدمج تُعزى</w:t>
            </w:r>
            <w:r w:rsidR="000544F4" w:rsidRPr="00362B07">
              <w:rPr>
                <w:rFonts w:ascii="Times New Roman" w:hAnsi="Times New Roman" w:cs="Simplified Arabic"/>
                <w:sz w:val="26"/>
                <w:szCs w:val="26"/>
                <w:rtl/>
              </w:rPr>
              <w:t xml:space="preserve"> إلى </w:t>
            </w:r>
            <w:r w:rsidRPr="00362B07">
              <w:rPr>
                <w:rFonts w:ascii="Times New Roman" w:hAnsi="Times New Roman" w:cs="Simplified Arabic"/>
                <w:sz w:val="26"/>
                <w:szCs w:val="26"/>
                <w:rtl/>
              </w:rPr>
              <w:t>العمر أو المؤهل العلمي أو المسمى الوظيفي أو سنوات الخبرة</w:t>
            </w:r>
            <w:r w:rsidR="00D7278E" w:rsidRPr="00362B07">
              <w:rPr>
                <w:rFonts w:ascii="Times New Roman" w:hAnsi="Times New Roman" w:cs="Simplified Arabic"/>
                <w:sz w:val="26"/>
                <w:szCs w:val="26"/>
                <w:rtl/>
              </w:rPr>
              <w:t xml:space="preserve">، </w:t>
            </w:r>
            <w:r w:rsidRPr="00362B07">
              <w:rPr>
                <w:rFonts w:ascii="Times New Roman" w:hAnsi="Times New Roman" w:cs="Simplified Arabic"/>
                <w:sz w:val="26"/>
                <w:szCs w:val="26"/>
                <w:rtl/>
              </w:rPr>
              <w:t xml:space="preserve">مما يدل على اتفاق أفراد العينة حول </w:t>
            </w:r>
            <w:r w:rsidR="003F6CDC" w:rsidRPr="00362B07">
              <w:rPr>
                <w:rFonts w:ascii="Times New Roman" w:hAnsi="Times New Roman" w:cs="Simplified Arabic"/>
                <w:sz w:val="26"/>
                <w:szCs w:val="26"/>
                <w:rtl/>
              </w:rPr>
              <w:t>أهمية</w:t>
            </w:r>
            <w:r w:rsidRPr="00362B07">
              <w:rPr>
                <w:rFonts w:ascii="Times New Roman" w:hAnsi="Times New Roman" w:cs="Simplified Arabic"/>
                <w:sz w:val="26"/>
                <w:szCs w:val="26"/>
                <w:rtl/>
              </w:rPr>
              <w:t xml:space="preserve"> الدمج بغض النظر عن خصائصهم الديموغرافية</w:t>
            </w:r>
            <w:r w:rsidRPr="00362B07">
              <w:rPr>
                <w:rFonts w:ascii="Times New Roman" w:hAnsi="Times New Roman" w:cs="Simplified Arabic"/>
                <w:sz w:val="26"/>
                <w:szCs w:val="26"/>
              </w:rPr>
              <w:t>.</w:t>
            </w:r>
          </w:p>
        </w:tc>
      </w:tr>
      <w:tr w:rsidR="006C3B5D" w:rsidRPr="00362B07" w:rsidTr="00757378">
        <w:trPr>
          <w:jc w:val="center"/>
        </w:trPr>
        <w:tc>
          <w:tcPr>
            <w:tcW w:w="703" w:type="dxa"/>
            <w:vAlign w:val="center"/>
            <w:hideMark/>
          </w:tcPr>
          <w:p w:rsidR="006C3B5D" w:rsidRPr="00362B07" w:rsidRDefault="006C3B5D" w:rsidP="00CE2EDF">
            <w:pPr>
              <w:bidi/>
              <w:jc w:val="center"/>
              <w:rPr>
                <w:rFonts w:ascii="Times New Roman" w:hAnsi="Times New Roman" w:cs="Simplified Arabic"/>
                <w:sz w:val="26"/>
                <w:szCs w:val="26"/>
              </w:rPr>
            </w:pPr>
            <w:r w:rsidRPr="00362B07">
              <w:rPr>
                <w:rFonts w:ascii="Times New Roman" w:hAnsi="Times New Roman" w:cs="Simplified Arabic"/>
                <w:sz w:val="26"/>
                <w:szCs w:val="26"/>
              </w:rPr>
              <w:t>9</w:t>
            </w:r>
          </w:p>
        </w:tc>
        <w:tc>
          <w:tcPr>
            <w:tcW w:w="0" w:type="auto"/>
            <w:shd w:val="clear" w:color="auto" w:fill="D9D9D9" w:themeFill="background1" w:themeFillShade="D9"/>
            <w:vAlign w:val="center"/>
            <w:hideMark/>
          </w:tcPr>
          <w:p w:rsidR="006C3B5D" w:rsidRPr="00362B07" w:rsidRDefault="006C3B5D" w:rsidP="00CE2EDF">
            <w:pPr>
              <w:bidi/>
              <w:jc w:val="center"/>
              <w:rPr>
                <w:rFonts w:ascii="Times New Roman" w:hAnsi="Times New Roman" w:cs="Simplified Arabic"/>
                <w:b/>
                <w:bCs/>
                <w:sz w:val="26"/>
                <w:szCs w:val="26"/>
              </w:rPr>
            </w:pPr>
            <w:proofErr w:type="gramStart"/>
            <w:r w:rsidRPr="00362B07">
              <w:rPr>
                <w:rFonts w:ascii="Times New Roman" w:hAnsi="Times New Roman" w:cs="Simplified Arabic"/>
                <w:b/>
                <w:bCs/>
                <w:sz w:val="26"/>
                <w:szCs w:val="26"/>
                <w:rtl/>
              </w:rPr>
              <w:t>نتائج</w:t>
            </w:r>
            <w:proofErr w:type="gramEnd"/>
            <w:r w:rsidRPr="00362B07">
              <w:rPr>
                <w:rFonts w:ascii="Times New Roman" w:hAnsi="Times New Roman" w:cs="Simplified Arabic"/>
                <w:b/>
                <w:bCs/>
                <w:sz w:val="26"/>
                <w:szCs w:val="26"/>
                <w:rtl/>
              </w:rPr>
              <w:t xml:space="preserve"> المقابلات المتعمقة</w:t>
            </w:r>
          </w:p>
        </w:tc>
        <w:tc>
          <w:tcPr>
            <w:tcW w:w="0" w:type="auto"/>
            <w:hideMark/>
          </w:tcPr>
          <w:p w:rsidR="006C3B5D" w:rsidRPr="00362B07" w:rsidRDefault="006C3B5D" w:rsidP="00474BB4">
            <w:pPr>
              <w:bidi/>
              <w:jc w:val="both"/>
              <w:rPr>
                <w:rFonts w:ascii="Times New Roman" w:hAnsi="Times New Roman" w:cs="Simplified Arabic"/>
                <w:sz w:val="26"/>
                <w:szCs w:val="26"/>
              </w:rPr>
            </w:pPr>
            <w:r w:rsidRPr="00362B07">
              <w:rPr>
                <w:rFonts w:ascii="Times New Roman" w:hAnsi="Times New Roman" w:cs="Simplified Arabic"/>
                <w:sz w:val="26"/>
                <w:szCs w:val="26"/>
                <w:rtl/>
              </w:rPr>
              <w:t>دعمت نتائج المقابلات النتائج الكمية</w:t>
            </w:r>
            <w:r w:rsidR="00D7278E" w:rsidRPr="00362B07">
              <w:rPr>
                <w:rFonts w:ascii="Times New Roman" w:hAnsi="Times New Roman" w:cs="Simplified Arabic"/>
                <w:sz w:val="26"/>
                <w:szCs w:val="26"/>
                <w:rtl/>
              </w:rPr>
              <w:t xml:space="preserve">، </w:t>
            </w:r>
            <w:r w:rsidRPr="00362B07">
              <w:rPr>
                <w:rFonts w:ascii="Times New Roman" w:hAnsi="Times New Roman" w:cs="Simplified Arabic"/>
                <w:sz w:val="26"/>
                <w:szCs w:val="26"/>
                <w:rtl/>
              </w:rPr>
              <w:t xml:space="preserve">حيث أكد المشاركون أن استراتيجية الدمج تسهم في تحسين </w:t>
            </w:r>
            <w:r w:rsidR="005C20E0" w:rsidRPr="00362B07">
              <w:rPr>
                <w:rFonts w:ascii="Times New Roman" w:hAnsi="Times New Roman" w:cs="Simplified Arabic"/>
                <w:sz w:val="26"/>
                <w:szCs w:val="26"/>
                <w:rtl/>
              </w:rPr>
              <w:t>الأداء</w:t>
            </w:r>
            <w:r w:rsidRPr="00362B07">
              <w:rPr>
                <w:rFonts w:ascii="Times New Roman" w:hAnsi="Times New Roman" w:cs="Simplified Arabic"/>
                <w:sz w:val="26"/>
                <w:szCs w:val="26"/>
                <w:rtl/>
              </w:rPr>
              <w:t xml:space="preserve"> المالي</w:t>
            </w:r>
            <w:r w:rsidR="00D7278E" w:rsidRPr="00362B07">
              <w:rPr>
                <w:rFonts w:ascii="Times New Roman" w:hAnsi="Times New Roman" w:cs="Simplified Arabic"/>
                <w:sz w:val="26"/>
                <w:szCs w:val="26"/>
                <w:rtl/>
              </w:rPr>
              <w:t xml:space="preserve">، </w:t>
            </w:r>
            <w:r w:rsidRPr="00362B07">
              <w:rPr>
                <w:rFonts w:ascii="Times New Roman" w:hAnsi="Times New Roman" w:cs="Simplified Arabic"/>
                <w:sz w:val="26"/>
                <w:szCs w:val="26"/>
                <w:rtl/>
              </w:rPr>
              <w:t>وتعزيز الحوكمة</w:t>
            </w:r>
            <w:r w:rsidR="00D7278E" w:rsidRPr="00362B07">
              <w:rPr>
                <w:rFonts w:ascii="Times New Roman" w:hAnsi="Times New Roman" w:cs="Simplified Arabic"/>
                <w:sz w:val="26"/>
                <w:szCs w:val="26"/>
                <w:rtl/>
              </w:rPr>
              <w:t xml:space="preserve">، </w:t>
            </w:r>
            <w:r w:rsidRPr="00362B07">
              <w:rPr>
                <w:rFonts w:ascii="Times New Roman" w:hAnsi="Times New Roman" w:cs="Simplified Arabic"/>
                <w:sz w:val="26"/>
                <w:szCs w:val="26"/>
                <w:rtl/>
              </w:rPr>
              <w:t>وزيادة القدرة التنافسية</w:t>
            </w:r>
            <w:r w:rsidR="00D7278E" w:rsidRPr="00362B07">
              <w:rPr>
                <w:rFonts w:ascii="Times New Roman" w:hAnsi="Times New Roman" w:cs="Simplified Arabic"/>
                <w:sz w:val="26"/>
                <w:szCs w:val="26"/>
                <w:rtl/>
              </w:rPr>
              <w:t xml:space="preserve">، </w:t>
            </w:r>
            <w:r w:rsidRPr="00362B07">
              <w:rPr>
                <w:rFonts w:ascii="Times New Roman" w:hAnsi="Times New Roman" w:cs="Simplified Arabic"/>
                <w:sz w:val="26"/>
                <w:szCs w:val="26"/>
                <w:rtl/>
              </w:rPr>
              <w:t>وتحسين فرص الحصول على التمويل</w:t>
            </w:r>
            <w:r w:rsidR="00D7278E" w:rsidRPr="00362B07">
              <w:rPr>
                <w:rFonts w:ascii="Times New Roman" w:hAnsi="Times New Roman" w:cs="Simplified Arabic"/>
                <w:sz w:val="26"/>
                <w:szCs w:val="26"/>
                <w:rtl/>
              </w:rPr>
              <w:t xml:space="preserve">، </w:t>
            </w:r>
            <w:r w:rsidRPr="00362B07">
              <w:rPr>
                <w:rFonts w:ascii="Times New Roman" w:hAnsi="Times New Roman" w:cs="Simplified Arabic"/>
                <w:sz w:val="26"/>
                <w:szCs w:val="26"/>
                <w:rtl/>
              </w:rPr>
              <w:t xml:space="preserve">مع التأكيد على </w:t>
            </w:r>
            <w:r w:rsidR="003F6CDC" w:rsidRPr="00362B07">
              <w:rPr>
                <w:rFonts w:ascii="Times New Roman" w:hAnsi="Times New Roman" w:cs="Simplified Arabic"/>
                <w:sz w:val="26"/>
                <w:szCs w:val="26"/>
                <w:rtl/>
              </w:rPr>
              <w:t>أهمية</w:t>
            </w:r>
            <w:r w:rsidRPr="00362B07">
              <w:rPr>
                <w:rFonts w:ascii="Times New Roman" w:hAnsi="Times New Roman" w:cs="Simplified Arabic"/>
                <w:sz w:val="26"/>
                <w:szCs w:val="26"/>
                <w:rtl/>
              </w:rPr>
              <w:t xml:space="preserve"> التخطيط وال</w:t>
            </w:r>
            <w:r w:rsidR="00D6178F" w:rsidRPr="00362B07">
              <w:rPr>
                <w:rFonts w:ascii="Times New Roman" w:hAnsi="Times New Roman" w:cs="Simplified Arabic"/>
                <w:sz w:val="26"/>
                <w:szCs w:val="26"/>
                <w:rtl/>
              </w:rPr>
              <w:t>إدارة</w:t>
            </w:r>
            <w:r w:rsidRPr="00362B07">
              <w:rPr>
                <w:rFonts w:ascii="Times New Roman" w:hAnsi="Times New Roman" w:cs="Simplified Arabic"/>
                <w:sz w:val="26"/>
                <w:szCs w:val="26"/>
                <w:rtl/>
              </w:rPr>
              <w:t xml:space="preserve"> الفعالة لعمليات الدمج</w:t>
            </w:r>
            <w:r w:rsidRPr="00362B07">
              <w:rPr>
                <w:rFonts w:ascii="Times New Roman" w:hAnsi="Times New Roman" w:cs="Simplified Arabic"/>
                <w:sz w:val="26"/>
                <w:szCs w:val="26"/>
              </w:rPr>
              <w:t>.</w:t>
            </w:r>
          </w:p>
        </w:tc>
      </w:tr>
      <w:tr w:rsidR="006C3B5D" w:rsidRPr="00362B07" w:rsidTr="00757378">
        <w:trPr>
          <w:jc w:val="center"/>
        </w:trPr>
        <w:tc>
          <w:tcPr>
            <w:tcW w:w="703" w:type="dxa"/>
            <w:vAlign w:val="center"/>
            <w:hideMark/>
          </w:tcPr>
          <w:p w:rsidR="006C3B5D" w:rsidRPr="00362B07" w:rsidRDefault="006C3B5D" w:rsidP="00CE2EDF">
            <w:pPr>
              <w:bidi/>
              <w:jc w:val="center"/>
              <w:rPr>
                <w:rFonts w:ascii="Times New Roman" w:hAnsi="Times New Roman" w:cs="Simplified Arabic"/>
                <w:sz w:val="26"/>
                <w:szCs w:val="26"/>
              </w:rPr>
            </w:pPr>
            <w:r w:rsidRPr="00362B07">
              <w:rPr>
                <w:rFonts w:ascii="Times New Roman" w:hAnsi="Times New Roman" w:cs="Simplified Arabic"/>
                <w:sz w:val="26"/>
                <w:szCs w:val="26"/>
              </w:rPr>
              <w:t>10</w:t>
            </w:r>
          </w:p>
        </w:tc>
        <w:tc>
          <w:tcPr>
            <w:tcW w:w="0" w:type="auto"/>
            <w:shd w:val="clear" w:color="auto" w:fill="D9D9D9" w:themeFill="background1" w:themeFillShade="D9"/>
            <w:vAlign w:val="center"/>
            <w:hideMark/>
          </w:tcPr>
          <w:p w:rsidR="006C3B5D" w:rsidRPr="00362B07" w:rsidRDefault="006C3B5D" w:rsidP="00CE2EDF">
            <w:pPr>
              <w:bidi/>
              <w:jc w:val="center"/>
              <w:rPr>
                <w:rFonts w:ascii="Times New Roman" w:hAnsi="Times New Roman" w:cs="Simplified Arabic"/>
                <w:b/>
                <w:bCs/>
                <w:sz w:val="26"/>
                <w:szCs w:val="26"/>
              </w:rPr>
            </w:pPr>
            <w:r w:rsidRPr="00362B07">
              <w:rPr>
                <w:rFonts w:ascii="Times New Roman" w:hAnsi="Times New Roman" w:cs="Simplified Arabic"/>
                <w:b/>
                <w:bCs/>
                <w:sz w:val="26"/>
                <w:szCs w:val="26"/>
                <w:rtl/>
              </w:rPr>
              <w:t>النتيجة العامة للدراسة</w:t>
            </w:r>
          </w:p>
        </w:tc>
        <w:tc>
          <w:tcPr>
            <w:tcW w:w="0" w:type="auto"/>
            <w:hideMark/>
          </w:tcPr>
          <w:p w:rsidR="006C3B5D" w:rsidRPr="00362B07" w:rsidRDefault="006C3B5D" w:rsidP="00474BB4">
            <w:pPr>
              <w:bidi/>
              <w:jc w:val="both"/>
              <w:rPr>
                <w:rFonts w:ascii="Times New Roman" w:hAnsi="Times New Roman" w:cs="Simplified Arabic"/>
                <w:sz w:val="26"/>
                <w:szCs w:val="26"/>
              </w:rPr>
            </w:pPr>
            <w:r w:rsidRPr="00362B07">
              <w:rPr>
                <w:rFonts w:ascii="Times New Roman" w:hAnsi="Times New Roman" w:cs="Simplified Arabic"/>
                <w:sz w:val="26"/>
                <w:szCs w:val="26"/>
                <w:rtl/>
              </w:rPr>
              <w:t>توصلت الدراسة</w:t>
            </w:r>
            <w:r w:rsidR="000544F4" w:rsidRPr="00362B07">
              <w:rPr>
                <w:rFonts w:ascii="Times New Roman" w:hAnsi="Times New Roman" w:cs="Simplified Arabic"/>
                <w:sz w:val="26"/>
                <w:szCs w:val="26"/>
                <w:rtl/>
              </w:rPr>
              <w:t xml:space="preserve"> إلى </w:t>
            </w:r>
            <w:r w:rsidRPr="00362B07">
              <w:rPr>
                <w:rFonts w:ascii="Times New Roman" w:hAnsi="Times New Roman" w:cs="Simplified Arabic"/>
                <w:sz w:val="26"/>
                <w:szCs w:val="26"/>
                <w:rtl/>
              </w:rPr>
              <w:t>أن استراتيجية دمج الشركات تمثل أحد أهم المداخل الاستراتيجية لتعزيز جاهزية الشركات العائلية السعودية لل</w:t>
            </w:r>
            <w:r w:rsidR="000544F4" w:rsidRPr="00362B07">
              <w:rPr>
                <w:rFonts w:ascii="Times New Roman" w:hAnsi="Times New Roman" w:cs="Simplified Arabic"/>
                <w:sz w:val="26"/>
                <w:szCs w:val="26"/>
                <w:rtl/>
              </w:rPr>
              <w:t>إدراج</w:t>
            </w:r>
            <w:r w:rsidRPr="00362B07">
              <w:rPr>
                <w:rFonts w:ascii="Times New Roman" w:hAnsi="Times New Roman" w:cs="Simplified Arabic"/>
                <w:sz w:val="26"/>
                <w:szCs w:val="26"/>
                <w:rtl/>
              </w:rPr>
              <w:t xml:space="preserve"> في سوق النمو</w:t>
            </w:r>
            <w:r w:rsidR="00D7278E" w:rsidRPr="00362B07">
              <w:rPr>
                <w:rFonts w:ascii="Times New Roman" w:hAnsi="Times New Roman" w:cs="Simplified Arabic"/>
                <w:sz w:val="26"/>
                <w:szCs w:val="26"/>
                <w:rtl/>
              </w:rPr>
              <w:t xml:space="preserve"> (</w:t>
            </w:r>
            <w:r w:rsidRPr="00362B07">
              <w:rPr>
                <w:rFonts w:ascii="Times New Roman" w:hAnsi="Times New Roman" w:cs="Simplified Arabic"/>
                <w:sz w:val="26"/>
                <w:szCs w:val="26"/>
                <w:rtl/>
              </w:rPr>
              <w:t>السوق الموازية)</w:t>
            </w:r>
            <w:r w:rsidR="00D7278E" w:rsidRPr="00362B07">
              <w:rPr>
                <w:rFonts w:ascii="Times New Roman" w:hAnsi="Times New Roman" w:cs="Simplified Arabic"/>
                <w:sz w:val="26"/>
                <w:szCs w:val="26"/>
                <w:rtl/>
              </w:rPr>
              <w:t xml:space="preserve">، </w:t>
            </w:r>
            <w:r w:rsidRPr="00362B07">
              <w:rPr>
                <w:rFonts w:ascii="Times New Roman" w:hAnsi="Times New Roman" w:cs="Simplified Arabic"/>
                <w:sz w:val="26"/>
                <w:szCs w:val="26"/>
                <w:rtl/>
              </w:rPr>
              <w:t xml:space="preserve">من خلال تحسين </w:t>
            </w:r>
            <w:r w:rsidR="005C20E0" w:rsidRPr="00362B07">
              <w:rPr>
                <w:rFonts w:ascii="Times New Roman" w:hAnsi="Times New Roman" w:cs="Simplified Arabic"/>
                <w:sz w:val="26"/>
                <w:szCs w:val="26"/>
                <w:rtl/>
              </w:rPr>
              <w:t>الأداء</w:t>
            </w:r>
            <w:r w:rsidRPr="00362B07">
              <w:rPr>
                <w:rFonts w:ascii="Times New Roman" w:hAnsi="Times New Roman" w:cs="Simplified Arabic"/>
                <w:sz w:val="26"/>
                <w:szCs w:val="26"/>
                <w:rtl/>
              </w:rPr>
              <w:t xml:space="preserve"> المالي</w:t>
            </w:r>
            <w:r w:rsidR="00D7278E" w:rsidRPr="00362B07">
              <w:rPr>
                <w:rFonts w:ascii="Times New Roman" w:hAnsi="Times New Roman" w:cs="Simplified Arabic"/>
                <w:sz w:val="26"/>
                <w:szCs w:val="26"/>
                <w:rtl/>
              </w:rPr>
              <w:t xml:space="preserve">، </w:t>
            </w:r>
            <w:r w:rsidRPr="00362B07">
              <w:rPr>
                <w:rFonts w:ascii="Times New Roman" w:hAnsi="Times New Roman" w:cs="Simplified Arabic"/>
                <w:sz w:val="26"/>
                <w:szCs w:val="26"/>
                <w:rtl/>
              </w:rPr>
              <w:t>وتعزيز الحوكمة</w:t>
            </w:r>
            <w:r w:rsidR="00D7278E" w:rsidRPr="00362B07">
              <w:rPr>
                <w:rFonts w:ascii="Times New Roman" w:hAnsi="Times New Roman" w:cs="Simplified Arabic"/>
                <w:sz w:val="26"/>
                <w:szCs w:val="26"/>
                <w:rtl/>
              </w:rPr>
              <w:t xml:space="preserve">، </w:t>
            </w:r>
            <w:r w:rsidRPr="00362B07">
              <w:rPr>
                <w:rFonts w:ascii="Times New Roman" w:hAnsi="Times New Roman" w:cs="Simplified Arabic"/>
                <w:sz w:val="26"/>
                <w:szCs w:val="26"/>
                <w:rtl/>
              </w:rPr>
              <w:t>ورفع القدرة التنافسية</w:t>
            </w:r>
            <w:r w:rsidR="00D7278E" w:rsidRPr="00362B07">
              <w:rPr>
                <w:rFonts w:ascii="Times New Roman" w:hAnsi="Times New Roman" w:cs="Simplified Arabic"/>
                <w:sz w:val="26"/>
                <w:szCs w:val="26"/>
                <w:rtl/>
              </w:rPr>
              <w:t xml:space="preserve">، </w:t>
            </w:r>
            <w:r w:rsidRPr="00362B07">
              <w:rPr>
                <w:rFonts w:ascii="Times New Roman" w:hAnsi="Times New Roman" w:cs="Simplified Arabic"/>
                <w:sz w:val="26"/>
                <w:szCs w:val="26"/>
                <w:rtl/>
              </w:rPr>
              <w:t>وتوسيع فرص التمويل</w:t>
            </w:r>
            <w:r w:rsidRPr="00362B07">
              <w:rPr>
                <w:rFonts w:ascii="Times New Roman" w:hAnsi="Times New Roman" w:cs="Simplified Arabic"/>
                <w:sz w:val="26"/>
                <w:szCs w:val="26"/>
              </w:rPr>
              <w:t>.</w:t>
            </w:r>
          </w:p>
        </w:tc>
      </w:tr>
    </w:tbl>
    <w:p w:rsidR="006C3B5D" w:rsidRPr="00362B07" w:rsidRDefault="006C3B5D" w:rsidP="0068525B">
      <w:pPr>
        <w:pStyle w:val="a5"/>
        <w:bidi/>
        <w:spacing w:before="120" w:beforeAutospacing="0" w:after="120" w:afterAutospacing="0"/>
        <w:ind w:firstLine="720"/>
        <w:jc w:val="both"/>
        <w:rPr>
          <w:rFonts w:cs="Simplified Arabic"/>
          <w:sz w:val="28"/>
          <w:szCs w:val="28"/>
        </w:rPr>
      </w:pPr>
    </w:p>
    <w:p w:rsidR="006C3B5D" w:rsidRPr="00362B07" w:rsidRDefault="006C3B5D" w:rsidP="0068525B">
      <w:pPr>
        <w:pStyle w:val="af1"/>
        <w:shd w:val="clear" w:color="auto" w:fill="FFFFFF" w:themeFill="background1"/>
        <w:spacing w:before="120" w:after="120"/>
        <w:ind w:firstLine="720"/>
        <w:jc w:val="both"/>
        <w:rPr>
          <w:rFonts w:cs="Simplified Arabic"/>
          <w:color w:val="000000" w:themeColor="text1"/>
          <w:sz w:val="28"/>
          <w:szCs w:val="28"/>
          <w:rtl/>
        </w:rPr>
      </w:pPr>
    </w:p>
    <w:p w:rsidR="00E721E0" w:rsidRPr="00362B07" w:rsidRDefault="007911FE" w:rsidP="00C51FD3">
      <w:pPr>
        <w:pStyle w:val="af1"/>
        <w:shd w:val="clear" w:color="auto" w:fill="FFFFFF" w:themeFill="background1"/>
        <w:spacing w:before="120" w:after="120"/>
        <w:jc w:val="left"/>
        <w:rPr>
          <w:rFonts w:cs="Simplified Arabic"/>
          <w:b/>
          <w:bCs/>
          <w:color w:val="000000" w:themeColor="text1"/>
          <w:sz w:val="32"/>
          <w:szCs w:val="32"/>
          <w:rtl/>
        </w:rPr>
      </w:pPr>
      <w:r w:rsidRPr="00362B07">
        <w:rPr>
          <w:rFonts w:eastAsia="Times New Roman" w:cs="Simplified Arabic"/>
          <w:color w:val="000000" w:themeColor="text1"/>
          <w:sz w:val="28"/>
          <w:szCs w:val="28"/>
          <w:rtl/>
        </w:rPr>
        <w:br w:type="page"/>
      </w:r>
      <w:proofErr w:type="gramStart"/>
      <w:r w:rsidR="00EF3EFA" w:rsidRPr="00362B07">
        <w:rPr>
          <w:rFonts w:cs="Simplified Arabic" w:hint="cs"/>
          <w:b/>
          <w:bCs/>
          <w:color w:val="000000" w:themeColor="text1"/>
          <w:sz w:val="32"/>
          <w:szCs w:val="32"/>
          <w:rtl/>
        </w:rPr>
        <w:lastRenderedPageBreak/>
        <w:t>ملخص</w:t>
      </w:r>
      <w:proofErr w:type="gramEnd"/>
      <w:r w:rsidR="00EF3EFA" w:rsidRPr="00362B07">
        <w:rPr>
          <w:rFonts w:cs="Simplified Arabic" w:hint="cs"/>
          <w:b/>
          <w:bCs/>
          <w:color w:val="000000" w:themeColor="text1"/>
          <w:sz w:val="32"/>
          <w:szCs w:val="32"/>
          <w:rtl/>
        </w:rPr>
        <w:t xml:space="preserve"> الفصل الرابع</w:t>
      </w:r>
      <w:r w:rsidR="00775B4E" w:rsidRPr="00362B07">
        <w:rPr>
          <w:rFonts w:cs="Simplified Arabic" w:hint="cs"/>
          <w:b/>
          <w:bCs/>
          <w:color w:val="000000" w:themeColor="text1"/>
          <w:sz w:val="32"/>
          <w:szCs w:val="32"/>
          <w:rtl/>
        </w:rPr>
        <w:t xml:space="preserve">: </w:t>
      </w:r>
    </w:p>
    <w:p w:rsidR="00310224" w:rsidRPr="00461467" w:rsidRDefault="00310224" w:rsidP="0068525B">
      <w:pPr>
        <w:pStyle w:val="a5"/>
        <w:bidi/>
        <w:spacing w:before="120" w:beforeAutospacing="0" w:after="120" w:afterAutospacing="0"/>
        <w:ind w:firstLine="720"/>
        <w:jc w:val="both"/>
        <w:rPr>
          <w:rStyle w:val="ac"/>
          <w:rFonts w:ascii="Simplified Arabic" w:hAnsi="Simplified Arabic" w:cs="Simplified Arabic"/>
          <w:b w:val="0"/>
          <w:bCs w:val="0"/>
          <w:color w:val="000000" w:themeColor="text1"/>
          <w:sz w:val="28"/>
          <w:szCs w:val="28"/>
        </w:rPr>
      </w:pPr>
      <w:r w:rsidRPr="00461467">
        <w:rPr>
          <w:rStyle w:val="ac"/>
          <w:rFonts w:ascii="Simplified Arabic" w:hAnsi="Simplified Arabic" w:cs="Simplified Arabic"/>
          <w:b w:val="0"/>
          <w:bCs w:val="0"/>
          <w:color w:val="000000" w:themeColor="text1"/>
          <w:sz w:val="28"/>
          <w:szCs w:val="28"/>
          <w:rtl/>
        </w:rPr>
        <w:t>تناول هذا الفصل عرض نتائج الدراسة الميدانية وتحليل البيانات التي تم جمعها من عينة الدراسة باستخدام الاستبانة</w:t>
      </w:r>
      <w:r w:rsidR="00D7278E" w:rsidRPr="00461467">
        <w:rPr>
          <w:rStyle w:val="ac"/>
          <w:rFonts w:ascii="Simplified Arabic" w:hAnsi="Simplified Arabic" w:cs="Simplified Arabic"/>
          <w:b w:val="0"/>
          <w:bCs w:val="0"/>
          <w:color w:val="000000" w:themeColor="text1"/>
          <w:sz w:val="28"/>
          <w:szCs w:val="28"/>
          <w:rtl/>
        </w:rPr>
        <w:t xml:space="preserve">، </w:t>
      </w:r>
      <w:r w:rsidRPr="00461467">
        <w:rPr>
          <w:rStyle w:val="ac"/>
          <w:rFonts w:ascii="Simplified Arabic" w:hAnsi="Simplified Arabic" w:cs="Simplified Arabic"/>
          <w:b w:val="0"/>
          <w:bCs w:val="0"/>
          <w:color w:val="000000" w:themeColor="text1"/>
          <w:sz w:val="28"/>
          <w:szCs w:val="28"/>
          <w:rtl/>
        </w:rPr>
        <w:t>من خلال التحليل الوصفي واختبار فروض الدراسة باستخدام الأساليب ال</w:t>
      </w:r>
      <w:r w:rsidR="004C5D0F" w:rsidRPr="00461467">
        <w:rPr>
          <w:rStyle w:val="ac"/>
          <w:rFonts w:ascii="Simplified Arabic" w:hAnsi="Simplified Arabic" w:cs="Simplified Arabic"/>
          <w:b w:val="0"/>
          <w:bCs w:val="0"/>
          <w:color w:val="000000" w:themeColor="text1"/>
          <w:sz w:val="28"/>
          <w:szCs w:val="28"/>
          <w:rtl/>
        </w:rPr>
        <w:t>إحصائي</w:t>
      </w:r>
      <w:r w:rsidRPr="00461467">
        <w:rPr>
          <w:rStyle w:val="ac"/>
          <w:rFonts w:ascii="Simplified Arabic" w:hAnsi="Simplified Arabic" w:cs="Simplified Arabic"/>
          <w:b w:val="0"/>
          <w:bCs w:val="0"/>
          <w:color w:val="000000" w:themeColor="text1"/>
          <w:sz w:val="28"/>
          <w:szCs w:val="28"/>
          <w:rtl/>
        </w:rPr>
        <w:t>ة المناسبة</w:t>
      </w:r>
      <w:r w:rsidRPr="00461467">
        <w:rPr>
          <w:rStyle w:val="ac"/>
          <w:rFonts w:ascii="Simplified Arabic" w:hAnsi="Simplified Arabic" w:cs="Simplified Arabic"/>
          <w:b w:val="0"/>
          <w:bCs w:val="0"/>
          <w:color w:val="000000" w:themeColor="text1"/>
          <w:sz w:val="28"/>
          <w:szCs w:val="28"/>
        </w:rPr>
        <w:t>.</w:t>
      </w:r>
    </w:p>
    <w:p w:rsidR="00310224" w:rsidRPr="00461467" w:rsidRDefault="00310224" w:rsidP="0068525B">
      <w:pPr>
        <w:pStyle w:val="a5"/>
        <w:bidi/>
        <w:spacing w:before="120" w:beforeAutospacing="0" w:after="120" w:afterAutospacing="0"/>
        <w:ind w:firstLine="720"/>
        <w:jc w:val="both"/>
        <w:rPr>
          <w:rStyle w:val="ac"/>
          <w:rFonts w:ascii="Simplified Arabic" w:hAnsi="Simplified Arabic" w:cs="Simplified Arabic"/>
          <w:b w:val="0"/>
          <w:bCs w:val="0"/>
          <w:color w:val="000000" w:themeColor="text1"/>
          <w:sz w:val="28"/>
          <w:szCs w:val="28"/>
        </w:rPr>
      </w:pPr>
      <w:r w:rsidRPr="00461467">
        <w:rPr>
          <w:rStyle w:val="ac"/>
          <w:rFonts w:ascii="Simplified Arabic" w:hAnsi="Simplified Arabic" w:cs="Simplified Arabic"/>
          <w:b w:val="0"/>
          <w:bCs w:val="0"/>
          <w:color w:val="000000" w:themeColor="text1"/>
          <w:sz w:val="28"/>
          <w:szCs w:val="28"/>
          <w:rtl/>
        </w:rPr>
        <w:t>وأظهرت النتائج وصفًا أن جميع أبعاد الدراسة المتعلقة باستراتيجية دمج الشركات جاءت بمستوى موافقة مرتفع</w:t>
      </w:r>
      <w:r w:rsidR="00D7278E" w:rsidRPr="00461467">
        <w:rPr>
          <w:rStyle w:val="ac"/>
          <w:rFonts w:ascii="Simplified Arabic" w:hAnsi="Simplified Arabic" w:cs="Simplified Arabic"/>
          <w:b w:val="0"/>
          <w:bCs w:val="0"/>
          <w:color w:val="000000" w:themeColor="text1"/>
          <w:sz w:val="28"/>
          <w:szCs w:val="28"/>
          <w:rtl/>
        </w:rPr>
        <w:t xml:space="preserve">، </w:t>
      </w:r>
      <w:r w:rsidRPr="00461467">
        <w:rPr>
          <w:rStyle w:val="ac"/>
          <w:rFonts w:ascii="Simplified Arabic" w:hAnsi="Simplified Arabic" w:cs="Simplified Arabic"/>
          <w:b w:val="0"/>
          <w:bCs w:val="0"/>
          <w:color w:val="000000" w:themeColor="text1"/>
          <w:sz w:val="28"/>
          <w:szCs w:val="28"/>
          <w:rtl/>
        </w:rPr>
        <w:t xml:space="preserve">حيث تراوحت المتوسطات الحسابية لأبعاد الدراسة بين </w:t>
      </w:r>
      <w:r w:rsidR="005C20E0" w:rsidRPr="00461467">
        <w:rPr>
          <w:rStyle w:val="ac"/>
          <w:rFonts w:ascii="Simplified Arabic" w:hAnsi="Simplified Arabic" w:cs="Simplified Arabic"/>
          <w:b w:val="0"/>
          <w:bCs w:val="0"/>
          <w:color w:val="000000" w:themeColor="text1"/>
          <w:sz w:val="28"/>
          <w:szCs w:val="28"/>
          <w:rtl/>
        </w:rPr>
        <w:t>الأداء</w:t>
      </w:r>
      <w:r w:rsidRPr="00461467">
        <w:rPr>
          <w:rStyle w:val="ac"/>
          <w:rFonts w:ascii="Simplified Arabic" w:hAnsi="Simplified Arabic" w:cs="Simplified Arabic"/>
          <w:b w:val="0"/>
          <w:bCs w:val="0"/>
          <w:color w:val="000000" w:themeColor="text1"/>
          <w:sz w:val="28"/>
          <w:szCs w:val="28"/>
          <w:rtl/>
        </w:rPr>
        <w:t xml:space="preserve"> المالي</w:t>
      </w:r>
      <w:r w:rsidR="00D7278E" w:rsidRPr="00461467">
        <w:rPr>
          <w:rStyle w:val="ac"/>
          <w:rFonts w:ascii="Simplified Arabic" w:hAnsi="Simplified Arabic" w:cs="Simplified Arabic"/>
          <w:b w:val="0"/>
          <w:bCs w:val="0"/>
          <w:color w:val="000000" w:themeColor="text1"/>
          <w:sz w:val="28"/>
          <w:szCs w:val="28"/>
          <w:rtl/>
        </w:rPr>
        <w:t xml:space="preserve">، </w:t>
      </w:r>
      <w:r w:rsidRPr="00461467">
        <w:rPr>
          <w:rStyle w:val="ac"/>
          <w:rFonts w:ascii="Simplified Arabic" w:hAnsi="Simplified Arabic" w:cs="Simplified Arabic"/>
          <w:b w:val="0"/>
          <w:bCs w:val="0"/>
          <w:color w:val="000000" w:themeColor="text1"/>
          <w:sz w:val="28"/>
          <w:szCs w:val="28"/>
          <w:rtl/>
        </w:rPr>
        <w:t>الحصول على التمويل</w:t>
      </w:r>
      <w:r w:rsidR="00D7278E" w:rsidRPr="00461467">
        <w:rPr>
          <w:rStyle w:val="ac"/>
          <w:rFonts w:ascii="Simplified Arabic" w:hAnsi="Simplified Arabic" w:cs="Simplified Arabic"/>
          <w:b w:val="0"/>
          <w:bCs w:val="0"/>
          <w:color w:val="000000" w:themeColor="text1"/>
          <w:sz w:val="28"/>
          <w:szCs w:val="28"/>
          <w:rtl/>
        </w:rPr>
        <w:t xml:space="preserve">، </w:t>
      </w:r>
      <w:r w:rsidRPr="00461467">
        <w:rPr>
          <w:rStyle w:val="ac"/>
          <w:rFonts w:ascii="Simplified Arabic" w:hAnsi="Simplified Arabic" w:cs="Simplified Arabic"/>
          <w:b w:val="0"/>
          <w:bCs w:val="0"/>
          <w:color w:val="000000" w:themeColor="text1"/>
          <w:sz w:val="28"/>
          <w:szCs w:val="28"/>
          <w:rtl/>
        </w:rPr>
        <w:t>تعزيز القدرة التنافسية</w:t>
      </w:r>
      <w:r w:rsidR="00D7278E" w:rsidRPr="00461467">
        <w:rPr>
          <w:rStyle w:val="ac"/>
          <w:rFonts w:ascii="Simplified Arabic" w:hAnsi="Simplified Arabic" w:cs="Simplified Arabic"/>
          <w:b w:val="0"/>
          <w:bCs w:val="0"/>
          <w:color w:val="000000" w:themeColor="text1"/>
          <w:sz w:val="28"/>
          <w:szCs w:val="28"/>
          <w:rtl/>
        </w:rPr>
        <w:t xml:space="preserve">، </w:t>
      </w:r>
      <w:r w:rsidRPr="00461467">
        <w:rPr>
          <w:rStyle w:val="ac"/>
          <w:rFonts w:ascii="Simplified Arabic" w:hAnsi="Simplified Arabic" w:cs="Simplified Arabic"/>
          <w:b w:val="0"/>
          <w:bCs w:val="0"/>
          <w:color w:val="000000" w:themeColor="text1"/>
          <w:sz w:val="28"/>
          <w:szCs w:val="28"/>
          <w:rtl/>
        </w:rPr>
        <w:t>ومتطلبات الحوكمة</w:t>
      </w:r>
      <w:r w:rsidRPr="00461467">
        <w:rPr>
          <w:rStyle w:val="ac"/>
          <w:rFonts w:ascii="Simplified Arabic" w:hAnsi="Simplified Arabic" w:cs="Simplified Arabic"/>
          <w:b w:val="0"/>
          <w:bCs w:val="0"/>
          <w:color w:val="000000" w:themeColor="text1"/>
          <w:sz w:val="28"/>
          <w:szCs w:val="28"/>
        </w:rPr>
        <w:t>.</w:t>
      </w:r>
    </w:p>
    <w:p w:rsidR="00310224" w:rsidRPr="00461467" w:rsidRDefault="00310224" w:rsidP="00461467">
      <w:pPr>
        <w:pStyle w:val="a5"/>
        <w:bidi/>
        <w:spacing w:before="120" w:beforeAutospacing="0" w:after="120" w:afterAutospacing="0"/>
        <w:ind w:firstLine="720"/>
        <w:jc w:val="both"/>
        <w:rPr>
          <w:rStyle w:val="ac"/>
          <w:rFonts w:ascii="Simplified Arabic" w:hAnsi="Simplified Arabic" w:cs="Simplified Arabic"/>
          <w:b w:val="0"/>
          <w:bCs w:val="0"/>
          <w:color w:val="000000" w:themeColor="text1"/>
          <w:sz w:val="28"/>
          <w:szCs w:val="28"/>
        </w:rPr>
      </w:pPr>
      <w:r w:rsidRPr="00461467">
        <w:rPr>
          <w:rStyle w:val="ac"/>
          <w:rFonts w:ascii="Simplified Arabic" w:hAnsi="Simplified Arabic" w:cs="Simplified Arabic"/>
          <w:b w:val="0"/>
          <w:bCs w:val="0"/>
          <w:color w:val="000000" w:themeColor="text1"/>
          <w:sz w:val="28"/>
          <w:szCs w:val="28"/>
          <w:rtl/>
        </w:rPr>
        <w:t>كما تم استخدام أسلوب تحليل الانحدار لقياس أثر استراتيجية دمج الشركات على أبعاد الجاهزية لل</w:t>
      </w:r>
      <w:r w:rsidR="000544F4" w:rsidRPr="00461467">
        <w:rPr>
          <w:rStyle w:val="ac"/>
          <w:rFonts w:ascii="Simplified Arabic" w:hAnsi="Simplified Arabic" w:cs="Simplified Arabic"/>
          <w:b w:val="0"/>
          <w:bCs w:val="0"/>
          <w:color w:val="000000" w:themeColor="text1"/>
          <w:sz w:val="28"/>
          <w:szCs w:val="28"/>
          <w:rtl/>
        </w:rPr>
        <w:t>إدراج</w:t>
      </w:r>
      <w:r w:rsidRPr="00461467">
        <w:rPr>
          <w:rStyle w:val="ac"/>
          <w:rFonts w:ascii="Simplified Arabic" w:hAnsi="Simplified Arabic" w:cs="Simplified Arabic"/>
          <w:b w:val="0"/>
          <w:bCs w:val="0"/>
          <w:color w:val="000000" w:themeColor="text1"/>
          <w:sz w:val="28"/>
          <w:szCs w:val="28"/>
          <w:rtl/>
        </w:rPr>
        <w:t xml:space="preserve"> في السوق الموازية</w:t>
      </w:r>
      <w:r w:rsidR="00D7278E" w:rsidRPr="00461467">
        <w:rPr>
          <w:rStyle w:val="ac"/>
          <w:rFonts w:ascii="Simplified Arabic" w:hAnsi="Simplified Arabic" w:cs="Simplified Arabic"/>
          <w:b w:val="0"/>
          <w:bCs w:val="0"/>
          <w:color w:val="000000" w:themeColor="text1"/>
          <w:sz w:val="28"/>
          <w:szCs w:val="28"/>
          <w:rtl/>
        </w:rPr>
        <w:t xml:space="preserve">، </w:t>
      </w:r>
      <w:r w:rsidRPr="00461467">
        <w:rPr>
          <w:rStyle w:val="ac"/>
          <w:rFonts w:ascii="Simplified Arabic" w:hAnsi="Simplified Arabic" w:cs="Simplified Arabic"/>
          <w:b w:val="0"/>
          <w:bCs w:val="0"/>
          <w:color w:val="000000" w:themeColor="text1"/>
          <w:sz w:val="28"/>
          <w:szCs w:val="28"/>
          <w:rtl/>
        </w:rPr>
        <w:t>بالإضافة</w:t>
      </w:r>
      <w:r w:rsidR="000544F4" w:rsidRPr="00461467">
        <w:rPr>
          <w:rStyle w:val="ac"/>
          <w:rFonts w:ascii="Simplified Arabic" w:hAnsi="Simplified Arabic" w:cs="Simplified Arabic"/>
          <w:b w:val="0"/>
          <w:bCs w:val="0"/>
          <w:color w:val="000000" w:themeColor="text1"/>
          <w:sz w:val="28"/>
          <w:szCs w:val="28"/>
          <w:rtl/>
        </w:rPr>
        <w:t xml:space="preserve"> إلى </w:t>
      </w:r>
      <w:r w:rsidRPr="00461467">
        <w:rPr>
          <w:rStyle w:val="ac"/>
          <w:rFonts w:ascii="Simplified Arabic" w:hAnsi="Simplified Arabic" w:cs="Simplified Arabic"/>
          <w:b w:val="0"/>
          <w:bCs w:val="0"/>
          <w:color w:val="000000" w:themeColor="text1"/>
          <w:sz w:val="28"/>
          <w:szCs w:val="28"/>
          <w:rtl/>
        </w:rPr>
        <w:t>استخدام تحليل التباين الأحادي</w:t>
      </w:r>
      <w:r w:rsidR="00461467">
        <w:rPr>
          <w:rStyle w:val="ac"/>
          <w:rFonts w:ascii="Simplified Arabic" w:hAnsi="Simplified Arabic" w:cs="Simplified Arabic" w:hint="cs"/>
          <w:b w:val="0"/>
          <w:bCs w:val="0"/>
          <w:color w:val="000000" w:themeColor="text1"/>
          <w:sz w:val="28"/>
          <w:szCs w:val="28"/>
          <w:rtl/>
        </w:rPr>
        <w:t xml:space="preserve"> (</w:t>
      </w:r>
      <w:r w:rsidR="00461467" w:rsidRPr="00461467">
        <w:rPr>
          <w:rStyle w:val="ac"/>
          <w:rFonts w:asciiTheme="majorBidi" w:hAnsiTheme="majorBidi" w:cstheme="majorBidi"/>
          <w:b w:val="0"/>
          <w:bCs w:val="0"/>
          <w:color w:val="000000" w:themeColor="text1"/>
          <w:sz w:val="28"/>
          <w:szCs w:val="28"/>
        </w:rPr>
        <w:t>ANOVA</w:t>
      </w:r>
      <w:r w:rsidR="00461467">
        <w:rPr>
          <w:rStyle w:val="ac"/>
          <w:rFonts w:ascii="Simplified Arabic" w:hAnsi="Simplified Arabic" w:cs="Simplified Arabic" w:hint="cs"/>
          <w:b w:val="0"/>
          <w:bCs w:val="0"/>
          <w:color w:val="000000" w:themeColor="text1"/>
          <w:sz w:val="28"/>
          <w:szCs w:val="28"/>
          <w:rtl/>
        </w:rPr>
        <w:t xml:space="preserve">) </w:t>
      </w:r>
      <w:r w:rsidRPr="00461467">
        <w:rPr>
          <w:rStyle w:val="ac"/>
          <w:rFonts w:ascii="Simplified Arabic" w:hAnsi="Simplified Arabic" w:cs="Simplified Arabic"/>
          <w:b w:val="0"/>
          <w:bCs w:val="0"/>
          <w:color w:val="000000" w:themeColor="text1"/>
          <w:sz w:val="28"/>
          <w:szCs w:val="28"/>
          <w:rtl/>
        </w:rPr>
        <w:t>لاختبار الفروق وفق المتغيرات الديموغرافية</w:t>
      </w:r>
      <w:r w:rsidRPr="00461467">
        <w:rPr>
          <w:rStyle w:val="ac"/>
          <w:rFonts w:ascii="Simplified Arabic" w:hAnsi="Simplified Arabic" w:cs="Simplified Arabic"/>
          <w:b w:val="0"/>
          <w:bCs w:val="0"/>
          <w:color w:val="000000" w:themeColor="text1"/>
          <w:sz w:val="28"/>
          <w:szCs w:val="28"/>
        </w:rPr>
        <w:t>.</w:t>
      </w:r>
    </w:p>
    <w:p w:rsidR="002B4ADE" w:rsidRPr="00461467" w:rsidRDefault="00310224" w:rsidP="0068525B">
      <w:pPr>
        <w:pStyle w:val="pdq2pgselectionanchorcontainer"/>
        <w:bidi/>
        <w:spacing w:before="120" w:beforeAutospacing="0" w:after="120" w:afterAutospacing="0"/>
        <w:ind w:firstLine="720"/>
        <w:jc w:val="both"/>
        <w:rPr>
          <w:rStyle w:val="ac"/>
          <w:rFonts w:ascii="Simplified Arabic" w:hAnsi="Simplified Arabic" w:cs="Simplified Arabic"/>
          <w:b w:val="0"/>
          <w:bCs w:val="0"/>
          <w:color w:val="000000" w:themeColor="text1"/>
          <w:sz w:val="28"/>
          <w:szCs w:val="28"/>
        </w:rPr>
      </w:pPr>
      <w:r w:rsidRPr="00461467">
        <w:rPr>
          <w:rStyle w:val="ac"/>
          <w:rFonts w:ascii="Simplified Arabic" w:hAnsi="Simplified Arabic" w:cs="Simplified Arabic"/>
          <w:b w:val="0"/>
          <w:bCs w:val="0"/>
          <w:color w:val="000000" w:themeColor="text1"/>
          <w:sz w:val="28"/>
          <w:szCs w:val="28"/>
          <w:rtl/>
        </w:rPr>
        <w:t xml:space="preserve">ويعرض هذا الفصل </w:t>
      </w:r>
      <w:proofErr w:type="gramStart"/>
      <w:r w:rsidRPr="00461467">
        <w:rPr>
          <w:rStyle w:val="ac"/>
          <w:rFonts w:ascii="Simplified Arabic" w:hAnsi="Simplified Arabic" w:cs="Simplified Arabic"/>
          <w:b w:val="0"/>
          <w:bCs w:val="0"/>
          <w:color w:val="000000" w:themeColor="text1"/>
          <w:sz w:val="28"/>
          <w:szCs w:val="28"/>
          <w:rtl/>
        </w:rPr>
        <w:t>النتائج</w:t>
      </w:r>
      <w:proofErr w:type="gramEnd"/>
      <w:r w:rsidRPr="00461467">
        <w:rPr>
          <w:rStyle w:val="ac"/>
          <w:rFonts w:ascii="Simplified Arabic" w:hAnsi="Simplified Arabic" w:cs="Simplified Arabic"/>
          <w:b w:val="0"/>
          <w:bCs w:val="0"/>
          <w:color w:val="000000" w:themeColor="text1"/>
          <w:sz w:val="28"/>
          <w:szCs w:val="28"/>
          <w:rtl/>
        </w:rPr>
        <w:t xml:space="preserve"> ال</w:t>
      </w:r>
      <w:r w:rsidR="004C5D0F" w:rsidRPr="00461467">
        <w:rPr>
          <w:rStyle w:val="ac"/>
          <w:rFonts w:ascii="Simplified Arabic" w:hAnsi="Simplified Arabic" w:cs="Simplified Arabic"/>
          <w:b w:val="0"/>
          <w:bCs w:val="0"/>
          <w:color w:val="000000" w:themeColor="text1"/>
          <w:sz w:val="28"/>
          <w:szCs w:val="28"/>
          <w:rtl/>
        </w:rPr>
        <w:t>إحصائي</w:t>
      </w:r>
      <w:r w:rsidRPr="00461467">
        <w:rPr>
          <w:rStyle w:val="ac"/>
          <w:rFonts w:ascii="Simplified Arabic" w:hAnsi="Simplified Arabic" w:cs="Simplified Arabic"/>
          <w:b w:val="0"/>
          <w:bCs w:val="0"/>
          <w:color w:val="000000" w:themeColor="text1"/>
          <w:sz w:val="28"/>
          <w:szCs w:val="28"/>
          <w:rtl/>
        </w:rPr>
        <w:t>ة المتعلقة بأبعاد الدراسة واختبار الفروض وفق الأساليب ال</w:t>
      </w:r>
      <w:r w:rsidR="004C5D0F" w:rsidRPr="00461467">
        <w:rPr>
          <w:rStyle w:val="ac"/>
          <w:rFonts w:ascii="Simplified Arabic" w:hAnsi="Simplified Arabic" w:cs="Simplified Arabic"/>
          <w:b w:val="0"/>
          <w:bCs w:val="0"/>
          <w:color w:val="000000" w:themeColor="text1"/>
          <w:sz w:val="28"/>
          <w:szCs w:val="28"/>
          <w:rtl/>
        </w:rPr>
        <w:t>إحصائي</w:t>
      </w:r>
      <w:r w:rsidRPr="00461467">
        <w:rPr>
          <w:rStyle w:val="ac"/>
          <w:rFonts w:ascii="Simplified Arabic" w:hAnsi="Simplified Arabic" w:cs="Simplified Arabic"/>
          <w:b w:val="0"/>
          <w:bCs w:val="0"/>
          <w:color w:val="000000" w:themeColor="text1"/>
          <w:sz w:val="28"/>
          <w:szCs w:val="28"/>
          <w:rtl/>
        </w:rPr>
        <w:t>ة المستخدمة</w:t>
      </w:r>
      <w:r w:rsidRPr="00461467">
        <w:rPr>
          <w:rStyle w:val="ac"/>
          <w:rFonts w:ascii="Simplified Arabic" w:hAnsi="Simplified Arabic" w:cs="Simplified Arabic"/>
          <w:b w:val="0"/>
          <w:bCs w:val="0"/>
          <w:color w:val="000000" w:themeColor="text1"/>
          <w:sz w:val="28"/>
          <w:szCs w:val="28"/>
        </w:rPr>
        <w:t>.</w:t>
      </w:r>
      <w:r w:rsidR="002B4ADE" w:rsidRPr="00461467">
        <w:rPr>
          <w:rStyle w:val="ac"/>
          <w:rFonts w:ascii="Simplified Arabic" w:hAnsi="Simplified Arabic" w:cs="Simplified Arabic"/>
          <w:b w:val="0"/>
          <w:bCs w:val="0"/>
          <w:color w:val="000000" w:themeColor="text1"/>
          <w:sz w:val="28"/>
          <w:szCs w:val="28"/>
          <w:rtl/>
        </w:rPr>
        <w:t xml:space="preserve"> </w:t>
      </w:r>
      <w:r w:rsidR="002B4ADE" w:rsidRPr="00461467">
        <w:rPr>
          <w:rStyle w:val="ac"/>
          <w:rFonts w:ascii="Simplified Arabic" w:hAnsi="Simplified Arabic" w:cs="Simplified Arabic"/>
          <w:b w:val="0"/>
          <w:bCs w:val="0"/>
          <w:sz w:val="28"/>
          <w:szCs w:val="28"/>
          <w:rtl/>
        </w:rPr>
        <w:t>وإلى جانب النتائج الكمية المستمدة من الاستبانة</w:t>
      </w:r>
      <w:r w:rsidR="00D7278E" w:rsidRPr="00461467">
        <w:rPr>
          <w:rStyle w:val="ac"/>
          <w:rFonts w:ascii="Simplified Arabic" w:hAnsi="Simplified Arabic" w:cs="Simplified Arabic"/>
          <w:b w:val="0"/>
          <w:bCs w:val="0"/>
          <w:sz w:val="28"/>
          <w:szCs w:val="28"/>
          <w:rtl/>
        </w:rPr>
        <w:t xml:space="preserve">، </w:t>
      </w:r>
      <w:r w:rsidR="002B4ADE" w:rsidRPr="00461467">
        <w:rPr>
          <w:rStyle w:val="ac"/>
          <w:rFonts w:ascii="Simplified Arabic" w:hAnsi="Simplified Arabic" w:cs="Simplified Arabic"/>
          <w:b w:val="0"/>
          <w:bCs w:val="0"/>
          <w:sz w:val="28"/>
          <w:szCs w:val="28"/>
          <w:rtl/>
        </w:rPr>
        <w:t>تضمن هذا الفصل عرضًا وتحليلًا لنتائج المقابلات المتعمقة التي أُجريت مع عدد من الخبراء والممارسين ذوي الصلة بعمليات دمج الشركات وال</w:t>
      </w:r>
      <w:r w:rsidR="000544F4" w:rsidRPr="00461467">
        <w:rPr>
          <w:rStyle w:val="ac"/>
          <w:rFonts w:ascii="Simplified Arabic" w:hAnsi="Simplified Arabic" w:cs="Simplified Arabic"/>
          <w:b w:val="0"/>
          <w:bCs w:val="0"/>
          <w:sz w:val="28"/>
          <w:szCs w:val="28"/>
          <w:rtl/>
        </w:rPr>
        <w:t>إدراج</w:t>
      </w:r>
      <w:r w:rsidR="002B4ADE" w:rsidRPr="00461467">
        <w:rPr>
          <w:rStyle w:val="ac"/>
          <w:rFonts w:ascii="Simplified Arabic" w:hAnsi="Simplified Arabic" w:cs="Simplified Arabic"/>
          <w:b w:val="0"/>
          <w:bCs w:val="0"/>
          <w:sz w:val="28"/>
          <w:szCs w:val="28"/>
          <w:rtl/>
        </w:rPr>
        <w:t xml:space="preserve"> في سوق النمو السعودي. وقد هدفت هذه المقابلات</w:t>
      </w:r>
      <w:r w:rsidR="000544F4" w:rsidRPr="00461467">
        <w:rPr>
          <w:rStyle w:val="ac"/>
          <w:rFonts w:ascii="Simplified Arabic" w:hAnsi="Simplified Arabic" w:cs="Simplified Arabic"/>
          <w:b w:val="0"/>
          <w:bCs w:val="0"/>
          <w:sz w:val="28"/>
          <w:szCs w:val="28"/>
          <w:rtl/>
        </w:rPr>
        <w:t xml:space="preserve"> إلى </w:t>
      </w:r>
      <w:r w:rsidR="002B4ADE" w:rsidRPr="00461467">
        <w:rPr>
          <w:rStyle w:val="ac"/>
          <w:rFonts w:ascii="Simplified Arabic" w:hAnsi="Simplified Arabic" w:cs="Simplified Arabic"/>
          <w:b w:val="0"/>
          <w:bCs w:val="0"/>
          <w:sz w:val="28"/>
          <w:szCs w:val="28"/>
          <w:rtl/>
        </w:rPr>
        <w:t xml:space="preserve">تقديم فهم أكثر عمقًا للنتائج الكمية وتفسيرها من خلال استعراض الخبرات العملية ووجهات نظر المشاركين حول أثر استراتيجية دمج الشركات في تحسين </w:t>
      </w:r>
      <w:r w:rsidR="005C20E0" w:rsidRPr="00461467">
        <w:rPr>
          <w:rStyle w:val="ac"/>
          <w:rFonts w:ascii="Simplified Arabic" w:hAnsi="Simplified Arabic" w:cs="Simplified Arabic"/>
          <w:b w:val="0"/>
          <w:bCs w:val="0"/>
          <w:sz w:val="28"/>
          <w:szCs w:val="28"/>
          <w:rtl/>
        </w:rPr>
        <w:t>الأداء</w:t>
      </w:r>
      <w:r w:rsidR="002B4ADE" w:rsidRPr="00461467">
        <w:rPr>
          <w:rStyle w:val="ac"/>
          <w:rFonts w:ascii="Simplified Arabic" w:hAnsi="Simplified Arabic" w:cs="Simplified Arabic"/>
          <w:b w:val="0"/>
          <w:bCs w:val="0"/>
          <w:sz w:val="28"/>
          <w:szCs w:val="28"/>
          <w:rtl/>
        </w:rPr>
        <w:t xml:space="preserve"> المالي</w:t>
      </w:r>
      <w:r w:rsidR="00D7278E" w:rsidRPr="00461467">
        <w:rPr>
          <w:rStyle w:val="ac"/>
          <w:rFonts w:ascii="Simplified Arabic" w:hAnsi="Simplified Arabic" w:cs="Simplified Arabic"/>
          <w:b w:val="0"/>
          <w:bCs w:val="0"/>
          <w:sz w:val="28"/>
          <w:szCs w:val="28"/>
          <w:rtl/>
        </w:rPr>
        <w:t xml:space="preserve">، </w:t>
      </w:r>
      <w:r w:rsidR="002B4ADE" w:rsidRPr="00461467">
        <w:rPr>
          <w:rStyle w:val="ac"/>
          <w:rFonts w:ascii="Simplified Arabic" w:hAnsi="Simplified Arabic" w:cs="Simplified Arabic"/>
          <w:b w:val="0"/>
          <w:bCs w:val="0"/>
          <w:sz w:val="28"/>
          <w:szCs w:val="28"/>
          <w:rtl/>
        </w:rPr>
        <w:t>وتعزيز الحوكمة</w:t>
      </w:r>
      <w:r w:rsidR="00D7278E" w:rsidRPr="00461467">
        <w:rPr>
          <w:rStyle w:val="ac"/>
          <w:rFonts w:ascii="Simplified Arabic" w:hAnsi="Simplified Arabic" w:cs="Simplified Arabic"/>
          <w:b w:val="0"/>
          <w:bCs w:val="0"/>
          <w:sz w:val="28"/>
          <w:szCs w:val="28"/>
          <w:rtl/>
        </w:rPr>
        <w:t xml:space="preserve">، </w:t>
      </w:r>
      <w:r w:rsidR="002B4ADE" w:rsidRPr="00461467">
        <w:rPr>
          <w:rStyle w:val="ac"/>
          <w:rFonts w:ascii="Simplified Arabic" w:hAnsi="Simplified Arabic" w:cs="Simplified Arabic"/>
          <w:b w:val="0"/>
          <w:bCs w:val="0"/>
          <w:sz w:val="28"/>
          <w:szCs w:val="28"/>
          <w:rtl/>
        </w:rPr>
        <w:t>وزيادة القدرة التنافسية</w:t>
      </w:r>
      <w:r w:rsidR="00D7278E" w:rsidRPr="00461467">
        <w:rPr>
          <w:rStyle w:val="ac"/>
          <w:rFonts w:ascii="Simplified Arabic" w:hAnsi="Simplified Arabic" w:cs="Simplified Arabic"/>
          <w:b w:val="0"/>
          <w:bCs w:val="0"/>
          <w:sz w:val="28"/>
          <w:szCs w:val="28"/>
          <w:rtl/>
        </w:rPr>
        <w:t xml:space="preserve">، </w:t>
      </w:r>
      <w:r w:rsidR="002B4ADE" w:rsidRPr="00461467">
        <w:rPr>
          <w:rStyle w:val="ac"/>
          <w:rFonts w:ascii="Simplified Arabic" w:hAnsi="Simplified Arabic" w:cs="Simplified Arabic"/>
          <w:b w:val="0"/>
          <w:bCs w:val="0"/>
          <w:sz w:val="28"/>
          <w:szCs w:val="28"/>
          <w:rtl/>
        </w:rPr>
        <w:t xml:space="preserve">ورفع فرص الحصول على التمويل. </w:t>
      </w:r>
      <w:proofErr w:type="gramStart"/>
      <w:r w:rsidR="002B4ADE" w:rsidRPr="00461467">
        <w:rPr>
          <w:rStyle w:val="ac"/>
          <w:rFonts w:ascii="Simplified Arabic" w:hAnsi="Simplified Arabic" w:cs="Simplified Arabic"/>
          <w:b w:val="0"/>
          <w:bCs w:val="0"/>
          <w:sz w:val="28"/>
          <w:szCs w:val="28"/>
          <w:rtl/>
        </w:rPr>
        <w:t>كما</w:t>
      </w:r>
      <w:proofErr w:type="gramEnd"/>
      <w:r w:rsidR="002B4ADE" w:rsidRPr="00461467">
        <w:rPr>
          <w:rStyle w:val="ac"/>
          <w:rFonts w:ascii="Simplified Arabic" w:hAnsi="Simplified Arabic" w:cs="Simplified Arabic"/>
          <w:b w:val="0"/>
          <w:bCs w:val="0"/>
          <w:sz w:val="28"/>
          <w:szCs w:val="28"/>
          <w:rtl/>
        </w:rPr>
        <w:t xml:space="preserve"> أسهمت نتائج المقابلات في دعم النتائج ال</w:t>
      </w:r>
      <w:r w:rsidR="004C5D0F" w:rsidRPr="00461467">
        <w:rPr>
          <w:rStyle w:val="ac"/>
          <w:rFonts w:ascii="Simplified Arabic" w:hAnsi="Simplified Arabic" w:cs="Simplified Arabic"/>
          <w:b w:val="0"/>
          <w:bCs w:val="0"/>
          <w:sz w:val="28"/>
          <w:szCs w:val="28"/>
          <w:rtl/>
        </w:rPr>
        <w:t>إحصائي</w:t>
      </w:r>
      <w:r w:rsidR="002B4ADE" w:rsidRPr="00461467">
        <w:rPr>
          <w:rStyle w:val="ac"/>
          <w:rFonts w:ascii="Simplified Arabic" w:hAnsi="Simplified Arabic" w:cs="Simplified Arabic"/>
          <w:b w:val="0"/>
          <w:bCs w:val="0"/>
          <w:sz w:val="28"/>
          <w:szCs w:val="28"/>
          <w:rtl/>
        </w:rPr>
        <w:t>ة</w:t>
      </w:r>
      <w:r w:rsidR="002B4ADE" w:rsidRPr="00461467">
        <w:rPr>
          <w:rStyle w:val="ac"/>
          <w:rFonts w:ascii="Simplified Arabic" w:hAnsi="Simplified Arabic" w:cs="Simplified Arabic"/>
          <w:b w:val="0"/>
          <w:bCs w:val="0"/>
          <w:color w:val="000000" w:themeColor="text1"/>
          <w:sz w:val="28"/>
          <w:szCs w:val="28"/>
          <w:rtl/>
        </w:rPr>
        <w:t xml:space="preserve"> للدراسة وإثراء تفسيرها</w:t>
      </w:r>
      <w:r w:rsidR="00D7278E" w:rsidRPr="00461467">
        <w:rPr>
          <w:rStyle w:val="ac"/>
          <w:rFonts w:ascii="Simplified Arabic" w:hAnsi="Simplified Arabic" w:cs="Simplified Arabic"/>
          <w:b w:val="0"/>
          <w:bCs w:val="0"/>
          <w:color w:val="000000" w:themeColor="text1"/>
          <w:sz w:val="28"/>
          <w:szCs w:val="28"/>
          <w:rtl/>
        </w:rPr>
        <w:t xml:space="preserve">، </w:t>
      </w:r>
      <w:r w:rsidR="002B4ADE" w:rsidRPr="00461467">
        <w:rPr>
          <w:rStyle w:val="ac"/>
          <w:rFonts w:ascii="Simplified Arabic" w:hAnsi="Simplified Arabic" w:cs="Simplified Arabic"/>
          <w:b w:val="0"/>
          <w:bCs w:val="0"/>
          <w:color w:val="000000" w:themeColor="text1"/>
          <w:sz w:val="28"/>
          <w:szCs w:val="28"/>
          <w:rtl/>
        </w:rPr>
        <w:t>بما يوفر رؤية أكثر شمولًا لموضوع الدراسة</w:t>
      </w:r>
      <w:r w:rsidR="002B4ADE" w:rsidRPr="00461467">
        <w:rPr>
          <w:rStyle w:val="ac"/>
          <w:rFonts w:ascii="Simplified Arabic" w:hAnsi="Simplified Arabic" w:cs="Simplified Arabic"/>
          <w:b w:val="0"/>
          <w:bCs w:val="0"/>
          <w:color w:val="000000" w:themeColor="text1"/>
          <w:sz w:val="28"/>
          <w:szCs w:val="28"/>
        </w:rPr>
        <w:t>.</w:t>
      </w:r>
    </w:p>
    <w:p w:rsidR="00310224" w:rsidRPr="00362B07" w:rsidRDefault="00310224" w:rsidP="0068525B">
      <w:pPr>
        <w:pStyle w:val="a5"/>
        <w:bidi/>
        <w:spacing w:before="120" w:beforeAutospacing="0" w:after="120" w:afterAutospacing="0"/>
        <w:ind w:firstLine="720"/>
        <w:jc w:val="both"/>
        <w:rPr>
          <w:rStyle w:val="ac"/>
          <w:rFonts w:cs="Simplified Arabic"/>
          <w:b w:val="0"/>
          <w:bCs w:val="0"/>
          <w:color w:val="000000" w:themeColor="text1"/>
          <w:sz w:val="28"/>
          <w:szCs w:val="28"/>
        </w:rPr>
      </w:pPr>
    </w:p>
    <w:p w:rsidR="005D2824" w:rsidRPr="00362B07" w:rsidRDefault="002C0F1A" w:rsidP="00086CDD">
      <w:pPr>
        <w:pStyle w:val="af1"/>
        <w:shd w:val="clear" w:color="auto" w:fill="FFFFFF" w:themeFill="background1"/>
        <w:spacing w:before="120" w:after="120"/>
        <w:rPr>
          <w:rFonts w:cs="Simplified Arabic"/>
          <w:b/>
          <w:bCs/>
          <w:color w:val="000000" w:themeColor="text1"/>
          <w:sz w:val="28"/>
          <w:szCs w:val="28"/>
          <w:rtl/>
        </w:rPr>
        <w:sectPr w:rsidR="005D2824" w:rsidRPr="00362B07" w:rsidSect="00D67740">
          <w:headerReference w:type="default" r:id="rId27"/>
          <w:headerReference w:type="first" r:id="rId28"/>
          <w:pgSz w:w="11906" w:h="16838" w:code="9"/>
          <w:pgMar w:top="1440" w:right="1800" w:bottom="1440" w:left="1800" w:header="720" w:footer="720" w:gutter="0"/>
          <w:pgNumType w:fmt="numberInDash"/>
          <w:cols w:space="720"/>
          <w:titlePg/>
          <w:docGrid w:linePitch="360"/>
        </w:sectPr>
      </w:pPr>
      <w:r w:rsidRPr="00362B07">
        <w:rPr>
          <w:rFonts w:cs="Simplified Arabic"/>
          <w:b/>
          <w:bCs/>
          <w:color w:val="000000" w:themeColor="text1"/>
          <w:sz w:val="28"/>
          <w:szCs w:val="28"/>
          <w:rtl/>
        </w:rPr>
        <w:br w:type="page"/>
      </w:r>
    </w:p>
    <w:p w:rsidR="002C0F1A" w:rsidRPr="00362B07" w:rsidRDefault="002C0F1A" w:rsidP="00086CDD">
      <w:pPr>
        <w:pStyle w:val="af1"/>
        <w:shd w:val="clear" w:color="auto" w:fill="FFFFFF" w:themeFill="background1"/>
        <w:spacing w:before="120" w:after="120"/>
        <w:rPr>
          <w:rFonts w:cs="Simplified Arabic"/>
          <w:b/>
          <w:bCs/>
          <w:color w:val="000000" w:themeColor="text1"/>
          <w:sz w:val="40"/>
          <w:szCs w:val="40"/>
          <w:rtl/>
        </w:rPr>
      </w:pPr>
      <w:r w:rsidRPr="00362B07">
        <w:rPr>
          <w:rFonts w:cs="Simplified Arabic"/>
          <w:b/>
          <w:bCs/>
          <w:color w:val="000000" w:themeColor="text1"/>
          <w:sz w:val="40"/>
          <w:szCs w:val="40"/>
          <w:rtl/>
        </w:rPr>
        <w:lastRenderedPageBreak/>
        <w:t>الفصل الخامس</w:t>
      </w:r>
      <w:r w:rsidRPr="00362B07">
        <w:rPr>
          <w:rFonts w:cs="Simplified Arabic"/>
          <w:b/>
          <w:bCs/>
          <w:color w:val="000000" w:themeColor="text1"/>
          <w:sz w:val="40"/>
          <w:szCs w:val="40"/>
        </w:rPr>
        <w:br/>
      </w:r>
      <w:r w:rsidR="007911FE" w:rsidRPr="00362B07">
        <w:rPr>
          <w:rFonts w:cs="Simplified Arabic" w:hint="cs"/>
          <w:b/>
          <w:bCs/>
          <w:color w:val="000000" w:themeColor="text1"/>
          <w:sz w:val="40"/>
          <w:szCs w:val="40"/>
          <w:rtl/>
        </w:rPr>
        <w:t xml:space="preserve">مناقشة النتائج </w:t>
      </w:r>
      <w:proofErr w:type="gramStart"/>
      <w:r w:rsidR="007911FE" w:rsidRPr="00362B07">
        <w:rPr>
          <w:rFonts w:cs="Simplified Arabic" w:hint="cs"/>
          <w:b/>
          <w:bCs/>
          <w:color w:val="000000" w:themeColor="text1"/>
          <w:sz w:val="40"/>
          <w:szCs w:val="40"/>
          <w:rtl/>
        </w:rPr>
        <w:t>و</w:t>
      </w:r>
      <w:r w:rsidRPr="00362B07">
        <w:rPr>
          <w:rFonts w:cs="Simplified Arabic"/>
          <w:b/>
          <w:bCs/>
          <w:color w:val="000000" w:themeColor="text1"/>
          <w:sz w:val="40"/>
          <w:szCs w:val="40"/>
          <w:rtl/>
        </w:rPr>
        <w:t>التوصيات</w:t>
      </w:r>
      <w:proofErr w:type="gramEnd"/>
    </w:p>
    <w:p w:rsidR="00086CDD" w:rsidRPr="00362B07" w:rsidRDefault="00086CDD" w:rsidP="00C51FD3">
      <w:pPr>
        <w:pStyle w:val="af1"/>
        <w:shd w:val="clear" w:color="auto" w:fill="FFFFFF" w:themeFill="background1"/>
        <w:spacing w:before="120" w:after="120"/>
        <w:jc w:val="left"/>
        <w:rPr>
          <w:rFonts w:cs="Simplified Arabic"/>
          <w:b/>
          <w:bCs/>
          <w:color w:val="000000" w:themeColor="text1"/>
          <w:sz w:val="34"/>
          <w:szCs w:val="34"/>
          <w:rtl/>
        </w:rPr>
      </w:pPr>
    </w:p>
    <w:p w:rsidR="007911FE" w:rsidRPr="00362B07" w:rsidRDefault="00086CDD" w:rsidP="00C51FD3">
      <w:pPr>
        <w:pStyle w:val="af1"/>
        <w:shd w:val="clear" w:color="auto" w:fill="FFFFFF" w:themeFill="background1"/>
        <w:spacing w:before="120" w:after="120"/>
        <w:jc w:val="left"/>
        <w:rPr>
          <w:rFonts w:cs="Simplified Arabic"/>
          <w:b/>
          <w:bCs/>
          <w:color w:val="000000" w:themeColor="text1"/>
          <w:sz w:val="34"/>
          <w:szCs w:val="34"/>
          <w:rtl/>
        </w:rPr>
      </w:pPr>
      <w:r w:rsidRPr="00362B07">
        <w:rPr>
          <w:rFonts w:cs="Simplified Arabic" w:hint="cs"/>
          <w:b/>
          <w:bCs/>
          <w:color w:val="000000" w:themeColor="text1"/>
          <w:sz w:val="34"/>
          <w:szCs w:val="34"/>
          <w:rtl/>
        </w:rPr>
        <w:t xml:space="preserve">أولاً- </w:t>
      </w:r>
      <w:proofErr w:type="gramStart"/>
      <w:r w:rsidR="007911FE" w:rsidRPr="00362B07">
        <w:rPr>
          <w:rFonts w:cs="Simplified Arabic" w:hint="cs"/>
          <w:b/>
          <w:bCs/>
          <w:color w:val="000000" w:themeColor="text1"/>
          <w:sz w:val="34"/>
          <w:szCs w:val="34"/>
          <w:rtl/>
        </w:rPr>
        <w:t>مناقشة</w:t>
      </w:r>
      <w:proofErr w:type="gramEnd"/>
      <w:r w:rsidR="007911FE" w:rsidRPr="00362B07">
        <w:rPr>
          <w:rFonts w:cs="Simplified Arabic" w:hint="cs"/>
          <w:b/>
          <w:bCs/>
          <w:color w:val="000000" w:themeColor="text1"/>
          <w:sz w:val="34"/>
          <w:szCs w:val="34"/>
          <w:rtl/>
        </w:rPr>
        <w:t xml:space="preserve"> النتائج </w:t>
      </w:r>
    </w:p>
    <w:p w:rsidR="007911FE" w:rsidRPr="00362B07" w:rsidRDefault="00086CDD" w:rsidP="00C51FD3">
      <w:pPr>
        <w:pStyle w:val="af1"/>
        <w:shd w:val="clear" w:color="auto" w:fill="FFFFFF" w:themeFill="background1"/>
        <w:spacing w:before="120" w:after="120"/>
        <w:jc w:val="left"/>
        <w:rPr>
          <w:rFonts w:cs="Simplified Arabic"/>
          <w:b/>
          <w:bCs/>
          <w:color w:val="000000" w:themeColor="text1"/>
          <w:sz w:val="34"/>
          <w:szCs w:val="34"/>
          <w:rtl/>
        </w:rPr>
      </w:pPr>
      <w:r w:rsidRPr="00362B07">
        <w:rPr>
          <w:rFonts w:cs="Simplified Arabic" w:hint="cs"/>
          <w:b/>
          <w:bCs/>
          <w:color w:val="000000" w:themeColor="text1"/>
          <w:sz w:val="34"/>
          <w:szCs w:val="34"/>
          <w:rtl/>
        </w:rPr>
        <w:t xml:space="preserve">ثانياً- </w:t>
      </w:r>
      <w:r w:rsidR="007911FE" w:rsidRPr="00362B07">
        <w:rPr>
          <w:rFonts w:cs="Simplified Arabic"/>
          <w:b/>
          <w:bCs/>
          <w:color w:val="000000" w:themeColor="text1"/>
          <w:sz w:val="34"/>
          <w:szCs w:val="34"/>
          <w:rtl/>
        </w:rPr>
        <w:t>الاستراتيجية المقترحة لتعزيز الجاهزية لل</w:t>
      </w:r>
      <w:r w:rsidR="000544F4" w:rsidRPr="00362B07">
        <w:rPr>
          <w:rFonts w:cs="Simplified Arabic"/>
          <w:b/>
          <w:bCs/>
          <w:color w:val="000000" w:themeColor="text1"/>
          <w:sz w:val="34"/>
          <w:szCs w:val="34"/>
          <w:rtl/>
        </w:rPr>
        <w:t>إدراج</w:t>
      </w:r>
      <w:r w:rsidR="007911FE" w:rsidRPr="00362B07">
        <w:rPr>
          <w:rFonts w:cs="Simplified Arabic"/>
          <w:b/>
          <w:bCs/>
          <w:color w:val="000000" w:themeColor="text1"/>
          <w:sz w:val="34"/>
          <w:szCs w:val="34"/>
          <w:rtl/>
        </w:rPr>
        <w:t xml:space="preserve"> في السوق الموازية</w:t>
      </w:r>
    </w:p>
    <w:p w:rsidR="00A558A5" w:rsidRPr="00362B07" w:rsidRDefault="00086CDD" w:rsidP="00C51FD3">
      <w:pPr>
        <w:pStyle w:val="af1"/>
        <w:shd w:val="clear" w:color="auto" w:fill="FFFFFF" w:themeFill="background1"/>
        <w:spacing w:before="120" w:after="120"/>
        <w:jc w:val="left"/>
        <w:rPr>
          <w:rFonts w:cs="Simplified Arabic"/>
          <w:b/>
          <w:bCs/>
          <w:color w:val="000000" w:themeColor="text1"/>
          <w:sz w:val="34"/>
          <w:szCs w:val="34"/>
          <w:rtl/>
        </w:rPr>
      </w:pPr>
      <w:r w:rsidRPr="00362B07">
        <w:rPr>
          <w:rFonts w:cs="Simplified Arabic" w:hint="cs"/>
          <w:b/>
          <w:bCs/>
          <w:color w:val="000000" w:themeColor="text1"/>
          <w:sz w:val="34"/>
          <w:szCs w:val="34"/>
          <w:rtl/>
        </w:rPr>
        <w:t xml:space="preserve">ثالثاً- </w:t>
      </w:r>
      <w:proofErr w:type="gramStart"/>
      <w:r w:rsidR="00A558A5" w:rsidRPr="00362B07">
        <w:rPr>
          <w:rFonts w:cs="Simplified Arabic" w:hint="cs"/>
          <w:b/>
          <w:bCs/>
          <w:color w:val="000000" w:themeColor="text1"/>
          <w:sz w:val="34"/>
          <w:szCs w:val="34"/>
          <w:rtl/>
        </w:rPr>
        <w:t>التوصيات</w:t>
      </w:r>
      <w:proofErr w:type="gramEnd"/>
    </w:p>
    <w:p w:rsidR="00A558A5" w:rsidRPr="00362B07" w:rsidRDefault="00086CDD" w:rsidP="00C51FD3">
      <w:pPr>
        <w:pStyle w:val="af1"/>
        <w:shd w:val="clear" w:color="auto" w:fill="FFFFFF" w:themeFill="background1"/>
        <w:spacing w:before="120" w:after="120"/>
        <w:jc w:val="left"/>
        <w:rPr>
          <w:rFonts w:cs="Simplified Arabic"/>
          <w:b/>
          <w:bCs/>
          <w:color w:val="000000" w:themeColor="text1"/>
          <w:sz w:val="34"/>
          <w:szCs w:val="34"/>
          <w:rtl/>
        </w:rPr>
      </w:pPr>
      <w:r w:rsidRPr="00362B07">
        <w:rPr>
          <w:rFonts w:cs="Simplified Arabic" w:hint="cs"/>
          <w:b/>
          <w:bCs/>
          <w:color w:val="000000" w:themeColor="text1"/>
          <w:sz w:val="34"/>
          <w:szCs w:val="34"/>
          <w:rtl/>
        </w:rPr>
        <w:t xml:space="preserve">رابعاً- </w:t>
      </w:r>
      <w:proofErr w:type="gramStart"/>
      <w:r w:rsidR="00A558A5" w:rsidRPr="00362B07">
        <w:rPr>
          <w:rFonts w:cs="Simplified Arabic" w:hint="cs"/>
          <w:b/>
          <w:bCs/>
          <w:color w:val="000000" w:themeColor="text1"/>
          <w:sz w:val="34"/>
          <w:szCs w:val="34"/>
          <w:rtl/>
        </w:rPr>
        <w:t>المقترحات</w:t>
      </w:r>
      <w:proofErr w:type="gramEnd"/>
    </w:p>
    <w:p w:rsidR="005C1DB1" w:rsidRPr="00362B07" w:rsidRDefault="005C1DB1" w:rsidP="00C51FD3">
      <w:pPr>
        <w:pStyle w:val="af1"/>
        <w:shd w:val="clear" w:color="auto" w:fill="FFFFFF" w:themeFill="background1"/>
        <w:spacing w:before="120" w:after="120"/>
        <w:jc w:val="left"/>
        <w:rPr>
          <w:rFonts w:cs="Simplified Arabic"/>
          <w:b/>
          <w:bCs/>
          <w:color w:val="000000" w:themeColor="text1"/>
          <w:sz w:val="34"/>
          <w:szCs w:val="34"/>
        </w:rPr>
      </w:pPr>
      <w:r w:rsidRPr="00362B07">
        <w:rPr>
          <w:rFonts w:cs="Simplified Arabic" w:hint="cs"/>
          <w:b/>
          <w:bCs/>
          <w:color w:val="000000" w:themeColor="text1"/>
          <w:sz w:val="34"/>
          <w:szCs w:val="34"/>
          <w:rtl/>
        </w:rPr>
        <w:t xml:space="preserve">الخاتمة </w:t>
      </w:r>
    </w:p>
    <w:p w:rsidR="002C0F1A" w:rsidRPr="00362B07" w:rsidRDefault="002C0F1A" w:rsidP="0068525B">
      <w:pPr>
        <w:bidi/>
        <w:spacing w:before="120" w:after="120" w:line="240" w:lineRule="auto"/>
        <w:ind w:firstLine="720"/>
        <w:jc w:val="both"/>
        <w:rPr>
          <w:rFonts w:ascii="Times New Roman" w:hAnsi="Times New Roman" w:cs="Simplified Arabic"/>
          <w:color w:val="000000" w:themeColor="text1"/>
          <w:sz w:val="28"/>
          <w:szCs w:val="28"/>
          <w:rtl/>
          <w:lang w:bidi="ar-EG"/>
        </w:rPr>
      </w:pPr>
    </w:p>
    <w:p w:rsidR="002C0F1A" w:rsidRPr="00362B07" w:rsidRDefault="002C0F1A" w:rsidP="0068525B">
      <w:pPr>
        <w:bidi/>
        <w:spacing w:before="120" w:after="120" w:line="240" w:lineRule="auto"/>
        <w:ind w:firstLine="720"/>
        <w:jc w:val="both"/>
        <w:rPr>
          <w:rFonts w:ascii="Times New Roman" w:hAnsi="Times New Roman" w:cs="Simplified Arabic"/>
          <w:color w:val="000000" w:themeColor="text1"/>
          <w:sz w:val="28"/>
          <w:szCs w:val="28"/>
          <w:rtl/>
          <w:lang w:bidi="ar-EG"/>
        </w:rPr>
      </w:pPr>
    </w:p>
    <w:p w:rsidR="00A558A5" w:rsidRPr="00362B07" w:rsidRDefault="00A558A5" w:rsidP="0068525B">
      <w:pPr>
        <w:bidi/>
        <w:spacing w:before="120" w:after="120" w:line="240" w:lineRule="auto"/>
        <w:ind w:firstLine="720"/>
        <w:jc w:val="both"/>
        <w:rPr>
          <w:rFonts w:ascii="Times New Roman" w:hAnsi="Times New Roman" w:cs="Simplified Arabic"/>
          <w:color w:val="000000" w:themeColor="text1"/>
          <w:sz w:val="28"/>
          <w:szCs w:val="28"/>
          <w:rtl/>
          <w:lang w:bidi="ar-EG"/>
        </w:rPr>
      </w:pPr>
    </w:p>
    <w:p w:rsidR="00A558A5" w:rsidRPr="00362B07" w:rsidRDefault="00A558A5" w:rsidP="0068525B">
      <w:pPr>
        <w:bidi/>
        <w:spacing w:before="120" w:after="120" w:line="240" w:lineRule="auto"/>
        <w:ind w:firstLine="720"/>
        <w:jc w:val="both"/>
        <w:rPr>
          <w:rFonts w:ascii="Times New Roman" w:hAnsi="Times New Roman" w:cs="Simplified Arabic"/>
          <w:color w:val="000000" w:themeColor="text1"/>
          <w:sz w:val="28"/>
          <w:szCs w:val="28"/>
          <w:rtl/>
          <w:lang w:bidi="ar-EG"/>
        </w:rPr>
      </w:pPr>
    </w:p>
    <w:p w:rsidR="00A558A5" w:rsidRPr="00362B07" w:rsidRDefault="00A558A5" w:rsidP="0068525B">
      <w:pPr>
        <w:bidi/>
        <w:spacing w:before="120" w:after="120" w:line="240" w:lineRule="auto"/>
        <w:ind w:firstLine="720"/>
        <w:jc w:val="both"/>
        <w:rPr>
          <w:rFonts w:ascii="Times New Roman" w:hAnsi="Times New Roman" w:cs="Simplified Arabic"/>
          <w:color w:val="000000" w:themeColor="text1"/>
          <w:sz w:val="28"/>
          <w:szCs w:val="28"/>
          <w:rtl/>
          <w:lang w:bidi="ar-EG"/>
        </w:rPr>
      </w:pPr>
    </w:p>
    <w:p w:rsidR="00A558A5" w:rsidRPr="00362B07" w:rsidRDefault="00A558A5" w:rsidP="0068525B">
      <w:pPr>
        <w:bidi/>
        <w:spacing w:before="120" w:after="120" w:line="240" w:lineRule="auto"/>
        <w:ind w:firstLine="720"/>
        <w:jc w:val="both"/>
        <w:rPr>
          <w:rFonts w:ascii="Times New Roman" w:hAnsi="Times New Roman" w:cs="Simplified Arabic"/>
          <w:color w:val="000000" w:themeColor="text1"/>
          <w:sz w:val="28"/>
          <w:szCs w:val="28"/>
          <w:rtl/>
          <w:lang w:bidi="ar-EG"/>
        </w:rPr>
      </w:pPr>
      <w:r w:rsidRPr="00362B07">
        <w:rPr>
          <w:rFonts w:ascii="Times New Roman" w:hAnsi="Times New Roman" w:cs="Simplified Arabic"/>
          <w:color w:val="000000" w:themeColor="text1"/>
          <w:sz w:val="28"/>
          <w:szCs w:val="28"/>
          <w:rtl/>
          <w:lang w:bidi="ar-EG"/>
        </w:rPr>
        <w:br w:type="page"/>
      </w:r>
    </w:p>
    <w:p w:rsidR="005C1DB1" w:rsidRPr="00362B07" w:rsidRDefault="005C1DB1" w:rsidP="00D90C9A">
      <w:pPr>
        <w:pStyle w:val="af1"/>
        <w:shd w:val="clear" w:color="auto" w:fill="FFFFFF" w:themeFill="background1"/>
        <w:spacing w:before="120" w:after="120" w:line="228" w:lineRule="auto"/>
        <w:rPr>
          <w:rFonts w:cs="Simplified Arabic"/>
          <w:b/>
          <w:bCs/>
          <w:color w:val="000000" w:themeColor="text1"/>
          <w:sz w:val="34"/>
          <w:szCs w:val="34"/>
        </w:rPr>
      </w:pPr>
      <w:r w:rsidRPr="00362B07">
        <w:rPr>
          <w:rFonts w:cs="Simplified Arabic"/>
          <w:b/>
          <w:bCs/>
          <w:color w:val="000000" w:themeColor="text1"/>
          <w:sz w:val="34"/>
          <w:szCs w:val="34"/>
          <w:rtl/>
        </w:rPr>
        <w:lastRenderedPageBreak/>
        <w:t>الفصل الخامس</w:t>
      </w:r>
      <w:r w:rsidRPr="00362B07">
        <w:rPr>
          <w:rFonts w:cs="Simplified Arabic"/>
          <w:b/>
          <w:bCs/>
          <w:color w:val="000000" w:themeColor="text1"/>
          <w:sz w:val="34"/>
          <w:szCs w:val="34"/>
        </w:rPr>
        <w:br/>
      </w:r>
      <w:r w:rsidR="007911FE" w:rsidRPr="00362B07">
        <w:rPr>
          <w:rFonts w:cs="Simplified Arabic" w:hint="cs"/>
          <w:b/>
          <w:bCs/>
          <w:color w:val="000000" w:themeColor="text1"/>
          <w:sz w:val="34"/>
          <w:szCs w:val="34"/>
          <w:rtl/>
        </w:rPr>
        <w:t xml:space="preserve">مناقشة النتائج </w:t>
      </w:r>
      <w:proofErr w:type="gramStart"/>
      <w:r w:rsidR="007911FE" w:rsidRPr="00362B07">
        <w:rPr>
          <w:rFonts w:cs="Simplified Arabic" w:hint="cs"/>
          <w:b/>
          <w:bCs/>
          <w:color w:val="000000" w:themeColor="text1"/>
          <w:sz w:val="34"/>
          <w:szCs w:val="34"/>
          <w:rtl/>
        </w:rPr>
        <w:t>و</w:t>
      </w:r>
      <w:r w:rsidRPr="00362B07">
        <w:rPr>
          <w:rFonts w:cs="Simplified Arabic"/>
          <w:b/>
          <w:bCs/>
          <w:color w:val="000000" w:themeColor="text1"/>
          <w:sz w:val="34"/>
          <w:szCs w:val="34"/>
          <w:rtl/>
        </w:rPr>
        <w:t>التوصيات</w:t>
      </w:r>
      <w:proofErr w:type="gramEnd"/>
    </w:p>
    <w:p w:rsidR="005C1DB1" w:rsidRPr="00362B07" w:rsidRDefault="005C1DB1" w:rsidP="00D90C9A">
      <w:pPr>
        <w:pStyle w:val="af1"/>
        <w:shd w:val="clear" w:color="auto" w:fill="FFFFFF" w:themeFill="background1"/>
        <w:spacing w:before="120" w:after="120" w:line="228" w:lineRule="auto"/>
        <w:jc w:val="left"/>
        <w:rPr>
          <w:rFonts w:cs="Simplified Arabic"/>
          <w:b/>
          <w:bCs/>
          <w:color w:val="000000" w:themeColor="text1"/>
          <w:sz w:val="32"/>
          <w:szCs w:val="32"/>
        </w:rPr>
      </w:pPr>
      <w:r w:rsidRPr="00362B07">
        <w:rPr>
          <w:rFonts w:cs="Simplified Arabic"/>
          <w:b/>
          <w:bCs/>
          <w:color w:val="000000" w:themeColor="text1"/>
          <w:sz w:val="32"/>
          <w:szCs w:val="32"/>
          <w:rtl/>
        </w:rPr>
        <w:t>تمهيد</w:t>
      </w:r>
      <w:r w:rsidR="00775B4E" w:rsidRPr="00362B07">
        <w:rPr>
          <w:rFonts w:cs="Simplified Arabic" w:hint="cs"/>
          <w:b/>
          <w:bCs/>
          <w:color w:val="000000" w:themeColor="text1"/>
          <w:sz w:val="32"/>
          <w:szCs w:val="32"/>
          <w:rtl/>
        </w:rPr>
        <w:t xml:space="preserve">: </w:t>
      </w:r>
    </w:p>
    <w:p w:rsidR="00DF3BB8" w:rsidRPr="00362B07" w:rsidRDefault="00DF3BB8" w:rsidP="00D90C9A">
      <w:pPr>
        <w:pStyle w:val="isselectedend"/>
        <w:bidi/>
        <w:spacing w:before="120" w:beforeAutospacing="0" w:after="120" w:afterAutospacing="0" w:line="228" w:lineRule="auto"/>
        <w:ind w:firstLine="720"/>
        <w:jc w:val="both"/>
        <w:rPr>
          <w:rFonts w:cs="Simplified Arabic"/>
          <w:color w:val="000000" w:themeColor="text1"/>
          <w:sz w:val="28"/>
          <w:szCs w:val="28"/>
        </w:rPr>
      </w:pPr>
      <w:r w:rsidRPr="00362B07">
        <w:rPr>
          <w:rFonts w:cs="Simplified Arabic"/>
          <w:color w:val="000000" w:themeColor="text1"/>
          <w:sz w:val="28"/>
          <w:szCs w:val="28"/>
          <w:rtl/>
        </w:rPr>
        <w:t>في ضوء ما توصلت إليه الدراسة من نتائج علمية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يتناول هذا الفصل مناقشة نتائج الدراسة وتفسيرها في ضوء أهدافها وتساؤلاتها والإطار النظري والدراسات السابقة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وذلك بالاستناد</w:t>
      </w:r>
      <w:r w:rsidR="000544F4" w:rsidRPr="00362B07">
        <w:rPr>
          <w:rFonts w:cs="Simplified Arabic"/>
          <w:color w:val="000000" w:themeColor="text1"/>
          <w:sz w:val="28"/>
          <w:szCs w:val="28"/>
          <w:rtl/>
        </w:rPr>
        <w:t xml:space="preserve"> إلى </w:t>
      </w:r>
      <w:r w:rsidRPr="00362B07">
        <w:rPr>
          <w:rFonts w:cs="Simplified Arabic"/>
          <w:color w:val="000000" w:themeColor="text1"/>
          <w:sz w:val="28"/>
          <w:szCs w:val="28"/>
          <w:rtl/>
        </w:rPr>
        <w:t>نتائج الدراسة الكمية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وما أسفرت عنه المقابلات المتعمقة والمقابلات الميدانية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بما يتيح تقديم رؤية أكثر شمولًا حول الدور الذي تؤديه استراتيجية دمج الشركات في تعزيز الجاهزية لل</w:t>
      </w:r>
      <w:r w:rsidR="000544F4" w:rsidRPr="00362B07">
        <w:rPr>
          <w:rFonts w:cs="Simplified Arabic"/>
          <w:color w:val="000000" w:themeColor="text1"/>
          <w:sz w:val="28"/>
          <w:szCs w:val="28"/>
          <w:rtl/>
        </w:rPr>
        <w:t>إدراج</w:t>
      </w:r>
      <w:r w:rsidRPr="00362B07">
        <w:rPr>
          <w:rFonts w:cs="Simplified Arabic"/>
          <w:color w:val="000000" w:themeColor="text1"/>
          <w:sz w:val="28"/>
          <w:szCs w:val="28"/>
          <w:rtl/>
        </w:rPr>
        <w:t xml:space="preserve"> في سوق النمو</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السوق الموازية) لدى الشركات العائلية السعودية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وبيان أوجه الاتفاق أو الاختلاف بين النتائج الكمية والنوعية</w:t>
      </w:r>
      <w:r w:rsidRPr="00362B07">
        <w:rPr>
          <w:rFonts w:cs="Simplified Arabic"/>
          <w:color w:val="000000" w:themeColor="text1"/>
          <w:sz w:val="28"/>
          <w:szCs w:val="28"/>
        </w:rPr>
        <w:t>.</w:t>
      </w:r>
    </w:p>
    <w:p w:rsidR="00DF3BB8" w:rsidRPr="00362B07" w:rsidRDefault="00DF3BB8" w:rsidP="00D90C9A">
      <w:pPr>
        <w:pStyle w:val="isselectedend"/>
        <w:bidi/>
        <w:spacing w:before="120" w:beforeAutospacing="0" w:after="120" w:afterAutospacing="0" w:line="228" w:lineRule="auto"/>
        <w:ind w:firstLine="720"/>
        <w:jc w:val="both"/>
        <w:rPr>
          <w:rFonts w:cs="Simplified Arabic"/>
          <w:color w:val="000000" w:themeColor="text1"/>
          <w:sz w:val="28"/>
          <w:szCs w:val="28"/>
        </w:rPr>
      </w:pPr>
      <w:r w:rsidRPr="00362B07">
        <w:rPr>
          <w:rFonts w:cs="Simplified Arabic"/>
          <w:color w:val="000000" w:themeColor="text1"/>
          <w:sz w:val="28"/>
          <w:szCs w:val="28"/>
          <w:rtl/>
        </w:rPr>
        <w:t>كما يعرض الفصل استراتيجية مقترحة تستند</w:t>
      </w:r>
      <w:r w:rsidR="000544F4" w:rsidRPr="00362B07">
        <w:rPr>
          <w:rFonts w:cs="Simplified Arabic"/>
          <w:color w:val="000000" w:themeColor="text1"/>
          <w:sz w:val="28"/>
          <w:szCs w:val="28"/>
          <w:rtl/>
        </w:rPr>
        <w:t xml:space="preserve"> إلى </w:t>
      </w:r>
      <w:r w:rsidRPr="00362B07">
        <w:rPr>
          <w:rFonts w:cs="Simplified Arabic"/>
          <w:color w:val="000000" w:themeColor="text1"/>
          <w:sz w:val="28"/>
          <w:szCs w:val="28"/>
          <w:rtl/>
        </w:rPr>
        <w:t>النتائج التي توصلت إليها الدراسة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وتهدف</w:t>
      </w:r>
      <w:r w:rsidR="000544F4" w:rsidRPr="00362B07">
        <w:rPr>
          <w:rFonts w:cs="Simplified Arabic"/>
          <w:color w:val="000000" w:themeColor="text1"/>
          <w:sz w:val="28"/>
          <w:szCs w:val="28"/>
          <w:rtl/>
        </w:rPr>
        <w:t xml:space="preserve"> إلى </w:t>
      </w:r>
      <w:r w:rsidRPr="00362B07">
        <w:rPr>
          <w:rFonts w:cs="Simplified Arabic"/>
          <w:color w:val="000000" w:themeColor="text1"/>
          <w:sz w:val="28"/>
          <w:szCs w:val="28"/>
          <w:rtl/>
        </w:rPr>
        <w:t>توفير إطار عملي يمكن أن تسترشد به الشركات العائلية عند التخطيط لعمليات الدمج وتنفيذها</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بما يسهم في تعزيز جاهزيتها لل</w:t>
      </w:r>
      <w:r w:rsidR="000544F4" w:rsidRPr="00362B07">
        <w:rPr>
          <w:rFonts w:cs="Simplified Arabic"/>
          <w:color w:val="000000" w:themeColor="text1"/>
          <w:sz w:val="28"/>
          <w:szCs w:val="28"/>
          <w:rtl/>
        </w:rPr>
        <w:t>إدراج</w:t>
      </w:r>
      <w:r w:rsidRPr="00362B07">
        <w:rPr>
          <w:rFonts w:cs="Simplified Arabic"/>
          <w:color w:val="000000" w:themeColor="text1"/>
          <w:sz w:val="28"/>
          <w:szCs w:val="28"/>
          <w:rtl/>
        </w:rPr>
        <w:t xml:space="preserve"> في السوق الموازية وتحقيق متطلبات النمو والاستدامة. وتعتمد هذه الاستراتيجية على مجموعة من المحاور والإجراءات التنفيذية التي تركز على تحسين </w:t>
      </w:r>
      <w:r w:rsidR="005C20E0" w:rsidRPr="00362B07">
        <w:rPr>
          <w:rFonts w:cs="Simplified Arabic"/>
          <w:color w:val="000000" w:themeColor="text1"/>
          <w:sz w:val="28"/>
          <w:szCs w:val="28"/>
          <w:rtl/>
        </w:rPr>
        <w:t>الأداء</w:t>
      </w:r>
      <w:r w:rsidRPr="00362B07">
        <w:rPr>
          <w:rFonts w:cs="Simplified Arabic"/>
          <w:color w:val="000000" w:themeColor="text1"/>
          <w:sz w:val="28"/>
          <w:szCs w:val="28"/>
          <w:rtl/>
        </w:rPr>
        <w:t xml:space="preserve"> المالي</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وتعزيز ممارسات الحوكمة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ورفع القدرة التنافسية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وتوسيع فرص الحصول على التمويل</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باعتبارها من أبرز العوامل التي أثبتت نتائج الدراسة تأثيرها في تعزيز جاهزية الشركات لل</w:t>
      </w:r>
      <w:r w:rsidR="000544F4" w:rsidRPr="00362B07">
        <w:rPr>
          <w:rFonts w:cs="Simplified Arabic"/>
          <w:color w:val="000000" w:themeColor="text1"/>
          <w:sz w:val="28"/>
          <w:szCs w:val="28"/>
          <w:rtl/>
        </w:rPr>
        <w:t>إدراج</w:t>
      </w:r>
      <w:r w:rsidRPr="00362B07">
        <w:rPr>
          <w:rFonts w:cs="Simplified Arabic"/>
          <w:color w:val="000000" w:themeColor="text1"/>
          <w:sz w:val="28"/>
          <w:szCs w:val="28"/>
        </w:rPr>
        <w:t>.</w:t>
      </w:r>
    </w:p>
    <w:p w:rsidR="00DF3BB8" w:rsidRPr="00362B07" w:rsidRDefault="00DF3BB8" w:rsidP="00D90C9A">
      <w:pPr>
        <w:pStyle w:val="a5"/>
        <w:bidi/>
        <w:spacing w:before="120" w:beforeAutospacing="0" w:after="120" w:afterAutospacing="0" w:line="228" w:lineRule="auto"/>
        <w:ind w:firstLine="720"/>
        <w:jc w:val="both"/>
        <w:rPr>
          <w:rFonts w:cs="Simplified Arabic"/>
          <w:color w:val="000000" w:themeColor="text1"/>
          <w:sz w:val="28"/>
          <w:szCs w:val="28"/>
        </w:rPr>
      </w:pPr>
      <w:r w:rsidRPr="00362B07">
        <w:rPr>
          <w:rFonts w:cs="Simplified Arabic"/>
          <w:color w:val="000000" w:themeColor="text1"/>
          <w:sz w:val="28"/>
          <w:szCs w:val="28"/>
          <w:rtl/>
        </w:rPr>
        <w:t>ويتضمن الفصل أيضًا مجموعة من التوصيات العملية المستمدة من نتائج الدراسة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والتي يمكن أن تسهم في دعم متخذي القرار وتعزيز فعالية ممارسات الدمج داخل الشركات العائلية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كما يختتم بعرض عدد من المقترحات البحثية المستقبلية المنبثقة من حدود الدراسة الحالية وما أفرزته نتائجها من موضوعات تستحق مزيدًا من البحث والدراسة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بما يسهم في إثراء المعرفة العلمية وتطوير الممارسات الإدارية والمالية المرتبطة بعمليات دمج الشركات وال</w:t>
      </w:r>
      <w:r w:rsidR="000544F4" w:rsidRPr="00362B07">
        <w:rPr>
          <w:rFonts w:cs="Simplified Arabic"/>
          <w:color w:val="000000" w:themeColor="text1"/>
          <w:sz w:val="28"/>
          <w:szCs w:val="28"/>
          <w:rtl/>
        </w:rPr>
        <w:t>إدراج</w:t>
      </w:r>
      <w:r w:rsidRPr="00362B07">
        <w:rPr>
          <w:rFonts w:cs="Simplified Arabic"/>
          <w:color w:val="000000" w:themeColor="text1"/>
          <w:sz w:val="28"/>
          <w:szCs w:val="28"/>
          <w:rtl/>
        </w:rPr>
        <w:t xml:space="preserve"> في الأسواق المالية</w:t>
      </w:r>
      <w:r w:rsidRPr="00362B07">
        <w:rPr>
          <w:rFonts w:cs="Simplified Arabic"/>
          <w:color w:val="000000" w:themeColor="text1"/>
          <w:sz w:val="28"/>
          <w:szCs w:val="28"/>
        </w:rPr>
        <w:t>.</w:t>
      </w:r>
    </w:p>
    <w:p w:rsidR="007911FE" w:rsidRPr="00362B07" w:rsidRDefault="00086CDD" w:rsidP="00D90C9A">
      <w:pPr>
        <w:pStyle w:val="af1"/>
        <w:shd w:val="clear" w:color="auto" w:fill="FFFFFF" w:themeFill="background1"/>
        <w:spacing w:before="120" w:after="120" w:line="228" w:lineRule="auto"/>
        <w:jc w:val="left"/>
        <w:rPr>
          <w:rFonts w:cs="Simplified Arabic"/>
          <w:b/>
          <w:bCs/>
          <w:color w:val="000000" w:themeColor="text1"/>
          <w:sz w:val="32"/>
          <w:szCs w:val="32"/>
          <w:rtl/>
        </w:rPr>
      </w:pPr>
      <w:r w:rsidRPr="00362B07">
        <w:rPr>
          <w:rFonts w:cs="Simplified Arabic" w:hint="cs"/>
          <w:b/>
          <w:bCs/>
          <w:color w:val="000000" w:themeColor="text1"/>
          <w:sz w:val="32"/>
          <w:szCs w:val="32"/>
          <w:rtl/>
        </w:rPr>
        <w:t xml:space="preserve">أولاً- </w:t>
      </w:r>
      <w:proofErr w:type="gramStart"/>
      <w:r w:rsidR="007911FE" w:rsidRPr="00362B07">
        <w:rPr>
          <w:rFonts w:cs="Simplified Arabic" w:hint="cs"/>
          <w:b/>
          <w:bCs/>
          <w:color w:val="000000" w:themeColor="text1"/>
          <w:sz w:val="32"/>
          <w:szCs w:val="32"/>
          <w:rtl/>
        </w:rPr>
        <w:t>مناقشة</w:t>
      </w:r>
      <w:proofErr w:type="gramEnd"/>
      <w:r w:rsidR="007911FE" w:rsidRPr="00362B07">
        <w:rPr>
          <w:rFonts w:cs="Simplified Arabic" w:hint="cs"/>
          <w:b/>
          <w:bCs/>
          <w:color w:val="000000" w:themeColor="text1"/>
          <w:sz w:val="32"/>
          <w:szCs w:val="32"/>
          <w:rtl/>
        </w:rPr>
        <w:t xml:space="preserve"> نتائج</w:t>
      </w:r>
      <w:r w:rsidR="00D7278E" w:rsidRPr="00362B07">
        <w:rPr>
          <w:rFonts w:cs="Simplified Arabic" w:hint="cs"/>
          <w:b/>
          <w:bCs/>
          <w:color w:val="000000" w:themeColor="text1"/>
          <w:sz w:val="32"/>
          <w:szCs w:val="32"/>
          <w:rtl/>
        </w:rPr>
        <w:t xml:space="preserve"> </w:t>
      </w:r>
      <w:r w:rsidR="007911FE" w:rsidRPr="00362B07">
        <w:rPr>
          <w:rFonts w:cs="Simplified Arabic" w:hint="cs"/>
          <w:b/>
          <w:bCs/>
          <w:color w:val="000000" w:themeColor="text1"/>
          <w:sz w:val="32"/>
          <w:szCs w:val="32"/>
          <w:rtl/>
        </w:rPr>
        <w:t xml:space="preserve">الدراسة </w:t>
      </w:r>
    </w:p>
    <w:p w:rsidR="007911FE" w:rsidRPr="00362B07" w:rsidRDefault="007911FE" w:rsidP="00182B87">
      <w:pPr>
        <w:pStyle w:val="a5"/>
        <w:numPr>
          <w:ilvl w:val="0"/>
          <w:numId w:val="20"/>
        </w:numPr>
        <w:bidi/>
        <w:spacing w:before="120" w:beforeAutospacing="0" w:after="120" w:afterAutospacing="0" w:line="228" w:lineRule="auto"/>
        <w:ind w:left="714" w:hanging="199"/>
        <w:jc w:val="both"/>
        <w:rPr>
          <w:rFonts w:cs="Simplified Arabic"/>
          <w:b/>
          <w:bCs/>
          <w:color w:val="000000" w:themeColor="text1"/>
          <w:sz w:val="30"/>
          <w:szCs w:val="30"/>
          <w:rtl/>
        </w:rPr>
      </w:pPr>
      <w:proofErr w:type="gramStart"/>
      <w:r w:rsidRPr="00362B07">
        <w:rPr>
          <w:rFonts w:cs="Simplified Arabic" w:hint="cs"/>
          <w:b/>
          <w:bCs/>
          <w:color w:val="000000" w:themeColor="text1"/>
          <w:sz w:val="30"/>
          <w:szCs w:val="30"/>
          <w:rtl/>
        </w:rPr>
        <w:t>مناقشة</w:t>
      </w:r>
      <w:proofErr w:type="gramEnd"/>
      <w:r w:rsidRPr="00362B07">
        <w:rPr>
          <w:rFonts w:cs="Simplified Arabic" w:hint="cs"/>
          <w:b/>
          <w:bCs/>
          <w:color w:val="000000" w:themeColor="text1"/>
          <w:sz w:val="30"/>
          <w:szCs w:val="30"/>
          <w:rtl/>
        </w:rPr>
        <w:t xml:space="preserve"> المقابلات المتعمقة</w:t>
      </w:r>
      <w:r w:rsidR="00775B4E" w:rsidRPr="00362B07">
        <w:rPr>
          <w:rFonts w:cs="Simplified Arabic" w:hint="cs"/>
          <w:b/>
          <w:bCs/>
          <w:color w:val="000000" w:themeColor="text1"/>
          <w:sz w:val="30"/>
          <w:szCs w:val="30"/>
          <w:rtl/>
        </w:rPr>
        <w:t xml:space="preserve">: </w:t>
      </w:r>
    </w:p>
    <w:p w:rsidR="007911FE" w:rsidRPr="00362B07" w:rsidRDefault="007911FE" w:rsidP="00182B87">
      <w:pPr>
        <w:numPr>
          <w:ilvl w:val="0"/>
          <w:numId w:val="25"/>
        </w:numPr>
        <w:bidi/>
        <w:spacing w:before="120" w:after="120" w:line="240" w:lineRule="auto"/>
        <w:ind w:left="714" w:hanging="357"/>
        <w:jc w:val="both"/>
        <w:rPr>
          <w:rStyle w:val="ac"/>
          <w:rFonts w:ascii="Times New Roman" w:eastAsia="Times New Roman" w:hAnsi="Times New Roman" w:cs="Simplified Arabic"/>
          <w:color w:val="000000" w:themeColor="text1"/>
          <w:sz w:val="30"/>
          <w:szCs w:val="30"/>
        </w:rPr>
      </w:pPr>
      <w:proofErr w:type="gramStart"/>
      <w:r w:rsidRPr="00362B07">
        <w:rPr>
          <w:rStyle w:val="ac"/>
          <w:rFonts w:ascii="Times New Roman" w:eastAsia="Times New Roman" w:hAnsi="Times New Roman" w:cs="Simplified Arabic"/>
          <w:color w:val="000000" w:themeColor="text1"/>
          <w:sz w:val="30"/>
          <w:szCs w:val="30"/>
          <w:rtl/>
        </w:rPr>
        <w:t>محور</w:t>
      </w:r>
      <w:proofErr w:type="gramEnd"/>
      <w:r w:rsidRPr="00362B07">
        <w:rPr>
          <w:rStyle w:val="ac"/>
          <w:rFonts w:ascii="Times New Roman" w:eastAsia="Times New Roman" w:hAnsi="Times New Roman" w:cs="Simplified Arabic"/>
          <w:color w:val="000000" w:themeColor="text1"/>
          <w:sz w:val="30"/>
          <w:szCs w:val="30"/>
          <w:rtl/>
        </w:rPr>
        <w:t xml:space="preserve"> </w:t>
      </w:r>
      <w:r w:rsidR="005C20E0" w:rsidRPr="00362B07">
        <w:rPr>
          <w:rStyle w:val="ac"/>
          <w:rFonts w:ascii="Times New Roman" w:eastAsia="Times New Roman" w:hAnsi="Times New Roman" w:cs="Simplified Arabic"/>
          <w:color w:val="000000" w:themeColor="text1"/>
          <w:sz w:val="30"/>
          <w:szCs w:val="30"/>
          <w:rtl/>
        </w:rPr>
        <w:t>الأداء</w:t>
      </w:r>
      <w:r w:rsidRPr="00362B07">
        <w:rPr>
          <w:rStyle w:val="ac"/>
          <w:rFonts w:ascii="Times New Roman" w:eastAsia="Times New Roman" w:hAnsi="Times New Roman" w:cs="Simplified Arabic"/>
          <w:color w:val="000000" w:themeColor="text1"/>
          <w:sz w:val="30"/>
          <w:szCs w:val="30"/>
          <w:rtl/>
        </w:rPr>
        <w:t xml:space="preserve"> المالي بعد الدمج</w:t>
      </w:r>
      <w:r w:rsidR="00D90C9A" w:rsidRPr="00362B07">
        <w:rPr>
          <w:rStyle w:val="ac"/>
          <w:rFonts w:ascii="Times New Roman" w:eastAsia="Times New Roman" w:hAnsi="Times New Roman" w:cs="Simplified Arabic" w:hint="cs"/>
          <w:color w:val="000000" w:themeColor="text1"/>
          <w:sz w:val="30"/>
          <w:szCs w:val="30"/>
          <w:rtl/>
        </w:rPr>
        <w:t>:</w:t>
      </w:r>
    </w:p>
    <w:p w:rsidR="007911FE" w:rsidRPr="00362B07" w:rsidRDefault="007911FE" w:rsidP="007066CD">
      <w:pPr>
        <w:bidi/>
        <w:spacing w:before="120" w:after="120" w:line="228" w:lineRule="auto"/>
        <w:ind w:firstLine="720"/>
        <w:jc w:val="both"/>
        <w:rPr>
          <w:rFonts w:ascii="Times New Roman" w:eastAsia="Times New Roman" w:hAnsi="Times New Roman" w:cs="Simplified Arabic"/>
          <w:color w:val="000000" w:themeColor="text1"/>
          <w:sz w:val="28"/>
          <w:szCs w:val="28"/>
          <w:rtl/>
        </w:rPr>
      </w:pPr>
      <w:r w:rsidRPr="00362B07">
        <w:rPr>
          <w:rFonts w:ascii="Times New Roman" w:eastAsia="Times New Roman" w:hAnsi="Times New Roman" w:cs="Simplified Arabic"/>
          <w:color w:val="000000" w:themeColor="text1"/>
          <w:sz w:val="28"/>
          <w:szCs w:val="28"/>
          <w:rtl/>
        </w:rPr>
        <w:t>أشارت إجابات المشاركين</w:t>
      </w:r>
      <w:r w:rsidR="000544F4" w:rsidRPr="00362B07">
        <w:rPr>
          <w:rFonts w:ascii="Times New Roman" w:eastAsia="Times New Roman" w:hAnsi="Times New Roman" w:cs="Simplified Arabic"/>
          <w:color w:val="000000" w:themeColor="text1"/>
          <w:sz w:val="28"/>
          <w:szCs w:val="28"/>
          <w:rtl/>
        </w:rPr>
        <w:t xml:space="preserve"> إلى </w:t>
      </w:r>
      <w:r w:rsidRPr="00362B07">
        <w:rPr>
          <w:rFonts w:ascii="Times New Roman" w:eastAsia="Times New Roman" w:hAnsi="Times New Roman" w:cs="Simplified Arabic"/>
          <w:color w:val="000000" w:themeColor="text1"/>
          <w:sz w:val="28"/>
          <w:szCs w:val="28"/>
          <w:rtl/>
        </w:rPr>
        <w:t xml:space="preserve">أن عمليات الدمج أسهمت في تحسين </w:t>
      </w:r>
      <w:r w:rsidR="005C20E0" w:rsidRPr="00362B07">
        <w:rPr>
          <w:rFonts w:ascii="Times New Roman" w:eastAsia="Times New Roman" w:hAnsi="Times New Roman" w:cs="Simplified Arabic"/>
          <w:color w:val="000000" w:themeColor="text1"/>
          <w:sz w:val="28"/>
          <w:szCs w:val="28"/>
          <w:rtl/>
        </w:rPr>
        <w:t>الأداء</w:t>
      </w:r>
      <w:r w:rsidRPr="00362B07">
        <w:rPr>
          <w:rFonts w:ascii="Times New Roman" w:eastAsia="Times New Roman" w:hAnsi="Times New Roman" w:cs="Simplified Arabic"/>
          <w:color w:val="000000" w:themeColor="text1"/>
          <w:sz w:val="28"/>
          <w:szCs w:val="28"/>
          <w:rtl/>
        </w:rPr>
        <w:t xml:space="preserve"> المالي للشركات من خلال رفع معدلات الإيرادات والأرباح</w:t>
      </w:r>
      <w:r w:rsidR="00D7278E" w:rsidRPr="00362B07">
        <w:rPr>
          <w:rFonts w:ascii="Times New Roman" w:eastAsia="Times New Roman" w:hAnsi="Times New Roman" w:cs="Simplified Arabic"/>
          <w:color w:val="000000" w:themeColor="text1"/>
          <w:sz w:val="28"/>
          <w:szCs w:val="28"/>
          <w:rtl/>
        </w:rPr>
        <w:t xml:space="preserve">، </w:t>
      </w:r>
      <w:r w:rsidRPr="00362B07">
        <w:rPr>
          <w:rFonts w:ascii="Times New Roman" w:eastAsia="Times New Roman" w:hAnsi="Times New Roman" w:cs="Simplified Arabic"/>
          <w:color w:val="000000" w:themeColor="text1"/>
          <w:sz w:val="28"/>
          <w:szCs w:val="28"/>
          <w:rtl/>
        </w:rPr>
        <w:t>وتحقيق وفورات الحجم</w:t>
      </w:r>
      <w:r w:rsidR="00D7278E" w:rsidRPr="00362B07">
        <w:rPr>
          <w:rFonts w:ascii="Times New Roman" w:eastAsia="Times New Roman" w:hAnsi="Times New Roman" w:cs="Simplified Arabic"/>
          <w:color w:val="000000" w:themeColor="text1"/>
          <w:sz w:val="28"/>
          <w:szCs w:val="28"/>
          <w:rtl/>
        </w:rPr>
        <w:t xml:space="preserve">، </w:t>
      </w:r>
      <w:r w:rsidRPr="00362B07">
        <w:rPr>
          <w:rFonts w:ascii="Times New Roman" w:eastAsia="Times New Roman" w:hAnsi="Times New Roman" w:cs="Simplified Arabic"/>
          <w:color w:val="000000" w:themeColor="text1"/>
          <w:sz w:val="28"/>
          <w:szCs w:val="28"/>
          <w:rtl/>
        </w:rPr>
        <w:t xml:space="preserve">وتعزيز كفاءة استغلال الموارد المتاحة. كما أكد معظم المشاركين أن الدمج ساعد على تخفيض بعض </w:t>
      </w:r>
      <w:r w:rsidRPr="00362B07">
        <w:rPr>
          <w:rFonts w:ascii="Times New Roman" w:eastAsia="Times New Roman" w:hAnsi="Times New Roman" w:cs="Simplified Arabic"/>
          <w:color w:val="000000" w:themeColor="text1"/>
          <w:sz w:val="28"/>
          <w:szCs w:val="28"/>
          <w:rtl/>
        </w:rPr>
        <w:lastRenderedPageBreak/>
        <w:t>التكاليف التشغيلية والإدارية نتيجة توحيد الأنظمة والإجراءات</w:t>
      </w:r>
      <w:r w:rsidRPr="00362B07">
        <w:rPr>
          <w:rFonts w:ascii="Times New Roman" w:eastAsia="Times New Roman" w:hAnsi="Times New Roman" w:cs="Simplified Arabic"/>
          <w:color w:val="000000" w:themeColor="text1"/>
          <w:sz w:val="28"/>
          <w:szCs w:val="28"/>
        </w:rPr>
        <w:t>.</w:t>
      </w:r>
      <w:r w:rsidRPr="00362B07">
        <w:rPr>
          <w:rFonts w:ascii="Times New Roman" w:eastAsia="Times New Roman" w:hAnsi="Times New Roman" w:cs="Simplified Arabic"/>
          <w:color w:val="000000" w:themeColor="text1"/>
          <w:sz w:val="28"/>
          <w:szCs w:val="28"/>
          <w:rtl/>
        </w:rPr>
        <w:t xml:space="preserve"> </w:t>
      </w:r>
      <w:proofErr w:type="gramStart"/>
      <w:r w:rsidRPr="00362B07">
        <w:rPr>
          <w:rFonts w:ascii="Times New Roman" w:eastAsia="Times New Roman" w:hAnsi="Times New Roman" w:cs="Simplified Arabic"/>
          <w:color w:val="000000" w:themeColor="text1"/>
          <w:sz w:val="28"/>
          <w:szCs w:val="28"/>
          <w:rtl/>
        </w:rPr>
        <w:t>فهناك</w:t>
      </w:r>
      <w:proofErr w:type="gramEnd"/>
      <w:r w:rsidRPr="00362B07">
        <w:rPr>
          <w:rFonts w:ascii="Times New Roman" w:eastAsia="Times New Roman" w:hAnsi="Times New Roman" w:cs="Simplified Arabic"/>
          <w:color w:val="000000" w:themeColor="text1"/>
          <w:sz w:val="28"/>
          <w:szCs w:val="28"/>
          <w:rtl/>
        </w:rPr>
        <w:t xml:space="preserve"> من يرى أن </w:t>
      </w:r>
      <w:r w:rsidRPr="00362B07">
        <w:rPr>
          <w:rFonts w:ascii="Times New Roman" w:eastAsia="Times New Roman" w:hAnsi="Times New Roman" w:cs="Simplified Arabic"/>
          <w:color w:val="000000" w:themeColor="text1"/>
          <w:sz w:val="28"/>
          <w:szCs w:val="28"/>
        </w:rPr>
        <w:t>"</w:t>
      </w:r>
      <w:r w:rsidRPr="00362B07">
        <w:rPr>
          <w:rFonts w:ascii="Times New Roman" w:eastAsia="Times New Roman" w:hAnsi="Times New Roman" w:cs="Simplified Arabic"/>
          <w:color w:val="000000" w:themeColor="text1"/>
          <w:sz w:val="28"/>
          <w:szCs w:val="28"/>
          <w:rtl/>
        </w:rPr>
        <w:t>بعد الدمج لاحظنا فرق واضح في الإيرادات</w:t>
      </w:r>
      <w:r w:rsidR="00D7278E" w:rsidRPr="00362B07">
        <w:rPr>
          <w:rFonts w:ascii="Times New Roman" w:eastAsia="Times New Roman" w:hAnsi="Times New Roman" w:cs="Simplified Arabic"/>
          <w:color w:val="000000" w:themeColor="text1"/>
          <w:sz w:val="28"/>
          <w:szCs w:val="28"/>
          <w:rtl/>
        </w:rPr>
        <w:t xml:space="preserve">، </w:t>
      </w:r>
      <w:r w:rsidRPr="00362B07">
        <w:rPr>
          <w:rFonts w:ascii="Times New Roman" w:eastAsia="Times New Roman" w:hAnsi="Times New Roman" w:cs="Simplified Arabic"/>
          <w:color w:val="000000" w:themeColor="text1"/>
          <w:sz w:val="28"/>
          <w:szCs w:val="28"/>
          <w:rtl/>
        </w:rPr>
        <w:t xml:space="preserve">وصارت </w:t>
      </w:r>
      <w:r w:rsidR="00D6178F" w:rsidRPr="00362B07">
        <w:rPr>
          <w:rFonts w:ascii="Times New Roman" w:eastAsia="Times New Roman" w:hAnsi="Times New Roman" w:cs="Simplified Arabic"/>
          <w:color w:val="000000" w:themeColor="text1"/>
          <w:sz w:val="28"/>
          <w:szCs w:val="28"/>
          <w:rtl/>
        </w:rPr>
        <w:t>إدارة</w:t>
      </w:r>
      <w:r w:rsidRPr="00362B07">
        <w:rPr>
          <w:rFonts w:ascii="Times New Roman" w:eastAsia="Times New Roman" w:hAnsi="Times New Roman" w:cs="Simplified Arabic"/>
          <w:color w:val="000000" w:themeColor="text1"/>
          <w:sz w:val="28"/>
          <w:szCs w:val="28"/>
          <w:rtl/>
        </w:rPr>
        <w:t xml:space="preserve"> المصروفات أكثر كفاءة.</w:t>
      </w:r>
      <w:r w:rsidR="00D90C9A" w:rsidRPr="00362B07">
        <w:rPr>
          <w:rFonts w:ascii="Times New Roman" w:eastAsia="Times New Roman" w:hAnsi="Times New Roman" w:cs="Simplified Arabic" w:hint="cs"/>
          <w:color w:val="000000" w:themeColor="text1"/>
          <w:sz w:val="28"/>
          <w:szCs w:val="28"/>
          <w:rtl/>
        </w:rPr>
        <w:t xml:space="preserve"> </w:t>
      </w:r>
      <w:r w:rsidRPr="00362B07">
        <w:rPr>
          <w:rFonts w:ascii="Times New Roman" w:eastAsia="Times New Roman" w:hAnsi="Times New Roman" w:cs="Simplified Arabic"/>
          <w:color w:val="000000" w:themeColor="text1"/>
          <w:sz w:val="28"/>
          <w:szCs w:val="28"/>
          <w:rtl/>
        </w:rPr>
        <w:t>"</w:t>
      </w:r>
      <w:r w:rsidR="00D7278E" w:rsidRPr="00362B07">
        <w:rPr>
          <w:rFonts w:ascii="Times New Roman" w:eastAsia="Times New Roman" w:hAnsi="Times New Roman" w:cs="Simplified Arabic"/>
          <w:color w:val="000000" w:themeColor="text1"/>
          <w:sz w:val="28"/>
          <w:szCs w:val="28"/>
          <w:rtl/>
        </w:rPr>
        <w:t>(</w:t>
      </w:r>
      <w:r w:rsidRPr="00362B07">
        <w:rPr>
          <w:rFonts w:ascii="Times New Roman" w:eastAsia="Times New Roman" w:hAnsi="Times New Roman" w:cs="Simplified Arabic"/>
          <w:color w:val="000000" w:themeColor="text1"/>
          <w:sz w:val="28"/>
          <w:szCs w:val="28"/>
          <w:rtl/>
        </w:rPr>
        <w:t xml:space="preserve">م1) ويرى </w:t>
      </w:r>
      <w:proofErr w:type="spellStart"/>
      <w:r w:rsidRPr="00362B07">
        <w:rPr>
          <w:rFonts w:ascii="Times New Roman" w:eastAsia="Times New Roman" w:hAnsi="Times New Roman" w:cs="Simplified Arabic"/>
          <w:color w:val="000000" w:themeColor="text1"/>
          <w:sz w:val="28"/>
          <w:szCs w:val="28"/>
          <w:rtl/>
        </w:rPr>
        <w:t>اخر</w:t>
      </w:r>
      <w:proofErr w:type="spellEnd"/>
      <w:r w:rsidRPr="00362B07">
        <w:rPr>
          <w:rFonts w:ascii="Times New Roman" w:eastAsia="Times New Roman" w:hAnsi="Times New Roman" w:cs="Simplified Arabic"/>
          <w:color w:val="000000" w:themeColor="text1"/>
          <w:sz w:val="28"/>
          <w:szCs w:val="28"/>
          <w:rtl/>
        </w:rPr>
        <w:t xml:space="preserve"> أن </w:t>
      </w:r>
      <w:r w:rsidRPr="00362B07">
        <w:rPr>
          <w:rFonts w:ascii="Times New Roman" w:eastAsia="Times New Roman" w:hAnsi="Times New Roman" w:cs="Simplified Arabic"/>
          <w:color w:val="000000" w:themeColor="text1"/>
          <w:sz w:val="28"/>
          <w:szCs w:val="28"/>
        </w:rPr>
        <w:t>"</w:t>
      </w:r>
      <w:r w:rsidRPr="00362B07">
        <w:rPr>
          <w:rFonts w:ascii="Times New Roman" w:eastAsia="Times New Roman" w:hAnsi="Times New Roman" w:cs="Simplified Arabic"/>
          <w:color w:val="000000" w:themeColor="text1"/>
          <w:sz w:val="28"/>
          <w:szCs w:val="28"/>
          <w:rtl/>
        </w:rPr>
        <w:t>الدمج أعطانا قدرة أكبر على الاستفادة من الموارد بدل تكرار المصروفات بين الشركات."</w:t>
      </w:r>
      <w:r w:rsidR="00D7278E" w:rsidRPr="00362B07">
        <w:rPr>
          <w:rFonts w:ascii="Times New Roman" w:eastAsia="Times New Roman" w:hAnsi="Times New Roman" w:cs="Simplified Arabic"/>
          <w:color w:val="000000" w:themeColor="text1"/>
          <w:sz w:val="28"/>
          <w:szCs w:val="28"/>
          <w:rtl/>
        </w:rPr>
        <w:t xml:space="preserve"> (</w:t>
      </w:r>
      <w:r w:rsidRPr="00362B07">
        <w:rPr>
          <w:rFonts w:ascii="Times New Roman" w:eastAsia="Times New Roman" w:hAnsi="Times New Roman" w:cs="Simplified Arabic"/>
          <w:color w:val="000000" w:themeColor="text1"/>
          <w:sz w:val="28"/>
          <w:szCs w:val="28"/>
          <w:rtl/>
        </w:rPr>
        <w:t xml:space="preserve">م6) وأضاف </w:t>
      </w:r>
      <w:r w:rsidR="007066CD">
        <w:rPr>
          <w:rFonts w:ascii="Times New Roman" w:eastAsia="Times New Roman" w:hAnsi="Times New Roman" w:cs="Simplified Arabic" w:hint="cs"/>
          <w:color w:val="000000" w:themeColor="text1"/>
          <w:sz w:val="28"/>
          <w:szCs w:val="28"/>
          <w:rtl/>
        </w:rPr>
        <w:t>آخر</w:t>
      </w:r>
      <w:r w:rsidRPr="00362B07">
        <w:rPr>
          <w:rFonts w:ascii="Times New Roman" w:eastAsia="Times New Roman" w:hAnsi="Times New Roman" w:cs="Simplified Arabic"/>
          <w:color w:val="000000" w:themeColor="text1"/>
          <w:sz w:val="28"/>
          <w:szCs w:val="28"/>
          <w:rtl/>
        </w:rPr>
        <w:t xml:space="preserve"> </w:t>
      </w:r>
      <w:r w:rsidRPr="00362B07">
        <w:rPr>
          <w:rFonts w:ascii="Times New Roman" w:eastAsia="Times New Roman" w:hAnsi="Times New Roman" w:cs="Simplified Arabic"/>
          <w:color w:val="000000" w:themeColor="text1"/>
          <w:sz w:val="28"/>
          <w:szCs w:val="28"/>
        </w:rPr>
        <w:t>"</w:t>
      </w:r>
      <w:r w:rsidRPr="00362B07">
        <w:rPr>
          <w:rFonts w:ascii="Times New Roman" w:eastAsia="Times New Roman" w:hAnsi="Times New Roman" w:cs="Simplified Arabic"/>
          <w:color w:val="000000" w:themeColor="text1"/>
          <w:sz w:val="28"/>
          <w:szCs w:val="28"/>
          <w:rtl/>
        </w:rPr>
        <w:t>بصراحة النتائج المالية بعد الدمج كانت أفضل من المتوقع"</w:t>
      </w:r>
      <w:r w:rsidR="00D7278E" w:rsidRPr="00362B07">
        <w:rPr>
          <w:rFonts w:ascii="Times New Roman" w:eastAsia="Times New Roman" w:hAnsi="Times New Roman" w:cs="Simplified Arabic"/>
          <w:color w:val="000000" w:themeColor="text1"/>
          <w:sz w:val="28"/>
          <w:szCs w:val="28"/>
          <w:rtl/>
        </w:rPr>
        <w:t xml:space="preserve"> (</w:t>
      </w:r>
      <w:r w:rsidRPr="00362B07">
        <w:rPr>
          <w:rFonts w:ascii="Times New Roman" w:eastAsia="Times New Roman" w:hAnsi="Times New Roman" w:cs="Simplified Arabic"/>
          <w:color w:val="000000" w:themeColor="text1"/>
          <w:sz w:val="28"/>
          <w:szCs w:val="28"/>
          <w:rtl/>
        </w:rPr>
        <w:t>م9)</w:t>
      </w:r>
      <w:r w:rsidR="00D90C9A" w:rsidRPr="00362B07">
        <w:rPr>
          <w:rFonts w:ascii="Times New Roman" w:eastAsia="Times New Roman" w:hAnsi="Times New Roman" w:cs="Simplified Arabic" w:hint="cs"/>
          <w:color w:val="000000" w:themeColor="text1"/>
          <w:sz w:val="28"/>
          <w:szCs w:val="28"/>
          <w:rtl/>
        </w:rPr>
        <w:t>.</w:t>
      </w:r>
    </w:p>
    <w:p w:rsidR="007911FE" w:rsidRPr="00362B07" w:rsidRDefault="007911FE" w:rsidP="0068525B">
      <w:pPr>
        <w:pStyle w:val="a5"/>
        <w:bidi/>
        <w:spacing w:before="120" w:beforeAutospacing="0" w:after="120" w:afterAutospacing="0"/>
        <w:ind w:firstLine="720"/>
        <w:jc w:val="both"/>
        <w:rPr>
          <w:rFonts w:cs="Simplified Arabic"/>
          <w:color w:val="000000" w:themeColor="text1"/>
          <w:sz w:val="28"/>
          <w:szCs w:val="28"/>
        </w:rPr>
      </w:pPr>
      <w:r w:rsidRPr="00362B07">
        <w:rPr>
          <w:rFonts w:cs="Simplified Arabic"/>
          <w:color w:val="000000" w:themeColor="text1"/>
          <w:sz w:val="28"/>
          <w:szCs w:val="28"/>
          <w:rtl/>
        </w:rPr>
        <w:t xml:space="preserve">وعلى الرغم من اتفاق المشاركين على الأثر الإيجابي لعمليات الدمج في تحسين </w:t>
      </w:r>
      <w:r w:rsidR="005C20E0" w:rsidRPr="00362B07">
        <w:rPr>
          <w:rFonts w:cs="Simplified Arabic"/>
          <w:color w:val="000000" w:themeColor="text1"/>
          <w:sz w:val="28"/>
          <w:szCs w:val="28"/>
          <w:rtl/>
        </w:rPr>
        <w:t>الأداء</w:t>
      </w:r>
      <w:r w:rsidRPr="00362B07">
        <w:rPr>
          <w:rFonts w:cs="Simplified Arabic"/>
          <w:color w:val="000000" w:themeColor="text1"/>
          <w:sz w:val="28"/>
          <w:szCs w:val="28"/>
          <w:rtl/>
        </w:rPr>
        <w:t xml:space="preserve"> المالي</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فقد أشار بعضهم</w:t>
      </w:r>
      <w:r w:rsidR="000544F4" w:rsidRPr="00362B07">
        <w:rPr>
          <w:rFonts w:cs="Simplified Arabic"/>
          <w:color w:val="000000" w:themeColor="text1"/>
          <w:sz w:val="28"/>
          <w:szCs w:val="28"/>
          <w:rtl/>
        </w:rPr>
        <w:t xml:space="preserve"> إلى </w:t>
      </w:r>
      <w:r w:rsidRPr="00362B07">
        <w:rPr>
          <w:rFonts w:cs="Simplified Arabic"/>
          <w:color w:val="000000" w:themeColor="text1"/>
          <w:sz w:val="28"/>
          <w:szCs w:val="28"/>
          <w:rtl/>
        </w:rPr>
        <w:t>وجود عدد من التحديات المصاحبة لمرحلة ما بعد الدمج</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تمثلت في الحاجة</w:t>
      </w:r>
      <w:r w:rsidR="000544F4" w:rsidRPr="00362B07">
        <w:rPr>
          <w:rFonts w:cs="Simplified Arabic"/>
          <w:color w:val="000000" w:themeColor="text1"/>
          <w:sz w:val="28"/>
          <w:szCs w:val="28"/>
          <w:rtl/>
        </w:rPr>
        <w:t xml:space="preserve"> إلى </w:t>
      </w:r>
      <w:r w:rsidRPr="00362B07">
        <w:rPr>
          <w:rFonts w:cs="Simplified Arabic"/>
          <w:color w:val="000000" w:themeColor="text1"/>
          <w:sz w:val="28"/>
          <w:szCs w:val="28"/>
          <w:rtl/>
        </w:rPr>
        <w:t>مزيد من الوقت لتحقيق التكامل الكامل بين الأنظمة المالية والإدارية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وضرورة توحيد السياسات والإجراءات التشغيلية بين الشركات المندمجة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بالإضافة</w:t>
      </w:r>
      <w:r w:rsidR="000544F4" w:rsidRPr="00362B07">
        <w:rPr>
          <w:rFonts w:cs="Simplified Arabic"/>
          <w:color w:val="000000" w:themeColor="text1"/>
          <w:sz w:val="28"/>
          <w:szCs w:val="28"/>
          <w:rtl/>
        </w:rPr>
        <w:t xml:space="preserve"> إلى </w:t>
      </w:r>
      <w:r w:rsidR="003F6CDC" w:rsidRPr="00362B07">
        <w:rPr>
          <w:rFonts w:cs="Simplified Arabic"/>
          <w:color w:val="000000" w:themeColor="text1"/>
          <w:sz w:val="28"/>
          <w:szCs w:val="28"/>
          <w:rtl/>
        </w:rPr>
        <w:t>أهمية</w:t>
      </w:r>
      <w:r w:rsidRPr="00362B07">
        <w:rPr>
          <w:rFonts w:cs="Simplified Arabic"/>
          <w:color w:val="000000" w:themeColor="text1"/>
          <w:sz w:val="28"/>
          <w:szCs w:val="28"/>
          <w:rtl/>
        </w:rPr>
        <w:t xml:space="preserve"> تطوير الكفاءات البشرية القادرة على </w:t>
      </w:r>
      <w:r w:rsidR="00D6178F" w:rsidRPr="00362B07">
        <w:rPr>
          <w:rFonts w:cs="Simplified Arabic"/>
          <w:color w:val="000000" w:themeColor="text1"/>
          <w:sz w:val="28"/>
          <w:szCs w:val="28"/>
          <w:rtl/>
        </w:rPr>
        <w:t>إدارة</w:t>
      </w:r>
      <w:r w:rsidRPr="00362B07">
        <w:rPr>
          <w:rFonts w:cs="Simplified Arabic"/>
          <w:color w:val="000000" w:themeColor="text1"/>
          <w:sz w:val="28"/>
          <w:szCs w:val="28"/>
          <w:rtl/>
        </w:rPr>
        <w:t xml:space="preserve"> التغيير المؤسسي المصاحب لعملية الدمج</w:t>
      </w:r>
      <w:r w:rsidRPr="00362B07">
        <w:rPr>
          <w:rFonts w:cs="Simplified Arabic"/>
          <w:color w:val="000000" w:themeColor="text1"/>
          <w:sz w:val="28"/>
          <w:szCs w:val="28"/>
        </w:rPr>
        <w:t>.</w:t>
      </w:r>
    </w:p>
    <w:p w:rsidR="007911FE" w:rsidRPr="00362B07" w:rsidRDefault="007911FE" w:rsidP="0068525B">
      <w:pPr>
        <w:pStyle w:val="a5"/>
        <w:bidi/>
        <w:spacing w:before="120" w:beforeAutospacing="0" w:after="120" w:afterAutospacing="0"/>
        <w:ind w:firstLine="720"/>
        <w:jc w:val="both"/>
        <w:rPr>
          <w:rFonts w:cs="Simplified Arabic"/>
          <w:color w:val="000000" w:themeColor="text1"/>
          <w:sz w:val="28"/>
          <w:szCs w:val="28"/>
        </w:rPr>
      </w:pPr>
      <w:r w:rsidRPr="00362B07">
        <w:rPr>
          <w:rFonts w:cs="Simplified Arabic"/>
          <w:color w:val="000000" w:themeColor="text1"/>
          <w:sz w:val="28"/>
          <w:szCs w:val="28"/>
          <w:rtl/>
        </w:rPr>
        <w:t>كما أشار بعض المشاركين</w:t>
      </w:r>
      <w:r w:rsidR="000544F4" w:rsidRPr="00362B07">
        <w:rPr>
          <w:rFonts w:cs="Simplified Arabic"/>
          <w:color w:val="000000" w:themeColor="text1"/>
          <w:sz w:val="28"/>
          <w:szCs w:val="28"/>
          <w:rtl/>
        </w:rPr>
        <w:t xml:space="preserve"> إلى </w:t>
      </w:r>
      <w:r w:rsidRPr="00362B07">
        <w:rPr>
          <w:rFonts w:cs="Simplified Arabic"/>
          <w:color w:val="000000" w:themeColor="text1"/>
          <w:sz w:val="28"/>
          <w:szCs w:val="28"/>
          <w:rtl/>
        </w:rPr>
        <w:t>أن الاستفادة القصوى من مزايا الدمج تتطلب تعزيز التحول الرقمي وتطوير أنظمة التخطيط والرقابة المالية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بما يتوافق مع المتطلبات التنظيمية المتنامية لسوق المال السعودي. وفي هذا السياق</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ذكر أحد المشاركين أن "النتائج كانت إيجابية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لكن احتجنا فترة حتى تتوحد الأنظمة والإجراءات بين الشركتين"</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بينما أشار مشارك آخر</w:t>
      </w:r>
      <w:r w:rsidR="000544F4" w:rsidRPr="00362B07">
        <w:rPr>
          <w:rFonts w:cs="Simplified Arabic"/>
          <w:color w:val="000000" w:themeColor="text1"/>
          <w:sz w:val="28"/>
          <w:szCs w:val="28"/>
          <w:rtl/>
        </w:rPr>
        <w:t xml:space="preserve"> إلى </w:t>
      </w:r>
      <w:r w:rsidRPr="00362B07">
        <w:rPr>
          <w:rFonts w:cs="Simplified Arabic"/>
          <w:color w:val="000000" w:themeColor="text1"/>
          <w:sz w:val="28"/>
          <w:szCs w:val="28"/>
          <w:rtl/>
        </w:rPr>
        <w:t>أن "الدمج أعطانا قوة مالية أكبر</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لكن نجاحه يعتمد على سرعة التكيف مع المتطلبات التنظيمية والتقنية الجديدة</w:t>
      </w:r>
      <w:r w:rsidRPr="00362B07">
        <w:rPr>
          <w:rFonts w:cs="Simplified Arabic"/>
          <w:color w:val="000000" w:themeColor="text1"/>
          <w:sz w:val="28"/>
          <w:szCs w:val="28"/>
        </w:rPr>
        <w:t>".</w:t>
      </w:r>
    </w:p>
    <w:p w:rsidR="007911FE" w:rsidRPr="00362B07" w:rsidRDefault="007911FE" w:rsidP="0068525B">
      <w:pPr>
        <w:pStyle w:val="a5"/>
        <w:bidi/>
        <w:spacing w:before="120" w:beforeAutospacing="0" w:after="120" w:afterAutospacing="0"/>
        <w:ind w:firstLine="720"/>
        <w:jc w:val="both"/>
        <w:rPr>
          <w:rFonts w:cs="Simplified Arabic"/>
          <w:color w:val="000000" w:themeColor="text1"/>
          <w:sz w:val="28"/>
          <w:szCs w:val="28"/>
        </w:rPr>
      </w:pPr>
      <w:r w:rsidRPr="00362B07">
        <w:rPr>
          <w:rFonts w:cs="Simplified Arabic"/>
          <w:color w:val="000000" w:themeColor="text1"/>
          <w:sz w:val="28"/>
          <w:szCs w:val="28"/>
          <w:rtl/>
        </w:rPr>
        <w:t>وتعكس هذه الملاحظات أن نجاح الدمج لا يرتبط فقط بتحقيق المكاسب المالية المباشرة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 xml:space="preserve">بل يتطلب أيضًا </w:t>
      </w:r>
      <w:r w:rsidR="00D6178F" w:rsidRPr="00362B07">
        <w:rPr>
          <w:rFonts w:cs="Simplified Arabic"/>
          <w:color w:val="000000" w:themeColor="text1"/>
          <w:sz w:val="28"/>
          <w:szCs w:val="28"/>
          <w:rtl/>
        </w:rPr>
        <w:t>إدارة</w:t>
      </w:r>
      <w:r w:rsidRPr="00362B07">
        <w:rPr>
          <w:rFonts w:cs="Simplified Arabic"/>
          <w:color w:val="000000" w:themeColor="text1"/>
          <w:sz w:val="28"/>
          <w:szCs w:val="28"/>
          <w:rtl/>
        </w:rPr>
        <w:t xml:space="preserve"> فعالة لمرحلة ما بعد الدمج</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 xml:space="preserve">بما يضمن تحقيق التكامل المؤسسي والاستفادة من الفرص الاستثمارية التي </w:t>
      </w:r>
      <w:proofErr w:type="spellStart"/>
      <w:r w:rsidRPr="00362B07">
        <w:rPr>
          <w:rFonts w:cs="Simplified Arabic"/>
          <w:color w:val="000000" w:themeColor="text1"/>
          <w:sz w:val="28"/>
          <w:szCs w:val="28"/>
          <w:rtl/>
        </w:rPr>
        <w:t>تتيحها</w:t>
      </w:r>
      <w:proofErr w:type="spellEnd"/>
      <w:r w:rsidRPr="00362B07">
        <w:rPr>
          <w:rFonts w:cs="Simplified Arabic"/>
          <w:color w:val="000000" w:themeColor="text1"/>
          <w:sz w:val="28"/>
          <w:szCs w:val="28"/>
          <w:rtl/>
        </w:rPr>
        <w:t xml:space="preserve"> السوق الموازية في المملكة العربية السعودية</w:t>
      </w:r>
      <w:r w:rsidRPr="00362B07">
        <w:rPr>
          <w:rFonts w:cs="Simplified Arabic"/>
          <w:color w:val="000000" w:themeColor="text1"/>
          <w:sz w:val="28"/>
          <w:szCs w:val="28"/>
        </w:rPr>
        <w:t>.</w:t>
      </w:r>
    </w:p>
    <w:p w:rsidR="007911FE" w:rsidRPr="00362B07" w:rsidRDefault="007911FE" w:rsidP="00182B87">
      <w:pPr>
        <w:numPr>
          <w:ilvl w:val="0"/>
          <w:numId w:val="25"/>
        </w:numPr>
        <w:bidi/>
        <w:spacing w:before="120" w:after="120" w:line="240" w:lineRule="auto"/>
        <w:ind w:left="714" w:hanging="357"/>
        <w:jc w:val="both"/>
        <w:rPr>
          <w:rStyle w:val="ac"/>
          <w:rFonts w:ascii="Times New Roman" w:eastAsia="Times New Roman" w:hAnsi="Times New Roman" w:cs="Simplified Arabic"/>
          <w:color w:val="000000" w:themeColor="text1"/>
          <w:sz w:val="30"/>
          <w:szCs w:val="30"/>
        </w:rPr>
      </w:pPr>
      <w:r w:rsidRPr="00362B07">
        <w:rPr>
          <w:rStyle w:val="ac"/>
          <w:rFonts w:ascii="Times New Roman" w:eastAsia="Times New Roman" w:hAnsi="Times New Roman" w:cs="Simplified Arabic"/>
          <w:color w:val="000000" w:themeColor="text1"/>
          <w:sz w:val="30"/>
          <w:szCs w:val="30"/>
          <w:rtl/>
        </w:rPr>
        <w:t>محور متطلبات الحوكمة في سوق النمو</w:t>
      </w:r>
      <w:r w:rsidR="00D90C9A" w:rsidRPr="00362B07">
        <w:rPr>
          <w:rStyle w:val="ac"/>
          <w:rFonts w:ascii="Times New Roman" w:eastAsia="Times New Roman" w:hAnsi="Times New Roman" w:cs="Simplified Arabic" w:hint="cs"/>
          <w:color w:val="000000" w:themeColor="text1"/>
          <w:sz w:val="30"/>
          <w:szCs w:val="30"/>
          <w:rtl/>
        </w:rPr>
        <w:t>:</w:t>
      </w:r>
    </w:p>
    <w:p w:rsidR="007911FE" w:rsidRPr="00362B07" w:rsidRDefault="007911FE" w:rsidP="0068525B">
      <w:pPr>
        <w:bidi/>
        <w:spacing w:before="120" w:after="120" w:line="240" w:lineRule="auto"/>
        <w:ind w:firstLine="720"/>
        <w:jc w:val="both"/>
        <w:rPr>
          <w:rFonts w:ascii="Times New Roman" w:eastAsia="Times New Roman" w:hAnsi="Times New Roman" w:cs="Simplified Arabic"/>
          <w:color w:val="000000" w:themeColor="text1"/>
          <w:sz w:val="28"/>
          <w:szCs w:val="28"/>
        </w:rPr>
      </w:pPr>
      <w:r w:rsidRPr="00362B07">
        <w:rPr>
          <w:rFonts w:ascii="Times New Roman" w:eastAsia="Times New Roman" w:hAnsi="Times New Roman" w:cs="Simplified Arabic"/>
          <w:color w:val="000000" w:themeColor="text1"/>
          <w:sz w:val="28"/>
          <w:szCs w:val="28"/>
          <w:rtl/>
        </w:rPr>
        <w:t>أظهرت آراء المشاركين أن الدمج ساعد الشركات على تطوير أنظمة الحوكمة المؤسسية وتعزيز الشفافية والإفصاح المالي</w:t>
      </w:r>
      <w:r w:rsidR="00D7278E" w:rsidRPr="00362B07">
        <w:rPr>
          <w:rFonts w:ascii="Times New Roman" w:eastAsia="Times New Roman" w:hAnsi="Times New Roman" w:cs="Simplified Arabic"/>
          <w:color w:val="000000" w:themeColor="text1"/>
          <w:sz w:val="28"/>
          <w:szCs w:val="28"/>
          <w:rtl/>
        </w:rPr>
        <w:t xml:space="preserve">، </w:t>
      </w:r>
      <w:r w:rsidRPr="00362B07">
        <w:rPr>
          <w:rFonts w:ascii="Times New Roman" w:eastAsia="Times New Roman" w:hAnsi="Times New Roman" w:cs="Simplified Arabic"/>
          <w:color w:val="000000" w:themeColor="text1"/>
          <w:sz w:val="28"/>
          <w:szCs w:val="28"/>
          <w:rtl/>
        </w:rPr>
        <w:t>بما يتوافق مع متطلبات ال</w:t>
      </w:r>
      <w:r w:rsidR="000544F4" w:rsidRPr="00362B07">
        <w:rPr>
          <w:rFonts w:ascii="Times New Roman" w:eastAsia="Times New Roman" w:hAnsi="Times New Roman" w:cs="Simplified Arabic"/>
          <w:color w:val="000000" w:themeColor="text1"/>
          <w:sz w:val="28"/>
          <w:szCs w:val="28"/>
          <w:rtl/>
        </w:rPr>
        <w:t>إدراج</w:t>
      </w:r>
      <w:r w:rsidRPr="00362B07">
        <w:rPr>
          <w:rFonts w:ascii="Times New Roman" w:eastAsia="Times New Roman" w:hAnsi="Times New Roman" w:cs="Simplified Arabic"/>
          <w:color w:val="000000" w:themeColor="text1"/>
          <w:sz w:val="28"/>
          <w:szCs w:val="28"/>
          <w:rtl/>
        </w:rPr>
        <w:t xml:space="preserve"> في سوق النمو. كما أشار المشاركون</w:t>
      </w:r>
      <w:r w:rsidR="000544F4" w:rsidRPr="00362B07">
        <w:rPr>
          <w:rFonts w:ascii="Times New Roman" w:eastAsia="Times New Roman" w:hAnsi="Times New Roman" w:cs="Simplified Arabic"/>
          <w:color w:val="000000" w:themeColor="text1"/>
          <w:sz w:val="28"/>
          <w:szCs w:val="28"/>
          <w:rtl/>
        </w:rPr>
        <w:t xml:space="preserve"> إلى </w:t>
      </w:r>
      <w:r w:rsidRPr="00362B07">
        <w:rPr>
          <w:rFonts w:ascii="Times New Roman" w:eastAsia="Times New Roman" w:hAnsi="Times New Roman" w:cs="Simplified Arabic"/>
          <w:color w:val="000000" w:themeColor="text1"/>
          <w:sz w:val="28"/>
          <w:szCs w:val="28"/>
          <w:rtl/>
        </w:rPr>
        <w:t>أن توحيد السياسات والإجراءات الداخلية أسهم في رفع كفاءة الرقابة المؤسسية</w:t>
      </w:r>
      <w:r w:rsidRPr="00362B07">
        <w:rPr>
          <w:rFonts w:ascii="Times New Roman" w:eastAsia="Times New Roman" w:hAnsi="Times New Roman" w:cs="Simplified Arabic"/>
          <w:color w:val="000000" w:themeColor="text1"/>
          <w:sz w:val="28"/>
          <w:szCs w:val="28"/>
        </w:rPr>
        <w:t>.</w:t>
      </w:r>
    </w:p>
    <w:p w:rsidR="007911FE" w:rsidRPr="00362B07" w:rsidRDefault="007911FE" w:rsidP="00461467">
      <w:pPr>
        <w:bidi/>
        <w:spacing w:before="120" w:after="120" w:line="240" w:lineRule="auto"/>
        <w:ind w:firstLine="720"/>
        <w:jc w:val="both"/>
        <w:rPr>
          <w:rFonts w:ascii="Times New Roman" w:eastAsia="Times New Roman" w:hAnsi="Times New Roman" w:cs="Simplified Arabic"/>
          <w:color w:val="000000" w:themeColor="text1"/>
          <w:sz w:val="28"/>
          <w:szCs w:val="28"/>
          <w:rtl/>
        </w:rPr>
      </w:pPr>
      <w:r w:rsidRPr="00362B07">
        <w:rPr>
          <w:rFonts w:ascii="Times New Roman" w:eastAsia="Times New Roman" w:hAnsi="Times New Roman" w:cs="Simplified Arabic"/>
          <w:color w:val="000000" w:themeColor="text1"/>
          <w:sz w:val="28"/>
          <w:szCs w:val="28"/>
          <w:rtl/>
        </w:rPr>
        <w:t xml:space="preserve">فهناك من يرى أن </w:t>
      </w:r>
      <w:r w:rsidR="00461467">
        <w:rPr>
          <w:rFonts w:ascii="Times New Roman" w:eastAsia="Times New Roman" w:hAnsi="Times New Roman" w:cs="Simplified Arabic" w:hint="cs"/>
          <w:color w:val="000000" w:themeColor="text1"/>
          <w:sz w:val="28"/>
          <w:szCs w:val="28"/>
          <w:rtl/>
        </w:rPr>
        <w:t>"</w:t>
      </w:r>
      <w:r w:rsidRPr="00362B07">
        <w:rPr>
          <w:rFonts w:ascii="Times New Roman" w:eastAsia="Times New Roman" w:hAnsi="Times New Roman" w:cs="Simplified Arabic"/>
          <w:color w:val="000000" w:themeColor="text1"/>
          <w:sz w:val="28"/>
          <w:szCs w:val="28"/>
          <w:rtl/>
        </w:rPr>
        <w:t>الدمج خلانا نعيد ترتيب الهيكل الإداري بشكل أكثر احترافية"</w:t>
      </w:r>
      <w:r w:rsidR="00461467">
        <w:rPr>
          <w:rFonts w:ascii="Times New Roman" w:eastAsia="Times New Roman" w:hAnsi="Times New Roman" w:cs="Simplified Arabic" w:hint="cs"/>
          <w:color w:val="000000" w:themeColor="text1"/>
          <w:sz w:val="28"/>
          <w:szCs w:val="28"/>
          <w:rtl/>
        </w:rPr>
        <w:t xml:space="preserve"> </w:t>
      </w:r>
      <w:r w:rsidR="00D7278E" w:rsidRPr="00362B07">
        <w:rPr>
          <w:rFonts w:ascii="Times New Roman" w:eastAsia="Times New Roman" w:hAnsi="Times New Roman" w:cs="Simplified Arabic"/>
          <w:color w:val="000000" w:themeColor="text1"/>
          <w:sz w:val="28"/>
          <w:szCs w:val="28"/>
          <w:rtl/>
        </w:rPr>
        <w:t>(</w:t>
      </w:r>
      <w:r w:rsidRPr="00362B07">
        <w:rPr>
          <w:rFonts w:ascii="Times New Roman" w:eastAsia="Times New Roman" w:hAnsi="Times New Roman" w:cs="Simplified Arabic"/>
          <w:color w:val="000000" w:themeColor="text1"/>
          <w:sz w:val="28"/>
          <w:szCs w:val="28"/>
          <w:rtl/>
        </w:rPr>
        <w:t>م2)</w:t>
      </w:r>
      <w:r w:rsidR="00461467">
        <w:rPr>
          <w:rFonts w:ascii="Times New Roman" w:eastAsia="Times New Roman" w:hAnsi="Times New Roman" w:cs="Simplified Arabic" w:hint="cs"/>
          <w:color w:val="000000" w:themeColor="text1"/>
          <w:sz w:val="28"/>
          <w:szCs w:val="28"/>
          <w:rtl/>
        </w:rPr>
        <w:t>،</w:t>
      </w:r>
      <w:r w:rsidRPr="00362B07">
        <w:rPr>
          <w:rFonts w:ascii="Times New Roman" w:eastAsia="Times New Roman" w:hAnsi="Times New Roman" w:cs="Simplified Arabic"/>
          <w:color w:val="000000" w:themeColor="text1"/>
          <w:sz w:val="28"/>
          <w:szCs w:val="28"/>
          <w:rtl/>
        </w:rPr>
        <w:t xml:space="preserve"> </w:t>
      </w:r>
      <w:r w:rsidR="00FC6C2E" w:rsidRPr="00362B07">
        <w:rPr>
          <w:rFonts w:ascii="Times New Roman" w:eastAsia="Times New Roman" w:hAnsi="Times New Roman" w:cs="Simplified Arabic"/>
          <w:color w:val="000000" w:themeColor="text1"/>
          <w:sz w:val="28"/>
          <w:szCs w:val="28"/>
          <w:rtl/>
        </w:rPr>
        <w:t>وآخر</w:t>
      </w:r>
      <w:r w:rsidRPr="00362B07">
        <w:rPr>
          <w:rFonts w:ascii="Times New Roman" w:eastAsia="Times New Roman" w:hAnsi="Times New Roman" w:cs="Simplified Arabic"/>
          <w:color w:val="000000" w:themeColor="text1"/>
          <w:sz w:val="28"/>
          <w:szCs w:val="28"/>
          <w:rtl/>
        </w:rPr>
        <w:t xml:space="preserve"> يرى أن </w:t>
      </w:r>
      <w:r w:rsidR="00461467">
        <w:rPr>
          <w:rFonts w:ascii="Times New Roman" w:eastAsia="Times New Roman" w:hAnsi="Times New Roman" w:cs="Simplified Arabic" w:hint="cs"/>
          <w:color w:val="000000" w:themeColor="text1"/>
          <w:sz w:val="28"/>
          <w:szCs w:val="28"/>
          <w:rtl/>
        </w:rPr>
        <w:t>"</w:t>
      </w:r>
      <w:r w:rsidRPr="00362B07">
        <w:rPr>
          <w:rFonts w:ascii="Times New Roman" w:eastAsia="Times New Roman" w:hAnsi="Times New Roman" w:cs="Simplified Arabic"/>
          <w:color w:val="000000" w:themeColor="text1"/>
          <w:sz w:val="28"/>
          <w:szCs w:val="28"/>
          <w:rtl/>
        </w:rPr>
        <w:t>صار عندنا وضوح أكبر في الصلاحيات والإجراءات الرقابية</w:t>
      </w:r>
      <w:r w:rsidR="00461467">
        <w:rPr>
          <w:rFonts w:ascii="Times New Roman" w:eastAsia="Times New Roman" w:hAnsi="Times New Roman" w:cs="Simplified Arabic" w:hint="cs"/>
          <w:color w:val="000000" w:themeColor="text1"/>
          <w:sz w:val="28"/>
          <w:szCs w:val="28"/>
          <w:rtl/>
        </w:rPr>
        <w:t>"</w:t>
      </w:r>
      <w:r w:rsidR="00D7278E" w:rsidRPr="00362B07">
        <w:rPr>
          <w:rFonts w:ascii="Times New Roman" w:eastAsia="Times New Roman" w:hAnsi="Times New Roman" w:cs="Simplified Arabic"/>
          <w:color w:val="000000" w:themeColor="text1"/>
          <w:sz w:val="28"/>
          <w:szCs w:val="28"/>
          <w:rtl/>
        </w:rPr>
        <w:t xml:space="preserve"> (</w:t>
      </w:r>
      <w:r w:rsidRPr="00362B07">
        <w:rPr>
          <w:rFonts w:ascii="Times New Roman" w:eastAsia="Times New Roman" w:hAnsi="Times New Roman" w:cs="Simplified Arabic"/>
          <w:color w:val="000000" w:themeColor="text1"/>
          <w:sz w:val="28"/>
          <w:szCs w:val="28"/>
          <w:rtl/>
        </w:rPr>
        <w:t>م7)</w:t>
      </w:r>
      <w:r w:rsidR="00461467">
        <w:rPr>
          <w:rFonts w:ascii="Times New Roman" w:eastAsia="Times New Roman" w:hAnsi="Times New Roman" w:cs="Simplified Arabic" w:hint="cs"/>
          <w:color w:val="000000" w:themeColor="text1"/>
          <w:sz w:val="28"/>
          <w:szCs w:val="28"/>
          <w:rtl/>
        </w:rPr>
        <w:t>،</w:t>
      </w:r>
      <w:r w:rsidR="00D90C9A" w:rsidRPr="00362B07">
        <w:rPr>
          <w:rFonts w:ascii="Times New Roman" w:eastAsia="Times New Roman" w:hAnsi="Times New Roman" w:cs="Simplified Arabic" w:hint="cs"/>
          <w:color w:val="000000" w:themeColor="text1"/>
          <w:sz w:val="28"/>
          <w:szCs w:val="28"/>
          <w:rtl/>
        </w:rPr>
        <w:t xml:space="preserve"> </w:t>
      </w:r>
      <w:r w:rsidRPr="00362B07">
        <w:rPr>
          <w:rFonts w:ascii="Times New Roman" w:eastAsia="Times New Roman" w:hAnsi="Times New Roman" w:cs="Simplified Arabic"/>
          <w:color w:val="000000" w:themeColor="text1"/>
          <w:sz w:val="28"/>
          <w:szCs w:val="28"/>
          <w:rtl/>
        </w:rPr>
        <w:t xml:space="preserve">في حين يقول </w:t>
      </w:r>
      <w:r w:rsidR="00FC6C2E" w:rsidRPr="00362B07">
        <w:rPr>
          <w:rFonts w:ascii="Times New Roman" w:eastAsia="Times New Roman" w:hAnsi="Times New Roman" w:cs="Simplified Arabic"/>
          <w:color w:val="000000" w:themeColor="text1"/>
          <w:sz w:val="28"/>
          <w:szCs w:val="28"/>
          <w:rtl/>
        </w:rPr>
        <w:t>آ</w:t>
      </w:r>
      <w:r w:rsidRPr="00362B07">
        <w:rPr>
          <w:rFonts w:ascii="Times New Roman" w:eastAsia="Times New Roman" w:hAnsi="Times New Roman" w:cs="Simplified Arabic"/>
          <w:color w:val="000000" w:themeColor="text1"/>
          <w:sz w:val="28"/>
          <w:szCs w:val="28"/>
          <w:rtl/>
        </w:rPr>
        <w:t xml:space="preserve">خر أن </w:t>
      </w:r>
      <w:r w:rsidR="00461467">
        <w:rPr>
          <w:rFonts w:ascii="Times New Roman" w:eastAsia="Times New Roman" w:hAnsi="Times New Roman" w:cs="Simplified Arabic" w:hint="cs"/>
          <w:color w:val="000000" w:themeColor="text1"/>
          <w:sz w:val="28"/>
          <w:szCs w:val="28"/>
          <w:rtl/>
        </w:rPr>
        <w:t>"</w:t>
      </w:r>
      <w:r w:rsidRPr="00362B07">
        <w:rPr>
          <w:rFonts w:ascii="Times New Roman" w:eastAsia="Times New Roman" w:hAnsi="Times New Roman" w:cs="Simplified Arabic"/>
          <w:color w:val="000000" w:themeColor="text1"/>
          <w:sz w:val="28"/>
          <w:szCs w:val="28"/>
          <w:rtl/>
        </w:rPr>
        <w:t>متطلبات الحوكمة أصبحت أسهل في التطبيق بعد توحيد الأنظمة"</w:t>
      </w:r>
      <w:r w:rsidR="00D7278E" w:rsidRPr="00362B07">
        <w:rPr>
          <w:rFonts w:ascii="Times New Roman" w:eastAsia="Times New Roman" w:hAnsi="Times New Roman" w:cs="Simplified Arabic"/>
          <w:color w:val="000000" w:themeColor="text1"/>
          <w:sz w:val="28"/>
          <w:szCs w:val="28"/>
          <w:rtl/>
        </w:rPr>
        <w:t xml:space="preserve"> (</w:t>
      </w:r>
      <w:r w:rsidRPr="00362B07">
        <w:rPr>
          <w:rFonts w:ascii="Times New Roman" w:eastAsia="Times New Roman" w:hAnsi="Times New Roman" w:cs="Simplified Arabic"/>
          <w:color w:val="000000" w:themeColor="text1"/>
          <w:sz w:val="28"/>
          <w:szCs w:val="28"/>
          <w:rtl/>
        </w:rPr>
        <w:t>م8)</w:t>
      </w:r>
      <w:r w:rsidR="00D90C9A" w:rsidRPr="00362B07">
        <w:rPr>
          <w:rFonts w:ascii="Times New Roman" w:eastAsia="Times New Roman" w:hAnsi="Times New Roman" w:cs="Simplified Arabic" w:hint="cs"/>
          <w:color w:val="000000" w:themeColor="text1"/>
          <w:sz w:val="28"/>
          <w:szCs w:val="28"/>
          <w:rtl/>
        </w:rPr>
        <w:t>.</w:t>
      </w:r>
      <w:r w:rsidRPr="00362B07">
        <w:rPr>
          <w:rFonts w:ascii="Times New Roman" w:eastAsia="Times New Roman" w:hAnsi="Times New Roman" w:cs="Simplified Arabic"/>
          <w:color w:val="000000" w:themeColor="text1"/>
          <w:sz w:val="28"/>
          <w:szCs w:val="28"/>
          <w:rtl/>
        </w:rPr>
        <w:t xml:space="preserve"> </w:t>
      </w:r>
    </w:p>
    <w:p w:rsidR="007911FE" w:rsidRPr="00461467" w:rsidRDefault="007911FE" w:rsidP="00D90C9A">
      <w:pPr>
        <w:bidi/>
        <w:spacing w:before="120" w:after="120" w:line="228" w:lineRule="auto"/>
        <w:ind w:firstLine="720"/>
        <w:jc w:val="both"/>
        <w:rPr>
          <w:rFonts w:ascii="Simplified Arabic" w:eastAsia="Times New Roman" w:hAnsi="Simplified Arabic" w:cs="Simplified Arabic"/>
          <w:color w:val="000000" w:themeColor="text1"/>
          <w:sz w:val="28"/>
          <w:szCs w:val="28"/>
        </w:rPr>
      </w:pPr>
      <w:r w:rsidRPr="00362B07">
        <w:rPr>
          <w:rFonts w:ascii="Times New Roman" w:eastAsia="Times New Roman" w:hAnsi="Times New Roman" w:cs="Simplified Arabic"/>
          <w:color w:val="000000" w:themeColor="text1"/>
          <w:sz w:val="28"/>
          <w:szCs w:val="28"/>
          <w:rtl/>
        </w:rPr>
        <w:t>وعلى الرغم من اتفاق المشاركين على الدور الإيجابي للدمج في تعزيز الحوكمة المؤسسية وتحسين مستويات الشفافية والإفصاح</w:t>
      </w:r>
      <w:r w:rsidR="00D7278E" w:rsidRPr="00362B07">
        <w:rPr>
          <w:rFonts w:ascii="Times New Roman" w:eastAsia="Times New Roman" w:hAnsi="Times New Roman" w:cs="Simplified Arabic"/>
          <w:color w:val="000000" w:themeColor="text1"/>
          <w:sz w:val="28"/>
          <w:szCs w:val="28"/>
          <w:rtl/>
        </w:rPr>
        <w:t xml:space="preserve">، </w:t>
      </w:r>
      <w:r w:rsidRPr="00362B07">
        <w:rPr>
          <w:rFonts w:ascii="Times New Roman" w:eastAsia="Times New Roman" w:hAnsi="Times New Roman" w:cs="Simplified Arabic"/>
          <w:color w:val="000000" w:themeColor="text1"/>
          <w:sz w:val="28"/>
          <w:szCs w:val="28"/>
          <w:rtl/>
        </w:rPr>
        <w:t>فقد أشار بعضهم</w:t>
      </w:r>
      <w:r w:rsidR="000544F4" w:rsidRPr="00362B07">
        <w:rPr>
          <w:rFonts w:ascii="Times New Roman" w:eastAsia="Times New Roman" w:hAnsi="Times New Roman" w:cs="Simplified Arabic"/>
          <w:color w:val="000000" w:themeColor="text1"/>
          <w:sz w:val="28"/>
          <w:szCs w:val="28"/>
          <w:rtl/>
        </w:rPr>
        <w:t xml:space="preserve"> إلى </w:t>
      </w:r>
      <w:r w:rsidRPr="00362B07">
        <w:rPr>
          <w:rFonts w:ascii="Times New Roman" w:eastAsia="Times New Roman" w:hAnsi="Times New Roman" w:cs="Simplified Arabic"/>
          <w:color w:val="000000" w:themeColor="text1"/>
          <w:sz w:val="28"/>
          <w:szCs w:val="28"/>
          <w:rtl/>
        </w:rPr>
        <w:t xml:space="preserve">أن مرحلة ما بعد الدمج تتطلب جهودًا إضافية لضمان التطبيق الفعّال لمتطلبات الحوكمة واستدامتها. وتمثلت أبرز </w:t>
      </w:r>
      <w:r w:rsidRPr="00362B07">
        <w:rPr>
          <w:rFonts w:ascii="Times New Roman" w:eastAsia="Times New Roman" w:hAnsi="Times New Roman" w:cs="Simplified Arabic"/>
          <w:color w:val="000000" w:themeColor="text1"/>
          <w:sz w:val="28"/>
          <w:szCs w:val="28"/>
          <w:rtl/>
        </w:rPr>
        <w:lastRenderedPageBreak/>
        <w:t>التحديات في الحاجة</w:t>
      </w:r>
      <w:r w:rsidR="000544F4" w:rsidRPr="00362B07">
        <w:rPr>
          <w:rFonts w:ascii="Times New Roman" w:eastAsia="Times New Roman" w:hAnsi="Times New Roman" w:cs="Simplified Arabic"/>
          <w:color w:val="000000" w:themeColor="text1"/>
          <w:sz w:val="28"/>
          <w:szCs w:val="28"/>
          <w:rtl/>
        </w:rPr>
        <w:t xml:space="preserve"> إلى </w:t>
      </w:r>
      <w:r w:rsidRPr="00362B07">
        <w:rPr>
          <w:rFonts w:ascii="Times New Roman" w:eastAsia="Times New Roman" w:hAnsi="Times New Roman" w:cs="Simplified Arabic"/>
          <w:color w:val="000000" w:themeColor="text1"/>
          <w:sz w:val="28"/>
          <w:szCs w:val="28"/>
          <w:rtl/>
        </w:rPr>
        <w:t>توحيد الثقافة التنظيمية بين الشركات المندمجة</w:t>
      </w:r>
      <w:r w:rsidR="00D7278E" w:rsidRPr="00362B07">
        <w:rPr>
          <w:rFonts w:ascii="Times New Roman" w:eastAsia="Times New Roman" w:hAnsi="Times New Roman" w:cs="Simplified Arabic"/>
          <w:color w:val="000000" w:themeColor="text1"/>
          <w:sz w:val="28"/>
          <w:szCs w:val="28"/>
          <w:rtl/>
        </w:rPr>
        <w:t xml:space="preserve">، </w:t>
      </w:r>
      <w:r w:rsidRPr="00362B07">
        <w:rPr>
          <w:rFonts w:ascii="Times New Roman" w:eastAsia="Times New Roman" w:hAnsi="Times New Roman" w:cs="Simplified Arabic"/>
          <w:color w:val="000000" w:themeColor="text1"/>
          <w:sz w:val="28"/>
          <w:szCs w:val="28"/>
          <w:rtl/>
        </w:rPr>
        <w:t>ورفع مستوى الوعي لدى العاملين بأدوارهم ومسؤولياتهم الجديدة</w:t>
      </w:r>
      <w:r w:rsidR="00D7278E" w:rsidRPr="00362B07">
        <w:rPr>
          <w:rFonts w:ascii="Times New Roman" w:eastAsia="Times New Roman" w:hAnsi="Times New Roman" w:cs="Simplified Arabic"/>
          <w:color w:val="000000" w:themeColor="text1"/>
          <w:sz w:val="28"/>
          <w:szCs w:val="28"/>
          <w:rtl/>
        </w:rPr>
        <w:t xml:space="preserve">، </w:t>
      </w:r>
      <w:r w:rsidRPr="00362B07">
        <w:rPr>
          <w:rFonts w:ascii="Times New Roman" w:eastAsia="Times New Roman" w:hAnsi="Times New Roman" w:cs="Simplified Arabic"/>
          <w:color w:val="000000" w:themeColor="text1"/>
          <w:sz w:val="28"/>
          <w:szCs w:val="28"/>
          <w:rtl/>
        </w:rPr>
        <w:t>إضافة</w:t>
      </w:r>
      <w:r w:rsidR="000544F4" w:rsidRPr="00362B07">
        <w:rPr>
          <w:rFonts w:ascii="Times New Roman" w:eastAsia="Times New Roman" w:hAnsi="Times New Roman" w:cs="Simplified Arabic"/>
          <w:color w:val="000000" w:themeColor="text1"/>
          <w:sz w:val="28"/>
          <w:szCs w:val="28"/>
          <w:rtl/>
        </w:rPr>
        <w:t xml:space="preserve"> إلى </w:t>
      </w:r>
      <w:r w:rsidRPr="00362B07">
        <w:rPr>
          <w:rFonts w:ascii="Times New Roman" w:eastAsia="Times New Roman" w:hAnsi="Times New Roman" w:cs="Simplified Arabic"/>
          <w:color w:val="000000" w:themeColor="text1"/>
          <w:sz w:val="28"/>
          <w:szCs w:val="28"/>
          <w:rtl/>
        </w:rPr>
        <w:t xml:space="preserve">تطوير نظم الرقابة الداخلية بما يتناسب </w:t>
      </w:r>
      <w:r w:rsidRPr="00461467">
        <w:rPr>
          <w:rFonts w:ascii="Simplified Arabic" w:eastAsia="Times New Roman" w:hAnsi="Simplified Arabic" w:cs="Simplified Arabic"/>
          <w:color w:val="000000" w:themeColor="text1"/>
          <w:sz w:val="28"/>
          <w:szCs w:val="28"/>
          <w:rtl/>
        </w:rPr>
        <w:t>مع حجم الشركة بعد الدمج</w:t>
      </w:r>
      <w:r w:rsidRPr="00461467">
        <w:rPr>
          <w:rFonts w:ascii="Simplified Arabic" w:eastAsia="Times New Roman" w:hAnsi="Simplified Arabic" w:cs="Simplified Arabic"/>
          <w:color w:val="000000" w:themeColor="text1"/>
          <w:sz w:val="28"/>
          <w:szCs w:val="28"/>
        </w:rPr>
        <w:t>.</w:t>
      </w:r>
    </w:p>
    <w:p w:rsidR="007911FE" w:rsidRPr="00461467" w:rsidRDefault="007911FE" w:rsidP="005D2824">
      <w:pPr>
        <w:bidi/>
        <w:spacing w:before="120" w:after="120" w:line="228" w:lineRule="auto"/>
        <w:ind w:firstLine="720"/>
        <w:jc w:val="both"/>
        <w:rPr>
          <w:rFonts w:ascii="Simplified Arabic" w:eastAsia="Times New Roman" w:hAnsi="Simplified Arabic" w:cs="Simplified Arabic"/>
          <w:color w:val="000000" w:themeColor="text1"/>
          <w:sz w:val="28"/>
          <w:szCs w:val="28"/>
        </w:rPr>
      </w:pPr>
      <w:r w:rsidRPr="00461467">
        <w:rPr>
          <w:rFonts w:ascii="Simplified Arabic" w:eastAsia="Times New Roman" w:hAnsi="Simplified Arabic" w:cs="Simplified Arabic"/>
          <w:color w:val="000000" w:themeColor="text1"/>
          <w:sz w:val="28"/>
          <w:szCs w:val="28"/>
          <w:rtl/>
        </w:rPr>
        <w:t>وهناك من يشير</w:t>
      </w:r>
      <w:r w:rsidR="000544F4" w:rsidRPr="00461467">
        <w:rPr>
          <w:rFonts w:ascii="Simplified Arabic" w:eastAsia="Times New Roman" w:hAnsi="Simplified Arabic" w:cs="Simplified Arabic"/>
          <w:color w:val="000000" w:themeColor="text1"/>
          <w:sz w:val="28"/>
          <w:szCs w:val="28"/>
          <w:rtl/>
        </w:rPr>
        <w:t xml:space="preserve"> إلى </w:t>
      </w:r>
      <w:r w:rsidRPr="00461467">
        <w:rPr>
          <w:rFonts w:ascii="Simplified Arabic" w:eastAsia="Times New Roman" w:hAnsi="Simplified Arabic" w:cs="Simplified Arabic"/>
          <w:color w:val="000000" w:themeColor="text1"/>
          <w:sz w:val="28"/>
          <w:szCs w:val="28"/>
          <w:rtl/>
        </w:rPr>
        <w:t>أن "إعادة هيكلة الإجراءات أخذت وقت لين يتأقلم الجميع مع النظام الجديد"</w:t>
      </w:r>
      <w:r w:rsidR="00D7278E" w:rsidRPr="00461467">
        <w:rPr>
          <w:rFonts w:ascii="Simplified Arabic" w:eastAsia="Times New Roman" w:hAnsi="Simplified Arabic" w:cs="Simplified Arabic"/>
          <w:color w:val="000000" w:themeColor="text1"/>
          <w:sz w:val="28"/>
          <w:szCs w:val="28"/>
          <w:rtl/>
        </w:rPr>
        <w:t xml:space="preserve">، </w:t>
      </w:r>
      <w:r w:rsidRPr="00461467">
        <w:rPr>
          <w:rFonts w:ascii="Simplified Arabic" w:eastAsia="Times New Roman" w:hAnsi="Simplified Arabic" w:cs="Simplified Arabic"/>
          <w:color w:val="000000" w:themeColor="text1"/>
          <w:sz w:val="28"/>
          <w:szCs w:val="28"/>
          <w:rtl/>
        </w:rPr>
        <w:t xml:space="preserve">بينما ذكر مشارك آخر أن "التحدي ما كان في وضع الأنظمة بقدر ما كان في ضمان التزام جميع الإدارات بتطبيقها بشكل موحد". كما أوضح أحد المشاركين أن "المرحلة </w:t>
      </w:r>
      <w:r w:rsidR="005D2824" w:rsidRPr="00461467">
        <w:rPr>
          <w:rFonts w:ascii="Simplified Arabic" w:eastAsia="Times New Roman" w:hAnsi="Simplified Arabic" w:cs="Simplified Arabic"/>
          <w:color w:val="000000" w:themeColor="text1"/>
          <w:sz w:val="28"/>
          <w:szCs w:val="28"/>
          <w:rtl/>
        </w:rPr>
        <w:t>القادمة</w:t>
      </w:r>
      <w:r w:rsidRPr="00461467">
        <w:rPr>
          <w:rFonts w:ascii="Simplified Arabic" w:eastAsia="Times New Roman" w:hAnsi="Simplified Arabic" w:cs="Simplified Arabic"/>
          <w:color w:val="000000" w:themeColor="text1"/>
          <w:sz w:val="28"/>
          <w:szCs w:val="28"/>
          <w:rtl/>
        </w:rPr>
        <w:t xml:space="preserve"> تحتاج تركيز أكبر على التدريب ونشر ثقافة الحوكمة بين الموظفين</w:t>
      </w:r>
      <w:r w:rsidRPr="00461467">
        <w:rPr>
          <w:rFonts w:ascii="Simplified Arabic" w:eastAsia="Times New Roman" w:hAnsi="Simplified Arabic" w:cs="Simplified Arabic"/>
          <w:color w:val="000000" w:themeColor="text1"/>
          <w:sz w:val="28"/>
          <w:szCs w:val="28"/>
        </w:rPr>
        <w:t>".</w:t>
      </w:r>
      <w:r w:rsidRPr="00461467">
        <w:rPr>
          <w:rFonts w:ascii="Simplified Arabic" w:eastAsia="Times New Roman" w:hAnsi="Simplified Arabic" w:cs="Simplified Arabic"/>
          <w:color w:val="000000" w:themeColor="text1"/>
          <w:sz w:val="28"/>
          <w:szCs w:val="28"/>
          <w:rtl/>
        </w:rPr>
        <w:t xml:space="preserve"> ونلاحظ أن هذه الملاحظات تشير</w:t>
      </w:r>
      <w:r w:rsidR="000544F4" w:rsidRPr="00461467">
        <w:rPr>
          <w:rFonts w:ascii="Simplified Arabic" w:eastAsia="Times New Roman" w:hAnsi="Simplified Arabic" w:cs="Simplified Arabic"/>
          <w:color w:val="000000" w:themeColor="text1"/>
          <w:sz w:val="28"/>
          <w:szCs w:val="28"/>
          <w:rtl/>
        </w:rPr>
        <w:t xml:space="preserve"> إلى </w:t>
      </w:r>
      <w:r w:rsidRPr="00461467">
        <w:rPr>
          <w:rFonts w:ascii="Simplified Arabic" w:eastAsia="Times New Roman" w:hAnsi="Simplified Arabic" w:cs="Simplified Arabic"/>
          <w:color w:val="000000" w:themeColor="text1"/>
          <w:sz w:val="28"/>
          <w:szCs w:val="28"/>
          <w:rtl/>
        </w:rPr>
        <w:t>أن نجاح الدمج في تعزيز الحوكمة لا يقتصر على تحديث اللوائح والهياكل التنظيمية فحسب</w:t>
      </w:r>
      <w:r w:rsidR="00D7278E" w:rsidRPr="00461467">
        <w:rPr>
          <w:rFonts w:ascii="Simplified Arabic" w:eastAsia="Times New Roman" w:hAnsi="Simplified Arabic" w:cs="Simplified Arabic"/>
          <w:color w:val="000000" w:themeColor="text1"/>
          <w:sz w:val="28"/>
          <w:szCs w:val="28"/>
          <w:rtl/>
        </w:rPr>
        <w:t xml:space="preserve">، </w:t>
      </w:r>
      <w:r w:rsidRPr="00461467">
        <w:rPr>
          <w:rFonts w:ascii="Simplified Arabic" w:eastAsia="Times New Roman" w:hAnsi="Simplified Arabic" w:cs="Simplified Arabic"/>
          <w:color w:val="000000" w:themeColor="text1"/>
          <w:sz w:val="28"/>
          <w:szCs w:val="28"/>
          <w:rtl/>
        </w:rPr>
        <w:t xml:space="preserve">بل يمتد ليشمل بناء ثقافة مؤسسية داعمة للشفافية والمساءلة والالتزام التنظيمي. كما تؤكد </w:t>
      </w:r>
      <w:r w:rsidR="003F6CDC" w:rsidRPr="00461467">
        <w:rPr>
          <w:rFonts w:ascii="Simplified Arabic" w:eastAsia="Times New Roman" w:hAnsi="Simplified Arabic" w:cs="Simplified Arabic"/>
          <w:color w:val="000000" w:themeColor="text1"/>
          <w:sz w:val="28"/>
          <w:szCs w:val="28"/>
          <w:rtl/>
        </w:rPr>
        <w:t>أهمية</w:t>
      </w:r>
      <w:r w:rsidRPr="00461467">
        <w:rPr>
          <w:rFonts w:ascii="Simplified Arabic" w:eastAsia="Times New Roman" w:hAnsi="Simplified Arabic" w:cs="Simplified Arabic"/>
          <w:color w:val="000000" w:themeColor="text1"/>
          <w:sz w:val="28"/>
          <w:szCs w:val="28"/>
          <w:rtl/>
        </w:rPr>
        <w:t xml:space="preserve"> الاستثمار في تطوير الكوادر البشرية وتفعيل برامج التدريب والتوعية لضمان تحقيق أقصى استفادة من متطلبات الحوكمة</w:t>
      </w:r>
      <w:r w:rsidR="00D7278E" w:rsidRPr="00461467">
        <w:rPr>
          <w:rFonts w:ascii="Simplified Arabic" w:eastAsia="Times New Roman" w:hAnsi="Simplified Arabic" w:cs="Simplified Arabic"/>
          <w:color w:val="000000" w:themeColor="text1"/>
          <w:sz w:val="28"/>
          <w:szCs w:val="28"/>
          <w:rtl/>
        </w:rPr>
        <w:t xml:space="preserve">، </w:t>
      </w:r>
      <w:r w:rsidRPr="00461467">
        <w:rPr>
          <w:rFonts w:ascii="Simplified Arabic" w:eastAsia="Times New Roman" w:hAnsi="Simplified Arabic" w:cs="Simplified Arabic"/>
          <w:color w:val="000000" w:themeColor="text1"/>
          <w:sz w:val="28"/>
          <w:szCs w:val="28"/>
          <w:rtl/>
        </w:rPr>
        <w:t>خاصة في ظل التوجهات التنظيمية المتنامية لسوق المال السعودي ومتطلبات ال</w:t>
      </w:r>
      <w:r w:rsidR="000544F4" w:rsidRPr="00461467">
        <w:rPr>
          <w:rFonts w:ascii="Simplified Arabic" w:eastAsia="Times New Roman" w:hAnsi="Simplified Arabic" w:cs="Simplified Arabic"/>
          <w:color w:val="000000" w:themeColor="text1"/>
          <w:sz w:val="28"/>
          <w:szCs w:val="28"/>
          <w:rtl/>
        </w:rPr>
        <w:t>إدراج</w:t>
      </w:r>
      <w:r w:rsidRPr="00461467">
        <w:rPr>
          <w:rFonts w:ascii="Simplified Arabic" w:eastAsia="Times New Roman" w:hAnsi="Simplified Arabic" w:cs="Simplified Arabic"/>
          <w:color w:val="000000" w:themeColor="text1"/>
          <w:sz w:val="28"/>
          <w:szCs w:val="28"/>
          <w:rtl/>
        </w:rPr>
        <w:t xml:space="preserve"> في سوق النمو</w:t>
      </w:r>
      <w:r w:rsidRPr="00461467">
        <w:rPr>
          <w:rFonts w:ascii="Simplified Arabic" w:eastAsia="Times New Roman" w:hAnsi="Simplified Arabic" w:cs="Simplified Arabic"/>
          <w:color w:val="000000" w:themeColor="text1"/>
          <w:sz w:val="28"/>
          <w:szCs w:val="28"/>
        </w:rPr>
        <w:t>.</w:t>
      </w:r>
    </w:p>
    <w:p w:rsidR="007911FE" w:rsidRPr="00362B07" w:rsidRDefault="007911FE" w:rsidP="00182B87">
      <w:pPr>
        <w:numPr>
          <w:ilvl w:val="0"/>
          <w:numId w:val="25"/>
        </w:numPr>
        <w:bidi/>
        <w:spacing w:before="120" w:after="120" w:line="228" w:lineRule="auto"/>
        <w:ind w:left="714" w:hanging="357"/>
        <w:jc w:val="both"/>
        <w:rPr>
          <w:rStyle w:val="ac"/>
          <w:rFonts w:ascii="Times New Roman" w:eastAsia="Times New Roman" w:hAnsi="Times New Roman" w:cs="Simplified Arabic"/>
          <w:color w:val="000000" w:themeColor="text1"/>
          <w:sz w:val="30"/>
          <w:szCs w:val="30"/>
        </w:rPr>
      </w:pPr>
      <w:proofErr w:type="gramStart"/>
      <w:r w:rsidRPr="00362B07">
        <w:rPr>
          <w:rStyle w:val="ac"/>
          <w:rFonts w:ascii="Times New Roman" w:eastAsia="Times New Roman" w:hAnsi="Times New Roman" w:cs="Simplified Arabic"/>
          <w:color w:val="000000" w:themeColor="text1"/>
          <w:sz w:val="30"/>
          <w:szCs w:val="30"/>
          <w:rtl/>
        </w:rPr>
        <w:t>محور</w:t>
      </w:r>
      <w:proofErr w:type="gramEnd"/>
      <w:r w:rsidRPr="00362B07">
        <w:rPr>
          <w:rStyle w:val="ac"/>
          <w:rFonts w:ascii="Times New Roman" w:eastAsia="Times New Roman" w:hAnsi="Times New Roman" w:cs="Simplified Arabic"/>
          <w:color w:val="000000" w:themeColor="text1"/>
          <w:sz w:val="30"/>
          <w:szCs w:val="30"/>
          <w:rtl/>
        </w:rPr>
        <w:t xml:space="preserve"> تعزيز القدرة التنافسية</w:t>
      </w:r>
      <w:r w:rsidR="00775B4E" w:rsidRPr="00362B07">
        <w:rPr>
          <w:rStyle w:val="ac"/>
          <w:rFonts w:ascii="Times New Roman" w:eastAsia="Times New Roman" w:hAnsi="Times New Roman" w:cs="Simplified Arabic" w:hint="cs"/>
          <w:color w:val="000000" w:themeColor="text1"/>
          <w:sz w:val="30"/>
          <w:szCs w:val="30"/>
          <w:rtl/>
        </w:rPr>
        <w:t xml:space="preserve">: </w:t>
      </w:r>
    </w:p>
    <w:p w:rsidR="007911FE" w:rsidRPr="00461467" w:rsidRDefault="007911FE" w:rsidP="00D90C9A">
      <w:pPr>
        <w:bidi/>
        <w:spacing w:before="120" w:after="120" w:line="228" w:lineRule="auto"/>
        <w:ind w:firstLine="720"/>
        <w:jc w:val="both"/>
        <w:rPr>
          <w:rFonts w:ascii="Simplified Arabic" w:eastAsia="Times New Roman" w:hAnsi="Simplified Arabic" w:cs="Simplified Arabic"/>
          <w:color w:val="000000" w:themeColor="text1"/>
          <w:sz w:val="28"/>
          <w:szCs w:val="28"/>
        </w:rPr>
      </w:pPr>
      <w:r w:rsidRPr="00362B07">
        <w:rPr>
          <w:rFonts w:ascii="Times New Roman" w:eastAsia="Times New Roman" w:hAnsi="Times New Roman" w:cs="Simplified Arabic"/>
          <w:color w:val="000000" w:themeColor="text1"/>
          <w:sz w:val="28"/>
          <w:szCs w:val="28"/>
          <w:rtl/>
        </w:rPr>
        <w:t>أكد المشاركون أن استراتيجية الدمج أسهمت في تعزيز المركز التنافسي للشركات من خلال زيادة الحصة السوقية</w:t>
      </w:r>
      <w:r w:rsidR="00D7278E" w:rsidRPr="00362B07">
        <w:rPr>
          <w:rFonts w:ascii="Times New Roman" w:eastAsia="Times New Roman" w:hAnsi="Times New Roman" w:cs="Simplified Arabic"/>
          <w:color w:val="000000" w:themeColor="text1"/>
          <w:sz w:val="28"/>
          <w:szCs w:val="28"/>
          <w:rtl/>
        </w:rPr>
        <w:t xml:space="preserve">، </w:t>
      </w:r>
      <w:r w:rsidRPr="00362B07">
        <w:rPr>
          <w:rFonts w:ascii="Times New Roman" w:eastAsia="Times New Roman" w:hAnsi="Times New Roman" w:cs="Simplified Arabic"/>
          <w:color w:val="000000" w:themeColor="text1"/>
          <w:sz w:val="28"/>
          <w:szCs w:val="28"/>
          <w:rtl/>
        </w:rPr>
        <w:t>وتوسيع قاعدة العملاء</w:t>
      </w:r>
      <w:r w:rsidR="00D7278E" w:rsidRPr="00362B07">
        <w:rPr>
          <w:rFonts w:ascii="Times New Roman" w:eastAsia="Times New Roman" w:hAnsi="Times New Roman" w:cs="Simplified Arabic"/>
          <w:color w:val="000000" w:themeColor="text1"/>
          <w:sz w:val="28"/>
          <w:szCs w:val="28"/>
          <w:rtl/>
        </w:rPr>
        <w:t xml:space="preserve">، </w:t>
      </w:r>
      <w:r w:rsidRPr="00362B07">
        <w:rPr>
          <w:rFonts w:ascii="Times New Roman" w:eastAsia="Times New Roman" w:hAnsi="Times New Roman" w:cs="Simplified Arabic"/>
          <w:color w:val="000000" w:themeColor="text1"/>
          <w:sz w:val="28"/>
          <w:szCs w:val="28"/>
          <w:rtl/>
        </w:rPr>
        <w:t xml:space="preserve">وتحسين جودة المنتجات والخدمات المقدمة. </w:t>
      </w:r>
      <w:proofErr w:type="gramStart"/>
      <w:r w:rsidRPr="00362B07">
        <w:rPr>
          <w:rFonts w:ascii="Times New Roman" w:eastAsia="Times New Roman" w:hAnsi="Times New Roman" w:cs="Simplified Arabic"/>
          <w:color w:val="000000" w:themeColor="text1"/>
          <w:sz w:val="28"/>
          <w:szCs w:val="28"/>
          <w:rtl/>
        </w:rPr>
        <w:t>كما</w:t>
      </w:r>
      <w:proofErr w:type="gramEnd"/>
      <w:r w:rsidRPr="00362B07">
        <w:rPr>
          <w:rFonts w:ascii="Times New Roman" w:eastAsia="Times New Roman" w:hAnsi="Times New Roman" w:cs="Simplified Arabic"/>
          <w:color w:val="000000" w:themeColor="text1"/>
          <w:sz w:val="28"/>
          <w:szCs w:val="28"/>
          <w:rtl/>
        </w:rPr>
        <w:t xml:space="preserve"> أشاروا</w:t>
      </w:r>
      <w:r w:rsidR="000544F4" w:rsidRPr="00362B07">
        <w:rPr>
          <w:rFonts w:ascii="Times New Roman" w:eastAsia="Times New Roman" w:hAnsi="Times New Roman" w:cs="Simplified Arabic"/>
          <w:color w:val="000000" w:themeColor="text1"/>
          <w:sz w:val="28"/>
          <w:szCs w:val="28"/>
          <w:rtl/>
        </w:rPr>
        <w:t xml:space="preserve"> إلى </w:t>
      </w:r>
      <w:r w:rsidRPr="00362B07">
        <w:rPr>
          <w:rFonts w:ascii="Times New Roman" w:eastAsia="Times New Roman" w:hAnsi="Times New Roman" w:cs="Simplified Arabic"/>
          <w:color w:val="000000" w:themeColor="text1"/>
          <w:sz w:val="28"/>
          <w:szCs w:val="28"/>
          <w:rtl/>
        </w:rPr>
        <w:t>أن الدمج وفر فرصًا أكبر للتوسع والدخول</w:t>
      </w:r>
      <w:r w:rsidR="000544F4" w:rsidRPr="00362B07">
        <w:rPr>
          <w:rFonts w:ascii="Times New Roman" w:eastAsia="Times New Roman" w:hAnsi="Times New Roman" w:cs="Simplified Arabic"/>
          <w:color w:val="000000" w:themeColor="text1"/>
          <w:sz w:val="28"/>
          <w:szCs w:val="28"/>
          <w:rtl/>
        </w:rPr>
        <w:t xml:space="preserve"> إلى </w:t>
      </w:r>
      <w:r w:rsidRPr="00362B07">
        <w:rPr>
          <w:rFonts w:ascii="Times New Roman" w:eastAsia="Times New Roman" w:hAnsi="Times New Roman" w:cs="Simplified Arabic"/>
          <w:color w:val="000000" w:themeColor="text1"/>
          <w:sz w:val="28"/>
          <w:szCs w:val="28"/>
          <w:rtl/>
        </w:rPr>
        <w:t>أسواق جديدة</w:t>
      </w:r>
      <w:r w:rsidR="00D7278E" w:rsidRPr="00362B07">
        <w:rPr>
          <w:rFonts w:ascii="Times New Roman" w:eastAsia="Times New Roman" w:hAnsi="Times New Roman" w:cs="Simplified Arabic"/>
          <w:color w:val="000000" w:themeColor="text1"/>
          <w:sz w:val="28"/>
          <w:szCs w:val="28"/>
          <w:rtl/>
        </w:rPr>
        <w:t xml:space="preserve">، </w:t>
      </w:r>
      <w:r w:rsidRPr="00362B07">
        <w:rPr>
          <w:rFonts w:ascii="Times New Roman" w:eastAsia="Times New Roman" w:hAnsi="Times New Roman" w:cs="Simplified Arabic"/>
          <w:color w:val="000000" w:themeColor="text1"/>
          <w:sz w:val="28"/>
          <w:szCs w:val="28"/>
          <w:rtl/>
        </w:rPr>
        <w:t xml:space="preserve">الأمر </w:t>
      </w:r>
      <w:r w:rsidRPr="00461467">
        <w:rPr>
          <w:rFonts w:ascii="Simplified Arabic" w:eastAsia="Times New Roman" w:hAnsi="Simplified Arabic" w:cs="Simplified Arabic"/>
          <w:color w:val="000000" w:themeColor="text1"/>
          <w:sz w:val="28"/>
          <w:szCs w:val="28"/>
          <w:rtl/>
        </w:rPr>
        <w:t>الذي انعكس إيجابًا على مكانة الشركات وقدرتها على المنافسة في بيئة ال</w:t>
      </w:r>
      <w:r w:rsidR="003F6CDC" w:rsidRPr="00461467">
        <w:rPr>
          <w:rFonts w:ascii="Simplified Arabic" w:eastAsia="Times New Roman" w:hAnsi="Simplified Arabic" w:cs="Simplified Arabic"/>
          <w:color w:val="000000" w:themeColor="text1"/>
          <w:sz w:val="28"/>
          <w:szCs w:val="28"/>
          <w:rtl/>
        </w:rPr>
        <w:t>أعمال</w:t>
      </w:r>
      <w:r w:rsidRPr="00461467">
        <w:rPr>
          <w:rFonts w:ascii="Simplified Arabic" w:eastAsia="Times New Roman" w:hAnsi="Simplified Arabic" w:cs="Simplified Arabic"/>
          <w:color w:val="000000" w:themeColor="text1"/>
          <w:sz w:val="28"/>
          <w:szCs w:val="28"/>
        </w:rPr>
        <w:t>.</w:t>
      </w:r>
    </w:p>
    <w:p w:rsidR="007911FE" w:rsidRPr="00461467" w:rsidRDefault="007911FE" w:rsidP="00D90C9A">
      <w:pPr>
        <w:bidi/>
        <w:spacing w:before="120" w:after="120" w:line="228" w:lineRule="auto"/>
        <w:ind w:firstLine="720"/>
        <w:jc w:val="both"/>
        <w:rPr>
          <w:rFonts w:ascii="Simplified Arabic" w:eastAsia="Times New Roman" w:hAnsi="Simplified Arabic" w:cs="Simplified Arabic"/>
          <w:color w:val="000000" w:themeColor="text1"/>
          <w:sz w:val="28"/>
          <w:szCs w:val="28"/>
        </w:rPr>
      </w:pPr>
      <w:proofErr w:type="gramStart"/>
      <w:r w:rsidRPr="00461467">
        <w:rPr>
          <w:rFonts w:ascii="Simplified Arabic" w:eastAsia="Times New Roman" w:hAnsi="Simplified Arabic" w:cs="Simplified Arabic"/>
          <w:color w:val="000000" w:themeColor="text1"/>
          <w:sz w:val="28"/>
          <w:szCs w:val="28"/>
          <w:rtl/>
        </w:rPr>
        <w:t>فمنهم</w:t>
      </w:r>
      <w:proofErr w:type="gramEnd"/>
      <w:r w:rsidRPr="00461467">
        <w:rPr>
          <w:rFonts w:ascii="Simplified Arabic" w:eastAsia="Times New Roman" w:hAnsi="Simplified Arabic" w:cs="Simplified Arabic"/>
          <w:color w:val="000000" w:themeColor="text1"/>
          <w:sz w:val="28"/>
          <w:szCs w:val="28"/>
          <w:rtl/>
        </w:rPr>
        <w:t xml:space="preserve"> من يرى أن الدمج كان له دور مباشر في تعزيز الحضور السوقي للشركة</w:t>
      </w:r>
      <w:r w:rsidR="00D7278E" w:rsidRPr="00461467">
        <w:rPr>
          <w:rFonts w:ascii="Simplified Arabic" w:eastAsia="Times New Roman" w:hAnsi="Simplified Arabic" w:cs="Simplified Arabic"/>
          <w:color w:val="000000" w:themeColor="text1"/>
          <w:sz w:val="28"/>
          <w:szCs w:val="28"/>
          <w:rtl/>
        </w:rPr>
        <w:t xml:space="preserve">، </w:t>
      </w:r>
      <w:r w:rsidRPr="00461467">
        <w:rPr>
          <w:rFonts w:ascii="Simplified Arabic" w:eastAsia="Times New Roman" w:hAnsi="Simplified Arabic" w:cs="Simplified Arabic"/>
          <w:color w:val="000000" w:themeColor="text1"/>
          <w:sz w:val="28"/>
          <w:szCs w:val="28"/>
          <w:rtl/>
        </w:rPr>
        <w:t>حيث أشار أحد المشاركين</w:t>
      </w:r>
      <w:r w:rsidR="000544F4" w:rsidRPr="00461467">
        <w:rPr>
          <w:rFonts w:ascii="Simplified Arabic" w:eastAsia="Times New Roman" w:hAnsi="Simplified Arabic" w:cs="Simplified Arabic"/>
          <w:color w:val="000000" w:themeColor="text1"/>
          <w:sz w:val="28"/>
          <w:szCs w:val="28"/>
          <w:rtl/>
        </w:rPr>
        <w:t xml:space="preserve"> إلى </w:t>
      </w:r>
      <w:r w:rsidRPr="00461467">
        <w:rPr>
          <w:rFonts w:ascii="Simplified Arabic" w:eastAsia="Times New Roman" w:hAnsi="Simplified Arabic" w:cs="Simplified Arabic"/>
          <w:color w:val="000000" w:themeColor="text1"/>
          <w:sz w:val="28"/>
          <w:szCs w:val="28"/>
          <w:rtl/>
        </w:rPr>
        <w:t>أن</w:t>
      </w:r>
      <w:r w:rsidR="00775B4E" w:rsidRPr="00461467">
        <w:rPr>
          <w:rFonts w:ascii="Simplified Arabic" w:eastAsia="Times New Roman" w:hAnsi="Simplified Arabic" w:cs="Simplified Arabic"/>
          <w:color w:val="000000" w:themeColor="text1"/>
          <w:sz w:val="28"/>
          <w:szCs w:val="28"/>
          <w:rtl/>
        </w:rPr>
        <w:t xml:space="preserve">: </w:t>
      </w:r>
      <w:r w:rsidRPr="00461467">
        <w:rPr>
          <w:rFonts w:ascii="Simplified Arabic" w:eastAsia="Times New Roman" w:hAnsi="Simplified Arabic" w:cs="Simplified Arabic"/>
          <w:color w:val="000000" w:themeColor="text1"/>
          <w:sz w:val="28"/>
          <w:szCs w:val="28"/>
        </w:rPr>
        <w:t>"</w:t>
      </w:r>
      <w:r w:rsidRPr="00461467">
        <w:rPr>
          <w:rFonts w:ascii="Simplified Arabic" w:eastAsia="Times New Roman" w:hAnsi="Simplified Arabic" w:cs="Simplified Arabic"/>
          <w:color w:val="000000" w:themeColor="text1"/>
          <w:sz w:val="28"/>
          <w:szCs w:val="28"/>
          <w:rtl/>
        </w:rPr>
        <w:t>بعد الدمج صار حضورنا في السوق أقوى من أول</w:t>
      </w:r>
      <w:r w:rsidRPr="00461467">
        <w:rPr>
          <w:rFonts w:ascii="Simplified Arabic" w:eastAsia="Times New Roman" w:hAnsi="Simplified Arabic" w:cs="Simplified Arabic"/>
          <w:color w:val="000000" w:themeColor="text1"/>
          <w:sz w:val="28"/>
          <w:szCs w:val="28"/>
        </w:rPr>
        <w:t>.</w:t>
      </w:r>
      <w:proofErr w:type="gramStart"/>
      <w:r w:rsidRPr="00461467">
        <w:rPr>
          <w:rFonts w:ascii="Simplified Arabic" w:eastAsia="Times New Roman" w:hAnsi="Simplified Arabic" w:cs="Simplified Arabic"/>
          <w:color w:val="000000" w:themeColor="text1"/>
          <w:sz w:val="28"/>
          <w:szCs w:val="28"/>
        </w:rPr>
        <w:t>"</w:t>
      </w:r>
      <w:r w:rsidR="00D7278E" w:rsidRPr="00461467">
        <w:rPr>
          <w:rFonts w:ascii="Simplified Arabic" w:eastAsia="Times New Roman" w:hAnsi="Simplified Arabic" w:cs="Simplified Arabic"/>
          <w:color w:val="000000" w:themeColor="text1"/>
          <w:sz w:val="28"/>
          <w:szCs w:val="28"/>
          <w:rtl/>
        </w:rPr>
        <w:t xml:space="preserve"> (</w:t>
      </w:r>
      <w:proofErr w:type="gramEnd"/>
      <w:r w:rsidRPr="00461467">
        <w:rPr>
          <w:rFonts w:ascii="Simplified Arabic" w:eastAsia="Times New Roman" w:hAnsi="Simplified Arabic" w:cs="Simplified Arabic"/>
          <w:color w:val="000000" w:themeColor="text1"/>
          <w:sz w:val="28"/>
          <w:szCs w:val="28"/>
          <w:rtl/>
        </w:rPr>
        <w:t>م4).</w:t>
      </w:r>
      <w:r w:rsidR="00C862E1" w:rsidRPr="00461467">
        <w:rPr>
          <w:rFonts w:ascii="Simplified Arabic" w:eastAsia="Times New Roman" w:hAnsi="Simplified Arabic" w:cs="Simplified Arabic"/>
          <w:color w:val="000000" w:themeColor="text1"/>
          <w:sz w:val="28"/>
          <w:szCs w:val="28"/>
          <w:rtl/>
        </w:rPr>
        <w:t xml:space="preserve"> </w:t>
      </w:r>
      <w:proofErr w:type="gramStart"/>
      <w:r w:rsidR="00C862E1" w:rsidRPr="00461467">
        <w:rPr>
          <w:rFonts w:ascii="Simplified Arabic" w:eastAsia="Times New Roman" w:hAnsi="Simplified Arabic" w:cs="Simplified Arabic"/>
          <w:color w:val="000000" w:themeColor="text1"/>
          <w:sz w:val="28"/>
          <w:szCs w:val="28"/>
          <w:rtl/>
        </w:rPr>
        <w:t>و</w:t>
      </w:r>
      <w:r w:rsidRPr="00461467">
        <w:rPr>
          <w:rFonts w:ascii="Simplified Arabic" w:eastAsia="Times New Roman" w:hAnsi="Simplified Arabic" w:cs="Simplified Arabic"/>
          <w:color w:val="000000" w:themeColor="text1"/>
          <w:sz w:val="28"/>
          <w:szCs w:val="28"/>
          <w:rtl/>
        </w:rPr>
        <w:t>يوضح</w:t>
      </w:r>
      <w:proofErr w:type="gramEnd"/>
      <w:r w:rsidRPr="00461467">
        <w:rPr>
          <w:rFonts w:ascii="Simplified Arabic" w:eastAsia="Times New Roman" w:hAnsi="Simplified Arabic" w:cs="Simplified Arabic"/>
          <w:color w:val="000000" w:themeColor="text1"/>
          <w:sz w:val="28"/>
          <w:szCs w:val="28"/>
          <w:rtl/>
        </w:rPr>
        <w:t xml:space="preserve"> مشارك آخر أن الدمج أسهم في توسيع نطاق ال</w:t>
      </w:r>
      <w:r w:rsidR="003F6CDC" w:rsidRPr="00461467">
        <w:rPr>
          <w:rFonts w:ascii="Simplified Arabic" w:eastAsia="Times New Roman" w:hAnsi="Simplified Arabic" w:cs="Simplified Arabic"/>
          <w:color w:val="000000" w:themeColor="text1"/>
          <w:sz w:val="28"/>
          <w:szCs w:val="28"/>
          <w:rtl/>
        </w:rPr>
        <w:t>أعمال</w:t>
      </w:r>
      <w:r w:rsidRPr="00461467">
        <w:rPr>
          <w:rFonts w:ascii="Simplified Arabic" w:eastAsia="Times New Roman" w:hAnsi="Simplified Arabic" w:cs="Simplified Arabic"/>
          <w:color w:val="000000" w:themeColor="text1"/>
          <w:sz w:val="28"/>
          <w:szCs w:val="28"/>
          <w:rtl/>
        </w:rPr>
        <w:t xml:space="preserve"> والوصول</w:t>
      </w:r>
      <w:r w:rsidR="000544F4" w:rsidRPr="00461467">
        <w:rPr>
          <w:rFonts w:ascii="Simplified Arabic" w:eastAsia="Times New Roman" w:hAnsi="Simplified Arabic" w:cs="Simplified Arabic"/>
          <w:color w:val="000000" w:themeColor="text1"/>
          <w:sz w:val="28"/>
          <w:szCs w:val="28"/>
          <w:rtl/>
        </w:rPr>
        <w:t xml:space="preserve"> إلى </w:t>
      </w:r>
      <w:r w:rsidRPr="00461467">
        <w:rPr>
          <w:rFonts w:ascii="Simplified Arabic" w:eastAsia="Times New Roman" w:hAnsi="Simplified Arabic" w:cs="Simplified Arabic"/>
          <w:color w:val="000000" w:themeColor="text1"/>
          <w:sz w:val="28"/>
          <w:szCs w:val="28"/>
          <w:rtl/>
        </w:rPr>
        <w:t>شرائح جديدة من العملاء</w:t>
      </w:r>
      <w:r w:rsidR="00D7278E" w:rsidRPr="00461467">
        <w:rPr>
          <w:rFonts w:ascii="Simplified Arabic" w:eastAsia="Times New Roman" w:hAnsi="Simplified Arabic" w:cs="Simplified Arabic"/>
          <w:color w:val="000000" w:themeColor="text1"/>
          <w:sz w:val="28"/>
          <w:szCs w:val="28"/>
          <w:rtl/>
        </w:rPr>
        <w:t xml:space="preserve">، </w:t>
      </w:r>
      <w:r w:rsidRPr="00461467">
        <w:rPr>
          <w:rFonts w:ascii="Simplified Arabic" w:eastAsia="Times New Roman" w:hAnsi="Simplified Arabic" w:cs="Simplified Arabic"/>
          <w:color w:val="000000" w:themeColor="text1"/>
          <w:sz w:val="28"/>
          <w:szCs w:val="28"/>
          <w:rtl/>
        </w:rPr>
        <w:t>بقوله</w:t>
      </w:r>
      <w:r w:rsidR="00775B4E" w:rsidRPr="00461467">
        <w:rPr>
          <w:rFonts w:ascii="Simplified Arabic" w:eastAsia="Times New Roman" w:hAnsi="Simplified Arabic" w:cs="Simplified Arabic"/>
          <w:color w:val="000000" w:themeColor="text1"/>
          <w:sz w:val="28"/>
          <w:szCs w:val="28"/>
          <w:rtl/>
        </w:rPr>
        <w:t xml:space="preserve">: </w:t>
      </w:r>
      <w:r w:rsidRPr="00461467">
        <w:rPr>
          <w:rFonts w:ascii="Simplified Arabic" w:eastAsia="Times New Roman" w:hAnsi="Simplified Arabic" w:cs="Simplified Arabic"/>
          <w:color w:val="000000" w:themeColor="text1"/>
          <w:sz w:val="28"/>
          <w:szCs w:val="28"/>
        </w:rPr>
        <w:t>"</w:t>
      </w:r>
      <w:r w:rsidRPr="00461467">
        <w:rPr>
          <w:rFonts w:ascii="Simplified Arabic" w:eastAsia="Times New Roman" w:hAnsi="Simplified Arabic" w:cs="Simplified Arabic"/>
          <w:color w:val="000000" w:themeColor="text1"/>
          <w:sz w:val="28"/>
          <w:szCs w:val="28"/>
          <w:rtl/>
        </w:rPr>
        <w:t xml:space="preserve">قدرنا نوصل لعملاء جدد ونوسع نطاق </w:t>
      </w:r>
      <w:r w:rsidR="003F6CDC" w:rsidRPr="00461467">
        <w:rPr>
          <w:rFonts w:ascii="Simplified Arabic" w:eastAsia="Times New Roman" w:hAnsi="Simplified Arabic" w:cs="Simplified Arabic"/>
          <w:color w:val="000000" w:themeColor="text1"/>
          <w:sz w:val="28"/>
          <w:szCs w:val="28"/>
          <w:rtl/>
        </w:rPr>
        <w:t>أعمال</w:t>
      </w:r>
      <w:r w:rsidRPr="00461467">
        <w:rPr>
          <w:rFonts w:ascii="Simplified Arabic" w:eastAsia="Times New Roman" w:hAnsi="Simplified Arabic" w:cs="Simplified Arabic"/>
          <w:color w:val="000000" w:themeColor="text1"/>
          <w:sz w:val="28"/>
          <w:szCs w:val="28"/>
          <w:rtl/>
        </w:rPr>
        <w:t>نا بشكل أكبر</w:t>
      </w:r>
      <w:r w:rsidRPr="00461467">
        <w:rPr>
          <w:rFonts w:ascii="Simplified Arabic" w:eastAsia="Times New Roman" w:hAnsi="Simplified Arabic" w:cs="Simplified Arabic"/>
          <w:color w:val="000000" w:themeColor="text1"/>
          <w:sz w:val="28"/>
          <w:szCs w:val="28"/>
        </w:rPr>
        <w:t>.</w:t>
      </w:r>
      <w:proofErr w:type="gramStart"/>
      <w:r w:rsidRPr="00461467">
        <w:rPr>
          <w:rFonts w:ascii="Simplified Arabic" w:eastAsia="Times New Roman" w:hAnsi="Simplified Arabic" w:cs="Simplified Arabic"/>
          <w:color w:val="000000" w:themeColor="text1"/>
          <w:sz w:val="28"/>
          <w:szCs w:val="28"/>
        </w:rPr>
        <w:t>"</w:t>
      </w:r>
      <w:r w:rsidR="00D7278E" w:rsidRPr="00461467">
        <w:rPr>
          <w:rFonts w:ascii="Simplified Arabic" w:eastAsia="Times New Roman" w:hAnsi="Simplified Arabic" w:cs="Simplified Arabic"/>
          <w:color w:val="000000" w:themeColor="text1"/>
          <w:sz w:val="28"/>
          <w:szCs w:val="28"/>
          <w:rtl/>
        </w:rPr>
        <w:t xml:space="preserve"> (</w:t>
      </w:r>
      <w:proofErr w:type="gramEnd"/>
      <w:r w:rsidRPr="00461467">
        <w:rPr>
          <w:rFonts w:ascii="Simplified Arabic" w:eastAsia="Times New Roman" w:hAnsi="Simplified Arabic" w:cs="Simplified Arabic"/>
          <w:color w:val="000000" w:themeColor="text1"/>
          <w:sz w:val="28"/>
          <w:szCs w:val="28"/>
          <w:rtl/>
        </w:rPr>
        <w:t xml:space="preserve">م10). </w:t>
      </w:r>
      <w:proofErr w:type="gramStart"/>
      <w:r w:rsidRPr="00461467">
        <w:rPr>
          <w:rFonts w:ascii="Simplified Arabic" w:eastAsia="Times New Roman" w:hAnsi="Simplified Arabic" w:cs="Simplified Arabic"/>
          <w:color w:val="000000" w:themeColor="text1"/>
          <w:sz w:val="28"/>
          <w:szCs w:val="28"/>
          <w:rtl/>
        </w:rPr>
        <w:t>بينما</w:t>
      </w:r>
      <w:proofErr w:type="gramEnd"/>
      <w:r w:rsidRPr="00461467">
        <w:rPr>
          <w:rFonts w:ascii="Simplified Arabic" w:eastAsia="Times New Roman" w:hAnsi="Simplified Arabic" w:cs="Simplified Arabic"/>
          <w:color w:val="000000" w:themeColor="text1"/>
          <w:sz w:val="28"/>
          <w:szCs w:val="28"/>
          <w:rtl/>
        </w:rPr>
        <w:t xml:space="preserve"> يضيف مشارك ثالث أن الدمج وفر للشركة مزايا تنافسية جديدة لم تكن متاحة سابقًا</w:t>
      </w:r>
      <w:r w:rsidR="00D7278E" w:rsidRPr="00461467">
        <w:rPr>
          <w:rFonts w:ascii="Simplified Arabic" w:eastAsia="Times New Roman" w:hAnsi="Simplified Arabic" w:cs="Simplified Arabic"/>
          <w:color w:val="000000" w:themeColor="text1"/>
          <w:sz w:val="28"/>
          <w:szCs w:val="28"/>
          <w:rtl/>
        </w:rPr>
        <w:t xml:space="preserve">، </w:t>
      </w:r>
      <w:r w:rsidRPr="00461467">
        <w:rPr>
          <w:rFonts w:ascii="Simplified Arabic" w:eastAsia="Times New Roman" w:hAnsi="Simplified Arabic" w:cs="Simplified Arabic"/>
          <w:color w:val="000000" w:themeColor="text1"/>
          <w:sz w:val="28"/>
          <w:szCs w:val="28"/>
          <w:rtl/>
        </w:rPr>
        <w:t>موضحًا أن</w:t>
      </w:r>
      <w:r w:rsidR="00775B4E" w:rsidRPr="00461467">
        <w:rPr>
          <w:rFonts w:ascii="Simplified Arabic" w:eastAsia="Times New Roman" w:hAnsi="Simplified Arabic" w:cs="Simplified Arabic"/>
          <w:color w:val="000000" w:themeColor="text1"/>
          <w:sz w:val="28"/>
          <w:szCs w:val="28"/>
          <w:rtl/>
        </w:rPr>
        <w:t xml:space="preserve">: </w:t>
      </w:r>
      <w:r w:rsidRPr="00461467">
        <w:rPr>
          <w:rFonts w:ascii="Simplified Arabic" w:eastAsia="Times New Roman" w:hAnsi="Simplified Arabic" w:cs="Simplified Arabic"/>
          <w:color w:val="000000" w:themeColor="text1"/>
          <w:sz w:val="28"/>
          <w:szCs w:val="28"/>
        </w:rPr>
        <w:t>"</w:t>
      </w:r>
      <w:r w:rsidRPr="00461467">
        <w:rPr>
          <w:rFonts w:ascii="Simplified Arabic" w:eastAsia="Times New Roman" w:hAnsi="Simplified Arabic" w:cs="Simplified Arabic"/>
          <w:color w:val="000000" w:themeColor="text1"/>
          <w:sz w:val="28"/>
          <w:szCs w:val="28"/>
          <w:rtl/>
        </w:rPr>
        <w:t>الدمج أعطانا ميزة تنافسية ما كانت متوفرة قبل</w:t>
      </w:r>
      <w:r w:rsidRPr="00461467">
        <w:rPr>
          <w:rFonts w:ascii="Simplified Arabic" w:eastAsia="Times New Roman" w:hAnsi="Simplified Arabic" w:cs="Simplified Arabic"/>
          <w:color w:val="000000" w:themeColor="text1"/>
          <w:sz w:val="28"/>
          <w:szCs w:val="28"/>
        </w:rPr>
        <w:t>.</w:t>
      </w:r>
      <w:proofErr w:type="gramStart"/>
      <w:r w:rsidRPr="00461467">
        <w:rPr>
          <w:rFonts w:ascii="Simplified Arabic" w:eastAsia="Times New Roman" w:hAnsi="Simplified Arabic" w:cs="Simplified Arabic"/>
          <w:color w:val="000000" w:themeColor="text1"/>
          <w:sz w:val="28"/>
          <w:szCs w:val="28"/>
        </w:rPr>
        <w:t>"</w:t>
      </w:r>
      <w:r w:rsidR="00D7278E" w:rsidRPr="00461467">
        <w:rPr>
          <w:rFonts w:ascii="Simplified Arabic" w:eastAsia="Times New Roman" w:hAnsi="Simplified Arabic" w:cs="Simplified Arabic"/>
          <w:color w:val="000000" w:themeColor="text1"/>
          <w:sz w:val="28"/>
          <w:szCs w:val="28"/>
          <w:rtl/>
        </w:rPr>
        <w:t xml:space="preserve"> (</w:t>
      </w:r>
      <w:proofErr w:type="gramEnd"/>
      <w:r w:rsidRPr="00461467">
        <w:rPr>
          <w:rFonts w:ascii="Simplified Arabic" w:eastAsia="Times New Roman" w:hAnsi="Simplified Arabic" w:cs="Simplified Arabic"/>
          <w:color w:val="000000" w:themeColor="text1"/>
          <w:sz w:val="28"/>
          <w:szCs w:val="28"/>
          <w:rtl/>
        </w:rPr>
        <w:t>م3)</w:t>
      </w:r>
      <w:r w:rsidR="00D7278E" w:rsidRPr="00461467">
        <w:rPr>
          <w:rFonts w:ascii="Simplified Arabic" w:eastAsia="Times New Roman" w:hAnsi="Simplified Arabic" w:cs="Simplified Arabic"/>
          <w:color w:val="000000" w:themeColor="text1"/>
          <w:sz w:val="28"/>
          <w:szCs w:val="28"/>
          <w:rtl/>
        </w:rPr>
        <w:t xml:space="preserve">، </w:t>
      </w:r>
      <w:r w:rsidRPr="00461467">
        <w:rPr>
          <w:rFonts w:ascii="Simplified Arabic" w:eastAsia="Times New Roman" w:hAnsi="Simplified Arabic" w:cs="Simplified Arabic"/>
          <w:color w:val="000000" w:themeColor="text1"/>
          <w:sz w:val="28"/>
          <w:szCs w:val="28"/>
          <w:rtl/>
        </w:rPr>
        <w:t>كما أشار بعض المشاركين</w:t>
      </w:r>
      <w:r w:rsidR="000544F4" w:rsidRPr="00461467">
        <w:rPr>
          <w:rFonts w:ascii="Simplified Arabic" w:eastAsia="Times New Roman" w:hAnsi="Simplified Arabic" w:cs="Simplified Arabic"/>
          <w:color w:val="000000" w:themeColor="text1"/>
          <w:sz w:val="28"/>
          <w:szCs w:val="28"/>
          <w:rtl/>
        </w:rPr>
        <w:t xml:space="preserve"> إلى </w:t>
      </w:r>
      <w:r w:rsidRPr="00461467">
        <w:rPr>
          <w:rFonts w:ascii="Simplified Arabic" w:eastAsia="Times New Roman" w:hAnsi="Simplified Arabic" w:cs="Simplified Arabic"/>
          <w:color w:val="000000" w:themeColor="text1"/>
          <w:sz w:val="28"/>
          <w:szCs w:val="28"/>
          <w:rtl/>
        </w:rPr>
        <w:t>أن توحيد الموارد والخبرات بعد الدمج أسهم في تحسين الكفاءة التشغيلية وسرعة الاستجابة لمتطلبات السوق. وذكر أحدهم</w:t>
      </w:r>
      <w:r w:rsidR="00775B4E" w:rsidRPr="00461467">
        <w:rPr>
          <w:rFonts w:ascii="Simplified Arabic" w:eastAsia="Times New Roman" w:hAnsi="Simplified Arabic" w:cs="Simplified Arabic"/>
          <w:color w:val="000000" w:themeColor="text1"/>
          <w:sz w:val="28"/>
          <w:szCs w:val="28"/>
          <w:rtl/>
        </w:rPr>
        <w:t xml:space="preserve">: </w:t>
      </w:r>
      <w:r w:rsidRPr="00461467">
        <w:rPr>
          <w:rFonts w:ascii="Simplified Arabic" w:eastAsia="Times New Roman" w:hAnsi="Simplified Arabic" w:cs="Simplified Arabic"/>
          <w:color w:val="000000" w:themeColor="text1"/>
          <w:sz w:val="28"/>
          <w:szCs w:val="28"/>
        </w:rPr>
        <w:t>"</w:t>
      </w:r>
      <w:r w:rsidRPr="00461467">
        <w:rPr>
          <w:rFonts w:ascii="Simplified Arabic" w:eastAsia="Times New Roman" w:hAnsi="Simplified Arabic" w:cs="Simplified Arabic"/>
          <w:color w:val="000000" w:themeColor="text1"/>
          <w:sz w:val="28"/>
          <w:szCs w:val="28"/>
          <w:rtl/>
        </w:rPr>
        <w:t>صرنا ننافس بشكل أقوى لأن إمكاناتنا وخبراتنا تجمعت في كيان واحد</w:t>
      </w:r>
      <w:r w:rsidRPr="00461467">
        <w:rPr>
          <w:rFonts w:ascii="Simplified Arabic" w:eastAsia="Times New Roman" w:hAnsi="Simplified Arabic" w:cs="Simplified Arabic"/>
          <w:color w:val="000000" w:themeColor="text1"/>
          <w:sz w:val="28"/>
          <w:szCs w:val="28"/>
        </w:rPr>
        <w:t>.</w:t>
      </w:r>
      <w:proofErr w:type="gramStart"/>
      <w:r w:rsidRPr="00461467">
        <w:rPr>
          <w:rFonts w:ascii="Simplified Arabic" w:eastAsia="Times New Roman" w:hAnsi="Simplified Arabic" w:cs="Simplified Arabic"/>
          <w:color w:val="000000" w:themeColor="text1"/>
          <w:sz w:val="28"/>
          <w:szCs w:val="28"/>
        </w:rPr>
        <w:t>"</w:t>
      </w:r>
      <w:r w:rsidR="00D7278E" w:rsidRPr="00461467">
        <w:rPr>
          <w:rFonts w:ascii="Simplified Arabic" w:eastAsia="Times New Roman" w:hAnsi="Simplified Arabic" w:cs="Simplified Arabic"/>
          <w:color w:val="000000" w:themeColor="text1"/>
          <w:sz w:val="28"/>
          <w:szCs w:val="28"/>
          <w:rtl/>
        </w:rPr>
        <w:t xml:space="preserve"> (</w:t>
      </w:r>
      <w:proofErr w:type="gramEnd"/>
      <w:r w:rsidRPr="00461467">
        <w:rPr>
          <w:rFonts w:ascii="Simplified Arabic" w:eastAsia="Times New Roman" w:hAnsi="Simplified Arabic" w:cs="Simplified Arabic"/>
          <w:color w:val="000000" w:themeColor="text1"/>
          <w:sz w:val="28"/>
          <w:szCs w:val="28"/>
          <w:rtl/>
        </w:rPr>
        <w:t>م12)</w:t>
      </w:r>
      <w:r w:rsidR="00D7278E" w:rsidRPr="00461467">
        <w:rPr>
          <w:rFonts w:ascii="Simplified Arabic" w:eastAsia="Times New Roman" w:hAnsi="Simplified Arabic" w:cs="Simplified Arabic"/>
          <w:color w:val="000000" w:themeColor="text1"/>
          <w:sz w:val="28"/>
          <w:szCs w:val="28"/>
          <w:rtl/>
        </w:rPr>
        <w:t xml:space="preserve">، </w:t>
      </w:r>
      <w:r w:rsidRPr="00461467">
        <w:rPr>
          <w:rFonts w:ascii="Simplified Arabic" w:eastAsia="Times New Roman" w:hAnsi="Simplified Arabic" w:cs="Simplified Arabic"/>
          <w:color w:val="000000" w:themeColor="text1"/>
          <w:sz w:val="28"/>
          <w:szCs w:val="28"/>
          <w:rtl/>
        </w:rPr>
        <w:t>بينما أوضح آخر أن</w:t>
      </w:r>
      <w:r w:rsidR="00775B4E" w:rsidRPr="00461467">
        <w:rPr>
          <w:rFonts w:ascii="Simplified Arabic" w:eastAsia="Times New Roman" w:hAnsi="Simplified Arabic" w:cs="Simplified Arabic"/>
          <w:color w:val="000000" w:themeColor="text1"/>
          <w:sz w:val="28"/>
          <w:szCs w:val="28"/>
          <w:rtl/>
        </w:rPr>
        <w:t xml:space="preserve">: </w:t>
      </w:r>
      <w:r w:rsidRPr="00461467">
        <w:rPr>
          <w:rFonts w:ascii="Simplified Arabic" w:eastAsia="Times New Roman" w:hAnsi="Simplified Arabic" w:cs="Simplified Arabic"/>
          <w:color w:val="000000" w:themeColor="text1"/>
          <w:sz w:val="28"/>
          <w:szCs w:val="28"/>
        </w:rPr>
        <w:t>"</w:t>
      </w:r>
      <w:r w:rsidRPr="00461467">
        <w:rPr>
          <w:rFonts w:ascii="Simplified Arabic" w:eastAsia="Times New Roman" w:hAnsi="Simplified Arabic" w:cs="Simplified Arabic"/>
          <w:color w:val="000000" w:themeColor="text1"/>
          <w:sz w:val="28"/>
          <w:szCs w:val="28"/>
          <w:rtl/>
        </w:rPr>
        <w:t>التوسع بعد الدمج فتح لنا فرص دخول أسواق ومشاريع أكبر من السابق</w:t>
      </w:r>
      <w:r w:rsidRPr="00461467">
        <w:rPr>
          <w:rFonts w:ascii="Simplified Arabic" w:eastAsia="Times New Roman" w:hAnsi="Simplified Arabic" w:cs="Simplified Arabic"/>
          <w:color w:val="000000" w:themeColor="text1"/>
          <w:sz w:val="28"/>
          <w:szCs w:val="28"/>
        </w:rPr>
        <w:t>."</w:t>
      </w:r>
      <w:r w:rsidR="00D7278E" w:rsidRPr="00461467">
        <w:rPr>
          <w:rFonts w:ascii="Simplified Arabic" w:eastAsia="Times New Roman" w:hAnsi="Simplified Arabic" w:cs="Simplified Arabic"/>
          <w:color w:val="000000" w:themeColor="text1"/>
          <w:sz w:val="28"/>
          <w:szCs w:val="28"/>
          <w:rtl/>
        </w:rPr>
        <w:t xml:space="preserve"> (</w:t>
      </w:r>
      <w:r w:rsidRPr="00461467">
        <w:rPr>
          <w:rFonts w:ascii="Simplified Arabic" w:eastAsia="Times New Roman" w:hAnsi="Simplified Arabic" w:cs="Simplified Arabic"/>
          <w:color w:val="000000" w:themeColor="text1"/>
          <w:sz w:val="28"/>
          <w:szCs w:val="28"/>
          <w:rtl/>
        </w:rPr>
        <w:t>م15)</w:t>
      </w:r>
      <w:r w:rsidR="00D7278E" w:rsidRPr="00461467">
        <w:rPr>
          <w:rFonts w:ascii="Simplified Arabic" w:eastAsia="Times New Roman" w:hAnsi="Simplified Arabic" w:cs="Simplified Arabic"/>
          <w:color w:val="000000" w:themeColor="text1"/>
          <w:sz w:val="28"/>
          <w:szCs w:val="28"/>
          <w:rtl/>
        </w:rPr>
        <w:t xml:space="preserve"> </w:t>
      </w:r>
      <w:r w:rsidRPr="00461467">
        <w:rPr>
          <w:rFonts w:ascii="Simplified Arabic" w:eastAsia="Times New Roman" w:hAnsi="Simplified Arabic" w:cs="Simplified Arabic"/>
          <w:color w:val="000000" w:themeColor="text1"/>
          <w:sz w:val="28"/>
          <w:szCs w:val="28"/>
          <w:rtl/>
        </w:rPr>
        <w:t xml:space="preserve">وتعكس هذه الآراء وجود اتفاق واضح بين المشاركين على أن الدمج لم يقتصر أثره على تحسين </w:t>
      </w:r>
      <w:r w:rsidR="005C20E0" w:rsidRPr="00461467">
        <w:rPr>
          <w:rFonts w:ascii="Simplified Arabic" w:eastAsia="Times New Roman" w:hAnsi="Simplified Arabic" w:cs="Simplified Arabic"/>
          <w:color w:val="000000" w:themeColor="text1"/>
          <w:sz w:val="28"/>
          <w:szCs w:val="28"/>
          <w:rtl/>
        </w:rPr>
        <w:t>الأداء</w:t>
      </w:r>
      <w:r w:rsidRPr="00461467">
        <w:rPr>
          <w:rFonts w:ascii="Simplified Arabic" w:eastAsia="Times New Roman" w:hAnsi="Simplified Arabic" w:cs="Simplified Arabic"/>
          <w:color w:val="000000" w:themeColor="text1"/>
          <w:sz w:val="28"/>
          <w:szCs w:val="28"/>
          <w:rtl/>
        </w:rPr>
        <w:t xml:space="preserve"> الداخلي للشركات</w:t>
      </w:r>
      <w:r w:rsidR="00D7278E" w:rsidRPr="00461467">
        <w:rPr>
          <w:rFonts w:ascii="Simplified Arabic" w:eastAsia="Times New Roman" w:hAnsi="Simplified Arabic" w:cs="Simplified Arabic"/>
          <w:color w:val="000000" w:themeColor="text1"/>
          <w:sz w:val="28"/>
          <w:szCs w:val="28"/>
          <w:rtl/>
        </w:rPr>
        <w:t xml:space="preserve">، </w:t>
      </w:r>
      <w:r w:rsidRPr="00461467">
        <w:rPr>
          <w:rFonts w:ascii="Simplified Arabic" w:eastAsia="Times New Roman" w:hAnsi="Simplified Arabic" w:cs="Simplified Arabic"/>
          <w:color w:val="000000" w:themeColor="text1"/>
          <w:sz w:val="28"/>
          <w:szCs w:val="28"/>
          <w:rtl/>
        </w:rPr>
        <w:t>بل امتد ليعزز قدرتها على المنافسة والتوسع وتحقيق مكانة سوقية أقوى</w:t>
      </w:r>
      <w:r w:rsidR="00D7278E" w:rsidRPr="00461467">
        <w:rPr>
          <w:rFonts w:ascii="Simplified Arabic" w:eastAsia="Times New Roman" w:hAnsi="Simplified Arabic" w:cs="Simplified Arabic"/>
          <w:color w:val="000000" w:themeColor="text1"/>
          <w:sz w:val="28"/>
          <w:szCs w:val="28"/>
          <w:rtl/>
        </w:rPr>
        <w:t xml:space="preserve">، </w:t>
      </w:r>
      <w:r w:rsidRPr="00461467">
        <w:rPr>
          <w:rFonts w:ascii="Simplified Arabic" w:eastAsia="Times New Roman" w:hAnsi="Simplified Arabic" w:cs="Simplified Arabic"/>
          <w:color w:val="000000" w:themeColor="text1"/>
          <w:sz w:val="28"/>
          <w:szCs w:val="28"/>
          <w:rtl/>
        </w:rPr>
        <w:t xml:space="preserve">وهو ما يدعم نتائج الدراسة الكمية التي أظهرت وجود أثر إيجابي ذي دلالة </w:t>
      </w:r>
      <w:r w:rsidR="004C5D0F" w:rsidRPr="00461467">
        <w:rPr>
          <w:rFonts w:ascii="Simplified Arabic" w:eastAsia="Times New Roman" w:hAnsi="Simplified Arabic" w:cs="Simplified Arabic"/>
          <w:color w:val="000000" w:themeColor="text1"/>
          <w:sz w:val="28"/>
          <w:szCs w:val="28"/>
          <w:rtl/>
        </w:rPr>
        <w:t>إحصائي</w:t>
      </w:r>
      <w:r w:rsidRPr="00461467">
        <w:rPr>
          <w:rFonts w:ascii="Simplified Arabic" w:eastAsia="Times New Roman" w:hAnsi="Simplified Arabic" w:cs="Simplified Arabic"/>
          <w:color w:val="000000" w:themeColor="text1"/>
          <w:sz w:val="28"/>
          <w:szCs w:val="28"/>
          <w:rtl/>
        </w:rPr>
        <w:t>ة لاستراتيجية دمج الشركات على تعزيز القدرة التنافسية للشركات العائلية السعودية</w:t>
      </w:r>
      <w:r w:rsidRPr="00461467">
        <w:rPr>
          <w:rFonts w:ascii="Simplified Arabic" w:eastAsia="Times New Roman" w:hAnsi="Simplified Arabic" w:cs="Simplified Arabic"/>
          <w:color w:val="000000" w:themeColor="text1"/>
          <w:sz w:val="28"/>
          <w:szCs w:val="28"/>
        </w:rPr>
        <w:t>.</w:t>
      </w:r>
    </w:p>
    <w:p w:rsidR="007911FE" w:rsidRPr="00362B07" w:rsidRDefault="007911FE" w:rsidP="00182B87">
      <w:pPr>
        <w:numPr>
          <w:ilvl w:val="0"/>
          <w:numId w:val="25"/>
        </w:numPr>
        <w:bidi/>
        <w:spacing w:before="120" w:after="120" w:line="240" w:lineRule="auto"/>
        <w:ind w:left="714" w:hanging="357"/>
        <w:jc w:val="both"/>
        <w:rPr>
          <w:rStyle w:val="ac"/>
          <w:rFonts w:ascii="Times New Roman" w:eastAsia="Times New Roman" w:hAnsi="Times New Roman" w:cs="Simplified Arabic"/>
          <w:color w:val="000000" w:themeColor="text1"/>
          <w:sz w:val="30"/>
          <w:szCs w:val="30"/>
        </w:rPr>
      </w:pPr>
      <w:r w:rsidRPr="00362B07">
        <w:rPr>
          <w:rStyle w:val="ac"/>
          <w:rFonts w:ascii="Times New Roman" w:eastAsia="Times New Roman" w:hAnsi="Times New Roman" w:cs="Simplified Arabic"/>
          <w:color w:val="000000" w:themeColor="text1"/>
          <w:sz w:val="30"/>
          <w:szCs w:val="30"/>
          <w:rtl/>
        </w:rPr>
        <w:lastRenderedPageBreak/>
        <w:t>محور فرص الحصول على التمويل</w:t>
      </w:r>
      <w:r w:rsidR="00D90C9A" w:rsidRPr="00362B07">
        <w:rPr>
          <w:rStyle w:val="ac"/>
          <w:rFonts w:ascii="Times New Roman" w:eastAsia="Times New Roman" w:hAnsi="Times New Roman" w:cs="Simplified Arabic" w:hint="cs"/>
          <w:color w:val="000000" w:themeColor="text1"/>
          <w:sz w:val="30"/>
          <w:szCs w:val="30"/>
          <w:rtl/>
        </w:rPr>
        <w:t>:</w:t>
      </w:r>
    </w:p>
    <w:p w:rsidR="007911FE" w:rsidRPr="00362B07" w:rsidRDefault="007911FE" w:rsidP="0068525B">
      <w:pPr>
        <w:pStyle w:val="a5"/>
        <w:bidi/>
        <w:spacing w:before="120" w:beforeAutospacing="0" w:after="120" w:afterAutospacing="0"/>
        <w:ind w:firstLine="720"/>
        <w:jc w:val="both"/>
        <w:rPr>
          <w:rFonts w:cs="Simplified Arabic"/>
          <w:color w:val="000000" w:themeColor="text1"/>
          <w:sz w:val="28"/>
          <w:szCs w:val="28"/>
        </w:rPr>
      </w:pPr>
      <w:r w:rsidRPr="00362B07">
        <w:rPr>
          <w:rFonts w:cs="Simplified Arabic"/>
          <w:color w:val="000000" w:themeColor="text1"/>
          <w:sz w:val="28"/>
          <w:szCs w:val="28"/>
          <w:rtl/>
        </w:rPr>
        <w:t>بين المشاركون أن استراتيجية الدمج أسهمت في تعزيز ثقة المستثمرين والمؤسسات المالية بالشركات المندمجة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الأمر الذي انعكس إيجابًا على قدرتها في الحصول على التمويل اللازم للتوسع والنمو. كما أشاروا</w:t>
      </w:r>
      <w:r w:rsidR="000544F4" w:rsidRPr="00362B07">
        <w:rPr>
          <w:rFonts w:cs="Simplified Arabic"/>
          <w:color w:val="000000" w:themeColor="text1"/>
          <w:sz w:val="28"/>
          <w:szCs w:val="28"/>
          <w:rtl/>
        </w:rPr>
        <w:t xml:space="preserve"> إلى </w:t>
      </w:r>
      <w:r w:rsidRPr="00362B07">
        <w:rPr>
          <w:rFonts w:cs="Simplified Arabic"/>
          <w:color w:val="000000" w:themeColor="text1"/>
          <w:sz w:val="28"/>
          <w:szCs w:val="28"/>
          <w:rtl/>
        </w:rPr>
        <w:t>أن الدمج ساعد في تحسين الملاءة المالية والجدارة الائتمانية للشركات</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مما أتاح فرصًا أكبر للوصول</w:t>
      </w:r>
      <w:r w:rsidR="000544F4" w:rsidRPr="00362B07">
        <w:rPr>
          <w:rFonts w:cs="Simplified Arabic"/>
          <w:color w:val="000000" w:themeColor="text1"/>
          <w:sz w:val="28"/>
          <w:szCs w:val="28"/>
          <w:rtl/>
        </w:rPr>
        <w:t xml:space="preserve"> إلى </w:t>
      </w:r>
      <w:r w:rsidRPr="00362B07">
        <w:rPr>
          <w:rFonts w:cs="Simplified Arabic"/>
          <w:color w:val="000000" w:themeColor="text1"/>
          <w:sz w:val="28"/>
          <w:szCs w:val="28"/>
          <w:rtl/>
        </w:rPr>
        <w:t>مصادر تمويل متنوعة بشروط أكثر ملاءمة</w:t>
      </w:r>
      <w:r w:rsidRPr="00362B07">
        <w:rPr>
          <w:rFonts w:cs="Simplified Arabic"/>
          <w:color w:val="000000" w:themeColor="text1"/>
          <w:sz w:val="28"/>
          <w:szCs w:val="28"/>
        </w:rPr>
        <w:t>.</w:t>
      </w:r>
    </w:p>
    <w:p w:rsidR="007911FE" w:rsidRPr="00362B07" w:rsidRDefault="007911FE" w:rsidP="0068525B">
      <w:pPr>
        <w:pStyle w:val="a5"/>
        <w:bidi/>
        <w:spacing w:before="120" w:beforeAutospacing="0" w:after="120" w:afterAutospacing="0"/>
        <w:ind w:firstLine="720"/>
        <w:jc w:val="both"/>
        <w:rPr>
          <w:rFonts w:cs="Simplified Arabic"/>
          <w:color w:val="000000" w:themeColor="text1"/>
          <w:sz w:val="28"/>
          <w:szCs w:val="28"/>
        </w:rPr>
      </w:pPr>
      <w:r w:rsidRPr="00362B07">
        <w:rPr>
          <w:rFonts w:cs="Simplified Arabic"/>
          <w:color w:val="000000" w:themeColor="text1"/>
          <w:sz w:val="28"/>
          <w:szCs w:val="28"/>
          <w:rtl/>
        </w:rPr>
        <w:t>فمنهم من يرى أن الدمج كان له دور مباشر في تعزيز ثقة الجهات التمويلية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حيث أوضح أحد المشاركين أن</w:t>
      </w:r>
      <w:r w:rsidR="00775B4E" w:rsidRPr="00362B07">
        <w:rPr>
          <w:rFonts w:cs="Simplified Arabic"/>
          <w:color w:val="000000" w:themeColor="text1"/>
          <w:sz w:val="28"/>
          <w:szCs w:val="28"/>
          <w:rtl/>
        </w:rPr>
        <w:t xml:space="preserve">: </w:t>
      </w:r>
      <w:r w:rsidRPr="00362B07">
        <w:rPr>
          <w:rFonts w:cs="Simplified Arabic"/>
          <w:color w:val="000000" w:themeColor="text1"/>
          <w:sz w:val="28"/>
          <w:szCs w:val="28"/>
        </w:rPr>
        <w:t>"</w:t>
      </w:r>
      <w:r w:rsidRPr="00362B07">
        <w:rPr>
          <w:rFonts w:cs="Simplified Arabic"/>
          <w:color w:val="000000" w:themeColor="text1"/>
          <w:sz w:val="28"/>
          <w:szCs w:val="28"/>
          <w:rtl/>
        </w:rPr>
        <w:t>البنوك أصبحت تتعامل معنا بثقة أكبر بعد الدمج</w:t>
      </w:r>
      <w:r w:rsidRPr="00362B07">
        <w:rPr>
          <w:rFonts w:cs="Simplified Arabic"/>
          <w:color w:val="000000" w:themeColor="text1"/>
          <w:sz w:val="28"/>
          <w:szCs w:val="28"/>
        </w:rPr>
        <w:t>.</w:t>
      </w:r>
      <w:proofErr w:type="gramStart"/>
      <w:r w:rsidRPr="00362B07">
        <w:rPr>
          <w:rFonts w:cs="Simplified Arabic"/>
          <w:color w:val="000000" w:themeColor="text1"/>
          <w:sz w:val="28"/>
          <w:szCs w:val="28"/>
        </w:rPr>
        <w:t>"</w:t>
      </w:r>
      <w:r w:rsidR="00D7278E" w:rsidRPr="00362B07">
        <w:rPr>
          <w:rFonts w:cs="Simplified Arabic"/>
          <w:color w:val="000000" w:themeColor="text1"/>
          <w:sz w:val="28"/>
          <w:szCs w:val="28"/>
          <w:rtl/>
        </w:rPr>
        <w:t xml:space="preserve"> (</w:t>
      </w:r>
      <w:proofErr w:type="gramEnd"/>
      <w:r w:rsidRPr="00362B07">
        <w:rPr>
          <w:rFonts w:cs="Simplified Arabic"/>
          <w:color w:val="000000" w:themeColor="text1"/>
          <w:sz w:val="28"/>
          <w:szCs w:val="28"/>
          <w:rtl/>
        </w:rPr>
        <w:t>م5). وفي السياق ذاته</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يشير مشارك آخر</w:t>
      </w:r>
      <w:r w:rsidR="000544F4" w:rsidRPr="00362B07">
        <w:rPr>
          <w:rFonts w:cs="Simplified Arabic"/>
          <w:color w:val="000000" w:themeColor="text1"/>
          <w:sz w:val="28"/>
          <w:szCs w:val="28"/>
          <w:rtl/>
        </w:rPr>
        <w:t xml:space="preserve"> إلى </w:t>
      </w:r>
      <w:r w:rsidRPr="00362B07">
        <w:rPr>
          <w:rFonts w:cs="Simplified Arabic"/>
          <w:color w:val="000000" w:themeColor="text1"/>
          <w:sz w:val="28"/>
          <w:szCs w:val="28"/>
          <w:rtl/>
        </w:rPr>
        <w:t>أن التحسن الذي طرأ على الوضع المالي للشركة بعد الدمج أسهم في رفع قدرتها على الحصول على التمويل</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بقوله</w:t>
      </w:r>
      <w:r w:rsidR="00775B4E" w:rsidRPr="00362B07">
        <w:rPr>
          <w:rFonts w:cs="Simplified Arabic"/>
          <w:color w:val="000000" w:themeColor="text1"/>
          <w:sz w:val="28"/>
          <w:szCs w:val="28"/>
          <w:rtl/>
        </w:rPr>
        <w:t xml:space="preserve">: </w:t>
      </w:r>
      <w:r w:rsidRPr="00362B07">
        <w:rPr>
          <w:rFonts w:cs="Simplified Arabic"/>
          <w:color w:val="000000" w:themeColor="text1"/>
          <w:sz w:val="28"/>
          <w:szCs w:val="28"/>
        </w:rPr>
        <w:t>"</w:t>
      </w:r>
      <w:r w:rsidRPr="00362B07">
        <w:rPr>
          <w:rFonts w:cs="Simplified Arabic"/>
          <w:color w:val="000000" w:themeColor="text1"/>
          <w:sz w:val="28"/>
          <w:szCs w:val="28"/>
          <w:rtl/>
        </w:rPr>
        <w:t>الملاءة المالية للشركة تحسنت بشكل واضح</w:t>
      </w:r>
      <w:r w:rsidRPr="00362B07">
        <w:rPr>
          <w:rFonts w:cs="Simplified Arabic"/>
          <w:color w:val="000000" w:themeColor="text1"/>
          <w:sz w:val="28"/>
          <w:szCs w:val="28"/>
        </w:rPr>
        <w:t>.</w:t>
      </w:r>
      <w:proofErr w:type="gramStart"/>
      <w:r w:rsidRPr="00362B07">
        <w:rPr>
          <w:rFonts w:cs="Simplified Arabic"/>
          <w:color w:val="000000" w:themeColor="text1"/>
          <w:sz w:val="28"/>
          <w:szCs w:val="28"/>
        </w:rPr>
        <w:t>"</w:t>
      </w:r>
      <w:r w:rsidR="00D7278E" w:rsidRPr="00362B07">
        <w:rPr>
          <w:rFonts w:cs="Simplified Arabic"/>
          <w:color w:val="000000" w:themeColor="text1"/>
          <w:sz w:val="28"/>
          <w:szCs w:val="28"/>
          <w:rtl/>
        </w:rPr>
        <w:t xml:space="preserve"> (</w:t>
      </w:r>
      <w:proofErr w:type="gramEnd"/>
      <w:r w:rsidRPr="00362B07">
        <w:rPr>
          <w:rFonts w:cs="Simplified Arabic"/>
          <w:color w:val="000000" w:themeColor="text1"/>
          <w:sz w:val="28"/>
          <w:szCs w:val="28"/>
          <w:rtl/>
        </w:rPr>
        <w:t>م1). بينما يضيف مشارك ثالث أن الدمج وسّع من البدائل التمويلية المتاحة أمام الشركة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موضحًا أن</w:t>
      </w:r>
      <w:r w:rsidR="00775B4E" w:rsidRPr="00362B07">
        <w:rPr>
          <w:rFonts w:cs="Simplified Arabic"/>
          <w:color w:val="000000" w:themeColor="text1"/>
          <w:sz w:val="28"/>
          <w:szCs w:val="28"/>
          <w:rtl/>
        </w:rPr>
        <w:t xml:space="preserve">: </w:t>
      </w:r>
      <w:r w:rsidRPr="00362B07">
        <w:rPr>
          <w:rFonts w:cs="Simplified Arabic"/>
          <w:color w:val="000000" w:themeColor="text1"/>
          <w:sz w:val="28"/>
          <w:szCs w:val="28"/>
        </w:rPr>
        <w:t>"</w:t>
      </w:r>
      <w:r w:rsidRPr="00362B07">
        <w:rPr>
          <w:rFonts w:cs="Simplified Arabic"/>
          <w:color w:val="000000" w:themeColor="text1"/>
          <w:sz w:val="28"/>
          <w:szCs w:val="28"/>
          <w:rtl/>
        </w:rPr>
        <w:t>أصبح عندنا خيارات تمويل أكثر من السابق</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م6)</w:t>
      </w:r>
      <w:r w:rsidR="005D2824" w:rsidRPr="00362B07">
        <w:rPr>
          <w:rFonts w:cs="Simplified Arabic" w:hint="cs"/>
          <w:color w:val="000000" w:themeColor="text1"/>
          <w:sz w:val="28"/>
          <w:szCs w:val="28"/>
          <w:rtl/>
        </w:rPr>
        <w:t>.</w:t>
      </w:r>
    </w:p>
    <w:p w:rsidR="007911FE" w:rsidRPr="00362B07" w:rsidRDefault="007911FE" w:rsidP="0068525B">
      <w:pPr>
        <w:pStyle w:val="a5"/>
        <w:bidi/>
        <w:spacing w:before="120" w:beforeAutospacing="0" w:after="120" w:afterAutospacing="0"/>
        <w:ind w:firstLine="720"/>
        <w:jc w:val="both"/>
        <w:rPr>
          <w:rFonts w:cs="Simplified Arabic"/>
          <w:color w:val="000000" w:themeColor="text1"/>
          <w:sz w:val="28"/>
          <w:szCs w:val="28"/>
        </w:rPr>
      </w:pPr>
      <w:r w:rsidRPr="00362B07">
        <w:rPr>
          <w:rFonts w:cs="Simplified Arabic"/>
          <w:color w:val="000000" w:themeColor="text1"/>
          <w:sz w:val="28"/>
          <w:szCs w:val="28"/>
          <w:rtl/>
        </w:rPr>
        <w:t>كما جاء في إفادة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بعض المشاركين</w:t>
      </w:r>
      <w:r w:rsidR="000544F4" w:rsidRPr="00362B07">
        <w:rPr>
          <w:rFonts w:cs="Simplified Arabic"/>
          <w:color w:val="000000" w:themeColor="text1"/>
          <w:sz w:val="28"/>
          <w:szCs w:val="28"/>
          <w:rtl/>
        </w:rPr>
        <w:t xml:space="preserve"> إلى </w:t>
      </w:r>
      <w:r w:rsidRPr="00362B07">
        <w:rPr>
          <w:rFonts w:cs="Simplified Arabic"/>
          <w:color w:val="000000" w:themeColor="text1"/>
          <w:sz w:val="28"/>
          <w:szCs w:val="28"/>
          <w:rtl/>
        </w:rPr>
        <w:t xml:space="preserve">أن توحيد الموارد والأصول المالية بعد الدمج عزز من قدرة الشركات على التفاوض مع الجهات التمويلية والمستثمرين. </w:t>
      </w:r>
      <w:proofErr w:type="gramStart"/>
      <w:r w:rsidRPr="00362B07">
        <w:rPr>
          <w:rFonts w:cs="Simplified Arabic"/>
          <w:color w:val="000000" w:themeColor="text1"/>
          <w:sz w:val="28"/>
          <w:szCs w:val="28"/>
          <w:rtl/>
        </w:rPr>
        <w:t>وفي</w:t>
      </w:r>
      <w:proofErr w:type="gramEnd"/>
      <w:r w:rsidRPr="00362B07">
        <w:rPr>
          <w:rFonts w:cs="Simplified Arabic"/>
          <w:color w:val="000000" w:themeColor="text1"/>
          <w:sz w:val="28"/>
          <w:szCs w:val="28"/>
          <w:rtl/>
        </w:rPr>
        <w:t xml:space="preserve"> هذا الإطار ذكر أحد المشاركين</w:t>
      </w:r>
      <w:r w:rsidR="00775B4E" w:rsidRPr="00362B07">
        <w:rPr>
          <w:rFonts w:cs="Simplified Arabic"/>
          <w:color w:val="000000" w:themeColor="text1"/>
          <w:sz w:val="28"/>
          <w:szCs w:val="28"/>
          <w:rtl/>
        </w:rPr>
        <w:t xml:space="preserve">: </w:t>
      </w:r>
      <w:r w:rsidRPr="00362B07">
        <w:rPr>
          <w:rFonts w:cs="Simplified Arabic"/>
          <w:color w:val="000000" w:themeColor="text1"/>
          <w:sz w:val="28"/>
          <w:szCs w:val="28"/>
        </w:rPr>
        <w:t>"</w:t>
      </w:r>
      <w:r w:rsidRPr="00362B07">
        <w:rPr>
          <w:rFonts w:cs="Simplified Arabic"/>
          <w:color w:val="000000" w:themeColor="text1"/>
          <w:sz w:val="28"/>
          <w:szCs w:val="28"/>
          <w:rtl/>
        </w:rPr>
        <w:t>بعد الدمج صارت الجهات الممولة تنظر لنا ككيان أقوى وأكثر استقرارًا</w:t>
      </w:r>
      <w:r w:rsidRPr="00362B07">
        <w:rPr>
          <w:rFonts w:cs="Simplified Arabic"/>
          <w:color w:val="000000" w:themeColor="text1"/>
          <w:sz w:val="28"/>
          <w:szCs w:val="28"/>
        </w:rPr>
        <w:t>.</w:t>
      </w:r>
      <w:proofErr w:type="gramStart"/>
      <w:r w:rsidRPr="00362B07">
        <w:rPr>
          <w:rFonts w:cs="Simplified Arabic"/>
          <w:color w:val="000000" w:themeColor="text1"/>
          <w:sz w:val="28"/>
          <w:szCs w:val="28"/>
        </w:rPr>
        <w:t>"</w:t>
      </w:r>
      <w:r w:rsidR="00D7278E" w:rsidRPr="00362B07">
        <w:rPr>
          <w:rFonts w:cs="Simplified Arabic"/>
          <w:color w:val="000000" w:themeColor="text1"/>
          <w:sz w:val="28"/>
          <w:szCs w:val="28"/>
          <w:rtl/>
        </w:rPr>
        <w:t xml:space="preserve"> (</w:t>
      </w:r>
      <w:proofErr w:type="gramEnd"/>
      <w:r w:rsidRPr="00362B07">
        <w:rPr>
          <w:rFonts w:cs="Simplified Arabic"/>
          <w:color w:val="000000" w:themeColor="text1"/>
          <w:sz w:val="28"/>
          <w:szCs w:val="28"/>
          <w:rtl/>
        </w:rPr>
        <w:t>م14)</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في حين أوضح آخر أن</w:t>
      </w:r>
      <w:r w:rsidR="00775B4E" w:rsidRPr="00362B07">
        <w:rPr>
          <w:rFonts w:cs="Simplified Arabic"/>
          <w:color w:val="000000" w:themeColor="text1"/>
          <w:sz w:val="28"/>
          <w:szCs w:val="28"/>
          <w:rtl/>
        </w:rPr>
        <w:t xml:space="preserve">: </w:t>
      </w:r>
      <w:r w:rsidRPr="00362B07">
        <w:rPr>
          <w:rFonts w:cs="Simplified Arabic"/>
          <w:color w:val="000000" w:themeColor="text1"/>
          <w:sz w:val="28"/>
          <w:szCs w:val="28"/>
        </w:rPr>
        <w:t>"</w:t>
      </w:r>
      <w:r w:rsidRPr="00362B07">
        <w:rPr>
          <w:rFonts w:cs="Simplified Arabic"/>
          <w:color w:val="000000" w:themeColor="text1"/>
          <w:sz w:val="28"/>
          <w:szCs w:val="28"/>
          <w:rtl/>
        </w:rPr>
        <w:t>الدمج ساعدنا في جذب مستثمرين جدد كانوا مترددين قبل تكوين الكيان الجديد</w:t>
      </w:r>
      <w:r w:rsidRPr="00362B07">
        <w:rPr>
          <w:rFonts w:cs="Simplified Arabic"/>
          <w:color w:val="000000" w:themeColor="text1"/>
          <w:sz w:val="28"/>
          <w:szCs w:val="28"/>
        </w:rPr>
        <w:t>."</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م17)</w:t>
      </w:r>
      <w:r w:rsidR="005D2824" w:rsidRPr="00362B07">
        <w:rPr>
          <w:rFonts w:cs="Simplified Arabic" w:hint="cs"/>
          <w:color w:val="000000" w:themeColor="text1"/>
          <w:sz w:val="28"/>
          <w:szCs w:val="28"/>
          <w:rtl/>
        </w:rPr>
        <w:t>.</w:t>
      </w:r>
    </w:p>
    <w:p w:rsidR="007911FE" w:rsidRPr="00362B07" w:rsidRDefault="007911FE" w:rsidP="0068525B">
      <w:pPr>
        <w:pStyle w:val="a5"/>
        <w:bidi/>
        <w:spacing w:before="120" w:beforeAutospacing="0" w:after="120" w:afterAutospacing="0"/>
        <w:ind w:firstLine="720"/>
        <w:jc w:val="both"/>
        <w:rPr>
          <w:rFonts w:cs="Simplified Arabic"/>
          <w:color w:val="000000" w:themeColor="text1"/>
          <w:sz w:val="28"/>
          <w:szCs w:val="28"/>
        </w:rPr>
      </w:pPr>
      <w:r w:rsidRPr="00362B07">
        <w:rPr>
          <w:rFonts w:cs="Simplified Arabic"/>
          <w:color w:val="000000" w:themeColor="text1"/>
          <w:sz w:val="28"/>
          <w:szCs w:val="28"/>
          <w:rtl/>
        </w:rPr>
        <w:t>وعلى الرغم من هذه الآثار الإيجابية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أشار عدد محدود من المشاركين</w:t>
      </w:r>
      <w:r w:rsidR="000544F4" w:rsidRPr="00362B07">
        <w:rPr>
          <w:rFonts w:cs="Simplified Arabic"/>
          <w:color w:val="000000" w:themeColor="text1"/>
          <w:sz w:val="28"/>
          <w:szCs w:val="28"/>
          <w:rtl/>
        </w:rPr>
        <w:t xml:space="preserve"> إلى </w:t>
      </w:r>
      <w:r w:rsidRPr="00362B07">
        <w:rPr>
          <w:rFonts w:cs="Simplified Arabic"/>
          <w:color w:val="000000" w:themeColor="text1"/>
          <w:sz w:val="28"/>
          <w:szCs w:val="28"/>
          <w:rtl/>
        </w:rPr>
        <w:t>أن الاستفادة الكاملة من مزايا التمويل بعد الدمج تتطلب وقتًا وجهدًا لإثبات استقرار الكيان الجديد وبناء سجل مالي موحد. فقد ذكر أحدهم أن</w:t>
      </w:r>
      <w:r w:rsidR="00775B4E" w:rsidRPr="00362B07">
        <w:rPr>
          <w:rFonts w:cs="Simplified Arabic"/>
          <w:color w:val="000000" w:themeColor="text1"/>
          <w:sz w:val="28"/>
          <w:szCs w:val="28"/>
          <w:rtl/>
        </w:rPr>
        <w:t xml:space="preserve">: </w:t>
      </w:r>
      <w:r w:rsidRPr="00362B07">
        <w:rPr>
          <w:rFonts w:cs="Simplified Arabic"/>
          <w:color w:val="000000" w:themeColor="text1"/>
          <w:sz w:val="28"/>
          <w:szCs w:val="28"/>
        </w:rPr>
        <w:t>"</w:t>
      </w:r>
      <w:r w:rsidRPr="00362B07">
        <w:rPr>
          <w:rFonts w:cs="Simplified Arabic"/>
          <w:color w:val="000000" w:themeColor="text1"/>
          <w:sz w:val="28"/>
          <w:szCs w:val="28"/>
          <w:rtl/>
        </w:rPr>
        <w:t>في البداية احتجنا فترة حتى نثبت للجهات التمويلية قوة الشركة بعد الدمج</w:t>
      </w:r>
      <w:r w:rsidRPr="00362B07">
        <w:rPr>
          <w:rFonts w:cs="Simplified Arabic"/>
          <w:color w:val="000000" w:themeColor="text1"/>
          <w:sz w:val="28"/>
          <w:szCs w:val="28"/>
        </w:rPr>
        <w:t>.</w:t>
      </w:r>
      <w:proofErr w:type="gramStart"/>
      <w:r w:rsidRPr="00362B07">
        <w:rPr>
          <w:rFonts w:cs="Simplified Arabic"/>
          <w:color w:val="000000" w:themeColor="text1"/>
          <w:sz w:val="28"/>
          <w:szCs w:val="28"/>
        </w:rPr>
        <w:t>"</w:t>
      </w:r>
      <w:r w:rsidR="00D7278E" w:rsidRPr="00362B07">
        <w:rPr>
          <w:rFonts w:cs="Simplified Arabic"/>
          <w:color w:val="000000" w:themeColor="text1"/>
          <w:sz w:val="28"/>
          <w:szCs w:val="28"/>
          <w:rtl/>
        </w:rPr>
        <w:t xml:space="preserve"> (</w:t>
      </w:r>
      <w:proofErr w:type="gramEnd"/>
      <w:r w:rsidRPr="00362B07">
        <w:rPr>
          <w:rFonts w:cs="Simplified Arabic"/>
          <w:color w:val="000000" w:themeColor="text1"/>
          <w:sz w:val="28"/>
          <w:szCs w:val="28"/>
          <w:rtl/>
        </w:rPr>
        <w:t>م19)</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بينما أشار آخر</w:t>
      </w:r>
      <w:r w:rsidR="000544F4" w:rsidRPr="00362B07">
        <w:rPr>
          <w:rFonts w:cs="Simplified Arabic"/>
          <w:color w:val="000000" w:themeColor="text1"/>
          <w:sz w:val="28"/>
          <w:szCs w:val="28"/>
          <w:rtl/>
        </w:rPr>
        <w:t xml:space="preserve"> إلى </w:t>
      </w:r>
      <w:r w:rsidRPr="00362B07">
        <w:rPr>
          <w:rFonts w:cs="Simplified Arabic"/>
          <w:color w:val="000000" w:themeColor="text1"/>
          <w:sz w:val="28"/>
          <w:szCs w:val="28"/>
          <w:rtl/>
        </w:rPr>
        <w:t>أن</w:t>
      </w:r>
      <w:r w:rsidR="00775B4E" w:rsidRPr="00362B07">
        <w:rPr>
          <w:rFonts w:cs="Simplified Arabic"/>
          <w:color w:val="000000" w:themeColor="text1"/>
          <w:sz w:val="28"/>
          <w:szCs w:val="28"/>
          <w:rtl/>
        </w:rPr>
        <w:t xml:space="preserve">: </w:t>
      </w:r>
      <w:r w:rsidRPr="00362B07">
        <w:rPr>
          <w:rFonts w:cs="Simplified Arabic"/>
          <w:color w:val="000000" w:themeColor="text1"/>
          <w:sz w:val="28"/>
          <w:szCs w:val="28"/>
        </w:rPr>
        <w:t>"</w:t>
      </w:r>
      <w:r w:rsidRPr="00362B07">
        <w:rPr>
          <w:rFonts w:cs="Simplified Arabic"/>
          <w:color w:val="000000" w:themeColor="text1"/>
          <w:sz w:val="28"/>
          <w:szCs w:val="28"/>
          <w:rtl/>
        </w:rPr>
        <w:t>الحصول على بعض التسهيلات التمويلية احتاج</w:t>
      </w:r>
      <w:r w:rsidR="000544F4" w:rsidRPr="00362B07">
        <w:rPr>
          <w:rFonts w:cs="Simplified Arabic"/>
          <w:color w:val="000000" w:themeColor="text1"/>
          <w:sz w:val="28"/>
          <w:szCs w:val="28"/>
          <w:rtl/>
        </w:rPr>
        <w:t xml:space="preserve"> إلى </w:t>
      </w:r>
      <w:r w:rsidRPr="00362B07">
        <w:rPr>
          <w:rFonts w:cs="Simplified Arabic"/>
          <w:color w:val="000000" w:themeColor="text1"/>
          <w:sz w:val="28"/>
          <w:szCs w:val="28"/>
          <w:rtl/>
        </w:rPr>
        <w:t>تحديث البيانات والأنظمة المالية بعد الدمج</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م20)</w:t>
      </w:r>
      <w:r w:rsidR="005D2824" w:rsidRPr="00362B07">
        <w:rPr>
          <w:rFonts w:cs="Simplified Arabic" w:hint="cs"/>
          <w:color w:val="000000" w:themeColor="text1"/>
          <w:sz w:val="28"/>
          <w:szCs w:val="28"/>
          <w:rtl/>
        </w:rPr>
        <w:t>.</w:t>
      </w:r>
    </w:p>
    <w:p w:rsidR="007911FE" w:rsidRPr="00362B07" w:rsidRDefault="007911FE" w:rsidP="0068525B">
      <w:pPr>
        <w:pStyle w:val="a5"/>
        <w:bidi/>
        <w:spacing w:before="120" w:beforeAutospacing="0" w:after="120" w:afterAutospacing="0"/>
        <w:ind w:firstLine="720"/>
        <w:jc w:val="both"/>
        <w:rPr>
          <w:rFonts w:cs="Simplified Arabic"/>
          <w:color w:val="000000" w:themeColor="text1"/>
          <w:sz w:val="28"/>
          <w:szCs w:val="28"/>
        </w:rPr>
      </w:pPr>
      <w:r w:rsidRPr="00362B07">
        <w:rPr>
          <w:rFonts w:cs="Simplified Arabic"/>
          <w:color w:val="000000" w:themeColor="text1"/>
          <w:sz w:val="28"/>
          <w:szCs w:val="28"/>
          <w:rtl/>
        </w:rPr>
        <w:t>وتعكس هذه الآراء وجود اتفاق واضح بين المشاركين على أن الدمج يمثل أداة استراتيجية فعالة لتعزيز فرص الحصول على التمويل</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من خلال رفع مستوى الثقة لدى المستثمرين والمؤسسات المالية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وتحسين الجدارة الائتمانية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وتوسيع البدائل التمويلية المتاحة للشركات العائلية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 xml:space="preserve">وهو ما يدعم نتائج الدراسة الكمية التي أظهرت وجود أثر إيجابي ذي دلالة </w:t>
      </w:r>
      <w:r w:rsidR="004C5D0F" w:rsidRPr="00362B07">
        <w:rPr>
          <w:rFonts w:cs="Simplified Arabic"/>
          <w:color w:val="000000" w:themeColor="text1"/>
          <w:sz w:val="28"/>
          <w:szCs w:val="28"/>
          <w:rtl/>
        </w:rPr>
        <w:t>إحصائي</w:t>
      </w:r>
      <w:r w:rsidRPr="00362B07">
        <w:rPr>
          <w:rFonts w:cs="Simplified Arabic"/>
          <w:color w:val="000000" w:themeColor="text1"/>
          <w:sz w:val="28"/>
          <w:szCs w:val="28"/>
          <w:rtl/>
        </w:rPr>
        <w:t>ة لاستراتيجية دمج الشركات على فرص الحصول على التمويل والجاهزية لل</w:t>
      </w:r>
      <w:r w:rsidR="000544F4" w:rsidRPr="00362B07">
        <w:rPr>
          <w:rFonts w:cs="Simplified Arabic"/>
          <w:color w:val="000000" w:themeColor="text1"/>
          <w:sz w:val="28"/>
          <w:szCs w:val="28"/>
          <w:rtl/>
        </w:rPr>
        <w:t>إدراج</w:t>
      </w:r>
      <w:r w:rsidRPr="00362B07">
        <w:rPr>
          <w:rFonts w:cs="Simplified Arabic"/>
          <w:color w:val="000000" w:themeColor="text1"/>
          <w:sz w:val="28"/>
          <w:szCs w:val="28"/>
          <w:rtl/>
        </w:rPr>
        <w:t xml:space="preserve"> في سوق النمو</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السوق الموازية)</w:t>
      </w:r>
      <w:r w:rsidRPr="00362B07">
        <w:rPr>
          <w:rFonts w:cs="Simplified Arabic"/>
          <w:color w:val="000000" w:themeColor="text1"/>
          <w:sz w:val="28"/>
          <w:szCs w:val="28"/>
        </w:rPr>
        <w:t>.</w:t>
      </w:r>
    </w:p>
    <w:p w:rsidR="007911FE" w:rsidRPr="00362B07" w:rsidRDefault="007911FE" w:rsidP="005D2824">
      <w:pPr>
        <w:bidi/>
        <w:spacing w:before="120" w:after="120" w:line="228" w:lineRule="auto"/>
        <w:ind w:firstLine="720"/>
        <w:jc w:val="both"/>
        <w:rPr>
          <w:rFonts w:ascii="Times New Roman" w:hAnsi="Times New Roman" w:cs="Simplified Arabic"/>
          <w:color w:val="000000" w:themeColor="text1"/>
          <w:sz w:val="28"/>
          <w:szCs w:val="28"/>
        </w:rPr>
      </w:pPr>
      <w:r w:rsidRPr="00362B07">
        <w:rPr>
          <w:rFonts w:ascii="Times New Roman" w:eastAsia="Times New Roman" w:hAnsi="Times New Roman" w:cs="Simplified Arabic"/>
          <w:color w:val="000000" w:themeColor="text1"/>
          <w:sz w:val="28"/>
          <w:szCs w:val="28"/>
          <w:rtl/>
        </w:rPr>
        <w:lastRenderedPageBreak/>
        <w:t xml:space="preserve">ومن خلال المقابلات المتعمقة التي قام بها الباحث يرى أنه </w:t>
      </w:r>
      <w:r w:rsidRPr="00362B07">
        <w:rPr>
          <w:rFonts w:ascii="Times New Roman" w:hAnsi="Times New Roman" w:cs="Simplified Arabic"/>
          <w:color w:val="000000" w:themeColor="text1"/>
          <w:sz w:val="28"/>
          <w:szCs w:val="28"/>
          <w:rtl/>
        </w:rPr>
        <w:t>تشير نتائج المقابلات</w:t>
      </w:r>
      <w:r w:rsidR="000544F4" w:rsidRPr="00362B07">
        <w:rPr>
          <w:rFonts w:ascii="Times New Roman" w:hAnsi="Times New Roman" w:cs="Simplified Arabic"/>
          <w:color w:val="000000" w:themeColor="text1"/>
          <w:sz w:val="28"/>
          <w:szCs w:val="28"/>
          <w:rtl/>
        </w:rPr>
        <w:t xml:space="preserve"> إلى </w:t>
      </w:r>
      <w:r w:rsidRPr="00362B07">
        <w:rPr>
          <w:rFonts w:ascii="Times New Roman" w:hAnsi="Times New Roman" w:cs="Simplified Arabic"/>
          <w:color w:val="000000" w:themeColor="text1"/>
          <w:sz w:val="28"/>
          <w:szCs w:val="28"/>
          <w:rtl/>
        </w:rPr>
        <w:t>وجود اتفاق واضح بين المشاركين حول الأثر الإيجابي لاستراتيجية دمج الشركات على أداء الشركات بعد الدمج</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حيث عكست آراؤهم أن هذا النوع من الاستراتيجيات لا يقتصر على إعادة الهيكلة التنظيمية فقط</w:t>
      </w:r>
      <w:r w:rsidR="00D7278E" w:rsidRPr="00362B07">
        <w:rPr>
          <w:rFonts w:ascii="Times New Roman" w:hAnsi="Times New Roman" w:cs="Simplified Arabic"/>
          <w:color w:val="000000" w:themeColor="text1"/>
          <w:sz w:val="28"/>
          <w:szCs w:val="28"/>
          <w:rtl/>
        </w:rPr>
        <w:t xml:space="preserve">، </w:t>
      </w:r>
      <w:r w:rsidRPr="00362B07">
        <w:rPr>
          <w:rFonts w:ascii="Times New Roman" w:hAnsi="Times New Roman" w:cs="Simplified Arabic"/>
          <w:color w:val="000000" w:themeColor="text1"/>
          <w:sz w:val="28"/>
          <w:szCs w:val="28"/>
          <w:rtl/>
        </w:rPr>
        <w:t>بل يمتد ليشمل تحسينات ملموسة في عدة جوانب جوهرية داخل الشركات. فقد أشار المشاركون</w:t>
      </w:r>
      <w:r w:rsidR="000544F4" w:rsidRPr="00362B07">
        <w:rPr>
          <w:rFonts w:ascii="Times New Roman" w:hAnsi="Times New Roman" w:cs="Simplified Arabic"/>
          <w:color w:val="000000" w:themeColor="text1"/>
          <w:sz w:val="28"/>
          <w:szCs w:val="28"/>
          <w:rtl/>
        </w:rPr>
        <w:t xml:space="preserve"> إلى </w:t>
      </w:r>
      <w:r w:rsidRPr="00362B07">
        <w:rPr>
          <w:rFonts w:ascii="Times New Roman" w:hAnsi="Times New Roman" w:cs="Simplified Arabic"/>
          <w:color w:val="000000" w:themeColor="text1"/>
          <w:sz w:val="28"/>
          <w:szCs w:val="28"/>
          <w:rtl/>
        </w:rPr>
        <w:t xml:space="preserve">أن الدمج ساهم في رفع كفاءة </w:t>
      </w:r>
      <w:r w:rsidR="005C20E0" w:rsidRPr="00362B07">
        <w:rPr>
          <w:rFonts w:ascii="Times New Roman" w:hAnsi="Times New Roman" w:cs="Simplified Arabic"/>
          <w:color w:val="000000" w:themeColor="text1"/>
          <w:sz w:val="28"/>
          <w:szCs w:val="28"/>
          <w:rtl/>
        </w:rPr>
        <w:t>الأداء</w:t>
      </w:r>
      <w:r w:rsidRPr="00362B07">
        <w:rPr>
          <w:rFonts w:ascii="Times New Roman" w:hAnsi="Times New Roman" w:cs="Simplified Arabic"/>
          <w:color w:val="000000" w:themeColor="text1"/>
          <w:sz w:val="28"/>
          <w:szCs w:val="28"/>
          <w:rtl/>
        </w:rPr>
        <w:t xml:space="preserve"> المالي وتعزيز الاستقرار الإداري</w:t>
      </w:r>
      <w:r w:rsidR="00D7278E" w:rsidRPr="00362B07">
        <w:rPr>
          <w:rFonts w:ascii="Times New Roman" w:hAnsi="Times New Roman" w:cs="Simplified Arabic"/>
          <w:color w:val="000000" w:themeColor="text1"/>
          <w:sz w:val="28"/>
          <w:szCs w:val="28"/>
          <w:rtl/>
        </w:rPr>
        <w:t>،</w:t>
      </w:r>
      <w:r w:rsidR="000544F4" w:rsidRPr="00362B07">
        <w:rPr>
          <w:rFonts w:ascii="Times New Roman" w:hAnsi="Times New Roman" w:cs="Simplified Arabic"/>
          <w:color w:val="000000" w:themeColor="text1"/>
          <w:sz w:val="28"/>
          <w:szCs w:val="28"/>
          <w:rtl/>
        </w:rPr>
        <w:t xml:space="preserve"> إلى </w:t>
      </w:r>
      <w:r w:rsidRPr="00362B07">
        <w:rPr>
          <w:rFonts w:ascii="Times New Roman" w:hAnsi="Times New Roman" w:cs="Simplified Arabic"/>
          <w:color w:val="000000" w:themeColor="text1"/>
          <w:sz w:val="28"/>
          <w:szCs w:val="28"/>
          <w:rtl/>
        </w:rPr>
        <w:t>جانب تحسين ممارسات الحوكمة بما يضمن قدراً أكبر من الشفافية والانضباط المؤسسي</w:t>
      </w:r>
      <w:r w:rsidRPr="00362B07">
        <w:rPr>
          <w:rFonts w:ascii="Times New Roman" w:hAnsi="Times New Roman" w:cs="Simplified Arabic"/>
          <w:color w:val="000000" w:themeColor="text1"/>
          <w:sz w:val="28"/>
          <w:szCs w:val="28"/>
        </w:rPr>
        <w:t>.</w:t>
      </w:r>
    </w:p>
    <w:p w:rsidR="007911FE" w:rsidRPr="00362B07" w:rsidRDefault="007911FE" w:rsidP="005D2824">
      <w:pPr>
        <w:pStyle w:val="a5"/>
        <w:bidi/>
        <w:spacing w:before="120" w:beforeAutospacing="0" w:after="120" w:afterAutospacing="0" w:line="228" w:lineRule="auto"/>
        <w:ind w:firstLine="720"/>
        <w:jc w:val="both"/>
        <w:rPr>
          <w:rFonts w:cs="Simplified Arabic"/>
          <w:color w:val="000000" w:themeColor="text1"/>
          <w:sz w:val="28"/>
          <w:szCs w:val="28"/>
        </w:rPr>
      </w:pPr>
      <w:r w:rsidRPr="00362B07">
        <w:rPr>
          <w:rFonts w:cs="Simplified Arabic"/>
          <w:color w:val="000000" w:themeColor="text1"/>
          <w:sz w:val="28"/>
          <w:szCs w:val="28"/>
          <w:rtl/>
        </w:rPr>
        <w:t>كما أوضحت هذه الآراء أن الدمج أدى</w:t>
      </w:r>
      <w:r w:rsidR="000544F4" w:rsidRPr="00362B07">
        <w:rPr>
          <w:rFonts w:cs="Simplified Arabic"/>
          <w:color w:val="000000" w:themeColor="text1"/>
          <w:sz w:val="28"/>
          <w:szCs w:val="28"/>
          <w:rtl/>
        </w:rPr>
        <w:t xml:space="preserve"> إلى </w:t>
      </w:r>
      <w:r w:rsidRPr="00362B07">
        <w:rPr>
          <w:rFonts w:cs="Simplified Arabic"/>
          <w:color w:val="000000" w:themeColor="text1"/>
          <w:sz w:val="28"/>
          <w:szCs w:val="28"/>
          <w:rtl/>
        </w:rPr>
        <w:t>تعزيز القدرة التنافسية للشركات في السوق</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من خلال تقوية مركزها المالي وتحسين صورتها أمام المستثمرين والجهات التمويلية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الأمر الذي انعكس إيجابياً على فرص الحصول على التمويل ودعم خطط التوسع والنمو المستقبلي. ويمكن فهم هذه النتائج في ضوء كون الدمج يمثل أداة استراتيجية لإعادة بناء الشركات بصورة أكثر كفاءة وقدرة على التكيف مع متطلبات السوق والتغيرات التنظيمية</w:t>
      </w:r>
      <w:r w:rsidRPr="00362B07">
        <w:rPr>
          <w:rFonts w:cs="Simplified Arabic"/>
          <w:color w:val="000000" w:themeColor="text1"/>
          <w:sz w:val="28"/>
          <w:szCs w:val="28"/>
        </w:rPr>
        <w:t>.</w:t>
      </w:r>
    </w:p>
    <w:p w:rsidR="007911FE" w:rsidRPr="00362B07" w:rsidRDefault="007911FE" w:rsidP="005D2824">
      <w:pPr>
        <w:pStyle w:val="a5"/>
        <w:bidi/>
        <w:spacing w:before="120" w:beforeAutospacing="0" w:after="120" w:afterAutospacing="0" w:line="228" w:lineRule="auto"/>
        <w:ind w:firstLine="720"/>
        <w:jc w:val="both"/>
        <w:rPr>
          <w:rFonts w:cs="Simplified Arabic"/>
          <w:color w:val="000000" w:themeColor="text1"/>
          <w:sz w:val="28"/>
          <w:szCs w:val="28"/>
          <w:rtl/>
        </w:rPr>
      </w:pPr>
      <w:r w:rsidRPr="00362B07">
        <w:rPr>
          <w:rFonts w:cs="Simplified Arabic"/>
          <w:color w:val="000000" w:themeColor="text1"/>
          <w:sz w:val="28"/>
          <w:szCs w:val="28"/>
          <w:rtl/>
        </w:rPr>
        <w:t>بالإضافة</w:t>
      </w:r>
      <w:r w:rsidR="000544F4" w:rsidRPr="00362B07">
        <w:rPr>
          <w:rFonts w:cs="Simplified Arabic"/>
          <w:color w:val="000000" w:themeColor="text1"/>
          <w:sz w:val="28"/>
          <w:szCs w:val="28"/>
          <w:rtl/>
        </w:rPr>
        <w:t xml:space="preserve"> إلى </w:t>
      </w:r>
      <w:r w:rsidRPr="00362B07">
        <w:rPr>
          <w:rFonts w:cs="Simplified Arabic"/>
          <w:color w:val="000000" w:themeColor="text1"/>
          <w:sz w:val="28"/>
          <w:szCs w:val="28"/>
          <w:rtl/>
        </w:rPr>
        <w:t>أن هذا التوافق في وجهات نظر المشاركين يتوافق</w:t>
      </w:r>
      <w:r w:rsidR="000544F4" w:rsidRPr="00362B07">
        <w:rPr>
          <w:rFonts w:cs="Simplified Arabic"/>
          <w:color w:val="000000" w:themeColor="text1"/>
          <w:sz w:val="28"/>
          <w:szCs w:val="28"/>
          <w:rtl/>
        </w:rPr>
        <w:t xml:space="preserve"> إلى </w:t>
      </w:r>
      <w:r w:rsidRPr="00362B07">
        <w:rPr>
          <w:rFonts w:cs="Simplified Arabic"/>
          <w:color w:val="000000" w:themeColor="text1"/>
          <w:sz w:val="28"/>
          <w:szCs w:val="28"/>
          <w:rtl/>
        </w:rPr>
        <w:t>حد كبير مع ما توصلت إليه النتائج الكمية في الدراسة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وهو ما يعزز من قوة الاتساق الداخلي للبحث</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ويؤكد أن ما تم رصده رقمياً يجد دعماً وتفسيراً عملياً من خلال خبرات وتجارب المشاركين الفعلية</w:t>
      </w:r>
      <w:r w:rsidRPr="00362B07">
        <w:rPr>
          <w:rFonts w:cs="Simplified Arabic"/>
          <w:color w:val="000000" w:themeColor="text1"/>
          <w:sz w:val="28"/>
          <w:szCs w:val="28"/>
        </w:rPr>
        <w:t>.</w:t>
      </w:r>
    </w:p>
    <w:p w:rsidR="007911FE" w:rsidRPr="00362B07" w:rsidRDefault="007911FE" w:rsidP="00182B87">
      <w:pPr>
        <w:pStyle w:val="a5"/>
        <w:numPr>
          <w:ilvl w:val="0"/>
          <w:numId w:val="20"/>
        </w:numPr>
        <w:bidi/>
        <w:spacing w:before="120" w:beforeAutospacing="0" w:after="120" w:afterAutospacing="0" w:line="228" w:lineRule="auto"/>
        <w:ind w:left="714" w:hanging="199"/>
        <w:jc w:val="both"/>
        <w:rPr>
          <w:rFonts w:cs="Simplified Arabic"/>
          <w:b/>
          <w:bCs/>
          <w:color w:val="000000" w:themeColor="text1"/>
          <w:sz w:val="30"/>
          <w:szCs w:val="30"/>
          <w:rtl/>
        </w:rPr>
      </w:pPr>
      <w:proofErr w:type="gramStart"/>
      <w:r w:rsidRPr="00362B07">
        <w:rPr>
          <w:rFonts w:cs="Simplified Arabic" w:hint="cs"/>
          <w:b/>
          <w:bCs/>
          <w:color w:val="000000" w:themeColor="text1"/>
          <w:sz w:val="30"/>
          <w:szCs w:val="30"/>
          <w:rtl/>
        </w:rPr>
        <w:t>مناقشة</w:t>
      </w:r>
      <w:proofErr w:type="gramEnd"/>
      <w:r w:rsidRPr="00362B07">
        <w:rPr>
          <w:rFonts w:cs="Simplified Arabic" w:hint="cs"/>
          <w:b/>
          <w:bCs/>
          <w:color w:val="000000" w:themeColor="text1"/>
          <w:sz w:val="30"/>
          <w:szCs w:val="30"/>
          <w:rtl/>
        </w:rPr>
        <w:t xml:space="preserve"> نتائج الدراسة الميدانية</w:t>
      </w:r>
      <w:r w:rsidR="00FC6C2E" w:rsidRPr="00362B07">
        <w:rPr>
          <w:rFonts w:cs="Simplified Arabic" w:hint="cs"/>
          <w:b/>
          <w:bCs/>
          <w:color w:val="000000" w:themeColor="text1"/>
          <w:sz w:val="30"/>
          <w:szCs w:val="30"/>
          <w:rtl/>
        </w:rPr>
        <w:t>:</w:t>
      </w:r>
      <w:r w:rsidRPr="00362B07">
        <w:rPr>
          <w:rFonts w:cs="Simplified Arabic" w:hint="cs"/>
          <w:b/>
          <w:bCs/>
          <w:color w:val="000000" w:themeColor="text1"/>
          <w:sz w:val="30"/>
          <w:szCs w:val="30"/>
          <w:rtl/>
        </w:rPr>
        <w:t xml:space="preserve"> </w:t>
      </w:r>
    </w:p>
    <w:p w:rsidR="007911FE" w:rsidRPr="00362B07" w:rsidRDefault="007911FE" w:rsidP="00182B87">
      <w:pPr>
        <w:pStyle w:val="3"/>
        <w:numPr>
          <w:ilvl w:val="0"/>
          <w:numId w:val="21"/>
        </w:numPr>
        <w:bidi/>
        <w:spacing w:before="120" w:after="120" w:line="228" w:lineRule="auto"/>
        <w:ind w:left="714" w:hanging="357"/>
        <w:jc w:val="both"/>
        <w:rPr>
          <w:rFonts w:ascii="Times New Roman" w:hAnsi="Times New Roman" w:cs="Simplified Arabic"/>
          <w:b/>
          <w:bCs/>
          <w:color w:val="000000" w:themeColor="text1"/>
          <w:sz w:val="30"/>
          <w:szCs w:val="30"/>
          <w:lang w:bidi="ar-SA"/>
        </w:rPr>
      </w:pPr>
      <w:r w:rsidRPr="00362B07">
        <w:rPr>
          <w:rFonts w:ascii="Times New Roman" w:hAnsi="Times New Roman" w:cs="Simplified Arabic"/>
          <w:b/>
          <w:bCs/>
          <w:color w:val="000000" w:themeColor="text1"/>
          <w:sz w:val="30"/>
          <w:szCs w:val="30"/>
          <w:rtl/>
          <w:lang w:bidi="ar-SA"/>
        </w:rPr>
        <w:t>النتائج</w:t>
      </w:r>
      <w:r w:rsidRPr="00362B07">
        <w:rPr>
          <w:rFonts w:ascii="Simplified Arabic" w:hAnsi="Times New Roman" w:cs="Simplified Arabic"/>
          <w:b/>
          <w:bCs/>
          <w:color w:val="000000" w:themeColor="text1"/>
          <w:sz w:val="30"/>
          <w:szCs w:val="30"/>
          <w:rtl/>
        </w:rPr>
        <w:t xml:space="preserve"> </w:t>
      </w:r>
      <w:r w:rsidRPr="00362B07">
        <w:rPr>
          <w:rFonts w:ascii="Times New Roman" w:hAnsi="Times New Roman" w:cs="Simplified Arabic"/>
          <w:b/>
          <w:bCs/>
          <w:color w:val="000000" w:themeColor="text1"/>
          <w:sz w:val="30"/>
          <w:szCs w:val="30"/>
          <w:rtl/>
          <w:lang w:bidi="ar-SA"/>
        </w:rPr>
        <w:t>المتعلقة</w:t>
      </w:r>
      <w:r w:rsidRPr="00362B07">
        <w:rPr>
          <w:rFonts w:ascii="Simplified Arabic" w:hAnsi="Times New Roman" w:cs="Simplified Arabic"/>
          <w:b/>
          <w:bCs/>
          <w:color w:val="000000" w:themeColor="text1"/>
          <w:sz w:val="30"/>
          <w:szCs w:val="30"/>
          <w:rtl/>
        </w:rPr>
        <w:t xml:space="preserve"> </w:t>
      </w:r>
      <w:r w:rsidRPr="00362B07">
        <w:rPr>
          <w:rFonts w:ascii="Times New Roman" w:hAnsi="Times New Roman" w:cs="Simplified Arabic"/>
          <w:b/>
          <w:bCs/>
          <w:color w:val="000000" w:themeColor="text1"/>
          <w:sz w:val="30"/>
          <w:szCs w:val="30"/>
          <w:rtl/>
          <w:lang w:bidi="ar-SA"/>
        </w:rPr>
        <w:t>بالخصائص</w:t>
      </w:r>
      <w:r w:rsidRPr="00362B07">
        <w:rPr>
          <w:rFonts w:ascii="Simplified Arabic" w:hAnsi="Times New Roman" w:cs="Simplified Arabic"/>
          <w:b/>
          <w:bCs/>
          <w:color w:val="000000" w:themeColor="text1"/>
          <w:sz w:val="30"/>
          <w:szCs w:val="30"/>
          <w:rtl/>
        </w:rPr>
        <w:t xml:space="preserve"> </w:t>
      </w:r>
      <w:r w:rsidRPr="00362B07">
        <w:rPr>
          <w:rFonts w:ascii="Times New Roman" w:hAnsi="Times New Roman" w:cs="Simplified Arabic"/>
          <w:b/>
          <w:bCs/>
          <w:color w:val="000000" w:themeColor="text1"/>
          <w:sz w:val="30"/>
          <w:szCs w:val="30"/>
          <w:rtl/>
          <w:lang w:bidi="ar-SA"/>
        </w:rPr>
        <w:t>الشخصية</w:t>
      </w:r>
      <w:r w:rsidRPr="00362B07">
        <w:rPr>
          <w:rFonts w:ascii="Simplified Arabic" w:hAnsi="Times New Roman" w:cs="Simplified Arabic"/>
          <w:b/>
          <w:bCs/>
          <w:color w:val="000000" w:themeColor="text1"/>
          <w:sz w:val="30"/>
          <w:szCs w:val="30"/>
          <w:rtl/>
        </w:rPr>
        <w:t xml:space="preserve"> </w:t>
      </w:r>
      <w:r w:rsidRPr="00362B07">
        <w:rPr>
          <w:rFonts w:ascii="Times New Roman" w:hAnsi="Times New Roman" w:cs="Simplified Arabic"/>
          <w:b/>
          <w:bCs/>
          <w:color w:val="000000" w:themeColor="text1"/>
          <w:sz w:val="30"/>
          <w:szCs w:val="30"/>
          <w:rtl/>
          <w:lang w:bidi="ar-SA"/>
        </w:rPr>
        <w:t>لعينة</w:t>
      </w:r>
      <w:r w:rsidRPr="00362B07">
        <w:rPr>
          <w:rFonts w:ascii="Simplified Arabic" w:hAnsi="Times New Roman" w:cs="Simplified Arabic"/>
          <w:b/>
          <w:bCs/>
          <w:color w:val="000000" w:themeColor="text1"/>
          <w:sz w:val="30"/>
          <w:szCs w:val="30"/>
          <w:rtl/>
        </w:rPr>
        <w:t xml:space="preserve"> </w:t>
      </w:r>
      <w:r w:rsidRPr="00362B07">
        <w:rPr>
          <w:rFonts w:ascii="Times New Roman" w:hAnsi="Times New Roman" w:cs="Simplified Arabic"/>
          <w:b/>
          <w:bCs/>
          <w:color w:val="000000" w:themeColor="text1"/>
          <w:sz w:val="30"/>
          <w:szCs w:val="30"/>
          <w:rtl/>
          <w:lang w:bidi="ar-SA"/>
        </w:rPr>
        <w:t>الدراسة</w:t>
      </w:r>
      <w:r w:rsidRPr="00362B07">
        <w:rPr>
          <w:rFonts w:ascii="Simplified Arabic" w:hAnsi="Times New Roman" w:cs="Simplified Arabic"/>
          <w:b/>
          <w:bCs/>
          <w:color w:val="000000" w:themeColor="text1"/>
          <w:sz w:val="30"/>
          <w:szCs w:val="30"/>
          <w:rtl/>
        </w:rPr>
        <w:t xml:space="preserve"> </w:t>
      </w:r>
      <w:proofErr w:type="gramStart"/>
      <w:r w:rsidRPr="00362B07">
        <w:rPr>
          <w:rFonts w:ascii="Times New Roman" w:hAnsi="Times New Roman" w:cs="Simplified Arabic"/>
          <w:b/>
          <w:bCs/>
          <w:color w:val="000000" w:themeColor="text1"/>
          <w:sz w:val="30"/>
          <w:szCs w:val="30"/>
          <w:rtl/>
          <w:lang w:bidi="ar-SA"/>
        </w:rPr>
        <w:t>وربطها</w:t>
      </w:r>
      <w:proofErr w:type="gramEnd"/>
      <w:r w:rsidRPr="00362B07">
        <w:rPr>
          <w:rFonts w:ascii="Simplified Arabic" w:hAnsi="Times New Roman" w:cs="Simplified Arabic"/>
          <w:b/>
          <w:bCs/>
          <w:color w:val="000000" w:themeColor="text1"/>
          <w:sz w:val="30"/>
          <w:szCs w:val="30"/>
          <w:rtl/>
        </w:rPr>
        <w:t xml:space="preserve"> </w:t>
      </w:r>
      <w:r w:rsidRPr="00362B07">
        <w:rPr>
          <w:rFonts w:ascii="Times New Roman" w:hAnsi="Times New Roman" w:cs="Simplified Arabic"/>
          <w:b/>
          <w:bCs/>
          <w:color w:val="000000" w:themeColor="text1"/>
          <w:sz w:val="30"/>
          <w:szCs w:val="30"/>
          <w:rtl/>
          <w:lang w:bidi="ar-SA"/>
        </w:rPr>
        <w:t>بالدراسات</w:t>
      </w:r>
      <w:r w:rsidRPr="00362B07">
        <w:rPr>
          <w:rFonts w:ascii="Simplified Arabic" w:hAnsi="Times New Roman" w:cs="Simplified Arabic"/>
          <w:b/>
          <w:bCs/>
          <w:color w:val="000000" w:themeColor="text1"/>
          <w:sz w:val="30"/>
          <w:szCs w:val="30"/>
          <w:rtl/>
        </w:rPr>
        <w:t xml:space="preserve"> </w:t>
      </w:r>
      <w:r w:rsidRPr="00362B07">
        <w:rPr>
          <w:rFonts w:ascii="Times New Roman" w:hAnsi="Times New Roman" w:cs="Simplified Arabic"/>
          <w:b/>
          <w:bCs/>
          <w:color w:val="000000" w:themeColor="text1"/>
          <w:sz w:val="30"/>
          <w:szCs w:val="30"/>
          <w:rtl/>
          <w:lang w:bidi="ar-SA"/>
        </w:rPr>
        <w:t>السابقة</w:t>
      </w:r>
      <w:r w:rsidR="00FC6C2E" w:rsidRPr="00362B07">
        <w:rPr>
          <w:rFonts w:ascii="Times New Roman" w:hAnsi="Times New Roman" w:cs="Simplified Arabic" w:hint="cs"/>
          <w:b/>
          <w:bCs/>
          <w:color w:val="000000" w:themeColor="text1"/>
          <w:sz w:val="30"/>
          <w:szCs w:val="30"/>
          <w:rtl/>
          <w:lang w:bidi="ar-SA"/>
        </w:rPr>
        <w:t>:</w:t>
      </w:r>
    </w:p>
    <w:p w:rsidR="007911FE" w:rsidRPr="00362B07" w:rsidRDefault="007911FE" w:rsidP="00182B87">
      <w:pPr>
        <w:pStyle w:val="a5"/>
        <w:numPr>
          <w:ilvl w:val="0"/>
          <w:numId w:val="22"/>
        </w:numPr>
        <w:bidi/>
        <w:spacing w:before="120" w:beforeAutospacing="0" w:after="120" w:afterAutospacing="0" w:line="228" w:lineRule="auto"/>
        <w:ind w:left="714" w:hanging="357"/>
        <w:jc w:val="both"/>
        <w:rPr>
          <w:rFonts w:cs="Simplified Arabic"/>
          <w:color w:val="000000" w:themeColor="text1"/>
          <w:sz w:val="28"/>
          <w:szCs w:val="28"/>
        </w:rPr>
      </w:pPr>
      <w:r w:rsidRPr="00362B07">
        <w:rPr>
          <w:rFonts w:cs="Simplified Arabic"/>
          <w:color w:val="000000" w:themeColor="text1"/>
          <w:sz w:val="28"/>
          <w:szCs w:val="28"/>
          <w:rtl/>
        </w:rPr>
        <w:t>أظهرت نتائج الدراسة أن أفراد العينة يتمتعون بخصائص مهنية وعلمية تجعلهم قادرين على تقديم تقييم موضوعي لأثر استراتيجية دمج الشركات على الجاهزية لل</w:t>
      </w:r>
      <w:r w:rsidR="000544F4" w:rsidRPr="00362B07">
        <w:rPr>
          <w:rFonts w:cs="Simplified Arabic"/>
          <w:color w:val="000000" w:themeColor="text1"/>
          <w:sz w:val="28"/>
          <w:szCs w:val="28"/>
          <w:rtl/>
        </w:rPr>
        <w:t>إدراج</w:t>
      </w:r>
      <w:r w:rsidRPr="00362B07">
        <w:rPr>
          <w:rFonts w:cs="Simplified Arabic"/>
          <w:color w:val="000000" w:themeColor="text1"/>
          <w:sz w:val="28"/>
          <w:szCs w:val="28"/>
          <w:rtl/>
        </w:rPr>
        <w:t xml:space="preserve"> في سوق النمو</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السوق الموازية). فقد اقتصرت العينة على الذكور</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وهو ما يمكن تفسيره بطبيعة الشركات العائلية السعودية التي ما زالت تشهد حضورًا أكبر للذكور في المناصب الإدارية والمالية والتشغيلية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الأمر الذي يعكس واقع البيئة التنظيمية في هذا النوع من الشركات</w:t>
      </w:r>
      <w:r w:rsidRPr="00362B07">
        <w:rPr>
          <w:rFonts w:cs="Simplified Arabic"/>
          <w:color w:val="000000" w:themeColor="text1"/>
          <w:sz w:val="28"/>
          <w:szCs w:val="28"/>
        </w:rPr>
        <w:t>.</w:t>
      </w:r>
    </w:p>
    <w:p w:rsidR="007911FE" w:rsidRPr="00362B07" w:rsidRDefault="007911FE" w:rsidP="00182B87">
      <w:pPr>
        <w:pStyle w:val="a5"/>
        <w:numPr>
          <w:ilvl w:val="0"/>
          <w:numId w:val="22"/>
        </w:numPr>
        <w:bidi/>
        <w:spacing w:before="120" w:beforeAutospacing="0" w:after="120" w:afterAutospacing="0" w:line="228" w:lineRule="auto"/>
        <w:ind w:left="714" w:hanging="357"/>
        <w:jc w:val="both"/>
        <w:rPr>
          <w:rFonts w:cs="Simplified Arabic"/>
          <w:color w:val="000000" w:themeColor="text1"/>
          <w:sz w:val="28"/>
          <w:szCs w:val="28"/>
        </w:rPr>
      </w:pPr>
      <w:r w:rsidRPr="00362B07">
        <w:rPr>
          <w:rFonts w:cs="Simplified Arabic"/>
          <w:color w:val="000000" w:themeColor="text1"/>
          <w:sz w:val="28"/>
          <w:szCs w:val="28"/>
          <w:rtl/>
        </w:rPr>
        <w:t>كما بينت النتائج أن غالبية أفراد العينة ينتمون</w:t>
      </w:r>
      <w:r w:rsidR="000544F4" w:rsidRPr="00362B07">
        <w:rPr>
          <w:rFonts w:cs="Simplified Arabic"/>
          <w:color w:val="000000" w:themeColor="text1"/>
          <w:sz w:val="28"/>
          <w:szCs w:val="28"/>
          <w:rtl/>
        </w:rPr>
        <w:t xml:space="preserve"> إلى </w:t>
      </w:r>
      <w:r w:rsidRPr="00362B07">
        <w:rPr>
          <w:rFonts w:cs="Simplified Arabic"/>
          <w:color w:val="000000" w:themeColor="text1"/>
          <w:sz w:val="28"/>
          <w:szCs w:val="28"/>
          <w:rtl/>
        </w:rPr>
        <w:t>الفئة العمرية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36–45) عامًا</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وهي فئة تتميز بالنضج المهني والخبرة العملية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الأمر الذي يعزز من دقة تقييمهم للقرارات الاستراتيجية المتعلقة بعمليات الدمج وال</w:t>
      </w:r>
      <w:r w:rsidR="000544F4" w:rsidRPr="00362B07">
        <w:rPr>
          <w:rFonts w:cs="Simplified Arabic"/>
          <w:color w:val="000000" w:themeColor="text1"/>
          <w:sz w:val="28"/>
          <w:szCs w:val="28"/>
          <w:rtl/>
        </w:rPr>
        <w:t>إدراج</w:t>
      </w:r>
      <w:r w:rsidRPr="00362B07">
        <w:rPr>
          <w:rFonts w:cs="Simplified Arabic"/>
          <w:color w:val="000000" w:themeColor="text1"/>
          <w:sz w:val="28"/>
          <w:szCs w:val="28"/>
          <w:rtl/>
        </w:rPr>
        <w:t>. وتتفق هذه النتيجة مع ما أشارت إليه دراسة الحاج</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2017)</w:t>
      </w:r>
      <w:r w:rsidR="000544F4" w:rsidRPr="00362B07">
        <w:rPr>
          <w:rFonts w:cs="Simplified Arabic"/>
          <w:color w:val="000000" w:themeColor="text1"/>
          <w:sz w:val="28"/>
          <w:szCs w:val="28"/>
          <w:rtl/>
        </w:rPr>
        <w:t xml:space="preserve"> إلى </w:t>
      </w:r>
      <w:r w:rsidR="003F6CDC" w:rsidRPr="00362B07">
        <w:rPr>
          <w:rFonts w:cs="Simplified Arabic"/>
          <w:color w:val="000000" w:themeColor="text1"/>
          <w:sz w:val="28"/>
          <w:szCs w:val="28"/>
          <w:rtl/>
        </w:rPr>
        <w:t>أهمية</w:t>
      </w:r>
      <w:r w:rsidRPr="00362B07">
        <w:rPr>
          <w:rFonts w:cs="Simplified Arabic"/>
          <w:color w:val="000000" w:themeColor="text1"/>
          <w:sz w:val="28"/>
          <w:szCs w:val="28"/>
          <w:rtl/>
        </w:rPr>
        <w:t xml:space="preserve"> الخبرات الإدارية والقيادية في دعم نجاح الشركات العائلية وتحسين كفاءة اتخاذ القرارات الاستراتيجية</w:t>
      </w:r>
      <w:r w:rsidRPr="00362B07">
        <w:rPr>
          <w:rFonts w:cs="Simplified Arabic"/>
          <w:color w:val="000000" w:themeColor="text1"/>
          <w:sz w:val="28"/>
          <w:szCs w:val="28"/>
        </w:rPr>
        <w:t>.</w:t>
      </w:r>
    </w:p>
    <w:p w:rsidR="007911FE" w:rsidRPr="00362B07" w:rsidRDefault="007911FE" w:rsidP="00182B87">
      <w:pPr>
        <w:pStyle w:val="a5"/>
        <w:numPr>
          <w:ilvl w:val="0"/>
          <w:numId w:val="22"/>
        </w:numPr>
        <w:bidi/>
        <w:spacing w:before="120" w:beforeAutospacing="0" w:after="120" w:afterAutospacing="0"/>
        <w:ind w:left="714" w:hanging="357"/>
        <w:jc w:val="both"/>
        <w:rPr>
          <w:rFonts w:cs="Simplified Arabic"/>
          <w:color w:val="000000" w:themeColor="text1"/>
          <w:sz w:val="28"/>
          <w:szCs w:val="28"/>
        </w:rPr>
      </w:pPr>
      <w:r w:rsidRPr="00362B07">
        <w:rPr>
          <w:rFonts w:cs="Simplified Arabic"/>
          <w:color w:val="000000" w:themeColor="text1"/>
          <w:sz w:val="28"/>
          <w:szCs w:val="28"/>
          <w:rtl/>
        </w:rPr>
        <w:lastRenderedPageBreak/>
        <w:t>وأظهرت النتائج كذلك أن معظم أفراد العينة يحملون مؤهلًا جامعيًا</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وهو ما يعكس امتلاك المشاركين للمعرفة العلمية اللازمة لفهم متطلبات الحوكمة وال</w:t>
      </w:r>
      <w:r w:rsidR="000544F4" w:rsidRPr="00362B07">
        <w:rPr>
          <w:rFonts w:cs="Simplified Arabic"/>
          <w:color w:val="000000" w:themeColor="text1"/>
          <w:sz w:val="28"/>
          <w:szCs w:val="28"/>
          <w:rtl/>
        </w:rPr>
        <w:t>إدراج</w:t>
      </w:r>
      <w:r w:rsidRPr="00362B07">
        <w:rPr>
          <w:rFonts w:cs="Simplified Arabic"/>
          <w:color w:val="000000" w:themeColor="text1"/>
          <w:sz w:val="28"/>
          <w:szCs w:val="28"/>
          <w:rtl/>
        </w:rPr>
        <w:t xml:space="preserve"> وعمليات الدمج. ويمكن ربط ذلك بنتائج دراسة المقدم والعزمي</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 xml:space="preserve">2024) التي أكدت </w:t>
      </w:r>
      <w:r w:rsidR="003F6CDC" w:rsidRPr="00362B07">
        <w:rPr>
          <w:rFonts w:cs="Simplified Arabic"/>
          <w:color w:val="000000" w:themeColor="text1"/>
          <w:sz w:val="28"/>
          <w:szCs w:val="28"/>
          <w:rtl/>
        </w:rPr>
        <w:t>أهمية</w:t>
      </w:r>
      <w:r w:rsidRPr="00362B07">
        <w:rPr>
          <w:rFonts w:cs="Simplified Arabic"/>
          <w:color w:val="000000" w:themeColor="text1"/>
          <w:sz w:val="28"/>
          <w:szCs w:val="28"/>
          <w:rtl/>
        </w:rPr>
        <w:t xml:space="preserve"> الوعي التنظيمي والإداري في تعزيز تطبيق الحوكمة وتحسين أداء الشركات العائلية</w:t>
      </w:r>
      <w:r w:rsidRPr="00362B07">
        <w:rPr>
          <w:rFonts w:cs="Simplified Arabic"/>
          <w:color w:val="000000" w:themeColor="text1"/>
          <w:sz w:val="28"/>
          <w:szCs w:val="28"/>
        </w:rPr>
        <w:t>.</w:t>
      </w:r>
    </w:p>
    <w:p w:rsidR="007911FE" w:rsidRPr="00362B07" w:rsidRDefault="007911FE" w:rsidP="00182B87">
      <w:pPr>
        <w:pStyle w:val="a5"/>
        <w:numPr>
          <w:ilvl w:val="0"/>
          <w:numId w:val="22"/>
        </w:numPr>
        <w:bidi/>
        <w:spacing w:before="120" w:beforeAutospacing="0" w:after="120" w:afterAutospacing="0"/>
        <w:ind w:left="714" w:hanging="357"/>
        <w:jc w:val="both"/>
        <w:rPr>
          <w:rFonts w:cs="Simplified Arabic"/>
          <w:color w:val="000000" w:themeColor="text1"/>
          <w:sz w:val="28"/>
          <w:szCs w:val="28"/>
        </w:rPr>
      </w:pPr>
      <w:r w:rsidRPr="00362B07">
        <w:rPr>
          <w:rFonts w:cs="Simplified Arabic"/>
          <w:color w:val="000000" w:themeColor="text1"/>
          <w:sz w:val="28"/>
          <w:szCs w:val="28"/>
          <w:rtl/>
        </w:rPr>
        <w:t>كما أوضحت النتائج أن غالبية أفراد العينة يعملون في الوظائف التشغيلية والمالية والإدارية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وهو ما يوفر تنوعًا في وجهات النظر المتعلقة بموضوع الدراسة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ويسهم في تقديم تقييم أكثر شمولًا لمتغيراتها. ويتفق ذلك مع ما أشارت إليه دراسة توفيق</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 xml:space="preserve">2024) من </w:t>
      </w:r>
      <w:r w:rsidR="003F6CDC" w:rsidRPr="00362B07">
        <w:rPr>
          <w:rFonts w:cs="Simplified Arabic"/>
          <w:color w:val="000000" w:themeColor="text1"/>
          <w:sz w:val="28"/>
          <w:szCs w:val="28"/>
          <w:rtl/>
        </w:rPr>
        <w:t>أهمية</w:t>
      </w:r>
      <w:r w:rsidRPr="00362B07">
        <w:rPr>
          <w:rFonts w:cs="Simplified Arabic"/>
          <w:color w:val="000000" w:themeColor="text1"/>
          <w:sz w:val="28"/>
          <w:szCs w:val="28"/>
          <w:rtl/>
        </w:rPr>
        <w:t xml:space="preserve"> تكامل الأدوار الإدارية والمالية والتشغيلية في دعم </w:t>
      </w:r>
      <w:r w:rsidR="005C20E0" w:rsidRPr="00362B07">
        <w:rPr>
          <w:rFonts w:cs="Simplified Arabic"/>
          <w:color w:val="000000" w:themeColor="text1"/>
          <w:sz w:val="28"/>
          <w:szCs w:val="28"/>
          <w:rtl/>
        </w:rPr>
        <w:t>الأداء</w:t>
      </w:r>
      <w:r w:rsidRPr="00362B07">
        <w:rPr>
          <w:rFonts w:cs="Simplified Arabic"/>
          <w:color w:val="000000" w:themeColor="text1"/>
          <w:sz w:val="28"/>
          <w:szCs w:val="28"/>
          <w:rtl/>
        </w:rPr>
        <w:t xml:space="preserve"> الاستراتيجي للشركات العائلية</w:t>
      </w:r>
      <w:r w:rsidRPr="00362B07">
        <w:rPr>
          <w:rFonts w:cs="Simplified Arabic"/>
          <w:color w:val="000000" w:themeColor="text1"/>
          <w:sz w:val="28"/>
          <w:szCs w:val="28"/>
        </w:rPr>
        <w:t>.</w:t>
      </w:r>
    </w:p>
    <w:p w:rsidR="007911FE" w:rsidRPr="00362B07" w:rsidRDefault="007911FE" w:rsidP="00182B87">
      <w:pPr>
        <w:pStyle w:val="a5"/>
        <w:numPr>
          <w:ilvl w:val="0"/>
          <w:numId w:val="22"/>
        </w:numPr>
        <w:bidi/>
        <w:spacing w:before="120" w:beforeAutospacing="0" w:after="120" w:afterAutospacing="0"/>
        <w:ind w:left="714" w:hanging="357"/>
        <w:jc w:val="both"/>
        <w:rPr>
          <w:rFonts w:cs="Simplified Arabic"/>
          <w:color w:val="000000" w:themeColor="text1"/>
          <w:sz w:val="28"/>
          <w:szCs w:val="28"/>
        </w:rPr>
      </w:pPr>
      <w:r w:rsidRPr="00362B07">
        <w:rPr>
          <w:rFonts w:cs="Simplified Arabic"/>
          <w:color w:val="000000" w:themeColor="text1"/>
          <w:sz w:val="28"/>
          <w:szCs w:val="28"/>
          <w:rtl/>
        </w:rPr>
        <w:t>كما أظهرت النتائج أن نسبة كبيرة من أفراد العينة يمتلكون خبرات عملية تزيد على خمسة عشر عامًا</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وهو ما يعزز من موثوقية البيانات المستخلصة وقدرة المشاركين على الحكم على آثار الدمج ومتطلبات ال</w:t>
      </w:r>
      <w:r w:rsidR="000544F4" w:rsidRPr="00362B07">
        <w:rPr>
          <w:rFonts w:cs="Simplified Arabic"/>
          <w:color w:val="000000" w:themeColor="text1"/>
          <w:sz w:val="28"/>
          <w:szCs w:val="28"/>
          <w:rtl/>
        </w:rPr>
        <w:t>إدراج</w:t>
      </w:r>
      <w:r w:rsidRPr="00362B07">
        <w:rPr>
          <w:rFonts w:cs="Simplified Arabic"/>
          <w:color w:val="000000" w:themeColor="text1"/>
          <w:sz w:val="28"/>
          <w:szCs w:val="28"/>
          <w:rtl/>
        </w:rPr>
        <w:t xml:space="preserve"> استنادًا</w:t>
      </w:r>
      <w:r w:rsidR="000544F4" w:rsidRPr="00362B07">
        <w:rPr>
          <w:rFonts w:cs="Simplified Arabic"/>
          <w:color w:val="000000" w:themeColor="text1"/>
          <w:sz w:val="28"/>
          <w:szCs w:val="28"/>
          <w:rtl/>
        </w:rPr>
        <w:t xml:space="preserve"> إلى </w:t>
      </w:r>
      <w:r w:rsidRPr="00362B07">
        <w:rPr>
          <w:rFonts w:cs="Simplified Arabic"/>
          <w:color w:val="000000" w:themeColor="text1"/>
          <w:sz w:val="28"/>
          <w:szCs w:val="28"/>
          <w:rtl/>
        </w:rPr>
        <w:t>خبرات عملية ممتدة. وتتفق هذه النتيجة مع ما أكدته دراسة</w:t>
      </w:r>
      <w:r w:rsidRPr="00362B07">
        <w:rPr>
          <w:rFonts w:cs="Simplified Arabic"/>
          <w:color w:val="000000" w:themeColor="text1"/>
          <w:sz w:val="28"/>
          <w:szCs w:val="28"/>
        </w:rPr>
        <w:t xml:space="preserve"> Roland</w:t>
      </w:r>
      <w:r w:rsidR="00D7278E" w:rsidRPr="00362B07">
        <w:rPr>
          <w:rFonts w:cs="Simplified Arabic"/>
          <w:color w:val="000000" w:themeColor="text1"/>
          <w:sz w:val="28"/>
          <w:szCs w:val="28"/>
        </w:rPr>
        <w:t xml:space="preserve"> (</w:t>
      </w:r>
      <w:r w:rsidRPr="00362B07">
        <w:rPr>
          <w:rFonts w:cs="Simplified Arabic"/>
          <w:color w:val="000000" w:themeColor="text1"/>
          <w:sz w:val="28"/>
          <w:szCs w:val="28"/>
        </w:rPr>
        <w:t xml:space="preserve">2018) </w:t>
      </w:r>
      <w:r w:rsidRPr="00362B07">
        <w:rPr>
          <w:rFonts w:cs="Simplified Arabic"/>
          <w:color w:val="000000" w:themeColor="text1"/>
          <w:sz w:val="28"/>
          <w:szCs w:val="28"/>
          <w:rtl/>
        </w:rPr>
        <w:t xml:space="preserve">من أن الخبرات الإدارية المتراكمة تمثل عنصرًا مهمًا في </w:t>
      </w:r>
      <w:r w:rsidR="00D6178F" w:rsidRPr="00362B07">
        <w:rPr>
          <w:rFonts w:cs="Simplified Arabic"/>
          <w:color w:val="000000" w:themeColor="text1"/>
          <w:sz w:val="28"/>
          <w:szCs w:val="28"/>
          <w:rtl/>
        </w:rPr>
        <w:t>إدارة</w:t>
      </w:r>
      <w:r w:rsidRPr="00362B07">
        <w:rPr>
          <w:rFonts w:cs="Simplified Arabic"/>
          <w:color w:val="000000" w:themeColor="text1"/>
          <w:sz w:val="28"/>
          <w:szCs w:val="28"/>
          <w:rtl/>
        </w:rPr>
        <w:t xml:space="preserve"> التغيير والتطوير المؤسسي داخل الشركات العائلية وتحقيق أهدافها الاستراتيجية</w:t>
      </w:r>
    </w:p>
    <w:p w:rsidR="007911FE" w:rsidRPr="00362B07" w:rsidRDefault="00FC6C2E" w:rsidP="00182B87">
      <w:pPr>
        <w:pStyle w:val="3"/>
        <w:numPr>
          <w:ilvl w:val="0"/>
          <w:numId w:val="21"/>
        </w:numPr>
        <w:bidi/>
        <w:spacing w:before="120" w:after="120"/>
        <w:ind w:left="714" w:hanging="357"/>
        <w:jc w:val="both"/>
        <w:rPr>
          <w:rFonts w:ascii="Times New Roman" w:hAnsi="Times New Roman" w:cs="Simplified Arabic"/>
          <w:b/>
          <w:bCs/>
          <w:color w:val="000000" w:themeColor="text1"/>
          <w:sz w:val="30"/>
          <w:szCs w:val="30"/>
          <w:rtl/>
          <w:lang w:bidi="ar-SA"/>
        </w:rPr>
      </w:pPr>
      <w:r w:rsidRPr="00362B07">
        <w:rPr>
          <w:rFonts w:ascii="Times New Roman" w:hAnsi="Times New Roman" w:cs="Simplified Arabic"/>
          <w:b/>
          <w:bCs/>
          <w:color w:val="000000" w:themeColor="text1"/>
          <w:sz w:val="30"/>
          <w:szCs w:val="30"/>
          <w:rtl/>
          <w:lang w:bidi="ar-SA"/>
        </w:rPr>
        <w:t>نتائج</w:t>
      </w:r>
      <w:r w:rsidRPr="00362B07">
        <w:rPr>
          <w:rFonts w:ascii="Simplified Arabic" w:hAnsi="Times New Roman" w:cs="Simplified Arabic"/>
          <w:b/>
          <w:bCs/>
          <w:color w:val="000000" w:themeColor="text1"/>
          <w:sz w:val="30"/>
          <w:szCs w:val="30"/>
          <w:rtl/>
        </w:rPr>
        <w:t xml:space="preserve"> </w:t>
      </w:r>
      <w:r w:rsidRPr="00362B07">
        <w:rPr>
          <w:rFonts w:ascii="Times New Roman" w:hAnsi="Times New Roman" w:cs="Simplified Arabic"/>
          <w:b/>
          <w:bCs/>
          <w:color w:val="000000" w:themeColor="text1"/>
          <w:sz w:val="30"/>
          <w:szCs w:val="30"/>
          <w:rtl/>
          <w:lang w:bidi="ar-SA"/>
        </w:rPr>
        <w:t>الدراسة</w:t>
      </w:r>
      <w:r w:rsidRPr="00362B07">
        <w:rPr>
          <w:rFonts w:ascii="Times New Roman" w:hAnsi="Times New Roman" w:cs="Simplified Arabic" w:hint="cs"/>
          <w:b/>
          <w:bCs/>
          <w:color w:val="000000" w:themeColor="text1"/>
          <w:sz w:val="30"/>
          <w:szCs w:val="30"/>
          <w:rtl/>
          <w:lang w:bidi="ar-SA"/>
        </w:rPr>
        <w:t xml:space="preserve"> الميدانية:</w:t>
      </w:r>
    </w:p>
    <w:p w:rsidR="007911FE" w:rsidRPr="00362B07" w:rsidRDefault="007911FE" w:rsidP="00182B87">
      <w:pPr>
        <w:pStyle w:val="a5"/>
        <w:numPr>
          <w:ilvl w:val="0"/>
          <w:numId w:val="22"/>
        </w:numPr>
        <w:bidi/>
        <w:spacing w:before="120" w:beforeAutospacing="0" w:after="120" w:afterAutospacing="0"/>
        <w:ind w:left="714" w:hanging="357"/>
        <w:jc w:val="both"/>
        <w:rPr>
          <w:rFonts w:cs="Simplified Arabic"/>
          <w:color w:val="000000" w:themeColor="text1"/>
          <w:sz w:val="28"/>
          <w:szCs w:val="28"/>
        </w:rPr>
      </w:pPr>
      <w:r w:rsidRPr="00362B07">
        <w:rPr>
          <w:rFonts w:cs="Simplified Arabic"/>
          <w:color w:val="000000" w:themeColor="text1"/>
          <w:sz w:val="28"/>
          <w:szCs w:val="28"/>
          <w:rtl/>
        </w:rPr>
        <w:t xml:space="preserve">أظهرت نتائج الدراسة الحالية وجود أثر إيجابي ذي دلالة </w:t>
      </w:r>
      <w:r w:rsidR="004C5D0F" w:rsidRPr="00362B07">
        <w:rPr>
          <w:rFonts w:cs="Simplified Arabic"/>
          <w:color w:val="000000" w:themeColor="text1"/>
          <w:sz w:val="28"/>
          <w:szCs w:val="28"/>
          <w:rtl/>
        </w:rPr>
        <w:t>إحصائي</w:t>
      </w:r>
      <w:r w:rsidRPr="00362B07">
        <w:rPr>
          <w:rFonts w:cs="Simplified Arabic"/>
          <w:color w:val="000000" w:themeColor="text1"/>
          <w:sz w:val="28"/>
          <w:szCs w:val="28"/>
          <w:rtl/>
        </w:rPr>
        <w:t>ة لاستراتيجية دمج الشركات على الجاهزية لل</w:t>
      </w:r>
      <w:r w:rsidR="000544F4" w:rsidRPr="00362B07">
        <w:rPr>
          <w:rFonts w:cs="Simplified Arabic"/>
          <w:color w:val="000000" w:themeColor="text1"/>
          <w:sz w:val="28"/>
          <w:szCs w:val="28"/>
          <w:rtl/>
        </w:rPr>
        <w:t>إدراج</w:t>
      </w:r>
      <w:r w:rsidRPr="00362B07">
        <w:rPr>
          <w:rFonts w:cs="Simplified Arabic"/>
          <w:color w:val="000000" w:themeColor="text1"/>
          <w:sz w:val="28"/>
          <w:szCs w:val="28"/>
          <w:rtl/>
        </w:rPr>
        <w:t xml:space="preserve"> في سوق النمو</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السوق الموازية) لدى الشركات العائلية السعودية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 xml:space="preserve">وهو ما يتفق مع عدد من الدراسات السابقة التي أكدت </w:t>
      </w:r>
      <w:r w:rsidR="003F6CDC" w:rsidRPr="00362B07">
        <w:rPr>
          <w:rFonts w:cs="Simplified Arabic"/>
          <w:color w:val="000000" w:themeColor="text1"/>
          <w:sz w:val="28"/>
          <w:szCs w:val="28"/>
          <w:rtl/>
        </w:rPr>
        <w:t>أهمية</w:t>
      </w:r>
      <w:r w:rsidRPr="00362B07">
        <w:rPr>
          <w:rFonts w:cs="Simplified Arabic"/>
          <w:color w:val="000000" w:themeColor="text1"/>
          <w:sz w:val="28"/>
          <w:szCs w:val="28"/>
          <w:rtl/>
        </w:rPr>
        <w:t xml:space="preserve"> الدمج كخيار استراتيجي يسهم في تعزيز جاهزية الشركات للتوسع والوصول</w:t>
      </w:r>
      <w:r w:rsidR="000544F4" w:rsidRPr="00362B07">
        <w:rPr>
          <w:rFonts w:cs="Simplified Arabic"/>
          <w:color w:val="000000" w:themeColor="text1"/>
          <w:sz w:val="28"/>
          <w:szCs w:val="28"/>
          <w:rtl/>
        </w:rPr>
        <w:t xml:space="preserve"> إلى </w:t>
      </w:r>
      <w:r w:rsidRPr="00362B07">
        <w:rPr>
          <w:rFonts w:cs="Simplified Arabic"/>
          <w:color w:val="000000" w:themeColor="text1"/>
          <w:sz w:val="28"/>
          <w:szCs w:val="28"/>
          <w:rtl/>
        </w:rPr>
        <w:t>الأسواق المالية</w:t>
      </w:r>
      <w:r w:rsidRPr="00362B07">
        <w:rPr>
          <w:rFonts w:cs="Simplified Arabic"/>
          <w:color w:val="000000" w:themeColor="text1"/>
          <w:sz w:val="28"/>
          <w:szCs w:val="28"/>
        </w:rPr>
        <w:t>.</w:t>
      </w:r>
    </w:p>
    <w:p w:rsidR="007911FE" w:rsidRPr="00362B07" w:rsidRDefault="007911FE" w:rsidP="00182B87">
      <w:pPr>
        <w:pStyle w:val="a5"/>
        <w:numPr>
          <w:ilvl w:val="0"/>
          <w:numId w:val="22"/>
        </w:numPr>
        <w:bidi/>
        <w:spacing w:before="120" w:beforeAutospacing="0" w:after="120" w:afterAutospacing="0"/>
        <w:ind w:left="714" w:hanging="357"/>
        <w:jc w:val="both"/>
        <w:rPr>
          <w:rFonts w:cs="Simplified Arabic"/>
          <w:color w:val="000000" w:themeColor="text1"/>
          <w:sz w:val="28"/>
          <w:szCs w:val="28"/>
        </w:rPr>
      </w:pPr>
      <w:r w:rsidRPr="00362B07">
        <w:rPr>
          <w:rFonts w:cs="Simplified Arabic"/>
          <w:color w:val="000000" w:themeColor="text1"/>
          <w:sz w:val="28"/>
          <w:szCs w:val="28"/>
          <w:rtl/>
        </w:rPr>
        <w:t>ففيما يتعلق ب</w:t>
      </w:r>
      <w:r w:rsidR="005C20E0" w:rsidRPr="00362B07">
        <w:rPr>
          <w:rFonts w:cs="Simplified Arabic"/>
          <w:color w:val="000000" w:themeColor="text1"/>
          <w:sz w:val="28"/>
          <w:szCs w:val="28"/>
          <w:rtl/>
        </w:rPr>
        <w:t>الأداء</w:t>
      </w:r>
      <w:r w:rsidRPr="00362B07">
        <w:rPr>
          <w:rFonts w:cs="Simplified Arabic"/>
          <w:color w:val="000000" w:themeColor="text1"/>
          <w:sz w:val="28"/>
          <w:szCs w:val="28"/>
          <w:rtl/>
        </w:rPr>
        <w:t xml:space="preserve"> المالي</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 xml:space="preserve">بينت نتائج الدراسة الحالية أن استراتيجية دمج الشركات تؤثر تأثيرًا إيجابيًا ودالًا </w:t>
      </w:r>
      <w:r w:rsidR="004C5D0F" w:rsidRPr="00362B07">
        <w:rPr>
          <w:rFonts w:cs="Simplified Arabic"/>
          <w:color w:val="000000" w:themeColor="text1"/>
          <w:sz w:val="28"/>
          <w:szCs w:val="28"/>
          <w:rtl/>
        </w:rPr>
        <w:t>إحصائي</w:t>
      </w:r>
      <w:r w:rsidRPr="00362B07">
        <w:rPr>
          <w:rFonts w:cs="Simplified Arabic"/>
          <w:color w:val="000000" w:themeColor="text1"/>
          <w:sz w:val="28"/>
          <w:szCs w:val="28"/>
          <w:rtl/>
        </w:rPr>
        <w:t xml:space="preserve">ا في تحسين </w:t>
      </w:r>
      <w:r w:rsidR="005C20E0" w:rsidRPr="00362B07">
        <w:rPr>
          <w:rFonts w:cs="Simplified Arabic"/>
          <w:color w:val="000000" w:themeColor="text1"/>
          <w:sz w:val="28"/>
          <w:szCs w:val="28"/>
          <w:rtl/>
        </w:rPr>
        <w:t>الأداء</w:t>
      </w:r>
      <w:r w:rsidRPr="00362B07">
        <w:rPr>
          <w:rFonts w:cs="Simplified Arabic"/>
          <w:color w:val="000000" w:themeColor="text1"/>
          <w:sz w:val="28"/>
          <w:szCs w:val="28"/>
          <w:rtl/>
        </w:rPr>
        <w:t xml:space="preserve"> المالي</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وهو ما يتفق مع نتائج دراسة الطراونة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2020) التي توصلت</w:t>
      </w:r>
      <w:r w:rsidR="000544F4" w:rsidRPr="00362B07">
        <w:rPr>
          <w:rFonts w:cs="Simplified Arabic"/>
          <w:color w:val="000000" w:themeColor="text1"/>
          <w:sz w:val="28"/>
          <w:szCs w:val="28"/>
          <w:rtl/>
        </w:rPr>
        <w:t xml:space="preserve"> إلى </w:t>
      </w:r>
      <w:r w:rsidRPr="00362B07">
        <w:rPr>
          <w:rFonts w:cs="Simplified Arabic"/>
          <w:color w:val="000000" w:themeColor="text1"/>
          <w:sz w:val="28"/>
          <w:szCs w:val="28"/>
          <w:rtl/>
        </w:rPr>
        <w:t>وجود علاقة إيجابية بين الاندماج وتحسن القيمة السوقية للشركات</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كما يتفق مع دراسة السليمان</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2022) التي أكدت أن الدمج يسهم في تحقيق وفورات الحجم وتحسين الكفاءة الاقتصادية للشركات قبل ال</w:t>
      </w:r>
      <w:r w:rsidR="000544F4" w:rsidRPr="00362B07">
        <w:rPr>
          <w:rFonts w:cs="Simplified Arabic"/>
          <w:color w:val="000000" w:themeColor="text1"/>
          <w:sz w:val="28"/>
          <w:szCs w:val="28"/>
          <w:rtl/>
        </w:rPr>
        <w:t>إدراج</w:t>
      </w:r>
      <w:r w:rsidRPr="00362B07">
        <w:rPr>
          <w:rFonts w:cs="Simplified Arabic"/>
          <w:color w:val="000000" w:themeColor="text1"/>
          <w:sz w:val="28"/>
          <w:szCs w:val="28"/>
          <w:rtl/>
        </w:rPr>
        <w:t xml:space="preserve"> في السوق الموازية. كذلك تتوافق هذه النتيجة مع دراسة</w:t>
      </w:r>
      <w:r w:rsidRPr="00362B07">
        <w:rPr>
          <w:rFonts w:cs="Simplified Arabic"/>
          <w:color w:val="000000" w:themeColor="text1"/>
          <w:sz w:val="28"/>
          <w:szCs w:val="28"/>
        </w:rPr>
        <w:t xml:space="preserve"> Juan</w:t>
      </w:r>
      <w:r w:rsidR="00D7278E" w:rsidRPr="00362B07">
        <w:rPr>
          <w:rFonts w:cs="Simplified Arabic"/>
          <w:color w:val="000000" w:themeColor="text1"/>
          <w:sz w:val="28"/>
          <w:szCs w:val="28"/>
        </w:rPr>
        <w:t xml:space="preserve"> (</w:t>
      </w:r>
      <w:r w:rsidRPr="00362B07">
        <w:rPr>
          <w:rFonts w:cs="Simplified Arabic"/>
          <w:color w:val="000000" w:themeColor="text1"/>
          <w:sz w:val="28"/>
          <w:szCs w:val="28"/>
        </w:rPr>
        <w:t xml:space="preserve">2021) </w:t>
      </w:r>
      <w:r w:rsidRPr="00362B07">
        <w:rPr>
          <w:rFonts w:cs="Simplified Arabic"/>
          <w:color w:val="000000" w:themeColor="text1"/>
          <w:sz w:val="28"/>
          <w:szCs w:val="28"/>
          <w:rtl/>
        </w:rPr>
        <w:t>التي أوضحت أن دمج الشركات العائلية يؤدي</w:t>
      </w:r>
      <w:r w:rsidR="000544F4" w:rsidRPr="00362B07">
        <w:rPr>
          <w:rFonts w:cs="Simplified Arabic"/>
          <w:color w:val="000000" w:themeColor="text1"/>
          <w:sz w:val="28"/>
          <w:szCs w:val="28"/>
          <w:rtl/>
        </w:rPr>
        <w:t xml:space="preserve"> إلى </w:t>
      </w:r>
      <w:r w:rsidRPr="00362B07">
        <w:rPr>
          <w:rFonts w:cs="Simplified Arabic"/>
          <w:color w:val="000000" w:themeColor="text1"/>
          <w:sz w:val="28"/>
          <w:szCs w:val="28"/>
          <w:rtl/>
        </w:rPr>
        <w:t>خلق قيمة اقتصادية مضافة وتحقيق فوائد مالية ملموسة</w:t>
      </w:r>
      <w:r w:rsidRPr="00362B07">
        <w:rPr>
          <w:rFonts w:cs="Simplified Arabic"/>
          <w:color w:val="000000" w:themeColor="text1"/>
          <w:sz w:val="28"/>
          <w:szCs w:val="28"/>
        </w:rPr>
        <w:t>.</w:t>
      </w:r>
    </w:p>
    <w:p w:rsidR="007911FE" w:rsidRPr="00362B07" w:rsidRDefault="007911FE" w:rsidP="00182B87">
      <w:pPr>
        <w:pStyle w:val="a5"/>
        <w:numPr>
          <w:ilvl w:val="0"/>
          <w:numId w:val="22"/>
        </w:numPr>
        <w:bidi/>
        <w:spacing w:before="120" w:beforeAutospacing="0" w:after="120" w:afterAutospacing="0" w:line="252" w:lineRule="auto"/>
        <w:ind w:left="714" w:hanging="357"/>
        <w:jc w:val="both"/>
        <w:rPr>
          <w:rFonts w:cs="Simplified Arabic"/>
          <w:color w:val="000000" w:themeColor="text1"/>
          <w:sz w:val="28"/>
          <w:szCs w:val="28"/>
        </w:rPr>
      </w:pPr>
      <w:r w:rsidRPr="00362B07">
        <w:rPr>
          <w:rFonts w:cs="Simplified Arabic"/>
          <w:color w:val="000000" w:themeColor="text1"/>
          <w:sz w:val="28"/>
          <w:szCs w:val="28"/>
          <w:rtl/>
        </w:rPr>
        <w:lastRenderedPageBreak/>
        <w:t>كما كشفت نتائج الدراسة الحالية عن وجود أثر إيجابي لاستراتيجية الدمج على التوافق مع متطلبات الحوكمة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وهو ما ينسجم مع نتائج دراسة المقدم والعزمي</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 xml:space="preserve">2024) التي أكدت أن تطبيق مبادئ الحوكمة يسهم في رفع كفاءة </w:t>
      </w:r>
      <w:r w:rsidR="005C20E0" w:rsidRPr="00362B07">
        <w:rPr>
          <w:rFonts w:cs="Simplified Arabic"/>
          <w:color w:val="000000" w:themeColor="text1"/>
          <w:sz w:val="28"/>
          <w:szCs w:val="28"/>
          <w:rtl/>
        </w:rPr>
        <w:t>الأداء</w:t>
      </w:r>
      <w:r w:rsidRPr="00362B07">
        <w:rPr>
          <w:rFonts w:cs="Simplified Arabic"/>
          <w:color w:val="000000" w:themeColor="text1"/>
          <w:sz w:val="28"/>
          <w:szCs w:val="28"/>
          <w:rtl/>
        </w:rPr>
        <w:t xml:space="preserve"> داخل الشركات العائلية وتعزيز قدرتها التنافسية. وتتفق هذه النتيجة كذلك مع دراسة توفيق</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 xml:space="preserve">2024) التي أثبتت وجود علاقة معنوية بين الحوكمة الرشيدة وتطوير </w:t>
      </w:r>
      <w:r w:rsidR="005C20E0" w:rsidRPr="00362B07">
        <w:rPr>
          <w:rFonts w:cs="Simplified Arabic"/>
          <w:color w:val="000000" w:themeColor="text1"/>
          <w:sz w:val="28"/>
          <w:szCs w:val="28"/>
          <w:rtl/>
        </w:rPr>
        <w:t>الأداء</w:t>
      </w:r>
      <w:r w:rsidRPr="00362B07">
        <w:rPr>
          <w:rFonts w:cs="Simplified Arabic"/>
          <w:color w:val="000000" w:themeColor="text1"/>
          <w:sz w:val="28"/>
          <w:szCs w:val="28"/>
          <w:rtl/>
        </w:rPr>
        <w:t xml:space="preserve"> الاستراتيجي للشركات العائلية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بالإضافة</w:t>
      </w:r>
      <w:r w:rsidR="000544F4" w:rsidRPr="00362B07">
        <w:rPr>
          <w:rFonts w:cs="Simplified Arabic"/>
          <w:color w:val="000000" w:themeColor="text1"/>
          <w:sz w:val="28"/>
          <w:szCs w:val="28"/>
          <w:rtl/>
        </w:rPr>
        <w:t xml:space="preserve"> إلى </w:t>
      </w:r>
      <w:r w:rsidRPr="00362B07">
        <w:rPr>
          <w:rFonts w:cs="Simplified Arabic"/>
          <w:color w:val="000000" w:themeColor="text1"/>
          <w:sz w:val="28"/>
          <w:szCs w:val="28"/>
          <w:rtl/>
        </w:rPr>
        <w:t>دراسة الحاج</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 xml:space="preserve">2017) التي أكدت أن الالتزام </w:t>
      </w:r>
      <w:proofErr w:type="spellStart"/>
      <w:r w:rsidRPr="00362B07">
        <w:rPr>
          <w:rFonts w:cs="Simplified Arabic"/>
          <w:color w:val="000000" w:themeColor="text1"/>
          <w:sz w:val="28"/>
          <w:szCs w:val="28"/>
          <w:rtl/>
        </w:rPr>
        <w:t>بالحوكمة</w:t>
      </w:r>
      <w:proofErr w:type="spellEnd"/>
      <w:r w:rsidRPr="00362B07">
        <w:rPr>
          <w:rFonts w:cs="Simplified Arabic"/>
          <w:color w:val="000000" w:themeColor="text1"/>
          <w:sz w:val="28"/>
          <w:szCs w:val="28"/>
          <w:rtl/>
        </w:rPr>
        <w:t xml:space="preserve"> يسهم في رفع كفاءة ال</w:t>
      </w:r>
      <w:r w:rsidR="00D6178F" w:rsidRPr="00362B07">
        <w:rPr>
          <w:rFonts w:cs="Simplified Arabic"/>
          <w:color w:val="000000" w:themeColor="text1"/>
          <w:sz w:val="28"/>
          <w:szCs w:val="28"/>
          <w:rtl/>
        </w:rPr>
        <w:t>إدارة</w:t>
      </w:r>
      <w:r w:rsidRPr="00362B07">
        <w:rPr>
          <w:rFonts w:cs="Simplified Arabic"/>
          <w:color w:val="000000" w:themeColor="text1"/>
          <w:sz w:val="28"/>
          <w:szCs w:val="28"/>
          <w:rtl/>
        </w:rPr>
        <w:t xml:space="preserve"> وتحقيق الاستقرار المؤسسي واستدامة الشركات العائلية</w:t>
      </w:r>
      <w:r w:rsidRPr="00362B07">
        <w:rPr>
          <w:rFonts w:cs="Simplified Arabic"/>
          <w:color w:val="000000" w:themeColor="text1"/>
          <w:sz w:val="28"/>
          <w:szCs w:val="28"/>
        </w:rPr>
        <w:t>.</w:t>
      </w:r>
    </w:p>
    <w:p w:rsidR="007911FE" w:rsidRPr="00362B07" w:rsidRDefault="007911FE" w:rsidP="00182B87">
      <w:pPr>
        <w:pStyle w:val="a5"/>
        <w:numPr>
          <w:ilvl w:val="0"/>
          <w:numId w:val="22"/>
        </w:numPr>
        <w:bidi/>
        <w:spacing w:before="120" w:beforeAutospacing="0" w:after="120" w:afterAutospacing="0" w:line="252" w:lineRule="auto"/>
        <w:ind w:left="714" w:hanging="357"/>
        <w:jc w:val="both"/>
        <w:rPr>
          <w:rFonts w:cs="Simplified Arabic"/>
          <w:color w:val="000000" w:themeColor="text1"/>
          <w:sz w:val="28"/>
          <w:szCs w:val="28"/>
        </w:rPr>
      </w:pPr>
      <w:r w:rsidRPr="00362B07">
        <w:rPr>
          <w:rFonts w:cs="Simplified Arabic"/>
          <w:color w:val="000000" w:themeColor="text1"/>
          <w:sz w:val="28"/>
          <w:szCs w:val="28"/>
          <w:rtl/>
        </w:rPr>
        <w:t>وفيما يتعلق بالقدرة التنافسية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أظهرت نتائج الدراسة الحالية أن استراتيجية الدمج تؤدي</w:t>
      </w:r>
      <w:r w:rsidR="000544F4" w:rsidRPr="00362B07">
        <w:rPr>
          <w:rFonts w:cs="Simplified Arabic"/>
          <w:color w:val="000000" w:themeColor="text1"/>
          <w:sz w:val="28"/>
          <w:szCs w:val="28"/>
          <w:rtl/>
        </w:rPr>
        <w:t xml:space="preserve"> إلى </w:t>
      </w:r>
      <w:r w:rsidRPr="00362B07">
        <w:rPr>
          <w:rFonts w:cs="Simplified Arabic"/>
          <w:color w:val="000000" w:themeColor="text1"/>
          <w:sz w:val="28"/>
          <w:szCs w:val="28"/>
          <w:rtl/>
        </w:rPr>
        <w:t>تعزيز القدرة التنافسية للشركات العائلية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وهو ما يتوافق مع نتائج دراسة السليمان</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2022) التي أكدت أن الدمج يساعد الشركات على تحسين قدرتها على المنافسة من خلال رفع الكفاءة التشغيلية وتقليل التكاليف وتحقيق مزايا اقتصادية أكبر. كما تتفق هذه النتيجة مع دراسة</w:t>
      </w:r>
      <w:r w:rsidRPr="00362B07">
        <w:rPr>
          <w:rFonts w:cs="Simplified Arabic"/>
          <w:color w:val="000000" w:themeColor="text1"/>
          <w:sz w:val="28"/>
          <w:szCs w:val="28"/>
        </w:rPr>
        <w:t xml:space="preserve"> Roland</w:t>
      </w:r>
      <w:r w:rsidR="00D7278E" w:rsidRPr="00362B07">
        <w:rPr>
          <w:rFonts w:cs="Simplified Arabic"/>
          <w:color w:val="000000" w:themeColor="text1"/>
          <w:sz w:val="28"/>
          <w:szCs w:val="28"/>
        </w:rPr>
        <w:t xml:space="preserve"> (</w:t>
      </w:r>
      <w:r w:rsidRPr="00362B07">
        <w:rPr>
          <w:rFonts w:cs="Simplified Arabic"/>
          <w:color w:val="000000" w:themeColor="text1"/>
          <w:sz w:val="28"/>
          <w:szCs w:val="28"/>
        </w:rPr>
        <w:t xml:space="preserve">2018) </w:t>
      </w:r>
      <w:r w:rsidRPr="00362B07">
        <w:rPr>
          <w:rFonts w:cs="Simplified Arabic"/>
          <w:color w:val="000000" w:themeColor="text1"/>
          <w:sz w:val="28"/>
          <w:szCs w:val="28"/>
          <w:rtl/>
        </w:rPr>
        <w:t>التي أشارت</w:t>
      </w:r>
      <w:r w:rsidR="000544F4" w:rsidRPr="00362B07">
        <w:rPr>
          <w:rFonts w:cs="Simplified Arabic"/>
          <w:color w:val="000000" w:themeColor="text1"/>
          <w:sz w:val="28"/>
          <w:szCs w:val="28"/>
          <w:rtl/>
        </w:rPr>
        <w:t xml:space="preserve"> إلى </w:t>
      </w:r>
      <w:r w:rsidRPr="00362B07">
        <w:rPr>
          <w:rFonts w:cs="Simplified Arabic"/>
          <w:color w:val="000000" w:themeColor="text1"/>
          <w:sz w:val="28"/>
          <w:szCs w:val="28"/>
          <w:rtl/>
        </w:rPr>
        <w:t>أن تطوير القدرات التنظيمية وتعزيز الحوكمة يمثلان مدخلًا أساسيًا لدعم القدرة التنافسية واستدامة الشركات العائلية</w:t>
      </w:r>
      <w:r w:rsidRPr="00362B07">
        <w:rPr>
          <w:rFonts w:cs="Simplified Arabic"/>
          <w:color w:val="000000" w:themeColor="text1"/>
          <w:sz w:val="28"/>
          <w:szCs w:val="28"/>
        </w:rPr>
        <w:t>.</w:t>
      </w:r>
    </w:p>
    <w:p w:rsidR="007911FE" w:rsidRPr="00362B07" w:rsidRDefault="007911FE" w:rsidP="00182B87">
      <w:pPr>
        <w:pStyle w:val="a5"/>
        <w:numPr>
          <w:ilvl w:val="0"/>
          <w:numId w:val="22"/>
        </w:numPr>
        <w:bidi/>
        <w:spacing w:before="120" w:beforeAutospacing="0" w:after="120" w:afterAutospacing="0" w:line="252" w:lineRule="auto"/>
        <w:ind w:left="714" w:hanging="357"/>
        <w:jc w:val="both"/>
        <w:rPr>
          <w:rFonts w:cs="Simplified Arabic"/>
          <w:color w:val="000000" w:themeColor="text1"/>
          <w:sz w:val="28"/>
          <w:szCs w:val="28"/>
        </w:rPr>
      </w:pPr>
      <w:r w:rsidRPr="00362B07">
        <w:rPr>
          <w:rFonts w:cs="Simplified Arabic"/>
          <w:color w:val="000000" w:themeColor="text1"/>
          <w:sz w:val="28"/>
          <w:szCs w:val="28"/>
          <w:rtl/>
        </w:rPr>
        <w:t>وأظهرت نتائج الدراسة الحالية كذلك وجود أثر إيجابي لاستراتيجية الدمج على فرص الحصول على التمويل</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وهو ما يتفق مع دراسة الغامدي</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2021) التي أكدت أن عمليات الاندماج والاستحواذ تسهم في تعزيز المركز المالي وتحسين الجدارة الائتمانية للشركات</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الأمر الذي يساعدها على استيفاء متطلبات ال</w:t>
      </w:r>
      <w:r w:rsidR="000544F4" w:rsidRPr="00362B07">
        <w:rPr>
          <w:rFonts w:cs="Simplified Arabic"/>
          <w:color w:val="000000" w:themeColor="text1"/>
          <w:sz w:val="28"/>
          <w:szCs w:val="28"/>
          <w:rtl/>
        </w:rPr>
        <w:t>إدراج</w:t>
      </w:r>
      <w:r w:rsidRPr="00362B07">
        <w:rPr>
          <w:rFonts w:cs="Simplified Arabic"/>
          <w:color w:val="000000" w:themeColor="text1"/>
          <w:sz w:val="28"/>
          <w:szCs w:val="28"/>
          <w:rtl/>
        </w:rPr>
        <w:t xml:space="preserve"> في السوق الموازية. كما تتوافق هذه النتيجة مع دراسة</w:t>
      </w:r>
      <w:r w:rsidRPr="00362B07">
        <w:rPr>
          <w:rFonts w:cs="Simplified Arabic"/>
          <w:color w:val="000000" w:themeColor="text1"/>
          <w:sz w:val="28"/>
          <w:szCs w:val="28"/>
        </w:rPr>
        <w:t xml:space="preserve"> Pagano, Panetta &amp; </w:t>
      </w:r>
      <w:proofErr w:type="spellStart"/>
      <w:r w:rsidRPr="00362B07">
        <w:rPr>
          <w:rFonts w:cs="Simplified Arabic"/>
          <w:color w:val="000000" w:themeColor="text1"/>
          <w:sz w:val="28"/>
          <w:szCs w:val="28"/>
        </w:rPr>
        <w:t>Zingales</w:t>
      </w:r>
      <w:proofErr w:type="spellEnd"/>
      <w:r w:rsidR="00D7278E" w:rsidRPr="00362B07">
        <w:rPr>
          <w:rFonts w:cs="Simplified Arabic"/>
          <w:color w:val="000000" w:themeColor="text1"/>
          <w:sz w:val="28"/>
          <w:szCs w:val="28"/>
        </w:rPr>
        <w:t xml:space="preserve"> (</w:t>
      </w:r>
      <w:r w:rsidRPr="00362B07">
        <w:rPr>
          <w:rFonts w:cs="Simplified Arabic"/>
          <w:color w:val="000000" w:themeColor="text1"/>
          <w:sz w:val="28"/>
          <w:szCs w:val="28"/>
        </w:rPr>
        <w:t xml:space="preserve">1998) </w:t>
      </w:r>
      <w:r w:rsidRPr="00362B07">
        <w:rPr>
          <w:rFonts w:cs="Simplified Arabic"/>
          <w:color w:val="000000" w:themeColor="text1"/>
          <w:sz w:val="28"/>
          <w:szCs w:val="28"/>
          <w:rtl/>
        </w:rPr>
        <w:t>التي أشارت</w:t>
      </w:r>
      <w:r w:rsidR="000544F4" w:rsidRPr="00362B07">
        <w:rPr>
          <w:rFonts w:cs="Simplified Arabic"/>
          <w:color w:val="000000" w:themeColor="text1"/>
          <w:sz w:val="28"/>
          <w:szCs w:val="28"/>
          <w:rtl/>
        </w:rPr>
        <w:t xml:space="preserve"> إلى </w:t>
      </w:r>
      <w:r w:rsidRPr="00362B07">
        <w:rPr>
          <w:rFonts w:cs="Simplified Arabic"/>
          <w:color w:val="000000" w:themeColor="text1"/>
          <w:sz w:val="28"/>
          <w:szCs w:val="28"/>
          <w:rtl/>
        </w:rPr>
        <w:t>أن دخول الأسواق الموازية يتيح للشركات فرصًا أفضل للوصول</w:t>
      </w:r>
      <w:r w:rsidR="000544F4" w:rsidRPr="00362B07">
        <w:rPr>
          <w:rFonts w:cs="Simplified Arabic"/>
          <w:color w:val="000000" w:themeColor="text1"/>
          <w:sz w:val="28"/>
          <w:szCs w:val="28"/>
          <w:rtl/>
        </w:rPr>
        <w:t xml:space="preserve"> إلى </w:t>
      </w:r>
      <w:r w:rsidRPr="00362B07">
        <w:rPr>
          <w:rFonts w:cs="Simplified Arabic"/>
          <w:color w:val="000000" w:themeColor="text1"/>
          <w:sz w:val="28"/>
          <w:szCs w:val="28"/>
          <w:rtl/>
        </w:rPr>
        <w:t>رأس المال ومصادر التمويل المختلفة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وكذلك مع دراسة</w:t>
      </w:r>
      <w:r w:rsidRPr="00362B07">
        <w:rPr>
          <w:rFonts w:cs="Simplified Arabic"/>
          <w:color w:val="000000" w:themeColor="text1"/>
          <w:sz w:val="28"/>
          <w:szCs w:val="28"/>
        </w:rPr>
        <w:t xml:space="preserve"> Zhao &amp; Chen</w:t>
      </w:r>
      <w:r w:rsidR="00D7278E" w:rsidRPr="00362B07">
        <w:rPr>
          <w:rFonts w:cs="Simplified Arabic"/>
          <w:color w:val="000000" w:themeColor="text1"/>
          <w:sz w:val="28"/>
          <w:szCs w:val="28"/>
        </w:rPr>
        <w:t xml:space="preserve"> (</w:t>
      </w:r>
      <w:r w:rsidRPr="00362B07">
        <w:rPr>
          <w:rFonts w:cs="Simplified Arabic"/>
          <w:color w:val="000000" w:themeColor="text1"/>
          <w:sz w:val="28"/>
          <w:szCs w:val="28"/>
        </w:rPr>
        <w:t xml:space="preserve">2020) </w:t>
      </w:r>
      <w:r w:rsidRPr="00362B07">
        <w:rPr>
          <w:rFonts w:cs="Simplified Arabic"/>
          <w:color w:val="000000" w:themeColor="text1"/>
          <w:sz w:val="28"/>
          <w:szCs w:val="28"/>
          <w:rtl/>
        </w:rPr>
        <w:t>التي أكدت أن الدمج يمثل آلية فعالة لتحسين الوضع المالي للشركات وتعزيز قدرتها على النفاذ</w:t>
      </w:r>
      <w:r w:rsidR="000544F4" w:rsidRPr="00362B07">
        <w:rPr>
          <w:rFonts w:cs="Simplified Arabic"/>
          <w:color w:val="000000" w:themeColor="text1"/>
          <w:sz w:val="28"/>
          <w:szCs w:val="28"/>
          <w:rtl/>
        </w:rPr>
        <w:t xml:space="preserve"> إلى </w:t>
      </w:r>
      <w:r w:rsidRPr="00362B07">
        <w:rPr>
          <w:rFonts w:cs="Simplified Arabic"/>
          <w:color w:val="000000" w:themeColor="text1"/>
          <w:sz w:val="28"/>
          <w:szCs w:val="28"/>
          <w:rtl/>
        </w:rPr>
        <w:t>الأسواق المالية</w:t>
      </w:r>
      <w:r w:rsidRPr="00362B07">
        <w:rPr>
          <w:rFonts w:cs="Simplified Arabic"/>
          <w:color w:val="000000" w:themeColor="text1"/>
          <w:sz w:val="28"/>
          <w:szCs w:val="28"/>
        </w:rPr>
        <w:t>.</w:t>
      </w:r>
    </w:p>
    <w:p w:rsidR="007911FE" w:rsidRPr="00362B07" w:rsidRDefault="007911FE" w:rsidP="00182B87">
      <w:pPr>
        <w:pStyle w:val="a5"/>
        <w:numPr>
          <w:ilvl w:val="0"/>
          <w:numId w:val="22"/>
        </w:numPr>
        <w:bidi/>
        <w:spacing w:before="120" w:beforeAutospacing="0" w:after="120" w:afterAutospacing="0"/>
        <w:ind w:left="714" w:hanging="357"/>
        <w:jc w:val="both"/>
        <w:rPr>
          <w:rFonts w:cs="Simplified Arabic"/>
          <w:color w:val="000000" w:themeColor="text1"/>
          <w:sz w:val="28"/>
          <w:szCs w:val="28"/>
        </w:rPr>
      </w:pPr>
      <w:r w:rsidRPr="00362B07">
        <w:rPr>
          <w:rFonts w:cs="Simplified Arabic"/>
          <w:color w:val="000000" w:themeColor="text1"/>
          <w:sz w:val="28"/>
          <w:szCs w:val="28"/>
          <w:rtl/>
        </w:rPr>
        <w:t>أما فيما يتعلق بالنتيجة الرئيسة للدراسة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فقد أظهرت نتائج الانحدار الكلي وجود أثر إيجابي قوي لاستراتيجية دمج الشركات على الجاهزية لل</w:t>
      </w:r>
      <w:r w:rsidR="000544F4" w:rsidRPr="00362B07">
        <w:rPr>
          <w:rFonts w:cs="Simplified Arabic"/>
          <w:color w:val="000000" w:themeColor="text1"/>
          <w:sz w:val="28"/>
          <w:szCs w:val="28"/>
          <w:rtl/>
        </w:rPr>
        <w:t>إدراج</w:t>
      </w:r>
      <w:r w:rsidRPr="00362B07">
        <w:rPr>
          <w:rFonts w:cs="Simplified Arabic"/>
          <w:color w:val="000000" w:themeColor="text1"/>
          <w:sz w:val="28"/>
          <w:szCs w:val="28"/>
          <w:rtl/>
        </w:rPr>
        <w:t xml:space="preserve"> في سوق النمو</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السوق الموازية)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وهي نتيجة تتفق بصورة مباشرة مع دراسة الغامدي</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 xml:space="preserve">2021) التي أوضحت أن </w:t>
      </w:r>
      <w:proofErr w:type="spellStart"/>
      <w:r w:rsidRPr="00362B07">
        <w:rPr>
          <w:rFonts w:cs="Simplified Arabic"/>
          <w:color w:val="000000" w:themeColor="text1"/>
          <w:sz w:val="28"/>
          <w:szCs w:val="28"/>
          <w:rtl/>
        </w:rPr>
        <w:t>الاندماجات</w:t>
      </w:r>
      <w:proofErr w:type="spellEnd"/>
      <w:r w:rsidRPr="00362B07">
        <w:rPr>
          <w:rFonts w:cs="Simplified Arabic"/>
          <w:color w:val="000000" w:themeColor="text1"/>
          <w:sz w:val="28"/>
          <w:szCs w:val="28"/>
          <w:rtl/>
        </w:rPr>
        <w:t xml:space="preserve"> </w:t>
      </w:r>
      <w:proofErr w:type="spellStart"/>
      <w:r w:rsidRPr="00362B07">
        <w:rPr>
          <w:rFonts w:cs="Simplified Arabic"/>
          <w:color w:val="000000" w:themeColor="text1"/>
          <w:sz w:val="28"/>
          <w:szCs w:val="28"/>
          <w:rtl/>
        </w:rPr>
        <w:t>والاستحواذات</w:t>
      </w:r>
      <w:proofErr w:type="spellEnd"/>
      <w:r w:rsidRPr="00362B07">
        <w:rPr>
          <w:rFonts w:cs="Simplified Arabic"/>
          <w:color w:val="000000" w:themeColor="text1"/>
          <w:sz w:val="28"/>
          <w:szCs w:val="28"/>
          <w:rtl/>
        </w:rPr>
        <w:t xml:space="preserve"> تعد مدخلًا استراتيجيًا مهمًا لتهيئة الشركات لل</w:t>
      </w:r>
      <w:r w:rsidR="000544F4" w:rsidRPr="00362B07">
        <w:rPr>
          <w:rFonts w:cs="Simplified Arabic"/>
          <w:color w:val="000000" w:themeColor="text1"/>
          <w:sz w:val="28"/>
          <w:szCs w:val="28"/>
          <w:rtl/>
        </w:rPr>
        <w:t>إدراج</w:t>
      </w:r>
      <w:r w:rsidRPr="00362B07">
        <w:rPr>
          <w:rFonts w:cs="Simplified Arabic"/>
          <w:color w:val="000000" w:themeColor="text1"/>
          <w:sz w:val="28"/>
          <w:szCs w:val="28"/>
          <w:rtl/>
        </w:rPr>
        <w:t xml:space="preserve"> في سوق "نمو"</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كما تتفق مع دراسة</w:t>
      </w:r>
      <w:r w:rsidRPr="00362B07">
        <w:rPr>
          <w:rFonts w:cs="Simplified Arabic"/>
          <w:color w:val="000000" w:themeColor="text1"/>
          <w:sz w:val="28"/>
          <w:szCs w:val="28"/>
        </w:rPr>
        <w:t xml:space="preserve"> Wong &amp; </w:t>
      </w:r>
      <w:proofErr w:type="spellStart"/>
      <w:r w:rsidRPr="00362B07">
        <w:rPr>
          <w:rFonts w:cs="Simplified Arabic"/>
          <w:color w:val="000000" w:themeColor="text1"/>
          <w:sz w:val="28"/>
          <w:szCs w:val="28"/>
        </w:rPr>
        <w:t>Tse</w:t>
      </w:r>
      <w:proofErr w:type="spellEnd"/>
      <w:r w:rsidR="00D7278E" w:rsidRPr="00362B07">
        <w:rPr>
          <w:rFonts w:cs="Simplified Arabic"/>
          <w:color w:val="000000" w:themeColor="text1"/>
          <w:sz w:val="28"/>
          <w:szCs w:val="28"/>
        </w:rPr>
        <w:t xml:space="preserve"> (</w:t>
      </w:r>
      <w:r w:rsidRPr="00362B07">
        <w:rPr>
          <w:rFonts w:cs="Simplified Arabic"/>
          <w:color w:val="000000" w:themeColor="text1"/>
          <w:sz w:val="28"/>
          <w:szCs w:val="28"/>
        </w:rPr>
        <w:t xml:space="preserve">2015) </w:t>
      </w:r>
      <w:r w:rsidRPr="00362B07">
        <w:rPr>
          <w:rFonts w:cs="Simplified Arabic"/>
          <w:color w:val="000000" w:themeColor="text1"/>
          <w:sz w:val="28"/>
          <w:szCs w:val="28"/>
          <w:rtl/>
        </w:rPr>
        <w:t xml:space="preserve">التي أكدت أن عمليات </w:t>
      </w:r>
      <w:r w:rsidRPr="00362B07">
        <w:rPr>
          <w:rFonts w:cs="Simplified Arabic"/>
          <w:color w:val="000000" w:themeColor="text1"/>
          <w:sz w:val="28"/>
          <w:szCs w:val="28"/>
          <w:rtl/>
        </w:rPr>
        <w:lastRenderedPageBreak/>
        <w:t>الدمج وإعادة الهيكلة المؤسسية تسهم في رفع فرص قبول الشركات في الأسواق الموازية وتقليل مخاطر الرفض التنظيمي</w:t>
      </w:r>
      <w:r w:rsidRPr="00362B07">
        <w:rPr>
          <w:rFonts w:cs="Simplified Arabic"/>
          <w:color w:val="000000" w:themeColor="text1"/>
          <w:sz w:val="28"/>
          <w:szCs w:val="28"/>
        </w:rPr>
        <w:t>.</w:t>
      </w:r>
    </w:p>
    <w:p w:rsidR="007911FE" w:rsidRPr="00362B07" w:rsidRDefault="007911FE" w:rsidP="00182B87">
      <w:pPr>
        <w:pStyle w:val="a5"/>
        <w:numPr>
          <w:ilvl w:val="0"/>
          <w:numId w:val="22"/>
        </w:numPr>
        <w:bidi/>
        <w:spacing w:before="120" w:beforeAutospacing="0" w:after="120" w:afterAutospacing="0"/>
        <w:ind w:left="714" w:hanging="357"/>
        <w:jc w:val="both"/>
        <w:rPr>
          <w:rFonts w:cs="Simplified Arabic"/>
          <w:color w:val="000000" w:themeColor="text1"/>
          <w:sz w:val="28"/>
          <w:szCs w:val="28"/>
        </w:rPr>
      </w:pPr>
      <w:r w:rsidRPr="00362B07">
        <w:rPr>
          <w:rFonts w:cs="Simplified Arabic"/>
          <w:color w:val="000000" w:themeColor="text1"/>
          <w:sz w:val="28"/>
          <w:szCs w:val="28"/>
          <w:rtl/>
        </w:rPr>
        <w:t>وفيما يخص المتغيرات الديموغرافية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 xml:space="preserve">فقد أظهرت نتائج الدراسة الحالية عدم وجود فروق ذات دلالة </w:t>
      </w:r>
      <w:r w:rsidR="004C5D0F" w:rsidRPr="00362B07">
        <w:rPr>
          <w:rFonts w:cs="Simplified Arabic"/>
          <w:color w:val="000000" w:themeColor="text1"/>
          <w:sz w:val="28"/>
          <w:szCs w:val="28"/>
          <w:rtl/>
        </w:rPr>
        <w:t>إحصائي</w:t>
      </w:r>
      <w:r w:rsidRPr="00362B07">
        <w:rPr>
          <w:rFonts w:cs="Simplified Arabic"/>
          <w:color w:val="000000" w:themeColor="text1"/>
          <w:sz w:val="28"/>
          <w:szCs w:val="28"/>
          <w:rtl/>
        </w:rPr>
        <w:t>ة في تقييم أثر استراتيجية دمج الشركات تبعًا للعمر أو المؤهل العلمي أو المسمى الوظيفي أو سنوات الخبرة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وهو ما يشير</w:t>
      </w:r>
      <w:r w:rsidR="000544F4" w:rsidRPr="00362B07">
        <w:rPr>
          <w:rFonts w:cs="Simplified Arabic"/>
          <w:color w:val="000000" w:themeColor="text1"/>
          <w:sz w:val="28"/>
          <w:szCs w:val="28"/>
          <w:rtl/>
        </w:rPr>
        <w:t xml:space="preserve"> إلى </w:t>
      </w:r>
      <w:r w:rsidRPr="00362B07">
        <w:rPr>
          <w:rFonts w:cs="Simplified Arabic"/>
          <w:color w:val="000000" w:themeColor="text1"/>
          <w:sz w:val="28"/>
          <w:szCs w:val="28"/>
          <w:rtl/>
        </w:rPr>
        <w:t xml:space="preserve">وجود اتفاق عام بين أفراد العينة حول </w:t>
      </w:r>
      <w:r w:rsidR="003F6CDC" w:rsidRPr="00362B07">
        <w:rPr>
          <w:rFonts w:cs="Simplified Arabic"/>
          <w:color w:val="000000" w:themeColor="text1"/>
          <w:sz w:val="28"/>
          <w:szCs w:val="28"/>
          <w:rtl/>
        </w:rPr>
        <w:t>أهمية</w:t>
      </w:r>
      <w:r w:rsidRPr="00362B07">
        <w:rPr>
          <w:rFonts w:cs="Simplified Arabic"/>
          <w:color w:val="000000" w:themeColor="text1"/>
          <w:sz w:val="28"/>
          <w:szCs w:val="28"/>
          <w:rtl/>
        </w:rPr>
        <w:t xml:space="preserve"> الدمج وآثاره الإيجابية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ويعكس موضوعية الإدراك ل</w:t>
      </w:r>
      <w:r w:rsidR="003F6CDC" w:rsidRPr="00362B07">
        <w:rPr>
          <w:rFonts w:cs="Simplified Arabic"/>
          <w:color w:val="000000" w:themeColor="text1"/>
          <w:sz w:val="28"/>
          <w:szCs w:val="28"/>
          <w:rtl/>
        </w:rPr>
        <w:t>أهمية</w:t>
      </w:r>
      <w:r w:rsidRPr="00362B07">
        <w:rPr>
          <w:rFonts w:cs="Simplified Arabic"/>
          <w:color w:val="000000" w:themeColor="text1"/>
          <w:sz w:val="28"/>
          <w:szCs w:val="28"/>
          <w:rtl/>
        </w:rPr>
        <w:t xml:space="preserve"> هذه الاستراتيجية بغض النظر عن الخصائص الشخصية أو الوظيفية للمشاركين</w:t>
      </w:r>
      <w:r w:rsidRPr="00362B07">
        <w:rPr>
          <w:rFonts w:cs="Simplified Arabic"/>
          <w:color w:val="000000" w:themeColor="text1"/>
          <w:sz w:val="28"/>
          <w:szCs w:val="28"/>
        </w:rPr>
        <w:t>.</w:t>
      </w:r>
    </w:p>
    <w:p w:rsidR="007911FE" w:rsidRPr="00362B07" w:rsidRDefault="007911FE" w:rsidP="00182B87">
      <w:pPr>
        <w:pStyle w:val="a5"/>
        <w:numPr>
          <w:ilvl w:val="0"/>
          <w:numId w:val="22"/>
        </w:numPr>
        <w:bidi/>
        <w:spacing w:before="120" w:beforeAutospacing="0" w:after="120" w:afterAutospacing="0"/>
        <w:ind w:left="714" w:hanging="357"/>
        <w:jc w:val="both"/>
        <w:rPr>
          <w:rFonts w:cs="Simplified Arabic"/>
          <w:color w:val="000000" w:themeColor="text1"/>
          <w:sz w:val="28"/>
          <w:szCs w:val="28"/>
        </w:rPr>
      </w:pPr>
      <w:r w:rsidRPr="00362B07">
        <w:rPr>
          <w:rFonts w:cs="Simplified Arabic"/>
          <w:color w:val="000000" w:themeColor="text1"/>
          <w:sz w:val="28"/>
          <w:szCs w:val="28"/>
          <w:rtl/>
        </w:rPr>
        <w:t>وبوجه عام</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 xml:space="preserve">تؤكد نتائج الدراسة الحالية ما ذهبت إليه غالبية الدراسات السابقة من أن استراتيجية دمج الشركات تمثل أحد الأدوات الاستراتيجية الفاعلة في تعزيز </w:t>
      </w:r>
      <w:r w:rsidR="005C20E0" w:rsidRPr="00362B07">
        <w:rPr>
          <w:rFonts w:cs="Simplified Arabic"/>
          <w:color w:val="000000" w:themeColor="text1"/>
          <w:sz w:val="28"/>
          <w:szCs w:val="28"/>
          <w:rtl/>
        </w:rPr>
        <w:t>الأداء</w:t>
      </w:r>
      <w:r w:rsidRPr="00362B07">
        <w:rPr>
          <w:rFonts w:cs="Simplified Arabic"/>
          <w:color w:val="000000" w:themeColor="text1"/>
          <w:sz w:val="28"/>
          <w:szCs w:val="28"/>
          <w:rtl/>
        </w:rPr>
        <w:t xml:space="preserve"> المالي</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وتطوير الحوكمة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وزيادة القدرة التنافسية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وتحسين فرص التمويل</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بما يسهم في رفع جاهزية الشركات العائلية لل</w:t>
      </w:r>
      <w:r w:rsidR="000544F4" w:rsidRPr="00362B07">
        <w:rPr>
          <w:rFonts w:cs="Simplified Arabic"/>
          <w:color w:val="000000" w:themeColor="text1"/>
          <w:sz w:val="28"/>
          <w:szCs w:val="28"/>
          <w:rtl/>
        </w:rPr>
        <w:t>إدراج</w:t>
      </w:r>
      <w:r w:rsidRPr="00362B07">
        <w:rPr>
          <w:rFonts w:cs="Simplified Arabic"/>
          <w:color w:val="000000" w:themeColor="text1"/>
          <w:sz w:val="28"/>
          <w:szCs w:val="28"/>
          <w:rtl/>
        </w:rPr>
        <w:t xml:space="preserve"> في سوق النمو</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السوق الموازية) وتحقيق أهدافها التوسعية والتنموية</w:t>
      </w:r>
      <w:r w:rsidRPr="00362B07">
        <w:rPr>
          <w:rFonts w:cs="Simplified Arabic"/>
          <w:color w:val="000000" w:themeColor="text1"/>
          <w:sz w:val="28"/>
          <w:szCs w:val="28"/>
        </w:rPr>
        <w:t>.</w:t>
      </w:r>
    </w:p>
    <w:p w:rsidR="004C381B" w:rsidRPr="00362B07" w:rsidRDefault="00086CDD" w:rsidP="00157F4A">
      <w:pPr>
        <w:pStyle w:val="af1"/>
        <w:shd w:val="clear" w:color="auto" w:fill="FFFFFF" w:themeFill="background1"/>
        <w:spacing w:before="120" w:after="120"/>
        <w:jc w:val="left"/>
        <w:rPr>
          <w:rFonts w:cs="Simplified Arabic"/>
          <w:b/>
          <w:bCs/>
          <w:color w:val="000000" w:themeColor="text1"/>
          <w:sz w:val="32"/>
          <w:szCs w:val="32"/>
          <w:rtl/>
        </w:rPr>
      </w:pPr>
      <w:r w:rsidRPr="00362B07">
        <w:rPr>
          <w:rFonts w:cs="Simplified Arabic" w:hint="cs"/>
          <w:b/>
          <w:bCs/>
          <w:color w:val="000000" w:themeColor="text1"/>
          <w:sz w:val="32"/>
          <w:szCs w:val="32"/>
          <w:rtl/>
        </w:rPr>
        <w:t xml:space="preserve">ثانياً- </w:t>
      </w:r>
      <w:r w:rsidR="004C381B" w:rsidRPr="00362B07">
        <w:rPr>
          <w:rFonts w:cs="Simplified Arabic"/>
          <w:b/>
          <w:bCs/>
          <w:color w:val="000000" w:themeColor="text1"/>
          <w:sz w:val="32"/>
          <w:szCs w:val="32"/>
          <w:rtl/>
        </w:rPr>
        <w:t>الاستراتيجية المقترحة لتعزيز الجاهزية لل</w:t>
      </w:r>
      <w:r w:rsidR="000544F4" w:rsidRPr="00362B07">
        <w:rPr>
          <w:rFonts w:cs="Simplified Arabic"/>
          <w:b/>
          <w:bCs/>
          <w:color w:val="000000" w:themeColor="text1"/>
          <w:sz w:val="32"/>
          <w:szCs w:val="32"/>
          <w:rtl/>
        </w:rPr>
        <w:t>إدراج</w:t>
      </w:r>
      <w:r w:rsidR="004C381B" w:rsidRPr="00362B07">
        <w:rPr>
          <w:rFonts w:cs="Simplified Arabic"/>
          <w:b/>
          <w:bCs/>
          <w:color w:val="000000" w:themeColor="text1"/>
          <w:sz w:val="32"/>
          <w:szCs w:val="32"/>
          <w:rtl/>
        </w:rPr>
        <w:t xml:space="preserve"> في السوق الموازية</w:t>
      </w:r>
      <w:r w:rsidR="00FC6C2E" w:rsidRPr="00362B07">
        <w:rPr>
          <w:rFonts w:cs="Simplified Arabic" w:hint="cs"/>
          <w:b/>
          <w:bCs/>
          <w:color w:val="000000" w:themeColor="text1"/>
          <w:sz w:val="32"/>
          <w:szCs w:val="32"/>
          <w:rtl/>
        </w:rPr>
        <w:t>:</w:t>
      </w:r>
    </w:p>
    <w:p w:rsidR="004C381B" w:rsidRPr="00362B07" w:rsidRDefault="004C381B" w:rsidP="00157F4A">
      <w:pPr>
        <w:bidi/>
        <w:spacing w:before="120" w:after="120" w:line="240" w:lineRule="auto"/>
        <w:ind w:firstLine="720"/>
        <w:jc w:val="both"/>
        <w:rPr>
          <w:rFonts w:ascii="Times New Roman" w:hAnsi="Times New Roman" w:cs="Simplified Arabic"/>
          <w:sz w:val="28"/>
          <w:szCs w:val="28"/>
          <w:rtl/>
        </w:rPr>
      </w:pPr>
      <w:r w:rsidRPr="00362B07">
        <w:rPr>
          <w:rFonts w:ascii="Times New Roman" w:hAnsi="Times New Roman" w:cs="Simplified Arabic"/>
          <w:sz w:val="28"/>
          <w:szCs w:val="28"/>
          <w:rtl/>
        </w:rPr>
        <w:t>استنادًا</w:t>
      </w:r>
      <w:r w:rsidR="000544F4" w:rsidRPr="00362B07">
        <w:rPr>
          <w:rFonts w:ascii="Times New Roman" w:hAnsi="Times New Roman" w:cs="Simplified Arabic"/>
          <w:sz w:val="28"/>
          <w:szCs w:val="28"/>
          <w:rtl/>
        </w:rPr>
        <w:t xml:space="preserve"> إلى </w:t>
      </w:r>
      <w:r w:rsidRPr="00362B07">
        <w:rPr>
          <w:rFonts w:ascii="Times New Roman" w:hAnsi="Times New Roman" w:cs="Simplified Arabic"/>
          <w:sz w:val="28"/>
          <w:szCs w:val="28"/>
          <w:rtl/>
        </w:rPr>
        <w:t>نتائج الدراسة الميدانية بشقيها الكمي والنوعي</w:t>
      </w:r>
      <w:r w:rsidR="00D7278E" w:rsidRPr="00362B07">
        <w:rPr>
          <w:rFonts w:ascii="Times New Roman" w:hAnsi="Times New Roman" w:cs="Simplified Arabic"/>
          <w:sz w:val="28"/>
          <w:szCs w:val="28"/>
          <w:rtl/>
        </w:rPr>
        <w:t xml:space="preserve">، </w:t>
      </w:r>
      <w:r w:rsidRPr="00362B07">
        <w:rPr>
          <w:rFonts w:ascii="Times New Roman" w:hAnsi="Times New Roman" w:cs="Simplified Arabic"/>
          <w:sz w:val="28"/>
          <w:szCs w:val="28"/>
          <w:rtl/>
        </w:rPr>
        <w:t xml:space="preserve">وما توصلت إليه من وجود أثر إيجابي لاستراتيجية دمج الشركات على </w:t>
      </w:r>
      <w:r w:rsidR="005C20E0" w:rsidRPr="00362B07">
        <w:rPr>
          <w:rFonts w:ascii="Times New Roman" w:hAnsi="Times New Roman" w:cs="Simplified Arabic"/>
          <w:sz w:val="28"/>
          <w:szCs w:val="28"/>
          <w:rtl/>
        </w:rPr>
        <w:t>الأداء</w:t>
      </w:r>
      <w:r w:rsidRPr="00362B07">
        <w:rPr>
          <w:rFonts w:ascii="Times New Roman" w:hAnsi="Times New Roman" w:cs="Simplified Arabic"/>
          <w:sz w:val="28"/>
          <w:szCs w:val="28"/>
          <w:rtl/>
        </w:rPr>
        <w:t xml:space="preserve"> المالي ومتطلبات الحوكمة والقدرة التنافسية وفرص الحصول على التمويل</w:t>
      </w:r>
      <w:r w:rsidR="00D7278E" w:rsidRPr="00362B07">
        <w:rPr>
          <w:rFonts w:ascii="Times New Roman" w:hAnsi="Times New Roman" w:cs="Simplified Arabic"/>
          <w:sz w:val="28"/>
          <w:szCs w:val="28"/>
          <w:rtl/>
        </w:rPr>
        <w:t xml:space="preserve">، </w:t>
      </w:r>
      <w:r w:rsidRPr="00362B07">
        <w:rPr>
          <w:rFonts w:ascii="Times New Roman" w:hAnsi="Times New Roman" w:cs="Simplified Arabic"/>
          <w:sz w:val="28"/>
          <w:szCs w:val="28"/>
          <w:rtl/>
        </w:rPr>
        <w:t>تم إعداد استراتيجية مقترحة تهدف</w:t>
      </w:r>
      <w:r w:rsidR="000544F4" w:rsidRPr="00362B07">
        <w:rPr>
          <w:rFonts w:ascii="Times New Roman" w:hAnsi="Times New Roman" w:cs="Simplified Arabic"/>
          <w:sz w:val="28"/>
          <w:szCs w:val="28"/>
          <w:rtl/>
        </w:rPr>
        <w:t xml:space="preserve"> إلى </w:t>
      </w:r>
      <w:r w:rsidRPr="00362B07">
        <w:rPr>
          <w:rFonts w:ascii="Times New Roman" w:hAnsi="Times New Roman" w:cs="Simplified Arabic"/>
          <w:sz w:val="28"/>
          <w:szCs w:val="28"/>
          <w:rtl/>
        </w:rPr>
        <w:t>تعزيز جاهزية الشركات العائلية السعودية لل</w:t>
      </w:r>
      <w:r w:rsidR="000544F4" w:rsidRPr="00362B07">
        <w:rPr>
          <w:rFonts w:ascii="Times New Roman" w:hAnsi="Times New Roman" w:cs="Simplified Arabic"/>
          <w:sz w:val="28"/>
          <w:szCs w:val="28"/>
          <w:rtl/>
        </w:rPr>
        <w:t>إدراج</w:t>
      </w:r>
      <w:r w:rsidRPr="00362B07">
        <w:rPr>
          <w:rFonts w:ascii="Times New Roman" w:hAnsi="Times New Roman" w:cs="Simplified Arabic"/>
          <w:sz w:val="28"/>
          <w:szCs w:val="28"/>
          <w:rtl/>
        </w:rPr>
        <w:t xml:space="preserve"> في السوق الموازية</w:t>
      </w:r>
      <w:r w:rsidR="00D7278E" w:rsidRPr="00362B07">
        <w:rPr>
          <w:rFonts w:ascii="Times New Roman" w:hAnsi="Times New Roman" w:cs="Simplified Arabic"/>
          <w:sz w:val="28"/>
          <w:szCs w:val="28"/>
          <w:rtl/>
        </w:rPr>
        <w:t xml:space="preserve">، </w:t>
      </w:r>
      <w:r w:rsidRPr="00362B07">
        <w:rPr>
          <w:rFonts w:ascii="Times New Roman" w:hAnsi="Times New Roman" w:cs="Simplified Arabic"/>
          <w:sz w:val="28"/>
          <w:szCs w:val="28"/>
          <w:rtl/>
        </w:rPr>
        <w:t>وذلك من خلال مجموعة من المراحل والإجراءات التنفيذية المتكاملة</w:t>
      </w:r>
      <w:r w:rsidRPr="00362B07">
        <w:rPr>
          <w:rFonts w:ascii="Times New Roman" w:hAnsi="Times New Roman" w:cs="Simplified Arabic"/>
          <w:sz w:val="28"/>
          <w:szCs w:val="28"/>
        </w:rPr>
        <w:t>.</w:t>
      </w:r>
    </w:p>
    <w:p w:rsidR="004C381B" w:rsidRPr="00362B07" w:rsidRDefault="004C381B" w:rsidP="00157F4A">
      <w:pPr>
        <w:pStyle w:val="af1"/>
        <w:shd w:val="clear" w:color="auto" w:fill="FFFFFF" w:themeFill="background1"/>
        <w:spacing w:before="120" w:after="120"/>
        <w:jc w:val="left"/>
        <w:rPr>
          <w:rFonts w:cs="Simplified Arabic"/>
          <w:b/>
          <w:bCs/>
          <w:color w:val="000000" w:themeColor="text1"/>
          <w:sz w:val="32"/>
          <w:szCs w:val="32"/>
          <w:rtl/>
        </w:rPr>
      </w:pPr>
      <w:r w:rsidRPr="00362B07">
        <w:rPr>
          <w:rFonts w:cs="Simplified Arabic"/>
          <w:b/>
          <w:bCs/>
          <w:color w:val="000000" w:themeColor="text1"/>
          <w:sz w:val="32"/>
          <w:szCs w:val="32"/>
          <w:rtl/>
        </w:rPr>
        <w:t>محاور الاستراتيجية</w:t>
      </w:r>
      <w:r w:rsidR="00FC6C2E" w:rsidRPr="00362B07">
        <w:rPr>
          <w:rFonts w:cs="Simplified Arabic"/>
          <w:b/>
          <w:bCs/>
          <w:color w:val="000000" w:themeColor="text1"/>
          <w:sz w:val="32"/>
          <w:szCs w:val="32"/>
          <w:rtl/>
        </w:rPr>
        <w:t>:</w:t>
      </w:r>
    </w:p>
    <w:p w:rsidR="004C381B" w:rsidRPr="00362B07" w:rsidRDefault="004C381B" w:rsidP="00157F4A">
      <w:pPr>
        <w:pStyle w:val="a5"/>
        <w:bidi/>
        <w:spacing w:before="120" w:beforeAutospacing="0" w:after="120" w:afterAutospacing="0"/>
        <w:ind w:firstLine="720"/>
        <w:jc w:val="both"/>
        <w:rPr>
          <w:rFonts w:eastAsiaTheme="minorHAnsi" w:cs="Simplified Arabic"/>
          <w:sz w:val="28"/>
          <w:szCs w:val="28"/>
        </w:rPr>
      </w:pPr>
      <w:r w:rsidRPr="00362B07">
        <w:rPr>
          <w:rFonts w:eastAsiaTheme="minorHAnsi" w:cs="Simplified Arabic"/>
          <w:b/>
          <w:bCs/>
          <w:sz w:val="28"/>
          <w:szCs w:val="28"/>
          <w:rtl/>
        </w:rPr>
        <w:t xml:space="preserve">يقوم النموذج على مجموعة من المحاور </w:t>
      </w:r>
      <w:proofErr w:type="gramStart"/>
      <w:r w:rsidRPr="00362B07">
        <w:rPr>
          <w:rFonts w:eastAsiaTheme="minorHAnsi" w:cs="Simplified Arabic"/>
          <w:b/>
          <w:bCs/>
          <w:sz w:val="28"/>
          <w:szCs w:val="28"/>
          <w:rtl/>
        </w:rPr>
        <w:t>التكاملية</w:t>
      </w:r>
      <w:proofErr w:type="gramEnd"/>
      <w:r w:rsidRPr="00362B07">
        <w:rPr>
          <w:rFonts w:eastAsiaTheme="minorHAnsi" w:cs="Simplified Arabic"/>
          <w:b/>
          <w:bCs/>
          <w:sz w:val="28"/>
          <w:szCs w:val="28"/>
          <w:rtl/>
        </w:rPr>
        <w:t xml:space="preserve"> التالية</w:t>
      </w:r>
      <w:r w:rsidR="00775B4E" w:rsidRPr="00362B07">
        <w:rPr>
          <w:rFonts w:eastAsiaTheme="minorHAnsi" w:cs="Simplified Arabic"/>
          <w:b/>
          <w:bCs/>
          <w:sz w:val="28"/>
          <w:szCs w:val="28"/>
          <w:rtl/>
        </w:rPr>
        <w:t xml:space="preserve">: </w:t>
      </w:r>
    </w:p>
    <w:p w:rsidR="004C381B" w:rsidRPr="00362B07" w:rsidRDefault="004C381B" w:rsidP="00182B87">
      <w:pPr>
        <w:pStyle w:val="3"/>
        <w:numPr>
          <w:ilvl w:val="0"/>
          <w:numId w:val="23"/>
        </w:numPr>
        <w:bidi/>
        <w:spacing w:before="120" w:after="120"/>
        <w:ind w:hanging="205"/>
        <w:jc w:val="both"/>
        <w:rPr>
          <w:rFonts w:ascii="Times New Roman" w:hAnsi="Times New Roman" w:cs="Simplified Arabic"/>
          <w:b/>
          <w:bCs/>
          <w:color w:val="000000" w:themeColor="text1"/>
          <w:sz w:val="30"/>
          <w:szCs w:val="30"/>
          <w:lang w:bidi="ar-SA"/>
        </w:rPr>
      </w:pPr>
      <w:r w:rsidRPr="00362B07">
        <w:rPr>
          <w:rFonts w:ascii="Times New Roman" w:hAnsi="Times New Roman" w:cs="Simplified Arabic"/>
          <w:b/>
          <w:bCs/>
          <w:color w:val="000000" w:themeColor="text1"/>
          <w:sz w:val="30"/>
          <w:szCs w:val="30"/>
          <w:rtl/>
          <w:lang w:bidi="ar-EG"/>
        </w:rPr>
        <w:t>تحليل</w:t>
      </w:r>
      <w:r w:rsidRPr="00362B07">
        <w:rPr>
          <w:rFonts w:ascii="Simplified Arabic" w:hAnsi="Times New Roman" w:cs="Simplified Arabic"/>
          <w:b/>
          <w:bCs/>
          <w:color w:val="000000" w:themeColor="text1"/>
          <w:sz w:val="30"/>
          <w:szCs w:val="30"/>
          <w:rtl/>
        </w:rPr>
        <w:t xml:space="preserve"> </w:t>
      </w:r>
      <w:r w:rsidRPr="00362B07">
        <w:rPr>
          <w:rFonts w:ascii="Times New Roman" w:hAnsi="Times New Roman" w:cs="Simplified Arabic"/>
          <w:b/>
          <w:bCs/>
          <w:color w:val="000000" w:themeColor="text1"/>
          <w:sz w:val="30"/>
          <w:szCs w:val="30"/>
          <w:rtl/>
          <w:lang w:bidi="ar-EG"/>
        </w:rPr>
        <w:t>وتشخيص</w:t>
      </w:r>
      <w:r w:rsidRPr="00362B07">
        <w:rPr>
          <w:rFonts w:ascii="Simplified Arabic" w:hAnsi="Times New Roman" w:cs="Simplified Arabic"/>
          <w:b/>
          <w:bCs/>
          <w:color w:val="000000" w:themeColor="text1"/>
          <w:sz w:val="30"/>
          <w:szCs w:val="30"/>
          <w:rtl/>
        </w:rPr>
        <w:t xml:space="preserve"> </w:t>
      </w:r>
      <w:r w:rsidRPr="00362B07">
        <w:rPr>
          <w:rFonts w:ascii="Times New Roman" w:hAnsi="Times New Roman" w:cs="Simplified Arabic"/>
          <w:b/>
          <w:bCs/>
          <w:color w:val="000000" w:themeColor="text1"/>
          <w:sz w:val="30"/>
          <w:szCs w:val="30"/>
          <w:rtl/>
          <w:lang w:bidi="ar-EG"/>
        </w:rPr>
        <w:t>الوضع</w:t>
      </w:r>
      <w:r w:rsidRPr="00362B07">
        <w:rPr>
          <w:rFonts w:ascii="Simplified Arabic" w:hAnsi="Times New Roman" w:cs="Simplified Arabic"/>
          <w:b/>
          <w:bCs/>
          <w:color w:val="000000" w:themeColor="text1"/>
          <w:sz w:val="30"/>
          <w:szCs w:val="30"/>
          <w:rtl/>
        </w:rPr>
        <w:t xml:space="preserve"> </w:t>
      </w:r>
      <w:r w:rsidRPr="00362B07">
        <w:rPr>
          <w:rFonts w:ascii="Times New Roman" w:hAnsi="Times New Roman" w:cs="Simplified Arabic"/>
          <w:b/>
          <w:bCs/>
          <w:color w:val="000000" w:themeColor="text1"/>
          <w:sz w:val="30"/>
          <w:szCs w:val="30"/>
          <w:rtl/>
          <w:lang w:bidi="ar-EG"/>
        </w:rPr>
        <w:t>الراهن</w:t>
      </w:r>
      <w:r w:rsidRPr="00362B07">
        <w:rPr>
          <w:rFonts w:ascii="Simplified Arabic" w:hAnsi="Times New Roman" w:cs="Simplified Arabic"/>
          <w:b/>
          <w:bCs/>
          <w:color w:val="000000" w:themeColor="text1"/>
          <w:sz w:val="30"/>
          <w:szCs w:val="30"/>
          <w:rtl/>
        </w:rPr>
        <w:t xml:space="preserve"> </w:t>
      </w:r>
      <w:r w:rsidRPr="00362B07">
        <w:rPr>
          <w:rFonts w:ascii="Times New Roman" w:hAnsi="Times New Roman" w:cs="Simplified Arabic"/>
          <w:b/>
          <w:bCs/>
          <w:color w:val="000000" w:themeColor="text1"/>
          <w:sz w:val="30"/>
          <w:szCs w:val="30"/>
          <w:rtl/>
          <w:lang w:bidi="ar-EG"/>
        </w:rPr>
        <w:t>للشركات</w:t>
      </w:r>
      <w:r w:rsidRPr="00362B07">
        <w:rPr>
          <w:rFonts w:ascii="Simplified Arabic" w:hAnsi="Times New Roman" w:cs="Simplified Arabic"/>
          <w:b/>
          <w:bCs/>
          <w:color w:val="000000" w:themeColor="text1"/>
          <w:sz w:val="30"/>
          <w:szCs w:val="30"/>
          <w:rtl/>
        </w:rPr>
        <w:t xml:space="preserve"> </w:t>
      </w:r>
      <w:r w:rsidRPr="00362B07">
        <w:rPr>
          <w:rFonts w:ascii="Times New Roman" w:hAnsi="Times New Roman" w:cs="Simplified Arabic"/>
          <w:b/>
          <w:bCs/>
          <w:color w:val="000000" w:themeColor="text1"/>
          <w:sz w:val="30"/>
          <w:szCs w:val="30"/>
          <w:rtl/>
          <w:lang w:bidi="ar-EG"/>
        </w:rPr>
        <w:t>المرشحة</w:t>
      </w:r>
      <w:r w:rsidRPr="00362B07">
        <w:rPr>
          <w:rFonts w:ascii="Simplified Arabic" w:hAnsi="Times New Roman" w:cs="Simplified Arabic"/>
          <w:b/>
          <w:bCs/>
          <w:color w:val="000000" w:themeColor="text1"/>
          <w:sz w:val="30"/>
          <w:szCs w:val="30"/>
          <w:rtl/>
        </w:rPr>
        <w:t xml:space="preserve"> </w:t>
      </w:r>
      <w:r w:rsidRPr="00362B07">
        <w:rPr>
          <w:rFonts w:ascii="Times New Roman" w:hAnsi="Times New Roman" w:cs="Simplified Arabic"/>
          <w:b/>
          <w:bCs/>
          <w:color w:val="000000" w:themeColor="text1"/>
          <w:sz w:val="30"/>
          <w:szCs w:val="30"/>
          <w:rtl/>
          <w:lang w:bidi="ar-EG"/>
        </w:rPr>
        <w:t>للدمج</w:t>
      </w:r>
      <w:r w:rsidR="00D90C9A" w:rsidRPr="00362B07">
        <w:rPr>
          <w:rFonts w:ascii="Times New Roman" w:hAnsi="Times New Roman" w:cs="Simplified Arabic"/>
          <w:b/>
          <w:bCs/>
          <w:color w:val="000000" w:themeColor="text1"/>
          <w:sz w:val="30"/>
          <w:szCs w:val="30"/>
        </w:rPr>
        <w:t>:</w:t>
      </w:r>
    </w:p>
    <w:p w:rsidR="004C381B" w:rsidRPr="00362B07" w:rsidRDefault="004C381B" w:rsidP="00182B87">
      <w:pPr>
        <w:numPr>
          <w:ilvl w:val="0"/>
          <w:numId w:val="31"/>
        </w:numPr>
        <w:bidi/>
        <w:spacing w:before="120" w:after="120" w:line="240" w:lineRule="auto"/>
        <w:jc w:val="both"/>
        <w:rPr>
          <w:rStyle w:val="ac"/>
          <w:rFonts w:ascii="Times New Roman" w:eastAsia="Times New Roman" w:hAnsi="Times New Roman" w:cs="Simplified Arabic"/>
          <w:b w:val="0"/>
          <w:bCs w:val="0"/>
          <w:color w:val="000000" w:themeColor="text1"/>
          <w:sz w:val="28"/>
          <w:szCs w:val="28"/>
        </w:rPr>
      </w:pPr>
      <w:r w:rsidRPr="00362B07">
        <w:rPr>
          <w:rStyle w:val="ac"/>
          <w:rFonts w:ascii="Times New Roman" w:eastAsia="Times New Roman" w:hAnsi="Times New Roman" w:cs="Simplified Arabic"/>
          <w:b w:val="0"/>
          <w:bCs w:val="0"/>
          <w:color w:val="000000" w:themeColor="text1"/>
          <w:sz w:val="28"/>
          <w:szCs w:val="28"/>
          <w:rtl/>
        </w:rPr>
        <w:t xml:space="preserve">تقييم </w:t>
      </w:r>
      <w:r w:rsidR="005C20E0" w:rsidRPr="00362B07">
        <w:rPr>
          <w:rStyle w:val="ac"/>
          <w:rFonts w:ascii="Times New Roman" w:eastAsia="Times New Roman" w:hAnsi="Times New Roman" w:cs="Simplified Arabic"/>
          <w:b w:val="0"/>
          <w:bCs w:val="0"/>
          <w:color w:val="000000" w:themeColor="text1"/>
          <w:sz w:val="28"/>
          <w:szCs w:val="28"/>
          <w:rtl/>
        </w:rPr>
        <w:t>الأداء</w:t>
      </w:r>
      <w:r w:rsidRPr="00362B07">
        <w:rPr>
          <w:rStyle w:val="ac"/>
          <w:rFonts w:ascii="Times New Roman" w:eastAsia="Times New Roman" w:hAnsi="Times New Roman" w:cs="Simplified Arabic"/>
          <w:b w:val="0"/>
          <w:bCs w:val="0"/>
          <w:color w:val="000000" w:themeColor="text1"/>
          <w:sz w:val="28"/>
          <w:szCs w:val="28"/>
          <w:rtl/>
        </w:rPr>
        <w:t xml:space="preserve"> المالي والتشغيلي للشركات</w:t>
      </w:r>
      <w:r w:rsidR="004C15EB" w:rsidRPr="00362B07">
        <w:rPr>
          <w:rStyle w:val="ac"/>
          <w:rFonts w:ascii="Times New Roman" w:eastAsia="Times New Roman" w:hAnsi="Times New Roman" w:cs="Simplified Arabic" w:hint="cs"/>
          <w:b w:val="0"/>
          <w:bCs w:val="0"/>
          <w:color w:val="000000" w:themeColor="text1"/>
          <w:sz w:val="28"/>
          <w:szCs w:val="28"/>
          <w:rtl/>
        </w:rPr>
        <w:t>.</w:t>
      </w:r>
    </w:p>
    <w:p w:rsidR="004C15EB" w:rsidRPr="00362B07" w:rsidRDefault="004C381B" w:rsidP="00182B87">
      <w:pPr>
        <w:numPr>
          <w:ilvl w:val="0"/>
          <w:numId w:val="31"/>
        </w:numPr>
        <w:bidi/>
        <w:spacing w:before="120" w:after="120" w:line="240" w:lineRule="auto"/>
        <w:ind w:left="714" w:hanging="357"/>
        <w:jc w:val="both"/>
        <w:rPr>
          <w:rStyle w:val="ac"/>
          <w:rFonts w:ascii="Times New Roman" w:eastAsia="Times New Roman" w:hAnsi="Times New Roman" w:cs="Simplified Arabic"/>
          <w:b w:val="0"/>
          <w:bCs w:val="0"/>
          <w:color w:val="000000" w:themeColor="text1"/>
          <w:sz w:val="28"/>
          <w:szCs w:val="28"/>
        </w:rPr>
      </w:pPr>
      <w:r w:rsidRPr="00362B07">
        <w:rPr>
          <w:rStyle w:val="ac"/>
          <w:rFonts w:ascii="Times New Roman" w:eastAsia="Times New Roman" w:hAnsi="Times New Roman" w:cs="Simplified Arabic"/>
          <w:b w:val="0"/>
          <w:bCs w:val="0"/>
          <w:color w:val="000000" w:themeColor="text1"/>
          <w:sz w:val="28"/>
          <w:szCs w:val="28"/>
          <w:rtl/>
        </w:rPr>
        <w:t xml:space="preserve">تحليل الهياكل التنظيمية </w:t>
      </w:r>
      <w:proofErr w:type="gramStart"/>
      <w:r w:rsidRPr="00362B07">
        <w:rPr>
          <w:rStyle w:val="ac"/>
          <w:rFonts w:ascii="Times New Roman" w:eastAsia="Times New Roman" w:hAnsi="Times New Roman" w:cs="Simplified Arabic"/>
          <w:b w:val="0"/>
          <w:bCs w:val="0"/>
          <w:color w:val="000000" w:themeColor="text1"/>
          <w:sz w:val="28"/>
          <w:szCs w:val="28"/>
          <w:rtl/>
        </w:rPr>
        <w:t>والإدارية</w:t>
      </w:r>
      <w:proofErr w:type="gramEnd"/>
      <w:r w:rsidR="004C15EB" w:rsidRPr="00362B07">
        <w:rPr>
          <w:rStyle w:val="ac"/>
          <w:rFonts w:ascii="Times New Roman" w:eastAsia="Times New Roman" w:hAnsi="Times New Roman" w:cs="Simplified Arabic" w:hint="cs"/>
          <w:b w:val="0"/>
          <w:bCs w:val="0"/>
          <w:color w:val="000000" w:themeColor="text1"/>
          <w:sz w:val="28"/>
          <w:szCs w:val="28"/>
          <w:rtl/>
        </w:rPr>
        <w:t>.</w:t>
      </w:r>
    </w:p>
    <w:p w:rsidR="004C15EB" w:rsidRPr="00362B07" w:rsidRDefault="004C381B" w:rsidP="00182B87">
      <w:pPr>
        <w:numPr>
          <w:ilvl w:val="0"/>
          <w:numId w:val="31"/>
        </w:numPr>
        <w:bidi/>
        <w:spacing w:before="120" w:after="120" w:line="240" w:lineRule="auto"/>
        <w:ind w:left="714" w:hanging="357"/>
        <w:jc w:val="both"/>
        <w:rPr>
          <w:rStyle w:val="ac"/>
          <w:rFonts w:ascii="Times New Roman" w:eastAsia="Times New Roman" w:hAnsi="Times New Roman" w:cs="Simplified Arabic"/>
          <w:b w:val="0"/>
          <w:bCs w:val="0"/>
          <w:color w:val="000000" w:themeColor="text1"/>
          <w:sz w:val="28"/>
          <w:szCs w:val="28"/>
        </w:rPr>
      </w:pPr>
      <w:r w:rsidRPr="00362B07">
        <w:rPr>
          <w:rStyle w:val="ac"/>
          <w:rFonts w:ascii="Times New Roman" w:eastAsia="Times New Roman" w:hAnsi="Times New Roman" w:cs="Simplified Arabic"/>
          <w:b w:val="0"/>
          <w:bCs w:val="0"/>
          <w:color w:val="000000" w:themeColor="text1"/>
          <w:sz w:val="28"/>
          <w:szCs w:val="28"/>
          <w:rtl/>
        </w:rPr>
        <w:t>مراجعة نظم الحوكمة والرقابة الداخلية</w:t>
      </w:r>
      <w:r w:rsidR="004C15EB" w:rsidRPr="00362B07">
        <w:rPr>
          <w:rStyle w:val="ac"/>
          <w:rFonts w:ascii="Times New Roman" w:eastAsia="Times New Roman" w:hAnsi="Times New Roman" w:cs="Simplified Arabic" w:hint="cs"/>
          <w:b w:val="0"/>
          <w:bCs w:val="0"/>
          <w:color w:val="000000" w:themeColor="text1"/>
          <w:sz w:val="28"/>
          <w:szCs w:val="28"/>
          <w:rtl/>
        </w:rPr>
        <w:t>.</w:t>
      </w:r>
    </w:p>
    <w:p w:rsidR="004C15EB" w:rsidRPr="00362B07" w:rsidRDefault="004C381B" w:rsidP="00182B87">
      <w:pPr>
        <w:numPr>
          <w:ilvl w:val="0"/>
          <w:numId w:val="31"/>
        </w:numPr>
        <w:bidi/>
        <w:spacing w:before="120" w:after="120" w:line="240" w:lineRule="auto"/>
        <w:ind w:left="714" w:hanging="357"/>
        <w:jc w:val="both"/>
        <w:rPr>
          <w:rStyle w:val="ac"/>
          <w:rFonts w:ascii="Times New Roman" w:eastAsia="Times New Roman" w:hAnsi="Times New Roman" w:cs="Simplified Arabic"/>
          <w:b w:val="0"/>
          <w:bCs w:val="0"/>
          <w:color w:val="000000" w:themeColor="text1"/>
          <w:sz w:val="28"/>
          <w:szCs w:val="28"/>
        </w:rPr>
      </w:pPr>
      <w:r w:rsidRPr="00362B07">
        <w:rPr>
          <w:rStyle w:val="ac"/>
          <w:rFonts w:ascii="Times New Roman" w:eastAsia="Times New Roman" w:hAnsi="Times New Roman" w:cs="Simplified Arabic"/>
          <w:b w:val="0"/>
          <w:bCs w:val="0"/>
          <w:color w:val="000000" w:themeColor="text1"/>
          <w:sz w:val="28"/>
          <w:szCs w:val="28"/>
          <w:rtl/>
        </w:rPr>
        <w:t>تحديد نقاط القوة والضعف والفرص والتحديات</w:t>
      </w:r>
      <w:r w:rsidR="004C15EB" w:rsidRPr="00362B07">
        <w:rPr>
          <w:rStyle w:val="ac"/>
          <w:rFonts w:ascii="Times New Roman" w:eastAsia="Times New Roman" w:hAnsi="Times New Roman" w:cs="Simplified Arabic" w:hint="cs"/>
          <w:b w:val="0"/>
          <w:bCs w:val="0"/>
          <w:color w:val="000000" w:themeColor="text1"/>
          <w:sz w:val="28"/>
          <w:szCs w:val="28"/>
          <w:rtl/>
        </w:rPr>
        <w:t>.</w:t>
      </w:r>
    </w:p>
    <w:p w:rsidR="00DC4684" w:rsidRPr="00362B07" w:rsidRDefault="004C381B" w:rsidP="00182B87">
      <w:pPr>
        <w:numPr>
          <w:ilvl w:val="0"/>
          <w:numId w:val="31"/>
        </w:numPr>
        <w:bidi/>
        <w:spacing w:before="120" w:after="120" w:line="240" w:lineRule="auto"/>
        <w:ind w:left="714" w:hanging="357"/>
        <w:jc w:val="both"/>
        <w:rPr>
          <w:rStyle w:val="ac"/>
          <w:rFonts w:ascii="Times New Roman" w:eastAsia="Times New Roman" w:hAnsi="Times New Roman" w:cs="Simplified Arabic"/>
          <w:b w:val="0"/>
          <w:bCs w:val="0"/>
          <w:color w:val="000000" w:themeColor="text1"/>
          <w:sz w:val="28"/>
          <w:szCs w:val="28"/>
        </w:rPr>
      </w:pPr>
      <w:r w:rsidRPr="00362B07">
        <w:rPr>
          <w:rStyle w:val="ac"/>
          <w:rFonts w:ascii="Times New Roman" w:eastAsia="Times New Roman" w:hAnsi="Times New Roman" w:cs="Simplified Arabic"/>
          <w:b w:val="0"/>
          <w:bCs w:val="0"/>
          <w:color w:val="000000" w:themeColor="text1"/>
          <w:sz w:val="28"/>
          <w:szCs w:val="28"/>
          <w:rtl/>
        </w:rPr>
        <w:t>تقييم مدى جاهزية الشركات لعملية الدمج</w:t>
      </w:r>
      <w:r w:rsidR="00DC4684" w:rsidRPr="00362B07">
        <w:rPr>
          <w:rStyle w:val="ac"/>
          <w:rFonts w:ascii="Times New Roman" w:eastAsia="Times New Roman" w:hAnsi="Times New Roman" w:cs="Simplified Arabic"/>
          <w:b w:val="0"/>
          <w:bCs w:val="0"/>
          <w:color w:val="000000" w:themeColor="text1"/>
          <w:sz w:val="28"/>
          <w:szCs w:val="28"/>
          <w:rtl/>
        </w:rPr>
        <w:t>.</w:t>
      </w:r>
    </w:p>
    <w:p w:rsidR="003D433A" w:rsidRPr="00362B07" w:rsidRDefault="003D433A" w:rsidP="00182B87">
      <w:pPr>
        <w:pStyle w:val="a5"/>
        <w:numPr>
          <w:ilvl w:val="0"/>
          <w:numId w:val="24"/>
        </w:numPr>
        <w:bidi/>
        <w:spacing w:before="120" w:beforeAutospacing="0" w:after="120" w:afterAutospacing="0" w:line="233" w:lineRule="auto"/>
        <w:ind w:hanging="205"/>
        <w:jc w:val="both"/>
        <w:rPr>
          <w:rFonts w:cs="Simplified Arabic"/>
          <w:color w:val="000000" w:themeColor="text1"/>
          <w:sz w:val="30"/>
          <w:szCs w:val="30"/>
        </w:rPr>
      </w:pPr>
      <w:r w:rsidRPr="00362B07">
        <w:rPr>
          <w:rFonts w:cs="Simplified Arabic"/>
          <w:color w:val="000000" w:themeColor="text1"/>
          <w:sz w:val="30"/>
          <w:szCs w:val="30"/>
          <w:rtl/>
        </w:rPr>
        <w:lastRenderedPageBreak/>
        <w:t>التخطيط الاستراتيجي لعملية الدمج:</w:t>
      </w:r>
    </w:p>
    <w:p w:rsidR="004C15EB" w:rsidRPr="00362B07" w:rsidRDefault="004C381B" w:rsidP="00182B87">
      <w:pPr>
        <w:numPr>
          <w:ilvl w:val="0"/>
          <w:numId w:val="26"/>
        </w:numPr>
        <w:bidi/>
        <w:spacing w:before="120" w:after="120" w:line="233" w:lineRule="auto"/>
        <w:jc w:val="both"/>
        <w:rPr>
          <w:rStyle w:val="ac"/>
          <w:rFonts w:ascii="Times New Roman" w:eastAsia="Times New Roman" w:hAnsi="Times New Roman" w:cs="Simplified Arabic"/>
          <w:b w:val="0"/>
          <w:bCs w:val="0"/>
          <w:color w:val="000000" w:themeColor="text1"/>
          <w:sz w:val="28"/>
          <w:szCs w:val="28"/>
          <w:rtl/>
        </w:rPr>
      </w:pPr>
      <w:r w:rsidRPr="00362B07">
        <w:rPr>
          <w:rStyle w:val="ac"/>
          <w:rFonts w:ascii="Times New Roman" w:eastAsia="Times New Roman" w:hAnsi="Times New Roman" w:cs="Simplified Arabic"/>
          <w:b w:val="0"/>
          <w:bCs w:val="0"/>
          <w:color w:val="000000" w:themeColor="text1"/>
          <w:sz w:val="28"/>
          <w:szCs w:val="28"/>
          <w:rtl/>
        </w:rPr>
        <w:t>تحديد الأهداف الاستراتيجية للدمج</w:t>
      </w:r>
      <w:r w:rsidR="004C15EB" w:rsidRPr="00362B07">
        <w:rPr>
          <w:rStyle w:val="ac"/>
          <w:rFonts w:ascii="Times New Roman" w:eastAsia="Times New Roman" w:hAnsi="Times New Roman" w:cs="Simplified Arabic"/>
          <w:b w:val="0"/>
          <w:bCs w:val="0"/>
          <w:color w:val="000000" w:themeColor="text1"/>
          <w:sz w:val="28"/>
          <w:szCs w:val="28"/>
          <w:rtl/>
        </w:rPr>
        <w:t>.</w:t>
      </w:r>
    </w:p>
    <w:p w:rsidR="004C15EB" w:rsidRPr="00362B07" w:rsidRDefault="004C381B" w:rsidP="00182B87">
      <w:pPr>
        <w:numPr>
          <w:ilvl w:val="0"/>
          <w:numId w:val="26"/>
        </w:numPr>
        <w:bidi/>
        <w:spacing w:before="120" w:after="120" w:line="233" w:lineRule="auto"/>
        <w:ind w:left="714" w:hanging="357"/>
        <w:jc w:val="both"/>
        <w:rPr>
          <w:rStyle w:val="ac"/>
          <w:rFonts w:ascii="Times New Roman" w:eastAsia="Times New Roman" w:hAnsi="Times New Roman" w:cs="Simplified Arabic"/>
          <w:b w:val="0"/>
          <w:bCs w:val="0"/>
          <w:color w:val="000000" w:themeColor="text1"/>
          <w:sz w:val="28"/>
          <w:szCs w:val="28"/>
          <w:rtl/>
        </w:rPr>
      </w:pPr>
      <w:r w:rsidRPr="00362B07">
        <w:rPr>
          <w:rStyle w:val="ac"/>
          <w:rFonts w:ascii="Times New Roman" w:eastAsia="Times New Roman" w:hAnsi="Times New Roman" w:cs="Simplified Arabic"/>
          <w:b w:val="0"/>
          <w:bCs w:val="0"/>
          <w:color w:val="000000" w:themeColor="text1"/>
          <w:sz w:val="28"/>
          <w:szCs w:val="28"/>
          <w:rtl/>
        </w:rPr>
        <w:t xml:space="preserve">اختيار الشكل المناسب للدمج </w:t>
      </w:r>
      <w:proofErr w:type="gramStart"/>
      <w:r w:rsidRPr="00362B07">
        <w:rPr>
          <w:rStyle w:val="ac"/>
          <w:rFonts w:ascii="Times New Roman" w:eastAsia="Times New Roman" w:hAnsi="Times New Roman" w:cs="Simplified Arabic"/>
          <w:b w:val="0"/>
          <w:bCs w:val="0"/>
          <w:color w:val="000000" w:themeColor="text1"/>
          <w:sz w:val="28"/>
          <w:szCs w:val="28"/>
          <w:rtl/>
        </w:rPr>
        <w:t>ونطاقه</w:t>
      </w:r>
      <w:proofErr w:type="gramEnd"/>
      <w:r w:rsidR="004C15EB" w:rsidRPr="00362B07">
        <w:rPr>
          <w:rStyle w:val="ac"/>
          <w:rFonts w:ascii="Times New Roman" w:eastAsia="Times New Roman" w:hAnsi="Times New Roman" w:cs="Simplified Arabic"/>
          <w:b w:val="0"/>
          <w:bCs w:val="0"/>
          <w:color w:val="000000" w:themeColor="text1"/>
          <w:sz w:val="28"/>
          <w:szCs w:val="28"/>
          <w:rtl/>
        </w:rPr>
        <w:t>.</w:t>
      </w:r>
    </w:p>
    <w:p w:rsidR="004C15EB" w:rsidRPr="00362B07" w:rsidRDefault="004C381B" w:rsidP="00182B87">
      <w:pPr>
        <w:numPr>
          <w:ilvl w:val="0"/>
          <w:numId w:val="26"/>
        </w:numPr>
        <w:bidi/>
        <w:spacing w:before="120" w:after="120" w:line="233" w:lineRule="auto"/>
        <w:ind w:left="714" w:hanging="357"/>
        <w:jc w:val="both"/>
        <w:rPr>
          <w:rStyle w:val="ac"/>
          <w:rFonts w:ascii="Times New Roman" w:eastAsia="Times New Roman" w:hAnsi="Times New Roman" w:cs="Simplified Arabic"/>
          <w:b w:val="0"/>
          <w:bCs w:val="0"/>
          <w:color w:val="000000" w:themeColor="text1"/>
          <w:sz w:val="28"/>
          <w:szCs w:val="28"/>
        </w:rPr>
      </w:pPr>
      <w:proofErr w:type="gramStart"/>
      <w:r w:rsidRPr="00362B07">
        <w:rPr>
          <w:rStyle w:val="ac"/>
          <w:rFonts w:ascii="Times New Roman" w:eastAsia="Times New Roman" w:hAnsi="Times New Roman" w:cs="Simplified Arabic"/>
          <w:b w:val="0"/>
          <w:bCs w:val="0"/>
          <w:color w:val="000000" w:themeColor="text1"/>
          <w:sz w:val="28"/>
          <w:szCs w:val="28"/>
          <w:rtl/>
        </w:rPr>
        <w:t>تحديد</w:t>
      </w:r>
      <w:proofErr w:type="gramEnd"/>
      <w:r w:rsidRPr="00362B07">
        <w:rPr>
          <w:rStyle w:val="ac"/>
          <w:rFonts w:ascii="Times New Roman" w:eastAsia="Times New Roman" w:hAnsi="Times New Roman" w:cs="Simplified Arabic"/>
          <w:b w:val="0"/>
          <w:bCs w:val="0"/>
          <w:color w:val="000000" w:themeColor="text1"/>
          <w:sz w:val="28"/>
          <w:szCs w:val="28"/>
          <w:rtl/>
        </w:rPr>
        <w:t xml:space="preserve"> الموارد المالية والبشرية والتقنية المطلوبة</w:t>
      </w:r>
      <w:r w:rsidR="004C15EB" w:rsidRPr="00362B07">
        <w:rPr>
          <w:rStyle w:val="ac"/>
          <w:rFonts w:ascii="Times New Roman" w:eastAsia="Times New Roman" w:hAnsi="Times New Roman" w:cs="Simplified Arabic"/>
          <w:b w:val="0"/>
          <w:bCs w:val="0"/>
          <w:color w:val="000000" w:themeColor="text1"/>
          <w:sz w:val="28"/>
          <w:szCs w:val="28"/>
          <w:rtl/>
        </w:rPr>
        <w:t>.</w:t>
      </w:r>
    </w:p>
    <w:p w:rsidR="00673723" w:rsidRPr="00362B07" w:rsidRDefault="004C381B" w:rsidP="00182B87">
      <w:pPr>
        <w:numPr>
          <w:ilvl w:val="0"/>
          <w:numId w:val="26"/>
        </w:numPr>
        <w:bidi/>
        <w:spacing w:before="120" w:after="120" w:line="233" w:lineRule="auto"/>
        <w:ind w:left="714" w:hanging="357"/>
        <w:jc w:val="both"/>
        <w:rPr>
          <w:rStyle w:val="ac"/>
          <w:rFonts w:ascii="Times New Roman" w:eastAsia="Times New Roman" w:hAnsi="Times New Roman" w:cs="Simplified Arabic"/>
          <w:b w:val="0"/>
          <w:bCs w:val="0"/>
          <w:color w:val="000000" w:themeColor="text1"/>
          <w:sz w:val="28"/>
          <w:szCs w:val="28"/>
        </w:rPr>
      </w:pPr>
      <w:proofErr w:type="gramStart"/>
      <w:r w:rsidRPr="00362B07">
        <w:rPr>
          <w:rStyle w:val="ac"/>
          <w:rFonts w:ascii="Times New Roman" w:eastAsia="Times New Roman" w:hAnsi="Times New Roman" w:cs="Simplified Arabic"/>
          <w:b w:val="0"/>
          <w:bCs w:val="0"/>
          <w:color w:val="000000" w:themeColor="text1"/>
          <w:sz w:val="28"/>
          <w:szCs w:val="28"/>
          <w:rtl/>
        </w:rPr>
        <w:t>إعداد</w:t>
      </w:r>
      <w:proofErr w:type="gramEnd"/>
      <w:r w:rsidRPr="00362B07">
        <w:rPr>
          <w:rStyle w:val="ac"/>
          <w:rFonts w:ascii="Times New Roman" w:eastAsia="Times New Roman" w:hAnsi="Times New Roman" w:cs="Simplified Arabic"/>
          <w:b w:val="0"/>
          <w:bCs w:val="0"/>
          <w:color w:val="000000" w:themeColor="text1"/>
          <w:sz w:val="28"/>
          <w:szCs w:val="28"/>
          <w:rtl/>
        </w:rPr>
        <w:t xml:space="preserve"> خطة تنفيذية وجدول زمني لعملية الدمج</w:t>
      </w:r>
      <w:r w:rsidR="00673723" w:rsidRPr="00362B07">
        <w:rPr>
          <w:rStyle w:val="ac"/>
          <w:rFonts w:ascii="Times New Roman" w:eastAsia="Times New Roman" w:hAnsi="Times New Roman" w:cs="Simplified Arabic"/>
          <w:b w:val="0"/>
          <w:bCs w:val="0"/>
          <w:color w:val="000000" w:themeColor="text1"/>
          <w:sz w:val="28"/>
          <w:szCs w:val="28"/>
          <w:rtl/>
        </w:rPr>
        <w:t>.</w:t>
      </w:r>
    </w:p>
    <w:p w:rsidR="00673723" w:rsidRPr="00362B07" w:rsidRDefault="004C381B" w:rsidP="00182B87">
      <w:pPr>
        <w:numPr>
          <w:ilvl w:val="0"/>
          <w:numId w:val="26"/>
        </w:numPr>
        <w:bidi/>
        <w:spacing w:before="120" w:after="120" w:line="233" w:lineRule="auto"/>
        <w:ind w:left="714" w:hanging="357"/>
        <w:jc w:val="both"/>
        <w:rPr>
          <w:rStyle w:val="ac"/>
          <w:rFonts w:ascii="Times New Roman" w:eastAsia="Times New Roman" w:hAnsi="Times New Roman" w:cs="Simplified Arabic"/>
          <w:b w:val="0"/>
          <w:bCs w:val="0"/>
          <w:color w:val="000000" w:themeColor="text1"/>
          <w:sz w:val="28"/>
          <w:szCs w:val="28"/>
        </w:rPr>
      </w:pPr>
      <w:r w:rsidRPr="00362B07">
        <w:rPr>
          <w:rStyle w:val="ac"/>
          <w:rFonts w:ascii="Times New Roman" w:eastAsia="Times New Roman" w:hAnsi="Times New Roman" w:cs="Simplified Arabic"/>
          <w:b w:val="0"/>
          <w:bCs w:val="0"/>
          <w:color w:val="000000" w:themeColor="text1"/>
          <w:sz w:val="28"/>
          <w:szCs w:val="28"/>
          <w:rtl/>
        </w:rPr>
        <w:t>تحديد الأدوار والمسؤوليات بين الأطراف المعنية</w:t>
      </w:r>
      <w:r w:rsidR="00673723" w:rsidRPr="00362B07">
        <w:rPr>
          <w:rStyle w:val="ac"/>
          <w:rFonts w:ascii="Times New Roman" w:eastAsia="Times New Roman" w:hAnsi="Times New Roman" w:cs="Simplified Arabic"/>
          <w:b w:val="0"/>
          <w:bCs w:val="0"/>
          <w:color w:val="000000" w:themeColor="text1"/>
          <w:sz w:val="28"/>
          <w:szCs w:val="28"/>
          <w:rtl/>
        </w:rPr>
        <w:t>.</w:t>
      </w:r>
    </w:p>
    <w:p w:rsidR="004C381B" w:rsidRPr="00362B07" w:rsidRDefault="00D90C9A" w:rsidP="00182B87">
      <w:pPr>
        <w:pStyle w:val="a5"/>
        <w:numPr>
          <w:ilvl w:val="0"/>
          <w:numId w:val="24"/>
        </w:numPr>
        <w:bidi/>
        <w:spacing w:before="120" w:beforeAutospacing="0" w:after="120" w:afterAutospacing="0" w:line="233" w:lineRule="auto"/>
        <w:ind w:hanging="205"/>
        <w:jc w:val="both"/>
        <w:rPr>
          <w:rFonts w:cs="Simplified Arabic"/>
          <w:b/>
          <w:bCs/>
          <w:sz w:val="30"/>
          <w:szCs w:val="30"/>
        </w:rPr>
      </w:pPr>
      <w:proofErr w:type="gramStart"/>
      <w:r w:rsidRPr="00362B07">
        <w:rPr>
          <w:rFonts w:cs="Simplified Arabic" w:hint="cs"/>
          <w:b/>
          <w:bCs/>
          <w:sz w:val="30"/>
          <w:szCs w:val="30"/>
          <w:rtl/>
        </w:rPr>
        <w:t>ت</w:t>
      </w:r>
      <w:r w:rsidR="004C381B" w:rsidRPr="00362B07">
        <w:rPr>
          <w:rFonts w:cs="Simplified Arabic"/>
          <w:b/>
          <w:bCs/>
          <w:sz w:val="30"/>
          <w:szCs w:val="30"/>
          <w:rtl/>
        </w:rPr>
        <w:t>نفيذ</w:t>
      </w:r>
      <w:proofErr w:type="gramEnd"/>
      <w:r w:rsidR="004C381B" w:rsidRPr="00362B07">
        <w:rPr>
          <w:rFonts w:cs="Simplified Arabic"/>
          <w:b/>
          <w:bCs/>
          <w:sz w:val="30"/>
          <w:szCs w:val="30"/>
          <w:rtl/>
        </w:rPr>
        <w:t xml:space="preserve"> عملية الدمج والتكامل المؤسسي</w:t>
      </w:r>
      <w:r w:rsidRPr="00362B07">
        <w:rPr>
          <w:rFonts w:cs="Simplified Arabic" w:hint="cs"/>
          <w:b/>
          <w:bCs/>
          <w:sz w:val="30"/>
          <w:szCs w:val="30"/>
          <w:rtl/>
        </w:rPr>
        <w:t>:</w:t>
      </w:r>
    </w:p>
    <w:p w:rsidR="00673723" w:rsidRPr="00362B07" w:rsidRDefault="004C381B" w:rsidP="00182B87">
      <w:pPr>
        <w:numPr>
          <w:ilvl w:val="0"/>
          <w:numId w:val="27"/>
        </w:numPr>
        <w:bidi/>
        <w:spacing w:before="120" w:after="120" w:line="233" w:lineRule="auto"/>
        <w:jc w:val="both"/>
        <w:rPr>
          <w:rStyle w:val="ac"/>
          <w:rFonts w:ascii="Times New Roman" w:eastAsia="Times New Roman" w:hAnsi="Times New Roman" w:cs="Simplified Arabic"/>
          <w:b w:val="0"/>
          <w:bCs w:val="0"/>
          <w:color w:val="000000" w:themeColor="text1"/>
          <w:sz w:val="28"/>
          <w:szCs w:val="28"/>
        </w:rPr>
      </w:pPr>
      <w:r w:rsidRPr="00362B07">
        <w:rPr>
          <w:rStyle w:val="ac"/>
          <w:rFonts w:ascii="Times New Roman" w:eastAsia="Times New Roman" w:hAnsi="Times New Roman" w:cs="Simplified Arabic"/>
          <w:b w:val="0"/>
          <w:bCs w:val="0"/>
          <w:color w:val="000000" w:themeColor="text1"/>
          <w:sz w:val="28"/>
          <w:szCs w:val="28"/>
          <w:rtl/>
        </w:rPr>
        <w:t xml:space="preserve">توحيد الهياكل المالية </w:t>
      </w:r>
      <w:proofErr w:type="gramStart"/>
      <w:r w:rsidRPr="00362B07">
        <w:rPr>
          <w:rStyle w:val="ac"/>
          <w:rFonts w:ascii="Times New Roman" w:eastAsia="Times New Roman" w:hAnsi="Times New Roman" w:cs="Simplified Arabic"/>
          <w:b w:val="0"/>
          <w:bCs w:val="0"/>
          <w:color w:val="000000" w:themeColor="text1"/>
          <w:sz w:val="28"/>
          <w:szCs w:val="28"/>
          <w:rtl/>
        </w:rPr>
        <w:t>والإدارية</w:t>
      </w:r>
      <w:proofErr w:type="gramEnd"/>
      <w:r w:rsidR="00673723" w:rsidRPr="00362B07">
        <w:rPr>
          <w:rStyle w:val="ac"/>
          <w:rFonts w:ascii="Times New Roman" w:eastAsia="Times New Roman" w:hAnsi="Times New Roman" w:cs="Simplified Arabic"/>
          <w:b w:val="0"/>
          <w:bCs w:val="0"/>
          <w:color w:val="000000" w:themeColor="text1"/>
          <w:sz w:val="28"/>
          <w:szCs w:val="28"/>
          <w:rtl/>
        </w:rPr>
        <w:t>.</w:t>
      </w:r>
    </w:p>
    <w:p w:rsidR="00673723" w:rsidRPr="00362B07" w:rsidRDefault="004C381B" w:rsidP="00182B87">
      <w:pPr>
        <w:numPr>
          <w:ilvl w:val="0"/>
          <w:numId w:val="27"/>
        </w:numPr>
        <w:bidi/>
        <w:spacing w:before="120" w:after="120" w:line="233" w:lineRule="auto"/>
        <w:ind w:left="714" w:hanging="357"/>
        <w:jc w:val="both"/>
        <w:rPr>
          <w:rStyle w:val="ac"/>
          <w:rFonts w:ascii="Times New Roman" w:eastAsia="Times New Roman" w:hAnsi="Times New Roman" w:cs="Simplified Arabic"/>
          <w:b w:val="0"/>
          <w:bCs w:val="0"/>
          <w:color w:val="000000" w:themeColor="text1"/>
          <w:sz w:val="28"/>
          <w:szCs w:val="28"/>
        </w:rPr>
      </w:pPr>
      <w:r w:rsidRPr="00362B07">
        <w:rPr>
          <w:rStyle w:val="ac"/>
          <w:rFonts w:ascii="Times New Roman" w:eastAsia="Times New Roman" w:hAnsi="Times New Roman" w:cs="Simplified Arabic"/>
          <w:b w:val="0"/>
          <w:bCs w:val="0"/>
          <w:color w:val="000000" w:themeColor="text1"/>
          <w:sz w:val="28"/>
          <w:szCs w:val="28"/>
          <w:rtl/>
        </w:rPr>
        <w:t>دمج العمليات التشغيلية والإجراءات التنظيمية</w:t>
      </w:r>
      <w:r w:rsidR="00673723" w:rsidRPr="00362B07">
        <w:rPr>
          <w:rStyle w:val="ac"/>
          <w:rFonts w:ascii="Times New Roman" w:eastAsia="Times New Roman" w:hAnsi="Times New Roman" w:cs="Simplified Arabic"/>
          <w:b w:val="0"/>
          <w:bCs w:val="0"/>
          <w:color w:val="000000" w:themeColor="text1"/>
          <w:sz w:val="28"/>
          <w:szCs w:val="28"/>
          <w:rtl/>
        </w:rPr>
        <w:t>.</w:t>
      </w:r>
    </w:p>
    <w:p w:rsidR="00673723" w:rsidRPr="00362B07" w:rsidRDefault="004C381B" w:rsidP="00182B87">
      <w:pPr>
        <w:numPr>
          <w:ilvl w:val="0"/>
          <w:numId w:val="27"/>
        </w:numPr>
        <w:bidi/>
        <w:spacing w:before="120" w:after="120" w:line="233" w:lineRule="auto"/>
        <w:ind w:left="714" w:hanging="357"/>
        <w:jc w:val="both"/>
        <w:rPr>
          <w:rStyle w:val="ac"/>
          <w:rFonts w:ascii="Times New Roman" w:eastAsia="Times New Roman" w:hAnsi="Times New Roman" w:cs="Simplified Arabic"/>
          <w:b w:val="0"/>
          <w:bCs w:val="0"/>
          <w:color w:val="000000" w:themeColor="text1"/>
          <w:sz w:val="28"/>
          <w:szCs w:val="28"/>
        </w:rPr>
      </w:pPr>
      <w:proofErr w:type="gramStart"/>
      <w:r w:rsidRPr="00362B07">
        <w:rPr>
          <w:rStyle w:val="ac"/>
          <w:rFonts w:ascii="Times New Roman" w:eastAsia="Times New Roman" w:hAnsi="Times New Roman" w:cs="Simplified Arabic"/>
          <w:b w:val="0"/>
          <w:bCs w:val="0"/>
          <w:color w:val="000000" w:themeColor="text1"/>
          <w:sz w:val="28"/>
          <w:szCs w:val="28"/>
          <w:rtl/>
        </w:rPr>
        <w:t>توحيد</w:t>
      </w:r>
      <w:proofErr w:type="gramEnd"/>
      <w:r w:rsidRPr="00362B07">
        <w:rPr>
          <w:rStyle w:val="ac"/>
          <w:rFonts w:ascii="Times New Roman" w:eastAsia="Times New Roman" w:hAnsi="Times New Roman" w:cs="Simplified Arabic"/>
          <w:b w:val="0"/>
          <w:bCs w:val="0"/>
          <w:color w:val="000000" w:themeColor="text1"/>
          <w:sz w:val="28"/>
          <w:szCs w:val="28"/>
          <w:rtl/>
        </w:rPr>
        <w:t xml:space="preserve"> السياسات واللوائح الداخلية</w:t>
      </w:r>
      <w:r w:rsidR="00673723" w:rsidRPr="00362B07">
        <w:rPr>
          <w:rStyle w:val="ac"/>
          <w:rFonts w:ascii="Times New Roman" w:eastAsia="Times New Roman" w:hAnsi="Times New Roman" w:cs="Simplified Arabic"/>
          <w:b w:val="0"/>
          <w:bCs w:val="0"/>
          <w:color w:val="000000" w:themeColor="text1"/>
          <w:sz w:val="28"/>
          <w:szCs w:val="28"/>
          <w:rtl/>
        </w:rPr>
        <w:t>.</w:t>
      </w:r>
    </w:p>
    <w:p w:rsidR="00673723" w:rsidRPr="00362B07" w:rsidRDefault="004C381B" w:rsidP="00182B87">
      <w:pPr>
        <w:numPr>
          <w:ilvl w:val="0"/>
          <w:numId w:val="27"/>
        </w:numPr>
        <w:bidi/>
        <w:spacing w:before="120" w:after="120" w:line="233" w:lineRule="auto"/>
        <w:ind w:left="714" w:hanging="357"/>
        <w:jc w:val="both"/>
        <w:rPr>
          <w:rStyle w:val="ac"/>
          <w:rFonts w:ascii="Times New Roman" w:eastAsia="Times New Roman" w:hAnsi="Times New Roman" w:cs="Simplified Arabic"/>
          <w:b w:val="0"/>
          <w:bCs w:val="0"/>
          <w:color w:val="000000" w:themeColor="text1"/>
          <w:sz w:val="28"/>
          <w:szCs w:val="28"/>
        </w:rPr>
      </w:pPr>
      <w:r w:rsidRPr="00362B07">
        <w:rPr>
          <w:rStyle w:val="ac"/>
          <w:rFonts w:ascii="Times New Roman" w:eastAsia="Times New Roman" w:hAnsi="Times New Roman" w:cs="Simplified Arabic"/>
          <w:b w:val="0"/>
          <w:bCs w:val="0"/>
          <w:color w:val="000000" w:themeColor="text1"/>
          <w:sz w:val="28"/>
          <w:szCs w:val="28"/>
          <w:rtl/>
        </w:rPr>
        <w:t xml:space="preserve">تطوير نظم الرقابة </w:t>
      </w:r>
      <w:proofErr w:type="gramStart"/>
      <w:r w:rsidRPr="00362B07">
        <w:rPr>
          <w:rStyle w:val="ac"/>
          <w:rFonts w:ascii="Times New Roman" w:eastAsia="Times New Roman" w:hAnsi="Times New Roman" w:cs="Simplified Arabic"/>
          <w:b w:val="0"/>
          <w:bCs w:val="0"/>
          <w:color w:val="000000" w:themeColor="text1"/>
          <w:sz w:val="28"/>
          <w:szCs w:val="28"/>
          <w:rtl/>
        </w:rPr>
        <w:t>والمتابعة</w:t>
      </w:r>
      <w:proofErr w:type="gramEnd"/>
      <w:r w:rsidR="00673723" w:rsidRPr="00362B07">
        <w:rPr>
          <w:rStyle w:val="ac"/>
          <w:rFonts w:ascii="Times New Roman" w:eastAsia="Times New Roman" w:hAnsi="Times New Roman" w:cs="Simplified Arabic"/>
          <w:b w:val="0"/>
          <w:bCs w:val="0"/>
          <w:color w:val="000000" w:themeColor="text1"/>
          <w:sz w:val="28"/>
          <w:szCs w:val="28"/>
          <w:rtl/>
        </w:rPr>
        <w:t>.</w:t>
      </w:r>
    </w:p>
    <w:p w:rsidR="00673723" w:rsidRPr="00362B07" w:rsidRDefault="004C381B" w:rsidP="00182B87">
      <w:pPr>
        <w:numPr>
          <w:ilvl w:val="0"/>
          <w:numId w:val="27"/>
        </w:numPr>
        <w:bidi/>
        <w:spacing w:before="120" w:after="120" w:line="233" w:lineRule="auto"/>
        <w:ind w:left="714" w:hanging="357"/>
        <w:jc w:val="both"/>
        <w:rPr>
          <w:rStyle w:val="ac"/>
          <w:rFonts w:ascii="Times New Roman" w:eastAsia="Times New Roman" w:hAnsi="Times New Roman" w:cs="Simplified Arabic"/>
          <w:b w:val="0"/>
          <w:bCs w:val="0"/>
          <w:color w:val="000000" w:themeColor="text1"/>
          <w:sz w:val="28"/>
          <w:szCs w:val="28"/>
        </w:rPr>
      </w:pPr>
      <w:proofErr w:type="gramStart"/>
      <w:r w:rsidRPr="00362B07">
        <w:rPr>
          <w:rStyle w:val="ac"/>
          <w:rFonts w:ascii="Times New Roman" w:eastAsia="Times New Roman" w:hAnsi="Times New Roman" w:cs="Simplified Arabic"/>
          <w:b w:val="0"/>
          <w:bCs w:val="0"/>
          <w:color w:val="000000" w:themeColor="text1"/>
          <w:sz w:val="28"/>
          <w:szCs w:val="28"/>
          <w:rtl/>
        </w:rPr>
        <w:t>تنفيذ</w:t>
      </w:r>
      <w:proofErr w:type="gramEnd"/>
      <w:r w:rsidRPr="00362B07">
        <w:rPr>
          <w:rStyle w:val="ac"/>
          <w:rFonts w:ascii="Times New Roman" w:eastAsia="Times New Roman" w:hAnsi="Times New Roman" w:cs="Simplified Arabic"/>
          <w:b w:val="0"/>
          <w:bCs w:val="0"/>
          <w:color w:val="000000" w:themeColor="text1"/>
          <w:sz w:val="28"/>
          <w:szCs w:val="28"/>
          <w:rtl/>
        </w:rPr>
        <w:t xml:space="preserve"> خطة اتصال وتواصل مع العاملين وأصحاب المصلحة</w:t>
      </w:r>
      <w:r w:rsidR="00673723" w:rsidRPr="00362B07">
        <w:rPr>
          <w:rStyle w:val="ac"/>
          <w:rFonts w:ascii="Times New Roman" w:eastAsia="Times New Roman" w:hAnsi="Times New Roman" w:cs="Simplified Arabic"/>
          <w:b w:val="0"/>
          <w:bCs w:val="0"/>
          <w:color w:val="000000" w:themeColor="text1"/>
          <w:sz w:val="28"/>
          <w:szCs w:val="28"/>
          <w:rtl/>
        </w:rPr>
        <w:t>.</w:t>
      </w:r>
    </w:p>
    <w:p w:rsidR="00673723" w:rsidRPr="00362B07" w:rsidRDefault="00673723" w:rsidP="00182B87">
      <w:pPr>
        <w:pStyle w:val="a5"/>
        <w:numPr>
          <w:ilvl w:val="0"/>
          <w:numId w:val="24"/>
        </w:numPr>
        <w:bidi/>
        <w:spacing w:before="120" w:beforeAutospacing="0" w:after="120" w:afterAutospacing="0" w:line="233" w:lineRule="auto"/>
        <w:ind w:hanging="205"/>
        <w:jc w:val="both"/>
        <w:rPr>
          <w:rFonts w:cs="Simplified Arabic"/>
          <w:b/>
          <w:bCs/>
          <w:sz w:val="30"/>
          <w:szCs w:val="30"/>
        </w:rPr>
      </w:pPr>
      <w:r w:rsidRPr="00362B07">
        <w:rPr>
          <w:rFonts w:cs="Simplified Arabic"/>
          <w:b/>
          <w:bCs/>
          <w:sz w:val="30"/>
          <w:szCs w:val="30"/>
          <w:rtl/>
        </w:rPr>
        <w:t>تعزيز الجاهزية للإدراج في السوق الموازية:</w:t>
      </w:r>
    </w:p>
    <w:p w:rsidR="00673723" w:rsidRPr="00362B07" w:rsidRDefault="00673723" w:rsidP="00182B87">
      <w:pPr>
        <w:numPr>
          <w:ilvl w:val="0"/>
          <w:numId w:val="28"/>
        </w:numPr>
        <w:bidi/>
        <w:spacing w:before="120" w:after="120" w:line="233" w:lineRule="auto"/>
        <w:jc w:val="both"/>
        <w:rPr>
          <w:rStyle w:val="ac"/>
          <w:rFonts w:ascii="Times New Roman" w:eastAsia="Times New Roman" w:hAnsi="Times New Roman" w:cs="Simplified Arabic"/>
          <w:b w:val="0"/>
          <w:bCs w:val="0"/>
          <w:color w:val="000000" w:themeColor="text1"/>
          <w:sz w:val="28"/>
          <w:szCs w:val="28"/>
        </w:rPr>
      </w:pPr>
      <w:r w:rsidRPr="00362B07">
        <w:rPr>
          <w:rStyle w:val="ac"/>
          <w:rFonts w:ascii="Times New Roman" w:eastAsia="Times New Roman" w:hAnsi="Times New Roman" w:cs="Simplified Arabic"/>
          <w:b w:val="0"/>
          <w:bCs w:val="0"/>
          <w:color w:val="000000" w:themeColor="text1"/>
          <w:sz w:val="28"/>
          <w:szCs w:val="28"/>
          <w:rtl/>
        </w:rPr>
        <w:t>مواءمة الأنظمة والإجراءات مع متطلبات الإدراج.</w:t>
      </w:r>
    </w:p>
    <w:p w:rsidR="00673723" w:rsidRPr="00362B07" w:rsidRDefault="00673723" w:rsidP="00182B87">
      <w:pPr>
        <w:numPr>
          <w:ilvl w:val="0"/>
          <w:numId w:val="28"/>
        </w:numPr>
        <w:bidi/>
        <w:spacing w:before="120" w:after="120" w:line="233" w:lineRule="auto"/>
        <w:ind w:left="714" w:hanging="357"/>
        <w:jc w:val="both"/>
        <w:rPr>
          <w:rStyle w:val="ac"/>
          <w:rFonts w:ascii="Times New Roman" w:eastAsia="Times New Roman" w:hAnsi="Times New Roman" w:cs="Simplified Arabic"/>
          <w:b w:val="0"/>
          <w:bCs w:val="0"/>
          <w:color w:val="000000" w:themeColor="text1"/>
          <w:sz w:val="28"/>
          <w:szCs w:val="28"/>
        </w:rPr>
      </w:pPr>
      <w:r w:rsidRPr="00362B07">
        <w:rPr>
          <w:rStyle w:val="ac"/>
          <w:rFonts w:ascii="Times New Roman" w:eastAsia="Times New Roman" w:hAnsi="Times New Roman" w:cs="Simplified Arabic"/>
          <w:b w:val="0"/>
          <w:bCs w:val="0"/>
          <w:color w:val="000000" w:themeColor="text1"/>
          <w:sz w:val="28"/>
          <w:szCs w:val="28"/>
          <w:rtl/>
        </w:rPr>
        <w:t xml:space="preserve">تطوير ممارسات الإفصاح </w:t>
      </w:r>
      <w:proofErr w:type="gramStart"/>
      <w:r w:rsidRPr="00362B07">
        <w:rPr>
          <w:rStyle w:val="ac"/>
          <w:rFonts w:ascii="Times New Roman" w:eastAsia="Times New Roman" w:hAnsi="Times New Roman" w:cs="Simplified Arabic"/>
          <w:b w:val="0"/>
          <w:bCs w:val="0"/>
          <w:color w:val="000000" w:themeColor="text1"/>
          <w:sz w:val="28"/>
          <w:szCs w:val="28"/>
          <w:rtl/>
        </w:rPr>
        <w:t>والشفافية</w:t>
      </w:r>
      <w:proofErr w:type="gramEnd"/>
      <w:r w:rsidRPr="00362B07">
        <w:rPr>
          <w:rStyle w:val="ac"/>
          <w:rFonts w:ascii="Times New Roman" w:eastAsia="Times New Roman" w:hAnsi="Times New Roman" w:cs="Simplified Arabic"/>
          <w:b w:val="0"/>
          <w:bCs w:val="0"/>
          <w:color w:val="000000" w:themeColor="text1"/>
          <w:sz w:val="28"/>
          <w:szCs w:val="28"/>
          <w:rtl/>
        </w:rPr>
        <w:t>.</w:t>
      </w:r>
    </w:p>
    <w:p w:rsidR="00673723" w:rsidRPr="00362B07" w:rsidRDefault="00673723" w:rsidP="00182B87">
      <w:pPr>
        <w:numPr>
          <w:ilvl w:val="0"/>
          <w:numId w:val="28"/>
        </w:numPr>
        <w:bidi/>
        <w:spacing w:before="120" w:after="120" w:line="233" w:lineRule="auto"/>
        <w:ind w:left="714" w:hanging="357"/>
        <w:jc w:val="both"/>
        <w:rPr>
          <w:rStyle w:val="ac"/>
          <w:rFonts w:ascii="Times New Roman" w:eastAsia="Times New Roman" w:hAnsi="Times New Roman" w:cs="Simplified Arabic"/>
          <w:b w:val="0"/>
          <w:bCs w:val="0"/>
          <w:color w:val="000000" w:themeColor="text1"/>
          <w:sz w:val="28"/>
          <w:szCs w:val="28"/>
        </w:rPr>
      </w:pPr>
      <w:r w:rsidRPr="00362B07">
        <w:rPr>
          <w:rStyle w:val="ac"/>
          <w:rFonts w:ascii="Times New Roman" w:eastAsia="Times New Roman" w:hAnsi="Times New Roman" w:cs="Simplified Arabic"/>
          <w:b w:val="0"/>
          <w:bCs w:val="0"/>
          <w:color w:val="000000" w:themeColor="text1"/>
          <w:sz w:val="28"/>
          <w:szCs w:val="28"/>
          <w:rtl/>
        </w:rPr>
        <w:t>تعزيز تطبيق مبادئ الحوكمة المؤسسية.</w:t>
      </w:r>
    </w:p>
    <w:p w:rsidR="00673723" w:rsidRPr="00362B07" w:rsidRDefault="00673723" w:rsidP="00182B87">
      <w:pPr>
        <w:numPr>
          <w:ilvl w:val="0"/>
          <w:numId w:val="28"/>
        </w:numPr>
        <w:bidi/>
        <w:spacing w:before="120" w:after="120" w:line="233" w:lineRule="auto"/>
        <w:ind w:left="714" w:hanging="357"/>
        <w:jc w:val="both"/>
        <w:rPr>
          <w:rStyle w:val="ac"/>
          <w:rFonts w:ascii="Times New Roman" w:eastAsia="Times New Roman" w:hAnsi="Times New Roman" w:cs="Simplified Arabic"/>
          <w:b w:val="0"/>
          <w:bCs w:val="0"/>
          <w:color w:val="000000" w:themeColor="text1"/>
          <w:sz w:val="28"/>
          <w:szCs w:val="28"/>
        </w:rPr>
      </w:pPr>
      <w:r w:rsidRPr="00362B07">
        <w:rPr>
          <w:rStyle w:val="ac"/>
          <w:rFonts w:ascii="Times New Roman" w:eastAsia="Times New Roman" w:hAnsi="Times New Roman" w:cs="Simplified Arabic"/>
          <w:b w:val="0"/>
          <w:bCs w:val="0"/>
          <w:color w:val="000000" w:themeColor="text1"/>
          <w:sz w:val="28"/>
          <w:szCs w:val="28"/>
          <w:rtl/>
        </w:rPr>
        <w:t>إعداد التقارير والبيانات المالية وفق المتطلبات النظامية.</w:t>
      </w:r>
    </w:p>
    <w:p w:rsidR="00673723" w:rsidRPr="00362B07" w:rsidRDefault="00673723" w:rsidP="00182B87">
      <w:pPr>
        <w:numPr>
          <w:ilvl w:val="0"/>
          <w:numId w:val="28"/>
        </w:numPr>
        <w:bidi/>
        <w:spacing w:before="120" w:after="120" w:line="233" w:lineRule="auto"/>
        <w:ind w:left="714" w:hanging="357"/>
        <w:jc w:val="both"/>
        <w:rPr>
          <w:rStyle w:val="ac"/>
          <w:rFonts w:ascii="Times New Roman" w:eastAsia="Times New Roman" w:hAnsi="Times New Roman" w:cs="Simplified Arabic"/>
          <w:b w:val="0"/>
          <w:bCs w:val="0"/>
          <w:color w:val="000000" w:themeColor="text1"/>
          <w:sz w:val="28"/>
          <w:szCs w:val="28"/>
        </w:rPr>
      </w:pPr>
      <w:r w:rsidRPr="00362B07">
        <w:rPr>
          <w:rStyle w:val="ac"/>
          <w:rFonts w:ascii="Times New Roman" w:eastAsia="Times New Roman" w:hAnsi="Times New Roman" w:cs="Simplified Arabic"/>
          <w:b w:val="0"/>
          <w:bCs w:val="0"/>
          <w:color w:val="000000" w:themeColor="text1"/>
          <w:sz w:val="28"/>
          <w:szCs w:val="28"/>
          <w:rtl/>
        </w:rPr>
        <w:t>التنسيق مع الجهات الاستشارية المختصة بالإدراج.</w:t>
      </w:r>
    </w:p>
    <w:p w:rsidR="00673723" w:rsidRPr="00362B07" w:rsidRDefault="00673723" w:rsidP="00182B87">
      <w:pPr>
        <w:pStyle w:val="a5"/>
        <w:numPr>
          <w:ilvl w:val="0"/>
          <w:numId w:val="24"/>
        </w:numPr>
        <w:bidi/>
        <w:spacing w:before="120" w:beforeAutospacing="0" w:after="120" w:afterAutospacing="0" w:line="233" w:lineRule="auto"/>
        <w:ind w:hanging="205"/>
        <w:jc w:val="both"/>
        <w:rPr>
          <w:rFonts w:cs="Simplified Arabic"/>
          <w:b/>
          <w:bCs/>
          <w:sz w:val="30"/>
          <w:szCs w:val="30"/>
        </w:rPr>
      </w:pPr>
      <w:proofErr w:type="gramStart"/>
      <w:r w:rsidRPr="00362B07">
        <w:rPr>
          <w:rFonts w:cs="Simplified Arabic"/>
          <w:b/>
          <w:bCs/>
          <w:sz w:val="30"/>
          <w:szCs w:val="30"/>
          <w:rtl/>
        </w:rPr>
        <w:t>متابعة</w:t>
      </w:r>
      <w:proofErr w:type="gramEnd"/>
      <w:r w:rsidRPr="00362B07">
        <w:rPr>
          <w:rFonts w:cs="Simplified Arabic"/>
          <w:b/>
          <w:bCs/>
          <w:sz w:val="30"/>
          <w:szCs w:val="30"/>
          <w:rtl/>
        </w:rPr>
        <w:t xml:space="preserve"> الأداء وقياس أثر الدمج</w:t>
      </w:r>
      <w:r w:rsidR="00D90C9A" w:rsidRPr="00362B07">
        <w:rPr>
          <w:rFonts w:cs="Simplified Arabic" w:hint="cs"/>
          <w:b/>
          <w:bCs/>
          <w:sz w:val="30"/>
          <w:szCs w:val="30"/>
          <w:rtl/>
        </w:rPr>
        <w:t>:</w:t>
      </w:r>
    </w:p>
    <w:p w:rsidR="00673723" w:rsidRPr="00362B07" w:rsidRDefault="00673723" w:rsidP="00182B87">
      <w:pPr>
        <w:numPr>
          <w:ilvl w:val="0"/>
          <w:numId w:val="29"/>
        </w:numPr>
        <w:bidi/>
        <w:spacing w:before="120" w:after="120" w:line="233" w:lineRule="auto"/>
        <w:jc w:val="both"/>
        <w:rPr>
          <w:rStyle w:val="ac"/>
          <w:rFonts w:ascii="Times New Roman" w:eastAsia="Times New Roman" w:hAnsi="Times New Roman" w:cs="Simplified Arabic"/>
          <w:b w:val="0"/>
          <w:bCs w:val="0"/>
          <w:color w:val="000000" w:themeColor="text1"/>
          <w:sz w:val="28"/>
          <w:szCs w:val="28"/>
        </w:rPr>
      </w:pPr>
      <w:r w:rsidRPr="00362B07">
        <w:rPr>
          <w:rStyle w:val="ac"/>
          <w:rFonts w:ascii="Times New Roman" w:eastAsia="Times New Roman" w:hAnsi="Times New Roman" w:cs="Simplified Arabic"/>
          <w:b w:val="0"/>
          <w:bCs w:val="0"/>
          <w:color w:val="000000" w:themeColor="text1"/>
          <w:sz w:val="28"/>
          <w:szCs w:val="28"/>
          <w:rtl/>
        </w:rPr>
        <w:t>قياس التحسن في الأداء المالي والتشغيلي.</w:t>
      </w:r>
    </w:p>
    <w:p w:rsidR="00673723" w:rsidRPr="00362B07" w:rsidRDefault="00673723" w:rsidP="00182B87">
      <w:pPr>
        <w:numPr>
          <w:ilvl w:val="0"/>
          <w:numId w:val="29"/>
        </w:numPr>
        <w:bidi/>
        <w:spacing w:before="120" w:after="120" w:line="233" w:lineRule="auto"/>
        <w:ind w:left="714" w:hanging="357"/>
        <w:jc w:val="both"/>
        <w:rPr>
          <w:rStyle w:val="ac"/>
          <w:rFonts w:ascii="Times New Roman" w:eastAsia="Times New Roman" w:hAnsi="Times New Roman" w:cs="Simplified Arabic"/>
          <w:b w:val="0"/>
          <w:bCs w:val="0"/>
          <w:color w:val="000000" w:themeColor="text1"/>
          <w:sz w:val="28"/>
          <w:szCs w:val="28"/>
        </w:rPr>
      </w:pPr>
      <w:r w:rsidRPr="00362B07">
        <w:rPr>
          <w:rStyle w:val="ac"/>
          <w:rFonts w:ascii="Times New Roman" w:eastAsia="Times New Roman" w:hAnsi="Times New Roman" w:cs="Simplified Arabic"/>
          <w:b w:val="0"/>
          <w:bCs w:val="0"/>
          <w:color w:val="000000" w:themeColor="text1"/>
          <w:sz w:val="28"/>
          <w:szCs w:val="28"/>
          <w:rtl/>
        </w:rPr>
        <w:t>متابعة مؤشرات الحوكمة والامتثال.</w:t>
      </w:r>
    </w:p>
    <w:p w:rsidR="00673723" w:rsidRPr="00362B07" w:rsidRDefault="00673723" w:rsidP="00182B87">
      <w:pPr>
        <w:numPr>
          <w:ilvl w:val="0"/>
          <w:numId w:val="29"/>
        </w:numPr>
        <w:bidi/>
        <w:spacing w:before="120" w:after="120" w:line="233" w:lineRule="auto"/>
        <w:ind w:left="714" w:hanging="357"/>
        <w:jc w:val="both"/>
        <w:rPr>
          <w:rStyle w:val="ac"/>
          <w:rFonts w:ascii="Times New Roman" w:eastAsia="Times New Roman" w:hAnsi="Times New Roman" w:cs="Simplified Arabic"/>
          <w:b w:val="0"/>
          <w:bCs w:val="0"/>
          <w:color w:val="000000" w:themeColor="text1"/>
          <w:sz w:val="28"/>
          <w:szCs w:val="28"/>
        </w:rPr>
      </w:pPr>
      <w:proofErr w:type="gramStart"/>
      <w:r w:rsidRPr="00362B07">
        <w:rPr>
          <w:rStyle w:val="ac"/>
          <w:rFonts w:ascii="Times New Roman" w:eastAsia="Times New Roman" w:hAnsi="Times New Roman" w:cs="Simplified Arabic"/>
          <w:b w:val="0"/>
          <w:bCs w:val="0"/>
          <w:color w:val="000000" w:themeColor="text1"/>
          <w:sz w:val="28"/>
          <w:szCs w:val="28"/>
          <w:rtl/>
        </w:rPr>
        <w:t>تقييم</w:t>
      </w:r>
      <w:proofErr w:type="gramEnd"/>
      <w:r w:rsidRPr="00362B07">
        <w:rPr>
          <w:rStyle w:val="ac"/>
          <w:rFonts w:ascii="Times New Roman" w:eastAsia="Times New Roman" w:hAnsi="Times New Roman" w:cs="Simplified Arabic"/>
          <w:b w:val="0"/>
          <w:bCs w:val="0"/>
          <w:color w:val="000000" w:themeColor="text1"/>
          <w:sz w:val="28"/>
          <w:szCs w:val="28"/>
          <w:rtl/>
        </w:rPr>
        <w:t xml:space="preserve"> أثر الدمج على القدرة التنافسية.</w:t>
      </w:r>
    </w:p>
    <w:p w:rsidR="00673723" w:rsidRPr="00362B07" w:rsidRDefault="00673723" w:rsidP="00182B87">
      <w:pPr>
        <w:numPr>
          <w:ilvl w:val="0"/>
          <w:numId w:val="29"/>
        </w:numPr>
        <w:bidi/>
        <w:spacing w:before="120" w:after="120" w:line="233" w:lineRule="auto"/>
        <w:ind w:left="714" w:hanging="357"/>
        <w:jc w:val="both"/>
        <w:rPr>
          <w:rStyle w:val="ac"/>
          <w:rFonts w:ascii="Times New Roman" w:eastAsia="Times New Roman" w:hAnsi="Times New Roman" w:cs="Simplified Arabic"/>
          <w:b w:val="0"/>
          <w:bCs w:val="0"/>
          <w:color w:val="000000" w:themeColor="text1"/>
          <w:sz w:val="28"/>
          <w:szCs w:val="28"/>
        </w:rPr>
      </w:pPr>
      <w:proofErr w:type="gramStart"/>
      <w:r w:rsidRPr="00362B07">
        <w:rPr>
          <w:rStyle w:val="ac"/>
          <w:rFonts w:ascii="Times New Roman" w:eastAsia="Times New Roman" w:hAnsi="Times New Roman" w:cs="Simplified Arabic"/>
          <w:b w:val="0"/>
          <w:bCs w:val="0"/>
          <w:color w:val="000000" w:themeColor="text1"/>
          <w:sz w:val="28"/>
          <w:szCs w:val="28"/>
          <w:rtl/>
        </w:rPr>
        <w:t>قياس</w:t>
      </w:r>
      <w:proofErr w:type="gramEnd"/>
      <w:r w:rsidRPr="00362B07">
        <w:rPr>
          <w:rStyle w:val="ac"/>
          <w:rFonts w:ascii="Times New Roman" w:eastAsia="Times New Roman" w:hAnsi="Times New Roman" w:cs="Simplified Arabic"/>
          <w:b w:val="0"/>
          <w:bCs w:val="0"/>
          <w:color w:val="000000" w:themeColor="text1"/>
          <w:sz w:val="28"/>
          <w:szCs w:val="28"/>
          <w:rtl/>
        </w:rPr>
        <w:t xml:space="preserve"> أثر الدمج على فرص الحصول على التمويل.</w:t>
      </w:r>
    </w:p>
    <w:p w:rsidR="00673723" w:rsidRPr="00362B07" w:rsidRDefault="00673723" w:rsidP="00182B87">
      <w:pPr>
        <w:numPr>
          <w:ilvl w:val="0"/>
          <w:numId w:val="29"/>
        </w:numPr>
        <w:bidi/>
        <w:spacing w:before="120" w:after="120" w:line="233" w:lineRule="auto"/>
        <w:ind w:left="714" w:hanging="357"/>
        <w:jc w:val="both"/>
        <w:rPr>
          <w:rStyle w:val="ac"/>
          <w:rFonts w:ascii="Times New Roman" w:eastAsia="Times New Roman" w:hAnsi="Times New Roman" w:cs="Simplified Arabic"/>
          <w:b w:val="0"/>
          <w:bCs w:val="0"/>
          <w:color w:val="000000" w:themeColor="text1"/>
          <w:sz w:val="28"/>
          <w:szCs w:val="28"/>
        </w:rPr>
      </w:pPr>
      <w:r w:rsidRPr="00362B07">
        <w:rPr>
          <w:rStyle w:val="ac"/>
          <w:rFonts w:ascii="Times New Roman" w:eastAsia="Times New Roman" w:hAnsi="Times New Roman" w:cs="Simplified Arabic"/>
          <w:b w:val="0"/>
          <w:bCs w:val="0"/>
          <w:color w:val="000000" w:themeColor="text1"/>
          <w:sz w:val="28"/>
          <w:szCs w:val="28"/>
          <w:rtl/>
        </w:rPr>
        <w:t>إعداد تقارير دورية لدعم اتخاذ القرار.</w:t>
      </w:r>
    </w:p>
    <w:p w:rsidR="00673723" w:rsidRPr="00362B07" w:rsidRDefault="00673723" w:rsidP="00182B87">
      <w:pPr>
        <w:pStyle w:val="a5"/>
        <w:numPr>
          <w:ilvl w:val="0"/>
          <w:numId w:val="24"/>
        </w:numPr>
        <w:bidi/>
        <w:spacing w:before="120" w:beforeAutospacing="0" w:after="120" w:afterAutospacing="0"/>
        <w:ind w:hanging="205"/>
        <w:jc w:val="both"/>
        <w:rPr>
          <w:rFonts w:cs="Simplified Arabic"/>
          <w:b/>
          <w:bCs/>
          <w:sz w:val="30"/>
          <w:szCs w:val="30"/>
        </w:rPr>
      </w:pPr>
      <w:proofErr w:type="gramStart"/>
      <w:r w:rsidRPr="00362B07">
        <w:rPr>
          <w:rFonts w:cs="Simplified Arabic"/>
          <w:b/>
          <w:bCs/>
          <w:sz w:val="30"/>
          <w:szCs w:val="30"/>
          <w:rtl/>
        </w:rPr>
        <w:lastRenderedPageBreak/>
        <w:t>التحسين</w:t>
      </w:r>
      <w:proofErr w:type="gramEnd"/>
      <w:r w:rsidRPr="00362B07">
        <w:rPr>
          <w:rFonts w:cs="Simplified Arabic"/>
          <w:b/>
          <w:bCs/>
          <w:sz w:val="30"/>
          <w:szCs w:val="30"/>
          <w:rtl/>
        </w:rPr>
        <w:t xml:space="preserve"> المستمر واستدامة النتائج</w:t>
      </w:r>
      <w:r w:rsidR="00D90C9A" w:rsidRPr="00362B07">
        <w:rPr>
          <w:rFonts w:cs="Simplified Arabic" w:hint="cs"/>
          <w:b/>
          <w:bCs/>
          <w:sz w:val="30"/>
          <w:szCs w:val="30"/>
          <w:rtl/>
        </w:rPr>
        <w:t>:</w:t>
      </w:r>
    </w:p>
    <w:p w:rsidR="00673723" w:rsidRPr="00362B07" w:rsidRDefault="00673723" w:rsidP="00182B87">
      <w:pPr>
        <w:numPr>
          <w:ilvl w:val="0"/>
          <w:numId w:val="30"/>
        </w:numPr>
        <w:bidi/>
        <w:spacing w:before="120" w:after="120" w:line="240" w:lineRule="auto"/>
        <w:jc w:val="both"/>
        <w:rPr>
          <w:rStyle w:val="ac"/>
          <w:rFonts w:ascii="Times New Roman" w:eastAsia="Times New Roman" w:hAnsi="Times New Roman" w:cs="Simplified Arabic"/>
          <w:b w:val="0"/>
          <w:bCs w:val="0"/>
          <w:color w:val="000000" w:themeColor="text1"/>
          <w:sz w:val="28"/>
          <w:szCs w:val="28"/>
        </w:rPr>
      </w:pPr>
      <w:r w:rsidRPr="00362B07">
        <w:rPr>
          <w:rStyle w:val="ac"/>
          <w:rFonts w:ascii="Times New Roman" w:eastAsia="Times New Roman" w:hAnsi="Times New Roman" w:cs="Simplified Arabic"/>
          <w:b w:val="0"/>
          <w:bCs w:val="0"/>
          <w:color w:val="000000" w:themeColor="text1"/>
          <w:sz w:val="28"/>
          <w:szCs w:val="28"/>
          <w:rtl/>
        </w:rPr>
        <w:t>مراجعة نتائج الدمج بصورة دورية.</w:t>
      </w:r>
    </w:p>
    <w:p w:rsidR="00673723" w:rsidRPr="00362B07" w:rsidRDefault="00673723" w:rsidP="00182B87">
      <w:pPr>
        <w:numPr>
          <w:ilvl w:val="0"/>
          <w:numId w:val="30"/>
        </w:numPr>
        <w:bidi/>
        <w:spacing w:before="120" w:after="120" w:line="240" w:lineRule="auto"/>
        <w:ind w:left="714" w:hanging="357"/>
        <w:jc w:val="both"/>
        <w:rPr>
          <w:rStyle w:val="ac"/>
          <w:rFonts w:ascii="Times New Roman" w:eastAsia="Times New Roman" w:hAnsi="Times New Roman" w:cs="Simplified Arabic"/>
          <w:b w:val="0"/>
          <w:bCs w:val="0"/>
          <w:color w:val="000000" w:themeColor="text1"/>
          <w:sz w:val="28"/>
          <w:szCs w:val="28"/>
        </w:rPr>
      </w:pPr>
      <w:r w:rsidRPr="00362B07">
        <w:rPr>
          <w:rStyle w:val="ac"/>
          <w:rFonts w:ascii="Times New Roman" w:eastAsia="Times New Roman" w:hAnsi="Times New Roman" w:cs="Simplified Arabic"/>
          <w:b w:val="0"/>
          <w:bCs w:val="0"/>
          <w:color w:val="000000" w:themeColor="text1"/>
          <w:sz w:val="28"/>
          <w:szCs w:val="28"/>
          <w:rtl/>
        </w:rPr>
        <w:t>معالجة التحديات والمعوقات التي تظهر أثناء التطبيق.</w:t>
      </w:r>
    </w:p>
    <w:p w:rsidR="00673723" w:rsidRPr="00362B07" w:rsidRDefault="00673723" w:rsidP="00182B87">
      <w:pPr>
        <w:numPr>
          <w:ilvl w:val="0"/>
          <w:numId w:val="30"/>
        </w:numPr>
        <w:bidi/>
        <w:spacing w:before="120" w:after="120" w:line="240" w:lineRule="auto"/>
        <w:ind w:left="714" w:hanging="357"/>
        <w:jc w:val="both"/>
        <w:rPr>
          <w:rStyle w:val="ac"/>
          <w:rFonts w:ascii="Times New Roman" w:eastAsia="Times New Roman" w:hAnsi="Times New Roman" w:cs="Simplified Arabic"/>
          <w:b w:val="0"/>
          <w:bCs w:val="0"/>
          <w:color w:val="000000" w:themeColor="text1"/>
          <w:sz w:val="28"/>
          <w:szCs w:val="28"/>
        </w:rPr>
      </w:pPr>
      <w:r w:rsidRPr="00362B07">
        <w:rPr>
          <w:rStyle w:val="ac"/>
          <w:rFonts w:ascii="Times New Roman" w:eastAsia="Times New Roman" w:hAnsi="Times New Roman" w:cs="Simplified Arabic"/>
          <w:b w:val="0"/>
          <w:bCs w:val="0"/>
          <w:color w:val="000000" w:themeColor="text1"/>
          <w:sz w:val="28"/>
          <w:szCs w:val="28"/>
          <w:rtl/>
        </w:rPr>
        <w:t>تحديث الخطط والإجراءات وفق المتغيرات.</w:t>
      </w:r>
    </w:p>
    <w:p w:rsidR="00673723" w:rsidRPr="00362B07" w:rsidRDefault="00673723" w:rsidP="00182B87">
      <w:pPr>
        <w:numPr>
          <w:ilvl w:val="0"/>
          <w:numId w:val="30"/>
        </w:numPr>
        <w:bidi/>
        <w:spacing w:before="120" w:after="120" w:line="240" w:lineRule="auto"/>
        <w:ind w:left="714" w:hanging="357"/>
        <w:jc w:val="both"/>
        <w:rPr>
          <w:rStyle w:val="ac"/>
          <w:rFonts w:ascii="Times New Roman" w:eastAsia="Times New Roman" w:hAnsi="Times New Roman" w:cs="Simplified Arabic"/>
          <w:b w:val="0"/>
          <w:bCs w:val="0"/>
          <w:color w:val="000000" w:themeColor="text1"/>
          <w:sz w:val="28"/>
          <w:szCs w:val="28"/>
        </w:rPr>
      </w:pPr>
      <w:proofErr w:type="gramStart"/>
      <w:r w:rsidRPr="00362B07">
        <w:rPr>
          <w:rStyle w:val="ac"/>
          <w:rFonts w:ascii="Times New Roman" w:eastAsia="Times New Roman" w:hAnsi="Times New Roman" w:cs="Simplified Arabic"/>
          <w:b w:val="0"/>
          <w:bCs w:val="0"/>
          <w:color w:val="000000" w:themeColor="text1"/>
          <w:sz w:val="28"/>
          <w:szCs w:val="28"/>
          <w:rtl/>
        </w:rPr>
        <w:t>تعزيز</w:t>
      </w:r>
      <w:proofErr w:type="gramEnd"/>
      <w:r w:rsidRPr="00362B07">
        <w:rPr>
          <w:rStyle w:val="ac"/>
          <w:rFonts w:ascii="Times New Roman" w:eastAsia="Times New Roman" w:hAnsi="Times New Roman" w:cs="Simplified Arabic"/>
          <w:b w:val="0"/>
          <w:bCs w:val="0"/>
          <w:color w:val="000000" w:themeColor="text1"/>
          <w:sz w:val="28"/>
          <w:szCs w:val="28"/>
          <w:rtl/>
        </w:rPr>
        <w:t xml:space="preserve"> ثقافة التطوير والتحسين المستمر.</w:t>
      </w:r>
    </w:p>
    <w:p w:rsidR="00673723" w:rsidRPr="00362B07" w:rsidRDefault="00673723" w:rsidP="00182B87">
      <w:pPr>
        <w:numPr>
          <w:ilvl w:val="0"/>
          <w:numId w:val="30"/>
        </w:numPr>
        <w:bidi/>
        <w:spacing w:before="120" w:after="120" w:line="240" w:lineRule="auto"/>
        <w:ind w:left="714" w:hanging="357"/>
        <w:jc w:val="both"/>
        <w:rPr>
          <w:rStyle w:val="ac"/>
          <w:rFonts w:ascii="Times New Roman" w:eastAsia="Times New Roman" w:hAnsi="Times New Roman" w:cs="Simplified Arabic"/>
          <w:b w:val="0"/>
          <w:bCs w:val="0"/>
          <w:color w:val="000000" w:themeColor="text1"/>
          <w:sz w:val="28"/>
          <w:szCs w:val="28"/>
        </w:rPr>
      </w:pPr>
      <w:r w:rsidRPr="00362B07">
        <w:rPr>
          <w:rStyle w:val="ac"/>
          <w:rFonts w:ascii="Times New Roman" w:eastAsia="Times New Roman" w:hAnsi="Times New Roman" w:cs="Simplified Arabic"/>
          <w:b w:val="0"/>
          <w:bCs w:val="0"/>
          <w:color w:val="000000" w:themeColor="text1"/>
          <w:sz w:val="28"/>
          <w:szCs w:val="28"/>
          <w:rtl/>
        </w:rPr>
        <w:t>ضمان استدامة الجاهزية للإدراج والنمو المستقبلي.</w:t>
      </w:r>
    </w:p>
    <w:p w:rsidR="00A10113" w:rsidRPr="00362B07" w:rsidRDefault="00474BB4" w:rsidP="00A10113">
      <w:pPr>
        <w:pStyle w:val="a5"/>
        <w:shd w:val="clear" w:color="auto" w:fill="FFFFFF" w:themeFill="background1"/>
        <w:bidi/>
        <w:spacing w:before="0" w:beforeAutospacing="0" w:after="0" w:afterAutospacing="0"/>
        <w:jc w:val="center"/>
        <w:rPr>
          <w:rFonts w:eastAsiaTheme="minorHAnsi" w:cs="Simplified Arabic"/>
          <w:b/>
          <w:bCs/>
          <w:color w:val="000000" w:themeColor="text1"/>
          <w:sz w:val="26"/>
          <w:szCs w:val="26"/>
          <w:rtl/>
        </w:rPr>
      </w:pPr>
      <w:r w:rsidRPr="00362B07">
        <w:rPr>
          <w:rFonts w:eastAsiaTheme="minorHAnsi" w:cs="Simplified Arabic"/>
          <w:b/>
          <w:bCs/>
          <w:color w:val="000000" w:themeColor="text1"/>
          <w:sz w:val="26"/>
          <w:szCs w:val="26"/>
          <w:rtl/>
        </w:rPr>
        <w:t xml:space="preserve">جدول </w:t>
      </w:r>
      <w:r w:rsidR="00D7278E" w:rsidRPr="00362B07">
        <w:rPr>
          <w:rFonts w:eastAsiaTheme="minorHAnsi" w:cs="Simplified Arabic" w:hint="cs"/>
          <w:b/>
          <w:bCs/>
          <w:color w:val="000000" w:themeColor="text1"/>
          <w:sz w:val="26"/>
          <w:szCs w:val="26"/>
          <w:rtl/>
        </w:rPr>
        <w:t>(</w:t>
      </w:r>
      <w:r w:rsidR="004C381B" w:rsidRPr="00362B07">
        <w:rPr>
          <w:rFonts w:eastAsiaTheme="minorHAnsi" w:cs="Simplified Arabic" w:hint="cs"/>
          <w:b/>
          <w:bCs/>
          <w:color w:val="000000" w:themeColor="text1"/>
          <w:sz w:val="26"/>
          <w:szCs w:val="26"/>
          <w:rtl/>
        </w:rPr>
        <w:t xml:space="preserve">5-1) </w:t>
      </w:r>
    </w:p>
    <w:p w:rsidR="004C381B" w:rsidRPr="00362B07" w:rsidRDefault="004C381B" w:rsidP="00A10113">
      <w:pPr>
        <w:pStyle w:val="a5"/>
        <w:shd w:val="clear" w:color="auto" w:fill="FFFFFF" w:themeFill="background1"/>
        <w:bidi/>
        <w:spacing w:before="0" w:beforeAutospacing="0" w:after="0" w:afterAutospacing="0"/>
        <w:jc w:val="center"/>
        <w:rPr>
          <w:rFonts w:eastAsiaTheme="minorHAnsi" w:cs="Simplified Arabic"/>
          <w:b/>
          <w:bCs/>
          <w:color w:val="000000" w:themeColor="text1"/>
          <w:sz w:val="26"/>
          <w:szCs w:val="26"/>
        </w:rPr>
      </w:pPr>
      <w:r w:rsidRPr="00362B07">
        <w:rPr>
          <w:rFonts w:eastAsiaTheme="minorHAnsi" w:cs="Simplified Arabic"/>
          <w:b/>
          <w:bCs/>
          <w:color w:val="000000" w:themeColor="text1"/>
          <w:sz w:val="26"/>
          <w:szCs w:val="26"/>
          <w:rtl/>
        </w:rPr>
        <w:t>المراحل التنفيذية المقترحة لاستراتيجية دمج الشركات لتعزيز الجاهزية لل</w:t>
      </w:r>
      <w:r w:rsidR="000544F4" w:rsidRPr="00362B07">
        <w:rPr>
          <w:rFonts w:eastAsiaTheme="minorHAnsi" w:cs="Simplified Arabic"/>
          <w:b/>
          <w:bCs/>
          <w:color w:val="000000" w:themeColor="text1"/>
          <w:sz w:val="26"/>
          <w:szCs w:val="26"/>
          <w:rtl/>
        </w:rPr>
        <w:t>إدراج</w:t>
      </w:r>
      <w:r w:rsidRPr="00362B07">
        <w:rPr>
          <w:rFonts w:eastAsiaTheme="minorHAnsi" w:cs="Simplified Arabic"/>
          <w:b/>
          <w:bCs/>
          <w:color w:val="000000" w:themeColor="text1"/>
          <w:sz w:val="26"/>
          <w:szCs w:val="26"/>
          <w:rtl/>
        </w:rPr>
        <w:t xml:space="preserve"> في</w:t>
      </w:r>
      <w:r w:rsidR="002D7040" w:rsidRPr="00362B07">
        <w:rPr>
          <w:rFonts w:eastAsiaTheme="minorHAnsi" w:cs="Simplified Arabic" w:hint="cs"/>
          <w:b/>
          <w:bCs/>
          <w:color w:val="000000" w:themeColor="text1"/>
          <w:sz w:val="26"/>
          <w:szCs w:val="26"/>
          <w:rtl/>
        </w:rPr>
        <w:t xml:space="preserve"> الدخول</w:t>
      </w:r>
      <w:r w:rsidRPr="00362B07">
        <w:rPr>
          <w:rFonts w:eastAsiaTheme="minorHAnsi" w:cs="Simplified Arabic"/>
          <w:b/>
          <w:bCs/>
          <w:color w:val="000000" w:themeColor="text1"/>
          <w:sz w:val="26"/>
          <w:szCs w:val="26"/>
          <w:rtl/>
        </w:rPr>
        <w:t xml:space="preserve"> السوق الموازية</w:t>
      </w:r>
    </w:p>
    <w:tbl>
      <w:tblPr>
        <w:tblStyle w:val="a3"/>
        <w:bidiVisual/>
        <w:tblW w:w="9205" w:type="dxa"/>
        <w:jc w:val="center"/>
        <w:tblBorders>
          <w:top w:val="threeDEngrave" w:sz="24" w:space="0" w:color="auto"/>
          <w:bottom w:val="threeDEmboss" w:sz="24" w:space="0" w:color="auto"/>
        </w:tblBorders>
        <w:tblLook w:val="04A0" w:firstRow="1" w:lastRow="0" w:firstColumn="1" w:lastColumn="0" w:noHBand="0" w:noVBand="1"/>
      </w:tblPr>
      <w:tblGrid>
        <w:gridCol w:w="1351"/>
        <w:gridCol w:w="3474"/>
        <w:gridCol w:w="1752"/>
        <w:gridCol w:w="1351"/>
        <w:gridCol w:w="1277"/>
      </w:tblGrid>
      <w:tr w:rsidR="004C381B" w:rsidRPr="00362B07" w:rsidTr="00757378">
        <w:trPr>
          <w:tblHeader/>
          <w:jc w:val="center"/>
        </w:trPr>
        <w:tc>
          <w:tcPr>
            <w:tcW w:w="1351" w:type="dxa"/>
            <w:tcBorders>
              <w:top w:val="threeDEngrave" w:sz="24" w:space="0" w:color="auto"/>
              <w:bottom w:val="threeDEmboss" w:sz="24" w:space="0" w:color="auto"/>
            </w:tcBorders>
            <w:shd w:val="clear" w:color="auto" w:fill="D9D9D9" w:themeFill="background1" w:themeFillShade="D9"/>
            <w:vAlign w:val="center"/>
            <w:hideMark/>
          </w:tcPr>
          <w:p w:rsidR="004C381B" w:rsidRPr="00362B07" w:rsidRDefault="004C381B" w:rsidP="00C556A2">
            <w:pPr>
              <w:bidi/>
              <w:jc w:val="center"/>
              <w:rPr>
                <w:rFonts w:ascii="Times New Roman" w:hAnsi="Times New Roman" w:cs="Simplified Arabic"/>
                <w:b/>
                <w:bCs/>
                <w:sz w:val="26"/>
                <w:szCs w:val="26"/>
              </w:rPr>
            </w:pPr>
            <w:r w:rsidRPr="00362B07">
              <w:rPr>
                <w:rFonts w:ascii="Times New Roman" w:hAnsi="Times New Roman" w:cs="Simplified Arabic"/>
                <w:b/>
                <w:bCs/>
                <w:sz w:val="26"/>
                <w:szCs w:val="26"/>
                <w:rtl/>
              </w:rPr>
              <w:t>المرحلة</w:t>
            </w:r>
          </w:p>
        </w:tc>
        <w:tc>
          <w:tcPr>
            <w:tcW w:w="3474" w:type="dxa"/>
            <w:tcBorders>
              <w:top w:val="threeDEngrave" w:sz="24" w:space="0" w:color="auto"/>
              <w:bottom w:val="threeDEmboss" w:sz="24" w:space="0" w:color="auto"/>
            </w:tcBorders>
            <w:shd w:val="clear" w:color="auto" w:fill="D9D9D9" w:themeFill="background1" w:themeFillShade="D9"/>
            <w:vAlign w:val="center"/>
            <w:hideMark/>
          </w:tcPr>
          <w:p w:rsidR="004C381B" w:rsidRPr="00362B07" w:rsidRDefault="004C381B" w:rsidP="00C556A2">
            <w:pPr>
              <w:bidi/>
              <w:jc w:val="center"/>
              <w:rPr>
                <w:rFonts w:ascii="Times New Roman" w:hAnsi="Times New Roman" w:cs="Simplified Arabic"/>
                <w:b/>
                <w:bCs/>
                <w:sz w:val="26"/>
                <w:szCs w:val="26"/>
              </w:rPr>
            </w:pPr>
            <w:r w:rsidRPr="00362B07">
              <w:rPr>
                <w:rFonts w:ascii="Times New Roman" w:hAnsi="Times New Roman" w:cs="Simplified Arabic"/>
                <w:b/>
                <w:bCs/>
                <w:sz w:val="26"/>
                <w:szCs w:val="26"/>
                <w:rtl/>
              </w:rPr>
              <w:t>الخطوات العملية</w:t>
            </w:r>
          </w:p>
        </w:tc>
        <w:tc>
          <w:tcPr>
            <w:tcW w:w="0" w:type="auto"/>
            <w:tcBorders>
              <w:top w:val="threeDEngrave" w:sz="24" w:space="0" w:color="auto"/>
              <w:bottom w:val="threeDEmboss" w:sz="24" w:space="0" w:color="auto"/>
            </w:tcBorders>
            <w:shd w:val="clear" w:color="auto" w:fill="D9D9D9" w:themeFill="background1" w:themeFillShade="D9"/>
            <w:vAlign w:val="center"/>
            <w:hideMark/>
          </w:tcPr>
          <w:p w:rsidR="004C381B" w:rsidRPr="00362B07" w:rsidRDefault="004C381B" w:rsidP="00C556A2">
            <w:pPr>
              <w:bidi/>
              <w:jc w:val="center"/>
              <w:rPr>
                <w:rFonts w:ascii="Times New Roman" w:hAnsi="Times New Roman" w:cs="Simplified Arabic"/>
                <w:b/>
                <w:bCs/>
                <w:sz w:val="26"/>
                <w:szCs w:val="26"/>
              </w:rPr>
            </w:pPr>
            <w:r w:rsidRPr="00362B07">
              <w:rPr>
                <w:rFonts w:ascii="Times New Roman" w:hAnsi="Times New Roman" w:cs="Simplified Arabic"/>
                <w:b/>
                <w:bCs/>
                <w:sz w:val="26"/>
                <w:szCs w:val="26"/>
                <w:rtl/>
              </w:rPr>
              <w:t>الهدف</w:t>
            </w:r>
          </w:p>
        </w:tc>
        <w:tc>
          <w:tcPr>
            <w:tcW w:w="1351" w:type="dxa"/>
            <w:tcBorders>
              <w:top w:val="threeDEngrave" w:sz="24" w:space="0" w:color="auto"/>
              <w:bottom w:val="threeDEmboss" w:sz="24" w:space="0" w:color="auto"/>
            </w:tcBorders>
            <w:shd w:val="clear" w:color="auto" w:fill="D9D9D9" w:themeFill="background1" w:themeFillShade="D9"/>
            <w:vAlign w:val="center"/>
            <w:hideMark/>
          </w:tcPr>
          <w:p w:rsidR="004C381B" w:rsidRPr="00362B07" w:rsidRDefault="004C381B" w:rsidP="00C556A2">
            <w:pPr>
              <w:bidi/>
              <w:jc w:val="center"/>
              <w:rPr>
                <w:rFonts w:ascii="Times New Roman" w:hAnsi="Times New Roman" w:cs="Simplified Arabic"/>
                <w:b/>
                <w:bCs/>
                <w:sz w:val="26"/>
                <w:szCs w:val="26"/>
              </w:rPr>
            </w:pPr>
            <w:proofErr w:type="gramStart"/>
            <w:r w:rsidRPr="00362B07">
              <w:rPr>
                <w:rFonts w:ascii="Times New Roman" w:hAnsi="Times New Roman" w:cs="Simplified Arabic"/>
                <w:b/>
                <w:bCs/>
                <w:sz w:val="26"/>
                <w:szCs w:val="26"/>
                <w:rtl/>
              </w:rPr>
              <w:t>جهة</w:t>
            </w:r>
            <w:proofErr w:type="gramEnd"/>
            <w:r w:rsidRPr="00362B07">
              <w:rPr>
                <w:rFonts w:ascii="Times New Roman" w:hAnsi="Times New Roman" w:cs="Simplified Arabic"/>
                <w:b/>
                <w:bCs/>
                <w:sz w:val="26"/>
                <w:szCs w:val="26"/>
                <w:rtl/>
              </w:rPr>
              <w:t xml:space="preserve"> التنفيذ</w:t>
            </w:r>
          </w:p>
        </w:tc>
        <w:tc>
          <w:tcPr>
            <w:tcW w:w="1277" w:type="dxa"/>
            <w:tcBorders>
              <w:top w:val="threeDEngrave" w:sz="24" w:space="0" w:color="auto"/>
              <w:bottom w:val="threeDEmboss" w:sz="24" w:space="0" w:color="auto"/>
            </w:tcBorders>
            <w:shd w:val="clear" w:color="auto" w:fill="D9D9D9" w:themeFill="background1" w:themeFillShade="D9"/>
            <w:vAlign w:val="center"/>
            <w:hideMark/>
          </w:tcPr>
          <w:p w:rsidR="004C381B" w:rsidRPr="00362B07" w:rsidRDefault="004C381B" w:rsidP="00C556A2">
            <w:pPr>
              <w:bidi/>
              <w:jc w:val="center"/>
              <w:rPr>
                <w:rFonts w:ascii="Times New Roman" w:hAnsi="Times New Roman" w:cs="Simplified Arabic"/>
                <w:b/>
                <w:bCs/>
                <w:sz w:val="26"/>
                <w:szCs w:val="26"/>
              </w:rPr>
            </w:pPr>
            <w:r w:rsidRPr="00362B07">
              <w:rPr>
                <w:rFonts w:ascii="Times New Roman" w:hAnsi="Times New Roman" w:cs="Simplified Arabic"/>
                <w:b/>
                <w:bCs/>
                <w:sz w:val="26"/>
                <w:szCs w:val="26"/>
                <w:rtl/>
              </w:rPr>
              <w:t xml:space="preserve">الإطار </w:t>
            </w:r>
            <w:proofErr w:type="gramStart"/>
            <w:r w:rsidRPr="00362B07">
              <w:rPr>
                <w:rFonts w:ascii="Times New Roman" w:hAnsi="Times New Roman" w:cs="Simplified Arabic"/>
                <w:b/>
                <w:bCs/>
                <w:sz w:val="26"/>
                <w:szCs w:val="26"/>
                <w:rtl/>
              </w:rPr>
              <w:t>الزمني</w:t>
            </w:r>
            <w:proofErr w:type="gramEnd"/>
          </w:p>
        </w:tc>
      </w:tr>
      <w:tr w:rsidR="004C381B" w:rsidRPr="00362B07" w:rsidTr="00757378">
        <w:trPr>
          <w:jc w:val="center"/>
        </w:trPr>
        <w:tc>
          <w:tcPr>
            <w:tcW w:w="1351" w:type="dxa"/>
            <w:tcBorders>
              <w:top w:val="threeDEmboss" w:sz="24" w:space="0" w:color="auto"/>
            </w:tcBorders>
            <w:shd w:val="clear" w:color="auto" w:fill="D9D9D9" w:themeFill="background1" w:themeFillShade="D9"/>
            <w:vAlign w:val="center"/>
            <w:hideMark/>
          </w:tcPr>
          <w:p w:rsidR="004C381B" w:rsidRPr="00362B07" w:rsidRDefault="004C381B" w:rsidP="00C556A2">
            <w:pPr>
              <w:bidi/>
              <w:jc w:val="center"/>
              <w:rPr>
                <w:rFonts w:ascii="Times New Roman" w:hAnsi="Times New Roman" w:cs="Simplified Arabic"/>
                <w:b/>
                <w:bCs/>
                <w:sz w:val="26"/>
                <w:szCs w:val="26"/>
              </w:rPr>
            </w:pPr>
            <w:r w:rsidRPr="00362B07">
              <w:rPr>
                <w:rFonts w:ascii="Times New Roman" w:hAnsi="Times New Roman" w:cs="Simplified Arabic"/>
                <w:b/>
                <w:bCs/>
                <w:sz w:val="26"/>
                <w:szCs w:val="26"/>
                <w:rtl/>
              </w:rPr>
              <w:t>الأولى</w:t>
            </w:r>
            <w:r w:rsidR="00775B4E" w:rsidRPr="00362B07">
              <w:rPr>
                <w:rFonts w:ascii="Times New Roman" w:hAnsi="Times New Roman" w:cs="Simplified Arabic"/>
                <w:b/>
                <w:bCs/>
                <w:sz w:val="26"/>
                <w:szCs w:val="26"/>
                <w:rtl/>
              </w:rPr>
              <w:t xml:space="preserve">: </w:t>
            </w:r>
            <w:r w:rsidRPr="00362B07">
              <w:rPr>
                <w:rFonts w:ascii="Times New Roman" w:hAnsi="Times New Roman" w:cs="Simplified Arabic"/>
                <w:b/>
                <w:bCs/>
                <w:sz w:val="26"/>
                <w:szCs w:val="26"/>
                <w:rtl/>
              </w:rPr>
              <w:t xml:space="preserve">التشخيص </w:t>
            </w:r>
            <w:proofErr w:type="gramStart"/>
            <w:r w:rsidRPr="00362B07">
              <w:rPr>
                <w:rFonts w:ascii="Times New Roman" w:hAnsi="Times New Roman" w:cs="Simplified Arabic"/>
                <w:b/>
                <w:bCs/>
                <w:sz w:val="26"/>
                <w:szCs w:val="26"/>
                <w:rtl/>
              </w:rPr>
              <w:t>والتقييم</w:t>
            </w:r>
            <w:proofErr w:type="gramEnd"/>
          </w:p>
        </w:tc>
        <w:tc>
          <w:tcPr>
            <w:tcW w:w="3474" w:type="dxa"/>
            <w:tcBorders>
              <w:top w:val="threeDEmboss" w:sz="24" w:space="0" w:color="auto"/>
            </w:tcBorders>
            <w:hideMark/>
          </w:tcPr>
          <w:p w:rsidR="00086CDD" w:rsidRPr="00362B07" w:rsidRDefault="004C381B" w:rsidP="00182B87">
            <w:pPr>
              <w:pStyle w:val="a4"/>
              <w:numPr>
                <w:ilvl w:val="0"/>
                <w:numId w:val="16"/>
              </w:numPr>
              <w:bidi/>
              <w:ind w:left="414"/>
              <w:jc w:val="both"/>
              <w:rPr>
                <w:rFonts w:ascii="Times New Roman" w:hAnsi="Times New Roman" w:cs="Simplified Arabic"/>
                <w:sz w:val="26"/>
                <w:szCs w:val="26"/>
              </w:rPr>
            </w:pPr>
            <w:r w:rsidRPr="00362B07">
              <w:rPr>
                <w:rFonts w:ascii="Times New Roman" w:hAnsi="Times New Roman" w:cs="Simplified Arabic"/>
                <w:sz w:val="26"/>
                <w:szCs w:val="26"/>
                <w:rtl/>
              </w:rPr>
              <w:t xml:space="preserve">جمع </w:t>
            </w:r>
            <w:proofErr w:type="gramStart"/>
            <w:r w:rsidRPr="00362B07">
              <w:rPr>
                <w:rFonts w:ascii="Times New Roman" w:hAnsi="Times New Roman" w:cs="Simplified Arabic"/>
                <w:sz w:val="26"/>
                <w:szCs w:val="26"/>
                <w:rtl/>
              </w:rPr>
              <w:t>وتحليل</w:t>
            </w:r>
            <w:proofErr w:type="gramEnd"/>
            <w:r w:rsidRPr="00362B07">
              <w:rPr>
                <w:rFonts w:ascii="Times New Roman" w:hAnsi="Times New Roman" w:cs="Simplified Arabic"/>
                <w:sz w:val="26"/>
                <w:szCs w:val="26"/>
                <w:rtl/>
              </w:rPr>
              <w:t xml:space="preserve"> البيانات المالية والإدارية للشركات المرشحة للدمج.</w:t>
            </w:r>
          </w:p>
          <w:p w:rsidR="00C556A2" w:rsidRPr="00362B07" w:rsidRDefault="004C381B" w:rsidP="00182B87">
            <w:pPr>
              <w:pStyle w:val="a4"/>
              <w:numPr>
                <w:ilvl w:val="0"/>
                <w:numId w:val="16"/>
              </w:numPr>
              <w:bidi/>
              <w:ind w:left="414"/>
              <w:jc w:val="both"/>
              <w:rPr>
                <w:rFonts w:ascii="Times New Roman" w:hAnsi="Times New Roman" w:cs="Simplified Arabic"/>
                <w:sz w:val="26"/>
                <w:szCs w:val="26"/>
                <w:rtl/>
              </w:rPr>
            </w:pPr>
            <w:r w:rsidRPr="00362B07">
              <w:rPr>
                <w:rFonts w:ascii="Times New Roman" w:hAnsi="Times New Roman" w:cs="Simplified Arabic"/>
                <w:sz w:val="26"/>
                <w:szCs w:val="26"/>
                <w:rtl/>
              </w:rPr>
              <w:t xml:space="preserve">تقييم الهياكل التنظيمية وممارسات الحوكمة. </w:t>
            </w:r>
          </w:p>
          <w:p w:rsidR="00C556A2" w:rsidRPr="00362B07" w:rsidRDefault="004C381B" w:rsidP="00182B87">
            <w:pPr>
              <w:pStyle w:val="a4"/>
              <w:numPr>
                <w:ilvl w:val="0"/>
                <w:numId w:val="16"/>
              </w:numPr>
              <w:bidi/>
              <w:ind w:left="414"/>
              <w:jc w:val="both"/>
              <w:rPr>
                <w:rFonts w:ascii="Times New Roman" w:hAnsi="Times New Roman" w:cs="Simplified Arabic"/>
                <w:sz w:val="26"/>
                <w:szCs w:val="26"/>
                <w:rtl/>
              </w:rPr>
            </w:pPr>
            <w:proofErr w:type="gramStart"/>
            <w:r w:rsidRPr="00362B07">
              <w:rPr>
                <w:rFonts w:ascii="Times New Roman" w:hAnsi="Times New Roman" w:cs="Simplified Arabic"/>
                <w:sz w:val="26"/>
                <w:szCs w:val="26"/>
                <w:rtl/>
              </w:rPr>
              <w:t>تحليل</w:t>
            </w:r>
            <w:proofErr w:type="gramEnd"/>
            <w:r w:rsidRPr="00362B07">
              <w:rPr>
                <w:rFonts w:ascii="Times New Roman" w:hAnsi="Times New Roman" w:cs="Simplified Arabic"/>
                <w:sz w:val="26"/>
                <w:szCs w:val="26"/>
                <w:rtl/>
              </w:rPr>
              <w:t xml:space="preserve"> القدرة التنافسية ومصادر التمويل المتاحة. </w:t>
            </w:r>
          </w:p>
          <w:p w:rsidR="004C381B" w:rsidRPr="00362B07" w:rsidRDefault="004C381B" w:rsidP="00182B87">
            <w:pPr>
              <w:pStyle w:val="a4"/>
              <w:numPr>
                <w:ilvl w:val="0"/>
                <w:numId w:val="16"/>
              </w:numPr>
              <w:bidi/>
              <w:ind w:left="414"/>
              <w:jc w:val="both"/>
              <w:rPr>
                <w:rFonts w:ascii="Times New Roman" w:hAnsi="Times New Roman" w:cs="Simplified Arabic"/>
                <w:sz w:val="26"/>
                <w:szCs w:val="26"/>
              </w:rPr>
            </w:pPr>
            <w:r w:rsidRPr="00362B07">
              <w:rPr>
                <w:rFonts w:ascii="Times New Roman" w:hAnsi="Times New Roman" w:cs="Simplified Arabic"/>
                <w:sz w:val="26"/>
                <w:szCs w:val="26"/>
                <w:rtl/>
              </w:rPr>
              <w:t>تحديد نقاط القوة والضعف والفرص والتحديات</w:t>
            </w:r>
            <w:r w:rsidRPr="00362B07">
              <w:rPr>
                <w:rFonts w:ascii="Times New Roman" w:hAnsi="Times New Roman" w:cs="Simplified Arabic"/>
                <w:sz w:val="26"/>
                <w:szCs w:val="26"/>
              </w:rPr>
              <w:t>.</w:t>
            </w:r>
          </w:p>
        </w:tc>
        <w:tc>
          <w:tcPr>
            <w:tcW w:w="0" w:type="auto"/>
            <w:tcBorders>
              <w:top w:val="threeDEmboss" w:sz="24" w:space="0" w:color="auto"/>
            </w:tcBorders>
            <w:vAlign w:val="center"/>
            <w:hideMark/>
          </w:tcPr>
          <w:p w:rsidR="004C381B" w:rsidRPr="00362B07" w:rsidRDefault="004C381B" w:rsidP="00C556A2">
            <w:pPr>
              <w:bidi/>
              <w:jc w:val="center"/>
              <w:rPr>
                <w:rFonts w:ascii="Times New Roman" w:hAnsi="Times New Roman" w:cs="Simplified Arabic"/>
                <w:sz w:val="26"/>
                <w:szCs w:val="26"/>
              </w:rPr>
            </w:pPr>
            <w:r w:rsidRPr="00362B07">
              <w:rPr>
                <w:rFonts w:ascii="Times New Roman" w:hAnsi="Times New Roman" w:cs="Simplified Arabic"/>
                <w:sz w:val="26"/>
                <w:szCs w:val="26"/>
                <w:rtl/>
              </w:rPr>
              <w:t>تكوين صورة شاملة عن الوضع الحالي للشركات وتحديد مدى جاهزيتها للدمج</w:t>
            </w:r>
            <w:r w:rsidRPr="00362B07">
              <w:rPr>
                <w:rFonts w:ascii="Times New Roman" w:hAnsi="Times New Roman" w:cs="Simplified Arabic"/>
                <w:sz w:val="26"/>
                <w:szCs w:val="26"/>
              </w:rPr>
              <w:t>.</w:t>
            </w:r>
          </w:p>
        </w:tc>
        <w:tc>
          <w:tcPr>
            <w:tcW w:w="1351" w:type="dxa"/>
            <w:tcBorders>
              <w:top w:val="threeDEmboss" w:sz="24" w:space="0" w:color="auto"/>
            </w:tcBorders>
            <w:vAlign w:val="center"/>
            <w:hideMark/>
          </w:tcPr>
          <w:p w:rsidR="004C381B" w:rsidRPr="00362B07" w:rsidRDefault="004C381B" w:rsidP="00C556A2">
            <w:pPr>
              <w:bidi/>
              <w:jc w:val="center"/>
              <w:rPr>
                <w:rFonts w:ascii="Times New Roman" w:hAnsi="Times New Roman" w:cs="Simplified Arabic"/>
                <w:sz w:val="26"/>
                <w:szCs w:val="26"/>
              </w:rPr>
            </w:pPr>
            <w:r w:rsidRPr="00362B07">
              <w:rPr>
                <w:rFonts w:ascii="Times New Roman" w:hAnsi="Times New Roman" w:cs="Simplified Arabic"/>
                <w:sz w:val="26"/>
                <w:szCs w:val="26"/>
                <w:rtl/>
              </w:rPr>
              <w:t>ال</w:t>
            </w:r>
            <w:r w:rsidR="00D6178F" w:rsidRPr="00362B07">
              <w:rPr>
                <w:rFonts w:ascii="Times New Roman" w:hAnsi="Times New Roman" w:cs="Simplified Arabic"/>
                <w:sz w:val="26"/>
                <w:szCs w:val="26"/>
                <w:rtl/>
              </w:rPr>
              <w:t>إدارة</w:t>
            </w:r>
            <w:r w:rsidRPr="00362B07">
              <w:rPr>
                <w:rFonts w:ascii="Times New Roman" w:hAnsi="Times New Roman" w:cs="Simplified Arabic"/>
                <w:sz w:val="26"/>
                <w:szCs w:val="26"/>
                <w:rtl/>
              </w:rPr>
              <w:t xml:space="preserve"> العليا</w:t>
            </w:r>
            <w:r w:rsidR="00D7278E" w:rsidRPr="00362B07">
              <w:rPr>
                <w:rFonts w:ascii="Times New Roman" w:hAnsi="Times New Roman" w:cs="Simplified Arabic"/>
                <w:sz w:val="26"/>
                <w:szCs w:val="26"/>
                <w:rtl/>
              </w:rPr>
              <w:t xml:space="preserve">، </w:t>
            </w:r>
            <w:r w:rsidRPr="00362B07">
              <w:rPr>
                <w:rFonts w:ascii="Times New Roman" w:hAnsi="Times New Roman" w:cs="Simplified Arabic"/>
                <w:sz w:val="26"/>
                <w:szCs w:val="26"/>
                <w:rtl/>
              </w:rPr>
              <w:t>ال</w:t>
            </w:r>
            <w:r w:rsidR="00D6178F" w:rsidRPr="00362B07">
              <w:rPr>
                <w:rFonts w:ascii="Times New Roman" w:hAnsi="Times New Roman" w:cs="Simplified Arabic"/>
                <w:sz w:val="26"/>
                <w:szCs w:val="26"/>
                <w:rtl/>
              </w:rPr>
              <w:t>إدارة</w:t>
            </w:r>
            <w:r w:rsidRPr="00362B07">
              <w:rPr>
                <w:rFonts w:ascii="Times New Roman" w:hAnsi="Times New Roman" w:cs="Simplified Arabic"/>
                <w:sz w:val="26"/>
                <w:szCs w:val="26"/>
                <w:rtl/>
              </w:rPr>
              <w:t xml:space="preserve"> المالية</w:t>
            </w:r>
            <w:r w:rsidR="00D7278E" w:rsidRPr="00362B07">
              <w:rPr>
                <w:rFonts w:ascii="Times New Roman" w:hAnsi="Times New Roman" w:cs="Simplified Arabic"/>
                <w:sz w:val="26"/>
                <w:szCs w:val="26"/>
                <w:rtl/>
              </w:rPr>
              <w:t xml:space="preserve">، </w:t>
            </w:r>
            <w:r w:rsidRPr="00362B07">
              <w:rPr>
                <w:rFonts w:ascii="Times New Roman" w:hAnsi="Times New Roman" w:cs="Simplified Arabic"/>
                <w:sz w:val="26"/>
                <w:szCs w:val="26"/>
                <w:rtl/>
              </w:rPr>
              <w:t>المستشارون المتخصصون</w:t>
            </w:r>
          </w:p>
        </w:tc>
        <w:tc>
          <w:tcPr>
            <w:tcW w:w="1277" w:type="dxa"/>
            <w:tcBorders>
              <w:top w:val="threeDEmboss" w:sz="24" w:space="0" w:color="auto"/>
            </w:tcBorders>
            <w:vAlign w:val="center"/>
            <w:hideMark/>
          </w:tcPr>
          <w:p w:rsidR="004C381B" w:rsidRPr="00362B07" w:rsidRDefault="004C381B" w:rsidP="00C556A2">
            <w:pPr>
              <w:bidi/>
              <w:jc w:val="center"/>
              <w:rPr>
                <w:rFonts w:ascii="Times New Roman" w:hAnsi="Times New Roman" w:cs="Simplified Arabic"/>
                <w:sz w:val="26"/>
                <w:szCs w:val="26"/>
              </w:rPr>
            </w:pPr>
            <w:r w:rsidRPr="00362B07">
              <w:rPr>
                <w:rFonts w:ascii="Times New Roman" w:hAnsi="Times New Roman" w:cs="Simplified Arabic"/>
                <w:sz w:val="26"/>
                <w:szCs w:val="26"/>
                <w:rtl/>
              </w:rPr>
              <w:t>شهر 1–2</w:t>
            </w:r>
          </w:p>
        </w:tc>
      </w:tr>
      <w:tr w:rsidR="004C381B" w:rsidRPr="00362B07" w:rsidTr="00757378">
        <w:trPr>
          <w:jc w:val="center"/>
        </w:trPr>
        <w:tc>
          <w:tcPr>
            <w:tcW w:w="1351" w:type="dxa"/>
            <w:shd w:val="clear" w:color="auto" w:fill="D9D9D9" w:themeFill="background1" w:themeFillShade="D9"/>
            <w:vAlign w:val="center"/>
            <w:hideMark/>
          </w:tcPr>
          <w:p w:rsidR="004C381B" w:rsidRPr="00362B07" w:rsidRDefault="004C381B" w:rsidP="00C556A2">
            <w:pPr>
              <w:bidi/>
              <w:jc w:val="center"/>
              <w:rPr>
                <w:rFonts w:ascii="Times New Roman" w:hAnsi="Times New Roman" w:cs="Simplified Arabic"/>
                <w:b/>
                <w:bCs/>
                <w:sz w:val="26"/>
                <w:szCs w:val="26"/>
              </w:rPr>
            </w:pPr>
            <w:r w:rsidRPr="00362B07">
              <w:rPr>
                <w:rFonts w:ascii="Times New Roman" w:hAnsi="Times New Roman" w:cs="Simplified Arabic"/>
                <w:b/>
                <w:bCs/>
                <w:sz w:val="26"/>
                <w:szCs w:val="26"/>
                <w:rtl/>
              </w:rPr>
              <w:t>الثانية</w:t>
            </w:r>
            <w:r w:rsidR="00775B4E" w:rsidRPr="00362B07">
              <w:rPr>
                <w:rFonts w:ascii="Times New Roman" w:hAnsi="Times New Roman" w:cs="Simplified Arabic"/>
                <w:b/>
                <w:bCs/>
                <w:sz w:val="26"/>
                <w:szCs w:val="26"/>
                <w:rtl/>
              </w:rPr>
              <w:t xml:space="preserve">: </w:t>
            </w:r>
            <w:r w:rsidRPr="00362B07">
              <w:rPr>
                <w:rFonts w:ascii="Times New Roman" w:hAnsi="Times New Roman" w:cs="Simplified Arabic"/>
                <w:b/>
                <w:bCs/>
                <w:sz w:val="26"/>
                <w:szCs w:val="26"/>
                <w:rtl/>
              </w:rPr>
              <w:t>التخطيط الاستراتيجي للدمج</w:t>
            </w:r>
          </w:p>
        </w:tc>
        <w:tc>
          <w:tcPr>
            <w:tcW w:w="3474" w:type="dxa"/>
            <w:hideMark/>
          </w:tcPr>
          <w:p w:rsidR="00C556A2" w:rsidRPr="00362B07" w:rsidRDefault="004C381B" w:rsidP="00182B87">
            <w:pPr>
              <w:pStyle w:val="a4"/>
              <w:numPr>
                <w:ilvl w:val="0"/>
                <w:numId w:val="16"/>
              </w:numPr>
              <w:bidi/>
              <w:ind w:left="414"/>
              <w:jc w:val="both"/>
              <w:rPr>
                <w:rFonts w:ascii="Times New Roman" w:hAnsi="Times New Roman" w:cs="Simplified Arabic"/>
                <w:sz w:val="26"/>
                <w:szCs w:val="26"/>
                <w:rtl/>
              </w:rPr>
            </w:pPr>
            <w:proofErr w:type="gramStart"/>
            <w:r w:rsidRPr="00362B07">
              <w:rPr>
                <w:rFonts w:ascii="Times New Roman" w:hAnsi="Times New Roman" w:cs="Simplified Arabic"/>
                <w:sz w:val="26"/>
                <w:szCs w:val="26"/>
                <w:rtl/>
              </w:rPr>
              <w:t>تحديد</w:t>
            </w:r>
            <w:proofErr w:type="gramEnd"/>
            <w:r w:rsidRPr="00362B07">
              <w:rPr>
                <w:rFonts w:ascii="Times New Roman" w:hAnsi="Times New Roman" w:cs="Simplified Arabic"/>
                <w:sz w:val="26"/>
                <w:szCs w:val="26"/>
                <w:rtl/>
              </w:rPr>
              <w:t xml:space="preserve"> أهداف الدمج ومؤشرات قياس النجاح. </w:t>
            </w:r>
          </w:p>
          <w:p w:rsidR="00C556A2" w:rsidRPr="00362B07" w:rsidRDefault="004C381B" w:rsidP="00182B87">
            <w:pPr>
              <w:pStyle w:val="a4"/>
              <w:numPr>
                <w:ilvl w:val="0"/>
                <w:numId w:val="16"/>
              </w:numPr>
              <w:bidi/>
              <w:ind w:left="414"/>
              <w:jc w:val="both"/>
              <w:rPr>
                <w:rFonts w:ascii="Times New Roman" w:hAnsi="Times New Roman" w:cs="Simplified Arabic"/>
                <w:sz w:val="26"/>
                <w:szCs w:val="26"/>
                <w:rtl/>
              </w:rPr>
            </w:pPr>
            <w:proofErr w:type="gramStart"/>
            <w:r w:rsidRPr="00362B07">
              <w:rPr>
                <w:rFonts w:ascii="Times New Roman" w:hAnsi="Times New Roman" w:cs="Simplified Arabic"/>
                <w:sz w:val="26"/>
                <w:szCs w:val="26"/>
                <w:rtl/>
              </w:rPr>
              <w:t>تحديد</w:t>
            </w:r>
            <w:proofErr w:type="gramEnd"/>
            <w:r w:rsidRPr="00362B07">
              <w:rPr>
                <w:rFonts w:ascii="Times New Roman" w:hAnsi="Times New Roman" w:cs="Simplified Arabic"/>
                <w:sz w:val="26"/>
                <w:szCs w:val="26"/>
                <w:rtl/>
              </w:rPr>
              <w:t xml:space="preserve"> نطاق الدمج والموارد اللازمة. </w:t>
            </w:r>
          </w:p>
          <w:p w:rsidR="00C556A2" w:rsidRPr="00362B07" w:rsidRDefault="004C381B" w:rsidP="00182B87">
            <w:pPr>
              <w:pStyle w:val="a4"/>
              <w:numPr>
                <w:ilvl w:val="0"/>
                <w:numId w:val="16"/>
              </w:numPr>
              <w:bidi/>
              <w:ind w:left="414"/>
              <w:jc w:val="both"/>
              <w:rPr>
                <w:rFonts w:ascii="Times New Roman" w:hAnsi="Times New Roman" w:cs="Simplified Arabic"/>
                <w:sz w:val="26"/>
                <w:szCs w:val="26"/>
                <w:rtl/>
              </w:rPr>
            </w:pPr>
            <w:proofErr w:type="gramStart"/>
            <w:r w:rsidRPr="00362B07">
              <w:rPr>
                <w:rFonts w:ascii="Times New Roman" w:hAnsi="Times New Roman" w:cs="Simplified Arabic"/>
                <w:sz w:val="26"/>
                <w:szCs w:val="26"/>
                <w:rtl/>
              </w:rPr>
              <w:t>إعداد</w:t>
            </w:r>
            <w:proofErr w:type="gramEnd"/>
            <w:r w:rsidRPr="00362B07">
              <w:rPr>
                <w:rFonts w:ascii="Times New Roman" w:hAnsi="Times New Roman" w:cs="Simplified Arabic"/>
                <w:sz w:val="26"/>
                <w:szCs w:val="26"/>
                <w:rtl/>
              </w:rPr>
              <w:t xml:space="preserve"> الخطة التنفيذية والجدول الزمني. </w:t>
            </w:r>
          </w:p>
          <w:p w:rsidR="004C381B" w:rsidRPr="00362B07" w:rsidRDefault="004C381B" w:rsidP="00182B87">
            <w:pPr>
              <w:pStyle w:val="a4"/>
              <w:numPr>
                <w:ilvl w:val="0"/>
                <w:numId w:val="16"/>
              </w:numPr>
              <w:bidi/>
              <w:ind w:left="414"/>
              <w:jc w:val="both"/>
              <w:rPr>
                <w:rFonts w:ascii="Times New Roman" w:hAnsi="Times New Roman" w:cs="Simplified Arabic"/>
                <w:sz w:val="26"/>
                <w:szCs w:val="26"/>
              </w:rPr>
            </w:pPr>
            <w:r w:rsidRPr="00362B07">
              <w:rPr>
                <w:rFonts w:ascii="Times New Roman" w:hAnsi="Times New Roman" w:cs="Simplified Arabic"/>
                <w:sz w:val="26"/>
                <w:szCs w:val="26"/>
                <w:rtl/>
              </w:rPr>
              <w:t>توزيع الأدوار والمسؤوليات بين الأطراف المعنية</w:t>
            </w:r>
            <w:r w:rsidRPr="00362B07">
              <w:rPr>
                <w:rFonts w:ascii="Times New Roman" w:hAnsi="Times New Roman" w:cs="Simplified Arabic"/>
                <w:sz w:val="26"/>
                <w:szCs w:val="26"/>
              </w:rPr>
              <w:t>.</w:t>
            </w:r>
          </w:p>
        </w:tc>
        <w:tc>
          <w:tcPr>
            <w:tcW w:w="0" w:type="auto"/>
            <w:vAlign w:val="center"/>
            <w:hideMark/>
          </w:tcPr>
          <w:p w:rsidR="004C381B" w:rsidRPr="00362B07" w:rsidRDefault="004C381B" w:rsidP="00C556A2">
            <w:pPr>
              <w:bidi/>
              <w:jc w:val="center"/>
              <w:rPr>
                <w:rFonts w:ascii="Times New Roman" w:hAnsi="Times New Roman" w:cs="Simplified Arabic"/>
                <w:sz w:val="26"/>
                <w:szCs w:val="26"/>
              </w:rPr>
            </w:pPr>
            <w:r w:rsidRPr="00362B07">
              <w:rPr>
                <w:rFonts w:ascii="Times New Roman" w:hAnsi="Times New Roman" w:cs="Simplified Arabic"/>
                <w:sz w:val="26"/>
                <w:szCs w:val="26"/>
                <w:rtl/>
              </w:rPr>
              <w:t>إعداد إطار استراتيجي واضح لتنفيذ عملية الدمج وتحقيق أهدافها</w:t>
            </w:r>
            <w:r w:rsidRPr="00362B07">
              <w:rPr>
                <w:rFonts w:ascii="Times New Roman" w:hAnsi="Times New Roman" w:cs="Simplified Arabic"/>
                <w:sz w:val="26"/>
                <w:szCs w:val="26"/>
              </w:rPr>
              <w:t>.</w:t>
            </w:r>
          </w:p>
        </w:tc>
        <w:tc>
          <w:tcPr>
            <w:tcW w:w="1351" w:type="dxa"/>
            <w:vAlign w:val="center"/>
            <w:hideMark/>
          </w:tcPr>
          <w:p w:rsidR="004C381B" w:rsidRPr="00362B07" w:rsidRDefault="004C381B" w:rsidP="00C556A2">
            <w:pPr>
              <w:bidi/>
              <w:jc w:val="center"/>
              <w:rPr>
                <w:rFonts w:ascii="Times New Roman" w:hAnsi="Times New Roman" w:cs="Simplified Arabic"/>
                <w:sz w:val="26"/>
                <w:szCs w:val="26"/>
              </w:rPr>
            </w:pPr>
            <w:r w:rsidRPr="00362B07">
              <w:rPr>
                <w:rFonts w:ascii="Times New Roman" w:hAnsi="Times New Roman" w:cs="Simplified Arabic"/>
                <w:sz w:val="26"/>
                <w:szCs w:val="26"/>
                <w:rtl/>
              </w:rPr>
              <w:t>ال</w:t>
            </w:r>
            <w:r w:rsidR="00D6178F" w:rsidRPr="00362B07">
              <w:rPr>
                <w:rFonts w:ascii="Times New Roman" w:hAnsi="Times New Roman" w:cs="Simplified Arabic"/>
                <w:sz w:val="26"/>
                <w:szCs w:val="26"/>
                <w:rtl/>
              </w:rPr>
              <w:t>إدارة</w:t>
            </w:r>
            <w:r w:rsidRPr="00362B07">
              <w:rPr>
                <w:rFonts w:ascii="Times New Roman" w:hAnsi="Times New Roman" w:cs="Simplified Arabic"/>
                <w:sz w:val="26"/>
                <w:szCs w:val="26"/>
                <w:rtl/>
              </w:rPr>
              <w:t xml:space="preserve"> العليا</w:t>
            </w:r>
            <w:r w:rsidR="00D7278E" w:rsidRPr="00362B07">
              <w:rPr>
                <w:rFonts w:ascii="Times New Roman" w:hAnsi="Times New Roman" w:cs="Simplified Arabic"/>
                <w:sz w:val="26"/>
                <w:szCs w:val="26"/>
                <w:rtl/>
              </w:rPr>
              <w:t xml:space="preserve">، </w:t>
            </w:r>
            <w:r w:rsidRPr="00362B07">
              <w:rPr>
                <w:rFonts w:ascii="Times New Roman" w:hAnsi="Times New Roman" w:cs="Simplified Arabic"/>
                <w:sz w:val="26"/>
                <w:szCs w:val="26"/>
                <w:rtl/>
              </w:rPr>
              <w:t>فريق التخطيط الاستراتيجي</w:t>
            </w:r>
          </w:p>
        </w:tc>
        <w:tc>
          <w:tcPr>
            <w:tcW w:w="1277" w:type="dxa"/>
            <w:vAlign w:val="center"/>
            <w:hideMark/>
          </w:tcPr>
          <w:p w:rsidR="004C381B" w:rsidRPr="00362B07" w:rsidRDefault="004C381B" w:rsidP="00C556A2">
            <w:pPr>
              <w:bidi/>
              <w:jc w:val="center"/>
              <w:rPr>
                <w:rFonts w:ascii="Times New Roman" w:hAnsi="Times New Roman" w:cs="Simplified Arabic"/>
                <w:sz w:val="26"/>
                <w:szCs w:val="26"/>
              </w:rPr>
            </w:pPr>
            <w:r w:rsidRPr="00362B07">
              <w:rPr>
                <w:rFonts w:ascii="Times New Roman" w:hAnsi="Times New Roman" w:cs="Simplified Arabic"/>
                <w:sz w:val="26"/>
                <w:szCs w:val="26"/>
                <w:rtl/>
              </w:rPr>
              <w:t>شهر 2–3</w:t>
            </w:r>
          </w:p>
        </w:tc>
      </w:tr>
      <w:tr w:rsidR="004C381B" w:rsidRPr="00362B07" w:rsidTr="00757378">
        <w:trPr>
          <w:jc w:val="center"/>
        </w:trPr>
        <w:tc>
          <w:tcPr>
            <w:tcW w:w="1351" w:type="dxa"/>
            <w:shd w:val="clear" w:color="auto" w:fill="D9D9D9" w:themeFill="background1" w:themeFillShade="D9"/>
            <w:vAlign w:val="center"/>
            <w:hideMark/>
          </w:tcPr>
          <w:p w:rsidR="004C381B" w:rsidRPr="00362B07" w:rsidRDefault="004C381B" w:rsidP="00C556A2">
            <w:pPr>
              <w:bidi/>
              <w:jc w:val="center"/>
              <w:rPr>
                <w:rFonts w:ascii="Times New Roman" w:hAnsi="Times New Roman" w:cs="Simplified Arabic"/>
                <w:b/>
                <w:bCs/>
                <w:sz w:val="26"/>
                <w:szCs w:val="26"/>
              </w:rPr>
            </w:pPr>
            <w:r w:rsidRPr="00362B07">
              <w:rPr>
                <w:rFonts w:ascii="Times New Roman" w:hAnsi="Times New Roman" w:cs="Simplified Arabic"/>
                <w:b/>
                <w:bCs/>
                <w:sz w:val="26"/>
                <w:szCs w:val="26"/>
                <w:rtl/>
              </w:rPr>
              <w:t>الثالثة</w:t>
            </w:r>
            <w:r w:rsidR="00775B4E" w:rsidRPr="00362B07">
              <w:rPr>
                <w:rFonts w:ascii="Times New Roman" w:hAnsi="Times New Roman" w:cs="Simplified Arabic"/>
                <w:b/>
                <w:bCs/>
                <w:sz w:val="26"/>
                <w:szCs w:val="26"/>
                <w:rtl/>
              </w:rPr>
              <w:t xml:space="preserve">: </w:t>
            </w:r>
            <w:proofErr w:type="gramStart"/>
            <w:r w:rsidRPr="00362B07">
              <w:rPr>
                <w:rFonts w:ascii="Times New Roman" w:hAnsi="Times New Roman" w:cs="Simplified Arabic"/>
                <w:b/>
                <w:bCs/>
                <w:sz w:val="26"/>
                <w:szCs w:val="26"/>
                <w:rtl/>
              </w:rPr>
              <w:t>تنفيذ</w:t>
            </w:r>
            <w:proofErr w:type="gramEnd"/>
            <w:r w:rsidRPr="00362B07">
              <w:rPr>
                <w:rFonts w:ascii="Times New Roman" w:hAnsi="Times New Roman" w:cs="Simplified Arabic"/>
                <w:b/>
                <w:bCs/>
                <w:sz w:val="26"/>
                <w:szCs w:val="26"/>
                <w:rtl/>
              </w:rPr>
              <w:t xml:space="preserve"> الدمج والتكامل </w:t>
            </w:r>
            <w:r w:rsidRPr="00362B07">
              <w:rPr>
                <w:rFonts w:ascii="Times New Roman" w:hAnsi="Times New Roman" w:cs="Simplified Arabic"/>
                <w:b/>
                <w:bCs/>
                <w:sz w:val="26"/>
                <w:szCs w:val="26"/>
                <w:rtl/>
              </w:rPr>
              <w:lastRenderedPageBreak/>
              <w:t>المؤسسي</w:t>
            </w:r>
          </w:p>
        </w:tc>
        <w:tc>
          <w:tcPr>
            <w:tcW w:w="3474" w:type="dxa"/>
            <w:hideMark/>
          </w:tcPr>
          <w:p w:rsidR="00C556A2" w:rsidRPr="00362B07" w:rsidRDefault="004C381B" w:rsidP="00182B87">
            <w:pPr>
              <w:pStyle w:val="a4"/>
              <w:numPr>
                <w:ilvl w:val="0"/>
                <w:numId w:val="16"/>
              </w:numPr>
              <w:bidi/>
              <w:ind w:left="414"/>
              <w:jc w:val="both"/>
              <w:rPr>
                <w:rFonts w:ascii="Times New Roman" w:hAnsi="Times New Roman" w:cs="Simplified Arabic"/>
                <w:sz w:val="26"/>
                <w:szCs w:val="26"/>
                <w:rtl/>
              </w:rPr>
            </w:pPr>
            <w:r w:rsidRPr="00362B07">
              <w:rPr>
                <w:rFonts w:ascii="Times New Roman" w:hAnsi="Times New Roman" w:cs="Simplified Arabic"/>
                <w:sz w:val="26"/>
                <w:szCs w:val="26"/>
                <w:rtl/>
              </w:rPr>
              <w:lastRenderedPageBreak/>
              <w:t xml:space="preserve">توحيد الهياكل المالية </w:t>
            </w:r>
            <w:proofErr w:type="gramStart"/>
            <w:r w:rsidRPr="00362B07">
              <w:rPr>
                <w:rFonts w:ascii="Times New Roman" w:hAnsi="Times New Roman" w:cs="Simplified Arabic"/>
                <w:sz w:val="26"/>
                <w:szCs w:val="26"/>
                <w:rtl/>
              </w:rPr>
              <w:t>والإدارية</w:t>
            </w:r>
            <w:proofErr w:type="gramEnd"/>
            <w:r w:rsidRPr="00362B07">
              <w:rPr>
                <w:rFonts w:ascii="Times New Roman" w:hAnsi="Times New Roman" w:cs="Simplified Arabic"/>
                <w:sz w:val="26"/>
                <w:szCs w:val="26"/>
                <w:rtl/>
              </w:rPr>
              <w:t xml:space="preserve">. - دمج العمليات التشغيلية والإجراءات التنظيمية. </w:t>
            </w:r>
          </w:p>
          <w:p w:rsidR="00C556A2" w:rsidRPr="00362B07" w:rsidRDefault="004C381B" w:rsidP="00182B87">
            <w:pPr>
              <w:pStyle w:val="a4"/>
              <w:numPr>
                <w:ilvl w:val="0"/>
                <w:numId w:val="16"/>
              </w:numPr>
              <w:bidi/>
              <w:ind w:left="414"/>
              <w:jc w:val="both"/>
              <w:rPr>
                <w:rFonts w:ascii="Times New Roman" w:hAnsi="Times New Roman" w:cs="Simplified Arabic"/>
                <w:sz w:val="26"/>
                <w:szCs w:val="26"/>
                <w:rtl/>
              </w:rPr>
            </w:pPr>
            <w:proofErr w:type="gramStart"/>
            <w:r w:rsidRPr="00362B07">
              <w:rPr>
                <w:rFonts w:ascii="Times New Roman" w:hAnsi="Times New Roman" w:cs="Simplified Arabic"/>
                <w:sz w:val="26"/>
                <w:szCs w:val="26"/>
                <w:rtl/>
              </w:rPr>
              <w:lastRenderedPageBreak/>
              <w:t>تطوير</w:t>
            </w:r>
            <w:proofErr w:type="gramEnd"/>
            <w:r w:rsidRPr="00362B07">
              <w:rPr>
                <w:rFonts w:ascii="Times New Roman" w:hAnsi="Times New Roman" w:cs="Simplified Arabic"/>
                <w:sz w:val="26"/>
                <w:szCs w:val="26"/>
                <w:rtl/>
              </w:rPr>
              <w:t xml:space="preserve"> نظم الرقابة والضبط الداخلي. </w:t>
            </w:r>
          </w:p>
          <w:p w:rsidR="004C381B" w:rsidRPr="00362B07" w:rsidRDefault="004C381B" w:rsidP="00182B87">
            <w:pPr>
              <w:pStyle w:val="a4"/>
              <w:numPr>
                <w:ilvl w:val="0"/>
                <w:numId w:val="16"/>
              </w:numPr>
              <w:bidi/>
              <w:ind w:left="414"/>
              <w:jc w:val="both"/>
              <w:rPr>
                <w:rFonts w:ascii="Times New Roman" w:hAnsi="Times New Roman" w:cs="Simplified Arabic"/>
                <w:sz w:val="26"/>
                <w:szCs w:val="26"/>
              </w:rPr>
            </w:pPr>
            <w:r w:rsidRPr="00362B07">
              <w:rPr>
                <w:rFonts w:ascii="Times New Roman" w:hAnsi="Times New Roman" w:cs="Simplified Arabic"/>
                <w:sz w:val="26"/>
                <w:szCs w:val="26"/>
                <w:rtl/>
              </w:rPr>
              <w:t xml:space="preserve">تنفيذ خطة التواصل مع العاملين </w:t>
            </w:r>
            <w:proofErr w:type="gramStart"/>
            <w:r w:rsidRPr="00362B07">
              <w:rPr>
                <w:rFonts w:ascii="Times New Roman" w:hAnsi="Times New Roman" w:cs="Simplified Arabic"/>
                <w:sz w:val="26"/>
                <w:szCs w:val="26"/>
                <w:rtl/>
              </w:rPr>
              <w:t>وأصحاب</w:t>
            </w:r>
            <w:proofErr w:type="gramEnd"/>
            <w:r w:rsidRPr="00362B07">
              <w:rPr>
                <w:rFonts w:ascii="Times New Roman" w:hAnsi="Times New Roman" w:cs="Simplified Arabic"/>
                <w:sz w:val="26"/>
                <w:szCs w:val="26"/>
                <w:rtl/>
              </w:rPr>
              <w:t xml:space="preserve"> المصلحة</w:t>
            </w:r>
            <w:r w:rsidRPr="00362B07">
              <w:rPr>
                <w:rFonts w:ascii="Times New Roman" w:hAnsi="Times New Roman" w:cs="Simplified Arabic"/>
                <w:sz w:val="26"/>
                <w:szCs w:val="26"/>
              </w:rPr>
              <w:t>.</w:t>
            </w:r>
          </w:p>
        </w:tc>
        <w:tc>
          <w:tcPr>
            <w:tcW w:w="0" w:type="auto"/>
            <w:vAlign w:val="center"/>
            <w:hideMark/>
          </w:tcPr>
          <w:p w:rsidR="004C381B" w:rsidRPr="00362B07" w:rsidRDefault="004C381B" w:rsidP="00C556A2">
            <w:pPr>
              <w:bidi/>
              <w:jc w:val="center"/>
              <w:rPr>
                <w:rFonts w:ascii="Times New Roman" w:hAnsi="Times New Roman" w:cs="Simplified Arabic"/>
                <w:sz w:val="26"/>
                <w:szCs w:val="26"/>
              </w:rPr>
            </w:pPr>
            <w:r w:rsidRPr="00362B07">
              <w:rPr>
                <w:rFonts w:ascii="Times New Roman" w:hAnsi="Times New Roman" w:cs="Simplified Arabic"/>
                <w:sz w:val="26"/>
                <w:szCs w:val="26"/>
                <w:rtl/>
              </w:rPr>
              <w:lastRenderedPageBreak/>
              <w:t xml:space="preserve">تحقيق التكامل المؤسسي والتشغيلي بين </w:t>
            </w:r>
            <w:r w:rsidRPr="00362B07">
              <w:rPr>
                <w:rFonts w:ascii="Times New Roman" w:hAnsi="Times New Roman" w:cs="Simplified Arabic"/>
                <w:sz w:val="26"/>
                <w:szCs w:val="26"/>
                <w:rtl/>
              </w:rPr>
              <w:lastRenderedPageBreak/>
              <w:t>الشركات المندمجة</w:t>
            </w:r>
            <w:r w:rsidRPr="00362B07">
              <w:rPr>
                <w:rFonts w:ascii="Times New Roman" w:hAnsi="Times New Roman" w:cs="Simplified Arabic"/>
                <w:sz w:val="26"/>
                <w:szCs w:val="26"/>
              </w:rPr>
              <w:t>.</w:t>
            </w:r>
          </w:p>
        </w:tc>
        <w:tc>
          <w:tcPr>
            <w:tcW w:w="1351" w:type="dxa"/>
            <w:vAlign w:val="center"/>
            <w:hideMark/>
          </w:tcPr>
          <w:p w:rsidR="004C381B" w:rsidRPr="00362B07" w:rsidRDefault="004C381B" w:rsidP="00C556A2">
            <w:pPr>
              <w:bidi/>
              <w:jc w:val="center"/>
              <w:rPr>
                <w:rFonts w:ascii="Times New Roman" w:hAnsi="Times New Roman" w:cs="Simplified Arabic"/>
                <w:sz w:val="26"/>
                <w:szCs w:val="26"/>
              </w:rPr>
            </w:pPr>
            <w:proofErr w:type="gramStart"/>
            <w:r w:rsidRPr="00362B07">
              <w:rPr>
                <w:rFonts w:ascii="Times New Roman" w:hAnsi="Times New Roman" w:cs="Simplified Arabic"/>
                <w:sz w:val="26"/>
                <w:szCs w:val="26"/>
                <w:rtl/>
              </w:rPr>
              <w:lastRenderedPageBreak/>
              <w:t>ال</w:t>
            </w:r>
            <w:r w:rsidR="00D6178F" w:rsidRPr="00362B07">
              <w:rPr>
                <w:rFonts w:ascii="Times New Roman" w:hAnsi="Times New Roman" w:cs="Simplified Arabic"/>
                <w:sz w:val="26"/>
                <w:szCs w:val="26"/>
                <w:rtl/>
              </w:rPr>
              <w:t>إدارة</w:t>
            </w:r>
            <w:proofErr w:type="gramEnd"/>
            <w:r w:rsidRPr="00362B07">
              <w:rPr>
                <w:rFonts w:ascii="Times New Roman" w:hAnsi="Times New Roman" w:cs="Simplified Arabic"/>
                <w:sz w:val="26"/>
                <w:szCs w:val="26"/>
                <w:rtl/>
              </w:rPr>
              <w:t xml:space="preserve"> التنفيذية</w:t>
            </w:r>
            <w:r w:rsidR="00D7278E" w:rsidRPr="00362B07">
              <w:rPr>
                <w:rFonts w:ascii="Times New Roman" w:hAnsi="Times New Roman" w:cs="Simplified Arabic"/>
                <w:sz w:val="26"/>
                <w:szCs w:val="26"/>
                <w:rtl/>
              </w:rPr>
              <w:t xml:space="preserve">، </w:t>
            </w:r>
            <w:r w:rsidRPr="00362B07">
              <w:rPr>
                <w:rFonts w:ascii="Times New Roman" w:hAnsi="Times New Roman" w:cs="Simplified Arabic"/>
                <w:sz w:val="26"/>
                <w:szCs w:val="26"/>
                <w:rtl/>
              </w:rPr>
              <w:t>فرق العمليات</w:t>
            </w:r>
            <w:r w:rsidR="00D7278E" w:rsidRPr="00362B07">
              <w:rPr>
                <w:rFonts w:ascii="Times New Roman" w:hAnsi="Times New Roman" w:cs="Simplified Arabic"/>
                <w:sz w:val="26"/>
                <w:szCs w:val="26"/>
                <w:rtl/>
              </w:rPr>
              <w:t xml:space="preserve">، </w:t>
            </w:r>
            <w:r w:rsidRPr="00362B07">
              <w:rPr>
                <w:rFonts w:ascii="Times New Roman" w:hAnsi="Times New Roman" w:cs="Simplified Arabic"/>
                <w:sz w:val="26"/>
                <w:szCs w:val="26"/>
                <w:rtl/>
              </w:rPr>
              <w:lastRenderedPageBreak/>
              <w:t>الموارد البشرية</w:t>
            </w:r>
          </w:p>
        </w:tc>
        <w:tc>
          <w:tcPr>
            <w:tcW w:w="1277" w:type="dxa"/>
            <w:vAlign w:val="center"/>
            <w:hideMark/>
          </w:tcPr>
          <w:p w:rsidR="004C381B" w:rsidRPr="00362B07" w:rsidRDefault="004C381B" w:rsidP="00C556A2">
            <w:pPr>
              <w:bidi/>
              <w:jc w:val="center"/>
              <w:rPr>
                <w:rFonts w:ascii="Times New Roman" w:hAnsi="Times New Roman" w:cs="Simplified Arabic"/>
                <w:sz w:val="26"/>
                <w:szCs w:val="26"/>
              </w:rPr>
            </w:pPr>
            <w:r w:rsidRPr="00362B07">
              <w:rPr>
                <w:rFonts w:ascii="Times New Roman" w:hAnsi="Times New Roman" w:cs="Simplified Arabic"/>
                <w:sz w:val="26"/>
                <w:szCs w:val="26"/>
                <w:rtl/>
              </w:rPr>
              <w:lastRenderedPageBreak/>
              <w:t>شهر 3–6</w:t>
            </w:r>
          </w:p>
        </w:tc>
      </w:tr>
      <w:tr w:rsidR="004C381B" w:rsidRPr="00362B07" w:rsidTr="00757378">
        <w:trPr>
          <w:jc w:val="center"/>
        </w:trPr>
        <w:tc>
          <w:tcPr>
            <w:tcW w:w="1351" w:type="dxa"/>
            <w:shd w:val="clear" w:color="auto" w:fill="D9D9D9" w:themeFill="background1" w:themeFillShade="D9"/>
            <w:vAlign w:val="center"/>
            <w:hideMark/>
          </w:tcPr>
          <w:p w:rsidR="004C381B" w:rsidRPr="00362B07" w:rsidRDefault="004C381B" w:rsidP="00C556A2">
            <w:pPr>
              <w:bidi/>
              <w:jc w:val="center"/>
              <w:rPr>
                <w:rFonts w:ascii="Times New Roman" w:hAnsi="Times New Roman" w:cs="Simplified Arabic"/>
                <w:b/>
                <w:bCs/>
                <w:sz w:val="26"/>
                <w:szCs w:val="26"/>
              </w:rPr>
            </w:pPr>
            <w:r w:rsidRPr="00362B07">
              <w:rPr>
                <w:rFonts w:ascii="Times New Roman" w:hAnsi="Times New Roman" w:cs="Simplified Arabic"/>
                <w:b/>
                <w:bCs/>
                <w:sz w:val="26"/>
                <w:szCs w:val="26"/>
                <w:rtl/>
              </w:rPr>
              <w:lastRenderedPageBreak/>
              <w:t>الرابعة</w:t>
            </w:r>
            <w:r w:rsidR="00775B4E" w:rsidRPr="00362B07">
              <w:rPr>
                <w:rFonts w:ascii="Times New Roman" w:hAnsi="Times New Roman" w:cs="Simplified Arabic"/>
                <w:b/>
                <w:bCs/>
                <w:sz w:val="26"/>
                <w:szCs w:val="26"/>
                <w:rtl/>
              </w:rPr>
              <w:t xml:space="preserve">: </w:t>
            </w:r>
            <w:r w:rsidRPr="00362B07">
              <w:rPr>
                <w:rFonts w:ascii="Times New Roman" w:hAnsi="Times New Roman" w:cs="Simplified Arabic"/>
                <w:b/>
                <w:bCs/>
                <w:sz w:val="26"/>
                <w:szCs w:val="26"/>
                <w:rtl/>
              </w:rPr>
              <w:t>تعزيز الجاهزية لل</w:t>
            </w:r>
            <w:r w:rsidR="000544F4" w:rsidRPr="00362B07">
              <w:rPr>
                <w:rFonts w:ascii="Times New Roman" w:hAnsi="Times New Roman" w:cs="Simplified Arabic"/>
                <w:b/>
                <w:bCs/>
                <w:sz w:val="26"/>
                <w:szCs w:val="26"/>
                <w:rtl/>
              </w:rPr>
              <w:t>إدراج</w:t>
            </w:r>
            <w:r w:rsidRPr="00362B07">
              <w:rPr>
                <w:rFonts w:ascii="Times New Roman" w:hAnsi="Times New Roman" w:cs="Simplified Arabic"/>
                <w:b/>
                <w:bCs/>
                <w:sz w:val="26"/>
                <w:szCs w:val="26"/>
                <w:rtl/>
              </w:rPr>
              <w:t xml:space="preserve"> في السوق الموازية</w:t>
            </w:r>
          </w:p>
        </w:tc>
        <w:tc>
          <w:tcPr>
            <w:tcW w:w="3474" w:type="dxa"/>
            <w:hideMark/>
          </w:tcPr>
          <w:p w:rsidR="00C556A2" w:rsidRPr="00362B07" w:rsidRDefault="004C381B" w:rsidP="00182B87">
            <w:pPr>
              <w:pStyle w:val="a4"/>
              <w:numPr>
                <w:ilvl w:val="0"/>
                <w:numId w:val="16"/>
              </w:numPr>
              <w:bidi/>
              <w:ind w:left="414"/>
              <w:jc w:val="both"/>
              <w:rPr>
                <w:rFonts w:ascii="Times New Roman" w:hAnsi="Times New Roman" w:cs="Simplified Arabic"/>
                <w:sz w:val="26"/>
                <w:szCs w:val="26"/>
                <w:rtl/>
              </w:rPr>
            </w:pPr>
            <w:r w:rsidRPr="00362B07">
              <w:rPr>
                <w:rFonts w:ascii="Times New Roman" w:hAnsi="Times New Roman" w:cs="Simplified Arabic"/>
                <w:sz w:val="26"/>
                <w:szCs w:val="26"/>
                <w:rtl/>
              </w:rPr>
              <w:t>مواءمة السياسات والإجراءات مع متطلبات ال</w:t>
            </w:r>
            <w:r w:rsidR="000544F4" w:rsidRPr="00362B07">
              <w:rPr>
                <w:rFonts w:ascii="Times New Roman" w:hAnsi="Times New Roman" w:cs="Simplified Arabic"/>
                <w:sz w:val="26"/>
                <w:szCs w:val="26"/>
                <w:rtl/>
              </w:rPr>
              <w:t>إدراج</w:t>
            </w:r>
            <w:r w:rsidRPr="00362B07">
              <w:rPr>
                <w:rFonts w:ascii="Times New Roman" w:hAnsi="Times New Roman" w:cs="Simplified Arabic"/>
                <w:sz w:val="26"/>
                <w:szCs w:val="26"/>
                <w:rtl/>
              </w:rPr>
              <w:t xml:space="preserve">. </w:t>
            </w:r>
          </w:p>
          <w:p w:rsidR="00C556A2" w:rsidRPr="00362B07" w:rsidRDefault="004C381B" w:rsidP="00182B87">
            <w:pPr>
              <w:pStyle w:val="a4"/>
              <w:numPr>
                <w:ilvl w:val="0"/>
                <w:numId w:val="16"/>
              </w:numPr>
              <w:bidi/>
              <w:ind w:left="414"/>
              <w:jc w:val="both"/>
              <w:rPr>
                <w:rFonts w:ascii="Times New Roman" w:hAnsi="Times New Roman" w:cs="Simplified Arabic"/>
                <w:sz w:val="26"/>
                <w:szCs w:val="26"/>
                <w:rtl/>
              </w:rPr>
            </w:pPr>
            <w:r w:rsidRPr="00362B07">
              <w:rPr>
                <w:rFonts w:ascii="Times New Roman" w:hAnsi="Times New Roman" w:cs="Simplified Arabic"/>
                <w:sz w:val="26"/>
                <w:szCs w:val="26"/>
                <w:rtl/>
              </w:rPr>
              <w:t xml:space="preserve">تطوير نظم الإفصاح </w:t>
            </w:r>
            <w:proofErr w:type="gramStart"/>
            <w:r w:rsidRPr="00362B07">
              <w:rPr>
                <w:rFonts w:ascii="Times New Roman" w:hAnsi="Times New Roman" w:cs="Simplified Arabic"/>
                <w:sz w:val="26"/>
                <w:szCs w:val="26"/>
                <w:rtl/>
              </w:rPr>
              <w:t>والشفافية</w:t>
            </w:r>
            <w:proofErr w:type="gramEnd"/>
            <w:r w:rsidRPr="00362B07">
              <w:rPr>
                <w:rFonts w:ascii="Times New Roman" w:hAnsi="Times New Roman" w:cs="Simplified Arabic"/>
                <w:sz w:val="26"/>
                <w:szCs w:val="26"/>
                <w:rtl/>
              </w:rPr>
              <w:t xml:space="preserve">. </w:t>
            </w:r>
          </w:p>
          <w:p w:rsidR="00C556A2" w:rsidRPr="00362B07" w:rsidRDefault="004C381B" w:rsidP="00182B87">
            <w:pPr>
              <w:pStyle w:val="a4"/>
              <w:numPr>
                <w:ilvl w:val="0"/>
                <w:numId w:val="16"/>
              </w:numPr>
              <w:bidi/>
              <w:ind w:left="414"/>
              <w:jc w:val="both"/>
              <w:rPr>
                <w:rFonts w:ascii="Times New Roman" w:hAnsi="Times New Roman" w:cs="Simplified Arabic"/>
                <w:sz w:val="26"/>
                <w:szCs w:val="26"/>
                <w:rtl/>
              </w:rPr>
            </w:pPr>
            <w:r w:rsidRPr="00362B07">
              <w:rPr>
                <w:rFonts w:ascii="Times New Roman" w:hAnsi="Times New Roman" w:cs="Simplified Arabic"/>
                <w:sz w:val="26"/>
                <w:szCs w:val="26"/>
                <w:rtl/>
              </w:rPr>
              <w:t xml:space="preserve">تعزيز تطبيق الحوكمة المؤسسية. </w:t>
            </w:r>
          </w:p>
          <w:p w:rsidR="00C556A2" w:rsidRPr="00362B07" w:rsidRDefault="004C381B" w:rsidP="00182B87">
            <w:pPr>
              <w:pStyle w:val="a4"/>
              <w:numPr>
                <w:ilvl w:val="0"/>
                <w:numId w:val="16"/>
              </w:numPr>
              <w:bidi/>
              <w:ind w:left="414"/>
              <w:jc w:val="both"/>
              <w:rPr>
                <w:rFonts w:ascii="Times New Roman" w:hAnsi="Times New Roman" w:cs="Simplified Arabic"/>
                <w:sz w:val="26"/>
                <w:szCs w:val="26"/>
                <w:rtl/>
              </w:rPr>
            </w:pPr>
            <w:r w:rsidRPr="00362B07">
              <w:rPr>
                <w:rFonts w:ascii="Times New Roman" w:hAnsi="Times New Roman" w:cs="Simplified Arabic"/>
                <w:sz w:val="26"/>
                <w:szCs w:val="26"/>
                <w:rtl/>
              </w:rPr>
              <w:t xml:space="preserve">إعداد التقارير المالية وفق المتطلبات النظامية. </w:t>
            </w:r>
          </w:p>
          <w:p w:rsidR="004C381B" w:rsidRPr="00362B07" w:rsidRDefault="004C381B" w:rsidP="00182B87">
            <w:pPr>
              <w:pStyle w:val="a4"/>
              <w:numPr>
                <w:ilvl w:val="0"/>
                <w:numId w:val="16"/>
              </w:numPr>
              <w:bidi/>
              <w:ind w:left="414"/>
              <w:jc w:val="both"/>
              <w:rPr>
                <w:rFonts w:ascii="Times New Roman" w:hAnsi="Times New Roman" w:cs="Simplified Arabic"/>
                <w:sz w:val="26"/>
                <w:szCs w:val="26"/>
              </w:rPr>
            </w:pPr>
            <w:r w:rsidRPr="00362B07">
              <w:rPr>
                <w:rFonts w:ascii="Times New Roman" w:hAnsi="Times New Roman" w:cs="Simplified Arabic"/>
                <w:sz w:val="26"/>
                <w:szCs w:val="26"/>
                <w:rtl/>
              </w:rPr>
              <w:t>التنسيق مع المستشار المالي المعتمد</w:t>
            </w:r>
            <w:r w:rsidRPr="00362B07">
              <w:rPr>
                <w:rFonts w:ascii="Times New Roman" w:hAnsi="Times New Roman" w:cs="Simplified Arabic"/>
                <w:sz w:val="26"/>
                <w:szCs w:val="26"/>
              </w:rPr>
              <w:t>.</w:t>
            </w:r>
          </w:p>
        </w:tc>
        <w:tc>
          <w:tcPr>
            <w:tcW w:w="0" w:type="auto"/>
            <w:vAlign w:val="center"/>
            <w:hideMark/>
          </w:tcPr>
          <w:p w:rsidR="004C381B" w:rsidRPr="00362B07" w:rsidRDefault="004C381B" w:rsidP="00C556A2">
            <w:pPr>
              <w:bidi/>
              <w:jc w:val="center"/>
              <w:rPr>
                <w:rFonts w:ascii="Times New Roman" w:hAnsi="Times New Roman" w:cs="Simplified Arabic"/>
                <w:sz w:val="26"/>
                <w:szCs w:val="26"/>
              </w:rPr>
            </w:pPr>
            <w:r w:rsidRPr="00362B07">
              <w:rPr>
                <w:rFonts w:ascii="Times New Roman" w:hAnsi="Times New Roman" w:cs="Simplified Arabic"/>
                <w:sz w:val="26"/>
                <w:szCs w:val="26"/>
                <w:rtl/>
              </w:rPr>
              <w:t>رفع مستوى جاهزية الشركة واستيفاء متطلبات ال</w:t>
            </w:r>
            <w:r w:rsidR="000544F4" w:rsidRPr="00362B07">
              <w:rPr>
                <w:rFonts w:ascii="Times New Roman" w:hAnsi="Times New Roman" w:cs="Simplified Arabic"/>
                <w:sz w:val="26"/>
                <w:szCs w:val="26"/>
                <w:rtl/>
              </w:rPr>
              <w:t>إدراج</w:t>
            </w:r>
            <w:r w:rsidRPr="00362B07">
              <w:rPr>
                <w:rFonts w:ascii="Times New Roman" w:hAnsi="Times New Roman" w:cs="Simplified Arabic"/>
                <w:sz w:val="26"/>
                <w:szCs w:val="26"/>
                <w:rtl/>
              </w:rPr>
              <w:t xml:space="preserve"> في السوق الموازية</w:t>
            </w:r>
            <w:r w:rsidRPr="00362B07">
              <w:rPr>
                <w:rFonts w:ascii="Times New Roman" w:hAnsi="Times New Roman" w:cs="Simplified Arabic"/>
                <w:sz w:val="26"/>
                <w:szCs w:val="26"/>
              </w:rPr>
              <w:t>.</w:t>
            </w:r>
          </w:p>
        </w:tc>
        <w:tc>
          <w:tcPr>
            <w:tcW w:w="1351" w:type="dxa"/>
            <w:vAlign w:val="center"/>
            <w:hideMark/>
          </w:tcPr>
          <w:p w:rsidR="004C381B" w:rsidRPr="00362B07" w:rsidRDefault="004C381B" w:rsidP="00C556A2">
            <w:pPr>
              <w:bidi/>
              <w:jc w:val="center"/>
              <w:rPr>
                <w:rFonts w:ascii="Times New Roman" w:hAnsi="Times New Roman" w:cs="Simplified Arabic"/>
                <w:sz w:val="26"/>
                <w:szCs w:val="26"/>
              </w:rPr>
            </w:pPr>
            <w:r w:rsidRPr="00362B07">
              <w:rPr>
                <w:rFonts w:ascii="Times New Roman" w:hAnsi="Times New Roman" w:cs="Simplified Arabic"/>
                <w:sz w:val="26"/>
                <w:szCs w:val="26"/>
                <w:rtl/>
              </w:rPr>
              <w:t>ال</w:t>
            </w:r>
            <w:r w:rsidR="00D6178F" w:rsidRPr="00362B07">
              <w:rPr>
                <w:rFonts w:ascii="Times New Roman" w:hAnsi="Times New Roman" w:cs="Simplified Arabic"/>
                <w:sz w:val="26"/>
                <w:szCs w:val="26"/>
                <w:rtl/>
              </w:rPr>
              <w:t>إدارة</w:t>
            </w:r>
            <w:r w:rsidRPr="00362B07">
              <w:rPr>
                <w:rFonts w:ascii="Times New Roman" w:hAnsi="Times New Roman" w:cs="Simplified Arabic"/>
                <w:sz w:val="26"/>
                <w:szCs w:val="26"/>
                <w:rtl/>
              </w:rPr>
              <w:t xml:space="preserve"> العليا</w:t>
            </w:r>
            <w:r w:rsidR="00D7278E" w:rsidRPr="00362B07">
              <w:rPr>
                <w:rFonts w:ascii="Times New Roman" w:hAnsi="Times New Roman" w:cs="Simplified Arabic"/>
                <w:sz w:val="26"/>
                <w:szCs w:val="26"/>
                <w:rtl/>
              </w:rPr>
              <w:t xml:space="preserve">، </w:t>
            </w:r>
            <w:r w:rsidRPr="00362B07">
              <w:rPr>
                <w:rFonts w:ascii="Times New Roman" w:hAnsi="Times New Roman" w:cs="Simplified Arabic"/>
                <w:sz w:val="26"/>
                <w:szCs w:val="26"/>
                <w:rtl/>
              </w:rPr>
              <w:t>ال</w:t>
            </w:r>
            <w:r w:rsidR="00D6178F" w:rsidRPr="00362B07">
              <w:rPr>
                <w:rFonts w:ascii="Times New Roman" w:hAnsi="Times New Roman" w:cs="Simplified Arabic"/>
                <w:sz w:val="26"/>
                <w:szCs w:val="26"/>
                <w:rtl/>
              </w:rPr>
              <w:t>إدارة</w:t>
            </w:r>
            <w:r w:rsidRPr="00362B07">
              <w:rPr>
                <w:rFonts w:ascii="Times New Roman" w:hAnsi="Times New Roman" w:cs="Simplified Arabic"/>
                <w:sz w:val="26"/>
                <w:szCs w:val="26"/>
                <w:rtl/>
              </w:rPr>
              <w:t xml:space="preserve"> المالية</w:t>
            </w:r>
            <w:r w:rsidR="00D7278E" w:rsidRPr="00362B07">
              <w:rPr>
                <w:rFonts w:ascii="Times New Roman" w:hAnsi="Times New Roman" w:cs="Simplified Arabic"/>
                <w:sz w:val="26"/>
                <w:szCs w:val="26"/>
                <w:rtl/>
              </w:rPr>
              <w:t xml:space="preserve">، </w:t>
            </w:r>
            <w:r w:rsidR="00D6178F" w:rsidRPr="00362B07">
              <w:rPr>
                <w:rFonts w:ascii="Times New Roman" w:hAnsi="Times New Roman" w:cs="Simplified Arabic"/>
                <w:sz w:val="26"/>
                <w:szCs w:val="26"/>
                <w:rtl/>
              </w:rPr>
              <w:t>إدارة</w:t>
            </w:r>
            <w:r w:rsidRPr="00362B07">
              <w:rPr>
                <w:rFonts w:ascii="Times New Roman" w:hAnsi="Times New Roman" w:cs="Simplified Arabic"/>
                <w:sz w:val="26"/>
                <w:szCs w:val="26"/>
                <w:rtl/>
              </w:rPr>
              <w:t xml:space="preserve"> الحوكمة</w:t>
            </w:r>
            <w:r w:rsidR="00D7278E" w:rsidRPr="00362B07">
              <w:rPr>
                <w:rFonts w:ascii="Times New Roman" w:hAnsi="Times New Roman" w:cs="Simplified Arabic"/>
                <w:sz w:val="26"/>
                <w:szCs w:val="26"/>
                <w:rtl/>
              </w:rPr>
              <w:t xml:space="preserve">، </w:t>
            </w:r>
            <w:r w:rsidRPr="00362B07">
              <w:rPr>
                <w:rFonts w:ascii="Times New Roman" w:hAnsi="Times New Roman" w:cs="Simplified Arabic"/>
                <w:sz w:val="26"/>
                <w:szCs w:val="26"/>
                <w:rtl/>
              </w:rPr>
              <w:t>المستشار المالي</w:t>
            </w:r>
          </w:p>
        </w:tc>
        <w:tc>
          <w:tcPr>
            <w:tcW w:w="1277" w:type="dxa"/>
            <w:vAlign w:val="center"/>
            <w:hideMark/>
          </w:tcPr>
          <w:p w:rsidR="004C381B" w:rsidRPr="00362B07" w:rsidRDefault="004C381B" w:rsidP="00C556A2">
            <w:pPr>
              <w:bidi/>
              <w:jc w:val="center"/>
              <w:rPr>
                <w:rFonts w:ascii="Times New Roman" w:hAnsi="Times New Roman" w:cs="Simplified Arabic"/>
                <w:sz w:val="26"/>
                <w:szCs w:val="26"/>
              </w:rPr>
            </w:pPr>
            <w:r w:rsidRPr="00362B07">
              <w:rPr>
                <w:rFonts w:ascii="Times New Roman" w:hAnsi="Times New Roman" w:cs="Simplified Arabic"/>
                <w:sz w:val="26"/>
                <w:szCs w:val="26"/>
                <w:rtl/>
              </w:rPr>
              <w:t>شهر 6–8</w:t>
            </w:r>
          </w:p>
        </w:tc>
      </w:tr>
      <w:tr w:rsidR="004C381B" w:rsidRPr="00362B07" w:rsidTr="00757378">
        <w:trPr>
          <w:jc w:val="center"/>
        </w:trPr>
        <w:tc>
          <w:tcPr>
            <w:tcW w:w="1351" w:type="dxa"/>
            <w:shd w:val="clear" w:color="auto" w:fill="D9D9D9" w:themeFill="background1" w:themeFillShade="D9"/>
            <w:vAlign w:val="center"/>
            <w:hideMark/>
          </w:tcPr>
          <w:p w:rsidR="004C381B" w:rsidRPr="00362B07" w:rsidRDefault="004C381B" w:rsidP="00C556A2">
            <w:pPr>
              <w:bidi/>
              <w:jc w:val="center"/>
              <w:rPr>
                <w:rFonts w:ascii="Times New Roman" w:hAnsi="Times New Roman" w:cs="Simplified Arabic"/>
                <w:b/>
                <w:bCs/>
                <w:sz w:val="26"/>
                <w:szCs w:val="26"/>
              </w:rPr>
            </w:pPr>
            <w:r w:rsidRPr="00362B07">
              <w:rPr>
                <w:rFonts w:ascii="Times New Roman" w:hAnsi="Times New Roman" w:cs="Simplified Arabic"/>
                <w:b/>
                <w:bCs/>
                <w:sz w:val="26"/>
                <w:szCs w:val="26"/>
                <w:rtl/>
              </w:rPr>
              <w:t>الخامسة</w:t>
            </w:r>
            <w:r w:rsidR="00775B4E" w:rsidRPr="00362B07">
              <w:rPr>
                <w:rFonts w:ascii="Times New Roman" w:hAnsi="Times New Roman" w:cs="Simplified Arabic"/>
                <w:b/>
                <w:bCs/>
                <w:sz w:val="26"/>
                <w:szCs w:val="26"/>
                <w:rtl/>
              </w:rPr>
              <w:t xml:space="preserve">: </w:t>
            </w:r>
            <w:r w:rsidRPr="00362B07">
              <w:rPr>
                <w:rFonts w:ascii="Times New Roman" w:hAnsi="Times New Roman" w:cs="Simplified Arabic"/>
                <w:b/>
                <w:bCs/>
                <w:sz w:val="26"/>
                <w:szCs w:val="26"/>
                <w:rtl/>
              </w:rPr>
              <w:t xml:space="preserve">المتابعة </w:t>
            </w:r>
            <w:proofErr w:type="gramStart"/>
            <w:r w:rsidRPr="00362B07">
              <w:rPr>
                <w:rFonts w:ascii="Times New Roman" w:hAnsi="Times New Roman" w:cs="Simplified Arabic"/>
                <w:b/>
                <w:bCs/>
                <w:sz w:val="26"/>
                <w:szCs w:val="26"/>
                <w:rtl/>
              </w:rPr>
              <w:t>والتقييم</w:t>
            </w:r>
            <w:proofErr w:type="gramEnd"/>
          </w:p>
        </w:tc>
        <w:tc>
          <w:tcPr>
            <w:tcW w:w="3474" w:type="dxa"/>
            <w:hideMark/>
          </w:tcPr>
          <w:p w:rsidR="00C556A2" w:rsidRPr="00362B07" w:rsidRDefault="004C381B" w:rsidP="00182B87">
            <w:pPr>
              <w:pStyle w:val="a4"/>
              <w:numPr>
                <w:ilvl w:val="0"/>
                <w:numId w:val="16"/>
              </w:numPr>
              <w:bidi/>
              <w:ind w:left="414"/>
              <w:jc w:val="both"/>
              <w:rPr>
                <w:rFonts w:ascii="Times New Roman" w:hAnsi="Times New Roman" w:cs="Simplified Arabic"/>
                <w:sz w:val="26"/>
                <w:szCs w:val="26"/>
                <w:rtl/>
              </w:rPr>
            </w:pPr>
            <w:r w:rsidRPr="00362B07">
              <w:rPr>
                <w:rFonts w:ascii="Times New Roman" w:hAnsi="Times New Roman" w:cs="Simplified Arabic"/>
                <w:sz w:val="26"/>
                <w:szCs w:val="26"/>
                <w:rtl/>
              </w:rPr>
              <w:t xml:space="preserve">قياس مؤشرات </w:t>
            </w:r>
            <w:r w:rsidR="005C20E0" w:rsidRPr="00362B07">
              <w:rPr>
                <w:rFonts w:ascii="Times New Roman" w:hAnsi="Times New Roman" w:cs="Simplified Arabic"/>
                <w:sz w:val="26"/>
                <w:szCs w:val="26"/>
                <w:rtl/>
              </w:rPr>
              <w:t>الأداء</w:t>
            </w:r>
            <w:r w:rsidRPr="00362B07">
              <w:rPr>
                <w:rFonts w:ascii="Times New Roman" w:hAnsi="Times New Roman" w:cs="Simplified Arabic"/>
                <w:sz w:val="26"/>
                <w:szCs w:val="26"/>
                <w:rtl/>
              </w:rPr>
              <w:t xml:space="preserve"> المالي </w:t>
            </w:r>
            <w:proofErr w:type="spellStart"/>
            <w:r w:rsidRPr="00362B07">
              <w:rPr>
                <w:rFonts w:ascii="Times New Roman" w:hAnsi="Times New Roman" w:cs="Simplified Arabic"/>
                <w:sz w:val="26"/>
                <w:szCs w:val="26"/>
                <w:rtl/>
              </w:rPr>
              <w:t>والحوكمة</w:t>
            </w:r>
            <w:proofErr w:type="spellEnd"/>
            <w:r w:rsidRPr="00362B07">
              <w:rPr>
                <w:rFonts w:ascii="Times New Roman" w:hAnsi="Times New Roman" w:cs="Simplified Arabic"/>
                <w:sz w:val="26"/>
                <w:szCs w:val="26"/>
                <w:rtl/>
              </w:rPr>
              <w:t xml:space="preserve"> والقدرة التنافسية. </w:t>
            </w:r>
          </w:p>
          <w:p w:rsidR="00C556A2" w:rsidRPr="00362B07" w:rsidRDefault="004C381B" w:rsidP="00182B87">
            <w:pPr>
              <w:pStyle w:val="a4"/>
              <w:numPr>
                <w:ilvl w:val="0"/>
                <w:numId w:val="16"/>
              </w:numPr>
              <w:bidi/>
              <w:ind w:left="414"/>
              <w:jc w:val="both"/>
              <w:rPr>
                <w:rFonts w:ascii="Times New Roman" w:hAnsi="Times New Roman" w:cs="Simplified Arabic"/>
                <w:sz w:val="26"/>
                <w:szCs w:val="26"/>
                <w:rtl/>
              </w:rPr>
            </w:pPr>
            <w:proofErr w:type="gramStart"/>
            <w:r w:rsidRPr="00362B07">
              <w:rPr>
                <w:rFonts w:ascii="Times New Roman" w:hAnsi="Times New Roman" w:cs="Simplified Arabic"/>
                <w:sz w:val="26"/>
                <w:szCs w:val="26"/>
                <w:rtl/>
              </w:rPr>
              <w:t>تقييم</w:t>
            </w:r>
            <w:proofErr w:type="gramEnd"/>
            <w:r w:rsidRPr="00362B07">
              <w:rPr>
                <w:rFonts w:ascii="Times New Roman" w:hAnsi="Times New Roman" w:cs="Simplified Arabic"/>
                <w:sz w:val="26"/>
                <w:szCs w:val="26"/>
                <w:rtl/>
              </w:rPr>
              <w:t xml:space="preserve"> أثر الدمج على فرص التمويل. </w:t>
            </w:r>
          </w:p>
          <w:p w:rsidR="00C556A2" w:rsidRPr="00362B07" w:rsidRDefault="004C381B" w:rsidP="00182B87">
            <w:pPr>
              <w:pStyle w:val="a4"/>
              <w:numPr>
                <w:ilvl w:val="0"/>
                <w:numId w:val="16"/>
              </w:numPr>
              <w:bidi/>
              <w:ind w:left="414"/>
              <w:jc w:val="both"/>
              <w:rPr>
                <w:rFonts w:ascii="Times New Roman" w:hAnsi="Times New Roman" w:cs="Simplified Arabic"/>
                <w:sz w:val="26"/>
                <w:szCs w:val="26"/>
                <w:rtl/>
              </w:rPr>
            </w:pPr>
            <w:proofErr w:type="gramStart"/>
            <w:r w:rsidRPr="00362B07">
              <w:rPr>
                <w:rFonts w:ascii="Times New Roman" w:hAnsi="Times New Roman" w:cs="Simplified Arabic"/>
                <w:sz w:val="26"/>
                <w:szCs w:val="26"/>
                <w:rtl/>
              </w:rPr>
              <w:t>مراجعة</w:t>
            </w:r>
            <w:proofErr w:type="gramEnd"/>
            <w:r w:rsidRPr="00362B07">
              <w:rPr>
                <w:rFonts w:ascii="Times New Roman" w:hAnsi="Times New Roman" w:cs="Simplified Arabic"/>
                <w:sz w:val="26"/>
                <w:szCs w:val="26"/>
                <w:rtl/>
              </w:rPr>
              <w:t xml:space="preserve"> النتائج ومقارنة </w:t>
            </w:r>
            <w:r w:rsidR="005C20E0" w:rsidRPr="00362B07">
              <w:rPr>
                <w:rFonts w:ascii="Times New Roman" w:hAnsi="Times New Roman" w:cs="Simplified Arabic"/>
                <w:sz w:val="26"/>
                <w:szCs w:val="26"/>
                <w:rtl/>
              </w:rPr>
              <w:t>الأداء</w:t>
            </w:r>
            <w:r w:rsidRPr="00362B07">
              <w:rPr>
                <w:rFonts w:ascii="Times New Roman" w:hAnsi="Times New Roman" w:cs="Simplified Arabic"/>
                <w:sz w:val="26"/>
                <w:szCs w:val="26"/>
                <w:rtl/>
              </w:rPr>
              <w:t xml:space="preserve"> بالمستهدفات. </w:t>
            </w:r>
          </w:p>
          <w:p w:rsidR="004C381B" w:rsidRPr="00362B07" w:rsidRDefault="004C381B" w:rsidP="00182B87">
            <w:pPr>
              <w:pStyle w:val="a4"/>
              <w:numPr>
                <w:ilvl w:val="0"/>
                <w:numId w:val="16"/>
              </w:numPr>
              <w:bidi/>
              <w:ind w:left="414"/>
              <w:jc w:val="both"/>
              <w:rPr>
                <w:rFonts w:ascii="Times New Roman" w:hAnsi="Times New Roman" w:cs="Simplified Arabic"/>
                <w:sz w:val="26"/>
                <w:szCs w:val="26"/>
              </w:rPr>
            </w:pPr>
            <w:proofErr w:type="gramStart"/>
            <w:r w:rsidRPr="00362B07">
              <w:rPr>
                <w:rFonts w:ascii="Times New Roman" w:hAnsi="Times New Roman" w:cs="Simplified Arabic"/>
                <w:sz w:val="26"/>
                <w:szCs w:val="26"/>
                <w:rtl/>
              </w:rPr>
              <w:t>إعداد</w:t>
            </w:r>
            <w:proofErr w:type="gramEnd"/>
            <w:r w:rsidRPr="00362B07">
              <w:rPr>
                <w:rFonts w:ascii="Times New Roman" w:hAnsi="Times New Roman" w:cs="Simplified Arabic"/>
                <w:sz w:val="26"/>
                <w:szCs w:val="26"/>
                <w:rtl/>
              </w:rPr>
              <w:t xml:space="preserve"> تقارير دورية لل</w:t>
            </w:r>
            <w:r w:rsidR="00D6178F" w:rsidRPr="00362B07">
              <w:rPr>
                <w:rFonts w:ascii="Times New Roman" w:hAnsi="Times New Roman" w:cs="Simplified Arabic"/>
                <w:sz w:val="26"/>
                <w:szCs w:val="26"/>
                <w:rtl/>
              </w:rPr>
              <w:t>إدارة</w:t>
            </w:r>
            <w:r w:rsidRPr="00362B07">
              <w:rPr>
                <w:rFonts w:ascii="Times New Roman" w:hAnsi="Times New Roman" w:cs="Simplified Arabic"/>
                <w:sz w:val="26"/>
                <w:szCs w:val="26"/>
                <w:rtl/>
              </w:rPr>
              <w:t xml:space="preserve"> وأصحاب المصلحة</w:t>
            </w:r>
            <w:r w:rsidRPr="00362B07">
              <w:rPr>
                <w:rFonts w:ascii="Times New Roman" w:hAnsi="Times New Roman" w:cs="Simplified Arabic"/>
                <w:sz w:val="26"/>
                <w:szCs w:val="26"/>
              </w:rPr>
              <w:t>.</w:t>
            </w:r>
          </w:p>
        </w:tc>
        <w:tc>
          <w:tcPr>
            <w:tcW w:w="0" w:type="auto"/>
            <w:vAlign w:val="center"/>
            <w:hideMark/>
          </w:tcPr>
          <w:p w:rsidR="004C381B" w:rsidRPr="00362B07" w:rsidRDefault="004C381B" w:rsidP="00C556A2">
            <w:pPr>
              <w:bidi/>
              <w:jc w:val="center"/>
              <w:rPr>
                <w:rFonts w:ascii="Times New Roman" w:hAnsi="Times New Roman" w:cs="Simplified Arabic"/>
                <w:sz w:val="26"/>
                <w:szCs w:val="26"/>
              </w:rPr>
            </w:pPr>
            <w:r w:rsidRPr="00362B07">
              <w:rPr>
                <w:rFonts w:ascii="Times New Roman" w:hAnsi="Times New Roman" w:cs="Simplified Arabic"/>
                <w:sz w:val="26"/>
                <w:szCs w:val="26"/>
                <w:rtl/>
              </w:rPr>
              <w:t xml:space="preserve">التأكد من تحقيق أهداف الدمج </w:t>
            </w:r>
            <w:proofErr w:type="gramStart"/>
            <w:r w:rsidRPr="00362B07">
              <w:rPr>
                <w:rFonts w:ascii="Times New Roman" w:hAnsi="Times New Roman" w:cs="Simplified Arabic"/>
                <w:sz w:val="26"/>
                <w:szCs w:val="26"/>
                <w:rtl/>
              </w:rPr>
              <w:t>ومعالجة</w:t>
            </w:r>
            <w:proofErr w:type="gramEnd"/>
            <w:r w:rsidRPr="00362B07">
              <w:rPr>
                <w:rFonts w:ascii="Times New Roman" w:hAnsi="Times New Roman" w:cs="Simplified Arabic"/>
                <w:sz w:val="26"/>
                <w:szCs w:val="26"/>
                <w:rtl/>
              </w:rPr>
              <w:t xml:space="preserve"> أوجه القصور والتحسين المستمر</w:t>
            </w:r>
            <w:r w:rsidRPr="00362B07">
              <w:rPr>
                <w:rFonts w:ascii="Times New Roman" w:hAnsi="Times New Roman" w:cs="Simplified Arabic"/>
                <w:sz w:val="26"/>
                <w:szCs w:val="26"/>
              </w:rPr>
              <w:t>.</w:t>
            </w:r>
          </w:p>
        </w:tc>
        <w:tc>
          <w:tcPr>
            <w:tcW w:w="1351" w:type="dxa"/>
            <w:vAlign w:val="center"/>
            <w:hideMark/>
          </w:tcPr>
          <w:p w:rsidR="004C381B" w:rsidRPr="00362B07" w:rsidRDefault="004C381B" w:rsidP="00C556A2">
            <w:pPr>
              <w:bidi/>
              <w:jc w:val="center"/>
              <w:rPr>
                <w:rFonts w:ascii="Times New Roman" w:hAnsi="Times New Roman" w:cs="Simplified Arabic"/>
                <w:sz w:val="26"/>
                <w:szCs w:val="26"/>
              </w:rPr>
            </w:pPr>
            <w:r w:rsidRPr="00362B07">
              <w:rPr>
                <w:rFonts w:ascii="Times New Roman" w:hAnsi="Times New Roman" w:cs="Simplified Arabic"/>
                <w:sz w:val="26"/>
                <w:szCs w:val="26"/>
                <w:rtl/>
              </w:rPr>
              <w:t>ال</w:t>
            </w:r>
            <w:r w:rsidR="00D6178F" w:rsidRPr="00362B07">
              <w:rPr>
                <w:rFonts w:ascii="Times New Roman" w:hAnsi="Times New Roman" w:cs="Simplified Arabic"/>
                <w:sz w:val="26"/>
                <w:szCs w:val="26"/>
                <w:rtl/>
              </w:rPr>
              <w:t>إدارة</w:t>
            </w:r>
            <w:r w:rsidRPr="00362B07">
              <w:rPr>
                <w:rFonts w:ascii="Times New Roman" w:hAnsi="Times New Roman" w:cs="Simplified Arabic"/>
                <w:sz w:val="26"/>
                <w:szCs w:val="26"/>
                <w:rtl/>
              </w:rPr>
              <w:t xml:space="preserve"> العليا</w:t>
            </w:r>
            <w:r w:rsidR="00D7278E" w:rsidRPr="00362B07">
              <w:rPr>
                <w:rFonts w:ascii="Times New Roman" w:hAnsi="Times New Roman" w:cs="Simplified Arabic"/>
                <w:sz w:val="26"/>
                <w:szCs w:val="26"/>
                <w:rtl/>
              </w:rPr>
              <w:t xml:space="preserve">، </w:t>
            </w:r>
            <w:r w:rsidR="00D6178F" w:rsidRPr="00362B07">
              <w:rPr>
                <w:rFonts w:ascii="Times New Roman" w:hAnsi="Times New Roman" w:cs="Simplified Arabic"/>
                <w:sz w:val="26"/>
                <w:szCs w:val="26"/>
                <w:rtl/>
              </w:rPr>
              <w:t>إدارة</w:t>
            </w:r>
            <w:r w:rsidRPr="00362B07">
              <w:rPr>
                <w:rFonts w:ascii="Times New Roman" w:hAnsi="Times New Roman" w:cs="Simplified Arabic"/>
                <w:sz w:val="26"/>
                <w:szCs w:val="26"/>
                <w:rtl/>
              </w:rPr>
              <w:t xml:space="preserve"> التخطيط والمتابعة</w:t>
            </w:r>
          </w:p>
        </w:tc>
        <w:tc>
          <w:tcPr>
            <w:tcW w:w="1277" w:type="dxa"/>
            <w:vAlign w:val="center"/>
            <w:hideMark/>
          </w:tcPr>
          <w:p w:rsidR="004C381B" w:rsidRPr="00362B07" w:rsidRDefault="004C381B" w:rsidP="00C556A2">
            <w:pPr>
              <w:bidi/>
              <w:jc w:val="center"/>
              <w:rPr>
                <w:rFonts w:ascii="Times New Roman" w:hAnsi="Times New Roman" w:cs="Simplified Arabic"/>
                <w:sz w:val="26"/>
                <w:szCs w:val="26"/>
              </w:rPr>
            </w:pPr>
            <w:proofErr w:type="gramStart"/>
            <w:r w:rsidRPr="00362B07">
              <w:rPr>
                <w:rFonts w:ascii="Times New Roman" w:hAnsi="Times New Roman" w:cs="Simplified Arabic"/>
                <w:sz w:val="26"/>
                <w:szCs w:val="26"/>
                <w:rtl/>
              </w:rPr>
              <w:t>كل</w:t>
            </w:r>
            <w:proofErr w:type="gramEnd"/>
            <w:r w:rsidRPr="00362B07">
              <w:rPr>
                <w:rFonts w:ascii="Times New Roman" w:hAnsi="Times New Roman" w:cs="Simplified Arabic"/>
                <w:sz w:val="26"/>
                <w:szCs w:val="26"/>
                <w:rtl/>
              </w:rPr>
              <w:t xml:space="preserve"> 3–6 أشهر</w:t>
            </w:r>
          </w:p>
        </w:tc>
      </w:tr>
      <w:tr w:rsidR="004C381B" w:rsidRPr="00362B07" w:rsidTr="00757378">
        <w:trPr>
          <w:jc w:val="center"/>
        </w:trPr>
        <w:tc>
          <w:tcPr>
            <w:tcW w:w="1351" w:type="dxa"/>
            <w:shd w:val="clear" w:color="auto" w:fill="D9D9D9" w:themeFill="background1" w:themeFillShade="D9"/>
            <w:vAlign w:val="center"/>
            <w:hideMark/>
          </w:tcPr>
          <w:p w:rsidR="004C381B" w:rsidRPr="00362B07" w:rsidRDefault="004C381B" w:rsidP="00C556A2">
            <w:pPr>
              <w:bidi/>
              <w:jc w:val="center"/>
              <w:rPr>
                <w:rFonts w:ascii="Times New Roman" w:hAnsi="Times New Roman" w:cs="Simplified Arabic"/>
                <w:b/>
                <w:bCs/>
                <w:sz w:val="26"/>
                <w:szCs w:val="26"/>
              </w:rPr>
            </w:pPr>
            <w:r w:rsidRPr="00362B07">
              <w:rPr>
                <w:rFonts w:ascii="Times New Roman" w:hAnsi="Times New Roman" w:cs="Simplified Arabic"/>
                <w:b/>
                <w:bCs/>
                <w:sz w:val="26"/>
                <w:szCs w:val="26"/>
                <w:rtl/>
              </w:rPr>
              <w:t>السادسة</w:t>
            </w:r>
            <w:r w:rsidR="00775B4E" w:rsidRPr="00362B07">
              <w:rPr>
                <w:rFonts w:ascii="Times New Roman" w:hAnsi="Times New Roman" w:cs="Simplified Arabic"/>
                <w:b/>
                <w:bCs/>
                <w:sz w:val="26"/>
                <w:szCs w:val="26"/>
                <w:rtl/>
              </w:rPr>
              <w:t xml:space="preserve">: </w:t>
            </w:r>
            <w:proofErr w:type="gramStart"/>
            <w:r w:rsidRPr="00362B07">
              <w:rPr>
                <w:rFonts w:ascii="Times New Roman" w:hAnsi="Times New Roman" w:cs="Simplified Arabic"/>
                <w:b/>
                <w:bCs/>
                <w:sz w:val="26"/>
                <w:szCs w:val="26"/>
                <w:rtl/>
              </w:rPr>
              <w:t>الاستدامة</w:t>
            </w:r>
            <w:proofErr w:type="gramEnd"/>
            <w:r w:rsidRPr="00362B07">
              <w:rPr>
                <w:rFonts w:ascii="Times New Roman" w:hAnsi="Times New Roman" w:cs="Simplified Arabic"/>
                <w:b/>
                <w:bCs/>
                <w:sz w:val="26"/>
                <w:szCs w:val="26"/>
                <w:rtl/>
              </w:rPr>
              <w:t xml:space="preserve"> والتحسين المستمر</w:t>
            </w:r>
          </w:p>
        </w:tc>
        <w:tc>
          <w:tcPr>
            <w:tcW w:w="3474" w:type="dxa"/>
            <w:hideMark/>
          </w:tcPr>
          <w:p w:rsidR="00C556A2" w:rsidRPr="00362B07" w:rsidRDefault="004C381B" w:rsidP="00182B87">
            <w:pPr>
              <w:pStyle w:val="a4"/>
              <w:numPr>
                <w:ilvl w:val="0"/>
                <w:numId w:val="16"/>
              </w:numPr>
              <w:bidi/>
              <w:ind w:left="414"/>
              <w:jc w:val="both"/>
              <w:rPr>
                <w:rFonts w:ascii="Times New Roman" w:hAnsi="Times New Roman" w:cs="Simplified Arabic"/>
                <w:sz w:val="26"/>
                <w:szCs w:val="26"/>
                <w:rtl/>
              </w:rPr>
            </w:pPr>
            <w:r w:rsidRPr="00362B07">
              <w:rPr>
                <w:rFonts w:ascii="Times New Roman" w:hAnsi="Times New Roman" w:cs="Simplified Arabic"/>
                <w:sz w:val="26"/>
                <w:szCs w:val="26"/>
                <w:rtl/>
              </w:rPr>
              <w:t xml:space="preserve">دمج الممارسات </w:t>
            </w:r>
            <w:proofErr w:type="gramStart"/>
            <w:r w:rsidRPr="00362B07">
              <w:rPr>
                <w:rFonts w:ascii="Times New Roman" w:hAnsi="Times New Roman" w:cs="Simplified Arabic"/>
                <w:sz w:val="26"/>
                <w:szCs w:val="26"/>
                <w:rtl/>
              </w:rPr>
              <w:t>الجديدة</w:t>
            </w:r>
            <w:proofErr w:type="gramEnd"/>
            <w:r w:rsidRPr="00362B07">
              <w:rPr>
                <w:rFonts w:ascii="Times New Roman" w:hAnsi="Times New Roman" w:cs="Simplified Arabic"/>
                <w:sz w:val="26"/>
                <w:szCs w:val="26"/>
                <w:rtl/>
              </w:rPr>
              <w:t xml:space="preserve"> ضمن السياسات المؤسسية. </w:t>
            </w:r>
          </w:p>
          <w:p w:rsidR="00C556A2" w:rsidRPr="00362B07" w:rsidRDefault="004C381B" w:rsidP="00182B87">
            <w:pPr>
              <w:pStyle w:val="a4"/>
              <w:numPr>
                <w:ilvl w:val="0"/>
                <w:numId w:val="16"/>
              </w:numPr>
              <w:bidi/>
              <w:ind w:left="414"/>
              <w:jc w:val="both"/>
              <w:rPr>
                <w:rFonts w:ascii="Times New Roman" w:hAnsi="Times New Roman" w:cs="Simplified Arabic"/>
                <w:sz w:val="26"/>
                <w:szCs w:val="26"/>
                <w:rtl/>
              </w:rPr>
            </w:pPr>
            <w:proofErr w:type="gramStart"/>
            <w:r w:rsidRPr="00362B07">
              <w:rPr>
                <w:rFonts w:ascii="Times New Roman" w:hAnsi="Times New Roman" w:cs="Simplified Arabic"/>
                <w:sz w:val="26"/>
                <w:szCs w:val="26"/>
                <w:rtl/>
              </w:rPr>
              <w:t>تعزيز</w:t>
            </w:r>
            <w:proofErr w:type="gramEnd"/>
            <w:r w:rsidRPr="00362B07">
              <w:rPr>
                <w:rFonts w:ascii="Times New Roman" w:hAnsi="Times New Roman" w:cs="Simplified Arabic"/>
                <w:sz w:val="26"/>
                <w:szCs w:val="26"/>
                <w:rtl/>
              </w:rPr>
              <w:t xml:space="preserve"> ثقافة التطوير والتحسين المستمر. </w:t>
            </w:r>
          </w:p>
          <w:p w:rsidR="00C556A2" w:rsidRPr="00362B07" w:rsidRDefault="004C381B" w:rsidP="00182B87">
            <w:pPr>
              <w:pStyle w:val="a4"/>
              <w:numPr>
                <w:ilvl w:val="0"/>
                <w:numId w:val="16"/>
              </w:numPr>
              <w:bidi/>
              <w:ind w:left="414"/>
              <w:jc w:val="both"/>
              <w:rPr>
                <w:rFonts w:ascii="Times New Roman" w:hAnsi="Times New Roman" w:cs="Simplified Arabic"/>
                <w:sz w:val="26"/>
                <w:szCs w:val="26"/>
                <w:rtl/>
              </w:rPr>
            </w:pPr>
            <w:r w:rsidRPr="00362B07">
              <w:rPr>
                <w:rFonts w:ascii="Times New Roman" w:hAnsi="Times New Roman" w:cs="Simplified Arabic"/>
                <w:sz w:val="26"/>
                <w:szCs w:val="26"/>
                <w:rtl/>
              </w:rPr>
              <w:t xml:space="preserve">تطوير آليات متابعة </w:t>
            </w:r>
            <w:r w:rsidR="005C20E0" w:rsidRPr="00362B07">
              <w:rPr>
                <w:rFonts w:ascii="Times New Roman" w:hAnsi="Times New Roman" w:cs="Simplified Arabic"/>
                <w:sz w:val="26"/>
                <w:szCs w:val="26"/>
                <w:rtl/>
              </w:rPr>
              <w:t>الأداء</w:t>
            </w:r>
            <w:r w:rsidRPr="00362B07">
              <w:rPr>
                <w:rFonts w:ascii="Times New Roman" w:hAnsi="Times New Roman" w:cs="Simplified Arabic"/>
                <w:sz w:val="26"/>
                <w:szCs w:val="26"/>
                <w:rtl/>
              </w:rPr>
              <w:t xml:space="preserve"> </w:t>
            </w:r>
            <w:proofErr w:type="gramStart"/>
            <w:r w:rsidRPr="00362B07">
              <w:rPr>
                <w:rFonts w:ascii="Times New Roman" w:hAnsi="Times New Roman" w:cs="Simplified Arabic"/>
                <w:sz w:val="26"/>
                <w:szCs w:val="26"/>
                <w:rtl/>
              </w:rPr>
              <w:t>والجودة</w:t>
            </w:r>
            <w:proofErr w:type="gramEnd"/>
            <w:r w:rsidRPr="00362B07">
              <w:rPr>
                <w:rFonts w:ascii="Times New Roman" w:hAnsi="Times New Roman" w:cs="Simplified Arabic"/>
                <w:sz w:val="26"/>
                <w:szCs w:val="26"/>
                <w:rtl/>
              </w:rPr>
              <w:t xml:space="preserve">. </w:t>
            </w:r>
          </w:p>
          <w:p w:rsidR="004C381B" w:rsidRPr="00362B07" w:rsidRDefault="004C381B" w:rsidP="00182B87">
            <w:pPr>
              <w:pStyle w:val="a4"/>
              <w:numPr>
                <w:ilvl w:val="0"/>
                <w:numId w:val="16"/>
              </w:numPr>
              <w:bidi/>
              <w:ind w:left="414"/>
              <w:jc w:val="both"/>
              <w:rPr>
                <w:rFonts w:ascii="Times New Roman" w:hAnsi="Times New Roman" w:cs="Simplified Arabic"/>
                <w:sz w:val="26"/>
                <w:szCs w:val="26"/>
              </w:rPr>
            </w:pPr>
            <w:r w:rsidRPr="00362B07">
              <w:rPr>
                <w:rFonts w:ascii="Times New Roman" w:hAnsi="Times New Roman" w:cs="Simplified Arabic"/>
                <w:sz w:val="26"/>
                <w:szCs w:val="26"/>
                <w:rtl/>
              </w:rPr>
              <w:t>دعم استدامة الجاهزية لل</w:t>
            </w:r>
            <w:r w:rsidR="000544F4" w:rsidRPr="00362B07">
              <w:rPr>
                <w:rFonts w:ascii="Times New Roman" w:hAnsi="Times New Roman" w:cs="Simplified Arabic"/>
                <w:sz w:val="26"/>
                <w:szCs w:val="26"/>
                <w:rtl/>
              </w:rPr>
              <w:t>إدراج</w:t>
            </w:r>
            <w:r w:rsidRPr="00362B07">
              <w:rPr>
                <w:rFonts w:ascii="Times New Roman" w:hAnsi="Times New Roman" w:cs="Simplified Arabic"/>
                <w:sz w:val="26"/>
                <w:szCs w:val="26"/>
                <w:rtl/>
              </w:rPr>
              <w:t xml:space="preserve"> والنمو المستقبلي</w:t>
            </w:r>
            <w:r w:rsidRPr="00362B07">
              <w:rPr>
                <w:rFonts w:ascii="Times New Roman" w:hAnsi="Times New Roman" w:cs="Simplified Arabic"/>
                <w:sz w:val="26"/>
                <w:szCs w:val="26"/>
              </w:rPr>
              <w:t>.</w:t>
            </w:r>
          </w:p>
        </w:tc>
        <w:tc>
          <w:tcPr>
            <w:tcW w:w="0" w:type="auto"/>
            <w:vAlign w:val="center"/>
            <w:hideMark/>
          </w:tcPr>
          <w:p w:rsidR="004C381B" w:rsidRPr="00362B07" w:rsidRDefault="004C381B" w:rsidP="00C556A2">
            <w:pPr>
              <w:bidi/>
              <w:jc w:val="center"/>
              <w:rPr>
                <w:rFonts w:ascii="Times New Roman" w:hAnsi="Times New Roman" w:cs="Simplified Arabic"/>
                <w:sz w:val="26"/>
                <w:szCs w:val="26"/>
              </w:rPr>
            </w:pPr>
            <w:r w:rsidRPr="00362B07">
              <w:rPr>
                <w:rFonts w:ascii="Times New Roman" w:hAnsi="Times New Roman" w:cs="Simplified Arabic"/>
                <w:sz w:val="26"/>
                <w:szCs w:val="26"/>
                <w:rtl/>
              </w:rPr>
              <w:t>ضمان استمرارية نتائج الدمج والمحافظة على القدرة التنافسية والجاهزية لل</w:t>
            </w:r>
            <w:r w:rsidR="000544F4" w:rsidRPr="00362B07">
              <w:rPr>
                <w:rFonts w:ascii="Times New Roman" w:hAnsi="Times New Roman" w:cs="Simplified Arabic"/>
                <w:sz w:val="26"/>
                <w:szCs w:val="26"/>
                <w:rtl/>
              </w:rPr>
              <w:t>إدراج</w:t>
            </w:r>
            <w:r w:rsidRPr="00362B07">
              <w:rPr>
                <w:rFonts w:ascii="Times New Roman" w:hAnsi="Times New Roman" w:cs="Simplified Arabic"/>
                <w:sz w:val="26"/>
                <w:szCs w:val="26"/>
              </w:rPr>
              <w:t>.</w:t>
            </w:r>
          </w:p>
        </w:tc>
        <w:tc>
          <w:tcPr>
            <w:tcW w:w="1351" w:type="dxa"/>
            <w:vAlign w:val="center"/>
            <w:hideMark/>
          </w:tcPr>
          <w:p w:rsidR="004C381B" w:rsidRPr="00362B07" w:rsidRDefault="004C381B" w:rsidP="00C556A2">
            <w:pPr>
              <w:bidi/>
              <w:jc w:val="center"/>
              <w:rPr>
                <w:rFonts w:ascii="Times New Roman" w:hAnsi="Times New Roman" w:cs="Simplified Arabic"/>
                <w:sz w:val="26"/>
                <w:szCs w:val="26"/>
              </w:rPr>
            </w:pPr>
            <w:r w:rsidRPr="00362B07">
              <w:rPr>
                <w:rFonts w:ascii="Times New Roman" w:hAnsi="Times New Roman" w:cs="Simplified Arabic"/>
                <w:sz w:val="26"/>
                <w:szCs w:val="26"/>
                <w:rtl/>
              </w:rPr>
              <w:t>ال</w:t>
            </w:r>
            <w:r w:rsidR="00D6178F" w:rsidRPr="00362B07">
              <w:rPr>
                <w:rFonts w:ascii="Times New Roman" w:hAnsi="Times New Roman" w:cs="Simplified Arabic"/>
                <w:sz w:val="26"/>
                <w:szCs w:val="26"/>
                <w:rtl/>
              </w:rPr>
              <w:t>إدارة</w:t>
            </w:r>
            <w:r w:rsidRPr="00362B07">
              <w:rPr>
                <w:rFonts w:ascii="Times New Roman" w:hAnsi="Times New Roman" w:cs="Simplified Arabic"/>
                <w:sz w:val="26"/>
                <w:szCs w:val="26"/>
                <w:rtl/>
              </w:rPr>
              <w:t xml:space="preserve"> العليا</w:t>
            </w:r>
            <w:r w:rsidR="00D7278E" w:rsidRPr="00362B07">
              <w:rPr>
                <w:rFonts w:ascii="Times New Roman" w:hAnsi="Times New Roman" w:cs="Simplified Arabic"/>
                <w:sz w:val="26"/>
                <w:szCs w:val="26"/>
                <w:rtl/>
              </w:rPr>
              <w:t xml:space="preserve">، </w:t>
            </w:r>
            <w:r w:rsidRPr="00362B07">
              <w:rPr>
                <w:rFonts w:ascii="Times New Roman" w:hAnsi="Times New Roman" w:cs="Simplified Arabic"/>
                <w:sz w:val="26"/>
                <w:szCs w:val="26"/>
                <w:rtl/>
              </w:rPr>
              <w:t>وحدة الجودة والتطوير المؤسسي</w:t>
            </w:r>
          </w:p>
        </w:tc>
        <w:tc>
          <w:tcPr>
            <w:tcW w:w="1277" w:type="dxa"/>
            <w:vAlign w:val="center"/>
            <w:hideMark/>
          </w:tcPr>
          <w:p w:rsidR="004C381B" w:rsidRPr="00362B07" w:rsidRDefault="004C381B" w:rsidP="00C556A2">
            <w:pPr>
              <w:bidi/>
              <w:jc w:val="center"/>
              <w:rPr>
                <w:rFonts w:ascii="Times New Roman" w:hAnsi="Times New Roman" w:cs="Simplified Arabic"/>
                <w:sz w:val="26"/>
                <w:szCs w:val="26"/>
              </w:rPr>
            </w:pPr>
            <w:r w:rsidRPr="00362B07">
              <w:rPr>
                <w:rFonts w:ascii="Times New Roman" w:hAnsi="Times New Roman" w:cs="Simplified Arabic"/>
                <w:sz w:val="26"/>
                <w:szCs w:val="26"/>
                <w:rtl/>
              </w:rPr>
              <w:t>مستمر</w:t>
            </w:r>
          </w:p>
        </w:tc>
      </w:tr>
    </w:tbl>
    <w:p w:rsidR="004C381B" w:rsidRPr="00362B07" w:rsidRDefault="004C381B" w:rsidP="00182B87">
      <w:pPr>
        <w:pStyle w:val="a5"/>
        <w:numPr>
          <w:ilvl w:val="0"/>
          <w:numId w:val="17"/>
        </w:numPr>
        <w:shd w:val="clear" w:color="auto" w:fill="FFFFFF" w:themeFill="background1"/>
        <w:bidi/>
        <w:spacing w:before="120" w:beforeAutospacing="0" w:after="120" w:afterAutospacing="0"/>
        <w:jc w:val="both"/>
        <w:rPr>
          <w:rFonts w:eastAsiaTheme="minorHAnsi" w:cs="Simplified Arabic"/>
          <w:b/>
          <w:bCs/>
          <w:color w:val="000000" w:themeColor="text1"/>
          <w:shd w:val="clear" w:color="auto" w:fill="FFFFFF"/>
          <w:rtl/>
        </w:rPr>
      </w:pPr>
      <w:r w:rsidRPr="00362B07">
        <w:rPr>
          <w:rFonts w:eastAsiaTheme="minorHAnsi" w:cs="Simplified Arabic" w:hint="cs"/>
          <w:b/>
          <w:bCs/>
          <w:color w:val="000000" w:themeColor="text1"/>
          <w:shd w:val="clear" w:color="auto" w:fill="FFFFFF"/>
          <w:rtl/>
        </w:rPr>
        <w:t>المصد</w:t>
      </w:r>
      <w:r w:rsidR="00775B4E" w:rsidRPr="00362B07">
        <w:rPr>
          <w:rFonts w:eastAsiaTheme="minorHAnsi" w:cs="Simplified Arabic" w:hint="cs"/>
          <w:b/>
          <w:bCs/>
          <w:color w:val="000000" w:themeColor="text1"/>
          <w:shd w:val="clear" w:color="auto" w:fill="FFFFFF"/>
          <w:rtl/>
        </w:rPr>
        <w:t xml:space="preserve">: </w:t>
      </w:r>
      <w:r w:rsidR="00C556A2" w:rsidRPr="00362B07">
        <w:rPr>
          <w:rFonts w:eastAsiaTheme="minorHAnsi" w:cs="Simplified Arabic" w:hint="cs"/>
          <w:b/>
          <w:bCs/>
          <w:color w:val="000000" w:themeColor="text1"/>
          <w:shd w:val="clear" w:color="auto" w:fill="FFFFFF"/>
          <w:rtl/>
        </w:rPr>
        <w:t>إعداد</w:t>
      </w:r>
      <w:r w:rsidRPr="00362B07">
        <w:rPr>
          <w:rFonts w:eastAsiaTheme="minorHAnsi" w:cs="Simplified Arabic" w:hint="cs"/>
          <w:b/>
          <w:bCs/>
          <w:color w:val="000000" w:themeColor="text1"/>
          <w:shd w:val="clear" w:color="auto" w:fill="FFFFFF"/>
          <w:rtl/>
        </w:rPr>
        <w:t xml:space="preserve"> الباحث</w:t>
      </w:r>
      <w:r w:rsidR="00775B4E" w:rsidRPr="00362B07">
        <w:rPr>
          <w:rFonts w:eastAsiaTheme="minorHAnsi" w:cs="Simplified Arabic" w:hint="cs"/>
          <w:b/>
          <w:bCs/>
          <w:color w:val="000000" w:themeColor="text1"/>
          <w:shd w:val="clear" w:color="auto" w:fill="FFFFFF"/>
          <w:rtl/>
        </w:rPr>
        <w:t xml:space="preserve">: </w:t>
      </w:r>
    </w:p>
    <w:p w:rsidR="005C1DB1" w:rsidRPr="00362B07" w:rsidRDefault="00086CDD" w:rsidP="00C51FD3">
      <w:pPr>
        <w:pStyle w:val="af1"/>
        <w:shd w:val="clear" w:color="auto" w:fill="FFFFFF" w:themeFill="background1"/>
        <w:spacing w:before="120" w:after="120"/>
        <w:jc w:val="left"/>
        <w:rPr>
          <w:rFonts w:cs="Simplified Arabic"/>
          <w:b/>
          <w:bCs/>
          <w:color w:val="000000" w:themeColor="text1"/>
          <w:sz w:val="32"/>
          <w:szCs w:val="32"/>
          <w:rtl/>
        </w:rPr>
      </w:pPr>
      <w:r w:rsidRPr="00362B07">
        <w:rPr>
          <w:rFonts w:cs="Simplified Arabic" w:hint="cs"/>
          <w:b/>
          <w:bCs/>
          <w:color w:val="000000" w:themeColor="text1"/>
          <w:sz w:val="32"/>
          <w:szCs w:val="32"/>
          <w:rtl/>
        </w:rPr>
        <w:lastRenderedPageBreak/>
        <w:t xml:space="preserve">ثالثاً- </w:t>
      </w:r>
      <w:proofErr w:type="gramStart"/>
      <w:r w:rsidR="005C1DB1" w:rsidRPr="00362B07">
        <w:rPr>
          <w:rFonts w:cs="Simplified Arabic"/>
          <w:b/>
          <w:bCs/>
          <w:color w:val="000000" w:themeColor="text1"/>
          <w:sz w:val="32"/>
          <w:szCs w:val="32"/>
          <w:rtl/>
        </w:rPr>
        <w:t>توصيات</w:t>
      </w:r>
      <w:proofErr w:type="gramEnd"/>
      <w:r w:rsidR="005C1DB1" w:rsidRPr="00362B07">
        <w:rPr>
          <w:rFonts w:cs="Simplified Arabic"/>
          <w:b/>
          <w:bCs/>
          <w:color w:val="000000" w:themeColor="text1"/>
          <w:sz w:val="32"/>
          <w:szCs w:val="32"/>
          <w:rtl/>
        </w:rPr>
        <w:t xml:space="preserve"> الدراسة</w:t>
      </w:r>
      <w:r w:rsidR="00775B4E" w:rsidRPr="00362B07">
        <w:rPr>
          <w:rFonts w:cs="Simplified Arabic" w:hint="cs"/>
          <w:b/>
          <w:bCs/>
          <w:color w:val="000000" w:themeColor="text1"/>
          <w:sz w:val="32"/>
          <w:szCs w:val="32"/>
          <w:rtl/>
        </w:rPr>
        <w:t xml:space="preserve">: </w:t>
      </w:r>
    </w:p>
    <w:p w:rsidR="009D429B" w:rsidRPr="00362B07" w:rsidRDefault="009D429B" w:rsidP="0068525B">
      <w:pPr>
        <w:pStyle w:val="a5"/>
        <w:bidi/>
        <w:spacing w:before="120" w:beforeAutospacing="0" w:after="120" w:afterAutospacing="0"/>
        <w:ind w:firstLine="720"/>
        <w:jc w:val="both"/>
        <w:rPr>
          <w:rFonts w:cs="Simplified Arabic"/>
          <w:b/>
          <w:bCs/>
          <w:color w:val="000000" w:themeColor="text1"/>
          <w:sz w:val="28"/>
          <w:szCs w:val="28"/>
        </w:rPr>
      </w:pPr>
      <w:r w:rsidRPr="00362B07">
        <w:rPr>
          <w:rFonts w:cs="Simplified Arabic"/>
          <w:color w:val="000000" w:themeColor="text1"/>
          <w:sz w:val="28"/>
          <w:szCs w:val="28"/>
          <w:rtl/>
        </w:rPr>
        <w:t>في ضوء النتائج التي توصلت إليها الدراسة بشأن أثر استراتيجية دمج الشركات في تعزيز الجاهزية لل</w:t>
      </w:r>
      <w:r w:rsidR="000544F4" w:rsidRPr="00362B07">
        <w:rPr>
          <w:rFonts w:cs="Simplified Arabic"/>
          <w:color w:val="000000" w:themeColor="text1"/>
          <w:sz w:val="28"/>
          <w:szCs w:val="28"/>
          <w:rtl/>
        </w:rPr>
        <w:t>إدراج</w:t>
      </w:r>
      <w:r w:rsidRPr="00362B07">
        <w:rPr>
          <w:rFonts w:cs="Simplified Arabic"/>
          <w:color w:val="000000" w:themeColor="text1"/>
          <w:sz w:val="28"/>
          <w:szCs w:val="28"/>
          <w:rtl/>
        </w:rPr>
        <w:t xml:space="preserve"> في سوق النمو</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السوق الموازية) لدى الشركات العائلية السعودية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يوصي الباحث بمجموعة من التوصيات العملية التي من شأنها دعم استفادة الشركات من عمليات الدمج وتعزيز قدرتها على تحقيق متطلبات ال</w:t>
      </w:r>
      <w:r w:rsidR="000544F4" w:rsidRPr="00362B07">
        <w:rPr>
          <w:rFonts w:cs="Simplified Arabic"/>
          <w:color w:val="000000" w:themeColor="text1"/>
          <w:sz w:val="28"/>
          <w:szCs w:val="28"/>
          <w:rtl/>
        </w:rPr>
        <w:t>إدراج</w:t>
      </w:r>
      <w:r w:rsidRPr="00362B07">
        <w:rPr>
          <w:rFonts w:cs="Simplified Arabic"/>
          <w:color w:val="000000" w:themeColor="text1"/>
          <w:sz w:val="28"/>
          <w:szCs w:val="28"/>
          <w:rtl/>
        </w:rPr>
        <w:t xml:space="preserve"> والنمو المستدام</w:t>
      </w:r>
      <w:r w:rsidR="00D7278E" w:rsidRPr="00362B07">
        <w:rPr>
          <w:rFonts w:cs="Simplified Arabic"/>
          <w:color w:val="000000" w:themeColor="text1"/>
          <w:sz w:val="28"/>
          <w:szCs w:val="28"/>
          <w:rtl/>
        </w:rPr>
        <w:t xml:space="preserve">، </w:t>
      </w:r>
      <w:r w:rsidRPr="00362B07">
        <w:rPr>
          <w:rFonts w:cs="Simplified Arabic"/>
          <w:b/>
          <w:bCs/>
          <w:color w:val="000000" w:themeColor="text1"/>
          <w:sz w:val="28"/>
          <w:szCs w:val="28"/>
          <w:rtl/>
        </w:rPr>
        <w:t>وذلك على النحو الآتي</w:t>
      </w:r>
      <w:r w:rsidR="00775B4E" w:rsidRPr="00362B07">
        <w:rPr>
          <w:rFonts w:cs="Simplified Arabic"/>
          <w:b/>
          <w:bCs/>
          <w:color w:val="000000" w:themeColor="text1"/>
          <w:sz w:val="28"/>
          <w:szCs w:val="28"/>
          <w:rtl/>
        </w:rPr>
        <w:t xml:space="preserve">: </w:t>
      </w:r>
    </w:p>
    <w:p w:rsidR="009D429B" w:rsidRPr="00362B07" w:rsidRDefault="009D429B" w:rsidP="00182B87">
      <w:pPr>
        <w:numPr>
          <w:ilvl w:val="0"/>
          <w:numId w:val="18"/>
        </w:numPr>
        <w:bidi/>
        <w:spacing w:before="120" w:after="120" w:line="240" w:lineRule="auto"/>
        <w:ind w:left="714" w:hanging="198"/>
        <w:jc w:val="both"/>
        <w:rPr>
          <w:rFonts w:ascii="Times New Roman" w:hAnsi="Times New Roman" w:cs="Simplified Arabic"/>
          <w:sz w:val="28"/>
          <w:szCs w:val="28"/>
          <w:lang w:bidi="ar-EG"/>
        </w:rPr>
      </w:pPr>
      <w:r w:rsidRPr="00362B07">
        <w:rPr>
          <w:rFonts w:ascii="Times New Roman" w:hAnsi="Times New Roman" w:cs="Simplified Arabic"/>
          <w:sz w:val="28"/>
          <w:szCs w:val="28"/>
          <w:rtl/>
          <w:lang w:bidi="ar-EG"/>
        </w:rPr>
        <w:t xml:space="preserve">تشجيع الشركات العائلية السعودية على تبني استراتيجيات الدمج بوصفها أحد المداخل الاستراتيجية الفاعلة لتحسين </w:t>
      </w:r>
      <w:r w:rsidR="005C20E0" w:rsidRPr="00362B07">
        <w:rPr>
          <w:rFonts w:ascii="Times New Roman" w:hAnsi="Times New Roman" w:cs="Simplified Arabic"/>
          <w:sz w:val="28"/>
          <w:szCs w:val="28"/>
          <w:rtl/>
          <w:lang w:bidi="ar-EG"/>
        </w:rPr>
        <w:t>الأداء</w:t>
      </w:r>
      <w:r w:rsidRPr="00362B07">
        <w:rPr>
          <w:rFonts w:ascii="Times New Roman" w:hAnsi="Times New Roman" w:cs="Simplified Arabic"/>
          <w:sz w:val="28"/>
          <w:szCs w:val="28"/>
          <w:rtl/>
          <w:lang w:bidi="ar-EG"/>
        </w:rPr>
        <w:t xml:space="preserve"> المالي</w:t>
      </w:r>
      <w:r w:rsidR="00D7278E" w:rsidRPr="00362B07">
        <w:rPr>
          <w:rFonts w:ascii="Times New Roman" w:hAnsi="Times New Roman" w:cs="Simplified Arabic"/>
          <w:sz w:val="28"/>
          <w:szCs w:val="28"/>
          <w:rtl/>
          <w:lang w:bidi="ar-EG"/>
        </w:rPr>
        <w:t xml:space="preserve">، </w:t>
      </w:r>
      <w:r w:rsidRPr="00362B07">
        <w:rPr>
          <w:rFonts w:ascii="Times New Roman" w:hAnsi="Times New Roman" w:cs="Simplified Arabic"/>
          <w:sz w:val="28"/>
          <w:szCs w:val="28"/>
          <w:rtl/>
          <w:lang w:bidi="ar-EG"/>
        </w:rPr>
        <w:t>وذلك لما أظهرته نتائج الدراسة من تأثير إيجابي قوي للدمج على الإيرادات والأرباح ورفع كفاءة استخدام الموارد المالية</w:t>
      </w:r>
      <w:r w:rsidRPr="00362B07">
        <w:rPr>
          <w:rFonts w:ascii="Times New Roman" w:hAnsi="Times New Roman" w:cs="Simplified Arabic"/>
          <w:sz w:val="28"/>
          <w:szCs w:val="28"/>
          <w:lang w:bidi="ar-EG"/>
        </w:rPr>
        <w:t>.</w:t>
      </w:r>
    </w:p>
    <w:p w:rsidR="009D429B" w:rsidRPr="00362B07" w:rsidRDefault="009D429B" w:rsidP="00182B87">
      <w:pPr>
        <w:numPr>
          <w:ilvl w:val="0"/>
          <w:numId w:val="18"/>
        </w:numPr>
        <w:bidi/>
        <w:spacing w:before="120" w:after="120" w:line="240" w:lineRule="auto"/>
        <w:ind w:left="714" w:hanging="198"/>
        <w:jc w:val="both"/>
        <w:rPr>
          <w:rFonts w:ascii="Times New Roman" w:hAnsi="Times New Roman" w:cs="Simplified Arabic"/>
          <w:sz w:val="28"/>
          <w:szCs w:val="28"/>
          <w:lang w:bidi="ar-EG"/>
        </w:rPr>
      </w:pPr>
      <w:r w:rsidRPr="00362B07">
        <w:rPr>
          <w:rFonts w:ascii="Times New Roman" w:hAnsi="Times New Roman" w:cs="Simplified Arabic"/>
          <w:sz w:val="28"/>
          <w:szCs w:val="28"/>
          <w:rtl/>
          <w:lang w:bidi="ar-EG"/>
        </w:rPr>
        <w:t>تعزيز الاهتمام بتطوير أنظمة الحوكمة المؤسسية داخل الشركات العائلية</w:t>
      </w:r>
      <w:r w:rsidR="00D7278E" w:rsidRPr="00362B07">
        <w:rPr>
          <w:rFonts w:ascii="Times New Roman" w:hAnsi="Times New Roman" w:cs="Simplified Arabic"/>
          <w:sz w:val="28"/>
          <w:szCs w:val="28"/>
          <w:rtl/>
          <w:lang w:bidi="ar-EG"/>
        </w:rPr>
        <w:t xml:space="preserve">، </w:t>
      </w:r>
      <w:r w:rsidRPr="00362B07">
        <w:rPr>
          <w:rFonts w:ascii="Times New Roman" w:hAnsi="Times New Roman" w:cs="Simplified Arabic"/>
          <w:sz w:val="28"/>
          <w:szCs w:val="28"/>
          <w:rtl/>
          <w:lang w:bidi="ar-EG"/>
        </w:rPr>
        <w:t>من خلال رفع مستويات الشفافية والإفصاح وتفعيل أنظمة الرقابة الداخلية</w:t>
      </w:r>
      <w:r w:rsidR="00D7278E" w:rsidRPr="00362B07">
        <w:rPr>
          <w:rFonts w:ascii="Times New Roman" w:hAnsi="Times New Roman" w:cs="Simplified Arabic"/>
          <w:sz w:val="28"/>
          <w:szCs w:val="28"/>
          <w:rtl/>
          <w:lang w:bidi="ar-EG"/>
        </w:rPr>
        <w:t xml:space="preserve">، </w:t>
      </w:r>
      <w:r w:rsidRPr="00362B07">
        <w:rPr>
          <w:rFonts w:ascii="Times New Roman" w:hAnsi="Times New Roman" w:cs="Simplified Arabic"/>
          <w:sz w:val="28"/>
          <w:szCs w:val="28"/>
          <w:rtl/>
          <w:lang w:bidi="ar-EG"/>
        </w:rPr>
        <w:t>بما يسهم في تحقيق متطلبات ال</w:t>
      </w:r>
      <w:r w:rsidR="000544F4" w:rsidRPr="00362B07">
        <w:rPr>
          <w:rFonts w:ascii="Times New Roman" w:hAnsi="Times New Roman" w:cs="Simplified Arabic"/>
          <w:sz w:val="28"/>
          <w:szCs w:val="28"/>
          <w:rtl/>
          <w:lang w:bidi="ar-EG"/>
        </w:rPr>
        <w:t>إدراج</w:t>
      </w:r>
      <w:r w:rsidRPr="00362B07">
        <w:rPr>
          <w:rFonts w:ascii="Times New Roman" w:hAnsi="Times New Roman" w:cs="Simplified Arabic"/>
          <w:sz w:val="28"/>
          <w:szCs w:val="28"/>
          <w:rtl/>
          <w:lang w:bidi="ar-EG"/>
        </w:rPr>
        <w:t xml:space="preserve"> في سوق النمو وتعزيز ثقة المستثمرين وأصحاب المصالح</w:t>
      </w:r>
      <w:r w:rsidRPr="00362B07">
        <w:rPr>
          <w:rFonts w:ascii="Times New Roman" w:hAnsi="Times New Roman" w:cs="Simplified Arabic"/>
          <w:sz w:val="28"/>
          <w:szCs w:val="28"/>
          <w:lang w:bidi="ar-EG"/>
        </w:rPr>
        <w:t>.</w:t>
      </w:r>
    </w:p>
    <w:p w:rsidR="009D429B" w:rsidRPr="00362B07" w:rsidRDefault="009D429B" w:rsidP="00182B87">
      <w:pPr>
        <w:numPr>
          <w:ilvl w:val="0"/>
          <w:numId w:val="18"/>
        </w:numPr>
        <w:bidi/>
        <w:spacing w:before="120" w:after="120" w:line="240" w:lineRule="auto"/>
        <w:ind w:left="714" w:hanging="198"/>
        <w:jc w:val="both"/>
        <w:rPr>
          <w:rFonts w:ascii="Times New Roman" w:hAnsi="Times New Roman" w:cs="Simplified Arabic"/>
          <w:sz w:val="28"/>
          <w:szCs w:val="28"/>
          <w:lang w:bidi="ar-EG"/>
        </w:rPr>
      </w:pPr>
      <w:r w:rsidRPr="00362B07">
        <w:rPr>
          <w:rFonts w:ascii="Times New Roman" w:hAnsi="Times New Roman" w:cs="Simplified Arabic"/>
          <w:sz w:val="28"/>
          <w:szCs w:val="28"/>
          <w:rtl/>
          <w:lang w:bidi="ar-EG"/>
        </w:rPr>
        <w:t>الاستفادة من عمليات الدمج في دعم القدرة التنافسية للشركات العائلية من خلال توحيد الموارد والإمكانات</w:t>
      </w:r>
      <w:r w:rsidR="00D7278E" w:rsidRPr="00362B07">
        <w:rPr>
          <w:rFonts w:ascii="Times New Roman" w:hAnsi="Times New Roman" w:cs="Simplified Arabic"/>
          <w:sz w:val="28"/>
          <w:szCs w:val="28"/>
          <w:rtl/>
          <w:lang w:bidi="ar-EG"/>
        </w:rPr>
        <w:t xml:space="preserve">، </w:t>
      </w:r>
      <w:r w:rsidRPr="00362B07">
        <w:rPr>
          <w:rFonts w:ascii="Times New Roman" w:hAnsi="Times New Roman" w:cs="Simplified Arabic"/>
          <w:sz w:val="28"/>
          <w:szCs w:val="28"/>
          <w:rtl/>
          <w:lang w:bidi="ar-EG"/>
        </w:rPr>
        <w:t>وتحقيق وفورات الحجم</w:t>
      </w:r>
      <w:r w:rsidR="00D7278E" w:rsidRPr="00362B07">
        <w:rPr>
          <w:rFonts w:ascii="Times New Roman" w:hAnsi="Times New Roman" w:cs="Simplified Arabic"/>
          <w:sz w:val="28"/>
          <w:szCs w:val="28"/>
          <w:rtl/>
          <w:lang w:bidi="ar-EG"/>
        </w:rPr>
        <w:t xml:space="preserve">، </w:t>
      </w:r>
      <w:r w:rsidRPr="00362B07">
        <w:rPr>
          <w:rFonts w:ascii="Times New Roman" w:hAnsi="Times New Roman" w:cs="Simplified Arabic"/>
          <w:sz w:val="28"/>
          <w:szCs w:val="28"/>
          <w:rtl/>
          <w:lang w:bidi="ar-EG"/>
        </w:rPr>
        <w:t>وتحسين الكفاءة التشغيلية</w:t>
      </w:r>
      <w:r w:rsidR="00D7278E" w:rsidRPr="00362B07">
        <w:rPr>
          <w:rFonts w:ascii="Times New Roman" w:hAnsi="Times New Roman" w:cs="Simplified Arabic"/>
          <w:sz w:val="28"/>
          <w:szCs w:val="28"/>
          <w:rtl/>
          <w:lang w:bidi="ar-EG"/>
        </w:rPr>
        <w:t xml:space="preserve">، </w:t>
      </w:r>
      <w:r w:rsidRPr="00362B07">
        <w:rPr>
          <w:rFonts w:ascii="Times New Roman" w:hAnsi="Times New Roman" w:cs="Simplified Arabic"/>
          <w:sz w:val="28"/>
          <w:szCs w:val="28"/>
          <w:rtl/>
          <w:lang w:bidi="ar-EG"/>
        </w:rPr>
        <w:t>وتوسيع الحصة السوقية</w:t>
      </w:r>
      <w:r w:rsidR="00D7278E" w:rsidRPr="00362B07">
        <w:rPr>
          <w:rFonts w:ascii="Times New Roman" w:hAnsi="Times New Roman" w:cs="Simplified Arabic"/>
          <w:sz w:val="28"/>
          <w:szCs w:val="28"/>
          <w:rtl/>
          <w:lang w:bidi="ar-EG"/>
        </w:rPr>
        <w:t xml:space="preserve">، </w:t>
      </w:r>
      <w:r w:rsidRPr="00362B07">
        <w:rPr>
          <w:rFonts w:ascii="Times New Roman" w:hAnsi="Times New Roman" w:cs="Simplified Arabic"/>
          <w:sz w:val="28"/>
          <w:szCs w:val="28"/>
          <w:rtl/>
          <w:lang w:bidi="ar-EG"/>
        </w:rPr>
        <w:t>وتنويع المنتجات والخدمات بما يعزز استدامة النمو والتوسع</w:t>
      </w:r>
      <w:r w:rsidRPr="00362B07">
        <w:rPr>
          <w:rFonts w:ascii="Times New Roman" w:hAnsi="Times New Roman" w:cs="Simplified Arabic"/>
          <w:sz w:val="28"/>
          <w:szCs w:val="28"/>
          <w:lang w:bidi="ar-EG"/>
        </w:rPr>
        <w:t>.</w:t>
      </w:r>
    </w:p>
    <w:p w:rsidR="009D429B" w:rsidRPr="00362B07" w:rsidRDefault="009D429B" w:rsidP="00182B87">
      <w:pPr>
        <w:numPr>
          <w:ilvl w:val="0"/>
          <w:numId w:val="18"/>
        </w:numPr>
        <w:bidi/>
        <w:spacing w:before="120" w:after="120" w:line="240" w:lineRule="auto"/>
        <w:ind w:left="714" w:hanging="198"/>
        <w:jc w:val="both"/>
        <w:rPr>
          <w:rFonts w:ascii="Times New Roman" w:hAnsi="Times New Roman" w:cs="Simplified Arabic"/>
          <w:sz w:val="28"/>
          <w:szCs w:val="28"/>
          <w:lang w:bidi="ar-EG"/>
        </w:rPr>
      </w:pPr>
      <w:r w:rsidRPr="00362B07">
        <w:rPr>
          <w:rFonts w:ascii="Times New Roman" w:hAnsi="Times New Roman" w:cs="Simplified Arabic"/>
          <w:sz w:val="28"/>
          <w:szCs w:val="28"/>
          <w:rtl/>
          <w:lang w:bidi="ar-EG"/>
        </w:rPr>
        <w:t>العمل على توظيف عمليات الدمج كوسيلة لتحسين فرص الحصول على التمويل</w:t>
      </w:r>
      <w:r w:rsidR="00D7278E" w:rsidRPr="00362B07">
        <w:rPr>
          <w:rFonts w:ascii="Times New Roman" w:hAnsi="Times New Roman" w:cs="Simplified Arabic"/>
          <w:sz w:val="28"/>
          <w:szCs w:val="28"/>
          <w:rtl/>
          <w:lang w:bidi="ar-EG"/>
        </w:rPr>
        <w:t xml:space="preserve">، </w:t>
      </w:r>
      <w:r w:rsidRPr="00362B07">
        <w:rPr>
          <w:rFonts w:ascii="Times New Roman" w:hAnsi="Times New Roman" w:cs="Simplified Arabic"/>
          <w:sz w:val="28"/>
          <w:szCs w:val="28"/>
          <w:rtl/>
          <w:lang w:bidi="ar-EG"/>
        </w:rPr>
        <w:t>من خلال تعزيز الجدارة الائتمانية للشركات وتطوير علاقاتها مع المستثمرين والمؤسسات التمويلية</w:t>
      </w:r>
      <w:r w:rsidR="00D7278E" w:rsidRPr="00362B07">
        <w:rPr>
          <w:rFonts w:ascii="Times New Roman" w:hAnsi="Times New Roman" w:cs="Simplified Arabic"/>
          <w:sz w:val="28"/>
          <w:szCs w:val="28"/>
          <w:rtl/>
          <w:lang w:bidi="ar-EG"/>
        </w:rPr>
        <w:t xml:space="preserve">، </w:t>
      </w:r>
      <w:r w:rsidRPr="00362B07">
        <w:rPr>
          <w:rFonts w:ascii="Times New Roman" w:hAnsi="Times New Roman" w:cs="Simplified Arabic"/>
          <w:sz w:val="28"/>
          <w:szCs w:val="28"/>
          <w:rtl/>
          <w:lang w:bidi="ar-EG"/>
        </w:rPr>
        <w:t>بما يتيح الوصول</w:t>
      </w:r>
      <w:r w:rsidR="000544F4" w:rsidRPr="00362B07">
        <w:rPr>
          <w:rFonts w:ascii="Times New Roman" w:hAnsi="Times New Roman" w:cs="Simplified Arabic"/>
          <w:sz w:val="28"/>
          <w:szCs w:val="28"/>
          <w:rtl/>
          <w:lang w:bidi="ar-EG"/>
        </w:rPr>
        <w:t xml:space="preserve"> إلى </w:t>
      </w:r>
      <w:r w:rsidRPr="00362B07">
        <w:rPr>
          <w:rFonts w:ascii="Times New Roman" w:hAnsi="Times New Roman" w:cs="Simplified Arabic"/>
          <w:sz w:val="28"/>
          <w:szCs w:val="28"/>
          <w:rtl/>
          <w:lang w:bidi="ar-EG"/>
        </w:rPr>
        <w:t>مصادر تمويل متنوعة تدعم الخطط التوسعية المستقبلية</w:t>
      </w:r>
      <w:r w:rsidRPr="00362B07">
        <w:rPr>
          <w:rFonts w:ascii="Times New Roman" w:hAnsi="Times New Roman" w:cs="Simplified Arabic"/>
          <w:sz w:val="28"/>
          <w:szCs w:val="28"/>
          <w:lang w:bidi="ar-EG"/>
        </w:rPr>
        <w:t>.</w:t>
      </w:r>
    </w:p>
    <w:p w:rsidR="009D429B" w:rsidRPr="00362B07" w:rsidRDefault="009D429B" w:rsidP="00182B87">
      <w:pPr>
        <w:numPr>
          <w:ilvl w:val="0"/>
          <w:numId w:val="18"/>
        </w:numPr>
        <w:bidi/>
        <w:spacing w:before="120" w:after="120" w:line="240" w:lineRule="auto"/>
        <w:ind w:left="714" w:hanging="198"/>
        <w:jc w:val="both"/>
        <w:rPr>
          <w:rFonts w:ascii="Times New Roman" w:hAnsi="Times New Roman" w:cs="Simplified Arabic"/>
          <w:sz w:val="28"/>
          <w:szCs w:val="28"/>
          <w:lang w:bidi="ar-EG"/>
        </w:rPr>
      </w:pPr>
      <w:r w:rsidRPr="00362B07">
        <w:rPr>
          <w:rFonts w:ascii="Times New Roman" w:hAnsi="Times New Roman" w:cs="Simplified Arabic"/>
          <w:sz w:val="28"/>
          <w:szCs w:val="28"/>
          <w:rtl/>
          <w:lang w:bidi="ar-EG"/>
        </w:rPr>
        <w:t>منح ممارسات الحوكمة المؤسسية أولوية أكبر عند التخطيط لعمليات الدمج</w:t>
      </w:r>
      <w:r w:rsidR="00D7278E" w:rsidRPr="00362B07">
        <w:rPr>
          <w:rFonts w:ascii="Times New Roman" w:hAnsi="Times New Roman" w:cs="Simplified Arabic"/>
          <w:sz w:val="28"/>
          <w:szCs w:val="28"/>
          <w:rtl/>
          <w:lang w:bidi="ar-EG"/>
        </w:rPr>
        <w:t xml:space="preserve">، </w:t>
      </w:r>
      <w:r w:rsidRPr="00362B07">
        <w:rPr>
          <w:rFonts w:ascii="Times New Roman" w:hAnsi="Times New Roman" w:cs="Simplified Arabic"/>
          <w:sz w:val="28"/>
          <w:szCs w:val="28"/>
          <w:rtl/>
          <w:lang w:bidi="ar-EG"/>
        </w:rPr>
        <w:t>ولا سيما في ظل ما أظهرته النتائج من حاجة هذا البعد</w:t>
      </w:r>
      <w:r w:rsidR="000544F4" w:rsidRPr="00362B07">
        <w:rPr>
          <w:rFonts w:ascii="Times New Roman" w:hAnsi="Times New Roman" w:cs="Simplified Arabic"/>
          <w:sz w:val="28"/>
          <w:szCs w:val="28"/>
          <w:rtl/>
          <w:lang w:bidi="ar-EG"/>
        </w:rPr>
        <w:t xml:space="preserve"> إلى </w:t>
      </w:r>
      <w:r w:rsidRPr="00362B07">
        <w:rPr>
          <w:rFonts w:ascii="Times New Roman" w:hAnsi="Times New Roman" w:cs="Simplified Arabic"/>
          <w:sz w:val="28"/>
          <w:szCs w:val="28"/>
          <w:rtl/>
          <w:lang w:bidi="ar-EG"/>
        </w:rPr>
        <w:t>مزيد من التطوير مقارنة ببقية أبعاد الجاهزية لل</w:t>
      </w:r>
      <w:r w:rsidR="000544F4" w:rsidRPr="00362B07">
        <w:rPr>
          <w:rFonts w:ascii="Times New Roman" w:hAnsi="Times New Roman" w:cs="Simplified Arabic"/>
          <w:sz w:val="28"/>
          <w:szCs w:val="28"/>
          <w:rtl/>
          <w:lang w:bidi="ar-EG"/>
        </w:rPr>
        <w:t>إدراج</w:t>
      </w:r>
      <w:r w:rsidR="00D7278E" w:rsidRPr="00362B07">
        <w:rPr>
          <w:rFonts w:ascii="Times New Roman" w:hAnsi="Times New Roman" w:cs="Simplified Arabic"/>
          <w:sz w:val="28"/>
          <w:szCs w:val="28"/>
          <w:rtl/>
          <w:lang w:bidi="ar-EG"/>
        </w:rPr>
        <w:t xml:space="preserve">، </w:t>
      </w:r>
      <w:r w:rsidRPr="00362B07">
        <w:rPr>
          <w:rFonts w:ascii="Times New Roman" w:hAnsi="Times New Roman" w:cs="Simplified Arabic"/>
          <w:sz w:val="28"/>
          <w:szCs w:val="28"/>
          <w:rtl/>
          <w:lang w:bidi="ar-EG"/>
        </w:rPr>
        <w:t>بما يضمن تحقيق التكامل المؤسسي والامتثال للمتطلبات التنظيمية ذات الصلة</w:t>
      </w:r>
      <w:r w:rsidRPr="00362B07">
        <w:rPr>
          <w:rFonts w:ascii="Times New Roman" w:hAnsi="Times New Roman" w:cs="Simplified Arabic"/>
          <w:sz w:val="28"/>
          <w:szCs w:val="28"/>
          <w:lang w:bidi="ar-EG"/>
        </w:rPr>
        <w:t>.</w:t>
      </w:r>
    </w:p>
    <w:p w:rsidR="009D429B" w:rsidRPr="00362B07" w:rsidRDefault="009D429B" w:rsidP="00182B87">
      <w:pPr>
        <w:numPr>
          <w:ilvl w:val="0"/>
          <w:numId w:val="18"/>
        </w:numPr>
        <w:bidi/>
        <w:spacing w:before="120" w:after="120" w:line="240" w:lineRule="auto"/>
        <w:ind w:left="714" w:hanging="198"/>
        <w:jc w:val="both"/>
        <w:rPr>
          <w:rFonts w:ascii="Times New Roman" w:hAnsi="Times New Roman" w:cs="Simplified Arabic"/>
          <w:sz w:val="28"/>
          <w:szCs w:val="28"/>
          <w:lang w:bidi="ar-EG"/>
        </w:rPr>
      </w:pPr>
      <w:r w:rsidRPr="00362B07">
        <w:rPr>
          <w:rFonts w:ascii="Times New Roman" w:hAnsi="Times New Roman" w:cs="Simplified Arabic"/>
          <w:sz w:val="28"/>
          <w:szCs w:val="28"/>
          <w:rtl/>
          <w:lang w:bidi="ar-EG"/>
        </w:rPr>
        <w:t>نشر الوعي ب</w:t>
      </w:r>
      <w:r w:rsidR="003F6CDC" w:rsidRPr="00362B07">
        <w:rPr>
          <w:rFonts w:ascii="Times New Roman" w:hAnsi="Times New Roman" w:cs="Simplified Arabic"/>
          <w:sz w:val="28"/>
          <w:szCs w:val="28"/>
          <w:rtl/>
          <w:lang w:bidi="ar-EG"/>
        </w:rPr>
        <w:t>أهمية</w:t>
      </w:r>
      <w:r w:rsidRPr="00362B07">
        <w:rPr>
          <w:rFonts w:ascii="Times New Roman" w:hAnsi="Times New Roman" w:cs="Simplified Arabic"/>
          <w:sz w:val="28"/>
          <w:szCs w:val="28"/>
          <w:rtl/>
          <w:lang w:bidi="ar-EG"/>
        </w:rPr>
        <w:t xml:space="preserve"> الدمج الاستراتيجي بين الشركات العائلية السعودية باعتباره أحد الأدوات الفاعلة في تعزيز الجاهزية لل</w:t>
      </w:r>
      <w:r w:rsidR="000544F4" w:rsidRPr="00362B07">
        <w:rPr>
          <w:rFonts w:ascii="Times New Roman" w:hAnsi="Times New Roman" w:cs="Simplified Arabic"/>
          <w:sz w:val="28"/>
          <w:szCs w:val="28"/>
          <w:rtl/>
          <w:lang w:bidi="ar-EG"/>
        </w:rPr>
        <w:t>إدراج</w:t>
      </w:r>
      <w:r w:rsidRPr="00362B07">
        <w:rPr>
          <w:rFonts w:ascii="Times New Roman" w:hAnsi="Times New Roman" w:cs="Simplified Arabic"/>
          <w:sz w:val="28"/>
          <w:szCs w:val="28"/>
          <w:rtl/>
          <w:lang w:bidi="ar-EG"/>
        </w:rPr>
        <w:t xml:space="preserve"> في سوق النمو</w:t>
      </w:r>
      <w:r w:rsidR="00D7278E" w:rsidRPr="00362B07">
        <w:rPr>
          <w:rFonts w:ascii="Times New Roman" w:hAnsi="Times New Roman" w:cs="Simplified Arabic"/>
          <w:sz w:val="28"/>
          <w:szCs w:val="28"/>
          <w:rtl/>
          <w:lang w:bidi="ar-EG"/>
        </w:rPr>
        <w:t xml:space="preserve"> (</w:t>
      </w:r>
      <w:r w:rsidRPr="00362B07">
        <w:rPr>
          <w:rFonts w:ascii="Times New Roman" w:hAnsi="Times New Roman" w:cs="Simplified Arabic"/>
          <w:sz w:val="28"/>
          <w:szCs w:val="28"/>
          <w:rtl/>
          <w:lang w:bidi="ar-EG"/>
        </w:rPr>
        <w:t>السوق الموازية)</w:t>
      </w:r>
      <w:r w:rsidR="00D7278E" w:rsidRPr="00362B07">
        <w:rPr>
          <w:rFonts w:ascii="Times New Roman" w:hAnsi="Times New Roman" w:cs="Simplified Arabic"/>
          <w:sz w:val="28"/>
          <w:szCs w:val="28"/>
          <w:rtl/>
          <w:lang w:bidi="ar-EG"/>
        </w:rPr>
        <w:t xml:space="preserve">، </w:t>
      </w:r>
      <w:r w:rsidRPr="00362B07">
        <w:rPr>
          <w:rFonts w:ascii="Times New Roman" w:hAnsi="Times New Roman" w:cs="Simplified Arabic"/>
          <w:sz w:val="28"/>
          <w:szCs w:val="28"/>
          <w:rtl/>
          <w:lang w:bidi="ar-EG"/>
        </w:rPr>
        <w:t>وذلك من خلال تنظيم برامج توعوية وورش عمل متخصصة بالتعاون بين الجهات التنظيمية والاستشارية والمؤسسات المهنية ذات العلاقة</w:t>
      </w:r>
      <w:r w:rsidRPr="00362B07">
        <w:rPr>
          <w:rFonts w:ascii="Times New Roman" w:hAnsi="Times New Roman" w:cs="Simplified Arabic"/>
          <w:sz w:val="28"/>
          <w:szCs w:val="28"/>
          <w:lang w:bidi="ar-EG"/>
        </w:rPr>
        <w:t>.</w:t>
      </w:r>
    </w:p>
    <w:p w:rsidR="009D429B" w:rsidRPr="00362B07" w:rsidRDefault="009D429B" w:rsidP="00182B87">
      <w:pPr>
        <w:numPr>
          <w:ilvl w:val="0"/>
          <w:numId w:val="18"/>
        </w:numPr>
        <w:bidi/>
        <w:spacing w:before="120" w:after="120" w:line="240" w:lineRule="auto"/>
        <w:ind w:left="714" w:hanging="198"/>
        <w:jc w:val="both"/>
        <w:rPr>
          <w:rFonts w:ascii="Times New Roman" w:hAnsi="Times New Roman" w:cs="Simplified Arabic"/>
          <w:sz w:val="28"/>
          <w:szCs w:val="28"/>
          <w:lang w:bidi="ar-EG"/>
        </w:rPr>
      </w:pPr>
      <w:r w:rsidRPr="00362B07">
        <w:rPr>
          <w:rFonts w:ascii="Times New Roman" w:hAnsi="Times New Roman" w:cs="Simplified Arabic"/>
          <w:sz w:val="28"/>
          <w:szCs w:val="28"/>
          <w:rtl/>
          <w:lang w:bidi="ar-EG"/>
        </w:rPr>
        <w:lastRenderedPageBreak/>
        <w:t>تشجيع الشركات الراغبة في تنفيذ عمليات الدمج على إجراء دراسات جدوى مالية وإدارية وقانونية متكاملة قبل اتخاذ قرار الدمج</w:t>
      </w:r>
      <w:r w:rsidR="00D7278E" w:rsidRPr="00362B07">
        <w:rPr>
          <w:rFonts w:ascii="Times New Roman" w:hAnsi="Times New Roman" w:cs="Simplified Arabic"/>
          <w:sz w:val="28"/>
          <w:szCs w:val="28"/>
          <w:rtl/>
          <w:lang w:bidi="ar-EG"/>
        </w:rPr>
        <w:t xml:space="preserve">، </w:t>
      </w:r>
      <w:r w:rsidRPr="00362B07">
        <w:rPr>
          <w:rFonts w:ascii="Times New Roman" w:hAnsi="Times New Roman" w:cs="Simplified Arabic"/>
          <w:sz w:val="28"/>
          <w:szCs w:val="28"/>
          <w:rtl/>
          <w:lang w:bidi="ar-EG"/>
        </w:rPr>
        <w:t>بما يساعد على تعظيم المنافع المتوقعة وتقليل المخاطر المحتملة وضمان تحقيق الأهداف الاستراتيجية المرجوة</w:t>
      </w:r>
      <w:r w:rsidRPr="00362B07">
        <w:rPr>
          <w:rFonts w:ascii="Times New Roman" w:hAnsi="Times New Roman" w:cs="Simplified Arabic"/>
          <w:sz w:val="28"/>
          <w:szCs w:val="28"/>
          <w:lang w:bidi="ar-EG"/>
        </w:rPr>
        <w:t>.</w:t>
      </w:r>
    </w:p>
    <w:p w:rsidR="009D429B" w:rsidRPr="00362B07" w:rsidRDefault="009D429B" w:rsidP="00182B87">
      <w:pPr>
        <w:numPr>
          <w:ilvl w:val="0"/>
          <w:numId w:val="18"/>
        </w:numPr>
        <w:bidi/>
        <w:spacing w:before="120" w:after="120" w:line="240" w:lineRule="auto"/>
        <w:ind w:left="714" w:hanging="198"/>
        <w:jc w:val="both"/>
        <w:rPr>
          <w:rFonts w:ascii="Times New Roman" w:hAnsi="Times New Roman" w:cs="Simplified Arabic"/>
          <w:sz w:val="28"/>
          <w:szCs w:val="28"/>
          <w:lang w:bidi="ar-EG"/>
        </w:rPr>
      </w:pPr>
      <w:r w:rsidRPr="00362B07">
        <w:rPr>
          <w:rFonts w:ascii="Times New Roman" w:hAnsi="Times New Roman" w:cs="Simplified Arabic"/>
          <w:sz w:val="28"/>
          <w:szCs w:val="28"/>
          <w:rtl/>
          <w:lang w:bidi="ar-EG"/>
        </w:rPr>
        <w:t>دعم المبادرات التي تسهم في تأهيل القيادات التنفيذية والعاملين في الشركات العائلية للتعامل مع متطلبات ما بعد الدمج</w:t>
      </w:r>
      <w:r w:rsidR="00D7278E" w:rsidRPr="00362B07">
        <w:rPr>
          <w:rFonts w:ascii="Times New Roman" w:hAnsi="Times New Roman" w:cs="Simplified Arabic"/>
          <w:sz w:val="28"/>
          <w:szCs w:val="28"/>
          <w:rtl/>
          <w:lang w:bidi="ar-EG"/>
        </w:rPr>
        <w:t xml:space="preserve">، </w:t>
      </w:r>
      <w:r w:rsidRPr="00362B07">
        <w:rPr>
          <w:rFonts w:ascii="Times New Roman" w:hAnsi="Times New Roman" w:cs="Simplified Arabic"/>
          <w:sz w:val="28"/>
          <w:szCs w:val="28"/>
          <w:rtl/>
          <w:lang w:bidi="ar-EG"/>
        </w:rPr>
        <w:t>من خلال التدريب المستمر وبناء القدرات في مجالات ال</w:t>
      </w:r>
      <w:r w:rsidR="00D6178F" w:rsidRPr="00362B07">
        <w:rPr>
          <w:rFonts w:ascii="Times New Roman" w:hAnsi="Times New Roman" w:cs="Simplified Arabic"/>
          <w:sz w:val="28"/>
          <w:szCs w:val="28"/>
          <w:rtl/>
          <w:lang w:bidi="ar-EG"/>
        </w:rPr>
        <w:t>إدارة</w:t>
      </w:r>
      <w:r w:rsidRPr="00362B07">
        <w:rPr>
          <w:rFonts w:ascii="Times New Roman" w:hAnsi="Times New Roman" w:cs="Simplified Arabic"/>
          <w:sz w:val="28"/>
          <w:szCs w:val="28"/>
          <w:rtl/>
          <w:lang w:bidi="ar-EG"/>
        </w:rPr>
        <w:t xml:space="preserve"> المالية </w:t>
      </w:r>
      <w:proofErr w:type="spellStart"/>
      <w:r w:rsidRPr="00362B07">
        <w:rPr>
          <w:rFonts w:ascii="Times New Roman" w:hAnsi="Times New Roman" w:cs="Simplified Arabic"/>
          <w:sz w:val="28"/>
          <w:szCs w:val="28"/>
          <w:rtl/>
          <w:lang w:bidi="ar-EG"/>
        </w:rPr>
        <w:t>والحوكمة</w:t>
      </w:r>
      <w:proofErr w:type="spellEnd"/>
      <w:r w:rsidRPr="00362B07">
        <w:rPr>
          <w:rFonts w:ascii="Times New Roman" w:hAnsi="Times New Roman" w:cs="Simplified Arabic"/>
          <w:sz w:val="28"/>
          <w:szCs w:val="28"/>
          <w:rtl/>
          <w:lang w:bidi="ar-EG"/>
        </w:rPr>
        <w:t xml:space="preserve"> و</w:t>
      </w:r>
      <w:r w:rsidR="00D6178F" w:rsidRPr="00362B07">
        <w:rPr>
          <w:rFonts w:ascii="Times New Roman" w:hAnsi="Times New Roman" w:cs="Simplified Arabic"/>
          <w:sz w:val="28"/>
          <w:szCs w:val="28"/>
          <w:rtl/>
          <w:lang w:bidi="ar-EG"/>
        </w:rPr>
        <w:t>إدارة</w:t>
      </w:r>
      <w:r w:rsidRPr="00362B07">
        <w:rPr>
          <w:rFonts w:ascii="Times New Roman" w:hAnsi="Times New Roman" w:cs="Simplified Arabic"/>
          <w:sz w:val="28"/>
          <w:szCs w:val="28"/>
          <w:rtl/>
          <w:lang w:bidi="ar-EG"/>
        </w:rPr>
        <w:t xml:space="preserve"> التغيير المؤسسي</w:t>
      </w:r>
      <w:r w:rsidRPr="00362B07">
        <w:rPr>
          <w:rFonts w:ascii="Times New Roman" w:hAnsi="Times New Roman" w:cs="Simplified Arabic"/>
          <w:sz w:val="28"/>
          <w:szCs w:val="28"/>
          <w:lang w:bidi="ar-EG"/>
        </w:rPr>
        <w:t>.</w:t>
      </w:r>
    </w:p>
    <w:p w:rsidR="00FC6C2E" w:rsidRPr="00362B07" w:rsidRDefault="009D429B" w:rsidP="00FC6C2E">
      <w:pPr>
        <w:bidi/>
        <w:spacing w:before="120" w:after="120" w:line="240" w:lineRule="auto"/>
        <w:ind w:firstLine="720"/>
        <w:jc w:val="both"/>
        <w:rPr>
          <w:rFonts w:ascii="Times New Roman" w:eastAsia="Times New Roman" w:hAnsi="Times New Roman" w:cs="Simplified Arabic"/>
          <w:b/>
          <w:bCs/>
          <w:color w:val="000000" w:themeColor="text1"/>
          <w:sz w:val="28"/>
          <w:szCs w:val="28"/>
          <w:rtl/>
        </w:rPr>
      </w:pPr>
      <w:r w:rsidRPr="00362B07">
        <w:rPr>
          <w:rFonts w:ascii="Times New Roman" w:eastAsia="Times New Roman" w:hAnsi="Times New Roman" w:cs="Simplified Arabic"/>
          <w:color w:val="000000" w:themeColor="text1"/>
          <w:sz w:val="28"/>
          <w:szCs w:val="28"/>
          <w:rtl/>
        </w:rPr>
        <w:t>واعتمادًا على نتائج الدراسة والتوصيات السابقة</w:t>
      </w:r>
      <w:r w:rsidR="00D7278E" w:rsidRPr="00362B07">
        <w:rPr>
          <w:rFonts w:ascii="Times New Roman" w:eastAsia="Times New Roman" w:hAnsi="Times New Roman" w:cs="Simplified Arabic"/>
          <w:color w:val="000000" w:themeColor="text1"/>
          <w:sz w:val="28"/>
          <w:szCs w:val="28"/>
          <w:rtl/>
        </w:rPr>
        <w:t xml:space="preserve">، </w:t>
      </w:r>
      <w:r w:rsidRPr="00362B07">
        <w:rPr>
          <w:rFonts w:ascii="Times New Roman" w:eastAsia="Times New Roman" w:hAnsi="Times New Roman" w:cs="Simplified Arabic"/>
          <w:color w:val="000000" w:themeColor="text1"/>
          <w:sz w:val="28"/>
          <w:szCs w:val="28"/>
          <w:rtl/>
        </w:rPr>
        <w:t>يقترح الباحث خطة عمل تنفيذية لتفعيل هذه التوصيات</w:t>
      </w:r>
      <w:r w:rsidR="00D7278E" w:rsidRPr="00362B07">
        <w:rPr>
          <w:rFonts w:ascii="Times New Roman" w:eastAsia="Times New Roman" w:hAnsi="Times New Roman" w:cs="Simplified Arabic"/>
          <w:color w:val="000000" w:themeColor="text1"/>
          <w:sz w:val="28"/>
          <w:szCs w:val="28"/>
          <w:rtl/>
        </w:rPr>
        <w:t xml:space="preserve">، </w:t>
      </w:r>
      <w:r w:rsidRPr="00362B07">
        <w:rPr>
          <w:rFonts w:ascii="Times New Roman" w:eastAsia="Times New Roman" w:hAnsi="Times New Roman" w:cs="Simplified Arabic"/>
          <w:b/>
          <w:bCs/>
          <w:color w:val="000000" w:themeColor="text1"/>
          <w:sz w:val="28"/>
          <w:szCs w:val="28"/>
          <w:rtl/>
        </w:rPr>
        <w:t>كما يوضحها الجدول التالي</w:t>
      </w:r>
      <w:r w:rsidR="00FC6C2E" w:rsidRPr="00362B07">
        <w:rPr>
          <w:rFonts w:ascii="Times New Roman" w:eastAsia="Times New Roman" w:hAnsi="Times New Roman" w:cs="Simplified Arabic" w:hint="cs"/>
          <w:b/>
          <w:bCs/>
          <w:color w:val="000000" w:themeColor="text1"/>
          <w:sz w:val="28"/>
          <w:szCs w:val="28"/>
          <w:rtl/>
        </w:rPr>
        <w:t>:</w:t>
      </w:r>
    </w:p>
    <w:p w:rsidR="007B6DB9" w:rsidRPr="00362B07" w:rsidRDefault="005C1DB1" w:rsidP="007B6DB9">
      <w:pPr>
        <w:bidi/>
        <w:spacing w:after="0" w:line="240" w:lineRule="auto"/>
        <w:jc w:val="center"/>
        <w:rPr>
          <w:rFonts w:ascii="Times New Roman" w:hAnsi="Times New Roman" w:cs="Simplified Arabic"/>
          <w:b/>
          <w:bCs/>
          <w:color w:val="000000" w:themeColor="text1"/>
          <w:sz w:val="26"/>
          <w:szCs w:val="26"/>
          <w:rtl/>
          <w:lang w:val="en-GB" w:eastAsia="en-GB" w:bidi="ar-EG"/>
        </w:rPr>
      </w:pPr>
      <w:r w:rsidRPr="00362B07">
        <w:rPr>
          <w:rFonts w:ascii="Times New Roman" w:hAnsi="Times New Roman" w:cs="Simplified Arabic" w:hint="cs"/>
          <w:b/>
          <w:bCs/>
          <w:color w:val="000000" w:themeColor="text1"/>
          <w:sz w:val="26"/>
          <w:szCs w:val="26"/>
          <w:rtl/>
          <w:lang w:val="en-GB" w:eastAsia="en-GB" w:bidi="ar-EG"/>
        </w:rPr>
        <w:t>جدول</w:t>
      </w:r>
      <w:r w:rsidR="00D7278E" w:rsidRPr="00362B07">
        <w:rPr>
          <w:rFonts w:ascii="Times New Roman" w:hAnsi="Times New Roman" w:cs="Simplified Arabic" w:hint="cs"/>
          <w:b/>
          <w:bCs/>
          <w:color w:val="000000" w:themeColor="text1"/>
          <w:sz w:val="26"/>
          <w:szCs w:val="26"/>
          <w:rtl/>
          <w:lang w:val="en-GB" w:eastAsia="en-GB" w:bidi="ar-EG"/>
        </w:rPr>
        <w:t xml:space="preserve"> (</w:t>
      </w:r>
      <w:r w:rsidR="004C381B" w:rsidRPr="00362B07">
        <w:rPr>
          <w:rFonts w:ascii="Times New Roman" w:hAnsi="Times New Roman" w:cs="Simplified Arabic" w:hint="cs"/>
          <w:b/>
          <w:bCs/>
          <w:color w:val="000000" w:themeColor="text1"/>
          <w:sz w:val="26"/>
          <w:szCs w:val="26"/>
          <w:rtl/>
          <w:lang w:val="en-GB" w:eastAsia="en-GB" w:bidi="ar-EG"/>
        </w:rPr>
        <w:t>5-2)</w:t>
      </w:r>
    </w:p>
    <w:p w:rsidR="005C1DB1" w:rsidRPr="00362B07" w:rsidRDefault="005C1DB1" w:rsidP="007B6DB9">
      <w:pPr>
        <w:bidi/>
        <w:spacing w:after="0" w:line="240" w:lineRule="auto"/>
        <w:jc w:val="center"/>
        <w:rPr>
          <w:rFonts w:ascii="Times New Roman" w:hAnsi="Times New Roman" w:cs="Simplified Arabic"/>
          <w:b/>
          <w:bCs/>
          <w:color w:val="000000" w:themeColor="text1"/>
          <w:sz w:val="26"/>
          <w:szCs w:val="26"/>
          <w:lang w:val="en-GB" w:eastAsia="en-GB" w:bidi="ar-EG"/>
        </w:rPr>
      </w:pPr>
      <w:proofErr w:type="gramStart"/>
      <w:r w:rsidRPr="00362B07">
        <w:rPr>
          <w:rFonts w:ascii="Times New Roman" w:hAnsi="Times New Roman" w:cs="Simplified Arabic" w:hint="cs"/>
          <w:b/>
          <w:bCs/>
          <w:color w:val="000000" w:themeColor="text1"/>
          <w:sz w:val="26"/>
          <w:szCs w:val="26"/>
          <w:rtl/>
          <w:lang w:val="en-GB" w:eastAsia="en-GB" w:bidi="ar-EG"/>
        </w:rPr>
        <w:t>توصيات</w:t>
      </w:r>
      <w:proofErr w:type="gramEnd"/>
      <w:r w:rsidRPr="00362B07">
        <w:rPr>
          <w:rFonts w:ascii="Times New Roman" w:hAnsi="Times New Roman" w:cs="Simplified Arabic" w:hint="cs"/>
          <w:b/>
          <w:bCs/>
          <w:color w:val="000000" w:themeColor="text1"/>
          <w:sz w:val="26"/>
          <w:szCs w:val="26"/>
          <w:rtl/>
          <w:lang w:val="en-GB" w:eastAsia="en-GB" w:bidi="ar-EG"/>
        </w:rPr>
        <w:t xml:space="preserve"> الدراسة</w:t>
      </w:r>
    </w:p>
    <w:tbl>
      <w:tblPr>
        <w:tblStyle w:val="a3"/>
        <w:bidiVisual/>
        <w:tblW w:w="9535" w:type="dxa"/>
        <w:jc w:val="center"/>
        <w:tblBorders>
          <w:top w:val="threeDEngrave" w:sz="24" w:space="0" w:color="auto"/>
          <w:bottom w:val="threeDEmboss" w:sz="24" w:space="0" w:color="auto"/>
        </w:tblBorders>
        <w:tblLook w:val="04A0" w:firstRow="1" w:lastRow="0" w:firstColumn="1" w:lastColumn="0" w:noHBand="0" w:noVBand="1"/>
      </w:tblPr>
      <w:tblGrid>
        <w:gridCol w:w="2248"/>
        <w:gridCol w:w="2092"/>
        <w:gridCol w:w="1919"/>
        <w:gridCol w:w="1537"/>
        <w:gridCol w:w="1739"/>
      </w:tblGrid>
      <w:tr w:rsidR="005C1DB1" w:rsidRPr="00362B07" w:rsidTr="00757378">
        <w:trPr>
          <w:tblHeader/>
          <w:jc w:val="center"/>
        </w:trPr>
        <w:tc>
          <w:tcPr>
            <w:tcW w:w="0" w:type="auto"/>
            <w:tcBorders>
              <w:top w:val="threeDEngrave" w:sz="24" w:space="0" w:color="auto"/>
              <w:bottom w:val="threeDEmboss" w:sz="24" w:space="0" w:color="auto"/>
            </w:tcBorders>
            <w:shd w:val="clear" w:color="auto" w:fill="D9D9D9" w:themeFill="background1" w:themeFillShade="D9"/>
            <w:vAlign w:val="center"/>
            <w:hideMark/>
          </w:tcPr>
          <w:p w:rsidR="005C1DB1" w:rsidRPr="00362B07" w:rsidRDefault="005C1DB1" w:rsidP="007B6DB9">
            <w:pPr>
              <w:bidi/>
              <w:jc w:val="center"/>
              <w:rPr>
                <w:rFonts w:ascii="Times New Roman" w:hAnsi="Times New Roman" w:cs="Simplified Arabic"/>
                <w:b/>
                <w:bCs/>
                <w:color w:val="000000" w:themeColor="text1"/>
                <w:sz w:val="26"/>
                <w:szCs w:val="26"/>
                <w:lang w:val="en-GB" w:eastAsia="en-GB" w:bidi="ar-EG"/>
              </w:rPr>
            </w:pPr>
            <w:proofErr w:type="gramStart"/>
            <w:r w:rsidRPr="00362B07">
              <w:rPr>
                <w:rFonts w:ascii="Times New Roman" w:hAnsi="Times New Roman" w:cs="Simplified Arabic"/>
                <w:b/>
                <w:bCs/>
                <w:color w:val="000000" w:themeColor="text1"/>
                <w:sz w:val="26"/>
                <w:szCs w:val="26"/>
                <w:rtl/>
                <w:lang w:val="en-GB" w:eastAsia="en-GB" w:bidi="ar-EG"/>
              </w:rPr>
              <w:t>النتيجة</w:t>
            </w:r>
            <w:proofErr w:type="gramEnd"/>
            <w:r w:rsidRPr="00362B07">
              <w:rPr>
                <w:rFonts w:ascii="Times New Roman" w:hAnsi="Times New Roman" w:cs="Simplified Arabic"/>
                <w:b/>
                <w:bCs/>
                <w:color w:val="000000" w:themeColor="text1"/>
                <w:sz w:val="26"/>
                <w:szCs w:val="26"/>
                <w:rtl/>
                <w:lang w:val="en-GB" w:eastAsia="en-GB" w:bidi="ar-EG"/>
              </w:rPr>
              <w:t xml:space="preserve"> التي توصلت إليها الدراسة</w:t>
            </w:r>
          </w:p>
        </w:tc>
        <w:tc>
          <w:tcPr>
            <w:tcW w:w="0" w:type="auto"/>
            <w:tcBorders>
              <w:top w:val="threeDEngrave" w:sz="24" w:space="0" w:color="auto"/>
              <w:bottom w:val="threeDEmboss" w:sz="24" w:space="0" w:color="auto"/>
            </w:tcBorders>
            <w:shd w:val="clear" w:color="auto" w:fill="D9D9D9" w:themeFill="background1" w:themeFillShade="D9"/>
            <w:vAlign w:val="center"/>
            <w:hideMark/>
          </w:tcPr>
          <w:p w:rsidR="005C1DB1" w:rsidRPr="00362B07" w:rsidRDefault="005C1DB1" w:rsidP="007B6DB9">
            <w:pPr>
              <w:bidi/>
              <w:jc w:val="center"/>
              <w:rPr>
                <w:rFonts w:ascii="Times New Roman" w:hAnsi="Times New Roman" w:cs="Simplified Arabic"/>
                <w:b/>
                <w:bCs/>
                <w:color w:val="000000" w:themeColor="text1"/>
                <w:sz w:val="26"/>
                <w:szCs w:val="26"/>
                <w:lang w:val="en-GB" w:eastAsia="en-GB" w:bidi="ar-EG"/>
              </w:rPr>
            </w:pPr>
            <w:r w:rsidRPr="00362B07">
              <w:rPr>
                <w:rFonts w:ascii="Times New Roman" w:hAnsi="Times New Roman" w:cs="Simplified Arabic"/>
                <w:b/>
                <w:bCs/>
                <w:color w:val="000000" w:themeColor="text1"/>
                <w:sz w:val="26"/>
                <w:szCs w:val="26"/>
                <w:rtl/>
                <w:lang w:val="en-GB" w:eastAsia="en-GB" w:bidi="ar-EG"/>
              </w:rPr>
              <w:t>التوصية</w:t>
            </w:r>
          </w:p>
        </w:tc>
        <w:tc>
          <w:tcPr>
            <w:tcW w:w="0" w:type="auto"/>
            <w:tcBorders>
              <w:top w:val="threeDEngrave" w:sz="24" w:space="0" w:color="auto"/>
              <w:bottom w:val="threeDEmboss" w:sz="24" w:space="0" w:color="auto"/>
            </w:tcBorders>
            <w:shd w:val="clear" w:color="auto" w:fill="D9D9D9" w:themeFill="background1" w:themeFillShade="D9"/>
            <w:vAlign w:val="center"/>
            <w:hideMark/>
          </w:tcPr>
          <w:p w:rsidR="005C1DB1" w:rsidRPr="00362B07" w:rsidRDefault="005C1DB1" w:rsidP="007B6DB9">
            <w:pPr>
              <w:bidi/>
              <w:jc w:val="center"/>
              <w:rPr>
                <w:rFonts w:ascii="Times New Roman" w:hAnsi="Times New Roman" w:cs="Simplified Arabic"/>
                <w:b/>
                <w:bCs/>
                <w:color w:val="000000" w:themeColor="text1"/>
                <w:sz w:val="26"/>
                <w:szCs w:val="26"/>
                <w:lang w:val="en-GB" w:eastAsia="en-GB" w:bidi="ar-EG"/>
              </w:rPr>
            </w:pPr>
            <w:proofErr w:type="gramStart"/>
            <w:r w:rsidRPr="00362B07">
              <w:rPr>
                <w:rFonts w:ascii="Times New Roman" w:hAnsi="Times New Roman" w:cs="Simplified Arabic"/>
                <w:b/>
                <w:bCs/>
                <w:color w:val="000000" w:themeColor="text1"/>
                <w:sz w:val="26"/>
                <w:szCs w:val="26"/>
                <w:rtl/>
                <w:lang w:val="en-GB" w:eastAsia="en-GB" w:bidi="ar-EG"/>
              </w:rPr>
              <w:t>آلية</w:t>
            </w:r>
            <w:proofErr w:type="gramEnd"/>
            <w:r w:rsidRPr="00362B07">
              <w:rPr>
                <w:rFonts w:ascii="Times New Roman" w:hAnsi="Times New Roman" w:cs="Simplified Arabic"/>
                <w:b/>
                <w:bCs/>
                <w:color w:val="000000" w:themeColor="text1"/>
                <w:sz w:val="26"/>
                <w:szCs w:val="26"/>
                <w:rtl/>
                <w:lang w:val="en-GB" w:eastAsia="en-GB" w:bidi="ar-EG"/>
              </w:rPr>
              <w:t xml:space="preserve"> التنفيذ</w:t>
            </w:r>
          </w:p>
        </w:tc>
        <w:tc>
          <w:tcPr>
            <w:tcW w:w="0" w:type="auto"/>
            <w:tcBorders>
              <w:top w:val="threeDEngrave" w:sz="24" w:space="0" w:color="auto"/>
              <w:bottom w:val="threeDEmboss" w:sz="24" w:space="0" w:color="auto"/>
            </w:tcBorders>
            <w:shd w:val="clear" w:color="auto" w:fill="D9D9D9" w:themeFill="background1" w:themeFillShade="D9"/>
            <w:vAlign w:val="center"/>
            <w:hideMark/>
          </w:tcPr>
          <w:p w:rsidR="005C1DB1" w:rsidRPr="00362B07" w:rsidRDefault="005C1DB1" w:rsidP="007B6DB9">
            <w:pPr>
              <w:bidi/>
              <w:jc w:val="center"/>
              <w:rPr>
                <w:rFonts w:ascii="Times New Roman" w:hAnsi="Times New Roman" w:cs="Simplified Arabic"/>
                <w:b/>
                <w:bCs/>
                <w:color w:val="000000" w:themeColor="text1"/>
                <w:sz w:val="26"/>
                <w:szCs w:val="26"/>
                <w:lang w:val="en-GB" w:eastAsia="en-GB" w:bidi="ar-EG"/>
              </w:rPr>
            </w:pPr>
            <w:r w:rsidRPr="00362B07">
              <w:rPr>
                <w:rFonts w:ascii="Times New Roman" w:hAnsi="Times New Roman" w:cs="Simplified Arabic"/>
                <w:b/>
                <w:bCs/>
                <w:color w:val="000000" w:themeColor="text1"/>
                <w:sz w:val="26"/>
                <w:szCs w:val="26"/>
                <w:rtl/>
                <w:lang w:val="en-GB" w:eastAsia="en-GB" w:bidi="ar-EG"/>
              </w:rPr>
              <w:t>الجهة المسؤولة</w:t>
            </w:r>
          </w:p>
        </w:tc>
        <w:tc>
          <w:tcPr>
            <w:tcW w:w="1739" w:type="dxa"/>
            <w:tcBorders>
              <w:top w:val="threeDEngrave" w:sz="24" w:space="0" w:color="auto"/>
              <w:bottom w:val="threeDEmboss" w:sz="24" w:space="0" w:color="auto"/>
            </w:tcBorders>
            <w:shd w:val="clear" w:color="auto" w:fill="D9D9D9" w:themeFill="background1" w:themeFillShade="D9"/>
            <w:vAlign w:val="center"/>
            <w:hideMark/>
          </w:tcPr>
          <w:p w:rsidR="005C1DB1" w:rsidRPr="00362B07" w:rsidRDefault="005C1DB1" w:rsidP="007B6DB9">
            <w:pPr>
              <w:bidi/>
              <w:jc w:val="center"/>
              <w:rPr>
                <w:rFonts w:ascii="Times New Roman" w:hAnsi="Times New Roman" w:cs="Simplified Arabic"/>
                <w:b/>
                <w:bCs/>
                <w:color w:val="000000" w:themeColor="text1"/>
                <w:sz w:val="26"/>
                <w:szCs w:val="26"/>
                <w:lang w:val="en-GB" w:eastAsia="en-GB" w:bidi="ar-EG"/>
              </w:rPr>
            </w:pPr>
            <w:proofErr w:type="gramStart"/>
            <w:r w:rsidRPr="00362B07">
              <w:rPr>
                <w:rFonts w:ascii="Times New Roman" w:hAnsi="Times New Roman" w:cs="Simplified Arabic"/>
                <w:b/>
                <w:bCs/>
                <w:color w:val="000000" w:themeColor="text1"/>
                <w:sz w:val="26"/>
                <w:szCs w:val="26"/>
                <w:rtl/>
                <w:lang w:val="en-GB" w:eastAsia="en-GB" w:bidi="ar-EG"/>
              </w:rPr>
              <w:t>المدة</w:t>
            </w:r>
            <w:proofErr w:type="gramEnd"/>
            <w:r w:rsidRPr="00362B07">
              <w:rPr>
                <w:rFonts w:ascii="Times New Roman" w:hAnsi="Times New Roman" w:cs="Simplified Arabic"/>
                <w:b/>
                <w:bCs/>
                <w:color w:val="000000" w:themeColor="text1"/>
                <w:sz w:val="26"/>
                <w:szCs w:val="26"/>
                <w:rtl/>
                <w:lang w:val="en-GB" w:eastAsia="en-GB" w:bidi="ar-EG"/>
              </w:rPr>
              <w:t xml:space="preserve"> الزمنية</w:t>
            </w:r>
          </w:p>
        </w:tc>
      </w:tr>
      <w:tr w:rsidR="005C1DB1" w:rsidRPr="00362B07" w:rsidTr="00757378">
        <w:trPr>
          <w:jc w:val="center"/>
        </w:trPr>
        <w:tc>
          <w:tcPr>
            <w:tcW w:w="0" w:type="auto"/>
            <w:tcBorders>
              <w:top w:val="threeDEmboss" w:sz="24" w:space="0" w:color="auto"/>
            </w:tcBorders>
            <w:vAlign w:val="center"/>
            <w:hideMark/>
          </w:tcPr>
          <w:p w:rsidR="005C1DB1" w:rsidRPr="00362B07" w:rsidRDefault="005C1DB1" w:rsidP="007B6DB9">
            <w:pPr>
              <w:bidi/>
              <w:jc w:val="center"/>
              <w:rPr>
                <w:rFonts w:ascii="Times New Roman" w:hAnsi="Times New Roman" w:cs="Simplified Arabic"/>
                <w:color w:val="000000" w:themeColor="text1"/>
                <w:sz w:val="26"/>
                <w:szCs w:val="26"/>
                <w:lang w:val="en-GB" w:eastAsia="en-GB" w:bidi="ar-EG"/>
              </w:rPr>
            </w:pPr>
            <w:r w:rsidRPr="00362B07">
              <w:rPr>
                <w:rFonts w:ascii="Times New Roman" w:hAnsi="Times New Roman" w:cs="Simplified Arabic"/>
                <w:color w:val="000000" w:themeColor="text1"/>
                <w:sz w:val="26"/>
                <w:szCs w:val="26"/>
                <w:rtl/>
                <w:lang w:val="en-GB" w:eastAsia="en-GB" w:bidi="ar-EG"/>
              </w:rPr>
              <w:t xml:space="preserve">أظهرت النتائج وجود تأثير إيجابي قوي لاستراتيجية دمج الشركات على </w:t>
            </w:r>
            <w:r w:rsidR="005C20E0" w:rsidRPr="00362B07">
              <w:rPr>
                <w:rFonts w:ascii="Times New Roman" w:hAnsi="Times New Roman" w:cs="Simplified Arabic"/>
                <w:color w:val="000000" w:themeColor="text1"/>
                <w:sz w:val="26"/>
                <w:szCs w:val="26"/>
                <w:rtl/>
                <w:lang w:val="en-GB" w:eastAsia="en-GB" w:bidi="ar-EG"/>
              </w:rPr>
              <w:t>الأداء</w:t>
            </w:r>
            <w:r w:rsidRPr="00362B07">
              <w:rPr>
                <w:rFonts w:ascii="Times New Roman" w:hAnsi="Times New Roman" w:cs="Simplified Arabic"/>
                <w:color w:val="000000" w:themeColor="text1"/>
                <w:sz w:val="26"/>
                <w:szCs w:val="26"/>
                <w:rtl/>
                <w:lang w:val="en-GB" w:eastAsia="en-GB" w:bidi="ar-EG"/>
              </w:rPr>
              <w:t xml:space="preserve"> المالي</w:t>
            </w:r>
            <w:r w:rsidR="00D7278E" w:rsidRPr="00362B07">
              <w:rPr>
                <w:rFonts w:ascii="Times New Roman" w:hAnsi="Times New Roman" w:cs="Simplified Arabic"/>
                <w:color w:val="000000" w:themeColor="text1"/>
                <w:sz w:val="26"/>
                <w:szCs w:val="26"/>
                <w:rtl/>
                <w:lang w:val="en-GB" w:eastAsia="en-GB" w:bidi="ar-EG"/>
              </w:rPr>
              <w:t xml:space="preserve">، </w:t>
            </w:r>
            <w:r w:rsidRPr="00362B07">
              <w:rPr>
                <w:rFonts w:ascii="Times New Roman" w:hAnsi="Times New Roman" w:cs="Simplified Arabic"/>
                <w:color w:val="000000" w:themeColor="text1"/>
                <w:sz w:val="26"/>
                <w:szCs w:val="26"/>
                <w:rtl/>
                <w:lang w:val="en-GB" w:eastAsia="en-GB" w:bidi="ar-EG"/>
              </w:rPr>
              <w:t>حيث بلغ معامل التأثير</w:t>
            </w:r>
            <w:r w:rsidR="00D7278E" w:rsidRPr="00362B07">
              <w:rPr>
                <w:rFonts w:ascii="Times New Roman" w:hAnsi="Times New Roman" w:cs="Simplified Arabic"/>
                <w:color w:val="000000" w:themeColor="text1"/>
                <w:sz w:val="26"/>
                <w:szCs w:val="26"/>
                <w:rtl/>
                <w:lang w:val="en-GB" w:eastAsia="en-GB" w:bidi="ar-EG"/>
              </w:rPr>
              <w:t xml:space="preserve"> </w:t>
            </w:r>
            <w:r w:rsidR="00D7278E" w:rsidRPr="00362B07">
              <w:rPr>
                <w:rFonts w:ascii="Times New Roman" w:hAnsi="Times New Roman" w:cs="Simplified Arabic"/>
                <w:color w:val="000000" w:themeColor="text1"/>
                <w:sz w:val="26"/>
                <w:szCs w:val="26"/>
                <w:lang w:val="en-GB" w:eastAsia="en-GB" w:bidi="ar-EG"/>
              </w:rPr>
              <w:t>(</w:t>
            </w:r>
            <w:r w:rsidRPr="00362B07">
              <w:rPr>
                <w:rFonts w:ascii="Times New Roman" w:hAnsi="Times New Roman" w:cs="Simplified Arabic"/>
                <w:color w:val="000000" w:themeColor="text1"/>
                <w:sz w:val="26"/>
                <w:szCs w:val="26"/>
                <w:lang w:val="en-GB" w:eastAsia="en-GB" w:bidi="ar-EG"/>
              </w:rPr>
              <w:t>β=0.79).</w:t>
            </w:r>
          </w:p>
        </w:tc>
        <w:tc>
          <w:tcPr>
            <w:tcW w:w="0" w:type="auto"/>
            <w:tcBorders>
              <w:top w:val="threeDEmboss" w:sz="24" w:space="0" w:color="auto"/>
            </w:tcBorders>
            <w:vAlign w:val="center"/>
            <w:hideMark/>
          </w:tcPr>
          <w:p w:rsidR="005C1DB1" w:rsidRPr="00362B07" w:rsidRDefault="005C1DB1" w:rsidP="007B6DB9">
            <w:pPr>
              <w:bidi/>
              <w:jc w:val="center"/>
              <w:rPr>
                <w:rFonts w:ascii="Times New Roman" w:hAnsi="Times New Roman" w:cs="Simplified Arabic"/>
                <w:color w:val="000000" w:themeColor="text1"/>
                <w:sz w:val="26"/>
                <w:szCs w:val="26"/>
                <w:lang w:val="en-GB" w:eastAsia="en-GB" w:bidi="ar-EG"/>
              </w:rPr>
            </w:pPr>
            <w:r w:rsidRPr="00362B07">
              <w:rPr>
                <w:rFonts w:ascii="Times New Roman" w:hAnsi="Times New Roman" w:cs="Simplified Arabic"/>
                <w:color w:val="000000" w:themeColor="text1"/>
                <w:sz w:val="26"/>
                <w:szCs w:val="26"/>
                <w:rtl/>
                <w:lang w:val="en-GB" w:eastAsia="en-GB" w:bidi="ar-EG"/>
              </w:rPr>
              <w:t>يوصي الباحث بتشجيع الشركات العائلية على تبني استراتيجيات الدمج لتحسين الإيرادات والأرباح ورفع كفاءة استخدام الموارد المالية</w:t>
            </w:r>
            <w:r w:rsidRPr="00362B07">
              <w:rPr>
                <w:rFonts w:ascii="Times New Roman" w:hAnsi="Times New Roman" w:cs="Simplified Arabic"/>
                <w:color w:val="000000" w:themeColor="text1"/>
                <w:sz w:val="26"/>
                <w:szCs w:val="26"/>
                <w:lang w:val="en-GB" w:eastAsia="en-GB" w:bidi="ar-EG"/>
              </w:rPr>
              <w:t>.</w:t>
            </w:r>
          </w:p>
        </w:tc>
        <w:tc>
          <w:tcPr>
            <w:tcW w:w="0" w:type="auto"/>
            <w:tcBorders>
              <w:top w:val="threeDEmboss" w:sz="24" w:space="0" w:color="auto"/>
            </w:tcBorders>
            <w:vAlign w:val="center"/>
            <w:hideMark/>
          </w:tcPr>
          <w:p w:rsidR="005C1DB1" w:rsidRPr="00362B07" w:rsidRDefault="005C1DB1" w:rsidP="007B6DB9">
            <w:pPr>
              <w:bidi/>
              <w:jc w:val="center"/>
              <w:rPr>
                <w:rFonts w:ascii="Times New Roman" w:hAnsi="Times New Roman" w:cs="Simplified Arabic"/>
                <w:color w:val="000000" w:themeColor="text1"/>
                <w:sz w:val="26"/>
                <w:szCs w:val="26"/>
                <w:lang w:val="en-GB" w:eastAsia="en-GB" w:bidi="ar-EG"/>
              </w:rPr>
            </w:pPr>
            <w:proofErr w:type="gramStart"/>
            <w:r w:rsidRPr="00362B07">
              <w:rPr>
                <w:rFonts w:ascii="Times New Roman" w:hAnsi="Times New Roman" w:cs="Simplified Arabic"/>
                <w:color w:val="000000" w:themeColor="text1"/>
                <w:sz w:val="26"/>
                <w:szCs w:val="26"/>
                <w:rtl/>
                <w:lang w:val="en-GB" w:eastAsia="en-GB" w:bidi="ar-EG"/>
              </w:rPr>
              <w:t>إعداد</w:t>
            </w:r>
            <w:proofErr w:type="gramEnd"/>
            <w:r w:rsidRPr="00362B07">
              <w:rPr>
                <w:rFonts w:ascii="Times New Roman" w:hAnsi="Times New Roman" w:cs="Simplified Arabic"/>
                <w:color w:val="000000" w:themeColor="text1"/>
                <w:sz w:val="26"/>
                <w:szCs w:val="26"/>
                <w:rtl/>
                <w:lang w:val="en-GB" w:eastAsia="en-GB" w:bidi="ar-EG"/>
              </w:rPr>
              <w:t xml:space="preserve"> دراسات جدوى مالية قبل تنفيذ عمليات الدمج ومتابعة مؤشرات </w:t>
            </w:r>
            <w:r w:rsidR="005C20E0" w:rsidRPr="00362B07">
              <w:rPr>
                <w:rFonts w:ascii="Times New Roman" w:hAnsi="Times New Roman" w:cs="Simplified Arabic"/>
                <w:color w:val="000000" w:themeColor="text1"/>
                <w:sz w:val="26"/>
                <w:szCs w:val="26"/>
                <w:rtl/>
                <w:lang w:val="en-GB" w:eastAsia="en-GB" w:bidi="ar-EG"/>
              </w:rPr>
              <w:t>الأداء</w:t>
            </w:r>
            <w:r w:rsidRPr="00362B07">
              <w:rPr>
                <w:rFonts w:ascii="Times New Roman" w:hAnsi="Times New Roman" w:cs="Simplified Arabic"/>
                <w:color w:val="000000" w:themeColor="text1"/>
                <w:sz w:val="26"/>
                <w:szCs w:val="26"/>
                <w:rtl/>
                <w:lang w:val="en-GB" w:eastAsia="en-GB" w:bidi="ar-EG"/>
              </w:rPr>
              <w:t xml:space="preserve"> المالي بعد الدمج بصورة دورية</w:t>
            </w:r>
            <w:r w:rsidRPr="00362B07">
              <w:rPr>
                <w:rFonts w:ascii="Times New Roman" w:hAnsi="Times New Roman" w:cs="Simplified Arabic"/>
                <w:color w:val="000000" w:themeColor="text1"/>
                <w:sz w:val="26"/>
                <w:szCs w:val="26"/>
                <w:lang w:val="en-GB" w:eastAsia="en-GB" w:bidi="ar-EG"/>
              </w:rPr>
              <w:t>.</w:t>
            </w:r>
          </w:p>
        </w:tc>
        <w:tc>
          <w:tcPr>
            <w:tcW w:w="0" w:type="auto"/>
            <w:tcBorders>
              <w:top w:val="threeDEmboss" w:sz="24" w:space="0" w:color="auto"/>
            </w:tcBorders>
            <w:vAlign w:val="center"/>
            <w:hideMark/>
          </w:tcPr>
          <w:p w:rsidR="005C1DB1" w:rsidRPr="00362B07" w:rsidRDefault="005C1DB1" w:rsidP="007B6DB9">
            <w:pPr>
              <w:bidi/>
              <w:jc w:val="center"/>
              <w:rPr>
                <w:rFonts w:ascii="Times New Roman" w:hAnsi="Times New Roman" w:cs="Simplified Arabic"/>
                <w:color w:val="000000" w:themeColor="text1"/>
                <w:sz w:val="26"/>
                <w:szCs w:val="26"/>
                <w:lang w:val="en-GB" w:eastAsia="en-GB" w:bidi="ar-EG"/>
              </w:rPr>
            </w:pPr>
            <w:proofErr w:type="gramStart"/>
            <w:r w:rsidRPr="00362B07">
              <w:rPr>
                <w:rFonts w:ascii="Times New Roman" w:hAnsi="Times New Roman" w:cs="Simplified Arabic"/>
                <w:color w:val="000000" w:themeColor="text1"/>
                <w:sz w:val="26"/>
                <w:szCs w:val="26"/>
                <w:rtl/>
                <w:lang w:val="en-GB" w:eastAsia="en-GB" w:bidi="ar-EG"/>
              </w:rPr>
              <w:t>مجالس</w:t>
            </w:r>
            <w:proofErr w:type="gramEnd"/>
            <w:r w:rsidRPr="00362B07">
              <w:rPr>
                <w:rFonts w:ascii="Times New Roman" w:hAnsi="Times New Roman" w:cs="Simplified Arabic"/>
                <w:color w:val="000000" w:themeColor="text1"/>
                <w:sz w:val="26"/>
                <w:szCs w:val="26"/>
                <w:rtl/>
                <w:lang w:val="en-GB" w:eastAsia="en-GB" w:bidi="ar-EG"/>
              </w:rPr>
              <w:t xml:space="preserve"> ال</w:t>
            </w:r>
            <w:r w:rsidR="00D6178F" w:rsidRPr="00362B07">
              <w:rPr>
                <w:rFonts w:ascii="Times New Roman" w:hAnsi="Times New Roman" w:cs="Simplified Arabic"/>
                <w:color w:val="000000" w:themeColor="text1"/>
                <w:sz w:val="26"/>
                <w:szCs w:val="26"/>
                <w:rtl/>
                <w:lang w:val="en-GB" w:eastAsia="en-GB" w:bidi="ar-EG"/>
              </w:rPr>
              <w:t>إدارة</w:t>
            </w:r>
            <w:r w:rsidRPr="00362B07">
              <w:rPr>
                <w:rFonts w:ascii="Times New Roman" w:hAnsi="Times New Roman" w:cs="Simplified Arabic"/>
                <w:color w:val="000000" w:themeColor="text1"/>
                <w:sz w:val="26"/>
                <w:szCs w:val="26"/>
                <w:rtl/>
                <w:lang w:val="en-GB" w:eastAsia="en-GB" w:bidi="ar-EG"/>
              </w:rPr>
              <w:t xml:space="preserve"> والإدارات المالية بالشركات العائلية</w:t>
            </w:r>
            <w:r w:rsidRPr="00362B07">
              <w:rPr>
                <w:rFonts w:ascii="Times New Roman" w:hAnsi="Times New Roman" w:cs="Simplified Arabic"/>
                <w:color w:val="000000" w:themeColor="text1"/>
                <w:sz w:val="26"/>
                <w:szCs w:val="26"/>
                <w:lang w:val="en-GB" w:eastAsia="en-GB" w:bidi="ar-EG"/>
              </w:rPr>
              <w:t>.</w:t>
            </w:r>
          </w:p>
        </w:tc>
        <w:tc>
          <w:tcPr>
            <w:tcW w:w="1739" w:type="dxa"/>
            <w:tcBorders>
              <w:top w:val="threeDEmboss" w:sz="24" w:space="0" w:color="auto"/>
            </w:tcBorders>
            <w:vAlign w:val="center"/>
            <w:hideMark/>
          </w:tcPr>
          <w:p w:rsidR="005C1DB1" w:rsidRPr="00362B07" w:rsidRDefault="005C1DB1" w:rsidP="007B6DB9">
            <w:pPr>
              <w:bidi/>
              <w:jc w:val="center"/>
              <w:rPr>
                <w:rFonts w:ascii="Times New Roman" w:hAnsi="Times New Roman" w:cs="Simplified Arabic"/>
                <w:color w:val="000000" w:themeColor="text1"/>
                <w:sz w:val="26"/>
                <w:szCs w:val="26"/>
                <w:lang w:val="en-GB" w:eastAsia="en-GB" w:bidi="ar-EG"/>
              </w:rPr>
            </w:pPr>
            <w:r w:rsidRPr="00362B07">
              <w:rPr>
                <w:rFonts w:ascii="Times New Roman" w:hAnsi="Times New Roman" w:cs="Simplified Arabic"/>
                <w:color w:val="000000" w:themeColor="text1"/>
                <w:sz w:val="26"/>
                <w:szCs w:val="26"/>
                <w:lang w:val="en-GB" w:eastAsia="en-GB" w:bidi="ar-EG"/>
              </w:rPr>
              <w:t xml:space="preserve">6 </w:t>
            </w:r>
            <w:r w:rsidRPr="00362B07">
              <w:rPr>
                <w:rFonts w:ascii="Times New Roman" w:hAnsi="Times New Roman" w:cs="Simplified Arabic"/>
                <w:color w:val="000000" w:themeColor="text1"/>
                <w:sz w:val="26"/>
                <w:szCs w:val="26"/>
                <w:rtl/>
                <w:lang w:val="en-GB" w:eastAsia="en-GB" w:bidi="ar-EG"/>
              </w:rPr>
              <w:t>أشهر – سنة</w:t>
            </w:r>
          </w:p>
        </w:tc>
      </w:tr>
      <w:tr w:rsidR="005C1DB1" w:rsidRPr="00362B07" w:rsidTr="00757378">
        <w:trPr>
          <w:jc w:val="center"/>
        </w:trPr>
        <w:tc>
          <w:tcPr>
            <w:tcW w:w="0" w:type="auto"/>
            <w:vAlign w:val="center"/>
            <w:hideMark/>
          </w:tcPr>
          <w:p w:rsidR="005C1DB1" w:rsidRPr="00362B07" w:rsidRDefault="005C1DB1" w:rsidP="007B6DB9">
            <w:pPr>
              <w:bidi/>
              <w:jc w:val="center"/>
              <w:rPr>
                <w:rFonts w:ascii="Times New Roman" w:hAnsi="Times New Roman" w:cs="Simplified Arabic"/>
                <w:color w:val="000000" w:themeColor="text1"/>
                <w:sz w:val="26"/>
                <w:szCs w:val="26"/>
                <w:lang w:val="en-GB" w:eastAsia="en-GB" w:bidi="ar-EG"/>
              </w:rPr>
            </w:pPr>
            <w:r w:rsidRPr="00362B07">
              <w:rPr>
                <w:rFonts w:ascii="Times New Roman" w:hAnsi="Times New Roman" w:cs="Simplified Arabic"/>
                <w:color w:val="000000" w:themeColor="text1"/>
                <w:sz w:val="26"/>
                <w:szCs w:val="26"/>
                <w:rtl/>
                <w:lang w:val="en-GB" w:eastAsia="en-GB" w:bidi="ar-EG"/>
              </w:rPr>
              <w:t>أظهرت النتائج وجود تأثير إيجابي لاستراتيجية الدمج على متطلبات الحوكمة اللازمة لل</w:t>
            </w:r>
            <w:r w:rsidR="000544F4" w:rsidRPr="00362B07">
              <w:rPr>
                <w:rFonts w:ascii="Times New Roman" w:hAnsi="Times New Roman" w:cs="Simplified Arabic"/>
                <w:color w:val="000000" w:themeColor="text1"/>
                <w:sz w:val="26"/>
                <w:szCs w:val="26"/>
                <w:rtl/>
                <w:lang w:val="en-GB" w:eastAsia="en-GB" w:bidi="ar-EG"/>
              </w:rPr>
              <w:t>إدراج</w:t>
            </w:r>
            <w:r w:rsidRPr="00362B07">
              <w:rPr>
                <w:rFonts w:ascii="Times New Roman" w:hAnsi="Times New Roman" w:cs="Simplified Arabic"/>
                <w:color w:val="000000" w:themeColor="text1"/>
                <w:sz w:val="26"/>
                <w:szCs w:val="26"/>
                <w:rtl/>
                <w:lang w:val="en-GB" w:eastAsia="en-GB" w:bidi="ar-EG"/>
              </w:rPr>
              <w:t xml:space="preserve"> في سوق النمو</w:t>
            </w:r>
            <w:r w:rsidRPr="00362B07">
              <w:rPr>
                <w:rFonts w:ascii="Times New Roman" w:hAnsi="Times New Roman" w:cs="Simplified Arabic"/>
                <w:color w:val="000000" w:themeColor="text1"/>
                <w:sz w:val="26"/>
                <w:szCs w:val="26"/>
                <w:lang w:val="en-GB" w:eastAsia="en-GB" w:bidi="ar-EG"/>
              </w:rPr>
              <w:t>.</w:t>
            </w:r>
          </w:p>
        </w:tc>
        <w:tc>
          <w:tcPr>
            <w:tcW w:w="0" w:type="auto"/>
            <w:vAlign w:val="center"/>
            <w:hideMark/>
          </w:tcPr>
          <w:p w:rsidR="005C1DB1" w:rsidRPr="00362B07" w:rsidRDefault="005C1DB1" w:rsidP="007B6DB9">
            <w:pPr>
              <w:bidi/>
              <w:jc w:val="center"/>
              <w:rPr>
                <w:rFonts w:ascii="Times New Roman" w:hAnsi="Times New Roman" w:cs="Simplified Arabic"/>
                <w:color w:val="000000" w:themeColor="text1"/>
                <w:sz w:val="26"/>
                <w:szCs w:val="26"/>
                <w:lang w:val="en-GB" w:eastAsia="en-GB" w:bidi="ar-EG"/>
              </w:rPr>
            </w:pPr>
            <w:r w:rsidRPr="00362B07">
              <w:rPr>
                <w:rFonts w:ascii="Times New Roman" w:hAnsi="Times New Roman" w:cs="Simplified Arabic"/>
                <w:color w:val="000000" w:themeColor="text1"/>
                <w:sz w:val="26"/>
                <w:szCs w:val="26"/>
                <w:rtl/>
                <w:lang w:val="en-GB" w:eastAsia="en-GB" w:bidi="ar-EG"/>
              </w:rPr>
              <w:t>يوصي الباحث بتطوير أنظمة الحوكمة وتعزيز الشفافية والإفصاح المالي داخل الشركات الراغبة في ال</w:t>
            </w:r>
            <w:r w:rsidR="000544F4" w:rsidRPr="00362B07">
              <w:rPr>
                <w:rFonts w:ascii="Times New Roman" w:hAnsi="Times New Roman" w:cs="Simplified Arabic"/>
                <w:color w:val="000000" w:themeColor="text1"/>
                <w:sz w:val="26"/>
                <w:szCs w:val="26"/>
                <w:rtl/>
                <w:lang w:val="en-GB" w:eastAsia="en-GB" w:bidi="ar-EG"/>
              </w:rPr>
              <w:t>إدراج</w:t>
            </w:r>
            <w:r w:rsidRPr="00362B07">
              <w:rPr>
                <w:rFonts w:ascii="Times New Roman" w:hAnsi="Times New Roman" w:cs="Simplified Arabic"/>
                <w:color w:val="000000" w:themeColor="text1"/>
                <w:sz w:val="26"/>
                <w:szCs w:val="26"/>
                <w:lang w:val="en-GB" w:eastAsia="en-GB" w:bidi="ar-EG"/>
              </w:rPr>
              <w:t>.</w:t>
            </w:r>
          </w:p>
        </w:tc>
        <w:tc>
          <w:tcPr>
            <w:tcW w:w="0" w:type="auto"/>
            <w:vAlign w:val="center"/>
            <w:hideMark/>
          </w:tcPr>
          <w:p w:rsidR="005C1DB1" w:rsidRPr="00362B07" w:rsidRDefault="005C1DB1" w:rsidP="007B6DB9">
            <w:pPr>
              <w:bidi/>
              <w:jc w:val="center"/>
              <w:rPr>
                <w:rFonts w:ascii="Times New Roman" w:hAnsi="Times New Roman" w:cs="Simplified Arabic"/>
                <w:color w:val="000000" w:themeColor="text1"/>
                <w:sz w:val="26"/>
                <w:szCs w:val="26"/>
                <w:lang w:val="en-GB" w:eastAsia="en-GB" w:bidi="ar-EG"/>
              </w:rPr>
            </w:pPr>
            <w:r w:rsidRPr="00362B07">
              <w:rPr>
                <w:rFonts w:ascii="Times New Roman" w:hAnsi="Times New Roman" w:cs="Simplified Arabic"/>
                <w:color w:val="000000" w:themeColor="text1"/>
                <w:sz w:val="26"/>
                <w:szCs w:val="26"/>
                <w:rtl/>
                <w:lang w:val="en-GB" w:eastAsia="en-GB" w:bidi="ar-EG"/>
              </w:rPr>
              <w:t>تحديث لوائح الحوكمة وتفعيل أنظمة الرقابة الداخلية وتدريب العاملين على متطلبات الحوكمة</w:t>
            </w:r>
            <w:r w:rsidRPr="00362B07">
              <w:rPr>
                <w:rFonts w:ascii="Times New Roman" w:hAnsi="Times New Roman" w:cs="Simplified Arabic"/>
                <w:color w:val="000000" w:themeColor="text1"/>
                <w:sz w:val="26"/>
                <w:szCs w:val="26"/>
                <w:lang w:val="en-GB" w:eastAsia="en-GB" w:bidi="ar-EG"/>
              </w:rPr>
              <w:t>.</w:t>
            </w:r>
          </w:p>
        </w:tc>
        <w:tc>
          <w:tcPr>
            <w:tcW w:w="0" w:type="auto"/>
            <w:vAlign w:val="center"/>
            <w:hideMark/>
          </w:tcPr>
          <w:p w:rsidR="005C1DB1" w:rsidRPr="00362B07" w:rsidRDefault="005C1DB1" w:rsidP="007B6DB9">
            <w:pPr>
              <w:bidi/>
              <w:jc w:val="center"/>
              <w:rPr>
                <w:rFonts w:ascii="Times New Roman" w:hAnsi="Times New Roman" w:cs="Simplified Arabic"/>
                <w:color w:val="000000" w:themeColor="text1"/>
                <w:sz w:val="26"/>
                <w:szCs w:val="26"/>
                <w:lang w:val="en-GB" w:eastAsia="en-GB" w:bidi="ar-EG"/>
              </w:rPr>
            </w:pPr>
            <w:r w:rsidRPr="00362B07">
              <w:rPr>
                <w:rFonts w:ascii="Times New Roman" w:hAnsi="Times New Roman" w:cs="Simplified Arabic"/>
                <w:color w:val="000000" w:themeColor="text1"/>
                <w:sz w:val="26"/>
                <w:szCs w:val="26"/>
                <w:rtl/>
                <w:lang w:val="en-GB" w:eastAsia="en-GB" w:bidi="ar-EG"/>
              </w:rPr>
              <w:t>مجالس ال</w:t>
            </w:r>
            <w:r w:rsidR="00D6178F" w:rsidRPr="00362B07">
              <w:rPr>
                <w:rFonts w:ascii="Times New Roman" w:hAnsi="Times New Roman" w:cs="Simplified Arabic"/>
                <w:color w:val="000000" w:themeColor="text1"/>
                <w:sz w:val="26"/>
                <w:szCs w:val="26"/>
                <w:rtl/>
                <w:lang w:val="en-GB" w:eastAsia="en-GB" w:bidi="ar-EG"/>
              </w:rPr>
              <w:t>إدارة</w:t>
            </w:r>
            <w:r w:rsidRPr="00362B07">
              <w:rPr>
                <w:rFonts w:ascii="Times New Roman" w:hAnsi="Times New Roman" w:cs="Simplified Arabic"/>
                <w:color w:val="000000" w:themeColor="text1"/>
                <w:sz w:val="26"/>
                <w:szCs w:val="26"/>
                <w:rtl/>
                <w:lang w:val="en-GB" w:eastAsia="en-GB" w:bidi="ar-EG"/>
              </w:rPr>
              <w:t xml:space="preserve"> ولجان الحوكمة والمراجعة</w:t>
            </w:r>
            <w:r w:rsidRPr="00362B07">
              <w:rPr>
                <w:rFonts w:ascii="Times New Roman" w:hAnsi="Times New Roman" w:cs="Simplified Arabic"/>
                <w:color w:val="000000" w:themeColor="text1"/>
                <w:sz w:val="26"/>
                <w:szCs w:val="26"/>
                <w:lang w:val="en-GB" w:eastAsia="en-GB" w:bidi="ar-EG"/>
              </w:rPr>
              <w:t>.</w:t>
            </w:r>
          </w:p>
        </w:tc>
        <w:tc>
          <w:tcPr>
            <w:tcW w:w="1739" w:type="dxa"/>
            <w:vAlign w:val="center"/>
            <w:hideMark/>
          </w:tcPr>
          <w:p w:rsidR="005C1DB1" w:rsidRPr="00362B07" w:rsidRDefault="005C1DB1" w:rsidP="007B6DB9">
            <w:pPr>
              <w:bidi/>
              <w:jc w:val="center"/>
              <w:rPr>
                <w:rFonts w:ascii="Times New Roman" w:hAnsi="Times New Roman" w:cs="Simplified Arabic"/>
                <w:color w:val="000000" w:themeColor="text1"/>
                <w:sz w:val="26"/>
                <w:szCs w:val="26"/>
                <w:lang w:val="en-GB" w:eastAsia="en-GB" w:bidi="ar-EG"/>
              </w:rPr>
            </w:pPr>
            <w:proofErr w:type="gramStart"/>
            <w:r w:rsidRPr="00362B07">
              <w:rPr>
                <w:rFonts w:ascii="Times New Roman" w:hAnsi="Times New Roman" w:cs="Simplified Arabic"/>
                <w:color w:val="000000" w:themeColor="text1"/>
                <w:sz w:val="26"/>
                <w:szCs w:val="26"/>
                <w:rtl/>
                <w:lang w:val="en-GB" w:eastAsia="en-GB" w:bidi="ar-EG"/>
              </w:rPr>
              <w:t>سنة</w:t>
            </w:r>
            <w:proofErr w:type="gramEnd"/>
            <w:r w:rsidRPr="00362B07">
              <w:rPr>
                <w:rFonts w:ascii="Times New Roman" w:hAnsi="Times New Roman" w:cs="Simplified Arabic"/>
                <w:color w:val="000000" w:themeColor="text1"/>
                <w:sz w:val="26"/>
                <w:szCs w:val="26"/>
                <w:rtl/>
                <w:lang w:val="en-GB" w:eastAsia="en-GB" w:bidi="ar-EG"/>
              </w:rPr>
              <w:t xml:space="preserve"> واحدة</w:t>
            </w:r>
          </w:p>
        </w:tc>
      </w:tr>
      <w:tr w:rsidR="005C1DB1" w:rsidRPr="00362B07" w:rsidTr="00757378">
        <w:trPr>
          <w:jc w:val="center"/>
        </w:trPr>
        <w:tc>
          <w:tcPr>
            <w:tcW w:w="0" w:type="auto"/>
            <w:vAlign w:val="center"/>
            <w:hideMark/>
          </w:tcPr>
          <w:p w:rsidR="005C1DB1" w:rsidRPr="00362B07" w:rsidRDefault="005C1DB1" w:rsidP="007B6DB9">
            <w:pPr>
              <w:bidi/>
              <w:jc w:val="center"/>
              <w:rPr>
                <w:rFonts w:ascii="Times New Roman" w:hAnsi="Times New Roman" w:cs="Simplified Arabic"/>
                <w:color w:val="000000" w:themeColor="text1"/>
                <w:sz w:val="26"/>
                <w:szCs w:val="26"/>
                <w:lang w:val="en-GB" w:eastAsia="en-GB" w:bidi="ar-EG"/>
              </w:rPr>
            </w:pPr>
            <w:r w:rsidRPr="00362B07">
              <w:rPr>
                <w:rFonts w:ascii="Times New Roman" w:hAnsi="Times New Roman" w:cs="Simplified Arabic"/>
                <w:color w:val="000000" w:themeColor="text1"/>
                <w:sz w:val="26"/>
                <w:szCs w:val="26"/>
                <w:rtl/>
                <w:lang w:val="en-GB" w:eastAsia="en-GB" w:bidi="ar-EG"/>
              </w:rPr>
              <w:t>بينت النتائج أن الدمج يسهم في تعزيز القدرة التنافسية للشركات العائلية السعودية</w:t>
            </w:r>
            <w:r w:rsidRPr="00362B07">
              <w:rPr>
                <w:rFonts w:ascii="Times New Roman" w:hAnsi="Times New Roman" w:cs="Simplified Arabic"/>
                <w:color w:val="000000" w:themeColor="text1"/>
                <w:sz w:val="26"/>
                <w:szCs w:val="26"/>
                <w:lang w:val="en-GB" w:eastAsia="en-GB" w:bidi="ar-EG"/>
              </w:rPr>
              <w:t>.</w:t>
            </w:r>
          </w:p>
        </w:tc>
        <w:tc>
          <w:tcPr>
            <w:tcW w:w="0" w:type="auto"/>
            <w:vAlign w:val="center"/>
            <w:hideMark/>
          </w:tcPr>
          <w:p w:rsidR="005C1DB1" w:rsidRPr="00362B07" w:rsidRDefault="005C1DB1" w:rsidP="007B6DB9">
            <w:pPr>
              <w:bidi/>
              <w:jc w:val="center"/>
              <w:rPr>
                <w:rFonts w:ascii="Times New Roman" w:hAnsi="Times New Roman" w:cs="Simplified Arabic"/>
                <w:color w:val="000000" w:themeColor="text1"/>
                <w:sz w:val="26"/>
                <w:szCs w:val="26"/>
                <w:lang w:val="en-GB" w:eastAsia="en-GB" w:bidi="ar-EG"/>
              </w:rPr>
            </w:pPr>
            <w:r w:rsidRPr="00362B07">
              <w:rPr>
                <w:rFonts w:ascii="Times New Roman" w:hAnsi="Times New Roman" w:cs="Simplified Arabic"/>
                <w:color w:val="000000" w:themeColor="text1"/>
                <w:sz w:val="26"/>
                <w:szCs w:val="26"/>
                <w:rtl/>
                <w:lang w:val="en-GB" w:eastAsia="en-GB" w:bidi="ar-EG"/>
              </w:rPr>
              <w:t xml:space="preserve">يوصي الباحث بالاستفادة من عمليات الدمج في توسيع الحصة السوقية وتحسين الكفاءة </w:t>
            </w:r>
            <w:r w:rsidRPr="00362B07">
              <w:rPr>
                <w:rFonts w:ascii="Times New Roman" w:hAnsi="Times New Roman" w:cs="Simplified Arabic"/>
                <w:color w:val="000000" w:themeColor="text1"/>
                <w:sz w:val="26"/>
                <w:szCs w:val="26"/>
                <w:rtl/>
                <w:lang w:val="en-GB" w:eastAsia="en-GB" w:bidi="ar-EG"/>
              </w:rPr>
              <w:lastRenderedPageBreak/>
              <w:t>التشغيلية وتنويع المنتجات والخدمات</w:t>
            </w:r>
            <w:r w:rsidRPr="00362B07">
              <w:rPr>
                <w:rFonts w:ascii="Times New Roman" w:hAnsi="Times New Roman" w:cs="Simplified Arabic"/>
                <w:color w:val="000000" w:themeColor="text1"/>
                <w:sz w:val="26"/>
                <w:szCs w:val="26"/>
                <w:lang w:val="en-GB" w:eastAsia="en-GB" w:bidi="ar-EG"/>
              </w:rPr>
              <w:t>.</w:t>
            </w:r>
          </w:p>
        </w:tc>
        <w:tc>
          <w:tcPr>
            <w:tcW w:w="0" w:type="auto"/>
            <w:vAlign w:val="center"/>
            <w:hideMark/>
          </w:tcPr>
          <w:p w:rsidR="005C1DB1" w:rsidRPr="00362B07" w:rsidRDefault="005C1DB1" w:rsidP="007B6DB9">
            <w:pPr>
              <w:bidi/>
              <w:jc w:val="center"/>
              <w:rPr>
                <w:rFonts w:ascii="Times New Roman" w:hAnsi="Times New Roman" w:cs="Simplified Arabic"/>
                <w:color w:val="000000" w:themeColor="text1"/>
                <w:sz w:val="26"/>
                <w:szCs w:val="26"/>
                <w:lang w:val="en-GB" w:eastAsia="en-GB" w:bidi="ar-EG"/>
              </w:rPr>
            </w:pPr>
            <w:r w:rsidRPr="00362B07">
              <w:rPr>
                <w:rFonts w:ascii="Times New Roman" w:hAnsi="Times New Roman" w:cs="Simplified Arabic"/>
                <w:color w:val="000000" w:themeColor="text1"/>
                <w:sz w:val="26"/>
                <w:szCs w:val="26"/>
                <w:rtl/>
                <w:lang w:val="en-GB" w:eastAsia="en-GB" w:bidi="ar-EG"/>
              </w:rPr>
              <w:lastRenderedPageBreak/>
              <w:t xml:space="preserve">إعداد خطط استراتيجية وتشغيلية موحدة بعد الدمج لتحقيق وفورات الحجم وتحسين </w:t>
            </w:r>
            <w:r w:rsidR="005C20E0" w:rsidRPr="00362B07">
              <w:rPr>
                <w:rFonts w:ascii="Times New Roman" w:hAnsi="Times New Roman" w:cs="Simplified Arabic"/>
                <w:color w:val="000000" w:themeColor="text1"/>
                <w:sz w:val="26"/>
                <w:szCs w:val="26"/>
                <w:rtl/>
                <w:lang w:val="en-GB" w:eastAsia="en-GB" w:bidi="ar-EG"/>
              </w:rPr>
              <w:lastRenderedPageBreak/>
              <w:t>الأداء</w:t>
            </w:r>
            <w:r w:rsidRPr="00362B07">
              <w:rPr>
                <w:rFonts w:ascii="Times New Roman" w:hAnsi="Times New Roman" w:cs="Simplified Arabic"/>
                <w:color w:val="000000" w:themeColor="text1"/>
                <w:sz w:val="26"/>
                <w:szCs w:val="26"/>
                <w:lang w:val="en-GB" w:eastAsia="en-GB" w:bidi="ar-EG"/>
              </w:rPr>
              <w:t>.</w:t>
            </w:r>
          </w:p>
        </w:tc>
        <w:tc>
          <w:tcPr>
            <w:tcW w:w="0" w:type="auto"/>
            <w:vAlign w:val="center"/>
            <w:hideMark/>
          </w:tcPr>
          <w:p w:rsidR="005C1DB1" w:rsidRPr="00362B07" w:rsidRDefault="005C1DB1" w:rsidP="007B6DB9">
            <w:pPr>
              <w:bidi/>
              <w:jc w:val="center"/>
              <w:rPr>
                <w:rFonts w:ascii="Times New Roman" w:hAnsi="Times New Roman" w:cs="Simplified Arabic"/>
                <w:color w:val="000000" w:themeColor="text1"/>
                <w:sz w:val="26"/>
                <w:szCs w:val="26"/>
                <w:lang w:val="en-GB" w:eastAsia="en-GB" w:bidi="ar-EG"/>
              </w:rPr>
            </w:pPr>
            <w:r w:rsidRPr="00362B07">
              <w:rPr>
                <w:rFonts w:ascii="Times New Roman" w:hAnsi="Times New Roman" w:cs="Simplified Arabic"/>
                <w:color w:val="000000" w:themeColor="text1"/>
                <w:sz w:val="26"/>
                <w:szCs w:val="26"/>
                <w:rtl/>
                <w:lang w:val="en-GB" w:eastAsia="en-GB" w:bidi="ar-EG"/>
              </w:rPr>
              <w:lastRenderedPageBreak/>
              <w:t>ال</w:t>
            </w:r>
            <w:r w:rsidR="00D6178F" w:rsidRPr="00362B07">
              <w:rPr>
                <w:rFonts w:ascii="Times New Roman" w:hAnsi="Times New Roman" w:cs="Simplified Arabic"/>
                <w:color w:val="000000" w:themeColor="text1"/>
                <w:sz w:val="26"/>
                <w:szCs w:val="26"/>
                <w:rtl/>
                <w:lang w:val="en-GB" w:eastAsia="en-GB" w:bidi="ar-EG"/>
              </w:rPr>
              <w:t>إدارة</w:t>
            </w:r>
            <w:r w:rsidRPr="00362B07">
              <w:rPr>
                <w:rFonts w:ascii="Times New Roman" w:hAnsi="Times New Roman" w:cs="Simplified Arabic"/>
                <w:color w:val="000000" w:themeColor="text1"/>
                <w:sz w:val="26"/>
                <w:szCs w:val="26"/>
                <w:rtl/>
                <w:lang w:val="en-GB" w:eastAsia="en-GB" w:bidi="ar-EG"/>
              </w:rPr>
              <w:t xml:space="preserve"> العليا والإدارات التشغيلية والتسويقية</w:t>
            </w:r>
            <w:r w:rsidRPr="00362B07">
              <w:rPr>
                <w:rFonts w:ascii="Times New Roman" w:hAnsi="Times New Roman" w:cs="Simplified Arabic"/>
                <w:color w:val="000000" w:themeColor="text1"/>
                <w:sz w:val="26"/>
                <w:szCs w:val="26"/>
                <w:lang w:val="en-GB" w:eastAsia="en-GB" w:bidi="ar-EG"/>
              </w:rPr>
              <w:t>.</w:t>
            </w:r>
          </w:p>
        </w:tc>
        <w:tc>
          <w:tcPr>
            <w:tcW w:w="1739" w:type="dxa"/>
            <w:vAlign w:val="center"/>
            <w:hideMark/>
          </w:tcPr>
          <w:p w:rsidR="005C1DB1" w:rsidRPr="00362B07" w:rsidRDefault="005C1DB1" w:rsidP="007B6DB9">
            <w:pPr>
              <w:bidi/>
              <w:jc w:val="center"/>
              <w:rPr>
                <w:rFonts w:ascii="Times New Roman" w:hAnsi="Times New Roman" w:cs="Simplified Arabic"/>
                <w:color w:val="000000" w:themeColor="text1"/>
                <w:sz w:val="26"/>
                <w:szCs w:val="26"/>
                <w:lang w:val="en-GB" w:eastAsia="en-GB" w:bidi="ar-EG"/>
              </w:rPr>
            </w:pPr>
            <w:r w:rsidRPr="00362B07">
              <w:rPr>
                <w:rFonts w:ascii="Times New Roman" w:hAnsi="Times New Roman" w:cs="Simplified Arabic"/>
                <w:color w:val="000000" w:themeColor="text1"/>
                <w:sz w:val="26"/>
                <w:szCs w:val="26"/>
                <w:lang w:val="en-GB" w:eastAsia="en-GB" w:bidi="ar-EG"/>
              </w:rPr>
              <w:t xml:space="preserve">6 </w:t>
            </w:r>
            <w:r w:rsidRPr="00362B07">
              <w:rPr>
                <w:rFonts w:ascii="Times New Roman" w:hAnsi="Times New Roman" w:cs="Simplified Arabic"/>
                <w:color w:val="000000" w:themeColor="text1"/>
                <w:sz w:val="26"/>
                <w:szCs w:val="26"/>
                <w:rtl/>
                <w:lang w:val="en-GB" w:eastAsia="en-GB" w:bidi="ar-EG"/>
              </w:rPr>
              <w:t>أشهر – سنة</w:t>
            </w:r>
          </w:p>
        </w:tc>
      </w:tr>
      <w:tr w:rsidR="005C1DB1" w:rsidRPr="00362B07" w:rsidTr="00757378">
        <w:trPr>
          <w:jc w:val="center"/>
        </w:trPr>
        <w:tc>
          <w:tcPr>
            <w:tcW w:w="0" w:type="auto"/>
            <w:vAlign w:val="center"/>
            <w:hideMark/>
          </w:tcPr>
          <w:p w:rsidR="005C1DB1" w:rsidRPr="00362B07" w:rsidRDefault="005C1DB1" w:rsidP="007B6DB9">
            <w:pPr>
              <w:bidi/>
              <w:jc w:val="center"/>
              <w:rPr>
                <w:rFonts w:ascii="Times New Roman" w:hAnsi="Times New Roman" w:cs="Simplified Arabic"/>
                <w:color w:val="000000" w:themeColor="text1"/>
                <w:sz w:val="26"/>
                <w:szCs w:val="26"/>
                <w:lang w:val="en-GB" w:eastAsia="en-GB" w:bidi="ar-EG"/>
              </w:rPr>
            </w:pPr>
            <w:r w:rsidRPr="00362B07">
              <w:rPr>
                <w:rFonts w:ascii="Times New Roman" w:hAnsi="Times New Roman" w:cs="Simplified Arabic"/>
                <w:color w:val="000000" w:themeColor="text1"/>
                <w:sz w:val="26"/>
                <w:szCs w:val="26"/>
                <w:rtl/>
                <w:lang w:val="en-GB" w:eastAsia="en-GB" w:bidi="ar-EG"/>
              </w:rPr>
              <w:lastRenderedPageBreak/>
              <w:t>أثبتت النتائج وجود أثر إيجابي لاستراتيجية الدمج على فرص الحصول على التمويل وزيادة ثقة المستثمرين والمؤسسات المالية</w:t>
            </w:r>
            <w:r w:rsidRPr="00362B07">
              <w:rPr>
                <w:rFonts w:ascii="Times New Roman" w:hAnsi="Times New Roman" w:cs="Simplified Arabic"/>
                <w:color w:val="000000" w:themeColor="text1"/>
                <w:sz w:val="26"/>
                <w:szCs w:val="26"/>
                <w:lang w:val="en-GB" w:eastAsia="en-GB" w:bidi="ar-EG"/>
              </w:rPr>
              <w:t>.</w:t>
            </w:r>
          </w:p>
        </w:tc>
        <w:tc>
          <w:tcPr>
            <w:tcW w:w="0" w:type="auto"/>
            <w:vAlign w:val="center"/>
            <w:hideMark/>
          </w:tcPr>
          <w:p w:rsidR="005C1DB1" w:rsidRPr="00362B07" w:rsidRDefault="005C1DB1" w:rsidP="007B6DB9">
            <w:pPr>
              <w:bidi/>
              <w:jc w:val="center"/>
              <w:rPr>
                <w:rFonts w:ascii="Times New Roman" w:hAnsi="Times New Roman" w:cs="Simplified Arabic"/>
                <w:color w:val="000000" w:themeColor="text1"/>
                <w:sz w:val="26"/>
                <w:szCs w:val="26"/>
                <w:lang w:val="en-GB" w:eastAsia="en-GB" w:bidi="ar-EG"/>
              </w:rPr>
            </w:pPr>
            <w:r w:rsidRPr="00362B07">
              <w:rPr>
                <w:rFonts w:ascii="Times New Roman" w:hAnsi="Times New Roman" w:cs="Simplified Arabic"/>
                <w:color w:val="000000" w:themeColor="text1"/>
                <w:sz w:val="26"/>
                <w:szCs w:val="26"/>
                <w:rtl/>
                <w:lang w:val="en-GB" w:eastAsia="en-GB" w:bidi="ar-EG"/>
              </w:rPr>
              <w:t>يوصي الباحث بتعزيز العلاقات مع المستثمرين وتطوير التقارير المالية الداعمة للثقة الاستثمارية</w:t>
            </w:r>
            <w:r w:rsidRPr="00362B07">
              <w:rPr>
                <w:rFonts w:ascii="Times New Roman" w:hAnsi="Times New Roman" w:cs="Simplified Arabic"/>
                <w:color w:val="000000" w:themeColor="text1"/>
                <w:sz w:val="26"/>
                <w:szCs w:val="26"/>
                <w:lang w:val="en-GB" w:eastAsia="en-GB" w:bidi="ar-EG"/>
              </w:rPr>
              <w:t>.</w:t>
            </w:r>
          </w:p>
        </w:tc>
        <w:tc>
          <w:tcPr>
            <w:tcW w:w="0" w:type="auto"/>
            <w:vAlign w:val="center"/>
            <w:hideMark/>
          </w:tcPr>
          <w:p w:rsidR="005C1DB1" w:rsidRPr="00362B07" w:rsidRDefault="005C1DB1" w:rsidP="007B6DB9">
            <w:pPr>
              <w:bidi/>
              <w:jc w:val="center"/>
              <w:rPr>
                <w:rFonts w:ascii="Times New Roman" w:hAnsi="Times New Roman" w:cs="Simplified Arabic"/>
                <w:color w:val="000000" w:themeColor="text1"/>
                <w:sz w:val="26"/>
                <w:szCs w:val="26"/>
                <w:lang w:val="en-GB" w:eastAsia="en-GB" w:bidi="ar-EG"/>
              </w:rPr>
            </w:pPr>
            <w:proofErr w:type="gramStart"/>
            <w:r w:rsidRPr="00362B07">
              <w:rPr>
                <w:rFonts w:ascii="Times New Roman" w:hAnsi="Times New Roman" w:cs="Simplified Arabic"/>
                <w:color w:val="000000" w:themeColor="text1"/>
                <w:sz w:val="26"/>
                <w:szCs w:val="26"/>
                <w:rtl/>
                <w:lang w:val="en-GB" w:eastAsia="en-GB" w:bidi="ar-EG"/>
              </w:rPr>
              <w:t>تحسين</w:t>
            </w:r>
            <w:proofErr w:type="gramEnd"/>
            <w:r w:rsidRPr="00362B07">
              <w:rPr>
                <w:rFonts w:ascii="Times New Roman" w:hAnsi="Times New Roman" w:cs="Simplified Arabic"/>
                <w:color w:val="000000" w:themeColor="text1"/>
                <w:sz w:val="26"/>
                <w:szCs w:val="26"/>
                <w:rtl/>
                <w:lang w:val="en-GB" w:eastAsia="en-GB" w:bidi="ar-EG"/>
              </w:rPr>
              <w:t xml:space="preserve"> جودة الإفصاح المالي وتطوير خطط التمويل والاستثمار طويلة الأجل</w:t>
            </w:r>
            <w:r w:rsidRPr="00362B07">
              <w:rPr>
                <w:rFonts w:ascii="Times New Roman" w:hAnsi="Times New Roman" w:cs="Simplified Arabic"/>
                <w:color w:val="000000" w:themeColor="text1"/>
                <w:sz w:val="26"/>
                <w:szCs w:val="26"/>
                <w:lang w:val="en-GB" w:eastAsia="en-GB" w:bidi="ar-EG"/>
              </w:rPr>
              <w:t>.</w:t>
            </w:r>
          </w:p>
        </w:tc>
        <w:tc>
          <w:tcPr>
            <w:tcW w:w="0" w:type="auto"/>
            <w:vAlign w:val="center"/>
            <w:hideMark/>
          </w:tcPr>
          <w:p w:rsidR="005C1DB1" w:rsidRPr="00362B07" w:rsidRDefault="005C1DB1" w:rsidP="007B6DB9">
            <w:pPr>
              <w:bidi/>
              <w:jc w:val="center"/>
              <w:rPr>
                <w:rFonts w:ascii="Times New Roman" w:hAnsi="Times New Roman" w:cs="Simplified Arabic"/>
                <w:color w:val="000000" w:themeColor="text1"/>
                <w:sz w:val="26"/>
                <w:szCs w:val="26"/>
                <w:lang w:val="en-GB" w:eastAsia="en-GB" w:bidi="ar-EG"/>
              </w:rPr>
            </w:pPr>
            <w:proofErr w:type="gramStart"/>
            <w:r w:rsidRPr="00362B07">
              <w:rPr>
                <w:rFonts w:ascii="Times New Roman" w:hAnsi="Times New Roman" w:cs="Simplified Arabic"/>
                <w:color w:val="000000" w:themeColor="text1"/>
                <w:sz w:val="26"/>
                <w:szCs w:val="26"/>
                <w:rtl/>
                <w:lang w:val="en-GB" w:eastAsia="en-GB" w:bidi="ar-EG"/>
              </w:rPr>
              <w:t>ال</w:t>
            </w:r>
            <w:r w:rsidR="00D6178F" w:rsidRPr="00362B07">
              <w:rPr>
                <w:rFonts w:ascii="Times New Roman" w:hAnsi="Times New Roman" w:cs="Simplified Arabic"/>
                <w:color w:val="000000" w:themeColor="text1"/>
                <w:sz w:val="26"/>
                <w:szCs w:val="26"/>
                <w:rtl/>
                <w:lang w:val="en-GB" w:eastAsia="en-GB" w:bidi="ar-EG"/>
              </w:rPr>
              <w:t>إدارة</w:t>
            </w:r>
            <w:proofErr w:type="gramEnd"/>
            <w:r w:rsidRPr="00362B07">
              <w:rPr>
                <w:rFonts w:ascii="Times New Roman" w:hAnsi="Times New Roman" w:cs="Simplified Arabic"/>
                <w:color w:val="000000" w:themeColor="text1"/>
                <w:sz w:val="26"/>
                <w:szCs w:val="26"/>
                <w:rtl/>
                <w:lang w:val="en-GB" w:eastAsia="en-GB" w:bidi="ar-EG"/>
              </w:rPr>
              <w:t xml:space="preserve"> المالية و</w:t>
            </w:r>
            <w:r w:rsidR="00D6178F" w:rsidRPr="00362B07">
              <w:rPr>
                <w:rFonts w:ascii="Times New Roman" w:hAnsi="Times New Roman" w:cs="Simplified Arabic"/>
                <w:color w:val="000000" w:themeColor="text1"/>
                <w:sz w:val="26"/>
                <w:szCs w:val="26"/>
                <w:rtl/>
                <w:lang w:val="en-GB" w:eastAsia="en-GB" w:bidi="ar-EG"/>
              </w:rPr>
              <w:t>إدارة</w:t>
            </w:r>
            <w:r w:rsidRPr="00362B07">
              <w:rPr>
                <w:rFonts w:ascii="Times New Roman" w:hAnsi="Times New Roman" w:cs="Simplified Arabic"/>
                <w:color w:val="000000" w:themeColor="text1"/>
                <w:sz w:val="26"/>
                <w:szCs w:val="26"/>
                <w:rtl/>
                <w:lang w:val="en-GB" w:eastAsia="en-GB" w:bidi="ar-EG"/>
              </w:rPr>
              <w:t xml:space="preserve"> علاقات المستثمرين</w:t>
            </w:r>
            <w:r w:rsidRPr="00362B07">
              <w:rPr>
                <w:rFonts w:ascii="Times New Roman" w:hAnsi="Times New Roman" w:cs="Simplified Arabic"/>
                <w:color w:val="000000" w:themeColor="text1"/>
                <w:sz w:val="26"/>
                <w:szCs w:val="26"/>
                <w:lang w:val="en-GB" w:eastAsia="en-GB" w:bidi="ar-EG"/>
              </w:rPr>
              <w:t>.</w:t>
            </w:r>
          </w:p>
        </w:tc>
        <w:tc>
          <w:tcPr>
            <w:tcW w:w="1739" w:type="dxa"/>
            <w:vAlign w:val="center"/>
            <w:hideMark/>
          </w:tcPr>
          <w:p w:rsidR="005C1DB1" w:rsidRPr="00362B07" w:rsidRDefault="005C1DB1" w:rsidP="007B6DB9">
            <w:pPr>
              <w:bidi/>
              <w:jc w:val="center"/>
              <w:rPr>
                <w:rFonts w:ascii="Times New Roman" w:hAnsi="Times New Roman" w:cs="Simplified Arabic"/>
                <w:color w:val="000000" w:themeColor="text1"/>
                <w:sz w:val="26"/>
                <w:szCs w:val="26"/>
                <w:lang w:val="en-GB" w:eastAsia="en-GB" w:bidi="ar-EG"/>
              </w:rPr>
            </w:pPr>
            <w:r w:rsidRPr="00362B07">
              <w:rPr>
                <w:rFonts w:ascii="Times New Roman" w:hAnsi="Times New Roman" w:cs="Simplified Arabic"/>
                <w:color w:val="000000" w:themeColor="text1"/>
                <w:sz w:val="26"/>
                <w:szCs w:val="26"/>
                <w:lang w:val="en-GB" w:eastAsia="en-GB" w:bidi="ar-EG"/>
              </w:rPr>
              <w:t xml:space="preserve">6 </w:t>
            </w:r>
            <w:r w:rsidRPr="00362B07">
              <w:rPr>
                <w:rFonts w:ascii="Times New Roman" w:hAnsi="Times New Roman" w:cs="Simplified Arabic"/>
                <w:color w:val="000000" w:themeColor="text1"/>
                <w:sz w:val="26"/>
                <w:szCs w:val="26"/>
                <w:rtl/>
                <w:lang w:val="en-GB" w:eastAsia="en-GB" w:bidi="ar-EG"/>
              </w:rPr>
              <w:t>أشهر</w:t>
            </w:r>
          </w:p>
        </w:tc>
      </w:tr>
      <w:tr w:rsidR="005C1DB1" w:rsidRPr="00362B07" w:rsidTr="00757378">
        <w:trPr>
          <w:jc w:val="center"/>
        </w:trPr>
        <w:tc>
          <w:tcPr>
            <w:tcW w:w="0" w:type="auto"/>
            <w:vAlign w:val="center"/>
            <w:hideMark/>
          </w:tcPr>
          <w:p w:rsidR="005C1DB1" w:rsidRPr="00362B07" w:rsidRDefault="005C1DB1" w:rsidP="007B6DB9">
            <w:pPr>
              <w:bidi/>
              <w:jc w:val="center"/>
              <w:rPr>
                <w:rFonts w:ascii="Times New Roman" w:hAnsi="Times New Roman" w:cs="Simplified Arabic"/>
                <w:color w:val="000000" w:themeColor="text1"/>
                <w:sz w:val="26"/>
                <w:szCs w:val="26"/>
                <w:lang w:val="en-GB" w:eastAsia="en-GB" w:bidi="ar-EG"/>
              </w:rPr>
            </w:pPr>
            <w:r w:rsidRPr="00362B07">
              <w:rPr>
                <w:rFonts w:ascii="Times New Roman" w:hAnsi="Times New Roman" w:cs="Simplified Arabic"/>
                <w:color w:val="000000" w:themeColor="text1"/>
                <w:sz w:val="26"/>
                <w:szCs w:val="26"/>
                <w:rtl/>
                <w:lang w:val="en-GB" w:eastAsia="en-GB" w:bidi="ar-EG"/>
              </w:rPr>
              <w:t>أظهرت النتائج أن بعد الحوكمة جاء في المرتبة الأخيرة مقارنة ببقية الأبعاد</w:t>
            </w:r>
            <w:r w:rsidRPr="00362B07">
              <w:rPr>
                <w:rFonts w:ascii="Times New Roman" w:hAnsi="Times New Roman" w:cs="Simplified Arabic"/>
                <w:color w:val="000000" w:themeColor="text1"/>
                <w:sz w:val="26"/>
                <w:szCs w:val="26"/>
                <w:lang w:val="en-GB" w:eastAsia="en-GB" w:bidi="ar-EG"/>
              </w:rPr>
              <w:t>.</w:t>
            </w:r>
          </w:p>
        </w:tc>
        <w:tc>
          <w:tcPr>
            <w:tcW w:w="0" w:type="auto"/>
            <w:vAlign w:val="center"/>
            <w:hideMark/>
          </w:tcPr>
          <w:p w:rsidR="005C1DB1" w:rsidRPr="00362B07" w:rsidRDefault="005C1DB1" w:rsidP="007B6DB9">
            <w:pPr>
              <w:bidi/>
              <w:jc w:val="center"/>
              <w:rPr>
                <w:rFonts w:ascii="Times New Roman" w:hAnsi="Times New Roman" w:cs="Simplified Arabic"/>
                <w:color w:val="000000" w:themeColor="text1"/>
                <w:sz w:val="26"/>
                <w:szCs w:val="26"/>
                <w:lang w:val="en-GB" w:eastAsia="en-GB" w:bidi="ar-EG"/>
              </w:rPr>
            </w:pPr>
            <w:r w:rsidRPr="00362B07">
              <w:rPr>
                <w:rFonts w:ascii="Times New Roman" w:hAnsi="Times New Roman" w:cs="Simplified Arabic"/>
                <w:color w:val="000000" w:themeColor="text1"/>
                <w:sz w:val="26"/>
                <w:szCs w:val="26"/>
                <w:rtl/>
                <w:lang w:val="en-GB" w:eastAsia="en-GB" w:bidi="ar-EG"/>
              </w:rPr>
              <w:t>يوصي الباحث بإعطاء أولوية أكبر لتطوير ممارسات الحوكمة المؤسسية عند التخطيط لعمليات الدمج</w:t>
            </w:r>
            <w:r w:rsidRPr="00362B07">
              <w:rPr>
                <w:rFonts w:ascii="Times New Roman" w:hAnsi="Times New Roman" w:cs="Simplified Arabic"/>
                <w:color w:val="000000" w:themeColor="text1"/>
                <w:sz w:val="26"/>
                <w:szCs w:val="26"/>
                <w:lang w:val="en-GB" w:eastAsia="en-GB" w:bidi="ar-EG"/>
              </w:rPr>
              <w:t>.</w:t>
            </w:r>
          </w:p>
        </w:tc>
        <w:tc>
          <w:tcPr>
            <w:tcW w:w="0" w:type="auto"/>
            <w:vAlign w:val="center"/>
            <w:hideMark/>
          </w:tcPr>
          <w:p w:rsidR="005C1DB1" w:rsidRPr="00362B07" w:rsidRDefault="005C1DB1" w:rsidP="007B6DB9">
            <w:pPr>
              <w:bidi/>
              <w:jc w:val="center"/>
              <w:rPr>
                <w:rFonts w:ascii="Times New Roman" w:hAnsi="Times New Roman" w:cs="Simplified Arabic"/>
                <w:color w:val="000000" w:themeColor="text1"/>
                <w:sz w:val="26"/>
                <w:szCs w:val="26"/>
                <w:lang w:val="en-GB" w:eastAsia="en-GB" w:bidi="ar-EG"/>
              </w:rPr>
            </w:pPr>
            <w:r w:rsidRPr="00362B07">
              <w:rPr>
                <w:rFonts w:ascii="Times New Roman" w:hAnsi="Times New Roman" w:cs="Simplified Arabic"/>
                <w:color w:val="000000" w:themeColor="text1"/>
                <w:sz w:val="26"/>
                <w:szCs w:val="26"/>
                <w:rtl/>
                <w:lang w:val="en-GB" w:eastAsia="en-GB" w:bidi="ar-EG"/>
              </w:rPr>
              <w:t>تنفيذ برامج تدريبية وتطبيق معايير الحوكمة الصادرة عن هيئة السوق المالية السعودية</w:t>
            </w:r>
            <w:r w:rsidRPr="00362B07">
              <w:rPr>
                <w:rFonts w:ascii="Times New Roman" w:hAnsi="Times New Roman" w:cs="Simplified Arabic"/>
                <w:color w:val="000000" w:themeColor="text1"/>
                <w:sz w:val="26"/>
                <w:szCs w:val="26"/>
                <w:lang w:val="en-GB" w:eastAsia="en-GB" w:bidi="ar-EG"/>
              </w:rPr>
              <w:t>.</w:t>
            </w:r>
          </w:p>
        </w:tc>
        <w:tc>
          <w:tcPr>
            <w:tcW w:w="0" w:type="auto"/>
            <w:vAlign w:val="center"/>
            <w:hideMark/>
          </w:tcPr>
          <w:p w:rsidR="005C1DB1" w:rsidRPr="00362B07" w:rsidRDefault="005C1DB1" w:rsidP="007B6DB9">
            <w:pPr>
              <w:bidi/>
              <w:jc w:val="center"/>
              <w:rPr>
                <w:rFonts w:ascii="Times New Roman" w:hAnsi="Times New Roman" w:cs="Simplified Arabic"/>
                <w:color w:val="000000" w:themeColor="text1"/>
                <w:sz w:val="26"/>
                <w:szCs w:val="26"/>
                <w:lang w:val="en-GB" w:eastAsia="en-GB" w:bidi="ar-EG"/>
              </w:rPr>
            </w:pPr>
            <w:r w:rsidRPr="00362B07">
              <w:rPr>
                <w:rFonts w:ascii="Times New Roman" w:hAnsi="Times New Roman" w:cs="Simplified Arabic"/>
                <w:color w:val="000000" w:themeColor="text1"/>
                <w:sz w:val="26"/>
                <w:szCs w:val="26"/>
                <w:rtl/>
                <w:lang w:val="en-GB" w:eastAsia="en-GB" w:bidi="ar-EG"/>
              </w:rPr>
              <w:t>ال</w:t>
            </w:r>
            <w:r w:rsidR="00D6178F" w:rsidRPr="00362B07">
              <w:rPr>
                <w:rFonts w:ascii="Times New Roman" w:hAnsi="Times New Roman" w:cs="Simplified Arabic"/>
                <w:color w:val="000000" w:themeColor="text1"/>
                <w:sz w:val="26"/>
                <w:szCs w:val="26"/>
                <w:rtl/>
                <w:lang w:val="en-GB" w:eastAsia="en-GB" w:bidi="ar-EG"/>
              </w:rPr>
              <w:t>إدارة</w:t>
            </w:r>
            <w:r w:rsidRPr="00362B07">
              <w:rPr>
                <w:rFonts w:ascii="Times New Roman" w:hAnsi="Times New Roman" w:cs="Simplified Arabic"/>
                <w:color w:val="000000" w:themeColor="text1"/>
                <w:sz w:val="26"/>
                <w:szCs w:val="26"/>
                <w:rtl/>
                <w:lang w:val="en-GB" w:eastAsia="en-GB" w:bidi="ar-EG"/>
              </w:rPr>
              <w:t xml:space="preserve"> العليا و</w:t>
            </w:r>
            <w:r w:rsidR="00D6178F" w:rsidRPr="00362B07">
              <w:rPr>
                <w:rFonts w:ascii="Times New Roman" w:hAnsi="Times New Roman" w:cs="Simplified Arabic"/>
                <w:color w:val="000000" w:themeColor="text1"/>
                <w:sz w:val="26"/>
                <w:szCs w:val="26"/>
                <w:rtl/>
                <w:lang w:val="en-GB" w:eastAsia="en-GB" w:bidi="ar-EG"/>
              </w:rPr>
              <w:t>إدارة</w:t>
            </w:r>
            <w:r w:rsidRPr="00362B07">
              <w:rPr>
                <w:rFonts w:ascii="Times New Roman" w:hAnsi="Times New Roman" w:cs="Simplified Arabic"/>
                <w:color w:val="000000" w:themeColor="text1"/>
                <w:sz w:val="26"/>
                <w:szCs w:val="26"/>
                <w:rtl/>
                <w:lang w:val="en-GB" w:eastAsia="en-GB" w:bidi="ar-EG"/>
              </w:rPr>
              <w:t xml:space="preserve"> الموارد البشرية</w:t>
            </w:r>
            <w:r w:rsidRPr="00362B07">
              <w:rPr>
                <w:rFonts w:ascii="Times New Roman" w:hAnsi="Times New Roman" w:cs="Simplified Arabic"/>
                <w:color w:val="000000" w:themeColor="text1"/>
                <w:sz w:val="26"/>
                <w:szCs w:val="26"/>
                <w:lang w:val="en-GB" w:eastAsia="en-GB" w:bidi="ar-EG"/>
              </w:rPr>
              <w:t>.</w:t>
            </w:r>
          </w:p>
        </w:tc>
        <w:tc>
          <w:tcPr>
            <w:tcW w:w="1739" w:type="dxa"/>
            <w:vAlign w:val="center"/>
            <w:hideMark/>
          </w:tcPr>
          <w:p w:rsidR="005C1DB1" w:rsidRPr="00362B07" w:rsidRDefault="005C1DB1" w:rsidP="007B6DB9">
            <w:pPr>
              <w:bidi/>
              <w:jc w:val="center"/>
              <w:rPr>
                <w:rFonts w:ascii="Times New Roman" w:hAnsi="Times New Roman" w:cs="Simplified Arabic"/>
                <w:color w:val="000000" w:themeColor="text1"/>
                <w:sz w:val="26"/>
                <w:szCs w:val="26"/>
                <w:lang w:val="en-GB" w:eastAsia="en-GB" w:bidi="ar-EG"/>
              </w:rPr>
            </w:pPr>
            <w:r w:rsidRPr="00362B07">
              <w:rPr>
                <w:rFonts w:ascii="Times New Roman" w:hAnsi="Times New Roman" w:cs="Simplified Arabic"/>
                <w:color w:val="000000" w:themeColor="text1"/>
                <w:sz w:val="26"/>
                <w:szCs w:val="26"/>
                <w:lang w:val="en-GB" w:eastAsia="en-GB" w:bidi="ar-EG"/>
              </w:rPr>
              <w:t xml:space="preserve">3–6 </w:t>
            </w:r>
            <w:r w:rsidRPr="00362B07">
              <w:rPr>
                <w:rFonts w:ascii="Times New Roman" w:hAnsi="Times New Roman" w:cs="Simplified Arabic"/>
                <w:color w:val="000000" w:themeColor="text1"/>
                <w:sz w:val="26"/>
                <w:szCs w:val="26"/>
                <w:rtl/>
                <w:lang w:val="en-GB" w:eastAsia="en-GB" w:bidi="ar-EG"/>
              </w:rPr>
              <w:t>أشهر</w:t>
            </w:r>
          </w:p>
        </w:tc>
      </w:tr>
      <w:tr w:rsidR="005C1DB1" w:rsidRPr="00362B07" w:rsidTr="00757378">
        <w:trPr>
          <w:jc w:val="center"/>
        </w:trPr>
        <w:tc>
          <w:tcPr>
            <w:tcW w:w="0" w:type="auto"/>
            <w:vAlign w:val="center"/>
            <w:hideMark/>
          </w:tcPr>
          <w:p w:rsidR="005C1DB1" w:rsidRPr="00362B07" w:rsidRDefault="005C1DB1" w:rsidP="007B6DB9">
            <w:pPr>
              <w:bidi/>
              <w:jc w:val="center"/>
              <w:rPr>
                <w:rFonts w:ascii="Times New Roman" w:hAnsi="Times New Roman" w:cs="Simplified Arabic"/>
                <w:color w:val="000000" w:themeColor="text1"/>
                <w:sz w:val="26"/>
                <w:szCs w:val="26"/>
                <w:lang w:val="en-GB" w:eastAsia="en-GB" w:bidi="ar-EG"/>
              </w:rPr>
            </w:pPr>
            <w:r w:rsidRPr="00362B07">
              <w:rPr>
                <w:rFonts w:ascii="Times New Roman" w:hAnsi="Times New Roman" w:cs="Simplified Arabic"/>
                <w:color w:val="000000" w:themeColor="text1"/>
                <w:sz w:val="26"/>
                <w:szCs w:val="26"/>
                <w:rtl/>
                <w:lang w:val="en-GB" w:eastAsia="en-GB" w:bidi="ar-EG"/>
              </w:rPr>
              <w:t>أظهرت النتائج وجود تأثير إيجابي كلي لاستراتيجية دمج الشركات على الجاهزية لل</w:t>
            </w:r>
            <w:r w:rsidR="000544F4" w:rsidRPr="00362B07">
              <w:rPr>
                <w:rFonts w:ascii="Times New Roman" w:hAnsi="Times New Roman" w:cs="Simplified Arabic"/>
                <w:color w:val="000000" w:themeColor="text1"/>
                <w:sz w:val="26"/>
                <w:szCs w:val="26"/>
                <w:rtl/>
                <w:lang w:val="en-GB" w:eastAsia="en-GB" w:bidi="ar-EG"/>
              </w:rPr>
              <w:t>إدراج</w:t>
            </w:r>
            <w:r w:rsidRPr="00362B07">
              <w:rPr>
                <w:rFonts w:ascii="Times New Roman" w:hAnsi="Times New Roman" w:cs="Simplified Arabic"/>
                <w:color w:val="000000" w:themeColor="text1"/>
                <w:sz w:val="26"/>
                <w:szCs w:val="26"/>
                <w:rtl/>
                <w:lang w:val="en-GB" w:eastAsia="en-GB" w:bidi="ar-EG"/>
              </w:rPr>
              <w:t xml:space="preserve"> في سوق النمو</w:t>
            </w:r>
            <w:r w:rsidR="00D7278E" w:rsidRPr="00362B07">
              <w:rPr>
                <w:rFonts w:ascii="Times New Roman" w:hAnsi="Times New Roman" w:cs="Simplified Arabic"/>
                <w:color w:val="000000" w:themeColor="text1"/>
                <w:sz w:val="26"/>
                <w:szCs w:val="26"/>
                <w:rtl/>
                <w:lang w:val="en-GB" w:eastAsia="en-GB" w:bidi="ar-EG"/>
              </w:rPr>
              <w:t xml:space="preserve">، </w:t>
            </w:r>
            <w:r w:rsidRPr="00362B07">
              <w:rPr>
                <w:rFonts w:ascii="Times New Roman" w:hAnsi="Times New Roman" w:cs="Simplified Arabic"/>
                <w:color w:val="000000" w:themeColor="text1"/>
                <w:sz w:val="26"/>
                <w:szCs w:val="26"/>
                <w:rtl/>
                <w:lang w:val="en-GB" w:eastAsia="en-GB" w:bidi="ar-EG"/>
              </w:rPr>
              <w:t>حيث بلغت قيمة</w:t>
            </w:r>
            <w:r w:rsidR="00D7278E" w:rsidRPr="00362B07">
              <w:rPr>
                <w:rFonts w:ascii="Times New Roman" w:hAnsi="Times New Roman" w:cs="Simplified Arabic"/>
                <w:color w:val="000000" w:themeColor="text1"/>
                <w:sz w:val="26"/>
                <w:szCs w:val="26"/>
                <w:rtl/>
                <w:lang w:val="en-GB" w:eastAsia="en-GB" w:bidi="ar-EG"/>
              </w:rPr>
              <w:t xml:space="preserve"> </w:t>
            </w:r>
            <w:r w:rsidR="00D7278E" w:rsidRPr="00362B07">
              <w:rPr>
                <w:rFonts w:ascii="Times New Roman" w:hAnsi="Times New Roman" w:cs="Simplified Arabic"/>
                <w:color w:val="000000" w:themeColor="text1"/>
                <w:sz w:val="26"/>
                <w:szCs w:val="26"/>
                <w:lang w:val="en-GB" w:eastAsia="en-GB" w:bidi="ar-EG"/>
              </w:rPr>
              <w:t>(</w:t>
            </w:r>
            <w:r w:rsidRPr="00362B07">
              <w:rPr>
                <w:rFonts w:ascii="Times New Roman" w:hAnsi="Times New Roman" w:cs="Simplified Arabic"/>
                <w:color w:val="000000" w:themeColor="text1"/>
                <w:sz w:val="26"/>
                <w:szCs w:val="26"/>
                <w:lang w:val="en-GB" w:eastAsia="en-GB" w:bidi="ar-EG"/>
              </w:rPr>
              <w:t>R²=0.67).</w:t>
            </w:r>
          </w:p>
        </w:tc>
        <w:tc>
          <w:tcPr>
            <w:tcW w:w="0" w:type="auto"/>
            <w:vAlign w:val="center"/>
            <w:hideMark/>
          </w:tcPr>
          <w:p w:rsidR="005C1DB1" w:rsidRPr="00362B07" w:rsidRDefault="005C1DB1" w:rsidP="007B6DB9">
            <w:pPr>
              <w:bidi/>
              <w:jc w:val="center"/>
              <w:rPr>
                <w:rFonts w:ascii="Times New Roman" w:hAnsi="Times New Roman" w:cs="Simplified Arabic"/>
                <w:color w:val="000000" w:themeColor="text1"/>
                <w:sz w:val="26"/>
                <w:szCs w:val="26"/>
                <w:lang w:val="en-GB" w:eastAsia="en-GB" w:bidi="ar-EG"/>
              </w:rPr>
            </w:pPr>
            <w:r w:rsidRPr="00362B07">
              <w:rPr>
                <w:rFonts w:ascii="Times New Roman" w:hAnsi="Times New Roman" w:cs="Simplified Arabic"/>
                <w:color w:val="000000" w:themeColor="text1"/>
                <w:sz w:val="26"/>
                <w:szCs w:val="26"/>
                <w:rtl/>
                <w:lang w:val="en-GB" w:eastAsia="en-GB" w:bidi="ar-EG"/>
              </w:rPr>
              <w:t>يوصي الباحث بنشر ثقافة الدمج الاستراتيجي بين الشركات العائلية السعودية باعتباره أحد المداخل المهمة لتعزيز الجاهزية لل</w:t>
            </w:r>
            <w:r w:rsidR="000544F4" w:rsidRPr="00362B07">
              <w:rPr>
                <w:rFonts w:ascii="Times New Roman" w:hAnsi="Times New Roman" w:cs="Simplified Arabic"/>
                <w:color w:val="000000" w:themeColor="text1"/>
                <w:sz w:val="26"/>
                <w:szCs w:val="26"/>
                <w:rtl/>
                <w:lang w:val="en-GB" w:eastAsia="en-GB" w:bidi="ar-EG"/>
              </w:rPr>
              <w:t>إدراج</w:t>
            </w:r>
            <w:r w:rsidRPr="00362B07">
              <w:rPr>
                <w:rFonts w:ascii="Times New Roman" w:hAnsi="Times New Roman" w:cs="Simplified Arabic"/>
                <w:color w:val="000000" w:themeColor="text1"/>
                <w:sz w:val="26"/>
                <w:szCs w:val="26"/>
                <w:lang w:val="en-GB" w:eastAsia="en-GB" w:bidi="ar-EG"/>
              </w:rPr>
              <w:t>.</w:t>
            </w:r>
          </w:p>
        </w:tc>
        <w:tc>
          <w:tcPr>
            <w:tcW w:w="0" w:type="auto"/>
            <w:vAlign w:val="center"/>
            <w:hideMark/>
          </w:tcPr>
          <w:p w:rsidR="005C1DB1" w:rsidRPr="00362B07" w:rsidRDefault="005C1DB1" w:rsidP="007B6DB9">
            <w:pPr>
              <w:bidi/>
              <w:jc w:val="center"/>
              <w:rPr>
                <w:rFonts w:ascii="Times New Roman" w:hAnsi="Times New Roman" w:cs="Simplified Arabic"/>
                <w:color w:val="000000" w:themeColor="text1"/>
                <w:sz w:val="26"/>
                <w:szCs w:val="26"/>
                <w:lang w:val="en-GB" w:eastAsia="en-GB" w:bidi="ar-EG"/>
              </w:rPr>
            </w:pPr>
            <w:r w:rsidRPr="00362B07">
              <w:rPr>
                <w:rFonts w:ascii="Times New Roman" w:hAnsi="Times New Roman" w:cs="Simplified Arabic"/>
                <w:color w:val="000000" w:themeColor="text1"/>
                <w:sz w:val="26"/>
                <w:szCs w:val="26"/>
                <w:rtl/>
                <w:lang w:val="en-GB" w:eastAsia="en-GB" w:bidi="ar-EG"/>
              </w:rPr>
              <w:t>تنظيم ورش عمل وندوات توعوية بالتعاون مع الجهات التنظيمية والاستشارية</w:t>
            </w:r>
            <w:r w:rsidRPr="00362B07">
              <w:rPr>
                <w:rFonts w:ascii="Times New Roman" w:hAnsi="Times New Roman" w:cs="Simplified Arabic"/>
                <w:color w:val="000000" w:themeColor="text1"/>
                <w:sz w:val="26"/>
                <w:szCs w:val="26"/>
                <w:lang w:val="en-GB" w:eastAsia="en-GB" w:bidi="ar-EG"/>
              </w:rPr>
              <w:t>.</w:t>
            </w:r>
          </w:p>
        </w:tc>
        <w:tc>
          <w:tcPr>
            <w:tcW w:w="0" w:type="auto"/>
            <w:vAlign w:val="center"/>
            <w:hideMark/>
          </w:tcPr>
          <w:p w:rsidR="005C1DB1" w:rsidRPr="00362B07" w:rsidRDefault="005C1DB1" w:rsidP="007B6DB9">
            <w:pPr>
              <w:bidi/>
              <w:jc w:val="center"/>
              <w:rPr>
                <w:rFonts w:ascii="Times New Roman" w:hAnsi="Times New Roman" w:cs="Simplified Arabic"/>
                <w:color w:val="000000" w:themeColor="text1"/>
                <w:sz w:val="26"/>
                <w:szCs w:val="26"/>
                <w:lang w:val="en-GB" w:eastAsia="en-GB" w:bidi="ar-EG"/>
              </w:rPr>
            </w:pPr>
            <w:r w:rsidRPr="00362B07">
              <w:rPr>
                <w:rFonts w:ascii="Times New Roman" w:hAnsi="Times New Roman" w:cs="Simplified Arabic"/>
                <w:color w:val="000000" w:themeColor="text1"/>
                <w:sz w:val="26"/>
                <w:szCs w:val="26"/>
                <w:rtl/>
                <w:lang w:val="en-GB" w:eastAsia="en-GB" w:bidi="ar-EG"/>
              </w:rPr>
              <w:t>هيئة السوق المالية السعودية</w:t>
            </w:r>
            <w:r w:rsidR="00D7278E" w:rsidRPr="00362B07">
              <w:rPr>
                <w:rFonts w:ascii="Times New Roman" w:hAnsi="Times New Roman" w:cs="Simplified Arabic"/>
                <w:color w:val="000000" w:themeColor="text1"/>
                <w:sz w:val="26"/>
                <w:szCs w:val="26"/>
                <w:rtl/>
                <w:lang w:val="en-GB" w:eastAsia="en-GB" w:bidi="ar-EG"/>
              </w:rPr>
              <w:t xml:space="preserve">، </w:t>
            </w:r>
            <w:proofErr w:type="gramStart"/>
            <w:r w:rsidRPr="00362B07">
              <w:rPr>
                <w:rFonts w:ascii="Times New Roman" w:hAnsi="Times New Roman" w:cs="Simplified Arabic"/>
                <w:color w:val="000000" w:themeColor="text1"/>
                <w:sz w:val="26"/>
                <w:szCs w:val="26"/>
                <w:rtl/>
                <w:lang w:val="en-GB" w:eastAsia="en-GB" w:bidi="ar-EG"/>
              </w:rPr>
              <w:t>تداول</w:t>
            </w:r>
            <w:proofErr w:type="gramEnd"/>
            <w:r w:rsidRPr="00362B07">
              <w:rPr>
                <w:rFonts w:ascii="Times New Roman" w:hAnsi="Times New Roman" w:cs="Simplified Arabic"/>
                <w:color w:val="000000" w:themeColor="text1"/>
                <w:sz w:val="26"/>
                <w:szCs w:val="26"/>
                <w:rtl/>
                <w:lang w:val="en-GB" w:eastAsia="en-GB" w:bidi="ar-EG"/>
              </w:rPr>
              <w:t xml:space="preserve"> السعودية</w:t>
            </w:r>
            <w:r w:rsidR="00D7278E" w:rsidRPr="00362B07">
              <w:rPr>
                <w:rFonts w:ascii="Times New Roman" w:hAnsi="Times New Roman" w:cs="Simplified Arabic"/>
                <w:color w:val="000000" w:themeColor="text1"/>
                <w:sz w:val="26"/>
                <w:szCs w:val="26"/>
                <w:rtl/>
                <w:lang w:val="en-GB" w:eastAsia="en-GB" w:bidi="ar-EG"/>
              </w:rPr>
              <w:t xml:space="preserve">، </w:t>
            </w:r>
            <w:r w:rsidRPr="00362B07">
              <w:rPr>
                <w:rFonts w:ascii="Times New Roman" w:hAnsi="Times New Roman" w:cs="Simplified Arabic"/>
                <w:color w:val="000000" w:themeColor="text1"/>
                <w:sz w:val="26"/>
                <w:szCs w:val="26"/>
                <w:rtl/>
                <w:lang w:val="en-GB" w:eastAsia="en-GB" w:bidi="ar-EG"/>
              </w:rPr>
              <w:t>الغرف التجارية</w:t>
            </w:r>
            <w:r w:rsidRPr="00362B07">
              <w:rPr>
                <w:rFonts w:ascii="Times New Roman" w:hAnsi="Times New Roman" w:cs="Simplified Arabic"/>
                <w:color w:val="000000" w:themeColor="text1"/>
                <w:sz w:val="26"/>
                <w:szCs w:val="26"/>
                <w:lang w:val="en-GB" w:eastAsia="en-GB" w:bidi="ar-EG"/>
              </w:rPr>
              <w:t>.</w:t>
            </w:r>
          </w:p>
        </w:tc>
        <w:tc>
          <w:tcPr>
            <w:tcW w:w="1739" w:type="dxa"/>
            <w:vAlign w:val="center"/>
            <w:hideMark/>
          </w:tcPr>
          <w:p w:rsidR="005C1DB1" w:rsidRPr="00362B07" w:rsidRDefault="005C1DB1" w:rsidP="007B6DB9">
            <w:pPr>
              <w:bidi/>
              <w:jc w:val="center"/>
              <w:rPr>
                <w:rFonts w:ascii="Times New Roman" w:hAnsi="Times New Roman" w:cs="Simplified Arabic"/>
                <w:color w:val="000000" w:themeColor="text1"/>
                <w:sz w:val="26"/>
                <w:szCs w:val="26"/>
                <w:lang w:val="en-GB" w:eastAsia="en-GB" w:bidi="ar-EG"/>
              </w:rPr>
            </w:pPr>
            <w:proofErr w:type="gramStart"/>
            <w:r w:rsidRPr="00362B07">
              <w:rPr>
                <w:rFonts w:ascii="Times New Roman" w:hAnsi="Times New Roman" w:cs="Simplified Arabic"/>
                <w:color w:val="000000" w:themeColor="text1"/>
                <w:sz w:val="26"/>
                <w:szCs w:val="26"/>
                <w:rtl/>
                <w:lang w:val="en-GB" w:eastAsia="en-GB" w:bidi="ar-EG"/>
              </w:rPr>
              <w:t>سنة</w:t>
            </w:r>
            <w:proofErr w:type="gramEnd"/>
            <w:r w:rsidRPr="00362B07">
              <w:rPr>
                <w:rFonts w:ascii="Times New Roman" w:hAnsi="Times New Roman" w:cs="Simplified Arabic"/>
                <w:color w:val="000000" w:themeColor="text1"/>
                <w:sz w:val="26"/>
                <w:szCs w:val="26"/>
                <w:rtl/>
                <w:lang w:val="en-GB" w:eastAsia="en-GB" w:bidi="ar-EG"/>
              </w:rPr>
              <w:t xml:space="preserve"> واحدة</w:t>
            </w:r>
          </w:p>
        </w:tc>
      </w:tr>
    </w:tbl>
    <w:p w:rsidR="00157F4A" w:rsidRPr="00362B07" w:rsidRDefault="00157F4A" w:rsidP="00C51FD3">
      <w:pPr>
        <w:pStyle w:val="af1"/>
        <w:shd w:val="clear" w:color="auto" w:fill="FFFFFF" w:themeFill="background1"/>
        <w:spacing w:before="120" w:after="120"/>
        <w:jc w:val="left"/>
        <w:rPr>
          <w:rFonts w:cs="Simplified Arabic"/>
          <w:b/>
          <w:bCs/>
          <w:color w:val="000000" w:themeColor="text1"/>
          <w:sz w:val="32"/>
          <w:szCs w:val="32"/>
          <w:rtl/>
        </w:rPr>
      </w:pPr>
    </w:p>
    <w:p w:rsidR="00157F4A" w:rsidRPr="00362B07" w:rsidRDefault="00157F4A">
      <w:pPr>
        <w:rPr>
          <w:rFonts w:ascii="Times New Roman" w:hAnsi="Times New Roman" w:cs="Simplified Arabic"/>
          <w:b/>
          <w:bCs/>
          <w:color w:val="000000" w:themeColor="text1"/>
          <w:sz w:val="32"/>
          <w:szCs w:val="32"/>
          <w:rtl/>
          <w:lang w:bidi="ar-EG"/>
        </w:rPr>
      </w:pPr>
      <w:r w:rsidRPr="00362B07">
        <w:rPr>
          <w:rFonts w:ascii="Times New Roman" w:hAnsi="Times New Roman" w:cs="Simplified Arabic"/>
          <w:b/>
          <w:bCs/>
          <w:color w:val="000000" w:themeColor="text1"/>
          <w:sz w:val="32"/>
          <w:szCs w:val="32"/>
          <w:rtl/>
        </w:rPr>
        <w:br w:type="page"/>
      </w:r>
    </w:p>
    <w:p w:rsidR="009D429B" w:rsidRPr="00362B07" w:rsidRDefault="00086CDD" w:rsidP="00C51FD3">
      <w:pPr>
        <w:pStyle w:val="af1"/>
        <w:shd w:val="clear" w:color="auto" w:fill="FFFFFF" w:themeFill="background1"/>
        <w:spacing w:before="120" w:after="120"/>
        <w:jc w:val="left"/>
        <w:rPr>
          <w:rFonts w:cs="Simplified Arabic"/>
          <w:b/>
          <w:bCs/>
          <w:color w:val="000000" w:themeColor="text1"/>
          <w:sz w:val="32"/>
          <w:szCs w:val="32"/>
        </w:rPr>
      </w:pPr>
      <w:r w:rsidRPr="00362B07">
        <w:rPr>
          <w:rFonts w:cs="Simplified Arabic" w:hint="cs"/>
          <w:b/>
          <w:bCs/>
          <w:color w:val="000000" w:themeColor="text1"/>
          <w:sz w:val="32"/>
          <w:szCs w:val="32"/>
          <w:rtl/>
        </w:rPr>
        <w:lastRenderedPageBreak/>
        <w:t xml:space="preserve">رابعاً- </w:t>
      </w:r>
      <w:proofErr w:type="gramStart"/>
      <w:r w:rsidR="009D429B" w:rsidRPr="00362B07">
        <w:rPr>
          <w:rFonts w:cs="Simplified Arabic"/>
          <w:b/>
          <w:bCs/>
          <w:color w:val="000000" w:themeColor="text1"/>
          <w:sz w:val="32"/>
          <w:szCs w:val="32"/>
          <w:rtl/>
        </w:rPr>
        <w:t>مقترحات</w:t>
      </w:r>
      <w:proofErr w:type="gramEnd"/>
      <w:r w:rsidR="009D429B" w:rsidRPr="00362B07">
        <w:rPr>
          <w:rFonts w:cs="Simplified Arabic"/>
          <w:b/>
          <w:bCs/>
          <w:color w:val="000000" w:themeColor="text1"/>
          <w:sz w:val="32"/>
          <w:szCs w:val="32"/>
          <w:rtl/>
        </w:rPr>
        <w:t xml:space="preserve"> دراسات مستقبلية</w:t>
      </w:r>
      <w:r w:rsidR="00775B4E" w:rsidRPr="00362B07">
        <w:rPr>
          <w:rFonts w:cs="Simplified Arabic" w:hint="cs"/>
          <w:b/>
          <w:bCs/>
          <w:color w:val="000000" w:themeColor="text1"/>
          <w:sz w:val="32"/>
          <w:szCs w:val="32"/>
          <w:rtl/>
        </w:rPr>
        <w:t xml:space="preserve">: </w:t>
      </w:r>
    </w:p>
    <w:p w:rsidR="00157F4A" w:rsidRPr="00362B07" w:rsidRDefault="00157F4A" w:rsidP="00182B87">
      <w:pPr>
        <w:numPr>
          <w:ilvl w:val="0"/>
          <w:numId w:val="19"/>
        </w:numPr>
        <w:bidi/>
        <w:spacing w:before="120" w:after="120" w:line="240" w:lineRule="auto"/>
        <w:ind w:left="714" w:hanging="199"/>
        <w:jc w:val="both"/>
        <w:rPr>
          <w:rFonts w:ascii="Times New Roman" w:hAnsi="Times New Roman" w:cs="Simplified Arabic"/>
          <w:sz w:val="28"/>
          <w:szCs w:val="28"/>
          <w:lang w:bidi="ar-EG"/>
        </w:rPr>
      </w:pPr>
      <w:r w:rsidRPr="00362B07">
        <w:rPr>
          <w:rFonts w:ascii="Times New Roman" w:hAnsi="Times New Roman" w:cs="Simplified Arabic"/>
          <w:sz w:val="28"/>
          <w:szCs w:val="28"/>
          <w:rtl/>
          <w:lang w:bidi="ar-EG"/>
        </w:rPr>
        <w:t>أثر استراتيجية دمج الشركات على الأداء المالي للشركات العائلية: دراسة تطبيقية على السوق الموازية السعودية.</w:t>
      </w:r>
    </w:p>
    <w:p w:rsidR="00157F4A" w:rsidRPr="00362B07" w:rsidRDefault="00157F4A" w:rsidP="00182B87">
      <w:pPr>
        <w:numPr>
          <w:ilvl w:val="0"/>
          <w:numId w:val="19"/>
        </w:numPr>
        <w:bidi/>
        <w:spacing w:before="120" w:after="120" w:line="240" w:lineRule="auto"/>
        <w:ind w:left="714" w:hanging="199"/>
        <w:jc w:val="both"/>
        <w:rPr>
          <w:rFonts w:ascii="Times New Roman" w:hAnsi="Times New Roman" w:cs="Simplified Arabic"/>
          <w:sz w:val="28"/>
          <w:szCs w:val="28"/>
          <w:lang w:bidi="ar-EG"/>
        </w:rPr>
      </w:pPr>
      <w:r w:rsidRPr="00362B07">
        <w:rPr>
          <w:rFonts w:ascii="Times New Roman" w:hAnsi="Times New Roman" w:cs="Simplified Arabic"/>
          <w:sz w:val="28"/>
          <w:szCs w:val="28"/>
          <w:rtl/>
          <w:lang w:bidi="ar-EG"/>
        </w:rPr>
        <w:t>دور الحوكمة المؤسسية كمتغير وسيط في العلاقة بين الدمج المؤسسي وتحسين القدرة التنافسية للشركات العائلية.</w:t>
      </w:r>
    </w:p>
    <w:p w:rsidR="00157F4A" w:rsidRPr="00362B07" w:rsidRDefault="00157F4A" w:rsidP="00182B87">
      <w:pPr>
        <w:numPr>
          <w:ilvl w:val="0"/>
          <w:numId w:val="19"/>
        </w:numPr>
        <w:bidi/>
        <w:spacing w:before="120" w:after="120" w:line="240" w:lineRule="auto"/>
        <w:ind w:left="714" w:hanging="199"/>
        <w:jc w:val="both"/>
        <w:rPr>
          <w:rFonts w:ascii="Times New Roman" w:hAnsi="Times New Roman" w:cs="Simplified Arabic"/>
          <w:sz w:val="28"/>
          <w:szCs w:val="28"/>
          <w:lang w:bidi="ar-EG"/>
        </w:rPr>
      </w:pPr>
      <w:r w:rsidRPr="00362B07">
        <w:rPr>
          <w:rFonts w:ascii="Times New Roman" w:hAnsi="Times New Roman" w:cs="Simplified Arabic"/>
          <w:sz w:val="28"/>
          <w:szCs w:val="28"/>
          <w:rtl/>
          <w:lang w:bidi="ar-EG"/>
        </w:rPr>
        <w:t>أثر استراتيجيات الدمج على تعزيز الجاهزية للإدراج في سوق النمو لدى الشركات العائلية السعودية.</w:t>
      </w:r>
    </w:p>
    <w:p w:rsidR="00157F4A" w:rsidRPr="00362B07" w:rsidRDefault="00157F4A" w:rsidP="00182B87">
      <w:pPr>
        <w:numPr>
          <w:ilvl w:val="0"/>
          <w:numId w:val="19"/>
        </w:numPr>
        <w:bidi/>
        <w:spacing w:before="120" w:after="120" w:line="240" w:lineRule="auto"/>
        <w:ind w:left="714" w:hanging="199"/>
        <w:jc w:val="both"/>
        <w:rPr>
          <w:rFonts w:ascii="Times New Roman" w:hAnsi="Times New Roman" w:cs="Simplified Arabic"/>
          <w:sz w:val="28"/>
          <w:szCs w:val="28"/>
          <w:lang w:bidi="ar-EG"/>
        </w:rPr>
      </w:pPr>
      <w:r w:rsidRPr="00362B07">
        <w:rPr>
          <w:rFonts w:ascii="Times New Roman" w:hAnsi="Times New Roman" w:cs="Simplified Arabic"/>
          <w:sz w:val="28"/>
          <w:szCs w:val="28"/>
          <w:rtl/>
          <w:lang w:bidi="ar-EG"/>
        </w:rPr>
        <w:t>العلاقة بين توحيد العمليات التشغيلية والقدرة التنافسية بعد الدمج: دراسة تطبيقية على الشركات الصناعية العائلية.</w:t>
      </w:r>
    </w:p>
    <w:p w:rsidR="00157F4A" w:rsidRPr="00362B07" w:rsidRDefault="00157F4A" w:rsidP="00182B87">
      <w:pPr>
        <w:numPr>
          <w:ilvl w:val="0"/>
          <w:numId w:val="19"/>
        </w:numPr>
        <w:bidi/>
        <w:spacing w:before="120" w:after="120" w:line="240" w:lineRule="auto"/>
        <w:ind w:left="714" w:hanging="199"/>
        <w:jc w:val="both"/>
        <w:rPr>
          <w:rFonts w:ascii="Times New Roman" w:hAnsi="Times New Roman" w:cs="Simplified Arabic"/>
          <w:sz w:val="28"/>
          <w:szCs w:val="28"/>
          <w:lang w:bidi="ar-EG"/>
        </w:rPr>
      </w:pPr>
      <w:r w:rsidRPr="00362B07">
        <w:rPr>
          <w:rFonts w:ascii="Times New Roman" w:hAnsi="Times New Roman" w:cs="Simplified Arabic"/>
          <w:sz w:val="28"/>
          <w:szCs w:val="28"/>
          <w:rtl/>
          <w:lang w:bidi="ar-EG"/>
        </w:rPr>
        <w:t>دور التخطيط المالي الاستراتيجي في تخفيف المخاطر وتحقيق استدامة الأرباح بعد عمليات الدمج.</w:t>
      </w:r>
    </w:p>
    <w:p w:rsidR="00157F4A" w:rsidRPr="00362B07" w:rsidRDefault="00157F4A" w:rsidP="00182B87">
      <w:pPr>
        <w:numPr>
          <w:ilvl w:val="0"/>
          <w:numId w:val="19"/>
        </w:numPr>
        <w:bidi/>
        <w:spacing w:before="120" w:after="120" w:line="240" w:lineRule="auto"/>
        <w:ind w:left="714" w:hanging="199"/>
        <w:jc w:val="both"/>
        <w:rPr>
          <w:rFonts w:ascii="Times New Roman" w:hAnsi="Times New Roman" w:cs="Simplified Arabic"/>
          <w:sz w:val="28"/>
          <w:szCs w:val="28"/>
          <w:lang w:bidi="ar-EG"/>
        </w:rPr>
      </w:pPr>
      <w:r w:rsidRPr="00362B07">
        <w:rPr>
          <w:rFonts w:ascii="Times New Roman" w:hAnsi="Times New Roman" w:cs="Simplified Arabic"/>
          <w:sz w:val="28"/>
          <w:szCs w:val="28"/>
          <w:rtl/>
          <w:lang w:bidi="ar-EG"/>
        </w:rPr>
        <w:t xml:space="preserve">أثر </w:t>
      </w:r>
      <w:proofErr w:type="gramStart"/>
      <w:r w:rsidRPr="00362B07">
        <w:rPr>
          <w:rFonts w:ascii="Times New Roman" w:hAnsi="Times New Roman" w:cs="Simplified Arabic"/>
          <w:sz w:val="28"/>
          <w:szCs w:val="28"/>
          <w:rtl/>
          <w:lang w:bidi="ar-EG"/>
        </w:rPr>
        <w:t>الدمج</w:t>
      </w:r>
      <w:proofErr w:type="gramEnd"/>
      <w:r w:rsidRPr="00362B07">
        <w:rPr>
          <w:rFonts w:ascii="Times New Roman" w:hAnsi="Times New Roman" w:cs="Simplified Arabic"/>
          <w:sz w:val="28"/>
          <w:szCs w:val="28"/>
          <w:rtl/>
          <w:lang w:bidi="ar-EG"/>
        </w:rPr>
        <w:t xml:space="preserve"> المؤسسي على فرص التمويل الخارجي والداخلي للشركات العائلية في السوق الموازية.</w:t>
      </w:r>
    </w:p>
    <w:p w:rsidR="00157F4A" w:rsidRPr="00362B07" w:rsidRDefault="00157F4A" w:rsidP="00182B87">
      <w:pPr>
        <w:numPr>
          <w:ilvl w:val="0"/>
          <w:numId w:val="19"/>
        </w:numPr>
        <w:bidi/>
        <w:spacing w:before="120" w:after="120" w:line="240" w:lineRule="auto"/>
        <w:ind w:left="714" w:hanging="199"/>
        <w:jc w:val="both"/>
        <w:rPr>
          <w:rFonts w:ascii="Times New Roman" w:hAnsi="Times New Roman" w:cs="Simplified Arabic"/>
          <w:sz w:val="28"/>
          <w:szCs w:val="28"/>
          <w:lang w:bidi="ar-EG"/>
        </w:rPr>
      </w:pPr>
      <w:r w:rsidRPr="00362B07">
        <w:rPr>
          <w:rFonts w:ascii="Times New Roman" w:hAnsi="Times New Roman" w:cs="Simplified Arabic"/>
          <w:sz w:val="28"/>
          <w:szCs w:val="28"/>
          <w:rtl/>
          <w:lang w:bidi="ar-EG"/>
        </w:rPr>
        <w:t>مقارنة بين أثر استراتيجيات الدمج على الشركات العائلية العاملة في قطاعات مختلفة في السوق الموازية السعودية.</w:t>
      </w:r>
    </w:p>
    <w:p w:rsidR="009D429B" w:rsidRPr="00362B07" w:rsidRDefault="009D429B" w:rsidP="0068525B">
      <w:pPr>
        <w:bidi/>
        <w:spacing w:before="120" w:after="120" w:line="240" w:lineRule="auto"/>
        <w:ind w:firstLine="720"/>
        <w:jc w:val="both"/>
        <w:rPr>
          <w:rFonts w:ascii="Times New Roman" w:eastAsia="Times New Roman" w:hAnsi="Times New Roman" w:cs="Simplified Arabic"/>
          <w:sz w:val="28"/>
          <w:szCs w:val="28"/>
          <w:lang w:bidi="ar-EG"/>
        </w:rPr>
      </w:pPr>
    </w:p>
    <w:p w:rsidR="005C1DB1" w:rsidRPr="00F3674E" w:rsidRDefault="004C381B" w:rsidP="00C51FD3">
      <w:pPr>
        <w:pStyle w:val="af1"/>
        <w:shd w:val="clear" w:color="auto" w:fill="FFFFFF" w:themeFill="background1"/>
        <w:spacing w:before="120" w:after="120"/>
        <w:jc w:val="left"/>
        <w:rPr>
          <w:rFonts w:ascii="Simplified Arabic" w:hAnsi="Simplified Arabic" w:cs="Simplified Arabic"/>
          <w:b/>
          <w:bCs/>
          <w:color w:val="000000" w:themeColor="text1"/>
          <w:sz w:val="32"/>
          <w:szCs w:val="32"/>
        </w:rPr>
      </w:pPr>
      <w:r w:rsidRPr="00362B07">
        <w:rPr>
          <w:rFonts w:cs="Simplified Arabic"/>
          <w:color w:val="000000" w:themeColor="text1"/>
          <w:sz w:val="28"/>
          <w:szCs w:val="28"/>
          <w:rtl/>
          <w:lang w:val="en-GB" w:eastAsia="en-GB"/>
        </w:rPr>
        <w:br w:type="page"/>
      </w:r>
      <w:r w:rsidR="00F55894">
        <w:rPr>
          <w:rFonts w:ascii="Simplified Arabic" w:hAnsi="Simplified Arabic" w:cs="Simplified Arabic" w:hint="cs"/>
          <w:b/>
          <w:bCs/>
          <w:color w:val="000000" w:themeColor="text1"/>
          <w:sz w:val="32"/>
          <w:szCs w:val="32"/>
          <w:rtl/>
        </w:rPr>
        <w:lastRenderedPageBreak/>
        <w:t xml:space="preserve">خامساً- </w:t>
      </w:r>
      <w:proofErr w:type="gramStart"/>
      <w:r w:rsidR="005C1DB1" w:rsidRPr="00F3674E">
        <w:rPr>
          <w:rFonts w:ascii="Simplified Arabic" w:hAnsi="Simplified Arabic" w:cs="Simplified Arabic"/>
          <w:b/>
          <w:bCs/>
          <w:color w:val="000000" w:themeColor="text1"/>
          <w:sz w:val="32"/>
          <w:szCs w:val="32"/>
          <w:rtl/>
        </w:rPr>
        <w:t>الخاتمة</w:t>
      </w:r>
      <w:proofErr w:type="gramEnd"/>
      <w:r w:rsidR="00775B4E" w:rsidRPr="00F3674E">
        <w:rPr>
          <w:rFonts w:ascii="Simplified Arabic" w:hAnsi="Simplified Arabic" w:cs="Simplified Arabic"/>
          <w:b/>
          <w:bCs/>
          <w:color w:val="000000" w:themeColor="text1"/>
          <w:sz w:val="32"/>
          <w:szCs w:val="32"/>
          <w:rtl/>
        </w:rPr>
        <w:t xml:space="preserve">: </w:t>
      </w:r>
    </w:p>
    <w:p w:rsidR="005C1DB1" w:rsidRPr="00F3674E" w:rsidRDefault="005C1DB1" w:rsidP="0068525B">
      <w:pPr>
        <w:bidi/>
        <w:spacing w:before="120" w:after="120" w:line="240" w:lineRule="auto"/>
        <w:ind w:firstLine="720"/>
        <w:jc w:val="both"/>
        <w:rPr>
          <w:rFonts w:ascii="Simplified Arabic" w:hAnsi="Simplified Arabic" w:cs="Simplified Arabic"/>
          <w:color w:val="000000" w:themeColor="text1"/>
          <w:sz w:val="28"/>
          <w:szCs w:val="28"/>
          <w:lang w:val="en-GB" w:eastAsia="en-GB" w:bidi="ar-EG"/>
        </w:rPr>
      </w:pPr>
      <w:r w:rsidRPr="00F3674E">
        <w:rPr>
          <w:rFonts w:ascii="Simplified Arabic" w:hAnsi="Simplified Arabic" w:cs="Simplified Arabic"/>
          <w:color w:val="000000" w:themeColor="text1"/>
          <w:sz w:val="28"/>
          <w:szCs w:val="28"/>
          <w:rtl/>
          <w:lang w:val="en-GB" w:eastAsia="en-GB" w:bidi="ar-EG"/>
        </w:rPr>
        <w:t>في ختام هذه الدراسة</w:t>
      </w:r>
      <w:r w:rsidR="00D7278E" w:rsidRPr="00F3674E">
        <w:rPr>
          <w:rFonts w:ascii="Simplified Arabic" w:hAnsi="Simplified Arabic" w:cs="Simplified Arabic"/>
          <w:color w:val="000000" w:themeColor="text1"/>
          <w:sz w:val="28"/>
          <w:szCs w:val="28"/>
          <w:rtl/>
          <w:lang w:val="en-GB" w:eastAsia="en-GB" w:bidi="ar-EG"/>
        </w:rPr>
        <w:t xml:space="preserve">، </w:t>
      </w:r>
      <w:r w:rsidRPr="00F3674E">
        <w:rPr>
          <w:rFonts w:ascii="Simplified Arabic" w:hAnsi="Simplified Arabic" w:cs="Simplified Arabic"/>
          <w:color w:val="000000" w:themeColor="text1"/>
          <w:sz w:val="28"/>
          <w:szCs w:val="28"/>
          <w:rtl/>
          <w:lang w:val="en-GB" w:eastAsia="en-GB" w:bidi="ar-EG"/>
        </w:rPr>
        <w:t>يتضح أن استراتيجية دمج الشركات لم تعد مجرد خيار تنظيمي أو مالي تلجأ إليه الشركات لتحقيق النمو والتوسع</w:t>
      </w:r>
      <w:r w:rsidR="00D7278E" w:rsidRPr="00F3674E">
        <w:rPr>
          <w:rFonts w:ascii="Simplified Arabic" w:hAnsi="Simplified Arabic" w:cs="Simplified Arabic"/>
          <w:color w:val="000000" w:themeColor="text1"/>
          <w:sz w:val="28"/>
          <w:szCs w:val="28"/>
          <w:rtl/>
          <w:lang w:val="en-GB" w:eastAsia="en-GB" w:bidi="ar-EG"/>
        </w:rPr>
        <w:t xml:space="preserve">، </w:t>
      </w:r>
      <w:r w:rsidRPr="00F3674E">
        <w:rPr>
          <w:rFonts w:ascii="Simplified Arabic" w:hAnsi="Simplified Arabic" w:cs="Simplified Arabic"/>
          <w:color w:val="000000" w:themeColor="text1"/>
          <w:sz w:val="28"/>
          <w:szCs w:val="28"/>
          <w:rtl/>
          <w:lang w:val="en-GB" w:eastAsia="en-GB" w:bidi="ar-EG"/>
        </w:rPr>
        <w:t>بل أصبحت مدخلًا استراتيجيًا متكاملًا يسهم في تعزيز جاهزية الشركات العائلية لل</w:t>
      </w:r>
      <w:r w:rsidR="000544F4" w:rsidRPr="00F3674E">
        <w:rPr>
          <w:rFonts w:ascii="Simplified Arabic" w:hAnsi="Simplified Arabic" w:cs="Simplified Arabic"/>
          <w:color w:val="000000" w:themeColor="text1"/>
          <w:sz w:val="28"/>
          <w:szCs w:val="28"/>
          <w:rtl/>
          <w:lang w:val="en-GB" w:eastAsia="en-GB" w:bidi="ar-EG"/>
        </w:rPr>
        <w:t>إدراج</w:t>
      </w:r>
      <w:r w:rsidRPr="00F3674E">
        <w:rPr>
          <w:rFonts w:ascii="Simplified Arabic" w:hAnsi="Simplified Arabic" w:cs="Simplified Arabic"/>
          <w:color w:val="000000" w:themeColor="text1"/>
          <w:sz w:val="28"/>
          <w:szCs w:val="28"/>
          <w:rtl/>
          <w:lang w:val="en-GB" w:eastAsia="en-GB" w:bidi="ar-EG"/>
        </w:rPr>
        <w:t xml:space="preserve"> في سوق النمو</w:t>
      </w:r>
      <w:r w:rsidR="00D7278E" w:rsidRPr="00F3674E">
        <w:rPr>
          <w:rFonts w:ascii="Simplified Arabic" w:hAnsi="Simplified Arabic" w:cs="Simplified Arabic"/>
          <w:color w:val="000000" w:themeColor="text1"/>
          <w:sz w:val="28"/>
          <w:szCs w:val="28"/>
          <w:rtl/>
          <w:lang w:val="en-GB" w:eastAsia="en-GB" w:bidi="ar-EG"/>
        </w:rPr>
        <w:t xml:space="preserve"> (</w:t>
      </w:r>
      <w:r w:rsidRPr="00F3674E">
        <w:rPr>
          <w:rFonts w:ascii="Simplified Arabic" w:hAnsi="Simplified Arabic" w:cs="Simplified Arabic"/>
          <w:color w:val="000000" w:themeColor="text1"/>
          <w:sz w:val="28"/>
          <w:szCs w:val="28"/>
          <w:rtl/>
          <w:lang w:val="en-GB" w:eastAsia="en-GB" w:bidi="ar-EG"/>
        </w:rPr>
        <w:t>السوق الموازية)</w:t>
      </w:r>
      <w:r w:rsidR="00D7278E" w:rsidRPr="00F3674E">
        <w:rPr>
          <w:rFonts w:ascii="Simplified Arabic" w:hAnsi="Simplified Arabic" w:cs="Simplified Arabic"/>
          <w:color w:val="000000" w:themeColor="text1"/>
          <w:sz w:val="28"/>
          <w:szCs w:val="28"/>
          <w:rtl/>
          <w:lang w:val="en-GB" w:eastAsia="en-GB" w:bidi="ar-EG"/>
        </w:rPr>
        <w:t xml:space="preserve">، </w:t>
      </w:r>
      <w:r w:rsidRPr="00F3674E">
        <w:rPr>
          <w:rFonts w:ascii="Simplified Arabic" w:hAnsi="Simplified Arabic" w:cs="Simplified Arabic"/>
          <w:color w:val="000000" w:themeColor="text1"/>
          <w:sz w:val="28"/>
          <w:szCs w:val="28"/>
          <w:rtl/>
          <w:lang w:val="en-GB" w:eastAsia="en-GB" w:bidi="ar-EG"/>
        </w:rPr>
        <w:t xml:space="preserve">من خلال ما توفره من فرص لتحسين </w:t>
      </w:r>
      <w:r w:rsidR="005C20E0" w:rsidRPr="00F3674E">
        <w:rPr>
          <w:rFonts w:ascii="Simplified Arabic" w:hAnsi="Simplified Arabic" w:cs="Simplified Arabic"/>
          <w:color w:val="000000" w:themeColor="text1"/>
          <w:sz w:val="28"/>
          <w:szCs w:val="28"/>
          <w:rtl/>
          <w:lang w:val="en-GB" w:eastAsia="en-GB" w:bidi="ar-EG"/>
        </w:rPr>
        <w:t>الأداء</w:t>
      </w:r>
      <w:r w:rsidRPr="00F3674E">
        <w:rPr>
          <w:rFonts w:ascii="Simplified Arabic" w:hAnsi="Simplified Arabic" w:cs="Simplified Arabic"/>
          <w:color w:val="000000" w:themeColor="text1"/>
          <w:sz w:val="28"/>
          <w:szCs w:val="28"/>
          <w:rtl/>
          <w:lang w:val="en-GB" w:eastAsia="en-GB" w:bidi="ar-EG"/>
        </w:rPr>
        <w:t xml:space="preserve"> المالي</w:t>
      </w:r>
      <w:r w:rsidR="00D7278E" w:rsidRPr="00F3674E">
        <w:rPr>
          <w:rFonts w:ascii="Simplified Arabic" w:hAnsi="Simplified Arabic" w:cs="Simplified Arabic"/>
          <w:color w:val="000000" w:themeColor="text1"/>
          <w:sz w:val="28"/>
          <w:szCs w:val="28"/>
          <w:rtl/>
          <w:lang w:val="en-GB" w:eastAsia="en-GB" w:bidi="ar-EG"/>
        </w:rPr>
        <w:t xml:space="preserve">، </w:t>
      </w:r>
      <w:r w:rsidRPr="00F3674E">
        <w:rPr>
          <w:rFonts w:ascii="Simplified Arabic" w:hAnsi="Simplified Arabic" w:cs="Simplified Arabic"/>
          <w:color w:val="000000" w:themeColor="text1"/>
          <w:sz w:val="28"/>
          <w:szCs w:val="28"/>
          <w:rtl/>
          <w:lang w:val="en-GB" w:eastAsia="en-GB" w:bidi="ar-EG"/>
        </w:rPr>
        <w:t>وتطوير ممارسات الحوكمة</w:t>
      </w:r>
      <w:r w:rsidR="00D7278E" w:rsidRPr="00F3674E">
        <w:rPr>
          <w:rFonts w:ascii="Simplified Arabic" w:hAnsi="Simplified Arabic" w:cs="Simplified Arabic"/>
          <w:color w:val="000000" w:themeColor="text1"/>
          <w:sz w:val="28"/>
          <w:szCs w:val="28"/>
          <w:rtl/>
          <w:lang w:val="en-GB" w:eastAsia="en-GB" w:bidi="ar-EG"/>
        </w:rPr>
        <w:t xml:space="preserve">، </w:t>
      </w:r>
      <w:r w:rsidRPr="00F3674E">
        <w:rPr>
          <w:rFonts w:ascii="Simplified Arabic" w:hAnsi="Simplified Arabic" w:cs="Simplified Arabic"/>
          <w:color w:val="000000" w:themeColor="text1"/>
          <w:sz w:val="28"/>
          <w:szCs w:val="28"/>
          <w:rtl/>
          <w:lang w:val="en-GB" w:eastAsia="en-GB" w:bidi="ar-EG"/>
        </w:rPr>
        <w:t>وتعزيز القدرة التنافسية</w:t>
      </w:r>
      <w:r w:rsidR="00D7278E" w:rsidRPr="00F3674E">
        <w:rPr>
          <w:rFonts w:ascii="Simplified Arabic" w:hAnsi="Simplified Arabic" w:cs="Simplified Arabic"/>
          <w:color w:val="000000" w:themeColor="text1"/>
          <w:sz w:val="28"/>
          <w:szCs w:val="28"/>
          <w:rtl/>
          <w:lang w:val="en-GB" w:eastAsia="en-GB" w:bidi="ar-EG"/>
        </w:rPr>
        <w:t xml:space="preserve">، </w:t>
      </w:r>
      <w:r w:rsidRPr="00F3674E">
        <w:rPr>
          <w:rFonts w:ascii="Simplified Arabic" w:hAnsi="Simplified Arabic" w:cs="Simplified Arabic"/>
          <w:color w:val="000000" w:themeColor="text1"/>
          <w:sz w:val="28"/>
          <w:szCs w:val="28"/>
          <w:rtl/>
          <w:lang w:val="en-GB" w:eastAsia="en-GB" w:bidi="ar-EG"/>
        </w:rPr>
        <w:t>وتوسيع آفاق الحصول على التمويل</w:t>
      </w:r>
      <w:r w:rsidRPr="00F3674E">
        <w:rPr>
          <w:rFonts w:ascii="Simplified Arabic" w:hAnsi="Simplified Arabic" w:cs="Simplified Arabic"/>
          <w:color w:val="000000" w:themeColor="text1"/>
          <w:sz w:val="28"/>
          <w:szCs w:val="28"/>
          <w:lang w:val="en-GB" w:eastAsia="en-GB" w:bidi="ar-EG"/>
        </w:rPr>
        <w:t>.</w:t>
      </w:r>
    </w:p>
    <w:p w:rsidR="005C1DB1" w:rsidRPr="00F3674E" w:rsidRDefault="005C1DB1" w:rsidP="0068525B">
      <w:pPr>
        <w:bidi/>
        <w:spacing w:before="120" w:after="120" w:line="240" w:lineRule="auto"/>
        <w:ind w:firstLine="720"/>
        <w:jc w:val="both"/>
        <w:rPr>
          <w:rFonts w:ascii="Simplified Arabic" w:hAnsi="Simplified Arabic" w:cs="Simplified Arabic"/>
          <w:color w:val="000000" w:themeColor="text1"/>
          <w:sz w:val="28"/>
          <w:szCs w:val="28"/>
          <w:lang w:val="en-GB" w:eastAsia="en-GB" w:bidi="ar-EG"/>
        </w:rPr>
      </w:pPr>
      <w:r w:rsidRPr="00F3674E">
        <w:rPr>
          <w:rFonts w:ascii="Simplified Arabic" w:hAnsi="Simplified Arabic" w:cs="Simplified Arabic"/>
          <w:color w:val="000000" w:themeColor="text1"/>
          <w:sz w:val="28"/>
          <w:szCs w:val="28"/>
          <w:rtl/>
          <w:lang w:val="en-GB" w:eastAsia="en-GB" w:bidi="ar-EG"/>
        </w:rPr>
        <w:t>وقد أظهرت نتائج الدراسة أن نجاح الشركات العائلية في الاستفادة من مزايا الدمج لا يقتصر على تحقيق مكاسب اقتصادية قصيرة الأجل</w:t>
      </w:r>
      <w:r w:rsidR="00D7278E" w:rsidRPr="00F3674E">
        <w:rPr>
          <w:rFonts w:ascii="Simplified Arabic" w:hAnsi="Simplified Arabic" w:cs="Simplified Arabic"/>
          <w:color w:val="000000" w:themeColor="text1"/>
          <w:sz w:val="28"/>
          <w:szCs w:val="28"/>
          <w:rtl/>
          <w:lang w:val="en-GB" w:eastAsia="en-GB" w:bidi="ar-EG"/>
        </w:rPr>
        <w:t xml:space="preserve">، </w:t>
      </w:r>
      <w:r w:rsidRPr="00F3674E">
        <w:rPr>
          <w:rFonts w:ascii="Simplified Arabic" w:hAnsi="Simplified Arabic" w:cs="Simplified Arabic"/>
          <w:color w:val="000000" w:themeColor="text1"/>
          <w:sz w:val="28"/>
          <w:szCs w:val="28"/>
          <w:rtl/>
          <w:lang w:val="en-GB" w:eastAsia="en-GB" w:bidi="ar-EG"/>
        </w:rPr>
        <w:t>وإنما يمتد ليشكل أساسًا لبناء كيانات مؤسسية أكثر قدرة على الاستمرار والنمو ومواجهة التحديات التنافسية في بيئة ال</w:t>
      </w:r>
      <w:r w:rsidR="003F6CDC" w:rsidRPr="00F3674E">
        <w:rPr>
          <w:rFonts w:ascii="Simplified Arabic" w:hAnsi="Simplified Arabic" w:cs="Simplified Arabic"/>
          <w:color w:val="000000" w:themeColor="text1"/>
          <w:sz w:val="28"/>
          <w:szCs w:val="28"/>
          <w:rtl/>
          <w:lang w:val="en-GB" w:eastAsia="en-GB" w:bidi="ar-EG"/>
        </w:rPr>
        <w:t>أعمال</w:t>
      </w:r>
      <w:r w:rsidRPr="00F3674E">
        <w:rPr>
          <w:rFonts w:ascii="Simplified Arabic" w:hAnsi="Simplified Arabic" w:cs="Simplified Arabic"/>
          <w:color w:val="000000" w:themeColor="text1"/>
          <w:sz w:val="28"/>
          <w:szCs w:val="28"/>
          <w:rtl/>
          <w:lang w:val="en-GB" w:eastAsia="en-GB" w:bidi="ar-EG"/>
        </w:rPr>
        <w:t xml:space="preserve"> المعاصرة. </w:t>
      </w:r>
      <w:proofErr w:type="gramStart"/>
      <w:r w:rsidRPr="00F3674E">
        <w:rPr>
          <w:rFonts w:ascii="Simplified Arabic" w:hAnsi="Simplified Arabic" w:cs="Simplified Arabic"/>
          <w:color w:val="000000" w:themeColor="text1"/>
          <w:sz w:val="28"/>
          <w:szCs w:val="28"/>
          <w:rtl/>
          <w:lang w:val="en-GB" w:eastAsia="en-GB" w:bidi="ar-EG"/>
        </w:rPr>
        <w:t>كما</w:t>
      </w:r>
      <w:proofErr w:type="gramEnd"/>
      <w:r w:rsidRPr="00F3674E">
        <w:rPr>
          <w:rFonts w:ascii="Simplified Arabic" w:hAnsi="Simplified Arabic" w:cs="Simplified Arabic"/>
          <w:color w:val="000000" w:themeColor="text1"/>
          <w:sz w:val="28"/>
          <w:szCs w:val="28"/>
          <w:rtl/>
          <w:lang w:val="en-GB" w:eastAsia="en-GB" w:bidi="ar-EG"/>
        </w:rPr>
        <w:t xml:space="preserve"> أكدت النتائج أن الدمج يمثل أداة فعالة لدعم التحول المؤسسي للشركات العائلية وتأهيلها للانتقال من النطاق التقليدي</w:t>
      </w:r>
      <w:r w:rsidR="000544F4" w:rsidRPr="00F3674E">
        <w:rPr>
          <w:rFonts w:ascii="Simplified Arabic" w:hAnsi="Simplified Arabic" w:cs="Simplified Arabic"/>
          <w:color w:val="000000" w:themeColor="text1"/>
          <w:sz w:val="28"/>
          <w:szCs w:val="28"/>
          <w:rtl/>
          <w:lang w:val="en-GB" w:eastAsia="en-GB" w:bidi="ar-EG"/>
        </w:rPr>
        <w:t xml:space="preserve"> إلى </w:t>
      </w:r>
      <w:r w:rsidRPr="00F3674E">
        <w:rPr>
          <w:rFonts w:ascii="Simplified Arabic" w:hAnsi="Simplified Arabic" w:cs="Simplified Arabic"/>
          <w:color w:val="000000" w:themeColor="text1"/>
          <w:sz w:val="28"/>
          <w:szCs w:val="28"/>
          <w:rtl/>
          <w:lang w:val="en-GB" w:eastAsia="en-GB" w:bidi="ar-EG"/>
        </w:rPr>
        <w:t>بيئة الأسواق المالية المنظمة</w:t>
      </w:r>
      <w:r w:rsidR="00D7278E" w:rsidRPr="00F3674E">
        <w:rPr>
          <w:rFonts w:ascii="Simplified Arabic" w:hAnsi="Simplified Arabic" w:cs="Simplified Arabic"/>
          <w:color w:val="000000" w:themeColor="text1"/>
          <w:sz w:val="28"/>
          <w:szCs w:val="28"/>
          <w:rtl/>
          <w:lang w:val="en-GB" w:eastAsia="en-GB" w:bidi="ar-EG"/>
        </w:rPr>
        <w:t xml:space="preserve">، </w:t>
      </w:r>
      <w:r w:rsidRPr="00F3674E">
        <w:rPr>
          <w:rFonts w:ascii="Simplified Arabic" w:hAnsi="Simplified Arabic" w:cs="Simplified Arabic"/>
          <w:color w:val="000000" w:themeColor="text1"/>
          <w:sz w:val="28"/>
          <w:szCs w:val="28"/>
          <w:rtl/>
          <w:lang w:val="en-GB" w:eastAsia="en-GB" w:bidi="ar-EG"/>
        </w:rPr>
        <w:t>بما يحقق مستويات أعلى من الكفاءة والشفافية والاستدامة</w:t>
      </w:r>
      <w:r w:rsidRPr="00F3674E">
        <w:rPr>
          <w:rFonts w:ascii="Simplified Arabic" w:hAnsi="Simplified Arabic" w:cs="Simplified Arabic"/>
          <w:color w:val="000000" w:themeColor="text1"/>
          <w:sz w:val="28"/>
          <w:szCs w:val="28"/>
          <w:lang w:val="en-GB" w:eastAsia="en-GB" w:bidi="ar-EG"/>
        </w:rPr>
        <w:t>.</w:t>
      </w:r>
    </w:p>
    <w:p w:rsidR="005C1DB1" w:rsidRPr="00F3674E" w:rsidRDefault="005C1DB1" w:rsidP="0068525B">
      <w:pPr>
        <w:bidi/>
        <w:spacing w:before="120" w:after="120" w:line="240" w:lineRule="auto"/>
        <w:ind w:firstLine="720"/>
        <w:jc w:val="both"/>
        <w:rPr>
          <w:rFonts w:ascii="Simplified Arabic" w:hAnsi="Simplified Arabic" w:cs="Simplified Arabic"/>
          <w:color w:val="000000" w:themeColor="text1"/>
          <w:sz w:val="28"/>
          <w:szCs w:val="28"/>
          <w:lang w:val="en-GB" w:eastAsia="en-GB" w:bidi="ar-EG"/>
        </w:rPr>
      </w:pPr>
      <w:r w:rsidRPr="00F3674E">
        <w:rPr>
          <w:rFonts w:ascii="Simplified Arabic" w:hAnsi="Simplified Arabic" w:cs="Simplified Arabic"/>
          <w:color w:val="000000" w:themeColor="text1"/>
          <w:sz w:val="28"/>
          <w:szCs w:val="28"/>
          <w:rtl/>
          <w:lang w:val="en-GB" w:eastAsia="en-GB" w:bidi="ar-EG"/>
        </w:rPr>
        <w:t>ومن هذا المنطلق</w:t>
      </w:r>
      <w:r w:rsidR="00D7278E" w:rsidRPr="00F3674E">
        <w:rPr>
          <w:rFonts w:ascii="Simplified Arabic" w:hAnsi="Simplified Arabic" w:cs="Simplified Arabic"/>
          <w:color w:val="000000" w:themeColor="text1"/>
          <w:sz w:val="28"/>
          <w:szCs w:val="28"/>
          <w:rtl/>
          <w:lang w:val="en-GB" w:eastAsia="en-GB" w:bidi="ar-EG"/>
        </w:rPr>
        <w:t xml:space="preserve">، </w:t>
      </w:r>
      <w:r w:rsidRPr="00F3674E">
        <w:rPr>
          <w:rFonts w:ascii="Simplified Arabic" w:hAnsi="Simplified Arabic" w:cs="Simplified Arabic"/>
          <w:color w:val="000000" w:themeColor="text1"/>
          <w:sz w:val="28"/>
          <w:szCs w:val="28"/>
          <w:rtl/>
          <w:lang w:val="en-GB" w:eastAsia="en-GB" w:bidi="ar-EG"/>
        </w:rPr>
        <w:t xml:space="preserve">تبرز </w:t>
      </w:r>
      <w:r w:rsidR="003F6CDC" w:rsidRPr="00F3674E">
        <w:rPr>
          <w:rFonts w:ascii="Simplified Arabic" w:hAnsi="Simplified Arabic" w:cs="Simplified Arabic"/>
          <w:color w:val="000000" w:themeColor="text1"/>
          <w:sz w:val="28"/>
          <w:szCs w:val="28"/>
          <w:rtl/>
          <w:lang w:val="en-GB" w:eastAsia="en-GB" w:bidi="ar-EG"/>
        </w:rPr>
        <w:t>أهمية</w:t>
      </w:r>
      <w:r w:rsidRPr="00F3674E">
        <w:rPr>
          <w:rFonts w:ascii="Simplified Arabic" w:hAnsi="Simplified Arabic" w:cs="Simplified Arabic"/>
          <w:color w:val="000000" w:themeColor="text1"/>
          <w:sz w:val="28"/>
          <w:szCs w:val="28"/>
          <w:rtl/>
          <w:lang w:val="en-GB" w:eastAsia="en-GB" w:bidi="ar-EG"/>
        </w:rPr>
        <w:t xml:space="preserve"> تبني استراتيجيات الدمج وفق أسس علمية ومنهجية مدروسة تراعي الجوانب المالية والتنظيمية والإدارية</w:t>
      </w:r>
      <w:r w:rsidR="00D7278E" w:rsidRPr="00F3674E">
        <w:rPr>
          <w:rFonts w:ascii="Simplified Arabic" w:hAnsi="Simplified Arabic" w:cs="Simplified Arabic"/>
          <w:color w:val="000000" w:themeColor="text1"/>
          <w:sz w:val="28"/>
          <w:szCs w:val="28"/>
          <w:rtl/>
          <w:lang w:val="en-GB" w:eastAsia="en-GB" w:bidi="ar-EG"/>
        </w:rPr>
        <w:t xml:space="preserve">، </w:t>
      </w:r>
      <w:r w:rsidRPr="00F3674E">
        <w:rPr>
          <w:rFonts w:ascii="Simplified Arabic" w:hAnsi="Simplified Arabic" w:cs="Simplified Arabic"/>
          <w:color w:val="000000" w:themeColor="text1"/>
          <w:sz w:val="28"/>
          <w:szCs w:val="28"/>
          <w:rtl/>
          <w:lang w:val="en-GB" w:eastAsia="en-GB" w:bidi="ar-EG"/>
        </w:rPr>
        <w:t>بما يسهم في تعزيز قدرة الشركات العائلية السعودية على الاستفادة من الفرص الاستثمارية المتاحة</w:t>
      </w:r>
      <w:r w:rsidR="00D7278E" w:rsidRPr="00F3674E">
        <w:rPr>
          <w:rFonts w:ascii="Simplified Arabic" w:hAnsi="Simplified Arabic" w:cs="Simplified Arabic"/>
          <w:color w:val="000000" w:themeColor="text1"/>
          <w:sz w:val="28"/>
          <w:szCs w:val="28"/>
          <w:rtl/>
          <w:lang w:val="en-GB" w:eastAsia="en-GB" w:bidi="ar-EG"/>
        </w:rPr>
        <w:t xml:space="preserve">، </w:t>
      </w:r>
      <w:r w:rsidRPr="00F3674E">
        <w:rPr>
          <w:rFonts w:ascii="Simplified Arabic" w:hAnsi="Simplified Arabic" w:cs="Simplified Arabic"/>
          <w:color w:val="000000" w:themeColor="text1"/>
          <w:sz w:val="28"/>
          <w:szCs w:val="28"/>
          <w:rtl/>
          <w:lang w:val="en-GB" w:eastAsia="en-GB" w:bidi="ar-EG"/>
        </w:rPr>
        <w:t>ويدعم دورها في تحقيق التنمية الاقتصادية المستدامة. كما تتوافق هذه التوجهات مع مستهدفات رؤية المملكة العربية السعودية 2030 التي تسعى</w:t>
      </w:r>
      <w:r w:rsidR="000544F4" w:rsidRPr="00F3674E">
        <w:rPr>
          <w:rFonts w:ascii="Simplified Arabic" w:hAnsi="Simplified Arabic" w:cs="Simplified Arabic"/>
          <w:color w:val="000000" w:themeColor="text1"/>
          <w:sz w:val="28"/>
          <w:szCs w:val="28"/>
          <w:rtl/>
          <w:lang w:val="en-GB" w:eastAsia="en-GB" w:bidi="ar-EG"/>
        </w:rPr>
        <w:t xml:space="preserve"> إلى </w:t>
      </w:r>
      <w:r w:rsidRPr="00F3674E">
        <w:rPr>
          <w:rFonts w:ascii="Simplified Arabic" w:hAnsi="Simplified Arabic" w:cs="Simplified Arabic"/>
          <w:color w:val="000000" w:themeColor="text1"/>
          <w:sz w:val="28"/>
          <w:szCs w:val="28"/>
          <w:rtl/>
          <w:lang w:val="en-GB" w:eastAsia="en-GB" w:bidi="ar-EG"/>
        </w:rPr>
        <w:t>تنويع الاقتصاد الوطني</w:t>
      </w:r>
      <w:r w:rsidR="00D7278E" w:rsidRPr="00F3674E">
        <w:rPr>
          <w:rFonts w:ascii="Simplified Arabic" w:hAnsi="Simplified Arabic" w:cs="Simplified Arabic"/>
          <w:color w:val="000000" w:themeColor="text1"/>
          <w:sz w:val="28"/>
          <w:szCs w:val="28"/>
          <w:rtl/>
          <w:lang w:val="en-GB" w:eastAsia="en-GB" w:bidi="ar-EG"/>
        </w:rPr>
        <w:t xml:space="preserve">، </w:t>
      </w:r>
      <w:r w:rsidRPr="00F3674E">
        <w:rPr>
          <w:rFonts w:ascii="Simplified Arabic" w:hAnsi="Simplified Arabic" w:cs="Simplified Arabic"/>
          <w:color w:val="000000" w:themeColor="text1"/>
          <w:sz w:val="28"/>
          <w:szCs w:val="28"/>
          <w:rtl/>
          <w:lang w:val="en-GB" w:eastAsia="en-GB" w:bidi="ar-EG"/>
        </w:rPr>
        <w:t>وتعزيز كفاءة الأسواق المالية</w:t>
      </w:r>
      <w:r w:rsidR="00D7278E" w:rsidRPr="00F3674E">
        <w:rPr>
          <w:rFonts w:ascii="Simplified Arabic" w:hAnsi="Simplified Arabic" w:cs="Simplified Arabic"/>
          <w:color w:val="000000" w:themeColor="text1"/>
          <w:sz w:val="28"/>
          <w:szCs w:val="28"/>
          <w:rtl/>
          <w:lang w:val="en-GB" w:eastAsia="en-GB" w:bidi="ar-EG"/>
        </w:rPr>
        <w:t xml:space="preserve">، </w:t>
      </w:r>
      <w:r w:rsidRPr="00F3674E">
        <w:rPr>
          <w:rFonts w:ascii="Simplified Arabic" w:hAnsi="Simplified Arabic" w:cs="Simplified Arabic"/>
          <w:color w:val="000000" w:themeColor="text1"/>
          <w:sz w:val="28"/>
          <w:szCs w:val="28"/>
          <w:rtl/>
          <w:lang w:val="en-GB" w:eastAsia="en-GB" w:bidi="ar-EG"/>
        </w:rPr>
        <w:t>وتمكين القطاع الخاص من أداء دور أكثر فاعلية في مسيرة التنمية الشاملة</w:t>
      </w:r>
      <w:r w:rsidRPr="00F3674E">
        <w:rPr>
          <w:rFonts w:ascii="Simplified Arabic" w:hAnsi="Simplified Arabic" w:cs="Simplified Arabic"/>
          <w:color w:val="000000" w:themeColor="text1"/>
          <w:sz w:val="28"/>
          <w:szCs w:val="28"/>
          <w:lang w:val="en-GB" w:eastAsia="en-GB" w:bidi="ar-EG"/>
        </w:rPr>
        <w:t>.</w:t>
      </w:r>
    </w:p>
    <w:p w:rsidR="005C1DB1" w:rsidRPr="00F3674E" w:rsidRDefault="005C1DB1" w:rsidP="0068525B">
      <w:pPr>
        <w:bidi/>
        <w:spacing w:before="120" w:after="120" w:line="240" w:lineRule="auto"/>
        <w:ind w:firstLine="720"/>
        <w:jc w:val="both"/>
        <w:rPr>
          <w:rFonts w:ascii="Simplified Arabic" w:hAnsi="Simplified Arabic" w:cs="Simplified Arabic"/>
          <w:color w:val="000000" w:themeColor="text1"/>
          <w:sz w:val="28"/>
          <w:szCs w:val="28"/>
          <w:lang w:val="en-GB" w:eastAsia="en-GB" w:bidi="ar-EG"/>
        </w:rPr>
      </w:pPr>
      <w:r w:rsidRPr="00F3674E">
        <w:rPr>
          <w:rFonts w:ascii="Simplified Arabic" w:hAnsi="Simplified Arabic" w:cs="Simplified Arabic"/>
          <w:color w:val="000000" w:themeColor="text1"/>
          <w:sz w:val="28"/>
          <w:szCs w:val="28"/>
          <w:rtl/>
          <w:lang w:val="en-GB" w:eastAsia="en-GB" w:bidi="ar-EG"/>
        </w:rPr>
        <w:t>وتأمل الدراسة أن تمثل نتائجها وتوصياتها إضافة علمية وعملية تسهم في إثراء الأدبيات العربية في مجال استراتيجيات الدمج والأسواق المالية</w:t>
      </w:r>
      <w:r w:rsidR="00D7278E" w:rsidRPr="00F3674E">
        <w:rPr>
          <w:rFonts w:ascii="Simplified Arabic" w:hAnsi="Simplified Arabic" w:cs="Simplified Arabic"/>
          <w:color w:val="000000" w:themeColor="text1"/>
          <w:sz w:val="28"/>
          <w:szCs w:val="28"/>
          <w:rtl/>
          <w:lang w:val="en-GB" w:eastAsia="en-GB" w:bidi="ar-EG"/>
        </w:rPr>
        <w:t xml:space="preserve">، </w:t>
      </w:r>
      <w:r w:rsidRPr="00F3674E">
        <w:rPr>
          <w:rFonts w:ascii="Simplified Arabic" w:hAnsi="Simplified Arabic" w:cs="Simplified Arabic"/>
          <w:color w:val="000000" w:themeColor="text1"/>
          <w:sz w:val="28"/>
          <w:szCs w:val="28"/>
          <w:rtl/>
          <w:lang w:val="en-GB" w:eastAsia="en-GB" w:bidi="ar-EG"/>
        </w:rPr>
        <w:t>وأن تكون منطلقًا لدراسات مستقبلية تتناول هذا الموضوع من زوايا أكثر اتساعًا وعمقًا</w:t>
      </w:r>
      <w:r w:rsidR="00D7278E" w:rsidRPr="00F3674E">
        <w:rPr>
          <w:rFonts w:ascii="Simplified Arabic" w:hAnsi="Simplified Arabic" w:cs="Simplified Arabic"/>
          <w:color w:val="000000" w:themeColor="text1"/>
          <w:sz w:val="28"/>
          <w:szCs w:val="28"/>
          <w:rtl/>
          <w:lang w:val="en-GB" w:eastAsia="en-GB" w:bidi="ar-EG"/>
        </w:rPr>
        <w:t xml:space="preserve">، </w:t>
      </w:r>
      <w:r w:rsidRPr="00F3674E">
        <w:rPr>
          <w:rFonts w:ascii="Simplified Arabic" w:hAnsi="Simplified Arabic" w:cs="Simplified Arabic"/>
          <w:color w:val="000000" w:themeColor="text1"/>
          <w:sz w:val="28"/>
          <w:szCs w:val="28"/>
          <w:rtl/>
          <w:lang w:val="en-GB" w:eastAsia="en-GB" w:bidi="ar-EG"/>
        </w:rPr>
        <w:t>بما يعزز من فهم أبعاده المختلفة ويسهم في تطوير الممارسات الإدارية والاستثمارية في بيئة ال</w:t>
      </w:r>
      <w:r w:rsidR="003F6CDC" w:rsidRPr="00F3674E">
        <w:rPr>
          <w:rFonts w:ascii="Simplified Arabic" w:hAnsi="Simplified Arabic" w:cs="Simplified Arabic"/>
          <w:color w:val="000000" w:themeColor="text1"/>
          <w:sz w:val="28"/>
          <w:szCs w:val="28"/>
          <w:rtl/>
          <w:lang w:val="en-GB" w:eastAsia="en-GB" w:bidi="ar-EG"/>
        </w:rPr>
        <w:t>أعمال</w:t>
      </w:r>
      <w:r w:rsidRPr="00F3674E">
        <w:rPr>
          <w:rFonts w:ascii="Simplified Arabic" w:hAnsi="Simplified Arabic" w:cs="Simplified Arabic"/>
          <w:color w:val="000000" w:themeColor="text1"/>
          <w:sz w:val="28"/>
          <w:szCs w:val="28"/>
          <w:rtl/>
          <w:lang w:val="en-GB" w:eastAsia="en-GB" w:bidi="ar-EG"/>
        </w:rPr>
        <w:t xml:space="preserve"> السعودية</w:t>
      </w:r>
      <w:r w:rsidRPr="00F3674E">
        <w:rPr>
          <w:rFonts w:ascii="Simplified Arabic" w:hAnsi="Simplified Arabic" w:cs="Simplified Arabic"/>
          <w:color w:val="000000" w:themeColor="text1"/>
          <w:sz w:val="28"/>
          <w:szCs w:val="28"/>
          <w:lang w:val="en-GB" w:eastAsia="en-GB" w:bidi="ar-EG"/>
        </w:rPr>
        <w:t>.</w:t>
      </w:r>
    </w:p>
    <w:p w:rsidR="005C1DB1" w:rsidRPr="00362B07" w:rsidRDefault="005C1DB1" w:rsidP="0068525B">
      <w:pPr>
        <w:bidi/>
        <w:spacing w:before="120" w:after="120" w:line="240" w:lineRule="auto"/>
        <w:ind w:firstLine="720"/>
        <w:jc w:val="both"/>
        <w:rPr>
          <w:rFonts w:ascii="Times New Roman" w:hAnsi="Times New Roman" w:cs="Simplified Arabic"/>
          <w:color w:val="000000" w:themeColor="text1"/>
          <w:sz w:val="28"/>
          <w:szCs w:val="28"/>
          <w:lang w:val="en-GB" w:eastAsia="en-GB" w:bidi="ar-EG"/>
        </w:rPr>
      </w:pPr>
    </w:p>
    <w:p w:rsidR="00B07828" w:rsidRPr="00362B07" w:rsidRDefault="00B07828" w:rsidP="0068525B">
      <w:pPr>
        <w:bidi/>
        <w:spacing w:before="120" w:after="120" w:line="240" w:lineRule="auto"/>
        <w:ind w:firstLine="720"/>
        <w:jc w:val="both"/>
        <w:rPr>
          <w:rFonts w:ascii="Times New Roman" w:hAnsi="Times New Roman" w:cs="Simplified Arabic"/>
          <w:b/>
          <w:bCs/>
          <w:color w:val="000000" w:themeColor="text1"/>
          <w:sz w:val="28"/>
          <w:szCs w:val="28"/>
          <w:lang w:val="en-GB"/>
        </w:rPr>
      </w:pPr>
      <w:r w:rsidRPr="00362B07">
        <w:rPr>
          <w:rFonts w:ascii="Times New Roman" w:hAnsi="Times New Roman" w:cs="Simplified Arabic"/>
          <w:b/>
          <w:bCs/>
          <w:color w:val="000000" w:themeColor="text1"/>
          <w:sz w:val="28"/>
          <w:szCs w:val="28"/>
          <w:lang w:val="en-GB"/>
        </w:rPr>
        <w:br w:type="page"/>
      </w:r>
    </w:p>
    <w:p w:rsidR="005D2824" w:rsidRPr="00362B07" w:rsidRDefault="005D2824" w:rsidP="008D300D">
      <w:pPr>
        <w:pStyle w:val="af1"/>
        <w:shd w:val="clear" w:color="auto" w:fill="FFFFFF" w:themeFill="background1"/>
        <w:spacing w:before="120" w:after="120"/>
        <w:rPr>
          <w:rFonts w:cs="Simplified Arabic"/>
          <w:b/>
          <w:bCs/>
          <w:color w:val="000000" w:themeColor="text1"/>
          <w:sz w:val="40"/>
          <w:szCs w:val="40"/>
          <w:rtl/>
        </w:rPr>
        <w:sectPr w:rsidR="005D2824" w:rsidRPr="00362B07" w:rsidSect="00D67740">
          <w:headerReference w:type="default" r:id="rId29"/>
          <w:headerReference w:type="first" r:id="rId30"/>
          <w:pgSz w:w="11906" w:h="16838" w:code="9"/>
          <w:pgMar w:top="1440" w:right="1800" w:bottom="1440" w:left="1800" w:header="720" w:footer="720" w:gutter="0"/>
          <w:pgNumType w:fmt="numberInDash"/>
          <w:cols w:space="720"/>
          <w:titlePg/>
          <w:docGrid w:linePitch="360"/>
        </w:sectPr>
      </w:pPr>
    </w:p>
    <w:p w:rsidR="00D67830" w:rsidRPr="00362B07" w:rsidRDefault="00D67830" w:rsidP="008D300D">
      <w:pPr>
        <w:pStyle w:val="af1"/>
        <w:shd w:val="clear" w:color="auto" w:fill="FFFFFF" w:themeFill="background1"/>
        <w:spacing w:before="120" w:after="120"/>
        <w:rPr>
          <w:rFonts w:cs="Simplified Arabic"/>
          <w:b/>
          <w:bCs/>
          <w:color w:val="000000" w:themeColor="text1"/>
          <w:sz w:val="40"/>
          <w:szCs w:val="40"/>
          <w:rtl/>
        </w:rPr>
      </w:pPr>
      <w:r w:rsidRPr="00362B07">
        <w:rPr>
          <w:rFonts w:cs="Simplified Arabic" w:hint="cs"/>
          <w:b/>
          <w:bCs/>
          <w:color w:val="000000" w:themeColor="text1"/>
          <w:sz w:val="40"/>
          <w:szCs w:val="40"/>
          <w:rtl/>
        </w:rPr>
        <w:lastRenderedPageBreak/>
        <w:t xml:space="preserve">قائمة المصادر </w:t>
      </w:r>
      <w:proofErr w:type="gramStart"/>
      <w:r w:rsidRPr="00362B07">
        <w:rPr>
          <w:rFonts w:cs="Simplified Arabic" w:hint="cs"/>
          <w:b/>
          <w:bCs/>
          <w:color w:val="000000" w:themeColor="text1"/>
          <w:sz w:val="40"/>
          <w:szCs w:val="40"/>
          <w:rtl/>
        </w:rPr>
        <w:t>و</w:t>
      </w:r>
      <w:r w:rsidRPr="00362B07">
        <w:rPr>
          <w:rFonts w:cs="Simplified Arabic"/>
          <w:b/>
          <w:bCs/>
          <w:color w:val="000000" w:themeColor="text1"/>
          <w:sz w:val="40"/>
          <w:szCs w:val="40"/>
          <w:rtl/>
        </w:rPr>
        <w:t>المراج</w:t>
      </w:r>
      <w:r w:rsidRPr="00362B07">
        <w:rPr>
          <w:rFonts w:cs="Simplified Arabic" w:hint="cs"/>
          <w:b/>
          <w:bCs/>
          <w:color w:val="000000" w:themeColor="text1"/>
          <w:sz w:val="40"/>
          <w:szCs w:val="40"/>
          <w:rtl/>
        </w:rPr>
        <w:t>ع</w:t>
      </w:r>
      <w:proofErr w:type="gramEnd"/>
    </w:p>
    <w:p w:rsidR="008D300D" w:rsidRPr="00362B07" w:rsidRDefault="008D300D" w:rsidP="00C51FD3">
      <w:pPr>
        <w:pStyle w:val="af1"/>
        <w:shd w:val="clear" w:color="auto" w:fill="FFFFFF" w:themeFill="background1"/>
        <w:spacing w:before="120" w:after="120"/>
        <w:jc w:val="left"/>
        <w:rPr>
          <w:rFonts w:cs="Simplified Arabic"/>
          <w:b/>
          <w:bCs/>
          <w:color w:val="000000" w:themeColor="text1"/>
          <w:sz w:val="8"/>
          <w:szCs w:val="8"/>
          <w:rtl/>
        </w:rPr>
      </w:pPr>
    </w:p>
    <w:p w:rsidR="00D67830" w:rsidRPr="00362B07" w:rsidRDefault="00086CDD" w:rsidP="00C51FD3">
      <w:pPr>
        <w:pStyle w:val="af1"/>
        <w:shd w:val="clear" w:color="auto" w:fill="FFFFFF" w:themeFill="background1"/>
        <w:spacing w:before="120" w:after="120"/>
        <w:jc w:val="left"/>
        <w:rPr>
          <w:rFonts w:cs="Simplified Arabic"/>
          <w:b/>
          <w:bCs/>
          <w:color w:val="000000" w:themeColor="text1"/>
          <w:sz w:val="34"/>
          <w:szCs w:val="34"/>
          <w:rtl/>
        </w:rPr>
      </w:pPr>
      <w:r w:rsidRPr="00362B07">
        <w:rPr>
          <w:rFonts w:cs="Simplified Arabic"/>
          <w:b/>
          <w:bCs/>
          <w:color w:val="000000" w:themeColor="text1"/>
          <w:sz w:val="34"/>
          <w:szCs w:val="34"/>
          <w:rtl/>
        </w:rPr>
        <w:t>أولاً</w:t>
      </w:r>
      <w:r w:rsidR="00D67830" w:rsidRPr="00362B07">
        <w:rPr>
          <w:rFonts w:cs="Simplified Arabic"/>
          <w:b/>
          <w:bCs/>
          <w:color w:val="000000" w:themeColor="text1"/>
          <w:sz w:val="34"/>
          <w:szCs w:val="34"/>
          <w:rtl/>
        </w:rPr>
        <w:t xml:space="preserve">- </w:t>
      </w:r>
      <w:proofErr w:type="gramStart"/>
      <w:r w:rsidR="00D67830" w:rsidRPr="00362B07">
        <w:rPr>
          <w:rFonts w:cs="Simplified Arabic"/>
          <w:b/>
          <w:bCs/>
          <w:color w:val="000000" w:themeColor="text1"/>
          <w:sz w:val="34"/>
          <w:szCs w:val="34"/>
          <w:rtl/>
        </w:rPr>
        <w:t>المراجع</w:t>
      </w:r>
      <w:proofErr w:type="gramEnd"/>
      <w:r w:rsidR="00D67830" w:rsidRPr="00362B07">
        <w:rPr>
          <w:rFonts w:cs="Simplified Arabic"/>
          <w:b/>
          <w:bCs/>
          <w:color w:val="000000" w:themeColor="text1"/>
          <w:sz w:val="34"/>
          <w:szCs w:val="34"/>
          <w:rtl/>
        </w:rPr>
        <w:t xml:space="preserve"> العربية. </w:t>
      </w:r>
    </w:p>
    <w:p w:rsidR="00D67830" w:rsidRPr="00362B07" w:rsidRDefault="00D67830" w:rsidP="00C51FD3">
      <w:pPr>
        <w:pStyle w:val="af1"/>
        <w:shd w:val="clear" w:color="auto" w:fill="FFFFFF" w:themeFill="background1"/>
        <w:spacing w:before="120" w:after="120"/>
        <w:jc w:val="left"/>
        <w:rPr>
          <w:rFonts w:cs="Simplified Arabic"/>
          <w:b/>
          <w:bCs/>
          <w:color w:val="000000" w:themeColor="text1"/>
          <w:sz w:val="34"/>
          <w:szCs w:val="34"/>
          <w:rtl/>
        </w:rPr>
      </w:pPr>
      <w:r w:rsidRPr="00362B07">
        <w:rPr>
          <w:rFonts w:cs="Simplified Arabic"/>
          <w:b/>
          <w:bCs/>
          <w:color w:val="000000" w:themeColor="text1"/>
          <w:sz w:val="34"/>
          <w:szCs w:val="34"/>
          <w:rtl/>
        </w:rPr>
        <w:t xml:space="preserve">ثانياً- </w:t>
      </w:r>
      <w:proofErr w:type="gramStart"/>
      <w:r w:rsidRPr="00362B07">
        <w:rPr>
          <w:rFonts w:cs="Simplified Arabic"/>
          <w:b/>
          <w:bCs/>
          <w:color w:val="000000" w:themeColor="text1"/>
          <w:sz w:val="34"/>
          <w:szCs w:val="34"/>
          <w:rtl/>
        </w:rPr>
        <w:t>المراجع</w:t>
      </w:r>
      <w:proofErr w:type="gramEnd"/>
      <w:r w:rsidRPr="00362B07">
        <w:rPr>
          <w:rFonts w:cs="Simplified Arabic"/>
          <w:b/>
          <w:bCs/>
          <w:color w:val="000000" w:themeColor="text1"/>
          <w:sz w:val="34"/>
          <w:szCs w:val="34"/>
          <w:rtl/>
        </w:rPr>
        <w:t xml:space="preserve"> ال</w:t>
      </w:r>
      <w:r w:rsidRPr="00362B07">
        <w:rPr>
          <w:rFonts w:cs="Simplified Arabic" w:hint="cs"/>
          <w:b/>
          <w:bCs/>
          <w:color w:val="000000" w:themeColor="text1"/>
          <w:sz w:val="34"/>
          <w:szCs w:val="34"/>
          <w:rtl/>
        </w:rPr>
        <w:t>أ</w:t>
      </w:r>
      <w:r w:rsidRPr="00362B07">
        <w:rPr>
          <w:rFonts w:cs="Simplified Arabic"/>
          <w:b/>
          <w:bCs/>
          <w:color w:val="000000" w:themeColor="text1"/>
          <w:sz w:val="34"/>
          <w:szCs w:val="34"/>
          <w:rtl/>
        </w:rPr>
        <w:t>جنبية.</w:t>
      </w:r>
    </w:p>
    <w:p w:rsidR="00D67830" w:rsidRPr="00362B07" w:rsidRDefault="00D67830" w:rsidP="0068525B">
      <w:pPr>
        <w:pStyle w:val="a5"/>
        <w:shd w:val="clear" w:color="auto" w:fill="FFFFFF" w:themeFill="background1"/>
        <w:bidi/>
        <w:spacing w:before="120" w:beforeAutospacing="0" w:after="120" w:afterAutospacing="0"/>
        <w:ind w:firstLine="720"/>
        <w:jc w:val="both"/>
        <w:rPr>
          <w:rFonts w:cs="Simplified Arabic"/>
          <w:sz w:val="28"/>
          <w:szCs w:val="28"/>
          <w:rtl/>
        </w:rPr>
      </w:pPr>
    </w:p>
    <w:p w:rsidR="00D67830" w:rsidRPr="00362B07" w:rsidRDefault="00D67830" w:rsidP="0068525B">
      <w:pPr>
        <w:shd w:val="clear" w:color="auto" w:fill="FFFFFF" w:themeFill="background1"/>
        <w:bidi/>
        <w:spacing w:before="120" w:after="120" w:line="240" w:lineRule="auto"/>
        <w:ind w:firstLine="720"/>
        <w:jc w:val="both"/>
        <w:rPr>
          <w:rFonts w:ascii="Times New Roman" w:eastAsia="Times New Roman" w:hAnsi="Times New Roman" w:cs="Simplified Arabic"/>
          <w:sz w:val="28"/>
          <w:szCs w:val="28"/>
          <w:rtl/>
        </w:rPr>
      </w:pPr>
      <w:r w:rsidRPr="00362B07">
        <w:rPr>
          <w:rFonts w:ascii="Times New Roman" w:hAnsi="Times New Roman" w:cs="Simplified Arabic"/>
          <w:sz w:val="28"/>
          <w:szCs w:val="28"/>
          <w:rtl/>
        </w:rPr>
        <w:br w:type="page"/>
      </w:r>
    </w:p>
    <w:p w:rsidR="00D67830" w:rsidRPr="00362B07" w:rsidRDefault="00D67830" w:rsidP="008D300D">
      <w:pPr>
        <w:pStyle w:val="af1"/>
        <w:shd w:val="clear" w:color="auto" w:fill="FFFFFF" w:themeFill="background1"/>
        <w:spacing w:before="120" w:after="120"/>
        <w:rPr>
          <w:rFonts w:cs="Simplified Arabic"/>
          <w:b/>
          <w:bCs/>
          <w:color w:val="000000" w:themeColor="text1"/>
          <w:sz w:val="34"/>
          <w:szCs w:val="34"/>
          <w:rtl/>
        </w:rPr>
      </w:pPr>
      <w:r w:rsidRPr="00362B07">
        <w:rPr>
          <w:rFonts w:cs="Simplified Arabic" w:hint="cs"/>
          <w:b/>
          <w:bCs/>
          <w:color w:val="000000" w:themeColor="text1"/>
          <w:sz w:val="34"/>
          <w:szCs w:val="34"/>
          <w:rtl/>
        </w:rPr>
        <w:lastRenderedPageBreak/>
        <w:t xml:space="preserve">قائمة المصادر </w:t>
      </w:r>
      <w:proofErr w:type="gramStart"/>
      <w:r w:rsidRPr="00362B07">
        <w:rPr>
          <w:rFonts w:cs="Simplified Arabic" w:hint="cs"/>
          <w:b/>
          <w:bCs/>
          <w:color w:val="000000" w:themeColor="text1"/>
          <w:sz w:val="34"/>
          <w:szCs w:val="34"/>
          <w:rtl/>
        </w:rPr>
        <w:t>و</w:t>
      </w:r>
      <w:r w:rsidRPr="00362B07">
        <w:rPr>
          <w:rFonts w:cs="Simplified Arabic"/>
          <w:b/>
          <w:bCs/>
          <w:color w:val="000000" w:themeColor="text1"/>
          <w:sz w:val="34"/>
          <w:szCs w:val="34"/>
          <w:rtl/>
        </w:rPr>
        <w:t>المراج</w:t>
      </w:r>
      <w:r w:rsidRPr="00362B07">
        <w:rPr>
          <w:rFonts w:cs="Simplified Arabic" w:hint="cs"/>
          <w:b/>
          <w:bCs/>
          <w:color w:val="000000" w:themeColor="text1"/>
          <w:sz w:val="34"/>
          <w:szCs w:val="34"/>
          <w:rtl/>
        </w:rPr>
        <w:t>ع</w:t>
      </w:r>
      <w:proofErr w:type="gramEnd"/>
    </w:p>
    <w:p w:rsidR="00D67830" w:rsidRPr="00362B07" w:rsidRDefault="00086CDD" w:rsidP="00C51FD3">
      <w:pPr>
        <w:pStyle w:val="af1"/>
        <w:shd w:val="clear" w:color="auto" w:fill="FFFFFF" w:themeFill="background1"/>
        <w:spacing w:before="120" w:after="120"/>
        <w:jc w:val="left"/>
        <w:rPr>
          <w:rFonts w:cs="Simplified Arabic"/>
          <w:b/>
          <w:bCs/>
          <w:color w:val="000000" w:themeColor="text1"/>
          <w:sz w:val="32"/>
          <w:szCs w:val="32"/>
        </w:rPr>
      </w:pPr>
      <w:r w:rsidRPr="00362B07">
        <w:rPr>
          <w:rFonts w:cs="Simplified Arabic" w:hint="cs"/>
          <w:b/>
          <w:bCs/>
          <w:color w:val="000000" w:themeColor="text1"/>
          <w:sz w:val="32"/>
          <w:szCs w:val="32"/>
          <w:rtl/>
        </w:rPr>
        <w:t>أولاً</w:t>
      </w:r>
      <w:r w:rsidR="00D67830" w:rsidRPr="00362B07">
        <w:rPr>
          <w:rFonts w:cs="Simplified Arabic" w:hint="cs"/>
          <w:b/>
          <w:bCs/>
          <w:color w:val="000000" w:themeColor="text1"/>
          <w:sz w:val="32"/>
          <w:szCs w:val="32"/>
          <w:rtl/>
        </w:rPr>
        <w:t xml:space="preserve">- </w:t>
      </w:r>
      <w:proofErr w:type="gramStart"/>
      <w:r w:rsidR="00D67830" w:rsidRPr="00362B07">
        <w:rPr>
          <w:rFonts w:cs="Simplified Arabic"/>
          <w:b/>
          <w:bCs/>
          <w:color w:val="000000" w:themeColor="text1"/>
          <w:sz w:val="32"/>
          <w:szCs w:val="32"/>
          <w:rtl/>
        </w:rPr>
        <w:t>المراجع</w:t>
      </w:r>
      <w:proofErr w:type="gramEnd"/>
      <w:r w:rsidR="00D67830" w:rsidRPr="00362B07">
        <w:rPr>
          <w:rFonts w:cs="Simplified Arabic"/>
          <w:b/>
          <w:bCs/>
          <w:color w:val="000000" w:themeColor="text1"/>
          <w:sz w:val="32"/>
          <w:szCs w:val="32"/>
          <w:rtl/>
        </w:rPr>
        <w:t xml:space="preserve"> العربية</w:t>
      </w:r>
      <w:r w:rsidR="00775B4E" w:rsidRPr="00362B07">
        <w:rPr>
          <w:rFonts w:cs="Simplified Arabic" w:hint="cs"/>
          <w:b/>
          <w:bCs/>
          <w:color w:val="000000" w:themeColor="text1"/>
          <w:sz w:val="32"/>
          <w:szCs w:val="32"/>
          <w:rtl/>
        </w:rPr>
        <w:t xml:space="preserve">: </w:t>
      </w:r>
    </w:p>
    <w:p w:rsidR="00D67830" w:rsidRPr="00362B07" w:rsidRDefault="00D67830" w:rsidP="00182B87">
      <w:pPr>
        <w:pStyle w:val="a5"/>
        <w:numPr>
          <w:ilvl w:val="0"/>
          <w:numId w:val="2"/>
        </w:numPr>
        <w:bidi/>
        <w:spacing w:before="120" w:beforeAutospacing="0" w:after="120" w:afterAutospacing="0"/>
        <w:ind w:left="714" w:hanging="357"/>
        <w:jc w:val="both"/>
        <w:rPr>
          <w:rFonts w:cs="Simplified Arabic"/>
          <w:color w:val="000000" w:themeColor="text1"/>
          <w:sz w:val="28"/>
          <w:szCs w:val="28"/>
        </w:rPr>
      </w:pPr>
      <w:r w:rsidRPr="00362B07">
        <w:rPr>
          <w:rFonts w:cs="Simplified Arabic"/>
          <w:color w:val="000000" w:themeColor="text1"/>
          <w:sz w:val="28"/>
          <w:szCs w:val="28"/>
          <w:rtl/>
        </w:rPr>
        <w:t>أبو زينة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أحمد عبد الوهاب</w:t>
      </w:r>
      <w:r w:rsidR="00633E71" w:rsidRPr="00362B07">
        <w:rPr>
          <w:rFonts w:cs="Simplified Arabic" w:hint="cs"/>
          <w:color w:val="000000" w:themeColor="text1"/>
          <w:sz w:val="28"/>
          <w:szCs w:val="28"/>
          <w:rtl/>
        </w:rPr>
        <w:t xml:space="preserve"> (2013). </w:t>
      </w:r>
      <w:r w:rsidRPr="00362B07">
        <w:rPr>
          <w:rStyle w:val="af"/>
          <w:rFonts w:eastAsia="Georgia" w:cs="Simplified Arabic"/>
          <w:b/>
          <w:bCs/>
          <w:color w:val="000000" w:themeColor="text1"/>
          <w:sz w:val="28"/>
          <w:szCs w:val="28"/>
          <w:rtl/>
        </w:rPr>
        <w:t>الإطار القانوني لاندماج الشركات التجارية</w:t>
      </w:r>
      <w:r w:rsidR="00775B4E" w:rsidRPr="00362B07">
        <w:rPr>
          <w:rStyle w:val="af"/>
          <w:rFonts w:eastAsia="Georgia" w:cs="Simplified Arabic"/>
          <w:b/>
          <w:bCs/>
          <w:color w:val="000000" w:themeColor="text1"/>
          <w:sz w:val="28"/>
          <w:szCs w:val="28"/>
          <w:rtl/>
        </w:rPr>
        <w:t xml:space="preserve">: </w:t>
      </w:r>
      <w:r w:rsidRPr="00362B07">
        <w:rPr>
          <w:rStyle w:val="af"/>
          <w:rFonts w:eastAsia="Georgia" w:cs="Simplified Arabic"/>
          <w:b/>
          <w:bCs/>
          <w:color w:val="000000" w:themeColor="text1"/>
          <w:sz w:val="28"/>
          <w:szCs w:val="28"/>
          <w:rtl/>
        </w:rPr>
        <w:t>دراسة مقارنة بين القانون الفلسطيني</w:t>
      </w:r>
      <w:r w:rsidR="00D7278E" w:rsidRPr="00362B07">
        <w:rPr>
          <w:rStyle w:val="af"/>
          <w:rFonts w:eastAsia="Georgia" w:cs="Simplified Arabic"/>
          <w:b/>
          <w:bCs/>
          <w:color w:val="000000" w:themeColor="text1"/>
          <w:sz w:val="28"/>
          <w:szCs w:val="28"/>
          <w:rtl/>
        </w:rPr>
        <w:t xml:space="preserve">، </w:t>
      </w:r>
      <w:proofErr w:type="gramStart"/>
      <w:r w:rsidRPr="00362B07">
        <w:rPr>
          <w:rStyle w:val="af"/>
          <w:rFonts w:eastAsia="Georgia" w:cs="Simplified Arabic"/>
          <w:b/>
          <w:bCs/>
          <w:color w:val="000000" w:themeColor="text1"/>
          <w:sz w:val="28"/>
          <w:szCs w:val="28"/>
          <w:rtl/>
        </w:rPr>
        <w:t>الأردني</w:t>
      </w:r>
      <w:proofErr w:type="gramEnd"/>
      <w:r w:rsidR="00D7278E" w:rsidRPr="00362B07">
        <w:rPr>
          <w:rStyle w:val="af"/>
          <w:rFonts w:eastAsia="Georgia" w:cs="Simplified Arabic"/>
          <w:b/>
          <w:bCs/>
          <w:color w:val="000000" w:themeColor="text1"/>
          <w:sz w:val="28"/>
          <w:szCs w:val="28"/>
          <w:rtl/>
        </w:rPr>
        <w:t xml:space="preserve">، </w:t>
      </w:r>
      <w:r w:rsidRPr="00362B07">
        <w:rPr>
          <w:rStyle w:val="af"/>
          <w:rFonts w:eastAsia="Georgia" w:cs="Simplified Arabic"/>
          <w:b/>
          <w:bCs/>
          <w:color w:val="000000" w:themeColor="text1"/>
          <w:sz w:val="28"/>
          <w:szCs w:val="28"/>
          <w:rtl/>
        </w:rPr>
        <w:t>والمصري</w:t>
      </w:r>
      <w:r w:rsidR="00D7278E" w:rsidRPr="00362B07">
        <w:rPr>
          <w:rStyle w:val="af"/>
          <w:rFonts w:eastAsia="Georgia" w:cs="Simplified Arabic" w:hint="cs"/>
          <w:b/>
          <w:bCs/>
          <w:color w:val="000000" w:themeColor="text1"/>
          <w:sz w:val="28"/>
          <w:szCs w:val="28"/>
          <w:rtl/>
        </w:rPr>
        <w:t>،</w:t>
      </w:r>
      <w:r w:rsidR="00D7278E" w:rsidRPr="00362B07">
        <w:rPr>
          <w:rFonts w:cs="Simplified Arabic"/>
          <w:b/>
          <w:color w:val="000000" w:themeColor="text1"/>
          <w:sz w:val="28"/>
          <w:szCs w:val="28"/>
          <w:rtl/>
        </w:rPr>
        <w:t xml:space="preserve"> </w:t>
      </w:r>
      <w:r w:rsidRPr="00362B07">
        <w:rPr>
          <w:rFonts w:cs="Simplified Arabic"/>
          <w:color w:val="000000" w:themeColor="text1"/>
          <w:sz w:val="28"/>
          <w:szCs w:val="28"/>
          <w:rtl/>
        </w:rPr>
        <w:t>رسالة دكتوراه</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كلية الحقوق</w:t>
      </w:r>
      <w:r w:rsidR="00633E71" w:rsidRPr="00362B07">
        <w:rPr>
          <w:rFonts w:cs="Simplified Arabic" w:hint="cs"/>
          <w:color w:val="000000" w:themeColor="text1"/>
          <w:sz w:val="28"/>
          <w:szCs w:val="28"/>
          <w:rtl/>
        </w:rPr>
        <w:t>،</w:t>
      </w:r>
      <w:r w:rsidR="00633E71" w:rsidRPr="00362B07">
        <w:rPr>
          <w:rFonts w:cs="Simplified Arabic"/>
          <w:color w:val="000000" w:themeColor="text1"/>
          <w:sz w:val="28"/>
          <w:szCs w:val="28"/>
          <w:rtl/>
        </w:rPr>
        <w:t xml:space="preserve"> جامعة القاهرة</w:t>
      </w:r>
      <w:r w:rsidR="00633E71" w:rsidRPr="00362B07">
        <w:rPr>
          <w:rFonts w:cs="Simplified Arabic" w:hint="cs"/>
          <w:color w:val="000000" w:themeColor="text1"/>
          <w:sz w:val="28"/>
          <w:szCs w:val="28"/>
          <w:rtl/>
        </w:rPr>
        <w:t>.</w:t>
      </w:r>
    </w:p>
    <w:p w:rsidR="00633E71" w:rsidRPr="00362B07" w:rsidRDefault="00D67830" w:rsidP="00182B87">
      <w:pPr>
        <w:pStyle w:val="a5"/>
        <w:numPr>
          <w:ilvl w:val="0"/>
          <w:numId w:val="2"/>
        </w:numPr>
        <w:bidi/>
        <w:spacing w:before="120" w:beforeAutospacing="0" w:after="120" w:afterAutospacing="0"/>
        <w:ind w:left="714" w:hanging="357"/>
        <w:jc w:val="both"/>
        <w:rPr>
          <w:rFonts w:cs="Simplified Arabic"/>
          <w:color w:val="000000" w:themeColor="text1"/>
          <w:sz w:val="28"/>
          <w:szCs w:val="28"/>
        </w:rPr>
      </w:pPr>
      <w:r w:rsidRPr="00362B07">
        <w:rPr>
          <w:rFonts w:cs="Simplified Arabic"/>
          <w:color w:val="000000" w:themeColor="text1"/>
          <w:sz w:val="28"/>
          <w:szCs w:val="28"/>
          <w:rtl/>
        </w:rPr>
        <w:t>إسماعيل</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أحمد عبد الله</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2018). اندماج الشركات كخيار استراتيجي في بيئة الاقتصاد المعاصر</w:t>
      </w:r>
      <w:r w:rsidR="00633E71" w:rsidRPr="00362B07">
        <w:rPr>
          <w:rFonts w:cs="Simplified Arabic" w:hint="cs"/>
          <w:color w:val="000000" w:themeColor="text1"/>
          <w:sz w:val="28"/>
          <w:szCs w:val="28"/>
          <w:rtl/>
        </w:rPr>
        <w:t>،</w:t>
      </w:r>
      <w:r w:rsidR="00633E71" w:rsidRPr="00362B07">
        <w:rPr>
          <w:rFonts w:cs="Simplified Arabic" w:hint="cs"/>
          <w:b/>
          <w:bCs/>
          <w:i/>
          <w:iCs/>
          <w:color w:val="000000" w:themeColor="text1"/>
          <w:sz w:val="28"/>
          <w:szCs w:val="28"/>
          <w:rtl/>
        </w:rPr>
        <w:t xml:space="preserve"> </w:t>
      </w:r>
      <w:r w:rsidRPr="00362B07">
        <w:rPr>
          <w:rFonts w:cs="Simplified Arabic"/>
          <w:b/>
          <w:bCs/>
          <w:i/>
          <w:iCs/>
          <w:color w:val="000000" w:themeColor="text1"/>
          <w:sz w:val="28"/>
          <w:szCs w:val="28"/>
          <w:rtl/>
        </w:rPr>
        <w:t xml:space="preserve">مجلة البحوث </w:t>
      </w:r>
      <w:r w:rsidR="00633E71" w:rsidRPr="00362B07">
        <w:rPr>
          <w:rFonts w:cs="Simplified Arabic" w:hint="cs"/>
          <w:b/>
          <w:bCs/>
          <w:i/>
          <w:iCs/>
          <w:color w:val="000000" w:themeColor="text1"/>
          <w:sz w:val="28"/>
          <w:szCs w:val="28"/>
          <w:rtl/>
        </w:rPr>
        <w:t>الإدارية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40</w:t>
      </w:r>
      <w:r w:rsidR="00633E71" w:rsidRPr="00362B07">
        <w:rPr>
          <w:rFonts w:cs="Simplified Arabic" w:hint="cs"/>
          <w:color w:val="000000" w:themeColor="text1"/>
          <w:sz w:val="28"/>
          <w:szCs w:val="28"/>
          <w:rtl/>
        </w:rPr>
        <w:t>(3)، 45-67.</w:t>
      </w:r>
    </w:p>
    <w:p w:rsidR="00D67830" w:rsidRPr="00362B07" w:rsidRDefault="00D67830" w:rsidP="00182B87">
      <w:pPr>
        <w:pStyle w:val="a5"/>
        <w:numPr>
          <w:ilvl w:val="0"/>
          <w:numId w:val="2"/>
        </w:numPr>
        <w:bidi/>
        <w:spacing w:before="120" w:beforeAutospacing="0" w:after="120" w:afterAutospacing="0"/>
        <w:ind w:left="714" w:hanging="357"/>
        <w:jc w:val="both"/>
        <w:rPr>
          <w:rFonts w:cs="Simplified Arabic"/>
          <w:color w:val="000000" w:themeColor="text1"/>
          <w:sz w:val="28"/>
          <w:szCs w:val="28"/>
        </w:rPr>
      </w:pPr>
      <w:r w:rsidRPr="00362B07">
        <w:rPr>
          <w:rFonts w:cs="Simplified Arabic"/>
          <w:color w:val="000000" w:themeColor="text1"/>
          <w:sz w:val="28"/>
          <w:szCs w:val="28"/>
          <w:rtl/>
        </w:rPr>
        <w:t>البلاد المالية</w:t>
      </w:r>
      <w:r w:rsidR="00633E71" w:rsidRPr="00362B07">
        <w:rPr>
          <w:rFonts w:cs="Simplified Arabic" w:hint="cs"/>
          <w:color w:val="000000" w:themeColor="text1"/>
          <w:sz w:val="28"/>
          <w:szCs w:val="28"/>
          <w:rtl/>
        </w:rPr>
        <w:t xml:space="preserve"> (2023). </w:t>
      </w:r>
      <w:r w:rsidRPr="00362B07">
        <w:rPr>
          <w:rFonts w:cs="Simplified Arabic"/>
          <w:b/>
          <w:bCs/>
          <w:i/>
          <w:iCs/>
          <w:color w:val="000000" w:themeColor="text1"/>
          <w:sz w:val="28"/>
          <w:szCs w:val="28"/>
          <w:rtl/>
        </w:rPr>
        <w:t>تحليل سوق نمو</w:t>
      </w:r>
      <w:r w:rsidR="00775B4E" w:rsidRPr="00362B07">
        <w:rPr>
          <w:rFonts w:cs="Simplified Arabic"/>
          <w:b/>
          <w:bCs/>
          <w:i/>
          <w:iCs/>
          <w:color w:val="000000" w:themeColor="text1"/>
          <w:sz w:val="28"/>
          <w:szCs w:val="28"/>
          <w:rtl/>
        </w:rPr>
        <w:t xml:space="preserve">: </w:t>
      </w:r>
      <w:r w:rsidRPr="00362B07">
        <w:rPr>
          <w:rFonts w:cs="Simplified Arabic"/>
          <w:b/>
          <w:bCs/>
          <w:i/>
          <w:iCs/>
          <w:color w:val="000000" w:themeColor="text1"/>
          <w:sz w:val="28"/>
          <w:szCs w:val="28"/>
          <w:rtl/>
        </w:rPr>
        <w:t>تحديات تقييم الشركات الصغيرة في ظل توجهات الدمج</w:t>
      </w:r>
      <w:r w:rsidR="000F0248" w:rsidRPr="00362B07">
        <w:rPr>
          <w:rFonts w:cs="Simplified Arabic" w:hint="cs"/>
          <w:b/>
          <w:bCs/>
          <w:i/>
          <w:iCs/>
          <w:color w:val="000000" w:themeColor="text1"/>
          <w:sz w:val="28"/>
          <w:szCs w:val="28"/>
          <w:rtl/>
        </w:rPr>
        <w:t>،</w:t>
      </w:r>
      <w:r w:rsidR="000F0248" w:rsidRPr="00362B07">
        <w:rPr>
          <w:rFonts w:cs="Simplified Arabic" w:hint="cs"/>
          <w:color w:val="000000" w:themeColor="text1"/>
          <w:sz w:val="28"/>
          <w:szCs w:val="28"/>
          <w:rtl/>
        </w:rPr>
        <w:t xml:space="preserve"> </w:t>
      </w:r>
      <w:r w:rsidRPr="00362B07">
        <w:rPr>
          <w:rFonts w:cs="Simplified Arabic"/>
          <w:color w:val="000000" w:themeColor="text1"/>
          <w:sz w:val="28"/>
          <w:szCs w:val="28"/>
          <w:rtl/>
        </w:rPr>
        <w:t>شركة البلاد للاستثمار</w:t>
      </w:r>
      <w:r w:rsidR="000F0248" w:rsidRPr="00362B07">
        <w:rPr>
          <w:rFonts w:cs="Simplified Arabic" w:hint="cs"/>
          <w:color w:val="000000" w:themeColor="text1"/>
          <w:sz w:val="28"/>
          <w:szCs w:val="28"/>
          <w:rtl/>
        </w:rPr>
        <w:t>،</w:t>
      </w:r>
      <w:r w:rsidR="000F0248" w:rsidRPr="00362B07">
        <w:rPr>
          <w:rFonts w:cs="Simplified Arabic"/>
          <w:color w:val="000000" w:themeColor="text1"/>
          <w:sz w:val="28"/>
          <w:szCs w:val="28"/>
          <w:rtl/>
        </w:rPr>
        <w:t xml:space="preserve"> الرياض</w:t>
      </w:r>
      <w:r w:rsidRPr="00362B07">
        <w:rPr>
          <w:rFonts w:cs="Simplified Arabic"/>
          <w:color w:val="000000" w:themeColor="text1"/>
          <w:sz w:val="28"/>
          <w:szCs w:val="28"/>
        </w:rPr>
        <w:t>.</w:t>
      </w:r>
    </w:p>
    <w:p w:rsidR="00D67830" w:rsidRPr="00362B07" w:rsidRDefault="00D67830" w:rsidP="00182B87">
      <w:pPr>
        <w:pStyle w:val="a5"/>
        <w:numPr>
          <w:ilvl w:val="0"/>
          <w:numId w:val="2"/>
        </w:numPr>
        <w:bidi/>
        <w:spacing w:before="120" w:beforeAutospacing="0" w:after="120" w:afterAutospacing="0"/>
        <w:ind w:left="714" w:hanging="357"/>
        <w:jc w:val="both"/>
        <w:rPr>
          <w:rFonts w:cs="Simplified Arabic"/>
          <w:color w:val="000000" w:themeColor="text1"/>
          <w:sz w:val="28"/>
          <w:szCs w:val="28"/>
        </w:rPr>
      </w:pPr>
      <w:r w:rsidRPr="00362B07">
        <w:rPr>
          <w:rFonts w:cs="Simplified Arabic"/>
          <w:color w:val="000000" w:themeColor="text1"/>
          <w:sz w:val="28"/>
          <w:szCs w:val="28"/>
          <w:rtl/>
        </w:rPr>
        <w:t>حماد</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أحمد عبد العزيز</w:t>
      </w:r>
      <w:r w:rsidR="000F0248" w:rsidRPr="00362B07">
        <w:rPr>
          <w:rFonts w:cs="Simplified Arabic" w:hint="cs"/>
          <w:color w:val="000000" w:themeColor="text1"/>
          <w:sz w:val="28"/>
          <w:szCs w:val="28"/>
          <w:rtl/>
        </w:rPr>
        <w:t xml:space="preserve"> (1996).</w:t>
      </w:r>
      <w:r w:rsidR="000F0248" w:rsidRPr="00362B07">
        <w:rPr>
          <w:rFonts w:cs="Simplified Arabic" w:hint="cs"/>
          <w:b/>
          <w:bCs/>
          <w:i/>
          <w:iCs/>
          <w:color w:val="000000" w:themeColor="text1"/>
          <w:sz w:val="28"/>
          <w:szCs w:val="28"/>
          <w:rtl/>
        </w:rPr>
        <w:t xml:space="preserve"> </w:t>
      </w:r>
      <w:proofErr w:type="gramStart"/>
      <w:r w:rsidRPr="00362B07">
        <w:rPr>
          <w:rFonts w:cs="Simplified Arabic"/>
          <w:b/>
          <w:bCs/>
          <w:i/>
          <w:iCs/>
          <w:color w:val="000000" w:themeColor="text1"/>
          <w:sz w:val="28"/>
          <w:szCs w:val="28"/>
          <w:rtl/>
        </w:rPr>
        <w:t>اندماج</w:t>
      </w:r>
      <w:proofErr w:type="gramEnd"/>
      <w:r w:rsidRPr="00362B07">
        <w:rPr>
          <w:rFonts w:cs="Simplified Arabic"/>
          <w:b/>
          <w:bCs/>
          <w:i/>
          <w:iCs/>
          <w:color w:val="000000" w:themeColor="text1"/>
          <w:sz w:val="28"/>
          <w:szCs w:val="28"/>
          <w:rtl/>
        </w:rPr>
        <w:t xml:space="preserve"> الشركات وأثره على المساهمين والدائنين</w:t>
      </w:r>
      <w:r w:rsidR="000F0248" w:rsidRPr="00362B07">
        <w:rPr>
          <w:rFonts w:cs="Simplified Arabic" w:hint="cs"/>
          <w:b/>
          <w:bCs/>
          <w:i/>
          <w:iCs/>
          <w:color w:val="000000" w:themeColor="text1"/>
          <w:sz w:val="28"/>
          <w:szCs w:val="28"/>
          <w:rtl/>
        </w:rPr>
        <w:t xml:space="preserve">، </w:t>
      </w:r>
      <w:r w:rsidR="000F0248" w:rsidRPr="00362B07">
        <w:rPr>
          <w:rFonts w:cs="Simplified Arabic"/>
          <w:color w:val="000000" w:themeColor="text1"/>
          <w:sz w:val="28"/>
          <w:szCs w:val="28"/>
          <w:rtl/>
        </w:rPr>
        <w:t>دار النهضة العربية</w:t>
      </w:r>
      <w:r w:rsidR="000F0248" w:rsidRPr="00362B07">
        <w:rPr>
          <w:rFonts w:cs="Simplified Arabic" w:hint="cs"/>
          <w:color w:val="000000" w:themeColor="text1"/>
          <w:sz w:val="28"/>
          <w:szCs w:val="28"/>
          <w:rtl/>
        </w:rPr>
        <w:t xml:space="preserve">، </w:t>
      </w:r>
      <w:r w:rsidRPr="00362B07">
        <w:rPr>
          <w:rFonts w:cs="Simplified Arabic"/>
          <w:color w:val="000000" w:themeColor="text1"/>
          <w:sz w:val="28"/>
          <w:szCs w:val="28"/>
          <w:rtl/>
        </w:rPr>
        <w:t>القاهرة</w:t>
      </w:r>
      <w:r w:rsidRPr="00362B07">
        <w:rPr>
          <w:rFonts w:cs="Simplified Arabic"/>
          <w:color w:val="000000" w:themeColor="text1"/>
          <w:sz w:val="28"/>
          <w:szCs w:val="28"/>
        </w:rPr>
        <w:t>.</w:t>
      </w:r>
    </w:p>
    <w:p w:rsidR="00D67830" w:rsidRPr="00362B07" w:rsidRDefault="00D67830" w:rsidP="00182B87">
      <w:pPr>
        <w:pStyle w:val="a5"/>
        <w:numPr>
          <w:ilvl w:val="0"/>
          <w:numId w:val="2"/>
        </w:numPr>
        <w:bidi/>
        <w:spacing w:before="120" w:beforeAutospacing="0" w:after="120" w:afterAutospacing="0"/>
        <w:ind w:left="714" w:hanging="357"/>
        <w:jc w:val="both"/>
        <w:rPr>
          <w:rFonts w:cs="Simplified Arabic"/>
          <w:color w:val="000000" w:themeColor="text1"/>
          <w:sz w:val="28"/>
          <w:szCs w:val="28"/>
        </w:rPr>
      </w:pPr>
      <w:r w:rsidRPr="00362B07">
        <w:rPr>
          <w:rFonts w:cs="Simplified Arabic"/>
          <w:color w:val="000000" w:themeColor="text1"/>
          <w:sz w:val="28"/>
          <w:szCs w:val="28"/>
          <w:rtl/>
        </w:rPr>
        <w:t>الرويلي</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فهد</w:t>
      </w:r>
      <w:r w:rsidR="000F0248" w:rsidRPr="00362B07">
        <w:rPr>
          <w:rFonts w:cs="Simplified Arabic" w:hint="cs"/>
          <w:color w:val="000000" w:themeColor="text1"/>
          <w:sz w:val="28"/>
          <w:szCs w:val="28"/>
          <w:rtl/>
        </w:rPr>
        <w:t xml:space="preserve"> (2020). </w:t>
      </w:r>
      <w:r w:rsidRPr="00362B07">
        <w:rPr>
          <w:rFonts w:cs="Simplified Arabic"/>
          <w:b/>
          <w:bCs/>
          <w:i/>
          <w:iCs/>
          <w:color w:val="000000" w:themeColor="text1"/>
          <w:sz w:val="28"/>
          <w:szCs w:val="28"/>
          <w:rtl/>
        </w:rPr>
        <w:t>الاندماج والاستحواذ في الشركات السعودية</w:t>
      </w:r>
      <w:r w:rsidR="00775B4E" w:rsidRPr="00362B07">
        <w:rPr>
          <w:rFonts w:cs="Simplified Arabic"/>
          <w:b/>
          <w:bCs/>
          <w:i/>
          <w:iCs/>
          <w:color w:val="000000" w:themeColor="text1"/>
          <w:sz w:val="28"/>
          <w:szCs w:val="28"/>
          <w:rtl/>
        </w:rPr>
        <w:t xml:space="preserve">: </w:t>
      </w:r>
      <w:r w:rsidRPr="00362B07">
        <w:rPr>
          <w:rFonts w:cs="Simplified Arabic"/>
          <w:b/>
          <w:bCs/>
          <w:i/>
          <w:iCs/>
          <w:color w:val="000000" w:themeColor="text1"/>
          <w:sz w:val="28"/>
          <w:szCs w:val="28"/>
          <w:rtl/>
        </w:rPr>
        <w:t>الأبعاد القانونية والاستراتيجية</w:t>
      </w:r>
      <w:r w:rsidR="000F0248" w:rsidRPr="00362B07">
        <w:rPr>
          <w:rFonts w:cs="Simplified Arabic" w:hint="cs"/>
          <w:b/>
          <w:bCs/>
          <w:i/>
          <w:iCs/>
          <w:color w:val="000000" w:themeColor="text1"/>
          <w:sz w:val="28"/>
          <w:szCs w:val="28"/>
          <w:rtl/>
        </w:rPr>
        <w:t>،</w:t>
      </w:r>
      <w:r w:rsidR="00775B4E" w:rsidRPr="00362B07">
        <w:rPr>
          <w:rFonts w:cs="Simplified Arabic"/>
          <w:color w:val="000000" w:themeColor="text1"/>
          <w:sz w:val="28"/>
          <w:szCs w:val="28"/>
          <w:rtl/>
        </w:rPr>
        <w:t xml:space="preserve"> </w:t>
      </w:r>
      <w:r w:rsidRPr="00362B07">
        <w:rPr>
          <w:rFonts w:cs="Simplified Arabic"/>
          <w:color w:val="000000" w:themeColor="text1"/>
          <w:sz w:val="28"/>
          <w:szCs w:val="28"/>
          <w:rtl/>
        </w:rPr>
        <w:t>مكتبة القانون التجاري</w:t>
      </w:r>
      <w:r w:rsidR="000F0248" w:rsidRPr="00362B07">
        <w:rPr>
          <w:rFonts w:cs="Simplified Arabic" w:hint="cs"/>
          <w:color w:val="000000" w:themeColor="text1"/>
          <w:sz w:val="28"/>
          <w:szCs w:val="28"/>
          <w:rtl/>
        </w:rPr>
        <w:t>،</w:t>
      </w:r>
      <w:r w:rsidR="000F0248" w:rsidRPr="00362B07">
        <w:rPr>
          <w:rFonts w:cs="Simplified Arabic"/>
          <w:color w:val="000000" w:themeColor="text1"/>
          <w:sz w:val="28"/>
          <w:szCs w:val="28"/>
          <w:rtl/>
        </w:rPr>
        <w:t xml:space="preserve"> الرياض</w:t>
      </w:r>
      <w:r w:rsidRPr="00362B07">
        <w:rPr>
          <w:rFonts w:cs="Simplified Arabic"/>
          <w:color w:val="000000" w:themeColor="text1"/>
          <w:sz w:val="28"/>
          <w:szCs w:val="28"/>
        </w:rPr>
        <w:t>.</w:t>
      </w:r>
    </w:p>
    <w:p w:rsidR="000F0248" w:rsidRPr="00362B07" w:rsidRDefault="00D67830" w:rsidP="00182B87">
      <w:pPr>
        <w:pStyle w:val="a5"/>
        <w:numPr>
          <w:ilvl w:val="0"/>
          <w:numId w:val="2"/>
        </w:numPr>
        <w:bidi/>
        <w:spacing w:before="120" w:beforeAutospacing="0" w:after="120" w:afterAutospacing="0"/>
        <w:ind w:left="714" w:hanging="357"/>
        <w:jc w:val="both"/>
        <w:rPr>
          <w:rFonts w:cs="Simplified Arabic"/>
          <w:color w:val="000000" w:themeColor="text1"/>
          <w:sz w:val="28"/>
          <w:szCs w:val="28"/>
        </w:rPr>
      </w:pPr>
      <w:r w:rsidRPr="00362B07">
        <w:rPr>
          <w:rFonts w:cs="Simplified Arabic"/>
          <w:color w:val="000000" w:themeColor="text1"/>
          <w:sz w:val="28"/>
          <w:szCs w:val="28"/>
          <w:rtl/>
        </w:rPr>
        <w:t>الزهراني</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محمد بن سعد.</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2021). أثر اندماج الشركات على تعزيز القدرة التنافسية في السوق السعودي</w:t>
      </w:r>
      <w:r w:rsidR="00775B4E" w:rsidRPr="00362B07">
        <w:rPr>
          <w:rFonts w:cs="Simplified Arabic"/>
          <w:color w:val="000000" w:themeColor="text1"/>
          <w:sz w:val="28"/>
          <w:szCs w:val="28"/>
          <w:rtl/>
        </w:rPr>
        <w:t xml:space="preserve">: </w:t>
      </w:r>
      <w:r w:rsidRPr="00362B07">
        <w:rPr>
          <w:rFonts w:cs="Simplified Arabic"/>
          <w:color w:val="000000" w:themeColor="text1"/>
          <w:sz w:val="28"/>
          <w:szCs w:val="28"/>
          <w:rtl/>
        </w:rPr>
        <w:t>دراسة تطبيقية على قطاع التأمين</w:t>
      </w:r>
      <w:r w:rsidR="000F0248" w:rsidRPr="00362B07">
        <w:rPr>
          <w:rFonts w:cs="Simplified Arabic" w:hint="cs"/>
          <w:color w:val="000000" w:themeColor="text1"/>
          <w:sz w:val="28"/>
          <w:szCs w:val="28"/>
          <w:rtl/>
        </w:rPr>
        <w:t xml:space="preserve">، </w:t>
      </w:r>
      <w:r w:rsidRPr="00362B07">
        <w:rPr>
          <w:rFonts w:cs="Simplified Arabic"/>
          <w:b/>
          <w:bCs/>
          <w:i/>
          <w:iCs/>
          <w:color w:val="000000" w:themeColor="text1"/>
          <w:sz w:val="28"/>
          <w:szCs w:val="28"/>
          <w:rtl/>
        </w:rPr>
        <w:t>المجلة العربية لل</w:t>
      </w:r>
      <w:r w:rsidR="00D6178F" w:rsidRPr="00362B07">
        <w:rPr>
          <w:rFonts w:cs="Simplified Arabic"/>
          <w:b/>
          <w:bCs/>
          <w:i/>
          <w:iCs/>
          <w:color w:val="000000" w:themeColor="text1"/>
          <w:sz w:val="28"/>
          <w:szCs w:val="28"/>
          <w:rtl/>
        </w:rPr>
        <w:t>إدارة</w:t>
      </w:r>
      <w:proofErr w:type="gramStart"/>
      <w:r w:rsidR="00D7278E" w:rsidRPr="00362B07">
        <w:rPr>
          <w:rFonts w:cs="Simplified Arabic"/>
          <w:i/>
          <w:iCs/>
          <w:color w:val="000000" w:themeColor="text1"/>
          <w:sz w:val="28"/>
          <w:szCs w:val="28"/>
          <w:rtl/>
        </w:rPr>
        <w:t>،</w:t>
      </w:r>
      <w:r w:rsidR="000F0248" w:rsidRPr="00362B07">
        <w:rPr>
          <w:rFonts w:cs="Simplified Arabic" w:hint="cs"/>
          <w:color w:val="000000" w:themeColor="text1"/>
          <w:sz w:val="28"/>
          <w:szCs w:val="28"/>
          <w:rtl/>
        </w:rPr>
        <w:t>41(2)</w:t>
      </w:r>
      <w:proofErr w:type="gramEnd"/>
      <w:r w:rsidR="000F0248" w:rsidRPr="00362B07">
        <w:rPr>
          <w:rFonts w:cs="Simplified Arabic" w:hint="cs"/>
          <w:color w:val="000000" w:themeColor="text1"/>
          <w:sz w:val="28"/>
          <w:szCs w:val="28"/>
          <w:rtl/>
        </w:rPr>
        <w:t>، 119-144.</w:t>
      </w:r>
    </w:p>
    <w:p w:rsidR="00D67830" w:rsidRPr="00362B07" w:rsidRDefault="00D67830" w:rsidP="00182B87">
      <w:pPr>
        <w:pStyle w:val="a5"/>
        <w:numPr>
          <w:ilvl w:val="0"/>
          <w:numId w:val="2"/>
        </w:numPr>
        <w:bidi/>
        <w:spacing w:before="120" w:beforeAutospacing="0" w:after="120" w:afterAutospacing="0"/>
        <w:ind w:left="714" w:hanging="357"/>
        <w:jc w:val="both"/>
        <w:rPr>
          <w:rFonts w:cs="Simplified Arabic"/>
          <w:color w:val="000000" w:themeColor="text1"/>
          <w:sz w:val="28"/>
          <w:szCs w:val="28"/>
        </w:rPr>
      </w:pPr>
      <w:r w:rsidRPr="00362B07">
        <w:rPr>
          <w:rFonts w:cs="Simplified Arabic"/>
          <w:color w:val="000000" w:themeColor="text1"/>
          <w:sz w:val="28"/>
          <w:szCs w:val="28"/>
          <w:rtl/>
        </w:rPr>
        <w:t>الزهراني</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محمد عبد الله</w:t>
      </w:r>
      <w:r w:rsidR="000F0248" w:rsidRPr="00362B07">
        <w:rPr>
          <w:rFonts w:cs="Simplified Arabic" w:hint="cs"/>
          <w:color w:val="000000" w:themeColor="text1"/>
          <w:sz w:val="28"/>
          <w:szCs w:val="28"/>
          <w:rtl/>
        </w:rPr>
        <w:t xml:space="preserve"> </w:t>
      </w:r>
      <w:r w:rsidR="00D7278E" w:rsidRPr="00362B07">
        <w:rPr>
          <w:rFonts w:cs="Simplified Arabic"/>
          <w:color w:val="000000" w:themeColor="text1"/>
          <w:sz w:val="28"/>
          <w:szCs w:val="28"/>
          <w:rtl/>
        </w:rPr>
        <w:t>(</w:t>
      </w:r>
      <w:r w:rsidRPr="00362B07">
        <w:rPr>
          <w:rFonts w:cs="Simplified Arabic"/>
          <w:color w:val="000000" w:themeColor="text1"/>
          <w:sz w:val="28"/>
          <w:szCs w:val="28"/>
          <w:rtl/>
        </w:rPr>
        <w:t xml:space="preserve">2021). </w:t>
      </w:r>
      <w:r w:rsidRPr="00362B07">
        <w:rPr>
          <w:rFonts w:cs="Simplified Arabic"/>
          <w:b/>
          <w:bCs/>
          <w:i/>
          <w:iCs/>
          <w:color w:val="000000" w:themeColor="text1"/>
          <w:sz w:val="28"/>
          <w:szCs w:val="28"/>
          <w:rtl/>
        </w:rPr>
        <w:t xml:space="preserve">اندماج الشركات في السوق </w:t>
      </w:r>
      <w:proofErr w:type="gramStart"/>
      <w:r w:rsidRPr="00362B07">
        <w:rPr>
          <w:rFonts w:cs="Simplified Arabic"/>
          <w:b/>
          <w:bCs/>
          <w:i/>
          <w:iCs/>
          <w:color w:val="000000" w:themeColor="text1"/>
          <w:sz w:val="28"/>
          <w:szCs w:val="28"/>
          <w:rtl/>
        </w:rPr>
        <w:t>المالية</w:t>
      </w:r>
      <w:proofErr w:type="gramEnd"/>
      <w:r w:rsidRPr="00362B07">
        <w:rPr>
          <w:rFonts w:cs="Simplified Arabic"/>
          <w:b/>
          <w:bCs/>
          <w:i/>
          <w:iCs/>
          <w:color w:val="000000" w:themeColor="text1"/>
          <w:sz w:val="28"/>
          <w:szCs w:val="28"/>
          <w:rtl/>
        </w:rPr>
        <w:t xml:space="preserve"> السعودية</w:t>
      </w:r>
      <w:r w:rsidR="00775B4E" w:rsidRPr="00362B07">
        <w:rPr>
          <w:rFonts w:cs="Simplified Arabic"/>
          <w:b/>
          <w:bCs/>
          <w:i/>
          <w:iCs/>
          <w:color w:val="000000" w:themeColor="text1"/>
          <w:sz w:val="28"/>
          <w:szCs w:val="28"/>
          <w:rtl/>
        </w:rPr>
        <w:t xml:space="preserve">: </w:t>
      </w:r>
      <w:r w:rsidRPr="00362B07">
        <w:rPr>
          <w:rFonts w:cs="Simplified Arabic"/>
          <w:b/>
          <w:bCs/>
          <w:i/>
          <w:iCs/>
          <w:color w:val="000000" w:themeColor="text1"/>
          <w:sz w:val="28"/>
          <w:szCs w:val="28"/>
          <w:rtl/>
        </w:rPr>
        <w:t>دراسة تحليلية للآثار الاقتصادية والتنظيمية</w:t>
      </w:r>
      <w:r w:rsidR="000F0248" w:rsidRPr="00362B07">
        <w:rPr>
          <w:rFonts w:cs="Simplified Arabic" w:hint="cs"/>
          <w:b/>
          <w:bCs/>
          <w:i/>
          <w:iCs/>
          <w:color w:val="000000" w:themeColor="text1"/>
          <w:sz w:val="28"/>
          <w:szCs w:val="28"/>
          <w:rtl/>
        </w:rPr>
        <w:t>،</w:t>
      </w:r>
      <w:r w:rsidR="000F0248" w:rsidRPr="00362B07">
        <w:rPr>
          <w:rFonts w:cs="Simplified Arabic"/>
          <w:color w:val="000000" w:themeColor="text1"/>
          <w:sz w:val="28"/>
          <w:szCs w:val="28"/>
          <w:rtl/>
        </w:rPr>
        <w:t xml:space="preserve"> مركز البحوث والدراسات الاقتصادية</w:t>
      </w:r>
      <w:r w:rsidR="000F0248" w:rsidRPr="00362B07">
        <w:rPr>
          <w:rFonts w:cs="Simplified Arabic" w:hint="cs"/>
          <w:color w:val="000000" w:themeColor="text1"/>
          <w:sz w:val="28"/>
          <w:szCs w:val="28"/>
          <w:rtl/>
          <w:lang w:bidi="ar-EG"/>
        </w:rPr>
        <w:t>،</w:t>
      </w:r>
      <w:r w:rsidR="000F0248" w:rsidRPr="00362B07">
        <w:rPr>
          <w:rFonts w:cs="Simplified Arabic" w:hint="cs"/>
          <w:b/>
          <w:bCs/>
          <w:i/>
          <w:iCs/>
          <w:color w:val="000000" w:themeColor="text1"/>
          <w:sz w:val="28"/>
          <w:szCs w:val="28"/>
          <w:rtl/>
        </w:rPr>
        <w:t xml:space="preserve"> </w:t>
      </w:r>
      <w:r w:rsidRPr="00362B07">
        <w:rPr>
          <w:rFonts w:cs="Simplified Arabic"/>
          <w:color w:val="000000" w:themeColor="text1"/>
          <w:sz w:val="28"/>
          <w:szCs w:val="28"/>
          <w:rtl/>
        </w:rPr>
        <w:t>الرياض</w:t>
      </w:r>
      <w:r w:rsidRPr="00362B07">
        <w:rPr>
          <w:rFonts w:cs="Simplified Arabic"/>
          <w:color w:val="000000" w:themeColor="text1"/>
          <w:sz w:val="28"/>
          <w:szCs w:val="28"/>
        </w:rPr>
        <w:t>.</w:t>
      </w:r>
    </w:p>
    <w:p w:rsidR="000F0248" w:rsidRPr="00362B07" w:rsidRDefault="00D67830" w:rsidP="00182B87">
      <w:pPr>
        <w:pStyle w:val="a5"/>
        <w:numPr>
          <w:ilvl w:val="0"/>
          <w:numId w:val="2"/>
        </w:numPr>
        <w:bidi/>
        <w:spacing w:before="120" w:beforeAutospacing="0" w:after="120" w:afterAutospacing="0"/>
        <w:ind w:left="714" w:hanging="357"/>
        <w:jc w:val="both"/>
        <w:rPr>
          <w:rFonts w:cs="Simplified Arabic"/>
          <w:color w:val="000000" w:themeColor="text1"/>
          <w:sz w:val="28"/>
          <w:szCs w:val="28"/>
        </w:rPr>
      </w:pPr>
      <w:r w:rsidRPr="00362B07">
        <w:rPr>
          <w:rFonts w:cs="Simplified Arabic"/>
          <w:color w:val="000000" w:themeColor="text1"/>
          <w:sz w:val="28"/>
          <w:szCs w:val="28"/>
          <w:rtl/>
        </w:rPr>
        <w:t>السبتي</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عبد الله محمد</w:t>
      </w:r>
      <w:r w:rsidR="000F0248" w:rsidRPr="00362B07">
        <w:rPr>
          <w:rFonts w:cs="Simplified Arabic" w:hint="cs"/>
          <w:color w:val="000000" w:themeColor="text1"/>
          <w:sz w:val="28"/>
          <w:szCs w:val="28"/>
          <w:rtl/>
        </w:rPr>
        <w:t xml:space="preserve"> </w:t>
      </w:r>
      <w:r w:rsidR="00D7278E" w:rsidRPr="00362B07">
        <w:rPr>
          <w:rFonts w:cs="Simplified Arabic"/>
          <w:color w:val="000000" w:themeColor="text1"/>
          <w:sz w:val="28"/>
          <w:szCs w:val="28"/>
          <w:rtl/>
        </w:rPr>
        <w:t>(</w:t>
      </w:r>
      <w:r w:rsidRPr="00362B07">
        <w:rPr>
          <w:rFonts w:cs="Simplified Arabic"/>
          <w:color w:val="000000" w:themeColor="text1"/>
          <w:sz w:val="28"/>
          <w:szCs w:val="28"/>
          <w:rtl/>
        </w:rPr>
        <w:t xml:space="preserve">2018). تحليل دوافع اندماج شركات التأمين في السوق السعودي </w:t>
      </w:r>
      <w:proofErr w:type="gramStart"/>
      <w:r w:rsidRPr="00362B07">
        <w:rPr>
          <w:rFonts w:cs="Simplified Arabic"/>
          <w:color w:val="000000" w:themeColor="text1"/>
          <w:sz w:val="28"/>
          <w:szCs w:val="28"/>
          <w:rtl/>
        </w:rPr>
        <w:t>في</w:t>
      </w:r>
      <w:proofErr w:type="gramEnd"/>
      <w:r w:rsidRPr="00362B07">
        <w:rPr>
          <w:rFonts w:cs="Simplified Arabic"/>
          <w:color w:val="000000" w:themeColor="text1"/>
          <w:sz w:val="28"/>
          <w:szCs w:val="28"/>
          <w:rtl/>
        </w:rPr>
        <w:t xml:space="preserve"> ظل المتغيرات الاقتصادية</w:t>
      </w:r>
      <w:r w:rsidR="000F0248" w:rsidRPr="00362B07">
        <w:rPr>
          <w:rFonts w:cs="Simplified Arabic" w:hint="cs"/>
          <w:color w:val="000000" w:themeColor="text1"/>
          <w:sz w:val="28"/>
          <w:szCs w:val="28"/>
          <w:rtl/>
        </w:rPr>
        <w:t>،</w:t>
      </w:r>
      <w:r w:rsidR="000F0248" w:rsidRPr="00362B07">
        <w:rPr>
          <w:rFonts w:cs="Simplified Arabic" w:hint="cs"/>
          <w:b/>
          <w:bCs/>
          <w:i/>
          <w:iCs/>
          <w:color w:val="000000" w:themeColor="text1"/>
          <w:sz w:val="28"/>
          <w:szCs w:val="28"/>
          <w:rtl/>
        </w:rPr>
        <w:t xml:space="preserve"> </w:t>
      </w:r>
      <w:r w:rsidRPr="00362B07">
        <w:rPr>
          <w:rFonts w:cs="Simplified Arabic"/>
          <w:b/>
          <w:bCs/>
          <w:i/>
          <w:iCs/>
          <w:color w:val="000000" w:themeColor="text1"/>
          <w:sz w:val="28"/>
          <w:szCs w:val="28"/>
          <w:rtl/>
        </w:rPr>
        <w:t>مجلة ال</w:t>
      </w:r>
      <w:r w:rsidR="00D6178F" w:rsidRPr="00362B07">
        <w:rPr>
          <w:rFonts w:cs="Simplified Arabic"/>
          <w:b/>
          <w:bCs/>
          <w:i/>
          <w:iCs/>
          <w:color w:val="000000" w:themeColor="text1"/>
          <w:sz w:val="28"/>
          <w:szCs w:val="28"/>
          <w:rtl/>
        </w:rPr>
        <w:t>إدارة</w:t>
      </w:r>
      <w:r w:rsidRPr="00362B07">
        <w:rPr>
          <w:rFonts w:cs="Simplified Arabic"/>
          <w:b/>
          <w:bCs/>
          <w:i/>
          <w:iCs/>
          <w:color w:val="000000" w:themeColor="text1"/>
          <w:sz w:val="28"/>
          <w:szCs w:val="28"/>
          <w:rtl/>
        </w:rPr>
        <w:t xml:space="preserve"> والتنمية</w:t>
      </w:r>
      <w:r w:rsidR="00D7278E" w:rsidRPr="00362B07">
        <w:rPr>
          <w:rFonts w:cs="Simplified Arabic"/>
          <w:color w:val="000000" w:themeColor="text1"/>
          <w:sz w:val="28"/>
          <w:szCs w:val="28"/>
          <w:rtl/>
        </w:rPr>
        <w:t>،</w:t>
      </w:r>
      <w:r w:rsidR="00E64411" w:rsidRPr="00362B07">
        <w:rPr>
          <w:rFonts w:cs="Simplified Arabic" w:hint="cs"/>
          <w:color w:val="000000" w:themeColor="text1"/>
          <w:sz w:val="28"/>
          <w:szCs w:val="28"/>
          <w:rtl/>
        </w:rPr>
        <w:t xml:space="preserve"> </w:t>
      </w:r>
      <w:r w:rsidR="000F0248" w:rsidRPr="00362B07">
        <w:rPr>
          <w:rFonts w:cs="Simplified Arabic" w:hint="cs"/>
          <w:color w:val="000000" w:themeColor="text1"/>
          <w:sz w:val="28"/>
          <w:szCs w:val="28"/>
          <w:rtl/>
        </w:rPr>
        <w:t>10(2)، 87-109.</w:t>
      </w:r>
    </w:p>
    <w:p w:rsidR="00E64411" w:rsidRPr="00362B07" w:rsidRDefault="00D67830" w:rsidP="00182B87">
      <w:pPr>
        <w:pStyle w:val="a5"/>
        <w:numPr>
          <w:ilvl w:val="0"/>
          <w:numId w:val="2"/>
        </w:numPr>
        <w:bidi/>
        <w:spacing w:before="120" w:beforeAutospacing="0" w:after="120" w:afterAutospacing="0"/>
        <w:ind w:left="714" w:hanging="357"/>
        <w:jc w:val="both"/>
        <w:rPr>
          <w:rFonts w:cs="Simplified Arabic"/>
          <w:color w:val="000000" w:themeColor="text1"/>
          <w:sz w:val="28"/>
          <w:szCs w:val="28"/>
        </w:rPr>
      </w:pPr>
      <w:r w:rsidRPr="00362B07">
        <w:rPr>
          <w:rFonts w:cs="Simplified Arabic"/>
          <w:color w:val="000000" w:themeColor="text1"/>
          <w:sz w:val="28"/>
          <w:szCs w:val="28"/>
          <w:rtl/>
        </w:rPr>
        <w:t>الشريف</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 xml:space="preserve">منى </w:t>
      </w:r>
      <w:proofErr w:type="gramStart"/>
      <w:r w:rsidRPr="00362B07">
        <w:rPr>
          <w:rFonts w:cs="Simplified Arabic"/>
          <w:color w:val="000000" w:themeColor="text1"/>
          <w:sz w:val="28"/>
          <w:szCs w:val="28"/>
          <w:rtl/>
        </w:rPr>
        <w:t>عبد</w:t>
      </w:r>
      <w:proofErr w:type="gramEnd"/>
      <w:r w:rsidRPr="00362B07">
        <w:rPr>
          <w:rFonts w:cs="Simplified Arabic"/>
          <w:color w:val="000000" w:themeColor="text1"/>
          <w:sz w:val="28"/>
          <w:szCs w:val="28"/>
          <w:rtl/>
        </w:rPr>
        <w:t xml:space="preserve"> الله</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 xml:space="preserve">2022). </w:t>
      </w:r>
      <w:r w:rsidR="00D6178F" w:rsidRPr="00362B07">
        <w:rPr>
          <w:rFonts w:cs="Simplified Arabic"/>
          <w:color w:val="000000" w:themeColor="text1"/>
          <w:sz w:val="28"/>
          <w:szCs w:val="28"/>
          <w:rtl/>
        </w:rPr>
        <w:t>إدارة</w:t>
      </w:r>
      <w:r w:rsidRPr="00362B07">
        <w:rPr>
          <w:rFonts w:cs="Simplified Arabic"/>
          <w:color w:val="000000" w:themeColor="text1"/>
          <w:sz w:val="28"/>
          <w:szCs w:val="28"/>
          <w:rtl/>
        </w:rPr>
        <w:t xml:space="preserve"> التغيير التنظيمي في سياق اندماج الشركات</w:t>
      </w:r>
      <w:r w:rsidR="00775B4E" w:rsidRPr="00362B07">
        <w:rPr>
          <w:rFonts w:cs="Simplified Arabic"/>
          <w:color w:val="000000" w:themeColor="text1"/>
          <w:sz w:val="28"/>
          <w:szCs w:val="28"/>
          <w:rtl/>
        </w:rPr>
        <w:t xml:space="preserve">: </w:t>
      </w:r>
      <w:r w:rsidRPr="00362B07">
        <w:rPr>
          <w:rFonts w:cs="Simplified Arabic"/>
          <w:color w:val="000000" w:themeColor="text1"/>
          <w:sz w:val="28"/>
          <w:szCs w:val="28"/>
          <w:rtl/>
        </w:rPr>
        <w:t>دراسة ميدانية على الشركات السعودية المدرجة</w:t>
      </w:r>
      <w:r w:rsidR="00E64411" w:rsidRPr="00362B07">
        <w:rPr>
          <w:rFonts w:cs="Simplified Arabic" w:hint="cs"/>
          <w:color w:val="000000" w:themeColor="text1"/>
          <w:sz w:val="28"/>
          <w:szCs w:val="28"/>
          <w:rtl/>
        </w:rPr>
        <w:t xml:space="preserve">، </w:t>
      </w:r>
      <w:r w:rsidRPr="00362B07">
        <w:rPr>
          <w:rFonts w:cs="Simplified Arabic"/>
          <w:b/>
          <w:bCs/>
          <w:i/>
          <w:iCs/>
          <w:color w:val="000000" w:themeColor="text1"/>
          <w:sz w:val="28"/>
          <w:szCs w:val="28"/>
          <w:rtl/>
        </w:rPr>
        <w:t>المجلة السعودية لل</w:t>
      </w:r>
      <w:r w:rsidR="00D6178F" w:rsidRPr="00362B07">
        <w:rPr>
          <w:rFonts w:cs="Simplified Arabic"/>
          <w:b/>
          <w:bCs/>
          <w:i/>
          <w:iCs/>
          <w:color w:val="000000" w:themeColor="text1"/>
          <w:sz w:val="28"/>
          <w:szCs w:val="28"/>
          <w:rtl/>
        </w:rPr>
        <w:t>إدارة</w:t>
      </w:r>
      <w:r w:rsidR="00D7278E" w:rsidRPr="00362B07">
        <w:rPr>
          <w:rFonts w:cs="Simplified Arabic"/>
          <w:color w:val="000000" w:themeColor="text1"/>
          <w:sz w:val="28"/>
          <w:szCs w:val="28"/>
          <w:rtl/>
        </w:rPr>
        <w:t>،</w:t>
      </w:r>
      <w:r w:rsidR="00E64411" w:rsidRPr="00362B07">
        <w:rPr>
          <w:rFonts w:cs="Simplified Arabic" w:hint="cs"/>
          <w:color w:val="000000" w:themeColor="text1"/>
          <w:sz w:val="28"/>
          <w:szCs w:val="28"/>
          <w:rtl/>
        </w:rPr>
        <w:t xml:space="preserve"> 45(1)، 91-116.</w:t>
      </w:r>
    </w:p>
    <w:p w:rsidR="00E64411" w:rsidRPr="00362B07" w:rsidRDefault="00D67830" w:rsidP="00182B87">
      <w:pPr>
        <w:pStyle w:val="a5"/>
        <w:numPr>
          <w:ilvl w:val="0"/>
          <w:numId w:val="2"/>
        </w:numPr>
        <w:bidi/>
        <w:spacing w:before="120" w:beforeAutospacing="0" w:after="120" w:afterAutospacing="0"/>
        <w:ind w:left="714" w:hanging="357"/>
        <w:jc w:val="both"/>
        <w:rPr>
          <w:rFonts w:cs="Simplified Arabic"/>
          <w:color w:val="000000" w:themeColor="text1"/>
          <w:sz w:val="28"/>
          <w:szCs w:val="28"/>
        </w:rPr>
      </w:pPr>
      <w:r w:rsidRPr="00362B07">
        <w:rPr>
          <w:rFonts w:cs="Simplified Arabic"/>
          <w:color w:val="000000" w:themeColor="text1"/>
          <w:sz w:val="28"/>
          <w:szCs w:val="28"/>
          <w:rtl/>
        </w:rPr>
        <w:t>الضبعان</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نايف</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 xml:space="preserve">2020). دور </w:t>
      </w:r>
      <w:proofErr w:type="spellStart"/>
      <w:r w:rsidRPr="00362B07">
        <w:rPr>
          <w:rFonts w:cs="Simplified Arabic"/>
          <w:color w:val="000000" w:themeColor="text1"/>
          <w:sz w:val="28"/>
          <w:szCs w:val="28"/>
          <w:rtl/>
        </w:rPr>
        <w:t>الاندماجات</w:t>
      </w:r>
      <w:proofErr w:type="spellEnd"/>
      <w:r w:rsidRPr="00362B07">
        <w:rPr>
          <w:rFonts w:cs="Simplified Arabic"/>
          <w:color w:val="000000" w:themeColor="text1"/>
          <w:sz w:val="28"/>
          <w:szCs w:val="28"/>
          <w:rtl/>
        </w:rPr>
        <w:t xml:space="preserve"> في تعزيز كفاءة السوق الموازي</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نمو</w:t>
      </w:r>
      <w:r w:rsidRPr="00362B07">
        <w:rPr>
          <w:rFonts w:cs="Simplified Arabic"/>
          <w:b/>
          <w:bCs/>
          <w:color w:val="000000" w:themeColor="text1"/>
          <w:sz w:val="28"/>
          <w:szCs w:val="28"/>
          <w:rtl/>
        </w:rPr>
        <w:t>)</w:t>
      </w:r>
      <w:r w:rsidR="00E64411" w:rsidRPr="00362B07">
        <w:rPr>
          <w:rFonts w:cs="Simplified Arabic" w:hint="cs"/>
          <w:b/>
          <w:bCs/>
          <w:color w:val="000000" w:themeColor="text1"/>
          <w:sz w:val="28"/>
          <w:szCs w:val="28"/>
          <w:rtl/>
        </w:rPr>
        <w:t xml:space="preserve">، </w:t>
      </w:r>
      <w:r w:rsidRPr="00362B07">
        <w:rPr>
          <w:rFonts w:cs="Simplified Arabic"/>
          <w:b/>
          <w:bCs/>
          <w:i/>
          <w:iCs/>
          <w:color w:val="000000" w:themeColor="text1"/>
          <w:sz w:val="28"/>
          <w:szCs w:val="28"/>
          <w:rtl/>
        </w:rPr>
        <w:t>مجلة الاقتصاد والاستثمار</w:t>
      </w:r>
      <w:r w:rsidR="00D7278E" w:rsidRPr="00362B07">
        <w:rPr>
          <w:rFonts w:cs="Simplified Arabic"/>
          <w:color w:val="000000" w:themeColor="text1"/>
          <w:sz w:val="28"/>
          <w:szCs w:val="28"/>
          <w:rtl/>
        </w:rPr>
        <w:t>،</w:t>
      </w:r>
      <w:r w:rsidR="00E64411" w:rsidRPr="00362B07">
        <w:rPr>
          <w:rFonts w:cs="Simplified Arabic" w:hint="cs"/>
          <w:color w:val="000000" w:themeColor="text1"/>
          <w:sz w:val="28"/>
          <w:szCs w:val="28"/>
          <w:rtl/>
        </w:rPr>
        <w:t xml:space="preserve"> 12(3)، 55-72.</w:t>
      </w:r>
    </w:p>
    <w:p w:rsidR="00E64411" w:rsidRPr="00362B07" w:rsidRDefault="00D67830" w:rsidP="00182B87">
      <w:pPr>
        <w:pStyle w:val="a5"/>
        <w:numPr>
          <w:ilvl w:val="0"/>
          <w:numId w:val="2"/>
        </w:numPr>
        <w:bidi/>
        <w:spacing w:before="120" w:beforeAutospacing="0" w:after="120" w:afterAutospacing="0"/>
        <w:ind w:left="714" w:hanging="357"/>
        <w:jc w:val="both"/>
        <w:rPr>
          <w:rFonts w:cs="Simplified Arabic"/>
          <w:color w:val="000000" w:themeColor="text1"/>
          <w:sz w:val="28"/>
          <w:szCs w:val="28"/>
        </w:rPr>
      </w:pPr>
      <w:r w:rsidRPr="00362B07">
        <w:rPr>
          <w:rFonts w:cs="Simplified Arabic"/>
          <w:color w:val="000000" w:themeColor="text1"/>
          <w:sz w:val="28"/>
          <w:szCs w:val="28"/>
          <w:rtl/>
        </w:rPr>
        <w:lastRenderedPageBreak/>
        <w:t>العامري</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فهد سعود</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 xml:space="preserve">2015). </w:t>
      </w:r>
      <w:proofErr w:type="gramStart"/>
      <w:r w:rsidRPr="00362B07">
        <w:rPr>
          <w:rFonts w:cs="Simplified Arabic"/>
          <w:color w:val="000000" w:themeColor="text1"/>
          <w:sz w:val="28"/>
          <w:szCs w:val="28"/>
          <w:rtl/>
        </w:rPr>
        <w:t>أثر</w:t>
      </w:r>
      <w:proofErr w:type="gramEnd"/>
      <w:r w:rsidRPr="00362B07">
        <w:rPr>
          <w:rFonts w:cs="Simplified Arabic"/>
          <w:color w:val="000000" w:themeColor="text1"/>
          <w:sz w:val="28"/>
          <w:szCs w:val="28"/>
          <w:rtl/>
        </w:rPr>
        <w:t xml:space="preserve"> اندماج الشركات المساهمة في السوق المالية السعودية على أدائها المالي</w:t>
      </w:r>
      <w:r w:rsidR="00E64411" w:rsidRPr="00362B07">
        <w:rPr>
          <w:rFonts w:cs="Simplified Arabic" w:hint="cs"/>
          <w:color w:val="000000" w:themeColor="text1"/>
          <w:sz w:val="28"/>
          <w:szCs w:val="28"/>
          <w:rtl/>
        </w:rPr>
        <w:t>،</w:t>
      </w:r>
      <w:r w:rsidR="00E64411" w:rsidRPr="00362B07">
        <w:rPr>
          <w:rFonts w:cs="Simplified Arabic"/>
          <w:b/>
          <w:bCs/>
          <w:color w:val="000000" w:themeColor="text1"/>
          <w:sz w:val="28"/>
          <w:szCs w:val="28"/>
          <w:rtl/>
        </w:rPr>
        <w:t xml:space="preserve"> </w:t>
      </w:r>
      <w:r w:rsidR="00E64411" w:rsidRPr="00362B07">
        <w:rPr>
          <w:rFonts w:cs="Simplified Arabic"/>
          <w:b/>
          <w:bCs/>
          <w:i/>
          <w:iCs/>
          <w:color w:val="000000" w:themeColor="text1"/>
          <w:sz w:val="28"/>
          <w:szCs w:val="28"/>
          <w:rtl/>
        </w:rPr>
        <w:t>مجلة جامعة الملك سعود</w:t>
      </w:r>
      <w:r w:rsidR="00E64411" w:rsidRPr="00362B07">
        <w:rPr>
          <w:rFonts w:cs="Simplified Arabic" w:hint="cs"/>
          <w:b/>
          <w:bCs/>
          <w:i/>
          <w:iCs/>
          <w:color w:val="000000" w:themeColor="text1"/>
          <w:sz w:val="28"/>
          <w:szCs w:val="28"/>
          <w:rtl/>
        </w:rPr>
        <w:t xml:space="preserve">: </w:t>
      </w:r>
      <w:r w:rsidR="00E64411" w:rsidRPr="00362B07">
        <w:rPr>
          <w:rFonts w:cs="Simplified Arabic"/>
          <w:b/>
          <w:bCs/>
          <w:i/>
          <w:iCs/>
          <w:color w:val="000000" w:themeColor="text1"/>
          <w:sz w:val="28"/>
          <w:szCs w:val="28"/>
          <w:rtl/>
        </w:rPr>
        <w:t>العلوم الإدارية</w:t>
      </w:r>
      <w:r w:rsidR="00E64411" w:rsidRPr="00362B07">
        <w:rPr>
          <w:rFonts w:cs="Simplified Arabic" w:hint="cs"/>
          <w:color w:val="000000" w:themeColor="text1"/>
          <w:sz w:val="28"/>
          <w:szCs w:val="28"/>
          <w:rtl/>
        </w:rPr>
        <w:t>، 27(1)، 139-166.</w:t>
      </w:r>
    </w:p>
    <w:p w:rsidR="00E64411" w:rsidRPr="00362B07" w:rsidRDefault="00D67830" w:rsidP="00182B87">
      <w:pPr>
        <w:pStyle w:val="a5"/>
        <w:numPr>
          <w:ilvl w:val="0"/>
          <w:numId w:val="2"/>
        </w:numPr>
        <w:bidi/>
        <w:spacing w:before="120" w:beforeAutospacing="0" w:after="120" w:afterAutospacing="0"/>
        <w:ind w:left="714" w:hanging="357"/>
        <w:jc w:val="both"/>
        <w:rPr>
          <w:rFonts w:cs="Simplified Arabic"/>
          <w:color w:val="000000" w:themeColor="text1"/>
          <w:sz w:val="28"/>
          <w:szCs w:val="28"/>
        </w:rPr>
      </w:pPr>
      <w:r w:rsidRPr="00362B07">
        <w:rPr>
          <w:rFonts w:cs="Simplified Arabic"/>
          <w:color w:val="000000" w:themeColor="text1"/>
          <w:sz w:val="28"/>
          <w:szCs w:val="28"/>
          <w:rtl/>
        </w:rPr>
        <w:t>عبد الرحمن</w:t>
      </w:r>
      <w:r w:rsidR="00D7278E" w:rsidRPr="00362B07">
        <w:rPr>
          <w:rFonts w:cs="Simplified Arabic"/>
          <w:color w:val="000000" w:themeColor="text1"/>
          <w:sz w:val="28"/>
          <w:szCs w:val="28"/>
          <w:rtl/>
        </w:rPr>
        <w:t xml:space="preserve">، </w:t>
      </w:r>
      <w:proofErr w:type="gramStart"/>
      <w:r w:rsidRPr="00362B07">
        <w:rPr>
          <w:rFonts w:cs="Simplified Arabic"/>
          <w:color w:val="000000" w:themeColor="text1"/>
          <w:sz w:val="28"/>
          <w:szCs w:val="28"/>
          <w:rtl/>
        </w:rPr>
        <w:t>أحمد</w:t>
      </w:r>
      <w:proofErr w:type="gramEnd"/>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2021). تقييم الأصول والالتزامات في صفقات دمج الشركات</w:t>
      </w:r>
      <w:r w:rsidR="00775B4E" w:rsidRPr="00362B07">
        <w:rPr>
          <w:rFonts w:cs="Simplified Arabic"/>
          <w:color w:val="000000" w:themeColor="text1"/>
          <w:sz w:val="28"/>
          <w:szCs w:val="28"/>
          <w:rtl/>
        </w:rPr>
        <w:t xml:space="preserve">: </w:t>
      </w:r>
      <w:r w:rsidRPr="00362B07">
        <w:rPr>
          <w:rFonts w:cs="Simplified Arabic"/>
          <w:color w:val="000000" w:themeColor="text1"/>
          <w:sz w:val="28"/>
          <w:szCs w:val="28"/>
          <w:rtl/>
        </w:rPr>
        <w:t>دراسة تطبيقية على السوق السعودي</w:t>
      </w:r>
      <w:r w:rsidR="00E64411" w:rsidRPr="00362B07">
        <w:rPr>
          <w:rFonts w:cs="Simplified Arabic" w:hint="cs"/>
          <w:color w:val="000000" w:themeColor="text1"/>
          <w:sz w:val="28"/>
          <w:szCs w:val="28"/>
          <w:rtl/>
        </w:rPr>
        <w:t xml:space="preserve">، </w:t>
      </w:r>
      <w:r w:rsidRPr="00362B07">
        <w:rPr>
          <w:rFonts w:cs="Simplified Arabic"/>
          <w:i/>
          <w:iCs/>
          <w:color w:val="000000" w:themeColor="text1"/>
          <w:sz w:val="28"/>
          <w:szCs w:val="28"/>
          <w:rtl/>
        </w:rPr>
        <w:t>ا</w:t>
      </w:r>
      <w:r w:rsidRPr="00362B07">
        <w:rPr>
          <w:rFonts w:cs="Simplified Arabic"/>
          <w:b/>
          <w:bCs/>
          <w:i/>
          <w:iCs/>
          <w:color w:val="000000" w:themeColor="text1"/>
          <w:sz w:val="28"/>
          <w:szCs w:val="28"/>
          <w:rtl/>
        </w:rPr>
        <w:t xml:space="preserve">لمجلة العربية للمحاسبة </w:t>
      </w:r>
      <w:proofErr w:type="gramStart"/>
      <w:r w:rsidRPr="00362B07">
        <w:rPr>
          <w:rFonts w:cs="Simplified Arabic"/>
          <w:b/>
          <w:bCs/>
          <w:i/>
          <w:iCs/>
          <w:color w:val="000000" w:themeColor="text1"/>
          <w:sz w:val="28"/>
          <w:szCs w:val="28"/>
          <w:rtl/>
        </w:rPr>
        <w:t>والتمويل</w:t>
      </w:r>
      <w:proofErr w:type="gramEnd"/>
      <w:r w:rsidR="00D7278E" w:rsidRPr="00362B07">
        <w:rPr>
          <w:rFonts w:cs="Simplified Arabic"/>
          <w:color w:val="000000" w:themeColor="text1"/>
          <w:sz w:val="28"/>
          <w:szCs w:val="28"/>
          <w:rtl/>
        </w:rPr>
        <w:t>،</w:t>
      </w:r>
      <w:r w:rsidR="00E64411" w:rsidRPr="00362B07">
        <w:rPr>
          <w:rFonts w:cs="Simplified Arabic" w:hint="cs"/>
          <w:color w:val="000000" w:themeColor="text1"/>
          <w:sz w:val="28"/>
          <w:szCs w:val="28"/>
          <w:rtl/>
        </w:rPr>
        <w:t xml:space="preserve"> 12(2)، 133-157.</w:t>
      </w:r>
    </w:p>
    <w:p w:rsidR="001A5961" w:rsidRPr="00362B07" w:rsidRDefault="00D67830" w:rsidP="00182B87">
      <w:pPr>
        <w:pStyle w:val="a5"/>
        <w:numPr>
          <w:ilvl w:val="0"/>
          <w:numId w:val="2"/>
        </w:numPr>
        <w:bidi/>
        <w:spacing w:before="120" w:beforeAutospacing="0" w:after="120" w:afterAutospacing="0"/>
        <w:ind w:left="714" w:hanging="357"/>
        <w:jc w:val="both"/>
        <w:rPr>
          <w:rFonts w:cs="Simplified Arabic"/>
          <w:color w:val="000000" w:themeColor="text1"/>
          <w:sz w:val="28"/>
          <w:szCs w:val="28"/>
        </w:rPr>
      </w:pPr>
      <w:r w:rsidRPr="00362B07">
        <w:rPr>
          <w:rFonts w:cs="Simplified Arabic"/>
          <w:color w:val="000000" w:themeColor="text1"/>
          <w:sz w:val="28"/>
          <w:szCs w:val="28"/>
          <w:rtl/>
        </w:rPr>
        <w:t>عبد الرحمن</w:t>
      </w:r>
      <w:r w:rsidR="00D7278E" w:rsidRPr="00362B07">
        <w:rPr>
          <w:rFonts w:cs="Simplified Arabic"/>
          <w:color w:val="000000" w:themeColor="text1"/>
          <w:sz w:val="28"/>
          <w:szCs w:val="28"/>
          <w:rtl/>
        </w:rPr>
        <w:t xml:space="preserve">، </w:t>
      </w:r>
      <w:proofErr w:type="gramStart"/>
      <w:r w:rsidRPr="00362B07">
        <w:rPr>
          <w:rFonts w:cs="Simplified Arabic"/>
          <w:color w:val="000000" w:themeColor="text1"/>
          <w:sz w:val="28"/>
          <w:szCs w:val="28"/>
          <w:rtl/>
        </w:rPr>
        <w:t>مازن</w:t>
      </w:r>
      <w:proofErr w:type="gramEnd"/>
      <w:r w:rsidRPr="00362B07">
        <w:rPr>
          <w:rFonts w:cs="Simplified Arabic"/>
          <w:color w:val="000000" w:themeColor="text1"/>
          <w:sz w:val="28"/>
          <w:szCs w:val="28"/>
          <w:rtl/>
        </w:rPr>
        <w:t xml:space="preserve"> محمد</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2020). استراتيجيات إعادة الهيكلة في الشركات المساهمة</w:t>
      </w:r>
      <w:r w:rsidR="00775B4E" w:rsidRPr="00362B07">
        <w:rPr>
          <w:rFonts w:cs="Simplified Arabic"/>
          <w:color w:val="000000" w:themeColor="text1"/>
          <w:sz w:val="28"/>
          <w:szCs w:val="28"/>
          <w:rtl/>
        </w:rPr>
        <w:t xml:space="preserve">: </w:t>
      </w:r>
      <w:r w:rsidRPr="00362B07">
        <w:rPr>
          <w:rFonts w:cs="Simplified Arabic"/>
          <w:color w:val="000000" w:themeColor="text1"/>
          <w:sz w:val="28"/>
          <w:szCs w:val="28"/>
          <w:rtl/>
        </w:rPr>
        <w:t>دراسة تطبيقية على سوق المال السعودي</w:t>
      </w:r>
      <w:r w:rsidR="001A5961" w:rsidRPr="00362B07">
        <w:rPr>
          <w:rFonts w:cs="Simplified Arabic" w:hint="cs"/>
          <w:color w:val="000000" w:themeColor="text1"/>
          <w:sz w:val="28"/>
          <w:szCs w:val="28"/>
          <w:rtl/>
        </w:rPr>
        <w:t>،</w:t>
      </w:r>
      <w:r w:rsidR="001A5961" w:rsidRPr="00362B07">
        <w:rPr>
          <w:rFonts w:cs="Simplified Arabic" w:hint="cs"/>
          <w:b/>
          <w:bCs/>
          <w:color w:val="000000" w:themeColor="text1"/>
          <w:sz w:val="28"/>
          <w:szCs w:val="28"/>
          <w:rtl/>
        </w:rPr>
        <w:t xml:space="preserve"> </w:t>
      </w:r>
      <w:r w:rsidRPr="00362B07">
        <w:rPr>
          <w:rFonts w:cs="Simplified Arabic"/>
          <w:b/>
          <w:bCs/>
          <w:i/>
          <w:iCs/>
          <w:color w:val="000000" w:themeColor="text1"/>
          <w:sz w:val="28"/>
          <w:szCs w:val="28"/>
          <w:rtl/>
        </w:rPr>
        <w:t>المجلة العربية للعلوم الإدارية</w:t>
      </w:r>
      <w:r w:rsidR="00D7278E" w:rsidRPr="00362B07">
        <w:rPr>
          <w:rFonts w:cs="Simplified Arabic"/>
          <w:color w:val="000000" w:themeColor="text1"/>
          <w:sz w:val="28"/>
          <w:szCs w:val="28"/>
          <w:rtl/>
        </w:rPr>
        <w:t>،</w:t>
      </w:r>
      <w:r w:rsidR="001A5961" w:rsidRPr="00362B07">
        <w:rPr>
          <w:rFonts w:cs="Simplified Arabic" w:hint="cs"/>
          <w:color w:val="000000" w:themeColor="text1"/>
          <w:sz w:val="28"/>
          <w:szCs w:val="28"/>
          <w:rtl/>
        </w:rPr>
        <w:t xml:space="preserve"> 27(1)، 155-180.</w:t>
      </w:r>
    </w:p>
    <w:p w:rsidR="001A5961" w:rsidRPr="00362B07" w:rsidRDefault="00D67830" w:rsidP="00182B87">
      <w:pPr>
        <w:pStyle w:val="a5"/>
        <w:numPr>
          <w:ilvl w:val="0"/>
          <w:numId w:val="2"/>
        </w:numPr>
        <w:bidi/>
        <w:spacing w:before="120" w:beforeAutospacing="0" w:after="120" w:afterAutospacing="0"/>
        <w:ind w:left="714" w:hanging="357"/>
        <w:jc w:val="both"/>
        <w:rPr>
          <w:rFonts w:cs="Simplified Arabic"/>
          <w:color w:val="000000" w:themeColor="text1"/>
          <w:sz w:val="28"/>
          <w:szCs w:val="28"/>
        </w:rPr>
      </w:pPr>
      <w:r w:rsidRPr="00362B07">
        <w:rPr>
          <w:rFonts w:cs="Simplified Arabic"/>
          <w:color w:val="000000" w:themeColor="text1"/>
          <w:sz w:val="28"/>
          <w:szCs w:val="28"/>
          <w:rtl/>
        </w:rPr>
        <w:t>العريني</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محمد عبد الله</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2009). الاندماج بين الشركات التجارية</w:t>
      </w:r>
      <w:r w:rsidR="001A5961" w:rsidRPr="00362B07">
        <w:rPr>
          <w:rFonts w:cs="Simplified Arabic" w:hint="cs"/>
          <w:color w:val="000000" w:themeColor="text1"/>
          <w:sz w:val="28"/>
          <w:szCs w:val="28"/>
          <w:rtl/>
        </w:rPr>
        <w:t>،</w:t>
      </w:r>
      <w:r w:rsidR="001A5961" w:rsidRPr="00362B07">
        <w:rPr>
          <w:rFonts w:cs="Simplified Arabic" w:hint="cs"/>
          <w:b/>
          <w:bCs/>
          <w:color w:val="000000" w:themeColor="text1"/>
          <w:sz w:val="28"/>
          <w:szCs w:val="28"/>
          <w:rtl/>
        </w:rPr>
        <w:t xml:space="preserve"> </w:t>
      </w:r>
      <w:proofErr w:type="gramStart"/>
      <w:r w:rsidRPr="00362B07">
        <w:rPr>
          <w:rFonts w:cs="Simplified Arabic"/>
          <w:b/>
          <w:bCs/>
          <w:i/>
          <w:iCs/>
          <w:color w:val="000000" w:themeColor="text1"/>
          <w:sz w:val="28"/>
          <w:szCs w:val="28"/>
          <w:rtl/>
        </w:rPr>
        <w:t>مجلة</w:t>
      </w:r>
      <w:proofErr w:type="gramEnd"/>
      <w:r w:rsidRPr="00362B07">
        <w:rPr>
          <w:rFonts w:cs="Simplified Arabic"/>
          <w:b/>
          <w:bCs/>
          <w:i/>
          <w:iCs/>
          <w:color w:val="000000" w:themeColor="text1"/>
          <w:sz w:val="28"/>
          <w:szCs w:val="28"/>
          <w:rtl/>
        </w:rPr>
        <w:t xml:space="preserve"> الحقوق</w:t>
      </w:r>
      <w:r w:rsidR="001A5961" w:rsidRPr="00362B07">
        <w:rPr>
          <w:rFonts w:cs="Simplified Arabic" w:hint="cs"/>
          <w:b/>
          <w:bCs/>
          <w:color w:val="000000" w:themeColor="text1"/>
          <w:sz w:val="28"/>
          <w:szCs w:val="28"/>
          <w:rtl/>
        </w:rPr>
        <w:t>،</w:t>
      </w:r>
      <w:r w:rsidR="001A5961" w:rsidRPr="00362B07">
        <w:rPr>
          <w:rFonts w:cs="Simplified Arabic" w:hint="cs"/>
          <w:color w:val="000000" w:themeColor="text1"/>
          <w:sz w:val="28"/>
          <w:szCs w:val="28"/>
          <w:rtl/>
        </w:rPr>
        <w:t xml:space="preserve"> </w:t>
      </w:r>
      <w:r w:rsidRPr="00362B07">
        <w:rPr>
          <w:rFonts w:cs="Simplified Arabic"/>
          <w:color w:val="000000" w:themeColor="text1"/>
          <w:sz w:val="28"/>
          <w:szCs w:val="28"/>
          <w:rtl/>
        </w:rPr>
        <w:t xml:space="preserve"> جامعة الكويت</w:t>
      </w:r>
      <w:r w:rsidR="00D7278E" w:rsidRPr="00362B07">
        <w:rPr>
          <w:rFonts w:cs="Simplified Arabic"/>
          <w:color w:val="000000" w:themeColor="text1"/>
          <w:sz w:val="28"/>
          <w:szCs w:val="28"/>
          <w:rtl/>
        </w:rPr>
        <w:t>،</w:t>
      </w:r>
      <w:r w:rsidR="001A5961" w:rsidRPr="00362B07">
        <w:rPr>
          <w:rFonts w:cs="Simplified Arabic" w:hint="cs"/>
          <w:color w:val="000000" w:themeColor="text1"/>
          <w:sz w:val="28"/>
          <w:szCs w:val="28"/>
          <w:rtl/>
        </w:rPr>
        <w:t xml:space="preserve"> 33(1)، 411-450.</w:t>
      </w:r>
    </w:p>
    <w:p w:rsidR="001A5961" w:rsidRPr="00362B07" w:rsidRDefault="00D67830" w:rsidP="00182B87">
      <w:pPr>
        <w:pStyle w:val="a5"/>
        <w:numPr>
          <w:ilvl w:val="0"/>
          <w:numId w:val="2"/>
        </w:numPr>
        <w:bidi/>
        <w:spacing w:before="120" w:beforeAutospacing="0" w:after="120" w:afterAutospacing="0"/>
        <w:ind w:left="714" w:hanging="357"/>
        <w:jc w:val="both"/>
        <w:rPr>
          <w:rFonts w:cs="Simplified Arabic"/>
          <w:color w:val="000000" w:themeColor="text1"/>
          <w:sz w:val="28"/>
          <w:szCs w:val="28"/>
        </w:rPr>
      </w:pPr>
      <w:r w:rsidRPr="00362B07">
        <w:rPr>
          <w:rFonts w:cs="Simplified Arabic"/>
          <w:color w:val="000000" w:themeColor="text1"/>
          <w:sz w:val="28"/>
          <w:szCs w:val="28"/>
          <w:rtl/>
        </w:rPr>
        <w:t>العنزي</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محمد عبد العزيز</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 xml:space="preserve">2021). دور </w:t>
      </w:r>
      <w:proofErr w:type="spellStart"/>
      <w:r w:rsidRPr="00362B07">
        <w:rPr>
          <w:rFonts w:cs="Simplified Arabic"/>
          <w:color w:val="000000" w:themeColor="text1"/>
          <w:sz w:val="28"/>
          <w:szCs w:val="28"/>
          <w:rtl/>
        </w:rPr>
        <w:t>الاندماجات</w:t>
      </w:r>
      <w:proofErr w:type="spellEnd"/>
      <w:r w:rsidRPr="00362B07">
        <w:rPr>
          <w:rFonts w:cs="Simplified Arabic"/>
          <w:color w:val="000000" w:themeColor="text1"/>
          <w:sz w:val="28"/>
          <w:szCs w:val="28"/>
          <w:rtl/>
        </w:rPr>
        <w:t xml:space="preserve"> </w:t>
      </w:r>
      <w:proofErr w:type="spellStart"/>
      <w:r w:rsidRPr="00362B07">
        <w:rPr>
          <w:rFonts w:cs="Simplified Arabic"/>
          <w:color w:val="000000" w:themeColor="text1"/>
          <w:sz w:val="28"/>
          <w:szCs w:val="28"/>
          <w:rtl/>
        </w:rPr>
        <w:t>والاستحواذات</w:t>
      </w:r>
      <w:proofErr w:type="spellEnd"/>
      <w:r w:rsidRPr="00362B07">
        <w:rPr>
          <w:rFonts w:cs="Simplified Arabic"/>
          <w:color w:val="000000" w:themeColor="text1"/>
          <w:sz w:val="28"/>
          <w:szCs w:val="28"/>
          <w:rtl/>
        </w:rPr>
        <w:t xml:space="preserve"> في تعزيز التنافسية الاقتصادية في المملكة العربية السعودية</w:t>
      </w:r>
      <w:r w:rsidR="001A5961" w:rsidRPr="00362B07">
        <w:rPr>
          <w:rFonts w:cs="Simplified Arabic" w:hint="cs"/>
          <w:color w:val="000000" w:themeColor="text1"/>
          <w:sz w:val="28"/>
          <w:szCs w:val="28"/>
          <w:rtl/>
        </w:rPr>
        <w:t>،</w:t>
      </w:r>
      <w:r w:rsidR="001A5961" w:rsidRPr="00362B07">
        <w:rPr>
          <w:rFonts w:cs="Simplified Arabic" w:hint="cs"/>
          <w:b/>
          <w:bCs/>
          <w:color w:val="000000" w:themeColor="text1"/>
          <w:sz w:val="28"/>
          <w:szCs w:val="28"/>
          <w:rtl/>
        </w:rPr>
        <w:t xml:space="preserve"> </w:t>
      </w:r>
      <w:r w:rsidRPr="00362B07">
        <w:rPr>
          <w:rFonts w:cs="Simplified Arabic"/>
          <w:b/>
          <w:bCs/>
          <w:i/>
          <w:iCs/>
          <w:color w:val="000000" w:themeColor="text1"/>
          <w:sz w:val="28"/>
          <w:szCs w:val="28"/>
          <w:rtl/>
        </w:rPr>
        <w:t>المجلة العربية للعلوم الإدارية</w:t>
      </w:r>
      <w:r w:rsidR="00D7278E" w:rsidRPr="00362B07">
        <w:rPr>
          <w:rFonts w:cs="Simplified Arabic"/>
          <w:color w:val="000000" w:themeColor="text1"/>
          <w:sz w:val="28"/>
          <w:szCs w:val="28"/>
          <w:rtl/>
        </w:rPr>
        <w:t>،</w:t>
      </w:r>
      <w:r w:rsidR="001A5961" w:rsidRPr="00362B07">
        <w:rPr>
          <w:rFonts w:cs="Simplified Arabic" w:hint="cs"/>
          <w:color w:val="000000" w:themeColor="text1"/>
          <w:sz w:val="28"/>
          <w:szCs w:val="28"/>
          <w:rtl/>
        </w:rPr>
        <w:t xml:space="preserve"> 28(3)، 23-45.</w:t>
      </w:r>
    </w:p>
    <w:p w:rsidR="00B84B98" w:rsidRPr="00362B07" w:rsidRDefault="00D67830" w:rsidP="00182B87">
      <w:pPr>
        <w:pStyle w:val="a5"/>
        <w:numPr>
          <w:ilvl w:val="0"/>
          <w:numId w:val="2"/>
        </w:numPr>
        <w:bidi/>
        <w:spacing w:before="120" w:beforeAutospacing="0" w:after="120" w:afterAutospacing="0"/>
        <w:ind w:left="714" w:hanging="357"/>
        <w:jc w:val="both"/>
        <w:rPr>
          <w:rFonts w:cs="Simplified Arabic"/>
          <w:color w:val="000000" w:themeColor="text1"/>
          <w:sz w:val="28"/>
          <w:szCs w:val="28"/>
        </w:rPr>
      </w:pPr>
      <w:proofErr w:type="spellStart"/>
      <w:r w:rsidRPr="00362B07">
        <w:rPr>
          <w:rFonts w:cs="Simplified Arabic"/>
          <w:color w:val="000000" w:themeColor="text1"/>
          <w:sz w:val="28"/>
          <w:szCs w:val="28"/>
          <w:rtl/>
        </w:rPr>
        <w:t>الغفيلي</w:t>
      </w:r>
      <w:proofErr w:type="spellEnd"/>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عبد العزيز.</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2021). التحديات الإدارية للشركات الصغيرة والمتوسطة في السوق المالية السعودية</w:t>
      </w:r>
      <w:r w:rsidR="00B84B98" w:rsidRPr="00362B07">
        <w:rPr>
          <w:rFonts w:cs="Simplified Arabic" w:hint="cs"/>
          <w:color w:val="000000" w:themeColor="text1"/>
          <w:sz w:val="28"/>
          <w:szCs w:val="28"/>
          <w:rtl/>
        </w:rPr>
        <w:t xml:space="preserve">، </w:t>
      </w:r>
      <w:r w:rsidRPr="00362B07">
        <w:rPr>
          <w:rFonts w:cs="Simplified Arabic"/>
          <w:b/>
          <w:bCs/>
          <w:i/>
          <w:iCs/>
          <w:color w:val="000000" w:themeColor="text1"/>
          <w:sz w:val="28"/>
          <w:szCs w:val="28"/>
          <w:rtl/>
        </w:rPr>
        <w:t>المجلة السعودية لل</w:t>
      </w:r>
      <w:r w:rsidR="00D6178F" w:rsidRPr="00362B07">
        <w:rPr>
          <w:rFonts w:cs="Simplified Arabic"/>
          <w:b/>
          <w:bCs/>
          <w:i/>
          <w:iCs/>
          <w:color w:val="000000" w:themeColor="text1"/>
          <w:sz w:val="28"/>
          <w:szCs w:val="28"/>
          <w:rtl/>
        </w:rPr>
        <w:t>إدارة</w:t>
      </w:r>
      <w:r w:rsidR="00D7278E" w:rsidRPr="00362B07">
        <w:rPr>
          <w:rFonts w:cs="Simplified Arabic"/>
          <w:color w:val="000000" w:themeColor="text1"/>
          <w:sz w:val="28"/>
          <w:szCs w:val="28"/>
          <w:rtl/>
        </w:rPr>
        <w:t>،</w:t>
      </w:r>
      <w:r w:rsidR="00B84B98" w:rsidRPr="00362B07">
        <w:rPr>
          <w:rFonts w:cs="Simplified Arabic" w:hint="cs"/>
          <w:color w:val="000000" w:themeColor="text1"/>
          <w:sz w:val="28"/>
          <w:szCs w:val="28"/>
          <w:rtl/>
        </w:rPr>
        <w:t xml:space="preserve"> 35(2)، 145-167.</w:t>
      </w:r>
    </w:p>
    <w:p w:rsidR="00D67830" w:rsidRPr="00362B07" w:rsidRDefault="00D67830" w:rsidP="00182B87">
      <w:pPr>
        <w:pStyle w:val="a5"/>
        <w:numPr>
          <w:ilvl w:val="0"/>
          <w:numId w:val="2"/>
        </w:numPr>
        <w:bidi/>
        <w:spacing w:before="120" w:beforeAutospacing="0" w:after="120" w:afterAutospacing="0"/>
        <w:ind w:left="714" w:hanging="357"/>
        <w:jc w:val="both"/>
        <w:rPr>
          <w:rFonts w:cs="Simplified Arabic"/>
          <w:color w:val="000000" w:themeColor="text1"/>
          <w:sz w:val="28"/>
          <w:szCs w:val="28"/>
        </w:rPr>
      </w:pPr>
      <w:r w:rsidRPr="00362B07">
        <w:rPr>
          <w:rFonts w:cs="Simplified Arabic"/>
          <w:color w:val="000000" w:themeColor="text1"/>
          <w:sz w:val="28"/>
          <w:szCs w:val="28"/>
          <w:rtl/>
        </w:rPr>
        <w:t>منشآت</w:t>
      </w:r>
      <w:r w:rsidR="00B84B98" w:rsidRPr="00362B07">
        <w:rPr>
          <w:rFonts w:cs="Simplified Arabic" w:hint="cs"/>
          <w:color w:val="000000" w:themeColor="text1"/>
          <w:sz w:val="28"/>
          <w:szCs w:val="28"/>
          <w:rtl/>
        </w:rPr>
        <w:t xml:space="preserve"> (2022). </w:t>
      </w:r>
      <w:r w:rsidRPr="00362B07">
        <w:rPr>
          <w:rFonts w:cs="Simplified Arabic"/>
          <w:b/>
          <w:bCs/>
          <w:i/>
          <w:iCs/>
          <w:color w:val="000000" w:themeColor="text1"/>
          <w:sz w:val="28"/>
          <w:szCs w:val="28"/>
          <w:rtl/>
        </w:rPr>
        <w:t>دراسة واقع الحوكمة و</w:t>
      </w:r>
      <w:r w:rsidR="00D6178F" w:rsidRPr="00362B07">
        <w:rPr>
          <w:rFonts w:cs="Simplified Arabic"/>
          <w:b/>
          <w:bCs/>
          <w:i/>
          <w:iCs/>
          <w:color w:val="000000" w:themeColor="text1"/>
          <w:sz w:val="28"/>
          <w:szCs w:val="28"/>
          <w:rtl/>
        </w:rPr>
        <w:t>إدارة</w:t>
      </w:r>
      <w:r w:rsidRPr="00362B07">
        <w:rPr>
          <w:rFonts w:cs="Simplified Arabic"/>
          <w:b/>
          <w:bCs/>
          <w:i/>
          <w:iCs/>
          <w:color w:val="000000" w:themeColor="text1"/>
          <w:sz w:val="28"/>
          <w:szCs w:val="28"/>
          <w:rtl/>
        </w:rPr>
        <w:t xml:space="preserve"> النمو في المنشآت الصغيرة والمتوسطة في المملكة</w:t>
      </w:r>
      <w:r w:rsidR="00B84B98" w:rsidRPr="00362B07">
        <w:rPr>
          <w:rFonts w:cs="Simplified Arabic" w:hint="cs"/>
          <w:b/>
          <w:bCs/>
          <w:color w:val="000000" w:themeColor="text1"/>
          <w:sz w:val="28"/>
          <w:szCs w:val="28"/>
          <w:rtl/>
        </w:rPr>
        <w:t xml:space="preserve">، </w:t>
      </w:r>
      <w:r w:rsidR="00B84B98" w:rsidRPr="00362B07">
        <w:rPr>
          <w:rFonts w:cs="Simplified Arabic"/>
          <w:color w:val="000000" w:themeColor="text1"/>
          <w:sz w:val="28"/>
          <w:szCs w:val="28"/>
          <w:rtl/>
        </w:rPr>
        <w:t>الهيئة العامة للمنشآت الصغيرة والمتوسطة</w:t>
      </w:r>
      <w:r w:rsidR="00B84B98" w:rsidRPr="00362B07">
        <w:rPr>
          <w:rFonts w:cs="Simplified Arabic" w:hint="cs"/>
          <w:color w:val="000000" w:themeColor="text1"/>
          <w:sz w:val="28"/>
          <w:szCs w:val="28"/>
          <w:rtl/>
          <w:lang w:bidi="ar-EG"/>
        </w:rPr>
        <w:t xml:space="preserve">، </w:t>
      </w:r>
      <w:r w:rsidRPr="00362B07">
        <w:rPr>
          <w:rFonts w:cs="Simplified Arabic"/>
          <w:color w:val="000000" w:themeColor="text1"/>
          <w:sz w:val="28"/>
          <w:szCs w:val="28"/>
          <w:rtl/>
        </w:rPr>
        <w:t>الرياض</w:t>
      </w:r>
      <w:r w:rsidRPr="00362B07">
        <w:rPr>
          <w:rFonts w:cs="Simplified Arabic"/>
          <w:color w:val="000000" w:themeColor="text1"/>
          <w:sz w:val="28"/>
          <w:szCs w:val="28"/>
        </w:rPr>
        <w:t>.</w:t>
      </w:r>
    </w:p>
    <w:p w:rsidR="00D67830" w:rsidRPr="00362B07" w:rsidRDefault="00D67830" w:rsidP="00182B87">
      <w:pPr>
        <w:pStyle w:val="a5"/>
        <w:numPr>
          <w:ilvl w:val="0"/>
          <w:numId w:val="2"/>
        </w:numPr>
        <w:bidi/>
        <w:spacing w:before="120" w:beforeAutospacing="0" w:after="120" w:afterAutospacing="0"/>
        <w:ind w:left="714" w:hanging="357"/>
        <w:jc w:val="both"/>
        <w:rPr>
          <w:rFonts w:cs="Simplified Arabic"/>
          <w:color w:val="000000" w:themeColor="text1"/>
          <w:sz w:val="28"/>
          <w:szCs w:val="28"/>
        </w:rPr>
      </w:pPr>
      <w:r w:rsidRPr="00362B07">
        <w:rPr>
          <w:rFonts w:cs="Simplified Arabic"/>
          <w:color w:val="000000" w:themeColor="text1"/>
          <w:sz w:val="28"/>
          <w:szCs w:val="28"/>
          <w:rtl/>
        </w:rPr>
        <w:t xml:space="preserve">الهيئة السعودية للمراجعين </w:t>
      </w:r>
      <w:proofErr w:type="gramStart"/>
      <w:r w:rsidRPr="00362B07">
        <w:rPr>
          <w:rFonts w:cs="Simplified Arabic"/>
          <w:color w:val="000000" w:themeColor="text1"/>
          <w:sz w:val="28"/>
          <w:szCs w:val="28"/>
          <w:rtl/>
        </w:rPr>
        <w:t>والمحاسبين</w:t>
      </w:r>
      <w:proofErr w:type="gramEnd"/>
      <w:r w:rsidR="001F4E49" w:rsidRPr="00362B07">
        <w:rPr>
          <w:rFonts w:cs="Simplified Arabic" w:hint="cs"/>
          <w:color w:val="000000" w:themeColor="text1"/>
          <w:sz w:val="28"/>
          <w:szCs w:val="28"/>
          <w:rtl/>
        </w:rPr>
        <w:t xml:space="preserve"> (2023). </w:t>
      </w:r>
      <w:r w:rsidRPr="00362B07">
        <w:rPr>
          <w:rFonts w:cs="Simplified Arabic"/>
          <w:b/>
          <w:bCs/>
          <w:i/>
          <w:iCs/>
          <w:color w:val="000000" w:themeColor="text1"/>
          <w:sz w:val="28"/>
          <w:szCs w:val="28"/>
          <w:rtl/>
        </w:rPr>
        <w:t xml:space="preserve">الدليل الإرشادي لتقييم المنشآت في سياق عمليات الدمج </w:t>
      </w:r>
      <w:proofErr w:type="gramStart"/>
      <w:r w:rsidRPr="00362B07">
        <w:rPr>
          <w:rFonts w:cs="Simplified Arabic"/>
          <w:b/>
          <w:bCs/>
          <w:i/>
          <w:iCs/>
          <w:color w:val="000000" w:themeColor="text1"/>
          <w:sz w:val="28"/>
          <w:szCs w:val="28"/>
          <w:rtl/>
        </w:rPr>
        <w:t>والاستحواذ</w:t>
      </w:r>
      <w:proofErr w:type="gramEnd"/>
      <w:r w:rsidR="001F4E49" w:rsidRPr="00362B07">
        <w:rPr>
          <w:rFonts w:cs="Simplified Arabic" w:hint="cs"/>
          <w:b/>
          <w:bCs/>
          <w:color w:val="000000" w:themeColor="text1"/>
          <w:sz w:val="28"/>
          <w:szCs w:val="28"/>
          <w:rtl/>
        </w:rPr>
        <w:t>،</w:t>
      </w:r>
      <w:r w:rsidR="001F4E49" w:rsidRPr="00362B07">
        <w:rPr>
          <w:rFonts w:cs="Simplified Arabic" w:hint="cs"/>
          <w:color w:val="000000" w:themeColor="text1"/>
          <w:sz w:val="28"/>
          <w:szCs w:val="28"/>
          <w:rtl/>
        </w:rPr>
        <w:t xml:space="preserve"> </w:t>
      </w:r>
      <w:r w:rsidRPr="00362B07">
        <w:rPr>
          <w:rFonts w:cs="Simplified Arabic"/>
          <w:color w:val="000000" w:themeColor="text1"/>
          <w:sz w:val="28"/>
          <w:szCs w:val="28"/>
          <w:rtl/>
        </w:rPr>
        <w:t>الرياض</w:t>
      </w:r>
      <w:r w:rsidRPr="00362B07">
        <w:rPr>
          <w:rFonts w:cs="Simplified Arabic"/>
          <w:color w:val="000000" w:themeColor="text1"/>
          <w:sz w:val="28"/>
          <w:szCs w:val="28"/>
        </w:rPr>
        <w:t>.</w:t>
      </w:r>
    </w:p>
    <w:p w:rsidR="00D67830" w:rsidRPr="00362B07" w:rsidRDefault="00D67830" w:rsidP="00182B87">
      <w:pPr>
        <w:pStyle w:val="a5"/>
        <w:numPr>
          <w:ilvl w:val="0"/>
          <w:numId w:val="2"/>
        </w:numPr>
        <w:bidi/>
        <w:spacing w:before="120" w:beforeAutospacing="0" w:after="120" w:afterAutospacing="0"/>
        <w:ind w:left="714" w:hanging="357"/>
        <w:jc w:val="both"/>
        <w:rPr>
          <w:rFonts w:cs="Simplified Arabic"/>
          <w:color w:val="000000" w:themeColor="text1"/>
          <w:sz w:val="28"/>
          <w:szCs w:val="28"/>
        </w:rPr>
      </w:pPr>
      <w:r w:rsidRPr="00362B07">
        <w:rPr>
          <w:rFonts w:cs="Simplified Arabic"/>
          <w:color w:val="000000" w:themeColor="text1"/>
          <w:sz w:val="28"/>
          <w:szCs w:val="28"/>
          <w:rtl/>
        </w:rPr>
        <w:t>هيئة السوق المالية السعودية</w:t>
      </w:r>
      <w:r w:rsidR="001F4E49" w:rsidRPr="00362B07">
        <w:rPr>
          <w:rFonts w:cs="Simplified Arabic" w:hint="cs"/>
          <w:color w:val="000000" w:themeColor="text1"/>
          <w:sz w:val="28"/>
          <w:szCs w:val="28"/>
          <w:rtl/>
        </w:rPr>
        <w:t xml:space="preserve"> (2022). </w:t>
      </w:r>
      <w:r w:rsidRPr="00362B07">
        <w:rPr>
          <w:rFonts w:cs="Simplified Arabic"/>
          <w:b/>
          <w:bCs/>
          <w:i/>
          <w:iCs/>
          <w:color w:val="000000" w:themeColor="text1"/>
          <w:sz w:val="28"/>
          <w:szCs w:val="28"/>
          <w:rtl/>
        </w:rPr>
        <w:t xml:space="preserve">اللائحة التنظيمية لاندماج الشركات المدرجة في السوق </w:t>
      </w:r>
      <w:proofErr w:type="gramStart"/>
      <w:r w:rsidRPr="00362B07">
        <w:rPr>
          <w:rFonts w:cs="Simplified Arabic"/>
          <w:b/>
          <w:bCs/>
          <w:i/>
          <w:iCs/>
          <w:color w:val="000000" w:themeColor="text1"/>
          <w:sz w:val="28"/>
          <w:szCs w:val="28"/>
          <w:rtl/>
        </w:rPr>
        <w:t>المالية</w:t>
      </w:r>
      <w:proofErr w:type="gramEnd"/>
      <w:r w:rsidRPr="00362B07">
        <w:rPr>
          <w:rFonts w:cs="Simplified Arabic"/>
          <w:b/>
          <w:bCs/>
          <w:i/>
          <w:iCs/>
          <w:color w:val="000000" w:themeColor="text1"/>
          <w:sz w:val="28"/>
          <w:szCs w:val="28"/>
          <w:rtl/>
        </w:rPr>
        <w:t xml:space="preserve"> السعودية</w:t>
      </w:r>
      <w:r w:rsidR="001F4E49" w:rsidRPr="00362B07">
        <w:rPr>
          <w:rFonts w:cs="Simplified Arabic" w:hint="cs"/>
          <w:b/>
          <w:bCs/>
          <w:color w:val="000000" w:themeColor="text1"/>
          <w:sz w:val="28"/>
          <w:szCs w:val="28"/>
          <w:rtl/>
        </w:rPr>
        <w:t xml:space="preserve">، </w:t>
      </w:r>
      <w:r w:rsidRPr="00362B07">
        <w:rPr>
          <w:rFonts w:cs="Simplified Arabic"/>
          <w:color w:val="000000" w:themeColor="text1"/>
          <w:sz w:val="28"/>
          <w:szCs w:val="28"/>
          <w:rtl/>
        </w:rPr>
        <w:t>الرياض</w:t>
      </w:r>
      <w:r w:rsidR="001F4E49" w:rsidRPr="00362B07">
        <w:rPr>
          <w:rFonts w:cs="Simplified Arabic" w:hint="cs"/>
          <w:color w:val="000000" w:themeColor="text1"/>
          <w:sz w:val="28"/>
          <w:szCs w:val="28"/>
          <w:rtl/>
        </w:rPr>
        <w:t xml:space="preserve">. </w:t>
      </w:r>
      <w:r w:rsidRPr="00362B07">
        <w:rPr>
          <w:rFonts w:cs="Simplified Arabic"/>
          <w:color w:val="000000" w:themeColor="text1"/>
          <w:sz w:val="28"/>
          <w:szCs w:val="28"/>
        </w:rPr>
        <w:t>.</w:t>
      </w:r>
      <w:hyperlink r:id="rId31" w:tgtFrame="_new" w:history="1">
        <w:r w:rsidRPr="00362B07">
          <w:rPr>
            <w:rFonts w:cstheme="majorBidi"/>
            <w:color w:val="000000" w:themeColor="text1"/>
            <w:sz w:val="28"/>
            <w:szCs w:val="28"/>
          </w:rPr>
          <w:t>https</w:t>
        </w:r>
        <w:r w:rsidR="00775B4E" w:rsidRPr="00362B07">
          <w:rPr>
            <w:rFonts w:cstheme="majorBidi"/>
            <w:color w:val="000000" w:themeColor="text1"/>
            <w:sz w:val="28"/>
            <w:szCs w:val="28"/>
          </w:rPr>
          <w:t>:</w:t>
        </w:r>
        <w:r w:rsidRPr="00362B07">
          <w:rPr>
            <w:rFonts w:cstheme="majorBidi"/>
            <w:color w:val="000000" w:themeColor="text1"/>
            <w:sz w:val="28"/>
            <w:szCs w:val="28"/>
          </w:rPr>
          <w:t>//cma.org.sa</w:t>
        </w:r>
      </w:hyperlink>
    </w:p>
    <w:p w:rsidR="001F4E49" w:rsidRPr="00362B07" w:rsidRDefault="00D67830" w:rsidP="00182B87">
      <w:pPr>
        <w:pStyle w:val="a5"/>
        <w:numPr>
          <w:ilvl w:val="0"/>
          <w:numId w:val="2"/>
        </w:numPr>
        <w:bidi/>
        <w:spacing w:before="120" w:beforeAutospacing="0" w:after="120" w:afterAutospacing="0"/>
        <w:ind w:left="714" w:hanging="357"/>
        <w:jc w:val="both"/>
        <w:rPr>
          <w:rFonts w:cs="Simplified Arabic"/>
          <w:color w:val="000000" w:themeColor="text1"/>
          <w:sz w:val="28"/>
          <w:szCs w:val="28"/>
        </w:rPr>
      </w:pPr>
      <w:r w:rsidRPr="00362B07">
        <w:rPr>
          <w:rFonts w:cs="Simplified Arabic"/>
          <w:color w:val="000000" w:themeColor="text1"/>
          <w:sz w:val="28"/>
          <w:szCs w:val="28"/>
          <w:rtl/>
        </w:rPr>
        <w:t>هيئة السوق المالية السعودية</w:t>
      </w:r>
      <w:r w:rsidR="001F4E49" w:rsidRPr="00362B07">
        <w:rPr>
          <w:rFonts w:cs="Simplified Arabic" w:hint="cs"/>
          <w:color w:val="000000" w:themeColor="text1"/>
          <w:sz w:val="28"/>
          <w:szCs w:val="28"/>
          <w:rtl/>
        </w:rPr>
        <w:t xml:space="preserve"> (2023). </w:t>
      </w:r>
      <w:r w:rsidR="001F4E49" w:rsidRPr="00362B07">
        <w:rPr>
          <w:rFonts w:cs="Simplified Arabic"/>
          <w:b/>
          <w:bCs/>
          <w:i/>
          <w:iCs/>
          <w:color w:val="000000" w:themeColor="text1"/>
          <w:sz w:val="28"/>
          <w:szCs w:val="28"/>
          <w:rtl/>
        </w:rPr>
        <w:t xml:space="preserve">تقرير السوق المالية </w:t>
      </w:r>
      <w:proofErr w:type="gramStart"/>
      <w:r w:rsidR="001F4E49" w:rsidRPr="00362B07">
        <w:rPr>
          <w:rFonts w:cs="Simplified Arabic"/>
          <w:b/>
          <w:bCs/>
          <w:i/>
          <w:iCs/>
          <w:color w:val="000000" w:themeColor="text1"/>
          <w:sz w:val="28"/>
          <w:szCs w:val="28"/>
          <w:rtl/>
        </w:rPr>
        <w:t>السنوي</w:t>
      </w:r>
      <w:proofErr w:type="gramEnd"/>
      <w:r w:rsidR="001F4E49" w:rsidRPr="00362B07">
        <w:rPr>
          <w:rFonts w:cs="Simplified Arabic"/>
          <w:b/>
          <w:bCs/>
          <w:i/>
          <w:iCs/>
          <w:color w:val="000000" w:themeColor="text1"/>
          <w:sz w:val="28"/>
          <w:szCs w:val="28"/>
          <w:rtl/>
        </w:rPr>
        <w:t xml:space="preserve"> 2023</w:t>
      </w:r>
      <w:r w:rsidR="001F4E49" w:rsidRPr="00362B07">
        <w:rPr>
          <w:rFonts w:cs="Simplified Arabic" w:hint="cs"/>
          <w:color w:val="000000" w:themeColor="text1"/>
          <w:sz w:val="28"/>
          <w:szCs w:val="28"/>
          <w:rtl/>
          <w:lang w:bidi="ar-EG"/>
        </w:rPr>
        <w:t xml:space="preserve">، الهيئة، </w:t>
      </w:r>
      <w:r w:rsidR="001F4E49" w:rsidRPr="00362B07">
        <w:rPr>
          <w:rFonts w:cs="Simplified Arabic"/>
          <w:color w:val="000000" w:themeColor="text1"/>
          <w:sz w:val="28"/>
          <w:szCs w:val="28"/>
          <w:rtl/>
        </w:rPr>
        <w:t>الرياض</w:t>
      </w:r>
      <w:r w:rsidR="001F4E49" w:rsidRPr="00362B07">
        <w:rPr>
          <w:rFonts w:cs="Simplified Arabic" w:hint="cs"/>
          <w:color w:val="000000" w:themeColor="text1"/>
          <w:sz w:val="28"/>
          <w:szCs w:val="28"/>
          <w:rtl/>
        </w:rPr>
        <w:t>.</w:t>
      </w:r>
    </w:p>
    <w:p w:rsidR="001F4E49" w:rsidRPr="00362B07" w:rsidRDefault="00D67830" w:rsidP="00182B87">
      <w:pPr>
        <w:pStyle w:val="a5"/>
        <w:numPr>
          <w:ilvl w:val="0"/>
          <w:numId w:val="2"/>
        </w:numPr>
        <w:bidi/>
        <w:spacing w:before="120" w:beforeAutospacing="0" w:after="120" w:afterAutospacing="0"/>
        <w:ind w:left="714" w:hanging="357"/>
        <w:jc w:val="both"/>
        <w:rPr>
          <w:rFonts w:cs="Simplified Arabic"/>
          <w:color w:val="000000" w:themeColor="text1"/>
          <w:sz w:val="28"/>
          <w:szCs w:val="28"/>
        </w:rPr>
      </w:pPr>
      <w:proofErr w:type="gramStart"/>
      <w:r w:rsidRPr="00362B07">
        <w:rPr>
          <w:rFonts w:cs="Simplified Arabic"/>
          <w:color w:val="000000" w:themeColor="text1"/>
          <w:sz w:val="28"/>
          <w:szCs w:val="28"/>
          <w:rtl/>
        </w:rPr>
        <w:t>الهيئة</w:t>
      </w:r>
      <w:proofErr w:type="gramEnd"/>
      <w:r w:rsidRPr="00362B07">
        <w:rPr>
          <w:rFonts w:cs="Simplified Arabic"/>
          <w:color w:val="000000" w:themeColor="text1"/>
          <w:sz w:val="28"/>
          <w:szCs w:val="28"/>
          <w:rtl/>
        </w:rPr>
        <w:t xml:space="preserve"> العامة للمنافسة</w:t>
      </w:r>
      <w:r w:rsidR="001F4E49" w:rsidRPr="00362B07">
        <w:rPr>
          <w:rFonts w:cs="Simplified Arabic" w:hint="cs"/>
          <w:color w:val="000000" w:themeColor="text1"/>
          <w:sz w:val="28"/>
          <w:szCs w:val="28"/>
          <w:rtl/>
        </w:rPr>
        <w:t xml:space="preserve"> (2022).</w:t>
      </w:r>
      <w:r w:rsidR="001F4E49" w:rsidRPr="00362B07">
        <w:rPr>
          <w:rFonts w:cs="Simplified Arabic"/>
          <w:b/>
          <w:bCs/>
          <w:color w:val="000000" w:themeColor="text1"/>
          <w:sz w:val="28"/>
          <w:szCs w:val="28"/>
          <w:rtl/>
        </w:rPr>
        <w:t xml:space="preserve"> </w:t>
      </w:r>
      <w:r w:rsidR="001F4E49" w:rsidRPr="00362B07">
        <w:rPr>
          <w:rFonts w:cs="Simplified Arabic"/>
          <w:b/>
          <w:bCs/>
          <w:i/>
          <w:iCs/>
          <w:color w:val="000000" w:themeColor="text1"/>
          <w:sz w:val="28"/>
          <w:szCs w:val="28"/>
          <w:rtl/>
        </w:rPr>
        <w:t xml:space="preserve">تقرير سنوي </w:t>
      </w:r>
      <w:proofErr w:type="gramStart"/>
      <w:r w:rsidR="001F4E49" w:rsidRPr="00362B07">
        <w:rPr>
          <w:rFonts w:cs="Simplified Arabic"/>
          <w:b/>
          <w:bCs/>
          <w:i/>
          <w:iCs/>
          <w:color w:val="000000" w:themeColor="text1"/>
          <w:sz w:val="28"/>
          <w:szCs w:val="28"/>
          <w:rtl/>
        </w:rPr>
        <w:t>حول</w:t>
      </w:r>
      <w:proofErr w:type="gramEnd"/>
      <w:r w:rsidR="001F4E49" w:rsidRPr="00362B07">
        <w:rPr>
          <w:rFonts w:cs="Simplified Arabic"/>
          <w:b/>
          <w:bCs/>
          <w:i/>
          <w:iCs/>
          <w:color w:val="000000" w:themeColor="text1"/>
          <w:sz w:val="28"/>
          <w:szCs w:val="28"/>
          <w:rtl/>
        </w:rPr>
        <w:t xml:space="preserve"> صفقات الاندماج والاستحواذ في المملكة العربية السعودية</w:t>
      </w:r>
      <w:r w:rsidR="001F4E49" w:rsidRPr="00362B07">
        <w:rPr>
          <w:rFonts w:cs="Simplified Arabic" w:hint="cs"/>
          <w:color w:val="000000" w:themeColor="text1"/>
          <w:sz w:val="28"/>
          <w:szCs w:val="28"/>
          <w:rtl/>
          <w:lang w:bidi="ar-EG"/>
        </w:rPr>
        <w:t>، الهيئة، الرياض.</w:t>
      </w:r>
    </w:p>
    <w:p w:rsidR="00D67830" w:rsidRPr="00362B07" w:rsidRDefault="00D67830" w:rsidP="00182B87">
      <w:pPr>
        <w:pStyle w:val="a5"/>
        <w:numPr>
          <w:ilvl w:val="0"/>
          <w:numId w:val="2"/>
        </w:numPr>
        <w:bidi/>
        <w:spacing w:before="120" w:beforeAutospacing="0" w:after="120" w:afterAutospacing="0"/>
        <w:ind w:left="714" w:hanging="357"/>
        <w:jc w:val="both"/>
        <w:rPr>
          <w:rFonts w:cs="Simplified Arabic"/>
          <w:color w:val="000000" w:themeColor="text1"/>
          <w:sz w:val="28"/>
          <w:szCs w:val="28"/>
        </w:rPr>
      </w:pPr>
      <w:proofErr w:type="gramStart"/>
      <w:r w:rsidRPr="00362B07">
        <w:rPr>
          <w:rFonts w:cs="Simplified Arabic"/>
          <w:color w:val="000000" w:themeColor="text1"/>
          <w:sz w:val="28"/>
          <w:szCs w:val="28"/>
          <w:rtl/>
        </w:rPr>
        <w:lastRenderedPageBreak/>
        <w:t>الهيئة</w:t>
      </w:r>
      <w:proofErr w:type="gramEnd"/>
      <w:r w:rsidRPr="00362B07">
        <w:rPr>
          <w:rFonts w:cs="Simplified Arabic"/>
          <w:color w:val="000000" w:themeColor="text1"/>
          <w:sz w:val="28"/>
          <w:szCs w:val="28"/>
          <w:rtl/>
        </w:rPr>
        <w:t xml:space="preserve"> العامة للمنافسة</w:t>
      </w:r>
      <w:r w:rsidR="001F4E49" w:rsidRPr="00362B07">
        <w:rPr>
          <w:rFonts w:cs="Simplified Arabic" w:hint="cs"/>
          <w:color w:val="000000" w:themeColor="text1"/>
          <w:sz w:val="28"/>
          <w:szCs w:val="28"/>
          <w:rtl/>
        </w:rPr>
        <w:t xml:space="preserve"> (2023). </w:t>
      </w:r>
      <w:r w:rsidRPr="00362B07">
        <w:rPr>
          <w:rFonts w:cs="Simplified Arabic"/>
          <w:b/>
          <w:bCs/>
          <w:i/>
          <w:iCs/>
          <w:color w:val="000000" w:themeColor="text1"/>
          <w:sz w:val="28"/>
          <w:szCs w:val="28"/>
          <w:rtl/>
        </w:rPr>
        <w:t xml:space="preserve">قرار الهيئة بشأن عدم الموافقة على طلب التركز الاقتصادي بين شركتي مياه الهدا وبيور </w:t>
      </w:r>
      <w:proofErr w:type="spellStart"/>
      <w:r w:rsidRPr="00362B07">
        <w:rPr>
          <w:rFonts w:cs="Simplified Arabic"/>
          <w:b/>
          <w:bCs/>
          <w:i/>
          <w:iCs/>
          <w:color w:val="000000" w:themeColor="text1"/>
          <w:sz w:val="28"/>
          <w:szCs w:val="28"/>
          <w:rtl/>
        </w:rPr>
        <w:t>أكوا</w:t>
      </w:r>
      <w:proofErr w:type="spellEnd"/>
      <w:r w:rsidR="001F4E49" w:rsidRPr="00362B07">
        <w:rPr>
          <w:rFonts w:cs="Simplified Arabic" w:hint="cs"/>
          <w:b/>
          <w:bCs/>
          <w:color w:val="000000" w:themeColor="text1"/>
          <w:sz w:val="28"/>
          <w:szCs w:val="28"/>
          <w:rtl/>
        </w:rPr>
        <w:t>،</w:t>
      </w:r>
      <w:r w:rsidR="001F4E49" w:rsidRPr="00362B07">
        <w:rPr>
          <w:rFonts w:cs="Simplified Arabic" w:hint="cs"/>
          <w:color w:val="000000" w:themeColor="text1"/>
          <w:sz w:val="28"/>
          <w:szCs w:val="28"/>
          <w:rtl/>
        </w:rPr>
        <w:t xml:space="preserve"> </w:t>
      </w:r>
      <w:r w:rsidR="001F4E49" w:rsidRPr="00362B07">
        <w:rPr>
          <w:rFonts w:cs="Simplified Arabic"/>
          <w:color w:val="000000" w:themeColor="text1"/>
          <w:sz w:val="28"/>
          <w:szCs w:val="28"/>
          <w:rtl/>
        </w:rPr>
        <w:t>الهيئة</w:t>
      </w:r>
      <w:r w:rsidR="001F4E49" w:rsidRPr="00362B07">
        <w:rPr>
          <w:rFonts w:cs="Simplified Arabic" w:hint="cs"/>
          <w:color w:val="000000" w:themeColor="text1"/>
          <w:sz w:val="28"/>
          <w:szCs w:val="28"/>
          <w:rtl/>
        </w:rPr>
        <w:t>،</w:t>
      </w:r>
      <w:r w:rsidR="001F4E49" w:rsidRPr="00362B07">
        <w:rPr>
          <w:rFonts w:cs="Simplified Arabic"/>
          <w:color w:val="000000" w:themeColor="text1"/>
          <w:sz w:val="28"/>
          <w:szCs w:val="28"/>
          <w:rtl/>
        </w:rPr>
        <w:t xml:space="preserve"> </w:t>
      </w:r>
      <w:r w:rsidRPr="00362B07">
        <w:rPr>
          <w:rFonts w:cs="Simplified Arabic"/>
          <w:color w:val="000000" w:themeColor="text1"/>
          <w:sz w:val="28"/>
          <w:szCs w:val="28"/>
          <w:rtl/>
        </w:rPr>
        <w:t>الرياض</w:t>
      </w:r>
      <w:r w:rsidRPr="00362B07">
        <w:rPr>
          <w:rFonts w:cs="Simplified Arabic"/>
          <w:color w:val="000000" w:themeColor="text1"/>
          <w:sz w:val="28"/>
          <w:szCs w:val="28"/>
        </w:rPr>
        <w:t>.</w:t>
      </w:r>
    </w:p>
    <w:p w:rsidR="00D67830" w:rsidRPr="00362B07" w:rsidRDefault="00D67830" w:rsidP="00182B87">
      <w:pPr>
        <w:pStyle w:val="a5"/>
        <w:numPr>
          <w:ilvl w:val="0"/>
          <w:numId w:val="2"/>
        </w:numPr>
        <w:bidi/>
        <w:spacing w:before="120" w:beforeAutospacing="0" w:after="120" w:afterAutospacing="0"/>
        <w:ind w:left="714" w:hanging="357"/>
        <w:jc w:val="both"/>
        <w:rPr>
          <w:rFonts w:cs="Simplified Arabic"/>
          <w:color w:val="000000" w:themeColor="text1"/>
          <w:sz w:val="28"/>
          <w:szCs w:val="28"/>
        </w:rPr>
      </w:pPr>
      <w:r w:rsidRPr="00362B07">
        <w:rPr>
          <w:rFonts w:cs="Simplified Arabic"/>
          <w:color w:val="000000" w:themeColor="text1"/>
          <w:sz w:val="28"/>
          <w:szCs w:val="28"/>
          <w:rtl/>
        </w:rPr>
        <w:t>وزارة التجارة</w:t>
      </w:r>
      <w:r w:rsidR="001F4E49" w:rsidRPr="00362B07">
        <w:rPr>
          <w:rFonts w:cs="Simplified Arabic" w:hint="cs"/>
          <w:color w:val="000000" w:themeColor="text1"/>
          <w:sz w:val="28"/>
          <w:szCs w:val="28"/>
          <w:rtl/>
        </w:rPr>
        <w:t xml:space="preserve"> (2015). </w:t>
      </w:r>
      <w:proofErr w:type="gramStart"/>
      <w:r w:rsidRPr="00362B07">
        <w:rPr>
          <w:rFonts w:cs="Simplified Arabic"/>
          <w:b/>
          <w:bCs/>
          <w:i/>
          <w:iCs/>
          <w:color w:val="000000" w:themeColor="text1"/>
          <w:sz w:val="28"/>
          <w:szCs w:val="28"/>
          <w:rtl/>
        </w:rPr>
        <w:t>نظام</w:t>
      </w:r>
      <w:proofErr w:type="gramEnd"/>
      <w:r w:rsidRPr="00362B07">
        <w:rPr>
          <w:rFonts w:cs="Simplified Arabic"/>
          <w:b/>
          <w:bCs/>
          <w:i/>
          <w:iCs/>
          <w:color w:val="000000" w:themeColor="text1"/>
          <w:sz w:val="28"/>
          <w:szCs w:val="28"/>
          <w:rtl/>
        </w:rPr>
        <w:t xml:space="preserve"> الشركات السعودي</w:t>
      </w:r>
      <w:r w:rsidR="001F4E49" w:rsidRPr="00362B07">
        <w:rPr>
          <w:rFonts w:cs="Simplified Arabic" w:hint="cs"/>
          <w:b/>
          <w:bCs/>
          <w:color w:val="000000" w:themeColor="text1"/>
          <w:sz w:val="28"/>
          <w:szCs w:val="28"/>
          <w:rtl/>
        </w:rPr>
        <w:t>،</w:t>
      </w:r>
      <w:r w:rsidR="00D7278E" w:rsidRPr="00362B07">
        <w:rPr>
          <w:rFonts w:cs="Simplified Arabic"/>
          <w:b/>
          <w:bCs/>
          <w:color w:val="000000" w:themeColor="text1"/>
          <w:sz w:val="28"/>
          <w:szCs w:val="28"/>
          <w:rtl/>
        </w:rPr>
        <w:t xml:space="preserve"> </w:t>
      </w:r>
      <w:r w:rsidR="00D7278E" w:rsidRPr="00362B07">
        <w:rPr>
          <w:rFonts w:cs="Simplified Arabic"/>
          <w:color w:val="000000" w:themeColor="text1"/>
          <w:sz w:val="28"/>
          <w:szCs w:val="28"/>
          <w:rtl/>
        </w:rPr>
        <w:t>(</w:t>
      </w:r>
      <w:r w:rsidRPr="00362B07">
        <w:rPr>
          <w:rFonts w:cs="Simplified Arabic"/>
          <w:color w:val="000000" w:themeColor="text1"/>
          <w:sz w:val="28"/>
          <w:szCs w:val="28"/>
          <w:rtl/>
        </w:rPr>
        <w:t>المرسوم الملكي رقم م/3 بتاريخ</w:t>
      </w:r>
      <w:r w:rsidR="00A17467" w:rsidRPr="00362B07">
        <w:rPr>
          <w:rFonts w:cs="Simplified Arabic" w:hint="cs"/>
          <w:color w:val="000000" w:themeColor="text1"/>
          <w:sz w:val="28"/>
          <w:szCs w:val="28"/>
          <w:rtl/>
          <w:lang w:bidi="ar-EG"/>
        </w:rPr>
        <w:t>:</w:t>
      </w:r>
      <w:r w:rsidRPr="00362B07">
        <w:rPr>
          <w:rFonts w:cs="Simplified Arabic"/>
          <w:color w:val="000000" w:themeColor="text1"/>
          <w:sz w:val="28"/>
          <w:szCs w:val="28"/>
          <w:rtl/>
        </w:rPr>
        <w:t xml:space="preserve"> 28/1/1437هـ)</w:t>
      </w:r>
      <w:r w:rsidR="001F4E49" w:rsidRPr="00362B07">
        <w:rPr>
          <w:rFonts w:cs="Simplified Arabic" w:hint="cs"/>
          <w:color w:val="000000" w:themeColor="text1"/>
          <w:sz w:val="28"/>
          <w:szCs w:val="28"/>
          <w:rtl/>
          <w:lang w:bidi="ar-EG"/>
        </w:rPr>
        <w:t xml:space="preserve">، </w:t>
      </w:r>
      <w:r w:rsidR="001F4E49" w:rsidRPr="00362B07">
        <w:rPr>
          <w:rFonts w:cs="Simplified Arabic"/>
          <w:color w:val="000000" w:themeColor="text1"/>
          <w:sz w:val="28"/>
          <w:szCs w:val="28"/>
          <w:rtl/>
        </w:rPr>
        <w:t>وزارة التجارة</w:t>
      </w:r>
      <w:r w:rsidR="001F4E49" w:rsidRPr="00362B07">
        <w:rPr>
          <w:rFonts w:cs="Simplified Arabic" w:hint="cs"/>
          <w:color w:val="000000" w:themeColor="text1"/>
          <w:sz w:val="28"/>
          <w:szCs w:val="28"/>
          <w:rtl/>
        </w:rPr>
        <w:t>،</w:t>
      </w:r>
      <w:r w:rsidR="001F4E49" w:rsidRPr="00362B07">
        <w:rPr>
          <w:rFonts w:cs="Simplified Arabic"/>
          <w:color w:val="000000" w:themeColor="text1"/>
          <w:sz w:val="28"/>
          <w:szCs w:val="28"/>
          <w:rtl/>
        </w:rPr>
        <w:t xml:space="preserve"> </w:t>
      </w:r>
      <w:r w:rsidRPr="00362B07">
        <w:rPr>
          <w:rFonts w:cs="Simplified Arabic"/>
          <w:color w:val="000000" w:themeColor="text1"/>
          <w:sz w:val="28"/>
          <w:szCs w:val="28"/>
          <w:rtl/>
        </w:rPr>
        <w:t>الرياض</w:t>
      </w:r>
      <w:r w:rsidRPr="00362B07">
        <w:rPr>
          <w:rFonts w:cs="Simplified Arabic"/>
          <w:color w:val="000000" w:themeColor="text1"/>
          <w:sz w:val="28"/>
          <w:szCs w:val="28"/>
        </w:rPr>
        <w:t>.</w:t>
      </w:r>
    </w:p>
    <w:p w:rsidR="00D67830" w:rsidRPr="00362B07" w:rsidRDefault="00AC440F" w:rsidP="00182B87">
      <w:pPr>
        <w:pStyle w:val="a5"/>
        <w:numPr>
          <w:ilvl w:val="0"/>
          <w:numId w:val="2"/>
        </w:numPr>
        <w:bidi/>
        <w:spacing w:before="120" w:beforeAutospacing="0" w:after="120" w:afterAutospacing="0"/>
        <w:ind w:left="714" w:hanging="357"/>
        <w:jc w:val="both"/>
        <w:rPr>
          <w:rFonts w:cs="Simplified Arabic"/>
          <w:color w:val="000000" w:themeColor="text1"/>
          <w:sz w:val="28"/>
          <w:szCs w:val="28"/>
        </w:rPr>
      </w:pPr>
      <w:r w:rsidRPr="00362B07">
        <w:rPr>
          <w:rFonts w:cs="Simplified Arabic"/>
          <w:color w:val="000000" w:themeColor="text1"/>
          <w:sz w:val="28"/>
          <w:szCs w:val="28"/>
          <w:rtl/>
        </w:rPr>
        <w:t>وزارة التجارة</w:t>
      </w:r>
      <w:r w:rsidRPr="00362B07">
        <w:rPr>
          <w:rFonts w:cs="Simplified Arabic" w:hint="cs"/>
          <w:color w:val="000000" w:themeColor="text1"/>
          <w:sz w:val="28"/>
          <w:szCs w:val="28"/>
          <w:rtl/>
        </w:rPr>
        <w:t xml:space="preserve"> (2022).</w:t>
      </w:r>
      <w:r w:rsidRPr="00362B07">
        <w:rPr>
          <w:rFonts w:cs="Simplified Arabic" w:hint="cs"/>
          <w:b/>
          <w:bCs/>
          <w:color w:val="000000" w:themeColor="text1"/>
          <w:sz w:val="28"/>
          <w:szCs w:val="28"/>
          <w:rtl/>
        </w:rPr>
        <w:t xml:space="preserve"> </w:t>
      </w:r>
      <w:proofErr w:type="gramStart"/>
      <w:r w:rsidR="00D67830" w:rsidRPr="00362B07">
        <w:rPr>
          <w:rFonts w:cs="Simplified Arabic"/>
          <w:b/>
          <w:bCs/>
          <w:i/>
          <w:iCs/>
          <w:color w:val="000000" w:themeColor="text1"/>
          <w:sz w:val="28"/>
          <w:szCs w:val="28"/>
          <w:rtl/>
        </w:rPr>
        <w:t>نظام</w:t>
      </w:r>
      <w:proofErr w:type="gramEnd"/>
      <w:r w:rsidR="00D67830" w:rsidRPr="00362B07">
        <w:rPr>
          <w:rFonts w:cs="Simplified Arabic"/>
          <w:b/>
          <w:bCs/>
          <w:i/>
          <w:iCs/>
          <w:color w:val="000000" w:themeColor="text1"/>
          <w:sz w:val="28"/>
          <w:szCs w:val="28"/>
          <w:rtl/>
        </w:rPr>
        <w:t xml:space="preserve"> الشركات الجديد ولائحته التنفيذية</w:t>
      </w:r>
      <w:r w:rsidRPr="00362B07">
        <w:rPr>
          <w:rFonts w:cs="Simplified Arabic" w:hint="cs"/>
          <w:b/>
          <w:bCs/>
          <w:color w:val="000000" w:themeColor="text1"/>
          <w:sz w:val="28"/>
          <w:szCs w:val="28"/>
          <w:rtl/>
        </w:rPr>
        <w:t>،</w:t>
      </w:r>
      <w:r w:rsidRPr="00362B07">
        <w:rPr>
          <w:rFonts w:cs="Simplified Arabic" w:hint="cs"/>
          <w:color w:val="000000" w:themeColor="text1"/>
          <w:sz w:val="28"/>
          <w:szCs w:val="28"/>
          <w:rtl/>
        </w:rPr>
        <w:t xml:space="preserve"> </w:t>
      </w:r>
      <w:r w:rsidRPr="00362B07">
        <w:rPr>
          <w:rFonts w:cs="Simplified Arabic"/>
          <w:color w:val="000000" w:themeColor="text1"/>
          <w:sz w:val="28"/>
          <w:szCs w:val="28"/>
          <w:rtl/>
        </w:rPr>
        <w:t>وزارة التجارة</w:t>
      </w:r>
      <w:r w:rsidRPr="00362B07">
        <w:rPr>
          <w:rFonts w:cs="Simplified Arabic" w:hint="cs"/>
          <w:color w:val="000000" w:themeColor="text1"/>
          <w:sz w:val="28"/>
          <w:szCs w:val="28"/>
          <w:rtl/>
        </w:rPr>
        <w:t>،</w:t>
      </w:r>
      <w:r w:rsidRPr="00362B07">
        <w:rPr>
          <w:rFonts w:cs="Simplified Arabic"/>
          <w:color w:val="000000" w:themeColor="text1"/>
          <w:sz w:val="28"/>
          <w:szCs w:val="28"/>
          <w:rtl/>
        </w:rPr>
        <w:t xml:space="preserve"> الرياض</w:t>
      </w:r>
      <w:r w:rsidRPr="00362B07">
        <w:rPr>
          <w:rFonts w:cs="Simplified Arabic" w:hint="cs"/>
          <w:color w:val="000000" w:themeColor="text1"/>
          <w:sz w:val="28"/>
          <w:szCs w:val="28"/>
          <w:rtl/>
        </w:rPr>
        <w:t xml:space="preserve">، </w:t>
      </w:r>
      <w:r w:rsidR="00D67830" w:rsidRPr="00362B07">
        <w:rPr>
          <w:rFonts w:cs="Simplified Arabic"/>
          <w:color w:val="000000" w:themeColor="text1"/>
          <w:sz w:val="28"/>
          <w:szCs w:val="28"/>
          <w:rtl/>
        </w:rPr>
        <w:t xml:space="preserve">المملكة العربية السعودية. تم الاسترجاع </w:t>
      </w:r>
      <w:proofErr w:type="gramStart"/>
      <w:r w:rsidR="00D67830" w:rsidRPr="00362B07">
        <w:rPr>
          <w:rFonts w:cs="Simplified Arabic"/>
          <w:color w:val="000000" w:themeColor="text1"/>
          <w:sz w:val="28"/>
          <w:szCs w:val="28"/>
          <w:rtl/>
        </w:rPr>
        <w:t>من</w:t>
      </w:r>
      <w:proofErr w:type="gramEnd"/>
      <w:r w:rsidRPr="00362B07">
        <w:rPr>
          <w:rFonts w:cs="Simplified Arabic" w:hint="cs"/>
          <w:color w:val="000000" w:themeColor="text1"/>
          <w:sz w:val="28"/>
          <w:szCs w:val="28"/>
          <w:rtl/>
        </w:rPr>
        <w:t>:</w:t>
      </w:r>
      <w:r w:rsidR="00D67830" w:rsidRPr="00362B07">
        <w:rPr>
          <w:rFonts w:cs="Simplified Arabic"/>
          <w:color w:val="000000" w:themeColor="text1"/>
          <w:sz w:val="28"/>
          <w:szCs w:val="28"/>
          <w:rtl/>
        </w:rPr>
        <w:t xml:space="preserve"> </w:t>
      </w:r>
      <w:hyperlink r:id="rId32" w:tgtFrame="_new" w:history="1">
        <w:r w:rsidR="00D67830" w:rsidRPr="00362B07">
          <w:rPr>
            <w:rFonts w:cstheme="majorBidi"/>
            <w:color w:val="000000" w:themeColor="text1"/>
            <w:sz w:val="28"/>
            <w:szCs w:val="28"/>
          </w:rPr>
          <w:t>https</w:t>
        </w:r>
        <w:r w:rsidR="00775B4E" w:rsidRPr="00362B07">
          <w:rPr>
            <w:rFonts w:cstheme="majorBidi"/>
            <w:color w:val="000000" w:themeColor="text1"/>
            <w:sz w:val="28"/>
            <w:szCs w:val="28"/>
          </w:rPr>
          <w:t>:</w:t>
        </w:r>
        <w:r w:rsidR="00D67830" w:rsidRPr="00362B07">
          <w:rPr>
            <w:rFonts w:cstheme="majorBidi"/>
            <w:color w:val="000000" w:themeColor="text1"/>
            <w:sz w:val="28"/>
            <w:szCs w:val="28"/>
          </w:rPr>
          <w:t>//mc.gov.sa</w:t>
        </w:r>
      </w:hyperlink>
      <w:r w:rsidRPr="00362B07">
        <w:rPr>
          <w:rFonts w:cs="Simplified Arabic" w:hint="cs"/>
          <w:color w:val="000000" w:themeColor="text1"/>
          <w:sz w:val="28"/>
          <w:szCs w:val="28"/>
          <w:rtl/>
          <w:lang w:bidi="ar-EG"/>
        </w:rPr>
        <w:t>.</w:t>
      </w:r>
    </w:p>
    <w:p w:rsidR="00D67830" w:rsidRPr="00362B07" w:rsidRDefault="00086CDD" w:rsidP="008D300D">
      <w:pPr>
        <w:pStyle w:val="af1"/>
        <w:shd w:val="clear" w:color="auto" w:fill="FFFFFF" w:themeFill="background1"/>
        <w:spacing w:before="120" w:after="120"/>
        <w:ind w:left="714" w:hanging="357"/>
        <w:jc w:val="left"/>
        <w:rPr>
          <w:rFonts w:cs="Simplified Arabic"/>
          <w:b/>
          <w:bCs/>
          <w:color w:val="000000" w:themeColor="text1"/>
          <w:sz w:val="32"/>
          <w:szCs w:val="32"/>
          <w:rtl/>
        </w:rPr>
      </w:pPr>
      <w:r w:rsidRPr="00362B07">
        <w:rPr>
          <w:rFonts w:cs="Simplified Arabic" w:hint="cs"/>
          <w:b/>
          <w:bCs/>
          <w:color w:val="000000" w:themeColor="text1"/>
          <w:sz w:val="32"/>
          <w:szCs w:val="32"/>
          <w:rtl/>
        </w:rPr>
        <w:t xml:space="preserve">ثانياً- </w:t>
      </w:r>
      <w:proofErr w:type="gramStart"/>
      <w:r w:rsidR="00D67830" w:rsidRPr="00362B07">
        <w:rPr>
          <w:rFonts w:cs="Simplified Arabic" w:hint="cs"/>
          <w:b/>
          <w:bCs/>
          <w:color w:val="000000" w:themeColor="text1"/>
          <w:sz w:val="32"/>
          <w:szCs w:val="32"/>
          <w:rtl/>
        </w:rPr>
        <w:t>المراجع</w:t>
      </w:r>
      <w:proofErr w:type="gramEnd"/>
      <w:r w:rsidR="00D67830" w:rsidRPr="00362B07">
        <w:rPr>
          <w:rFonts w:cs="Simplified Arabic" w:hint="cs"/>
          <w:b/>
          <w:bCs/>
          <w:color w:val="000000" w:themeColor="text1"/>
          <w:sz w:val="32"/>
          <w:szCs w:val="32"/>
          <w:rtl/>
        </w:rPr>
        <w:t xml:space="preserve"> </w:t>
      </w:r>
      <w:r w:rsidR="00AC440F" w:rsidRPr="00362B07">
        <w:rPr>
          <w:rFonts w:cs="Simplified Arabic" w:hint="cs"/>
          <w:b/>
          <w:bCs/>
          <w:color w:val="000000" w:themeColor="text1"/>
          <w:sz w:val="32"/>
          <w:szCs w:val="32"/>
          <w:rtl/>
        </w:rPr>
        <w:t>الأجنبية</w:t>
      </w:r>
      <w:r w:rsidR="00775B4E" w:rsidRPr="00362B07">
        <w:rPr>
          <w:rFonts w:cs="Simplified Arabic" w:hint="cs"/>
          <w:b/>
          <w:bCs/>
          <w:color w:val="000000" w:themeColor="text1"/>
          <w:sz w:val="32"/>
          <w:szCs w:val="32"/>
          <w:rtl/>
        </w:rPr>
        <w:t xml:space="preserve">: </w:t>
      </w:r>
    </w:p>
    <w:p w:rsidR="00D67830" w:rsidRPr="00362B07" w:rsidRDefault="00D67830" w:rsidP="00182B87">
      <w:pPr>
        <w:pStyle w:val="a5"/>
        <w:numPr>
          <w:ilvl w:val="0"/>
          <w:numId w:val="3"/>
        </w:numPr>
        <w:spacing w:before="120" w:beforeAutospacing="0" w:after="120" w:afterAutospacing="0"/>
        <w:ind w:left="714" w:hanging="357"/>
        <w:jc w:val="both"/>
        <w:rPr>
          <w:rFonts w:eastAsiaTheme="minorHAnsi" w:cs="Simplified Arabic"/>
          <w:sz w:val="28"/>
          <w:szCs w:val="28"/>
        </w:rPr>
      </w:pPr>
      <w:r w:rsidRPr="00362B07">
        <w:rPr>
          <w:rFonts w:eastAsiaTheme="minorHAnsi" w:cs="Simplified Arabic"/>
          <w:sz w:val="28"/>
          <w:szCs w:val="28"/>
        </w:rPr>
        <w:t xml:space="preserve">Brigham, E. F., &amp; </w:t>
      </w:r>
      <w:proofErr w:type="spellStart"/>
      <w:r w:rsidRPr="00362B07">
        <w:rPr>
          <w:rFonts w:eastAsiaTheme="minorHAnsi" w:cs="Simplified Arabic"/>
          <w:sz w:val="28"/>
          <w:szCs w:val="28"/>
        </w:rPr>
        <w:t>Ehrhardt</w:t>
      </w:r>
      <w:proofErr w:type="spellEnd"/>
      <w:r w:rsidRPr="00362B07">
        <w:rPr>
          <w:rFonts w:eastAsiaTheme="minorHAnsi" w:cs="Simplified Arabic"/>
          <w:sz w:val="28"/>
          <w:szCs w:val="28"/>
        </w:rPr>
        <w:t>, M. C.</w:t>
      </w:r>
      <w:r w:rsidR="00D7278E" w:rsidRPr="00362B07">
        <w:rPr>
          <w:rFonts w:eastAsiaTheme="minorHAnsi" w:cs="Simplified Arabic"/>
          <w:sz w:val="28"/>
          <w:szCs w:val="28"/>
        </w:rPr>
        <w:t xml:space="preserve"> (</w:t>
      </w:r>
      <w:r w:rsidRPr="00362B07">
        <w:rPr>
          <w:rFonts w:eastAsiaTheme="minorHAnsi" w:cs="Simplified Arabic"/>
          <w:sz w:val="28"/>
          <w:szCs w:val="28"/>
        </w:rPr>
        <w:t xml:space="preserve">2017). </w:t>
      </w:r>
      <w:r w:rsidRPr="00362B07">
        <w:rPr>
          <w:rFonts w:eastAsiaTheme="minorHAnsi" w:cs="Simplified Arabic"/>
          <w:i/>
          <w:iCs/>
          <w:sz w:val="28"/>
          <w:szCs w:val="28"/>
        </w:rPr>
        <w:t>Financial management</w:t>
      </w:r>
      <w:r w:rsidR="00775B4E" w:rsidRPr="00362B07">
        <w:rPr>
          <w:rFonts w:eastAsiaTheme="minorHAnsi" w:cs="Simplified Arabic"/>
          <w:i/>
          <w:iCs/>
          <w:sz w:val="28"/>
          <w:szCs w:val="28"/>
        </w:rPr>
        <w:t xml:space="preserve">: </w:t>
      </w:r>
      <w:r w:rsidRPr="00362B07">
        <w:rPr>
          <w:rFonts w:eastAsiaTheme="minorHAnsi" w:cs="Simplified Arabic"/>
          <w:i/>
          <w:iCs/>
          <w:sz w:val="28"/>
          <w:szCs w:val="28"/>
        </w:rPr>
        <w:t>Theory &amp; practice</w:t>
      </w:r>
      <w:r w:rsidRPr="00362B07">
        <w:rPr>
          <w:rFonts w:eastAsiaTheme="minorHAnsi" w:cs="Simplified Arabic"/>
          <w:sz w:val="28"/>
          <w:szCs w:val="28"/>
        </w:rPr>
        <w:t xml:space="preserve">. </w:t>
      </w:r>
      <w:proofErr w:type="spellStart"/>
      <w:r w:rsidRPr="00362B07">
        <w:rPr>
          <w:rFonts w:eastAsiaTheme="minorHAnsi" w:cs="Simplified Arabic"/>
          <w:sz w:val="28"/>
          <w:szCs w:val="28"/>
        </w:rPr>
        <w:t>Cengage</w:t>
      </w:r>
      <w:proofErr w:type="spellEnd"/>
      <w:r w:rsidRPr="00362B07">
        <w:rPr>
          <w:rFonts w:eastAsiaTheme="minorHAnsi" w:cs="Simplified Arabic"/>
          <w:sz w:val="28"/>
          <w:szCs w:val="28"/>
        </w:rPr>
        <w:t xml:space="preserve"> Learning.</w:t>
      </w:r>
    </w:p>
    <w:p w:rsidR="00D67830" w:rsidRPr="00362B07" w:rsidRDefault="00D67830" w:rsidP="00182B87">
      <w:pPr>
        <w:pStyle w:val="a5"/>
        <w:numPr>
          <w:ilvl w:val="0"/>
          <w:numId w:val="3"/>
        </w:numPr>
        <w:spacing w:before="120" w:beforeAutospacing="0" w:after="120" w:afterAutospacing="0"/>
        <w:ind w:left="714" w:hanging="357"/>
        <w:jc w:val="both"/>
        <w:rPr>
          <w:rFonts w:eastAsiaTheme="minorHAnsi" w:cs="Simplified Arabic"/>
          <w:sz w:val="28"/>
          <w:szCs w:val="28"/>
        </w:rPr>
      </w:pPr>
      <w:r w:rsidRPr="00362B07">
        <w:rPr>
          <w:rFonts w:eastAsiaTheme="minorHAnsi" w:cs="Simplified Arabic"/>
          <w:sz w:val="28"/>
          <w:szCs w:val="28"/>
        </w:rPr>
        <w:t>Bruner, R. F.</w:t>
      </w:r>
      <w:r w:rsidR="00D7278E" w:rsidRPr="00362B07">
        <w:rPr>
          <w:rFonts w:eastAsiaTheme="minorHAnsi" w:cs="Simplified Arabic"/>
          <w:sz w:val="28"/>
          <w:szCs w:val="28"/>
        </w:rPr>
        <w:t xml:space="preserve"> (</w:t>
      </w:r>
      <w:r w:rsidRPr="00362B07">
        <w:rPr>
          <w:rFonts w:eastAsiaTheme="minorHAnsi" w:cs="Simplified Arabic"/>
          <w:sz w:val="28"/>
          <w:szCs w:val="28"/>
        </w:rPr>
        <w:t xml:space="preserve">2021). </w:t>
      </w:r>
      <w:r w:rsidRPr="00362B07">
        <w:rPr>
          <w:rFonts w:eastAsiaTheme="minorHAnsi" w:cs="Simplified Arabic"/>
          <w:i/>
          <w:iCs/>
          <w:sz w:val="28"/>
          <w:szCs w:val="28"/>
        </w:rPr>
        <w:t>Applied mergers and acquisitions</w:t>
      </w:r>
      <w:r w:rsidRPr="00362B07">
        <w:rPr>
          <w:rFonts w:eastAsiaTheme="minorHAnsi" w:cs="Simplified Arabic"/>
          <w:sz w:val="28"/>
          <w:szCs w:val="28"/>
        </w:rPr>
        <w:t>. Wiley Finance Series.</w:t>
      </w:r>
    </w:p>
    <w:p w:rsidR="00D67830" w:rsidRPr="00362B07" w:rsidRDefault="00D67830" w:rsidP="00182B87">
      <w:pPr>
        <w:pStyle w:val="a5"/>
        <w:numPr>
          <w:ilvl w:val="0"/>
          <w:numId w:val="3"/>
        </w:numPr>
        <w:spacing w:before="120" w:beforeAutospacing="0" w:after="120" w:afterAutospacing="0"/>
        <w:ind w:left="714" w:hanging="357"/>
        <w:jc w:val="both"/>
        <w:rPr>
          <w:rFonts w:eastAsiaTheme="minorHAnsi" w:cs="Simplified Arabic"/>
          <w:sz w:val="28"/>
          <w:szCs w:val="28"/>
        </w:rPr>
      </w:pPr>
      <w:r w:rsidRPr="00362B07">
        <w:rPr>
          <w:rFonts w:eastAsiaTheme="minorHAnsi" w:cs="Simplified Arabic"/>
          <w:sz w:val="28"/>
          <w:szCs w:val="28"/>
        </w:rPr>
        <w:t xml:space="preserve">Burns, J., &amp; </w:t>
      </w:r>
      <w:proofErr w:type="spellStart"/>
      <w:r w:rsidRPr="00362B07">
        <w:rPr>
          <w:rFonts w:eastAsiaTheme="minorHAnsi" w:cs="Simplified Arabic"/>
          <w:sz w:val="28"/>
          <w:szCs w:val="28"/>
        </w:rPr>
        <w:t>Scapens</w:t>
      </w:r>
      <w:proofErr w:type="spellEnd"/>
      <w:r w:rsidRPr="00362B07">
        <w:rPr>
          <w:rFonts w:eastAsiaTheme="minorHAnsi" w:cs="Simplified Arabic"/>
          <w:sz w:val="28"/>
          <w:szCs w:val="28"/>
        </w:rPr>
        <w:t>, R.</w:t>
      </w:r>
      <w:r w:rsidR="00D7278E" w:rsidRPr="00362B07">
        <w:rPr>
          <w:rFonts w:eastAsiaTheme="minorHAnsi" w:cs="Simplified Arabic"/>
          <w:sz w:val="28"/>
          <w:szCs w:val="28"/>
        </w:rPr>
        <w:t xml:space="preserve"> (</w:t>
      </w:r>
      <w:r w:rsidRPr="00362B07">
        <w:rPr>
          <w:rFonts w:eastAsiaTheme="minorHAnsi" w:cs="Simplified Arabic"/>
          <w:sz w:val="28"/>
          <w:szCs w:val="28"/>
        </w:rPr>
        <w:t>2020). Organizational change and resistance in post-merger integration</w:t>
      </w:r>
      <w:r w:rsidR="00775B4E" w:rsidRPr="00362B07">
        <w:rPr>
          <w:rFonts w:eastAsiaTheme="minorHAnsi" w:cs="Simplified Arabic"/>
          <w:sz w:val="28"/>
          <w:szCs w:val="28"/>
        </w:rPr>
        <w:t xml:space="preserve">: </w:t>
      </w:r>
      <w:r w:rsidRPr="00362B07">
        <w:rPr>
          <w:rFonts w:eastAsiaTheme="minorHAnsi" w:cs="Simplified Arabic"/>
          <w:sz w:val="28"/>
          <w:szCs w:val="28"/>
        </w:rPr>
        <w:t xml:space="preserve">Managing employee expectations. </w:t>
      </w:r>
      <w:r w:rsidRPr="00362B07">
        <w:rPr>
          <w:rFonts w:eastAsiaTheme="minorHAnsi" w:cs="Simplified Arabic"/>
          <w:i/>
          <w:iCs/>
          <w:sz w:val="28"/>
          <w:szCs w:val="28"/>
        </w:rPr>
        <w:t>Journal of Organizational Change Management, 33</w:t>
      </w:r>
      <w:r w:rsidR="00D7278E" w:rsidRPr="00362B07">
        <w:rPr>
          <w:rFonts w:eastAsiaTheme="minorHAnsi" w:cs="Simplified Arabic"/>
          <w:sz w:val="28"/>
          <w:szCs w:val="28"/>
        </w:rPr>
        <w:t xml:space="preserve"> (</w:t>
      </w:r>
      <w:r w:rsidRPr="00362B07">
        <w:rPr>
          <w:rFonts w:eastAsiaTheme="minorHAnsi" w:cs="Simplified Arabic"/>
          <w:sz w:val="28"/>
          <w:szCs w:val="28"/>
        </w:rPr>
        <w:t xml:space="preserve">4), 567–584. </w:t>
      </w:r>
      <w:hyperlink r:id="rId33" w:tgtFrame="_new" w:history="1">
        <w:r w:rsidRPr="00362B07">
          <w:rPr>
            <w:rFonts w:eastAsiaTheme="minorHAnsi" w:cs="Simplified Arabic"/>
            <w:sz w:val="28"/>
            <w:szCs w:val="28"/>
          </w:rPr>
          <w:t>https</w:t>
        </w:r>
        <w:r w:rsidR="00775B4E" w:rsidRPr="00362B07">
          <w:rPr>
            <w:rFonts w:eastAsiaTheme="minorHAnsi" w:cs="Simplified Arabic"/>
            <w:sz w:val="28"/>
            <w:szCs w:val="28"/>
          </w:rPr>
          <w:t xml:space="preserve">: </w:t>
        </w:r>
        <w:r w:rsidRPr="00362B07">
          <w:rPr>
            <w:rFonts w:eastAsiaTheme="minorHAnsi" w:cs="Simplified Arabic"/>
            <w:sz w:val="28"/>
            <w:szCs w:val="28"/>
          </w:rPr>
          <w:t>//doi.org/10.1108/JOCM-10-2019-0304</w:t>
        </w:r>
      </w:hyperlink>
    </w:p>
    <w:p w:rsidR="00D67830" w:rsidRPr="00362B07" w:rsidRDefault="00D67830" w:rsidP="00182B87">
      <w:pPr>
        <w:pStyle w:val="a5"/>
        <w:numPr>
          <w:ilvl w:val="0"/>
          <w:numId w:val="3"/>
        </w:numPr>
        <w:spacing w:before="120" w:beforeAutospacing="0" w:after="120" w:afterAutospacing="0"/>
        <w:ind w:left="714" w:hanging="357"/>
        <w:jc w:val="both"/>
        <w:rPr>
          <w:rFonts w:eastAsiaTheme="minorHAnsi" w:cs="Simplified Arabic"/>
          <w:sz w:val="28"/>
          <w:szCs w:val="28"/>
        </w:rPr>
      </w:pPr>
      <w:r w:rsidRPr="00362B07">
        <w:rPr>
          <w:rFonts w:eastAsiaTheme="minorHAnsi" w:cs="Simplified Arabic"/>
          <w:sz w:val="28"/>
          <w:szCs w:val="28"/>
        </w:rPr>
        <w:t>Capital Market Authority</w:t>
      </w:r>
      <w:r w:rsidR="00D7278E" w:rsidRPr="00362B07">
        <w:rPr>
          <w:rFonts w:eastAsiaTheme="minorHAnsi" w:cs="Simplified Arabic"/>
          <w:sz w:val="28"/>
          <w:szCs w:val="28"/>
        </w:rPr>
        <w:t xml:space="preserve"> (</w:t>
      </w:r>
      <w:r w:rsidRPr="00362B07">
        <w:rPr>
          <w:rFonts w:eastAsiaTheme="minorHAnsi" w:cs="Simplified Arabic"/>
          <w:sz w:val="28"/>
          <w:szCs w:val="28"/>
        </w:rPr>
        <w:t xml:space="preserve">2023). </w:t>
      </w:r>
      <w:r w:rsidRPr="00362B07">
        <w:rPr>
          <w:rFonts w:eastAsiaTheme="minorHAnsi" w:cs="Simplified Arabic"/>
          <w:i/>
          <w:iCs/>
          <w:sz w:val="28"/>
          <w:szCs w:val="28"/>
        </w:rPr>
        <w:t>Merger &amp; acquisition regulations</w:t>
      </w:r>
      <w:r w:rsidRPr="00362B07">
        <w:rPr>
          <w:rFonts w:eastAsiaTheme="minorHAnsi" w:cs="Simplified Arabic"/>
          <w:sz w:val="28"/>
          <w:szCs w:val="28"/>
        </w:rPr>
        <w:t>. Riyadh</w:t>
      </w:r>
      <w:r w:rsidR="00775B4E" w:rsidRPr="00362B07">
        <w:rPr>
          <w:rFonts w:eastAsiaTheme="minorHAnsi" w:cs="Simplified Arabic"/>
          <w:sz w:val="28"/>
          <w:szCs w:val="28"/>
        </w:rPr>
        <w:t xml:space="preserve">: </w:t>
      </w:r>
      <w:r w:rsidRPr="00362B07">
        <w:rPr>
          <w:rFonts w:eastAsiaTheme="minorHAnsi" w:cs="Simplified Arabic"/>
          <w:sz w:val="28"/>
          <w:szCs w:val="28"/>
        </w:rPr>
        <w:t>CMA.</w:t>
      </w:r>
    </w:p>
    <w:p w:rsidR="00D67830" w:rsidRPr="00362B07" w:rsidRDefault="00D67830" w:rsidP="00182B87">
      <w:pPr>
        <w:pStyle w:val="a5"/>
        <w:numPr>
          <w:ilvl w:val="0"/>
          <w:numId w:val="3"/>
        </w:numPr>
        <w:spacing w:before="120" w:beforeAutospacing="0" w:after="120" w:afterAutospacing="0"/>
        <w:ind w:left="714" w:hanging="357"/>
        <w:jc w:val="both"/>
        <w:rPr>
          <w:rFonts w:eastAsiaTheme="minorHAnsi" w:cs="Simplified Arabic"/>
          <w:sz w:val="28"/>
          <w:szCs w:val="28"/>
        </w:rPr>
      </w:pPr>
      <w:r w:rsidRPr="00362B07">
        <w:rPr>
          <w:rFonts w:eastAsiaTheme="minorHAnsi" w:cs="Simplified Arabic"/>
          <w:sz w:val="28"/>
          <w:szCs w:val="28"/>
        </w:rPr>
        <w:t>David, F. R., &amp; David, F. R.</w:t>
      </w:r>
      <w:r w:rsidR="00D7278E" w:rsidRPr="00362B07">
        <w:rPr>
          <w:rFonts w:eastAsiaTheme="minorHAnsi" w:cs="Simplified Arabic"/>
          <w:sz w:val="28"/>
          <w:szCs w:val="28"/>
        </w:rPr>
        <w:t xml:space="preserve"> (</w:t>
      </w:r>
      <w:r w:rsidRPr="00362B07">
        <w:rPr>
          <w:rFonts w:eastAsiaTheme="minorHAnsi" w:cs="Simplified Arabic"/>
          <w:sz w:val="28"/>
          <w:szCs w:val="28"/>
        </w:rPr>
        <w:t xml:space="preserve">2023). </w:t>
      </w:r>
      <w:r w:rsidRPr="00362B07">
        <w:rPr>
          <w:rFonts w:eastAsiaTheme="minorHAnsi" w:cs="Simplified Arabic"/>
          <w:i/>
          <w:iCs/>
          <w:sz w:val="28"/>
          <w:szCs w:val="28"/>
        </w:rPr>
        <w:t>Strategic management</w:t>
      </w:r>
      <w:r w:rsidR="00775B4E" w:rsidRPr="00362B07">
        <w:rPr>
          <w:rFonts w:eastAsiaTheme="minorHAnsi" w:cs="Simplified Arabic"/>
          <w:i/>
          <w:iCs/>
          <w:sz w:val="28"/>
          <w:szCs w:val="28"/>
        </w:rPr>
        <w:t xml:space="preserve">: </w:t>
      </w:r>
      <w:r w:rsidRPr="00362B07">
        <w:rPr>
          <w:rFonts w:eastAsiaTheme="minorHAnsi" w:cs="Simplified Arabic"/>
          <w:i/>
          <w:iCs/>
          <w:sz w:val="28"/>
          <w:szCs w:val="28"/>
        </w:rPr>
        <w:t>A competitive advantage approach, concepts and cases</w:t>
      </w:r>
      <w:r w:rsidR="00D7278E" w:rsidRPr="00362B07">
        <w:rPr>
          <w:rFonts w:eastAsiaTheme="minorHAnsi" w:cs="Simplified Arabic"/>
          <w:sz w:val="28"/>
          <w:szCs w:val="28"/>
        </w:rPr>
        <w:t xml:space="preserve"> (</w:t>
      </w:r>
      <w:r w:rsidRPr="00362B07">
        <w:rPr>
          <w:rFonts w:eastAsiaTheme="minorHAnsi" w:cs="Simplified Arabic"/>
          <w:sz w:val="28"/>
          <w:szCs w:val="28"/>
        </w:rPr>
        <w:t xml:space="preserve">18th </w:t>
      </w:r>
      <w:proofErr w:type="gramStart"/>
      <w:r w:rsidRPr="00362B07">
        <w:rPr>
          <w:rFonts w:eastAsiaTheme="minorHAnsi" w:cs="Simplified Arabic"/>
          <w:sz w:val="28"/>
          <w:szCs w:val="28"/>
        </w:rPr>
        <w:t>ed</w:t>
      </w:r>
      <w:proofErr w:type="gramEnd"/>
      <w:r w:rsidRPr="00362B07">
        <w:rPr>
          <w:rFonts w:eastAsiaTheme="minorHAnsi" w:cs="Simplified Arabic"/>
          <w:sz w:val="28"/>
          <w:szCs w:val="28"/>
        </w:rPr>
        <w:t>.). Pearson Education.</w:t>
      </w:r>
    </w:p>
    <w:p w:rsidR="00D67830" w:rsidRPr="00362B07" w:rsidRDefault="00D67830" w:rsidP="00182B87">
      <w:pPr>
        <w:pStyle w:val="a5"/>
        <w:numPr>
          <w:ilvl w:val="0"/>
          <w:numId w:val="3"/>
        </w:numPr>
        <w:spacing w:before="120" w:beforeAutospacing="0" w:after="120" w:afterAutospacing="0"/>
        <w:ind w:left="714" w:hanging="357"/>
        <w:jc w:val="both"/>
        <w:rPr>
          <w:rFonts w:eastAsiaTheme="minorHAnsi" w:cs="Simplified Arabic"/>
          <w:sz w:val="28"/>
          <w:szCs w:val="28"/>
        </w:rPr>
      </w:pPr>
      <w:proofErr w:type="spellStart"/>
      <w:r w:rsidRPr="00362B07">
        <w:rPr>
          <w:rFonts w:eastAsiaTheme="minorHAnsi" w:cs="Simplified Arabic"/>
          <w:sz w:val="28"/>
          <w:szCs w:val="28"/>
        </w:rPr>
        <w:t>DePamphilis</w:t>
      </w:r>
      <w:proofErr w:type="spellEnd"/>
      <w:r w:rsidRPr="00362B07">
        <w:rPr>
          <w:rFonts w:eastAsiaTheme="minorHAnsi" w:cs="Simplified Arabic"/>
          <w:sz w:val="28"/>
          <w:szCs w:val="28"/>
        </w:rPr>
        <w:t>, D.</w:t>
      </w:r>
      <w:r w:rsidR="00D7278E" w:rsidRPr="00362B07">
        <w:rPr>
          <w:rFonts w:eastAsiaTheme="minorHAnsi" w:cs="Simplified Arabic"/>
          <w:sz w:val="28"/>
          <w:szCs w:val="28"/>
        </w:rPr>
        <w:t xml:space="preserve"> (</w:t>
      </w:r>
      <w:r w:rsidRPr="00362B07">
        <w:rPr>
          <w:rFonts w:eastAsiaTheme="minorHAnsi" w:cs="Simplified Arabic"/>
          <w:sz w:val="28"/>
          <w:szCs w:val="28"/>
        </w:rPr>
        <w:t xml:space="preserve">2021). </w:t>
      </w:r>
      <w:r w:rsidRPr="00362B07">
        <w:rPr>
          <w:rFonts w:eastAsiaTheme="minorHAnsi" w:cs="Simplified Arabic"/>
          <w:i/>
          <w:iCs/>
          <w:sz w:val="28"/>
          <w:szCs w:val="28"/>
        </w:rPr>
        <w:t>Mergers, acquisitions, and other restructuring activities</w:t>
      </w:r>
      <w:r w:rsidR="00D7278E" w:rsidRPr="00362B07">
        <w:rPr>
          <w:rFonts w:eastAsiaTheme="minorHAnsi" w:cs="Simplified Arabic"/>
          <w:sz w:val="28"/>
          <w:szCs w:val="28"/>
        </w:rPr>
        <w:t xml:space="preserve"> (</w:t>
      </w:r>
      <w:r w:rsidRPr="00362B07">
        <w:rPr>
          <w:rFonts w:eastAsiaTheme="minorHAnsi" w:cs="Simplified Arabic"/>
          <w:sz w:val="28"/>
          <w:szCs w:val="28"/>
        </w:rPr>
        <w:t xml:space="preserve">11th </w:t>
      </w:r>
      <w:proofErr w:type="gramStart"/>
      <w:r w:rsidRPr="00362B07">
        <w:rPr>
          <w:rFonts w:eastAsiaTheme="minorHAnsi" w:cs="Simplified Arabic"/>
          <w:sz w:val="28"/>
          <w:szCs w:val="28"/>
        </w:rPr>
        <w:t>ed</w:t>
      </w:r>
      <w:proofErr w:type="gramEnd"/>
      <w:r w:rsidRPr="00362B07">
        <w:rPr>
          <w:rFonts w:eastAsiaTheme="minorHAnsi" w:cs="Simplified Arabic"/>
          <w:sz w:val="28"/>
          <w:szCs w:val="28"/>
        </w:rPr>
        <w:t>.). Academic Press.</w:t>
      </w:r>
    </w:p>
    <w:p w:rsidR="00D67830" w:rsidRPr="00362B07" w:rsidRDefault="00D67830" w:rsidP="00182B87">
      <w:pPr>
        <w:pStyle w:val="a5"/>
        <w:numPr>
          <w:ilvl w:val="0"/>
          <w:numId w:val="3"/>
        </w:numPr>
        <w:spacing w:before="120" w:beforeAutospacing="0" w:after="120" w:afterAutospacing="0"/>
        <w:ind w:left="714" w:hanging="357"/>
        <w:jc w:val="both"/>
        <w:rPr>
          <w:rFonts w:eastAsiaTheme="minorHAnsi" w:cs="Simplified Arabic"/>
          <w:sz w:val="28"/>
          <w:szCs w:val="28"/>
        </w:rPr>
      </w:pPr>
      <w:proofErr w:type="spellStart"/>
      <w:r w:rsidRPr="00362B07">
        <w:rPr>
          <w:rFonts w:eastAsiaTheme="minorHAnsi" w:cs="Simplified Arabic"/>
          <w:sz w:val="28"/>
          <w:szCs w:val="28"/>
        </w:rPr>
        <w:t>Gaughan</w:t>
      </w:r>
      <w:proofErr w:type="spellEnd"/>
      <w:r w:rsidRPr="00362B07">
        <w:rPr>
          <w:rFonts w:eastAsiaTheme="minorHAnsi" w:cs="Simplified Arabic"/>
          <w:sz w:val="28"/>
          <w:szCs w:val="28"/>
        </w:rPr>
        <w:t>, P. A.</w:t>
      </w:r>
      <w:r w:rsidR="00D7278E" w:rsidRPr="00362B07">
        <w:rPr>
          <w:rFonts w:eastAsiaTheme="minorHAnsi" w:cs="Simplified Arabic"/>
          <w:sz w:val="28"/>
          <w:szCs w:val="28"/>
        </w:rPr>
        <w:t xml:space="preserve"> (</w:t>
      </w:r>
      <w:r w:rsidRPr="00362B07">
        <w:rPr>
          <w:rFonts w:eastAsiaTheme="minorHAnsi" w:cs="Simplified Arabic"/>
          <w:sz w:val="28"/>
          <w:szCs w:val="28"/>
        </w:rPr>
        <w:t xml:space="preserve">2017). </w:t>
      </w:r>
      <w:r w:rsidRPr="00362B07">
        <w:rPr>
          <w:rFonts w:eastAsiaTheme="minorHAnsi" w:cs="Simplified Arabic"/>
          <w:i/>
          <w:iCs/>
          <w:sz w:val="28"/>
          <w:szCs w:val="28"/>
        </w:rPr>
        <w:t>Mergers, acquisitions, and corporate restructurings</w:t>
      </w:r>
      <w:r w:rsidR="00D7278E" w:rsidRPr="00362B07">
        <w:rPr>
          <w:rFonts w:eastAsiaTheme="minorHAnsi" w:cs="Simplified Arabic"/>
          <w:sz w:val="28"/>
          <w:szCs w:val="28"/>
        </w:rPr>
        <w:t xml:space="preserve"> (</w:t>
      </w:r>
      <w:r w:rsidRPr="00362B07">
        <w:rPr>
          <w:rFonts w:eastAsiaTheme="minorHAnsi" w:cs="Simplified Arabic"/>
          <w:sz w:val="28"/>
          <w:szCs w:val="28"/>
        </w:rPr>
        <w:t xml:space="preserve">6th </w:t>
      </w:r>
      <w:proofErr w:type="gramStart"/>
      <w:r w:rsidRPr="00362B07">
        <w:rPr>
          <w:rFonts w:eastAsiaTheme="minorHAnsi" w:cs="Simplified Arabic"/>
          <w:sz w:val="28"/>
          <w:szCs w:val="28"/>
        </w:rPr>
        <w:t>ed</w:t>
      </w:r>
      <w:proofErr w:type="gramEnd"/>
      <w:r w:rsidRPr="00362B07">
        <w:rPr>
          <w:rFonts w:eastAsiaTheme="minorHAnsi" w:cs="Simplified Arabic"/>
          <w:sz w:val="28"/>
          <w:szCs w:val="28"/>
        </w:rPr>
        <w:t>.). Wiley.</w:t>
      </w:r>
    </w:p>
    <w:p w:rsidR="00D67830" w:rsidRPr="00362B07" w:rsidRDefault="00D67830" w:rsidP="00182B87">
      <w:pPr>
        <w:pStyle w:val="a5"/>
        <w:numPr>
          <w:ilvl w:val="0"/>
          <w:numId w:val="3"/>
        </w:numPr>
        <w:spacing w:before="120" w:beforeAutospacing="0" w:after="120" w:afterAutospacing="0"/>
        <w:ind w:left="714" w:hanging="357"/>
        <w:jc w:val="both"/>
        <w:rPr>
          <w:rFonts w:eastAsiaTheme="minorHAnsi" w:cs="Simplified Arabic"/>
          <w:sz w:val="28"/>
          <w:szCs w:val="28"/>
        </w:rPr>
      </w:pPr>
      <w:proofErr w:type="spellStart"/>
      <w:r w:rsidRPr="00362B07">
        <w:rPr>
          <w:rFonts w:eastAsiaTheme="minorHAnsi" w:cs="Simplified Arabic"/>
          <w:sz w:val="28"/>
          <w:szCs w:val="28"/>
        </w:rPr>
        <w:t>Gaughan</w:t>
      </w:r>
      <w:proofErr w:type="spellEnd"/>
      <w:r w:rsidRPr="00362B07">
        <w:rPr>
          <w:rFonts w:eastAsiaTheme="minorHAnsi" w:cs="Simplified Arabic"/>
          <w:sz w:val="28"/>
          <w:szCs w:val="28"/>
        </w:rPr>
        <w:t>, P. A.</w:t>
      </w:r>
      <w:r w:rsidR="00D7278E" w:rsidRPr="00362B07">
        <w:rPr>
          <w:rFonts w:eastAsiaTheme="minorHAnsi" w:cs="Simplified Arabic"/>
          <w:sz w:val="28"/>
          <w:szCs w:val="28"/>
        </w:rPr>
        <w:t xml:space="preserve"> (</w:t>
      </w:r>
      <w:r w:rsidRPr="00362B07">
        <w:rPr>
          <w:rFonts w:eastAsiaTheme="minorHAnsi" w:cs="Simplified Arabic"/>
          <w:sz w:val="28"/>
          <w:szCs w:val="28"/>
        </w:rPr>
        <w:t xml:space="preserve">2018). </w:t>
      </w:r>
      <w:r w:rsidRPr="00362B07">
        <w:rPr>
          <w:rFonts w:eastAsiaTheme="minorHAnsi" w:cs="Simplified Arabic"/>
          <w:i/>
          <w:iCs/>
          <w:sz w:val="28"/>
          <w:szCs w:val="28"/>
        </w:rPr>
        <w:t>Mergers, acquisitions, and corporate restructurings</w:t>
      </w:r>
      <w:r w:rsidR="00D7278E" w:rsidRPr="00362B07">
        <w:rPr>
          <w:rFonts w:eastAsiaTheme="minorHAnsi" w:cs="Simplified Arabic"/>
          <w:sz w:val="28"/>
          <w:szCs w:val="28"/>
        </w:rPr>
        <w:t xml:space="preserve"> (</w:t>
      </w:r>
      <w:r w:rsidRPr="00362B07">
        <w:rPr>
          <w:rFonts w:eastAsiaTheme="minorHAnsi" w:cs="Simplified Arabic"/>
          <w:sz w:val="28"/>
          <w:szCs w:val="28"/>
        </w:rPr>
        <w:t>7</w:t>
      </w:r>
      <w:r w:rsidRPr="00362B07">
        <w:rPr>
          <w:rFonts w:eastAsiaTheme="minorHAnsi" w:cs="Simplified Arabic"/>
          <w:sz w:val="28"/>
          <w:szCs w:val="28"/>
          <w:vertAlign w:val="superscript"/>
        </w:rPr>
        <w:t>th</w:t>
      </w:r>
      <w:r w:rsidRPr="00362B07">
        <w:rPr>
          <w:rFonts w:eastAsiaTheme="minorHAnsi" w:cs="Simplified Arabic"/>
          <w:sz w:val="28"/>
          <w:szCs w:val="28"/>
        </w:rPr>
        <w:t xml:space="preserve"> </w:t>
      </w:r>
      <w:proofErr w:type="gramStart"/>
      <w:r w:rsidRPr="00362B07">
        <w:rPr>
          <w:rFonts w:eastAsiaTheme="minorHAnsi" w:cs="Simplified Arabic"/>
          <w:sz w:val="28"/>
          <w:szCs w:val="28"/>
        </w:rPr>
        <w:t>ed</w:t>
      </w:r>
      <w:proofErr w:type="gramEnd"/>
      <w:r w:rsidRPr="00362B07">
        <w:rPr>
          <w:rFonts w:eastAsiaTheme="minorHAnsi" w:cs="Simplified Arabic"/>
          <w:sz w:val="28"/>
          <w:szCs w:val="28"/>
        </w:rPr>
        <w:t>.). Hoboken, NJ</w:t>
      </w:r>
      <w:r w:rsidR="00775B4E" w:rsidRPr="00362B07">
        <w:rPr>
          <w:rFonts w:eastAsiaTheme="minorHAnsi" w:cs="Simplified Arabic"/>
          <w:sz w:val="28"/>
          <w:szCs w:val="28"/>
        </w:rPr>
        <w:t xml:space="preserve">: </w:t>
      </w:r>
      <w:r w:rsidRPr="00362B07">
        <w:rPr>
          <w:rFonts w:eastAsiaTheme="minorHAnsi" w:cs="Simplified Arabic"/>
          <w:sz w:val="28"/>
          <w:szCs w:val="28"/>
        </w:rPr>
        <w:t>John Wiley &amp; Sons.</w:t>
      </w:r>
    </w:p>
    <w:p w:rsidR="00D67830" w:rsidRPr="00362B07" w:rsidRDefault="00D67830" w:rsidP="00182B87">
      <w:pPr>
        <w:pStyle w:val="a5"/>
        <w:numPr>
          <w:ilvl w:val="0"/>
          <w:numId w:val="3"/>
        </w:numPr>
        <w:spacing w:before="120" w:beforeAutospacing="0" w:after="120" w:afterAutospacing="0"/>
        <w:ind w:left="714" w:hanging="357"/>
        <w:jc w:val="both"/>
        <w:rPr>
          <w:rFonts w:eastAsiaTheme="minorHAnsi" w:cs="Simplified Arabic"/>
          <w:sz w:val="28"/>
          <w:szCs w:val="28"/>
        </w:rPr>
      </w:pPr>
      <w:r w:rsidRPr="00362B07">
        <w:rPr>
          <w:rFonts w:eastAsiaTheme="minorHAnsi" w:cs="Simplified Arabic"/>
          <w:sz w:val="28"/>
          <w:szCs w:val="28"/>
        </w:rPr>
        <w:t>General Authority for Competition</w:t>
      </w:r>
      <w:r w:rsidR="00D7278E" w:rsidRPr="00362B07">
        <w:rPr>
          <w:rFonts w:eastAsiaTheme="minorHAnsi" w:cs="Simplified Arabic"/>
          <w:sz w:val="28"/>
          <w:szCs w:val="28"/>
        </w:rPr>
        <w:t xml:space="preserve"> (</w:t>
      </w:r>
      <w:r w:rsidRPr="00362B07">
        <w:rPr>
          <w:rFonts w:eastAsiaTheme="minorHAnsi" w:cs="Simplified Arabic"/>
          <w:sz w:val="28"/>
          <w:szCs w:val="28"/>
        </w:rPr>
        <w:t xml:space="preserve">2023). </w:t>
      </w:r>
      <w:r w:rsidRPr="00362B07">
        <w:rPr>
          <w:rFonts w:eastAsiaTheme="minorHAnsi" w:cs="Simplified Arabic"/>
          <w:i/>
          <w:iCs/>
          <w:sz w:val="28"/>
          <w:szCs w:val="28"/>
        </w:rPr>
        <w:t>Competition law and implementing regulations</w:t>
      </w:r>
      <w:r w:rsidRPr="00362B07">
        <w:rPr>
          <w:rFonts w:eastAsiaTheme="minorHAnsi" w:cs="Simplified Arabic"/>
          <w:sz w:val="28"/>
          <w:szCs w:val="28"/>
        </w:rPr>
        <w:t>. Riyadh.</w:t>
      </w:r>
    </w:p>
    <w:p w:rsidR="00D67830" w:rsidRPr="00362B07" w:rsidRDefault="00D67830" w:rsidP="00182B87">
      <w:pPr>
        <w:pStyle w:val="a5"/>
        <w:numPr>
          <w:ilvl w:val="0"/>
          <w:numId w:val="3"/>
        </w:numPr>
        <w:spacing w:before="120" w:beforeAutospacing="0" w:after="120" w:afterAutospacing="0"/>
        <w:ind w:left="714" w:hanging="357"/>
        <w:jc w:val="both"/>
        <w:rPr>
          <w:rFonts w:eastAsiaTheme="minorHAnsi" w:cs="Simplified Arabic"/>
          <w:sz w:val="28"/>
          <w:szCs w:val="28"/>
        </w:rPr>
      </w:pPr>
      <w:r w:rsidRPr="00362B07">
        <w:rPr>
          <w:rFonts w:eastAsiaTheme="minorHAnsi" w:cs="Simplified Arabic"/>
          <w:sz w:val="28"/>
          <w:szCs w:val="28"/>
        </w:rPr>
        <w:t>Hill, C. W., Jones, G. R., &amp; Schilling, M. A.</w:t>
      </w:r>
      <w:r w:rsidR="00D7278E" w:rsidRPr="00362B07">
        <w:rPr>
          <w:rFonts w:eastAsiaTheme="minorHAnsi" w:cs="Simplified Arabic"/>
          <w:sz w:val="28"/>
          <w:szCs w:val="28"/>
        </w:rPr>
        <w:t xml:space="preserve"> (</w:t>
      </w:r>
      <w:r w:rsidRPr="00362B07">
        <w:rPr>
          <w:rFonts w:eastAsiaTheme="minorHAnsi" w:cs="Simplified Arabic"/>
          <w:sz w:val="28"/>
          <w:szCs w:val="28"/>
        </w:rPr>
        <w:t xml:space="preserve">2020). </w:t>
      </w:r>
      <w:r w:rsidRPr="00362B07">
        <w:rPr>
          <w:rFonts w:eastAsiaTheme="minorHAnsi" w:cs="Simplified Arabic"/>
          <w:i/>
          <w:iCs/>
          <w:sz w:val="28"/>
          <w:szCs w:val="28"/>
        </w:rPr>
        <w:t>Strategic management</w:t>
      </w:r>
      <w:r w:rsidR="00775B4E" w:rsidRPr="00362B07">
        <w:rPr>
          <w:rFonts w:eastAsiaTheme="minorHAnsi" w:cs="Simplified Arabic"/>
          <w:i/>
          <w:iCs/>
          <w:sz w:val="28"/>
          <w:szCs w:val="28"/>
        </w:rPr>
        <w:t xml:space="preserve">: </w:t>
      </w:r>
      <w:r w:rsidRPr="00362B07">
        <w:rPr>
          <w:rFonts w:eastAsiaTheme="minorHAnsi" w:cs="Simplified Arabic"/>
          <w:i/>
          <w:iCs/>
          <w:sz w:val="28"/>
          <w:szCs w:val="28"/>
        </w:rPr>
        <w:t>Theory</w:t>
      </w:r>
      <w:r w:rsidR="00775B4E" w:rsidRPr="00362B07">
        <w:rPr>
          <w:rFonts w:eastAsiaTheme="minorHAnsi" w:cs="Simplified Arabic"/>
          <w:i/>
          <w:iCs/>
          <w:sz w:val="28"/>
          <w:szCs w:val="28"/>
        </w:rPr>
        <w:t xml:space="preserve">: </w:t>
      </w:r>
      <w:r w:rsidRPr="00362B07">
        <w:rPr>
          <w:rFonts w:eastAsiaTheme="minorHAnsi" w:cs="Simplified Arabic"/>
          <w:i/>
          <w:iCs/>
          <w:sz w:val="28"/>
          <w:szCs w:val="28"/>
        </w:rPr>
        <w:t xml:space="preserve">An integrated </w:t>
      </w:r>
      <w:proofErr w:type="gramStart"/>
      <w:r w:rsidRPr="00362B07">
        <w:rPr>
          <w:rFonts w:eastAsiaTheme="minorHAnsi" w:cs="Simplified Arabic"/>
          <w:i/>
          <w:iCs/>
          <w:sz w:val="28"/>
          <w:szCs w:val="28"/>
        </w:rPr>
        <w:t>approach</w:t>
      </w:r>
      <w:proofErr w:type="gramEnd"/>
      <w:r w:rsidR="00D7278E" w:rsidRPr="00362B07">
        <w:rPr>
          <w:rFonts w:eastAsiaTheme="minorHAnsi" w:cs="Simplified Arabic"/>
          <w:sz w:val="28"/>
          <w:szCs w:val="28"/>
        </w:rPr>
        <w:t xml:space="preserve"> (</w:t>
      </w:r>
      <w:r w:rsidRPr="00362B07">
        <w:rPr>
          <w:rFonts w:eastAsiaTheme="minorHAnsi" w:cs="Simplified Arabic"/>
          <w:sz w:val="28"/>
          <w:szCs w:val="28"/>
        </w:rPr>
        <w:t xml:space="preserve">13th ed.). </w:t>
      </w:r>
      <w:proofErr w:type="spellStart"/>
      <w:r w:rsidRPr="00362B07">
        <w:rPr>
          <w:rFonts w:eastAsiaTheme="minorHAnsi" w:cs="Simplified Arabic"/>
          <w:sz w:val="28"/>
          <w:szCs w:val="28"/>
        </w:rPr>
        <w:t>Cengage</w:t>
      </w:r>
      <w:proofErr w:type="spellEnd"/>
      <w:r w:rsidRPr="00362B07">
        <w:rPr>
          <w:rFonts w:eastAsiaTheme="minorHAnsi" w:cs="Simplified Arabic"/>
          <w:sz w:val="28"/>
          <w:szCs w:val="28"/>
        </w:rPr>
        <w:t xml:space="preserve"> Learning.</w:t>
      </w:r>
    </w:p>
    <w:p w:rsidR="00D67830" w:rsidRPr="00362B07" w:rsidRDefault="00D67830" w:rsidP="00182B87">
      <w:pPr>
        <w:pStyle w:val="a5"/>
        <w:numPr>
          <w:ilvl w:val="0"/>
          <w:numId w:val="3"/>
        </w:numPr>
        <w:spacing w:before="120" w:beforeAutospacing="0" w:after="120" w:afterAutospacing="0"/>
        <w:ind w:left="714" w:hanging="357"/>
        <w:jc w:val="both"/>
        <w:rPr>
          <w:rFonts w:eastAsiaTheme="minorHAnsi" w:cs="Simplified Arabic"/>
          <w:sz w:val="28"/>
          <w:szCs w:val="28"/>
        </w:rPr>
      </w:pPr>
      <w:proofErr w:type="spellStart"/>
      <w:r w:rsidRPr="00362B07">
        <w:rPr>
          <w:rFonts w:eastAsiaTheme="minorHAnsi" w:cs="Simplified Arabic"/>
          <w:sz w:val="28"/>
          <w:szCs w:val="28"/>
        </w:rPr>
        <w:lastRenderedPageBreak/>
        <w:t>Koller</w:t>
      </w:r>
      <w:proofErr w:type="spellEnd"/>
      <w:r w:rsidRPr="00362B07">
        <w:rPr>
          <w:rFonts w:eastAsiaTheme="minorHAnsi" w:cs="Simplified Arabic"/>
          <w:sz w:val="28"/>
          <w:szCs w:val="28"/>
        </w:rPr>
        <w:t xml:space="preserve">, T., </w:t>
      </w:r>
      <w:proofErr w:type="spellStart"/>
      <w:r w:rsidRPr="00362B07">
        <w:rPr>
          <w:rFonts w:eastAsiaTheme="minorHAnsi" w:cs="Simplified Arabic"/>
          <w:sz w:val="28"/>
          <w:szCs w:val="28"/>
        </w:rPr>
        <w:t>Goedhart</w:t>
      </w:r>
      <w:proofErr w:type="spellEnd"/>
      <w:r w:rsidRPr="00362B07">
        <w:rPr>
          <w:rFonts w:eastAsiaTheme="minorHAnsi" w:cs="Simplified Arabic"/>
          <w:sz w:val="28"/>
          <w:szCs w:val="28"/>
        </w:rPr>
        <w:t xml:space="preserve">, M., &amp; </w:t>
      </w:r>
      <w:proofErr w:type="spellStart"/>
      <w:r w:rsidRPr="00362B07">
        <w:rPr>
          <w:rFonts w:eastAsiaTheme="minorHAnsi" w:cs="Simplified Arabic"/>
          <w:sz w:val="28"/>
          <w:szCs w:val="28"/>
        </w:rPr>
        <w:t>Wessels</w:t>
      </w:r>
      <w:proofErr w:type="spellEnd"/>
      <w:r w:rsidRPr="00362B07">
        <w:rPr>
          <w:rFonts w:eastAsiaTheme="minorHAnsi" w:cs="Simplified Arabic"/>
          <w:sz w:val="28"/>
          <w:szCs w:val="28"/>
        </w:rPr>
        <w:t>, D.</w:t>
      </w:r>
      <w:r w:rsidR="00D7278E" w:rsidRPr="00362B07">
        <w:rPr>
          <w:rFonts w:eastAsiaTheme="minorHAnsi" w:cs="Simplified Arabic"/>
          <w:sz w:val="28"/>
          <w:szCs w:val="28"/>
        </w:rPr>
        <w:t xml:space="preserve"> (</w:t>
      </w:r>
      <w:r w:rsidRPr="00362B07">
        <w:rPr>
          <w:rFonts w:eastAsiaTheme="minorHAnsi" w:cs="Simplified Arabic"/>
          <w:sz w:val="28"/>
          <w:szCs w:val="28"/>
        </w:rPr>
        <w:t xml:space="preserve">2020). </w:t>
      </w:r>
      <w:r w:rsidRPr="00362B07">
        <w:rPr>
          <w:rFonts w:eastAsiaTheme="minorHAnsi" w:cs="Simplified Arabic"/>
          <w:i/>
          <w:iCs/>
          <w:sz w:val="28"/>
          <w:szCs w:val="28"/>
        </w:rPr>
        <w:t>Valuation</w:t>
      </w:r>
      <w:r w:rsidR="00775B4E" w:rsidRPr="00362B07">
        <w:rPr>
          <w:rFonts w:eastAsiaTheme="minorHAnsi" w:cs="Simplified Arabic"/>
          <w:i/>
          <w:iCs/>
          <w:sz w:val="28"/>
          <w:szCs w:val="28"/>
        </w:rPr>
        <w:t xml:space="preserve">: </w:t>
      </w:r>
      <w:r w:rsidRPr="00362B07">
        <w:rPr>
          <w:rFonts w:eastAsiaTheme="minorHAnsi" w:cs="Simplified Arabic"/>
          <w:i/>
          <w:iCs/>
          <w:sz w:val="28"/>
          <w:szCs w:val="28"/>
        </w:rPr>
        <w:t>Measuring and managing the value of companies</w:t>
      </w:r>
      <w:r w:rsidR="00D7278E" w:rsidRPr="00362B07">
        <w:rPr>
          <w:rFonts w:eastAsiaTheme="minorHAnsi" w:cs="Simplified Arabic"/>
          <w:sz w:val="28"/>
          <w:szCs w:val="28"/>
        </w:rPr>
        <w:t xml:space="preserve"> (</w:t>
      </w:r>
      <w:r w:rsidRPr="00362B07">
        <w:rPr>
          <w:rFonts w:eastAsiaTheme="minorHAnsi" w:cs="Simplified Arabic"/>
          <w:sz w:val="28"/>
          <w:szCs w:val="28"/>
        </w:rPr>
        <w:t xml:space="preserve">7th </w:t>
      </w:r>
      <w:proofErr w:type="gramStart"/>
      <w:r w:rsidRPr="00362B07">
        <w:rPr>
          <w:rFonts w:eastAsiaTheme="minorHAnsi" w:cs="Simplified Arabic"/>
          <w:sz w:val="28"/>
          <w:szCs w:val="28"/>
        </w:rPr>
        <w:t>ed</w:t>
      </w:r>
      <w:proofErr w:type="gramEnd"/>
      <w:r w:rsidRPr="00362B07">
        <w:rPr>
          <w:rFonts w:eastAsiaTheme="minorHAnsi" w:cs="Simplified Arabic"/>
          <w:sz w:val="28"/>
          <w:szCs w:val="28"/>
        </w:rPr>
        <w:t>.). Wiley.</w:t>
      </w:r>
    </w:p>
    <w:p w:rsidR="00D67830" w:rsidRPr="00362B07" w:rsidRDefault="00D67830" w:rsidP="00182B87">
      <w:pPr>
        <w:pStyle w:val="a5"/>
        <w:numPr>
          <w:ilvl w:val="0"/>
          <w:numId w:val="3"/>
        </w:numPr>
        <w:spacing w:before="120" w:beforeAutospacing="0" w:after="120" w:afterAutospacing="0"/>
        <w:ind w:left="714" w:hanging="357"/>
        <w:jc w:val="both"/>
        <w:rPr>
          <w:rFonts w:eastAsiaTheme="minorHAnsi" w:cs="Simplified Arabic"/>
          <w:sz w:val="28"/>
          <w:szCs w:val="28"/>
        </w:rPr>
      </w:pPr>
      <w:r w:rsidRPr="00362B07">
        <w:rPr>
          <w:rFonts w:eastAsiaTheme="minorHAnsi" w:cs="Simplified Arabic"/>
          <w:sz w:val="28"/>
          <w:szCs w:val="28"/>
        </w:rPr>
        <w:t>KPMG Saudi Arabia</w:t>
      </w:r>
      <w:r w:rsidR="00D7278E" w:rsidRPr="00362B07">
        <w:rPr>
          <w:rFonts w:eastAsiaTheme="minorHAnsi" w:cs="Simplified Arabic"/>
          <w:sz w:val="28"/>
          <w:szCs w:val="28"/>
        </w:rPr>
        <w:t xml:space="preserve"> (</w:t>
      </w:r>
      <w:r w:rsidRPr="00362B07">
        <w:rPr>
          <w:rFonts w:eastAsiaTheme="minorHAnsi" w:cs="Simplified Arabic"/>
          <w:sz w:val="28"/>
          <w:szCs w:val="28"/>
        </w:rPr>
        <w:t xml:space="preserve">2022). </w:t>
      </w:r>
      <w:r w:rsidRPr="00362B07">
        <w:rPr>
          <w:rFonts w:eastAsiaTheme="minorHAnsi" w:cs="Simplified Arabic"/>
          <w:i/>
          <w:iCs/>
          <w:sz w:val="28"/>
          <w:szCs w:val="28"/>
        </w:rPr>
        <w:t>Governance in family businesses in Saudi Arabia</w:t>
      </w:r>
      <w:r w:rsidR="00775B4E" w:rsidRPr="00362B07">
        <w:rPr>
          <w:rFonts w:eastAsiaTheme="minorHAnsi" w:cs="Simplified Arabic"/>
          <w:i/>
          <w:iCs/>
          <w:sz w:val="28"/>
          <w:szCs w:val="28"/>
        </w:rPr>
        <w:t xml:space="preserve">: </w:t>
      </w:r>
      <w:r w:rsidRPr="00362B07">
        <w:rPr>
          <w:rFonts w:eastAsiaTheme="minorHAnsi" w:cs="Simplified Arabic"/>
          <w:i/>
          <w:iCs/>
          <w:sz w:val="28"/>
          <w:szCs w:val="28"/>
        </w:rPr>
        <w:t>Opportunities and challenges</w:t>
      </w:r>
      <w:r w:rsidRPr="00362B07">
        <w:rPr>
          <w:rFonts w:eastAsiaTheme="minorHAnsi" w:cs="Simplified Arabic"/>
          <w:sz w:val="28"/>
          <w:szCs w:val="28"/>
        </w:rPr>
        <w:t xml:space="preserve">. </w:t>
      </w:r>
      <w:hyperlink r:id="rId34" w:tgtFrame="_new" w:history="1">
        <w:r w:rsidRPr="00362B07">
          <w:rPr>
            <w:rFonts w:eastAsiaTheme="minorHAnsi" w:cs="Simplified Arabic"/>
            <w:sz w:val="28"/>
            <w:szCs w:val="28"/>
          </w:rPr>
          <w:t>https</w:t>
        </w:r>
        <w:r w:rsidR="00775B4E" w:rsidRPr="00362B07">
          <w:rPr>
            <w:rFonts w:eastAsiaTheme="minorHAnsi" w:cs="Simplified Arabic"/>
            <w:sz w:val="28"/>
            <w:szCs w:val="28"/>
          </w:rPr>
          <w:t xml:space="preserve">: </w:t>
        </w:r>
        <w:r w:rsidRPr="00362B07">
          <w:rPr>
            <w:rFonts w:eastAsiaTheme="minorHAnsi" w:cs="Simplified Arabic"/>
            <w:sz w:val="28"/>
            <w:szCs w:val="28"/>
          </w:rPr>
          <w:t>//</w:t>
        </w:r>
        <w:proofErr w:type="spellStart"/>
        <w:r w:rsidRPr="00362B07">
          <w:rPr>
            <w:rFonts w:eastAsiaTheme="minorHAnsi" w:cs="Simplified Arabic"/>
            <w:sz w:val="28"/>
            <w:szCs w:val="28"/>
          </w:rPr>
          <w:t>home.kpmg</w:t>
        </w:r>
        <w:proofErr w:type="spellEnd"/>
        <w:r w:rsidRPr="00362B07">
          <w:rPr>
            <w:rFonts w:eastAsiaTheme="minorHAnsi" w:cs="Simplified Arabic"/>
            <w:sz w:val="28"/>
            <w:szCs w:val="28"/>
          </w:rPr>
          <w:t>/</w:t>
        </w:r>
        <w:proofErr w:type="spellStart"/>
        <w:r w:rsidRPr="00362B07">
          <w:rPr>
            <w:rFonts w:eastAsiaTheme="minorHAnsi" w:cs="Simplified Arabic"/>
            <w:sz w:val="28"/>
            <w:szCs w:val="28"/>
          </w:rPr>
          <w:t>sa</w:t>
        </w:r>
        <w:proofErr w:type="spellEnd"/>
      </w:hyperlink>
    </w:p>
    <w:p w:rsidR="00D67830" w:rsidRPr="00362B07" w:rsidRDefault="00D67830" w:rsidP="00182B87">
      <w:pPr>
        <w:pStyle w:val="a5"/>
        <w:numPr>
          <w:ilvl w:val="0"/>
          <w:numId w:val="3"/>
        </w:numPr>
        <w:spacing w:before="120" w:beforeAutospacing="0" w:after="120" w:afterAutospacing="0"/>
        <w:ind w:left="714" w:hanging="357"/>
        <w:jc w:val="both"/>
        <w:rPr>
          <w:rFonts w:eastAsiaTheme="minorHAnsi" w:cs="Simplified Arabic"/>
          <w:sz w:val="28"/>
          <w:szCs w:val="28"/>
        </w:rPr>
      </w:pPr>
      <w:r w:rsidRPr="00362B07">
        <w:rPr>
          <w:rFonts w:eastAsiaTheme="minorHAnsi" w:cs="Simplified Arabic"/>
          <w:sz w:val="28"/>
          <w:szCs w:val="28"/>
        </w:rPr>
        <w:t>Ministry of Commerce</w:t>
      </w:r>
      <w:r w:rsidR="00D7278E" w:rsidRPr="00362B07">
        <w:rPr>
          <w:rFonts w:eastAsiaTheme="minorHAnsi" w:cs="Simplified Arabic"/>
          <w:sz w:val="28"/>
          <w:szCs w:val="28"/>
        </w:rPr>
        <w:t xml:space="preserve"> (</w:t>
      </w:r>
      <w:r w:rsidRPr="00362B07">
        <w:rPr>
          <w:rFonts w:eastAsiaTheme="minorHAnsi" w:cs="Simplified Arabic"/>
          <w:sz w:val="28"/>
          <w:szCs w:val="28"/>
        </w:rPr>
        <w:t xml:space="preserve">2022). </w:t>
      </w:r>
      <w:r w:rsidRPr="00362B07">
        <w:rPr>
          <w:rFonts w:eastAsiaTheme="minorHAnsi" w:cs="Simplified Arabic"/>
          <w:i/>
          <w:iCs/>
          <w:sz w:val="28"/>
          <w:szCs w:val="28"/>
        </w:rPr>
        <w:t>Companies law</w:t>
      </w:r>
      <w:r w:rsidR="00D7278E" w:rsidRPr="00362B07">
        <w:rPr>
          <w:rFonts w:eastAsiaTheme="minorHAnsi" w:cs="Simplified Arabic"/>
          <w:i/>
          <w:iCs/>
          <w:sz w:val="28"/>
          <w:szCs w:val="28"/>
        </w:rPr>
        <w:t xml:space="preserve"> (</w:t>
      </w:r>
      <w:r w:rsidRPr="00362B07">
        <w:rPr>
          <w:rFonts w:eastAsiaTheme="minorHAnsi" w:cs="Simplified Arabic"/>
          <w:i/>
          <w:iCs/>
          <w:sz w:val="28"/>
          <w:szCs w:val="28"/>
        </w:rPr>
        <w:t>new)</w:t>
      </w:r>
      <w:r w:rsidRPr="00362B07">
        <w:rPr>
          <w:rFonts w:eastAsiaTheme="minorHAnsi" w:cs="Simplified Arabic"/>
          <w:sz w:val="28"/>
          <w:szCs w:val="28"/>
        </w:rPr>
        <w:t>. Riyadh</w:t>
      </w:r>
      <w:r w:rsidR="00775B4E" w:rsidRPr="00362B07">
        <w:rPr>
          <w:rFonts w:eastAsiaTheme="minorHAnsi" w:cs="Simplified Arabic"/>
          <w:sz w:val="28"/>
          <w:szCs w:val="28"/>
        </w:rPr>
        <w:t xml:space="preserve">: </w:t>
      </w:r>
      <w:r w:rsidRPr="00362B07">
        <w:rPr>
          <w:rFonts w:eastAsiaTheme="minorHAnsi" w:cs="Simplified Arabic"/>
          <w:sz w:val="28"/>
          <w:szCs w:val="28"/>
        </w:rPr>
        <w:t>Official Gazette.</w:t>
      </w:r>
    </w:p>
    <w:p w:rsidR="00D67830" w:rsidRPr="00362B07" w:rsidRDefault="00D67830" w:rsidP="00182B87">
      <w:pPr>
        <w:pStyle w:val="a5"/>
        <w:numPr>
          <w:ilvl w:val="0"/>
          <w:numId w:val="3"/>
        </w:numPr>
        <w:spacing w:before="120" w:beforeAutospacing="0" w:after="120" w:afterAutospacing="0"/>
        <w:ind w:left="714" w:hanging="357"/>
        <w:jc w:val="both"/>
        <w:rPr>
          <w:rFonts w:eastAsiaTheme="minorHAnsi" w:cs="Simplified Arabic"/>
          <w:sz w:val="28"/>
          <w:szCs w:val="28"/>
        </w:rPr>
      </w:pPr>
      <w:r w:rsidRPr="00362B07">
        <w:rPr>
          <w:rFonts w:eastAsiaTheme="minorHAnsi" w:cs="Simplified Arabic"/>
          <w:sz w:val="28"/>
          <w:szCs w:val="28"/>
        </w:rPr>
        <w:t>OECD.</w:t>
      </w:r>
      <w:r w:rsidR="00D7278E" w:rsidRPr="00362B07">
        <w:rPr>
          <w:rFonts w:eastAsiaTheme="minorHAnsi" w:cs="Simplified Arabic"/>
          <w:sz w:val="28"/>
          <w:szCs w:val="28"/>
        </w:rPr>
        <w:t xml:space="preserve"> (</w:t>
      </w:r>
      <w:r w:rsidRPr="00362B07">
        <w:rPr>
          <w:rFonts w:eastAsiaTheme="minorHAnsi" w:cs="Simplified Arabic"/>
          <w:sz w:val="28"/>
          <w:szCs w:val="28"/>
        </w:rPr>
        <w:t xml:space="preserve">2023). </w:t>
      </w:r>
      <w:r w:rsidRPr="00362B07">
        <w:rPr>
          <w:rFonts w:eastAsiaTheme="minorHAnsi" w:cs="Simplified Arabic"/>
          <w:i/>
          <w:iCs/>
          <w:sz w:val="28"/>
          <w:szCs w:val="28"/>
        </w:rPr>
        <w:t>Mergers and acquisitions in a global market</w:t>
      </w:r>
      <w:r w:rsidR="00775B4E" w:rsidRPr="00362B07">
        <w:rPr>
          <w:rFonts w:eastAsiaTheme="minorHAnsi" w:cs="Simplified Arabic"/>
          <w:i/>
          <w:iCs/>
          <w:sz w:val="28"/>
          <w:szCs w:val="28"/>
        </w:rPr>
        <w:t xml:space="preserve">: </w:t>
      </w:r>
      <w:r w:rsidRPr="00362B07">
        <w:rPr>
          <w:rFonts w:eastAsiaTheme="minorHAnsi" w:cs="Simplified Arabic"/>
          <w:i/>
          <w:iCs/>
          <w:sz w:val="28"/>
          <w:szCs w:val="28"/>
        </w:rPr>
        <w:t>Economic drivers and policy considerations</w:t>
      </w:r>
      <w:r w:rsidRPr="00362B07">
        <w:rPr>
          <w:rFonts w:eastAsiaTheme="minorHAnsi" w:cs="Simplified Arabic"/>
          <w:sz w:val="28"/>
          <w:szCs w:val="28"/>
        </w:rPr>
        <w:t xml:space="preserve">. </w:t>
      </w:r>
      <w:proofErr w:type="spellStart"/>
      <w:r w:rsidRPr="00362B07">
        <w:rPr>
          <w:rFonts w:eastAsiaTheme="minorHAnsi" w:cs="Simplified Arabic"/>
          <w:sz w:val="28"/>
          <w:szCs w:val="28"/>
        </w:rPr>
        <w:t>Organisation</w:t>
      </w:r>
      <w:proofErr w:type="spellEnd"/>
      <w:r w:rsidRPr="00362B07">
        <w:rPr>
          <w:rFonts w:eastAsiaTheme="minorHAnsi" w:cs="Simplified Arabic"/>
          <w:sz w:val="28"/>
          <w:szCs w:val="28"/>
        </w:rPr>
        <w:t xml:space="preserve"> for Economic Co-operation and Development.</w:t>
      </w:r>
    </w:p>
    <w:p w:rsidR="00D67830" w:rsidRPr="00362B07" w:rsidRDefault="00D67830" w:rsidP="00182B87">
      <w:pPr>
        <w:pStyle w:val="a5"/>
        <w:numPr>
          <w:ilvl w:val="0"/>
          <w:numId w:val="3"/>
        </w:numPr>
        <w:spacing w:before="120" w:beforeAutospacing="0" w:after="120" w:afterAutospacing="0"/>
        <w:ind w:left="714" w:hanging="357"/>
        <w:jc w:val="both"/>
        <w:rPr>
          <w:rFonts w:eastAsiaTheme="minorHAnsi" w:cs="Simplified Arabic"/>
          <w:sz w:val="28"/>
          <w:szCs w:val="28"/>
        </w:rPr>
      </w:pPr>
      <w:r w:rsidRPr="00362B07">
        <w:rPr>
          <w:rFonts w:eastAsiaTheme="minorHAnsi" w:cs="Simplified Arabic"/>
          <w:sz w:val="28"/>
          <w:szCs w:val="28"/>
        </w:rPr>
        <w:t>PwC Middle East</w:t>
      </w:r>
      <w:r w:rsidR="00D7278E" w:rsidRPr="00362B07">
        <w:rPr>
          <w:rFonts w:eastAsiaTheme="minorHAnsi" w:cs="Simplified Arabic"/>
          <w:sz w:val="28"/>
          <w:szCs w:val="28"/>
        </w:rPr>
        <w:t xml:space="preserve"> (</w:t>
      </w:r>
      <w:r w:rsidRPr="00362B07">
        <w:rPr>
          <w:rFonts w:eastAsiaTheme="minorHAnsi" w:cs="Simplified Arabic"/>
          <w:sz w:val="28"/>
          <w:szCs w:val="28"/>
        </w:rPr>
        <w:t xml:space="preserve">2023). </w:t>
      </w:r>
      <w:r w:rsidRPr="00362B07">
        <w:rPr>
          <w:rFonts w:eastAsiaTheme="minorHAnsi" w:cs="Simplified Arabic"/>
          <w:i/>
          <w:iCs/>
          <w:sz w:val="28"/>
          <w:szCs w:val="28"/>
        </w:rPr>
        <w:t>M&amp;A due diligence</w:t>
      </w:r>
      <w:r w:rsidR="00775B4E" w:rsidRPr="00362B07">
        <w:rPr>
          <w:rFonts w:eastAsiaTheme="minorHAnsi" w:cs="Simplified Arabic"/>
          <w:i/>
          <w:iCs/>
          <w:sz w:val="28"/>
          <w:szCs w:val="28"/>
        </w:rPr>
        <w:t xml:space="preserve">: </w:t>
      </w:r>
      <w:r w:rsidRPr="00362B07">
        <w:rPr>
          <w:rFonts w:eastAsiaTheme="minorHAnsi" w:cs="Simplified Arabic"/>
          <w:i/>
          <w:iCs/>
          <w:sz w:val="28"/>
          <w:szCs w:val="28"/>
        </w:rPr>
        <w:t>Best practices for emerging markets</w:t>
      </w:r>
      <w:r w:rsidRPr="00362B07">
        <w:rPr>
          <w:rFonts w:eastAsiaTheme="minorHAnsi" w:cs="Simplified Arabic"/>
          <w:sz w:val="28"/>
          <w:szCs w:val="28"/>
        </w:rPr>
        <w:t xml:space="preserve">. </w:t>
      </w:r>
      <w:hyperlink r:id="rId35" w:tgtFrame="_new" w:history="1">
        <w:r w:rsidRPr="00362B07">
          <w:rPr>
            <w:rFonts w:eastAsiaTheme="minorHAnsi" w:cs="Simplified Arabic"/>
            <w:sz w:val="28"/>
            <w:szCs w:val="28"/>
          </w:rPr>
          <w:t>https</w:t>
        </w:r>
        <w:r w:rsidR="00775B4E" w:rsidRPr="00362B07">
          <w:rPr>
            <w:rFonts w:eastAsiaTheme="minorHAnsi" w:cs="Simplified Arabic"/>
            <w:sz w:val="28"/>
            <w:szCs w:val="28"/>
          </w:rPr>
          <w:t xml:space="preserve">: </w:t>
        </w:r>
        <w:r w:rsidRPr="00362B07">
          <w:rPr>
            <w:rFonts w:eastAsiaTheme="minorHAnsi" w:cs="Simplified Arabic"/>
            <w:sz w:val="28"/>
            <w:szCs w:val="28"/>
          </w:rPr>
          <w:t>//www.pwc.com/middle-east</w:t>
        </w:r>
      </w:hyperlink>
    </w:p>
    <w:p w:rsidR="00D67830" w:rsidRPr="00362B07" w:rsidRDefault="00D67830" w:rsidP="00182B87">
      <w:pPr>
        <w:pStyle w:val="a5"/>
        <w:numPr>
          <w:ilvl w:val="0"/>
          <w:numId w:val="3"/>
        </w:numPr>
        <w:spacing w:before="120" w:beforeAutospacing="0" w:after="120" w:afterAutospacing="0"/>
        <w:ind w:left="714" w:hanging="357"/>
        <w:jc w:val="both"/>
        <w:rPr>
          <w:rFonts w:eastAsiaTheme="minorHAnsi" w:cs="Simplified Arabic"/>
          <w:sz w:val="28"/>
          <w:szCs w:val="28"/>
        </w:rPr>
      </w:pPr>
      <w:r w:rsidRPr="00362B07">
        <w:rPr>
          <w:rFonts w:eastAsiaTheme="minorHAnsi" w:cs="Simplified Arabic"/>
          <w:sz w:val="28"/>
          <w:szCs w:val="28"/>
        </w:rPr>
        <w:t xml:space="preserve">Saudi Authority for Accredited </w:t>
      </w:r>
      <w:proofErr w:type="spellStart"/>
      <w:r w:rsidRPr="00362B07">
        <w:rPr>
          <w:rFonts w:eastAsiaTheme="minorHAnsi" w:cs="Simplified Arabic"/>
          <w:sz w:val="28"/>
          <w:szCs w:val="28"/>
        </w:rPr>
        <w:t>Valuers</w:t>
      </w:r>
      <w:proofErr w:type="spellEnd"/>
      <w:r w:rsidR="00D7278E" w:rsidRPr="00362B07">
        <w:rPr>
          <w:rFonts w:eastAsiaTheme="minorHAnsi" w:cs="Simplified Arabic"/>
          <w:sz w:val="28"/>
          <w:szCs w:val="28"/>
        </w:rPr>
        <w:t xml:space="preserve"> (</w:t>
      </w:r>
      <w:r w:rsidRPr="00362B07">
        <w:rPr>
          <w:rFonts w:eastAsiaTheme="minorHAnsi" w:cs="Simplified Arabic"/>
          <w:sz w:val="28"/>
          <w:szCs w:val="28"/>
        </w:rPr>
        <w:t>TAQEEM)</w:t>
      </w:r>
      <w:r w:rsidR="00D7278E" w:rsidRPr="00362B07">
        <w:rPr>
          <w:rFonts w:eastAsiaTheme="minorHAnsi" w:cs="Simplified Arabic"/>
          <w:sz w:val="28"/>
          <w:szCs w:val="28"/>
        </w:rPr>
        <w:t xml:space="preserve"> (</w:t>
      </w:r>
      <w:r w:rsidRPr="00362B07">
        <w:rPr>
          <w:rFonts w:eastAsiaTheme="minorHAnsi" w:cs="Simplified Arabic"/>
          <w:sz w:val="28"/>
          <w:szCs w:val="28"/>
        </w:rPr>
        <w:t xml:space="preserve">2023). </w:t>
      </w:r>
      <w:r w:rsidRPr="00362B07">
        <w:rPr>
          <w:rFonts w:eastAsiaTheme="minorHAnsi" w:cs="Simplified Arabic"/>
          <w:i/>
          <w:iCs/>
          <w:sz w:val="28"/>
          <w:szCs w:val="28"/>
        </w:rPr>
        <w:t>Asset valuation standards</w:t>
      </w:r>
      <w:r w:rsidRPr="00362B07">
        <w:rPr>
          <w:rFonts w:eastAsiaTheme="minorHAnsi" w:cs="Simplified Arabic"/>
          <w:sz w:val="28"/>
          <w:szCs w:val="28"/>
        </w:rPr>
        <w:t>. Riyadh.</w:t>
      </w:r>
    </w:p>
    <w:p w:rsidR="00D67830" w:rsidRPr="00362B07" w:rsidRDefault="00D67830" w:rsidP="00182B87">
      <w:pPr>
        <w:pStyle w:val="a5"/>
        <w:numPr>
          <w:ilvl w:val="0"/>
          <w:numId w:val="3"/>
        </w:numPr>
        <w:spacing w:before="120" w:beforeAutospacing="0" w:after="120" w:afterAutospacing="0"/>
        <w:ind w:left="714" w:hanging="357"/>
        <w:jc w:val="both"/>
        <w:rPr>
          <w:rFonts w:eastAsiaTheme="minorHAnsi" w:cs="Simplified Arabic"/>
          <w:sz w:val="28"/>
          <w:szCs w:val="28"/>
        </w:rPr>
      </w:pPr>
      <w:r w:rsidRPr="00362B07">
        <w:rPr>
          <w:rFonts w:eastAsiaTheme="minorHAnsi" w:cs="Simplified Arabic"/>
          <w:sz w:val="28"/>
          <w:szCs w:val="28"/>
        </w:rPr>
        <w:t>Saudi Exchange</w:t>
      </w:r>
      <w:r w:rsidR="00D7278E" w:rsidRPr="00362B07">
        <w:rPr>
          <w:rFonts w:eastAsiaTheme="minorHAnsi" w:cs="Simplified Arabic"/>
          <w:sz w:val="28"/>
          <w:szCs w:val="28"/>
        </w:rPr>
        <w:t xml:space="preserve"> (</w:t>
      </w:r>
      <w:proofErr w:type="spellStart"/>
      <w:r w:rsidRPr="00362B07">
        <w:rPr>
          <w:rFonts w:eastAsiaTheme="minorHAnsi" w:cs="Simplified Arabic"/>
          <w:sz w:val="28"/>
          <w:szCs w:val="28"/>
        </w:rPr>
        <w:t>Tadawul</w:t>
      </w:r>
      <w:proofErr w:type="spellEnd"/>
      <w:r w:rsidRPr="00362B07">
        <w:rPr>
          <w:rFonts w:eastAsiaTheme="minorHAnsi" w:cs="Simplified Arabic"/>
          <w:sz w:val="28"/>
          <w:szCs w:val="28"/>
        </w:rPr>
        <w:t>)</w:t>
      </w:r>
      <w:r w:rsidR="00D7278E" w:rsidRPr="00362B07">
        <w:rPr>
          <w:rFonts w:eastAsiaTheme="minorHAnsi" w:cs="Simplified Arabic"/>
          <w:sz w:val="28"/>
          <w:szCs w:val="28"/>
        </w:rPr>
        <w:t xml:space="preserve"> (</w:t>
      </w:r>
      <w:r w:rsidRPr="00362B07">
        <w:rPr>
          <w:rFonts w:eastAsiaTheme="minorHAnsi" w:cs="Simplified Arabic"/>
          <w:sz w:val="28"/>
          <w:szCs w:val="28"/>
        </w:rPr>
        <w:t xml:space="preserve">2024). </w:t>
      </w:r>
      <w:r w:rsidRPr="00362B07">
        <w:rPr>
          <w:rFonts w:eastAsiaTheme="minorHAnsi" w:cs="Simplified Arabic"/>
          <w:i/>
          <w:iCs/>
          <w:sz w:val="28"/>
          <w:szCs w:val="28"/>
        </w:rPr>
        <w:t>Listed companies’ obligations upon merger</w:t>
      </w:r>
      <w:r w:rsidRPr="00362B07">
        <w:rPr>
          <w:rFonts w:eastAsiaTheme="minorHAnsi" w:cs="Simplified Arabic"/>
          <w:sz w:val="28"/>
          <w:szCs w:val="28"/>
        </w:rPr>
        <w:t>. Riyadh.</w:t>
      </w:r>
    </w:p>
    <w:p w:rsidR="00D67830" w:rsidRPr="00362B07" w:rsidRDefault="00D67830" w:rsidP="00182B87">
      <w:pPr>
        <w:pStyle w:val="a5"/>
        <w:numPr>
          <w:ilvl w:val="0"/>
          <w:numId w:val="3"/>
        </w:numPr>
        <w:spacing w:before="120" w:beforeAutospacing="0" w:after="120" w:afterAutospacing="0"/>
        <w:ind w:left="714" w:hanging="357"/>
        <w:jc w:val="both"/>
        <w:rPr>
          <w:rFonts w:eastAsiaTheme="minorHAnsi" w:cs="Simplified Arabic"/>
          <w:sz w:val="28"/>
          <w:szCs w:val="28"/>
        </w:rPr>
      </w:pPr>
      <w:r w:rsidRPr="00362B07">
        <w:rPr>
          <w:rFonts w:eastAsiaTheme="minorHAnsi" w:cs="Simplified Arabic"/>
          <w:sz w:val="28"/>
          <w:szCs w:val="28"/>
        </w:rPr>
        <w:t>Sherman, A. J., &amp; Hart, M. A.</w:t>
      </w:r>
      <w:r w:rsidR="00D7278E" w:rsidRPr="00362B07">
        <w:rPr>
          <w:rFonts w:eastAsiaTheme="minorHAnsi" w:cs="Simplified Arabic"/>
          <w:sz w:val="28"/>
          <w:szCs w:val="28"/>
        </w:rPr>
        <w:t xml:space="preserve"> (</w:t>
      </w:r>
      <w:r w:rsidRPr="00362B07">
        <w:rPr>
          <w:rFonts w:eastAsiaTheme="minorHAnsi" w:cs="Simplified Arabic"/>
          <w:sz w:val="28"/>
          <w:szCs w:val="28"/>
        </w:rPr>
        <w:t xml:space="preserve">2018). </w:t>
      </w:r>
      <w:r w:rsidRPr="00362B07">
        <w:rPr>
          <w:rFonts w:eastAsiaTheme="minorHAnsi" w:cs="Simplified Arabic"/>
          <w:i/>
          <w:iCs/>
          <w:sz w:val="28"/>
          <w:szCs w:val="28"/>
        </w:rPr>
        <w:t>Mergers and acquisitions from A to Z</w:t>
      </w:r>
      <w:r w:rsidR="00D7278E" w:rsidRPr="00362B07">
        <w:rPr>
          <w:rFonts w:eastAsiaTheme="minorHAnsi" w:cs="Simplified Arabic"/>
          <w:sz w:val="28"/>
          <w:szCs w:val="28"/>
        </w:rPr>
        <w:t xml:space="preserve"> (</w:t>
      </w:r>
      <w:r w:rsidRPr="00362B07">
        <w:rPr>
          <w:rFonts w:eastAsiaTheme="minorHAnsi" w:cs="Simplified Arabic"/>
          <w:sz w:val="28"/>
          <w:szCs w:val="28"/>
        </w:rPr>
        <w:t xml:space="preserve">5th </w:t>
      </w:r>
      <w:proofErr w:type="gramStart"/>
      <w:r w:rsidRPr="00362B07">
        <w:rPr>
          <w:rFonts w:eastAsiaTheme="minorHAnsi" w:cs="Simplified Arabic"/>
          <w:sz w:val="28"/>
          <w:szCs w:val="28"/>
        </w:rPr>
        <w:t>ed</w:t>
      </w:r>
      <w:proofErr w:type="gramEnd"/>
      <w:r w:rsidRPr="00362B07">
        <w:rPr>
          <w:rFonts w:eastAsiaTheme="minorHAnsi" w:cs="Simplified Arabic"/>
          <w:sz w:val="28"/>
          <w:szCs w:val="28"/>
        </w:rPr>
        <w:t>.). AMACOM.</w:t>
      </w:r>
    </w:p>
    <w:p w:rsidR="00D67830" w:rsidRPr="00362B07" w:rsidRDefault="00D67830" w:rsidP="00182B87">
      <w:pPr>
        <w:pStyle w:val="a5"/>
        <w:numPr>
          <w:ilvl w:val="0"/>
          <w:numId w:val="3"/>
        </w:numPr>
        <w:spacing w:before="120" w:beforeAutospacing="0" w:after="120" w:afterAutospacing="0"/>
        <w:ind w:left="714" w:hanging="357"/>
        <w:jc w:val="both"/>
        <w:rPr>
          <w:rFonts w:eastAsiaTheme="minorHAnsi" w:cs="Simplified Arabic"/>
          <w:sz w:val="28"/>
          <w:szCs w:val="28"/>
        </w:rPr>
      </w:pPr>
      <w:proofErr w:type="spellStart"/>
      <w:r w:rsidRPr="00362B07">
        <w:rPr>
          <w:rFonts w:eastAsiaTheme="minorHAnsi" w:cs="Simplified Arabic"/>
          <w:sz w:val="28"/>
          <w:szCs w:val="28"/>
        </w:rPr>
        <w:t>Tadawul</w:t>
      </w:r>
      <w:proofErr w:type="spellEnd"/>
      <w:r w:rsidR="00D7278E" w:rsidRPr="00362B07">
        <w:rPr>
          <w:rFonts w:eastAsiaTheme="minorHAnsi" w:cs="Simplified Arabic"/>
          <w:sz w:val="28"/>
          <w:szCs w:val="28"/>
        </w:rPr>
        <w:t xml:space="preserve"> (</w:t>
      </w:r>
      <w:r w:rsidRPr="00362B07">
        <w:rPr>
          <w:rFonts w:eastAsiaTheme="minorHAnsi" w:cs="Simplified Arabic"/>
          <w:sz w:val="28"/>
          <w:szCs w:val="28"/>
        </w:rPr>
        <w:t xml:space="preserve">2023). </w:t>
      </w:r>
      <w:r w:rsidRPr="00362B07">
        <w:rPr>
          <w:rFonts w:eastAsiaTheme="minorHAnsi" w:cs="Simplified Arabic"/>
          <w:i/>
          <w:iCs/>
          <w:sz w:val="28"/>
          <w:szCs w:val="28"/>
        </w:rPr>
        <w:t xml:space="preserve">Market reports - </w:t>
      </w:r>
      <w:proofErr w:type="spellStart"/>
      <w:r w:rsidRPr="00362B07">
        <w:rPr>
          <w:rFonts w:eastAsiaTheme="minorHAnsi" w:cs="Simplified Arabic"/>
          <w:i/>
          <w:iCs/>
          <w:sz w:val="28"/>
          <w:szCs w:val="28"/>
        </w:rPr>
        <w:t>Nomu</w:t>
      </w:r>
      <w:proofErr w:type="spellEnd"/>
      <w:r w:rsidRPr="00362B07">
        <w:rPr>
          <w:rFonts w:eastAsiaTheme="minorHAnsi" w:cs="Simplified Arabic"/>
          <w:i/>
          <w:iCs/>
          <w:sz w:val="28"/>
          <w:szCs w:val="28"/>
        </w:rPr>
        <w:t xml:space="preserve"> parallel market statistics</w:t>
      </w:r>
      <w:r w:rsidRPr="00362B07">
        <w:rPr>
          <w:rFonts w:eastAsiaTheme="minorHAnsi" w:cs="Simplified Arabic"/>
          <w:sz w:val="28"/>
          <w:szCs w:val="28"/>
        </w:rPr>
        <w:t xml:space="preserve">. </w:t>
      </w:r>
      <w:hyperlink r:id="rId36" w:tgtFrame="_new" w:history="1">
        <w:r w:rsidRPr="00362B07">
          <w:rPr>
            <w:rFonts w:eastAsiaTheme="minorHAnsi" w:cs="Simplified Arabic"/>
            <w:sz w:val="28"/>
            <w:szCs w:val="28"/>
          </w:rPr>
          <w:t>https</w:t>
        </w:r>
        <w:r w:rsidR="00775B4E" w:rsidRPr="00362B07">
          <w:rPr>
            <w:rFonts w:eastAsiaTheme="minorHAnsi" w:cs="Simplified Arabic"/>
            <w:sz w:val="28"/>
            <w:szCs w:val="28"/>
          </w:rPr>
          <w:t xml:space="preserve">: </w:t>
        </w:r>
        <w:r w:rsidRPr="00362B07">
          <w:rPr>
            <w:rFonts w:eastAsiaTheme="minorHAnsi" w:cs="Simplified Arabic"/>
            <w:sz w:val="28"/>
            <w:szCs w:val="28"/>
          </w:rPr>
          <w:t>//www.saudiexchange.sa</w:t>
        </w:r>
      </w:hyperlink>
    </w:p>
    <w:p w:rsidR="00D67830" w:rsidRPr="00362B07" w:rsidRDefault="00D67830" w:rsidP="00182B87">
      <w:pPr>
        <w:pStyle w:val="a5"/>
        <w:numPr>
          <w:ilvl w:val="0"/>
          <w:numId w:val="3"/>
        </w:numPr>
        <w:spacing w:before="120" w:beforeAutospacing="0" w:after="120" w:afterAutospacing="0"/>
        <w:ind w:left="714" w:hanging="357"/>
        <w:jc w:val="both"/>
        <w:rPr>
          <w:rFonts w:eastAsiaTheme="minorHAnsi" w:cs="Simplified Arabic"/>
          <w:sz w:val="28"/>
          <w:szCs w:val="28"/>
        </w:rPr>
      </w:pPr>
      <w:r w:rsidRPr="00362B07">
        <w:rPr>
          <w:rFonts w:eastAsiaTheme="minorHAnsi" w:cs="Simplified Arabic"/>
          <w:sz w:val="28"/>
          <w:szCs w:val="28"/>
        </w:rPr>
        <w:t xml:space="preserve">Weston, J. F., Mitchell, M. L., &amp; </w:t>
      </w:r>
      <w:proofErr w:type="spellStart"/>
      <w:r w:rsidRPr="00362B07">
        <w:rPr>
          <w:rFonts w:eastAsiaTheme="minorHAnsi" w:cs="Simplified Arabic"/>
          <w:sz w:val="28"/>
          <w:szCs w:val="28"/>
        </w:rPr>
        <w:t>Mulherin</w:t>
      </w:r>
      <w:proofErr w:type="spellEnd"/>
      <w:r w:rsidRPr="00362B07">
        <w:rPr>
          <w:rFonts w:eastAsiaTheme="minorHAnsi" w:cs="Simplified Arabic"/>
          <w:sz w:val="28"/>
          <w:szCs w:val="28"/>
        </w:rPr>
        <w:t>, J. H.</w:t>
      </w:r>
      <w:r w:rsidR="00D7278E" w:rsidRPr="00362B07">
        <w:rPr>
          <w:rFonts w:eastAsiaTheme="minorHAnsi" w:cs="Simplified Arabic"/>
          <w:sz w:val="28"/>
          <w:szCs w:val="28"/>
        </w:rPr>
        <w:t xml:space="preserve"> (</w:t>
      </w:r>
      <w:r w:rsidRPr="00362B07">
        <w:rPr>
          <w:rFonts w:eastAsiaTheme="minorHAnsi" w:cs="Simplified Arabic"/>
          <w:sz w:val="28"/>
          <w:szCs w:val="28"/>
        </w:rPr>
        <w:t xml:space="preserve">2020). </w:t>
      </w:r>
      <w:r w:rsidRPr="00362B07">
        <w:rPr>
          <w:rFonts w:eastAsiaTheme="minorHAnsi" w:cs="Simplified Arabic"/>
          <w:i/>
          <w:iCs/>
          <w:sz w:val="28"/>
          <w:szCs w:val="28"/>
        </w:rPr>
        <w:t>Takeovers, restructuring, and corporate governance</w:t>
      </w:r>
      <w:r w:rsidR="00D7278E" w:rsidRPr="00362B07">
        <w:rPr>
          <w:rFonts w:eastAsiaTheme="minorHAnsi" w:cs="Simplified Arabic"/>
          <w:sz w:val="28"/>
          <w:szCs w:val="28"/>
        </w:rPr>
        <w:t xml:space="preserve"> (</w:t>
      </w:r>
      <w:r w:rsidRPr="00362B07">
        <w:rPr>
          <w:rFonts w:eastAsiaTheme="minorHAnsi" w:cs="Simplified Arabic"/>
          <w:sz w:val="28"/>
          <w:szCs w:val="28"/>
        </w:rPr>
        <w:t xml:space="preserve">5th </w:t>
      </w:r>
      <w:proofErr w:type="gramStart"/>
      <w:r w:rsidRPr="00362B07">
        <w:rPr>
          <w:rFonts w:eastAsiaTheme="minorHAnsi" w:cs="Simplified Arabic"/>
          <w:sz w:val="28"/>
          <w:szCs w:val="28"/>
        </w:rPr>
        <w:t>ed</w:t>
      </w:r>
      <w:proofErr w:type="gramEnd"/>
      <w:r w:rsidRPr="00362B07">
        <w:rPr>
          <w:rFonts w:eastAsiaTheme="minorHAnsi" w:cs="Simplified Arabic"/>
          <w:sz w:val="28"/>
          <w:szCs w:val="28"/>
        </w:rPr>
        <w:t>.). Pearson.</w:t>
      </w:r>
    </w:p>
    <w:p w:rsidR="00D67830" w:rsidRPr="00362B07" w:rsidRDefault="00D67830" w:rsidP="00182B87">
      <w:pPr>
        <w:pStyle w:val="a5"/>
        <w:numPr>
          <w:ilvl w:val="0"/>
          <w:numId w:val="3"/>
        </w:numPr>
        <w:spacing w:before="120" w:beforeAutospacing="0" w:after="120" w:afterAutospacing="0"/>
        <w:ind w:left="714" w:hanging="357"/>
        <w:jc w:val="both"/>
        <w:rPr>
          <w:rFonts w:cs="Simplified Arabic"/>
          <w:color w:val="000000" w:themeColor="text1"/>
          <w:sz w:val="28"/>
          <w:szCs w:val="28"/>
        </w:rPr>
      </w:pPr>
      <w:proofErr w:type="spellStart"/>
      <w:r w:rsidRPr="00362B07">
        <w:rPr>
          <w:rFonts w:eastAsiaTheme="minorHAnsi" w:cs="Simplified Arabic"/>
          <w:sz w:val="28"/>
          <w:szCs w:val="28"/>
        </w:rPr>
        <w:t>Witcher</w:t>
      </w:r>
      <w:proofErr w:type="spellEnd"/>
      <w:r w:rsidRPr="00362B07">
        <w:rPr>
          <w:rFonts w:eastAsiaTheme="minorHAnsi" w:cs="Simplified Arabic"/>
          <w:sz w:val="28"/>
          <w:szCs w:val="28"/>
        </w:rPr>
        <w:t xml:space="preserve">, B. J., &amp; </w:t>
      </w:r>
      <w:proofErr w:type="spellStart"/>
      <w:r w:rsidRPr="00362B07">
        <w:rPr>
          <w:rFonts w:eastAsiaTheme="minorHAnsi" w:cs="Simplified Arabic"/>
          <w:sz w:val="28"/>
          <w:szCs w:val="28"/>
        </w:rPr>
        <w:t>Chau</w:t>
      </w:r>
      <w:proofErr w:type="spellEnd"/>
      <w:r w:rsidRPr="00362B07">
        <w:rPr>
          <w:rFonts w:eastAsiaTheme="minorHAnsi" w:cs="Simplified Arabic"/>
          <w:sz w:val="28"/>
          <w:szCs w:val="28"/>
        </w:rPr>
        <w:t>, V. S.</w:t>
      </w:r>
      <w:r w:rsidR="00D7278E" w:rsidRPr="00362B07">
        <w:rPr>
          <w:rFonts w:eastAsiaTheme="minorHAnsi" w:cs="Simplified Arabic"/>
          <w:sz w:val="28"/>
          <w:szCs w:val="28"/>
        </w:rPr>
        <w:t xml:space="preserve"> (</w:t>
      </w:r>
      <w:r w:rsidRPr="00362B07">
        <w:rPr>
          <w:rFonts w:eastAsiaTheme="minorHAnsi" w:cs="Simplified Arabic"/>
          <w:sz w:val="28"/>
          <w:szCs w:val="28"/>
        </w:rPr>
        <w:t xml:space="preserve">2019). </w:t>
      </w:r>
      <w:r w:rsidRPr="00362B07">
        <w:rPr>
          <w:rFonts w:eastAsiaTheme="minorHAnsi" w:cs="Simplified Arabic"/>
          <w:i/>
          <w:iCs/>
          <w:sz w:val="28"/>
          <w:szCs w:val="28"/>
        </w:rPr>
        <w:t>Strategic management</w:t>
      </w:r>
      <w:r w:rsidR="00775B4E" w:rsidRPr="00362B07">
        <w:rPr>
          <w:rFonts w:eastAsiaTheme="minorHAnsi" w:cs="Simplified Arabic"/>
          <w:i/>
          <w:iCs/>
          <w:sz w:val="28"/>
          <w:szCs w:val="28"/>
        </w:rPr>
        <w:t xml:space="preserve">: </w:t>
      </w:r>
      <w:r w:rsidRPr="00362B07">
        <w:rPr>
          <w:rFonts w:eastAsiaTheme="minorHAnsi" w:cs="Simplified Arabic"/>
          <w:i/>
          <w:iCs/>
          <w:sz w:val="28"/>
          <w:szCs w:val="28"/>
        </w:rPr>
        <w:t>Principles and practice</w:t>
      </w:r>
      <w:r w:rsidR="00D7278E" w:rsidRPr="00362B07">
        <w:rPr>
          <w:rFonts w:eastAsiaTheme="minorHAnsi" w:cs="Simplified Arabic"/>
          <w:sz w:val="28"/>
          <w:szCs w:val="28"/>
        </w:rPr>
        <w:t xml:space="preserve"> (</w:t>
      </w:r>
      <w:r w:rsidRPr="00362B07">
        <w:rPr>
          <w:rFonts w:eastAsiaTheme="minorHAnsi" w:cs="Simplified Arabic"/>
          <w:sz w:val="28"/>
          <w:szCs w:val="28"/>
        </w:rPr>
        <w:t xml:space="preserve">3rd </w:t>
      </w:r>
      <w:proofErr w:type="gramStart"/>
      <w:r w:rsidRPr="00362B07">
        <w:rPr>
          <w:rFonts w:eastAsiaTheme="minorHAnsi" w:cs="Simplified Arabic"/>
          <w:sz w:val="28"/>
          <w:szCs w:val="28"/>
        </w:rPr>
        <w:t>ed</w:t>
      </w:r>
      <w:proofErr w:type="gramEnd"/>
      <w:r w:rsidRPr="00362B07">
        <w:rPr>
          <w:rFonts w:eastAsiaTheme="minorHAnsi" w:cs="Simplified Arabic"/>
          <w:sz w:val="28"/>
          <w:szCs w:val="28"/>
        </w:rPr>
        <w:t xml:space="preserve">.). </w:t>
      </w:r>
      <w:proofErr w:type="spellStart"/>
      <w:r w:rsidRPr="00362B07">
        <w:rPr>
          <w:rFonts w:eastAsiaTheme="minorHAnsi" w:cs="Simplified Arabic"/>
          <w:sz w:val="28"/>
          <w:szCs w:val="28"/>
        </w:rPr>
        <w:t>Cengage</w:t>
      </w:r>
      <w:proofErr w:type="spellEnd"/>
      <w:r w:rsidRPr="00362B07">
        <w:rPr>
          <w:rFonts w:eastAsiaTheme="minorHAnsi" w:cs="Simplified Arabic"/>
          <w:sz w:val="28"/>
          <w:szCs w:val="28"/>
        </w:rPr>
        <w:t xml:space="preserve"> Learning</w:t>
      </w:r>
      <w:r w:rsidRPr="00362B07">
        <w:rPr>
          <w:rFonts w:cs="Simplified Arabic"/>
          <w:color w:val="000000" w:themeColor="text1"/>
          <w:sz w:val="28"/>
          <w:szCs w:val="28"/>
        </w:rPr>
        <w:t>.</w:t>
      </w:r>
    </w:p>
    <w:p w:rsidR="00D67830" w:rsidRPr="00362B07" w:rsidRDefault="00D67830" w:rsidP="008D300D">
      <w:pPr>
        <w:spacing w:before="120" w:after="120" w:line="240" w:lineRule="auto"/>
        <w:ind w:firstLine="720"/>
        <w:jc w:val="both"/>
        <w:rPr>
          <w:rFonts w:ascii="Times New Roman" w:hAnsi="Times New Roman" w:cs="Simplified Arabic"/>
          <w:b/>
          <w:bCs/>
          <w:color w:val="000000" w:themeColor="text1"/>
          <w:sz w:val="28"/>
          <w:szCs w:val="28"/>
          <w:rtl/>
        </w:rPr>
      </w:pPr>
    </w:p>
    <w:p w:rsidR="00D67830" w:rsidRPr="00362B07" w:rsidRDefault="00D67830" w:rsidP="0068525B">
      <w:pPr>
        <w:shd w:val="clear" w:color="auto" w:fill="FFFFFF" w:themeFill="background1"/>
        <w:bidi/>
        <w:spacing w:before="120" w:after="120" w:line="240" w:lineRule="auto"/>
        <w:ind w:firstLine="720"/>
        <w:jc w:val="both"/>
        <w:rPr>
          <w:rFonts w:ascii="Times New Roman" w:hAnsi="Times New Roman" w:cs="Simplified Arabic"/>
          <w:b/>
          <w:bCs/>
          <w:sz w:val="28"/>
          <w:szCs w:val="28"/>
          <w:rtl/>
          <w:lang w:bidi="ar-EG"/>
        </w:rPr>
      </w:pPr>
      <w:r w:rsidRPr="00362B07">
        <w:rPr>
          <w:rFonts w:ascii="Times New Roman" w:hAnsi="Times New Roman" w:cs="Simplified Arabic"/>
          <w:b/>
          <w:bCs/>
          <w:sz w:val="28"/>
          <w:szCs w:val="28"/>
          <w:rtl/>
          <w:lang w:bidi="ar-EG"/>
        </w:rPr>
        <w:br w:type="page"/>
      </w:r>
    </w:p>
    <w:p w:rsidR="00D67830" w:rsidRPr="00362B07" w:rsidRDefault="00D67830" w:rsidP="0068525B">
      <w:pPr>
        <w:pStyle w:val="a9"/>
        <w:shd w:val="clear" w:color="auto" w:fill="FFFFFF" w:themeFill="background1"/>
        <w:bidi/>
        <w:spacing w:before="120" w:after="120"/>
        <w:ind w:firstLine="720"/>
        <w:jc w:val="both"/>
        <w:rPr>
          <w:rFonts w:ascii="Times New Roman" w:eastAsiaTheme="minorHAnsi" w:hAnsi="Times New Roman" w:cs="Simplified Arabic"/>
          <w:sz w:val="28"/>
          <w:szCs w:val="28"/>
          <w:rtl/>
          <w:lang w:bidi="ar-SA"/>
        </w:rPr>
        <w:sectPr w:rsidR="00D67830" w:rsidRPr="00362B07" w:rsidSect="00D67740">
          <w:headerReference w:type="default" r:id="rId37"/>
          <w:headerReference w:type="first" r:id="rId38"/>
          <w:pgSz w:w="11906" w:h="16838" w:code="9"/>
          <w:pgMar w:top="1440" w:right="1800" w:bottom="1440" w:left="1800" w:header="720" w:footer="720" w:gutter="0"/>
          <w:pgNumType w:fmt="numberInDash"/>
          <w:cols w:space="720"/>
          <w:titlePg/>
          <w:docGrid w:linePitch="360"/>
        </w:sectPr>
      </w:pPr>
    </w:p>
    <w:p w:rsidR="00D67830" w:rsidRPr="00362B07" w:rsidRDefault="00D67830" w:rsidP="00D6178F">
      <w:pPr>
        <w:pStyle w:val="af1"/>
        <w:shd w:val="clear" w:color="auto" w:fill="FFFFFF" w:themeFill="background1"/>
        <w:spacing w:before="120" w:after="120"/>
        <w:rPr>
          <w:rFonts w:cs="Simplified Arabic"/>
          <w:b/>
          <w:bCs/>
          <w:color w:val="000000" w:themeColor="text1"/>
          <w:sz w:val="38"/>
          <w:szCs w:val="38"/>
          <w:rtl/>
        </w:rPr>
      </w:pPr>
      <w:proofErr w:type="gramStart"/>
      <w:r w:rsidRPr="00362B07">
        <w:rPr>
          <w:rFonts w:cs="Simplified Arabic" w:hint="cs"/>
          <w:b/>
          <w:bCs/>
          <w:color w:val="000000" w:themeColor="text1"/>
          <w:sz w:val="38"/>
          <w:szCs w:val="38"/>
          <w:rtl/>
        </w:rPr>
        <w:lastRenderedPageBreak/>
        <w:t>ملاحق</w:t>
      </w:r>
      <w:proofErr w:type="gramEnd"/>
      <w:r w:rsidRPr="00362B07">
        <w:rPr>
          <w:rFonts w:cs="Simplified Arabic" w:hint="cs"/>
          <w:b/>
          <w:bCs/>
          <w:color w:val="000000" w:themeColor="text1"/>
          <w:sz w:val="38"/>
          <w:szCs w:val="38"/>
          <w:rtl/>
        </w:rPr>
        <w:t xml:space="preserve"> الدراسة</w:t>
      </w:r>
    </w:p>
    <w:p w:rsidR="00D6178F" w:rsidRPr="00362B07" w:rsidRDefault="00D6178F" w:rsidP="00C51FD3">
      <w:pPr>
        <w:pStyle w:val="af1"/>
        <w:shd w:val="clear" w:color="auto" w:fill="FFFFFF" w:themeFill="background1"/>
        <w:spacing w:before="120" w:after="120"/>
        <w:jc w:val="left"/>
        <w:rPr>
          <w:rFonts w:cs="Simplified Arabic"/>
          <w:b/>
          <w:bCs/>
          <w:color w:val="000000" w:themeColor="text1"/>
          <w:sz w:val="16"/>
          <w:szCs w:val="16"/>
          <w:rtl/>
        </w:rPr>
      </w:pPr>
    </w:p>
    <w:p w:rsidR="00D67830" w:rsidRPr="00362B07" w:rsidRDefault="00D67830" w:rsidP="00C51FD3">
      <w:pPr>
        <w:pStyle w:val="af1"/>
        <w:shd w:val="clear" w:color="auto" w:fill="FFFFFF" w:themeFill="background1"/>
        <w:spacing w:before="120" w:after="120"/>
        <w:jc w:val="left"/>
        <w:rPr>
          <w:rFonts w:cs="Simplified Arabic"/>
          <w:b/>
          <w:bCs/>
          <w:color w:val="000000" w:themeColor="text1"/>
          <w:sz w:val="34"/>
          <w:szCs w:val="34"/>
          <w:rtl/>
        </w:rPr>
      </w:pPr>
      <w:r w:rsidRPr="00362B07">
        <w:rPr>
          <w:rFonts w:cs="Simplified Arabic" w:hint="cs"/>
          <w:b/>
          <w:bCs/>
          <w:color w:val="000000" w:themeColor="text1"/>
          <w:sz w:val="34"/>
          <w:szCs w:val="34"/>
          <w:rtl/>
        </w:rPr>
        <w:t>ملحق</w:t>
      </w:r>
      <w:r w:rsidR="00D7278E" w:rsidRPr="00362B07">
        <w:rPr>
          <w:rFonts w:cs="Simplified Arabic" w:hint="cs"/>
          <w:b/>
          <w:bCs/>
          <w:color w:val="000000" w:themeColor="text1"/>
          <w:sz w:val="34"/>
          <w:szCs w:val="34"/>
          <w:rtl/>
        </w:rPr>
        <w:t xml:space="preserve"> (</w:t>
      </w:r>
      <w:r w:rsidRPr="00362B07">
        <w:rPr>
          <w:rFonts w:cs="Simplified Arabic" w:hint="cs"/>
          <w:b/>
          <w:bCs/>
          <w:color w:val="000000" w:themeColor="text1"/>
          <w:sz w:val="34"/>
          <w:szCs w:val="34"/>
          <w:rtl/>
        </w:rPr>
        <w:t>1)</w:t>
      </w:r>
      <w:r w:rsidR="00775B4E" w:rsidRPr="00362B07">
        <w:rPr>
          <w:rFonts w:cs="Simplified Arabic" w:hint="cs"/>
          <w:b/>
          <w:bCs/>
          <w:color w:val="000000" w:themeColor="text1"/>
          <w:sz w:val="34"/>
          <w:szCs w:val="34"/>
          <w:rtl/>
        </w:rPr>
        <w:t xml:space="preserve">: </w:t>
      </w:r>
      <w:proofErr w:type="gramStart"/>
      <w:r w:rsidR="00D6178F" w:rsidRPr="00362B07">
        <w:rPr>
          <w:rFonts w:cs="Simplified Arabic" w:hint="cs"/>
          <w:b/>
          <w:bCs/>
          <w:color w:val="000000" w:themeColor="text1"/>
          <w:sz w:val="34"/>
          <w:szCs w:val="34"/>
          <w:rtl/>
        </w:rPr>
        <w:t>أسماء</w:t>
      </w:r>
      <w:proofErr w:type="gramEnd"/>
      <w:r w:rsidRPr="00362B07">
        <w:rPr>
          <w:rFonts w:cs="Simplified Arabic" w:hint="cs"/>
          <w:b/>
          <w:bCs/>
          <w:color w:val="000000" w:themeColor="text1"/>
          <w:sz w:val="34"/>
          <w:szCs w:val="34"/>
          <w:rtl/>
        </w:rPr>
        <w:t xml:space="preserve"> المحكمين</w:t>
      </w:r>
    </w:p>
    <w:p w:rsidR="00D67830" w:rsidRPr="00362B07" w:rsidRDefault="00D67830" w:rsidP="00C51FD3">
      <w:pPr>
        <w:pStyle w:val="af1"/>
        <w:shd w:val="clear" w:color="auto" w:fill="FFFFFF" w:themeFill="background1"/>
        <w:spacing w:before="120" w:after="120"/>
        <w:jc w:val="left"/>
        <w:rPr>
          <w:rFonts w:cs="Simplified Arabic"/>
          <w:b/>
          <w:bCs/>
          <w:color w:val="000000" w:themeColor="text1"/>
          <w:sz w:val="34"/>
          <w:szCs w:val="34"/>
          <w:rtl/>
        </w:rPr>
      </w:pPr>
      <w:r w:rsidRPr="00362B07">
        <w:rPr>
          <w:rFonts w:cs="Simplified Arabic" w:hint="cs"/>
          <w:b/>
          <w:bCs/>
          <w:color w:val="000000" w:themeColor="text1"/>
          <w:sz w:val="34"/>
          <w:szCs w:val="34"/>
          <w:rtl/>
        </w:rPr>
        <w:t>ملحق</w:t>
      </w:r>
      <w:r w:rsidR="00D7278E" w:rsidRPr="00362B07">
        <w:rPr>
          <w:rFonts w:cs="Simplified Arabic" w:hint="cs"/>
          <w:b/>
          <w:bCs/>
          <w:color w:val="000000" w:themeColor="text1"/>
          <w:sz w:val="34"/>
          <w:szCs w:val="34"/>
          <w:rtl/>
        </w:rPr>
        <w:t xml:space="preserve"> (</w:t>
      </w:r>
      <w:r w:rsidRPr="00362B07">
        <w:rPr>
          <w:rFonts w:cs="Simplified Arabic" w:hint="cs"/>
          <w:b/>
          <w:bCs/>
          <w:color w:val="000000" w:themeColor="text1"/>
          <w:sz w:val="34"/>
          <w:szCs w:val="34"/>
          <w:rtl/>
        </w:rPr>
        <w:t>2)</w:t>
      </w:r>
      <w:r w:rsidR="00775B4E" w:rsidRPr="00362B07">
        <w:rPr>
          <w:rFonts w:cs="Simplified Arabic" w:hint="cs"/>
          <w:b/>
          <w:bCs/>
          <w:color w:val="000000" w:themeColor="text1"/>
          <w:sz w:val="34"/>
          <w:szCs w:val="34"/>
          <w:rtl/>
        </w:rPr>
        <w:t xml:space="preserve">: </w:t>
      </w:r>
      <w:proofErr w:type="gramStart"/>
      <w:r w:rsidR="00D6178F" w:rsidRPr="00362B07">
        <w:rPr>
          <w:rFonts w:cs="Simplified Arabic" w:hint="cs"/>
          <w:b/>
          <w:bCs/>
          <w:color w:val="000000" w:themeColor="text1"/>
          <w:sz w:val="34"/>
          <w:szCs w:val="34"/>
          <w:rtl/>
        </w:rPr>
        <w:t>استمارة</w:t>
      </w:r>
      <w:proofErr w:type="gramEnd"/>
      <w:r w:rsidRPr="00362B07">
        <w:rPr>
          <w:rFonts w:cs="Simplified Arabic" w:hint="cs"/>
          <w:b/>
          <w:bCs/>
          <w:color w:val="000000" w:themeColor="text1"/>
          <w:sz w:val="34"/>
          <w:szCs w:val="34"/>
          <w:rtl/>
        </w:rPr>
        <w:t xml:space="preserve"> الاستقصاء</w:t>
      </w:r>
    </w:p>
    <w:p w:rsidR="00D67830" w:rsidRPr="00362B07" w:rsidRDefault="00D67830" w:rsidP="00C51FD3">
      <w:pPr>
        <w:pStyle w:val="af1"/>
        <w:shd w:val="clear" w:color="auto" w:fill="FFFFFF" w:themeFill="background1"/>
        <w:spacing w:before="120" w:after="120"/>
        <w:jc w:val="left"/>
        <w:rPr>
          <w:rFonts w:cs="Simplified Arabic"/>
          <w:b/>
          <w:bCs/>
          <w:color w:val="000000" w:themeColor="text1"/>
          <w:sz w:val="34"/>
          <w:szCs w:val="34"/>
          <w:rtl/>
        </w:rPr>
      </w:pPr>
      <w:proofErr w:type="gramStart"/>
      <w:r w:rsidRPr="00362B07">
        <w:rPr>
          <w:rFonts w:cs="Simplified Arabic" w:hint="cs"/>
          <w:b/>
          <w:bCs/>
          <w:color w:val="000000" w:themeColor="text1"/>
          <w:sz w:val="34"/>
          <w:szCs w:val="34"/>
          <w:rtl/>
        </w:rPr>
        <w:t>ملحق</w:t>
      </w:r>
      <w:proofErr w:type="gramEnd"/>
      <w:r w:rsidR="00D7278E" w:rsidRPr="00362B07">
        <w:rPr>
          <w:rFonts w:cs="Simplified Arabic" w:hint="cs"/>
          <w:b/>
          <w:bCs/>
          <w:color w:val="000000" w:themeColor="text1"/>
          <w:sz w:val="34"/>
          <w:szCs w:val="34"/>
          <w:rtl/>
        </w:rPr>
        <w:t xml:space="preserve"> (</w:t>
      </w:r>
      <w:r w:rsidRPr="00362B07">
        <w:rPr>
          <w:rFonts w:cs="Simplified Arabic" w:hint="cs"/>
          <w:b/>
          <w:bCs/>
          <w:color w:val="000000" w:themeColor="text1"/>
          <w:sz w:val="34"/>
          <w:szCs w:val="34"/>
          <w:rtl/>
        </w:rPr>
        <w:t>3) دليل المقابلة المتعمقة</w:t>
      </w:r>
    </w:p>
    <w:p w:rsidR="00D67830" w:rsidRPr="00362B07" w:rsidRDefault="00D67830" w:rsidP="0068525B">
      <w:pPr>
        <w:pStyle w:val="a9"/>
        <w:shd w:val="clear" w:color="auto" w:fill="FFFFFF" w:themeFill="background1"/>
        <w:bidi/>
        <w:spacing w:before="120" w:after="120"/>
        <w:ind w:firstLine="720"/>
        <w:jc w:val="both"/>
        <w:rPr>
          <w:rFonts w:ascii="Times New Roman" w:eastAsiaTheme="minorHAnsi" w:hAnsi="Times New Roman" w:cs="Simplified Arabic"/>
          <w:sz w:val="28"/>
          <w:szCs w:val="28"/>
          <w:rtl/>
          <w:lang w:bidi="ar-EG"/>
        </w:rPr>
      </w:pPr>
    </w:p>
    <w:p w:rsidR="00D67830" w:rsidRPr="00362B07" w:rsidRDefault="00D67830" w:rsidP="0068525B">
      <w:pPr>
        <w:shd w:val="clear" w:color="auto" w:fill="FFFFFF" w:themeFill="background1"/>
        <w:bidi/>
        <w:spacing w:before="120" w:after="120" w:line="240" w:lineRule="auto"/>
        <w:ind w:firstLine="720"/>
        <w:jc w:val="both"/>
        <w:rPr>
          <w:rFonts w:ascii="Times New Roman" w:hAnsi="Times New Roman" w:cs="Simplified Arabic"/>
          <w:sz w:val="28"/>
          <w:szCs w:val="28"/>
          <w:rtl/>
          <w:lang w:bidi="ar-EG"/>
        </w:rPr>
      </w:pPr>
    </w:p>
    <w:p w:rsidR="00D67830" w:rsidRPr="00362B07" w:rsidRDefault="00D67830" w:rsidP="0068525B">
      <w:pPr>
        <w:shd w:val="clear" w:color="auto" w:fill="FFFFFF" w:themeFill="background1"/>
        <w:bidi/>
        <w:spacing w:before="120" w:after="120" w:line="240" w:lineRule="auto"/>
        <w:ind w:firstLine="720"/>
        <w:jc w:val="both"/>
        <w:rPr>
          <w:rFonts w:ascii="Times New Roman" w:hAnsi="Times New Roman" w:cs="Simplified Arabic"/>
          <w:sz w:val="28"/>
          <w:szCs w:val="28"/>
          <w:rtl/>
          <w:lang w:bidi="ar-EG"/>
        </w:rPr>
      </w:pPr>
    </w:p>
    <w:p w:rsidR="00D67830" w:rsidRPr="00362B07" w:rsidRDefault="00D67830" w:rsidP="0068525B">
      <w:pPr>
        <w:shd w:val="clear" w:color="auto" w:fill="FFFFFF" w:themeFill="background1"/>
        <w:bidi/>
        <w:spacing w:before="120" w:after="120" w:line="240" w:lineRule="auto"/>
        <w:ind w:firstLine="720"/>
        <w:jc w:val="both"/>
        <w:rPr>
          <w:rFonts w:ascii="Times New Roman" w:hAnsi="Times New Roman" w:cs="Simplified Arabic"/>
          <w:sz w:val="28"/>
          <w:szCs w:val="28"/>
          <w:rtl/>
          <w:lang w:bidi="ar-EG"/>
        </w:rPr>
      </w:pPr>
    </w:p>
    <w:p w:rsidR="00D67830" w:rsidRPr="00362B07" w:rsidRDefault="00D67830" w:rsidP="0068525B">
      <w:pPr>
        <w:shd w:val="clear" w:color="auto" w:fill="FFFFFF" w:themeFill="background1"/>
        <w:bidi/>
        <w:spacing w:before="120" w:after="120" w:line="240" w:lineRule="auto"/>
        <w:ind w:firstLine="720"/>
        <w:jc w:val="both"/>
        <w:rPr>
          <w:rFonts w:ascii="Times New Roman" w:hAnsi="Times New Roman" w:cs="Simplified Arabic"/>
          <w:sz w:val="28"/>
          <w:szCs w:val="28"/>
          <w:rtl/>
          <w:lang w:bidi="ar-EG"/>
        </w:rPr>
      </w:pPr>
      <w:r w:rsidRPr="00362B07">
        <w:rPr>
          <w:rFonts w:ascii="Times New Roman" w:hAnsi="Times New Roman" w:cs="Simplified Arabic"/>
          <w:sz w:val="28"/>
          <w:szCs w:val="28"/>
          <w:rtl/>
          <w:lang w:bidi="ar-EG"/>
        </w:rPr>
        <w:br w:type="page"/>
      </w:r>
    </w:p>
    <w:p w:rsidR="00D67830" w:rsidRPr="00362B07" w:rsidRDefault="00D67830" w:rsidP="00D6178F">
      <w:pPr>
        <w:pStyle w:val="af1"/>
        <w:shd w:val="clear" w:color="auto" w:fill="FFFFFF" w:themeFill="background1"/>
        <w:spacing w:before="120" w:after="120"/>
        <w:rPr>
          <w:rFonts w:cs="Simplified Arabic"/>
          <w:b/>
          <w:bCs/>
          <w:color w:val="000000" w:themeColor="text1"/>
          <w:sz w:val="32"/>
          <w:szCs w:val="32"/>
          <w:rtl/>
        </w:rPr>
      </w:pPr>
      <w:r w:rsidRPr="00362B07">
        <w:rPr>
          <w:rFonts w:cs="Simplified Arabic" w:hint="cs"/>
          <w:b/>
          <w:bCs/>
          <w:color w:val="000000" w:themeColor="text1"/>
          <w:sz w:val="32"/>
          <w:szCs w:val="32"/>
          <w:rtl/>
        </w:rPr>
        <w:lastRenderedPageBreak/>
        <w:t>ملحق</w:t>
      </w:r>
      <w:r w:rsidR="00D7278E" w:rsidRPr="00362B07">
        <w:rPr>
          <w:rFonts w:cs="Simplified Arabic" w:hint="cs"/>
          <w:b/>
          <w:bCs/>
          <w:color w:val="000000" w:themeColor="text1"/>
          <w:sz w:val="32"/>
          <w:szCs w:val="32"/>
          <w:rtl/>
        </w:rPr>
        <w:t xml:space="preserve"> (</w:t>
      </w:r>
      <w:r w:rsidRPr="00362B07">
        <w:rPr>
          <w:rFonts w:cs="Simplified Arabic" w:hint="cs"/>
          <w:b/>
          <w:bCs/>
          <w:color w:val="000000" w:themeColor="text1"/>
          <w:sz w:val="32"/>
          <w:szCs w:val="32"/>
          <w:rtl/>
        </w:rPr>
        <w:t>1)</w:t>
      </w:r>
    </w:p>
    <w:p w:rsidR="00D67830" w:rsidRPr="00362B07" w:rsidRDefault="00D6178F" w:rsidP="00D6178F">
      <w:pPr>
        <w:pStyle w:val="af1"/>
        <w:shd w:val="clear" w:color="auto" w:fill="FFFFFF" w:themeFill="background1"/>
        <w:spacing w:before="120" w:after="120"/>
        <w:rPr>
          <w:rFonts w:cs="Simplified Arabic"/>
          <w:b/>
          <w:bCs/>
          <w:color w:val="000000" w:themeColor="text1"/>
          <w:sz w:val="32"/>
          <w:szCs w:val="32"/>
          <w:rtl/>
        </w:rPr>
      </w:pPr>
      <w:r w:rsidRPr="00362B07">
        <w:rPr>
          <w:rFonts w:cs="Simplified Arabic" w:hint="cs"/>
          <w:b/>
          <w:bCs/>
          <w:color w:val="000000" w:themeColor="text1"/>
          <w:sz w:val="32"/>
          <w:szCs w:val="32"/>
          <w:rtl/>
        </w:rPr>
        <w:t>أسماء</w:t>
      </w:r>
      <w:r w:rsidR="00D67830" w:rsidRPr="00362B07">
        <w:rPr>
          <w:rFonts w:cs="Simplified Arabic" w:hint="cs"/>
          <w:b/>
          <w:bCs/>
          <w:color w:val="000000" w:themeColor="text1"/>
          <w:sz w:val="32"/>
          <w:szCs w:val="32"/>
          <w:rtl/>
        </w:rPr>
        <w:t xml:space="preserve"> السادة </w:t>
      </w:r>
      <w:proofErr w:type="gramStart"/>
      <w:r w:rsidR="00D67830" w:rsidRPr="00362B07">
        <w:rPr>
          <w:rFonts w:cs="Simplified Arabic" w:hint="cs"/>
          <w:b/>
          <w:bCs/>
          <w:color w:val="000000" w:themeColor="text1"/>
          <w:sz w:val="32"/>
          <w:szCs w:val="32"/>
          <w:rtl/>
        </w:rPr>
        <w:t>المحكمين</w:t>
      </w:r>
      <w:proofErr w:type="gramEnd"/>
    </w:p>
    <w:tbl>
      <w:tblPr>
        <w:tblStyle w:val="a3"/>
        <w:bidiVisual/>
        <w:tblW w:w="0" w:type="auto"/>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3317"/>
        <w:gridCol w:w="5103"/>
      </w:tblGrid>
      <w:tr w:rsidR="00D67830" w:rsidRPr="00362B07" w:rsidTr="00D6178F">
        <w:tc>
          <w:tcPr>
            <w:tcW w:w="3317" w:type="dxa"/>
            <w:tcBorders>
              <w:top w:val="threeDEngrave" w:sz="24" w:space="0" w:color="auto"/>
              <w:bottom w:val="threeDEmboss" w:sz="24" w:space="0" w:color="auto"/>
            </w:tcBorders>
            <w:shd w:val="clear" w:color="auto" w:fill="D9D9D9" w:themeFill="background1" w:themeFillShade="D9"/>
          </w:tcPr>
          <w:p w:rsidR="00D67830" w:rsidRPr="00362B07" w:rsidRDefault="00D67830" w:rsidP="00D6178F">
            <w:pPr>
              <w:bidi/>
              <w:spacing w:before="120" w:after="120"/>
              <w:jc w:val="center"/>
              <w:rPr>
                <w:rFonts w:ascii="Times New Roman" w:eastAsia="Times New Roman" w:hAnsi="Times New Roman" w:cs="Simplified Arabic"/>
                <w:b/>
                <w:bCs/>
                <w:sz w:val="28"/>
                <w:szCs w:val="28"/>
                <w:rtl/>
                <w:lang w:bidi="ar-EG"/>
              </w:rPr>
            </w:pPr>
            <w:r w:rsidRPr="00362B07">
              <w:rPr>
                <w:rFonts w:ascii="Times New Roman" w:eastAsia="Times New Roman" w:hAnsi="Times New Roman" w:cs="Simplified Arabic" w:hint="cs"/>
                <w:b/>
                <w:bCs/>
                <w:sz w:val="28"/>
                <w:szCs w:val="28"/>
                <w:rtl/>
                <w:lang w:bidi="ar-EG"/>
              </w:rPr>
              <w:t xml:space="preserve">اسم </w:t>
            </w:r>
            <w:proofErr w:type="gramStart"/>
            <w:r w:rsidRPr="00362B07">
              <w:rPr>
                <w:rFonts w:ascii="Times New Roman" w:eastAsia="Times New Roman" w:hAnsi="Times New Roman" w:cs="Simplified Arabic" w:hint="cs"/>
                <w:b/>
                <w:bCs/>
                <w:sz w:val="28"/>
                <w:szCs w:val="28"/>
                <w:rtl/>
                <w:lang w:bidi="ar-EG"/>
              </w:rPr>
              <w:t>المحكم</w:t>
            </w:r>
            <w:proofErr w:type="gramEnd"/>
          </w:p>
        </w:tc>
        <w:tc>
          <w:tcPr>
            <w:tcW w:w="5103" w:type="dxa"/>
            <w:tcBorders>
              <w:top w:val="threeDEngrave" w:sz="24" w:space="0" w:color="auto"/>
              <w:bottom w:val="threeDEmboss" w:sz="24" w:space="0" w:color="auto"/>
            </w:tcBorders>
            <w:shd w:val="clear" w:color="auto" w:fill="D9D9D9" w:themeFill="background1" w:themeFillShade="D9"/>
          </w:tcPr>
          <w:p w:rsidR="00D67830" w:rsidRPr="00362B07" w:rsidRDefault="00D67830" w:rsidP="00D6178F">
            <w:pPr>
              <w:bidi/>
              <w:spacing w:before="120" w:after="120"/>
              <w:jc w:val="center"/>
              <w:rPr>
                <w:rFonts w:ascii="Times New Roman" w:eastAsia="Times New Roman" w:hAnsi="Times New Roman" w:cs="Simplified Arabic"/>
                <w:b/>
                <w:bCs/>
                <w:sz w:val="28"/>
                <w:szCs w:val="28"/>
                <w:rtl/>
                <w:lang w:bidi="ar-EG"/>
              </w:rPr>
            </w:pPr>
            <w:proofErr w:type="gramStart"/>
            <w:r w:rsidRPr="00362B07">
              <w:rPr>
                <w:rFonts w:ascii="Times New Roman" w:eastAsia="Times New Roman" w:hAnsi="Times New Roman" w:cs="Simplified Arabic" w:hint="cs"/>
                <w:b/>
                <w:bCs/>
                <w:sz w:val="28"/>
                <w:szCs w:val="28"/>
                <w:rtl/>
                <w:lang w:bidi="ar-EG"/>
              </w:rPr>
              <w:t>الدرجة</w:t>
            </w:r>
            <w:proofErr w:type="gramEnd"/>
            <w:r w:rsidRPr="00362B07">
              <w:rPr>
                <w:rFonts w:ascii="Times New Roman" w:eastAsia="Times New Roman" w:hAnsi="Times New Roman" w:cs="Simplified Arabic" w:hint="cs"/>
                <w:b/>
                <w:bCs/>
                <w:sz w:val="28"/>
                <w:szCs w:val="28"/>
                <w:rtl/>
                <w:lang w:bidi="ar-EG"/>
              </w:rPr>
              <w:t xml:space="preserve"> العلمية</w:t>
            </w:r>
          </w:p>
        </w:tc>
      </w:tr>
      <w:tr w:rsidR="00033E08" w:rsidRPr="00362B07" w:rsidTr="00033E08">
        <w:tc>
          <w:tcPr>
            <w:tcW w:w="3317" w:type="dxa"/>
            <w:tcBorders>
              <w:top w:val="threeDEmboss" w:sz="24" w:space="0" w:color="auto"/>
            </w:tcBorders>
            <w:shd w:val="clear" w:color="auto" w:fill="D9D9D9" w:themeFill="background1" w:themeFillShade="D9"/>
            <w:vAlign w:val="center"/>
          </w:tcPr>
          <w:p w:rsidR="00033E08" w:rsidRPr="00362B07" w:rsidRDefault="00033E08" w:rsidP="00E84EBD">
            <w:pPr>
              <w:bidi/>
              <w:spacing w:before="120" w:after="120"/>
              <w:rPr>
                <w:rFonts w:ascii="Times New Roman" w:eastAsia="Times New Roman" w:hAnsi="Times New Roman" w:cs="Simplified Arabic"/>
                <w:b/>
                <w:bCs/>
                <w:sz w:val="28"/>
                <w:szCs w:val="28"/>
                <w:rtl/>
                <w:lang w:bidi="ar-EG"/>
              </w:rPr>
            </w:pPr>
            <w:proofErr w:type="spellStart"/>
            <w:r w:rsidRPr="00362B07">
              <w:rPr>
                <w:rFonts w:ascii="Times New Roman" w:eastAsia="Times New Roman" w:hAnsi="Times New Roman" w:cs="Simplified Arabic" w:hint="cs"/>
                <w:b/>
                <w:bCs/>
                <w:sz w:val="28"/>
                <w:szCs w:val="28"/>
                <w:rtl/>
                <w:lang w:bidi="ar-EG"/>
              </w:rPr>
              <w:t>ا.د.م</w:t>
            </w:r>
            <w:proofErr w:type="spellEnd"/>
            <w:r w:rsidRPr="00362B07">
              <w:rPr>
                <w:rFonts w:ascii="Times New Roman" w:eastAsia="Times New Roman" w:hAnsi="Times New Roman" w:cs="Simplified Arabic" w:hint="cs"/>
                <w:b/>
                <w:bCs/>
                <w:sz w:val="28"/>
                <w:szCs w:val="28"/>
                <w:rtl/>
                <w:lang w:bidi="ar-EG"/>
              </w:rPr>
              <w:t>. أشرف عبدالرحمن محمد</w:t>
            </w:r>
          </w:p>
        </w:tc>
        <w:tc>
          <w:tcPr>
            <w:tcW w:w="5103" w:type="dxa"/>
            <w:tcBorders>
              <w:top w:val="threeDEmboss" w:sz="24" w:space="0" w:color="auto"/>
            </w:tcBorders>
            <w:shd w:val="clear" w:color="auto" w:fill="FFFFFF" w:themeFill="background1"/>
          </w:tcPr>
          <w:p w:rsidR="00033E08" w:rsidRPr="00362B07" w:rsidRDefault="00033E08" w:rsidP="00E84EBD">
            <w:pPr>
              <w:bidi/>
              <w:spacing w:before="120" w:after="120"/>
              <w:jc w:val="center"/>
              <w:rPr>
                <w:rFonts w:ascii="Times New Roman" w:eastAsia="Times New Roman" w:hAnsi="Times New Roman" w:cs="Simplified Arabic"/>
                <w:sz w:val="28"/>
                <w:szCs w:val="28"/>
                <w:rtl/>
                <w:lang w:bidi="ar-EG"/>
              </w:rPr>
            </w:pPr>
            <w:r w:rsidRPr="00362B07">
              <w:rPr>
                <w:rFonts w:ascii="Times New Roman" w:eastAsia="Times New Roman" w:hAnsi="Times New Roman" w:cs="Simplified Arabic" w:hint="cs"/>
                <w:sz w:val="28"/>
                <w:szCs w:val="28"/>
                <w:rtl/>
                <w:lang w:bidi="ar-EG"/>
              </w:rPr>
              <w:t>أستاذ إدارة الأعمال المساعد</w:t>
            </w:r>
            <w:r w:rsidRPr="00362B07">
              <w:rPr>
                <w:rFonts w:ascii="Times New Roman" w:eastAsia="Times New Roman" w:hAnsi="Times New Roman" w:cs="Simplified Arabic"/>
                <w:sz w:val="28"/>
                <w:szCs w:val="28"/>
                <w:rtl/>
                <w:lang w:bidi="ar-EG"/>
              </w:rPr>
              <w:t>–</w:t>
            </w:r>
            <w:r w:rsidRPr="00362B07">
              <w:rPr>
                <w:rFonts w:ascii="Times New Roman" w:eastAsia="Times New Roman" w:hAnsi="Times New Roman" w:cs="Simplified Arabic" w:hint="cs"/>
                <w:sz w:val="28"/>
                <w:szCs w:val="28"/>
                <w:rtl/>
                <w:lang w:bidi="ar-EG"/>
              </w:rPr>
              <w:t xml:space="preserve"> كلية </w:t>
            </w:r>
            <w:proofErr w:type="gramStart"/>
            <w:r w:rsidRPr="00362B07">
              <w:rPr>
                <w:rFonts w:ascii="Times New Roman" w:eastAsia="Times New Roman" w:hAnsi="Times New Roman" w:cs="Simplified Arabic" w:hint="cs"/>
                <w:sz w:val="28"/>
                <w:szCs w:val="28"/>
                <w:rtl/>
                <w:lang w:bidi="ar-EG"/>
              </w:rPr>
              <w:t>التجارة</w:t>
            </w:r>
            <w:proofErr w:type="gramEnd"/>
            <w:r w:rsidRPr="00362B07">
              <w:rPr>
                <w:rFonts w:ascii="Times New Roman" w:eastAsia="Times New Roman" w:hAnsi="Times New Roman" w:cs="Simplified Arabic" w:hint="cs"/>
                <w:sz w:val="28"/>
                <w:szCs w:val="28"/>
                <w:rtl/>
                <w:lang w:bidi="ar-EG"/>
              </w:rPr>
              <w:t xml:space="preserve"> </w:t>
            </w:r>
          </w:p>
          <w:p w:rsidR="00033E08" w:rsidRPr="00362B07" w:rsidRDefault="00033E08" w:rsidP="00E84EBD">
            <w:pPr>
              <w:bidi/>
              <w:spacing w:before="120" w:after="120"/>
              <w:jc w:val="center"/>
              <w:rPr>
                <w:rFonts w:ascii="Times New Roman" w:eastAsia="Times New Roman" w:hAnsi="Times New Roman" w:cs="Simplified Arabic"/>
                <w:sz w:val="28"/>
                <w:szCs w:val="28"/>
                <w:rtl/>
                <w:lang w:bidi="ar-EG"/>
              </w:rPr>
            </w:pPr>
            <w:proofErr w:type="gramStart"/>
            <w:r w:rsidRPr="00362B07">
              <w:rPr>
                <w:rFonts w:ascii="Times New Roman" w:eastAsia="Times New Roman" w:hAnsi="Times New Roman" w:cs="Simplified Arabic" w:hint="cs"/>
                <w:sz w:val="28"/>
                <w:szCs w:val="28"/>
                <w:rtl/>
                <w:lang w:bidi="ar-EG"/>
              </w:rPr>
              <w:t>جامعة</w:t>
            </w:r>
            <w:proofErr w:type="gramEnd"/>
            <w:r w:rsidRPr="00362B07">
              <w:rPr>
                <w:rFonts w:ascii="Times New Roman" w:eastAsia="Times New Roman" w:hAnsi="Times New Roman" w:cs="Simplified Arabic" w:hint="cs"/>
                <w:sz w:val="28"/>
                <w:szCs w:val="28"/>
                <w:rtl/>
                <w:lang w:bidi="ar-EG"/>
              </w:rPr>
              <w:t xml:space="preserve"> القاهرة</w:t>
            </w:r>
          </w:p>
        </w:tc>
      </w:tr>
      <w:tr w:rsidR="00033E08" w:rsidRPr="00362B07" w:rsidTr="00033E08">
        <w:tc>
          <w:tcPr>
            <w:tcW w:w="3317" w:type="dxa"/>
            <w:shd w:val="clear" w:color="auto" w:fill="D9D9D9" w:themeFill="background1" w:themeFillShade="D9"/>
            <w:vAlign w:val="center"/>
          </w:tcPr>
          <w:p w:rsidR="00033E08" w:rsidRPr="00362B07" w:rsidRDefault="00033E08" w:rsidP="00E84EBD">
            <w:pPr>
              <w:bidi/>
              <w:spacing w:before="120" w:after="120"/>
              <w:rPr>
                <w:rFonts w:ascii="Times New Roman" w:eastAsia="Times New Roman" w:hAnsi="Times New Roman" w:cs="Simplified Arabic"/>
                <w:b/>
                <w:bCs/>
                <w:sz w:val="28"/>
                <w:szCs w:val="28"/>
                <w:rtl/>
                <w:lang w:bidi="ar-EG"/>
              </w:rPr>
            </w:pPr>
            <w:proofErr w:type="spellStart"/>
            <w:r w:rsidRPr="00362B07">
              <w:rPr>
                <w:rFonts w:ascii="Times New Roman" w:eastAsia="Times New Roman" w:hAnsi="Times New Roman" w:cs="Simplified Arabic" w:hint="cs"/>
                <w:b/>
                <w:bCs/>
                <w:sz w:val="28"/>
                <w:szCs w:val="28"/>
                <w:rtl/>
                <w:lang w:bidi="ar-EG"/>
              </w:rPr>
              <w:t>أ.د</w:t>
            </w:r>
            <w:proofErr w:type="spellEnd"/>
            <w:r w:rsidRPr="00362B07">
              <w:rPr>
                <w:rFonts w:ascii="Times New Roman" w:eastAsia="Times New Roman" w:hAnsi="Times New Roman" w:cs="Simplified Arabic" w:hint="cs"/>
                <w:b/>
                <w:bCs/>
                <w:sz w:val="28"/>
                <w:szCs w:val="28"/>
                <w:rtl/>
                <w:lang w:bidi="ar-EG"/>
              </w:rPr>
              <w:t xml:space="preserve">. سليمان بن </w:t>
            </w:r>
            <w:proofErr w:type="gramStart"/>
            <w:r w:rsidRPr="00362B07">
              <w:rPr>
                <w:rFonts w:ascii="Times New Roman" w:eastAsia="Times New Roman" w:hAnsi="Times New Roman" w:cs="Simplified Arabic" w:hint="cs"/>
                <w:b/>
                <w:bCs/>
                <w:sz w:val="28"/>
                <w:szCs w:val="28"/>
                <w:rtl/>
                <w:lang w:bidi="ar-EG"/>
              </w:rPr>
              <w:t>عبد</w:t>
            </w:r>
            <w:proofErr w:type="gramEnd"/>
            <w:r w:rsidRPr="00362B07">
              <w:rPr>
                <w:rFonts w:ascii="Times New Roman" w:eastAsia="Times New Roman" w:hAnsi="Times New Roman" w:cs="Simplified Arabic" w:hint="cs"/>
                <w:b/>
                <w:bCs/>
                <w:sz w:val="28"/>
                <w:szCs w:val="28"/>
                <w:rtl/>
                <w:lang w:bidi="ar-EG"/>
              </w:rPr>
              <w:t xml:space="preserve"> الله </w:t>
            </w:r>
          </w:p>
        </w:tc>
        <w:tc>
          <w:tcPr>
            <w:tcW w:w="5103" w:type="dxa"/>
            <w:shd w:val="clear" w:color="auto" w:fill="FFFFFF" w:themeFill="background1"/>
          </w:tcPr>
          <w:p w:rsidR="00033E08" w:rsidRPr="00362B07" w:rsidRDefault="00033E08" w:rsidP="00E84EBD">
            <w:pPr>
              <w:bidi/>
              <w:spacing w:before="120" w:after="120"/>
              <w:jc w:val="center"/>
              <w:rPr>
                <w:rFonts w:ascii="Times New Roman" w:eastAsia="Times New Roman" w:hAnsi="Times New Roman" w:cs="Simplified Arabic"/>
                <w:sz w:val="28"/>
                <w:szCs w:val="28"/>
                <w:rtl/>
                <w:lang w:bidi="ar-EG"/>
              </w:rPr>
            </w:pPr>
            <w:r w:rsidRPr="00362B07">
              <w:rPr>
                <w:rFonts w:ascii="Times New Roman" w:eastAsia="Times New Roman" w:hAnsi="Times New Roman" w:cs="Simplified Arabic" w:hint="cs"/>
                <w:sz w:val="28"/>
                <w:szCs w:val="28"/>
                <w:rtl/>
                <w:lang w:bidi="ar-EG"/>
              </w:rPr>
              <w:t>أستاذ إدارة الأعمال كلية</w:t>
            </w:r>
            <w:r w:rsidRPr="00362B07">
              <w:rPr>
                <w:rFonts w:ascii="Times New Roman" w:eastAsia="Times New Roman" w:hAnsi="Times New Roman" w:cs="Simplified Arabic"/>
                <w:sz w:val="28"/>
                <w:szCs w:val="28"/>
                <w:rtl/>
                <w:lang w:bidi="ar-EG"/>
              </w:rPr>
              <w:t>–</w:t>
            </w:r>
            <w:r w:rsidRPr="00362B07">
              <w:rPr>
                <w:rFonts w:ascii="Times New Roman" w:eastAsia="Times New Roman" w:hAnsi="Times New Roman" w:cs="Simplified Arabic" w:hint="cs"/>
                <w:sz w:val="28"/>
                <w:szCs w:val="28"/>
                <w:rtl/>
                <w:lang w:bidi="ar-EG"/>
              </w:rPr>
              <w:t xml:space="preserve"> </w:t>
            </w:r>
            <w:proofErr w:type="gramStart"/>
            <w:r w:rsidRPr="00362B07">
              <w:rPr>
                <w:rFonts w:ascii="Times New Roman" w:eastAsia="Times New Roman" w:hAnsi="Times New Roman" w:cs="Simplified Arabic" w:hint="cs"/>
                <w:sz w:val="28"/>
                <w:szCs w:val="28"/>
                <w:rtl/>
                <w:lang w:bidi="ar-EG"/>
              </w:rPr>
              <w:t>جامعة</w:t>
            </w:r>
            <w:proofErr w:type="gramEnd"/>
            <w:r w:rsidRPr="00362B07">
              <w:rPr>
                <w:rFonts w:ascii="Times New Roman" w:eastAsia="Times New Roman" w:hAnsi="Times New Roman" w:cs="Simplified Arabic" w:hint="cs"/>
                <w:sz w:val="28"/>
                <w:szCs w:val="28"/>
                <w:rtl/>
                <w:lang w:bidi="ar-EG"/>
              </w:rPr>
              <w:t xml:space="preserve"> الملك سعود</w:t>
            </w:r>
          </w:p>
        </w:tc>
      </w:tr>
      <w:tr w:rsidR="00033E08" w:rsidRPr="00362B07" w:rsidTr="00033E08">
        <w:tc>
          <w:tcPr>
            <w:tcW w:w="3317" w:type="dxa"/>
            <w:shd w:val="clear" w:color="auto" w:fill="D9D9D9" w:themeFill="background1" w:themeFillShade="D9"/>
            <w:vAlign w:val="center"/>
          </w:tcPr>
          <w:p w:rsidR="00033E08" w:rsidRPr="00362B07" w:rsidRDefault="00033E08" w:rsidP="00E84EBD">
            <w:pPr>
              <w:bidi/>
              <w:spacing w:before="120" w:after="120"/>
              <w:rPr>
                <w:rFonts w:ascii="Times New Roman" w:eastAsia="Times New Roman" w:hAnsi="Times New Roman" w:cs="Simplified Arabic"/>
                <w:b/>
                <w:bCs/>
                <w:sz w:val="28"/>
                <w:szCs w:val="28"/>
                <w:rtl/>
                <w:lang w:bidi="ar-EG"/>
              </w:rPr>
            </w:pPr>
            <w:proofErr w:type="spellStart"/>
            <w:r w:rsidRPr="00362B07">
              <w:rPr>
                <w:rFonts w:ascii="Times New Roman" w:eastAsia="Times New Roman" w:hAnsi="Times New Roman" w:cs="Simplified Arabic" w:hint="cs"/>
                <w:b/>
                <w:bCs/>
                <w:sz w:val="28"/>
                <w:szCs w:val="28"/>
                <w:rtl/>
                <w:lang w:bidi="ar-EG"/>
              </w:rPr>
              <w:t>أ.و.م</w:t>
            </w:r>
            <w:proofErr w:type="spellEnd"/>
            <w:r w:rsidRPr="00362B07">
              <w:rPr>
                <w:rFonts w:ascii="Times New Roman" w:eastAsia="Times New Roman" w:hAnsi="Times New Roman" w:cs="Simplified Arabic" w:hint="cs"/>
                <w:b/>
                <w:bCs/>
                <w:sz w:val="28"/>
                <w:szCs w:val="28"/>
                <w:rtl/>
                <w:lang w:bidi="ar-EG"/>
              </w:rPr>
              <w:t xml:space="preserve">. عبد الناصر </w:t>
            </w:r>
            <w:proofErr w:type="gramStart"/>
            <w:r w:rsidRPr="00362B07">
              <w:rPr>
                <w:rFonts w:ascii="Times New Roman" w:eastAsia="Times New Roman" w:hAnsi="Times New Roman" w:cs="Simplified Arabic" w:hint="cs"/>
                <w:b/>
                <w:bCs/>
                <w:sz w:val="28"/>
                <w:szCs w:val="28"/>
                <w:rtl/>
                <w:lang w:bidi="ar-EG"/>
              </w:rPr>
              <w:t>محمد</w:t>
            </w:r>
            <w:proofErr w:type="gramEnd"/>
            <w:r w:rsidRPr="00362B07">
              <w:rPr>
                <w:rFonts w:ascii="Times New Roman" w:eastAsia="Times New Roman" w:hAnsi="Times New Roman" w:cs="Simplified Arabic" w:hint="cs"/>
                <w:b/>
                <w:bCs/>
                <w:sz w:val="28"/>
                <w:szCs w:val="28"/>
                <w:rtl/>
                <w:lang w:bidi="ar-EG"/>
              </w:rPr>
              <w:t xml:space="preserve"> سيد </w:t>
            </w:r>
          </w:p>
        </w:tc>
        <w:tc>
          <w:tcPr>
            <w:tcW w:w="5103" w:type="dxa"/>
            <w:shd w:val="clear" w:color="auto" w:fill="FFFFFF" w:themeFill="background1"/>
          </w:tcPr>
          <w:p w:rsidR="00033E08" w:rsidRPr="00362B07" w:rsidRDefault="00033E08" w:rsidP="00E84EBD">
            <w:pPr>
              <w:bidi/>
              <w:spacing w:before="120" w:after="120"/>
              <w:jc w:val="center"/>
              <w:rPr>
                <w:rFonts w:ascii="Times New Roman" w:eastAsia="Times New Roman" w:hAnsi="Times New Roman" w:cs="Simplified Arabic"/>
                <w:sz w:val="28"/>
                <w:szCs w:val="28"/>
                <w:rtl/>
                <w:lang w:bidi="ar-EG"/>
              </w:rPr>
            </w:pPr>
            <w:r w:rsidRPr="00362B07">
              <w:rPr>
                <w:rFonts w:ascii="Times New Roman" w:eastAsia="Times New Roman" w:hAnsi="Times New Roman" w:cs="Simplified Arabic" w:hint="cs"/>
                <w:sz w:val="28"/>
                <w:szCs w:val="28"/>
                <w:rtl/>
                <w:lang w:bidi="ar-EG"/>
              </w:rPr>
              <w:t xml:space="preserve">وكيل الكلية الأكاديمية العربية للعلوم الإدارية والمالية </w:t>
            </w:r>
            <w:proofErr w:type="gramStart"/>
            <w:r w:rsidRPr="00362B07">
              <w:rPr>
                <w:rFonts w:ascii="Times New Roman" w:eastAsia="Times New Roman" w:hAnsi="Times New Roman" w:cs="Simplified Arabic" w:hint="cs"/>
                <w:sz w:val="28"/>
                <w:szCs w:val="28"/>
                <w:rtl/>
                <w:lang w:bidi="ar-EG"/>
              </w:rPr>
              <w:t>والمصرفية</w:t>
            </w:r>
            <w:proofErr w:type="gramEnd"/>
          </w:p>
        </w:tc>
      </w:tr>
      <w:tr w:rsidR="00033E08" w:rsidRPr="00362B07" w:rsidTr="00033E08">
        <w:tc>
          <w:tcPr>
            <w:tcW w:w="3317" w:type="dxa"/>
            <w:shd w:val="clear" w:color="auto" w:fill="D9D9D9" w:themeFill="background1" w:themeFillShade="D9"/>
            <w:vAlign w:val="center"/>
          </w:tcPr>
          <w:p w:rsidR="00033E08" w:rsidRPr="00362B07" w:rsidRDefault="00033E08" w:rsidP="00E84EBD">
            <w:pPr>
              <w:bidi/>
              <w:spacing w:before="120" w:after="120"/>
              <w:rPr>
                <w:rFonts w:ascii="Times New Roman" w:eastAsia="Times New Roman" w:hAnsi="Times New Roman" w:cs="Simplified Arabic"/>
                <w:b/>
                <w:bCs/>
                <w:sz w:val="28"/>
                <w:szCs w:val="28"/>
                <w:rtl/>
                <w:lang w:bidi="ar-EG"/>
              </w:rPr>
            </w:pPr>
            <w:proofErr w:type="spellStart"/>
            <w:r w:rsidRPr="00362B07">
              <w:rPr>
                <w:rFonts w:ascii="Times New Roman" w:eastAsia="Times New Roman" w:hAnsi="Times New Roman" w:cs="Simplified Arabic"/>
                <w:b/>
                <w:bCs/>
                <w:sz w:val="28"/>
                <w:szCs w:val="28"/>
                <w:rtl/>
                <w:lang w:bidi="ar-EG"/>
              </w:rPr>
              <w:t>أ.د</w:t>
            </w:r>
            <w:proofErr w:type="spellEnd"/>
            <w:r w:rsidRPr="00362B07">
              <w:rPr>
                <w:rFonts w:ascii="Times New Roman" w:eastAsia="Times New Roman" w:hAnsi="Times New Roman" w:cs="Simplified Arabic"/>
                <w:b/>
                <w:bCs/>
                <w:sz w:val="28"/>
                <w:szCs w:val="28"/>
                <w:rtl/>
                <w:lang w:bidi="ar-EG"/>
              </w:rPr>
              <w:t xml:space="preserve">. </w:t>
            </w:r>
            <w:proofErr w:type="gramStart"/>
            <w:r w:rsidRPr="00362B07">
              <w:rPr>
                <w:rFonts w:ascii="Times New Roman" w:eastAsia="Times New Roman" w:hAnsi="Times New Roman" w:cs="Simplified Arabic"/>
                <w:b/>
                <w:bCs/>
                <w:sz w:val="28"/>
                <w:szCs w:val="28"/>
                <w:rtl/>
                <w:lang w:bidi="ar-EG"/>
              </w:rPr>
              <w:t>عمار</w:t>
            </w:r>
            <w:proofErr w:type="gramEnd"/>
            <w:r w:rsidRPr="00362B07">
              <w:rPr>
                <w:rFonts w:ascii="Times New Roman" w:eastAsia="Times New Roman" w:hAnsi="Times New Roman" w:cs="Simplified Arabic"/>
                <w:b/>
                <w:bCs/>
                <w:sz w:val="28"/>
                <w:szCs w:val="28"/>
                <w:rtl/>
                <w:lang w:bidi="ar-EG"/>
              </w:rPr>
              <w:t xml:space="preserve"> فتحي موسى إسماعيل</w:t>
            </w:r>
          </w:p>
        </w:tc>
        <w:tc>
          <w:tcPr>
            <w:tcW w:w="5103" w:type="dxa"/>
            <w:shd w:val="clear" w:color="auto" w:fill="FFFFFF" w:themeFill="background1"/>
          </w:tcPr>
          <w:p w:rsidR="00033E08" w:rsidRPr="00362B07" w:rsidRDefault="00033E08" w:rsidP="00E84EBD">
            <w:pPr>
              <w:bidi/>
              <w:spacing w:before="120" w:after="120"/>
              <w:jc w:val="center"/>
              <w:rPr>
                <w:rFonts w:ascii="Times New Roman" w:eastAsia="Times New Roman" w:hAnsi="Times New Roman" w:cs="Simplified Arabic"/>
                <w:sz w:val="28"/>
                <w:szCs w:val="28"/>
                <w:rtl/>
                <w:lang w:bidi="ar-EG"/>
              </w:rPr>
            </w:pPr>
            <w:r w:rsidRPr="00362B07">
              <w:rPr>
                <w:rFonts w:ascii="Times New Roman" w:eastAsia="Times New Roman" w:hAnsi="Times New Roman" w:cs="Simplified Arabic"/>
                <w:sz w:val="28"/>
                <w:szCs w:val="28"/>
                <w:rtl/>
                <w:lang w:bidi="ar-EG"/>
              </w:rPr>
              <w:t>أستاذ إدارة الموارد البشرية</w:t>
            </w:r>
            <w:r w:rsidRPr="00362B07">
              <w:rPr>
                <w:rFonts w:ascii="Times New Roman" w:eastAsia="Times New Roman" w:hAnsi="Times New Roman" w:cs="Simplified Arabic" w:hint="cs"/>
                <w:sz w:val="28"/>
                <w:szCs w:val="28"/>
                <w:rtl/>
                <w:lang w:bidi="ar-EG"/>
              </w:rPr>
              <w:t xml:space="preserve">- </w:t>
            </w:r>
            <w:r w:rsidRPr="00362B07">
              <w:rPr>
                <w:rFonts w:ascii="Times New Roman" w:eastAsia="Times New Roman" w:hAnsi="Times New Roman" w:cs="Simplified Arabic"/>
                <w:sz w:val="28"/>
                <w:szCs w:val="28"/>
                <w:rtl/>
                <w:lang w:bidi="ar-EG"/>
              </w:rPr>
              <w:t>وكيل الكلية لشئون التعليم والطلاب</w:t>
            </w:r>
            <w:r w:rsidRPr="00362B07">
              <w:rPr>
                <w:rFonts w:ascii="Times New Roman" w:eastAsia="Times New Roman" w:hAnsi="Times New Roman" w:cs="Simplified Arabic" w:hint="cs"/>
                <w:sz w:val="28"/>
                <w:szCs w:val="28"/>
                <w:rtl/>
                <w:lang w:bidi="ar-EG"/>
              </w:rPr>
              <w:t xml:space="preserve">- </w:t>
            </w:r>
            <w:r w:rsidRPr="00362B07">
              <w:rPr>
                <w:rFonts w:ascii="Times New Roman" w:eastAsia="Times New Roman" w:hAnsi="Times New Roman" w:cs="Simplified Arabic"/>
                <w:sz w:val="28"/>
                <w:szCs w:val="28"/>
                <w:rtl/>
                <w:lang w:bidi="ar-EG"/>
              </w:rPr>
              <w:t>كلية التجارة- جامعة مدينة السادات</w:t>
            </w:r>
          </w:p>
        </w:tc>
      </w:tr>
    </w:tbl>
    <w:p w:rsidR="00D67830" w:rsidRPr="00362B07" w:rsidRDefault="00033E08" w:rsidP="00182B87">
      <w:pPr>
        <w:pStyle w:val="a4"/>
        <w:numPr>
          <w:ilvl w:val="0"/>
          <w:numId w:val="32"/>
        </w:numPr>
        <w:bidi/>
        <w:spacing w:before="120" w:after="120" w:line="240" w:lineRule="auto"/>
        <w:jc w:val="both"/>
        <w:rPr>
          <w:rFonts w:ascii="Times New Roman" w:hAnsi="Times New Roman" w:cs="Simplified Arabic"/>
          <w:b/>
          <w:bCs/>
          <w:sz w:val="28"/>
          <w:szCs w:val="28"/>
        </w:rPr>
      </w:pPr>
      <w:r w:rsidRPr="00362B07">
        <w:rPr>
          <w:rFonts w:ascii="Times New Roman" w:hAnsi="Times New Roman" w:cs="Simplified Arabic" w:hint="cs"/>
          <w:b/>
          <w:bCs/>
          <w:sz w:val="28"/>
          <w:szCs w:val="28"/>
          <w:rtl/>
        </w:rPr>
        <w:t>تم ترتيب الأسماء ترتيباً هجائياً.</w:t>
      </w:r>
    </w:p>
    <w:p w:rsidR="00D67830" w:rsidRPr="00362B07" w:rsidRDefault="00D67830" w:rsidP="0068525B">
      <w:pPr>
        <w:shd w:val="clear" w:color="auto" w:fill="FFFFFF" w:themeFill="background1"/>
        <w:bidi/>
        <w:spacing w:before="120" w:after="120" w:line="240" w:lineRule="auto"/>
        <w:ind w:firstLine="720"/>
        <w:jc w:val="both"/>
        <w:rPr>
          <w:rFonts w:ascii="Times New Roman" w:hAnsi="Times New Roman" w:cs="Simplified Arabic"/>
          <w:sz w:val="28"/>
          <w:szCs w:val="28"/>
          <w:rtl/>
          <w:lang w:bidi="ar-EG"/>
        </w:rPr>
      </w:pPr>
    </w:p>
    <w:p w:rsidR="00D67830" w:rsidRPr="00362B07" w:rsidRDefault="00D67830" w:rsidP="0068525B">
      <w:pPr>
        <w:shd w:val="clear" w:color="auto" w:fill="FFFFFF" w:themeFill="background1"/>
        <w:bidi/>
        <w:spacing w:before="120" w:after="120" w:line="240" w:lineRule="auto"/>
        <w:ind w:firstLine="720"/>
        <w:jc w:val="both"/>
        <w:rPr>
          <w:rFonts w:ascii="Times New Roman" w:hAnsi="Times New Roman" w:cs="Simplified Arabic"/>
          <w:sz w:val="28"/>
          <w:szCs w:val="28"/>
          <w:rtl/>
          <w:lang w:bidi="ar-EG"/>
        </w:rPr>
      </w:pPr>
    </w:p>
    <w:p w:rsidR="00D67830" w:rsidRPr="00362B07" w:rsidRDefault="00D67830" w:rsidP="0068525B">
      <w:pPr>
        <w:shd w:val="clear" w:color="auto" w:fill="FFFFFF" w:themeFill="background1"/>
        <w:bidi/>
        <w:spacing w:before="120" w:after="120" w:line="240" w:lineRule="auto"/>
        <w:ind w:firstLine="720"/>
        <w:jc w:val="both"/>
        <w:rPr>
          <w:rFonts w:ascii="Times New Roman" w:hAnsi="Times New Roman" w:cs="Simplified Arabic"/>
          <w:sz w:val="28"/>
          <w:szCs w:val="28"/>
          <w:rtl/>
          <w:lang w:bidi="ar-EG"/>
        </w:rPr>
      </w:pPr>
      <w:r w:rsidRPr="00362B07">
        <w:rPr>
          <w:rFonts w:ascii="Times New Roman" w:hAnsi="Times New Roman" w:cs="Simplified Arabic"/>
          <w:sz w:val="28"/>
          <w:szCs w:val="28"/>
          <w:rtl/>
          <w:lang w:bidi="ar-EG"/>
        </w:rPr>
        <w:br w:type="page"/>
      </w:r>
    </w:p>
    <w:p w:rsidR="00033E08" w:rsidRPr="00362B07" w:rsidRDefault="00033E08" w:rsidP="00033E08">
      <w:pPr>
        <w:pStyle w:val="af1"/>
        <w:shd w:val="clear" w:color="auto" w:fill="FFFFFF" w:themeFill="background1"/>
        <w:spacing w:before="120" w:after="120"/>
        <w:rPr>
          <w:rFonts w:cs="Simplified Arabic"/>
          <w:b/>
          <w:bCs/>
          <w:color w:val="000000" w:themeColor="text1"/>
          <w:sz w:val="40"/>
          <w:szCs w:val="40"/>
          <w:rtl/>
        </w:rPr>
      </w:pPr>
    </w:p>
    <w:p w:rsidR="00033E08" w:rsidRPr="00362B07" w:rsidRDefault="00033E08" w:rsidP="00033E08">
      <w:pPr>
        <w:pStyle w:val="af1"/>
        <w:shd w:val="clear" w:color="auto" w:fill="FFFFFF" w:themeFill="background1"/>
        <w:spacing w:before="120" w:after="120"/>
        <w:rPr>
          <w:rFonts w:cs="Simplified Arabic"/>
          <w:b/>
          <w:bCs/>
          <w:color w:val="000000" w:themeColor="text1"/>
          <w:sz w:val="40"/>
          <w:szCs w:val="40"/>
          <w:rtl/>
        </w:rPr>
      </w:pPr>
    </w:p>
    <w:p w:rsidR="00033E08" w:rsidRPr="00362B07" w:rsidRDefault="00033E08" w:rsidP="00033E08">
      <w:pPr>
        <w:pStyle w:val="af1"/>
        <w:shd w:val="clear" w:color="auto" w:fill="FFFFFF" w:themeFill="background1"/>
        <w:spacing w:before="120" w:after="120"/>
        <w:rPr>
          <w:rFonts w:cs="Simplified Arabic"/>
          <w:b/>
          <w:bCs/>
          <w:color w:val="000000" w:themeColor="text1"/>
          <w:sz w:val="40"/>
          <w:szCs w:val="40"/>
          <w:rtl/>
        </w:rPr>
      </w:pPr>
    </w:p>
    <w:p w:rsidR="00033E08" w:rsidRPr="00362B07" w:rsidRDefault="00033E08" w:rsidP="00033E08">
      <w:pPr>
        <w:pStyle w:val="af1"/>
        <w:shd w:val="clear" w:color="auto" w:fill="FFFFFF" w:themeFill="background1"/>
        <w:spacing w:before="120" w:after="120"/>
        <w:rPr>
          <w:rFonts w:cs="Simplified Arabic"/>
          <w:b/>
          <w:bCs/>
          <w:color w:val="000000" w:themeColor="text1"/>
          <w:sz w:val="40"/>
          <w:szCs w:val="40"/>
          <w:rtl/>
        </w:rPr>
      </w:pPr>
    </w:p>
    <w:p w:rsidR="00033E08" w:rsidRPr="00362B07" w:rsidRDefault="00033E08" w:rsidP="00033E08">
      <w:pPr>
        <w:pStyle w:val="af1"/>
        <w:shd w:val="clear" w:color="auto" w:fill="FFFFFF" w:themeFill="background1"/>
        <w:spacing w:before="120" w:after="120"/>
        <w:rPr>
          <w:rFonts w:cs="Simplified Arabic"/>
          <w:b/>
          <w:bCs/>
          <w:color w:val="000000" w:themeColor="text1"/>
          <w:sz w:val="40"/>
          <w:szCs w:val="40"/>
          <w:rtl/>
        </w:rPr>
      </w:pPr>
    </w:p>
    <w:p w:rsidR="00033E08" w:rsidRPr="00362B07" w:rsidRDefault="00033E08" w:rsidP="00033E08">
      <w:pPr>
        <w:pStyle w:val="af1"/>
        <w:shd w:val="clear" w:color="auto" w:fill="FFFFFF" w:themeFill="background1"/>
        <w:spacing w:before="120" w:after="120"/>
        <w:rPr>
          <w:rFonts w:cs="Simplified Arabic"/>
          <w:b/>
          <w:bCs/>
          <w:color w:val="000000" w:themeColor="text1"/>
          <w:sz w:val="40"/>
          <w:szCs w:val="40"/>
          <w:rtl/>
        </w:rPr>
      </w:pPr>
    </w:p>
    <w:p w:rsidR="00033E08" w:rsidRPr="00362B07" w:rsidRDefault="00033E08" w:rsidP="00033E08">
      <w:pPr>
        <w:pStyle w:val="af1"/>
        <w:shd w:val="clear" w:color="auto" w:fill="FFFFFF" w:themeFill="background1"/>
        <w:spacing w:before="120" w:after="120"/>
        <w:rPr>
          <w:rFonts w:cs="Simplified Arabic"/>
          <w:b/>
          <w:bCs/>
          <w:color w:val="000000" w:themeColor="text1"/>
          <w:sz w:val="40"/>
          <w:szCs w:val="40"/>
          <w:rtl/>
        </w:rPr>
      </w:pPr>
    </w:p>
    <w:p w:rsidR="00D67830" w:rsidRPr="00362B07" w:rsidRDefault="00D67830" w:rsidP="00033E08">
      <w:pPr>
        <w:pStyle w:val="af1"/>
        <w:shd w:val="clear" w:color="auto" w:fill="FFFFFF" w:themeFill="background1"/>
        <w:spacing w:before="120" w:after="120"/>
        <w:rPr>
          <w:rFonts w:cs="Simplified Arabic"/>
          <w:b/>
          <w:bCs/>
          <w:color w:val="000000" w:themeColor="text1"/>
          <w:sz w:val="40"/>
          <w:szCs w:val="40"/>
          <w:rtl/>
        </w:rPr>
      </w:pPr>
      <w:r w:rsidRPr="00362B07">
        <w:rPr>
          <w:rFonts w:cs="Simplified Arabic" w:hint="cs"/>
          <w:b/>
          <w:bCs/>
          <w:color w:val="000000" w:themeColor="text1"/>
          <w:sz w:val="40"/>
          <w:szCs w:val="40"/>
          <w:rtl/>
        </w:rPr>
        <w:t>ملحق</w:t>
      </w:r>
      <w:r w:rsidR="00D7278E" w:rsidRPr="00362B07">
        <w:rPr>
          <w:rFonts w:cs="Simplified Arabic" w:hint="cs"/>
          <w:b/>
          <w:bCs/>
          <w:color w:val="000000" w:themeColor="text1"/>
          <w:sz w:val="40"/>
          <w:szCs w:val="40"/>
          <w:rtl/>
        </w:rPr>
        <w:t xml:space="preserve"> (</w:t>
      </w:r>
      <w:r w:rsidRPr="00362B07">
        <w:rPr>
          <w:rFonts w:cs="Simplified Arabic" w:hint="cs"/>
          <w:b/>
          <w:bCs/>
          <w:color w:val="000000" w:themeColor="text1"/>
          <w:sz w:val="40"/>
          <w:szCs w:val="40"/>
          <w:rtl/>
        </w:rPr>
        <w:t>2)</w:t>
      </w:r>
    </w:p>
    <w:p w:rsidR="00D67830" w:rsidRPr="00362B07" w:rsidRDefault="00033E08" w:rsidP="00033E08">
      <w:pPr>
        <w:pStyle w:val="af1"/>
        <w:shd w:val="clear" w:color="auto" w:fill="FFFFFF" w:themeFill="background1"/>
        <w:spacing w:before="120" w:after="120"/>
        <w:rPr>
          <w:rFonts w:cs="Simplified Arabic"/>
          <w:b/>
          <w:bCs/>
          <w:color w:val="000000" w:themeColor="text1"/>
          <w:sz w:val="40"/>
          <w:szCs w:val="40"/>
          <w:rtl/>
        </w:rPr>
      </w:pPr>
      <w:proofErr w:type="gramStart"/>
      <w:r w:rsidRPr="00362B07">
        <w:rPr>
          <w:rFonts w:cs="Simplified Arabic" w:hint="cs"/>
          <w:b/>
          <w:bCs/>
          <w:color w:val="000000" w:themeColor="text1"/>
          <w:sz w:val="40"/>
          <w:szCs w:val="40"/>
          <w:rtl/>
        </w:rPr>
        <w:t>استمارة</w:t>
      </w:r>
      <w:proofErr w:type="gramEnd"/>
      <w:r w:rsidR="00D67830" w:rsidRPr="00362B07">
        <w:rPr>
          <w:rFonts w:cs="Simplified Arabic" w:hint="cs"/>
          <w:b/>
          <w:bCs/>
          <w:color w:val="000000" w:themeColor="text1"/>
          <w:sz w:val="40"/>
          <w:szCs w:val="40"/>
          <w:rtl/>
        </w:rPr>
        <w:t xml:space="preserve"> الاستقصاء</w:t>
      </w:r>
    </w:p>
    <w:p w:rsidR="00D67830" w:rsidRPr="00362B07" w:rsidRDefault="00D67830" w:rsidP="0068525B">
      <w:pPr>
        <w:shd w:val="clear" w:color="auto" w:fill="FFFFFF" w:themeFill="background1"/>
        <w:bidi/>
        <w:spacing w:before="120" w:after="120" w:line="240" w:lineRule="auto"/>
        <w:ind w:firstLine="720"/>
        <w:jc w:val="both"/>
        <w:rPr>
          <w:rFonts w:ascii="Times New Roman" w:hAnsi="Times New Roman" w:cs="Simplified Arabic"/>
          <w:sz w:val="28"/>
          <w:szCs w:val="28"/>
          <w:rtl/>
          <w:lang w:bidi="ar-EG"/>
        </w:rPr>
      </w:pPr>
    </w:p>
    <w:p w:rsidR="00D67830" w:rsidRPr="00362B07" w:rsidRDefault="00D67830" w:rsidP="0068525B">
      <w:pPr>
        <w:shd w:val="clear" w:color="auto" w:fill="FFFFFF" w:themeFill="background1"/>
        <w:bidi/>
        <w:spacing w:before="120" w:after="120" w:line="240" w:lineRule="auto"/>
        <w:ind w:firstLine="720"/>
        <w:jc w:val="both"/>
        <w:rPr>
          <w:rFonts w:ascii="Times New Roman" w:hAnsi="Times New Roman" w:cs="Simplified Arabic"/>
          <w:sz w:val="28"/>
          <w:szCs w:val="28"/>
          <w:rtl/>
          <w:lang w:bidi="ar-EG"/>
        </w:rPr>
      </w:pPr>
      <w:r w:rsidRPr="00362B07">
        <w:rPr>
          <w:rFonts w:ascii="Times New Roman" w:hAnsi="Times New Roman" w:cs="Simplified Arabic"/>
          <w:sz w:val="28"/>
          <w:szCs w:val="28"/>
          <w:rtl/>
          <w:lang w:bidi="ar-EG"/>
        </w:rPr>
        <w:br w:type="page"/>
      </w:r>
    </w:p>
    <w:tbl>
      <w:tblPr>
        <w:tblStyle w:val="a3"/>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35"/>
        <w:gridCol w:w="3143"/>
        <w:gridCol w:w="3344"/>
      </w:tblGrid>
      <w:tr w:rsidR="00F07923" w:rsidRPr="00362B07" w:rsidTr="00D64645">
        <w:tc>
          <w:tcPr>
            <w:tcW w:w="2035" w:type="dxa"/>
            <w:vAlign w:val="center"/>
          </w:tcPr>
          <w:p w:rsidR="00F07923" w:rsidRPr="00362B07" w:rsidRDefault="00F07923" w:rsidP="00D64645">
            <w:pPr>
              <w:jc w:val="center"/>
              <w:rPr>
                <w:rFonts w:ascii="Times New Roman" w:hAnsi="Times New Roman" w:cs="Simplified Arabic"/>
                <w:b/>
                <w:bCs/>
                <w:sz w:val="28"/>
                <w:szCs w:val="28"/>
                <w:rtl/>
                <w:lang w:bidi="ar-EG"/>
              </w:rPr>
            </w:pPr>
            <w:r w:rsidRPr="00362B07">
              <w:rPr>
                <w:rFonts w:ascii="Times New Roman" w:hAnsi="Times New Roman" w:cs="Simplified Arabic"/>
                <w:b/>
                <w:bCs/>
                <w:sz w:val="28"/>
                <w:szCs w:val="28"/>
                <w:rtl/>
                <w:lang w:bidi="ar-EG"/>
              </w:rPr>
              <w:lastRenderedPageBreak/>
              <w:t>جامعة ميد اوشن</w:t>
            </w:r>
          </w:p>
          <w:p w:rsidR="00F07923" w:rsidRPr="00362B07" w:rsidRDefault="00F07923" w:rsidP="00D64645">
            <w:pPr>
              <w:bidi/>
              <w:jc w:val="center"/>
              <w:rPr>
                <w:rFonts w:ascii="Times New Roman" w:hAnsi="Times New Roman" w:cs="QCF2107"/>
                <w:b/>
                <w:bCs/>
                <w:color w:val="000000" w:themeColor="text1"/>
                <w:sz w:val="38"/>
                <w:szCs w:val="38"/>
                <w:rtl/>
              </w:rPr>
            </w:pPr>
            <w:r w:rsidRPr="00362B07">
              <w:rPr>
                <w:rFonts w:ascii="Times New Roman" w:hAnsi="Times New Roman" w:cs="Simplified Arabic"/>
                <w:b/>
                <w:bCs/>
                <w:sz w:val="28"/>
                <w:szCs w:val="28"/>
                <w:rtl/>
                <w:lang w:bidi="ar-EG"/>
              </w:rPr>
              <w:t>برنامج الدكتوراه</w:t>
            </w:r>
          </w:p>
        </w:tc>
        <w:tc>
          <w:tcPr>
            <w:tcW w:w="3143" w:type="dxa"/>
            <w:vAlign w:val="center"/>
          </w:tcPr>
          <w:p w:rsidR="00F07923" w:rsidRPr="00362B07" w:rsidRDefault="00F07923" w:rsidP="00D64645">
            <w:pPr>
              <w:bidi/>
              <w:jc w:val="center"/>
              <w:rPr>
                <w:rFonts w:ascii="Times New Roman" w:hAnsi="Times New Roman" w:cs="QCF2107"/>
                <w:b/>
                <w:bCs/>
                <w:color w:val="000000" w:themeColor="text1"/>
                <w:sz w:val="38"/>
                <w:szCs w:val="38"/>
                <w:rtl/>
              </w:rPr>
            </w:pPr>
          </w:p>
        </w:tc>
        <w:tc>
          <w:tcPr>
            <w:tcW w:w="3344" w:type="dxa"/>
            <w:vAlign w:val="center"/>
          </w:tcPr>
          <w:p w:rsidR="00F07923" w:rsidRPr="00362B07" w:rsidRDefault="00F07923" w:rsidP="00D64645">
            <w:pPr>
              <w:bidi/>
              <w:jc w:val="center"/>
              <w:rPr>
                <w:rFonts w:ascii="Times New Roman" w:hAnsi="Times New Roman" w:cs="QCF2107"/>
                <w:b/>
                <w:bCs/>
                <w:color w:val="000000" w:themeColor="text1"/>
                <w:sz w:val="38"/>
                <w:szCs w:val="38"/>
                <w:rtl/>
              </w:rPr>
            </w:pPr>
            <w:r w:rsidRPr="00362B07">
              <w:rPr>
                <w:rFonts w:ascii="Times New Roman" w:hAnsi="Times New Roman" w:cs="ae_Cortoba"/>
                <w:b/>
                <w:bCs/>
                <w:noProof/>
                <w:color w:val="000000" w:themeColor="text1"/>
                <w:sz w:val="40"/>
                <w:szCs w:val="40"/>
                <w:rtl/>
              </w:rPr>
              <w:drawing>
                <wp:inline distT="0" distB="0" distL="0" distR="0" wp14:anchorId="398B20CF" wp14:editId="29767B25">
                  <wp:extent cx="1986280" cy="883467"/>
                  <wp:effectExtent l="0" t="0" r="0" b="0"/>
                  <wp:docPr id="8"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rotWithShape="1">
                          <a:blip r:embed="rId9" cstate="print">
                            <a:extLst>
                              <a:ext uri="{28A0092B-C50C-407E-A947-70E740481C1C}">
                                <a14:useLocalDpi xmlns:a14="http://schemas.microsoft.com/office/drawing/2010/main" val="0"/>
                              </a:ext>
                            </a:extLst>
                          </a:blip>
                          <a:srcRect l="7592" t="5507" r="7592" b="14679"/>
                          <a:stretch/>
                        </pic:blipFill>
                        <pic:spPr bwMode="auto">
                          <a:xfrm>
                            <a:off x="0" y="0"/>
                            <a:ext cx="1989512" cy="884905"/>
                          </a:xfrm>
                          <a:prstGeom prst="rect">
                            <a:avLst/>
                          </a:prstGeom>
                          <a:ln>
                            <a:noFill/>
                          </a:ln>
                          <a:extLst>
                            <a:ext uri="{53640926-AAD7-44D8-BBD7-CCE9431645EC}">
                              <a14:shadowObscured xmlns:a14="http://schemas.microsoft.com/office/drawing/2010/main"/>
                            </a:ext>
                          </a:extLst>
                        </pic:spPr>
                      </pic:pic>
                    </a:graphicData>
                  </a:graphic>
                </wp:inline>
              </w:drawing>
            </w:r>
          </w:p>
        </w:tc>
      </w:tr>
    </w:tbl>
    <w:p w:rsidR="00F07923" w:rsidRPr="00F07923" w:rsidRDefault="00F07923" w:rsidP="00F07923">
      <w:pPr>
        <w:shd w:val="clear" w:color="auto" w:fill="FFFFFF" w:themeFill="background1"/>
        <w:bidi/>
        <w:spacing w:after="0" w:line="240" w:lineRule="auto"/>
        <w:jc w:val="center"/>
        <w:rPr>
          <w:rFonts w:ascii="Simplified Arabic" w:hAnsi="Simplified Arabic" w:cs="Simplified Arabic"/>
          <w:b/>
          <w:bCs/>
          <w:color w:val="000000" w:themeColor="text1"/>
          <w:sz w:val="42"/>
          <w:szCs w:val="42"/>
        </w:rPr>
      </w:pPr>
      <w:r w:rsidRPr="00F07923">
        <w:rPr>
          <w:rFonts w:ascii="Simplified Arabic" w:hAnsi="Simplified Arabic" w:cs="Simplified Arabic" w:hint="cs"/>
          <w:b/>
          <w:bCs/>
          <w:color w:val="000000" w:themeColor="text1"/>
          <w:sz w:val="42"/>
          <w:szCs w:val="42"/>
          <w:rtl/>
        </w:rPr>
        <w:t xml:space="preserve">استبيان </w:t>
      </w:r>
    </w:p>
    <w:p w:rsidR="00F07923" w:rsidRPr="00F07923" w:rsidRDefault="00F07923" w:rsidP="00F07923">
      <w:pPr>
        <w:shd w:val="clear" w:color="auto" w:fill="FFFFFF" w:themeFill="background1"/>
        <w:bidi/>
        <w:spacing w:after="0" w:line="240" w:lineRule="auto"/>
        <w:jc w:val="center"/>
        <w:rPr>
          <w:rFonts w:ascii="Simplified Arabic" w:hAnsi="Simplified Arabic" w:cs="Simplified Arabic"/>
          <w:b/>
          <w:bCs/>
          <w:color w:val="000000" w:themeColor="text1"/>
          <w:sz w:val="42"/>
          <w:szCs w:val="42"/>
          <w:rtl/>
        </w:rPr>
      </w:pPr>
      <w:r w:rsidRPr="00F07923">
        <w:rPr>
          <w:rFonts w:ascii="Simplified Arabic" w:hAnsi="Simplified Arabic" w:cs="Simplified Arabic" w:hint="cs"/>
          <w:b/>
          <w:bCs/>
          <w:color w:val="000000" w:themeColor="text1"/>
          <w:sz w:val="42"/>
          <w:szCs w:val="42"/>
          <w:rtl/>
        </w:rPr>
        <w:t xml:space="preserve">استراتيجية دمج الشركات لدخول -سوق النمو- السوق الموازية لسوق المال السعودي </w:t>
      </w:r>
    </w:p>
    <w:p w:rsidR="00F07923" w:rsidRPr="00F07923" w:rsidRDefault="00F07923" w:rsidP="00F07923">
      <w:pPr>
        <w:shd w:val="clear" w:color="auto" w:fill="FFFFFF" w:themeFill="background1"/>
        <w:bidi/>
        <w:spacing w:after="0" w:line="240" w:lineRule="auto"/>
        <w:jc w:val="center"/>
        <w:rPr>
          <w:rFonts w:ascii="Times New Roman" w:hAnsi="Times New Roman" w:cs="PT Bold Heading"/>
          <w:color w:val="000000" w:themeColor="text1"/>
          <w:sz w:val="38"/>
          <w:szCs w:val="38"/>
          <w:rtl/>
        </w:rPr>
      </w:pPr>
    </w:p>
    <w:p w:rsidR="00F07923" w:rsidRPr="00362B07" w:rsidRDefault="00F07923" w:rsidP="00F07923">
      <w:pPr>
        <w:shd w:val="clear" w:color="auto" w:fill="FFFFFF" w:themeFill="background1"/>
        <w:bidi/>
        <w:spacing w:before="120" w:after="120" w:line="240" w:lineRule="auto"/>
        <w:jc w:val="center"/>
        <w:rPr>
          <w:rFonts w:ascii="Times New Roman" w:eastAsia="Times New Roman" w:hAnsi="Times New Roman" w:cs="Simplified Arabic"/>
          <w:b/>
          <w:bCs/>
          <w:i/>
          <w:iCs/>
          <w:color w:val="1C1C1C"/>
          <w:sz w:val="30"/>
          <w:szCs w:val="30"/>
          <w:rtl/>
        </w:rPr>
      </w:pPr>
      <w:r w:rsidRPr="00362B07">
        <w:rPr>
          <w:rFonts w:ascii="Times New Roman" w:hAnsi="Times New Roman" w:cs="Simplified Arabic"/>
          <w:b/>
          <w:bCs/>
          <w:i/>
          <w:iCs/>
          <w:color w:val="000000" w:themeColor="text1"/>
          <w:sz w:val="30"/>
          <w:szCs w:val="30"/>
          <w:rtl/>
        </w:rPr>
        <w:t>رسالة مقدمة للحصول على الدكتوراه في إدارة الأعمال</w:t>
      </w:r>
    </w:p>
    <w:p w:rsidR="00F07923" w:rsidRPr="00362B07" w:rsidRDefault="00F07923" w:rsidP="00F07923">
      <w:pPr>
        <w:shd w:val="clear" w:color="auto" w:fill="FFFFFF" w:themeFill="background1"/>
        <w:bidi/>
        <w:spacing w:before="120" w:after="120" w:line="240" w:lineRule="auto"/>
        <w:jc w:val="center"/>
        <w:rPr>
          <w:rFonts w:ascii="Times New Roman" w:eastAsia="Times New Roman" w:hAnsi="Times New Roman" w:cs="Simplified Arabic"/>
          <w:b/>
          <w:bCs/>
          <w:i/>
          <w:iCs/>
          <w:color w:val="1C1C1C"/>
          <w:sz w:val="30"/>
          <w:szCs w:val="30"/>
        </w:rPr>
      </w:pPr>
      <w:r w:rsidRPr="00362B07">
        <w:rPr>
          <w:rFonts w:ascii="Times New Roman" w:eastAsia="Times New Roman" w:hAnsi="Times New Roman" w:cs="Simplified Arabic"/>
          <w:b/>
          <w:bCs/>
          <w:i/>
          <w:iCs/>
          <w:color w:val="1C1C1C"/>
          <w:sz w:val="30"/>
          <w:szCs w:val="30"/>
          <w:rtl/>
        </w:rPr>
        <w:t>كجزء من متطلبات نيل درجة دكتوراه الفلسفة في الإدارة</w:t>
      </w:r>
    </w:p>
    <w:p w:rsidR="00F07923" w:rsidRPr="00362B07" w:rsidRDefault="00F07923" w:rsidP="00F07923">
      <w:pPr>
        <w:shd w:val="clear" w:color="auto" w:fill="FFFFFF" w:themeFill="background1"/>
        <w:bidi/>
        <w:spacing w:before="120" w:after="120" w:line="240" w:lineRule="auto"/>
        <w:jc w:val="center"/>
        <w:rPr>
          <w:rFonts w:ascii="Times New Roman" w:hAnsi="Times New Roman" w:cs="Microsoft Uighur"/>
          <w:b/>
          <w:bCs/>
          <w:color w:val="000000" w:themeColor="text1"/>
          <w:sz w:val="38"/>
          <w:szCs w:val="38"/>
        </w:rPr>
      </w:pPr>
    </w:p>
    <w:p w:rsidR="00F07923" w:rsidRPr="00362B07" w:rsidRDefault="00F07923" w:rsidP="00F07923">
      <w:pPr>
        <w:pStyle w:val="a5"/>
        <w:shd w:val="clear" w:color="auto" w:fill="FFFFFF" w:themeFill="background1"/>
        <w:bidi/>
        <w:spacing w:before="120" w:beforeAutospacing="0" w:after="120" w:afterAutospacing="0"/>
        <w:ind w:right="-270"/>
        <w:jc w:val="both"/>
        <w:rPr>
          <w:rFonts w:eastAsiaTheme="minorHAnsi" w:cs="Sultan bold"/>
          <w:b/>
          <w:bCs/>
          <w:color w:val="000000" w:themeColor="text1"/>
          <w:sz w:val="32"/>
          <w:szCs w:val="32"/>
          <w:rtl/>
        </w:rPr>
      </w:pPr>
    </w:p>
    <w:p w:rsidR="00F07923" w:rsidRPr="00362B07" w:rsidRDefault="00F07923" w:rsidP="00F07923">
      <w:pPr>
        <w:pStyle w:val="a5"/>
        <w:shd w:val="clear" w:color="auto" w:fill="FFFFFF" w:themeFill="background1"/>
        <w:bidi/>
        <w:spacing w:before="120" w:beforeAutospacing="0" w:after="120" w:afterAutospacing="0"/>
        <w:ind w:right="-270"/>
        <w:jc w:val="center"/>
        <w:rPr>
          <w:rFonts w:eastAsiaTheme="minorHAnsi" w:cs="Sultan bold"/>
          <w:b/>
          <w:bCs/>
          <w:color w:val="000000" w:themeColor="text1"/>
          <w:sz w:val="32"/>
          <w:szCs w:val="32"/>
          <w:rtl/>
        </w:rPr>
      </w:pPr>
    </w:p>
    <w:p w:rsidR="00F07923" w:rsidRPr="00362B07" w:rsidRDefault="00F07923" w:rsidP="00F07923">
      <w:pPr>
        <w:shd w:val="clear" w:color="auto" w:fill="FFFFFF" w:themeFill="background1"/>
        <w:bidi/>
        <w:spacing w:after="0"/>
        <w:jc w:val="center"/>
        <w:rPr>
          <w:rFonts w:ascii="Times New Roman" w:hAnsi="Times New Roman" w:cs="Simplified Arabic"/>
          <w:b/>
          <w:bCs/>
          <w:color w:val="000000" w:themeColor="text1"/>
          <w:sz w:val="38"/>
          <w:szCs w:val="38"/>
          <w:rtl/>
          <w:lang w:bidi="ar-EG"/>
        </w:rPr>
      </w:pPr>
      <w:r w:rsidRPr="00362B07">
        <w:rPr>
          <w:rFonts w:ascii="Times New Roman" w:hAnsi="Times New Roman" w:cs="Simplified Arabic" w:hint="cs"/>
          <w:b/>
          <w:bCs/>
          <w:color w:val="000000" w:themeColor="text1"/>
          <w:sz w:val="38"/>
          <w:szCs w:val="38"/>
          <w:rtl/>
          <w:lang w:bidi="ar-EG"/>
        </w:rPr>
        <w:t xml:space="preserve">إعداد </w:t>
      </w:r>
    </w:p>
    <w:p w:rsidR="00F07923" w:rsidRPr="00362B07" w:rsidRDefault="00F07923" w:rsidP="00F07923">
      <w:pPr>
        <w:shd w:val="clear" w:color="auto" w:fill="FFFFFF" w:themeFill="background1"/>
        <w:bidi/>
        <w:spacing w:after="0"/>
        <w:jc w:val="center"/>
        <w:rPr>
          <w:rFonts w:ascii="Times New Roman" w:hAnsi="Times New Roman" w:cs="Simplified Arabic"/>
          <w:b/>
          <w:bCs/>
          <w:i/>
          <w:iCs/>
          <w:color w:val="000000" w:themeColor="text1"/>
          <w:sz w:val="34"/>
          <w:szCs w:val="34"/>
          <w:rtl/>
          <w:lang w:bidi="ar-EG"/>
        </w:rPr>
      </w:pPr>
      <w:r w:rsidRPr="00362B07">
        <w:rPr>
          <w:rFonts w:ascii="Times New Roman" w:hAnsi="Times New Roman" w:cs="Abuhmeda Free" w:hint="cs"/>
          <w:color w:val="000000" w:themeColor="text1"/>
          <w:sz w:val="34"/>
          <w:szCs w:val="34"/>
          <w:rtl/>
          <w:lang w:bidi="ar-EG"/>
        </w:rPr>
        <w:t xml:space="preserve"> </w:t>
      </w:r>
      <w:r w:rsidRPr="00362B07">
        <w:rPr>
          <w:rFonts w:ascii="Times New Roman" w:hAnsi="Times New Roman" w:cs="Simplified Arabic"/>
          <w:b/>
          <w:bCs/>
          <w:i/>
          <w:iCs/>
          <w:color w:val="000000" w:themeColor="text1"/>
          <w:sz w:val="42"/>
          <w:szCs w:val="42"/>
          <w:rtl/>
          <w:lang w:bidi="ar-EG"/>
        </w:rPr>
        <w:t xml:space="preserve">صادق </w:t>
      </w:r>
      <w:proofErr w:type="gramStart"/>
      <w:r w:rsidRPr="00362B07">
        <w:rPr>
          <w:rFonts w:ascii="Times New Roman" w:hAnsi="Times New Roman" w:cs="Simplified Arabic"/>
          <w:b/>
          <w:bCs/>
          <w:i/>
          <w:iCs/>
          <w:color w:val="000000" w:themeColor="text1"/>
          <w:sz w:val="42"/>
          <w:szCs w:val="42"/>
          <w:rtl/>
          <w:lang w:bidi="ar-EG"/>
        </w:rPr>
        <w:t>حسن</w:t>
      </w:r>
      <w:proofErr w:type="gramEnd"/>
      <w:r w:rsidRPr="00362B07">
        <w:rPr>
          <w:rFonts w:ascii="Times New Roman" w:hAnsi="Times New Roman" w:cs="Simplified Arabic"/>
          <w:b/>
          <w:bCs/>
          <w:i/>
          <w:iCs/>
          <w:color w:val="000000" w:themeColor="text1"/>
          <w:sz w:val="42"/>
          <w:szCs w:val="42"/>
          <w:rtl/>
          <w:lang w:bidi="ar-EG"/>
        </w:rPr>
        <w:t xml:space="preserve"> الصفار</w:t>
      </w:r>
    </w:p>
    <w:p w:rsidR="00F07923" w:rsidRPr="00F07923" w:rsidRDefault="00F07923" w:rsidP="00F07923">
      <w:pPr>
        <w:shd w:val="clear" w:color="auto" w:fill="FFFFFF" w:themeFill="background1"/>
        <w:bidi/>
        <w:spacing w:after="0"/>
        <w:jc w:val="center"/>
        <w:rPr>
          <w:rFonts w:ascii="Times New Roman" w:hAnsi="Times New Roman" w:cs="Simplified Arabic"/>
          <w:b/>
          <w:bCs/>
          <w:color w:val="000000" w:themeColor="text1"/>
          <w:sz w:val="32"/>
          <w:szCs w:val="32"/>
          <w:rtl/>
          <w:lang w:bidi="ar-EG"/>
        </w:rPr>
      </w:pPr>
      <w:r w:rsidRPr="00F07923">
        <w:rPr>
          <w:rFonts w:ascii="Times New Roman" w:hAnsi="Times New Roman" w:cs="Simplified Arabic" w:hint="cs"/>
          <w:b/>
          <w:bCs/>
          <w:color w:val="000000" w:themeColor="text1"/>
          <w:sz w:val="32"/>
          <w:szCs w:val="32"/>
          <w:rtl/>
          <w:lang w:bidi="ar-EG"/>
        </w:rPr>
        <w:t>الرقم الاكاديمي: 221001512</w:t>
      </w:r>
    </w:p>
    <w:p w:rsidR="00F07923" w:rsidRPr="00F07923" w:rsidRDefault="00F07923" w:rsidP="00F07923">
      <w:pPr>
        <w:shd w:val="clear" w:color="auto" w:fill="FFFFFF" w:themeFill="background1"/>
        <w:bidi/>
        <w:spacing w:after="0"/>
        <w:jc w:val="center"/>
        <w:rPr>
          <w:rFonts w:ascii="Times New Roman" w:hAnsi="Times New Roman" w:cs="Simplified Arabic"/>
          <w:b/>
          <w:bCs/>
          <w:color w:val="000000" w:themeColor="text1"/>
          <w:sz w:val="32"/>
          <w:szCs w:val="32"/>
          <w:rtl/>
          <w:lang w:bidi="ar-EG"/>
        </w:rPr>
      </w:pPr>
      <w:proofErr w:type="gramStart"/>
      <w:r w:rsidRPr="00F07923">
        <w:rPr>
          <w:rFonts w:ascii="Times New Roman" w:hAnsi="Times New Roman" w:cs="Simplified Arabic" w:hint="cs"/>
          <w:b/>
          <w:bCs/>
          <w:color w:val="000000" w:themeColor="text1"/>
          <w:sz w:val="32"/>
          <w:szCs w:val="32"/>
          <w:rtl/>
          <w:lang w:bidi="ar-EG"/>
        </w:rPr>
        <w:t>كلية</w:t>
      </w:r>
      <w:proofErr w:type="gramEnd"/>
      <w:r w:rsidRPr="00F07923">
        <w:rPr>
          <w:rFonts w:ascii="Times New Roman" w:hAnsi="Times New Roman" w:cs="Simplified Arabic" w:hint="cs"/>
          <w:b/>
          <w:bCs/>
          <w:color w:val="000000" w:themeColor="text1"/>
          <w:sz w:val="32"/>
          <w:szCs w:val="32"/>
          <w:rtl/>
          <w:lang w:bidi="ar-EG"/>
        </w:rPr>
        <w:t xml:space="preserve"> إدارة الأعمال</w:t>
      </w:r>
    </w:p>
    <w:p w:rsidR="00F07923" w:rsidRPr="00F07923" w:rsidRDefault="00F07923" w:rsidP="00F07923">
      <w:pPr>
        <w:shd w:val="clear" w:color="auto" w:fill="FFFFFF" w:themeFill="background1"/>
        <w:bidi/>
        <w:spacing w:after="0"/>
        <w:jc w:val="center"/>
        <w:rPr>
          <w:rFonts w:ascii="Times New Roman" w:hAnsi="Times New Roman" w:cs="Simplified Arabic"/>
          <w:b/>
          <w:bCs/>
          <w:color w:val="000000" w:themeColor="text1"/>
          <w:sz w:val="32"/>
          <w:szCs w:val="32"/>
          <w:rtl/>
          <w:lang w:bidi="ar-EG"/>
        </w:rPr>
      </w:pPr>
      <w:r w:rsidRPr="00F07923">
        <w:rPr>
          <w:rFonts w:ascii="Times New Roman" w:hAnsi="Times New Roman" w:cs="Simplified Arabic" w:hint="cs"/>
          <w:b/>
          <w:bCs/>
          <w:color w:val="000000" w:themeColor="text1"/>
          <w:sz w:val="32"/>
          <w:szCs w:val="32"/>
          <w:rtl/>
          <w:lang w:bidi="ar-EG"/>
        </w:rPr>
        <w:t>1448ه-2026م</w:t>
      </w:r>
    </w:p>
    <w:p w:rsidR="00F07923" w:rsidRPr="00362B07" w:rsidRDefault="00F07923" w:rsidP="00F07923">
      <w:pPr>
        <w:pStyle w:val="a5"/>
        <w:shd w:val="clear" w:color="auto" w:fill="FFFFFF" w:themeFill="background1"/>
        <w:bidi/>
        <w:spacing w:before="120" w:beforeAutospacing="0" w:after="120" w:afterAutospacing="0"/>
        <w:ind w:right="-270"/>
        <w:jc w:val="center"/>
        <w:rPr>
          <w:rFonts w:eastAsiaTheme="minorHAnsi" w:cs="Sultan bold"/>
          <w:b/>
          <w:bCs/>
          <w:color w:val="000000" w:themeColor="text1"/>
          <w:sz w:val="32"/>
          <w:szCs w:val="32"/>
          <w:rtl/>
        </w:rPr>
      </w:pPr>
    </w:p>
    <w:p w:rsidR="00F07923" w:rsidRPr="00362B07" w:rsidRDefault="00F07923" w:rsidP="00F07923">
      <w:pPr>
        <w:shd w:val="clear" w:color="auto" w:fill="FFFFFF" w:themeFill="background1"/>
        <w:bidi/>
        <w:spacing w:before="120" w:after="120" w:line="240" w:lineRule="auto"/>
        <w:jc w:val="center"/>
        <w:rPr>
          <w:rFonts w:ascii="Times New Roman" w:eastAsia="Times New Roman" w:hAnsi="Times New Roman" w:cs="Simplified Arabic"/>
          <w:b/>
          <w:bCs/>
          <w:i/>
          <w:iCs/>
          <w:color w:val="1C1C1C"/>
          <w:sz w:val="30"/>
          <w:szCs w:val="30"/>
          <w:rtl/>
        </w:rPr>
      </w:pPr>
    </w:p>
    <w:p w:rsidR="00F07923" w:rsidRPr="00362B07" w:rsidRDefault="00F07923" w:rsidP="00F07923">
      <w:pPr>
        <w:shd w:val="clear" w:color="auto" w:fill="FFFFFF" w:themeFill="background1"/>
        <w:bidi/>
        <w:spacing w:before="120" w:after="120" w:line="240" w:lineRule="auto"/>
        <w:jc w:val="center"/>
        <w:rPr>
          <w:rFonts w:ascii="Times New Roman" w:eastAsia="Times New Roman" w:hAnsi="Times New Roman" w:cs="Simplified Arabic"/>
          <w:b/>
          <w:bCs/>
          <w:i/>
          <w:iCs/>
          <w:color w:val="1C1C1C"/>
          <w:sz w:val="30"/>
          <w:szCs w:val="30"/>
          <w:rtl/>
        </w:rPr>
      </w:pPr>
    </w:p>
    <w:p w:rsidR="00F07923" w:rsidRPr="00362B07" w:rsidRDefault="00F07923" w:rsidP="00F07923">
      <w:pPr>
        <w:shd w:val="clear" w:color="auto" w:fill="FFFFFF" w:themeFill="background1"/>
        <w:bidi/>
        <w:spacing w:before="120" w:after="120" w:line="240" w:lineRule="auto"/>
        <w:jc w:val="center"/>
        <w:rPr>
          <w:rFonts w:ascii="Times New Roman" w:eastAsia="Times New Roman" w:hAnsi="Times New Roman" w:cs="Simplified Arabic"/>
          <w:b/>
          <w:bCs/>
          <w:i/>
          <w:iCs/>
          <w:color w:val="1C1C1C"/>
          <w:sz w:val="30"/>
          <w:szCs w:val="30"/>
          <w:rtl/>
        </w:rPr>
      </w:pPr>
    </w:p>
    <w:p w:rsidR="00F07923" w:rsidRPr="00362B07" w:rsidRDefault="00F07923" w:rsidP="00F07923">
      <w:pPr>
        <w:shd w:val="clear" w:color="auto" w:fill="FFFFFF" w:themeFill="background1"/>
        <w:bidi/>
        <w:spacing w:before="120" w:after="120" w:line="240" w:lineRule="auto"/>
        <w:jc w:val="center"/>
        <w:rPr>
          <w:rFonts w:ascii="Times New Roman" w:eastAsia="Times New Roman" w:hAnsi="Times New Roman" w:cs="Simplified Arabic"/>
          <w:b/>
          <w:bCs/>
          <w:i/>
          <w:iCs/>
          <w:color w:val="1C1C1C"/>
          <w:sz w:val="30"/>
          <w:szCs w:val="30"/>
          <w:rtl/>
        </w:rPr>
      </w:pPr>
      <w:proofErr w:type="gramStart"/>
      <w:r w:rsidRPr="00362B07">
        <w:rPr>
          <w:rFonts w:ascii="Times New Roman" w:eastAsia="Times New Roman" w:hAnsi="Times New Roman" w:cs="Simplified Arabic"/>
          <w:b/>
          <w:bCs/>
          <w:i/>
          <w:iCs/>
          <w:color w:val="1C1C1C"/>
          <w:sz w:val="30"/>
          <w:szCs w:val="30"/>
          <w:rtl/>
        </w:rPr>
        <w:t>العام</w:t>
      </w:r>
      <w:proofErr w:type="gramEnd"/>
      <w:r w:rsidRPr="00362B07">
        <w:rPr>
          <w:rFonts w:ascii="Times New Roman" w:eastAsia="Times New Roman" w:hAnsi="Times New Roman" w:cs="Simplified Arabic"/>
          <w:b/>
          <w:bCs/>
          <w:i/>
          <w:iCs/>
          <w:color w:val="1C1C1C"/>
          <w:sz w:val="30"/>
          <w:szCs w:val="30"/>
          <w:rtl/>
        </w:rPr>
        <w:t> الجامعي</w:t>
      </w:r>
      <w:r w:rsidRPr="00362B07">
        <w:rPr>
          <w:rFonts w:ascii="Times New Roman" w:eastAsia="Times New Roman" w:hAnsi="Times New Roman" w:cs="Simplified Arabic" w:hint="cs"/>
          <w:b/>
          <w:bCs/>
          <w:i/>
          <w:iCs/>
          <w:color w:val="1C1C1C"/>
          <w:sz w:val="30"/>
          <w:szCs w:val="30"/>
          <w:rtl/>
        </w:rPr>
        <w:t xml:space="preserve"> 2026م</w:t>
      </w:r>
    </w:p>
    <w:p w:rsidR="00F07923" w:rsidRPr="00362B07" w:rsidRDefault="00F07923" w:rsidP="00F07923">
      <w:pPr>
        <w:shd w:val="clear" w:color="auto" w:fill="FFFFFF" w:themeFill="background1"/>
        <w:bidi/>
        <w:spacing w:before="120" w:after="120" w:line="240" w:lineRule="auto"/>
        <w:jc w:val="center"/>
        <w:rPr>
          <w:rFonts w:ascii="Times New Roman" w:hAnsi="Times New Roman" w:cs="PT Bold Heading"/>
          <w:color w:val="000000" w:themeColor="text1"/>
          <w:rtl/>
        </w:rPr>
      </w:pPr>
      <w:r w:rsidRPr="00362B07">
        <w:rPr>
          <w:rFonts w:ascii="Times New Roman" w:eastAsia="Times New Roman" w:hAnsi="Times New Roman" w:cs="Simplified Arabic"/>
          <w:b/>
          <w:bCs/>
          <w:i/>
          <w:iCs/>
          <w:color w:val="1C1C1C"/>
          <w:sz w:val="30"/>
          <w:szCs w:val="30"/>
          <w:rtl/>
        </w:rPr>
        <w:t xml:space="preserve">1447ه‍ - </w:t>
      </w:r>
      <w:r w:rsidRPr="00362B07">
        <w:rPr>
          <w:rFonts w:ascii="Times New Roman" w:eastAsia="Times New Roman" w:hAnsi="Times New Roman" w:cs="Simplified Arabic" w:hint="cs"/>
          <w:b/>
          <w:bCs/>
          <w:i/>
          <w:iCs/>
          <w:color w:val="1C1C1C"/>
          <w:sz w:val="30"/>
          <w:szCs w:val="30"/>
          <w:rtl/>
        </w:rPr>
        <w:t>1448ه</w:t>
      </w:r>
    </w:p>
    <w:p w:rsidR="00F07923" w:rsidRPr="00362B07" w:rsidRDefault="00F07923" w:rsidP="00F07923">
      <w:pPr>
        <w:shd w:val="clear" w:color="auto" w:fill="FFFFFF" w:themeFill="background1"/>
        <w:bidi/>
        <w:spacing w:after="0"/>
        <w:jc w:val="center"/>
        <w:rPr>
          <w:rFonts w:ascii="Times New Roman" w:hAnsi="Times New Roman" w:cs="PT Bold Heading"/>
          <w:color w:val="000000" w:themeColor="text1"/>
          <w:sz w:val="30"/>
          <w:szCs w:val="30"/>
          <w:lang w:bidi="ar-EG"/>
        </w:rPr>
        <w:sectPr w:rsidR="00F07923" w:rsidRPr="00362B07" w:rsidSect="00F771BE">
          <w:headerReference w:type="default" r:id="rId39"/>
          <w:headerReference w:type="first" r:id="rId40"/>
          <w:pgSz w:w="11906" w:h="16838" w:code="9"/>
          <w:pgMar w:top="1440" w:right="1800" w:bottom="1440" w:left="1800" w:header="720" w:footer="720" w:gutter="0"/>
          <w:pgNumType w:fmt="numberInDash" w:start="116" w:chapStyle="1"/>
          <w:cols w:space="720"/>
          <w:titlePg/>
          <w:docGrid w:linePitch="299"/>
        </w:sectPr>
      </w:pPr>
    </w:p>
    <w:p w:rsidR="00D67830" w:rsidRPr="00F07923" w:rsidRDefault="00033E08" w:rsidP="00033E08">
      <w:pPr>
        <w:shd w:val="clear" w:color="auto" w:fill="FFFFFF" w:themeFill="background1"/>
        <w:bidi/>
        <w:spacing w:before="120" w:after="120" w:line="240" w:lineRule="auto"/>
        <w:jc w:val="center"/>
        <w:rPr>
          <w:rFonts w:ascii="Times New Roman" w:hAnsi="Times New Roman" w:cs="Simplified Arabic"/>
          <w:b/>
          <w:bCs/>
          <w:sz w:val="34"/>
          <w:szCs w:val="34"/>
          <w:rtl/>
        </w:rPr>
      </w:pPr>
      <w:proofErr w:type="gramStart"/>
      <w:r w:rsidRPr="00F07923">
        <w:rPr>
          <w:rFonts w:ascii="Times New Roman" w:hAnsi="Times New Roman" w:cs="Simplified Arabic" w:hint="cs"/>
          <w:b/>
          <w:bCs/>
          <w:sz w:val="34"/>
          <w:szCs w:val="34"/>
          <w:rtl/>
        </w:rPr>
        <w:lastRenderedPageBreak/>
        <w:t>استمارة</w:t>
      </w:r>
      <w:proofErr w:type="gramEnd"/>
      <w:r w:rsidR="00D67830" w:rsidRPr="00F07923">
        <w:rPr>
          <w:rFonts w:ascii="Times New Roman" w:hAnsi="Times New Roman" w:cs="Simplified Arabic" w:hint="cs"/>
          <w:b/>
          <w:bCs/>
          <w:sz w:val="34"/>
          <w:szCs w:val="34"/>
          <w:rtl/>
        </w:rPr>
        <w:t xml:space="preserve"> الاستبيان</w:t>
      </w:r>
    </w:p>
    <w:p w:rsidR="00D67830" w:rsidRPr="00362B07" w:rsidRDefault="00D67830" w:rsidP="00033E08">
      <w:pPr>
        <w:shd w:val="clear" w:color="auto" w:fill="FFFFFF" w:themeFill="background1"/>
        <w:tabs>
          <w:tab w:val="left" w:leader="dot" w:pos="8278"/>
        </w:tabs>
        <w:bidi/>
        <w:spacing w:before="120" w:after="120" w:line="240" w:lineRule="auto"/>
        <w:jc w:val="both"/>
        <w:rPr>
          <w:rFonts w:ascii="Times New Roman" w:hAnsi="Times New Roman" w:cs="Simplified Arabic"/>
          <w:b/>
          <w:bCs/>
          <w:sz w:val="30"/>
          <w:szCs w:val="30"/>
          <w:rtl/>
          <w:lang w:bidi="ar-EG"/>
        </w:rPr>
      </w:pPr>
      <w:proofErr w:type="gramStart"/>
      <w:r w:rsidRPr="00362B07">
        <w:rPr>
          <w:rFonts w:ascii="Times New Roman" w:hAnsi="Times New Roman" w:cs="Simplified Arabic" w:hint="cs"/>
          <w:b/>
          <w:bCs/>
          <w:sz w:val="30"/>
          <w:szCs w:val="30"/>
          <w:rtl/>
          <w:lang w:bidi="ar-EG"/>
        </w:rPr>
        <w:t>السادة</w:t>
      </w:r>
      <w:proofErr w:type="gramEnd"/>
      <w:r w:rsidRPr="00362B07">
        <w:rPr>
          <w:rFonts w:ascii="Times New Roman" w:hAnsi="Times New Roman" w:cs="Simplified Arabic" w:hint="cs"/>
          <w:b/>
          <w:bCs/>
          <w:sz w:val="30"/>
          <w:szCs w:val="30"/>
          <w:rtl/>
          <w:lang w:bidi="ar-EG"/>
        </w:rPr>
        <w:t xml:space="preserve"> المحترمون</w:t>
      </w:r>
      <w:r w:rsidR="00775B4E" w:rsidRPr="00362B07">
        <w:rPr>
          <w:rFonts w:ascii="Times New Roman" w:hAnsi="Times New Roman" w:cs="Simplified Arabic" w:hint="cs"/>
          <w:b/>
          <w:bCs/>
          <w:sz w:val="30"/>
          <w:szCs w:val="30"/>
          <w:rtl/>
          <w:lang w:bidi="ar-EG"/>
        </w:rPr>
        <w:t xml:space="preserve">: </w:t>
      </w:r>
      <w:r w:rsidRPr="00362B07">
        <w:rPr>
          <w:rFonts w:ascii="Times New Roman" w:hAnsi="Times New Roman" w:cs="Simplified Arabic"/>
          <w:b/>
          <w:bCs/>
          <w:sz w:val="30"/>
          <w:szCs w:val="30"/>
          <w:rtl/>
          <w:lang w:bidi="ar-EG"/>
        </w:rPr>
        <w:tab/>
      </w:r>
    </w:p>
    <w:p w:rsidR="00D67830" w:rsidRPr="00362B07" w:rsidRDefault="00D67830" w:rsidP="00033E08">
      <w:pPr>
        <w:bidi/>
        <w:spacing w:before="120" w:after="120" w:line="240" w:lineRule="auto"/>
        <w:ind w:firstLine="720"/>
        <w:jc w:val="both"/>
        <w:rPr>
          <w:rFonts w:ascii="Times New Roman" w:hAnsi="Times New Roman" w:cs="Simplified Arabic"/>
          <w:b/>
          <w:bCs/>
          <w:color w:val="000000" w:themeColor="text1"/>
          <w:sz w:val="28"/>
          <w:szCs w:val="28"/>
        </w:rPr>
      </w:pPr>
      <w:r w:rsidRPr="00362B07">
        <w:rPr>
          <w:rFonts w:ascii="Times New Roman" w:hAnsi="Times New Roman" w:cs="Simplified Arabic" w:hint="cs"/>
          <w:sz w:val="28"/>
          <w:szCs w:val="28"/>
          <w:rtl/>
          <w:lang w:bidi="ar-EG"/>
        </w:rPr>
        <w:t>يقوم الباحث بدراسة بعنوان</w:t>
      </w:r>
      <w:r w:rsidR="00775B4E" w:rsidRPr="00362B07">
        <w:rPr>
          <w:rFonts w:ascii="Times New Roman" w:hAnsi="Times New Roman" w:cs="Simplified Arabic" w:hint="cs"/>
          <w:sz w:val="28"/>
          <w:szCs w:val="28"/>
          <w:rtl/>
          <w:lang w:bidi="ar-EG"/>
        </w:rPr>
        <w:t xml:space="preserve">: </w:t>
      </w:r>
      <w:r w:rsidRPr="00362B07">
        <w:rPr>
          <w:rFonts w:ascii="Times New Roman" w:hAnsi="Times New Roman" w:cs="Simplified Arabic" w:hint="cs"/>
          <w:sz w:val="28"/>
          <w:szCs w:val="28"/>
          <w:rtl/>
          <w:lang w:bidi="ar-EG"/>
        </w:rPr>
        <w:t>بعنوان استراتيجية دمج الشركات لدخول -سوق النمو-</w:t>
      </w:r>
      <w:r w:rsidR="00D7278E" w:rsidRPr="00362B07">
        <w:rPr>
          <w:rFonts w:ascii="Times New Roman" w:hAnsi="Times New Roman" w:cs="Simplified Arabic" w:hint="cs"/>
          <w:sz w:val="28"/>
          <w:szCs w:val="28"/>
          <w:rtl/>
          <w:lang w:bidi="ar-EG"/>
        </w:rPr>
        <w:t xml:space="preserve"> </w:t>
      </w:r>
      <w:r w:rsidRPr="00362B07">
        <w:rPr>
          <w:rFonts w:ascii="Times New Roman" w:hAnsi="Times New Roman" w:cs="Simplified Arabic" w:hint="cs"/>
          <w:sz w:val="28"/>
          <w:szCs w:val="28"/>
          <w:rtl/>
          <w:lang w:bidi="ar-EG"/>
        </w:rPr>
        <w:t>السوق الموازية لسوق المال السعودي</w:t>
      </w:r>
      <w:r w:rsidRPr="00362B07">
        <w:rPr>
          <w:rFonts w:ascii="Times New Roman" w:hAnsi="Times New Roman" w:cs="Simplified Arabic"/>
          <w:sz w:val="28"/>
          <w:szCs w:val="28"/>
          <w:rtl/>
          <w:lang w:bidi="ar-EG"/>
        </w:rPr>
        <w:t>)</w:t>
      </w:r>
      <w:r w:rsidRPr="00362B07">
        <w:rPr>
          <w:rFonts w:ascii="Times New Roman" w:hAnsi="Times New Roman" w:cs="Simplified Arabic" w:hint="cs"/>
          <w:sz w:val="28"/>
          <w:szCs w:val="28"/>
          <w:rtl/>
          <w:lang w:bidi="ar-EG"/>
        </w:rPr>
        <w:t xml:space="preserve"> </w:t>
      </w:r>
      <w:r w:rsidRPr="00362B07">
        <w:rPr>
          <w:rFonts w:ascii="Times New Roman" w:hAnsi="Times New Roman" w:cs="Simplified Arabic" w:hint="cs"/>
          <w:b/>
          <w:bCs/>
          <w:color w:val="000000" w:themeColor="text1"/>
          <w:sz w:val="28"/>
          <w:szCs w:val="28"/>
          <w:rtl/>
        </w:rPr>
        <w:t>دراسة</w:t>
      </w:r>
      <w:r w:rsidR="00D7278E" w:rsidRPr="00362B07">
        <w:rPr>
          <w:rFonts w:ascii="Times New Roman" w:hAnsi="Times New Roman" w:cs="Simplified Arabic" w:hint="cs"/>
          <w:b/>
          <w:bCs/>
          <w:color w:val="000000" w:themeColor="text1"/>
          <w:sz w:val="28"/>
          <w:szCs w:val="28"/>
          <w:rtl/>
        </w:rPr>
        <w:t xml:space="preserve"> </w:t>
      </w:r>
      <w:r w:rsidRPr="00362B07">
        <w:rPr>
          <w:rFonts w:ascii="Times New Roman" w:hAnsi="Times New Roman" w:cs="Simplified Arabic" w:hint="cs"/>
          <w:b/>
          <w:bCs/>
          <w:color w:val="000000" w:themeColor="text1"/>
          <w:sz w:val="28"/>
          <w:szCs w:val="28"/>
          <w:rtl/>
        </w:rPr>
        <w:t>ميدانية على الشركات العائلية السعودية</w:t>
      </w:r>
      <w:r w:rsidR="00033E08" w:rsidRPr="00362B07">
        <w:rPr>
          <w:rFonts w:ascii="Times New Roman" w:hAnsi="Times New Roman" w:cs="Simplified Arabic" w:hint="cs"/>
          <w:b/>
          <w:bCs/>
          <w:color w:val="000000" w:themeColor="text1"/>
          <w:sz w:val="28"/>
          <w:szCs w:val="28"/>
          <w:rtl/>
        </w:rPr>
        <w:t>.</w:t>
      </w:r>
    </w:p>
    <w:p w:rsidR="00D67830" w:rsidRPr="00362B07" w:rsidRDefault="00D67830" w:rsidP="00033E08">
      <w:pPr>
        <w:shd w:val="clear" w:color="auto" w:fill="FFFFFF" w:themeFill="background1"/>
        <w:bidi/>
        <w:spacing w:before="120" w:after="120" w:line="240" w:lineRule="auto"/>
        <w:ind w:firstLine="720"/>
        <w:jc w:val="both"/>
        <w:rPr>
          <w:rFonts w:ascii="Times New Roman" w:hAnsi="Times New Roman" w:cs="Simplified Arabic"/>
          <w:sz w:val="28"/>
          <w:szCs w:val="28"/>
          <w:rtl/>
          <w:lang w:bidi="ar-EG"/>
        </w:rPr>
      </w:pPr>
      <w:r w:rsidRPr="00362B07">
        <w:rPr>
          <w:rFonts w:ascii="Times New Roman" w:hAnsi="Times New Roman" w:cs="Simplified Arabic" w:hint="cs"/>
          <w:sz w:val="28"/>
          <w:szCs w:val="28"/>
          <w:rtl/>
          <w:lang w:bidi="ar-EG"/>
        </w:rPr>
        <w:t>وذلك استكمالا</w:t>
      </w:r>
      <w:r w:rsidR="00033E08" w:rsidRPr="00362B07">
        <w:rPr>
          <w:rFonts w:ascii="Times New Roman" w:hAnsi="Times New Roman" w:cs="Simplified Arabic" w:hint="cs"/>
          <w:sz w:val="28"/>
          <w:szCs w:val="28"/>
          <w:rtl/>
          <w:lang w:bidi="ar-EG"/>
        </w:rPr>
        <w:t>ً</w:t>
      </w:r>
      <w:r w:rsidRPr="00362B07">
        <w:rPr>
          <w:rFonts w:ascii="Times New Roman" w:hAnsi="Times New Roman" w:cs="Simplified Arabic" w:hint="cs"/>
          <w:sz w:val="28"/>
          <w:szCs w:val="28"/>
          <w:rtl/>
          <w:lang w:bidi="ar-EG"/>
        </w:rPr>
        <w:t xml:space="preserve"> لمتطلبات الحصول على درجة الدكتوراه من جامعة </w:t>
      </w:r>
      <w:r w:rsidR="00033E08" w:rsidRPr="00362B07">
        <w:rPr>
          <w:rFonts w:ascii="Times New Roman" w:hAnsi="Times New Roman" w:cs="Simplified Arabic" w:hint="cs"/>
          <w:sz w:val="28"/>
          <w:szCs w:val="28"/>
          <w:rtl/>
          <w:lang w:bidi="ar-EG"/>
        </w:rPr>
        <w:t>"</w:t>
      </w:r>
      <w:r w:rsidRPr="00362B07">
        <w:rPr>
          <w:rFonts w:ascii="Times New Roman" w:hAnsi="Times New Roman" w:cs="Simplified Arabic" w:hint="cs"/>
          <w:sz w:val="28"/>
          <w:szCs w:val="28"/>
          <w:rtl/>
          <w:lang w:bidi="ar-EG"/>
        </w:rPr>
        <w:t>ميد اوشن</w:t>
      </w:r>
      <w:r w:rsidR="00033E08" w:rsidRPr="00362B07">
        <w:rPr>
          <w:rFonts w:ascii="Times New Roman" w:hAnsi="Times New Roman" w:cs="Simplified Arabic" w:hint="cs"/>
          <w:sz w:val="28"/>
          <w:szCs w:val="28"/>
          <w:rtl/>
          <w:lang w:bidi="ar-EG"/>
        </w:rPr>
        <w:t>"</w:t>
      </w:r>
      <w:r w:rsidR="00D7278E" w:rsidRPr="00362B07">
        <w:rPr>
          <w:rFonts w:ascii="Times New Roman" w:hAnsi="Times New Roman" w:cs="Simplified Arabic" w:hint="cs"/>
          <w:sz w:val="28"/>
          <w:szCs w:val="28"/>
          <w:rtl/>
          <w:lang w:bidi="ar-EG"/>
        </w:rPr>
        <w:t xml:space="preserve"> </w:t>
      </w:r>
      <w:r w:rsidRPr="00362B07">
        <w:rPr>
          <w:rFonts w:ascii="Times New Roman" w:hAnsi="Times New Roman" w:cs="Simplified Arabic" w:hint="cs"/>
          <w:sz w:val="28"/>
          <w:szCs w:val="28"/>
          <w:rtl/>
          <w:lang w:bidi="ar-EG"/>
        </w:rPr>
        <w:t xml:space="preserve">تخصص </w:t>
      </w:r>
      <w:r w:rsidR="00D6178F" w:rsidRPr="00362B07">
        <w:rPr>
          <w:rFonts w:ascii="Times New Roman" w:hAnsi="Times New Roman" w:cs="Simplified Arabic" w:hint="cs"/>
          <w:sz w:val="28"/>
          <w:szCs w:val="28"/>
          <w:rtl/>
          <w:lang w:bidi="ar-EG"/>
        </w:rPr>
        <w:t>إدارة</w:t>
      </w:r>
      <w:r w:rsidRPr="00362B07">
        <w:rPr>
          <w:rFonts w:ascii="Times New Roman" w:hAnsi="Times New Roman" w:cs="Simplified Arabic" w:hint="cs"/>
          <w:sz w:val="28"/>
          <w:szCs w:val="28"/>
          <w:rtl/>
          <w:lang w:bidi="ar-EG"/>
        </w:rPr>
        <w:t xml:space="preserve"> </w:t>
      </w:r>
      <w:r w:rsidR="003F6CDC" w:rsidRPr="00362B07">
        <w:rPr>
          <w:rFonts w:ascii="Times New Roman" w:hAnsi="Times New Roman" w:cs="Simplified Arabic" w:hint="cs"/>
          <w:sz w:val="28"/>
          <w:szCs w:val="28"/>
          <w:rtl/>
          <w:lang w:bidi="ar-EG"/>
        </w:rPr>
        <w:t>أعمال</w:t>
      </w:r>
      <w:r w:rsidRPr="00362B07">
        <w:rPr>
          <w:rFonts w:ascii="Times New Roman" w:hAnsi="Times New Roman" w:cs="Simplified Arabic" w:hint="cs"/>
          <w:sz w:val="28"/>
          <w:szCs w:val="28"/>
          <w:rtl/>
          <w:lang w:bidi="ar-EG"/>
        </w:rPr>
        <w:t xml:space="preserve"> وقد صممت هذه </w:t>
      </w:r>
      <w:r w:rsidR="00033E08" w:rsidRPr="00362B07">
        <w:rPr>
          <w:rFonts w:ascii="Times New Roman" w:hAnsi="Times New Roman" w:cs="Simplified Arabic" w:hint="cs"/>
          <w:sz w:val="28"/>
          <w:szCs w:val="28"/>
          <w:rtl/>
          <w:lang w:bidi="ar-EG"/>
        </w:rPr>
        <w:t>الاستمارة</w:t>
      </w:r>
      <w:r w:rsidRPr="00362B07">
        <w:rPr>
          <w:rFonts w:ascii="Times New Roman" w:hAnsi="Times New Roman" w:cs="Simplified Arabic" w:hint="cs"/>
          <w:sz w:val="28"/>
          <w:szCs w:val="28"/>
          <w:rtl/>
          <w:lang w:bidi="ar-EG"/>
        </w:rPr>
        <w:t xml:space="preserve"> لجمع المعلومات حول موضوع الدراسة</w:t>
      </w:r>
      <w:r w:rsidR="00D7278E" w:rsidRPr="00362B07">
        <w:rPr>
          <w:rFonts w:ascii="Times New Roman" w:hAnsi="Times New Roman" w:cs="Simplified Arabic" w:hint="cs"/>
          <w:sz w:val="28"/>
          <w:szCs w:val="28"/>
          <w:rtl/>
          <w:lang w:bidi="ar-EG"/>
        </w:rPr>
        <w:t xml:space="preserve">، </w:t>
      </w:r>
      <w:r w:rsidRPr="00362B07">
        <w:rPr>
          <w:rFonts w:ascii="Times New Roman" w:hAnsi="Times New Roman" w:cs="Simplified Arabic" w:hint="cs"/>
          <w:sz w:val="28"/>
          <w:szCs w:val="28"/>
          <w:rtl/>
          <w:lang w:bidi="ar-EG"/>
        </w:rPr>
        <w:t>ويرجى منك الإجابة عن فقراتها شاكرين لك حسن تعاونك</w:t>
      </w:r>
      <w:r w:rsidR="00D7278E" w:rsidRPr="00362B07">
        <w:rPr>
          <w:rFonts w:ascii="Times New Roman" w:hAnsi="Times New Roman" w:cs="Simplified Arabic" w:hint="cs"/>
          <w:sz w:val="28"/>
          <w:szCs w:val="28"/>
          <w:rtl/>
          <w:lang w:bidi="ar-EG"/>
        </w:rPr>
        <w:t xml:space="preserve">، </w:t>
      </w:r>
      <w:r w:rsidRPr="00362B07">
        <w:rPr>
          <w:rFonts w:ascii="Times New Roman" w:hAnsi="Times New Roman" w:cs="Simplified Arabic" w:hint="cs"/>
          <w:sz w:val="28"/>
          <w:szCs w:val="28"/>
          <w:rtl/>
          <w:lang w:bidi="ar-EG"/>
        </w:rPr>
        <w:t>ومؤكدين لك بأن المعلومات التي ستقدمها لنا سنتعامل معها بسرية تامة</w:t>
      </w:r>
      <w:r w:rsidR="00D7278E" w:rsidRPr="00362B07">
        <w:rPr>
          <w:rFonts w:ascii="Times New Roman" w:hAnsi="Times New Roman" w:cs="Simplified Arabic" w:hint="cs"/>
          <w:sz w:val="28"/>
          <w:szCs w:val="28"/>
          <w:rtl/>
          <w:lang w:bidi="ar-EG"/>
        </w:rPr>
        <w:t xml:space="preserve">، </w:t>
      </w:r>
      <w:r w:rsidRPr="00362B07">
        <w:rPr>
          <w:rFonts w:ascii="Times New Roman" w:hAnsi="Times New Roman" w:cs="Simplified Arabic" w:hint="cs"/>
          <w:sz w:val="28"/>
          <w:szCs w:val="28"/>
          <w:rtl/>
          <w:lang w:bidi="ar-EG"/>
        </w:rPr>
        <w:t>ولا تستخدم إلا لأغراض البحث العلمي.</w:t>
      </w:r>
    </w:p>
    <w:p w:rsidR="00D67830" w:rsidRPr="00362B07" w:rsidRDefault="00D67830" w:rsidP="00033E08">
      <w:pPr>
        <w:shd w:val="clear" w:color="auto" w:fill="FFFFFF" w:themeFill="background1"/>
        <w:bidi/>
        <w:spacing w:before="120" w:after="120" w:line="240" w:lineRule="auto"/>
        <w:ind w:firstLine="720"/>
        <w:jc w:val="both"/>
        <w:rPr>
          <w:rFonts w:ascii="Times New Roman" w:hAnsi="Times New Roman" w:cs="Simplified Arabic"/>
          <w:b/>
          <w:bCs/>
          <w:sz w:val="28"/>
          <w:szCs w:val="28"/>
          <w:rtl/>
          <w:lang w:bidi="ar-EG"/>
        </w:rPr>
      </w:pPr>
      <w:r w:rsidRPr="00362B07">
        <w:rPr>
          <w:rFonts w:ascii="Times New Roman" w:hAnsi="Times New Roman" w:cs="Simplified Arabic" w:hint="cs"/>
          <w:b/>
          <w:bCs/>
          <w:sz w:val="28"/>
          <w:szCs w:val="28"/>
          <w:rtl/>
          <w:lang w:bidi="ar-EG"/>
        </w:rPr>
        <w:t>وتتكون الاستبانة من فرعين</w:t>
      </w:r>
      <w:r w:rsidR="00775B4E" w:rsidRPr="00362B07">
        <w:rPr>
          <w:rFonts w:ascii="Times New Roman" w:hAnsi="Times New Roman" w:cs="Simplified Arabic" w:hint="cs"/>
          <w:b/>
          <w:bCs/>
          <w:sz w:val="28"/>
          <w:szCs w:val="28"/>
          <w:rtl/>
          <w:lang w:bidi="ar-EG"/>
        </w:rPr>
        <w:t xml:space="preserve">: </w:t>
      </w:r>
    </w:p>
    <w:p w:rsidR="00D67830" w:rsidRPr="00362B07" w:rsidRDefault="00D67830" w:rsidP="00033E08">
      <w:pPr>
        <w:shd w:val="clear" w:color="auto" w:fill="FFFFFF" w:themeFill="background1"/>
        <w:bidi/>
        <w:spacing w:before="120" w:after="120" w:line="240" w:lineRule="auto"/>
        <w:ind w:firstLine="720"/>
        <w:jc w:val="both"/>
        <w:rPr>
          <w:rFonts w:ascii="Times New Roman" w:hAnsi="Times New Roman" w:cs="Simplified Arabic"/>
          <w:sz w:val="28"/>
          <w:szCs w:val="28"/>
          <w:rtl/>
          <w:lang w:bidi="ar-EG"/>
        </w:rPr>
      </w:pPr>
      <w:proofErr w:type="gramStart"/>
      <w:r w:rsidRPr="00362B07">
        <w:rPr>
          <w:rFonts w:ascii="Times New Roman" w:hAnsi="Times New Roman" w:cs="Simplified Arabic" w:hint="cs"/>
          <w:b/>
          <w:bCs/>
          <w:sz w:val="30"/>
          <w:szCs w:val="30"/>
          <w:rtl/>
          <w:lang w:bidi="ar-EG"/>
        </w:rPr>
        <w:t>الفرع</w:t>
      </w:r>
      <w:proofErr w:type="gramEnd"/>
      <w:r w:rsidRPr="00362B07">
        <w:rPr>
          <w:rFonts w:ascii="Times New Roman" w:hAnsi="Times New Roman" w:cs="Simplified Arabic" w:hint="cs"/>
          <w:b/>
          <w:bCs/>
          <w:sz w:val="30"/>
          <w:szCs w:val="30"/>
          <w:rtl/>
          <w:lang w:bidi="ar-EG"/>
        </w:rPr>
        <w:t xml:space="preserve"> الأول</w:t>
      </w:r>
      <w:r w:rsidR="00775B4E" w:rsidRPr="00362B07">
        <w:rPr>
          <w:rFonts w:ascii="Times New Roman" w:hAnsi="Times New Roman" w:cs="Simplified Arabic" w:hint="cs"/>
          <w:b/>
          <w:bCs/>
          <w:sz w:val="30"/>
          <w:szCs w:val="30"/>
          <w:rtl/>
          <w:lang w:bidi="ar-EG"/>
        </w:rPr>
        <w:t>:</w:t>
      </w:r>
      <w:r w:rsidR="00775B4E" w:rsidRPr="00362B07">
        <w:rPr>
          <w:rFonts w:ascii="Times New Roman" w:hAnsi="Times New Roman" w:cs="Simplified Arabic" w:hint="cs"/>
          <w:sz w:val="30"/>
          <w:szCs w:val="30"/>
          <w:rtl/>
          <w:lang w:bidi="ar-EG"/>
        </w:rPr>
        <w:t xml:space="preserve"> </w:t>
      </w:r>
      <w:r w:rsidRPr="00362B07">
        <w:rPr>
          <w:rFonts w:ascii="Times New Roman" w:hAnsi="Times New Roman" w:cs="Simplified Arabic" w:hint="cs"/>
          <w:sz w:val="28"/>
          <w:szCs w:val="28"/>
          <w:rtl/>
          <w:lang w:bidi="ar-EG"/>
        </w:rPr>
        <w:t>يتكون من فقرات عدة لجمع معلومات شخصية</w:t>
      </w:r>
      <w:r w:rsidR="00D7278E" w:rsidRPr="00362B07">
        <w:rPr>
          <w:rFonts w:ascii="Times New Roman" w:hAnsi="Times New Roman" w:cs="Simplified Arabic" w:hint="cs"/>
          <w:sz w:val="28"/>
          <w:szCs w:val="28"/>
          <w:rtl/>
          <w:lang w:bidi="ar-EG"/>
        </w:rPr>
        <w:t xml:space="preserve">، </w:t>
      </w:r>
      <w:r w:rsidRPr="00362B07">
        <w:rPr>
          <w:rFonts w:ascii="Times New Roman" w:hAnsi="Times New Roman" w:cs="Simplified Arabic" w:hint="cs"/>
          <w:sz w:val="28"/>
          <w:szCs w:val="28"/>
          <w:rtl/>
          <w:lang w:bidi="ar-EG"/>
        </w:rPr>
        <w:t>يرجى منك وضع الإشارة</w:t>
      </w:r>
      <w:r w:rsidR="00D7278E" w:rsidRPr="00362B07">
        <w:rPr>
          <w:rFonts w:ascii="Times New Roman" w:hAnsi="Times New Roman" w:cs="Simplified Arabic" w:hint="cs"/>
          <w:sz w:val="28"/>
          <w:szCs w:val="28"/>
          <w:rtl/>
          <w:lang w:bidi="ar-EG"/>
        </w:rPr>
        <w:t xml:space="preserve"> (</w:t>
      </w:r>
      <w:r w:rsidRPr="00362B07">
        <w:rPr>
          <w:rFonts w:ascii="Times New Roman" w:hAnsi="Times New Roman" w:cs="Simplified Arabic" w:hint="cs"/>
          <w:sz w:val="28"/>
          <w:szCs w:val="28"/>
          <w:lang w:bidi="ar-EG"/>
        </w:rPr>
        <w:sym w:font="Wingdings 2" w:char="F050"/>
      </w:r>
      <w:r w:rsidRPr="00362B07">
        <w:rPr>
          <w:rFonts w:ascii="Times New Roman" w:hAnsi="Times New Roman" w:cs="Simplified Arabic" w:hint="cs"/>
          <w:sz w:val="28"/>
          <w:szCs w:val="28"/>
          <w:rtl/>
          <w:lang w:bidi="ar-EG"/>
        </w:rPr>
        <w:t xml:space="preserve">) أمام ما يناسب حالتك. </w:t>
      </w:r>
    </w:p>
    <w:p w:rsidR="00D67830" w:rsidRPr="00362B07" w:rsidRDefault="00D67830" w:rsidP="00033E08">
      <w:pPr>
        <w:shd w:val="clear" w:color="auto" w:fill="FFFFFF" w:themeFill="background1"/>
        <w:bidi/>
        <w:spacing w:before="120" w:after="120" w:line="240" w:lineRule="auto"/>
        <w:ind w:firstLine="720"/>
        <w:jc w:val="both"/>
        <w:rPr>
          <w:rFonts w:ascii="Times New Roman" w:hAnsi="Times New Roman" w:cs="Simplified Arabic"/>
          <w:sz w:val="28"/>
          <w:szCs w:val="28"/>
          <w:rtl/>
          <w:lang w:bidi="ar-EG"/>
        </w:rPr>
      </w:pPr>
      <w:proofErr w:type="gramStart"/>
      <w:r w:rsidRPr="00362B07">
        <w:rPr>
          <w:rFonts w:ascii="Times New Roman" w:hAnsi="Times New Roman" w:cs="Simplified Arabic" w:hint="cs"/>
          <w:b/>
          <w:bCs/>
          <w:sz w:val="30"/>
          <w:szCs w:val="30"/>
          <w:rtl/>
          <w:lang w:bidi="ar-EG"/>
        </w:rPr>
        <w:t>الفرع</w:t>
      </w:r>
      <w:proofErr w:type="gramEnd"/>
      <w:r w:rsidRPr="00362B07">
        <w:rPr>
          <w:rFonts w:ascii="Times New Roman" w:hAnsi="Times New Roman" w:cs="Simplified Arabic" w:hint="cs"/>
          <w:b/>
          <w:bCs/>
          <w:sz w:val="30"/>
          <w:szCs w:val="30"/>
          <w:rtl/>
          <w:lang w:bidi="ar-EG"/>
        </w:rPr>
        <w:t xml:space="preserve"> الثاني</w:t>
      </w:r>
      <w:r w:rsidR="00775B4E" w:rsidRPr="00362B07">
        <w:rPr>
          <w:rFonts w:ascii="Times New Roman" w:hAnsi="Times New Roman" w:cs="Simplified Arabic" w:hint="cs"/>
          <w:b/>
          <w:bCs/>
          <w:sz w:val="30"/>
          <w:szCs w:val="30"/>
          <w:rtl/>
          <w:lang w:bidi="ar-EG"/>
        </w:rPr>
        <w:t>:</w:t>
      </w:r>
      <w:r w:rsidR="00775B4E" w:rsidRPr="00362B07">
        <w:rPr>
          <w:rFonts w:ascii="Times New Roman" w:hAnsi="Times New Roman" w:cs="Simplified Arabic" w:hint="cs"/>
          <w:sz w:val="28"/>
          <w:szCs w:val="28"/>
          <w:rtl/>
          <w:lang w:bidi="ar-EG"/>
        </w:rPr>
        <w:t xml:space="preserve"> </w:t>
      </w:r>
      <w:r w:rsidRPr="00362B07">
        <w:rPr>
          <w:rFonts w:ascii="Times New Roman" w:hAnsi="Times New Roman" w:cs="Simplified Arabic" w:hint="cs"/>
          <w:sz w:val="28"/>
          <w:szCs w:val="28"/>
          <w:rtl/>
          <w:lang w:bidi="ar-EG"/>
        </w:rPr>
        <w:t>يتكون من فقرات عدة لجمع المعلومات حول موضوع الدراسة</w:t>
      </w:r>
      <w:r w:rsidR="00D7278E" w:rsidRPr="00362B07">
        <w:rPr>
          <w:rFonts w:ascii="Times New Roman" w:hAnsi="Times New Roman" w:cs="Simplified Arabic" w:hint="cs"/>
          <w:sz w:val="28"/>
          <w:szCs w:val="28"/>
          <w:rtl/>
          <w:lang w:bidi="ar-EG"/>
        </w:rPr>
        <w:t xml:space="preserve">، </w:t>
      </w:r>
      <w:r w:rsidRPr="00362B07">
        <w:rPr>
          <w:rFonts w:ascii="Times New Roman" w:hAnsi="Times New Roman" w:cs="Simplified Arabic" w:hint="cs"/>
          <w:sz w:val="28"/>
          <w:szCs w:val="28"/>
          <w:rtl/>
          <w:lang w:bidi="ar-EG"/>
        </w:rPr>
        <w:t>يرجى منك وضع الإشارة</w:t>
      </w:r>
      <w:r w:rsidR="00D7278E" w:rsidRPr="00362B07">
        <w:rPr>
          <w:rFonts w:ascii="Times New Roman" w:hAnsi="Times New Roman" w:cs="Simplified Arabic" w:hint="cs"/>
          <w:sz w:val="28"/>
          <w:szCs w:val="28"/>
          <w:rtl/>
          <w:lang w:bidi="ar-EG"/>
        </w:rPr>
        <w:t xml:space="preserve"> (</w:t>
      </w:r>
      <w:r w:rsidRPr="00362B07">
        <w:rPr>
          <w:rFonts w:ascii="Times New Roman" w:hAnsi="Times New Roman" w:cs="Simplified Arabic" w:hint="cs"/>
          <w:sz w:val="28"/>
          <w:szCs w:val="28"/>
          <w:lang w:bidi="ar-EG"/>
        </w:rPr>
        <w:sym w:font="Wingdings 2" w:char="F050"/>
      </w:r>
      <w:r w:rsidRPr="00362B07">
        <w:rPr>
          <w:rFonts w:ascii="Times New Roman" w:hAnsi="Times New Roman" w:cs="Simplified Arabic" w:hint="cs"/>
          <w:sz w:val="28"/>
          <w:szCs w:val="28"/>
          <w:rtl/>
          <w:lang w:bidi="ar-EG"/>
        </w:rPr>
        <w:t>) في المستوى الذي يناسبك أمام كل فقرة.</w:t>
      </w:r>
    </w:p>
    <w:p w:rsidR="00033E08" w:rsidRPr="00362B07" w:rsidRDefault="00D67830" w:rsidP="00033E08">
      <w:pPr>
        <w:shd w:val="clear" w:color="auto" w:fill="FFFFFF" w:themeFill="background1"/>
        <w:bidi/>
        <w:spacing w:before="120" w:after="120" w:line="240" w:lineRule="auto"/>
        <w:jc w:val="center"/>
        <w:rPr>
          <w:rFonts w:ascii="Times New Roman" w:hAnsi="Times New Roman" w:cs="Simplified Arabic"/>
          <w:b/>
          <w:bCs/>
          <w:sz w:val="28"/>
          <w:szCs w:val="28"/>
          <w:rtl/>
          <w:lang w:bidi="ar-EG"/>
        </w:rPr>
      </w:pPr>
      <w:r w:rsidRPr="00362B07">
        <w:rPr>
          <w:rFonts w:ascii="Times New Roman" w:hAnsi="Times New Roman" w:cs="Simplified Arabic"/>
          <w:b/>
          <w:bCs/>
          <w:sz w:val="28"/>
          <w:szCs w:val="28"/>
          <w:rtl/>
          <w:lang w:bidi="ar-EG"/>
        </w:rPr>
        <w:t>وتقبلوا من</w:t>
      </w:r>
      <w:r w:rsidRPr="00362B07">
        <w:rPr>
          <w:rFonts w:ascii="Times New Roman" w:hAnsi="Times New Roman" w:cs="Simplified Arabic" w:hint="cs"/>
          <w:b/>
          <w:bCs/>
          <w:sz w:val="28"/>
          <w:szCs w:val="28"/>
          <w:rtl/>
          <w:lang w:bidi="ar-EG"/>
        </w:rPr>
        <w:t>ي</w:t>
      </w:r>
      <w:r w:rsidRPr="00362B07">
        <w:rPr>
          <w:rFonts w:ascii="Times New Roman" w:hAnsi="Times New Roman" w:cs="Simplified Arabic"/>
          <w:b/>
          <w:bCs/>
          <w:sz w:val="28"/>
          <w:szCs w:val="28"/>
          <w:rtl/>
          <w:lang w:bidi="ar-EG"/>
        </w:rPr>
        <w:t xml:space="preserve"> فائق الشكر والاحترام لحسن تعاونكم</w:t>
      </w:r>
      <w:proofErr w:type="gramStart"/>
      <w:r w:rsidR="00033E08" w:rsidRPr="00362B07">
        <w:rPr>
          <w:rFonts w:ascii="Times New Roman" w:hAnsi="Times New Roman" w:cs="Simplified Arabic" w:hint="cs"/>
          <w:b/>
          <w:bCs/>
          <w:sz w:val="28"/>
          <w:szCs w:val="28"/>
          <w:rtl/>
          <w:lang w:bidi="ar-EG"/>
        </w:rPr>
        <w:t>،،</w:t>
      </w:r>
      <w:proofErr w:type="gramEnd"/>
      <w:r w:rsidR="00033E08" w:rsidRPr="00362B07">
        <w:rPr>
          <w:rFonts w:ascii="Times New Roman" w:hAnsi="Times New Roman" w:cs="Simplified Arabic" w:hint="cs"/>
          <w:b/>
          <w:bCs/>
          <w:sz w:val="28"/>
          <w:szCs w:val="28"/>
          <w:rtl/>
          <w:lang w:bidi="ar-EG"/>
        </w:rPr>
        <w:t>،</w:t>
      </w:r>
    </w:p>
    <w:tbl>
      <w:tblPr>
        <w:tblStyle w:val="a3"/>
        <w:bidiVisual/>
        <w:tblW w:w="0" w:type="auto"/>
        <w:tblInd w:w="62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tblGrid>
      <w:tr w:rsidR="00033E08" w:rsidRPr="00362B07" w:rsidTr="00033E08">
        <w:tc>
          <w:tcPr>
            <w:tcW w:w="2235" w:type="dxa"/>
          </w:tcPr>
          <w:p w:rsidR="00033E08" w:rsidRPr="00362B07" w:rsidRDefault="00033E08" w:rsidP="00033E08">
            <w:pPr>
              <w:bidi/>
              <w:jc w:val="center"/>
              <w:rPr>
                <w:rFonts w:ascii="Times New Roman" w:hAnsi="Times New Roman" w:cs="Simplified Arabic"/>
                <w:b/>
                <w:bCs/>
                <w:sz w:val="28"/>
                <w:szCs w:val="28"/>
                <w:rtl/>
                <w:lang w:bidi="ar-EG"/>
              </w:rPr>
            </w:pPr>
            <w:r w:rsidRPr="00362B07">
              <w:rPr>
                <w:rFonts w:ascii="Times New Roman" w:hAnsi="Times New Roman" w:cs="Simplified Arabic" w:hint="cs"/>
                <w:b/>
                <w:bCs/>
                <w:sz w:val="28"/>
                <w:szCs w:val="28"/>
                <w:rtl/>
                <w:lang w:bidi="ar-EG"/>
              </w:rPr>
              <w:t>الباحث</w:t>
            </w:r>
          </w:p>
          <w:p w:rsidR="00033E08" w:rsidRPr="00362B07" w:rsidRDefault="00033E08" w:rsidP="00033E08">
            <w:pPr>
              <w:bidi/>
              <w:jc w:val="center"/>
              <w:rPr>
                <w:rFonts w:ascii="Times New Roman" w:hAnsi="Times New Roman" w:cs="Simplified Arabic"/>
                <w:b/>
                <w:bCs/>
                <w:sz w:val="28"/>
                <w:szCs w:val="28"/>
                <w:rtl/>
                <w:lang w:bidi="ar-EG"/>
              </w:rPr>
            </w:pPr>
            <w:r w:rsidRPr="00362B07">
              <w:rPr>
                <w:rFonts w:ascii="Times New Roman" w:hAnsi="Times New Roman" w:cs="Simplified Arabic" w:hint="cs"/>
                <w:b/>
                <w:bCs/>
                <w:sz w:val="28"/>
                <w:szCs w:val="28"/>
                <w:rtl/>
                <w:lang w:bidi="ar-EG"/>
              </w:rPr>
              <w:t xml:space="preserve">صادق </w:t>
            </w:r>
            <w:proofErr w:type="gramStart"/>
            <w:r w:rsidRPr="00362B07">
              <w:rPr>
                <w:rFonts w:ascii="Times New Roman" w:hAnsi="Times New Roman" w:cs="Simplified Arabic" w:hint="cs"/>
                <w:b/>
                <w:bCs/>
                <w:sz w:val="28"/>
                <w:szCs w:val="28"/>
                <w:rtl/>
                <w:lang w:bidi="ar-EG"/>
              </w:rPr>
              <w:t>حسن</w:t>
            </w:r>
            <w:proofErr w:type="gramEnd"/>
            <w:r w:rsidRPr="00362B07">
              <w:rPr>
                <w:rFonts w:ascii="Times New Roman" w:hAnsi="Times New Roman" w:cs="Simplified Arabic" w:hint="cs"/>
                <w:b/>
                <w:bCs/>
                <w:sz w:val="28"/>
                <w:szCs w:val="28"/>
                <w:rtl/>
                <w:lang w:bidi="ar-EG"/>
              </w:rPr>
              <w:t xml:space="preserve"> الصفار</w:t>
            </w:r>
          </w:p>
        </w:tc>
      </w:tr>
    </w:tbl>
    <w:p w:rsidR="00033E08" w:rsidRPr="00362B07" w:rsidRDefault="00033E08" w:rsidP="00033E08">
      <w:pPr>
        <w:shd w:val="clear" w:color="auto" w:fill="FFFFFF" w:themeFill="background1"/>
        <w:bidi/>
        <w:spacing w:before="120" w:after="120" w:line="240" w:lineRule="auto"/>
        <w:jc w:val="center"/>
        <w:rPr>
          <w:rFonts w:ascii="Times New Roman" w:hAnsi="Times New Roman" w:cs="Simplified Arabic"/>
          <w:b/>
          <w:bCs/>
          <w:sz w:val="28"/>
          <w:szCs w:val="28"/>
          <w:rtl/>
          <w:lang w:bidi="ar-EG"/>
        </w:rPr>
      </w:pPr>
    </w:p>
    <w:p w:rsidR="00033E08" w:rsidRPr="00362B07" w:rsidRDefault="00033E08">
      <w:pPr>
        <w:rPr>
          <w:rFonts w:ascii="Times New Roman" w:hAnsi="Times New Roman" w:cs="Simplified Arabic"/>
          <w:b/>
          <w:bCs/>
          <w:color w:val="000000" w:themeColor="text1"/>
          <w:sz w:val="28"/>
          <w:szCs w:val="28"/>
          <w:rtl/>
        </w:rPr>
      </w:pPr>
      <w:r w:rsidRPr="00362B07">
        <w:rPr>
          <w:rFonts w:ascii="Times New Roman" w:hAnsi="Times New Roman" w:cs="Simplified Arabic"/>
          <w:color w:val="000000" w:themeColor="text1"/>
          <w:sz w:val="28"/>
          <w:szCs w:val="28"/>
          <w:rtl/>
        </w:rPr>
        <w:br w:type="page"/>
      </w:r>
    </w:p>
    <w:p w:rsidR="00D67830" w:rsidRPr="00362B07" w:rsidRDefault="00D67830" w:rsidP="00033E08">
      <w:pPr>
        <w:pStyle w:val="2"/>
        <w:bidi/>
        <w:spacing w:before="120" w:after="120"/>
        <w:jc w:val="both"/>
        <w:rPr>
          <w:rFonts w:ascii="Times New Roman" w:eastAsiaTheme="minorHAnsi" w:hAnsi="Times New Roman" w:cs="Simplified Arabic"/>
          <w:color w:val="000000" w:themeColor="text1"/>
          <w:sz w:val="30"/>
          <w:szCs w:val="30"/>
          <w:rtl/>
          <w:lang w:bidi="ar-SA"/>
        </w:rPr>
      </w:pPr>
      <w:proofErr w:type="gramStart"/>
      <w:r w:rsidRPr="00362B07">
        <w:rPr>
          <w:rFonts w:ascii="Times New Roman" w:eastAsiaTheme="minorHAnsi" w:hAnsi="Times New Roman" w:cs="Simplified Arabic"/>
          <w:color w:val="000000" w:themeColor="text1"/>
          <w:sz w:val="30"/>
          <w:szCs w:val="30"/>
          <w:rtl/>
          <w:lang w:bidi="ar-SA"/>
        </w:rPr>
        <w:lastRenderedPageBreak/>
        <w:t>تعليمات</w:t>
      </w:r>
      <w:proofErr w:type="gramEnd"/>
      <w:r w:rsidRPr="00362B07">
        <w:rPr>
          <w:rFonts w:ascii="Times New Roman" w:eastAsiaTheme="minorHAnsi" w:hAnsi="Times New Roman" w:cs="Simplified Arabic"/>
          <w:color w:val="000000" w:themeColor="text1"/>
          <w:sz w:val="30"/>
          <w:szCs w:val="30"/>
          <w:rtl/>
          <w:lang w:bidi="ar-SA"/>
        </w:rPr>
        <w:t xml:space="preserve"> للمستجيب</w:t>
      </w:r>
      <w:r w:rsidR="00033E08" w:rsidRPr="00362B07">
        <w:rPr>
          <w:rFonts w:ascii="Times New Roman" w:eastAsiaTheme="minorHAnsi" w:hAnsi="Times New Roman" w:cs="Simplified Arabic" w:hint="cs"/>
          <w:color w:val="000000" w:themeColor="text1"/>
          <w:sz w:val="30"/>
          <w:szCs w:val="30"/>
          <w:rtl/>
          <w:lang w:bidi="ar-SA"/>
        </w:rPr>
        <w:t>:</w:t>
      </w:r>
    </w:p>
    <w:p w:rsidR="00D67830" w:rsidRPr="00362B07" w:rsidRDefault="00D67830" w:rsidP="00182B87">
      <w:pPr>
        <w:pStyle w:val="a5"/>
        <w:numPr>
          <w:ilvl w:val="0"/>
          <w:numId w:val="33"/>
        </w:numPr>
        <w:bidi/>
        <w:spacing w:before="120" w:beforeAutospacing="0" w:after="120" w:afterAutospacing="0"/>
        <w:ind w:hanging="205"/>
        <w:jc w:val="both"/>
        <w:rPr>
          <w:rFonts w:eastAsiaTheme="minorHAnsi" w:cs="Simplified Arabic"/>
          <w:color w:val="000000" w:themeColor="text1"/>
          <w:sz w:val="28"/>
          <w:szCs w:val="28"/>
        </w:rPr>
      </w:pPr>
      <w:r w:rsidRPr="00362B07">
        <w:rPr>
          <w:rFonts w:eastAsiaTheme="minorHAnsi" w:cs="Simplified Arabic"/>
          <w:color w:val="000000" w:themeColor="text1"/>
          <w:sz w:val="28"/>
          <w:szCs w:val="28"/>
          <w:rtl/>
        </w:rPr>
        <w:t xml:space="preserve">هذا الاستبيان </w:t>
      </w:r>
      <w:proofErr w:type="gramStart"/>
      <w:r w:rsidRPr="00362B07">
        <w:rPr>
          <w:rFonts w:eastAsiaTheme="minorHAnsi" w:cs="Simplified Arabic"/>
          <w:color w:val="000000" w:themeColor="text1"/>
          <w:sz w:val="28"/>
          <w:szCs w:val="28"/>
          <w:rtl/>
        </w:rPr>
        <w:t>جزء</w:t>
      </w:r>
      <w:proofErr w:type="gramEnd"/>
      <w:r w:rsidRPr="00362B07">
        <w:rPr>
          <w:rFonts w:eastAsiaTheme="minorHAnsi" w:cs="Simplified Arabic"/>
          <w:color w:val="000000" w:themeColor="text1"/>
          <w:sz w:val="28"/>
          <w:szCs w:val="28"/>
          <w:rtl/>
        </w:rPr>
        <w:t xml:space="preserve"> من دراسة علمية حول دمج الشركات العائلية بهدف دخول السوق الموازية</w:t>
      </w:r>
      <w:r w:rsidRPr="00362B07">
        <w:rPr>
          <w:rFonts w:eastAsiaTheme="minorHAnsi" w:cs="Simplified Arabic"/>
          <w:color w:val="000000" w:themeColor="text1"/>
          <w:sz w:val="28"/>
          <w:szCs w:val="28"/>
        </w:rPr>
        <w:t>.</w:t>
      </w:r>
    </w:p>
    <w:p w:rsidR="00D67830" w:rsidRPr="00362B07" w:rsidRDefault="00D67830" w:rsidP="00182B87">
      <w:pPr>
        <w:pStyle w:val="a5"/>
        <w:numPr>
          <w:ilvl w:val="0"/>
          <w:numId w:val="33"/>
        </w:numPr>
        <w:bidi/>
        <w:spacing w:before="120" w:beforeAutospacing="0" w:after="120" w:afterAutospacing="0"/>
        <w:ind w:hanging="205"/>
        <w:jc w:val="both"/>
        <w:rPr>
          <w:rFonts w:eastAsiaTheme="minorHAnsi" w:cs="Simplified Arabic"/>
          <w:color w:val="000000" w:themeColor="text1"/>
          <w:sz w:val="28"/>
          <w:szCs w:val="28"/>
        </w:rPr>
      </w:pPr>
      <w:r w:rsidRPr="00362B07">
        <w:rPr>
          <w:rFonts w:eastAsiaTheme="minorHAnsi" w:cs="Simplified Arabic"/>
          <w:color w:val="000000" w:themeColor="text1"/>
          <w:sz w:val="28"/>
          <w:szCs w:val="28"/>
          <w:rtl/>
        </w:rPr>
        <w:t>المشاركة طوعية وسرية</w:t>
      </w:r>
      <w:r w:rsidR="00D7278E" w:rsidRPr="00362B07">
        <w:rPr>
          <w:rFonts w:eastAsiaTheme="minorHAnsi" w:cs="Simplified Arabic"/>
          <w:color w:val="000000" w:themeColor="text1"/>
          <w:sz w:val="28"/>
          <w:szCs w:val="28"/>
          <w:rtl/>
        </w:rPr>
        <w:t xml:space="preserve">، </w:t>
      </w:r>
      <w:r w:rsidRPr="00362B07">
        <w:rPr>
          <w:rFonts w:eastAsiaTheme="minorHAnsi" w:cs="Simplified Arabic"/>
          <w:color w:val="000000" w:themeColor="text1"/>
          <w:sz w:val="28"/>
          <w:szCs w:val="28"/>
          <w:rtl/>
        </w:rPr>
        <w:t>ولن يتم استخدام أي معلومات شخصية</w:t>
      </w:r>
      <w:r w:rsidRPr="00362B07">
        <w:rPr>
          <w:rFonts w:eastAsiaTheme="minorHAnsi" w:cs="Simplified Arabic"/>
          <w:color w:val="000000" w:themeColor="text1"/>
          <w:sz w:val="28"/>
          <w:szCs w:val="28"/>
        </w:rPr>
        <w:t>.</w:t>
      </w:r>
    </w:p>
    <w:p w:rsidR="00033E08" w:rsidRPr="00362B07" w:rsidRDefault="00D67830" w:rsidP="00182B87">
      <w:pPr>
        <w:pStyle w:val="a5"/>
        <w:numPr>
          <w:ilvl w:val="0"/>
          <w:numId w:val="33"/>
        </w:numPr>
        <w:bidi/>
        <w:spacing w:before="120" w:beforeAutospacing="0" w:after="360" w:afterAutospacing="0"/>
        <w:ind w:hanging="204"/>
        <w:jc w:val="both"/>
        <w:rPr>
          <w:rFonts w:eastAsiaTheme="minorHAnsi" w:cs="Simplified Arabic"/>
          <w:color w:val="000000" w:themeColor="text1"/>
          <w:sz w:val="28"/>
          <w:szCs w:val="28"/>
        </w:rPr>
      </w:pPr>
      <w:r w:rsidRPr="00362B07">
        <w:rPr>
          <w:rFonts w:eastAsiaTheme="minorHAnsi" w:cs="Simplified Arabic"/>
          <w:color w:val="000000" w:themeColor="text1"/>
          <w:sz w:val="28"/>
          <w:szCs w:val="28"/>
          <w:rtl/>
        </w:rPr>
        <w:t xml:space="preserve">يرجى قراءة كل عبارة وتحديد مستوى موافقتك </w:t>
      </w:r>
      <w:r w:rsidRPr="00362B07">
        <w:rPr>
          <w:rFonts w:eastAsiaTheme="minorHAnsi" w:cs="Simplified Arabic"/>
          <w:b/>
          <w:bCs/>
          <w:color w:val="000000" w:themeColor="text1"/>
          <w:sz w:val="28"/>
          <w:szCs w:val="28"/>
          <w:rtl/>
        </w:rPr>
        <w:t>وفق المقياس التالي</w:t>
      </w:r>
      <w:r w:rsidR="00033E08" w:rsidRPr="00362B07">
        <w:rPr>
          <w:rFonts w:eastAsiaTheme="minorHAnsi" w:cs="Simplified Arabic"/>
          <w:b/>
          <w:bCs/>
          <w:color w:val="000000" w:themeColor="text1"/>
          <w:sz w:val="28"/>
          <w:szCs w:val="28"/>
          <w:rtl/>
        </w:rPr>
        <w:t>:</w:t>
      </w:r>
    </w:p>
    <w:tbl>
      <w:tblPr>
        <w:tblStyle w:val="a3"/>
        <w:bidiVisual/>
        <w:tblW w:w="0" w:type="auto"/>
        <w:jc w:val="center"/>
        <w:tblInd w:w="720" w:type="dxa"/>
        <w:tblBorders>
          <w:top w:val="threeDEngrave" w:sz="24" w:space="0" w:color="auto"/>
          <w:bottom w:val="threeDEmboss" w:sz="24" w:space="0" w:color="auto"/>
          <w:insideH w:val="threeDEmboss" w:sz="24" w:space="0" w:color="auto"/>
        </w:tblBorders>
        <w:tblLook w:val="04A0" w:firstRow="1" w:lastRow="0" w:firstColumn="1" w:lastColumn="0" w:noHBand="0" w:noVBand="1"/>
      </w:tblPr>
      <w:tblGrid>
        <w:gridCol w:w="1561"/>
        <w:gridCol w:w="1562"/>
        <w:gridCol w:w="1561"/>
        <w:gridCol w:w="1391"/>
        <w:gridCol w:w="1733"/>
      </w:tblGrid>
      <w:tr w:rsidR="00D67830" w:rsidRPr="00362B07" w:rsidTr="00773EB0">
        <w:trPr>
          <w:jc w:val="center"/>
        </w:trPr>
        <w:tc>
          <w:tcPr>
            <w:tcW w:w="1561" w:type="dxa"/>
            <w:shd w:val="clear" w:color="auto" w:fill="D9D9D9" w:themeFill="background1" w:themeFillShade="D9"/>
            <w:vAlign w:val="center"/>
          </w:tcPr>
          <w:p w:rsidR="00D67830" w:rsidRPr="00362B07" w:rsidRDefault="00D67830" w:rsidP="00773EB0">
            <w:pPr>
              <w:pStyle w:val="a5"/>
              <w:bidi/>
              <w:spacing w:before="120" w:beforeAutospacing="0" w:after="120" w:afterAutospacing="0"/>
              <w:jc w:val="center"/>
              <w:rPr>
                <w:rFonts w:eastAsiaTheme="minorHAnsi" w:cs="Simplified Arabic"/>
                <w:color w:val="000000" w:themeColor="text1"/>
                <w:sz w:val="28"/>
                <w:szCs w:val="28"/>
                <w:rtl/>
              </w:rPr>
            </w:pPr>
            <w:proofErr w:type="gramStart"/>
            <w:r w:rsidRPr="00362B07">
              <w:rPr>
                <w:rFonts w:eastAsiaTheme="minorHAnsi" w:cs="Simplified Arabic"/>
                <w:b/>
                <w:bCs/>
                <w:color w:val="000000" w:themeColor="text1"/>
                <w:sz w:val="28"/>
                <w:szCs w:val="28"/>
                <w:rtl/>
              </w:rPr>
              <w:t>موافق</w:t>
            </w:r>
            <w:proofErr w:type="gramEnd"/>
            <w:r w:rsidRPr="00362B07">
              <w:rPr>
                <w:rFonts w:eastAsiaTheme="minorHAnsi" w:cs="Simplified Arabic"/>
                <w:b/>
                <w:bCs/>
                <w:color w:val="000000" w:themeColor="text1"/>
                <w:sz w:val="28"/>
                <w:szCs w:val="28"/>
                <w:rtl/>
              </w:rPr>
              <w:t xml:space="preserve"> بشدة</w:t>
            </w:r>
          </w:p>
        </w:tc>
        <w:tc>
          <w:tcPr>
            <w:tcW w:w="1562" w:type="dxa"/>
            <w:shd w:val="clear" w:color="auto" w:fill="D9D9D9" w:themeFill="background1" w:themeFillShade="D9"/>
            <w:vAlign w:val="center"/>
          </w:tcPr>
          <w:p w:rsidR="00D67830" w:rsidRPr="00362B07" w:rsidRDefault="00D67830" w:rsidP="00773EB0">
            <w:pPr>
              <w:pStyle w:val="a5"/>
              <w:bidi/>
              <w:spacing w:before="120" w:beforeAutospacing="0" w:after="120" w:afterAutospacing="0"/>
              <w:jc w:val="center"/>
              <w:rPr>
                <w:rFonts w:eastAsiaTheme="minorHAnsi" w:cs="Simplified Arabic"/>
                <w:color w:val="000000" w:themeColor="text1"/>
                <w:sz w:val="28"/>
                <w:szCs w:val="28"/>
                <w:rtl/>
              </w:rPr>
            </w:pPr>
            <w:r w:rsidRPr="00362B07">
              <w:rPr>
                <w:rFonts w:eastAsiaTheme="minorHAnsi" w:cs="Simplified Arabic"/>
                <w:b/>
                <w:bCs/>
                <w:color w:val="000000" w:themeColor="text1"/>
                <w:sz w:val="28"/>
                <w:szCs w:val="28"/>
                <w:rtl/>
              </w:rPr>
              <w:t>موافق</w:t>
            </w:r>
          </w:p>
        </w:tc>
        <w:tc>
          <w:tcPr>
            <w:tcW w:w="1561" w:type="dxa"/>
            <w:shd w:val="clear" w:color="auto" w:fill="D9D9D9" w:themeFill="background1" w:themeFillShade="D9"/>
            <w:vAlign w:val="center"/>
          </w:tcPr>
          <w:p w:rsidR="00D67830" w:rsidRPr="00362B07" w:rsidRDefault="00D67830" w:rsidP="00773EB0">
            <w:pPr>
              <w:pStyle w:val="a5"/>
              <w:bidi/>
              <w:spacing w:before="120" w:beforeAutospacing="0" w:after="120" w:afterAutospacing="0"/>
              <w:jc w:val="center"/>
              <w:rPr>
                <w:rFonts w:eastAsiaTheme="minorHAnsi" w:cs="Simplified Arabic"/>
                <w:color w:val="000000" w:themeColor="text1"/>
                <w:sz w:val="28"/>
                <w:szCs w:val="28"/>
                <w:rtl/>
              </w:rPr>
            </w:pPr>
            <w:r w:rsidRPr="00362B07">
              <w:rPr>
                <w:rFonts w:eastAsiaTheme="minorHAnsi" w:cs="Simplified Arabic"/>
                <w:b/>
                <w:bCs/>
                <w:color w:val="000000" w:themeColor="text1"/>
                <w:sz w:val="28"/>
                <w:szCs w:val="28"/>
                <w:rtl/>
              </w:rPr>
              <w:t>محايد</w:t>
            </w:r>
          </w:p>
        </w:tc>
        <w:tc>
          <w:tcPr>
            <w:tcW w:w="1391" w:type="dxa"/>
            <w:shd w:val="clear" w:color="auto" w:fill="D9D9D9" w:themeFill="background1" w:themeFillShade="D9"/>
            <w:vAlign w:val="center"/>
          </w:tcPr>
          <w:p w:rsidR="00D67830" w:rsidRPr="00362B07" w:rsidRDefault="00D67830" w:rsidP="00773EB0">
            <w:pPr>
              <w:pStyle w:val="a5"/>
              <w:bidi/>
              <w:spacing w:before="120" w:beforeAutospacing="0" w:after="120" w:afterAutospacing="0"/>
              <w:jc w:val="center"/>
              <w:rPr>
                <w:rFonts w:eastAsiaTheme="minorHAnsi" w:cs="Simplified Arabic"/>
                <w:color w:val="000000" w:themeColor="text1"/>
                <w:sz w:val="28"/>
                <w:szCs w:val="28"/>
                <w:rtl/>
              </w:rPr>
            </w:pPr>
            <w:r w:rsidRPr="00362B07">
              <w:rPr>
                <w:rFonts w:eastAsiaTheme="minorHAnsi" w:cs="Simplified Arabic"/>
                <w:b/>
                <w:bCs/>
                <w:color w:val="000000" w:themeColor="text1"/>
                <w:sz w:val="28"/>
                <w:szCs w:val="28"/>
                <w:rtl/>
              </w:rPr>
              <w:t>غير موافق</w:t>
            </w:r>
          </w:p>
        </w:tc>
        <w:tc>
          <w:tcPr>
            <w:tcW w:w="1733" w:type="dxa"/>
            <w:shd w:val="clear" w:color="auto" w:fill="D9D9D9" w:themeFill="background1" w:themeFillShade="D9"/>
            <w:vAlign w:val="center"/>
          </w:tcPr>
          <w:p w:rsidR="00D67830" w:rsidRPr="00362B07" w:rsidRDefault="00D67830" w:rsidP="00773EB0">
            <w:pPr>
              <w:pStyle w:val="a5"/>
              <w:bidi/>
              <w:spacing w:before="120" w:beforeAutospacing="0" w:after="120" w:afterAutospacing="0"/>
              <w:jc w:val="center"/>
              <w:rPr>
                <w:rFonts w:eastAsiaTheme="minorHAnsi" w:cs="Simplified Arabic"/>
                <w:color w:val="000000" w:themeColor="text1"/>
                <w:sz w:val="28"/>
                <w:szCs w:val="28"/>
                <w:rtl/>
              </w:rPr>
            </w:pPr>
            <w:r w:rsidRPr="00362B07">
              <w:rPr>
                <w:rFonts w:eastAsiaTheme="minorHAnsi" w:cs="Simplified Arabic" w:hint="cs"/>
                <w:color w:val="000000" w:themeColor="text1"/>
                <w:sz w:val="28"/>
                <w:szCs w:val="28"/>
                <w:rtl/>
              </w:rPr>
              <w:t>غير موافق بشدة</w:t>
            </w:r>
          </w:p>
        </w:tc>
      </w:tr>
      <w:tr w:rsidR="00D67830" w:rsidRPr="00362B07" w:rsidTr="00773EB0">
        <w:trPr>
          <w:trHeight w:val="91"/>
          <w:jc w:val="center"/>
        </w:trPr>
        <w:tc>
          <w:tcPr>
            <w:tcW w:w="1561" w:type="dxa"/>
            <w:vAlign w:val="center"/>
          </w:tcPr>
          <w:p w:rsidR="00D67830" w:rsidRPr="00362B07" w:rsidRDefault="00D67830" w:rsidP="00773EB0">
            <w:pPr>
              <w:pStyle w:val="a5"/>
              <w:bidi/>
              <w:spacing w:before="120" w:beforeAutospacing="0" w:after="120" w:afterAutospacing="0"/>
              <w:jc w:val="center"/>
              <w:rPr>
                <w:rFonts w:eastAsiaTheme="minorHAnsi" w:cs="Simplified Arabic"/>
                <w:color w:val="000000" w:themeColor="text1"/>
                <w:sz w:val="28"/>
                <w:szCs w:val="28"/>
                <w:rtl/>
              </w:rPr>
            </w:pPr>
            <w:r w:rsidRPr="00362B07">
              <w:rPr>
                <w:rFonts w:eastAsiaTheme="minorHAnsi" w:cs="Simplified Arabic" w:hint="cs"/>
                <w:color w:val="000000" w:themeColor="text1"/>
                <w:sz w:val="28"/>
                <w:szCs w:val="28"/>
                <w:rtl/>
              </w:rPr>
              <w:t>1</w:t>
            </w:r>
          </w:p>
        </w:tc>
        <w:tc>
          <w:tcPr>
            <w:tcW w:w="1562" w:type="dxa"/>
            <w:vAlign w:val="center"/>
          </w:tcPr>
          <w:p w:rsidR="00D67830" w:rsidRPr="00362B07" w:rsidRDefault="00D67830" w:rsidP="00773EB0">
            <w:pPr>
              <w:pStyle w:val="a5"/>
              <w:bidi/>
              <w:spacing w:before="120" w:beforeAutospacing="0" w:after="120" w:afterAutospacing="0"/>
              <w:jc w:val="center"/>
              <w:rPr>
                <w:rFonts w:eastAsiaTheme="minorHAnsi" w:cs="Simplified Arabic"/>
                <w:color w:val="000000" w:themeColor="text1"/>
                <w:sz w:val="28"/>
                <w:szCs w:val="28"/>
                <w:rtl/>
              </w:rPr>
            </w:pPr>
            <w:r w:rsidRPr="00362B07">
              <w:rPr>
                <w:rFonts w:eastAsiaTheme="minorHAnsi" w:cs="Simplified Arabic" w:hint="cs"/>
                <w:color w:val="000000" w:themeColor="text1"/>
                <w:sz w:val="28"/>
                <w:szCs w:val="28"/>
                <w:rtl/>
              </w:rPr>
              <w:t>2</w:t>
            </w:r>
          </w:p>
        </w:tc>
        <w:tc>
          <w:tcPr>
            <w:tcW w:w="1561" w:type="dxa"/>
            <w:vAlign w:val="center"/>
          </w:tcPr>
          <w:p w:rsidR="00D67830" w:rsidRPr="00362B07" w:rsidRDefault="00D67830" w:rsidP="00773EB0">
            <w:pPr>
              <w:pStyle w:val="a5"/>
              <w:bidi/>
              <w:spacing w:before="120" w:beforeAutospacing="0" w:after="120" w:afterAutospacing="0"/>
              <w:jc w:val="center"/>
              <w:rPr>
                <w:rFonts w:eastAsiaTheme="minorHAnsi" w:cs="Simplified Arabic"/>
                <w:color w:val="000000" w:themeColor="text1"/>
                <w:sz w:val="28"/>
                <w:szCs w:val="28"/>
                <w:rtl/>
              </w:rPr>
            </w:pPr>
            <w:r w:rsidRPr="00362B07">
              <w:rPr>
                <w:rFonts w:eastAsiaTheme="minorHAnsi" w:cs="Simplified Arabic" w:hint="cs"/>
                <w:color w:val="000000" w:themeColor="text1"/>
                <w:sz w:val="28"/>
                <w:szCs w:val="28"/>
                <w:rtl/>
              </w:rPr>
              <w:t>3</w:t>
            </w:r>
          </w:p>
        </w:tc>
        <w:tc>
          <w:tcPr>
            <w:tcW w:w="1391" w:type="dxa"/>
            <w:vAlign w:val="center"/>
          </w:tcPr>
          <w:p w:rsidR="00D67830" w:rsidRPr="00362B07" w:rsidRDefault="00D67830" w:rsidP="00773EB0">
            <w:pPr>
              <w:pStyle w:val="a5"/>
              <w:bidi/>
              <w:spacing w:before="120" w:beforeAutospacing="0" w:after="120" w:afterAutospacing="0"/>
              <w:jc w:val="center"/>
              <w:rPr>
                <w:rFonts w:eastAsiaTheme="minorHAnsi" w:cs="Simplified Arabic"/>
                <w:color w:val="000000" w:themeColor="text1"/>
                <w:sz w:val="28"/>
                <w:szCs w:val="28"/>
                <w:rtl/>
              </w:rPr>
            </w:pPr>
            <w:r w:rsidRPr="00362B07">
              <w:rPr>
                <w:rFonts w:eastAsiaTheme="minorHAnsi" w:cs="Simplified Arabic" w:hint="cs"/>
                <w:color w:val="000000" w:themeColor="text1"/>
                <w:sz w:val="28"/>
                <w:szCs w:val="28"/>
                <w:rtl/>
              </w:rPr>
              <w:t>4</w:t>
            </w:r>
          </w:p>
        </w:tc>
        <w:tc>
          <w:tcPr>
            <w:tcW w:w="1733" w:type="dxa"/>
            <w:vAlign w:val="center"/>
          </w:tcPr>
          <w:p w:rsidR="00D67830" w:rsidRPr="00362B07" w:rsidRDefault="00D67830" w:rsidP="00773EB0">
            <w:pPr>
              <w:pStyle w:val="a5"/>
              <w:bidi/>
              <w:spacing w:before="120" w:beforeAutospacing="0" w:after="120" w:afterAutospacing="0"/>
              <w:jc w:val="center"/>
              <w:rPr>
                <w:rFonts w:eastAsiaTheme="minorHAnsi" w:cs="Simplified Arabic"/>
                <w:color w:val="000000" w:themeColor="text1"/>
                <w:sz w:val="28"/>
                <w:szCs w:val="28"/>
                <w:rtl/>
              </w:rPr>
            </w:pPr>
            <w:r w:rsidRPr="00362B07">
              <w:rPr>
                <w:rFonts w:eastAsiaTheme="minorHAnsi" w:cs="Simplified Arabic" w:hint="cs"/>
                <w:color w:val="000000" w:themeColor="text1"/>
                <w:sz w:val="28"/>
                <w:szCs w:val="28"/>
                <w:rtl/>
              </w:rPr>
              <w:t>5</w:t>
            </w:r>
          </w:p>
        </w:tc>
      </w:tr>
    </w:tbl>
    <w:p w:rsidR="00D67830" w:rsidRPr="00362B07" w:rsidRDefault="00086CDD" w:rsidP="00F64EEF">
      <w:pPr>
        <w:pStyle w:val="2"/>
        <w:bidi/>
        <w:spacing w:before="360" w:after="120"/>
        <w:ind w:left="0"/>
        <w:jc w:val="both"/>
        <w:rPr>
          <w:rFonts w:ascii="Times New Roman" w:eastAsiaTheme="minorHAnsi" w:hAnsi="Times New Roman" w:cs="Simplified Arabic"/>
          <w:color w:val="000000" w:themeColor="text1"/>
          <w:sz w:val="30"/>
          <w:szCs w:val="30"/>
          <w:rtl/>
          <w:lang w:bidi="ar-SA"/>
        </w:rPr>
      </w:pPr>
      <w:r w:rsidRPr="00362B07">
        <w:rPr>
          <w:rFonts w:ascii="Times New Roman" w:eastAsiaTheme="minorHAnsi" w:hAnsi="Times New Roman" w:cs="Simplified Arabic"/>
          <w:color w:val="000000" w:themeColor="text1"/>
          <w:sz w:val="30"/>
          <w:szCs w:val="30"/>
          <w:rtl/>
          <w:lang w:bidi="ar-SA"/>
        </w:rPr>
        <w:t xml:space="preserve">أولاً- </w:t>
      </w:r>
      <w:r w:rsidR="00D67830" w:rsidRPr="00362B07">
        <w:rPr>
          <w:rFonts w:ascii="Times New Roman" w:eastAsiaTheme="minorHAnsi" w:hAnsi="Times New Roman" w:cs="Simplified Arabic"/>
          <w:color w:val="000000" w:themeColor="text1"/>
          <w:sz w:val="30"/>
          <w:szCs w:val="30"/>
          <w:rtl/>
          <w:lang w:bidi="ar-SA"/>
        </w:rPr>
        <w:t>البيانات الديموغرافية</w:t>
      </w:r>
      <w:r w:rsidR="00F64EEF" w:rsidRPr="00362B07">
        <w:rPr>
          <w:rFonts w:ascii="Times New Roman" w:eastAsiaTheme="minorHAnsi" w:hAnsi="Times New Roman" w:cs="Simplified Arabic" w:hint="cs"/>
          <w:color w:val="000000" w:themeColor="text1"/>
          <w:sz w:val="30"/>
          <w:szCs w:val="30"/>
          <w:rtl/>
          <w:lang w:bidi="ar-SA"/>
        </w:rPr>
        <w:t>:</w:t>
      </w:r>
    </w:p>
    <w:p w:rsidR="00F64EEF" w:rsidRPr="00362B07" w:rsidRDefault="00F64EEF" w:rsidP="00182B87">
      <w:pPr>
        <w:pStyle w:val="22"/>
        <w:numPr>
          <w:ilvl w:val="0"/>
          <w:numId w:val="34"/>
        </w:numPr>
        <w:spacing w:before="240" w:after="240"/>
        <w:ind w:hanging="204"/>
        <w:jc w:val="both"/>
        <w:rPr>
          <w:rFonts w:cs="Simplified Arabic"/>
          <w:b/>
          <w:bCs/>
          <w:sz w:val="28"/>
          <w:szCs w:val="28"/>
          <w:rtl/>
        </w:rPr>
      </w:pPr>
      <w:r w:rsidRPr="00362B07">
        <w:rPr>
          <w:rFonts w:cs="Simplified Arabic" w:hint="cs"/>
          <w:b/>
          <w:bCs/>
          <w:sz w:val="28"/>
          <w:szCs w:val="28"/>
          <w:rtl/>
        </w:rPr>
        <w:t>الجنس</w:t>
      </w:r>
      <w:r w:rsidRPr="00362B07">
        <w:rPr>
          <w:rFonts w:cs="Simplified Arabic"/>
          <w:b/>
          <w:bCs/>
          <w:sz w:val="28"/>
          <w:szCs w:val="28"/>
          <w:rtl/>
        </w:rPr>
        <w:t xml:space="preserve">: </w:t>
      </w:r>
    </w:p>
    <w:tbl>
      <w:tblPr>
        <w:tblStyle w:val="a3"/>
        <w:bidiVisual/>
        <w:tblW w:w="3912" w:type="dxa"/>
        <w:tblInd w:w="7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
        <w:gridCol w:w="567"/>
        <w:gridCol w:w="1888"/>
        <w:gridCol w:w="521"/>
      </w:tblGrid>
      <w:tr w:rsidR="00F64EEF" w:rsidRPr="00362B07" w:rsidTr="007F6CAD">
        <w:tc>
          <w:tcPr>
            <w:tcW w:w="936" w:type="dxa"/>
            <w:tcBorders>
              <w:right w:val="single" w:sz="4" w:space="0" w:color="auto"/>
            </w:tcBorders>
          </w:tcPr>
          <w:p w:rsidR="00F64EEF" w:rsidRPr="00362B07" w:rsidRDefault="00F64EEF" w:rsidP="00F64EEF">
            <w:pPr>
              <w:pStyle w:val="22"/>
              <w:spacing w:line="216" w:lineRule="auto"/>
              <w:jc w:val="right"/>
              <w:rPr>
                <w:rFonts w:cs="Simplified Arabic"/>
                <w:sz w:val="28"/>
                <w:szCs w:val="28"/>
                <w:rtl/>
              </w:rPr>
            </w:pPr>
            <w:r w:rsidRPr="00362B07">
              <w:rPr>
                <w:rFonts w:cs="Simplified Arabic" w:hint="cs"/>
                <w:sz w:val="28"/>
                <w:szCs w:val="28"/>
                <w:rtl/>
              </w:rPr>
              <w:t>ذكر</w:t>
            </w:r>
          </w:p>
        </w:tc>
        <w:tc>
          <w:tcPr>
            <w:tcW w:w="567" w:type="dxa"/>
            <w:tcBorders>
              <w:top w:val="single" w:sz="4" w:space="0" w:color="auto"/>
              <w:left w:val="single" w:sz="4" w:space="0" w:color="auto"/>
              <w:bottom w:val="single" w:sz="4" w:space="0" w:color="auto"/>
              <w:right w:val="single" w:sz="4" w:space="0" w:color="auto"/>
            </w:tcBorders>
          </w:tcPr>
          <w:p w:rsidR="00F64EEF" w:rsidRPr="00362B07" w:rsidRDefault="00F64EEF" w:rsidP="00F64EEF">
            <w:pPr>
              <w:pStyle w:val="22"/>
              <w:spacing w:line="216" w:lineRule="auto"/>
              <w:jc w:val="both"/>
              <w:rPr>
                <w:rFonts w:cs="Simplified Arabic"/>
                <w:sz w:val="28"/>
                <w:szCs w:val="28"/>
                <w:rtl/>
              </w:rPr>
            </w:pPr>
          </w:p>
        </w:tc>
        <w:tc>
          <w:tcPr>
            <w:tcW w:w="1888" w:type="dxa"/>
            <w:tcBorders>
              <w:left w:val="single" w:sz="4" w:space="0" w:color="auto"/>
              <w:right w:val="single" w:sz="4" w:space="0" w:color="auto"/>
            </w:tcBorders>
          </w:tcPr>
          <w:p w:rsidR="00F64EEF" w:rsidRPr="00362B07" w:rsidRDefault="00F64EEF" w:rsidP="00F64EEF">
            <w:pPr>
              <w:pStyle w:val="22"/>
              <w:spacing w:line="216" w:lineRule="auto"/>
              <w:jc w:val="right"/>
              <w:rPr>
                <w:rFonts w:cs="Simplified Arabic"/>
                <w:sz w:val="28"/>
                <w:szCs w:val="28"/>
                <w:rtl/>
              </w:rPr>
            </w:pPr>
            <w:r w:rsidRPr="00362B07">
              <w:rPr>
                <w:rFonts w:cs="Simplified Arabic" w:hint="cs"/>
                <w:sz w:val="28"/>
                <w:szCs w:val="28"/>
                <w:rtl/>
              </w:rPr>
              <w:t>أنثى</w:t>
            </w:r>
          </w:p>
        </w:tc>
        <w:tc>
          <w:tcPr>
            <w:tcW w:w="521" w:type="dxa"/>
            <w:tcBorders>
              <w:top w:val="single" w:sz="4" w:space="0" w:color="auto"/>
              <w:left w:val="single" w:sz="4" w:space="0" w:color="auto"/>
              <w:bottom w:val="single" w:sz="4" w:space="0" w:color="auto"/>
              <w:right w:val="single" w:sz="4" w:space="0" w:color="auto"/>
            </w:tcBorders>
          </w:tcPr>
          <w:p w:rsidR="00F64EEF" w:rsidRPr="00362B07" w:rsidRDefault="00F64EEF" w:rsidP="00F64EEF">
            <w:pPr>
              <w:pStyle w:val="22"/>
              <w:spacing w:line="216" w:lineRule="auto"/>
              <w:jc w:val="center"/>
              <w:rPr>
                <w:rFonts w:cs="Simplified Arabic"/>
                <w:sz w:val="28"/>
                <w:szCs w:val="28"/>
              </w:rPr>
            </w:pPr>
          </w:p>
        </w:tc>
      </w:tr>
    </w:tbl>
    <w:p w:rsidR="007F6CAD" w:rsidRPr="00362B07" w:rsidRDefault="007F6CAD" w:rsidP="00182B87">
      <w:pPr>
        <w:pStyle w:val="22"/>
        <w:numPr>
          <w:ilvl w:val="0"/>
          <w:numId w:val="34"/>
        </w:numPr>
        <w:spacing w:before="240" w:after="240"/>
        <w:ind w:hanging="204"/>
        <w:jc w:val="both"/>
        <w:rPr>
          <w:rFonts w:cs="Simplified Arabic"/>
          <w:b/>
          <w:bCs/>
          <w:sz w:val="28"/>
          <w:szCs w:val="28"/>
          <w:rtl/>
        </w:rPr>
      </w:pPr>
      <w:r w:rsidRPr="00362B07">
        <w:rPr>
          <w:rFonts w:cs="Simplified Arabic" w:hint="cs"/>
          <w:b/>
          <w:bCs/>
          <w:sz w:val="28"/>
          <w:szCs w:val="28"/>
          <w:rtl/>
        </w:rPr>
        <w:t>العمر</w:t>
      </w:r>
      <w:r w:rsidRPr="00362B07">
        <w:rPr>
          <w:rFonts w:cs="Simplified Arabic"/>
          <w:b/>
          <w:bCs/>
          <w:sz w:val="28"/>
          <w:szCs w:val="28"/>
          <w:rtl/>
        </w:rPr>
        <w:t xml:space="preserve">: </w:t>
      </w:r>
    </w:p>
    <w:tbl>
      <w:tblPr>
        <w:tblStyle w:val="a3"/>
        <w:bidiVisual/>
        <w:tblW w:w="7327" w:type="dxa"/>
        <w:jc w:val="center"/>
        <w:tblInd w:w="897" w:type="dxa"/>
        <w:tblLook w:val="04A0" w:firstRow="1" w:lastRow="0" w:firstColumn="1" w:lastColumn="0" w:noHBand="0" w:noVBand="1"/>
      </w:tblPr>
      <w:tblGrid>
        <w:gridCol w:w="1275"/>
        <w:gridCol w:w="567"/>
        <w:gridCol w:w="1134"/>
        <w:gridCol w:w="567"/>
        <w:gridCol w:w="1134"/>
        <w:gridCol w:w="567"/>
        <w:gridCol w:w="1439"/>
        <w:gridCol w:w="644"/>
      </w:tblGrid>
      <w:tr w:rsidR="007F6CAD" w:rsidRPr="00362B07" w:rsidTr="0084532D">
        <w:trPr>
          <w:jc w:val="center"/>
        </w:trPr>
        <w:tc>
          <w:tcPr>
            <w:tcW w:w="1275" w:type="dxa"/>
            <w:tcBorders>
              <w:top w:val="nil"/>
              <w:left w:val="nil"/>
              <w:bottom w:val="nil"/>
            </w:tcBorders>
          </w:tcPr>
          <w:p w:rsidR="007F6CAD" w:rsidRPr="00362B07" w:rsidRDefault="007F6CAD" w:rsidP="0084532D">
            <w:pPr>
              <w:pStyle w:val="22"/>
              <w:spacing w:line="216" w:lineRule="auto"/>
              <w:jc w:val="right"/>
              <w:rPr>
                <w:rFonts w:cs="Simplified Arabic"/>
                <w:sz w:val="28"/>
                <w:szCs w:val="28"/>
                <w:rtl/>
              </w:rPr>
            </w:pPr>
            <w:r w:rsidRPr="00362B07">
              <w:rPr>
                <w:rFonts w:cs="Simplified Arabic"/>
                <w:sz w:val="28"/>
                <w:szCs w:val="28"/>
                <w:rtl/>
              </w:rPr>
              <w:t xml:space="preserve">أقل </w:t>
            </w:r>
            <w:proofErr w:type="gramStart"/>
            <w:r w:rsidRPr="00362B07">
              <w:rPr>
                <w:rFonts w:cs="Simplified Arabic"/>
                <w:sz w:val="28"/>
                <w:szCs w:val="28"/>
                <w:rtl/>
              </w:rPr>
              <w:t>من</w:t>
            </w:r>
            <w:proofErr w:type="gramEnd"/>
            <w:r w:rsidRPr="00362B07">
              <w:rPr>
                <w:rFonts w:cs="Simplified Arabic"/>
                <w:sz w:val="28"/>
                <w:szCs w:val="28"/>
                <w:rtl/>
              </w:rPr>
              <w:t xml:space="preserve"> </w:t>
            </w:r>
            <w:r w:rsidRPr="00362B07">
              <w:rPr>
                <w:rFonts w:cs="Simplified Arabic" w:hint="cs"/>
                <w:sz w:val="28"/>
                <w:szCs w:val="28"/>
                <w:rtl/>
              </w:rPr>
              <w:t>25</w:t>
            </w:r>
            <w:r w:rsidRPr="00362B07">
              <w:rPr>
                <w:rFonts w:cs="Simplified Arabic"/>
                <w:sz w:val="28"/>
                <w:szCs w:val="28"/>
                <w:rtl/>
              </w:rPr>
              <w:t xml:space="preserve"> </w:t>
            </w:r>
          </w:p>
        </w:tc>
        <w:tc>
          <w:tcPr>
            <w:tcW w:w="567" w:type="dxa"/>
          </w:tcPr>
          <w:p w:rsidR="007F6CAD" w:rsidRPr="00362B07" w:rsidRDefault="007F6CAD" w:rsidP="00F64EEF">
            <w:pPr>
              <w:pStyle w:val="22"/>
              <w:spacing w:line="216" w:lineRule="auto"/>
              <w:jc w:val="both"/>
              <w:rPr>
                <w:rFonts w:cs="Simplified Arabic"/>
                <w:sz w:val="28"/>
                <w:szCs w:val="28"/>
                <w:rtl/>
              </w:rPr>
            </w:pPr>
          </w:p>
        </w:tc>
        <w:tc>
          <w:tcPr>
            <w:tcW w:w="1134" w:type="dxa"/>
            <w:tcBorders>
              <w:top w:val="nil"/>
              <w:bottom w:val="nil"/>
            </w:tcBorders>
          </w:tcPr>
          <w:p w:rsidR="007F6CAD" w:rsidRPr="00362B07" w:rsidRDefault="007F6CAD" w:rsidP="007F6CAD">
            <w:pPr>
              <w:pStyle w:val="22"/>
              <w:spacing w:line="216" w:lineRule="auto"/>
              <w:jc w:val="right"/>
              <w:rPr>
                <w:rFonts w:cs="Simplified Arabic"/>
                <w:sz w:val="28"/>
                <w:szCs w:val="28"/>
                <w:rtl/>
              </w:rPr>
            </w:pPr>
            <w:r w:rsidRPr="00362B07">
              <w:rPr>
                <w:rFonts w:cs="Simplified Arabic" w:hint="cs"/>
                <w:sz w:val="28"/>
                <w:szCs w:val="28"/>
                <w:rtl/>
              </w:rPr>
              <w:t>45</w:t>
            </w:r>
            <w:r w:rsidRPr="00362B07">
              <w:rPr>
                <w:rFonts w:cs="Simplified Arabic"/>
                <w:sz w:val="28"/>
                <w:szCs w:val="28"/>
                <w:rtl/>
              </w:rPr>
              <w:t>-</w:t>
            </w:r>
            <w:r w:rsidRPr="00362B07">
              <w:rPr>
                <w:rFonts w:cs="Simplified Arabic" w:hint="cs"/>
                <w:sz w:val="28"/>
                <w:szCs w:val="28"/>
                <w:rtl/>
              </w:rPr>
              <w:t>36</w:t>
            </w:r>
            <w:r w:rsidRPr="00362B07">
              <w:rPr>
                <w:rFonts w:cs="Simplified Arabic"/>
                <w:sz w:val="28"/>
                <w:szCs w:val="28"/>
                <w:rtl/>
              </w:rPr>
              <w:t xml:space="preserve"> </w:t>
            </w:r>
          </w:p>
        </w:tc>
        <w:tc>
          <w:tcPr>
            <w:tcW w:w="567" w:type="dxa"/>
          </w:tcPr>
          <w:p w:rsidR="007F6CAD" w:rsidRPr="00362B07" w:rsidRDefault="007F6CAD" w:rsidP="00F64EEF">
            <w:pPr>
              <w:pStyle w:val="22"/>
              <w:spacing w:line="216" w:lineRule="auto"/>
              <w:jc w:val="right"/>
              <w:rPr>
                <w:rFonts w:cs="Simplified Arabic"/>
                <w:sz w:val="28"/>
                <w:szCs w:val="28"/>
              </w:rPr>
            </w:pPr>
          </w:p>
        </w:tc>
        <w:tc>
          <w:tcPr>
            <w:tcW w:w="1134" w:type="dxa"/>
            <w:tcBorders>
              <w:top w:val="nil"/>
              <w:bottom w:val="nil"/>
            </w:tcBorders>
          </w:tcPr>
          <w:p w:rsidR="007F6CAD" w:rsidRPr="00362B07" w:rsidRDefault="007F6CAD" w:rsidP="007F6CAD">
            <w:pPr>
              <w:pStyle w:val="22"/>
              <w:spacing w:line="216" w:lineRule="auto"/>
              <w:jc w:val="right"/>
              <w:rPr>
                <w:rFonts w:cs="Simplified Arabic"/>
                <w:sz w:val="28"/>
                <w:szCs w:val="28"/>
                <w:rtl/>
              </w:rPr>
            </w:pPr>
            <w:r w:rsidRPr="00362B07">
              <w:rPr>
                <w:rFonts w:cs="Simplified Arabic" w:hint="cs"/>
                <w:sz w:val="28"/>
                <w:szCs w:val="28"/>
                <w:rtl/>
              </w:rPr>
              <w:t>25-35</w:t>
            </w:r>
          </w:p>
        </w:tc>
        <w:tc>
          <w:tcPr>
            <w:tcW w:w="567" w:type="dxa"/>
          </w:tcPr>
          <w:p w:rsidR="007F6CAD" w:rsidRPr="00362B07" w:rsidRDefault="007F6CAD" w:rsidP="00F64EEF">
            <w:pPr>
              <w:pStyle w:val="22"/>
              <w:spacing w:line="216" w:lineRule="auto"/>
              <w:jc w:val="both"/>
              <w:rPr>
                <w:rFonts w:cs="Simplified Arabic"/>
                <w:sz w:val="28"/>
                <w:szCs w:val="28"/>
                <w:rtl/>
              </w:rPr>
            </w:pPr>
          </w:p>
        </w:tc>
        <w:tc>
          <w:tcPr>
            <w:tcW w:w="1439" w:type="dxa"/>
            <w:tcBorders>
              <w:top w:val="nil"/>
              <w:bottom w:val="nil"/>
            </w:tcBorders>
          </w:tcPr>
          <w:p w:rsidR="007F6CAD" w:rsidRPr="00362B07" w:rsidRDefault="007F6CAD" w:rsidP="0084532D">
            <w:pPr>
              <w:pStyle w:val="22"/>
              <w:spacing w:line="216" w:lineRule="auto"/>
              <w:jc w:val="right"/>
              <w:rPr>
                <w:rFonts w:cs="Simplified Arabic"/>
                <w:sz w:val="28"/>
                <w:szCs w:val="28"/>
                <w:rtl/>
              </w:rPr>
            </w:pPr>
            <w:r w:rsidRPr="00362B07">
              <w:rPr>
                <w:rFonts w:cs="Simplified Arabic" w:hint="cs"/>
                <w:sz w:val="28"/>
                <w:szCs w:val="28"/>
                <w:rtl/>
              </w:rPr>
              <w:t xml:space="preserve">أكثر </w:t>
            </w:r>
            <w:proofErr w:type="gramStart"/>
            <w:r w:rsidRPr="00362B07">
              <w:rPr>
                <w:rFonts w:cs="Simplified Arabic" w:hint="cs"/>
                <w:sz w:val="28"/>
                <w:szCs w:val="28"/>
                <w:rtl/>
              </w:rPr>
              <w:t>من</w:t>
            </w:r>
            <w:proofErr w:type="gramEnd"/>
            <w:r w:rsidRPr="00362B07">
              <w:rPr>
                <w:rFonts w:cs="Simplified Arabic" w:hint="cs"/>
                <w:sz w:val="28"/>
                <w:szCs w:val="28"/>
                <w:rtl/>
              </w:rPr>
              <w:t xml:space="preserve"> 45</w:t>
            </w:r>
          </w:p>
        </w:tc>
        <w:tc>
          <w:tcPr>
            <w:tcW w:w="644" w:type="dxa"/>
          </w:tcPr>
          <w:p w:rsidR="007F6CAD" w:rsidRPr="00362B07" w:rsidRDefault="007F6CAD" w:rsidP="00F64EEF">
            <w:pPr>
              <w:pStyle w:val="22"/>
              <w:spacing w:line="216" w:lineRule="auto"/>
              <w:jc w:val="both"/>
              <w:rPr>
                <w:rFonts w:cs="Simplified Arabic"/>
                <w:sz w:val="28"/>
                <w:szCs w:val="28"/>
                <w:rtl/>
              </w:rPr>
            </w:pPr>
          </w:p>
        </w:tc>
      </w:tr>
    </w:tbl>
    <w:p w:rsidR="0084532D" w:rsidRPr="00362B07" w:rsidRDefault="0084532D" w:rsidP="00182B87">
      <w:pPr>
        <w:pStyle w:val="22"/>
        <w:numPr>
          <w:ilvl w:val="0"/>
          <w:numId w:val="34"/>
        </w:numPr>
        <w:spacing w:before="240" w:after="240"/>
        <w:ind w:hanging="204"/>
        <w:jc w:val="both"/>
        <w:rPr>
          <w:rFonts w:cs="Simplified Arabic"/>
          <w:b/>
          <w:bCs/>
          <w:sz w:val="28"/>
          <w:szCs w:val="28"/>
          <w:rtl/>
        </w:rPr>
      </w:pPr>
      <w:proofErr w:type="gramStart"/>
      <w:r w:rsidRPr="00362B07">
        <w:rPr>
          <w:rFonts w:cs="Simplified Arabic" w:hint="cs"/>
          <w:b/>
          <w:bCs/>
          <w:sz w:val="28"/>
          <w:szCs w:val="28"/>
          <w:rtl/>
        </w:rPr>
        <w:t>القسم</w:t>
      </w:r>
      <w:proofErr w:type="gramEnd"/>
      <w:r w:rsidRPr="00362B07">
        <w:rPr>
          <w:rFonts w:cs="Simplified Arabic" w:hint="cs"/>
          <w:b/>
          <w:bCs/>
          <w:sz w:val="28"/>
          <w:szCs w:val="28"/>
          <w:rtl/>
        </w:rPr>
        <w:t>/ الوظيفة</w:t>
      </w:r>
      <w:r w:rsidRPr="00362B07">
        <w:rPr>
          <w:rFonts w:cs="Simplified Arabic"/>
          <w:b/>
          <w:bCs/>
          <w:sz w:val="28"/>
          <w:szCs w:val="28"/>
          <w:rtl/>
        </w:rPr>
        <w:t xml:space="preserve">: </w:t>
      </w:r>
    </w:p>
    <w:tbl>
      <w:tblPr>
        <w:tblStyle w:val="a3"/>
        <w:bidiVisual/>
        <w:tblW w:w="7327" w:type="dxa"/>
        <w:jc w:val="center"/>
        <w:tblInd w:w="897" w:type="dxa"/>
        <w:tblLook w:val="04A0" w:firstRow="1" w:lastRow="0" w:firstColumn="1" w:lastColumn="0" w:noHBand="0" w:noVBand="1"/>
      </w:tblPr>
      <w:tblGrid>
        <w:gridCol w:w="1275"/>
        <w:gridCol w:w="567"/>
        <w:gridCol w:w="1134"/>
        <w:gridCol w:w="567"/>
        <w:gridCol w:w="1134"/>
        <w:gridCol w:w="567"/>
        <w:gridCol w:w="1439"/>
        <w:gridCol w:w="644"/>
      </w:tblGrid>
      <w:tr w:rsidR="0084532D" w:rsidRPr="00362B07" w:rsidTr="00E84EBD">
        <w:trPr>
          <w:jc w:val="center"/>
        </w:trPr>
        <w:tc>
          <w:tcPr>
            <w:tcW w:w="1275" w:type="dxa"/>
            <w:tcBorders>
              <w:top w:val="nil"/>
              <w:left w:val="nil"/>
              <w:bottom w:val="nil"/>
            </w:tcBorders>
          </w:tcPr>
          <w:p w:rsidR="0084532D" w:rsidRPr="00362B07" w:rsidRDefault="0084532D" w:rsidP="00E84EBD">
            <w:pPr>
              <w:pStyle w:val="22"/>
              <w:spacing w:line="216" w:lineRule="auto"/>
              <w:jc w:val="right"/>
              <w:rPr>
                <w:rFonts w:cs="Simplified Arabic"/>
                <w:sz w:val="28"/>
                <w:szCs w:val="28"/>
                <w:rtl/>
              </w:rPr>
            </w:pPr>
            <w:r w:rsidRPr="00362B07">
              <w:rPr>
                <w:rFonts w:cs="Simplified Arabic" w:hint="cs"/>
                <w:sz w:val="28"/>
                <w:szCs w:val="28"/>
                <w:rtl/>
              </w:rPr>
              <w:t>الإدارة العليا</w:t>
            </w:r>
            <w:r w:rsidRPr="00362B07">
              <w:rPr>
                <w:rFonts w:cs="Simplified Arabic"/>
                <w:sz w:val="28"/>
                <w:szCs w:val="28"/>
                <w:rtl/>
              </w:rPr>
              <w:t xml:space="preserve"> </w:t>
            </w:r>
          </w:p>
        </w:tc>
        <w:tc>
          <w:tcPr>
            <w:tcW w:w="567" w:type="dxa"/>
          </w:tcPr>
          <w:p w:rsidR="0084532D" w:rsidRPr="00362B07" w:rsidRDefault="0084532D" w:rsidP="00E84EBD">
            <w:pPr>
              <w:pStyle w:val="22"/>
              <w:spacing w:line="216" w:lineRule="auto"/>
              <w:jc w:val="both"/>
              <w:rPr>
                <w:rFonts w:cs="Simplified Arabic"/>
                <w:sz w:val="28"/>
                <w:szCs w:val="28"/>
                <w:rtl/>
              </w:rPr>
            </w:pPr>
          </w:p>
        </w:tc>
        <w:tc>
          <w:tcPr>
            <w:tcW w:w="1134" w:type="dxa"/>
            <w:tcBorders>
              <w:top w:val="nil"/>
              <w:bottom w:val="nil"/>
            </w:tcBorders>
          </w:tcPr>
          <w:p w:rsidR="0084532D" w:rsidRPr="00362B07" w:rsidRDefault="0084532D" w:rsidP="00E84EBD">
            <w:pPr>
              <w:pStyle w:val="22"/>
              <w:spacing w:line="216" w:lineRule="auto"/>
              <w:jc w:val="right"/>
              <w:rPr>
                <w:rFonts w:cs="Simplified Arabic"/>
                <w:sz w:val="28"/>
                <w:szCs w:val="28"/>
                <w:rtl/>
              </w:rPr>
            </w:pPr>
            <w:r w:rsidRPr="00362B07">
              <w:rPr>
                <w:rFonts w:cs="Simplified Arabic" w:hint="cs"/>
                <w:sz w:val="28"/>
                <w:szCs w:val="28"/>
                <w:rtl/>
              </w:rPr>
              <w:t>المالية</w:t>
            </w:r>
          </w:p>
        </w:tc>
        <w:tc>
          <w:tcPr>
            <w:tcW w:w="567" w:type="dxa"/>
          </w:tcPr>
          <w:p w:rsidR="0084532D" w:rsidRPr="00362B07" w:rsidRDefault="0084532D" w:rsidP="00E84EBD">
            <w:pPr>
              <w:pStyle w:val="22"/>
              <w:spacing w:line="216" w:lineRule="auto"/>
              <w:jc w:val="right"/>
              <w:rPr>
                <w:rFonts w:cs="Simplified Arabic"/>
                <w:sz w:val="28"/>
                <w:szCs w:val="28"/>
              </w:rPr>
            </w:pPr>
          </w:p>
        </w:tc>
        <w:tc>
          <w:tcPr>
            <w:tcW w:w="1134" w:type="dxa"/>
            <w:tcBorders>
              <w:top w:val="nil"/>
              <w:bottom w:val="nil"/>
            </w:tcBorders>
          </w:tcPr>
          <w:p w:rsidR="0084532D" w:rsidRPr="00362B07" w:rsidRDefault="0084532D" w:rsidP="00E84EBD">
            <w:pPr>
              <w:pStyle w:val="22"/>
              <w:spacing w:line="216" w:lineRule="auto"/>
              <w:jc w:val="right"/>
              <w:rPr>
                <w:rFonts w:cs="Simplified Arabic"/>
                <w:sz w:val="28"/>
                <w:szCs w:val="28"/>
                <w:rtl/>
              </w:rPr>
            </w:pPr>
            <w:r w:rsidRPr="00362B07">
              <w:rPr>
                <w:rFonts w:cs="Simplified Arabic" w:hint="cs"/>
                <w:sz w:val="28"/>
                <w:szCs w:val="28"/>
                <w:rtl/>
              </w:rPr>
              <w:t>التشغيل</w:t>
            </w:r>
          </w:p>
        </w:tc>
        <w:tc>
          <w:tcPr>
            <w:tcW w:w="567" w:type="dxa"/>
          </w:tcPr>
          <w:p w:rsidR="0084532D" w:rsidRPr="00362B07" w:rsidRDefault="0084532D" w:rsidP="00E84EBD">
            <w:pPr>
              <w:pStyle w:val="22"/>
              <w:spacing w:line="216" w:lineRule="auto"/>
              <w:jc w:val="both"/>
              <w:rPr>
                <w:rFonts w:cs="Simplified Arabic"/>
                <w:sz w:val="28"/>
                <w:szCs w:val="28"/>
                <w:rtl/>
              </w:rPr>
            </w:pPr>
          </w:p>
        </w:tc>
        <w:tc>
          <w:tcPr>
            <w:tcW w:w="1439" w:type="dxa"/>
            <w:tcBorders>
              <w:top w:val="nil"/>
              <w:bottom w:val="nil"/>
            </w:tcBorders>
          </w:tcPr>
          <w:p w:rsidR="0084532D" w:rsidRPr="00362B07" w:rsidRDefault="0084532D" w:rsidP="00E84EBD">
            <w:pPr>
              <w:pStyle w:val="22"/>
              <w:spacing w:line="216" w:lineRule="auto"/>
              <w:jc w:val="right"/>
              <w:rPr>
                <w:rFonts w:cs="Simplified Arabic"/>
                <w:sz w:val="28"/>
                <w:szCs w:val="28"/>
                <w:rtl/>
              </w:rPr>
            </w:pPr>
            <w:r w:rsidRPr="00362B07">
              <w:rPr>
                <w:rFonts w:cs="Simplified Arabic" w:hint="cs"/>
                <w:sz w:val="28"/>
                <w:szCs w:val="28"/>
                <w:rtl/>
              </w:rPr>
              <w:t>أخرى (تذكر)</w:t>
            </w:r>
          </w:p>
        </w:tc>
        <w:tc>
          <w:tcPr>
            <w:tcW w:w="644" w:type="dxa"/>
          </w:tcPr>
          <w:p w:rsidR="0084532D" w:rsidRPr="00362B07" w:rsidRDefault="0084532D" w:rsidP="00E84EBD">
            <w:pPr>
              <w:pStyle w:val="22"/>
              <w:spacing w:line="216" w:lineRule="auto"/>
              <w:jc w:val="both"/>
              <w:rPr>
                <w:rFonts w:cs="Simplified Arabic"/>
                <w:sz w:val="28"/>
                <w:szCs w:val="28"/>
                <w:rtl/>
              </w:rPr>
            </w:pPr>
          </w:p>
        </w:tc>
      </w:tr>
    </w:tbl>
    <w:p w:rsidR="0084532D" w:rsidRPr="00362B07" w:rsidRDefault="0084532D" w:rsidP="00182B87">
      <w:pPr>
        <w:pStyle w:val="22"/>
        <w:numPr>
          <w:ilvl w:val="0"/>
          <w:numId w:val="34"/>
        </w:numPr>
        <w:spacing w:before="240" w:after="240"/>
        <w:ind w:hanging="204"/>
        <w:jc w:val="both"/>
        <w:rPr>
          <w:rFonts w:cs="Simplified Arabic"/>
          <w:b/>
          <w:bCs/>
          <w:sz w:val="28"/>
          <w:szCs w:val="28"/>
          <w:rtl/>
        </w:rPr>
      </w:pPr>
      <w:r w:rsidRPr="00362B07">
        <w:rPr>
          <w:rFonts w:cs="Simplified Arabic" w:hint="cs"/>
          <w:b/>
          <w:bCs/>
          <w:sz w:val="28"/>
          <w:szCs w:val="28"/>
          <w:rtl/>
        </w:rPr>
        <w:t>سنوات الخبرة</w:t>
      </w:r>
      <w:r w:rsidRPr="00362B07">
        <w:rPr>
          <w:rFonts w:cs="Simplified Arabic"/>
          <w:b/>
          <w:bCs/>
          <w:sz w:val="28"/>
          <w:szCs w:val="28"/>
          <w:rtl/>
        </w:rPr>
        <w:t xml:space="preserve">: </w:t>
      </w:r>
    </w:p>
    <w:tbl>
      <w:tblPr>
        <w:tblStyle w:val="a3"/>
        <w:bidiVisual/>
        <w:tblW w:w="7939" w:type="dxa"/>
        <w:tblInd w:w="623" w:type="dxa"/>
        <w:tblLook w:val="04A0" w:firstRow="1" w:lastRow="0" w:firstColumn="1" w:lastColumn="0" w:noHBand="0" w:noVBand="1"/>
      </w:tblPr>
      <w:tblGrid>
        <w:gridCol w:w="1134"/>
        <w:gridCol w:w="567"/>
        <w:gridCol w:w="709"/>
        <w:gridCol w:w="567"/>
        <w:gridCol w:w="851"/>
        <w:gridCol w:w="567"/>
        <w:gridCol w:w="992"/>
        <w:gridCol w:w="567"/>
        <w:gridCol w:w="1417"/>
        <w:gridCol w:w="568"/>
      </w:tblGrid>
      <w:tr w:rsidR="004A6B0C" w:rsidRPr="00362B07" w:rsidTr="00A83F12">
        <w:tc>
          <w:tcPr>
            <w:tcW w:w="1134" w:type="dxa"/>
            <w:tcBorders>
              <w:top w:val="nil"/>
              <w:left w:val="nil"/>
              <w:bottom w:val="nil"/>
            </w:tcBorders>
          </w:tcPr>
          <w:p w:rsidR="004A6B0C" w:rsidRPr="00362B07" w:rsidRDefault="004A6B0C" w:rsidP="004A6B0C">
            <w:pPr>
              <w:pStyle w:val="22"/>
              <w:spacing w:line="216" w:lineRule="auto"/>
              <w:jc w:val="right"/>
              <w:rPr>
                <w:rFonts w:cs="Simplified Arabic"/>
                <w:sz w:val="28"/>
                <w:szCs w:val="28"/>
                <w:rtl/>
              </w:rPr>
            </w:pPr>
            <w:r w:rsidRPr="00362B07">
              <w:rPr>
                <w:rFonts w:cs="Simplified Arabic"/>
                <w:sz w:val="28"/>
                <w:szCs w:val="28"/>
                <w:rtl/>
              </w:rPr>
              <w:t xml:space="preserve">أقل </w:t>
            </w:r>
            <w:proofErr w:type="gramStart"/>
            <w:r w:rsidRPr="00362B07">
              <w:rPr>
                <w:rFonts w:cs="Simplified Arabic"/>
                <w:sz w:val="28"/>
                <w:szCs w:val="28"/>
                <w:rtl/>
              </w:rPr>
              <w:t>من</w:t>
            </w:r>
            <w:proofErr w:type="gramEnd"/>
            <w:r w:rsidRPr="00362B07">
              <w:rPr>
                <w:rFonts w:cs="Simplified Arabic"/>
                <w:sz w:val="28"/>
                <w:szCs w:val="28"/>
                <w:rtl/>
              </w:rPr>
              <w:t xml:space="preserve"> </w:t>
            </w:r>
            <w:r w:rsidRPr="00362B07">
              <w:rPr>
                <w:rFonts w:cs="Simplified Arabic" w:hint="cs"/>
                <w:sz w:val="28"/>
                <w:szCs w:val="28"/>
                <w:rtl/>
              </w:rPr>
              <w:t>5</w:t>
            </w:r>
            <w:r w:rsidRPr="00362B07">
              <w:rPr>
                <w:rFonts w:cs="Simplified Arabic"/>
                <w:sz w:val="28"/>
                <w:szCs w:val="28"/>
                <w:rtl/>
              </w:rPr>
              <w:t xml:space="preserve"> </w:t>
            </w:r>
          </w:p>
        </w:tc>
        <w:tc>
          <w:tcPr>
            <w:tcW w:w="567" w:type="dxa"/>
          </w:tcPr>
          <w:p w:rsidR="004A6B0C" w:rsidRPr="00362B07" w:rsidRDefault="004A6B0C" w:rsidP="00E84EBD">
            <w:pPr>
              <w:pStyle w:val="22"/>
              <w:spacing w:line="216" w:lineRule="auto"/>
              <w:jc w:val="both"/>
              <w:rPr>
                <w:rFonts w:cs="Simplified Arabic"/>
                <w:sz w:val="28"/>
                <w:szCs w:val="28"/>
                <w:rtl/>
              </w:rPr>
            </w:pPr>
          </w:p>
        </w:tc>
        <w:tc>
          <w:tcPr>
            <w:tcW w:w="709" w:type="dxa"/>
            <w:tcBorders>
              <w:top w:val="nil"/>
              <w:bottom w:val="nil"/>
            </w:tcBorders>
          </w:tcPr>
          <w:p w:rsidR="004A6B0C" w:rsidRPr="00362B07" w:rsidRDefault="004A6B0C" w:rsidP="004A6B0C">
            <w:pPr>
              <w:pStyle w:val="22"/>
              <w:spacing w:line="216" w:lineRule="auto"/>
              <w:jc w:val="right"/>
              <w:rPr>
                <w:rFonts w:cs="Simplified Arabic"/>
                <w:sz w:val="28"/>
                <w:szCs w:val="28"/>
                <w:rtl/>
              </w:rPr>
            </w:pPr>
            <w:r w:rsidRPr="00362B07">
              <w:rPr>
                <w:rFonts w:cs="Simplified Arabic" w:hint="cs"/>
                <w:sz w:val="28"/>
                <w:szCs w:val="28"/>
                <w:rtl/>
              </w:rPr>
              <w:t>3</w:t>
            </w:r>
            <w:r w:rsidRPr="00362B07">
              <w:rPr>
                <w:rFonts w:cs="Simplified Arabic"/>
                <w:sz w:val="28"/>
                <w:szCs w:val="28"/>
                <w:rtl/>
              </w:rPr>
              <w:t>-</w:t>
            </w:r>
            <w:r w:rsidRPr="00362B07">
              <w:rPr>
                <w:rFonts w:cs="Simplified Arabic" w:hint="cs"/>
                <w:sz w:val="28"/>
                <w:szCs w:val="28"/>
                <w:rtl/>
              </w:rPr>
              <w:t>5</w:t>
            </w:r>
            <w:r w:rsidRPr="00362B07">
              <w:rPr>
                <w:rFonts w:cs="Simplified Arabic"/>
                <w:sz w:val="28"/>
                <w:szCs w:val="28"/>
                <w:rtl/>
              </w:rPr>
              <w:t xml:space="preserve"> </w:t>
            </w:r>
          </w:p>
        </w:tc>
        <w:tc>
          <w:tcPr>
            <w:tcW w:w="567" w:type="dxa"/>
          </w:tcPr>
          <w:p w:rsidR="004A6B0C" w:rsidRPr="00362B07" w:rsidRDefault="004A6B0C" w:rsidP="00E84EBD">
            <w:pPr>
              <w:pStyle w:val="22"/>
              <w:spacing w:line="216" w:lineRule="auto"/>
              <w:jc w:val="right"/>
              <w:rPr>
                <w:rFonts w:cs="Simplified Arabic"/>
                <w:sz w:val="28"/>
                <w:szCs w:val="28"/>
              </w:rPr>
            </w:pPr>
          </w:p>
        </w:tc>
        <w:tc>
          <w:tcPr>
            <w:tcW w:w="851" w:type="dxa"/>
            <w:tcBorders>
              <w:top w:val="nil"/>
              <w:bottom w:val="nil"/>
            </w:tcBorders>
          </w:tcPr>
          <w:p w:rsidR="004A6B0C" w:rsidRPr="00362B07" w:rsidRDefault="004A6B0C" w:rsidP="004A6B0C">
            <w:pPr>
              <w:pStyle w:val="22"/>
              <w:spacing w:line="216" w:lineRule="auto"/>
              <w:jc w:val="right"/>
              <w:rPr>
                <w:rFonts w:cs="Simplified Arabic"/>
                <w:sz w:val="28"/>
                <w:szCs w:val="28"/>
                <w:rtl/>
              </w:rPr>
            </w:pPr>
            <w:r w:rsidRPr="00362B07">
              <w:rPr>
                <w:rFonts w:cs="Simplified Arabic" w:hint="cs"/>
                <w:sz w:val="28"/>
                <w:szCs w:val="28"/>
                <w:rtl/>
              </w:rPr>
              <w:t>5-10</w:t>
            </w:r>
          </w:p>
        </w:tc>
        <w:tc>
          <w:tcPr>
            <w:tcW w:w="567" w:type="dxa"/>
          </w:tcPr>
          <w:p w:rsidR="004A6B0C" w:rsidRPr="00362B07" w:rsidRDefault="004A6B0C" w:rsidP="00E84EBD">
            <w:pPr>
              <w:pStyle w:val="22"/>
              <w:spacing w:line="216" w:lineRule="auto"/>
              <w:jc w:val="both"/>
              <w:rPr>
                <w:rFonts w:cs="Simplified Arabic"/>
                <w:sz w:val="28"/>
                <w:szCs w:val="28"/>
                <w:rtl/>
              </w:rPr>
            </w:pPr>
          </w:p>
        </w:tc>
        <w:tc>
          <w:tcPr>
            <w:tcW w:w="992" w:type="dxa"/>
            <w:tcBorders>
              <w:top w:val="nil"/>
              <w:bottom w:val="nil"/>
            </w:tcBorders>
          </w:tcPr>
          <w:p w:rsidR="004A6B0C" w:rsidRPr="00362B07" w:rsidRDefault="004A6B0C" w:rsidP="004A6B0C">
            <w:pPr>
              <w:pStyle w:val="22"/>
              <w:spacing w:line="216" w:lineRule="auto"/>
              <w:jc w:val="right"/>
              <w:rPr>
                <w:rFonts w:cs="Simplified Arabic"/>
                <w:sz w:val="28"/>
                <w:szCs w:val="28"/>
                <w:rtl/>
              </w:rPr>
            </w:pPr>
            <w:r w:rsidRPr="00362B07">
              <w:rPr>
                <w:rFonts w:cs="Simplified Arabic" w:hint="cs"/>
                <w:sz w:val="28"/>
                <w:szCs w:val="28"/>
                <w:rtl/>
              </w:rPr>
              <w:t>11-15</w:t>
            </w:r>
          </w:p>
        </w:tc>
        <w:tc>
          <w:tcPr>
            <w:tcW w:w="567" w:type="dxa"/>
          </w:tcPr>
          <w:p w:rsidR="004A6B0C" w:rsidRPr="00362B07" w:rsidRDefault="004A6B0C" w:rsidP="004A6B0C">
            <w:pPr>
              <w:pStyle w:val="22"/>
              <w:spacing w:line="216" w:lineRule="auto"/>
              <w:jc w:val="right"/>
              <w:rPr>
                <w:rFonts w:cs="Simplified Arabic"/>
                <w:sz w:val="28"/>
                <w:szCs w:val="28"/>
                <w:rtl/>
              </w:rPr>
            </w:pPr>
          </w:p>
        </w:tc>
        <w:tc>
          <w:tcPr>
            <w:tcW w:w="1417" w:type="dxa"/>
            <w:tcBorders>
              <w:top w:val="nil"/>
              <w:bottom w:val="nil"/>
            </w:tcBorders>
          </w:tcPr>
          <w:p w:rsidR="004A6B0C" w:rsidRPr="00362B07" w:rsidRDefault="004A6B0C" w:rsidP="004A6B0C">
            <w:pPr>
              <w:pStyle w:val="22"/>
              <w:spacing w:line="216" w:lineRule="auto"/>
              <w:jc w:val="right"/>
              <w:rPr>
                <w:rFonts w:cs="Simplified Arabic"/>
                <w:sz w:val="28"/>
                <w:szCs w:val="28"/>
                <w:rtl/>
              </w:rPr>
            </w:pPr>
            <w:r w:rsidRPr="00362B07">
              <w:rPr>
                <w:rFonts w:cs="Simplified Arabic" w:hint="cs"/>
                <w:sz w:val="28"/>
                <w:szCs w:val="28"/>
                <w:rtl/>
              </w:rPr>
              <w:t xml:space="preserve">أكثر </w:t>
            </w:r>
            <w:proofErr w:type="gramStart"/>
            <w:r w:rsidRPr="00362B07">
              <w:rPr>
                <w:rFonts w:cs="Simplified Arabic" w:hint="cs"/>
                <w:sz w:val="28"/>
                <w:szCs w:val="28"/>
                <w:rtl/>
              </w:rPr>
              <w:t>من</w:t>
            </w:r>
            <w:proofErr w:type="gramEnd"/>
            <w:r w:rsidRPr="00362B07">
              <w:rPr>
                <w:rFonts w:cs="Simplified Arabic" w:hint="cs"/>
                <w:sz w:val="28"/>
                <w:szCs w:val="28"/>
                <w:rtl/>
              </w:rPr>
              <w:t xml:space="preserve"> 15</w:t>
            </w:r>
          </w:p>
        </w:tc>
        <w:tc>
          <w:tcPr>
            <w:tcW w:w="568" w:type="dxa"/>
          </w:tcPr>
          <w:p w:rsidR="004A6B0C" w:rsidRPr="00362B07" w:rsidRDefault="004A6B0C" w:rsidP="00E84EBD">
            <w:pPr>
              <w:pStyle w:val="22"/>
              <w:spacing w:line="216" w:lineRule="auto"/>
              <w:jc w:val="both"/>
              <w:rPr>
                <w:rFonts w:cs="Simplified Arabic"/>
                <w:sz w:val="28"/>
                <w:szCs w:val="28"/>
                <w:rtl/>
              </w:rPr>
            </w:pPr>
          </w:p>
        </w:tc>
      </w:tr>
    </w:tbl>
    <w:p w:rsidR="0084532D" w:rsidRPr="00362B07" w:rsidRDefault="0084532D" w:rsidP="00F64EEF">
      <w:pPr>
        <w:pStyle w:val="22"/>
        <w:spacing w:after="120"/>
        <w:jc w:val="both"/>
        <w:rPr>
          <w:rFonts w:cs="Simplified Arabic"/>
          <w:sz w:val="28"/>
          <w:szCs w:val="28"/>
          <w:rtl/>
        </w:rPr>
      </w:pPr>
    </w:p>
    <w:p w:rsidR="00A83F12" w:rsidRPr="00362B07" w:rsidRDefault="00A83F12">
      <w:pPr>
        <w:rPr>
          <w:rFonts w:ascii="Times New Roman" w:hAnsi="Times New Roman" w:cs="Simplified Arabic"/>
          <w:b/>
          <w:bCs/>
          <w:color w:val="000000" w:themeColor="text1"/>
          <w:sz w:val="30"/>
          <w:szCs w:val="30"/>
          <w:rtl/>
        </w:rPr>
      </w:pPr>
      <w:r w:rsidRPr="00362B07">
        <w:rPr>
          <w:rFonts w:ascii="Times New Roman" w:hAnsi="Times New Roman" w:cs="Simplified Arabic"/>
          <w:color w:val="000000" w:themeColor="text1"/>
          <w:sz w:val="30"/>
          <w:szCs w:val="30"/>
          <w:rtl/>
        </w:rPr>
        <w:br w:type="page"/>
      </w:r>
    </w:p>
    <w:p w:rsidR="00D67830" w:rsidRPr="00362B07" w:rsidRDefault="00086CDD" w:rsidP="00052F9C">
      <w:pPr>
        <w:pStyle w:val="2"/>
        <w:bidi/>
        <w:spacing w:before="360" w:after="360"/>
        <w:ind w:left="0"/>
        <w:jc w:val="both"/>
        <w:rPr>
          <w:rFonts w:ascii="Simplified Arabic" w:eastAsiaTheme="minorHAnsi" w:hAnsi="Times New Roman" w:cs="Simplified Arabic"/>
          <w:color w:val="000000" w:themeColor="text1"/>
          <w:sz w:val="30"/>
          <w:szCs w:val="30"/>
          <w:rtl/>
        </w:rPr>
      </w:pPr>
      <w:r w:rsidRPr="00362B07">
        <w:rPr>
          <w:rFonts w:ascii="Times New Roman" w:eastAsiaTheme="minorHAnsi" w:hAnsi="Times New Roman" w:cs="Simplified Arabic" w:hint="cs"/>
          <w:color w:val="000000" w:themeColor="text1"/>
          <w:sz w:val="30"/>
          <w:szCs w:val="30"/>
          <w:rtl/>
          <w:lang w:bidi="ar-SA"/>
        </w:rPr>
        <w:lastRenderedPageBreak/>
        <w:t xml:space="preserve">ثانياً- </w:t>
      </w:r>
      <w:r w:rsidR="005C20E0" w:rsidRPr="00362B07">
        <w:rPr>
          <w:rFonts w:ascii="Times New Roman" w:eastAsiaTheme="minorHAnsi" w:hAnsi="Times New Roman" w:cs="Simplified Arabic"/>
          <w:color w:val="000000" w:themeColor="text1"/>
          <w:sz w:val="30"/>
          <w:szCs w:val="30"/>
          <w:rtl/>
          <w:lang w:bidi="ar-SA"/>
        </w:rPr>
        <w:t>الأداء</w:t>
      </w:r>
      <w:r w:rsidR="00D67830" w:rsidRPr="00362B07">
        <w:rPr>
          <w:rFonts w:ascii="Simplified Arabic" w:eastAsiaTheme="minorHAnsi" w:hAnsi="Times New Roman" w:cs="Simplified Arabic"/>
          <w:color w:val="000000" w:themeColor="text1"/>
          <w:sz w:val="30"/>
          <w:szCs w:val="30"/>
          <w:rtl/>
        </w:rPr>
        <w:t xml:space="preserve"> </w:t>
      </w:r>
      <w:r w:rsidR="00D67830" w:rsidRPr="00362B07">
        <w:rPr>
          <w:rFonts w:ascii="Times New Roman" w:eastAsiaTheme="minorHAnsi" w:hAnsi="Times New Roman" w:cs="Simplified Arabic"/>
          <w:color w:val="000000" w:themeColor="text1"/>
          <w:sz w:val="30"/>
          <w:szCs w:val="30"/>
          <w:rtl/>
          <w:lang w:bidi="ar-SA"/>
        </w:rPr>
        <w:t>المالي</w:t>
      </w:r>
      <w:r w:rsidR="00D67830" w:rsidRPr="00362B07">
        <w:rPr>
          <w:rFonts w:ascii="Simplified Arabic" w:eastAsiaTheme="minorHAnsi" w:hAnsi="Times New Roman" w:cs="Simplified Arabic"/>
          <w:color w:val="000000" w:themeColor="text1"/>
          <w:sz w:val="30"/>
          <w:szCs w:val="30"/>
          <w:rtl/>
        </w:rPr>
        <w:t xml:space="preserve"> </w:t>
      </w:r>
      <w:r w:rsidR="00D67830" w:rsidRPr="00362B07">
        <w:rPr>
          <w:rFonts w:ascii="Times New Roman" w:eastAsiaTheme="minorHAnsi" w:hAnsi="Times New Roman" w:cs="Simplified Arabic"/>
          <w:color w:val="000000" w:themeColor="text1"/>
          <w:sz w:val="30"/>
          <w:szCs w:val="30"/>
          <w:rtl/>
          <w:lang w:bidi="ar-SA"/>
        </w:rPr>
        <w:t>بعد</w:t>
      </w:r>
      <w:r w:rsidR="00D67830" w:rsidRPr="00362B07">
        <w:rPr>
          <w:rFonts w:ascii="Simplified Arabic" w:eastAsiaTheme="minorHAnsi" w:hAnsi="Times New Roman" w:cs="Simplified Arabic"/>
          <w:color w:val="000000" w:themeColor="text1"/>
          <w:sz w:val="30"/>
          <w:szCs w:val="30"/>
          <w:rtl/>
        </w:rPr>
        <w:t xml:space="preserve"> </w:t>
      </w:r>
      <w:r w:rsidR="00D67830" w:rsidRPr="00362B07">
        <w:rPr>
          <w:rFonts w:ascii="Times New Roman" w:eastAsiaTheme="minorHAnsi" w:hAnsi="Times New Roman" w:cs="Simplified Arabic"/>
          <w:color w:val="000000" w:themeColor="text1"/>
          <w:sz w:val="30"/>
          <w:szCs w:val="30"/>
          <w:rtl/>
          <w:lang w:bidi="ar-SA"/>
        </w:rPr>
        <w:t>الدمج</w:t>
      </w:r>
      <w:r w:rsidR="00D67830" w:rsidRPr="00362B07">
        <w:rPr>
          <w:rFonts w:ascii="Simplified Arabic" w:eastAsiaTheme="minorHAnsi" w:hAnsi="Times New Roman" w:cs="Simplified Arabic"/>
          <w:color w:val="000000" w:themeColor="text1"/>
          <w:sz w:val="30"/>
          <w:szCs w:val="30"/>
          <w:rtl/>
        </w:rPr>
        <w:t xml:space="preserve"> </w:t>
      </w:r>
    </w:p>
    <w:tbl>
      <w:tblPr>
        <w:tblStyle w:val="TableGrid1"/>
        <w:bidiVisual/>
        <w:tblW w:w="9410" w:type="dxa"/>
        <w:jc w:val="center"/>
        <w:tblBorders>
          <w:top w:val="threeDEngrave" w:sz="24" w:space="0" w:color="auto"/>
          <w:bottom w:val="threeDEmboss" w:sz="24" w:space="0" w:color="auto"/>
        </w:tblBorders>
        <w:tblLook w:val="04A0" w:firstRow="1" w:lastRow="0" w:firstColumn="1" w:lastColumn="0" w:noHBand="0" w:noVBand="1"/>
      </w:tblPr>
      <w:tblGrid>
        <w:gridCol w:w="741"/>
        <w:gridCol w:w="4279"/>
        <w:gridCol w:w="875"/>
        <w:gridCol w:w="698"/>
        <w:gridCol w:w="850"/>
        <w:gridCol w:w="851"/>
        <w:gridCol w:w="1116"/>
      </w:tblGrid>
      <w:tr w:rsidR="00D67830" w:rsidRPr="00362B07" w:rsidTr="00052F9C">
        <w:trPr>
          <w:trHeight w:val="427"/>
          <w:jc w:val="center"/>
        </w:trPr>
        <w:tc>
          <w:tcPr>
            <w:tcW w:w="0" w:type="auto"/>
            <w:tcBorders>
              <w:top w:val="threeDEngrave" w:sz="24" w:space="0" w:color="auto"/>
              <w:bottom w:val="threeDEmboss" w:sz="24" w:space="0" w:color="auto"/>
            </w:tcBorders>
            <w:shd w:val="clear" w:color="auto" w:fill="D9D9D9" w:themeFill="background1" w:themeFillShade="D9"/>
            <w:vAlign w:val="center"/>
            <w:hideMark/>
          </w:tcPr>
          <w:p w:rsidR="00D67830" w:rsidRPr="00362B07" w:rsidRDefault="00D67830" w:rsidP="00A83F12">
            <w:pPr>
              <w:bidi/>
              <w:jc w:val="center"/>
              <w:rPr>
                <w:rFonts w:ascii="Times New Roman" w:hAnsi="Times New Roman" w:cs="Simplified Arabic"/>
                <w:b/>
                <w:bCs/>
                <w:color w:val="000000" w:themeColor="text1"/>
                <w:sz w:val="26"/>
                <w:szCs w:val="26"/>
              </w:rPr>
            </w:pPr>
            <w:r w:rsidRPr="00362B07">
              <w:rPr>
                <w:rFonts w:ascii="Times New Roman" w:hAnsi="Times New Roman" w:cs="Simplified Arabic"/>
                <w:b/>
                <w:bCs/>
                <w:color w:val="000000" w:themeColor="text1"/>
                <w:sz w:val="26"/>
                <w:szCs w:val="26"/>
                <w:rtl/>
              </w:rPr>
              <w:t>رقم</w:t>
            </w:r>
          </w:p>
        </w:tc>
        <w:tc>
          <w:tcPr>
            <w:tcW w:w="4279" w:type="dxa"/>
            <w:tcBorders>
              <w:top w:val="threeDEngrave" w:sz="24" w:space="0" w:color="auto"/>
              <w:bottom w:val="threeDEmboss" w:sz="24" w:space="0" w:color="auto"/>
            </w:tcBorders>
            <w:shd w:val="clear" w:color="auto" w:fill="D9D9D9" w:themeFill="background1" w:themeFillShade="D9"/>
            <w:vAlign w:val="center"/>
            <w:hideMark/>
          </w:tcPr>
          <w:p w:rsidR="00D67830" w:rsidRPr="00362B07" w:rsidRDefault="00D67830" w:rsidP="00A83F12">
            <w:pPr>
              <w:bidi/>
              <w:jc w:val="center"/>
              <w:rPr>
                <w:rFonts w:ascii="Times New Roman" w:hAnsi="Times New Roman" w:cs="Simplified Arabic"/>
                <w:b/>
                <w:bCs/>
                <w:color w:val="000000" w:themeColor="text1"/>
                <w:sz w:val="26"/>
                <w:szCs w:val="26"/>
              </w:rPr>
            </w:pPr>
            <w:r w:rsidRPr="00362B07">
              <w:rPr>
                <w:rFonts w:ascii="Times New Roman" w:hAnsi="Times New Roman" w:cs="Simplified Arabic"/>
                <w:b/>
                <w:bCs/>
                <w:color w:val="000000" w:themeColor="text1"/>
                <w:sz w:val="26"/>
                <w:szCs w:val="26"/>
                <w:rtl/>
              </w:rPr>
              <w:t>العبــارة</w:t>
            </w:r>
          </w:p>
        </w:tc>
        <w:tc>
          <w:tcPr>
            <w:tcW w:w="875" w:type="dxa"/>
            <w:tcBorders>
              <w:top w:val="threeDEngrave" w:sz="24" w:space="0" w:color="auto"/>
              <w:bottom w:val="threeDEmboss" w:sz="24" w:space="0" w:color="auto"/>
            </w:tcBorders>
            <w:shd w:val="clear" w:color="auto" w:fill="D9D9D9" w:themeFill="background1" w:themeFillShade="D9"/>
            <w:vAlign w:val="center"/>
            <w:hideMark/>
          </w:tcPr>
          <w:p w:rsidR="00D67830" w:rsidRPr="00362B07" w:rsidRDefault="00D67830" w:rsidP="00A83F12">
            <w:pPr>
              <w:bidi/>
              <w:jc w:val="center"/>
              <w:rPr>
                <w:rFonts w:ascii="Times New Roman" w:hAnsi="Times New Roman" w:cs="Simplified Arabic"/>
                <w:b/>
                <w:bCs/>
                <w:color w:val="000000" w:themeColor="text1"/>
                <w:sz w:val="26"/>
                <w:szCs w:val="26"/>
              </w:rPr>
            </w:pPr>
            <w:proofErr w:type="gramStart"/>
            <w:r w:rsidRPr="00362B07">
              <w:rPr>
                <w:rFonts w:ascii="Times New Roman" w:hAnsi="Times New Roman" w:cs="Simplified Arabic"/>
                <w:b/>
                <w:bCs/>
                <w:color w:val="000000" w:themeColor="text1"/>
                <w:sz w:val="26"/>
                <w:szCs w:val="26"/>
                <w:rtl/>
              </w:rPr>
              <w:t>موافق</w:t>
            </w:r>
            <w:proofErr w:type="gramEnd"/>
            <w:r w:rsidRPr="00362B07">
              <w:rPr>
                <w:rFonts w:ascii="Times New Roman" w:hAnsi="Times New Roman" w:cs="Simplified Arabic"/>
                <w:b/>
                <w:bCs/>
                <w:color w:val="000000" w:themeColor="text1"/>
                <w:sz w:val="26"/>
                <w:szCs w:val="26"/>
                <w:rtl/>
              </w:rPr>
              <w:t xml:space="preserve"> بشدة</w:t>
            </w:r>
          </w:p>
        </w:tc>
        <w:tc>
          <w:tcPr>
            <w:tcW w:w="698" w:type="dxa"/>
            <w:tcBorders>
              <w:top w:val="threeDEngrave" w:sz="24" w:space="0" w:color="auto"/>
              <w:bottom w:val="threeDEmboss" w:sz="24" w:space="0" w:color="auto"/>
            </w:tcBorders>
            <w:shd w:val="clear" w:color="auto" w:fill="D9D9D9" w:themeFill="background1" w:themeFillShade="D9"/>
            <w:vAlign w:val="center"/>
            <w:hideMark/>
          </w:tcPr>
          <w:p w:rsidR="00D67830" w:rsidRPr="00362B07" w:rsidRDefault="00D67830" w:rsidP="00A83F12">
            <w:pPr>
              <w:bidi/>
              <w:jc w:val="center"/>
              <w:rPr>
                <w:rFonts w:ascii="Times New Roman" w:hAnsi="Times New Roman" w:cs="Simplified Arabic"/>
                <w:b/>
                <w:bCs/>
                <w:color w:val="000000" w:themeColor="text1"/>
                <w:sz w:val="26"/>
                <w:szCs w:val="26"/>
              </w:rPr>
            </w:pPr>
            <w:r w:rsidRPr="00362B07">
              <w:rPr>
                <w:rFonts w:ascii="Times New Roman" w:hAnsi="Times New Roman" w:cs="Simplified Arabic"/>
                <w:b/>
                <w:bCs/>
                <w:color w:val="000000" w:themeColor="text1"/>
                <w:sz w:val="26"/>
                <w:szCs w:val="26"/>
                <w:rtl/>
              </w:rPr>
              <w:t>موافق</w:t>
            </w:r>
          </w:p>
        </w:tc>
        <w:tc>
          <w:tcPr>
            <w:tcW w:w="850" w:type="dxa"/>
            <w:tcBorders>
              <w:top w:val="threeDEngrave" w:sz="24" w:space="0" w:color="auto"/>
              <w:bottom w:val="threeDEmboss" w:sz="24" w:space="0" w:color="auto"/>
            </w:tcBorders>
            <w:shd w:val="clear" w:color="auto" w:fill="D9D9D9" w:themeFill="background1" w:themeFillShade="D9"/>
            <w:vAlign w:val="center"/>
            <w:hideMark/>
          </w:tcPr>
          <w:p w:rsidR="00D67830" w:rsidRPr="00362B07" w:rsidRDefault="00D67830" w:rsidP="00A83F12">
            <w:pPr>
              <w:bidi/>
              <w:jc w:val="center"/>
              <w:rPr>
                <w:rFonts w:ascii="Times New Roman" w:hAnsi="Times New Roman" w:cs="Simplified Arabic"/>
                <w:b/>
                <w:bCs/>
                <w:color w:val="000000" w:themeColor="text1"/>
                <w:sz w:val="26"/>
                <w:szCs w:val="26"/>
              </w:rPr>
            </w:pPr>
            <w:r w:rsidRPr="00362B07">
              <w:rPr>
                <w:rFonts w:ascii="Times New Roman" w:hAnsi="Times New Roman" w:cs="Simplified Arabic"/>
                <w:b/>
                <w:bCs/>
                <w:color w:val="000000" w:themeColor="text1"/>
                <w:sz w:val="26"/>
                <w:szCs w:val="26"/>
                <w:rtl/>
              </w:rPr>
              <w:t>محايد</w:t>
            </w:r>
          </w:p>
        </w:tc>
        <w:tc>
          <w:tcPr>
            <w:tcW w:w="851" w:type="dxa"/>
            <w:tcBorders>
              <w:top w:val="threeDEngrave" w:sz="24" w:space="0" w:color="auto"/>
              <w:bottom w:val="threeDEmboss" w:sz="24" w:space="0" w:color="auto"/>
            </w:tcBorders>
            <w:shd w:val="clear" w:color="auto" w:fill="D9D9D9" w:themeFill="background1" w:themeFillShade="D9"/>
            <w:vAlign w:val="center"/>
            <w:hideMark/>
          </w:tcPr>
          <w:p w:rsidR="00D67830" w:rsidRPr="00362B07" w:rsidRDefault="00D67830" w:rsidP="00A83F12">
            <w:pPr>
              <w:bidi/>
              <w:jc w:val="center"/>
              <w:rPr>
                <w:rFonts w:ascii="Times New Roman" w:hAnsi="Times New Roman" w:cs="Simplified Arabic"/>
                <w:b/>
                <w:bCs/>
                <w:color w:val="000000" w:themeColor="text1"/>
                <w:sz w:val="26"/>
                <w:szCs w:val="26"/>
              </w:rPr>
            </w:pPr>
            <w:r w:rsidRPr="00362B07">
              <w:rPr>
                <w:rFonts w:ascii="Times New Roman" w:hAnsi="Times New Roman" w:cs="Simplified Arabic"/>
                <w:b/>
                <w:bCs/>
                <w:color w:val="000000" w:themeColor="text1"/>
                <w:sz w:val="26"/>
                <w:szCs w:val="26"/>
                <w:rtl/>
              </w:rPr>
              <w:t>غير موافق</w:t>
            </w:r>
          </w:p>
        </w:tc>
        <w:tc>
          <w:tcPr>
            <w:tcW w:w="1116" w:type="dxa"/>
            <w:tcBorders>
              <w:top w:val="threeDEngrave" w:sz="24" w:space="0" w:color="auto"/>
              <w:bottom w:val="threeDEmboss" w:sz="24" w:space="0" w:color="auto"/>
            </w:tcBorders>
            <w:shd w:val="clear" w:color="auto" w:fill="D9D9D9" w:themeFill="background1" w:themeFillShade="D9"/>
            <w:vAlign w:val="center"/>
            <w:hideMark/>
          </w:tcPr>
          <w:p w:rsidR="00D67830" w:rsidRPr="00362B07" w:rsidRDefault="00D67830" w:rsidP="00A83F12">
            <w:pPr>
              <w:bidi/>
              <w:jc w:val="center"/>
              <w:rPr>
                <w:rFonts w:ascii="Times New Roman" w:hAnsi="Times New Roman" w:cs="Simplified Arabic"/>
                <w:b/>
                <w:bCs/>
                <w:color w:val="000000" w:themeColor="text1"/>
                <w:sz w:val="26"/>
                <w:szCs w:val="26"/>
              </w:rPr>
            </w:pPr>
            <w:r w:rsidRPr="00362B07">
              <w:rPr>
                <w:rFonts w:ascii="Times New Roman" w:hAnsi="Times New Roman" w:cs="Simplified Arabic" w:hint="cs"/>
                <w:color w:val="000000" w:themeColor="text1"/>
                <w:sz w:val="26"/>
                <w:szCs w:val="26"/>
                <w:rtl/>
              </w:rPr>
              <w:t>غير موافق بشدة</w:t>
            </w:r>
          </w:p>
        </w:tc>
      </w:tr>
      <w:tr w:rsidR="00D67830" w:rsidRPr="00362B07" w:rsidTr="00052F9C">
        <w:trPr>
          <w:trHeight w:val="443"/>
          <w:jc w:val="center"/>
        </w:trPr>
        <w:tc>
          <w:tcPr>
            <w:tcW w:w="0" w:type="auto"/>
            <w:tcBorders>
              <w:top w:val="threeDEmboss" w:sz="24" w:space="0" w:color="auto"/>
            </w:tcBorders>
            <w:vAlign w:val="center"/>
            <w:hideMark/>
          </w:tcPr>
          <w:p w:rsidR="00D67830" w:rsidRPr="00362B07" w:rsidRDefault="00D67830" w:rsidP="00A83F12">
            <w:pPr>
              <w:bidi/>
              <w:jc w:val="center"/>
              <w:rPr>
                <w:rFonts w:ascii="Times New Roman" w:hAnsi="Times New Roman" w:cs="Simplified Arabic"/>
                <w:color w:val="000000" w:themeColor="text1"/>
                <w:sz w:val="26"/>
                <w:szCs w:val="26"/>
              </w:rPr>
            </w:pPr>
            <w:r w:rsidRPr="00362B07">
              <w:rPr>
                <w:rFonts w:ascii="Times New Roman" w:hAnsi="Times New Roman" w:cs="Simplified Arabic"/>
                <w:color w:val="000000" w:themeColor="text1"/>
                <w:sz w:val="26"/>
                <w:szCs w:val="26"/>
              </w:rPr>
              <w:t>F1</w:t>
            </w:r>
          </w:p>
        </w:tc>
        <w:tc>
          <w:tcPr>
            <w:tcW w:w="4279" w:type="dxa"/>
            <w:tcBorders>
              <w:top w:val="threeDEmboss" w:sz="24" w:space="0" w:color="auto"/>
              <w:bottom w:val="single" w:sz="4" w:space="0" w:color="auto"/>
            </w:tcBorders>
            <w:shd w:val="clear" w:color="auto" w:fill="D9D9D9" w:themeFill="background1" w:themeFillShade="D9"/>
          </w:tcPr>
          <w:p w:rsidR="00D67830" w:rsidRPr="00362B07" w:rsidRDefault="00D67830" w:rsidP="00A83F12">
            <w:pPr>
              <w:bidi/>
              <w:jc w:val="both"/>
              <w:rPr>
                <w:rFonts w:ascii="Times New Roman" w:hAnsi="Times New Roman" w:cs="Simplified Arabic"/>
                <w:color w:val="000000" w:themeColor="text1"/>
                <w:sz w:val="26"/>
                <w:szCs w:val="26"/>
              </w:rPr>
            </w:pPr>
            <w:r w:rsidRPr="00362B07">
              <w:rPr>
                <w:rFonts w:ascii="Times New Roman" w:hAnsi="Times New Roman" w:cs="Simplified Arabic"/>
                <w:color w:val="000000" w:themeColor="text1"/>
                <w:sz w:val="26"/>
                <w:szCs w:val="26"/>
                <w:rtl/>
              </w:rPr>
              <w:t>ارتفعت الإيرادات المتوقعة بعد الدمج</w:t>
            </w:r>
            <w:r w:rsidRPr="00362B07">
              <w:rPr>
                <w:rFonts w:ascii="Times New Roman" w:hAnsi="Times New Roman" w:cs="Simplified Arabic"/>
                <w:color w:val="000000" w:themeColor="text1"/>
                <w:sz w:val="26"/>
                <w:szCs w:val="26"/>
              </w:rPr>
              <w:t>.</w:t>
            </w:r>
          </w:p>
        </w:tc>
        <w:tc>
          <w:tcPr>
            <w:tcW w:w="875" w:type="dxa"/>
            <w:tcBorders>
              <w:top w:val="threeDEmboss" w:sz="24" w:space="0" w:color="auto"/>
            </w:tcBorders>
          </w:tcPr>
          <w:p w:rsidR="00D67830" w:rsidRPr="00362B07" w:rsidRDefault="00D67830" w:rsidP="00A83F12">
            <w:pPr>
              <w:bidi/>
              <w:jc w:val="both"/>
              <w:rPr>
                <w:rFonts w:ascii="Times New Roman" w:hAnsi="Times New Roman" w:cs="Simplified Arabic"/>
                <w:color w:val="000000" w:themeColor="text1"/>
                <w:sz w:val="26"/>
                <w:szCs w:val="26"/>
              </w:rPr>
            </w:pPr>
          </w:p>
        </w:tc>
        <w:tc>
          <w:tcPr>
            <w:tcW w:w="698" w:type="dxa"/>
            <w:tcBorders>
              <w:top w:val="threeDEmboss" w:sz="24" w:space="0" w:color="auto"/>
            </w:tcBorders>
          </w:tcPr>
          <w:p w:rsidR="00D67830" w:rsidRPr="00362B07" w:rsidRDefault="00D67830" w:rsidP="00A83F12">
            <w:pPr>
              <w:bidi/>
              <w:jc w:val="both"/>
              <w:rPr>
                <w:rFonts w:ascii="Times New Roman" w:hAnsi="Times New Roman" w:cs="Simplified Arabic"/>
                <w:color w:val="000000" w:themeColor="text1"/>
                <w:sz w:val="26"/>
                <w:szCs w:val="26"/>
              </w:rPr>
            </w:pPr>
          </w:p>
        </w:tc>
        <w:tc>
          <w:tcPr>
            <w:tcW w:w="850" w:type="dxa"/>
            <w:tcBorders>
              <w:top w:val="threeDEmboss" w:sz="24" w:space="0" w:color="auto"/>
            </w:tcBorders>
          </w:tcPr>
          <w:p w:rsidR="00D67830" w:rsidRPr="00362B07" w:rsidRDefault="00D67830" w:rsidP="00A83F12">
            <w:pPr>
              <w:bidi/>
              <w:jc w:val="both"/>
              <w:rPr>
                <w:rFonts w:ascii="Times New Roman" w:hAnsi="Times New Roman" w:cs="Simplified Arabic"/>
                <w:color w:val="000000" w:themeColor="text1"/>
                <w:sz w:val="26"/>
                <w:szCs w:val="26"/>
              </w:rPr>
            </w:pPr>
          </w:p>
        </w:tc>
        <w:tc>
          <w:tcPr>
            <w:tcW w:w="851" w:type="dxa"/>
            <w:tcBorders>
              <w:top w:val="threeDEmboss" w:sz="24" w:space="0" w:color="auto"/>
            </w:tcBorders>
          </w:tcPr>
          <w:p w:rsidR="00D67830" w:rsidRPr="00362B07" w:rsidRDefault="00D67830" w:rsidP="00A83F12">
            <w:pPr>
              <w:bidi/>
              <w:jc w:val="both"/>
              <w:rPr>
                <w:rFonts w:ascii="Times New Roman" w:hAnsi="Times New Roman" w:cs="Simplified Arabic"/>
                <w:color w:val="000000" w:themeColor="text1"/>
                <w:sz w:val="26"/>
                <w:szCs w:val="26"/>
              </w:rPr>
            </w:pPr>
          </w:p>
        </w:tc>
        <w:tc>
          <w:tcPr>
            <w:tcW w:w="1116" w:type="dxa"/>
            <w:tcBorders>
              <w:top w:val="threeDEmboss" w:sz="24" w:space="0" w:color="auto"/>
            </w:tcBorders>
          </w:tcPr>
          <w:p w:rsidR="00D67830" w:rsidRPr="00362B07" w:rsidRDefault="00D67830" w:rsidP="00A83F12">
            <w:pPr>
              <w:bidi/>
              <w:jc w:val="both"/>
              <w:rPr>
                <w:rFonts w:ascii="Times New Roman" w:hAnsi="Times New Roman" w:cs="Simplified Arabic"/>
                <w:color w:val="000000" w:themeColor="text1"/>
                <w:sz w:val="26"/>
                <w:szCs w:val="26"/>
              </w:rPr>
            </w:pPr>
          </w:p>
        </w:tc>
      </w:tr>
      <w:tr w:rsidR="00D67830" w:rsidRPr="00362B07" w:rsidTr="00052F9C">
        <w:trPr>
          <w:trHeight w:val="427"/>
          <w:jc w:val="center"/>
        </w:trPr>
        <w:tc>
          <w:tcPr>
            <w:tcW w:w="0" w:type="auto"/>
            <w:vAlign w:val="center"/>
            <w:hideMark/>
          </w:tcPr>
          <w:p w:rsidR="00D67830" w:rsidRPr="00362B07" w:rsidRDefault="00D67830" w:rsidP="00A83F12">
            <w:pPr>
              <w:bidi/>
              <w:jc w:val="center"/>
              <w:rPr>
                <w:rFonts w:ascii="Times New Roman" w:hAnsi="Times New Roman" w:cs="Simplified Arabic"/>
                <w:color w:val="000000" w:themeColor="text1"/>
                <w:sz w:val="26"/>
                <w:szCs w:val="26"/>
              </w:rPr>
            </w:pPr>
            <w:r w:rsidRPr="00362B07">
              <w:rPr>
                <w:rFonts w:ascii="Times New Roman" w:hAnsi="Times New Roman" w:cs="Simplified Arabic"/>
                <w:color w:val="000000" w:themeColor="text1"/>
                <w:sz w:val="26"/>
                <w:szCs w:val="26"/>
              </w:rPr>
              <w:t>F2</w:t>
            </w:r>
          </w:p>
        </w:tc>
        <w:tc>
          <w:tcPr>
            <w:tcW w:w="4279" w:type="dxa"/>
            <w:tcBorders>
              <w:top w:val="single" w:sz="4" w:space="0" w:color="auto"/>
              <w:bottom w:val="single" w:sz="4" w:space="0" w:color="auto"/>
            </w:tcBorders>
            <w:shd w:val="clear" w:color="auto" w:fill="D9D9D9" w:themeFill="background1" w:themeFillShade="D9"/>
          </w:tcPr>
          <w:p w:rsidR="00D67830" w:rsidRPr="00362B07" w:rsidRDefault="00D67830" w:rsidP="00A83F12">
            <w:pPr>
              <w:bidi/>
              <w:jc w:val="both"/>
              <w:rPr>
                <w:rFonts w:ascii="Times New Roman" w:hAnsi="Times New Roman" w:cs="Simplified Arabic"/>
                <w:color w:val="000000" w:themeColor="text1"/>
                <w:sz w:val="26"/>
                <w:szCs w:val="26"/>
              </w:rPr>
            </w:pPr>
            <w:r w:rsidRPr="00362B07">
              <w:rPr>
                <w:rFonts w:ascii="Times New Roman" w:hAnsi="Times New Roman" w:cs="Simplified Arabic"/>
                <w:color w:val="000000" w:themeColor="text1"/>
                <w:sz w:val="26"/>
                <w:szCs w:val="26"/>
                <w:rtl/>
              </w:rPr>
              <w:t>تحسنت الأرباح الصافية</w:t>
            </w:r>
            <w:r w:rsidRPr="00362B07">
              <w:rPr>
                <w:rFonts w:ascii="Times New Roman" w:hAnsi="Times New Roman" w:cs="Simplified Arabic"/>
                <w:color w:val="000000" w:themeColor="text1"/>
                <w:sz w:val="26"/>
                <w:szCs w:val="26"/>
              </w:rPr>
              <w:t>.</w:t>
            </w:r>
          </w:p>
        </w:tc>
        <w:tc>
          <w:tcPr>
            <w:tcW w:w="875" w:type="dxa"/>
          </w:tcPr>
          <w:p w:rsidR="00D67830" w:rsidRPr="00362B07" w:rsidRDefault="00D67830" w:rsidP="00A83F12">
            <w:pPr>
              <w:bidi/>
              <w:jc w:val="both"/>
              <w:rPr>
                <w:rFonts w:ascii="Times New Roman" w:hAnsi="Times New Roman" w:cs="Simplified Arabic"/>
                <w:color w:val="000000" w:themeColor="text1"/>
                <w:sz w:val="26"/>
                <w:szCs w:val="26"/>
              </w:rPr>
            </w:pPr>
          </w:p>
        </w:tc>
        <w:tc>
          <w:tcPr>
            <w:tcW w:w="698" w:type="dxa"/>
          </w:tcPr>
          <w:p w:rsidR="00D67830" w:rsidRPr="00362B07" w:rsidRDefault="00D67830" w:rsidP="00A83F12">
            <w:pPr>
              <w:bidi/>
              <w:jc w:val="both"/>
              <w:rPr>
                <w:rFonts w:ascii="Times New Roman" w:hAnsi="Times New Roman" w:cs="Simplified Arabic"/>
                <w:color w:val="000000" w:themeColor="text1"/>
                <w:sz w:val="26"/>
                <w:szCs w:val="26"/>
              </w:rPr>
            </w:pPr>
          </w:p>
        </w:tc>
        <w:tc>
          <w:tcPr>
            <w:tcW w:w="850" w:type="dxa"/>
          </w:tcPr>
          <w:p w:rsidR="00D67830" w:rsidRPr="00362B07" w:rsidRDefault="00D67830" w:rsidP="00A83F12">
            <w:pPr>
              <w:bidi/>
              <w:jc w:val="both"/>
              <w:rPr>
                <w:rFonts w:ascii="Times New Roman" w:hAnsi="Times New Roman" w:cs="Simplified Arabic"/>
                <w:color w:val="000000" w:themeColor="text1"/>
                <w:sz w:val="26"/>
                <w:szCs w:val="26"/>
              </w:rPr>
            </w:pPr>
          </w:p>
        </w:tc>
        <w:tc>
          <w:tcPr>
            <w:tcW w:w="851" w:type="dxa"/>
          </w:tcPr>
          <w:p w:rsidR="00D67830" w:rsidRPr="00362B07" w:rsidRDefault="00D67830" w:rsidP="00A83F12">
            <w:pPr>
              <w:bidi/>
              <w:jc w:val="both"/>
              <w:rPr>
                <w:rFonts w:ascii="Times New Roman" w:hAnsi="Times New Roman" w:cs="Simplified Arabic"/>
                <w:color w:val="000000" w:themeColor="text1"/>
                <w:sz w:val="26"/>
                <w:szCs w:val="26"/>
              </w:rPr>
            </w:pPr>
          </w:p>
        </w:tc>
        <w:tc>
          <w:tcPr>
            <w:tcW w:w="1116" w:type="dxa"/>
          </w:tcPr>
          <w:p w:rsidR="00D67830" w:rsidRPr="00362B07" w:rsidRDefault="00D67830" w:rsidP="00A83F12">
            <w:pPr>
              <w:bidi/>
              <w:jc w:val="both"/>
              <w:rPr>
                <w:rFonts w:ascii="Times New Roman" w:hAnsi="Times New Roman" w:cs="Simplified Arabic"/>
                <w:color w:val="000000" w:themeColor="text1"/>
                <w:sz w:val="26"/>
                <w:szCs w:val="26"/>
              </w:rPr>
            </w:pPr>
          </w:p>
        </w:tc>
      </w:tr>
      <w:tr w:rsidR="00D67830" w:rsidRPr="00362B07" w:rsidTr="00052F9C">
        <w:trPr>
          <w:trHeight w:val="443"/>
          <w:jc w:val="center"/>
        </w:trPr>
        <w:tc>
          <w:tcPr>
            <w:tcW w:w="0" w:type="auto"/>
            <w:vAlign w:val="center"/>
            <w:hideMark/>
          </w:tcPr>
          <w:p w:rsidR="00D67830" w:rsidRPr="00362B07" w:rsidRDefault="00D67830" w:rsidP="00A83F12">
            <w:pPr>
              <w:bidi/>
              <w:jc w:val="center"/>
              <w:rPr>
                <w:rFonts w:ascii="Times New Roman" w:hAnsi="Times New Roman" w:cs="Simplified Arabic"/>
                <w:color w:val="000000" w:themeColor="text1"/>
                <w:sz w:val="26"/>
                <w:szCs w:val="26"/>
              </w:rPr>
            </w:pPr>
            <w:r w:rsidRPr="00362B07">
              <w:rPr>
                <w:rFonts w:ascii="Times New Roman" w:hAnsi="Times New Roman" w:cs="Simplified Arabic"/>
                <w:color w:val="000000" w:themeColor="text1"/>
                <w:sz w:val="26"/>
                <w:szCs w:val="26"/>
              </w:rPr>
              <w:t>f3</w:t>
            </w:r>
          </w:p>
        </w:tc>
        <w:tc>
          <w:tcPr>
            <w:tcW w:w="4279" w:type="dxa"/>
            <w:tcBorders>
              <w:top w:val="single" w:sz="4" w:space="0" w:color="auto"/>
              <w:bottom w:val="single" w:sz="4" w:space="0" w:color="auto"/>
            </w:tcBorders>
            <w:shd w:val="clear" w:color="auto" w:fill="D9D9D9" w:themeFill="background1" w:themeFillShade="D9"/>
          </w:tcPr>
          <w:p w:rsidR="00D67830" w:rsidRPr="00362B07" w:rsidRDefault="00D67830" w:rsidP="00A83F12">
            <w:pPr>
              <w:bidi/>
              <w:jc w:val="both"/>
              <w:rPr>
                <w:rFonts w:ascii="Times New Roman" w:hAnsi="Times New Roman" w:cs="Simplified Arabic"/>
                <w:color w:val="000000" w:themeColor="text1"/>
                <w:sz w:val="26"/>
                <w:szCs w:val="26"/>
              </w:rPr>
            </w:pPr>
            <w:r w:rsidRPr="00362B07">
              <w:rPr>
                <w:rFonts w:ascii="Times New Roman" w:hAnsi="Times New Roman" w:cs="Simplified Arabic"/>
                <w:color w:val="000000" w:themeColor="text1"/>
                <w:sz w:val="26"/>
                <w:szCs w:val="26"/>
                <w:rtl/>
              </w:rPr>
              <w:t xml:space="preserve">أصبحت الموارد المالية تُستخدم بكفاءة </w:t>
            </w:r>
            <w:proofErr w:type="gramStart"/>
            <w:r w:rsidRPr="00362B07">
              <w:rPr>
                <w:rFonts w:ascii="Times New Roman" w:hAnsi="Times New Roman" w:cs="Simplified Arabic"/>
                <w:color w:val="000000" w:themeColor="text1"/>
                <w:sz w:val="26"/>
                <w:szCs w:val="26"/>
                <w:rtl/>
              </w:rPr>
              <w:t>أعلى</w:t>
            </w:r>
            <w:proofErr w:type="gramEnd"/>
            <w:r w:rsidRPr="00362B07">
              <w:rPr>
                <w:rFonts w:ascii="Times New Roman" w:hAnsi="Times New Roman" w:cs="Simplified Arabic"/>
                <w:color w:val="000000" w:themeColor="text1"/>
                <w:sz w:val="26"/>
                <w:szCs w:val="26"/>
              </w:rPr>
              <w:t>.</w:t>
            </w:r>
          </w:p>
        </w:tc>
        <w:tc>
          <w:tcPr>
            <w:tcW w:w="875" w:type="dxa"/>
          </w:tcPr>
          <w:p w:rsidR="00D67830" w:rsidRPr="00362B07" w:rsidRDefault="00D67830" w:rsidP="00A83F12">
            <w:pPr>
              <w:bidi/>
              <w:jc w:val="both"/>
              <w:rPr>
                <w:rFonts w:ascii="Times New Roman" w:hAnsi="Times New Roman" w:cs="Simplified Arabic"/>
                <w:color w:val="000000" w:themeColor="text1"/>
                <w:sz w:val="26"/>
                <w:szCs w:val="26"/>
              </w:rPr>
            </w:pPr>
          </w:p>
        </w:tc>
        <w:tc>
          <w:tcPr>
            <w:tcW w:w="698" w:type="dxa"/>
          </w:tcPr>
          <w:p w:rsidR="00D67830" w:rsidRPr="00362B07" w:rsidRDefault="00D67830" w:rsidP="00A83F12">
            <w:pPr>
              <w:bidi/>
              <w:jc w:val="both"/>
              <w:rPr>
                <w:rFonts w:ascii="Times New Roman" w:hAnsi="Times New Roman" w:cs="Simplified Arabic"/>
                <w:color w:val="000000" w:themeColor="text1"/>
                <w:sz w:val="26"/>
                <w:szCs w:val="26"/>
              </w:rPr>
            </w:pPr>
          </w:p>
        </w:tc>
        <w:tc>
          <w:tcPr>
            <w:tcW w:w="850" w:type="dxa"/>
          </w:tcPr>
          <w:p w:rsidR="00D67830" w:rsidRPr="00362B07" w:rsidRDefault="00D67830" w:rsidP="00A83F12">
            <w:pPr>
              <w:bidi/>
              <w:jc w:val="both"/>
              <w:rPr>
                <w:rFonts w:ascii="Times New Roman" w:hAnsi="Times New Roman" w:cs="Simplified Arabic"/>
                <w:color w:val="000000" w:themeColor="text1"/>
                <w:sz w:val="26"/>
                <w:szCs w:val="26"/>
              </w:rPr>
            </w:pPr>
          </w:p>
        </w:tc>
        <w:tc>
          <w:tcPr>
            <w:tcW w:w="851" w:type="dxa"/>
          </w:tcPr>
          <w:p w:rsidR="00D67830" w:rsidRPr="00362B07" w:rsidRDefault="00D67830" w:rsidP="00A83F12">
            <w:pPr>
              <w:bidi/>
              <w:jc w:val="both"/>
              <w:rPr>
                <w:rFonts w:ascii="Times New Roman" w:hAnsi="Times New Roman" w:cs="Simplified Arabic"/>
                <w:color w:val="000000" w:themeColor="text1"/>
                <w:sz w:val="26"/>
                <w:szCs w:val="26"/>
              </w:rPr>
            </w:pPr>
          </w:p>
        </w:tc>
        <w:tc>
          <w:tcPr>
            <w:tcW w:w="1116" w:type="dxa"/>
          </w:tcPr>
          <w:p w:rsidR="00D67830" w:rsidRPr="00362B07" w:rsidRDefault="00D67830" w:rsidP="00A83F12">
            <w:pPr>
              <w:bidi/>
              <w:jc w:val="both"/>
              <w:rPr>
                <w:rFonts w:ascii="Times New Roman" w:hAnsi="Times New Roman" w:cs="Simplified Arabic"/>
                <w:color w:val="000000" w:themeColor="text1"/>
                <w:sz w:val="26"/>
                <w:szCs w:val="26"/>
              </w:rPr>
            </w:pPr>
          </w:p>
        </w:tc>
      </w:tr>
      <w:tr w:rsidR="00D67830" w:rsidRPr="00362B07" w:rsidTr="00052F9C">
        <w:trPr>
          <w:trHeight w:val="427"/>
          <w:jc w:val="center"/>
        </w:trPr>
        <w:tc>
          <w:tcPr>
            <w:tcW w:w="0" w:type="auto"/>
            <w:vAlign w:val="center"/>
            <w:hideMark/>
          </w:tcPr>
          <w:p w:rsidR="00D67830" w:rsidRPr="00362B07" w:rsidRDefault="00D67830" w:rsidP="00A83F12">
            <w:pPr>
              <w:bidi/>
              <w:jc w:val="center"/>
              <w:rPr>
                <w:rFonts w:ascii="Times New Roman" w:hAnsi="Times New Roman" w:cs="Simplified Arabic"/>
                <w:color w:val="000000" w:themeColor="text1"/>
                <w:sz w:val="26"/>
                <w:szCs w:val="26"/>
              </w:rPr>
            </w:pPr>
            <w:r w:rsidRPr="00362B07">
              <w:rPr>
                <w:rFonts w:ascii="Times New Roman" w:hAnsi="Times New Roman" w:cs="Simplified Arabic"/>
                <w:color w:val="000000" w:themeColor="text1"/>
                <w:sz w:val="26"/>
                <w:szCs w:val="26"/>
              </w:rPr>
              <w:t>f4</w:t>
            </w:r>
          </w:p>
        </w:tc>
        <w:tc>
          <w:tcPr>
            <w:tcW w:w="4279" w:type="dxa"/>
            <w:tcBorders>
              <w:top w:val="single" w:sz="4" w:space="0" w:color="auto"/>
              <w:bottom w:val="single" w:sz="4" w:space="0" w:color="auto"/>
            </w:tcBorders>
            <w:shd w:val="clear" w:color="auto" w:fill="D9D9D9" w:themeFill="background1" w:themeFillShade="D9"/>
          </w:tcPr>
          <w:p w:rsidR="00D67830" w:rsidRPr="00362B07" w:rsidRDefault="00D67830" w:rsidP="00A83F12">
            <w:pPr>
              <w:bidi/>
              <w:jc w:val="both"/>
              <w:rPr>
                <w:rFonts w:ascii="Times New Roman" w:hAnsi="Times New Roman" w:cs="Simplified Arabic"/>
                <w:color w:val="000000" w:themeColor="text1"/>
                <w:sz w:val="26"/>
                <w:szCs w:val="26"/>
              </w:rPr>
            </w:pPr>
            <w:r w:rsidRPr="00362B07">
              <w:rPr>
                <w:rFonts w:ascii="Times New Roman" w:hAnsi="Times New Roman" w:cs="Simplified Arabic"/>
                <w:color w:val="000000" w:themeColor="text1"/>
                <w:sz w:val="26"/>
                <w:szCs w:val="26"/>
                <w:rtl/>
              </w:rPr>
              <w:t xml:space="preserve">تحسن </w:t>
            </w:r>
            <w:proofErr w:type="gramStart"/>
            <w:r w:rsidRPr="00362B07">
              <w:rPr>
                <w:rFonts w:ascii="Times New Roman" w:hAnsi="Times New Roman" w:cs="Simplified Arabic"/>
                <w:color w:val="000000" w:themeColor="text1"/>
                <w:sz w:val="26"/>
                <w:szCs w:val="26"/>
                <w:rtl/>
              </w:rPr>
              <w:t>معدل</w:t>
            </w:r>
            <w:proofErr w:type="gramEnd"/>
            <w:r w:rsidRPr="00362B07">
              <w:rPr>
                <w:rFonts w:ascii="Times New Roman" w:hAnsi="Times New Roman" w:cs="Simplified Arabic"/>
                <w:color w:val="000000" w:themeColor="text1"/>
                <w:sz w:val="26"/>
                <w:szCs w:val="26"/>
                <w:rtl/>
              </w:rPr>
              <w:t xml:space="preserve"> النمو السنوي للإيرادات</w:t>
            </w:r>
            <w:r w:rsidRPr="00362B07">
              <w:rPr>
                <w:rFonts w:ascii="Times New Roman" w:hAnsi="Times New Roman" w:cs="Simplified Arabic"/>
                <w:color w:val="000000" w:themeColor="text1"/>
                <w:sz w:val="26"/>
                <w:szCs w:val="26"/>
              </w:rPr>
              <w:t>.</w:t>
            </w:r>
          </w:p>
        </w:tc>
        <w:tc>
          <w:tcPr>
            <w:tcW w:w="875" w:type="dxa"/>
          </w:tcPr>
          <w:p w:rsidR="00D67830" w:rsidRPr="00362B07" w:rsidRDefault="00D67830" w:rsidP="00A83F12">
            <w:pPr>
              <w:bidi/>
              <w:jc w:val="both"/>
              <w:rPr>
                <w:rFonts w:ascii="Times New Roman" w:hAnsi="Times New Roman" w:cs="Simplified Arabic"/>
                <w:color w:val="000000" w:themeColor="text1"/>
                <w:sz w:val="26"/>
                <w:szCs w:val="26"/>
              </w:rPr>
            </w:pPr>
          </w:p>
        </w:tc>
        <w:tc>
          <w:tcPr>
            <w:tcW w:w="698" w:type="dxa"/>
          </w:tcPr>
          <w:p w:rsidR="00D67830" w:rsidRPr="00362B07" w:rsidRDefault="00D67830" w:rsidP="00A83F12">
            <w:pPr>
              <w:bidi/>
              <w:jc w:val="both"/>
              <w:rPr>
                <w:rFonts w:ascii="Times New Roman" w:hAnsi="Times New Roman" w:cs="Simplified Arabic"/>
                <w:color w:val="000000" w:themeColor="text1"/>
                <w:sz w:val="26"/>
                <w:szCs w:val="26"/>
              </w:rPr>
            </w:pPr>
          </w:p>
        </w:tc>
        <w:tc>
          <w:tcPr>
            <w:tcW w:w="850" w:type="dxa"/>
          </w:tcPr>
          <w:p w:rsidR="00D67830" w:rsidRPr="00362B07" w:rsidRDefault="00D67830" w:rsidP="00A83F12">
            <w:pPr>
              <w:bidi/>
              <w:jc w:val="both"/>
              <w:rPr>
                <w:rFonts w:ascii="Times New Roman" w:hAnsi="Times New Roman" w:cs="Simplified Arabic"/>
                <w:color w:val="000000" w:themeColor="text1"/>
                <w:sz w:val="26"/>
                <w:szCs w:val="26"/>
              </w:rPr>
            </w:pPr>
          </w:p>
        </w:tc>
        <w:tc>
          <w:tcPr>
            <w:tcW w:w="851" w:type="dxa"/>
          </w:tcPr>
          <w:p w:rsidR="00D67830" w:rsidRPr="00362B07" w:rsidRDefault="00D67830" w:rsidP="00A83F12">
            <w:pPr>
              <w:bidi/>
              <w:jc w:val="both"/>
              <w:rPr>
                <w:rFonts w:ascii="Times New Roman" w:hAnsi="Times New Roman" w:cs="Simplified Arabic"/>
                <w:color w:val="000000" w:themeColor="text1"/>
                <w:sz w:val="26"/>
                <w:szCs w:val="26"/>
              </w:rPr>
            </w:pPr>
          </w:p>
        </w:tc>
        <w:tc>
          <w:tcPr>
            <w:tcW w:w="1116" w:type="dxa"/>
          </w:tcPr>
          <w:p w:rsidR="00D67830" w:rsidRPr="00362B07" w:rsidRDefault="00D67830" w:rsidP="00A83F12">
            <w:pPr>
              <w:bidi/>
              <w:jc w:val="both"/>
              <w:rPr>
                <w:rFonts w:ascii="Times New Roman" w:hAnsi="Times New Roman" w:cs="Simplified Arabic"/>
                <w:color w:val="000000" w:themeColor="text1"/>
                <w:sz w:val="26"/>
                <w:szCs w:val="26"/>
              </w:rPr>
            </w:pPr>
          </w:p>
        </w:tc>
      </w:tr>
      <w:tr w:rsidR="00D67830" w:rsidRPr="00362B07" w:rsidTr="00052F9C">
        <w:trPr>
          <w:trHeight w:val="427"/>
          <w:jc w:val="center"/>
        </w:trPr>
        <w:tc>
          <w:tcPr>
            <w:tcW w:w="0" w:type="auto"/>
            <w:vAlign w:val="center"/>
          </w:tcPr>
          <w:p w:rsidR="00D67830" w:rsidRPr="00362B07" w:rsidRDefault="00D67830" w:rsidP="00052F9C">
            <w:pPr>
              <w:bidi/>
              <w:jc w:val="center"/>
              <w:rPr>
                <w:rFonts w:ascii="Times New Roman" w:hAnsi="Times New Roman" w:cs="Simplified Arabic"/>
                <w:color w:val="000000" w:themeColor="text1"/>
                <w:sz w:val="26"/>
                <w:szCs w:val="26"/>
                <w:lang w:bidi="ar-EG"/>
              </w:rPr>
            </w:pPr>
            <w:r w:rsidRPr="00362B07">
              <w:rPr>
                <w:rFonts w:ascii="Times New Roman" w:hAnsi="Times New Roman" w:cs="Simplified Arabic"/>
                <w:color w:val="000000" w:themeColor="text1"/>
                <w:sz w:val="26"/>
                <w:szCs w:val="26"/>
              </w:rPr>
              <w:t>F</w:t>
            </w:r>
            <w:r w:rsidR="00052F9C" w:rsidRPr="00362B07">
              <w:rPr>
                <w:rFonts w:ascii="Times New Roman" w:hAnsi="Times New Roman" w:cs="Simplified Arabic"/>
                <w:color w:val="000000" w:themeColor="text1"/>
                <w:sz w:val="26"/>
                <w:szCs w:val="26"/>
              </w:rPr>
              <w:t>5</w:t>
            </w:r>
          </w:p>
        </w:tc>
        <w:tc>
          <w:tcPr>
            <w:tcW w:w="4279" w:type="dxa"/>
            <w:tcBorders>
              <w:top w:val="single" w:sz="4" w:space="0" w:color="auto"/>
              <w:bottom w:val="threeDEmboss" w:sz="24" w:space="0" w:color="auto"/>
            </w:tcBorders>
            <w:shd w:val="clear" w:color="auto" w:fill="D9D9D9" w:themeFill="background1" w:themeFillShade="D9"/>
          </w:tcPr>
          <w:p w:rsidR="00D67830" w:rsidRPr="00362B07" w:rsidRDefault="00D67830" w:rsidP="00A83F12">
            <w:pPr>
              <w:bidi/>
              <w:jc w:val="both"/>
              <w:rPr>
                <w:rFonts w:ascii="Times New Roman" w:hAnsi="Times New Roman" w:cs="Simplified Arabic"/>
                <w:color w:val="000000" w:themeColor="text1"/>
                <w:sz w:val="26"/>
                <w:szCs w:val="26"/>
              </w:rPr>
            </w:pPr>
            <w:r w:rsidRPr="00362B07">
              <w:rPr>
                <w:rFonts w:ascii="Times New Roman" w:hAnsi="Times New Roman" w:cs="Simplified Arabic"/>
                <w:color w:val="000000" w:themeColor="text1"/>
                <w:sz w:val="26"/>
                <w:szCs w:val="26"/>
                <w:rtl/>
              </w:rPr>
              <w:t xml:space="preserve">تحسنت </w:t>
            </w:r>
            <w:proofErr w:type="gramStart"/>
            <w:r w:rsidRPr="00362B07">
              <w:rPr>
                <w:rFonts w:ascii="Times New Roman" w:hAnsi="Times New Roman" w:cs="Simplified Arabic"/>
                <w:color w:val="000000" w:themeColor="text1"/>
                <w:sz w:val="26"/>
                <w:szCs w:val="26"/>
                <w:rtl/>
              </w:rPr>
              <w:t>مؤشرات</w:t>
            </w:r>
            <w:proofErr w:type="gramEnd"/>
            <w:r w:rsidRPr="00362B07">
              <w:rPr>
                <w:rFonts w:ascii="Times New Roman" w:hAnsi="Times New Roman" w:cs="Simplified Arabic"/>
                <w:color w:val="000000" w:themeColor="text1"/>
                <w:sz w:val="26"/>
                <w:szCs w:val="26"/>
                <w:rtl/>
              </w:rPr>
              <w:t xml:space="preserve"> السيولة</w:t>
            </w:r>
            <w:r w:rsidRPr="00362B07">
              <w:rPr>
                <w:rFonts w:ascii="Times New Roman" w:hAnsi="Times New Roman" w:cs="Simplified Arabic"/>
                <w:color w:val="000000" w:themeColor="text1"/>
                <w:sz w:val="26"/>
                <w:szCs w:val="26"/>
              </w:rPr>
              <w:t>.</w:t>
            </w:r>
          </w:p>
        </w:tc>
        <w:tc>
          <w:tcPr>
            <w:tcW w:w="875" w:type="dxa"/>
          </w:tcPr>
          <w:p w:rsidR="00D67830" w:rsidRPr="00362B07" w:rsidRDefault="00D67830" w:rsidP="00A83F12">
            <w:pPr>
              <w:bidi/>
              <w:jc w:val="both"/>
              <w:rPr>
                <w:rFonts w:ascii="Times New Roman" w:hAnsi="Times New Roman" w:cs="Simplified Arabic"/>
                <w:color w:val="000000" w:themeColor="text1"/>
                <w:sz w:val="26"/>
                <w:szCs w:val="26"/>
              </w:rPr>
            </w:pPr>
          </w:p>
        </w:tc>
        <w:tc>
          <w:tcPr>
            <w:tcW w:w="698" w:type="dxa"/>
          </w:tcPr>
          <w:p w:rsidR="00D67830" w:rsidRPr="00362B07" w:rsidRDefault="00D67830" w:rsidP="00A83F12">
            <w:pPr>
              <w:bidi/>
              <w:jc w:val="both"/>
              <w:rPr>
                <w:rFonts w:ascii="Times New Roman" w:hAnsi="Times New Roman" w:cs="Simplified Arabic"/>
                <w:color w:val="000000" w:themeColor="text1"/>
                <w:sz w:val="26"/>
                <w:szCs w:val="26"/>
              </w:rPr>
            </w:pPr>
          </w:p>
        </w:tc>
        <w:tc>
          <w:tcPr>
            <w:tcW w:w="850" w:type="dxa"/>
          </w:tcPr>
          <w:p w:rsidR="00D67830" w:rsidRPr="00362B07" w:rsidRDefault="00D67830" w:rsidP="00A83F12">
            <w:pPr>
              <w:bidi/>
              <w:jc w:val="both"/>
              <w:rPr>
                <w:rFonts w:ascii="Times New Roman" w:hAnsi="Times New Roman" w:cs="Simplified Arabic"/>
                <w:color w:val="000000" w:themeColor="text1"/>
                <w:sz w:val="26"/>
                <w:szCs w:val="26"/>
              </w:rPr>
            </w:pPr>
          </w:p>
        </w:tc>
        <w:tc>
          <w:tcPr>
            <w:tcW w:w="851" w:type="dxa"/>
          </w:tcPr>
          <w:p w:rsidR="00D67830" w:rsidRPr="00362B07" w:rsidRDefault="00D67830" w:rsidP="00A83F12">
            <w:pPr>
              <w:bidi/>
              <w:jc w:val="both"/>
              <w:rPr>
                <w:rFonts w:ascii="Times New Roman" w:hAnsi="Times New Roman" w:cs="Simplified Arabic"/>
                <w:color w:val="000000" w:themeColor="text1"/>
                <w:sz w:val="26"/>
                <w:szCs w:val="26"/>
              </w:rPr>
            </w:pPr>
          </w:p>
        </w:tc>
        <w:tc>
          <w:tcPr>
            <w:tcW w:w="1116" w:type="dxa"/>
          </w:tcPr>
          <w:p w:rsidR="00D67830" w:rsidRPr="00362B07" w:rsidRDefault="00D67830" w:rsidP="00A83F12">
            <w:pPr>
              <w:bidi/>
              <w:jc w:val="both"/>
              <w:rPr>
                <w:rFonts w:ascii="Times New Roman" w:hAnsi="Times New Roman" w:cs="Simplified Arabic"/>
                <w:color w:val="000000" w:themeColor="text1"/>
                <w:sz w:val="26"/>
                <w:szCs w:val="26"/>
              </w:rPr>
            </w:pPr>
          </w:p>
        </w:tc>
      </w:tr>
    </w:tbl>
    <w:p w:rsidR="00D67830" w:rsidRPr="00362B07" w:rsidRDefault="00086CDD" w:rsidP="00052F9C">
      <w:pPr>
        <w:pStyle w:val="2"/>
        <w:bidi/>
        <w:spacing w:before="360" w:after="360"/>
        <w:ind w:left="0"/>
        <w:jc w:val="both"/>
        <w:rPr>
          <w:rFonts w:ascii="Simplified Arabic" w:eastAsiaTheme="minorHAnsi" w:hAnsi="Times New Roman" w:cs="Simplified Arabic"/>
          <w:color w:val="000000" w:themeColor="text1"/>
          <w:sz w:val="30"/>
          <w:szCs w:val="30"/>
          <w:rtl/>
        </w:rPr>
      </w:pPr>
      <w:r w:rsidRPr="00362B07">
        <w:rPr>
          <w:rFonts w:ascii="Times New Roman" w:eastAsiaTheme="minorHAnsi" w:hAnsi="Times New Roman" w:cs="Simplified Arabic" w:hint="cs"/>
          <w:color w:val="000000" w:themeColor="text1"/>
          <w:sz w:val="30"/>
          <w:szCs w:val="30"/>
          <w:rtl/>
          <w:lang w:bidi="ar-SA"/>
        </w:rPr>
        <w:t xml:space="preserve">ثالثاً- </w:t>
      </w:r>
      <w:r w:rsidR="00D67830" w:rsidRPr="00362B07">
        <w:rPr>
          <w:rFonts w:ascii="Times New Roman" w:eastAsiaTheme="minorHAnsi" w:hAnsi="Times New Roman" w:cs="Simplified Arabic" w:hint="cs"/>
          <w:color w:val="000000" w:themeColor="text1"/>
          <w:sz w:val="30"/>
          <w:szCs w:val="30"/>
          <w:rtl/>
          <w:lang w:bidi="ar-SA"/>
        </w:rPr>
        <w:t>متطلبات</w:t>
      </w:r>
      <w:r w:rsidR="00D67830" w:rsidRPr="00362B07">
        <w:rPr>
          <w:rFonts w:ascii="Simplified Arabic" w:eastAsiaTheme="minorHAnsi" w:hAnsi="Times New Roman" w:cs="Simplified Arabic" w:hint="cs"/>
          <w:color w:val="000000" w:themeColor="text1"/>
          <w:sz w:val="30"/>
          <w:szCs w:val="30"/>
          <w:rtl/>
        </w:rPr>
        <w:t xml:space="preserve"> </w:t>
      </w:r>
      <w:r w:rsidR="00D67830" w:rsidRPr="00362B07">
        <w:rPr>
          <w:rFonts w:ascii="Times New Roman" w:eastAsiaTheme="minorHAnsi" w:hAnsi="Times New Roman" w:cs="Simplified Arabic" w:hint="cs"/>
          <w:color w:val="000000" w:themeColor="text1"/>
          <w:sz w:val="30"/>
          <w:szCs w:val="30"/>
          <w:rtl/>
          <w:lang w:bidi="ar-SA"/>
        </w:rPr>
        <w:t>الحوكمة</w:t>
      </w:r>
      <w:r w:rsidR="00D7278E" w:rsidRPr="00362B07">
        <w:rPr>
          <w:rFonts w:ascii="Times New Roman" w:eastAsiaTheme="minorHAnsi" w:hAnsi="Times New Roman" w:cs="Simplified Arabic" w:hint="cs"/>
          <w:color w:val="000000" w:themeColor="text1"/>
          <w:sz w:val="30"/>
          <w:szCs w:val="30"/>
          <w:rtl/>
          <w:lang w:bidi="ar-SA"/>
        </w:rPr>
        <w:t xml:space="preserve"> </w:t>
      </w:r>
      <w:r w:rsidR="00D67830" w:rsidRPr="00362B07">
        <w:rPr>
          <w:rFonts w:ascii="Times New Roman" w:eastAsiaTheme="minorHAnsi" w:hAnsi="Times New Roman" w:cs="Simplified Arabic" w:hint="cs"/>
          <w:color w:val="000000" w:themeColor="text1"/>
          <w:sz w:val="30"/>
          <w:szCs w:val="30"/>
          <w:rtl/>
          <w:lang w:bidi="ar-SA"/>
        </w:rPr>
        <w:t>في</w:t>
      </w:r>
      <w:r w:rsidR="00D67830" w:rsidRPr="00362B07">
        <w:rPr>
          <w:rFonts w:ascii="Simplified Arabic" w:eastAsiaTheme="minorHAnsi" w:hAnsi="Times New Roman" w:cs="Simplified Arabic" w:hint="cs"/>
          <w:color w:val="000000" w:themeColor="text1"/>
          <w:sz w:val="30"/>
          <w:szCs w:val="30"/>
          <w:rtl/>
        </w:rPr>
        <w:t xml:space="preserve"> </w:t>
      </w:r>
      <w:r w:rsidR="00D67830" w:rsidRPr="00362B07">
        <w:rPr>
          <w:rFonts w:ascii="Times New Roman" w:eastAsiaTheme="minorHAnsi" w:hAnsi="Times New Roman" w:cs="Simplified Arabic" w:hint="cs"/>
          <w:color w:val="000000" w:themeColor="text1"/>
          <w:sz w:val="30"/>
          <w:szCs w:val="30"/>
          <w:rtl/>
          <w:lang w:bidi="ar-SA"/>
        </w:rPr>
        <w:t>سوق</w:t>
      </w:r>
      <w:r w:rsidR="00D67830" w:rsidRPr="00362B07">
        <w:rPr>
          <w:rFonts w:ascii="Simplified Arabic" w:eastAsiaTheme="minorHAnsi" w:hAnsi="Times New Roman" w:cs="Simplified Arabic" w:hint="cs"/>
          <w:color w:val="000000" w:themeColor="text1"/>
          <w:sz w:val="30"/>
          <w:szCs w:val="30"/>
          <w:rtl/>
        </w:rPr>
        <w:t xml:space="preserve"> </w:t>
      </w:r>
      <w:r w:rsidR="00D67830" w:rsidRPr="00362B07">
        <w:rPr>
          <w:rFonts w:ascii="Times New Roman" w:eastAsiaTheme="minorHAnsi" w:hAnsi="Times New Roman" w:cs="Simplified Arabic" w:hint="cs"/>
          <w:color w:val="000000" w:themeColor="text1"/>
          <w:sz w:val="30"/>
          <w:szCs w:val="30"/>
          <w:rtl/>
          <w:lang w:bidi="ar-SA"/>
        </w:rPr>
        <w:t>النمو</w:t>
      </w:r>
    </w:p>
    <w:tbl>
      <w:tblPr>
        <w:tblStyle w:val="TableGrid1"/>
        <w:bidiVisual/>
        <w:tblW w:w="9410" w:type="dxa"/>
        <w:jc w:val="center"/>
        <w:tblBorders>
          <w:top w:val="threeDEngrave" w:sz="24" w:space="0" w:color="auto"/>
          <w:bottom w:val="threeDEmboss" w:sz="24" w:space="0" w:color="auto"/>
        </w:tblBorders>
        <w:tblLook w:val="04A0" w:firstRow="1" w:lastRow="0" w:firstColumn="1" w:lastColumn="0" w:noHBand="0" w:noVBand="1"/>
      </w:tblPr>
      <w:tblGrid>
        <w:gridCol w:w="754"/>
        <w:gridCol w:w="4131"/>
        <w:gridCol w:w="999"/>
        <w:gridCol w:w="709"/>
        <w:gridCol w:w="850"/>
        <w:gridCol w:w="851"/>
        <w:gridCol w:w="1116"/>
      </w:tblGrid>
      <w:tr w:rsidR="00D67830" w:rsidRPr="00362B07" w:rsidTr="00052F9C">
        <w:trPr>
          <w:trHeight w:val="427"/>
          <w:jc w:val="center"/>
        </w:trPr>
        <w:tc>
          <w:tcPr>
            <w:tcW w:w="0" w:type="auto"/>
            <w:tcBorders>
              <w:top w:val="threeDEngrave" w:sz="24" w:space="0" w:color="auto"/>
              <w:bottom w:val="threeDEmboss" w:sz="24" w:space="0" w:color="auto"/>
            </w:tcBorders>
            <w:shd w:val="clear" w:color="auto" w:fill="D9D9D9" w:themeFill="background1" w:themeFillShade="D9"/>
            <w:vAlign w:val="center"/>
            <w:hideMark/>
          </w:tcPr>
          <w:p w:rsidR="00D67830" w:rsidRPr="00362B07" w:rsidRDefault="00D67830" w:rsidP="00A83F12">
            <w:pPr>
              <w:bidi/>
              <w:jc w:val="center"/>
              <w:rPr>
                <w:rFonts w:ascii="Times New Roman" w:hAnsi="Times New Roman" w:cs="Simplified Arabic"/>
                <w:b/>
                <w:bCs/>
                <w:color w:val="000000" w:themeColor="text1"/>
                <w:sz w:val="26"/>
                <w:szCs w:val="26"/>
              </w:rPr>
            </w:pPr>
            <w:r w:rsidRPr="00362B07">
              <w:rPr>
                <w:rFonts w:ascii="Times New Roman" w:hAnsi="Times New Roman" w:cs="Simplified Arabic"/>
                <w:b/>
                <w:bCs/>
                <w:color w:val="000000" w:themeColor="text1"/>
                <w:sz w:val="26"/>
                <w:szCs w:val="26"/>
                <w:rtl/>
              </w:rPr>
              <w:t>رقم</w:t>
            </w:r>
          </w:p>
        </w:tc>
        <w:tc>
          <w:tcPr>
            <w:tcW w:w="4131" w:type="dxa"/>
            <w:tcBorders>
              <w:top w:val="threeDEngrave" w:sz="24" w:space="0" w:color="auto"/>
              <w:bottom w:val="threeDEmboss" w:sz="24" w:space="0" w:color="auto"/>
            </w:tcBorders>
            <w:shd w:val="clear" w:color="auto" w:fill="D9D9D9" w:themeFill="background1" w:themeFillShade="D9"/>
            <w:vAlign w:val="center"/>
            <w:hideMark/>
          </w:tcPr>
          <w:p w:rsidR="00D67830" w:rsidRPr="00362B07" w:rsidRDefault="00D67830" w:rsidP="00A83F12">
            <w:pPr>
              <w:bidi/>
              <w:jc w:val="center"/>
              <w:rPr>
                <w:rFonts w:ascii="Times New Roman" w:hAnsi="Times New Roman" w:cs="Simplified Arabic"/>
                <w:b/>
                <w:bCs/>
                <w:color w:val="000000" w:themeColor="text1"/>
                <w:sz w:val="26"/>
                <w:szCs w:val="26"/>
              </w:rPr>
            </w:pPr>
            <w:r w:rsidRPr="00362B07">
              <w:rPr>
                <w:rFonts w:ascii="Times New Roman" w:hAnsi="Times New Roman" w:cs="Simplified Arabic"/>
                <w:b/>
                <w:bCs/>
                <w:color w:val="000000" w:themeColor="text1"/>
                <w:sz w:val="26"/>
                <w:szCs w:val="26"/>
                <w:rtl/>
              </w:rPr>
              <w:t>العبــارة</w:t>
            </w:r>
          </w:p>
        </w:tc>
        <w:tc>
          <w:tcPr>
            <w:tcW w:w="999" w:type="dxa"/>
            <w:tcBorders>
              <w:top w:val="threeDEngrave" w:sz="24" w:space="0" w:color="auto"/>
              <w:bottom w:val="threeDEmboss" w:sz="24" w:space="0" w:color="auto"/>
            </w:tcBorders>
            <w:shd w:val="clear" w:color="auto" w:fill="D9D9D9" w:themeFill="background1" w:themeFillShade="D9"/>
            <w:vAlign w:val="center"/>
            <w:hideMark/>
          </w:tcPr>
          <w:p w:rsidR="00D67830" w:rsidRPr="00362B07" w:rsidRDefault="00D67830" w:rsidP="00A83F12">
            <w:pPr>
              <w:bidi/>
              <w:jc w:val="center"/>
              <w:rPr>
                <w:rFonts w:ascii="Times New Roman" w:hAnsi="Times New Roman" w:cs="Simplified Arabic"/>
                <w:b/>
                <w:bCs/>
                <w:color w:val="000000" w:themeColor="text1"/>
                <w:sz w:val="26"/>
                <w:szCs w:val="26"/>
              </w:rPr>
            </w:pPr>
            <w:proofErr w:type="gramStart"/>
            <w:r w:rsidRPr="00362B07">
              <w:rPr>
                <w:rFonts w:ascii="Times New Roman" w:hAnsi="Times New Roman" w:cs="Simplified Arabic"/>
                <w:b/>
                <w:bCs/>
                <w:color w:val="000000" w:themeColor="text1"/>
                <w:sz w:val="26"/>
                <w:szCs w:val="26"/>
                <w:rtl/>
              </w:rPr>
              <w:t>موافق</w:t>
            </w:r>
            <w:proofErr w:type="gramEnd"/>
            <w:r w:rsidRPr="00362B07">
              <w:rPr>
                <w:rFonts w:ascii="Times New Roman" w:hAnsi="Times New Roman" w:cs="Simplified Arabic"/>
                <w:b/>
                <w:bCs/>
                <w:color w:val="000000" w:themeColor="text1"/>
                <w:sz w:val="26"/>
                <w:szCs w:val="26"/>
                <w:rtl/>
              </w:rPr>
              <w:t xml:space="preserve"> بشدة</w:t>
            </w:r>
          </w:p>
        </w:tc>
        <w:tc>
          <w:tcPr>
            <w:tcW w:w="709" w:type="dxa"/>
            <w:tcBorders>
              <w:top w:val="threeDEngrave" w:sz="24" w:space="0" w:color="auto"/>
              <w:bottom w:val="threeDEmboss" w:sz="24" w:space="0" w:color="auto"/>
            </w:tcBorders>
            <w:shd w:val="clear" w:color="auto" w:fill="D9D9D9" w:themeFill="background1" w:themeFillShade="D9"/>
            <w:vAlign w:val="center"/>
            <w:hideMark/>
          </w:tcPr>
          <w:p w:rsidR="00D67830" w:rsidRPr="00362B07" w:rsidRDefault="00D67830" w:rsidP="00A83F12">
            <w:pPr>
              <w:bidi/>
              <w:jc w:val="center"/>
              <w:rPr>
                <w:rFonts w:ascii="Times New Roman" w:hAnsi="Times New Roman" w:cs="Simplified Arabic"/>
                <w:b/>
                <w:bCs/>
                <w:color w:val="000000" w:themeColor="text1"/>
                <w:sz w:val="26"/>
                <w:szCs w:val="26"/>
              </w:rPr>
            </w:pPr>
            <w:r w:rsidRPr="00362B07">
              <w:rPr>
                <w:rFonts w:ascii="Times New Roman" w:hAnsi="Times New Roman" w:cs="Simplified Arabic"/>
                <w:b/>
                <w:bCs/>
                <w:color w:val="000000" w:themeColor="text1"/>
                <w:sz w:val="26"/>
                <w:szCs w:val="26"/>
                <w:rtl/>
              </w:rPr>
              <w:t>موافق</w:t>
            </w:r>
          </w:p>
        </w:tc>
        <w:tc>
          <w:tcPr>
            <w:tcW w:w="850" w:type="dxa"/>
            <w:tcBorders>
              <w:top w:val="threeDEngrave" w:sz="24" w:space="0" w:color="auto"/>
              <w:bottom w:val="threeDEmboss" w:sz="24" w:space="0" w:color="auto"/>
            </w:tcBorders>
            <w:shd w:val="clear" w:color="auto" w:fill="D9D9D9" w:themeFill="background1" w:themeFillShade="D9"/>
            <w:vAlign w:val="center"/>
            <w:hideMark/>
          </w:tcPr>
          <w:p w:rsidR="00D67830" w:rsidRPr="00362B07" w:rsidRDefault="00D67830" w:rsidP="00A83F12">
            <w:pPr>
              <w:bidi/>
              <w:jc w:val="center"/>
              <w:rPr>
                <w:rFonts w:ascii="Times New Roman" w:hAnsi="Times New Roman" w:cs="Simplified Arabic"/>
                <w:b/>
                <w:bCs/>
                <w:color w:val="000000" w:themeColor="text1"/>
                <w:sz w:val="26"/>
                <w:szCs w:val="26"/>
              </w:rPr>
            </w:pPr>
            <w:r w:rsidRPr="00362B07">
              <w:rPr>
                <w:rFonts w:ascii="Times New Roman" w:hAnsi="Times New Roman" w:cs="Simplified Arabic"/>
                <w:b/>
                <w:bCs/>
                <w:color w:val="000000" w:themeColor="text1"/>
                <w:sz w:val="26"/>
                <w:szCs w:val="26"/>
                <w:rtl/>
              </w:rPr>
              <w:t>محايد</w:t>
            </w:r>
          </w:p>
        </w:tc>
        <w:tc>
          <w:tcPr>
            <w:tcW w:w="851" w:type="dxa"/>
            <w:tcBorders>
              <w:top w:val="threeDEngrave" w:sz="24" w:space="0" w:color="auto"/>
              <w:bottom w:val="threeDEmboss" w:sz="24" w:space="0" w:color="auto"/>
            </w:tcBorders>
            <w:shd w:val="clear" w:color="auto" w:fill="D9D9D9" w:themeFill="background1" w:themeFillShade="D9"/>
            <w:vAlign w:val="center"/>
            <w:hideMark/>
          </w:tcPr>
          <w:p w:rsidR="00D67830" w:rsidRPr="00362B07" w:rsidRDefault="00D67830" w:rsidP="00A83F12">
            <w:pPr>
              <w:bidi/>
              <w:jc w:val="center"/>
              <w:rPr>
                <w:rFonts w:ascii="Times New Roman" w:hAnsi="Times New Roman" w:cs="Simplified Arabic"/>
                <w:b/>
                <w:bCs/>
                <w:color w:val="000000" w:themeColor="text1"/>
                <w:sz w:val="26"/>
                <w:szCs w:val="26"/>
              </w:rPr>
            </w:pPr>
            <w:r w:rsidRPr="00362B07">
              <w:rPr>
                <w:rFonts w:ascii="Times New Roman" w:hAnsi="Times New Roman" w:cs="Simplified Arabic"/>
                <w:b/>
                <w:bCs/>
                <w:color w:val="000000" w:themeColor="text1"/>
                <w:sz w:val="26"/>
                <w:szCs w:val="26"/>
                <w:rtl/>
              </w:rPr>
              <w:t>غير موافق</w:t>
            </w:r>
          </w:p>
        </w:tc>
        <w:tc>
          <w:tcPr>
            <w:tcW w:w="1116" w:type="dxa"/>
            <w:tcBorders>
              <w:top w:val="threeDEngrave" w:sz="24" w:space="0" w:color="auto"/>
              <w:bottom w:val="threeDEmboss" w:sz="24" w:space="0" w:color="auto"/>
            </w:tcBorders>
            <w:shd w:val="clear" w:color="auto" w:fill="D9D9D9" w:themeFill="background1" w:themeFillShade="D9"/>
            <w:vAlign w:val="center"/>
            <w:hideMark/>
          </w:tcPr>
          <w:p w:rsidR="00D67830" w:rsidRPr="00362B07" w:rsidRDefault="00D67830" w:rsidP="00A83F12">
            <w:pPr>
              <w:bidi/>
              <w:jc w:val="center"/>
              <w:rPr>
                <w:rFonts w:ascii="Times New Roman" w:hAnsi="Times New Roman" w:cs="Simplified Arabic"/>
                <w:b/>
                <w:bCs/>
                <w:color w:val="000000" w:themeColor="text1"/>
                <w:sz w:val="26"/>
                <w:szCs w:val="26"/>
              </w:rPr>
            </w:pPr>
            <w:r w:rsidRPr="00362B07">
              <w:rPr>
                <w:rFonts w:ascii="Times New Roman" w:hAnsi="Times New Roman" w:cs="Simplified Arabic" w:hint="cs"/>
                <w:color w:val="000000" w:themeColor="text1"/>
                <w:sz w:val="26"/>
                <w:szCs w:val="26"/>
                <w:rtl/>
              </w:rPr>
              <w:t>غير موافق بشدة</w:t>
            </w:r>
          </w:p>
        </w:tc>
      </w:tr>
      <w:tr w:rsidR="00D67830" w:rsidRPr="00362B07" w:rsidTr="00052F9C">
        <w:trPr>
          <w:trHeight w:val="443"/>
          <w:jc w:val="center"/>
        </w:trPr>
        <w:tc>
          <w:tcPr>
            <w:tcW w:w="0" w:type="auto"/>
            <w:tcBorders>
              <w:top w:val="threeDEmboss" w:sz="24" w:space="0" w:color="auto"/>
            </w:tcBorders>
            <w:vAlign w:val="center"/>
            <w:hideMark/>
          </w:tcPr>
          <w:p w:rsidR="00D67830" w:rsidRPr="00362B07" w:rsidRDefault="00D67830" w:rsidP="00052F9C">
            <w:pPr>
              <w:bidi/>
              <w:jc w:val="center"/>
              <w:rPr>
                <w:rFonts w:ascii="Times New Roman" w:hAnsi="Times New Roman" w:cs="Simplified Arabic"/>
                <w:color w:val="000000" w:themeColor="text1"/>
                <w:sz w:val="26"/>
                <w:szCs w:val="26"/>
              </w:rPr>
            </w:pPr>
            <w:r w:rsidRPr="00362B07">
              <w:rPr>
                <w:rFonts w:ascii="Times New Roman" w:hAnsi="Times New Roman" w:cs="Simplified Arabic"/>
                <w:color w:val="000000" w:themeColor="text1"/>
                <w:sz w:val="26"/>
                <w:szCs w:val="26"/>
              </w:rPr>
              <w:t>G1</w:t>
            </w:r>
          </w:p>
        </w:tc>
        <w:tc>
          <w:tcPr>
            <w:tcW w:w="4131" w:type="dxa"/>
            <w:tcBorders>
              <w:top w:val="threeDEmboss" w:sz="24" w:space="0" w:color="auto"/>
            </w:tcBorders>
            <w:shd w:val="clear" w:color="auto" w:fill="D9D9D9" w:themeFill="background1" w:themeFillShade="D9"/>
          </w:tcPr>
          <w:p w:rsidR="00D67830" w:rsidRPr="00362B07" w:rsidRDefault="00D67830" w:rsidP="00A83F12">
            <w:pPr>
              <w:bidi/>
              <w:jc w:val="both"/>
              <w:rPr>
                <w:rFonts w:ascii="Times New Roman" w:hAnsi="Times New Roman" w:cs="Simplified Arabic"/>
                <w:color w:val="000000" w:themeColor="text1"/>
                <w:sz w:val="26"/>
                <w:szCs w:val="26"/>
              </w:rPr>
            </w:pPr>
            <w:r w:rsidRPr="00362B07">
              <w:rPr>
                <w:rFonts w:ascii="Times New Roman" w:hAnsi="Times New Roman" w:cs="Simplified Arabic"/>
                <w:color w:val="000000" w:themeColor="text1"/>
                <w:sz w:val="26"/>
                <w:szCs w:val="26"/>
                <w:rtl/>
              </w:rPr>
              <w:t>هياكل الحوكمة الحالية بالشركتين تُلبي متطلبات ال</w:t>
            </w:r>
            <w:r w:rsidR="000544F4" w:rsidRPr="00362B07">
              <w:rPr>
                <w:rFonts w:ascii="Times New Roman" w:hAnsi="Times New Roman" w:cs="Simplified Arabic"/>
                <w:color w:val="000000" w:themeColor="text1"/>
                <w:sz w:val="26"/>
                <w:szCs w:val="26"/>
                <w:rtl/>
              </w:rPr>
              <w:t>إدراج</w:t>
            </w:r>
            <w:r w:rsidRPr="00362B07">
              <w:rPr>
                <w:rFonts w:ascii="Times New Roman" w:hAnsi="Times New Roman" w:cs="Simplified Arabic"/>
                <w:color w:val="000000" w:themeColor="text1"/>
                <w:sz w:val="26"/>
                <w:szCs w:val="26"/>
                <w:rtl/>
              </w:rPr>
              <w:t xml:space="preserve"> في سوق نمو</w:t>
            </w:r>
            <w:r w:rsidRPr="00362B07">
              <w:rPr>
                <w:rFonts w:ascii="Times New Roman" w:hAnsi="Times New Roman" w:cs="Simplified Arabic"/>
                <w:color w:val="000000" w:themeColor="text1"/>
                <w:sz w:val="26"/>
                <w:szCs w:val="26"/>
              </w:rPr>
              <w:t>.</w:t>
            </w:r>
          </w:p>
        </w:tc>
        <w:tc>
          <w:tcPr>
            <w:tcW w:w="999" w:type="dxa"/>
            <w:tcBorders>
              <w:top w:val="threeDEmboss" w:sz="24" w:space="0" w:color="auto"/>
            </w:tcBorders>
          </w:tcPr>
          <w:p w:rsidR="00D67830" w:rsidRPr="00362B07" w:rsidRDefault="00D67830" w:rsidP="00A83F12">
            <w:pPr>
              <w:bidi/>
              <w:jc w:val="both"/>
              <w:rPr>
                <w:rFonts w:ascii="Times New Roman" w:hAnsi="Times New Roman" w:cs="Simplified Arabic"/>
                <w:color w:val="000000" w:themeColor="text1"/>
                <w:sz w:val="26"/>
                <w:szCs w:val="26"/>
              </w:rPr>
            </w:pPr>
          </w:p>
        </w:tc>
        <w:tc>
          <w:tcPr>
            <w:tcW w:w="709" w:type="dxa"/>
            <w:tcBorders>
              <w:top w:val="threeDEmboss" w:sz="24" w:space="0" w:color="auto"/>
            </w:tcBorders>
          </w:tcPr>
          <w:p w:rsidR="00D67830" w:rsidRPr="00362B07" w:rsidRDefault="00D67830" w:rsidP="00A83F12">
            <w:pPr>
              <w:bidi/>
              <w:jc w:val="both"/>
              <w:rPr>
                <w:rFonts w:ascii="Times New Roman" w:hAnsi="Times New Roman" w:cs="Simplified Arabic"/>
                <w:color w:val="000000" w:themeColor="text1"/>
                <w:sz w:val="26"/>
                <w:szCs w:val="26"/>
              </w:rPr>
            </w:pPr>
          </w:p>
        </w:tc>
        <w:tc>
          <w:tcPr>
            <w:tcW w:w="850" w:type="dxa"/>
            <w:tcBorders>
              <w:top w:val="threeDEmboss" w:sz="24" w:space="0" w:color="auto"/>
            </w:tcBorders>
          </w:tcPr>
          <w:p w:rsidR="00D67830" w:rsidRPr="00362B07" w:rsidRDefault="00D67830" w:rsidP="00A83F12">
            <w:pPr>
              <w:bidi/>
              <w:jc w:val="both"/>
              <w:rPr>
                <w:rFonts w:ascii="Times New Roman" w:hAnsi="Times New Roman" w:cs="Simplified Arabic"/>
                <w:color w:val="000000" w:themeColor="text1"/>
                <w:sz w:val="26"/>
                <w:szCs w:val="26"/>
              </w:rPr>
            </w:pPr>
          </w:p>
        </w:tc>
        <w:tc>
          <w:tcPr>
            <w:tcW w:w="851" w:type="dxa"/>
            <w:tcBorders>
              <w:top w:val="threeDEmboss" w:sz="24" w:space="0" w:color="auto"/>
            </w:tcBorders>
          </w:tcPr>
          <w:p w:rsidR="00D67830" w:rsidRPr="00362B07" w:rsidRDefault="00D67830" w:rsidP="00A83F12">
            <w:pPr>
              <w:bidi/>
              <w:jc w:val="both"/>
              <w:rPr>
                <w:rFonts w:ascii="Times New Roman" w:hAnsi="Times New Roman" w:cs="Simplified Arabic"/>
                <w:color w:val="000000" w:themeColor="text1"/>
                <w:sz w:val="26"/>
                <w:szCs w:val="26"/>
              </w:rPr>
            </w:pPr>
          </w:p>
        </w:tc>
        <w:tc>
          <w:tcPr>
            <w:tcW w:w="1116" w:type="dxa"/>
            <w:tcBorders>
              <w:top w:val="threeDEmboss" w:sz="24" w:space="0" w:color="auto"/>
            </w:tcBorders>
          </w:tcPr>
          <w:p w:rsidR="00D67830" w:rsidRPr="00362B07" w:rsidRDefault="00D67830" w:rsidP="00A83F12">
            <w:pPr>
              <w:bidi/>
              <w:jc w:val="both"/>
              <w:rPr>
                <w:rFonts w:ascii="Times New Roman" w:hAnsi="Times New Roman" w:cs="Simplified Arabic"/>
                <w:color w:val="000000" w:themeColor="text1"/>
                <w:sz w:val="26"/>
                <w:szCs w:val="26"/>
              </w:rPr>
            </w:pPr>
          </w:p>
        </w:tc>
      </w:tr>
      <w:tr w:rsidR="00D67830" w:rsidRPr="00362B07" w:rsidTr="00052F9C">
        <w:trPr>
          <w:trHeight w:val="427"/>
          <w:jc w:val="center"/>
        </w:trPr>
        <w:tc>
          <w:tcPr>
            <w:tcW w:w="0" w:type="auto"/>
            <w:vAlign w:val="center"/>
            <w:hideMark/>
          </w:tcPr>
          <w:p w:rsidR="00D67830" w:rsidRPr="00362B07" w:rsidRDefault="00D67830" w:rsidP="00A83F12">
            <w:pPr>
              <w:bidi/>
              <w:jc w:val="center"/>
              <w:rPr>
                <w:rFonts w:ascii="Times New Roman" w:hAnsi="Times New Roman" w:cs="Simplified Arabic"/>
                <w:color w:val="000000" w:themeColor="text1"/>
                <w:sz w:val="26"/>
                <w:szCs w:val="26"/>
              </w:rPr>
            </w:pPr>
            <w:r w:rsidRPr="00362B07">
              <w:rPr>
                <w:rFonts w:ascii="Times New Roman" w:hAnsi="Times New Roman" w:cs="Simplified Arabic"/>
                <w:color w:val="000000" w:themeColor="text1"/>
                <w:sz w:val="26"/>
                <w:szCs w:val="26"/>
              </w:rPr>
              <w:t>G2</w:t>
            </w:r>
          </w:p>
        </w:tc>
        <w:tc>
          <w:tcPr>
            <w:tcW w:w="4131" w:type="dxa"/>
            <w:shd w:val="clear" w:color="auto" w:fill="D9D9D9" w:themeFill="background1" w:themeFillShade="D9"/>
          </w:tcPr>
          <w:p w:rsidR="00D67830" w:rsidRPr="00362B07" w:rsidRDefault="00D67830" w:rsidP="00A83F12">
            <w:pPr>
              <w:bidi/>
              <w:jc w:val="both"/>
              <w:rPr>
                <w:rFonts w:ascii="Times New Roman" w:hAnsi="Times New Roman" w:cs="Simplified Arabic"/>
                <w:color w:val="000000" w:themeColor="text1"/>
                <w:sz w:val="26"/>
                <w:szCs w:val="26"/>
              </w:rPr>
            </w:pPr>
            <w:r w:rsidRPr="00362B07">
              <w:rPr>
                <w:rFonts w:ascii="Times New Roman" w:hAnsi="Times New Roman" w:cs="Simplified Arabic"/>
                <w:color w:val="000000" w:themeColor="text1"/>
                <w:sz w:val="26"/>
                <w:szCs w:val="26"/>
                <w:rtl/>
              </w:rPr>
              <w:t xml:space="preserve">تتوافر سياسات واضحة للشفافية والإفصاح المالي </w:t>
            </w:r>
            <w:proofErr w:type="gramStart"/>
            <w:r w:rsidRPr="00362B07">
              <w:rPr>
                <w:rFonts w:ascii="Times New Roman" w:hAnsi="Times New Roman" w:cs="Simplified Arabic"/>
                <w:color w:val="000000" w:themeColor="text1"/>
                <w:sz w:val="26"/>
                <w:szCs w:val="26"/>
                <w:rtl/>
              </w:rPr>
              <w:t>اللازمة</w:t>
            </w:r>
            <w:proofErr w:type="gramEnd"/>
            <w:r w:rsidRPr="00362B07">
              <w:rPr>
                <w:rFonts w:ascii="Times New Roman" w:hAnsi="Times New Roman" w:cs="Simplified Arabic"/>
                <w:color w:val="000000" w:themeColor="text1"/>
                <w:sz w:val="26"/>
                <w:szCs w:val="26"/>
                <w:rtl/>
              </w:rPr>
              <w:t xml:space="preserve"> لل</w:t>
            </w:r>
            <w:r w:rsidR="000544F4" w:rsidRPr="00362B07">
              <w:rPr>
                <w:rFonts w:ascii="Times New Roman" w:hAnsi="Times New Roman" w:cs="Simplified Arabic"/>
                <w:color w:val="000000" w:themeColor="text1"/>
                <w:sz w:val="26"/>
                <w:szCs w:val="26"/>
                <w:rtl/>
              </w:rPr>
              <w:t>إدراج</w:t>
            </w:r>
            <w:r w:rsidRPr="00362B07">
              <w:rPr>
                <w:rFonts w:ascii="Times New Roman" w:hAnsi="Times New Roman" w:cs="Simplified Arabic"/>
                <w:color w:val="000000" w:themeColor="text1"/>
                <w:sz w:val="26"/>
                <w:szCs w:val="26"/>
              </w:rPr>
              <w:t>..</w:t>
            </w:r>
          </w:p>
        </w:tc>
        <w:tc>
          <w:tcPr>
            <w:tcW w:w="999" w:type="dxa"/>
          </w:tcPr>
          <w:p w:rsidR="00D67830" w:rsidRPr="00362B07" w:rsidRDefault="00D67830" w:rsidP="00A83F12">
            <w:pPr>
              <w:bidi/>
              <w:jc w:val="both"/>
              <w:rPr>
                <w:rFonts w:ascii="Times New Roman" w:hAnsi="Times New Roman" w:cs="Simplified Arabic"/>
                <w:color w:val="000000" w:themeColor="text1"/>
                <w:sz w:val="26"/>
                <w:szCs w:val="26"/>
              </w:rPr>
            </w:pPr>
          </w:p>
        </w:tc>
        <w:tc>
          <w:tcPr>
            <w:tcW w:w="709" w:type="dxa"/>
          </w:tcPr>
          <w:p w:rsidR="00D67830" w:rsidRPr="00362B07" w:rsidRDefault="00D67830" w:rsidP="00A83F12">
            <w:pPr>
              <w:bidi/>
              <w:jc w:val="both"/>
              <w:rPr>
                <w:rFonts w:ascii="Times New Roman" w:hAnsi="Times New Roman" w:cs="Simplified Arabic"/>
                <w:color w:val="000000" w:themeColor="text1"/>
                <w:sz w:val="26"/>
                <w:szCs w:val="26"/>
              </w:rPr>
            </w:pPr>
          </w:p>
        </w:tc>
        <w:tc>
          <w:tcPr>
            <w:tcW w:w="850" w:type="dxa"/>
          </w:tcPr>
          <w:p w:rsidR="00D67830" w:rsidRPr="00362B07" w:rsidRDefault="00D67830" w:rsidP="00A83F12">
            <w:pPr>
              <w:bidi/>
              <w:jc w:val="both"/>
              <w:rPr>
                <w:rFonts w:ascii="Times New Roman" w:hAnsi="Times New Roman" w:cs="Simplified Arabic"/>
                <w:color w:val="000000" w:themeColor="text1"/>
                <w:sz w:val="26"/>
                <w:szCs w:val="26"/>
              </w:rPr>
            </w:pPr>
          </w:p>
        </w:tc>
        <w:tc>
          <w:tcPr>
            <w:tcW w:w="851" w:type="dxa"/>
          </w:tcPr>
          <w:p w:rsidR="00D67830" w:rsidRPr="00362B07" w:rsidRDefault="00D67830" w:rsidP="00A83F12">
            <w:pPr>
              <w:bidi/>
              <w:jc w:val="both"/>
              <w:rPr>
                <w:rFonts w:ascii="Times New Roman" w:hAnsi="Times New Roman" w:cs="Simplified Arabic"/>
                <w:color w:val="000000" w:themeColor="text1"/>
                <w:sz w:val="26"/>
                <w:szCs w:val="26"/>
              </w:rPr>
            </w:pPr>
          </w:p>
        </w:tc>
        <w:tc>
          <w:tcPr>
            <w:tcW w:w="1116" w:type="dxa"/>
          </w:tcPr>
          <w:p w:rsidR="00D67830" w:rsidRPr="00362B07" w:rsidRDefault="00D67830" w:rsidP="00A83F12">
            <w:pPr>
              <w:bidi/>
              <w:jc w:val="both"/>
              <w:rPr>
                <w:rFonts w:ascii="Times New Roman" w:hAnsi="Times New Roman" w:cs="Simplified Arabic"/>
                <w:color w:val="000000" w:themeColor="text1"/>
                <w:sz w:val="26"/>
                <w:szCs w:val="26"/>
              </w:rPr>
            </w:pPr>
          </w:p>
        </w:tc>
      </w:tr>
      <w:tr w:rsidR="00D67830" w:rsidRPr="00362B07" w:rsidTr="00052F9C">
        <w:trPr>
          <w:trHeight w:val="443"/>
          <w:jc w:val="center"/>
        </w:trPr>
        <w:tc>
          <w:tcPr>
            <w:tcW w:w="0" w:type="auto"/>
            <w:vAlign w:val="center"/>
            <w:hideMark/>
          </w:tcPr>
          <w:p w:rsidR="00D67830" w:rsidRPr="00362B07" w:rsidRDefault="00D67830" w:rsidP="00A83F12">
            <w:pPr>
              <w:bidi/>
              <w:jc w:val="center"/>
              <w:rPr>
                <w:rFonts w:ascii="Times New Roman" w:hAnsi="Times New Roman" w:cs="Simplified Arabic"/>
                <w:color w:val="000000" w:themeColor="text1"/>
                <w:sz w:val="26"/>
                <w:szCs w:val="26"/>
              </w:rPr>
            </w:pPr>
            <w:r w:rsidRPr="00362B07">
              <w:rPr>
                <w:rFonts w:ascii="Times New Roman" w:hAnsi="Times New Roman" w:cs="Simplified Arabic"/>
                <w:color w:val="000000" w:themeColor="text1"/>
                <w:sz w:val="26"/>
                <w:szCs w:val="26"/>
              </w:rPr>
              <w:t>G3.</w:t>
            </w:r>
          </w:p>
        </w:tc>
        <w:tc>
          <w:tcPr>
            <w:tcW w:w="4131" w:type="dxa"/>
            <w:shd w:val="clear" w:color="auto" w:fill="D9D9D9" w:themeFill="background1" w:themeFillShade="D9"/>
          </w:tcPr>
          <w:p w:rsidR="00D67830" w:rsidRPr="00362B07" w:rsidRDefault="00D67830" w:rsidP="00A83F12">
            <w:pPr>
              <w:bidi/>
              <w:jc w:val="both"/>
              <w:rPr>
                <w:rFonts w:ascii="Times New Roman" w:hAnsi="Times New Roman" w:cs="Simplified Arabic"/>
                <w:color w:val="000000" w:themeColor="text1"/>
                <w:sz w:val="26"/>
                <w:szCs w:val="26"/>
              </w:rPr>
            </w:pPr>
            <w:r w:rsidRPr="00362B07">
              <w:rPr>
                <w:rFonts w:ascii="Times New Roman" w:hAnsi="Times New Roman" w:cs="Simplified Arabic"/>
                <w:color w:val="000000" w:themeColor="text1"/>
                <w:sz w:val="26"/>
                <w:szCs w:val="26"/>
                <w:rtl/>
              </w:rPr>
              <w:t xml:space="preserve">نظم الرقابة الداخلية والتدقيق في الشركتين </w:t>
            </w:r>
            <w:proofErr w:type="gramStart"/>
            <w:r w:rsidRPr="00362B07">
              <w:rPr>
                <w:rFonts w:ascii="Times New Roman" w:hAnsi="Times New Roman" w:cs="Simplified Arabic"/>
                <w:color w:val="000000" w:themeColor="text1"/>
                <w:sz w:val="26"/>
                <w:szCs w:val="26"/>
                <w:rtl/>
              </w:rPr>
              <w:t>كافية</w:t>
            </w:r>
            <w:proofErr w:type="gramEnd"/>
            <w:r w:rsidRPr="00362B07">
              <w:rPr>
                <w:rFonts w:ascii="Times New Roman" w:hAnsi="Times New Roman" w:cs="Simplified Arabic"/>
                <w:color w:val="000000" w:themeColor="text1"/>
                <w:sz w:val="26"/>
                <w:szCs w:val="26"/>
                <w:rtl/>
              </w:rPr>
              <w:t xml:space="preserve"> لمتطلبات السوق الموازي</w:t>
            </w:r>
          </w:p>
        </w:tc>
        <w:tc>
          <w:tcPr>
            <w:tcW w:w="999" w:type="dxa"/>
          </w:tcPr>
          <w:p w:rsidR="00D67830" w:rsidRPr="00362B07" w:rsidRDefault="00D67830" w:rsidP="00A83F12">
            <w:pPr>
              <w:bidi/>
              <w:jc w:val="both"/>
              <w:rPr>
                <w:rFonts w:ascii="Times New Roman" w:hAnsi="Times New Roman" w:cs="Simplified Arabic"/>
                <w:color w:val="000000" w:themeColor="text1"/>
                <w:sz w:val="26"/>
                <w:szCs w:val="26"/>
              </w:rPr>
            </w:pPr>
          </w:p>
        </w:tc>
        <w:tc>
          <w:tcPr>
            <w:tcW w:w="709" w:type="dxa"/>
          </w:tcPr>
          <w:p w:rsidR="00D67830" w:rsidRPr="00362B07" w:rsidRDefault="00D67830" w:rsidP="00A83F12">
            <w:pPr>
              <w:bidi/>
              <w:jc w:val="both"/>
              <w:rPr>
                <w:rFonts w:ascii="Times New Roman" w:hAnsi="Times New Roman" w:cs="Simplified Arabic"/>
                <w:color w:val="000000" w:themeColor="text1"/>
                <w:sz w:val="26"/>
                <w:szCs w:val="26"/>
              </w:rPr>
            </w:pPr>
          </w:p>
        </w:tc>
        <w:tc>
          <w:tcPr>
            <w:tcW w:w="850" w:type="dxa"/>
          </w:tcPr>
          <w:p w:rsidR="00D67830" w:rsidRPr="00362B07" w:rsidRDefault="00D67830" w:rsidP="00A83F12">
            <w:pPr>
              <w:bidi/>
              <w:jc w:val="both"/>
              <w:rPr>
                <w:rFonts w:ascii="Times New Roman" w:hAnsi="Times New Roman" w:cs="Simplified Arabic"/>
                <w:color w:val="000000" w:themeColor="text1"/>
                <w:sz w:val="26"/>
                <w:szCs w:val="26"/>
              </w:rPr>
            </w:pPr>
          </w:p>
        </w:tc>
        <w:tc>
          <w:tcPr>
            <w:tcW w:w="851" w:type="dxa"/>
          </w:tcPr>
          <w:p w:rsidR="00D67830" w:rsidRPr="00362B07" w:rsidRDefault="00D67830" w:rsidP="00A83F12">
            <w:pPr>
              <w:bidi/>
              <w:jc w:val="both"/>
              <w:rPr>
                <w:rFonts w:ascii="Times New Roman" w:hAnsi="Times New Roman" w:cs="Simplified Arabic"/>
                <w:color w:val="000000" w:themeColor="text1"/>
                <w:sz w:val="26"/>
                <w:szCs w:val="26"/>
              </w:rPr>
            </w:pPr>
          </w:p>
        </w:tc>
        <w:tc>
          <w:tcPr>
            <w:tcW w:w="1116" w:type="dxa"/>
          </w:tcPr>
          <w:p w:rsidR="00D67830" w:rsidRPr="00362B07" w:rsidRDefault="00D67830" w:rsidP="00A83F12">
            <w:pPr>
              <w:bidi/>
              <w:jc w:val="both"/>
              <w:rPr>
                <w:rFonts w:ascii="Times New Roman" w:hAnsi="Times New Roman" w:cs="Simplified Arabic"/>
                <w:color w:val="000000" w:themeColor="text1"/>
                <w:sz w:val="26"/>
                <w:szCs w:val="26"/>
              </w:rPr>
            </w:pPr>
          </w:p>
        </w:tc>
      </w:tr>
      <w:tr w:rsidR="00D67830" w:rsidRPr="00362B07" w:rsidTr="00052F9C">
        <w:trPr>
          <w:trHeight w:val="427"/>
          <w:jc w:val="center"/>
        </w:trPr>
        <w:tc>
          <w:tcPr>
            <w:tcW w:w="0" w:type="auto"/>
            <w:vAlign w:val="center"/>
            <w:hideMark/>
          </w:tcPr>
          <w:p w:rsidR="00D67830" w:rsidRPr="00362B07" w:rsidRDefault="00D67830" w:rsidP="00052F9C">
            <w:pPr>
              <w:bidi/>
              <w:jc w:val="center"/>
              <w:rPr>
                <w:rFonts w:ascii="Times New Roman" w:hAnsi="Times New Roman" w:cs="Simplified Arabic"/>
                <w:color w:val="000000" w:themeColor="text1"/>
                <w:sz w:val="26"/>
                <w:szCs w:val="26"/>
              </w:rPr>
            </w:pPr>
            <w:r w:rsidRPr="00362B07">
              <w:rPr>
                <w:rFonts w:ascii="Times New Roman" w:hAnsi="Times New Roman" w:cs="Simplified Arabic"/>
                <w:color w:val="000000" w:themeColor="text1"/>
                <w:sz w:val="26"/>
                <w:szCs w:val="26"/>
              </w:rPr>
              <w:t>G4</w:t>
            </w:r>
          </w:p>
        </w:tc>
        <w:tc>
          <w:tcPr>
            <w:tcW w:w="4131" w:type="dxa"/>
            <w:shd w:val="clear" w:color="auto" w:fill="D9D9D9" w:themeFill="background1" w:themeFillShade="D9"/>
          </w:tcPr>
          <w:p w:rsidR="00D67830" w:rsidRPr="00362B07" w:rsidRDefault="00D67830" w:rsidP="00A83F12">
            <w:pPr>
              <w:bidi/>
              <w:jc w:val="both"/>
              <w:rPr>
                <w:rFonts w:ascii="Times New Roman" w:hAnsi="Times New Roman" w:cs="Simplified Arabic"/>
                <w:color w:val="000000" w:themeColor="text1"/>
                <w:sz w:val="26"/>
                <w:szCs w:val="26"/>
              </w:rPr>
            </w:pPr>
            <w:r w:rsidRPr="00362B07">
              <w:rPr>
                <w:rFonts w:ascii="Times New Roman" w:hAnsi="Times New Roman" w:cs="Simplified Arabic"/>
                <w:color w:val="000000" w:themeColor="text1"/>
                <w:sz w:val="26"/>
                <w:szCs w:val="26"/>
                <w:rtl/>
              </w:rPr>
              <w:t>هناك مخطط زمني لتطوير الحوكمة استعدادًا لل</w:t>
            </w:r>
            <w:r w:rsidR="000544F4" w:rsidRPr="00362B07">
              <w:rPr>
                <w:rFonts w:ascii="Times New Roman" w:hAnsi="Times New Roman" w:cs="Simplified Arabic"/>
                <w:color w:val="000000" w:themeColor="text1"/>
                <w:sz w:val="26"/>
                <w:szCs w:val="26"/>
                <w:rtl/>
              </w:rPr>
              <w:t>إدراج</w:t>
            </w:r>
            <w:r w:rsidRPr="00362B07">
              <w:rPr>
                <w:rFonts w:ascii="Times New Roman" w:hAnsi="Times New Roman" w:cs="Simplified Arabic"/>
                <w:color w:val="000000" w:themeColor="text1"/>
                <w:sz w:val="26"/>
                <w:szCs w:val="26"/>
              </w:rPr>
              <w:t>.</w:t>
            </w:r>
          </w:p>
        </w:tc>
        <w:tc>
          <w:tcPr>
            <w:tcW w:w="999" w:type="dxa"/>
          </w:tcPr>
          <w:p w:rsidR="00D67830" w:rsidRPr="00362B07" w:rsidRDefault="00D67830" w:rsidP="00A83F12">
            <w:pPr>
              <w:bidi/>
              <w:jc w:val="both"/>
              <w:rPr>
                <w:rFonts w:ascii="Times New Roman" w:hAnsi="Times New Roman" w:cs="Simplified Arabic"/>
                <w:color w:val="000000" w:themeColor="text1"/>
                <w:sz w:val="26"/>
                <w:szCs w:val="26"/>
              </w:rPr>
            </w:pPr>
          </w:p>
        </w:tc>
        <w:tc>
          <w:tcPr>
            <w:tcW w:w="709" w:type="dxa"/>
          </w:tcPr>
          <w:p w:rsidR="00D67830" w:rsidRPr="00362B07" w:rsidRDefault="00D67830" w:rsidP="00A83F12">
            <w:pPr>
              <w:bidi/>
              <w:jc w:val="both"/>
              <w:rPr>
                <w:rFonts w:ascii="Times New Roman" w:hAnsi="Times New Roman" w:cs="Simplified Arabic"/>
                <w:color w:val="000000" w:themeColor="text1"/>
                <w:sz w:val="26"/>
                <w:szCs w:val="26"/>
              </w:rPr>
            </w:pPr>
          </w:p>
        </w:tc>
        <w:tc>
          <w:tcPr>
            <w:tcW w:w="850" w:type="dxa"/>
          </w:tcPr>
          <w:p w:rsidR="00D67830" w:rsidRPr="00362B07" w:rsidRDefault="00D67830" w:rsidP="00A83F12">
            <w:pPr>
              <w:bidi/>
              <w:jc w:val="both"/>
              <w:rPr>
                <w:rFonts w:ascii="Times New Roman" w:hAnsi="Times New Roman" w:cs="Simplified Arabic"/>
                <w:color w:val="000000" w:themeColor="text1"/>
                <w:sz w:val="26"/>
                <w:szCs w:val="26"/>
              </w:rPr>
            </w:pPr>
          </w:p>
        </w:tc>
        <w:tc>
          <w:tcPr>
            <w:tcW w:w="851" w:type="dxa"/>
          </w:tcPr>
          <w:p w:rsidR="00D67830" w:rsidRPr="00362B07" w:rsidRDefault="00D67830" w:rsidP="00A83F12">
            <w:pPr>
              <w:bidi/>
              <w:jc w:val="both"/>
              <w:rPr>
                <w:rFonts w:ascii="Times New Roman" w:hAnsi="Times New Roman" w:cs="Simplified Arabic"/>
                <w:color w:val="000000" w:themeColor="text1"/>
                <w:sz w:val="26"/>
                <w:szCs w:val="26"/>
              </w:rPr>
            </w:pPr>
          </w:p>
        </w:tc>
        <w:tc>
          <w:tcPr>
            <w:tcW w:w="1116" w:type="dxa"/>
          </w:tcPr>
          <w:p w:rsidR="00D67830" w:rsidRPr="00362B07" w:rsidRDefault="00D67830" w:rsidP="00A83F12">
            <w:pPr>
              <w:bidi/>
              <w:jc w:val="both"/>
              <w:rPr>
                <w:rFonts w:ascii="Times New Roman" w:hAnsi="Times New Roman" w:cs="Simplified Arabic"/>
                <w:color w:val="000000" w:themeColor="text1"/>
                <w:sz w:val="26"/>
                <w:szCs w:val="26"/>
              </w:rPr>
            </w:pPr>
          </w:p>
        </w:tc>
      </w:tr>
      <w:tr w:rsidR="00D67830" w:rsidRPr="00362B07" w:rsidTr="00052F9C">
        <w:trPr>
          <w:trHeight w:val="427"/>
          <w:jc w:val="center"/>
        </w:trPr>
        <w:tc>
          <w:tcPr>
            <w:tcW w:w="0" w:type="auto"/>
            <w:vAlign w:val="center"/>
          </w:tcPr>
          <w:p w:rsidR="00D67830" w:rsidRPr="00362B07" w:rsidRDefault="00D67830" w:rsidP="00A83F12">
            <w:pPr>
              <w:bidi/>
              <w:jc w:val="center"/>
              <w:rPr>
                <w:rFonts w:ascii="Times New Roman" w:hAnsi="Times New Roman" w:cs="Simplified Arabic"/>
                <w:color w:val="000000" w:themeColor="text1"/>
                <w:sz w:val="26"/>
                <w:szCs w:val="26"/>
              </w:rPr>
            </w:pPr>
            <w:r w:rsidRPr="00362B07">
              <w:rPr>
                <w:rFonts w:ascii="Times New Roman" w:hAnsi="Times New Roman" w:cs="Simplified Arabic"/>
                <w:color w:val="000000" w:themeColor="text1"/>
                <w:sz w:val="26"/>
                <w:szCs w:val="26"/>
              </w:rPr>
              <w:t>G5</w:t>
            </w:r>
          </w:p>
        </w:tc>
        <w:tc>
          <w:tcPr>
            <w:tcW w:w="4131" w:type="dxa"/>
            <w:shd w:val="clear" w:color="auto" w:fill="D9D9D9" w:themeFill="background1" w:themeFillShade="D9"/>
          </w:tcPr>
          <w:p w:rsidR="00D67830" w:rsidRPr="00362B07" w:rsidRDefault="00D67830" w:rsidP="00A83F12">
            <w:pPr>
              <w:bidi/>
              <w:jc w:val="both"/>
              <w:rPr>
                <w:rFonts w:ascii="Times New Roman" w:hAnsi="Times New Roman" w:cs="Simplified Arabic"/>
                <w:color w:val="000000" w:themeColor="text1"/>
                <w:sz w:val="26"/>
                <w:szCs w:val="26"/>
              </w:rPr>
            </w:pPr>
            <w:r w:rsidRPr="00362B07">
              <w:rPr>
                <w:rFonts w:ascii="Times New Roman" w:hAnsi="Times New Roman" w:cs="Simplified Arabic"/>
                <w:color w:val="000000" w:themeColor="text1"/>
                <w:sz w:val="26"/>
                <w:szCs w:val="26"/>
                <w:rtl/>
              </w:rPr>
              <w:t>الموظفون وال</w:t>
            </w:r>
            <w:r w:rsidR="00D6178F" w:rsidRPr="00362B07">
              <w:rPr>
                <w:rFonts w:ascii="Times New Roman" w:hAnsi="Times New Roman" w:cs="Simplified Arabic"/>
                <w:color w:val="000000" w:themeColor="text1"/>
                <w:sz w:val="26"/>
                <w:szCs w:val="26"/>
                <w:rtl/>
              </w:rPr>
              <w:t>إدارة</w:t>
            </w:r>
            <w:r w:rsidRPr="00362B07">
              <w:rPr>
                <w:rFonts w:ascii="Times New Roman" w:hAnsi="Times New Roman" w:cs="Simplified Arabic"/>
                <w:color w:val="000000" w:themeColor="text1"/>
                <w:sz w:val="26"/>
                <w:szCs w:val="26"/>
                <w:rtl/>
              </w:rPr>
              <w:t xml:space="preserve"> مدركون لمتطلبات الحوكمة ومتعاونون لتنفيذها</w:t>
            </w:r>
            <w:r w:rsidRPr="00362B07">
              <w:rPr>
                <w:rFonts w:ascii="Times New Roman" w:hAnsi="Times New Roman" w:cs="Simplified Arabic"/>
                <w:color w:val="000000" w:themeColor="text1"/>
                <w:sz w:val="26"/>
                <w:szCs w:val="26"/>
              </w:rPr>
              <w:t>.</w:t>
            </w:r>
          </w:p>
        </w:tc>
        <w:tc>
          <w:tcPr>
            <w:tcW w:w="999" w:type="dxa"/>
          </w:tcPr>
          <w:p w:rsidR="00D67830" w:rsidRPr="00362B07" w:rsidRDefault="00D67830" w:rsidP="00A83F12">
            <w:pPr>
              <w:bidi/>
              <w:jc w:val="both"/>
              <w:rPr>
                <w:rFonts w:ascii="Times New Roman" w:hAnsi="Times New Roman" w:cs="Simplified Arabic"/>
                <w:color w:val="000000" w:themeColor="text1"/>
                <w:sz w:val="26"/>
                <w:szCs w:val="26"/>
              </w:rPr>
            </w:pPr>
          </w:p>
        </w:tc>
        <w:tc>
          <w:tcPr>
            <w:tcW w:w="709" w:type="dxa"/>
          </w:tcPr>
          <w:p w:rsidR="00D67830" w:rsidRPr="00362B07" w:rsidRDefault="00D67830" w:rsidP="00A83F12">
            <w:pPr>
              <w:bidi/>
              <w:jc w:val="both"/>
              <w:rPr>
                <w:rFonts w:ascii="Times New Roman" w:hAnsi="Times New Roman" w:cs="Simplified Arabic"/>
                <w:color w:val="000000" w:themeColor="text1"/>
                <w:sz w:val="26"/>
                <w:szCs w:val="26"/>
              </w:rPr>
            </w:pPr>
          </w:p>
        </w:tc>
        <w:tc>
          <w:tcPr>
            <w:tcW w:w="850" w:type="dxa"/>
          </w:tcPr>
          <w:p w:rsidR="00D67830" w:rsidRPr="00362B07" w:rsidRDefault="00D67830" w:rsidP="00A83F12">
            <w:pPr>
              <w:bidi/>
              <w:jc w:val="both"/>
              <w:rPr>
                <w:rFonts w:ascii="Times New Roman" w:hAnsi="Times New Roman" w:cs="Simplified Arabic"/>
                <w:color w:val="000000" w:themeColor="text1"/>
                <w:sz w:val="26"/>
                <w:szCs w:val="26"/>
              </w:rPr>
            </w:pPr>
          </w:p>
        </w:tc>
        <w:tc>
          <w:tcPr>
            <w:tcW w:w="851" w:type="dxa"/>
          </w:tcPr>
          <w:p w:rsidR="00D67830" w:rsidRPr="00362B07" w:rsidRDefault="00D67830" w:rsidP="00A83F12">
            <w:pPr>
              <w:bidi/>
              <w:jc w:val="both"/>
              <w:rPr>
                <w:rFonts w:ascii="Times New Roman" w:hAnsi="Times New Roman" w:cs="Simplified Arabic"/>
                <w:color w:val="000000" w:themeColor="text1"/>
                <w:sz w:val="26"/>
                <w:szCs w:val="26"/>
              </w:rPr>
            </w:pPr>
          </w:p>
        </w:tc>
        <w:tc>
          <w:tcPr>
            <w:tcW w:w="1116" w:type="dxa"/>
          </w:tcPr>
          <w:p w:rsidR="00D67830" w:rsidRPr="00362B07" w:rsidRDefault="00D67830" w:rsidP="00A83F12">
            <w:pPr>
              <w:bidi/>
              <w:jc w:val="both"/>
              <w:rPr>
                <w:rFonts w:ascii="Times New Roman" w:hAnsi="Times New Roman" w:cs="Simplified Arabic"/>
                <w:color w:val="000000" w:themeColor="text1"/>
                <w:sz w:val="26"/>
                <w:szCs w:val="26"/>
              </w:rPr>
            </w:pPr>
          </w:p>
        </w:tc>
      </w:tr>
    </w:tbl>
    <w:p w:rsidR="00052F9C" w:rsidRPr="00362B07" w:rsidRDefault="00052F9C" w:rsidP="00052F9C">
      <w:pPr>
        <w:pStyle w:val="2"/>
        <w:bidi/>
        <w:spacing w:before="360" w:after="360"/>
        <w:ind w:left="0"/>
        <w:jc w:val="both"/>
        <w:rPr>
          <w:rFonts w:ascii="Times New Roman" w:eastAsiaTheme="minorHAnsi" w:hAnsi="Times New Roman" w:cs="Simplified Arabic"/>
          <w:color w:val="000000" w:themeColor="text1"/>
          <w:sz w:val="30"/>
          <w:szCs w:val="30"/>
          <w:rtl/>
          <w:lang w:bidi="ar-SA"/>
        </w:rPr>
      </w:pPr>
    </w:p>
    <w:p w:rsidR="00052F9C" w:rsidRPr="00362B07" w:rsidRDefault="00052F9C">
      <w:pPr>
        <w:rPr>
          <w:rFonts w:ascii="Times New Roman" w:hAnsi="Times New Roman" w:cs="Simplified Arabic"/>
          <w:b/>
          <w:bCs/>
          <w:color w:val="000000" w:themeColor="text1"/>
          <w:sz w:val="30"/>
          <w:szCs w:val="30"/>
          <w:rtl/>
        </w:rPr>
      </w:pPr>
      <w:r w:rsidRPr="00362B07">
        <w:rPr>
          <w:rFonts w:ascii="Times New Roman" w:hAnsi="Times New Roman" w:cs="Simplified Arabic"/>
          <w:color w:val="000000" w:themeColor="text1"/>
          <w:sz w:val="30"/>
          <w:szCs w:val="30"/>
          <w:rtl/>
        </w:rPr>
        <w:br w:type="page"/>
      </w:r>
    </w:p>
    <w:p w:rsidR="00D67830" w:rsidRPr="00362B07" w:rsidRDefault="00086CDD" w:rsidP="00052F9C">
      <w:pPr>
        <w:pStyle w:val="2"/>
        <w:bidi/>
        <w:spacing w:before="240" w:after="240"/>
        <w:ind w:left="0"/>
        <w:jc w:val="both"/>
        <w:rPr>
          <w:rFonts w:ascii="Simplified Arabic" w:eastAsiaTheme="minorHAnsi" w:hAnsi="Times New Roman" w:cs="Simplified Arabic"/>
          <w:color w:val="000000" w:themeColor="text1"/>
          <w:sz w:val="30"/>
          <w:szCs w:val="30"/>
          <w:rtl/>
        </w:rPr>
      </w:pPr>
      <w:r w:rsidRPr="00362B07">
        <w:rPr>
          <w:rFonts w:ascii="Times New Roman" w:eastAsiaTheme="minorHAnsi" w:hAnsi="Times New Roman" w:cs="Simplified Arabic" w:hint="cs"/>
          <w:color w:val="000000" w:themeColor="text1"/>
          <w:sz w:val="30"/>
          <w:szCs w:val="30"/>
          <w:rtl/>
          <w:lang w:bidi="ar-SA"/>
        </w:rPr>
        <w:lastRenderedPageBreak/>
        <w:t xml:space="preserve">رابعاً- </w:t>
      </w:r>
      <w:proofErr w:type="gramStart"/>
      <w:r w:rsidR="00D67830" w:rsidRPr="00362B07">
        <w:rPr>
          <w:rFonts w:ascii="Times New Roman" w:eastAsiaTheme="minorHAnsi" w:hAnsi="Times New Roman" w:cs="Simplified Arabic" w:hint="cs"/>
          <w:color w:val="000000" w:themeColor="text1"/>
          <w:sz w:val="30"/>
          <w:szCs w:val="30"/>
          <w:rtl/>
          <w:lang w:bidi="ar-SA"/>
        </w:rPr>
        <w:t>تعزيز</w:t>
      </w:r>
      <w:proofErr w:type="gramEnd"/>
      <w:r w:rsidR="00D67830" w:rsidRPr="00362B07">
        <w:rPr>
          <w:rFonts w:ascii="Times New Roman" w:eastAsiaTheme="minorHAnsi" w:hAnsi="Times New Roman" w:cs="Simplified Arabic" w:hint="cs"/>
          <w:color w:val="000000" w:themeColor="text1"/>
          <w:sz w:val="30"/>
          <w:szCs w:val="30"/>
          <w:rtl/>
          <w:lang w:bidi="ar-SA"/>
        </w:rPr>
        <w:t xml:space="preserve"> </w:t>
      </w:r>
      <w:r w:rsidR="00D67830" w:rsidRPr="00362B07">
        <w:rPr>
          <w:rFonts w:ascii="Times New Roman" w:eastAsiaTheme="minorHAnsi" w:hAnsi="Times New Roman" w:cs="Simplified Arabic"/>
          <w:color w:val="000000" w:themeColor="text1"/>
          <w:sz w:val="30"/>
          <w:szCs w:val="30"/>
          <w:rtl/>
          <w:lang w:bidi="ar-SA"/>
        </w:rPr>
        <w:t>القدرة التنافسية</w:t>
      </w:r>
      <w:r w:rsidR="00775B4E" w:rsidRPr="00362B07">
        <w:rPr>
          <w:rFonts w:ascii="Times New Roman" w:eastAsiaTheme="minorHAnsi" w:hAnsi="Times New Roman" w:cs="Simplified Arabic"/>
          <w:color w:val="000000" w:themeColor="text1"/>
          <w:sz w:val="30"/>
          <w:szCs w:val="30"/>
          <w:rtl/>
          <w:lang w:bidi="ar-SA"/>
        </w:rPr>
        <w:t xml:space="preserve">: </w:t>
      </w:r>
    </w:p>
    <w:tbl>
      <w:tblPr>
        <w:tblStyle w:val="TableGrid1"/>
        <w:bidiVisual/>
        <w:tblW w:w="9428" w:type="dxa"/>
        <w:jc w:val="center"/>
        <w:tblBorders>
          <w:top w:val="threeDEngrave" w:sz="24" w:space="0" w:color="auto"/>
          <w:bottom w:val="threeDEmboss" w:sz="24" w:space="0" w:color="auto"/>
        </w:tblBorders>
        <w:tblLook w:val="04A0" w:firstRow="1" w:lastRow="0" w:firstColumn="1" w:lastColumn="0" w:noHBand="0" w:noVBand="1"/>
      </w:tblPr>
      <w:tblGrid>
        <w:gridCol w:w="615"/>
        <w:gridCol w:w="4199"/>
        <w:gridCol w:w="911"/>
        <w:gridCol w:w="735"/>
        <w:gridCol w:w="850"/>
        <w:gridCol w:w="851"/>
        <w:gridCol w:w="1267"/>
      </w:tblGrid>
      <w:tr w:rsidR="00052F9C" w:rsidRPr="00362B07" w:rsidTr="00052F9C">
        <w:trPr>
          <w:trHeight w:val="427"/>
          <w:jc w:val="center"/>
        </w:trPr>
        <w:tc>
          <w:tcPr>
            <w:tcW w:w="0" w:type="auto"/>
            <w:tcBorders>
              <w:top w:val="threeDEngrave" w:sz="24" w:space="0" w:color="auto"/>
              <w:bottom w:val="threeDEmboss" w:sz="24" w:space="0" w:color="auto"/>
            </w:tcBorders>
            <w:shd w:val="clear" w:color="auto" w:fill="D9D9D9" w:themeFill="background1" w:themeFillShade="D9"/>
            <w:vAlign w:val="center"/>
            <w:hideMark/>
          </w:tcPr>
          <w:p w:rsidR="00D67830" w:rsidRPr="00362B07" w:rsidRDefault="00D67830" w:rsidP="00052F9C">
            <w:pPr>
              <w:bidi/>
              <w:jc w:val="center"/>
              <w:rPr>
                <w:rFonts w:ascii="Times New Roman" w:hAnsi="Times New Roman" w:cs="Simplified Arabic"/>
                <w:b/>
                <w:bCs/>
                <w:color w:val="000000" w:themeColor="text1"/>
                <w:sz w:val="26"/>
                <w:szCs w:val="26"/>
              </w:rPr>
            </w:pPr>
            <w:r w:rsidRPr="00362B07">
              <w:rPr>
                <w:rFonts w:ascii="Times New Roman" w:hAnsi="Times New Roman" w:cs="Simplified Arabic"/>
                <w:b/>
                <w:bCs/>
                <w:color w:val="000000" w:themeColor="text1"/>
                <w:sz w:val="26"/>
                <w:szCs w:val="26"/>
                <w:rtl/>
              </w:rPr>
              <w:t>رقم</w:t>
            </w:r>
          </w:p>
        </w:tc>
        <w:tc>
          <w:tcPr>
            <w:tcW w:w="4199" w:type="dxa"/>
            <w:tcBorders>
              <w:top w:val="threeDEngrave" w:sz="24" w:space="0" w:color="auto"/>
              <w:bottom w:val="threeDEmboss" w:sz="24" w:space="0" w:color="auto"/>
            </w:tcBorders>
            <w:shd w:val="clear" w:color="auto" w:fill="D9D9D9" w:themeFill="background1" w:themeFillShade="D9"/>
            <w:vAlign w:val="center"/>
            <w:hideMark/>
          </w:tcPr>
          <w:p w:rsidR="00D67830" w:rsidRPr="00362B07" w:rsidRDefault="00D67830" w:rsidP="00052F9C">
            <w:pPr>
              <w:bidi/>
              <w:jc w:val="center"/>
              <w:rPr>
                <w:rFonts w:ascii="Times New Roman" w:hAnsi="Times New Roman" w:cs="Simplified Arabic"/>
                <w:b/>
                <w:bCs/>
                <w:color w:val="000000" w:themeColor="text1"/>
                <w:sz w:val="26"/>
                <w:szCs w:val="26"/>
              </w:rPr>
            </w:pPr>
            <w:r w:rsidRPr="00362B07">
              <w:rPr>
                <w:rFonts w:ascii="Times New Roman" w:hAnsi="Times New Roman" w:cs="Simplified Arabic"/>
                <w:b/>
                <w:bCs/>
                <w:color w:val="000000" w:themeColor="text1"/>
                <w:sz w:val="26"/>
                <w:szCs w:val="26"/>
                <w:rtl/>
              </w:rPr>
              <w:t>العبــارة</w:t>
            </w:r>
          </w:p>
        </w:tc>
        <w:tc>
          <w:tcPr>
            <w:tcW w:w="911" w:type="dxa"/>
            <w:tcBorders>
              <w:top w:val="threeDEngrave" w:sz="24" w:space="0" w:color="auto"/>
              <w:bottom w:val="threeDEmboss" w:sz="24" w:space="0" w:color="auto"/>
            </w:tcBorders>
            <w:shd w:val="clear" w:color="auto" w:fill="D9D9D9" w:themeFill="background1" w:themeFillShade="D9"/>
            <w:vAlign w:val="center"/>
            <w:hideMark/>
          </w:tcPr>
          <w:p w:rsidR="00D67830" w:rsidRPr="00362B07" w:rsidRDefault="00D67830" w:rsidP="00052F9C">
            <w:pPr>
              <w:bidi/>
              <w:jc w:val="center"/>
              <w:rPr>
                <w:rFonts w:ascii="Times New Roman" w:hAnsi="Times New Roman" w:cs="Simplified Arabic"/>
                <w:b/>
                <w:bCs/>
                <w:color w:val="000000" w:themeColor="text1"/>
                <w:sz w:val="26"/>
                <w:szCs w:val="26"/>
              </w:rPr>
            </w:pPr>
            <w:proofErr w:type="gramStart"/>
            <w:r w:rsidRPr="00362B07">
              <w:rPr>
                <w:rFonts w:ascii="Times New Roman" w:hAnsi="Times New Roman" w:cs="Simplified Arabic"/>
                <w:b/>
                <w:bCs/>
                <w:color w:val="000000" w:themeColor="text1"/>
                <w:sz w:val="26"/>
                <w:szCs w:val="26"/>
                <w:rtl/>
              </w:rPr>
              <w:t>موافق</w:t>
            </w:r>
            <w:proofErr w:type="gramEnd"/>
            <w:r w:rsidRPr="00362B07">
              <w:rPr>
                <w:rFonts w:ascii="Times New Roman" w:hAnsi="Times New Roman" w:cs="Simplified Arabic"/>
                <w:b/>
                <w:bCs/>
                <w:color w:val="000000" w:themeColor="text1"/>
                <w:sz w:val="26"/>
                <w:szCs w:val="26"/>
                <w:rtl/>
              </w:rPr>
              <w:t xml:space="preserve"> بشدة</w:t>
            </w:r>
          </w:p>
        </w:tc>
        <w:tc>
          <w:tcPr>
            <w:tcW w:w="735" w:type="dxa"/>
            <w:tcBorders>
              <w:top w:val="threeDEngrave" w:sz="24" w:space="0" w:color="auto"/>
              <w:bottom w:val="threeDEmboss" w:sz="24" w:space="0" w:color="auto"/>
            </w:tcBorders>
            <w:shd w:val="clear" w:color="auto" w:fill="D9D9D9" w:themeFill="background1" w:themeFillShade="D9"/>
            <w:vAlign w:val="center"/>
            <w:hideMark/>
          </w:tcPr>
          <w:p w:rsidR="00D67830" w:rsidRPr="00362B07" w:rsidRDefault="00D67830" w:rsidP="00052F9C">
            <w:pPr>
              <w:bidi/>
              <w:jc w:val="center"/>
              <w:rPr>
                <w:rFonts w:ascii="Times New Roman" w:hAnsi="Times New Roman" w:cs="Simplified Arabic"/>
                <w:b/>
                <w:bCs/>
                <w:color w:val="000000" w:themeColor="text1"/>
                <w:sz w:val="26"/>
                <w:szCs w:val="26"/>
              </w:rPr>
            </w:pPr>
            <w:r w:rsidRPr="00362B07">
              <w:rPr>
                <w:rFonts w:ascii="Times New Roman" w:hAnsi="Times New Roman" w:cs="Simplified Arabic"/>
                <w:b/>
                <w:bCs/>
                <w:color w:val="000000" w:themeColor="text1"/>
                <w:sz w:val="26"/>
                <w:szCs w:val="26"/>
                <w:rtl/>
              </w:rPr>
              <w:t>موافق</w:t>
            </w:r>
          </w:p>
        </w:tc>
        <w:tc>
          <w:tcPr>
            <w:tcW w:w="850" w:type="dxa"/>
            <w:tcBorders>
              <w:top w:val="threeDEngrave" w:sz="24" w:space="0" w:color="auto"/>
              <w:bottom w:val="threeDEmboss" w:sz="24" w:space="0" w:color="auto"/>
            </w:tcBorders>
            <w:shd w:val="clear" w:color="auto" w:fill="D9D9D9" w:themeFill="background1" w:themeFillShade="D9"/>
            <w:vAlign w:val="center"/>
            <w:hideMark/>
          </w:tcPr>
          <w:p w:rsidR="00D67830" w:rsidRPr="00362B07" w:rsidRDefault="00D67830" w:rsidP="00052F9C">
            <w:pPr>
              <w:bidi/>
              <w:jc w:val="center"/>
              <w:rPr>
                <w:rFonts w:ascii="Times New Roman" w:hAnsi="Times New Roman" w:cs="Simplified Arabic"/>
                <w:b/>
                <w:bCs/>
                <w:color w:val="000000" w:themeColor="text1"/>
                <w:sz w:val="26"/>
                <w:szCs w:val="26"/>
              </w:rPr>
            </w:pPr>
            <w:r w:rsidRPr="00362B07">
              <w:rPr>
                <w:rFonts w:ascii="Times New Roman" w:hAnsi="Times New Roman" w:cs="Simplified Arabic"/>
                <w:b/>
                <w:bCs/>
                <w:color w:val="000000" w:themeColor="text1"/>
                <w:sz w:val="26"/>
                <w:szCs w:val="26"/>
                <w:rtl/>
              </w:rPr>
              <w:t>محايد</w:t>
            </w:r>
          </w:p>
        </w:tc>
        <w:tc>
          <w:tcPr>
            <w:tcW w:w="851" w:type="dxa"/>
            <w:tcBorders>
              <w:top w:val="threeDEngrave" w:sz="24" w:space="0" w:color="auto"/>
              <w:bottom w:val="threeDEmboss" w:sz="24" w:space="0" w:color="auto"/>
            </w:tcBorders>
            <w:shd w:val="clear" w:color="auto" w:fill="D9D9D9" w:themeFill="background1" w:themeFillShade="D9"/>
            <w:vAlign w:val="center"/>
            <w:hideMark/>
          </w:tcPr>
          <w:p w:rsidR="00D67830" w:rsidRPr="00362B07" w:rsidRDefault="00D67830" w:rsidP="00052F9C">
            <w:pPr>
              <w:bidi/>
              <w:jc w:val="center"/>
              <w:rPr>
                <w:rFonts w:ascii="Times New Roman" w:hAnsi="Times New Roman" w:cs="Simplified Arabic"/>
                <w:b/>
                <w:bCs/>
                <w:color w:val="000000" w:themeColor="text1"/>
                <w:sz w:val="26"/>
                <w:szCs w:val="26"/>
              </w:rPr>
            </w:pPr>
            <w:r w:rsidRPr="00362B07">
              <w:rPr>
                <w:rFonts w:ascii="Times New Roman" w:hAnsi="Times New Roman" w:cs="Simplified Arabic"/>
                <w:b/>
                <w:bCs/>
                <w:color w:val="000000" w:themeColor="text1"/>
                <w:sz w:val="26"/>
                <w:szCs w:val="26"/>
                <w:rtl/>
              </w:rPr>
              <w:t>غير موافق</w:t>
            </w:r>
          </w:p>
        </w:tc>
        <w:tc>
          <w:tcPr>
            <w:tcW w:w="1267" w:type="dxa"/>
            <w:tcBorders>
              <w:top w:val="threeDEngrave" w:sz="24" w:space="0" w:color="auto"/>
              <w:bottom w:val="threeDEmboss" w:sz="24" w:space="0" w:color="auto"/>
            </w:tcBorders>
            <w:shd w:val="clear" w:color="auto" w:fill="D9D9D9" w:themeFill="background1" w:themeFillShade="D9"/>
            <w:vAlign w:val="center"/>
            <w:hideMark/>
          </w:tcPr>
          <w:p w:rsidR="00D67830" w:rsidRPr="00362B07" w:rsidRDefault="00D67830" w:rsidP="00052F9C">
            <w:pPr>
              <w:bidi/>
              <w:jc w:val="center"/>
              <w:rPr>
                <w:rFonts w:ascii="Times New Roman" w:hAnsi="Times New Roman" w:cs="Simplified Arabic"/>
                <w:b/>
                <w:bCs/>
                <w:color w:val="000000" w:themeColor="text1"/>
                <w:sz w:val="26"/>
                <w:szCs w:val="26"/>
              </w:rPr>
            </w:pPr>
            <w:r w:rsidRPr="00362B07">
              <w:rPr>
                <w:rFonts w:ascii="Times New Roman" w:hAnsi="Times New Roman" w:cs="Simplified Arabic" w:hint="cs"/>
                <w:color w:val="000000" w:themeColor="text1"/>
                <w:sz w:val="26"/>
                <w:szCs w:val="26"/>
                <w:rtl/>
              </w:rPr>
              <w:t>غير موافق بشدة</w:t>
            </w:r>
          </w:p>
        </w:tc>
      </w:tr>
      <w:tr w:rsidR="00052F9C" w:rsidRPr="00362B07" w:rsidTr="00052F9C">
        <w:trPr>
          <w:trHeight w:val="443"/>
          <w:jc w:val="center"/>
        </w:trPr>
        <w:tc>
          <w:tcPr>
            <w:tcW w:w="0" w:type="auto"/>
            <w:tcBorders>
              <w:top w:val="threeDEmboss" w:sz="24" w:space="0" w:color="auto"/>
            </w:tcBorders>
            <w:vAlign w:val="center"/>
            <w:hideMark/>
          </w:tcPr>
          <w:p w:rsidR="00D67830" w:rsidRPr="00362B07" w:rsidRDefault="00D67830" w:rsidP="00052F9C">
            <w:pPr>
              <w:bidi/>
              <w:jc w:val="center"/>
              <w:rPr>
                <w:rFonts w:ascii="Times New Roman" w:hAnsi="Times New Roman" w:cs="Simplified Arabic"/>
                <w:color w:val="000000" w:themeColor="text1"/>
                <w:sz w:val="26"/>
                <w:szCs w:val="26"/>
              </w:rPr>
            </w:pPr>
            <w:r w:rsidRPr="00362B07">
              <w:rPr>
                <w:rFonts w:ascii="Times New Roman" w:hAnsi="Times New Roman" w:cs="Simplified Arabic"/>
                <w:color w:val="000000" w:themeColor="text1"/>
                <w:sz w:val="26"/>
                <w:szCs w:val="26"/>
              </w:rPr>
              <w:t>C1</w:t>
            </w:r>
          </w:p>
        </w:tc>
        <w:tc>
          <w:tcPr>
            <w:tcW w:w="4199" w:type="dxa"/>
            <w:tcBorders>
              <w:top w:val="threeDEmboss" w:sz="24" w:space="0" w:color="auto"/>
            </w:tcBorders>
            <w:shd w:val="clear" w:color="auto" w:fill="D9D9D9" w:themeFill="background1" w:themeFillShade="D9"/>
          </w:tcPr>
          <w:p w:rsidR="00D67830" w:rsidRPr="00362B07" w:rsidRDefault="00D67830" w:rsidP="00052F9C">
            <w:pPr>
              <w:bidi/>
              <w:jc w:val="both"/>
              <w:rPr>
                <w:rFonts w:ascii="Times New Roman" w:hAnsi="Times New Roman" w:cs="Simplified Arabic"/>
                <w:color w:val="000000" w:themeColor="text1"/>
                <w:sz w:val="26"/>
                <w:szCs w:val="26"/>
              </w:rPr>
            </w:pPr>
            <w:r w:rsidRPr="00362B07">
              <w:rPr>
                <w:rFonts w:ascii="Times New Roman" w:hAnsi="Times New Roman" w:cs="Simplified Arabic"/>
                <w:color w:val="000000" w:themeColor="text1"/>
                <w:sz w:val="26"/>
                <w:szCs w:val="26"/>
                <w:rtl/>
              </w:rPr>
              <w:t>الدمج سيؤدي</w:t>
            </w:r>
            <w:r w:rsidR="000544F4" w:rsidRPr="00362B07">
              <w:rPr>
                <w:rFonts w:ascii="Times New Roman" w:hAnsi="Times New Roman" w:cs="Simplified Arabic"/>
                <w:color w:val="000000" w:themeColor="text1"/>
                <w:sz w:val="26"/>
                <w:szCs w:val="26"/>
                <w:rtl/>
              </w:rPr>
              <w:t xml:space="preserve"> إلى </w:t>
            </w:r>
            <w:r w:rsidRPr="00362B07">
              <w:rPr>
                <w:rFonts w:ascii="Times New Roman" w:hAnsi="Times New Roman" w:cs="Simplified Arabic"/>
                <w:color w:val="000000" w:themeColor="text1"/>
                <w:sz w:val="26"/>
                <w:szCs w:val="26"/>
                <w:rtl/>
              </w:rPr>
              <w:t>زيادة الحصة السوقية للشركة المدمجة</w:t>
            </w:r>
          </w:p>
        </w:tc>
        <w:tc>
          <w:tcPr>
            <w:tcW w:w="911" w:type="dxa"/>
            <w:tcBorders>
              <w:top w:val="threeDEmboss" w:sz="24" w:space="0" w:color="auto"/>
            </w:tcBorders>
          </w:tcPr>
          <w:p w:rsidR="00D67830" w:rsidRPr="00362B07" w:rsidRDefault="00D67830" w:rsidP="00052F9C">
            <w:pPr>
              <w:bidi/>
              <w:jc w:val="both"/>
              <w:rPr>
                <w:rFonts w:ascii="Times New Roman" w:hAnsi="Times New Roman" w:cs="Simplified Arabic"/>
                <w:color w:val="000000" w:themeColor="text1"/>
                <w:sz w:val="26"/>
                <w:szCs w:val="26"/>
              </w:rPr>
            </w:pPr>
          </w:p>
        </w:tc>
        <w:tc>
          <w:tcPr>
            <w:tcW w:w="735" w:type="dxa"/>
            <w:tcBorders>
              <w:top w:val="threeDEmboss" w:sz="24" w:space="0" w:color="auto"/>
            </w:tcBorders>
          </w:tcPr>
          <w:p w:rsidR="00D67830" w:rsidRPr="00362B07" w:rsidRDefault="00D67830" w:rsidP="00052F9C">
            <w:pPr>
              <w:bidi/>
              <w:jc w:val="both"/>
              <w:rPr>
                <w:rFonts w:ascii="Times New Roman" w:hAnsi="Times New Roman" w:cs="Simplified Arabic"/>
                <w:color w:val="000000" w:themeColor="text1"/>
                <w:sz w:val="26"/>
                <w:szCs w:val="26"/>
              </w:rPr>
            </w:pPr>
          </w:p>
        </w:tc>
        <w:tc>
          <w:tcPr>
            <w:tcW w:w="850" w:type="dxa"/>
            <w:tcBorders>
              <w:top w:val="threeDEmboss" w:sz="24" w:space="0" w:color="auto"/>
            </w:tcBorders>
          </w:tcPr>
          <w:p w:rsidR="00D67830" w:rsidRPr="00362B07" w:rsidRDefault="00D67830" w:rsidP="00052F9C">
            <w:pPr>
              <w:bidi/>
              <w:jc w:val="both"/>
              <w:rPr>
                <w:rFonts w:ascii="Times New Roman" w:hAnsi="Times New Roman" w:cs="Simplified Arabic"/>
                <w:color w:val="000000" w:themeColor="text1"/>
                <w:sz w:val="26"/>
                <w:szCs w:val="26"/>
              </w:rPr>
            </w:pPr>
          </w:p>
        </w:tc>
        <w:tc>
          <w:tcPr>
            <w:tcW w:w="851" w:type="dxa"/>
            <w:tcBorders>
              <w:top w:val="threeDEmboss" w:sz="24" w:space="0" w:color="auto"/>
            </w:tcBorders>
          </w:tcPr>
          <w:p w:rsidR="00D67830" w:rsidRPr="00362B07" w:rsidRDefault="00D67830" w:rsidP="00052F9C">
            <w:pPr>
              <w:bidi/>
              <w:jc w:val="both"/>
              <w:rPr>
                <w:rFonts w:ascii="Times New Roman" w:hAnsi="Times New Roman" w:cs="Simplified Arabic"/>
                <w:color w:val="000000" w:themeColor="text1"/>
                <w:sz w:val="26"/>
                <w:szCs w:val="26"/>
              </w:rPr>
            </w:pPr>
          </w:p>
        </w:tc>
        <w:tc>
          <w:tcPr>
            <w:tcW w:w="1267" w:type="dxa"/>
            <w:tcBorders>
              <w:top w:val="threeDEmboss" w:sz="24" w:space="0" w:color="auto"/>
            </w:tcBorders>
          </w:tcPr>
          <w:p w:rsidR="00D67830" w:rsidRPr="00362B07" w:rsidRDefault="00D67830" w:rsidP="00052F9C">
            <w:pPr>
              <w:bidi/>
              <w:jc w:val="both"/>
              <w:rPr>
                <w:rFonts w:ascii="Times New Roman" w:hAnsi="Times New Roman" w:cs="Simplified Arabic"/>
                <w:color w:val="000000" w:themeColor="text1"/>
                <w:sz w:val="26"/>
                <w:szCs w:val="26"/>
              </w:rPr>
            </w:pPr>
          </w:p>
        </w:tc>
      </w:tr>
      <w:tr w:rsidR="00052F9C" w:rsidRPr="00362B07" w:rsidTr="00052F9C">
        <w:trPr>
          <w:trHeight w:val="427"/>
          <w:jc w:val="center"/>
        </w:trPr>
        <w:tc>
          <w:tcPr>
            <w:tcW w:w="0" w:type="auto"/>
            <w:vAlign w:val="center"/>
            <w:hideMark/>
          </w:tcPr>
          <w:p w:rsidR="00D67830" w:rsidRPr="00362B07" w:rsidRDefault="00D67830" w:rsidP="00052F9C">
            <w:pPr>
              <w:bidi/>
              <w:jc w:val="center"/>
              <w:rPr>
                <w:rFonts w:ascii="Times New Roman" w:hAnsi="Times New Roman" w:cs="Simplified Arabic"/>
                <w:color w:val="000000" w:themeColor="text1"/>
                <w:sz w:val="26"/>
                <w:szCs w:val="26"/>
              </w:rPr>
            </w:pPr>
            <w:r w:rsidRPr="00362B07">
              <w:rPr>
                <w:rFonts w:ascii="Times New Roman" w:hAnsi="Times New Roman" w:cs="Simplified Arabic"/>
                <w:color w:val="000000" w:themeColor="text1"/>
                <w:sz w:val="26"/>
                <w:szCs w:val="26"/>
              </w:rPr>
              <w:t>C2</w:t>
            </w:r>
          </w:p>
        </w:tc>
        <w:tc>
          <w:tcPr>
            <w:tcW w:w="4199" w:type="dxa"/>
            <w:shd w:val="clear" w:color="auto" w:fill="D9D9D9" w:themeFill="background1" w:themeFillShade="D9"/>
          </w:tcPr>
          <w:p w:rsidR="00D67830" w:rsidRPr="00362B07" w:rsidRDefault="00D67830" w:rsidP="00052F9C">
            <w:pPr>
              <w:bidi/>
              <w:jc w:val="both"/>
              <w:rPr>
                <w:rFonts w:ascii="Times New Roman" w:hAnsi="Times New Roman" w:cs="Simplified Arabic"/>
                <w:color w:val="000000" w:themeColor="text1"/>
                <w:sz w:val="26"/>
                <w:szCs w:val="26"/>
              </w:rPr>
            </w:pPr>
            <w:r w:rsidRPr="00362B07">
              <w:rPr>
                <w:rFonts w:ascii="Times New Roman" w:hAnsi="Times New Roman" w:cs="Simplified Arabic"/>
                <w:color w:val="000000" w:themeColor="text1"/>
                <w:sz w:val="26"/>
                <w:szCs w:val="26"/>
                <w:rtl/>
              </w:rPr>
              <w:t xml:space="preserve">الدمج يحسّن القدرة على تقديم </w:t>
            </w:r>
            <w:proofErr w:type="gramStart"/>
            <w:r w:rsidRPr="00362B07">
              <w:rPr>
                <w:rFonts w:ascii="Times New Roman" w:hAnsi="Times New Roman" w:cs="Simplified Arabic"/>
                <w:color w:val="000000" w:themeColor="text1"/>
                <w:sz w:val="26"/>
                <w:szCs w:val="26"/>
                <w:rtl/>
              </w:rPr>
              <w:t>منتجات</w:t>
            </w:r>
            <w:proofErr w:type="gramEnd"/>
            <w:r w:rsidRPr="00362B07">
              <w:rPr>
                <w:rFonts w:ascii="Times New Roman" w:hAnsi="Times New Roman" w:cs="Simplified Arabic"/>
                <w:color w:val="000000" w:themeColor="text1"/>
                <w:sz w:val="26"/>
                <w:szCs w:val="26"/>
                <w:rtl/>
              </w:rPr>
              <w:t xml:space="preserve"> أو خدمات مميزة</w:t>
            </w:r>
            <w:r w:rsidRPr="00362B07">
              <w:rPr>
                <w:rFonts w:ascii="Times New Roman" w:hAnsi="Times New Roman" w:cs="Simplified Arabic"/>
                <w:color w:val="000000" w:themeColor="text1"/>
                <w:sz w:val="26"/>
                <w:szCs w:val="26"/>
              </w:rPr>
              <w:t>.</w:t>
            </w:r>
          </w:p>
        </w:tc>
        <w:tc>
          <w:tcPr>
            <w:tcW w:w="911" w:type="dxa"/>
          </w:tcPr>
          <w:p w:rsidR="00D67830" w:rsidRPr="00362B07" w:rsidRDefault="00D67830" w:rsidP="00052F9C">
            <w:pPr>
              <w:bidi/>
              <w:jc w:val="both"/>
              <w:rPr>
                <w:rFonts w:ascii="Times New Roman" w:hAnsi="Times New Roman" w:cs="Simplified Arabic"/>
                <w:color w:val="000000" w:themeColor="text1"/>
                <w:sz w:val="26"/>
                <w:szCs w:val="26"/>
              </w:rPr>
            </w:pPr>
          </w:p>
        </w:tc>
        <w:tc>
          <w:tcPr>
            <w:tcW w:w="735" w:type="dxa"/>
          </w:tcPr>
          <w:p w:rsidR="00D67830" w:rsidRPr="00362B07" w:rsidRDefault="00D67830" w:rsidP="00052F9C">
            <w:pPr>
              <w:bidi/>
              <w:jc w:val="both"/>
              <w:rPr>
                <w:rFonts w:ascii="Times New Roman" w:hAnsi="Times New Roman" w:cs="Simplified Arabic"/>
                <w:color w:val="000000" w:themeColor="text1"/>
                <w:sz w:val="26"/>
                <w:szCs w:val="26"/>
              </w:rPr>
            </w:pPr>
          </w:p>
        </w:tc>
        <w:tc>
          <w:tcPr>
            <w:tcW w:w="850" w:type="dxa"/>
          </w:tcPr>
          <w:p w:rsidR="00D67830" w:rsidRPr="00362B07" w:rsidRDefault="00D67830" w:rsidP="00052F9C">
            <w:pPr>
              <w:bidi/>
              <w:jc w:val="both"/>
              <w:rPr>
                <w:rFonts w:ascii="Times New Roman" w:hAnsi="Times New Roman" w:cs="Simplified Arabic"/>
                <w:color w:val="000000" w:themeColor="text1"/>
                <w:sz w:val="26"/>
                <w:szCs w:val="26"/>
              </w:rPr>
            </w:pPr>
          </w:p>
        </w:tc>
        <w:tc>
          <w:tcPr>
            <w:tcW w:w="851" w:type="dxa"/>
          </w:tcPr>
          <w:p w:rsidR="00D67830" w:rsidRPr="00362B07" w:rsidRDefault="00D67830" w:rsidP="00052F9C">
            <w:pPr>
              <w:bidi/>
              <w:jc w:val="both"/>
              <w:rPr>
                <w:rFonts w:ascii="Times New Roman" w:hAnsi="Times New Roman" w:cs="Simplified Arabic"/>
                <w:color w:val="000000" w:themeColor="text1"/>
                <w:sz w:val="26"/>
                <w:szCs w:val="26"/>
              </w:rPr>
            </w:pPr>
          </w:p>
        </w:tc>
        <w:tc>
          <w:tcPr>
            <w:tcW w:w="1267" w:type="dxa"/>
          </w:tcPr>
          <w:p w:rsidR="00D67830" w:rsidRPr="00362B07" w:rsidRDefault="00D67830" w:rsidP="00052F9C">
            <w:pPr>
              <w:bidi/>
              <w:jc w:val="both"/>
              <w:rPr>
                <w:rFonts w:ascii="Times New Roman" w:hAnsi="Times New Roman" w:cs="Simplified Arabic"/>
                <w:color w:val="000000" w:themeColor="text1"/>
                <w:sz w:val="26"/>
                <w:szCs w:val="26"/>
              </w:rPr>
            </w:pPr>
          </w:p>
        </w:tc>
      </w:tr>
      <w:tr w:rsidR="00052F9C" w:rsidRPr="00362B07" w:rsidTr="00052F9C">
        <w:trPr>
          <w:trHeight w:val="443"/>
          <w:jc w:val="center"/>
        </w:trPr>
        <w:tc>
          <w:tcPr>
            <w:tcW w:w="0" w:type="auto"/>
            <w:vAlign w:val="center"/>
            <w:hideMark/>
          </w:tcPr>
          <w:p w:rsidR="00D67830" w:rsidRPr="00362B07" w:rsidRDefault="00D67830" w:rsidP="00052F9C">
            <w:pPr>
              <w:bidi/>
              <w:jc w:val="center"/>
              <w:rPr>
                <w:rFonts w:ascii="Times New Roman" w:hAnsi="Times New Roman" w:cs="Simplified Arabic"/>
                <w:color w:val="000000" w:themeColor="text1"/>
                <w:sz w:val="26"/>
                <w:szCs w:val="26"/>
              </w:rPr>
            </w:pPr>
            <w:r w:rsidRPr="00362B07">
              <w:rPr>
                <w:rFonts w:ascii="Times New Roman" w:hAnsi="Times New Roman" w:cs="Simplified Arabic"/>
                <w:color w:val="000000" w:themeColor="text1"/>
                <w:sz w:val="26"/>
                <w:szCs w:val="26"/>
              </w:rPr>
              <w:t>C3</w:t>
            </w:r>
          </w:p>
        </w:tc>
        <w:tc>
          <w:tcPr>
            <w:tcW w:w="4199" w:type="dxa"/>
            <w:shd w:val="clear" w:color="auto" w:fill="D9D9D9" w:themeFill="background1" w:themeFillShade="D9"/>
          </w:tcPr>
          <w:p w:rsidR="00D67830" w:rsidRPr="00362B07" w:rsidRDefault="00D67830" w:rsidP="00052F9C">
            <w:pPr>
              <w:bidi/>
              <w:jc w:val="both"/>
              <w:rPr>
                <w:rFonts w:ascii="Times New Roman" w:hAnsi="Times New Roman" w:cs="Simplified Arabic"/>
                <w:color w:val="000000" w:themeColor="text1"/>
                <w:sz w:val="26"/>
                <w:szCs w:val="26"/>
              </w:rPr>
            </w:pPr>
            <w:r w:rsidRPr="00362B07">
              <w:rPr>
                <w:rFonts w:ascii="Times New Roman" w:hAnsi="Times New Roman" w:cs="Simplified Arabic"/>
                <w:color w:val="000000" w:themeColor="text1"/>
                <w:sz w:val="26"/>
                <w:szCs w:val="26"/>
                <w:rtl/>
              </w:rPr>
              <w:t>الدمج يُحسّن أداء التسويق والوصول</w:t>
            </w:r>
            <w:r w:rsidR="000544F4" w:rsidRPr="00362B07">
              <w:rPr>
                <w:rFonts w:ascii="Times New Roman" w:hAnsi="Times New Roman" w:cs="Simplified Arabic"/>
                <w:color w:val="000000" w:themeColor="text1"/>
                <w:sz w:val="26"/>
                <w:szCs w:val="26"/>
                <w:rtl/>
              </w:rPr>
              <w:t xml:space="preserve"> إلى </w:t>
            </w:r>
            <w:r w:rsidRPr="00362B07">
              <w:rPr>
                <w:rFonts w:ascii="Times New Roman" w:hAnsi="Times New Roman" w:cs="Simplified Arabic"/>
                <w:color w:val="000000" w:themeColor="text1"/>
                <w:sz w:val="26"/>
                <w:szCs w:val="26"/>
                <w:rtl/>
              </w:rPr>
              <w:t>شرائح سوقية جديدة</w:t>
            </w:r>
          </w:p>
        </w:tc>
        <w:tc>
          <w:tcPr>
            <w:tcW w:w="911" w:type="dxa"/>
          </w:tcPr>
          <w:p w:rsidR="00D67830" w:rsidRPr="00362B07" w:rsidRDefault="00D67830" w:rsidP="00052F9C">
            <w:pPr>
              <w:bidi/>
              <w:jc w:val="both"/>
              <w:rPr>
                <w:rFonts w:ascii="Times New Roman" w:hAnsi="Times New Roman" w:cs="Simplified Arabic"/>
                <w:color w:val="000000" w:themeColor="text1"/>
                <w:sz w:val="26"/>
                <w:szCs w:val="26"/>
              </w:rPr>
            </w:pPr>
          </w:p>
        </w:tc>
        <w:tc>
          <w:tcPr>
            <w:tcW w:w="735" w:type="dxa"/>
          </w:tcPr>
          <w:p w:rsidR="00D67830" w:rsidRPr="00362B07" w:rsidRDefault="00D67830" w:rsidP="00052F9C">
            <w:pPr>
              <w:bidi/>
              <w:jc w:val="both"/>
              <w:rPr>
                <w:rFonts w:ascii="Times New Roman" w:hAnsi="Times New Roman" w:cs="Simplified Arabic"/>
                <w:color w:val="000000" w:themeColor="text1"/>
                <w:sz w:val="26"/>
                <w:szCs w:val="26"/>
              </w:rPr>
            </w:pPr>
          </w:p>
        </w:tc>
        <w:tc>
          <w:tcPr>
            <w:tcW w:w="850" w:type="dxa"/>
          </w:tcPr>
          <w:p w:rsidR="00D67830" w:rsidRPr="00362B07" w:rsidRDefault="00D67830" w:rsidP="00052F9C">
            <w:pPr>
              <w:bidi/>
              <w:jc w:val="both"/>
              <w:rPr>
                <w:rFonts w:ascii="Times New Roman" w:hAnsi="Times New Roman" w:cs="Simplified Arabic"/>
                <w:color w:val="000000" w:themeColor="text1"/>
                <w:sz w:val="26"/>
                <w:szCs w:val="26"/>
              </w:rPr>
            </w:pPr>
          </w:p>
        </w:tc>
        <w:tc>
          <w:tcPr>
            <w:tcW w:w="851" w:type="dxa"/>
          </w:tcPr>
          <w:p w:rsidR="00D67830" w:rsidRPr="00362B07" w:rsidRDefault="00D67830" w:rsidP="00052F9C">
            <w:pPr>
              <w:bidi/>
              <w:jc w:val="both"/>
              <w:rPr>
                <w:rFonts w:ascii="Times New Roman" w:hAnsi="Times New Roman" w:cs="Simplified Arabic"/>
                <w:color w:val="000000" w:themeColor="text1"/>
                <w:sz w:val="26"/>
                <w:szCs w:val="26"/>
              </w:rPr>
            </w:pPr>
          </w:p>
        </w:tc>
        <w:tc>
          <w:tcPr>
            <w:tcW w:w="1267" w:type="dxa"/>
          </w:tcPr>
          <w:p w:rsidR="00D67830" w:rsidRPr="00362B07" w:rsidRDefault="00D67830" w:rsidP="00052F9C">
            <w:pPr>
              <w:bidi/>
              <w:jc w:val="both"/>
              <w:rPr>
                <w:rFonts w:ascii="Times New Roman" w:hAnsi="Times New Roman" w:cs="Simplified Arabic"/>
                <w:color w:val="000000" w:themeColor="text1"/>
                <w:sz w:val="26"/>
                <w:szCs w:val="26"/>
              </w:rPr>
            </w:pPr>
          </w:p>
        </w:tc>
      </w:tr>
      <w:tr w:rsidR="00052F9C" w:rsidRPr="00362B07" w:rsidTr="00052F9C">
        <w:trPr>
          <w:trHeight w:val="427"/>
          <w:jc w:val="center"/>
        </w:trPr>
        <w:tc>
          <w:tcPr>
            <w:tcW w:w="0" w:type="auto"/>
            <w:vAlign w:val="center"/>
            <w:hideMark/>
          </w:tcPr>
          <w:p w:rsidR="00D67830" w:rsidRPr="00362B07" w:rsidRDefault="00D67830" w:rsidP="00052F9C">
            <w:pPr>
              <w:bidi/>
              <w:jc w:val="center"/>
              <w:rPr>
                <w:rFonts w:ascii="Times New Roman" w:hAnsi="Times New Roman" w:cs="Simplified Arabic"/>
                <w:color w:val="000000" w:themeColor="text1"/>
                <w:sz w:val="26"/>
                <w:szCs w:val="26"/>
              </w:rPr>
            </w:pPr>
            <w:r w:rsidRPr="00362B07">
              <w:rPr>
                <w:rFonts w:ascii="Times New Roman" w:hAnsi="Times New Roman" w:cs="Simplified Arabic"/>
                <w:color w:val="000000" w:themeColor="text1"/>
                <w:sz w:val="26"/>
                <w:szCs w:val="26"/>
              </w:rPr>
              <w:t>C4</w:t>
            </w:r>
          </w:p>
        </w:tc>
        <w:tc>
          <w:tcPr>
            <w:tcW w:w="4199" w:type="dxa"/>
            <w:shd w:val="clear" w:color="auto" w:fill="D9D9D9" w:themeFill="background1" w:themeFillShade="D9"/>
          </w:tcPr>
          <w:p w:rsidR="00D67830" w:rsidRPr="00362B07" w:rsidRDefault="00D67830" w:rsidP="00052F9C">
            <w:pPr>
              <w:bidi/>
              <w:jc w:val="both"/>
              <w:rPr>
                <w:rFonts w:ascii="Times New Roman" w:hAnsi="Times New Roman" w:cs="Simplified Arabic"/>
                <w:color w:val="000000" w:themeColor="text1"/>
                <w:sz w:val="26"/>
                <w:szCs w:val="26"/>
              </w:rPr>
            </w:pPr>
            <w:r w:rsidRPr="00362B07">
              <w:rPr>
                <w:rFonts w:ascii="Times New Roman" w:hAnsi="Times New Roman" w:cs="Simplified Arabic"/>
                <w:color w:val="000000" w:themeColor="text1"/>
                <w:sz w:val="26"/>
                <w:szCs w:val="26"/>
                <w:rtl/>
              </w:rPr>
              <w:t>الدمج يرفع كفاءة العمليات التشغيلية مما يعزز التنافسية</w:t>
            </w:r>
          </w:p>
        </w:tc>
        <w:tc>
          <w:tcPr>
            <w:tcW w:w="911" w:type="dxa"/>
          </w:tcPr>
          <w:p w:rsidR="00D67830" w:rsidRPr="00362B07" w:rsidRDefault="00D67830" w:rsidP="00052F9C">
            <w:pPr>
              <w:bidi/>
              <w:jc w:val="both"/>
              <w:rPr>
                <w:rFonts w:ascii="Times New Roman" w:hAnsi="Times New Roman" w:cs="Simplified Arabic"/>
                <w:color w:val="000000" w:themeColor="text1"/>
                <w:sz w:val="26"/>
                <w:szCs w:val="26"/>
              </w:rPr>
            </w:pPr>
          </w:p>
        </w:tc>
        <w:tc>
          <w:tcPr>
            <w:tcW w:w="735" w:type="dxa"/>
          </w:tcPr>
          <w:p w:rsidR="00D67830" w:rsidRPr="00362B07" w:rsidRDefault="00D67830" w:rsidP="00052F9C">
            <w:pPr>
              <w:bidi/>
              <w:jc w:val="both"/>
              <w:rPr>
                <w:rFonts w:ascii="Times New Roman" w:hAnsi="Times New Roman" w:cs="Simplified Arabic"/>
                <w:color w:val="000000" w:themeColor="text1"/>
                <w:sz w:val="26"/>
                <w:szCs w:val="26"/>
              </w:rPr>
            </w:pPr>
          </w:p>
        </w:tc>
        <w:tc>
          <w:tcPr>
            <w:tcW w:w="850" w:type="dxa"/>
          </w:tcPr>
          <w:p w:rsidR="00D67830" w:rsidRPr="00362B07" w:rsidRDefault="00D67830" w:rsidP="00052F9C">
            <w:pPr>
              <w:bidi/>
              <w:jc w:val="both"/>
              <w:rPr>
                <w:rFonts w:ascii="Times New Roman" w:hAnsi="Times New Roman" w:cs="Simplified Arabic"/>
                <w:color w:val="000000" w:themeColor="text1"/>
                <w:sz w:val="26"/>
                <w:szCs w:val="26"/>
              </w:rPr>
            </w:pPr>
          </w:p>
        </w:tc>
        <w:tc>
          <w:tcPr>
            <w:tcW w:w="851" w:type="dxa"/>
          </w:tcPr>
          <w:p w:rsidR="00D67830" w:rsidRPr="00362B07" w:rsidRDefault="00D67830" w:rsidP="00052F9C">
            <w:pPr>
              <w:bidi/>
              <w:jc w:val="both"/>
              <w:rPr>
                <w:rFonts w:ascii="Times New Roman" w:hAnsi="Times New Roman" w:cs="Simplified Arabic"/>
                <w:color w:val="000000" w:themeColor="text1"/>
                <w:sz w:val="26"/>
                <w:szCs w:val="26"/>
              </w:rPr>
            </w:pPr>
          </w:p>
        </w:tc>
        <w:tc>
          <w:tcPr>
            <w:tcW w:w="1267" w:type="dxa"/>
          </w:tcPr>
          <w:p w:rsidR="00D67830" w:rsidRPr="00362B07" w:rsidRDefault="00D67830" w:rsidP="00052F9C">
            <w:pPr>
              <w:bidi/>
              <w:jc w:val="both"/>
              <w:rPr>
                <w:rFonts w:ascii="Times New Roman" w:hAnsi="Times New Roman" w:cs="Simplified Arabic"/>
                <w:color w:val="000000" w:themeColor="text1"/>
                <w:sz w:val="26"/>
                <w:szCs w:val="26"/>
              </w:rPr>
            </w:pPr>
          </w:p>
        </w:tc>
      </w:tr>
      <w:tr w:rsidR="00052F9C" w:rsidRPr="00362B07" w:rsidTr="00052F9C">
        <w:trPr>
          <w:trHeight w:val="427"/>
          <w:jc w:val="center"/>
        </w:trPr>
        <w:tc>
          <w:tcPr>
            <w:tcW w:w="0" w:type="auto"/>
            <w:vAlign w:val="center"/>
          </w:tcPr>
          <w:p w:rsidR="00D67830" w:rsidRPr="00362B07" w:rsidRDefault="00D67830" w:rsidP="00052F9C">
            <w:pPr>
              <w:bidi/>
              <w:jc w:val="center"/>
              <w:rPr>
                <w:rFonts w:ascii="Times New Roman" w:hAnsi="Times New Roman" w:cs="Simplified Arabic"/>
                <w:color w:val="000000" w:themeColor="text1"/>
                <w:sz w:val="26"/>
                <w:szCs w:val="26"/>
              </w:rPr>
            </w:pPr>
            <w:r w:rsidRPr="00362B07">
              <w:rPr>
                <w:rFonts w:ascii="Times New Roman" w:hAnsi="Times New Roman" w:cs="Simplified Arabic"/>
                <w:color w:val="000000" w:themeColor="text1"/>
                <w:sz w:val="26"/>
                <w:szCs w:val="26"/>
              </w:rPr>
              <w:t>C5</w:t>
            </w:r>
          </w:p>
        </w:tc>
        <w:tc>
          <w:tcPr>
            <w:tcW w:w="4199" w:type="dxa"/>
            <w:shd w:val="clear" w:color="auto" w:fill="D9D9D9" w:themeFill="background1" w:themeFillShade="D9"/>
          </w:tcPr>
          <w:p w:rsidR="00D67830" w:rsidRPr="00362B07" w:rsidRDefault="00D67830" w:rsidP="00052F9C">
            <w:pPr>
              <w:bidi/>
              <w:jc w:val="both"/>
              <w:rPr>
                <w:rFonts w:ascii="Times New Roman" w:hAnsi="Times New Roman" w:cs="Simplified Arabic"/>
                <w:color w:val="000000" w:themeColor="text1"/>
                <w:sz w:val="26"/>
                <w:szCs w:val="26"/>
              </w:rPr>
            </w:pPr>
            <w:r w:rsidRPr="00362B07">
              <w:rPr>
                <w:rFonts w:ascii="Times New Roman" w:hAnsi="Times New Roman" w:cs="Simplified Arabic"/>
                <w:color w:val="000000" w:themeColor="text1"/>
                <w:sz w:val="26"/>
                <w:szCs w:val="26"/>
                <w:rtl/>
              </w:rPr>
              <w:t>الدمج يساعد في تنويع المنتجات/الخدمات وتقليل مخاطر الاعتماد على منتج واحد</w:t>
            </w:r>
            <w:r w:rsidRPr="00362B07">
              <w:rPr>
                <w:rFonts w:ascii="Times New Roman" w:hAnsi="Times New Roman" w:cs="Simplified Arabic"/>
                <w:color w:val="000000" w:themeColor="text1"/>
                <w:sz w:val="26"/>
                <w:szCs w:val="26"/>
              </w:rPr>
              <w:t>.</w:t>
            </w:r>
          </w:p>
        </w:tc>
        <w:tc>
          <w:tcPr>
            <w:tcW w:w="911" w:type="dxa"/>
          </w:tcPr>
          <w:p w:rsidR="00D67830" w:rsidRPr="00362B07" w:rsidRDefault="00D67830" w:rsidP="00052F9C">
            <w:pPr>
              <w:bidi/>
              <w:jc w:val="both"/>
              <w:rPr>
                <w:rFonts w:ascii="Times New Roman" w:hAnsi="Times New Roman" w:cs="Simplified Arabic"/>
                <w:color w:val="000000" w:themeColor="text1"/>
                <w:sz w:val="26"/>
                <w:szCs w:val="26"/>
              </w:rPr>
            </w:pPr>
          </w:p>
        </w:tc>
        <w:tc>
          <w:tcPr>
            <w:tcW w:w="735" w:type="dxa"/>
          </w:tcPr>
          <w:p w:rsidR="00D67830" w:rsidRPr="00362B07" w:rsidRDefault="00D67830" w:rsidP="00052F9C">
            <w:pPr>
              <w:bidi/>
              <w:jc w:val="both"/>
              <w:rPr>
                <w:rFonts w:ascii="Times New Roman" w:hAnsi="Times New Roman" w:cs="Simplified Arabic"/>
                <w:color w:val="000000" w:themeColor="text1"/>
                <w:sz w:val="26"/>
                <w:szCs w:val="26"/>
              </w:rPr>
            </w:pPr>
          </w:p>
        </w:tc>
        <w:tc>
          <w:tcPr>
            <w:tcW w:w="850" w:type="dxa"/>
          </w:tcPr>
          <w:p w:rsidR="00D67830" w:rsidRPr="00362B07" w:rsidRDefault="00D67830" w:rsidP="00052F9C">
            <w:pPr>
              <w:bidi/>
              <w:jc w:val="both"/>
              <w:rPr>
                <w:rFonts w:ascii="Times New Roman" w:hAnsi="Times New Roman" w:cs="Simplified Arabic"/>
                <w:color w:val="000000" w:themeColor="text1"/>
                <w:sz w:val="26"/>
                <w:szCs w:val="26"/>
              </w:rPr>
            </w:pPr>
          </w:p>
        </w:tc>
        <w:tc>
          <w:tcPr>
            <w:tcW w:w="851" w:type="dxa"/>
          </w:tcPr>
          <w:p w:rsidR="00D67830" w:rsidRPr="00362B07" w:rsidRDefault="00D67830" w:rsidP="00052F9C">
            <w:pPr>
              <w:bidi/>
              <w:jc w:val="both"/>
              <w:rPr>
                <w:rFonts w:ascii="Times New Roman" w:hAnsi="Times New Roman" w:cs="Simplified Arabic"/>
                <w:color w:val="000000" w:themeColor="text1"/>
                <w:sz w:val="26"/>
                <w:szCs w:val="26"/>
              </w:rPr>
            </w:pPr>
          </w:p>
        </w:tc>
        <w:tc>
          <w:tcPr>
            <w:tcW w:w="1267" w:type="dxa"/>
          </w:tcPr>
          <w:p w:rsidR="00D67830" w:rsidRPr="00362B07" w:rsidRDefault="00D67830" w:rsidP="00052F9C">
            <w:pPr>
              <w:bidi/>
              <w:jc w:val="both"/>
              <w:rPr>
                <w:rFonts w:ascii="Times New Roman" w:hAnsi="Times New Roman" w:cs="Simplified Arabic"/>
                <w:color w:val="000000" w:themeColor="text1"/>
                <w:sz w:val="26"/>
                <w:szCs w:val="26"/>
              </w:rPr>
            </w:pPr>
          </w:p>
        </w:tc>
      </w:tr>
    </w:tbl>
    <w:p w:rsidR="00D67830" w:rsidRPr="00362B07" w:rsidRDefault="00086CDD" w:rsidP="00052F9C">
      <w:pPr>
        <w:pStyle w:val="2"/>
        <w:bidi/>
        <w:spacing w:before="240" w:after="240"/>
        <w:ind w:left="0"/>
        <w:jc w:val="both"/>
        <w:rPr>
          <w:rFonts w:ascii="Simplified Arabic" w:eastAsiaTheme="minorHAnsi" w:hAnsi="Times New Roman" w:cs="Simplified Arabic"/>
          <w:color w:val="000000" w:themeColor="text1"/>
          <w:sz w:val="30"/>
          <w:szCs w:val="30"/>
          <w:rtl/>
        </w:rPr>
      </w:pPr>
      <w:r w:rsidRPr="00362B07">
        <w:rPr>
          <w:rFonts w:ascii="Times New Roman" w:eastAsiaTheme="minorHAnsi" w:hAnsi="Times New Roman" w:cs="Simplified Arabic" w:hint="cs"/>
          <w:color w:val="000000" w:themeColor="text1"/>
          <w:sz w:val="30"/>
          <w:szCs w:val="30"/>
          <w:rtl/>
          <w:lang w:bidi="ar-SA"/>
        </w:rPr>
        <w:t xml:space="preserve">خامساً- </w:t>
      </w:r>
      <w:r w:rsidR="00D67830" w:rsidRPr="00362B07">
        <w:rPr>
          <w:rFonts w:ascii="Times New Roman" w:eastAsiaTheme="minorHAnsi" w:hAnsi="Times New Roman" w:cs="Simplified Arabic" w:hint="cs"/>
          <w:color w:val="000000" w:themeColor="text1"/>
          <w:sz w:val="30"/>
          <w:szCs w:val="30"/>
          <w:rtl/>
          <w:lang w:bidi="ar-SA"/>
        </w:rPr>
        <w:t>فرص</w:t>
      </w:r>
      <w:r w:rsidR="00D67830" w:rsidRPr="00362B07">
        <w:rPr>
          <w:rFonts w:ascii="Simplified Arabic" w:eastAsiaTheme="minorHAnsi" w:hAnsi="Times New Roman" w:cs="Simplified Arabic" w:hint="cs"/>
          <w:color w:val="000000" w:themeColor="text1"/>
          <w:sz w:val="30"/>
          <w:szCs w:val="30"/>
          <w:rtl/>
        </w:rPr>
        <w:t xml:space="preserve"> </w:t>
      </w:r>
      <w:r w:rsidR="00D67830" w:rsidRPr="00362B07">
        <w:rPr>
          <w:rFonts w:ascii="Times New Roman" w:eastAsiaTheme="minorHAnsi" w:hAnsi="Times New Roman" w:cs="Simplified Arabic" w:hint="cs"/>
          <w:color w:val="000000" w:themeColor="text1"/>
          <w:sz w:val="30"/>
          <w:szCs w:val="30"/>
          <w:rtl/>
          <w:lang w:bidi="ar-SA"/>
        </w:rPr>
        <w:t>الحصول</w:t>
      </w:r>
      <w:r w:rsidR="00D67830" w:rsidRPr="00362B07">
        <w:rPr>
          <w:rFonts w:ascii="Simplified Arabic" w:eastAsiaTheme="minorHAnsi" w:hAnsi="Times New Roman" w:cs="Simplified Arabic" w:hint="cs"/>
          <w:color w:val="000000" w:themeColor="text1"/>
          <w:sz w:val="30"/>
          <w:szCs w:val="30"/>
          <w:rtl/>
        </w:rPr>
        <w:t xml:space="preserve"> </w:t>
      </w:r>
      <w:r w:rsidR="00D67830" w:rsidRPr="00362B07">
        <w:rPr>
          <w:rFonts w:ascii="Times New Roman" w:eastAsiaTheme="minorHAnsi" w:hAnsi="Times New Roman" w:cs="Simplified Arabic" w:hint="cs"/>
          <w:color w:val="000000" w:themeColor="text1"/>
          <w:sz w:val="30"/>
          <w:szCs w:val="30"/>
          <w:rtl/>
          <w:lang w:bidi="ar-SA"/>
        </w:rPr>
        <w:t>على</w:t>
      </w:r>
      <w:r w:rsidR="00D67830" w:rsidRPr="00362B07">
        <w:rPr>
          <w:rFonts w:ascii="Simplified Arabic" w:eastAsiaTheme="minorHAnsi" w:hAnsi="Times New Roman" w:cs="Simplified Arabic" w:hint="cs"/>
          <w:color w:val="000000" w:themeColor="text1"/>
          <w:sz w:val="30"/>
          <w:szCs w:val="30"/>
          <w:rtl/>
        </w:rPr>
        <w:t xml:space="preserve"> </w:t>
      </w:r>
      <w:r w:rsidR="00D67830" w:rsidRPr="00362B07">
        <w:rPr>
          <w:rFonts w:ascii="Times New Roman" w:eastAsiaTheme="minorHAnsi" w:hAnsi="Times New Roman" w:cs="Simplified Arabic" w:hint="cs"/>
          <w:color w:val="000000" w:themeColor="text1"/>
          <w:sz w:val="30"/>
          <w:szCs w:val="30"/>
          <w:rtl/>
          <w:lang w:bidi="ar-SA"/>
        </w:rPr>
        <w:t>تمويل</w:t>
      </w:r>
      <w:r w:rsidR="00775B4E" w:rsidRPr="00362B07">
        <w:rPr>
          <w:rFonts w:ascii="Times New Roman" w:eastAsiaTheme="minorHAnsi" w:hAnsi="Times New Roman" w:cs="Simplified Arabic" w:hint="cs"/>
          <w:color w:val="000000" w:themeColor="text1"/>
          <w:sz w:val="30"/>
          <w:szCs w:val="30"/>
          <w:rtl/>
          <w:lang w:bidi="ar-SA"/>
        </w:rPr>
        <w:t xml:space="preserve">: </w:t>
      </w:r>
    </w:p>
    <w:tbl>
      <w:tblPr>
        <w:tblStyle w:val="TableGrid1"/>
        <w:bidiVisual/>
        <w:tblW w:w="9601" w:type="dxa"/>
        <w:jc w:val="center"/>
        <w:tblBorders>
          <w:top w:val="threeDEngrave" w:sz="24" w:space="0" w:color="auto"/>
          <w:bottom w:val="threeDEmboss" w:sz="24" w:space="0" w:color="auto"/>
        </w:tblBorders>
        <w:tblLook w:val="04A0" w:firstRow="1" w:lastRow="0" w:firstColumn="1" w:lastColumn="0" w:noHBand="0" w:noVBand="1"/>
      </w:tblPr>
      <w:tblGrid>
        <w:gridCol w:w="719"/>
        <w:gridCol w:w="4269"/>
        <w:gridCol w:w="824"/>
        <w:gridCol w:w="735"/>
        <w:gridCol w:w="850"/>
        <w:gridCol w:w="978"/>
        <w:gridCol w:w="1226"/>
      </w:tblGrid>
      <w:tr w:rsidR="00D67830" w:rsidRPr="00362B07" w:rsidTr="00052F9C">
        <w:trPr>
          <w:trHeight w:val="427"/>
          <w:jc w:val="center"/>
        </w:trPr>
        <w:tc>
          <w:tcPr>
            <w:tcW w:w="0" w:type="auto"/>
            <w:tcBorders>
              <w:top w:val="threeDEngrave" w:sz="24" w:space="0" w:color="auto"/>
              <w:bottom w:val="threeDEmboss" w:sz="24" w:space="0" w:color="auto"/>
            </w:tcBorders>
            <w:shd w:val="clear" w:color="auto" w:fill="D9D9D9" w:themeFill="background1" w:themeFillShade="D9"/>
            <w:vAlign w:val="center"/>
            <w:hideMark/>
          </w:tcPr>
          <w:p w:rsidR="00D67830" w:rsidRPr="00362B07" w:rsidRDefault="00D67830" w:rsidP="00052F9C">
            <w:pPr>
              <w:bidi/>
              <w:jc w:val="center"/>
              <w:rPr>
                <w:rFonts w:ascii="Times New Roman" w:hAnsi="Times New Roman" w:cs="Simplified Arabic"/>
                <w:b/>
                <w:bCs/>
                <w:color w:val="000000" w:themeColor="text1"/>
                <w:sz w:val="26"/>
                <w:szCs w:val="26"/>
              </w:rPr>
            </w:pPr>
            <w:r w:rsidRPr="00362B07">
              <w:rPr>
                <w:rFonts w:ascii="Times New Roman" w:hAnsi="Times New Roman" w:cs="Simplified Arabic"/>
                <w:b/>
                <w:bCs/>
                <w:color w:val="000000" w:themeColor="text1"/>
                <w:sz w:val="26"/>
                <w:szCs w:val="26"/>
                <w:rtl/>
              </w:rPr>
              <w:t>رقم</w:t>
            </w:r>
          </w:p>
        </w:tc>
        <w:tc>
          <w:tcPr>
            <w:tcW w:w="4269" w:type="dxa"/>
            <w:tcBorders>
              <w:top w:val="threeDEngrave" w:sz="24" w:space="0" w:color="auto"/>
              <w:bottom w:val="threeDEmboss" w:sz="24" w:space="0" w:color="auto"/>
            </w:tcBorders>
            <w:shd w:val="clear" w:color="auto" w:fill="D9D9D9" w:themeFill="background1" w:themeFillShade="D9"/>
            <w:vAlign w:val="center"/>
            <w:hideMark/>
          </w:tcPr>
          <w:p w:rsidR="00D67830" w:rsidRPr="00362B07" w:rsidRDefault="00D67830" w:rsidP="00052F9C">
            <w:pPr>
              <w:bidi/>
              <w:jc w:val="center"/>
              <w:rPr>
                <w:rFonts w:ascii="Times New Roman" w:hAnsi="Times New Roman" w:cs="Simplified Arabic"/>
                <w:b/>
                <w:bCs/>
                <w:color w:val="000000" w:themeColor="text1"/>
                <w:sz w:val="26"/>
                <w:szCs w:val="26"/>
              </w:rPr>
            </w:pPr>
            <w:r w:rsidRPr="00362B07">
              <w:rPr>
                <w:rFonts w:ascii="Times New Roman" w:hAnsi="Times New Roman" w:cs="Simplified Arabic"/>
                <w:b/>
                <w:bCs/>
                <w:color w:val="000000" w:themeColor="text1"/>
                <w:sz w:val="26"/>
                <w:szCs w:val="26"/>
                <w:rtl/>
              </w:rPr>
              <w:t>العبــارة</w:t>
            </w:r>
          </w:p>
        </w:tc>
        <w:tc>
          <w:tcPr>
            <w:tcW w:w="824" w:type="dxa"/>
            <w:tcBorders>
              <w:top w:val="threeDEngrave" w:sz="24" w:space="0" w:color="auto"/>
              <w:bottom w:val="threeDEmboss" w:sz="24" w:space="0" w:color="auto"/>
            </w:tcBorders>
            <w:shd w:val="clear" w:color="auto" w:fill="D9D9D9" w:themeFill="background1" w:themeFillShade="D9"/>
            <w:vAlign w:val="center"/>
            <w:hideMark/>
          </w:tcPr>
          <w:p w:rsidR="00D67830" w:rsidRPr="00362B07" w:rsidRDefault="00D67830" w:rsidP="00052F9C">
            <w:pPr>
              <w:bidi/>
              <w:jc w:val="center"/>
              <w:rPr>
                <w:rFonts w:ascii="Times New Roman" w:hAnsi="Times New Roman" w:cs="Simplified Arabic"/>
                <w:b/>
                <w:bCs/>
                <w:color w:val="000000" w:themeColor="text1"/>
                <w:sz w:val="26"/>
                <w:szCs w:val="26"/>
              </w:rPr>
            </w:pPr>
            <w:proofErr w:type="gramStart"/>
            <w:r w:rsidRPr="00362B07">
              <w:rPr>
                <w:rFonts w:ascii="Times New Roman" w:hAnsi="Times New Roman" w:cs="Simplified Arabic"/>
                <w:b/>
                <w:bCs/>
                <w:color w:val="000000" w:themeColor="text1"/>
                <w:sz w:val="26"/>
                <w:szCs w:val="26"/>
                <w:rtl/>
              </w:rPr>
              <w:t>موافق</w:t>
            </w:r>
            <w:proofErr w:type="gramEnd"/>
            <w:r w:rsidRPr="00362B07">
              <w:rPr>
                <w:rFonts w:ascii="Times New Roman" w:hAnsi="Times New Roman" w:cs="Simplified Arabic"/>
                <w:b/>
                <w:bCs/>
                <w:color w:val="000000" w:themeColor="text1"/>
                <w:sz w:val="26"/>
                <w:szCs w:val="26"/>
                <w:rtl/>
              </w:rPr>
              <w:t xml:space="preserve"> بشدة</w:t>
            </w:r>
          </w:p>
        </w:tc>
        <w:tc>
          <w:tcPr>
            <w:tcW w:w="735" w:type="dxa"/>
            <w:tcBorders>
              <w:top w:val="threeDEngrave" w:sz="24" w:space="0" w:color="auto"/>
              <w:bottom w:val="threeDEmboss" w:sz="24" w:space="0" w:color="auto"/>
            </w:tcBorders>
            <w:shd w:val="clear" w:color="auto" w:fill="D9D9D9" w:themeFill="background1" w:themeFillShade="D9"/>
            <w:vAlign w:val="center"/>
            <w:hideMark/>
          </w:tcPr>
          <w:p w:rsidR="00D67830" w:rsidRPr="00362B07" w:rsidRDefault="00D67830" w:rsidP="00052F9C">
            <w:pPr>
              <w:bidi/>
              <w:jc w:val="center"/>
              <w:rPr>
                <w:rFonts w:ascii="Times New Roman" w:hAnsi="Times New Roman" w:cs="Simplified Arabic"/>
                <w:b/>
                <w:bCs/>
                <w:color w:val="000000" w:themeColor="text1"/>
                <w:sz w:val="26"/>
                <w:szCs w:val="26"/>
              </w:rPr>
            </w:pPr>
            <w:r w:rsidRPr="00362B07">
              <w:rPr>
                <w:rFonts w:ascii="Times New Roman" w:hAnsi="Times New Roman" w:cs="Simplified Arabic"/>
                <w:b/>
                <w:bCs/>
                <w:color w:val="000000" w:themeColor="text1"/>
                <w:sz w:val="26"/>
                <w:szCs w:val="26"/>
                <w:rtl/>
              </w:rPr>
              <w:t>موافق</w:t>
            </w:r>
          </w:p>
        </w:tc>
        <w:tc>
          <w:tcPr>
            <w:tcW w:w="850" w:type="dxa"/>
            <w:tcBorders>
              <w:top w:val="threeDEngrave" w:sz="24" w:space="0" w:color="auto"/>
              <w:bottom w:val="threeDEmboss" w:sz="24" w:space="0" w:color="auto"/>
            </w:tcBorders>
            <w:shd w:val="clear" w:color="auto" w:fill="D9D9D9" w:themeFill="background1" w:themeFillShade="D9"/>
            <w:vAlign w:val="center"/>
            <w:hideMark/>
          </w:tcPr>
          <w:p w:rsidR="00D67830" w:rsidRPr="00362B07" w:rsidRDefault="00D67830" w:rsidP="00052F9C">
            <w:pPr>
              <w:bidi/>
              <w:jc w:val="center"/>
              <w:rPr>
                <w:rFonts w:ascii="Times New Roman" w:hAnsi="Times New Roman" w:cs="Simplified Arabic"/>
                <w:b/>
                <w:bCs/>
                <w:color w:val="000000" w:themeColor="text1"/>
                <w:sz w:val="26"/>
                <w:szCs w:val="26"/>
              </w:rPr>
            </w:pPr>
            <w:r w:rsidRPr="00362B07">
              <w:rPr>
                <w:rFonts w:ascii="Times New Roman" w:hAnsi="Times New Roman" w:cs="Simplified Arabic"/>
                <w:b/>
                <w:bCs/>
                <w:color w:val="000000" w:themeColor="text1"/>
                <w:sz w:val="26"/>
                <w:szCs w:val="26"/>
                <w:rtl/>
              </w:rPr>
              <w:t>محايد</w:t>
            </w:r>
          </w:p>
        </w:tc>
        <w:tc>
          <w:tcPr>
            <w:tcW w:w="978" w:type="dxa"/>
            <w:tcBorders>
              <w:top w:val="threeDEngrave" w:sz="24" w:space="0" w:color="auto"/>
              <w:bottom w:val="threeDEmboss" w:sz="24" w:space="0" w:color="auto"/>
            </w:tcBorders>
            <w:shd w:val="clear" w:color="auto" w:fill="D9D9D9" w:themeFill="background1" w:themeFillShade="D9"/>
            <w:vAlign w:val="center"/>
            <w:hideMark/>
          </w:tcPr>
          <w:p w:rsidR="00D67830" w:rsidRPr="00362B07" w:rsidRDefault="00D67830" w:rsidP="00052F9C">
            <w:pPr>
              <w:bidi/>
              <w:jc w:val="center"/>
              <w:rPr>
                <w:rFonts w:ascii="Times New Roman" w:hAnsi="Times New Roman" w:cs="Simplified Arabic"/>
                <w:b/>
                <w:bCs/>
                <w:color w:val="000000" w:themeColor="text1"/>
                <w:sz w:val="26"/>
                <w:szCs w:val="26"/>
              </w:rPr>
            </w:pPr>
            <w:r w:rsidRPr="00362B07">
              <w:rPr>
                <w:rFonts w:ascii="Times New Roman" w:hAnsi="Times New Roman" w:cs="Simplified Arabic"/>
                <w:b/>
                <w:bCs/>
                <w:color w:val="000000" w:themeColor="text1"/>
                <w:sz w:val="26"/>
                <w:szCs w:val="26"/>
                <w:rtl/>
              </w:rPr>
              <w:t>غير موافق</w:t>
            </w:r>
          </w:p>
        </w:tc>
        <w:tc>
          <w:tcPr>
            <w:tcW w:w="1226" w:type="dxa"/>
            <w:tcBorders>
              <w:top w:val="threeDEngrave" w:sz="24" w:space="0" w:color="auto"/>
              <w:bottom w:val="threeDEmboss" w:sz="24" w:space="0" w:color="auto"/>
            </w:tcBorders>
            <w:shd w:val="clear" w:color="auto" w:fill="D9D9D9" w:themeFill="background1" w:themeFillShade="D9"/>
            <w:vAlign w:val="center"/>
            <w:hideMark/>
          </w:tcPr>
          <w:p w:rsidR="00D67830" w:rsidRPr="00362B07" w:rsidRDefault="00D67830" w:rsidP="00052F9C">
            <w:pPr>
              <w:bidi/>
              <w:jc w:val="center"/>
              <w:rPr>
                <w:rFonts w:ascii="Times New Roman" w:hAnsi="Times New Roman" w:cs="Simplified Arabic"/>
                <w:b/>
                <w:bCs/>
                <w:color w:val="000000" w:themeColor="text1"/>
                <w:sz w:val="26"/>
                <w:szCs w:val="26"/>
              </w:rPr>
            </w:pPr>
            <w:r w:rsidRPr="00362B07">
              <w:rPr>
                <w:rFonts w:ascii="Times New Roman" w:hAnsi="Times New Roman" w:cs="Simplified Arabic" w:hint="cs"/>
                <w:color w:val="000000" w:themeColor="text1"/>
                <w:sz w:val="26"/>
                <w:szCs w:val="26"/>
                <w:rtl/>
              </w:rPr>
              <w:t>غير موافق بشدة</w:t>
            </w:r>
          </w:p>
        </w:tc>
      </w:tr>
      <w:tr w:rsidR="00D67830" w:rsidRPr="00362B07" w:rsidTr="00052F9C">
        <w:trPr>
          <w:trHeight w:val="443"/>
          <w:jc w:val="center"/>
        </w:trPr>
        <w:tc>
          <w:tcPr>
            <w:tcW w:w="0" w:type="auto"/>
            <w:tcBorders>
              <w:top w:val="threeDEmboss" w:sz="24" w:space="0" w:color="auto"/>
            </w:tcBorders>
            <w:vAlign w:val="center"/>
            <w:hideMark/>
          </w:tcPr>
          <w:p w:rsidR="00D67830" w:rsidRPr="00362B07" w:rsidRDefault="00D67830" w:rsidP="00052F9C">
            <w:pPr>
              <w:bidi/>
              <w:jc w:val="center"/>
              <w:rPr>
                <w:rFonts w:ascii="Times New Roman" w:hAnsi="Times New Roman" w:cs="Simplified Arabic"/>
                <w:color w:val="000000" w:themeColor="text1"/>
                <w:sz w:val="26"/>
                <w:szCs w:val="26"/>
              </w:rPr>
            </w:pPr>
            <w:r w:rsidRPr="00362B07">
              <w:rPr>
                <w:rFonts w:ascii="Times New Roman" w:hAnsi="Times New Roman" w:cs="Simplified Arabic"/>
                <w:color w:val="000000" w:themeColor="text1"/>
                <w:sz w:val="26"/>
                <w:szCs w:val="26"/>
              </w:rPr>
              <w:t>L1</w:t>
            </w:r>
          </w:p>
        </w:tc>
        <w:tc>
          <w:tcPr>
            <w:tcW w:w="4269" w:type="dxa"/>
            <w:tcBorders>
              <w:top w:val="threeDEmboss" w:sz="24" w:space="0" w:color="auto"/>
            </w:tcBorders>
            <w:shd w:val="clear" w:color="auto" w:fill="D9D9D9" w:themeFill="background1" w:themeFillShade="D9"/>
            <w:hideMark/>
          </w:tcPr>
          <w:p w:rsidR="00D67830" w:rsidRPr="00362B07" w:rsidRDefault="00D67830" w:rsidP="00052F9C">
            <w:pPr>
              <w:bidi/>
              <w:jc w:val="both"/>
              <w:rPr>
                <w:rFonts w:ascii="Times New Roman" w:hAnsi="Times New Roman" w:cs="Simplified Arabic"/>
                <w:color w:val="000000" w:themeColor="text1"/>
                <w:sz w:val="26"/>
                <w:szCs w:val="26"/>
              </w:rPr>
            </w:pPr>
            <w:r w:rsidRPr="00362B07">
              <w:rPr>
                <w:rFonts w:ascii="Times New Roman" w:hAnsi="Times New Roman" w:cs="Simplified Arabic"/>
                <w:color w:val="000000" w:themeColor="text1"/>
                <w:sz w:val="26"/>
                <w:szCs w:val="26"/>
                <w:rtl/>
              </w:rPr>
              <w:t>ال</w:t>
            </w:r>
            <w:r w:rsidR="000544F4" w:rsidRPr="00362B07">
              <w:rPr>
                <w:rFonts w:ascii="Times New Roman" w:hAnsi="Times New Roman" w:cs="Simplified Arabic"/>
                <w:color w:val="000000" w:themeColor="text1"/>
                <w:sz w:val="26"/>
                <w:szCs w:val="26"/>
                <w:rtl/>
              </w:rPr>
              <w:t>إدراج</w:t>
            </w:r>
            <w:r w:rsidRPr="00362B07">
              <w:rPr>
                <w:rFonts w:ascii="Times New Roman" w:hAnsi="Times New Roman" w:cs="Simplified Arabic"/>
                <w:color w:val="000000" w:themeColor="text1"/>
                <w:sz w:val="26"/>
                <w:szCs w:val="26"/>
                <w:rtl/>
              </w:rPr>
              <w:t xml:space="preserve"> بعد الدمج يسهل </w:t>
            </w:r>
            <w:proofErr w:type="gramStart"/>
            <w:r w:rsidRPr="00362B07">
              <w:rPr>
                <w:rFonts w:ascii="Times New Roman" w:hAnsi="Times New Roman" w:cs="Simplified Arabic"/>
                <w:color w:val="000000" w:themeColor="text1"/>
                <w:sz w:val="26"/>
                <w:szCs w:val="26"/>
                <w:rtl/>
              </w:rPr>
              <w:t>الوصول</w:t>
            </w:r>
            <w:proofErr w:type="gramEnd"/>
            <w:r w:rsidR="000544F4" w:rsidRPr="00362B07">
              <w:rPr>
                <w:rFonts w:ascii="Times New Roman" w:hAnsi="Times New Roman" w:cs="Simplified Arabic"/>
                <w:color w:val="000000" w:themeColor="text1"/>
                <w:sz w:val="26"/>
                <w:szCs w:val="26"/>
                <w:rtl/>
              </w:rPr>
              <w:t xml:space="preserve"> إلى </w:t>
            </w:r>
            <w:r w:rsidRPr="00362B07">
              <w:rPr>
                <w:rFonts w:ascii="Times New Roman" w:hAnsi="Times New Roman" w:cs="Simplified Arabic"/>
                <w:color w:val="000000" w:themeColor="text1"/>
                <w:sz w:val="26"/>
                <w:szCs w:val="26"/>
                <w:rtl/>
              </w:rPr>
              <w:t>مصادر تمويل خارجية</w:t>
            </w:r>
            <w:r w:rsidR="00D7278E" w:rsidRPr="00362B07">
              <w:rPr>
                <w:rFonts w:ascii="Times New Roman" w:hAnsi="Times New Roman" w:cs="Simplified Arabic"/>
                <w:color w:val="000000" w:themeColor="text1"/>
                <w:sz w:val="26"/>
                <w:szCs w:val="26"/>
                <w:rtl/>
              </w:rPr>
              <w:t xml:space="preserve"> (</w:t>
            </w:r>
            <w:r w:rsidRPr="00362B07">
              <w:rPr>
                <w:rFonts w:ascii="Times New Roman" w:hAnsi="Times New Roman" w:cs="Simplified Arabic"/>
                <w:color w:val="000000" w:themeColor="text1"/>
                <w:sz w:val="26"/>
                <w:szCs w:val="26"/>
                <w:rtl/>
              </w:rPr>
              <w:t>قروض/</w:t>
            </w:r>
            <w:r w:rsidR="00052F9C" w:rsidRPr="00362B07">
              <w:rPr>
                <w:rFonts w:ascii="Times New Roman" w:hAnsi="Times New Roman" w:cs="Simplified Arabic" w:hint="cs"/>
                <w:color w:val="000000" w:themeColor="text1"/>
                <w:sz w:val="26"/>
                <w:szCs w:val="26"/>
                <w:rtl/>
              </w:rPr>
              <w:t xml:space="preserve"> </w:t>
            </w:r>
            <w:r w:rsidRPr="00362B07">
              <w:rPr>
                <w:rFonts w:ascii="Times New Roman" w:hAnsi="Times New Roman" w:cs="Simplified Arabic"/>
                <w:color w:val="000000" w:themeColor="text1"/>
                <w:sz w:val="26"/>
                <w:szCs w:val="26"/>
                <w:rtl/>
              </w:rPr>
              <w:t>سندات/</w:t>
            </w:r>
            <w:r w:rsidR="00052F9C" w:rsidRPr="00362B07">
              <w:rPr>
                <w:rFonts w:ascii="Times New Roman" w:hAnsi="Times New Roman" w:cs="Simplified Arabic" w:hint="cs"/>
                <w:color w:val="000000" w:themeColor="text1"/>
                <w:sz w:val="26"/>
                <w:szCs w:val="26"/>
                <w:rtl/>
              </w:rPr>
              <w:t xml:space="preserve"> </w:t>
            </w:r>
            <w:r w:rsidRPr="00362B07">
              <w:rPr>
                <w:rFonts w:ascii="Times New Roman" w:hAnsi="Times New Roman" w:cs="Simplified Arabic"/>
                <w:color w:val="000000" w:themeColor="text1"/>
                <w:sz w:val="26"/>
                <w:szCs w:val="26"/>
                <w:rtl/>
              </w:rPr>
              <w:t>مستثمرين)</w:t>
            </w:r>
            <w:r w:rsidRPr="00362B07">
              <w:rPr>
                <w:rFonts w:ascii="Times New Roman" w:hAnsi="Times New Roman" w:cs="Simplified Arabic"/>
                <w:color w:val="000000" w:themeColor="text1"/>
                <w:sz w:val="26"/>
                <w:szCs w:val="26"/>
              </w:rPr>
              <w:t>.</w:t>
            </w:r>
          </w:p>
        </w:tc>
        <w:tc>
          <w:tcPr>
            <w:tcW w:w="824" w:type="dxa"/>
            <w:tcBorders>
              <w:top w:val="threeDEmboss" w:sz="24" w:space="0" w:color="auto"/>
            </w:tcBorders>
          </w:tcPr>
          <w:p w:rsidR="00D67830" w:rsidRPr="00362B07" w:rsidRDefault="00D67830" w:rsidP="00052F9C">
            <w:pPr>
              <w:bidi/>
              <w:jc w:val="both"/>
              <w:rPr>
                <w:rFonts w:ascii="Times New Roman" w:hAnsi="Times New Roman" w:cs="Simplified Arabic"/>
                <w:color w:val="000000" w:themeColor="text1"/>
                <w:sz w:val="26"/>
                <w:szCs w:val="26"/>
              </w:rPr>
            </w:pPr>
          </w:p>
        </w:tc>
        <w:tc>
          <w:tcPr>
            <w:tcW w:w="735" w:type="dxa"/>
            <w:tcBorders>
              <w:top w:val="threeDEmboss" w:sz="24" w:space="0" w:color="auto"/>
            </w:tcBorders>
          </w:tcPr>
          <w:p w:rsidR="00D67830" w:rsidRPr="00362B07" w:rsidRDefault="00D67830" w:rsidP="00052F9C">
            <w:pPr>
              <w:bidi/>
              <w:jc w:val="both"/>
              <w:rPr>
                <w:rFonts w:ascii="Times New Roman" w:hAnsi="Times New Roman" w:cs="Simplified Arabic"/>
                <w:color w:val="000000" w:themeColor="text1"/>
                <w:sz w:val="26"/>
                <w:szCs w:val="26"/>
              </w:rPr>
            </w:pPr>
          </w:p>
        </w:tc>
        <w:tc>
          <w:tcPr>
            <w:tcW w:w="850" w:type="dxa"/>
            <w:tcBorders>
              <w:top w:val="threeDEmboss" w:sz="24" w:space="0" w:color="auto"/>
            </w:tcBorders>
          </w:tcPr>
          <w:p w:rsidR="00D67830" w:rsidRPr="00362B07" w:rsidRDefault="00D67830" w:rsidP="00052F9C">
            <w:pPr>
              <w:bidi/>
              <w:jc w:val="both"/>
              <w:rPr>
                <w:rFonts w:ascii="Times New Roman" w:hAnsi="Times New Roman" w:cs="Simplified Arabic"/>
                <w:color w:val="000000" w:themeColor="text1"/>
                <w:sz w:val="26"/>
                <w:szCs w:val="26"/>
              </w:rPr>
            </w:pPr>
          </w:p>
        </w:tc>
        <w:tc>
          <w:tcPr>
            <w:tcW w:w="978" w:type="dxa"/>
            <w:tcBorders>
              <w:top w:val="threeDEmboss" w:sz="24" w:space="0" w:color="auto"/>
            </w:tcBorders>
          </w:tcPr>
          <w:p w:rsidR="00D67830" w:rsidRPr="00362B07" w:rsidRDefault="00D67830" w:rsidP="00052F9C">
            <w:pPr>
              <w:bidi/>
              <w:jc w:val="both"/>
              <w:rPr>
                <w:rFonts w:ascii="Times New Roman" w:hAnsi="Times New Roman" w:cs="Simplified Arabic"/>
                <w:color w:val="000000" w:themeColor="text1"/>
                <w:sz w:val="26"/>
                <w:szCs w:val="26"/>
              </w:rPr>
            </w:pPr>
          </w:p>
        </w:tc>
        <w:tc>
          <w:tcPr>
            <w:tcW w:w="1226" w:type="dxa"/>
            <w:tcBorders>
              <w:top w:val="threeDEmboss" w:sz="24" w:space="0" w:color="auto"/>
            </w:tcBorders>
          </w:tcPr>
          <w:p w:rsidR="00D67830" w:rsidRPr="00362B07" w:rsidRDefault="00D67830" w:rsidP="00052F9C">
            <w:pPr>
              <w:bidi/>
              <w:jc w:val="both"/>
              <w:rPr>
                <w:rFonts w:ascii="Times New Roman" w:hAnsi="Times New Roman" w:cs="Simplified Arabic"/>
                <w:color w:val="000000" w:themeColor="text1"/>
                <w:sz w:val="26"/>
                <w:szCs w:val="26"/>
              </w:rPr>
            </w:pPr>
          </w:p>
        </w:tc>
      </w:tr>
      <w:tr w:rsidR="00D67830" w:rsidRPr="00362B07" w:rsidTr="00052F9C">
        <w:trPr>
          <w:trHeight w:val="427"/>
          <w:jc w:val="center"/>
        </w:trPr>
        <w:tc>
          <w:tcPr>
            <w:tcW w:w="0" w:type="auto"/>
            <w:vAlign w:val="center"/>
            <w:hideMark/>
          </w:tcPr>
          <w:p w:rsidR="00D67830" w:rsidRPr="00362B07" w:rsidRDefault="00D67830" w:rsidP="00052F9C">
            <w:pPr>
              <w:bidi/>
              <w:jc w:val="center"/>
              <w:rPr>
                <w:rFonts w:ascii="Times New Roman" w:hAnsi="Times New Roman" w:cs="Simplified Arabic"/>
                <w:color w:val="000000" w:themeColor="text1"/>
                <w:sz w:val="26"/>
                <w:szCs w:val="26"/>
              </w:rPr>
            </w:pPr>
            <w:r w:rsidRPr="00362B07">
              <w:rPr>
                <w:rFonts w:ascii="Times New Roman" w:hAnsi="Times New Roman" w:cs="Simplified Arabic"/>
                <w:color w:val="000000" w:themeColor="text1"/>
                <w:sz w:val="26"/>
                <w:szCs w:val="26"/>
              </w:rPr>
              <w:t>L2</w:t>
            </w:r>
          </w:p>
        </w:tc>
        <w:tc>
          <w:tcPr>
            <w:tcW w:w="4269" w:type="dxa"/>
            <w:shd w:val="clear" w:color="auto" w:fill="D9D9D9" w:themeFill="background1" w:themeFillShade="D9"/>
            <w:hideMark/>
          </w:tcPr>
          <w:p w:rsidR="00D67830" w:rsidRPr="00362B07" w:rsidRDefault="00D67830" w:rsidP="00052F9C">
            <w:pPr>
              <w:bidi/>
              <w:jc w:val="both"/>
              <w:rPr>
                <w:rFonts w:ascii="Times New Roman" w:hAnsi="Times New Roman" w:cs="Simplified Arabic"/>
                <w:color w:val="000000" w:themeColor="text1"/>
                <w:sz w:val="26"/>
                <w:szCs w:val="26"/>
              </w:rPr>
            </w:pPr>
            <w:r w:rsidRPr="00362B07">
              <w:rPr>
                <w:rFonts w:ascii="Times New Roman" w:hAnsi="Times New Roman" w:cs="Simplified Arabic"/>
                <w:color w:val="000000" w:themeColor="text1"/>
                <w:sz w:val="26"/>
                <w:szCs w:val="26"/>
                <w:rtl/>
              </w:rPr>
              <w:t xml:space="preserve">الدمج يزيد من ثقة المؤسسات المالية </w:t>
            </w:r>
            <w:proofErr w:type="gramStart"/>
            <w:r w:rsidRPr="00362B07">
              <w:rPr>
                <w:rFonts w:ascii="Times New Roman" w:hAnsi="Times New Roman" w:cs="Simplified Arabic"/>
                <w:color w:val="000000" w:themeColor="text1"/>
                <w:sz w:val="26"/>
                <w:szCs w:val="26"/>
                <w:rtl/>
              </w:rPr>
              <w:t>والمستثمرين</w:t>
            </w:r>
            <w:proofErr w:type="gramEnd"/>
            <w:r w:rsidRPr="00362B07">
              <w:rPr>
                <w:rFonts w:ascii="Times New Roman" w:hAnsi="Times New Roman" w:cs="Simplified Arabic"/>
                <w:color w:val="000000" w:themeColor="text1"/>
                <w:sz w:val="26"/>
                <w:szCs w:val="26"/>
                <w:rtl/>
              </w:rPr>
              <w:t xml:space="preserve"> بمركز الشركة</w:t>
            </w:r>
            <w:r w:rsidRPr="00362B07">
              <w:rPr>
                <w:rFonts w:ascii="Times New Roman" w:hAnsi="Times New Roman" w:cs="Simplified Arabic"/>
                <w:color w:val="000000" w:themeColor="text1"/>
                <w:sz w:val="26"/>
                <w:szCs w:val="26"/>
              </w:rPr>
              <w:t>.</w:t>
            </w:r>
          </w:p>
        </w:tc>
        <w:tc>
          <w:tcPr>
            <w:tcW w:w="824" w:type="dxa"/>
          </w:tcPr>
          <w:p w:rsidR="00D67830" w:rsidRPr="00362B07" w:rsidRDefault="00D67830" w:rsidP="00052F9C">
            <w:pPr>
              <w:bidi/>
              <w:jc w:val="both"/>
              <w:rPr>
                <w:rFonts w:ascii="Times New Roman" w:hAnsi="Times New Roman" w:cs="Simplified Arabic"/>
                <w:color w:val="000000" w:themeColor="text1"/>
                <w:sz w:val="26"/>
                <w:szCs w:val="26"/>
              </w:rPr>
            </w:pPr>
          </w:p>
        </w:tc>
        <w:tc>
          <w:tcPr>
            <w:tcW w:w="735" w:type="dxa"/>
          </w:tcPr>
          <w:p w:rsidR="00D67830" w:rsidRPr="00362B07" w:rsidRDefault="00D67830" w:rsidP="00052F9C">
            <w:pPr>
              <w:bidi/>
              <w:jc w:val="both"/>
              <w:rPr>
                <w:rFonts w:ascii="Times New Roman" w:hAnsi="Times New Roman" w:cs="Simplified Arabic"/>
                <w:color w:val="000000" w:themeColor="text1"/>
                <w:sz w:val="26"/>
                <w:szCs w:val="26"/>
              </w:rPr>
            </w:pPr>
          </w:p>
        </w:tc>
        <w:tc>
          <w:tcPr>
            <w:tcW w:w="850" w:type="dxa"/>
          </w:tcPr>
          <w:p w:rsidR="00D67830" w:rsidRPr="00362B07" w:rsidRDefault="00D67830" w:rsidP="00052F9C">
            <w:pPr>
              <w:bidi/>
              <w:jc w:val="both"/>
              <w:rPr>
                <w:rFonts w:ascii="Times New Roman" w:hAnsi="Times New Roman" w:cs="Simplified Arabic"/>
                <w:color w:val="000000" w:themeColor="text1"/>
                <w:sz w:val="26"/>
                <w:szCs w:val="26"/>
              </w:rPr>
            </w:pPr>
          </w:p>
        </w:tc>
        <w:tc>
          <w:tcPr>
            <w:tcW w:w="978" w:type="dxa"/>
          </w:tcPr>
          <w:p w:rsidR="00D67830" w:rsidRPr="00362B07" w:rsidRDefault="00D67830" w:rsidP="00052F9C">
            <w:pPr>
              <w:bidi/>
              <w:jc w:val="both"/>
              <w:rPr>
                <w:rFonts w:ascii="Times New Roman" w:hAnsi="Times New Roman" w:cs="Simplified Arabic"/>
                <w:color w:val="000000" w:themeColor="text1"/>
                <w:sz w:val="26"/>
                <w:szCs w:val="26"/>
              </w:rPr>
            </w:pPr>
          </w:p>
        </w:tc>
        <w:tc>
          <w:tcPr>
            <w:tcW w:w="1226" w:type="dxa"/>
          </w:tcPr>
          <w:p w:rsidR="00D67830" w:rsidRPr="00362B07" w:rsidRDefault="00D67830" w:rsidP="00052F9C">
            <w:pPr>
              <w:bidi/>
              <w:jc w:val="both"/>
              <w:rPr>
                <w:rFonts w:ascii="Times New Roman" w:hAnsi="Times New Roman" w:cs="Simplified Arabic"/>
                <w:color w:val="000000" w:themeColor="text1"/>
                <w:sz w:val="26"/>
                <w:szCs w:val="26"/>
              </w:rPr>
            </w:pPr>
          </w:p>
        </w:tc>
      </w:tr>
      <w:tr w:rsidR="00D67830" w:rsidRPr="00362B07" w:rsidTr="00052F9C">
        <w:trPr>
          <w:trHeight w:val="443"/>
          <w:jc w:val="center"/>
        </w:trPr>
        <w:tc>
          <w:tcPr>
            <w:tcW w:w="0" w:type="auto"/>
            <w:vAlign w:val="center"/>
            <w:hideMark/>
          </w:tcPr>
          <w:p w:rsidR="00D67830" w:rsidRPr="00362B07" w:rsidRDefault="00D67830" w:rsidP="00052F9C">
            <w:pPr>
              <w:bidi/>
              <w:jc w:val="center"/>
              <w:rPr>
                <w:rFonts w:ascii="Times New Roman" w:hAnsi="Times New Roman" w:cs="Simplified Arabic"/>
                <w:color w:val="000000" w:themeColor="text1"/>
                <w:sz w:val="26"/>
                <w:szCs w:val="26"/>
              </w:rPr>
            </w:pPr>
            <w:r w:rsidRPr="00362B07">
              <w:rPr>
                <w:rFonts w:ascii="Times New Roman" w:hAnsi="Times New Roman" w:cs="Simplified Arabic"/>
                <w:color w:val="000000" w:themeColor="text1"/>
                <w:sz w:val="26"/>
                <w:szCs w:val="26"/>
              </w:rPr>
              <w:t>L3</w:t>
            </w:r>
          </w:p>
        </w:tc>
        <w:tc>
          <w:tcPr>
            <w:tcW w:w="4269" w:type="dxa"/>
            <w:shd w:val="clear" w:color="auto" w:fill="D9D9D9" w:themeFill="background1" w:themeFillShade="D9"/>
            <w:hideMark/>
          </w:tcPr>
          <w:p w:rsidR="00D67830" w:rsidRPr="00362B07" w:rsidRDefault="00D67830" w:rsidP="00052F9C">
            <w:pPr>
              <w:bidi/>
              <w:jc w:val="both"/>
              <w:rPr>
                <w:rFonts w:ascii="Times New Roman" w:hAnsi="Times New Roman" w:cs="Simplified Arabic"/>
                <w:color w:val="000000" w:themeColor="text1"/>
                <w:sz w:val="26"/>
                <w:szCs w:val="26"/>
              </w:rPr>
            </w:pPr>
            <w:r w:rsidRPr="00362B07">
              <w:rPr>
                <w:rFonts w:ascii="Times New Roman" w:hAnsi="Times New Roman" w:cs="Simplified Arabic"/>
                <w:color w:val="000000" w:themeColor="text1"/>
                <w:sz w:val="26"/>
                <w:szCs w:val="26"/>
              </w:rPr>
              <w:t xml:space="preserve">. </w:t>
            </w:r>
            <w:r w:rsidRPr="00362B07">
              <w:rPr>
                <w:rFonts w:ascii="Times New Roman" w:hAnsi="Times New Roman" w:cs="Simplified Arabic"/>
                <w:color w:val="000000" w:themeColor="text1"/>
                <w:sz w:val="26"/>
                <w:szCs w:val="26"/>
                <w:rtl/>
              </w:rPr>
              <w:t>الدمج يُحسّن الجدارة الائتمانية المتوقعة للشركة</w:t>
            </w:r>
            <w:r w:rsidRPr="00362B07">
              <w:rPr>
                <w:rFonts w:ascii="Times New Roman" w:hAnsi="Times New Roman" w:cs="Simplified Arabic"/>
                <w:color w:val="000000" w:themeColor="text1"/>
                <w:sz w:val="26"/>
                <w:szCs w:val="26"/>
              </w:rPr>
              <w:t>.</w:t>
            </w:r>
          </w:p>
        </w:tc>
        <w:tc>
          <w:tcPr>
            <w:tcW w:w="824" w:type="dxa"/>
          </w:tcPr>
          <w:p w:rsidR="00D67830" w:rsidRPr="00362B07" w:rsidRDefault="00D67830" w:rsidP="00052F9C">
            <w:pPr>
              <w:bidi/>
              <w:jc w:val="both"/>
              <w:rPr>
                <w:rFonts w:ascii="Times New Roman" w:hAnsi="Times New Roman" w:cs="Simplified Arabic"/>
                <w:color w:val="000000" w:themeColor="text1"/>
                <w:sz w:val="26"/>
                <w:szCs w:val="26"/>
              </w:rPr>
            </w:pPr>
          </w:p>
        </w:tc>
        <w:tc>
          <w:tcPr>
            <w:tcW w:w="735" w:type="dxa"/>
          </w:tcPr>
          <w:p w:rsidR="00D67830" w:rsidRPr="00362B07" w:rsidRDefault="00D67830" w:rsidP="00052F9C">
            <w:pPr>
              <w:bidi/>
              <w:jc w:val="both"/>
              <w:rPr>
                <w:rFonts w:ascii="Times New Roman" w:hAnsi="Times New Roman" w:cs="Simplified Arabic"/>
                <w:color w:val="000000" w:themeColor="text1"/>
                <w:sz w:val="26"/>
                <w:szCs w:val="26"/>
              </w:rPr>
            </w:pPr>
          </w:p>
        </w:tc>
        <w:tc>
          <w:tcPr>
            <w:tcW w:w="850" w:type="dxa"/>
          </w:tcPr>
          <w:p w:rsidR="00D67830" w:rsidRPr="00362B07" w:rsidRDefault="00D67830" w:rsidP="00052F9C">
            <w:pPr>
              <w:bidi/>
              <w:jc w:val="both"/>
              <w:rPr>
                <w:rFonts w:ascii="Times New Roman" w:hAnsi="Times New Roman" w:cs="Simplified Arabic"/>
                <w:color w:val="000000" w:themeColor="text1"/>
                <w:sz w:val="26"/>
                <w:szCs w:val="26"/>
              </w:rPr>
            </w:pPr>
          </w:p>
        </w:tc>
        <w:tc>
          <w:tcPr>
            <w:tcW w:w="978" w:type="dxa"/>
          </w:tcPr>
          <w:p w:rsidR="00D67830" w:rsidRPr="00362B07" w:rsidRDefault="00D67830" w:rsidP="00052F9C">
            <w:pPr>
              <w:bidi/>
              <w:jc w:val="both"/>
              <w:rPr>
                <w:rFonts w:ascii="Times New Roman" w:hAnsi="Times New Roman" w:cs="Simplified Arabic"/>
                <w:color w:val="000000" w:themeColor="text1"/>
                <w:sz w:val="26"/>
                <w:szCs w:val="26"/>
              </w:rPr>
            </w:pPr>
          </w:p>
        </w:tc>
        <w:tc>
          <w:tcPr>
            <w:tcW w:w="1226" w:type="dxa"/>
          </w:tcPr>
          <w:p w:rsidR="00D67830" w:rsidRPr="00362B07" w:rsidRDefault="00D67830" w:rsidP="00052F9C">
            <w:pPr>
              <w:bidi/>
              <w:jc w:val="both"/>
              <w:rPr>
                <w:rFonts w:ascii="Times New Roman" w:hAnsi="Times New Roman" w:cs="Simplified Arabic"/>
                <w:color w:val="000000" w:themeColor="text1"/>
                <w:sz w:val="26"/>
                <w:szCs w:val="26"/>
              </w:rPr>
            </w:pPr>
          </w:p>
        </w:tc>
      </w:tr>
      <w:tr w:rsidR="00D67830" w:rsidRPr="00362B07" w:rsidTr="00052F9C">
        <w:trPr>
          <w:trHeight w:val="427"/>
          <w:jc w:val="center"/>
        </w:trPr>
        <w:tc>
          <w:tcPr>
            <w:tcW w:w="0" w:type="auto"/>
            <w:vAlign w:val="center"/>
            <w:hideMark/>
          </w:tcPr>
          <w:p w:rsidR="00D67830" w:rsidRPr="00362B07" w:rsidRDefault="00D67830" w:rsidP="00052F9C">
            <w:pPr>
              <w:bidi/>
              <w:jc w:val="center"/>
              <w:rPr>
                <w:rFonts w:ascii="Times New Roman" w:hAnsi="Times New Roman" w:cs="Simplified Arabic"/>
                <w:color w:val="000000" w:themeColor="text1"/>
                <w:sz w:val="26"/>
                <w:szCs w:val="26"/>
              </w:rPr>
            </w:pPr>
            <w:r w:rsidRPr="00362B07">
              <w:rPr>
                <w:rFonts w:ascii="Times New Roman" w:hAnsi="Times New Roman" w:cs="Simplified Arabic"/>
                <w:color w:val="000000" w:themeColor="text1"/>
                <w:sz w:val="26"/>
                <w:szCs w:val="26"/>
              </w:rPr>
              <w:t>L4</w:t>
            </w:r>
          </w:p>
        </w:tc>
        <w:tc>
          <w:tcPr>
            <w:tcW w:w="4269" w:type="dxa"/>
            <w:shd w:val="clear" w:color="auto" w:fill="D9D9D9" w:themeFill="background1" w:themeFillShade="D9"/>
            <w:hideMark/>
          </w:tcPr>
          <w:p w:rsidR="00D67830" w:rsidRPr="00362B07" w:rsidRDefault="00D67830" w:rsidP="00052F9C">
            <w:pPr>
              <w:bidi/>
              <w:jc w:val="both"/>
              <w:rPr>
                <w:rFonts w:ascii="Times New Roman" w:hAnsi="Times New Roman" w:cs="Simplified Arabic"/>
                <w:color w:val="000000" w:themeColor="text1"/>
                <w:sz w:val="26"/>
                <w:szCs w:val="26"/>
              </w:rPr>
            </w:pPr>
            <w:r w:rsidRPr="00362B07">
              <w:rPr>
                <w:rFonts w:ascii="Times New Roman" w:hAnsi="Times New Roman" w:cs="Simplified Arabic"/>
                <w:color w:val="000000" w:themeColor="text1"/>
                <w:sz w:val="26"/>
                <w:szCs w:val="26"/>
                <w:rtl/>
              </w:rPr>
              <w:t>إمكانية إصدار أدوات تمويلية</w:t>
            </w:r>
            <w:r w:rsidR="00D7278E" w:rsidRPr="00362B07">
              <w:rPr>
                <w:rFonts w:ascii="Times New Roman" w:hAnsi="Times New Roman" w:cs="Simplified Arabic"/>
                <w:color w:val="000000" w:themeColor="text1"/>
                <w:sz w:val="26"/>
                <w:szCs w:val="26"/>
                <w:rtl/>
              </w:rPr>
              <w:t xml:space="preserve"> (</w:t>
            </w:r>
            <w:r w:rsidRPr="00362B07">
              <w:rPr>
                <w:rFonts w:ascii="Times New Roman" w:hAnsi="Times New Roman" w:cs="Simplified Arabic"/>
                <w:color w:val="000000" w:themeColor="text1"/>
                <w:sz w:val="26"/>
                <w:szCs w:val="26"/>
                <w:rtl/>
              </w:rPr>
              <w:t>أسهم/</w:t>
            </w:r>
            <w:r w:rsidR="00052F9C" w:rsidRPr="00362B07">
              <w:rPr>
                <w:rFonts w:ascii="Times New Roman" w:hAnsi="Times New Roman" w:cs="Simplified Arabic" w:hint="cs"/>
                <w:color w:val="000000" w:themeColor="text1"/>
                <w:sz w:val="26"/>
                <w:szCs w:val="26"/>
                <w:rtl/>
              </w:rPr>
              <w:t xml:space="preserve"> </w:t>
            </w:r>
            <w:r w:rsidRPr="00362B07">
              <w:rPr>
                <w:rFonts w:ascii="Times New Roman" w:hAnsi="Times New Roman" w:cs="Simplified Arabic"/>
                <w:color w:val="000000" w:themeColor="text1"/>
                <w:sz w:val="26"/>
                <w:szCs w:val="26"/>
                <w:rtl/>
              </w:rPr>
              <w:t>صكوك/</w:t>
            </w:r>
            <w:r w:rsidR="00052F9C" w:rsidRPr="00362B07">
              <w:rPr>
                <w:rFonts w:ascii="Times New Roman" w:hAnsi="Times New Roman" w:cs="Simplified Arabic" w:hint="cs"/>
                <w:color w:val="000000" w:themeColor="text1"/>
                <w:sz w:val="26"/>
                <w:szCs w:val="26"/>
                <w:rtl/>
              </w:rPr>
              <w:t xml:space="preserve"> </w:t>
            </w:r>
            <w:r w:rsidRPr="00362B07">
              <w:rPr>
                <w:rFonts w:ascii="Times New Roman" w:hAnsi="Times New Roman" w:cs="Simplified Arabic"/>
                <w:color w:val="000000" w:themeColor="text1"/>
                <w:sz w:val="26"/>
                <w:szCs w:val="26"/>
                <w:rtl/>
              </w:rPr>
              <w:t>سندات) بعد ال</w:t>
            </w:r>
            <w:r w:rsidR="000544F4" w:rsidRPr="00362B07">
              <w:rPr>
                <w:rFonts w:ascii="Times New Roman" w:hAnsi="Times New Roman" w:cs="Simplified Arabic"/>
                <w:color w:val="000000" w:themeColor="text1"/>
                <w:sz w:val="26"/>
                <w:szCs w:val="26"/>
                <w:rtl/>
              </w:rPr>
              <w:t>إدراج</w:t>
            </w:r>
            <w:r w:rsidRPr="00362B07">
              <w:rPr>
                <w:rFonts w:ascii="Times New Roman" w:hAnsi="Times New Roman" w:cs="Simplified Arabic"/>
                <w:color w:val="000000" w:themeColor="text1"/>
                <w:sz w:val="26"/>
                <w:szCs w:val="26"/>
                <w:rtl/>
              </w:rPr>
              <w:t xml:space="preserve"> أصبحت أعلى</w:t>
            </w:r>
            <w:r w:rsidRPr="00362B07">
              <w:rPr>
                <w:rFonts w:ascii="Times New Roman" w:hAnsi="Times New Roman" w:cs="Simplified Arabic"/>
                <w:color w:val="000000" w:themeColor="text1"/>
                <w:sz w:val="26"/>
                <w:szCs w:val="26"/>
              </w:rPr>
              <w:t>.</w:t>
            </w:r>
          </w:p>
        </w:tc>
        <w:tc>
          <w:tcPr>
            <w:tcW w:w="824" w:type="dxa"/>
          </w:tcPr>
          <w:p w:rsidR="00D67830" w:rsidRPr="00362B07" w:rsidRDefault="00D67830" w:rsidP="00052F9C">
            <w:pPr>
              <w:bidi/>
              <w:jc w:val="both"/>
              <w:rPr>
                <w:rFonts w:ascii="Times New Roman" w:hAnsi="Times New Roman" w:cs="Simplified Arabic"/>
                <w:color w:val="000000" w:themeColor="text1"/>
                <w:sz w:val="26"/>
                <w:szCs w:val="26"/>
              </w:rPr>
            </w:pPr>
          </w:p>
        </w:tc>
        <w:tc>
          <w:tcPr>
            <w:tcW w:w="735" w:type="dxa"/>
          </w:tcPr>
          <w:p w:rsidR="00D67830" w:rsidRPr="00362B07" w:rsidRDefault="00D67830" w:rsidP="00052F9C">
            <w:pPr>
              <w:bidi/>
              <w:jc w:val="both"/>
              <w:rPr>
                <w:rFonts w:ascii="Times New Roman" w:hAnsi="Times New Roman" w:cs="Simplified Arabic"/>
                <w:color w:val="000000" w:themeColor="text1"/>
                <w:sz w:val="26"/>
                <w:szCs w:val="26"/>
              </w:rPr>
            </w:pPr>
          </w:p>
        </w:tc>
        <w:tc>
          <w:tcPr>
            <w:tcW w:w="850" w:type="dxa"/>
          </w:tcPr>
          <w:p w:rsidR="00D67830" w:rsidRPr="00362B07" w:rsidRDefault="00D67830" w:rsidP="00052F9C">
            <w:pPr>
              <w:bidi/>
              <w:jc w:val="both"/>
              <w:rPr>
                <w:rFonts w:ascii="Times New Roman" w:hAnsi="Times New Roman" w:cs="Simplified Arabic"/>
                <w:color w:val="000000" w:themeColor="text1"/>
                <w:sz w:val="26"/>
                <w:szCs w:val="26"/>
              </w:rPr>
            </w:pPr>
          </w:p>
        </w:tc>
        <w:tc>
          <w:tcPr>
            <w:tcW w:w="978" w:type="dxa"/>
          </w:tcPr>
          <w:p w:rsidR="00D67830" w:rsidRPr="00362B07" w:rsidRDefault="00D67830" w:rsidP="00052F9C">
            <w:pPr>
              <w:bidi/>
              <w:jc w:val="both"/>
              <w:rPr>
                <w:rFonts w:ascii="Times New Roman" w:hAnsi="Times New Roman" w:cs="Simplified Arabic"/>
                <w:color w:val="000000" w:themeColor="text1"/>
                <w:sz w:val="26"/>
                <w:szCs w:val="26"/>
              </w:rPr>
            </w:pPr>
          </w:p>
        </w:tc>
        <w:tc>
          <w:tcPr>
            <w:tcW w:w="1226" w:type="dxa"/>
          </w:tcPr>
          <w:p w:rsidR="00D67830" w:rsidRPr="00362B07" w:rsidRDefault="00D67830" w:rsidP="00052F9C">
            <w:pPr>
              <w:bidi/>
              <w:jc w:val="both"/>
              <w:rPr>
                <w:rFonts w:ascii="Times New Roman" w:hAnsi="Times New Roman" w:cs="Simplified Arabic"/>
                <w:color w:val="000000" w:themeColor="text1"/>
                <w:sz w:val="26"/>
                <w:szCs w:val="26"/>
              </w:rPr>
            </w:pPr>
          </w:p>
        </w:tc>
      </w:tr>
      <w:tr w:rsidR="00D67830" w:rsidRPr="00362B07" w:rsidTr="00052F9C">
        <w:trPr>
          <w:trHeight w:val="443"/>
          <w:jc w:val="center"/>
        </w:trPr>
        <w:tc>
          <w:tcPr>
            <w:tcW w:w="0" w:type="auto"/>
            <w:vAlign w:val="center"/>
            <w:hideMark/>
          </w:tcPr>
          <w:p w:rsidR="00D67830" w:rsidRPr="00362B07" w:rsidRDefault="00D67830" w:rsidP="00052F9C">
            <w:pPr>
              <w:bidi/>
              <w:jc w:val="center"/>
              <w:rPr>
                <w:rFonts w:ascii="Times New Roman" w:hAnsi="Times New Roman" w:cs="Simplified Arabic"/>
                <w:color w:val="000000" w:themeColor="text1"/>
                <w:sz w:val="26"/>
                <w:szCs w:val="26"/>
              </w:rPr>
            </w:pPr>
            <w:r w:rsidRPr="00362B07">
              <w:rPr>
                <w:rFonts w:ascii="Times New Roman" w:hAnsi="Times New Roman" w:cs="Simplified Arabic"/>
                <w:color w:val="000000" w:themeColor="text1"/>
                <w:sz w:val="26"/>
                <w:szCs w:val="26"/>
              </w:rPr>
              <w:t>L5</w:t>
            </w:r>
          </w:p>
        </w:tc>
        <w:tc>
          <w:tcPr>
            <w:tcW w:w="4269" w:type="dxa"/>
            <w:shd w:val="clear" w:color="auto" w:fill="D9D9D9" w:themeFill="background1" w:themeFillShade="D9"/>
            <w:hideMark/>
          </w:tcPr>
          <w:p w:rsidR="00D67830" w:rsidRPr="00362B07" w:rsidRDefault="00D67830" w:rsidP="00052F9C">
            <w:pPr>
              <w:bidi/>
              <w:jc w:val="both"/>
              <w:rPr>
                <w:rFonts w:ascii="Times New Roman" w:hAnsi="Times New Roman" w:cs="Simplified Arabic"/>
                <w:color w:val="000000" w:themeColor="text1"/>
                <w:sz w:val="26"/>
                <w:szCs w:val="26"/>
              </w:rPr>
            </w:pPr>
            <w:r w:rsidRPr="00362B07">
              <w:rPr>
                <w:rFonts w:ascii="Times New Roman" w:hAnsi="Times New Roman" w:cs="Simplified Arabic"/>
                <w:color w:val="000000" w:themeColor="text1"/>
                <w:sz w:val="26"/>
                <w:szCs w:val="26"/>
                <w:rtl/>
              </w:rPr>
              <w:t>القدرة على جذب مستثمرين استراتيجيين أو شركاء ماليين تزداد بسبب الدمج</w:t>
            </w:r>
          </w:p>
        </w:tc>
        <w:tc>
          <w:tcPr>
            <w:tcW w:w="824" w:type="dxa"/>
          </w:tcPr>
          <w:p w:rsidR="00D67830" w:rsidRPr="00362B07" w:rsidRDefault="00D67830" w:rsidP="00052F9C">
            <w:pPr>
              <w:bidi/>
              <w:jc w:val="both"/>
              <w:rPr>
                <w:rFonts w:ascii="Times New Roman" w:hAnsi="Times New Roman" w:cs="Simplified Arabic"/>
                <w:color w:val="000000" w:themeColor="text1"/>
                <w:sz w:val="26"/>
                <w:szCs w:val="26"/>
              </w:rPr>
            </w:pPr>
          </w:p>
        </w:tc>
        <w:tc>
          <w:tcPr>
            <w:tcW w:w="735" w:type="dxa"/>
          </w:tcPr>
          <w:p w:rsidR="00D67830" w:rsidRPr="00362B07" w:rsidRDefault="00D67830" w:rsidP="00052F9C">
            <w:pPr>
              <w:bidi/>
              <w:jc w:val="both"/>
              <w:rPr>
                <w:rFonts w:ascii="Times New Roman" w:hAnsi="Times New Roman" w:cs="Simplified Arabic"/>
                <w:color w:val="000000" w:themeColor="text1"/>
                <w:sz w:val="26"/>
                <w:szCs w:val="26"/>
              </w:rPr>
            </w:pPr>
          </w:p>
        </w:tc>
        <w:tc>
          <w:tcPr>
            <w:tcW w:w="850" w:type="dxa"/>
          </w:tcPr>
          <w:p w:rsidR="00D67830" w:rsidRPr="00362B07" w:rsidRDefault="00D67830" w:rsidP="00052F9C">
            <w:pPr>
              <w:bidi/>
              <w:jc w:val="both"/>
              <w:rPr>
                <w:rFonts w:ascii="Times New Roman" w:hAnsi="Times New Roman" w:cs="Simplified Arabic"/>
                <w:color w:val="000000" w:themeColor="text1"/>
                <w:sz w:val="26"/>
                <w:szCs w:val="26"/>
              </w:rPr>
            </w:pPr>
          </w:p>
        </w:tc>
        <w:tc>
          <w:tcPr>
            <w:tcW w:w="978" w:type="dxa"/>
          </w:tcPr>
          <w:p w:rsidR="00D67830" w:rsidRPr="00362B07" w:rsidRDefault="00D67830" w:rsidP="00052F9C">
            <w:pPr>
              <w:bidi/>
              <w:jc w:val="both"/>
              <w:rPr>
                <w:rFonts w:ascii="Times New Roman" w:hAnsi="Times New Roman" w:cs="Simplified Arabic"/>
                <w:color w:val="000000" w:themeColor="text1"/>
                <w:sz w:val="26"/>
                <w:szCs w:val="26"/>
              </w:rPr>
            </w:pPr>
          </w:p>
        </w:tc>
        <w:tc>
          <w:tcPr>
            <w:tcW w:w="1226" w:type="dxa"/>
          </w:tcPr>
          <w:p w:rsidR="00D67830" w:rsidRPr="00362B07" w:rsidRDefault="00D67830" w:rsidP="00052F9C">
            <w:pPr>
              <w:bidi/>
              <w:jc w:val="both"/>
              <w:rPr>
                <w:rFonts w:ascii="Times New Roman" w:hAnsi="Times New Roman" w:cs="Simplified Arabic"/>
                <w:color w:val="000000" w:themeColor="text1"/>
                <w:sz w:val="26"/>
                <w:szCs w:val="26"/>
              </w:rPr>
            </w:pPr>
          </w:p>
        </w:tc>
      </w:tr>
    </w:tbl>
    <w:p w:rsidR="00D67830" w:rsidRPr="00362B07" w:rsidRDefault="00D67830" w:rsidP="00052F9C">
      <w:pPr>
        <w:pStyle w:val="a5"/>
        <w:bidi/>
        <w:spacing w:before="120" w:beforeAutospacing="0" w:after="0" w:afterAutospacing="0"/>
        <w:jc w:val="center"/>
        <w:rPr>
          <w:rFonts w:eastAsiaTheme="minorHAnsi" w:cs="Simplified Arabic"/>
          <w:color w:val="000000" w:themeColor="text1"/>
          <w:sz w:val="28"/>
          <w:szCs w:val="28"/>
        </w:rPr>
      </w:pPr>
      <w:r w:rsidRPr="00362B07">
        <w:rPr>
          <w:rFonts w:eastAsiaTheme="minorHAnsi" w:cs="Simplified Arabic"/>
          <w:b/>
          <w:bCs/>
          <w:color w:val="000000" w:themeColor="text1"/>
          <w:sz w:val="28"/>
          <w:szCs w:val="28"/>
          <w:rtl/>
        </w:rPr>
        <w:t>شكرًا لتعاونكم ودعمكم لإنجاح هذه الدراسة</w:t>
      </w:r>
      <w:proofErr w:type="gramStart"/>
      <w:r w:rsidR="00103112" w:rsidRPr="00362B07">
        <w:rPr>
          <w:rFonts w:eastAsiaTheme="minorHAnsi" w:cs="Simplified Arabic" w:hint="cs"/>
          <w:b/>
          <w:bCs/>
          <w:color w:val="000000" w:themeColor="text1"/>
          <w:sz w:val="28"/>
          <w:szCs w:val="28"/>
          <w:rtl/>
        </w:rPr>
        <w:t>،،</w:t>
      </w:r>
      <w:proofErr w:type="gramEnd"/>
      <w:r w:rsidR="00103112" w:rsidRPr="00362B07">
        <w:rPr>
          <w:rFonts w:eastAsiaTheme="minorHAnsi" w:cs="Simplified Arabic" w:hint="cs"/>
          <w:b/>
          <w:bCs/>
          <w:color w:val="000000" w:themeColor="text1"/>
          <w:sz w:val="28"/>
          <w:szCs w:val="28"/>
          <w:rtl/>
        </w:rPr>
        <w:t>،</w:t>
      </w:r>
    </w:p>
    <w:p w:rsidR="00052F9C" w:rsidRPr="00362B07" w:rsidRDefault="00052F9C">
      <w:pPr>
        <w:rPr>
          <w:rFonts w:ascii="Times New Roman" w:hAnsi="Times New Roman" w:cs="Simplified Arabic"/>
          <w:b/>
          <w:bCs/>
          <w:color w:val="000000" w:themeColor="text1"/>
          <w:sz w:val="6"/>
          <w:szCs w:val="6"/>
          <w:rtl/>
          <w:lang w:bidi="ar-EG"/>
        </w:rPr>
      </w:pPr>
      <w:r w:rsidRPr="00362B07">
        <w:rPr>
          <w:rFonts w:ascii="Times New Roman" w:hAnsi="Times New Roman" w:cs="Simplified Arabic"/>
          <w:b/>
          <w:bCs/>
          <w:color w:val="000000" w:themeColor="text1"/>
          <w:sz w:val="6"/>
          <w:szCs w:val="6"/>
          <w:rtl/>
        </w:rPr>
        <w:br w:type="page"/>
      </w:r>
    </w:p>
    <w:p w:rsidR="00052F9C" w:rsidRPr="00362B07" w:rsidRDefault="00052F9C" w:rsidP="00052F9C">
      <w:pPr>
        <w:pStyle w:val="af1"/>
        <w:shd w:val="clear" w:color="auto" w:fill="FFFFFF" w:themeFill="background1"/>
        <w:spacing w:before="120" w:after="120"/>
        <w:rPr>
          <w:rFonts w:cs="Simplified Arabic"/>
          <w:b/>
          <w:bCs/>
          <w:color w:val="000000" w:themeColor="text1"/>
          <w:sz w:val="40"/>
          <w:szCs w:val="40"/>
          <w:rtl/>
        </w:rPr>
      </w:pPr>
    </w:p>
    <w:p w:rsidR="00052F9C" w:rsidRPr="00362B07" w:rsidRDefault="00052F9C" w:rsidP="00052F9C">
      <w:pPr>
        <w:pStyle w:val="af1"/>
        <w:shd w:val="clear" w:color="auto" w:fill="FFFFFF" w:themeFill="background1"/>
        <w:spacing w:before="120" w:after="120"/>
        <w:rPr>
          <w:rFonts w:cs="Simplified Arabic"/>
          <w:b/>
          <w:bCs/>
          <w:color w:val="000000" w:themeColor="text1"/>
          <w:sz w:val="40"/>
          <w:szCs w:val="40"/>
          <w:rtl/>
        </w:rPr>
      </w:pPr>
    </w:p>
    <w:p w:rsidR="00052F9C" w:rsidRPr="00362B07" w:rsidRDefault="00052F9C" w:rsidP="00052F9C">
      <w:pPr>
        <w:pStyle w:val="af1"/>
        <w:shd w:val="clear" w:color="auto" w:fill="FFFFFF" w:themeFill="background1"/>
        <w:spacing w:before="120" w:after="120"/>
        <w:rPr>
          <w:rFonts w:cs="Simplified Arabic"/>
          <w:b/>
          <w:bCs/>
          <w:color w:val="000000" w:themeColor="text1"/>
          <w:sz w:val="40"/>
          <w:szCs w:val="40"/>
          <w:rtl/>
        </w:rPr>
      </w:pPr>
    </w:p>
    <w:p w:rsidR="00052F9C" w:rsidRPr="00362B07" w:rsidRDefault="00052F9C" w:rsidP="00052F9C">
      <w:pPr>
        <w:pStyle w:val="af1"/>
        <w:shd w:val="clear" w:color="auto" w:fill="FFFFFF" w:themeFill="background1"/>
        <w:spacing w:before="120" w:after="120"/>
        <w:rPr>
          <w:rFonts w:cs="Simplified Arabic"/>
          <w:b/>
          <w:bCs/>
          <w:color w:val="000000" w:themeColor="text1"/>
          <w:sz w:val="40"/>
          <w:szCs w:val="40"/>
          <w:rtl/>
        </w:rPr>
      </w:pPr>
    </w:p>
    <w:p w:rsidR="00052F9C" w:rsidRPr="00362B07" w:rsidRDefault="00052F9C" w:rsidP="00052F9C">
      <w:pPr>
        <w:pStyle w:val="af1"/>
        <w:shd w:val="clear" w:color="auto" w:fill="FFFFFF" w:themeFill="background1"/>
        <w:spacing w:before="120" w:after="120"/>
        <w:rPr>
          <w:rFonts w:cs="Simplified Arabic"/>
          <w:b/>
          <w:bCs/>
          <w:color w:val="000000" w:themeColor="text1"/>
          <w:sz w:val="40"/>
          <w:szCs w:val="40"/>
          <w:rtl/>
        </w:rPr>
      </w:pPr>
    </w:p>
    <w:p w:rsidR="00052F9C" w:rsidRPr="00362B07" w:rsidRDefault="00052F9C" w:rsidP="00052F9C">
      <w:pPr>
        <w:pStyle w:val="af1"/>
        <w:shd w:val="clear" w:color="auto" w:fill="FFFFFF" w:themeFill="background1"/>
        <w:spacing w:before="120" w:after="120"/>
        <w:rPr>
          <w:rFonts w:cs="Simplified Arabic"/>
          <w:b/>
          <w:bCs/>
          <w:color w:val="000000" w:themeColor="text1"/>
          <w:sz w:val="40"/>
          <w:szCs w:val="40"/>
          <w:rtl/>
        </w:rPr>
      </w:pPr>
    </w:p>
    <w:p w:rsidR="00052F9C" w:rsidRPr="00362B07" w:rsidRDefault="00052F9C" w:rsidP="00052F9C">
      <w:pPr>
        <w:pStyle w:val="af1"/>
        <w:shd w:val="clear" w:color="auto" w:fill="FFFFFF" w:themeFill="background1"/>
        <w:spacing w:before="120" w:after="120"/>
        <w:rPr>
          <w:rFonts w:cs="Simplified Arabic"/>
          <w:b/>
          <w:bCs/>
          <w:color w:val="000000" w:themeColor="text1"/>
          <w:sz w:val="40"/>
          <w:szCs w:val="40"/>
          <w:rtl/>
        </w:rPr>
      </w:pPr>
    </w:p>
    <w:p w:rsidR="00D67830" w:rsidRPr="00362B07" w:rsidRDefault="00D67830" w:rsidP="00052F9C">
      <w:pPr>
        <w:pStyle w:val="af1"/>
        <w:shd w:val="clear" w:color="auto" w:fill="FFFFFF" w:themeFill="background1"/>
        <w:spacing w:before="120" w:after="120"/>
        <w:rPr>
          <w:rFonts w:cs="Simplified Arabic"/>
          <w:b/>
          <w:bCs/>
          <w:color w:val="000000" w:themeColor="text1"/>
          <w:sz w:val="40"/>
          <w:szCs w:val="40"/>
          <w:rtl/>
        </w:rPr>
      </w:pPr>
      <w:r w:rsidRPr="00362B07">
        <w:rPr>
          <w:rFonts w:cs="Simplified Arabic" w:hint="cs"/>
          <w:b/>
          <w:bCs/>
          <w:color w:val="000000" w:themeColor="text1"/>
          <w:sz w:val="40"/>
          <w:szCs w:val="40"/>
          <w:rtl/>
        </w:rPr>
        <w:t>ملحق</w:t>
      </w:r>
      <w:r w:rsidR="00D7278E" w:rsidRPr="00362B07">
        <w:rPr>
          <w:rFonts w:cs="Simplified Arabic" w:hint="cs"/>
          <w:b/>
          <w:bCs/>
          <w:color w:val="000000" w:themeColor="text1"/>
          <w:sz w:val="40"/>
          <w:szCs w:val="40"/>
          <w:rtl/>
        </w:rPr>
        <w:t xml:space="preserve"> (</w:t>
      </w:r>
      <w:r w:rsidR="004C381B" w:rsidRPr="00362B07">
        <w:rPr>
          <w:rFonts w:cs="Simplified Arabic" w:hint="cs"/>
          <w:b/>
          <w:bCs/>
          <w:color w:val="000000" w:themeColor="text1"/>
          <w:sz w:val="40"/>
          <w:szCs w:val="40"/>
          <w:rtl/>
        </w:rPr>
        <w:t>3)</w:t>
      </w:r>
    </w:p>
    <w:p w:rsidR="00D67830" w:rsidRPr="00362B07" w:rsidRDefault="00D67830" w:rsidP="00052F9C">
      <w:pPr>
        <w:pStyle w:val="af1"/>
        <w:shd w:val="clear" w:color="auto" w:fill="FFFFFF" w:themeFill="background1"/>
        <w:spacing w:before="120" w:after="120"/>
        <w:rPr>
          <w:rFonts w:cs="Simplified Arabic"/>
          <w:b/>
          <w:bCs/>
          <w:color w:val="000000" w:themeColor="text1"/>
          <w:sz w:val="40"/>
          <w:szCs w:val="40"/>
          <w:rtl/>
        </w:rPr>
      </w:pPr>
      <w:proofErr w:type="gramStart"/>
      <w:r w:rsidRPr="00362B07">
        <w:rPr>
          <w:rFonts w:cs="Simplified Arabic" w:hint="cs"/>
          <w:b/>
          <w:bCs/>
          <w:color w:val="000000" w:themeColor="text1"/>
          <w:sz w:val="40"/>
          <w:szCs w:val="40"/>
          <w:rtl/>
        </w:rPr>
        <w:t>دليل</w:t>
      </w:r>
      <w:proofErr w:type="gramEnd"/>
      <w:r w:rsidRPr="00362B07">
        <w:rPr>
          <w:rFonts w:cs="Simplified Arabic" w:hint="cs"/>
          <w:b/>
          <w:bCs/>
          <w:color w:val="000000" w:themeColor="text1"/>
          <w:sz w:val="40"/>
          <w:szCs w:val="40"/>
          <w:rtl/>
        </w:rPr>
        <w:t xml:space="preserve"> المقابلة المتعمقة</w:t>
      </w:r>
    </w:p>
    <w:p w:rsidR="00D67830" w:rsidRPr="00362B07" w:rsidRDefault="00D67830" w:rsidP="0068525B">
      <w:pPr>
        <w:bidi/>
        <w:spacing w:before="120" w:after="120" w:line="240" w:lineRule="auto"/>
        <w:ind w:firstLine="720"/>
        <w:jc w:val="both"/>
        <w:rPr>
          <w:rFonts w:ascii="Times New Roman" w:hAnsi="Times New Roman" w:cs="Simplified Arabic"/>
          <w:color w:val="000000" w:themeColor="text1"/>
          <w:sz w:val="28"/>
          <w:szCs w:val="28"/>
        </w:rPr>
      </w:pPr>
    </w:p>
    <w:p w:rsidR="00D67830" w:rsidRPr="00362B07" w:rsidRDefault="00D67830" w:rsidP="0068525B">
      <w:pPr>
        <w:bidi/>
        <w:spacing w:before="120" w:after="120" w:line="240" w:lineRule="auto"/>
        <w:ind w:firstLine="720"/>
        <w:jc w:val="both"/>
        <w:rPr>
          <w:rFonts w:ascii="Times New Roman" w:hAnsi="Times New Roman" w:cs="Simplified Arabic"/>
          <w:b/>
          <w:bCs/>
          <w:color w:val="000000" w:themeColor="text1"/>
          <w:sz w:val="28"/>
          <w:szCs w:val="28"/>
          <w:rtl/>
        </w:rPr>
      </w:pPr>
    </w:p>
    <w:p w:rsidR="00D67830" w:rsidRPr="00362B07" w:rsidRDefault="00D67830" w:rsidP="0068525B">
      <w:pPr>
        <w:bidi/>
        <w:spacing w:before="120" w:after="120" w:line="240" w:lineRule="auto"/>
        <w:ind w:firstLine="720"/>
        <w:jc w:val="both"/>
        <w:rPr>
          <w:rFonts w:ascii="Times New Roman" w:hAnsi="Times New Roman" w:cs="Simplified Arabic"/>
          <w:b/>
          <w:bCs/>
          <w:color w:val="000000" w:themeColor="text1"/>
          <w:sz w:val="28"/>
          <w:szCs w:val="28"/>
          <w:rtl/>
        </w:rPr>
      </w:pPr>
    </w:p>
    <w:p w:rsidR="00D67830" w:rsidRPr="00362B07" w:rsidRDefault="00D67830" w:rsidP="0068525B">
      <w:pPr>
        <w:bidi/>
        <w:spacing w:before="120" w:after="120" w:line="240" w:lineRule="auto"/>
        <w:ind w:firstLine="720"/>
        <w:jc w:val="both"/>
        <w:rPr>
          <w:rFonts w:ascii="Times New Roman" w:hAnsi="Times New Roman" w:cs="Simplified Arabic"/>
          <w:b/>
          <w:bCs/>
          <w:color w:val="000000" w:themeColor="text1"/>
          <w:sz w:val="28"/>
          <w:szCs w:val="28"/>
          <w:rtl/>
        </w:rPr>
      </w:pPr>
    </w:p>
    <w:p w:rsidR="00D67830" w:rsidRPr="00362B07" w:rsidRDefault="00D67830" w:rsidP="0068525B">
      <w:pPr>
        <w:bidi/>
        <w:spacing w:before="120" w:after="120" w:line="240" w:lineRule="auto"/>
        <w:ind w:firstLine="720"/>
        <w:jc w:val="both"/>
        <w:rPr>
          <w:rFonts w:ascii="Times New Roman" w:hAnsi="Times New Roman" w:cs="Simplified Arabic"/>
          <w:b/>
          <w:bCs/>
          <w:color w:val="000000" w:themeColor="text1"/>
          <w:sz w:val="28"/>
          <w:szCs w:val="28"/>
          <w:rtl/>
        </w:rPr>
      </w:pPr>
    </w:p>
    <w:p w:rsidR="00D67830" w:rsidRPr="00362B07" w:rsidRDefault="00D67830" w:rsidP="0068525B">
      <w:pPr>
        <w:bidi/>
        <w:spacing w:before="120" w:after="120" w:line="240" w:lineRule="auto"/>
        <w:ind w:firstLine="720"/>
        <w:jc w:val="both"/>
        <w:rPr>
          <w:rFonts w:ascii="Times New Roman" w:hAnsi="Times New Roman" w:cs="Simplified Arabic"/>
          <w:b/>
          <w:bCs/>
          <w:color w:val="000000" w:themeColor="text1"/>
          <w:sz w:val="28"/>
          <w:szCs w:val="28"/>
          <w:rtl/>
        </w:rPr>
      </w:pPr>
    </w:p>
    <w:p w:rsidR="00D67830" w:rsidRPr="00362B07" w:rsidRDefault="00D67830" w:rsidP="0068525B">
      <w:pPr>
        <w:bidi/>
        <w:spacing w:before="120" w:after="120" w:line="240" w:lineRule="auto"/>
        <w:ind w:firstLine="720"/>
        <w:jc w:val="both"/>
        <w:rPr>
          <w:rFonts w:ascii="Times New Roman" w:hAnsi="Times New Roman" w:cs="Simplified Arabic"/>
          <w:b/>
          <w:bCs/>
          <w:color w:val="000000" w:themeColor="text1"/>
          <w:sz w:val="28"/>
          <w:szCs w:val="28"/>
          <w:rtl/>
        </w:rPr>
      </w:pPr>
    </w:p>
    <w:p w:rsidR="00D67830" w:rsidRPr="00362B07" w:rsidRDefault="00D67830" w:rsidP="0068525B">
      <w:pPr>
        <w:bidi/>
        <w:spacing w:before="120" w:after="120" w:line="240" w:lineRule="auto"/>
        <w:ind w:firstLine="720"/>
        <w:jc w:val="both"/>
        <w:rPr>
          <w:rFonts w:ascii="Times New Roman" w:hAnsi="Times New Roman" w:cs="Simplified Arabic"/>
          <w:b/>
          <w:bCs/>
          <w:color w:val="000000" w:themeColor="text1"/>
          <w:sz w:val="28"/>
          <w:szCs w:val="28"/>
          <w:rtl/>
        </w:rPr>
      </w:pPr>
    </w:p>
    <w:p w:rsidR="00D67830" w:rsidRPr="00362B07" w:rsidRDefault="00D67830" w:rsidP="0068525B">
      <w:pPr>
        <w:bidi/>
        <w:spacing w:before="120" w:after="120" w:line="240" w:lineRule="auto"/>
        <w:ind w:firstLine="720"/>
        <w:jc w:val="both"/>
        <w:rPr>
          <w:rFonts w:ascii="Times New Roman" w:hAnsi="Times New Roman" w:cs="Simplified Arabic"/>
          <w:b/>
          <w:bCs/>
          <w:color w:val="000000" w:themeColor="text1"/>
          <w:sz w:val="28"/>
          <w:szCs w:val="28"/>
          <w:rtl/>
        </w:rPr>
      </w:pPr>
    </w:p>
    <w:p w:rsidR="00D67830" w:rsidRPr="00362B07" w:rsidRDefault="00D67830" w:rsidP="0068525B">
      <w:pPr>
        <w:bidi/>
        <w:spacing w:before="120" w:after="120" w:line="240" w:lineRule="auto"/>
        <w:ind w:firstLine="720"/>
        <w:jc w:val="both"/>
        <w:rPr>
          <w:rFonts w:ascii="Times New Roman" w:hAnsi="Times New Roman" w:cs="Simplified Arabic"/>
          <w:b/>
          <w:bCs/>
          <w:color w:val="000000" w:themeColor="text1"/>
          <w:sz w:val="28"/>
          <w:szCs w:val="28"/>
          <w:rtl/>
        </w:rPr>
      </w:pPr>
    </w:p>
    <w:p w:rsidR="00D67830" w:rsidRPr="00362B07" w:rsidRDefault="00D67830" w:rsidP="0068525B">
      <w:pPr>
        <w:bidi/>
        <w:spacing w:before="120" w:after="120" w:line="240" w:lineRule="auto"/>
        <w:ind w:firstLine="720"/>
        <w:jc w:val="both"/>
        <w:rPr>
          <w:rFonts w:ascii="Times New Roman" w:hAnsi="Times New Roman" w:cs="Simplified Arabic"/>
          <w:b/>
          <w:bCs/>
          <w:color w:val="000000" w:themeColor="text1"/>
          <w:sz w:val="28"/>
          <w:szCs w:val="28"/>
          <w:rtl/>
        </w:rPr>
      </w:pPr>
    </w:p>
    <w:p w:rsidR="00D67830" w:rsidRPr="00362B07" w:rsidRDefault="00D67830" w:rsidP="0068525B">
      <w:pPr>
        <w:bidi/>
        <w:spacing w:before="120" w:after="120" w:line="240" w:lineRule="auto"/>
        <w:ind w:firstLine="720"/>
        <w:jc w:val="both"/>
        <w:rPr>
          <w:rFonts w:ascii="Times New Roman" w:hAnsi="Times New Roman" w:cs="Simplified Arabic"/>
          <w:b/>
          <w:bCs/>
          <w:color w:val="000000" w:themeColor="text1"/>
          <w:sz w:val="28"/>
          <w:szCs w:val="28"/>
          <w:rtl/>
        </w:rPr>
      </w:pPr>
    </w:p>
    <w:p w:rsidR="00D67830" w:rsidRPr="00362B07" w:rsidRDefault="00D67830" w:rsidP="00052F9C">
      <w:pPr>
        <w:pStyle w:val="af1"/>
        <w:shd w:val="clear" w:color="auto" w:fill="FFFFFF" w:themeFill="background1"/>
        <w:spacing w:before="120" w:after="120"/>
        <w:rPr>
          <w:rFonts w:cs="Simplified Arabic"/>
          <w:b/>
          <w:bCs/>
          <w:color w:val="000000" w:themeColor="text1"/>
          <w:sz w:val="32"/>
          <w:szCs w:val="32"/>
          <w:rtl/>
        </w:rPr>
      </w:pPr>
      <w:proofErr w:type="gramStart"/>
      <w:r w:rsidRPr="00362B07">
        <w:rPr>
          <w:rFonts w:cs="Simplified Arabic" w:hint="cs"/>
          <w:b/>
          <w:bCs/>
          <w:color w:val="000000" w:themeColor="text1"/>
          <w:sz w:val="32"/>
          <w:szCs w:val="32"/>
          <w:rtl/>
        </w:rPr>
        <w:lastRenderedPageBreak/>
        <w:t>دليل</w:t>
      </w:r>
      <w:proofErr w:type="gramEnd"/>
      <w:r w:rsidRPr="00362B07">
        <w:rPr>
          <w:rFonts w:cs="Simplified Arabic" w:hint="cs"/>
          <w:b/>
          <w:bCs/>
          <w:color w:val="000000" w:themeColor="text1"/>
          <w:sz w:val="32"/>
          <w:szCs w:val="32"/>
          <w:rtl/>
        </w:rPr>
        <w:t xml:space="preserve"> المقابلة المتعمقة</w:t>
      </w:r>
    </w:p>
    <w:p w:rsidR="00E62420" w:rsidRPr="00362B07" w:rsidRDefault="00D67830" w:rsidP="00E62420">
      <w:pPr>
        <w:pStyle w:val="a5"/>
        <w:bidi/>
        <w:spacing w:before="120" w:beforeAutospacing="0" w:after="120" w:afterAutospacing="0"/>
        <w:jc w:val="both"/>
        <w:rPr>
          <w:rFonts w:cs="Simplified Arabic"/>
          <w:b/>
          <w:bCs/>
          <w:color w:val="000000" w:themeColor="text1"/>
          <w:sz w:val="30"/>
          <w:szCs w:val="30"/>
          <w:rtl/>
        </w:rPr>
      </w:pPr>
      <w:proofErr w:type="gramStart"/>
      <w:r w:rsidRPr="00362B07">
        <w:rPr>
          <w:rFonts w:cs="Simplified Arabic"/>
          <w:b/>
          <w:bCs/>
          <w:color w:val="000000" w:themeColor="text1"/>
          <w:sz w:val="30"/>
          <w:szCs w:val="30"/>
          <w:rtl/>
        </w:rPr>
        <w:t>موضوع</w:t>
      </w:r>
      <w:proofErr w:type="gramEnd"/>
      <w:r w:rsidRPr="00362B07">
        <w:rPr>
          <w:rFonts w:cs="Simplified Arabic"/>
          <w:b/>
          <w:bCs/>
          <w:color w:val="000000" w:themeColor="text1"/>
          <w:sz w:val="30"/>
          <w:szCs w:val="30"/>
          <w:rtl/>
        </w:rPr>
        <w:t xml:space="preserve"> الدراسة</w:t>
      </w:r>
      <w:r w:rsidR="00775B4E" w:rsidRPr="00362B07">
        <w:rPr>
          <w:rFonts w:cs="Simplified Arabic"/>
          <w:b/>
          <w:bCs/>
          <w:color w:val="000000" w:themeColor="text1"/>
          <w:sz w:val="30"/>
          <w:szCs w:val="30"/>
          <w:rtl/>
        </w:rPr>
        <w:t xml:space="preserve">: </w:t>
      </w:r>
    </w:p>
    <w:p w:rsidR="00E62420" w:rsidRPr="00362B07" w:rsidRDefault="00D67830" w:rsidP="00E62420">
      <w:pPr>
        <w:pStyle w:val="a5"/>
        <w:bidi/>
        <w:spacing w:before="120" w:beforeAutospacing="0" w:after="120" w:afterAutospacing="0"/>
        <w:ind w:firstLine="720"/>
        <w:jc w:val="both"/>
        <w:rPr>
          <w:rFonts w:cs="Simplified Arabic"/>
          <w:color w:val="000000" w:themeColor="text1"/>
          <w:sz w:val="28"/>
          <w:szCs w:val="28"/>
          <w:rtl/>
        </w:rPr>
      </w:pPr>
      <w:r w:rsidRPr="00362B07">
        <w:rPr>
          <w:rFonts w:cs="Simplified Arabic"/>
          <w:color w:val="000000" w:themeColor="text1"/>
          <w:sz w:val="28"/>
          <w:szCs w:val="28"/>
          <w:rtl/>
        </w:rPr>
        <w:t>استراتيجية دمج الشركات لدخول سوق النمو – السوق الموازية لسوق المال السعودي</w:t>
      </w:r>
      <w:r w:rsidR="00775B4E" w:rsidRPr="00362B07">
        <w:rPr>
          <w:rFonts w:cs="Simplified Arabic"/>
          <w:color w:val="000000" w:themeColor="text1"/>
          <w:sz w:val="28"/>
          <w:szCs w:val="28"/>
          <w:rtl/>
        </w:rPr>
        <w:t xml:space="preserve">: </w:t>
      </w:r>
      <w:r w:rsidRPr="00362B07">
        <w:rPr>
          <w:rFonts w:cs="Simplified Arabic"/>
          <w:color w:val="000000" w:themeColor="text1"/>
          <w:sz w:val="28"/>
          <w:szCs w:val="28"/>
          <w:rtl/>
        </w:rPr>
        <w:t xml:space="preserve">دراسة </w:t>
      </w:r>
      <w:r w:rsidRPr="00362B07">
        <w:rPr>
          <w:rFonts w:cs="Simplified Arabic" w:hint="cs"/>
          <w:color w:val="000000" w:themeColor="text1"/>
          <w:sz w:val="28"/>
          <w:szCs w:val="28"/>
          <w:rtl/>
        </w:rPr>
        <w:t>ميدانية</w:t>
      </w:r>
      <w:r w:rsidRPr="00362B07">
        <w:rPr>
          <w:rFonts w:cs="Simplified Arabic"/>
          <w:color w:val="000000" w:themeColor="text1"/>
          <w:sz w:val="28"/>
          <w:szCs w:val="28"/>
          <w:rtl/>
        </w:rPr>
        <w:t xml:space="preserve"> في الشركات العائلية</w:t>
      </w:r>
      <w:r w:rsidR="00E62420" w:rsidRPr="00362B07">
        <w:rPr>
          <w:rFonts w:cs="Simplified Arabic" w:hint="cs"/>
          <w:color w:val="000000" w:themeColor="text1"/>
          <w:sz w:val="28"/>
          <w:szCs w:val="28"/>
          <w:rtl/>
        </w:rPr>
        <w:t>.</w:t>
      </w:r>
    </w:p>
    <w:p w:rsidR="00E62420" w:rsidRPr="00362B07" w:rsidRDefault="00D67830" w:rsidP="00E62420">
      <w:pPr>
        <w:pStyle w:val="a5"/>
        <w:bidi/>
        <w:spacing w:before="120" w:beforeAutospacing="0" w:after="120" w:afterAutospacing="0"/>
        <w:jc w:val="both"/>
        <w:rPr>
          <w:rFonts w:cs="Simplified Arabic"/>
          <w:color w:val="000000" w:themeColor="text1"/>
          <w:sz w:val="28"/>
          <w:szCs w:val="28"/>
          <w:rtl/>
        </w:rPr>
      </w:pPr>
      <w:r w:rsidRPr="00362B07">
        <w:rPr>
          <w:rFonts w:cs="Simplified Arabic"/>
          <w:b/>
          <w:bCs/>
          <w:color w:val="000000" w:themeColor="text1"/>
          <w:sz w:val="30"/>
          <w:szCs w:val="30"/>
          <w:rtl/>
        </w:rPr>
        <w:t>الباحث</w:t>
      </w:r>
      <w:r w:rsidR="00775B4E" w:rsidRPr="00362B07">
        <w:rPr>
          <w:rFonts w:cs="Simplified Arabic"/>
          <w:b/>
          <w:bCs/>
          <w:color w:val="000000" w:themeColor="text1"/>
          <w:sz w:val="30"/>
          <w:szCs w:val="30"/>
          <w:rtl/>
        </w:rPr>
        <w:t>:</w:t>
      </w:r>
      <w:r w:rsidR="00775B4E" w:rsidRPr="00362B07">
        <w:rPr>
          <w:rFonts w:cs="Simplified Arabic"/>
          <w:b/>
          <w:bCs/>
          <w:color w:val="000000" w:themeColor="text1"/>
          <w:sz w:val="28"/>
          <w:szCs w:val="28"/>
          <w:rtl/>
        </w:rPr>
        <w:t xml:space="preserve"> </w:t>
      </w:r>
      <w:r w:rsidRPr="00362B07">
        <w:rPr>
          <w:rFonts w:cs="Simplified Arabic"/>
          <w:color w:val="000000" w:themeColor="text1"/>
          <w:sz w:val="28"/>
          <w:szCs w:val="28"/>
          <w:rtl/>
        </w:rPr>
        <w:t xml:space="preserve">صادق </w:t>
      </w:r>
      <w:proofErr w:type="gramStart"/>
      <w:r w:rsidRPr="00362B07">
        <w:rPr>
          <w:rFonts w:cs="Simplified Arabic"/>
          <w:color w:val="000000" w:themeColor="text1"/>
          <w:sz w:val="28"/>
          <w:szCs w:val="28"/>
          <w:rtl/>
        </w:rPr>
        <w:t>حسن</w:t>
      </w:r>
      <w:proofErr w:type="gramEnd"/>
      <w:r w:rsidRPr="00362B07">
        <w:rPr>
          <w:rFonts w:cs="Simplified Arabic"/>
          <w:color w:val="000000" w:themeColor="text1"/>
          <w:sz w:val="28"/>
          <w:szCs w:val="28"/>
          <w:rtl/>
        </w:rPr>
        <w:t xml:space="preserve"> الصفار</w:t>
      </w:r>
      <w:r w:rsidR="00E62420" w:rsidRPr="00362B07">
        <w:rPr>
          <w:rFonts w:cs="Simplified Arabic" w:hint="cs"/>
          <w:color w:val="000000" w:themeColor="text1"/>
          <w:sz w:val="28"/>
          <w:szCs w:val="28"/>
          <w:rtl/>
        </w:rPr>
        <w:t>.</w:t>
      </w:r>
    </w:p>
    <w:p w:rsidR="00E62420" w:rsidRPr="00362B07" w:rsidRDefault="00D67830" w:rsidP="00E62420">
      <w:pPr>
        <w:pStyle w:val="a5"/>
        <w:bidi/>
        <w:spacing w:before="120" w:beforeAutospacing="0" w:after="120" w:afterAutospacing="0"/>
        <w:jc w:val="both"/>
        <w:rPr>
          <w:rFonts w:cs="Simplified Arabic"/>
          <w:b/>
          <w:bCs/>
          <w:color w:val="000000" w:themeColor="text1"/>
          <w:sz w:val="28"/>
          <w:szCs w:val="28"/>
          <w:rtl/>
        </w:rPr>
      </w:pPr>
      <w:r w:rsidRPr="00362B07">
        <w:rPr>
          <w:rFonts w:cs="Simplified Arabic"/>
          <w:b/>
          <w:bCs/>
          <w:color w:val="000000" w:themeColor="text1"/>
          <w:sz w:val="30"/>
          <w:szCs w:val="30"/>
          <w:rtl/>
        </w:rPr>
        <w:t>التاريخ</w:t>
      </w:r>
      <w:r w:rsidR="00775B4E" w:rsidRPr="00362B07">
        <w:rPr>
          <w:rFonts w:cs="Simplified Arabic"/>
          <w:b/>
          <w:bCs/>
          <w:color w:val="000000" w:themeColor="text1"/>
          <w:sz w:val="30"/>
          <w:szCs w:val="30"/>
          <w:rtl/>
        </w:rPr>
        <w:t>:</w:t>
      </w:r>
      <w:r w:rsidR="00E62420" w:rsidRPr="00362B07">
        <w:rPr>
          <w:rFonts w:cs="Simplified Arabic" w:hint="cs"/>
          <w:b/>
          <w:bCs/>
          <w:color w:val="000000" w:themeColor="text1"/>
          <w:sz w:val="28"/>
          <w:szCs w:val="28"/>
          <w:rtl/>
        </w:rPr>
        <w:t xml:space="preserve"> 2025</w:t>
      </w:r>
    </w:p>
    <w:p w:rsidR="00D67830" w:rsidRPr="00362B07" w:rsidRDefault="00D67830" w:rsidP="00E62420">
      <w:pPr>
        <w:pStyle w:val="a5"/>
        <w:bidi/>
        <w:spacing w:before="120" w:beforeAutospacing="0" w:after="120" w:afterAutospacing="0"/>
        <w:jc w:val="both"/>
        <w:rPr>
          <w:rFonts w:cs="Simplified Arabic"/>
          <w:b/>
          <w:bCs/>
          <w:color w:val="000000" w:themeColor="text1"/>
          <w:sz w:val="30"/>
          <w:szCs w:val="30"/>
        </w:rPr>
      </w:pPr>
      <w:r w:rsidRPr="00362B07">
        <w:rPr>
          <w:rFonts w:cs="Simplified Arabic"/>
          <w:b/>
          <w:bCs/>
          <w:color w:val="000000" w:themeColor="text1"/>
          <w:sz w:val="30"/>
          <w:szCs w:val="30"/>
          <w:rtl/>
        </w:rPr>
        <w:t>تعليمات عامة للمقابلة</w:t>
      </w:r>
      <w:r w:rsidR="00E62420" w:rsidRPr="00362B07">
        <w:rPr>
          <w:rFonts w:cs="Simplified Arabic" w:hint="cs"/>
          <w:b/>
          <w:bCs/>
          <w:color w:val="000000" w:themeColor="text1"/>
          <w:sz w:val="30"/>
          <w:szCs w:val="30"/>
          <w:rtl/>
        </w:rPr>
        <w:t>:</w:t>
      </w:r>
    </w:p>
    <w:p w:rsidR="00D67830" w:rsidRPr="00362B07" w:rsidRDefault="00D67830" w:rsidP="00182B87">
      <w:pPr>
        <w:pStyle w:val="a5"/>
        <w:numPr>
          <w:ilvl w:val="0"/>
          <w:numId w:val="35"/>
        </w:numPr>
        <w:bidi/>
        <w:spacing w:before="120" w:beforeAutospacing="0" w:after="120" w:afterAutospacing="0"/>
        <w:ind w:hanging="205"/>
        <w:jc w:val="both"/>
        <w:rPr>
          <w:rFonts w:cs="Simplified Arabic"/>
          <w:color w:val="000000" w:themeColor="text1"/>
          <w:sz w:val="28"/>
          <w:szCs w:val="28"/>
        </w:rPr>
      </w:pPr>
      <w:r w:rsidRPr="00362B07">
        <w:rPr>
          <w:rFonts w:cs="Simplified Arabic"/>
          <w:color w:val="000000" w:themeColor="text1"/>
          <w:sz w:val="28"/>
          <w:szCs w:val="28"/>
          <w:rtl/>
        </w:rPr>
        <w:t>المقابلة تهدف</w:t>
      </w:r>
      <w:r w:rsidR="000544F4" w:rsidRPr="00362B07">
        <w:rPr>
          <w:rFonts w:cs="Simplified Arabic"/>
          <w:color w:val="000000" w:themeColor="text1"/>
          <w:sz w:val="28"/>
          <w:szCs w:val="28"/>
          <w:rtl/>
        </w:rPr>
        <w:t xml:space="preserve"> إلى </w:t>
      </w:r>
      <w:r w:rsidRPr="00362B07">
        <w:rPr>
          <w:rFonts w:cs="Simplified Arabic"/>
          <w:b/>
          <w:bCs/>
          <w:color w:val="000000" w:themeColor="text1"/>
          <w:sz w:val="28"/>
          <w:szCs w:val="28"/>
          <w:rtl/>
        </w:rPr>
        <w:t>توضيح نتائج الاستبيان وتفسيرها بشكل أعمق</w:t>
      </w:r>
      <w:r w:rsidRPr="00362B07">
        <w:rPr>
          <w:rFonts w:cs="Simplified Arabic"/>
          <w:color w:val="000000" w:themeColor="text1"/>
          <w:sz w:val="28"/>
          <w:szCs w:val="28"/>
        </w:rPr>
        <w:t>.</w:t>
      </w:r>
    </w:p>
    <w:p w:rsidR="00D67830" w:rsidRPr="00362B07" w:rsidRDefault="00D67830" w:rsidP="00182B87">
      <w:pPr>
        <w:pStyle w:val="a5"/>
        <w:numPr>
          <w:ilvl w:val="0"/>
          <w:numId w:val="35"/>
        </w:numPr>
        <w:bidi/>
        <w:spacing w:before="120" w:beforeAutospacing="0" w:after="120" w:afterAutospacing="0"/>
        <w:ind w:hanging="205"/>
        <w:jc w:val="both"/>
        <w:rPr>
          <w:rFonts w:cs="Simplified Arabic"/>
          <w:color w:val="000000" w:themeColor="text1"/>
          <w:sz w:val="28"/>
          <w:szCs w:val="28"/>
        </w:rPr>
      </w:pPr>
      <w:r w:rsidRPr="00362B07">
        <w:rPr>
          <w:rFonts w:cs="Simplified Arabic"/>
          <w:color w:val="000000" w:themeColor="text1"/>
          <w:sz w:val="28"/>
          <w:szCs w:val="28"/>
          <w:rtl/>
        </w:rPr>
        <w:t>المشاركة طوعية وسرية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ولن تُستخدم أي معلومات شخصية</w:t>
      </w:r>
      <w:r w:rsidRPr="00362B07">
        <w:rPr>
          <w:rFonts w:cs="Simplified Arabic"/>
          <w:color w:val="000000" w:themeColor="text1"/>
          <w:sz w:val="28"/>
          <w:szCs w:val="28"/>
        </w:rPr>
        <w:t>.</w:t>
      </w:r>
    </w:p>
    <w:p w:rsidR="00D67830" w:rsidRPr="00362B07" w:rsidRDefault="00D67830" w:rsidP="00182B87">
      <w:pPr>
        <w:pStyle w:val="a5"/>
        <w:numPr>
          <w:ilvl w:val="0"/>
          <w:numId w:val="35"/>
        </w:numPr>
        <w:bidi/>
        <w:spacing w:before="120" w:beforeAutospacing="0" w:after="120" w:afterAutospacing="0"/>
        <w:ind w:hanging="205"/>
        <w:jc w:val="both"/>
        <w:rPr>
          <w:rFonts w:cs="Simplified Arabic"/>
          <w:color w:val="000000" w:themeColor="text1"/>
          <w:sz w:val="28"/>
          <w:szCs w:val="28"/>
        </w:rPr>
      </w:pPr>
      <w:r w:rsidRPr="00362B07">
        <w:rPr>
          <w:rFonts w:cs="Simplified Arabic"/>
          <w:color w:val="000000" w:themeColor="text1"/>
          <w:sz w:val="28"/>
          <w:szCs w:val="28"/>
          <w:rtl/>
        </w:rPr>
        <w:t xml:space="preserve">يُطلب من المستجيب التعبير عن رأيه </w:t>
      </w:r>
      <w:proofErr w:type="gramStart"/>
      <w:r w:rsidRPr="00362B07">
        <w:rPr>
          <w:rFonts w:cs="Simplified Arabic"/>
          <w:color w:val="000000" w:themeColor="text1"/>
          <w:sz w:val="28"/>
          <w:szCs w:val="28"/>
          <w:rtl/>
        </w:rPr>
        <w:t>بحرية</w:t>
      </w:r>
      <w:proofErr w:type="gramEnd"/>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مع الالتزام بموضوعية الأسئلة</w:t>
      </w:r>
      <w:r w:rsidRPr="00362B07">
        <w:rPr>
          <w:rFonts w:cs="Simplified Arabic"/>
          <w:color w:val="000000" w:themeColor="text1"/>
          <w:sz w:val="28"/>
          <w:szCs w:val="28"/>
        </w:rPr>
        <w:t>.</w:t>
      </w:r>
    </w:p>
    <w:p w:rsidR="00D67830" w:rsidRPr="00362B07" w:rsidRDefault="00D67830" w:rsidP="00182B87">
      <w:pPr>
        <w:pStyle w:val="a5"/>
        <w:numPr>
          <w:ilvl w:val="0"/>
          <w:numId w:val="35"/>
        </w:numPr>
        <w:bidi/>
        <w:spacing w:before="120" w:beforeAutospacing="0" w:after="120" w:afterAutospacing="0"/>
        <w:ind w:hanging="205"/>
        <w:jc w:val="both"/>
        <w:rPr>
          <w:rFonts w:cs="Simplified Arabic"/>
          <w:color w:val="000000" w:themeColor="text1"/>
          <w:sz w:val="28"/>
          <w:szCs w:val="28"/>
        </w:rPr>
      </w:pPr>
      <w:r w:rsidRPr="00362B07">
        <w:rPr>
          <w:rFonts w:cs="Simplified Arabic"/>
          <w:color w:val="000000" w:themeColor="text1"/>
          <w:sz w:val="28"/>
          <w:szCs w:val="28"/>
          <w:rtl/>
        </w:rPr>
        <w:t xml:space="preserve">يمكن للمحاور </w:t>
      </w:r>
      <w:proofErr w:type="gramStart"/>
      <w:r w:rsidRPr="00362B07">
        <w:rPr>
          <w:rFonts w:cs="Simplified Arabic"/>
          <w:color w:val="000000" w:themeColor="text1"/>
          <w:sz w:val="28"/>
          <w:szCs w:val="28"/>
          <w:rtl/>
        </w:rPr>
        <w:t>طرح</w:t>
      </w:r>
      <w:proofErr w:type="gramEnd"/>
      <w:r w:rsidRPr="00362B07">
        <w:rPr>
          <w:rFonts w:cs="Simplified Arabic"/>
          <w:color w:val="000000" w:themeColor="text1"/>
          <w:sz w:val="28"/>
          <w:szCs w:val="28"/>
          <w:rtl/>
        </w:rPr>
        <w:t xml:space="preserve"> أسئلة متابعة لتوضيح الإجابات</w:t>
      </w:r>
      <w:r w:rsidRPr="00362B07">
        <w:rPr>
          <w:rFonts w:cs="Simplified Arabic"/>
          <w:color w:val="000000" w:themeColor="text1"/>
          <w:sz w:val="28"/>
          <w:szCs w:val="28"/>
        </w:rPr>
        <w:t>.</w:t>
      </w:r>
    </w:p>
    <w:p w:rsidR="00D67830" w:rsidRPr="00362B07" w:rsidRDefault="00D67830" w:rsidP="0068525B">
      <w:pPr>
        <w:bidi/>
        <w:spacing w:before="120" w:after="120" w:line="240" w:lineRule="auto"/>
        <w:ind w:firstLine="720"/>
        <w:jc w:val="both"/>
        <w:rPr>
          <w:rFonts w:ascii="Times New Roman" w:hAnsi="Times New Roman" w:cs="Simplified Arabic"/>
          <w:b/>
          <w:bCs/>
          <w:color w:val="000000" w:themeColor="text1"/>
          <w:sz w:val="28"/>
          <w:szCs w:val="28"/>
          <w:rtl/>
        </w:rPr>
      </w:pPr>
    </w:p>
    <w:p w:rsidR="00D67830" w:rsidRPr="00362B07" w:rsidRDefault="00D67830" w:rsidP="0068525B">
      <w:pPr>
        <w:bidi/>
        <w:spacing w:before="120" w:after="120" w:line="240" w:lineRule="auto"/>
        <w:ind w:firstLine="720"/>
        <w:jc w:val="both"/>
        <w:rPr>
          <w:rFonts w:ascii="Times New Roman" w:hAnsi="Times New Roman" w:cs="Simplified Arabic"/>
          <w:b/>
          <w:bCs/>
          <w:color w:val="000000" w:themeColor="text1"/>
          <w:sz w:val="28"/>
          <w:szCs w:val="28"/>
          <w:rtl/>
        </w:rPr>
      </w:pPr>
      <w:r w:rsidRPr="00362B07">
        <w:rPr>
          <w:rFonts w:ascii="Times New Roman" w:hAnsi="Times New Roman" w:cs="Simplified Arabic"/>
          <w:b/>
          <w:bCs/>
          <w:color w:val="000000" w:themeColor="text1"/>
          <w:sz w:val="28"/>
          <w:szCs w:val="28"/>
          <w:rtl/>
        </w:rPr>
        <w:br w:type="page"/>
      </w:r>
    </w:p>
    <w:p w:rsidR="00D67830" w:rsidRPr="00362B07" w:rsidRDefault="00D67830" w:rsidP="00E62420">
      <w:pPr>
        <w:pStyle w:val="af1"/>
        <w:shd w:val="clear" w:color="auto" w:fill="FFFFFF" w:themeFill="background1"/>
        <w:spacing w:before="120" w:after="120" w:line="216" w:lineRule="auto"/>
        <w:jc w:val="left"/>
        <w:rPr>
          <w:rFonts w:cs="Simplified Arabic"/>
          <w:b/>
          <w:bCs/>
          <w:color w:val="000000" w:themeColor="text1"/>
          <w:sz w:val="32"/>
          <w:szCs w:val="32"/>
          <w:rtl/>
        </w:rPr>
      </w:pPr>
      <w:proofErr w:type="gramStart"/>
      <w:r w:rsidRPr="00362B07">
        <w:rPr>
          <w:rFonts w:cs="Simplified Arabic" w:hint="cs"/>
          <w:b/>
          <w:bCs/>
          <w:color w:val="000000" w:themeColor="text1"/>
          <w:sz w:val="32"/>
          <w:szCs w:val="32"/>
          <w:rtl/>
        </w:rPr>
        <w:lastRenderedPageBreak/>
        <w:t>محاور</w:t>
      </w:r>
      <w:proofErr w:type="gramEnd"/>
      <w:r w:rsidRPr="00362B07">
        <w:rPr>
          <w:rFonts w:cs="Simplified Arabic" w:hint="cs"/>
          <w:b/>
          <w:bCs/>
          <w:color w:val="000000" w:themeColor="text1"/>
          <w:sz w:val="32"/>
          <w:szCs w:val="32"/>
          <w:rtl/>
        </w:rPr>
        <w:t xml:space="preserve"> المقابلة المتعمقة</w:t>
      </w:r>
      <w:r w:rsidR="00775B4E" w:rsidRPr="00362B07">
        <w:rPr>
          <w:rFonts w:cs="Simplified Arabic" w:hint="cs"/>
          <w:b/>
          <w:bCs/>
          <w:color w:val="000000" w:themeColor="text1"/>
          <w:sz w:val="32"/>
          <w:szCs w:val="32"/>
          <w:rtl/>
        </w:rPr>
        <w:t xml:space="preserve">: </w:t>
      </w:r>
      <w:r w:rsidRPr="00362B07">
        <w:rPr>
          <w:rFonts w:cs="Simplified Arabic"/>
          <w:b/>
          <w:bCs/>
          <w:color w:val="000000" w:themeColor="text1"/>
          <w:sz w:val="32"/>
          <w:szCs w:val="32"/>
          <w:rtl/>
        </w:rPr>
        <w:tab/>
      </w:r>
    </w:p>
    <w:p w:rsidR="00D67830" w:rsidRPr="00362B07" w:rsidRDefault="005C20E0" w:rsidP="00182B87">
      <w:pPr>
        <w:pStyle w:val="a5"/>
        <w:numPr>
          <w:ilvl w:val="0"/>
          <w:numId w:val="36"/>
        </w:numPr>
        <w:bidi/>
        <w:spacing w:before="120" w:beforeAutospacing="0" w:after="120" w:afterAutospacing="0" w:line="216" w:lineRule="auto"/>
        <w:ind w:hanging="205"/>
        <w:jc w:val="both"/>
        <w:rPr>
          <w:rFonts w:eastAsiaTheme="minorHAnsi" w:cs="Simplified Arabic"/>
          <w:b/>
          <w:bCs/>
          <w:color w:val="000000" w:themeColor="text1"/>
          <w:sz w:val="32"/>
          <w:szCs w:val="32"/>
        </w:rPr>
      </w:pPr>
      <w:r w:rsidRPr="00362B07">
        <w:rPr>
          <w:rFonts w:eastAsiaTheme="minorHAnsi" w:cs="Simplified Arabic"/>
          <w:b/>
          <w:bCs/>
          <w:color w:val="000000" w:themeColor="text1"/>
          <w:sz w:val="32"/>
          <w:szCs w:val="32"/>
          <w:rtl/>
        </w:rPr>
        <w:t>الأداء</w:t>
      </w:r>
      <w:r w:rsidR="00D67830" w:rsidRPr="00362B07">
        <w:rPr>
          <w:rFonts w:eastAsiaTheme="minorHAnsi" w:cs="Simplified Arabic"/>
          <w:b/>
          <w:bCs/>
          <w:color w:val="000000" w:themeColor="text1"/>
          <w:sz w:val="32"/>
          <w:szCs w:val="32"/>
          <w:rtl/>
        </w:rPr>
        <w:t xml:space="preserve"> المالي بعد الدمج</w:t>
      </w:r>
      <w:r w:rsidR="00E62420" w:rsidRPr="00362B07">
        <w:rPr>
          <w:rFonts w:eastAsiaTheme="minorHAnsi" w:cs="Simplified Arabic" w:hint="cs"/>
          <w:b/>
          <w:bCs/>
          <w:color w:val="000000" w:themeColor="text1"/>
          <w:sz w:val="32"/>
          <w:szCs w:val="32"/>
          <w:rtl/>
        </w:rPr>
        <w:t>:</w:t>
      </w:r>
    </w:p>
    <w:p w:rsidR="00D67830" w:rsidRPr="00362B07" w:rsidRDefault="00D67830" w:rsidP="00E62420">
      <w:pPr>
        <w:pStyle w:val="a5"/>
        <w:bidi/>
        <w:spacing w:before="120" w:beforeAutospacing="0" w:after="120" w:afterAutospacing="0" w:line="216" w:lineRule="auto"/>
        <w:ind w:firstLine="720"/>
        <w:jc w:val="both"/>
        <w:rPr>
          <w:rFonts w:cs="Simplified Arabic"/>
          <w:color w:val="000000" w:themeColor="text1"/>
          <w:sz w:val="28"/>
          <w:szCs w:val="28"/>
          <w:rtl/>
        </w:rPr>
      </w:pPr>
      <w:r w:rsidRPr="00362B07">
        <w:rPr>
          <w:rFonts w:cs="Simplified Arabic"/>
          <w:color w:val="000000" w:themeColor="text1"/>
          <w:sz w:val="28"/>
          <w:szCs w:val="28"/>
          <w:rtl/>
        </w:rPr>
        <w:t xml:space="preserve">يتناول هذا المحور تقييم </w:t>
      </w:r>
      <w:proofErr w:type="gramStart"/>
      <w:r w:rsidRPr="00362B07">
        <w:rPr>
          <w:rFonts w:cs="Simplified Arabic"/>
          <w:color w:val="000000" w:themeColor="text1"/>
          <w:sz w:val="28"/>
          <w:szCs w:val="28"/>
          <w:rtl/>
        </w:rPr>
        <w:t>أثر</w:t>
      </w:r>
      <w:proofErr w:type="gramEnd"/>
      <w:r w:rsidRPr="00362B07">
        <w:rPr>
          <w:rFonts w:cs="Simplified Arabic"/>
          <w:color w:val="000000" w:themeColor="text1"/>
          <w:sz w:val="28"/>
          <w:szCs w:val="28"/>
          <w:rtl/>
        </w:rPr>
        <w:t xml:space="preserve"> الدمج على </w:t>
      </w:r>
      <w:r w:rsidR="005C20E0" w:rsidRPr="00362B07">
        <w:rPr>
          <w:rFonts w:cs="Simplified Arabic"/>
          <w:color w:val="000000" w:themeColor="text1"/>
          <w:sz w:val="28"/>
          <w:szCs w:val="28"/>
          <w:rtl/>
        </w:rPr>
        <w:t>الأداء</w:t>
      </w:r>
      <w:r w:rsidRPr="00362B07">
        <w:rPr>
          <w:rFonts w:cs="Simplified Arabic"/>
          <w:color w:val="000000" w:themeColor="text1"/>
          <w:sz w:val="28"/>
          <w:szCs w:val="28"/>
          <w:rtl/>
        </w:rPr>
        <w:t xml:space="preserve"> المالي للشركة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بما يشمل الإيرادات</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الأرباح</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كفاءة استخدام الموارد</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 xml:space="preserve">ومعدلات النمو والسيولة. </w:t>
      </w:r>
      <w:proofErr w:type="gramStart"/>
      <w:r w:rsidRPr="00362B07">
        <w:rPr>
          <w:rFonts w:cs="Simplified Arabic"/>
          <w:color w:val="000000" w:themeColor="text1"/>
          <w:sz w:val="28"/>
          <w:szCs w:val="28"/>
          <w:rtl/>
        </w:rPr>
        <w:t>ويهدف</w:t>
      </w:r>
      <w:proofErr w:type="gramEnd"/>
      <w:r w:rsidR="000544F4" w:rsidRPr="00362B07">
        <w:rPr>
          <w:rFonts w:cs="Simplified Arabic"/>
          <w:color w:val="000000" w:themeColor="text1"/>
          <w:sz w:val="28"/>
          <w:szCs w:val="28"/>
          <w:rtl/>
        </w:rPr>
        <w:t xml:space="preserve"> إلى </w:t>
      </w:r>
      <w:r w:rsidRPr="00362B07">
        <w:rPr>
          <w:rFonts w:cs="Simplified Arabic"/>
          <w:color w:val="000000" w:themeColor="text1"/>
          <w:sz w:val="28"/>
          <w:szCs w:val="28"/>
          <w:rtl/>
        </w:rPr>
        <w:t>فهم كيف انعكس الدمج على المؤشرات المالية بشكل عملي من وجهة نظر الأفراد ذوي الخبرة المباشرة</w:t>
      </w:r>
      <w:r w:rsidRPr="00362B07">
        <w:rPr>
          <w:rFonts w:cs="Simplified Arabic"/>
          <w:color w:val="000000" w:themeColor="text1"/>
          <w:sz w:val="28"/>
          <w:szCs w:val="28"/>
        </w:rPr>
        <w:t>.</w:t>
      </w:r>
    </w:p>
    <w:p w:rsidR="00D67830" w:rsidRPr="00362B07" w:rsidRDefault="00D67830" w:rsidP="00E62420">
      <w:pPr>
        <w:pStyle w:val="a5"/>
        <w:bidi/>
        <w:spacing w:before="0" w:beforeAutospacing="0" w:after="0" w:afterAutospacing="0" w:line="216" w:lineRule="auto"/>
        <w:jc w:val="both"/>
        <w:rPr>
          <w:rFonts w:cs="Simplified Arabic"/>
          <w:color w:val="000000" w:themeColor="text1"/>
          <w:sz w:val="28"/>
          <w:szCs w:val="28"/>
        </w:rPr>
      </w:pPr>
      <w:r w:rsidRPr="00362B07">
        <w:rPr>
          <w:rFonts w:cs="Simplified Arabic"/>
          <w:color w:val="000000" w:themeColor="text1"/>
          <w:sz w:val="28"/>
          <w:szCs w:val="28"/>
          <w:rtl/>
        </w:rPr>
        <w:t>......................................................................................................................................................................................................................................................................................</w:t>
      </w:r>
    </w:p>
    <w:p w:rsidR="00D67830" w:rsidRPr="00362B07" w:rsidRDefault="00D67830" w:rsidP="00182B87">
      <w:pPr>
        <w:pStyle w:val="a5"/>
        <w:numPr>
          <w:ilvl w:val="0"/>
          <w:numId w:val="36"/>
        </w:numPr>
        <w:bidi/>
        <w:spacing w:before="120" w:beforeAutospacing="0" w:after="120" w:afterAutospacing="0" w:line="216" w:lineRule="auto"/>
        <w:ind w:hanging="205"/>
        <w:jc w:val="both"/>
        <w:rPr>
          <w:rFonts w:eastAsiaTheme="minorHAnsi" w:cs="Simplified Arabic"/>
          <w:b/>
          <w:bCs/>
          <w:color w:val="000000" w:themeColor="text1"/>
          <w:sz w:val="30"/>
          <w:szCs w:val="30"/>
        </w:rPr>
      </w:pPr>
      <w:r w:rsidRPr="00362B07">
        <w:rPr>
          <w:rFonts w:eastAsiaTheme="minorHAnsi" w:cs="Simplified Arabic"/>
          <w:b/>
          <w:bCs/>
          <w:color w:val="000000" w:themeColor="text1"/>
          <w:sz w:val="30"/>
          <w:szCs w:val="30"/>
          <w:rtl/>
        </w:rPr>
        <w:t>متطلبات الحوكمة في سوق النمو</w:t>
      </w:r>
      <w:r w:rsidR="00E62420" w:rsidRPr="00362B07">
        <w:rPr>
          <w:rFonts w:eastAsiaTheme="minorHAnsi" w:cs="Simplified Arabic"/>
          <w:b/>
          <w:bCs/>
          <w:color w:val="000000" w:themeColor="text1"/>
          <w:sz w:val="30"/>
          <w:szCs w:val="30"/>
          <w:rtl/>
        </w:rPr>
        <w:t>:</w:t>
      </w:r>
    </w:p>
    <w:p w:rsidR="00D67830" w:rsidRPr="00362B07" w:rsidRDefault="00D67830" w:rsidP="00E62420">
      <w:pPr>
        <w:pStyle w:val="a5"/>
        <w:bidi/>
        <w:spacing w:before="120" w:beforeAutospacing="0" w:after="120" w:afterAutospacing="0" w:line="216" w:lineRule="auto"/>
        <w:ind w:firstLine="720"/>
        <w:jc w:val="both"/>
        <w:rPr>
          <w:rFonts w:cs="Simplified Arabic"/>
          <w:color w:val="000000" w:themeColor="text1"/>
          <w:sz w:val="28"/>
          <w:szCs w:val="28"/>
          <w:rtl/>
        </w:rPr>
      </w:pPr>
      <w:r w:rsidRPr="00362B07">
        <w:rPr>
          <w:rFonts w:cs="Simplified Arabic"/>
          <w:color w:val="000000" w:themeColor="text1"/>
          <w:sz w:val="28"/>
          <w:szCs w:val="28"/>
          <w:rtl/>
        </w:rPr>
        <w:t>يركز هذا المحور على مدى جاهزية الشركات من حيث الهياكل والسياسات والرقابة الداخلية لتلبية متطلبات ال</w:t>
      </w:r>
      <w:r w:rsidR="000544F4" w:rsidRPr="00362B07">
        <w:rPr>
          <w:rFonts w:cs="Simplified Arabic"/>
          <w:color w:val="000000" w:themeColor="text1"/>
          <w:sz w:val="28"/>
          <w:szCs w:val="28"/>
          <w:rtl/>
        </w:rPr>
        <w:t>إدراج</w:t>
      </w:r>
      <w:r w:rsidRPr="00362B07">
        <w:rPr>
          <w:rFonts w:cs="Simplified Arabic"/>
          <w:color w:val="000000" w:themeColor="text1"/>
          <w:sz w:val="28"/>
          <w:szCs w:val="28"/>
          <w:rtl/>
        </w:rPr>
        <w:t xml:space="preserve"> في السوق الموازية. ويساعد هذا المحور على فهم التحديات والفرص المرتبطة بتطبيق مبادئ الحوكمة على أرض الواقع</w:t>
      </w:r>
      <w:r w:rsidRPr="00362B07">
        <w:rPr>
          <w:rFonts w:cs="Simplified Arabic"/>
          <w:color w:val="000000" w:themeColor="text1"/>
          <w:sz w:val="28"/>
          <w:szCs w:val="28"/>
        </w:rPr>
        <w:t>.</w:t>
      </w:r>
    </w:p>
    <w:p w:rsidR="00D67830" w:rsidRPr="00362B07" w:rsidRDefault="00D67830" w:rsidP="00E62420">
      <w:pPr>
        <w:pStyle w:val="a5"/>
        <w:bidi/>
        <w:spacing w:before="0" w:beforeAutospacing="0" w:after="0" w:afterAutospacing="0" w:line="216" w:lineRule="auto"/>
        <w:jc w:val="both"/>
        <w:rPr>
          <w:rFonts w:cs="Simplified Arabic"/>
          <w:color w:val="000000" w:themeColor="text1"/>
          <w:sz w:val="28"/>
          <w:szCs w:val="28"/>
        </w:rPr>
      </w:pPr>
      <w:r w:rsidRPr="00362B07">
        <w:rPr>
          <w:rFonts w:cs="Simplified Arabic"/>
          <w:color w:val="000000" w:themeColor="text1"/>
          <w:sz w:val="28"/>
          <w:szCs w:val="28"/>
          <w:rtl/>
        </w:rPr>
        <w:t>......................................................................................................................................................................................................................................................................................</w:t>
      </w:r>
    </w:p>
    <w:p w:rsidR="00D67830" w:rsidRPr="00362B07" w:rsidRDefault="00D67830" w:rsidP="00182B87">
      <w:pPr>
        <w:pStyle w:val="a5"/>
        <w:numPr>
          <w:ilvl w:val="0"/>
          <w:numId w:val="36"/>
        </w:numPr>
        <w:bidi/>
        <w:spacing w:before="120" w:beforeAutospacing="0" w:after="120" w:afterAutospacing="0" w:line="216" w:lineRule="auto"/>
        <w:ind w:hanging="205"/>
        <w:jc w:val="both"/>
        <w:rPr>
          <w:rFonts w:eastAsiaTheme="minorHAnsi" w:cs="Simplified Arabic"/>
          <w:b/>
          <w:bCs/>
          <w:color w:val="000000" w:themeColor="text1"/>
          <w:sz w:val="30"/>
          <w:szCs w:val="30"/>
        </w:rPr>
      </w:pPr>
      <w:proofErr w:type="gramStart"/>
      <w:r w:rsidRPr="00362B07">
        <w:rPr>
          <w:rFonts w:eastAsiaTheme="minorHAnsi" w:cs="Simplified Arabic"/>
          <w:b/>
          <w:bCs/>
          <w:color w:val="000000" w:themeColor="text1"/>
          <w:sz w:val="30"/>
          <w:szCs w:val="30"/>
          <w:rtl/>
        </w:rPr>
        <w:t>تعزيز</w:t>
      </w:r>
      <w:proofErr w:type="gramEnd"/>
      <w:r w:rsidRPr="00362B07">
        <w:rPr>
          <w:rFonts w:eastAsiaTheme="minorHAnsi" w:cs="Simplified Arabic"/>
          <w:b/>
          <w:bCs/>
          <w:color w:val="000000" w:themeColor="text1"/>
          <w:sz w:val="30"/>
          <w:szCs w:val="30"/>
          <w:rtl/>
        </w:rPr>
        <w:t xml:space="preserve"> القدرة التنافسية</w:t>
      </w:r>
      <w:r w:rsidR="00E62420" w:rsidRPr="00362B07">
        <w:rPr>
          <w:rFonts w:eastAsiaTheme="minorHAnsi" w:cs="Simplified Arabic"/>
          <w:b/>
          <w:bCs/>
          <w:color w:val="000000" w:themeColor="text1"/>
          <w:sz w:val="30"/>
          <w:szCs w:val="30"/>
          <w:rtl/>
        </w:rPr>
        <w:t>:</w:t>
      </w:r>
    </w:p>
    <w:p w:rsidR="00D67830" w:rsidRPr="00362B07" w:rsidRDefault="00D67830" w:rsidP="00E62420">
      <w:pPr>
        <w:pStyle w:val="a5"/>
        <w:bidi/>
        <w:spacing w:before="120" w:beforeAutospacing="0" w:after="120" w:afterAutospacing="0" w:line="216" w:lineRule="auto"/>
        <w:ind w:firstLine="720"/>
        <w:jc w:val="both"/>
        <w:rPr>
          <w:rFonts w:cs="Simplified Arabic"/>
          <w:color w:val="000000" w:themeColor="text1"/>
          <w:sz w:val="28"/>
          <w:szCs w:val="28"/>
          <w:rtl/>
        </w:rPr>
      </w:pPr>
      <w:proofErr w:type="gramStart"/>
      <w:r w:rsidRPr="00362B07">
        <w:rPr>
          <w:rFonts w:cs="Simplified Arabic"/>
          <w:color w:val="000000" w:themeColor="text1"/>
          <w:sz w:val="28"/>
          <w:szCs w:val="28"/>
          <w:rtl/>
        </w:rPr>
        <w:t>يهدف</w:t>
      </w:r>
      <w:proofErr w:type="gramEnd"/>
      <w:r w:rsidRPr="00362B07">
        <w:rPr>
          <w:rFonts w:cs="Simplified Arabic"/>
          <w:color w:val="000000" w:themeColor="text1"/>
          <w:sz w:val="28"/>
          <w:szCs w:val="28"/>
          <w:rtl/>
        </w:rPr>
        <w:t xml:space="preserve"> هذا المحور</w:t>
      </w:r>
      <w:r w:rsidR="000544F4" w:rsidRPr="00362B07">
        <w:rPr>
          <w:rFonts w:cs="Simplified Arabic"/>
          <w:color w:val="000000" w:themeColor="text1"/>
          <w:sz w:val="28"/>
          <w:szCs w:val="28"/>
          <w:rtl/>
        </w:rPr>
        <w:t xml:space="preserve"> إلى </w:t>
      </w:r>
      <w:r w:rsidRPr="00362B07">
        <w:rPr>
          <w:rFonts w:cs="Simplified Arabic"/>
          <w:color w:val="000000" w:themeColor="text1"/>
          <w:sz w:val="28"/>
          <w:szCs w:val="28"/>
          <w:rtl/>
        </w:rPr>
        <w:t>دراسة أثر الدمج على القوة التنافسية للشركة المدمجة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من حيث الحصة السوقية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جودة المنتجات والخدمات</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كفاءة العمليات</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وتوسيع نطاق السوق. ويعكس هذا المحور رؤية المشاركين حول مدى نجاح الدمج في تحقيق ميزة تنافسية مستدامة</w:t>
      </w:r>
      <w:r w:rsidRPr="00362B07">
        <w:rPr>
          <w:rFonts w:cs="Simplified Arabic"/>
          <w:color w:val="000000" w:themeColor="text1"/>
          <w:sz w:val="28"/>
          <w:szCs w:val="28"/>
        </w:rPr>
        <w:t>.</w:t>
      </w:r>
    </w:p>
    <w:p w:rsidR="00D67830" w:rsidRPr="00362B07" w:rsidRDefault="00D67830" w:rsidP="00E62420">
      <w:pPr>
        <w:pStyle w:val="a5"/>
        <w:bidi/>
        <w:spacing w:before="0" w:beforeAutospacing="0" w:after="0" w:afterAutospacing="0" w:line="216" w:lineRule="auto"/>
        <w:jc w:val="both"/>
        <w:rPr>
          <w:rFonts w:cs="Simplified Arabic"/>
          <w:color w:val="000000" w:themeColor="text1"/>
          <w:sz w:val="28"/>
          <w:szCs w:val="28"/>
        </w:rPr>
      </w:pPr>
      <w:r w:rsidRPr="00362B07">
        <w:rPr>
          <w:rFonts w:cs="Simplified Arabic"/>
          <w:color w:val="000000" w:themeColor="text1"/>
          <w:sz w:val="28"/>
          <w:szCs w:val="28"/>
          <w:rtl/>
        </w:rPr>
        <w:t>......................................................................................................................................................................................................................................................................................</w:t>
      </w:r>
    </w:p>
    <w:p w:rsidR="00D67830" w:rsidRPr="00362B07" w:rsidRDefault="00D67830" w:rsidP="00182B87">
      <w:pPr>
        <w:pStyle w:val="a5"/>
        <w:numPr>
          <w:ilvl w:val="0"/>
          <w:numId w:val="36"/>
        </w:numPr>
        <w:bidi/>
        <w:spacing w:before="120" w:beforeAutospacing="0" w:after="120" w:afterAutospacing="0" w:line="216" w:lineRule="auto"/>
        <w:ind w:hanging="205"/>
        <w:jc w:val="both"/>
        <w:rPr>
          <w:rFonts w:eastAsiaTheme="minorHAnsi" w:cs="Simplified Arabic"/>
          <w:b/>
          <w:bCs/>
          <w:color w:val="000000" w:themeColor="text1"/>
          <w:sz w:val="30"/>
          <w:szCs w:val="30"/>
        </w:rPr>
      </w:pPr>
      <w:r w:rsidRPr="00362B07">
        <w:rPr>
          <w:rFonts w:eastAsiaTheme="minorHAnsi" w:cs="Simplified Arabic"/>
          <w:b/>
          <w:bCs/>
          <w:color w:val="000000" w:themeColor="text1"/>
          <w:sz w:val="30"/>
          <w:szCs w:val="30"/>
          <w:rtl/>
        </w:rPr>
        <w:t>فرص الحصول على التمويل</w:t>
      </w:r>
      <w:r w:rsidR="00E62420" w:rsidRPr="00362B07">
        <w:rPr>
          <w:rFonts w:eastAsiaTheme="minorHAnsi" w:cs="Simplified Arabic"/>
          <w:b/>
          <w:bCs/>
          <w:color w:val="000000" w:themeColor="text1"/>
          <w:sz w:val="30"/>
          <w:szCs w:val="30"/>
          <w:rtl/>
        </w:rPr>
        <w:t>:</w:t>
      </w:r>
    </w:p>
    <w:p w:rsidR="00D67830" w:rsidRPr="00362B07" w:rsidRDefault="00D67830" w:rsidP="00E62420">
      <w:pPr>
        <w:pStyle w:val="a5"/>
        <w:bidi/>
        <w:spacing w:before="120" w:beforeAutospacing="0" w:after="120" w:afterAutospacing="0" w:line="216" w:lineRule="auto"/>
        <w:ind w:firstLine="720"/>
        <w:jc w:val="both"/>
        <w:rPr>
          <w:rFonts w:cs="Simplified Arabic"/>
          <w:color w:val="000000" w:themeColor="text1"/>
          <w:sz w:val="28"/>
          <w:szCs w:val="28"/>
        </w:rPr>
      </w:pPr>
      <w:r w:rsidRPr="00362B07">
        <w:rPr>
          <w:rFonts w:cs="Simplified Arabic"/>
          <w:color w:val="000000" w:themeColor="text1"/>
          <w:sz w:val="28"/>
          <w:szCs w:val="28"/>
          <w:rtl/>
        </w:rPr>
        <w:t>يركز هذا المحور على تقييم أثر الدمج على قدرة الشركة في الوصول</w:t>
      </w:r>
      <w:r w:rsidR="000544F4" w:rsidRPr="00362B07">
        <w:rPr>
          <w:rFonts w:cs="Simplified Arabic"/>
          <w:color w:val="000000" w:themeColor="text1"/>
          <w:sz w:val="28"/>
          <w:szCs w:val="28"/>
          <w:rtl/>
        </w:rPr>
        <w:t xml:space="preserve"> إلى </w:t>
      </w:r>
      <w:r w:rsidRPr="00362B07">
        <w:rPr>
          <w:rFonts w:cs="Simplified Arabic"/>
          <w:color w:val="000000" w:themeColor="text1"/>
          <w:sz w:val="28"/>
          <w:szCs w:val="28"/>
          <w:rtl/>
        </w:rPr>
        <w:t>مصادر التمويل المختلفة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وزيادة الثقة لدى المستثمرين والمؤسسات المالية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وتحسين الجدارة الائتمانية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بالإضافة</w:t>
      </w:r>
      <w:r w:rsidR="000544F4" w:rsidRPr="00362B07">
        <w:rPr>
          <w:rFonts w:cs="Simplified Arabic"/>
          <w:color w:val="000000" w:themeColor="text1"/>
          <w:sz w:val="28"/>
          <w:szCs w:val="28"/>
          <w:rtl/>
        </w:rPr>
        <w:t xml:space="preserve"> إلى </w:t>
      </w:r>
      <w:r w:rsidRPr="00362B07">
        <w:rPr>
          <w:rFonts w:cs="Simplified Arabic"/>
          <w:color w:val="000000" w:themeColor="text1"/>
          <w:sz w:val="28"/>
          <w:szCs w:val="28"/>
          <w:rtl/>
        </w:rPr>
        <w:t>فرص إصدار أدوات تمويلية وجذب شركاء استراتيجيين</w:t>
      </w:r>
      <w:r w:rsidRPr="00362B07">
        <w:rPr>
          <w:rFonts w:cs="Simplified Arabic"/>
          <w:color w:val="000000" w:themeColor="text1"/>
          <w:sz w:val="28"/>
          <w:szCs w:val="28"/>
        </w:rPr>
        <w:t>.</w:t>
      </w:r>
    </w:p>
    <w:p w:rsidR="00474BB4" w:rsidRPr="00362B07" w:rsidRDefault="00D67830" w:rsidP="00CD0BF8">
      <w:pPr>
        <w:pStyle w:val="a5"/>
        <w:bidi/>
        <w:spacing w:before="0" w:beforeAutospacing="0" w:after="0" w:afterAutospacing="0" w:line="216" w:lineRule="auto"/>
        <w:jc w:val="both"/>
        <w:rPr>
          <w:rFonts w:cs="Simplified Arabic"/>
          <w:b/>
          <w:bCs/>
          <w:color w:val="000000" w:themeColor="text1"/>
          <w:sz w:val="40"/>
          <w:szCs w:val="40"/>
          <w:rtl/>
          <w:lang w:bidi="ar-EG"/>
        </w:rPr>
      </w:pPr>
      <w:r w:rsidRPr="00362B07">
        <w:rPr>
          <w:rFonts w:cs="Simplified Arabic"/>
          <w:color w:val="000000" w:themeColor="text1"/>
          <w:sz w:val="28"/>
          <w:szCs w:val="28"/>
          <w:rtl/>
        </w:rPr>
        <w:t>......................................................................................................................................................................................................................................................................................</w:t>
      </w:r>
      <w:r w:rsidR="00474BB4" w:rsidRPr="00362B07">
        <w:rPr>
          <w:rFonts w:cs="Simplified Arabic"/>
          <w:b/>
          <w:bCs/>
          <w:color w:val="000000" w:themeColor="text1"/>
          <w:sz w:val="40"/>
          <w:szCs w:val="40"/>
          <w:rtl/>
        </w:rPr>
        <w:br w:type="page"/>
      </w:r>
    </w:p>
    <w:p w:rsidR="00CD0BF8" w:rsidRPr="00362B07" w:rsidRDefault="00CD0BF8" w:rsidP="00474BB4">
      <w:pPr>
        <w:pStyle w:val="af1"/>
        <w:shd w:val="clear" w:color="auto" w:fill="FFFFFF" w:themeFill="background1"/>
        <w:spacing w:before="120" w:after="120"/>
        <w:rPr>
          <w:rFonts w:cs="Simplified Arabic"/>
          <w:b/>
          <w:bCs/>
          <w:color w:val="000000" w:themeColor="text1"/>
          <w:sz w:val="40"/>
          <w:szCs w:val="40"/>
          <w:rtl/>
        </w:rPr>
        <w:sectPr w:rsidR="00CD0BF8" w:rsidRPr="00362B07" w:rsidSect="00F771BE">
          <w:headerReference w:type="default" r:id="rId41"/>
          <w:headerReference w:type="first" r:id="rId42"/>
          <w:pgSz w:w="11906" w:h="16838" w:code="9"/>
          <w:pgMar w:top="1440" w:right="1797" w:bottom="1440" w:left="1797" w:header="720" w:footer="720" w:gutter="0"/>
          <w:pgNumType w:fmt="numberInDash" w:chapStyle="1"/>
          <w:cols w:space="720"/>
          <w:titlePg/>
          <w:docGrid w:linePitch="299"/>
        </w:sectPr>
      </w:pPr>
    </w:p>
    <w:p w:rsidR="00474BB4" w:rsidRPr="00362B07" w:rsidRDefault="00474BB4" w:rsidP="00474BB4">
      <w:pPr>
        <w:pStyle w:val="af1"/>
        <w:shd w:val="clear" w:color="auto" w:fill="FFFFFF" w:themeFill="background1"/>
        <w:spacing w:before="120" w:after="120"/>
        <w:rPr>
          <w:rFonts w:cs="Simplified Arabic"/>
          <w:b/>
          <w:bCs/>
          <w:color w:val="000000" w:themeColor="text1"/>
          <w:sz w:val="40"/>
          <w:szCs w:val="40"/>
          <w:rtl/>
        </w:rPr>
      </w:pPr>
    </w:p>
    <w:p w:rsidR="00474BB4" w:rsidRPr="00362B07" w:rsidRDefault="00474BB4" w:rsidP="00474BB4">
      <w:pPr>
        <w:pStyle w:val="af1"/>
        <w:shd w:val="clear" w:color="auto" w:fill="FFFFFF" w:themeFill="background1"/>
        <w:spacing w:before="120" w:after="120"/>
        <w:rPr>
          <w:rFonts w:cs="Simplified Arabic"/>
          <w:b/>
          <w:bCs/>
          <w:color w:val="000000" w:themeColor="text1"/>
          <w:sz w:val="40"/>
          <w:szCs w:val="40"/>
          <w:rtl/>
        </w:rPr>
      </w:pPr>
    </w:p>
    <w:p w:rsidR="00474BB4" w:rsidRPr="00362B07" w:rsidRDefault="00474BB4" w:rsidP="00474BB4">
      <w:pPr>
        <w:pStyle w:val="af1"/>
        <w:shd w:val="clear" w:color="auto" w:fill="FFFFFF" w:themeFill="background1"/>
        <w:spacing w:before="120" w:after="120"/>
        <w:rPr>
          <w:rFonts w:cs="Simplified Arabic"/>
          <w:b/>
          <w:bCs/>
          <w:color w:val="000000" w:themeColor="text1"/>
          <w:sz w:val="40"/>
          <w:szCs w:val="40"/>
          <w:rtl/>
        </w:rPr>
      </w:pPr>
    </w:p>
    <w:p w:rsidR="00474BB4" w:rsidRPr="00362B07" w:rsidRDefault="00474BB4" w:rsidP="00474BB4">
      <w:pPr>
        <w:pStyle w:val="af1"/>
        <w:shd w:val="clear" w:color="auto" w:fill="FFFFFF" w:themeFill="background1"/>
        <w:spacing w:before="120" w:after="120"/>
        <w:rPr>
          <w:rFonts w:cs="Simplified Arabic"/>
          <w:b/>
          <w:bCs/>
          <w:color w:val="000000" w:themeColor="text1"/>
          <w:sz w:val="40"/>
          <w:szCs w:val="40"/>
          <w:rtl/>
        </w:rPr>
      </w:pPr>
    </w:p>
    <w:p w:rsidR="00474BB4" w:rsidRPr="00362B07" w:rsidRDefault="00474BB4" w:rsidP="00474BB4">
      <w:pPr>
        <w:pStyle w:val="af1"/>
        <w:shd w:val="clear" w:color="auto" w:fill="FFFFFF" w:themeFill="background1"/>
        <w:spacing w:before="120" w:after="120"/>
        <w:rPr>
          <w:rFonts w:cs="Simplified Arabic"/>
          <w:b/>
          <w:bCs/>
          <w:color w:val="000000" w:themeColor="text1"/>
          <w:sz w:val="40"/>
          <w:szCs w:val="40"/>
          <w:rtl/>
        </w:rPr>
      </w:pPr>
    </w:p>
    <w:p w:rsidR="00474BB4" w:rsidRPr="00362B07" w:rsidRDefault="00474BB4" w:rsidP="00474BB4">
      <w:pPr>
        <w:pStyle w:val="af1"/>
        <w:shd w:val="clear" w:color="auto" w:fill="FFFFFF" w:themeFill="background1"/>
        <w:spacing w:before="120" w:after="120"/>
        <w:rPr>
          <w:rFonts w:cs="Simplified Arabic"/>
          <w:b/>
          <w:bCs/>
          <w:color w:val="000000" w:themeColor="text1"/>
          <w:sz w:val="40"/>
          <w:szCs w:val="40"/>
          <w:rtl/>
        </w:rPr>
      </w:pPr>
    </w:p>
    <w:p w:rsidR="00CD0BF8" w:rsidRPr="00362B07" w:rsidRDefault="00CD0BF8" w:rsidP="00474BB4">
      <w:pPr>
        <w:pStyle w:val="af1"/>
        <w:shd w:val="clear" w:color="auto" w:fill="FFFFFF" w:themeFill="background1"/>
        <w:spacing w:before="120" w:after="120"/>
        <w:rPr>
          <w:rFonts w:cs="Simplified Arabic"/>
          <w:b/>
          <w:bCs/>
          <w:color w:val="000000" w:themeColor="text1"/>
          <w:sz w:val="40"/>
          <w:szCs w:val="40"/>
          <w:rtl/>
        </w:rPr>
      </w:pPr>
    </w:p>
    <w:p w:rsidR="00CD0BF8" w:rsidRPr="00362B07" w:rsidRDefault="00CD0BF8" w:rsidP="00474BB4">
      <w:pPr>
        <w:pStyle w:val="af1"/>
        <w:shd w:val="clear" w:color="auto" w:fill="FFFFFF" w:themeFill="background1"/>
        <w:spacing w:before="120" w:after="120"/>
        <w:rPr>
          <w:rFonts w:cs="Simplified Arabic"/>
          <w:b/>
          <w:bCs/>
          <w:color w:val="000000" w:themeColor="text1"/>
          <w:sz w:val="40"/>
          <w:szCs w:val="40"/>
          <w:rtl/>
        </w:rPr>
      </w:pPr>
    </w:p>
    <w:p w:rsidR="003E01B6" w:rsidRPr="00362B07" w:rsidRDefault="00503792" w:rsidP="00474BB4">
      <w:pPr>
        <w:pStyle w:val="af1"/>
        <w:shd w:val="clear" w:color="auto" w:fill="FFFFFF" w:themeFill="background1"/>
        <w:spacing w:before="120" w:after="120"/>
        <w:rPr>
          <w:rFonts w:cs="Simplified Arabic"/>
          <w:b/>
          <w:bCs/>
          <w:color w:val="000000" w:themeColor="text1"/>
          <w:sz w:val="40"/>
          <w:szCs w:val="40"/>
          <w:rtl/>
        </w:rPr>
      </w:pPr>
      <w:proofErr w:type="gramStart"/>
      <w:r w:rsidRPr="00362B07">
        <w:rPr>
          <w:rFonts w:cs="Simplified Arabic" w:hint="cs"/>
          <w:b/>
          <w:bCs/>
          <w:color w:val="000000" w:themeColor="text1"/>
          <w:sz w:val="40"/>
          <w:szCs w:val="40"/>
          <w:rtl/>
        </w:rPr>
        <w:t>مستخلصا</w:t>
      </w:r>
      <w:proofErr w:type="gramEnd"/>
      <w:r w:rsidR="00474BB4" w:rsidRPr="00362B07">
        <w:rPr>
          <w:rFonts w:cs="Simplified Arabic" w:hint="cs"/>
          <w:b/>
          <w:bCs/>
          <w:color w:val="000000" w:themeColor="text1"/>
          <w:sz w:val="40"/>
          <w:szCs w:val="40"/>
          <w:rtl/>
        </w:rPr>
        <w:t xml:space="preserve"> </w:t>
      </w:r>
      <w:r w:rsidR="00B07828" w:rsidRPr="00362B07">
        <w:rPr>
          <w:rFonts w:cs="Simplified Arabic" w:hint="cs"/>
          <w:b/>
          <w:bCs/>
          <w:color w:val="000000" w:themeColor="text1"/>
          <w:sz w:val="40"/>
          <w:szCs w:val="40"/>
          <w:rtl/>
        </w:rPr>
        <w:t>الدراسة</w:t>
      </w:r>
    </w:p>
    <w:p w:rsidR="00B07828" w:rsidRPr="00362B07" w:rsidRDefault="00B07828" w:rsidP="0068525B">
      <w:pPr>
        <w:bidi/>
        <w:spacing w:before="120" w:after="120" w:line="240" w:lineRule="auto"/>
        <w:ind w:firstLine="720"/>
        <w:jc w:val="both"/>
        <w:rPr>
          <w:rFonts w:ascii="Times New Roman" w:eastAsia="Times New Roman" w:hAnsi="Times New Roman" w:cs="Simplified Arabic"/>
          <w:color w:val="000000" w:themeColor="text1"/>
          <w:sz w:val="28"/>
          <w:szCs w:val="28"/>
          <w:rtl/>
        </w:rPr>
      </w:pPr>
    </w:p>
    <w:p w:rsidR="00474BB4" w:rsidRPr="00362B07" w:rsidRDefault="00474BB4">
      <w:pPr>
        <w:rPr>
          <w:rFonts w:ascii="Times New Roman" w:hAnsi="Times New Roman" w:cs="Simplified Arabic"/>
          <w:b/>
          <w:bCs/>
          <w:color w:val="000000" w:themeColor="text1"/>
          <w:sz w:val="40"/>
          <w:szCs w:val="40"/>
          <w:rtl/>
          <w:lang w:bidi="ar-EG"/>
        </w:rPr>
      </w:pPr>
      <w:r w:rsidRPr="00362B07">
        <w:rPr>
          <w:rFonts w:ascii="Times New Roman" w:hAnsi="Times New Roman" w:cs="Simplified Arabic"/>
          <w:b/>
          <w:bCs/>
          <w:color w:val="000000" w:themeColor="text1"/>
          <w:sz w:val="40"/>
          <w:szCs w:val="40"/>
          <w:rtl/>
        </w:rPr>
        <w:br w:type="page"/>
      </w:r>
    </w:p>
    <w:p w:rsidR="00CD0BF8" w:rsidRPr="00362B07" w:rsidRDefault="00CD0BF8" w:rsidP="00474BB4">
      <w:pPr>
        <w:pStyle w:val="af1"/>
        <w:shd w:val="clear" w:color="auto" w:fill="FFFFFF" w:themeFill="background1"/>
        <w:spacing w:before="120" w:after="120"/>
        <w:rPr>
          <w:rFonts w:cs="Simplified Arabic"/>
          <w:b/>
          <w:bCs/>
          <w:color w:val="000000" w:themeColor="text1"/>
          <w:sz w:val="40"/>
          <w:szCs w:val="40"/>
          <w:rtl/>
        </w:rPr>
        <w:sectPr w:rsidR="00CD0BF8" w:rsidRPr="00362B07" w:rsidSect="00F771BE">
          <w:headerReference w:type="default" r:id="rId43"/>
          <w:headerReference w:type="first" r:id="rId44"/>
          <w:pgSz w:w="11906" w:h="16838" w:code="9"/>
          <w:pgMar w:top="1440" w:right="1800" w:bottom="1440" w:left="1800" w:header="720" w:footer="720" w:gutter="0"/>
          <w:pgNumType w:fmt="numberInDash" w:chapStyle="1"/>
          <w:cols w:space="720"/>
          <w:titlePg/>
          <w:docGrid w:linePitch="299"/>
        </w:sectPr>
      </w:pPr>
    </w:p>
    <w:p w:rsidR="00474BB4" w:rsidRPr="00362B07" w:rsidRDefault="00474BB4" w:rsidP="00474BB4">
      <w:pPr>
        <w:pStyle w:val="af1"/>
        <w:shd w:val="clear" w:color="auto" w:fill="FFFFFF" w:themeFill="background1"/>
        <w:spacing w:before="120" w:after="120"/>
        <w:rPr>
          <w:rFonts w:cs="Simplified Arabic"/>
          <w:b/>
          <w:bCs/>
          <w:color w:val="000000" w:themeColor="text1"/>
          <w:sz w:val="40"/>
          <w:szCs w:val="40"/>
          <w:rtl/>
        </w:rPr>
      </w:pPr>
    </w:p>
    <w:p w:rsidR="00474BB4" w:rsidRPr="00362B07" w:rsidRDefault="00474BB4" w:rsidP="00474BB4">
      <w:pPr>
        <w:pStyle w:val="af1"/>
        <w:shd w:val="clear" w:color="auto" w:fill="FFFFFF" w:themeFill="background1"/>
        <w:spacing w:before="120" w:after="120"/>
        <w:rPr>
          <w:rFonts w:cs="Simplified Arabic"/>
          <w:b/>
          <w:bCs/>
          <w:color w:val="000000" w:themeColor="text1"/>
          <w:sz w:val="40"/>
          <w:szCs w:val="40"/>
          <w:rtl/>
        </w:rPr>
      </w:pPr>
    </w:p>
    <w:p w:rsidR="00474BB4" w:rsidRPr="00362B07" w:rsidRDefault="00474BB4" w:rsidP="00474BB4">
      <w:pPr>
        <w:pStyle w:val="af1"/>
        <w:shd w:val="clear" w:color="auto" w:fill="FFFFFF" w:themeFill="background1"/>
        <w:spacing w:before="120" w:after="120"/>
        <w:rPr>
          <w:rFonts w:cs="Simplified Arabic"/>
          <w:b/>
          <w:bCs/>
          <w:color w:val="000000" w:themeColor="text1"/>
          <w:sz w:val="40"/>
          <w:szCs w:val="40"/>
          <w:rtl/>
        </w:rPr>
      </w:pPr>
    </w:p>
    <w:p w:rsidR="00474BB4" w:rsidRPr="00362B07" w:rsidRDefault="00474BB4" w:rsidP="00474BB4">
      <w:pPr>
        <w:pStyle w:val="af1"/>
        <w:shd w:val="clear" w:color="auto" w:fill="FFFFFF" w:themeFill="background1"/>
        <w:spacing w:before="120" w:after="120"/>
        <w:rPr>
          <w:rFonts w:cs="Simplified Arabic"/>
          <w:b/>
          <w:bCs/>
          <w:color w:val="000000" w:themeColor="text1"/>
          <w:sz w:val="40"/>
          <w:szCs w:val="40"/>
          <w:rtl/>
        </w:rPr>
      </w:pPr>
    </w:p>
    <w:p w:rsidR="00474BB4" w:rsidRPr="00362B07" w:rsidRDefault="00474BB4" w:rsidP="00474BB4">
      <w:pPr>
        <w:pStyle w:val="af1"/>
        <w:shd w:val="clear" w:color="auto" w:fill="FFFFFF" w:themeFill="background1"/>
        <w:spacing w:before="120" w:after="120"/>
        <w:rPr>
          <w:rFonts w:cs="Simplified Arabic"/>
          <w:b/>
          <w:bCs/>
          <w:color w:val="000000" w:themeColor="text1"/>
          <w:sz w:val="40"/>
          <w:szCs w:val="40"/>
          <w:rtl/>
        </w:rPr>
      </w:pPr>
    </w:p>
    <w:p w:rsidR="00474BB4" w:rsidRPr="00362B07" w:rsidRDefault="00474BB4" w:rsidP="00474BB4">
      <w:pPr>
        <w:pStyle w:val="af1"/>
        <w:shd w:val="clear" w:color="auto" w:fill="FFFFFF" w:themeFill="background1"/>
        <w:spacing w:before="120" w:after="120"/>
        <w:rPr>
          <w:rFonts w:cs="Simplified Arabic"/>
          <w:b/>
          <w:bCs/>
          <w:color w:val="000000" w:themeColor="text1"/>
          <w:sz w:val="40"/>
          <w:szCs w:val="40"/>
          <w:rtl/>
        </w:rPr>
      </w:pPr>
    </w:p>
    <w:p w:rsidR="00474BB4" w:rsidRPr="00362B07" w:rsidRDefault="00474BB4" w:rsidP="00474BB4">
      <w:pPr>
        <w:pStyle w:val="af1"/>
        <w:shd w:val="clear" w:color="auto" w:fill="FFFFFF" w:themeFill="background1"/>
        <w:spacing w:before="120" w:after="120"/>
        <w:rPr>
          <w:rFonts w:cs="Simplified Arabic"/>
          <w:b/>
          <w:bCs/>
          <w:color w:val="000000" w:themeColor="text1"/>
          <w:sz w:val="40"/>
          <w:szCs w:val="40"/>
          <w:rtl/>
        </w:rPr>
      </w:pPr>
    </w:p>
    <w:p w:rsidR="00474BB4" w:rsidRPr="00362B07" w:rsidRDefault="00474BB4" w:rsidP="00474BB4">
      <w:pPr>
        <w:pStyle w:val="af1"/>
        <w:shd w:val="clear" w:color="auto" w:fill="FFFFFF" w:themeFill="background1"/>
        <w:spacing w:before="120" w:after="120"/>
        <w:rPr>
          <w:rFonts w:cs="Simplified Arabic"/>
          <w:b/>
          <w:bCs/>
          <w:color w:val="000000" w:themeColor="text1"/>
          <w:sz w:val="40"/>
          <w:szCs w:val="40"/>
          <w:rtl/>
        </w:rPr>
      </w:pPr>
    </w:p>
    <w:p w:rsidR="00474BB4" w:rsidRPr="00362B07" w:rsidRDefault="00503792" w:rsidP="00474BB4">
      <w:pPr>
        <w:pStyle w:val="af1"/>
        <w:shd w:val="clear" w:color="auto" w:fill="FFFFFF" w:themeFill="background1"/>
        <w:spacing w:before="120" w:after="120"/>
        <w:rPr>
          <w:rFonts w:cs="Simplified Arabic"/>
          <w:b/>
          <w:bCs/>
          <w:color w:val="000000" w:themeColor="text1"/>
          <w:sz w:val="40"/>
          <w:szCs w:val="40"/>
          <w:rtl/>
        </w:rPr>
      </w:pPr>
      <w:proofErr w:type="gramStart"/>
      <w:r w:rsidRPr="00362B07">
        <w:rPr>
          <w:rFonts w:cs="Simplified Arabic" w:hint="cs"/>
          <w:b/>
          <w:bCs/>
          <w:color w:val="000000" w:themeColor="text1"/>
          <w:sz w:val="40"/>
          <w:szCs w:val="40"/>
          <w:rtl/>
        </w:rPr>
        <w:t>مستخلص</w:t>
      </w:r>
      <w:proofErr w:type="gramEnd"/>
      <w:r w:rsidR="00474BB4" w:rsidRPr="00362B07">
        <w:rPr>
          <w:rFonts w:cs="Simplified Arabic" w:hint="cs"/>
          <w:b/>
          <w:bCs/>
          <w:color w:val="000000" w:themeColor="text1"/>
          <w:sz w:val="40"/>
          <w:szCs w:val="40"/>
          <w:rtl/>
        </w:rPr>
        <w:t xml:space="preserve"> الدراسة باللغة العربية</w:t>
      </w:r>
    </w:p>
    <w:p w:rsidR="004C381B" w:rsidRPr="00362B07" w:rsidRDefault="004C381B" w:rsidP="0068525B">
      <w:pPr>
        <w:bidi/>
        <w:spacing w:before="120" w:after="120" w:line="240" w:lineRule="auto"/>
        <w:ind w:firstLine="720"/>
        <w:jc w:val="both"/>
        <w:rPr>
          <w:rFonts w:ascii="Times New Roman" w:eastAsia="Times New Roman" w:hAnsi="Times New Roman" w:cs="Simplified Arabic"/>
          <w:color w:val="000000" w:themeColor="text1"/>
          <w:sz w:val="28"/>
          <w:szCs w:val="28"/>
          <w:rtl/>
        </w:rPr>
      </w:pPr>
    </w:p>
    <w:p w:rsidR="004C381B" w:rsidRPr="00362B07" w:rsidRDefault="004C381B" w:rsidP="0068525B">
      <w:pPr>
        <w:bidi/>
        <w:spacing w:before="120" w:after="120" w:line="240" w:lineRule="auto"/>
        <w:ind w:firstLine="720"/>
        <w:jc w:val="both"/>
        <w:rPr>
          <w:rFonts w:ascii="Times New Roman" w:eastAsia="Times New Roman" w:hAnsi="Times New Roman" w:cs="Simplified Arabic"/>
          <w:color w:val="000000" w:themeColor="text1"/>
          <w:sz w:val="28"/>
          <w:szCs w:val="28"/>
          <w:rtl/>
        </w:rPr>
      </w:pPr>
    </w:p>
    <w:p w:rsidR="004C381B" w:rsidRPr="00362B07" w:rsidRDefault="004C381B" w:rsidP="0068525B">
      <w:pPr>
        <w:bidi/>
        <w:spacing w:before="120" w:after="120" w:line="240" w:lineRule="auto"/>
        <w:ind w:firstLine="720"/>
        <w:jc w:val="both"/>
        <w:rPr>
          <w:rFonts w:ascii="Times New Roman" w:eastAsia="Times New Roman" w:hAnsi="Times New Roman" w:cs="Simplified Arabic"/>
          <w:color w:val="000000" w:themeColor="text1"/>
          <w:sz w:val="28"/>
          <w:szCs w:val="28"/>
          <w:rtl/>
        </w:rPr>
      </w:pPr>
    </w:p>
    <w:p w:rsidR="004C381B" w:rsidRPr="00362B07" w:rsidRDefault="004C381B" w:rsidP="0068525B">
      <w:pPr>
        <w:bidi/>
        <w:spacing w:before="120" w:after="120" w:line="240" w:lineRule="auto"/>
        <w:ind w:firstLine="720"/>
        <w:jc w:val="both"/>
        <w:rPr>
          <w:rFonts w:ascii="Times New Roman" w:eastAsia="Times New Roman" w:hAnsi="Times New Roman" w:cs="Simplified Arabic"/>
          <w:color w:val="000000" w:themeColor="text1"/>
          <w:sz w:val="28"/>
          <w:szCs w:val="28"/>
          <w:rtl/>
        </w:rPr>
      </w:pPr>
    </w:p>
    <w:p w:rsidR="004C381B" w:rsidRPr="00362B07" w:rsidRDefault="004C381B" w:rsidP="0068525B">
      <w:pPr>
        <w:bidi/>
        <w:spacing w:before="120" w:after="120" w:line="240" w:lineRule="auto"/>
        <w:ind w:firstLine="720"/>
        <w:jc w:val="both"/>
        <w:rPr>
          <w:rFonts w:ascii="Times New Roman" w:eastAsia="Times New Roman" w:hAnsi="Times New Roman" w:cs="Simplified Arabic"/>
          <w:color w:val="000000" w:themeColor="text1"/>
          <w:sz w:val="28"/>
          <w:szCs w:val="28"/>
          <w:rtl/>
        </w:rPr>
      </w:pPr>
    </w:p>
    <w:p w:rsidR="004C381B" w:rsidRPr="00362B07" w:rsidRDefault="004C381B" w:rsidP="0068525B">
      <w:pPr>
        <w:bidi/>
        <w:spacing w:before="120" w:after="120" w:line="240" w:lineRule="auto"/>
        <w:ind w:firstLine="720"/>
        <w:jc w:val="both"/>
        <w:rPr>
          <w:rFonts w:ascii="Times New Roman" w:eastAsia="Times New Roman" w:hAnsi="Times New Roman" w:cs="Simplified Arabic"/>
          <w:color w:val="000000" w:themeColor="text1"/>
          <w:sz w:val="28"/>
          <w:szCs w:val="28"/>
          <w:rtl/>
        </w:rPr>
      </w:pPr>
    </w:p>
    <w:p w:rsidR="00B07828" w:rsidRPr="00362B07" w:rsidRDefault="00B07828" w:rsidP="0068525B">
      <w:pPr>
        <w:bidi/>
        <w:spacing w:before="120" w:after="120" w:line="240" w:lineRule="auto"/>
        <w:ind w:firstLine="720"/>
        <w:jc w:val="both"/>
        <w:rPr>
          <w:rFonts w:ascii="Times New Roman" w:eastAsia="Times New Roman" w:hAnsi="Times New Roman" w:cs="Simplified Arabic"/>
          <w:color w:val="000000" w:themeColor="text1"/>
          <w:sz w:val="28"/>
          <w:szCs w:val="28"/>
          <w:rtl/>
        </w:rPr>
      </w:pPr>
    </w:p>
    <w:p w:rsidR="00B07828" w:rsidRPr="00362B07" w:rsidRDefault="00B07828" w:rsidP="0068525B">
      <w:pPr>
        <w:bidi/>
        <w:spacing w:before="120" w:after="120" w:line="240" w:lineRule="auto"/>
        <w:ind w:firstLine="720"/>
        <w:jc w:val="both"/>
        <w:rPr>
          <w:rFonts w:ascii="Times New Roman" w:eastAsia="Times New Roman" w:hAnsi="Times New Roman" w:cs="Simplified Arabic"/>
          <w:color w:val="000000" w:themeColor="text1"/>
          <w:sz w:val="28"/>
          <w:szCs w:val="28"/>
          <w:rtl/>
        </w:rPr>
      </w:pPr>
    </w:p>
    <w:p w:rsidR="00B07828" w:rsidRPr="00362B07" w:rsidRDefault="00B07828" w:rsidP="0068525B">
      <w:pPr>
        <w:bidi/>
        <w:spacing w:before="120" w:after="120" w:line="240" w:lineRule="auto"/>
        <w:ind w:firstLine="720"/>
        <w:jc w:val="both"/>
        <w:rPr>
          <w:rFonts w:ascii="Times New Roman" w:eastAsia="Times New Roman" w:hAnsi="Times New Roman" w:cs="Simplified Arabic"/>
          <w:color w:val="000000" w:themeColor="text1"/>
          <w:sz w:val="28"/>
          <w:szCs w:val="28"/>
          <w:rtl/>
        </w:rPr>
      </w:pPr>
    </w:p>
    <w:p w:rsidR="00474BB4" w:rsidRPr="00362B07" w:rsidRDefault="00474BB4">
      <w:pPr>
        <w:rPr>
          <w:rFonts w:ascii="Times New Roman" w:hAnsi="Times New Roman" w:cs="Simplified Arabic"/>
          <w:b/>
          <w:bCs/>
          <w:color w:val="000000" w:themeColor="text1"/>
          <w:sz w:val="32"/>
          <w:szCs w:val="32"/>
          <w:rtl/>
          <w:lang w:bidi="ar-EG"/>
        </w:rPr>
      </w:pPr>
      <w:r w:rsidRPr="00362B07">
        <w:rPr>
          <w:rFonts w:ascii="Times New Roman" w:hAnsi="Times New Roman" w:cs="Simplified Arabic"/>
          <w:b/>
          <w:bCs/>
          <w:color w:val="000000" w:themeColor="text1"/>
          <w:sz w:val="32"/>
          <w:szCs w:val="32"/>
          <w:rtl/>
        </w:rPr>
        <w:br w:type="page"/>
      </w:r>
    </w:p>
    <w:p w:rsidR="00B07828" w:rsidRPr="00362B07" w:rsidRDefault="00503792" w:rsidP="00CD0BF8">
      <w:pPr>
        <w:pStyle w:val="af1"/>
        <w:shd w:val="clear" w:color="auto" w:fill="FFFFFF" w:themeFill="background1"/>
        <w:spacing w:before="120" w:after="120" w:line="264" w:lineRule="auto"/>
        <w:rPr>
          <w:rFonts w:cs="Simplified Arabic"/>
          <w:b/>
          <w:bCs/>
          <w:color w:val="000000" w:themeColor="text1"/>
          <w:sz w:val="32"/>
          <w:szCs w:val="32"/>
        </w:rPr>
      </w:pPr>
      <w:proofErr w:type="gramStart"/>
      <w:r w:rsidRPr="00362B07">
        <w:rPr>
          <w:rFonts w:cs="Simplified Arabic" w:hint="cs"/>
          <w:b/>
          <w:bCs/>
          <w:color w:val="000000" w:themeColor="text1"/>
          <w:sz w:val="32"/>
          <w:szCs w:val="32"/>
          <w:rtl/>
        </w:rPr>
        <w:lastRenderedPageBreak/>
        <w:t>المستخلص</w:t>
      </w:r>
      <w:proofErr w:type="gramEnd"/>
      <w:r w:rsidR="00D67830" w:rsidRPr="00362B07">
        <w:rPr>
          <w:rFonts w:cs="Simplified Arabic" w:hint="cs"/>
          <w:b/>
          <w:bCs/>
          <w:color w:val="000000" w:themeColor="text1"/>
          <w:sz w:val="32"/>
          <w:szCs w:val="32"/>
          <w:rtl/>
        </w:rPr>
        <w:t xml:space="preserve"> العربي</w:t>
      </w:r>
    </w:p>
    <w:p w:rsidR="00B07828" w:rsidRPr="00362B07" w:rsidRDefault="00B07828" w:rsidP="00CD0BF8">
      <w:pPr>
        <w:pStyle w:val="a5"/>
        <w:bidi/>
        <w:spacing w:before="120" w:beforeAutospacing="0" w:after="120" w:afterAutospacing="0" w:line="264" w:lineRule="auto"/>
        <w:ind w:firstLine="720"/>
        <w:jc w:val="both"/>
        <w:rPr>
          <w:rFonts w:cs="Simplified Arabic"/>
          <w:color w:val="000000" w:themeColor="text1"/>
          <w:sz w:val="28"/>
          <w:szCs w:val="28"/>
        </w:rPr>
      </w:pPr>
      <w:r w:rsidRPr="00362B07">
        <w:rPr>
          <w:rFonts w:cs="Simplified Arabic"/>
          <w:color w:val="000000" w:themeColor="text1"/>
          <w:sz w:val="28"/>
          <w:szCs w:val="28"/>
          <w:rtl/>
        </w:rPr>
        <w:t>هدفت هذه الدراسة</w:t>
      </w:r>
      <w:r w:rsidR="000544F4" w:rsidRPr="00362B07">
        <w:rPr>
          <w:rFonts w:cs="Simplified Arabic"/>
          <w:color w:val="000000" w:themeColor="text1"/>
          <w:sz w:val="28"/>
          <w:szCs w:val="28"/>
          <w:rtl/>
        </w:rPr>
        <w:t xml:space="preserve"> إلى </w:t>
      </w:r>
      <w:r w:rsidRPr="00362B07">
        <w:rPr>
          <w:rFonts w:cs="Simplified Arabic"/>
          <w:color w:val="000000" w:themeColor="text1"/>
          <w:sz w:val="28"/>
          <w:szCs w:val="28"/>
          <w:rtl/>
        </w:rPr>
        <w:t>التعرف على أثر استراتيجية دمج الشركات في</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دخول سوق النمو</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السوق الموازية) لدى الشركات العائلية السعودية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 xml:space="preserve">وذلك من خلال دراسة أثر استراتيجية الدمج على كل من </w:t>
      </w:r>
      <w:r w:rsidR="005C20E0" w:rsidRPr="00362B07">
        <w:rPr>
          <w:rFonts w:cs="Simplified Arabic"/>
          <w:color w:val="000000" w:themeColor="text1"/>
          <w:sz w:val="28"/>
          <w:szCs w:val="28"/>
          <w:rtl/>
        </w:rPr>
        <w:t>الأداء</w:t>
      </w:r>
      <w:r w:rsidRPr="00362B07">
        <w:rPr>
          <w:rFonts w:cs="Simplified Arabic"/>
          <w:color w:val="000000" w:themeColor="text1"/>
          <w:sz w:val="28"/>
          <w:szCs w:val="28"/>
          <w:rtl/>
        </w:rPr>
        <w:t xml:space="preserve"> المالي</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ومتطلبات الحوكمة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والقدرة التنافسية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وفرص الحصول على التمويل</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بالإضافة</w:t>
      </w:r>
      <w:r w:rsidR="000544F4" w:rsidRPr="00362B07">
        <w:rPr>
          <w:rFonts w:cs="Simplified Arabic"/>
          <w:color w:val="000000" w:themeColor="text1"/>
          <w:sz w:val="28"/>
          <w:szCs w:val="28"/>
          <w:rtl/>
        </w:rPr>
        <w:t xml:space="preserve"> إلى </w:t>
      </w:r>
      <w:r w:rsidRPr="00362B07">
        <w:rPr>
          <w:rFonts w:cs="Simplified Arabic"/>
          <w:color w:val="000000" w:themeColor="text1"/>
          <w:sz w:val="28"/>
          <w:szCs w:val="28"/>
          <w:rtl/>
        </w:rPr>
        <w:t>الكشف عن الفروق في تقييم هذا الأثر وفقًا لبعض المتغيرات الديموغرافية</w:t>
      </w:r>
      <w:r w:rsidRPr="00362B07">
        <w:rPr>
          <w:rFonts w:cs="Simplified Arabic"/>
          <w:color w:val="000000" w:themeColor="text1"/>
          <w:sz w:val="28"/>
          <w:szCs w:val="28"/>
        </w:rPr>
        <w:t>.</w:t>
      </w:r>
    </w:p>
    <w:p w:rsidR="00B07828" w:rsidRPr="00362B07" w:rsidRDefault="00B07828" w:rsidP="00CD0BF8">
      <w:pPr>
        <w:pStyle w:val="a5"/>
        <w:bidi/>
        <w:spacing w:before="120" w:beforeAutospacing="0" w:after="120" w:afterAutospacing="0" w:line="264" w:lineRule="auto"/>
        <w:ind w:firstLine="720"/>
        <w:jc w:val="both"/>
        <w:rPr>
          <w:rFonts w:cs="Simplified Arabic"/>
          <w:color w:val="000000" w:themeColor="text1"/>
          <w:sz w:val="28"/>
          <w:szCs w:val="28"/>
        </w:rPr>
      </w:pPr>
      <w:r w:rsidRPr="00362B07">
        <w:rPr>
          <w:rFonts w:cs="Simplified Arabic"/>
          <w:color w:val="000000" w:themeColor="text1"/>
          <w:sz w:val="28"/>
          <w:szCs w:val="28"/>
          <w:rtl/>
        </w:rPr>
        <w:t>واعتمدت الدراسة على المنهج الوصفي التحليلي لملاءمته لطبيعة الدراسة وأهدافها</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وتم جمع البيانات من خلال استبانة أعدت لهذا الغرض. وتكونت عينة الدراسة من</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 xml:space="preserve">285) مفردة من العاملين </w:t>
      </w:r>
      <w:proofErr w:type="gramStart"/>
      <w:r w:rsidRPr="00362B07">
        <w:rPr>
          <w:rFonts w:cs="Simplified Arabic"/>
          <w:color w:val="000000" w:themeColor="text1"/>
          <w:sz w:val="28"/>
          <w:szCs w:val="28"/>
          <w:rtl/>
        </w:rPr>
        <w:t>والقيادات</w:t>
      </w:r>
      <w:proofErr w:type="gramEnd"/>
      <w:r w:rsidRPr="00362B07">
        <w:rPr>
          <w:rFonts w:cs="Simplified Arabic"/>
          <w:color w:val="000000" w:themeColor="text1"/>
          <w:sz w:val="28"/>
          <w:szCs w:val="28"/>
          <w:rtl/>
        </w:rPr>
        <w:t xml:space="preserve"> الإدارية والمتخصصين في الشركات العائلية السعودية</w:t>
      </w:r>
      <w:r w:rsidRPr="00362B07">
        <w:rPr>
          <w:rFonts w:cs="Simplified Arabic"/>
          <w:color w:val="000000" w:themeColor="text1"/>
          <w:sz w:val="28"/>
          <w:szCs w:val="28"/>
        </w:rPr>
        <w:t>.</w:t>
      </w:r>
    </w:p>
    <w:p w:rsidR="00CD0BF8" w:rsidRPr="00362B07" w:rsidRDefault="00B07828" w:rsidP="00CD0BF8">
      <w:pPr>
        <w:pStyle w:val="a5"/>
        <w:bidi/>
        <w:spacing w:before="120" w:beforeAutospacing="0" w:after="120" w:afterAutospacing="0" w:line="264" w:lineRule="auto"/>
        <w:ind w:firstLine="720"/>
        <w:jc w:val="both"/>
        <w:rPr>
          <w:rFonts w:cs="Simplified Arabic"/>
          <w:color w:val="000000" w:themeColor="text1"/>
          <w:sz w:val="28"/>
          <w:szCs w:val="28"/>
          <w:rtl/>
        </w:rPr>
      </w:pPr>
      <w:r w:rsidRPr="00362B07">
        <w:rPr>
          <w:rFonts w:cs="Simplified Arabic"/>
          <w:color w:val="000000" w:themeColor="text1"/>
          <w:sz w:val="28"/>
          <w:szCs w:val="28"/>
          <w:rtl/>
        </w:rPr>
        <w:t>واشتملت أداة الدراسة على مجموعة من العبارات لقياس استراتيجية دمج الشركات وأبعاد الجاهزية لل</w:t>
      </w:r>
      <w:r w:rsidR="000544F4" w:rsidRPr="00362B07">
        <w:rPr>
          <w:rFonts w:cs="Simplified Arabic"/>
          <w:color w:val="000000" w:themeColor="text1"/>
          <w:sz w:val="28"/>
          <w:szCs w:val="28"/>
          <w:rtl/>
        </w:rPr>
        <w:t>إدراج</w:t>
      </w:r>
      <w:r w:rsidRPr="00362B07">
        <w:rPr>
          <w:rFonts w:cs="Simplified Arabic"/>
          <w:color w:val="000000" w:themeColor="text1"/>
          <w:sz w:val="28"/>
          <w:szCs w:val="28"/>
          <w:rtl/>
        </w:rPr>
        <w:t xml:space="preserve"> في سوق النمو</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السوق الموازية)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 xml:space="preserve">والمتمثلة في </w:t>
      </w:r>
      <w:r w:rsidR="005C20E0" w:rsidRPr="00362B07">
        <w:rPr>
          <w:rFonts w:cs="Simplified Arabic"/>
          <w:color w:val="000000" w:themeColor="text1"/>
          <w:sz w:val="28"/>
          <w:szCs w:val="28"/>
          <w:rtl/>
        </w:rPr>
        <w:t>الأداء</w:t>
      </w:r>
      <w:r w:rsidRPr="00362B07">
        <w:rPr>
          <w:rFonts w:cs="Simplified Arabic"/>
          <w:color w:val="000000" w:themeColor="text1"/>
          <w:sz w:val="28"/>
          <w:szCs w:val="28"/>
          <w:rtl/>
        </w:rPr>
        <w:t xml:space="preserve"> المالي</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ومتطلبات الحوكمة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والقدرة التنافسية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وفرص الحصول على التمويل. وتم تحليل البيانات باستخدام البرنامج ال</w:t>
      </w:r>
      <w:r w:rsidR="004C5D0F" w:rsidRPr="00362B07">
        <w:rPr>
          <w:rFonts w:cs="Simplified Arabic"/>
          <w:color w:val="000000" w:themeColor="text1"/>
          <w:sz w:val="28"/>
          <w:szCs w:val="28"/>
          <w:rtl/>
        </w:rPr>
        <w:t>إحصائي</w:t>
      </w:r>
      <w:r w:rsidR="00D7278E" w:rsidRPr="00362B07">
        <w:rPr>
          <w:rFonts w:cs="Simplified Arabic"/>
          <w:color w:val="000000" w:themeColor="text1"/>
          <w:sz w:val="28"/>
          <w:szCs w:val="28"/>
          <w:rtl/>
        </w:rPr>
        <w:t xml:space="preserve"> </w:t>
      </w:r>
      <w:r w:rsidR="00D7278E" w:rsidRPr="00362B07">
        <w:rPr>
          <w:rFonts w:cs="Simplified Arabic"/>
          <w:color w:val="000000" w:themeColor="text1"/>
          <w:sz w:val="28"/>
          <w:szCs w:val="28"/>
        </w:rPr>
        <w:t>(</w:t>
      </w:r>
      <w:r w:rsidRPr="00362B07">
        <w:rPr>
          <w:rFonts w:cs="Simplified Arabic"/>
          <w:color w:val="000000" w:themeColor="text1"/>
          <w:sz w:val="28"/>
          <w:szCs w:val="28"/>
        </w:rPr>
        <w:t>SPSS)</w:t>
      </w:r>
      <w:r w:rsidR="00D7278E" w:rsidRPr="00362B07">
        <w:rPr>
          <w:rFonts w:cs="Simplified Arabic"/>
          <w:color w:val="000000" w:themeColor="text1"/>
          <w:sz w:val="28"/>
          <w:szCs w:val="28"/>
          <w:rtl/>
        </w:rPr>
        <w:t xml:space="preserve">، </w:t>
      </w:r>
      <w:proofErr w:type="gramStart"/>
      <w:r w:rsidRPr="00362B07">
        <w:rPr>
          <w:rFonts w:cs="Simplified Arabic"/>
          <w:color w:val="000000" w:themeColor="text1"/>
          <w:sz w:val="28"/>
          <w:szCs w:val="28"/>
          <w:rtl/>
        </w:rPr>
        <w:t>من</w:t>
      </w:r>
      <w:proofErr w:type="gramEnd"/>
      <w:r w:rsidRPr="00362B07">
        <w:rPr>
          <w:rFonts w:cs="Simplified Arabic"/>
          <w:color w:val="000000" w:themeColor="text1"/>
          <w:sz w:val="28"/>
          <w:szCs w:val="28"/>
          <w:rtl/>
        </w:rPr>
        <w:t xml:space="preserve"> خلال المتوسطات الحسابية والانحرافات المعيارية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وتحليل الانحدار البسيط</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واختبار تحليل التباين الأحادي</w:t>
      </w:r>
      <w:r w:rsidR="00CD0BF8" w:rsidRPr="00362B07">
        <w:rPr>
          <w:rFonts w:cs="Simplified Arabic" w:hint="cs"/>
          <w:color w:val="000000" w:themeColor="text1"/>
          <w:sz w:val="28"/>
          <w:szCs w:val="28"/>
          <w:rtl/>
        </w:rPr>
        <w:t xml:space="preserve"> (</w:t>
      </w:r>
      <w:r w:rsidR="00CD0BF8" w:rsidRPr="00362B07">
        <w:rPr>
          <w:rFonts w:cs="Simplified Arabic"/>
          <w:color w:val="000000" w:themeColor="text1"/>
          <w:sz w:val="28"/>
          <w:szCs w:val="28"/>
        </w:rPr>
        <w:t>ANOVA</w:t>
      </w:r>
      <w:r w:rsidR="00CD0BF8" w:rsidRPr="00362B07">
        <w:rPr>
          <w:rFonts w:cs="Simplified Arabic" w:hint="cs"/>
          <w:color w:val="000000" w:themeColor="text1"/>
          <w:sz w:val="28"/>
          <w:szCs w:val="28"/>
          <w:rtl/>
        </w:rPr>
        <w:t>).</w:t>
      </w:r>
    </w:p>
    <w:p w:rsidR="00B07828" w:rsidRPr="00362B07" w:rsidRDefault="00B07828" w:rsidP="00CD0BF8">
      <w:pPr>
        <w:pStyle w:val="a5"/>
        <w:bidi/>
        <w:spacing w:before="120" w:beforeAutospacing="0" w:after="120" w:afterAutospacing="0" w:line="264" w:lineRule="auto"/>
        <w:ind w:firstLine="720"/>
        <w:jc w:val="both"/>
        <w:rPr>
          <w:rFonts w:cs="Simplified Arabic"/>
          <w:color w:val="000000" w:themeColor="text1"/>
          <w:sz w:val="28"/>
          <w:szCs w:val="28"/>
          <w:rtl/>
        </w:rPr>
      </w:pPr>
      <w:r w:rsidRPr="00362B07">
        <w:rPr>
          <w:rFonts w:cs="Simplified Arabic"/>
          <w:color w:val="000000" w:themeColor="text1"/>
          <w:sz w:val="28"/>
          <w:szCs w:val="28"/>
          <w:rtl/>
        </w:rPr>
        <w:t xml:space="preserve">وأظهرت نتائج الدراسة وجود أثر إيجابي ذي دلالة </w:t>
      </w:r>
      <w:r w:rsidR="004C5D0F" w:rsidRPr="00362B07">
        <w:rPr>
          <w:rFonts w:cs="Simplified Arabic"/>
          <w:color w:val="000000" w:themeColor="text1"/>
          <w:sz w:val="28"/>
          <w:szCs w:val="28"/>
          <w:rtl/>
        </w:rPr>
        <w:t>إحصائي</w:t>
      </w:r>
      <w:r w:rsidRPr="00362B07">
        <w:rPr>
          <w:rFonts w:cs="Simplified Arabic"/>
          <w:color w:val="000000" w:themeColor="text1"/>
          <w:sz w:val="28"/>
          <w:szCs w:val="28"/>
          <w:rtl/>
        </w:rPr>
        <w:t>ة لاستراتيجية دمج الشركات على الجاهزية لل</w:t>
      </w:r>
      <w:r w:rsidR="000544F4" w:rsidRPr="00362B07">
        <w:rPr>
          <w:rFonts w:cs="Simplified Arabic"/>
          <w:color w:val="000000" w:themeColor="text1"/>
          <w:sz w:val="28"/>
          <w:szCs w:val="28"/>
          <w:rtl/>
        </w:rPr>
        <w:t>إدراج</w:t>
      </w:r>
      <w:r w:rsidRPr="00362B07">
        <w:rPr>
          <w:rFonts w:cs="Simplified Arabic"/>
          <w:color w:val="000000" w:themeColor="text1"/>
          <w:sz w:val="28"/>
          <w:szCs w:val="28"/>
          <w:rtl/>
        </w:rPr>
        <w:t xml:space="preserve"> في سوق النمو</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السوق الموازية)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 xml:space="preserve">حيث تبين أن استراتيجية الدمج تؤثر بصورة معنوية في تحسين </w:t>
      </w:r>
      <w:r w:rsidR="005C20E0" w:rsidRPr="00362B07">
        <w:rPr>
          <w:rFonts w:cs="Simplified Arabic"/>
          <w:color w:val="000000" w:themeColor="text1"/>
          <w:sz w:val="28"/>
          <w:szCs w:val="28"/>
          <w:rtl/>
        </w:rPr>
        <w:t>الأداء</w:t>
      </w:r>
      <w:r w:rsidRPr="00362B07">
        <w:rPr>
          <w:rFonts w:cs="Simplified Arabic"/>
          <w:color w:val="000000" w:themeColor="text1"/>
          <w:sz w:val="28"/>
          <w:szCs w:val="28"/>
          <w:rtl/>
        </w:rPr>
        <w:t xml:space="preserve"> المالي</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وتعزيز التوافق مع متطلبات الحوكمة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ورفع القدرة التنافسية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وزيادة فرص الحصول على التمويل. كما أوضحت النتائج أن استراتيجية الدمج تفسر نسبة كبيرة من التباين في الجاهزية لل</w:t>
      </w:r>
      <w:r w:rsidR="000544F4" w:rsidRPr="00362B07">
        <w:rPr>
          <w:rFonts w:cs="Simplified Arabic"/>
          <w:color w:val="000000" w:themeColor="text1"/>
          <w:sz w:val="28"/>
          <w:szCs w:val="28"/>
          <w:rtl/>
        </w:rPr>
        <w:t>إدراج</w:t>
      </w:r>
      <w:r w:rsidRPr="00362B07">
        <w:rPr>
          <w:rFonts w:cs="Simplified Arabic"/>
          <w:color w:val="000000" w:themeColor="text1"/>
          <w:sz w:val="28"/>
          <w:szCs w:val="28"/>
          <w:rtl/>
        </w:rPr>
        <w:t xml:space="preserve">. كذلك أظهرت النتائج عدم وجود فروق ذات دلالة </w:t>
      </w:r>
      <w:r w:rsidR="004C5D0F" w:rsidRPr="00362B07">
        <w:rPr>
          <w:rFonts w:cs="Simplified Arabic"/>
          <w:color w:val="000000" w:themeColor="text1"/>
          <w:sz w:val="28"/>
          <w:szCs w:val="28"/>
          <w:rtl/>
        </w:rPr>
        <w:t>إحصائي</w:t>
      </w:r>
      <w:r w:rsidRPr="00362B07">
        <w:rPr>
          <w:rFonts w:cs="Simplified Arabic"/>
          <w:color w:val="000000" w:themeColor="text1"/>
          <w:sz w:val="28"/>
          <w:szCs w:val="28"/>
          <w:rtl/>
        </w:rPr>
        <w:t>ة في تقييم أثر استراتيجية الدمج تعزى</w:t>
      </w:r>
      <w:r w:rsidR="000544F4" w:rsidRPr="00362B07">
        <w:rPr>
          <w:rFonts w:cs="Simplified Arabic"/>
          <w:color w:val="000000" w:themeColor="text1"/>
          <w:sz w:val="28"/>
          <w:szCs w:val="28"/>
          <w:rtl/>
        </w:rPr>
        <w:t xml:space="preserve"> إلى </w:t>
      </w:r>
      <w:r w:rsidRPr="00362B07">
        <w:rPr>
          <w:rFonts w:cs="Simplified Arabic"/>
          <w:color w:val="000000" w:themeColor="text1"/>
          <w:sz w:val="28"/>
          <w:szCs w:val="28"/>
          <w:rtl/>
        </w:rPr>
        <w:t>متغيرات العمر أو المؤهل العلمي أو المسمى الوظيفي أو سنوات الخبرة</w:t>
      </w:r>
      <w:r w:rsidRPr="00362B07">
        <w:rPr>
          <w:rFonts w:cs="Simplified Arabic"/>
          <w:color w:val="000000" w:themeColor="text1"/>
          <w:sz w:val="28"/>
          <w:szCs w:val="28"/>
        </w:rPr>
        <w:t>.</w:t>
      </w:r>
    </w:p>
    <w:p w:rsidR="004C381B" w:rsidRPr="00362B07" w:rsidRDefault="004C381B" w:rsidP="00CD0BF8">
      <w:pPr>
        <w:pStyle w:val="isselectedend"/>
        <w:bidi/>
        <w:spacing w:before="120" w:beforeAutospacing="0" w:after="120" w:afterAutospacing="0" w:line="264" w:lineRule="auto"/>
        <w:ind w:firstLine="720"/>
        <w:jc w:val="both"/>
        <w:rPr>
          <w:rFonts w:cs="Simplified Arabic"/>
          <w:color w:val="000000" w:themeColor="text1"/>
          <w:sz w:val="28"/>
          <w:szCs w:val="28"/>
        </w:rPr>
      </w:pPr>
      <w:proofErr w:type="gramStart"/>
      <w:r w:rsidRPr="00362B07">
        <w:rPr>
          <w:rFonts w:cs="Simplified Arabic"/>
          <w:color w:val="000000" w:themeColor="text1"/>
          <w:sz w:val="28"/>
          <w:szCs w:val="28"/>
          <w:rtl/>
        </w:rPr>
        <w:t>واعتمدت</w:t>
      </w:r>
      <w:proofErr w:type="gramEnd"/>
      <w:r w:rsidRPr="00362B07">
        <w:rPr>
          <w:rFonts w:cs="Simplified Arabic"/>
          <w:color w:val="000000" w:themeColor="text1"/>
          <w:sz w:val="28"/>
          <w:szCs w:val="28"/>
          <w:rtl/>
        </w:rPr>
        <w:t xml:space="preserve"> الدراسة كذلك على المقابلات المتعمقة مع عدد من الخبراء والممارسين ذوي الصلة بعمليات دمج الشركات وال</w:t>
      </w:r>
      <w:r w:rsidR="000544F4" w:rsidRPr="00362B07">
        <w:rPr>
          <w:rFonts w:cs="Simplified Arabic"/>
          <w:color w:val="000000" w:themeColor="text1"/>
          <w:sz w:val="28"/>
          <w:szCs w:val="28"/>
          <w:rtl/>
        </w:rPr>
        <w:t>إدراج</w:t>
      </w:r>
      <w:r w:rsidRPr="00362B07">
        <w:rPr>
          <w:rFonts w:cs="Simplified Arabic"/>
          <w:color w:val="000000" w:themeColor="text1"/>
          <w:sz w:val="28"/>
          <w:szCs w:val="28"/>
          <w:rtl/>
        </w:rPr>
        <w:t xml:space="preserve"> في سوق النمو</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بهدف دعم النتائج الكمية وتوفير فهم أكثر عمقًا لأبعاد الدراسة وتفسير النتائج من منظور عملي وتطبيقي</w:t>
      </w:r>
      <w:r w:rsidRPr="00362B07">
        <w:rPr>
          <w:rFonts w:cs="Simplified Arabic"/>
          <w:color w:val="000000" w:themeColor="text1"/>
          <w:sz w:val="28"/>
          <w:szCs w:val="28"/>
        </w:rPr>
        <w:t>.</w:t>
      </w:r>
    </w:p>
    <w:p w:rsidR="004C381B" w:rsidRPr="00362B07" w:rsidRDefault="004C381B" w:rsidP="00CD0BF8">
      <w:pPr>
        <w:pStyle w:val="isselectedend"/>
        <w:bidi/>
        <w:spacing w:before="120" w:beforeAutospacing="0" w:after="120" w:afterAutospacing="0" w:line="264" w:lineRule="auto"/>
        <w:ind w:firstLine="720"/>
        <w:jc w:val="both"/>
        <w:rPr>
          <w:rFonts w:cs="Simplified Arabic"/>
          <w:color w:val="000000" w:themeColor="text1"/>
          <w:sz w:val="28"/>
          <w:szCs w:val="28"/>
        </w:rPr>
      </w:pPr>
      <w:r w:rsidRPr="00362B07">
        <w:rPr>
          <w:rFonts w:cs="Simplified Arabic"/>
          <w:color w:val="000000" w:themeColor="text1"/>
          <w:sz w:val="28"/>
          <w:szCs w:val="28"/>
          <w:rtl/>
        </w:rPr>
        <w:lastRenderedPageBreak/>
        <w:t xml:space="preserve">وأظهرت نتائج الدراسة الكمية وجود أثر إيجابي ذي دلالة </w:t>
      </w:r>
      <w:r w:rsidR="004C5D0F" w:rsidRPr="00362B07">
        <w:rPr>
          <w:rFonts w:cs="Simplified Arabic"/>
          <w:color w:val="000000" w:themeColor="text1"/>
          <w:sz w:val="28"/>
          <w:szCs w:val="28"/>
          <w:rtl/>
        </w:rPr>
        <w:t>إحصائي</w:t>
      </w:r>
      <w:r w:rsidRPr="00362B07">
        <w:rPr>
          <w:rFonts w:cs="Simplified Arabic"/>
          <w:color w:val="000000" w:themeColor="text1"/>
          <w:sz w:val="28"/>
          <w:szCs w:val="28"/>
          <w:rtl/>
        </w:rPr>
        <w:t>ة لاستراتيجية دمج الشركات على الجاهزية لل</w:t>
      </w:r>
      <w:r w:rsidR="000544F4" w:rsidRPr="00362B07">
        <w:rPr>
          <w:rFonts w:cs="Simplified Arabic"/>
          <w:color w:val="000000" w:themeColor="text1"/>
          <w:sz w:val="28"/>
          <w:szCs w:val="28"/>
          <w:rtl/>
        </w:rPr>
        <w:t>إدراج</w:t>
      </w:r>
      <w:r w:rsidRPr="00362B07">
        <w:rPr>
          <w:rFonts w:cs="Simplified Arabic"/>
          <w:color w:val="000000" w:themeColor="text1"/>
          <w:sz w:val="28"/>
          <w:szCs w:val="28"/>
          <w:rtl/>
        </w:rPr>
        <w:t xml:space="preserve"> في سوق النمو</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السوق الموازية)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 xml:space="preserve">حيث تبين أن استراتيجية الدمج تؤثر بصورة معنوية في تحسين </w:t>
      </w:r>
      <w:r w:rsidR="005C20E0" w:rsidRPr="00362B07">
        <w:rPr>
          <w:rFonts w:cs="Simplified Arabic"/>
          <w:color w:val="000000" w:themeColor="text1"/>
          <w:sz w:val="28"/>
          <w:szCs w:val="28"/>
          <w:rtl/>
        </w:rPr>
        <w:t>الأداء</w:t>
      </w:r>
      <w:r w:rsidRPr="00362B07">
        <w:rPr>
          <w:rFonts w:cs="Simplified Arabic"/>
          <w:color w:val="000000" w:themeColor="text1"/>
          <w:sz w:val="28"/>
          <w:szCs w:val="28"/>
          <w:rtl/>
        </w:rPr>
        <w:t xml:space="preserve"> المالي</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وتعزيز التوافق مع متطلبات الحوكمة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ورفع القدرة التنافسية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وزيادة فرص الحصول على التمويل. كما أوضحت النتائج أن استراتيجية الدمج تفسر نسبة كبيرة من التباين في الجاهزية لل</w:t>
      </w:r>
      <w:r w:rsidR="000544F4" w:rsidRPr="00362B07">
        <w:rPr>
          <w:rFonts w:cs="Simplified Arabic"/>
          <w:color w:val="000000" w:themeColor="text1"/>
          <w:sz w:val="28"/>
          <w:szCs w:val="28"/>
          <w:rtl/>
        </w:rPr>
        <w:t>إدراج</w:t>
      </w:r>
      <w:r w:rsidRPr="00362B07">
        <w:rPr>
          <w:rFonts w:cs="Simplified Arabic"/>
          <w:color w:val="000000" w:themeColor="text1"/>
          <w:sz w:val="28"/>
          <w:szCs w:val="28"/>
          <w:rtl/>
        </w:rPr>
        <w:t xml:space="preserve">. كذلك أظهرت النتائج عدم وجود فروق ذات دلالة </w:t>
      </w:r>
      <w:r w:rsidR="004C5D0F" w:rsidRPr="00362B07">
        <w:rPr>
          <w:rFonts w:cs="Simplified Arabic"/>
          <w:color w:val="000000" w:themeColor="text1"/>
          <w:sz w:val="28"/>
          <w:szCs w:val="28"/>
          <w:rtl/>
        </w:rPr>
        <w:t>إحصائي</w:t>
      </w:r>
      <w:r w:rsidRPr="00362B07">
        <w:rPr>
          <w:rFonts w:cs="Simplified Arabic"/>
          <w:color w:val="000000" w:themeColor="text1"/>
          <w:sz w:val="28"/>
          <w:szCs w:val="28"/>
          <w:rtl/>
        </w:rPr>
        <w:t>ة في تقييم أثر استراتيجية الدمج تعزى</w:t>
      </w:r>
      <w:r w:rsidR="000544F4" w:rsidRPr="00362B07">
        <w:rPr>
          <w:rFonts w:cs="Simplified Arabic"/>
          <w:color w:val="000000" w:themeColor="text1"/>
          <w:sz w:val="28"/>
          <w:szCs w:val="28"/>
          <w:rtl/>
        </w:rPr>
        <w:t xml:space="preserve"> إلى </w:t>
      </w:r>
      <w:r w:rsidRPr="00362B07">
        <w:rPr>
          <w:rFonts w:cs="Simplified Arabic"/>
          <w:color w:val="000000" w:themeColor="text1"/>
          <w:sz w:val="28"/>
          <w:szCs w:val="28"/>
          <w:rtl/>
        </w:rPr>
        <w:t>متغيرات العمر أو المؤهل العلمي أو المسمى الوظيفي أو سنوات الخبرة</w:t>
      </w:r>
      <w:r w:rsidRPr="00362B07">
        <w:rPr>
          <w:rFonts w:cs="Simplified Arabic"/>
          <w:color w:val="000000" w:themeColor="text1"/>
          <w:sz w:val="28"/>
          <w:szCs w:val="28"/>
        </w:rPr>
        <w:t>.</w:t>
      </w:r>
    </w:p>
    <w:p w:rsidR="004C381B" w:rsidRPr="00362B07" w:rsidRDefault="004C381B" w:rsidP="00CD0BF8">
      <w:pPr>
        <w:pStyle w:val="a5"/>
        <w:bidi/>
        <w:spacing w:before="120" w:beforeAutospacing="0" w:after="120" w:afterAutospacing="0" w:line="264" w:lineRule="auto"/>
        <w:ind w:firstLine="720"/>
        <w:jc w:val="both"/>
        <w:rPr>
          <w:rFonts w:cs="Simplified Arabic"/>
          <w:color w:val="000000" w:themeColor="text1"/>
          <w:sz w:val="28"/>
          <w:szCs w:val="28"/>
        </w:rPr>
      </w:pPr>
      <w:r w:rsidRPr="00362B07">
        <w:rPr>
          <w:rFonts w:cs="Simplified Arabic"/>
          <w:color w:val="000000" w:themeColor="text1"/>
          <w:sz w:val="28"/>
          <w:szCs w:val="28"/>
          <w:rtl/>
        </w:rPr>
        <w:t>كما دعمت نتائج المقابلات المتعمقة النتائج الكمية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 xml:space="preserve">حيث أكد المشاركون أن عمليات دمج الشركات تسهم في تعزيز </w:t>
      </w:r>
      <w:r w:rsidR="005C20E0" w:rsidRPr="00362B07">
        <w:rPr>
          <w:rFonts w:cs="Simplified Arabic"/>
          <w:color w:val="000000" w:themeColor="text1"/>
          <w:sz w:val="28"/>
          <w:szCs w:val="28"/>
          <w:rtl/>
        </w:rPr>
        <w:t>الأداء</w:t>
      </w:r>
      <w:r w:rsidRPr="00362B07">
        <w:rPr>
          <w:rFonts w:cs="Simplified Arabic"/>
          <w:color w:val="000000" w:themeColor="text1"/>
          <w:sz w:val="28"/>
          <w:szCs w:val="28"/>
          <w:rtl/>
        </w:rPr>
        <w:t xml:space="preserve"> المالي وتحسين ممارسات الحوكمة وزيادة القدرة التنافسية ورفع فرص الحصول على التمويل</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بما يعزز من جاهزية الشركات العائلية لل</w:t>
      </w:r>
      <w:r w:rsidR="000544F4" w:rsidRPr="00362B07">
        <w:rPr>
          <w:rFonts w:cs="Simplified Arabic"/>
          <w:color w:val="000000" w:themeColor="text1"/>
          <w:sz w:val="28"/>
          <w:szCs w:val="28"/>
          <w:rtl/>
        </w:rPr>
        <w:t>إدراج</w:t>
      </w:r>
      <w:r w:rsidRPr="00362B07">
        <w:rPr>
          <w:rFonts w:cs="Simplified Arabic"/>
          <w:color w:val="000000" w:themeColor="text1"/>
          <w:sz w:val="28"/>
          <w:szCs w:val="28"/>
          <w:rtl/>
        </w:rPr>
        <w:t xml:space="preserve"> في سوق النمو</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وهو ما يعكس توافقًا بين النتائج ال</w:t>
      </w:r>
      <w:r w:rsidR="004C5D0F" w:rsidRPr="00362B07">
        <w:rPr>
          <w:rFonts w:cs="Simplified Arabic"/>
          <w:color w:val="000000" w:themeColor="text1"/>
          <w:sz w:val="28"/>
          <w:szCs w:val="28"/>
          <w:rtl/>
        </w:rPr>
        <w:t>إحصائي</w:t>
      </w:r>
      <w:r w:rsidRPr="00362B07">
        <w:rPr>
          <w:rFonts w:cs="Simplified Arabic"/>
          <w:color w:val="000000" w:themeColor="text1"/>
          <w:sz w:val="28"/>
          <w:szCs w:val="28"/>
          <w:rtl/>
        </w:rPr>
        <w:t>ة والخبرات العملية للمشاركين</w:t>
      </w:r>
      <w:r w:rsidRPr="00362B07">
        <w:rPr>
          <w:rFonts w:cs="Simplified Arabic"/>
          <w:color w:val="000000" w:themeColor="text1"/>
          <w:sz w:val="28"/>
          <w:szCs w:val="28"/>
        </w:rPr>
        <w:t>.</w:t>
      </w:r>
    </w:p>
    <w:p w:rsidR="00CD0BF8" w:rsidRPr="00362B07" w:rsidRDefault="00B07828" w:rsidP="00CD0BF8">
      <w:pPr>
        <w:pStyle w:val="a5"/>
        <w:bidi/>
        <w:spacing w:before="120" w:beforeAutospacing="0" w:after="120" w:afterAutospacing="0" w:line="264" w:lineRule="auto"/>
        <w:jc w:val="both"/>
        <w:rPr>
          <w:rFonts w:eastAsiaTheme="minorHAnsi" w:cs="Simplified Arabic"/>
          <w:b/>
          <w:bCs/>
          <w:color w:val="000000" w:themeColor="text1"/>
          <w:sz w:val="30"/>
          <w:szCs w:val="30"/>
          <w:rtl/>
          <w:lang w:bidi="ar-EG"/>
        </w:rPr>
      </w:pPr>
      <w:r w:rsidRPr="00362B07">
        <w:rPr>
          <w:rFonts w:eastAsiaTheme="minorHAnsi" w:cs="Simplified Arabic"/>
          <w:b/>
          <w:bCs/>
          <w:color w:val="000000" w:themeColor="text1"/>
          <w:sz w:val="30"/>
          <w:szCs w:val="30"/>
          <w:rtl/>
          <w:lang w:bidi="ar-EG"/>
        </w:rPr>
        <w:t>الكلمات المفتاحية</w:t>
      </w:r>
      <w:r w:rsidR="00775B4E" w:rsidRPr="00362B07">
        <w:rPr>
          <w:rFonts w:eastAsiaTheme="minorHAnsi" w:cs="Simplified Arabic"/>
          <w:b/>
          <w:bCs/>
          <w:color w:val="000000" w:themeColor="text1"/>
          <w:sz w:val="30"/>
          <w:szCs w:val="30"/>
          <w:rtl/>
          <w:lang w:bidi="ar-EG"/>
        </w:rPr>
        <w:t>:</w:t>
      </w:r>
    </w:p>
    <w:p w:rsidR="00B07828" w:rsidRPr="00362B07" w:rsidRDefault="00B07828" w:rsidP="00CD0BF8">
      <w:pPr>
        <w:pStyle w:val="a5"/>
        <w:bidi/>
        <w:spacing w:before="120" w:beforeAutospacing="0" w:after="120" w:afterAutospacing="0" w:line="264" w:lineRule="auto"/>
        <w:ind w:firstLine="720"/>
        <w:jc w:val="both"/>
        <w:rPr>
          <w:rFonts w:cs="Simplified Arabic"/>
          <w:color w:val="000000" w:themeColor="text1"/>
          <w:sz w:val="28"/>
          <w:szCs w:val="28"/>
          <w:rtl/>
        </w:rPr>
      </w:pPr>
      <w:r w:rsidRPr="00362B07">
        <w:rPr>
          <w:rFonts w:cs="Simplified Arabic"/>
          <w:color w:val="000000" w:themeColor="text1"/>
          <w:sz w:val="28"/>
          <w:szCs w:val="28"/>
          <w:rtl/>
        </w:rPr>
        <w:t>استراتيجية دمج الشركات</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الجاهزية لل</w:t>
      </w:r>
      <w:r w:rsidR="000544F4" w:rsidRPr="00362B07">
        <w:rPr>
          <w:rFonts w:cs="Simplified Arabic"/>
          <w:color w:val="000000" w:themeColor="text1"/>
          <w:sz w:val="28"/>
          <w:szCs w:val="28"/>
          <w:rtl/>
        </w:rPr>
        <w:t>إدراج</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سوق النمو</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السوق الموازية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الشركات العائلية السعودية</w:t>
      </w:r>
      <w:r w:rsidR="00D7278E" w:rsidRPr="00362B07">
        <w:rPr>
          <w:rFonts w:cs="Simplified Arabic"/>
          <w:color w:val="000000" w:themeColor="text1"/>
          <w:sz w:val="28"/>
          <w:szCs w:val="28"/>
          <w:rtl/>
        </w:rPr>
        <w:t xml:space="preserve">، </w:t>
      </w:r>
      <w:r w:rsidRPr="00362B07">
        <w:rPr>
          <w:rFonts w:cs="Simplified Arabic"/>
          <w:color w:val="000000" w:themeColor="text1"/>
          <w:sz w:val="28"/>
          <w:szCs w:val="28"/>
          <w:rtl/>
        </w:rPr>
        <w:t>الحوكمة</w:t>
      </w:r>
      <w:r w:rsidR="00D7278E" w:rsidRPr="00362B07">
        <w:rPr>
          <w:rFonts w:cs="Simplified Arabic"/>
          <w:color w:val="000000" w:themeColor="text1"/>
          <w:sz w:val="28"/>
          <w:szCs w:val="28"/>
          <w:rtl/>
        </w:rPr>
        <w:t xml:space="preserve">، </w:t>
      </w:r>
      <w:r w:rsidR="005C20E0" w:rsidRPr="00362B07">
        <w:rPr>
          <w:rFonts w:cs="Simplified Arabic"/>
          <w:color w:val="000000" w:themeColor="text1"/>
          <w:sz w:val="28"/>
          <w:szCs w:val="28"/>
          <w:rtl/>
        </w:rPr>
        <w:t>الأداء</w:t>
      </w:r>
      <w:r w:rsidRPr="00362B07">
        <w:rPr>
          <w:rFonts w:cs="Simplified Arabic"/>
          <w:color w:val="000000" w:themeColor="text1"/>
          <w:sz w:val="28"/>
          <w:szCs w:val="28"/>
          <w:rtl/>
        </w:rPr>
        <w:t xml:space="preserve"> المالي</w:t>
      </w:r>
      <w:r w:rsidRPr="00362B07">
        <w:rPr>
          <w:rFonts w:cs="Simplified Arabic"/>
          <w:color w:val="000000" w:themeColor="text1"/>
          <w:sz w:val="28"/>
          <w:szCs w:val="28"/>
        </w:rPr>
        <w:t>.</w:t>
      </w:r>
    </w:p>
    <w:p w:rsidR="00B07828" w:rsidRPr="00362B07" w:rsidRDefault="00B07828" w:rsidP="00B07828">
      <w:pPr>
        <w:pStyle w:val="a5"/>
        <w:bidi/>
        <w:jc w:val="both"/>
        <w:rPr>
          <w:rFonts w:cs="Simplified Arabic" w:hint="cs"/>
          <w:color w:val="000000" w:themeColor="text1"/>
          <w:sz w:val="28"/>
          <w:szCs w:val="28"/>
          <w:rtl/>
          <w:lang w:bidi="ar-EG"/>
        </w:rPr>
      </w:pPr>
    </w:p>
    <w:p w:rsidR="004C381B" w:rsidRPr="00362B07" w:rsidRDefault="004C381B" w:rsidP="004C381B">
      <w:pPr>
        <w:pStyle w:val="a5"/>
        <w:bidi/>
        <w:jc w:val="both"/>
        <w:rPr>
          <w:rFonts w:cs="Simplified Arabic"/>
          <w:color w:val="000000" w:themeColor="text1"/>
          <w:sz w:val="28"/>
          <w:szCs w:val="28"/>
          <w:rtl/>
        </w:rPr>
      </w:pPr>
    </w:p>
    <w:p w:rsidR="004C381B" w:rsidRPr="00362B07" w:rsidRDefault="004C381B" w:rsidP="004C381B">
      <w:pPr>
        <w:pStyle w:val="a5"/>
        <w:bidi/>
        <w:jc w:val="both"/>
        <w:rPr>
          <w:rFonts w:cs="Simplified Arabic"/>
          <w:color w:val="000000" w:themeColor="text1"/>
          <w:sz w:val="28"/>
          <w:szCs w:val="28"/>
          <w:rtl/>
        </w:rPr>
      </w:pPr>
    </w:p>
    <w:p w:rsidR="004C381B" w:rsidRPr="00362B07" w:rsidRDefault="004C381B" w:rsidP="004C381B">
      <w:pPr>
        <w:pStyle w:val="a5"/>
        <w:bidi/>
        <w:jc w:val="both"/>
        <w:rPr>
          <w:rFonts w:cs="Simplified Arabic"/>
          <w:color w:val="000000" w:themeColor="text1"/>
          <w:sz w:val="28"/>
          <w:szCs w:val="28"/>
          <w:rtl/>
        </w:rPr>
      </w:pPr>
    </w:p>
    <w:p w:rsidR="004C381B" w:rsidRPr="00362B07" w:rsidRDefault="004C381B" w:rsidP="004C381B">
      <w:pPr>
        <w:pStyle w:val="a5"/>
        <w:bidi/>
        <w:jc w:val="both"/>
        <w:rPr>
          <w:rFonts w:cs="Simplified Arabic"/>
          <w:color w:val="000000" w:themeColor="text1"/>
          <w:sz w:val="28"/>
          <w:szCs w:val="28"/>
          <w:rtl/>
        </w:rPr>
      </w:pPr>
    </w:p>
    <w:p w:rsidR="004C381B" w:rsidRPr="00362B07" w:rsidRDefault="004C381B" w:rsidP="004C381B">
      <w:pPr>
        <w:pStyle w:val="a5"/>
        <w:bidi/>
        <w:jc w:val="both"/>
        <w:rPr>
          <w:rFonts w:cs="Simplified Arabic"/>
          <w:color w:val="000000" w:themeColor="text1"/>
          <w:sz w:val="28"/>
          <w:szCs w:val="28"/>
          <w:rtl/>
        </w:rPr>
      </w:pPr>
    </w:p>
    <w:p w:rsidR="004C381B" w:rsidRPr="00362B07" w:rsidRDefault="004C381B" w:rsidP="004C381B">
      <w:pPr>
        <w:pStyle w:val="a5"/>
        <w:bidi/>
        <w:jc w:val="both"/>
        <w:rPr>
          <w:rFonts w:cs="Simplified Arabic"/>
          <w:color w:val="000000" w:themeColor="text1"/>
          <w:sz w:val="28"/>
          <w:szCs w:val="28"/>
          <w:rtl/>
        </w:rPr>
      </w:pPr>
    </w:p>
    <w:p w:rsidR="004C381B" w:rsidRPr="00362B07" w:rsidRDefault="004C381B" w:rsidP="004C381B">
      <w:pPr>
        <w:pStyle w:val="a5"/>
        <w:bidi/>
        <w:jc w:val="both"/>
        <w:rPr>
          <w:rFonts w:cs="Simplified Arabic"/>
          <w:color w:val="000000" w:themeColor="text1"/>
          <w:sz w:val="28"/>
          <w:szCs w:val="28"/>
          <w:rtl/>
        </w:rPr>
      </w:pPr>
    </w:p>
    <w:p w:rsidR="00F07923" w:rsidRDefault="00F07923">
      <w:pPr>
        <w:rPr>
          <w:rFonts w:ascii="Times New Roman" w:hAnsi="Times New Roman" w:cs="Simplified Arabic"/>
          <w:b/>
          <w:bCs/>
          <w:color w:val="000000" w:themeColor="text1"/>
          <w:sz w:val="32"/>
          <w:szCs w:val="32"/>
        </w:rPr>
        <w:sectPr w:rsidR="00F07923" w:rsidSect="00F771BE">
          <w:headerReference w:type="first" r:id="rId45"/>
          <w:pgSz w:w="11906" w:h="16838" w:code="9"/>
          <w:pgMar w:top="1440" w:right="1800" w:bottom="1440" w:left="1800" w:header="720" w:footer="720" w:gutter="0"/>
          <w:pgNumType w:fmt="numberInDash" w:chapStyle="1"/>
          <w:cols w:space="720"/>
          <w:titlePg/>
          <w:docGrid w:linePitch="299"/>
        </w:sectPr>
      </w:pPr>
    </w:p>
    <w:p w:rsidR="00E7142C" w:rsidRPr="00825A7B" w:rsidRDefault="00E7142C" w:rsidP="00E7142C">
      <w:pPr>
        <w:pStyle w:val="3"/>
        <w:spacing w:before="240" w:after="240"/>
        <w:jc w:val="center"/>
        <w:rPr>
          <w:rFonts w:ascii="Elephant" w:hAnsi="Elephant" w:cs="Simplified Arabic"/>
          <w:i/>
          <w:iCs/>
          <w:color w:val="000000" w:themeColor="text1"/>
          <w:sz w:val="34"/>
          <w:szCs w:val="34"/>
          <w:lang w:bidi="ar-SA"/>
        </w:rPr>
      </w:pPr>
      <w:r>
        <w:lastRenderedPageBreak/>
        <w:br w:type="page"/>
      </w:r>
      <w:r w:rsidRPr="00825A7B">
        <w:rPr>
          <w:rFonts w:ascii="Elephant" w:hAnsi="Elephant" w:cs="Simplified Arabic"/>
          <w:i/>
          <w:iCs/>
          <w:color w:val="000000" w:themeColor="text1"/>
          <w:sz w:val="34"/>
          <w:szCs w:val="34"/>
          <w:lang w:bidi="ar-SA"/>
        </w:rPr>
        <w:lastRenderedPageBreak/>
        <w:t>ABSTRACT</w:t>
      </w:r>
    </w:p>
    <w:p w:rsidR="00E7142C" w:rsidRPr="00362B07" w:rsidRDefault="00E7142C" w:rsidP="00E7142C">
      <w:pPr>
        <w:pStyle w:val="a5"/>
        <w:spacing w:before="120" w:beforeAutospacing="0" w:after="120" w:afterAutospacing="0" w:line="336" w:lineRule="auto"/>
        <w:ind w:firstLine="720"/>
        <w:jc w:val="both"/>
        <w:rPr>
          <w:rFonts w:cs="Simplified Arabic"/>
          <w:color w:val="000000" w:themeColor="text1"/>
          <w:sz w:val="28"/>
          <w:szCs w:val="28"/>
        </w:rPr>
      </w:pPr>
      <w:r w:rsidRPr="00362B07">
        <w:rPr>
          <w:rFonts w:cs="Simplified Arabic"/>
          <w:color w:val="000000" w:themeColor="text1"/>
          <w:sz w:val="28"/>
          <w:szCs w:val="28"/>
        </w:rPr>
        <w:t xml:space="preserve">This study aimed to examine the impact of corporate merger strategy on enhancing readiness for listing in the </w:t>
      </w:r>
      <w:proofErr w:type="spellStart"/>
      <w:r w:rsidRPr="00362B07">
        <w:rPr>
          <w:rFonts w:cs="Simplified Arabic"/>
          <w:color w:val="000000" w:themeColor="text1"/>
          <w:sz w:val="28"/>
          <w:szCs w:val="28"/>
        </w:rPr>
        <w:t>Nomu</w:t>
      </w:r>
      <w:proofErr w:type="spellEnd"/>
      <w:r w:rsidRPr="00362B07">
        <w:rPr>
          <w:rFonts w:cs="Simplified Arabic"/>
          <w:color w:val="000000" w:themeColor="text1"/>
          <w:sz w:val="28"/>
          <w:szCs w:val="28"/>
        </w:rPr>
        <w:t xml:space="preserve"> Market (Parallel Market) among Saudi family-owned businesses. The study investigated the effect of merger strategy on financial performance, governance requirements, competitiveness, and financing opportunities, as well as identifying differences in the evaluation of this impact according to selected demographic variables.</w:t>
      </w:r>
    </w:p>
    <w:p w:rsidR="00E7142C" w:rsidRPr="00362B07" w:rsidRDefault="00E7142C" w:rsidP="00E7142C">
      <w:pPr>
        <w:pStyle w:val="a5"/>
        <w:spacing w:before="120" w:beforeAutospacing="0" w:after="120" w:afterAutospacing="0" w:line="336" w:lineRule="auto"/>
        <w:ind w:firstLine="720"/>
        <w:jc w:val="both"/>
        <w:rPr>
          <w:rFonts w:cs="Simplified Arabic"/>
          <w:color w:val="000000" w:themeColor="text1"/>
          <w:sz w:val="28"/>
          <w:szCs w:val="28"/>
        </w:rPr>
      </w:pPr>
      <w:r w:rsidRPr="00362B07">
        <w:rPr>
          <w:rFonts w:cs="Simplified Arabic"/>
          <w:color w:val="000000" w:themeColor="text1"/>
          <w:sz w:val="28"/>
          <w:szCs w:val="28"/>
        </w:rPr>
        <w:t>The study adopted the descriptive-analytical approach due to its suitability for the nature and objectives of the research. Data were collected through a questionnaire specifically designed for this study. The study sample consisted of 285 respondents, including employees, managers, and specialists working in Saudi family-owned companies.</w:t>
      </w:r>
    </w:p>
    <w:p w:rsidR="00E7142C" w:rsidRPr="00362B07" w:rsidRDefault="00E7142C" w:rsidP="00E7142C">
      <w:pPr>
        <w:pStyle w:val="a5"/>
        <w:spacing w:before="120" w:beforeAutospacing="0" w:after="120" w:afterAutospacing="0" w:line="336" w:lineRule="auto"/>
        <w:ind w:firstLine="720"/>
        <w:jc w:val="both"/>
        <w:rPr>
          <w:rFonts w:cs="Simplified Arabic"/>
          <w:color w:val="000000" w:themeColor="text1"/>
          <w:sz w:val="28"/>
          <w:szCs w:val="28"/>
        </w:rPr>
      </w:pPr>
      <w:r w:rsidRPr="00362B07">
        <w:rPr>
          <w:rFonts w:cs="Simplified Arabic"/>
          <w:color w:val="000000" w:themeColor="text1"/>
          <w:sz w:val="28"/>
          <w:szCs w:val="28"/>
        </w:rPr>
        <w:t xml:space="preserve">The research instrument included a set of items designed to measure corporate merger strategy and the dimensions of readiness for listing in the </w:t>
      </w:r>
      <w:proofErr w:type="spellStart"/>
      <w:r w:rsidRPr="00362B07">
        <w:rPr>
          <w:rFonts w:cs="Simplified Arabic"/>
          <w:color w:val="000000" w:themeColor="text1"/>
          <w:sz w:val="28"/>
          <w:szCs w:val="28"/>
        </w:rPr>
        <w:t>Nomu</w:t>
      </w:r>
      <w:proofErr w:type="spellEnd"/>
      <w:r w:rsidRPr="00362B07">
        <w:rPr>
          <w:rFonts w:cs="Simplified Arabic"/>
          <w:color w:val="000000" w:themeColor="text1"/>
          <w:sz w:val="28"/>
          <w:szCs w:val="28"/>
        </w:rPr>
        <w:t xml:space="preserve"> Market (Parallel Market), namely financial performance, governance requirements, competitiveness, and financing opportunities. Data were analyzed using SPSS through descriptive statistics, simple regression analysis, and One-Way ANOVA.</w:t>
      </w:r>
    </w:p>
    <w:p w:rsidR="00E7142C" w:rsidRPr="00362B07" w:rsidRDefault="00E7142C" w:rsidP="00E7142C">
      <w:pPr>
        <w:pStyle w:val="a5"/>
        <w:spacing w:before="120" w:beforeAutospacing="0" w:after="120" w:afterAutospacing="0" w:line="336" w:lineRule="auto"/>
        <w:ind w:firstLine="720"/>
        <w:jc w:val="both"/>
        <w:rPr>
          <w:rFonts w:cs="Simplified Arabic"/>
          <w:color w:val="000000" w:themeColor="text1"/>
          <w:sz w:val="28"/>
          <w:szCs w:val="28"/>
          <w:rtl/>
        </w:rPr>
      </w:pPr>
      <w:r w:rsidRPr="00362B07">
        <w:rPr>
          <w:rFonts w:cs="Simplified Arabic"/>
          <w:color w:val="000000" w:themeColor="text1"/>
          <w:sz w:val="28"/>
          <w:szCs w:val="28"/>
        </w:rPr>
        <w:t xml:space="preserve">The findings revealed a statistically significant positive impact of corporate merger strategy on readiness for listing in the </w:t>
      </w:r>
      <w:proofErr w:type="spellStart"/>
      <w:r w:rsidRPr="00362B07">
        <w:rPr>
          <w:rFonts w:cs="Simplified Arabic"/>
          <w:color w:val="000000" w:themeColor="text1"/>
          <w:sz w:val="28"/>
          <w:szCs w:val="28"/>
        </w:rPr>
        <w:t>Nomu</w:t>
      </w:r>
      <w:proofErr w:type="spellEnd"/>
      <w:r w:rsidRPr="00362B07">
        <w:rPr>
          <w:rFonts w:cs="Simplified Arabic"/>
          <w:color w:val="000000" w:themeColor="text1"/>
          <w:sz w:val="28"/>
          <w:szCs w:val="28"/>
        </w:rPr>
        <w:t xml:space="preserve"> Market (Parallel Market). The results indicated that merger strategy significantly improves financial performance, enhances compliance with governance requirements, strengthens competitiveness, and increases financing opportunities. Furthermore, the findings showed that merger strategy explains a substantial proportion of the variance in listing readiness. The study also found no statistically significant differences in respondents' evaluations of the impact of merger strategy attributable to age, educational qualification, job position, or years of experience.</w:t>
      </w:r>
    </w:p>
    <w:p w:rsidR="00E7142C" w:rsidRPr="00362B07" w:rsidRDefault="00E7142C" w:rsidP="00E7142C">
      <w:pPr>
        <w:pStyle w:val="pdq2pgselectionanchorcontainer"/>
        <w:spacing w:before="120" w:beforeAutospacing="0" w:after="120" w:afterAutospacing="0" w:line="336" w:lineRule="auto"/>
        <w:ind w:firstLine="720"/>
        <w:jc w:val="both"/>
        <w:rPr>
          <w:rFonts w:cs="Simplified Arabic"/>
          <w:color w:val="000000" w:themeColor="text1"/>
          <w:sz w:val="28"/>
          <w:szCs w:val="28"/>
        </w:rPr>
      </w:pPr>
      <w:r w:rsidRPr="00362B07">
        <w:rPr>
          <w:rFonts w:cs="Simplified Arabic"/>
          <w:color w:val="000000" w:themeColor="text1"/>
          <w:sz w:val="28"/>
          <w:szCs w:val="28"/>
        </w:rPr>
        <w:lastRenderedPageBreak/>
        <w:t xml:space="preserve">The study also relied on in-depth interviews conducted with a number of experts and practitioners involved in corporate mergers and listing processes in the </w:t>
      </w:r>
      <w:proofErr w:type="spellStart"/>
      <w:r w:rsidRPr="00362B07">
        <w:rPr>
          <w:rFonts w:cs="Simplified Arabic"/>
          <w:color w:val="000000" w:themeColor="text1"/>
          <w:sz w:val="28"/>
          <w:szCs w:val="28"/>
        </w:rPr>
        <w:t>Nomu</w:t>
      </w:r>
      <w:proofErr w:type="spellEnd"/>
      <w:r w:rsidRPr="00362B07">
        <w:rPr>
          <w:rFonts w:cs="Simplified Arabic"/>
          <w:color w:val="000000" w:themeColor="text1"/>
          <w:sz w:val="28"/>
          <w:szCs w:val="28"/>
        </w:rPr>
        <w:t xml:space="preserve"> Market, with the aim of supporting the quantitative findings and providing a deeper understanding of the study dimensions from a practical perspective.</w:t>
      </w:r>
    </w:p>
    <w:p w:rsidR="00E7142C" w:rsidRPr="00362B07" w:rsidRDefault="00E7142C" w:rsidP="00E7142C">
      <w:pPr>
        <w:pStyle w:val="a5"/>
        <w:spacing w:before="120" w:beforeAutospacing="0" w:after="120" w:afterAutospacing="0" w:line="336" w:lineRule="auto"/>
        <w:ind w:firstLine="720"/>
        <w:jc w:val="both"/>
        <w:rPr>
          <w:rFonts w:cs="Simplified Arabic"/>
          <w:color w:val="000000" w:themeColor="text1"/>
          <w:sz w:val="28"/>
          <w:szCs w:val="28"/>
        </w:rPr>
      </w:pPr>
      <w:r w:rsidRPr="00362B07">
        <w:rPr>
          <w:rFonts w:cs="Simplified Arabic"/>
          <w:color w:val="000000" w:themeColor="text1"/>
          <w:sz w:val="28"/>
          <w:szCs w:val="28"/>
        </w:rPr>
        <w:t xml:space="preserve">The quantitative results revealed a statistically significant positive effect of corporate merger strategy on readiness for listing in the </w:t>
      </w:r>
      <w:proofErr w:type="spellStart"/>
      <w:r w:rsidRPr="00362B07">
        <w:rPr>
          <w:rFonts w:cs="Simplified Arabic"/>
          <w:color w:val="000000" w:themeColor="text1"/>
          <w:sz w:val="28"/>
          <w:szCs w:val="28"/>
        </w:rPr>
        <w:t>Nomu</w:t>
      </w:r>
      <w:proofErr w:type="spellEnd"/>
      <w:r w:rsidRPr="00362B07">
        <w:rPr>
          <w:rFonts w:cs="Simplified Arabic"/>
          <w:color w:val="000000" w:themeColor="text1"/>
          <w:sz w:val="28"/>
          <w:szCs w:val="28"/>
        </w:rPr>
        <w:t xml:space="preserve"> Market (Parallel Market). The findings indicated that merger strategy significantly contributes to improving financial performance, enhancing compliance with governance requirements, increasing competitiveness, and expanding access to financing opportunities. The results also showed that merger strategy explains a substantial proportion of the variance in listing readiness. Furthermore, no statistically significant differences were found in respondents' evaluations of the impact of merger strategy attributable to age, educational qualification, job position, or years of experience.</w:t>
      </w:r>
    </w:p>
    <w:p w:rsidR="00E7142C" w:rsidRPr="00362B07" w:rsidRDefault="00E7142C" w:rsidP="00E7142C">
      <w:pPr>
        <w:pStyle w:val="a5"/>
        <w:spacing w:before="120" w:beforeAutospacing="0" w:after="120" w:afterAutospacing="0" w:line="336" w:lineRule="auto"/>
        <w:ind w:firstLine="720"/>
        <w:jc w:val="both"/>
        <w:rPr>
          <w:rFonts w:cs="Simplified Arabic"/>
          <w:b/>
          <w:bCs/>
          <w:color w:val="000000" w:themeColor="text1"/>
          <w:sz w:val="28"/>
          <w:szCs w:val="28"/>
        </w:rPr>
      </w:pPr>
      <w:r w:rsidRPr="00362B07">
        <w:rPr>
          <w:rFonts w:cs="Simplified Arabic"/>
          <w:color w:val="000000" w:themeColor="text1"/>
          <w:sz w:val="28"/>
          <w:szCs w:val="28"/>
        </w:rPr>
        <w:t xml:space="preserve">The findings of the in-depth interviews further supported the quantitative results, as participants emphasized that corporate mergers contribute to improving financial performance, strengthening governance practices, enhancing competitiveness, and increasing financing opportunities, thereby improving the readiness of Saudi family businesses for listing in the </w:t>
      </w:r>
      <w:proofErr w:type="spellStart"/>
      <w:r w:rsidRPr="00362B07">
        <w:rPr>
          <w:rFonts w:cs="Simplified Arabic"/>
          <w:color w:val="000000" w:themeColor="text1"/>
          <w:sz w:val="28"/>
          <w:szCs w:val="28"/>
        </w:rPr>
        <w:t>Nomu</w:t>
      </w:r>
      <w:proofErr w:type="spellEnd"/>
      <w:r w:rsidRPr="00362B07">
        <w:rPr>
          <w:rFonts w:cs="Simplified Arabic"/>
          <w:color w:val="000000" w:themeColor="text1"/>
          <w:sz w:val="28"/>
          <w:szCs w:val="28"/>
        </w:rPr>
        <w:t xml:space="preserve"> Market. This reflects a strong consistency between the statistical findings and the practical experiences of the participants.</w:t>
      </w:r>
    </w:p>
    <w:p w:rsidR="00E7142C" w:rsidRPr="00F771BE" w:rsidRDefault="00E7142C" w:rsidP="00E7142C">
      <w:pPr>
        <w:pStyle w:val="a5"/>
        <w:spacing w:before="120" w:beforeAutospacing="0" w:after="120" w:afterAutospacing="0" w:line="336" w:lineRule="auto"/>
        <w:jc w:val="both"/>
        <w:rPr>
          <w:rFonts w:cs="Simplified Arabic"/>
          <w:color w:val="000000" w:themeColor="text1"/>
          <w:sz w:val="32"/>
          <w:szCs w:val="32"/>
        </w:rPr>
      </w:pPr>
      <w:r w:rsidRPr="00F771BE">
        <w:rPr>
          <w:rFonts w:cs="Simplified Arabic"/>
          <w:b/>
          <w:bCs/>
          <w:color w:val="000000" w:themeColor="text1"/>
          <w:sz w:val="32"/>
          <w:szCs w:val="32"/>
        </w:rPr>
        <w:t xml:space="preserve">Keywords: </w:t>
      </w:r>
    </w:p>
    <w:p w:rsidR="00E7142C" w:rsidRPr="00362B07" w:rsidRDefault="00E7142C" w:rsidP="00E7142C">
      <w:pPr>
        <w:pStyle w:val="a5"/>
        <w:spacing w:before="120" w:beforeAutospacing="0" w:after="120" w:afterAutospacing="0" w:line="336" w:lineRule="auto"/>
        <w:ind w:firstLine="720"/>
        <w:jc w:val="both"/>
        <w:rPr>
          <w:rFonts w:cs="Simplified Arabic"/>
          <w:color w:val="000000" w:themeColor="text1"/>
          <w:sz w:val="28"/>
          <w:szCs w:val="28"/>
        </w:rPr>
      </w:pPr>
      <w:r w:rsidRPr="00362B07">
        <w:rPr>
          <w:rFonts w:cs="Simplified Arabic"/>
          <w:color w:val="000000" w:themeColor="text1"/>
          <w:sz w:val="28"/>
          <w:szCs w:val="28"/>
        </w:rPr>
        <w:t xml:space="preserve">Corporate Merger Strategy, Listing Readiness, </w:t>
      </w:r>
      <w:proofErr w:type="spellStart"/>
      <w:r w:rsidRPr="00362B07">
        <w:rPr>
          <w:rFonts w:cs="Simplified Arabic"/>
          <w:color w:val="000000" w:themeColor="text1"/>
          <w:sz w:val="28"/>
          <w:szCs w:val="28"/>
        </w:rPr>
        <w:t>Nomu</w:t>
      </w:r>
      <w:proofErr w:type="spellEnd"/>
      <w:r w:rsidRPr="00362B07">
        <w:rPr>
          <w:rFonts w:cs="Simplified Arabic"/>
          <w:color w:val="000000" w:themeColor="text1"/>
          <w:sz w:val="28"/>
          <w:szCs w:val="28"/>
        </w:rPr>
        <w:t xml:space="preserve"> Market, Parallel Market, Saudi Family Businesses, Governance, Financial Performance.</w:t>
      </w:r>
    </w:p>
    <w:p w:rsidR="00E7142C" w:rsidRPr="00E7142C" w:rsidRDefault="00E7142C">
      <w:pPr>
        <w:bidi/>
      </w:pPr>
      <w:bookmarkStart w:id="0" w:name="_GoBack"/>
      <w:bookmarkEnd w:id="0"/>
    </w:p>
    <w:tbl>
      <w:tblPr>
        <w:tblStyle w:val="a3"/>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44"/>
        <w:gridCol w:w="2099"/>
        <w:gridCol w:w="3085"/>
      </w:tblGrid>
      <w:tr w:rsidR="00F07923" w:rsidRPr="00362B07" w:rsidTr="00825A7B">
        <w:tc>
          <w:tcPr>
            <w:tcW w:w="3344" w:type="dxa"/>
            <w:vAlign w:val="center"/>
          </w:tcPr>
          <w:p w:rsidR="00F07923" w:rsidRPr="00362B07" w:rsidRDefault="00825A7B" w:rsidP="00D64645">
            <w:pPr>
              <w:bidi/>
              <w:jc w:val="center"/>
              <w:rPr>
                <w:rFonts w:ascii="Times New Roman" w:hAnsi="Times New Roman" w:cs="QCF2107"/>
                <w:b/>
                <w:bCs/>
                <w:color w:val="000000" w:themeColor="text1"/>
                <w:sz w:val="38"/>
                <w:szCs w:val="38"/>
                <w:rtl/>
              </w:rPr>
            </w:pPr>
            <w:r w:rsidRPr="00362B07">
              <w:rPr>
                <w:rFonts w:ascii="Times New Roman" w:hAnsi="Times New Roman" w:cs="ae_Cortoba"/>
                <w:b/>
                <w:bCs/>
                <w:noProof/>
                <w:color w:val="000000" w:themeColor="text1"/>
                <w:sz w:val="40"/>
                <w:szCs w:val="40"/>
                <w:rtl/>
              </w:rPr>
              <w:lastRenderedPageBreak/>
              <w:drawing>
                <wp:inline distT="0" distB="0" distL="0" distR="0" wp14:anchorId="2E27A75E" wp14:editId="424C9ECF">
                  <wp:extent cx="1986280" cy="883467"/>
                  <wp:effectExtent l="0" t="0" r="0" b="0"/>
                  <wp:docPr id="10"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rotWithShape="1">
                          <a:blip r:embed="rId9" cstate="print">
                            <a:extLst>
                              <a:ext uri="{28A0092B-C50C-407E-A947-70E740481C1C}">
                                <a14:useLocalDpi xmlns:a14="http://schemas.microsoft.com/office/drawing/2010/main" val="0"/>
                              </a:ext>
                            </a:extLst>
                          </a:blip>
                          <a:srcRect l="7592" t="5507" r="7592" b="14679"/>
                          <a:stretch/>
                        </pic:blipFill>
                        <pic:spPr bwMode="auto">
                          <a:xfrm>
                            <a:off x="0" y="0"/>
                            <a:ext cx="1989512" cy="884905"/>
                          </a:xfrm>
                          <a:prstGeom prst="rect">
                            <a:avLst/>
                          </a:prstGeom>
                          <a:ln>
                            <a:noFill/>
                          </a:ln>
                          <a:extLst>
                            <a:ext uri="{53640926-AAD7-44D8-BBD7-CCE9431645EC}">
                              <a14:shadowObscured xmlns:a14="http://schemas.microsoft.com/office/drawing/2010/main"/>
                            </a:ext>
                          </a:extLst>
                        </pic:spPr>
                      </pic:pic>
                    </a:graphicData>
                  </a:graphic>
                </wp:inline>
              </w:drawing>
            </w:r>
          </w:p>
        </w:tc>
        <w:tc>
          <w:tcPr>
            <w:tcW w:w="2099" w:type="dxa"/>
            <w:vAlign w:val="center"/>
          </w:tcPr>
          <w:p w:rsidR="00F07923" w:rsidRPr="00362B07" w:rsidRDefault="00F07923" w:rsidP="00D64645">
            <w:pPr>
              <w:bidi/>
              <w:jc w:val="center"/>
              <w:rPr>
                <w:rFonts w:ascii="Times New Roman" w:hAnsi="Times New Roman" w:cs="QCF2107"/>
                <w:b/>
                <w:bCs/>
                <w:color w:val="000000" w:themeColor="text1"/>
                <w:sz w:val="38"/>
                <w:szCs w:val="38"/>
                <w:rtl/>
              </w:rPr>
            </w:pPr>
          </w:p>
        </w:tc>
        <w:tc>
          <w:tcPr>
            <w:tcW w:w="3085" w:type="dxa"/>
            <w:vAlign w:val="center"/>
          </w:tcPr>
          <w:p w:rsidR="00825A7B" w:rsidRPr="00825A7B" w:rsidRDefault="00825A7B" w:rsidP="00825A7B">
            <w:pPr>
              <w:jc w:val="center"/>
              <w:rPr>
                <w:rFonts w:asciiTheme="majorBidi" w:hAnsiTheme="majorBidi" w:cstheme="majorBidi"/>
                <w:b/>
                <w:bCs/>
                <w:sz w:val="30"/>
                <w:szCs w:val="30"/>
                <w:rtl/>
                <w:lang w:bidi="ar-EG"/>
              </w:rPr>
            </w:pPr>
            <w:proofErr w:type="spellStart"/>
            <w:r w:rsidRPr="00825A7B">
              <w:rPr>
                <w:rFonts w:asciiTheme="majorBidi" w:hAnsiTheme="majorBidi" w:cstheme="majorBidi"/>
                <w:b/>
                <w:bCs/>
                <w:sz w:val="30"/>
                <w:szCs w:val="30"/>
                <w:lang w:bidi="ar-EG"/>
              </w:rPr>
              <w:t>Midocean</w:t>
            </w:r>
            <w:proofErr w:type="spellEnd"/>
            <w:r w:rsidRPr="00825A7B">
              <w:rPr>
                <w:rFonts w:asciiTheme="majorBidi" w:hAnsiTheme="majorBidi" w:cstheme="majorBidi"/>
                <w:b/>
                <w:bCs/>
                <w:sz w:val="30"/>
                <w:szCs w:val="30"/>
                <w:lang w:bidi="ar-EG"/>
              </w:rPr>
              <w:t xml:space="preserve"> University</w:t>
            </w:r>
          </w:p>
          <w:p w:rsidR="00F07923" w:rsidRPr="00825A7B" w:rsidRDefault="00825A7B" w:rsidP="00825A7B">
            <w:pPr>
              <w:jc w:val="center"/>
              <w:rPr>
                <w:rFonts w:asciiTheme="majorBidi" w:hAnsiTheme="majorBidi" w:cstheme="majorBidi"/>
                <w:b/>
                <w:bCs/>
                <w:color w:val="000000" w:themeColor="text1"/>
                <w:sz w:val="30"/>
                <w:szCs w:val="30"/>
                <w:rtl/>
                <w:lang w:bidi="ar-EG"/>
              </w:rPr>
            </w:pPr>
            <w:r w:rsidRPr="00825A7B">
              <w:rPr>
                <w:rFonts w:asciiTheme="majorBidi" w:hAnsiTheme="majorBidi" w:cstheme="majorBidi"/>
                <w:b/>
                <w:bCs/>
                <w:sz w:val="30"/>
                <w:szCs w:val="30"/>
                <w:lang w:bidi="ar-EG"/>
              </w:rPr>
              <w:t>Ph.D. program</w:t>
            </w:r>
          </w:p>
        </w:tc>
      </w:tr>
    </w:tbl>
    <w:p w:rsidR="00825A7B" w:rsidRPr="00362B07" w:rsidRDefault="00825A7B" w:rsidP="00825A7B">
      <w:pPr>
        <w:shd w:val="clear" w:color="auto" w:fill="FFFFFF" w:themeFill="background1"/>
        <w:bidi/>
        <w:spacing w:before="120" w:after="120" w:line="240" w:lineRule="auto"/>
        <w:jc w:val="center"/>
        <w:rPr>
          <w:rFonts w:ascii="Times New Roman" w:hAnsi="Times New Roman" w:cs="Microsoft Uighur"/>
          <w:b/>
          <w:bCs/>
          <w:color w:val="000000" w:themeColor="text1"/>
          <w:sz w:val="38"/>
          <w:szCs w:val="38"/>
        </w:rPr>
      </w:pPr>
    </w:p>
    <w:p w:rsidR="00825A7B" w:rsidRPr="00825A7B" w:rsidRDefault="00825A7B" w:rsidP="00825A7B">
      <w:pPr>
        <w:shd w:val="clear" w:color="auto" w:fill="FFFFFF" w:themeFill="background1"/>
        <w:spacing w:before="120" w:after="120" w:line="240" w:lineRule="auto"/>
        <w:jc w:val="center"/>
        <w:rPr>
          <w:rFonts w:ascii="Elephant" w:hAnsi="Elephant" w:cs="Times New Roman"/>
          <w:bCs/>
          <w:color w:val="000000" w:themeColor="text1"/>
          <w:sz w:val="34"/>
          <w:szCs w:val="34"/>
          <w:rtl/>
        </w:rPr>
      </w:pPr>
      <w:r w:rsidRPr="00825A7B">
        <w:rPr>
          <w:rFonts w:ascii="Elephant" w:hAnsi="Elephant" w:cs="Times New Roman"/>
          <w:bCs/>
          <w:color w:val="000000" w:themeColor="text1"/>
          <w:sz w:val="34"/>
          <w:szCs w:val="34"/>
        </w:rPr>
        <w:t xml:space="preserve">Mergers as a Strategy for Entering the Growth Market- The Parallel Market of the Saudi Capital Market: </w:t>
      </w:r>
    </w:p>
    <w:p w:rsidR="00825A7B" w:rsidRPr="00825A7B" w:rsidRDefault="00825A7B" w:rsidP="00825A7B">
      <w:pPr>
        <w:pStyle w:val="a5"/>
        <w:shd w:val="clear" w:color="auto" w:fill="FFFFFF" w:themeFill="background1"/>
        <w:bidi/>
        <w:spacing w:before="120" w:beforeAutospacing="0" w:after="120" w:afterAutospacing="0"/>
        <w:ind w:right="-270"/>
        <w:jc w:val="center"/>
        <w:rPr>
          <w:rFonts w:ascii="Elephant" w:hAnsi="Elephant"/>
          <w:bCs/>
          <w:color w:val="000000" w:themeColor="text1"/>
          <w:sz w:val="34"/>
          <w:szCs w:val="34"/>
          <w:rtl/>
        </w:rPr>
      </w:pPr>
      <w:r w:rsidRPr="00825A7B">
        <w:rPr>
          <w:rFonts w:ascii="Elephant" w:hAnsi="Elephant"/>
          <w:bCs/>
          <w:color w:val="000000" w:themeColor="text1"/>
          <w:sz w:val="34"/>
          <w:szCs w:val="34"/>
        </w:rPr>
        <w:t>Field Study on Saudi Family Businesses</w:t>
      </w:r>
    </w:p>
    <w:p w:rsidR="00825A7B" w:rsidRPr="00825A7B" w:rsidRDefault="00825A7B" w:rsidP="00825A7B">
      <w:pPr>
        <w:spacing w:after="80" w:line="240" w:lineRule="auto"/>
        <w:jc w:val="center"/>
        <w:rPr>
          <w:rFonts w:ascii="Times New Roman" w:eastAsia="Times New Roman" w:hAnsi="Times New Roman" w:cs="Times New Roman"/>
          <w:b/>
          <w:bCs/>
          <w:i/>
          <w:iCs/>
          <w:color w:val="1C1C1C"/>
          <w:sz w:val="34"/>
          <w:szCs w:val="34"/>
        </w:rPr>
      </w:pPr>
      <w:r w:rsidRPr="00825A7B">
        <w:rPr>
          <w:rFonts w:ascii="Times New Roman" w:eastAsia="Times New Roman" w:hAnsi="Times New Roman" w:cs="Times New Roman"/>
          <w:b/>
          <w:bCs/>
          <w:i/>
          <w:iCs/>
          <w:color w:val="1C1C1C"/>
          <w:sz w:val="34"/>
          <w:szCs w:val="34"/>
        </w:rPr>
        <w:t>A Dissertation submitted to Doctorate Program</w:t>
      </w:r>
    </w:p>
    <w:p w:rsidR="00825A7B" w:rsidRPr="00825A7B" w:rsidRDefault="00825A7B" w:rsidP="00825A7B">
      <w:pPr>
        <w:spacing w:after="80" w:line="240" w:lineRule="auto"/>
        <w:jc w:val="center"/>
        <w:rPr>
          <w:rFonts w:ascii="Times New Roman" w:eastAsia="Times New Roman" w:hAnsi="Times New Roman" w:cs="Times New Roman"/>
          <w:b/>
          <w:bCs/>
          <w:i/>
          <w:iCs/>
          <w:color w:val="1C1C1C"/>
          <w:sz w:val="34"/>
          <w:szCs w:val="34"/>
        </w:rPr>
      </w:pPr>
      <w:r w:rsidRPr="00825A7B">
        <w:rPr>
          <w:rFonts w:ascii="Times New Roman" w:eastAsia="Times New Roman" w:hAnsi="Times New Roman" w:cs="Times New Roman"/>
          <w:b/>
          <w:bCs/>
          <w:i/>
          <w:iCs/>
          <w:color w:val="1C1C1C"/>
          <w:sz w:val="34"/>
          <w:szCs w:val="34"/>
        </w:rPr>
        <w:t>In partial fulfillment of the requirements for the Degree of</w:t>
      </w:r>
    </w:p>
    <w:p w:rsidR="00825A7B" w:rsidRPr="00825A7B" w:rsidRDefault="00825A7B" w:rsidP="00825A7B">
      <w:pPr>
        <w:spacing w:after="80" w:line="240" w:lineRule="auto"/>
        <w:jc w:val="center"/>
        <w:rPr>
          <w:rFonts w:ascii="Times New Roman" w:eastAsia="Times New Roman" w:hAnsi="Times New Roman" w:cs="Times New Roman"/>
          <w:b/>
          <w:bCs/>
          <w:i/>
          <w:iCs/>
          <w:color w:val="1C1C1C"/>
          <w:sz w:val="34"/>
          <w:szCs w:val="34"/>
        </w:rPr>
      </w:pPr>
      <w:r w:rsidRPr="00825A7B">
        <w:rPr>
          <w:rFonts w:ascii="Times New Roman" w:eastAsia="Times New Roman" w:hAnsi="Times New Roman" w:cs="Times New Roman"/>
          <w:b/>
          <w:bCs/>
          <w:i/>
          <w:iCs/>
          <w:color w:val="1C1C1C"/>
          <w:sz w:val="34"/>
          <w:szCs w:val="34"/>
        </w:rPr>
        <w:t xml:space="preserve">Doctor of Philosophy (PhD) In </w:t>
      </w:r>
      <w:r w:rsidRPr="00825A7B">
        <w:rPr>
          <w:rFonts w:ascii="Times New Roman" w:eastAsia="Times New Roman" w:hAnsi="Times New Roman" w:cs="Times New Roman" w:hint="cs"/>
          <w:b/>
          <w:bCs/>
          <w:i/>
          <w:iCs/>
          <w:color w:val="1C1C1C"/>
          <w:sz w:val="34"/>
          <w:szCs w:val="34"/>
        </w:rPr>
        <w:t>Management</w:t>
      </w:r>
    </w:p>
    <w:p w:rsidR="00825A7B" w:rsidRPr="00362B07" w:rsidRDefault="00825A7B" w:rsidP="00825A7B">
      <w:pPr>
        <w:pStyle w:val="a5"/>
        <w:jc w:val="center"/>
        <w:rPr>
          <w:rStyle w:val="ac"/>
          <w:rtl/>
        </w:rPr>
      </w:pPr>
    </w:p>
    <w:p w:rsidR="00825A7B" w:rsidRDefault="00825A7B" w:rsidP="00825A7B">
      <w:pPr>
        <w:spacing w:after="80" w:line="240" w:lineRule="auto"/>
        <w:jc w:val="center"/>
        <w:rPr>
          <w:rFonts w:ascii="Times New Roman" w:eastAsia="Times New Roman" w:hAnsi="Times New Roman" w:cs="Times New Roman"/>
          <w:b/>
          <w:bCs/>
          <w:i/>
          <w:iCs/>
          <w:color w:val="1C1C1C"/>
          <w:sz w:val="34"/>
          <w:szCs w:val="34"/>
        </w:rPr>
      </w:pPr>
    </w:p>
    <w:p w:rsidR="00825A7B" w:rsidRDefault="00825A7B" w:rsidP="00825A7B">
      <w:pPr>
        <w:spacing w:after="80" w:line="240" w:lineRule="auto"/>
        <w:jc w:val="center"/>
        <w:rPr>
          <w:rFonts w:ascii="Times New Roman" w:eastAsia="Times New Roman" w:hAnsi="Times New Roman" w:cs="Times New Roman"/>
          <w:b/>
          <w:bCs/>
          <w:i/>
          <w:iCs/>
          <w:color w:val="1C1C1C"/>
          <w:sz w:val="34"/>
          <w:szCs w:val="34"/>
        </w:rPr>
      </w:pPr>
    </w:p>
    <w:p w:rsidR="00825A7B" w:rsidRPr="00825A7B" w:rsidRDefault="00825A7B" w:rsidP="00825A7B">
      <w:pPr>
        <w:spacing w:after="80" w:line="240" w:lineRule="auto"/>
        <w:jc w:val="center"/>
        <w:rPr>
          <w:rFonts w:ascii="Times New Roman" w:eastAsia="Times New Roman" w:hAnsi="Times New Roman" w:cs="Times New Roman"/>
          <w:b/>
          <w:bCs/>
          <w:i/>
          <w:iCs/>
          <w:color w:val="1C1C1C"/>
          <w:sz w:val="34"/>
          <w:szCs w:val="34"/>
        </w:rPr>
      </w:pPr>
      <w:r w:rsidRPr="00825A7B">
        <w:rPr>
          <w:rFonts w:ascii="Times New Roman" w:eastAsia="Times New Roman" w:hAnsi="Times New Roman" w:cs="Times New Roman"/>
          <w:b/>
          <w:bCs/>
          <w:i/>
          <w:iCs/>
          <w:color w:val="1C1C1C"/>
          <w:sz w:val="34"/>
          <w:szCs w:val="34"/>
        </w:rPr>
        <w:t>Prepared by</w:t>
      </w:r>
    </w:p>
    <w:p w:rsidR="00825A7B" w:rsidRPr="00825A7B" w:rsidRDefault="00825A7B" w:rsidP="00825A7B">
      <w:pPr>
        <w:spacing w:after="60" w:line="276" w:lineRule="auto"/>
        <w:jc w:val="center"/>
        <w:rPr>
          <w:rFonts w:ascii="Broadway" w:hAnsi="Broadway" w:cs="Simplified Arabic"/>
          <w:color w:val="000000" w:themeColor="text1"/>
          <w:sz w:val="42"/>
          <w:szCs w:val="42"/>
          <w:rtl/>
        </w:rPr>
      </w:pPr>
      <w:proofErr w:type="spellStart"/>
      <w:r w:rsidRPr="00825A7B">
        <w:rPr>
          <w:rFonts w:ascii="Broadway" w:hAnsi="Broadway" w:cs="Simplified Arabic"/>
          <w:color w:val="000000" w:themeColor="text1"/>
          <w:sz w:val="42"/>
          <w:szCs w:val="42"/>
        </w:rPr>
        <w:t>Sadiq</w:t>
      </w:r>
      <w:proofErr w:type="spellEnd"/>
      <w:r w:rsidRPr="00825A7B">
        <w:rPr>
          <w:rFonts w:ascii="Broadway" w:hAnsi="Broadway" w:cs="Simplified Arabic"/>
          <w:color w:val="000000" w:themeColor="text1"/>
          <w:sz w:val="42"/>
          <w:szCs w:val="42"/>
        </w:rPr>
        <w:t xml:space="preserve"> </w:t>
      </w:r>
      <w:proofErr w:type="spellStart"/>
      <w:r w:rsidRPr="00825A7B">
        <w:rPr>
          <w:rFonts w:ascii="Broadway" w:hAnsi="Broadway" w:cs="Simplified Arabic"/>
          <w:color w:val="000000" w:themeColor="text1"/>
          <w:sz w:val="42"/>
          <w:szCs w:val="42"/>
        </w:rPr>
        <w:t>Hasan</w:t>
      </w:r>
      <w:proofErr w:type="spellEnd"/>
      <w:r w:rsidRPr="00825A7B">
        <w:rPr>
          <w:rFonts w:ascii="Broadway" w:hAnsi="Broadway" w:cs="Simplified Arabic"/>
          <w:color w:val="000000" w:themeColor="text1"/>
          <w:sz w:val="42"/>
          <w:szCs w:val="42"/>
        </w:rPr>
        <w:t xml:space="preserve"> Al-</w:t>
      </w:r>
      <w:proofErr w:type="spellStart"/>
      <w:r w:rsidRPr="00825A7B">
        <w:rPr>
          <w:rFonts w:ascii="Broadway" w:hAnsi="Broadway" w:cs="Simplified Arabic"/>
          <w:color w:val="000000" w:themeColor="text1"/>
          <w:sz w:val="42"/>
          <w:szCs w:val="42"/>
        </w:rPr>
        <w:t>Saffar</w:t>
      </w:r>
      <w:proofErr w:type="spellEnd"/>
    </w:p>
    <w:p w:rsidR="00825A7B" w:rsidRPr="00362B07" w:rsidRDefault="00825A7B" w:rsidP="00825A7B">
      <w:pPr>
        <w:pStyle w:val="a5"/>
        <w:jc w:val="center"/>
        <w:rPr>
          <w:rFonts w:cs="Simplified Arabic"/>
          <w:color w:val="000000" w:themeColor="text1"/>
          <w:sz w:val="28"/>
          <w:szCs w:val="28"/>
          <w:lang w:val="en"/>
        </w:rPr>
      </w:pPr>
    </w:p>
    <w:p w:rsidR="00825A7B" w:rsidRDefault="00825A7B" w:rsidP="00825A7B">
      <w:pPr>
        <w:spacing w:after="0" w:line="276" w:lineRule="auto"/>
        <w:jc w:val="center"/>
        <w:rPr>
          <w:rFonts w:ascii="Times New Roman" w:eastAsia="Times New Roman" w:hAnsi="Times New Roman" w:cs="Times New Roman"/>
          <w:color w:val="1C1C1C"/>
          <w:sz w:val="24"/>
          <w:szCs w:val="24"/>
        </w:rPr>
      </w:pPr>
    </w:p>
    <w:p w:rsidR="00825A7B" w:rsidRDefault="00825A7B" w:rsidP="00825A7B">
      <w:pPr>
        <w:spacing w:after="0" w:line="276" w:lineRule="auto"/>
        <w:jc w:val="center"/>
        <w:rPr>
          <w:rFonts w:ascii="Times New Roman" w:eastAsia="Times New Roman" w:hAnsi="Times New Roman" w:cs="Times New Roman"/>
          <w:color w:val="1C1C1C"/>
          <w:sz w:val="24"/>
          <w:szCs w:val="24"/>
        </w:rPr>
      </w:pPr>
    </w:p>
    <w:p w:rsidR="00825A7B" w:rsidRDefault="00825A7B" w:rsidP="00825A7B">
      <w:pPr>
        <w:spacing w:after="0" w:line="276" w:lineRule="auto"/>
        <w:jc w:val="center"/>
        <w:rPr>
          <w:rFonts w:ascii="Times New Roman" w:eastAsia="Times New Roman" w:hAnsi="Times New Roman" w:cs="Times New Roman"/>
          <w:color w:val="1C1C1C"/>
          <w:sz w:val="24"/>
          <w:szCs w:val="24"/>
        </w:rPr>
      </w:pPr>
    </w:p>
    <w:p w:rsidR="00825A7B" w:rsidRDefault="00825A7B" w:rsidP="00825A7B">
      <w:pPr>
        <w:spacing w:after="0" w:line="276" w:lineRule="auto"/>
        <w:jc w:val="center"/>
        <w:rPr>
          <w:rFonts w:ascii="Times New Roman" w:eastAsia="Times New Roman" w:hAnsi="Times New Roman" w:cs="Times New Roman"/>
          <w:color w:val="1C1C1C"/>
          <w:sz w:val="24"/>
          <w:szCs w:val="24"/>
        </w:rPr>
      </w:pPr>
    </w:p>
    <w:p w:rsidR="00825A7B" w:rsidRDefault="00825A7B" w:rsidP="00825A7B">
      <w:pPr>
        <w:spacing w:after="0" w:line="276" w:lineRule="auto"/>
        <w:jc w:val="center"/>
        <w:rPr>
          <w:rFonts w:ascii="Times New Roman" w:eastAsia="Times New Roman" w:hAnsi="Times New Roman" w:cs="Times New Roman"/>
          <w:color w:val="1C1C1C"/>
          <w:sz w:val="24"/>
          <w:szCs w:val="24"/>
        </w:rPr>
      </w:pPr>
    </w:p>
    <w:p w:rsidR="00825A7B" w:rsidRPr="00362B07" w:rsidRDefault="00825A7B" w:rsidP="00825A7B">
      <w:pPr>
        <w:spacing w:after="0" w:line="276" w:lineRule="auto"/>
        <w:jc w:val="center"/>
        <w:rPr>
          <w:rFonts w:ascii="Times New Roman" w:eastAsia="Times New Roman" w:hAnsi="Times New Roman" w:cs="Times New Roman"/>
          <w:color w:val="1C1C1C"/>
          <w:sz w:val="24"/>
          <w:szCs w:val="24"/>
          <w:rtl/>
        </w:rPr>
      </w:pPr>
    </w:p>
    <w:p w:rsidR="00825A7B" w:rsidRDefault="00825A7B" w:rsidP="00825A7B">
      <w:pPr>
        <w:spacing w:after="80" w:line="240" w:lineRule="auto"/>
        <w:jc w:val="center"/>
        <w:rPr>
          <w:rFonts w:ascii="Times New Roman" w:eastAsia="Times New Roman" w:hAnsi="Times New Roman" w:cs="Times New Roman"/>
          <w:b/>
          <w:bCs/>
          <w:i/>
          <w:iCs/>
          <w:color w:val="1C1C1C"/>
          <w:sz w:val="34"/>
          <w:szCs w:val="34"/>
        </w:rPr>
      </w:pPr>
    </w:p>
    <w:p w:rsidR="00825A7B" w:rsidRDefault="00825A7B" w:rsidP="00825A7B">
      <w:pPr>
        <w:spacing w:after="80" w:line="240" w:lineRule="auto"/>
        <w:jc w:val="center"/>
        <w:rPr>
          <w:rFonts w:ascii="Times New Roman" w:eastAsia="Times New Roman" w:hAnsi="Times New Roman" w:cs="Times New Roman"/>
          <w:b/>
          <w:bCs/>
          <w:i/>
          <w:iCs/>
          <w:color w:val="1C1C1C"/>
          <w:sz w:val="34"/>
          <w:szCs w:val="34"/>
        </w:rPr>
      </w:pPr>
    </w:p>
    <w:p w:rsidR="00825A7B" w:rsidRDefault="00825A7B" w:rsidP="00825A7B">
      <w:pPr>
        <w:spacing w:after="80" w:line="240" w:lineRule="auto"/>
        <w:jc w:val="center"/>
        <w:rPr>
          <w:rFonts w:ascii="Times New Roman" w:eastAsia="Times New Roman" w:hAnsi="Times New Roman" w:cs="Times New Roman"/>
          <w:b/>
          <w:bCs/>
          <w:i/>
          <w:iCs/>
          <w:color w:val="1C1C1C"/>
          <w:sz w:val="34"/>
          <w:szCs w:val="34"/>
        </w:rPr>
      </w:pPr>
    </w:p>
    <w:p w:rsidR="00825A7B" w:rsidRDefault="00825A7B" w:rsidP="00F771BE">
      <w:pPr>
        <w:bidi/>
        <w:spacing w:after="80" w:line="240" w:lineRule="auto"/>
        <w:jc w:val="center"/>
        <w:rPr>
          <w:rFonts w:ascii="Times New Roman" w:eastAsia="Times New Roman" w:hAnsi="Times New Roman" w:cs="Times New Roman"/>
          <w:b/>
          <w:bCs/>
          <w:i/>
          <w:iCs/>
          <w:color w:val="1C1C1C"/>
          <w:sz w:val="34"/>
          <w:szCs w:val="34"/>
          <w:rtl/>
        </w:rPr>
      </w:pPr>
      <w:r w:rsidRPr="00825A7B">
        <w:rPr>
          <w:rFonts w:ascii="Times New Roman" w:eastAsia="Times New Roman" w:hAnsi="Times New Roman" w:cs="Times New Roman"/>
          <w:b/>
          <w:bCs/>
          <w:i/>
          <w:iCs/>
          <w:color w:val="1C1C1C"/>
          <w:sz w:val="34"/>
          <w:szCs w:val="34"/>
        </w:rPr>
        <w:t>Academic Year: 2026 AD</w:t>
      </w:r>
    </w:p>
    <w:p w:rsidR="00825A7B" w:rsidRDefault="00825A7B" w:rsidP="00F771BE">
      <w:pPr>
        <w:bidi/>
        <w:spacing w:after="80" w:line="240" w:lineRule="auto"/>
        <w:jc w:val="center"/>
        <w:rPr>
          <w:rFonts w:ascii="Simplified Arabic" w:hAnsi="Simplified Arabic" w:cs="Simplified Arabic"/>
          <w:b/>
          <w:bCs/>
          <w:color w:val="000000" w:themeColor="text1"/>
          <w:sz w:val="42"/>
          <w:szCs w:val="42"/>
          <w:rtl/>
          <w:lang w:bidi="ar-EG"/>
        </w:rPr>
      </w:pPr>
      <w:r w:rsidRPr="00825A7B">
        <w:rPr>
          <w:rFonts w:ascii="Times New Roman" w:eastAsia="Times New Roman" w:hAnsi="Times New Roman" w:cs="Times New Roman"/>
          <w:b/>
          <w:bCs/>
          <w:i/>
          <w:iCs/>
          <w:color w:val="1C1C1C"/>
          <w:sz w:val="34"/>
          <w:szCs w:val="34"/>
          <w:rtl/>
        </w:rPr>
        <w:t> </w:t>
      </w:r>
      <w:r>
        <w:rPr>
          <w:rFonts w:ascii="Times New Roman" w:eastAsia="Times New Roman" w:hAnsi="Times New Roman" w:cs="Times New Roman"/>
          <w:b/>
          <w:bCs/>
          <w:i/>
          <w:iCs/>
          <w:color w:val="1C1C1C"/>
          <w:sz w:val="34"/>
          <w:szCs w:val="34"/>
        </w:rPr>
        <w:t>1477-1447</w:t>
      </w:r>
      <w:r w:rsidRPr="00825A7B">
        <w:rPr>
          <w:rFonts w:ascii="Times New Roman" w:eastAsia="Times New Roman" w:hAnsi="Times New Roman" w:cs="Times New Roman"/>
          <w:b/>
          <w:bCs/>
          <w:i/>
          <w:iCs/>
          <w:color w:val="1C1C1C"/>
          <w:sz w:val="34"/>
          <w:szCs w:val="34"/>
        </w:rPr>
        <w:t>AH</w:t>
      </w:r>
      <w:r>
        <w:rPr>
          <w:rFonts w:ascii="Simplified Arabic" w:hAnsi="Simplified Arabic" w:cs="Simplified Arabic"/>
          <w:b/>
          <w:bCs/>
          <w:color w:val="000000" w:themeColor="text1"/>
          <w:sz w:val="42"/>
          <w:szCs w:val="42"/>
          <w:rtl/>
          <w:lang w:bidi="ar-EG"/>
        </w:rPr>
        <w:br w:type="page"/>
      </w:r>
    </w:p>
    <w:sectPr w:rsidR="00825A7B" w:rsidSect="00F771BE">
      <w:headerReference w:type="default" r:id="rId46"/>
      <w:footerReference w:type="default" r:id="rId47"/>
      <w:headerReference w:type="first" r:id="rId48"/>
      <w:footerReference w:type="first" r:id="rId49"/>
      <w:pgSz w:w="11906" w:h="16838" w:code="9"/>
      <w:pgMar w:top="1440" w:right="1797" w:bottom="1440" w:left="1797" w:header="720" w:footer="720" w:gutter="0"/>
      <w:pgNumType w:fmt="numberInDash" w:chapStyle="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3D7C" w:rsidRDefault="00303D7C" w:rsidP="009A5417">
      <w:pPr>
        <w:spacing w:after="0" w:line="240" w:lineRule="auto"/>
      </w:pPr>
      <w:r>
        <w:separator/>
      </w:r>
    </w:p>
  </w:endnote>
  <w:endnote w:type="continuationSeparator" w:id="0">
    <w:p w:rsidR="00303D7C" w:rsidRDefault="00303D7C" w:rsidP="009A54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00000000" w:usb2="00000000"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altName w:val="Arial"/>
    <w:charset w:val="00"/>
    <w:family w:val="swiss"/>
    <w:pitch w:val="variable"/>
    <w:sig w:usb0="00000000" w:usb1="C000247B" w:usb2="00000009" w:usb3="00000000" w:csb0="000001FF" w:csb1="00000000"/>
  </w:font>
  <w:font w:name="PT Bold Heading">
    <w:panose1 w:val="02010400000000000000"/>
    <w:charset w:val="B2"/>
    <w:family w:val="auto"/>
    <w:pitch w:val="variable"/>
    <w:sig w:usb0="00002001" w:usb1="80000000" w:usb2="00000008" w:usb3="00000000" w:csb0="00000040" w:csb1="00000000"/>
  </w:font>
  <w:font w:name="Sultan Medium">
    <w:altName w:val="Times New Roman"/>
    <w:charset w:val="B2"/>
    <w:family w:val="auto"/>
    <w:pitch w:val="variable"/>
    <w:sig w:usb0="00002001" w:usb1="00000000" w:usb2="00000000" w:usb3="00000000" w:csb0="00000040" w:csb1="00000000"/>
  </w:font>
  <w:font w:name="Elephant">
    <w:panose1 w:val="02020904090505020303"/>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AdobeArabic-Regular">
    <w:altName w:val="Times New Roman"/>
    <w:panose1 w:val="00000000000000000000"/>
    <w:charset w:val="00"/>
    <w:family w:val="roman"/>
    <w:notTrueType/>
    <w:pitch w:val="default"/>
  </w:font>
  <w:font w:name="Sakkal Majalla">
    <w:panose1 w:val="02000000000000000000"/>
    <w:charset w:val="00"/>
    <w:family w:val="auto"/>
    <w:pitch w:val="variable"/>
    <w:sig w:usb0="A000207F" w:usb1="C000204B" w:usb2="00000008" w:usb3="00000000" w:csb0="000000D3" w:csb1="00000000"/>
  </w:font>
  <w:font w:name="AL-Mateen">
    <w:panose1 w:val="00000000000000000000"/>
    <w:charset w:val="B2"/>
    <w:family w:val="auto"/>
    <w:pitch w:val="variable"/>
    <w:sig w:usb0="00002001" w:usb1="00000000" w:usb2="00000000" w:usb3="00000000" w:csb0="00000040" w:csb1="00000000"/>
  </w:font>
  <w:font w:name="SKR HEAD1">
    <w:charset w:val="B2"/>
    <w:family w:val="auto"/>
    <w:pitch w:val="variable"/>
    <w:sig w:usb0="00002001" w:usb1="00000000" w:usb2="00000000" w:usb3="00000000" w:csb0="00000040" w:csb1="00000000"/>
  </w:font>
  <w:font w:name="QCF2107">
    <w:panose1 w:val="00000400000000000000"/>
    <w:charset w:val="00"/>
    <w:family w:val="auto"/>
    <w:pitch w:val="variable"/>
    <w:sig w:usb0="00002003" w:usb1="80000000" w:usb2="00000000" w:usb3="00000000" w:csb0="00000041" w:csb1="00000000"/>
  </w:font>
  <w:font w:name="ae_Cortoba">
    <w:altName w:val="Times New Roman"/>
    <w:charset w:val="00"/>
    <w:family w:val="roman"/>
    <w:pitch w:val="variable"/>
    <w:sig w:usb0="00000000" w:usb1="C000204A" w:usb2="00000008" w:usb3="00000000" w:csb0="00000041" w:csb1="00000000"/>
  </w:font>
  <w:font w:name="Microsoft Uighur">
    <w:panose1 w:val="02000000000000000000"/>
    <w:charset w:val="00"/>
    <w:family w:val="auto"/>
    <w:pitch w:val="variable"/>
    <w:sig w:usb0="00002003" w:usb1="80000000" w:usb2="00000008" w:usb3="00000000" w:csb0="00000041" w:csb1="00000000"/>
  </w:font>
  <w:font w:name="Sultan bold">
    <w:charset w:val="B2"/>
    <w:family w:val="auto"/>
    <w:pitch w:val="variable"/>
    <w:sig w:usb0="00002001" w:usb1="00000000" w:usb2="00000000" w:usb3="00000000" w:csb0="00000040" w:csb1="00000000"/>
  </w:font>
  <w:font w:name="Abuhmeda Free">
    <w:panose1 w:val="00000000000000000000"/>
    <w:charset w:val="B2"/>
    <w:family w:val="auto"/>
    <w:pitch w:val="variable"/>
    <w:sig w:usb0="00002001" w:usb1="00000000" w:usb2="00000000" w:usb3="00000000" w:csb0="00000040" w:csb1="00000000"/>
  </w:font>
  <w:font w:name="Andalus">
    <w:panose1 w:val="02020603050405020304"/>
    <w:charset w:val="00"/>
    <w:family w:val="roman"/>
    <w:pitch w:val="variable"/>
    <w:sig w:usb0="00002003" w:usb1="80000000" w:usb2="00000008" w:usb3="00000000" w:csb0="00000041" w:csb1="00000000"/>
  </w:font>
  <w:font w:name="Malgun Gothic">
    <w:panose1 w:val="020B0503020000020004"/>
    <w:charset w:val="81"/>
    <w:family w:val="swiss"/>
    <w:pitch w:val="variable"/>
    <w:sig w:usb0="900002AF" w:usb1="09D77CFB" w:usb2="00000012" w:usb3="00000000" w:csb0="00080001" w:csb1="00000000"/>
  </w:font>
  <w:font w:name="Cambria Math">
    <w:panose1 w:val="02040503050406030204"/>
    <w:charset w:val="00"/>
    <w:family w:val="roman"/>
    <w:pitch w:val="variable"/>
    <w:sig w:usb0="E00002FF" w:usb1="420024FF" w:usb2="00000000" w:usb3="00000000" w:csb0="0000019F" w:csb1="00000000"/>
  </w:font>
  <w:font w:name="Wingdings 2">
    <w:panose1 w:val="05020102010507070707"/>
    <w:charset w:val="02"/>
    <w:family w:val="roman"/>
    <w:pitch w:val="variable"/>
    <w:sig w:usb0="00000000" w:usb1="10000000" w:usb2="00000000" w:usb3="00000000" w:csb0="80000000" w:csb1="00000000"/>
  </w:font>
  <w:font w:name="Broadway">
    <w:panose1 w:val="04040905080B020205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cs="PT Bold Heading"/>
        <w:sz w:val="20"/>
        <w:szCs w:val="20"/>
      </w:rPr>
      <w:id w:val="1075709959"/>
      <w:docPartObj>
        <w:docPartGallery w:val="Page Numbers (Bottom of Page)"/>
        <w:docPartUnique/>
      </w:docPartObj>
    </w:sdtPr>
    <w:sdtEndPr/>
    <w:sdtContent>
      <w:p w:rsidR="00CE76F6" w:rsidRPr="00567003" w:rsidRDefault="00CE76F6" w:rsidP="00567003">
        <w:pPr>
          <w:pStyle w:val="a8"/>
          <w:jc w:val="center"/>
          <w:rPr>
            <w:rFonts w:cs="PT Bold Heading"/>
            <w:sz w:val="20"/>
            <w:szCs w:val="20"/>
          </w:rPr>
        </w:pPr>
        <w:r w:rsidRPr="00567003">
          <w:rPr>
            <w:rFonts w:cs="PT Bold Heading"/>
            <w:sz w:val="20"/>
            <w:szCs w:val="20"/>
          </w:rPr>
          <w:fldChar w:fldCharType="begin"/>
        </w:r>
        <w:r w:rsidRPr="00567003">
          <w:rPr>
            <w:rFonts w:cs="PT Bold Heading"/>
            <w:sz w:val="20"/>
            <w:szCs w:val="20"/>
          </w:rPr>
          <w:instrText>PAGE   \* MERGEFORMAT</w:instrText>
        </w:r>
        <w:r w:rsidRPr="00567003">
          <w:rPr>
            <w:rFonts w:cs="PT Bold Heading"/>
            <w:sz w:val="20"/>
            <w:szCs w:val="20"/>
          </w:rPr>
          <w:fldChar w:fldCharType="separate"/>
        </w:r>
        <w:r w:rsidR="00D1429E" w:rsidRPr="00D1429E">
          <w:rPr>
            <w:rFonts w:ascii="Times New Roman" w:hAnsi="Times New Roman" w:cs="PT Bold Heading" w:hint="cs"/>
            <w:noProof/>
            <w:sz w:val="20"/>
            <w:szCs w:val="20"/>
            <w:rtl/>
            <w:lang w:val="ar-SA" w:bidi="ar-SA"/>
          </w:rPr>
          <w:t>‌أ</w:t>
        </w:r>
        <w:r w:rsidRPr="00567003">
          <w:rPr>
            <w:rFonts w:cs="PT Bold Heading"/>
            <w:sz w:val="20"/>
            <w:szCs w:val="20"/>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76F6" w:rsidRDefault="00CE76F6">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Bidi" w:hAnsiTheme="majorBidi" w:cstheme="majorBidi"/>
        <w:sz w:val="26"/>
        <w:szCs w:val="26"/>
        <w:rtl/>
      </w:rPr>
      <w:id w:val="1548405439"/>
      <w:docPartObj>
        <w:docPartGallery w:val="Page Numbers (Bottom of Page)"/>
        <w:docPartUnique/>
      </w:docPartObj>
    </w:sdtPr>
    <w:sdtEndPr/>
    <w:sdtContent>
      <w:p w:rsidR="00CE76F6" w:rsidRPr="00674B70" w:rsidRDefault="00CE76F6" w:rsidP="00674B70">
        <w:pPr>
          <w:pStyle w:val="a8"/>
          <w:bidi/>
          <w:jc w:val="center"/>
          <w:rPr>
            <w:rFonts w:asciiTheme="majorBidi" w:hAnsiTheme="majorBidi" w:cstheme="majorBidi"/>
            <w:sz w:val="26"/>
            <w:szCs w:val="26"/>
          </w:rPr>
        </w:pPr>
        <w:r w:rsidRPr="00674B70">
          <w:rPr>
            <w:rFonts w:asciiTheme="majorBidi" w:hAnsiTheme="majorBidi" w:cstheme="majorBidi"/>
            <w:noProof/>
            <w:sz w:val="26"/>
            <w:szCs w:val="26"/>
            <w:lang w:bidi="ar-SA"/>
          </w:rPr>
          <mc:AlternateContent>
            <mc:Choice Requires="wps">
              <w:drawing>
                <wp:inline distT="0" distB="0" distL="0" distR="0" wp14:anchorId="1A5DFBC9" wp14:editId="229104CB">
                  <wp:extent cx="4981575" cy="54610"/>
                  <wp:effectExtent l="38100" t="0" r="9525" b="21590"/>
                  <wp:docPr id="647" name="شكل تلقائي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4981575" cy="54610"/>
                          </a:xfrm>
                          <a:prstGeom prst="flowChartDecision">
                            <a:avLst/>
                          </a:prstGeom>
                          <a:solidFill>
                            <a:schemeClr val="bg1">
                              <a:lumMod val="85000"/>
                            </a:schemeClr>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xmlns:cx="http://schemas.microsoft.com/office/drawing/2014/chartex" xmlns:w15="http://schemas.microsoft.com/office/word/2012/wordml" xmlns:w16se="http://schemas.microsoft.com/office/word/2015/wordml/symex">
              <w:pict>
                <v:shapetype w14:anchorId="511145E6" id="_x0000_t110" coordsize="21600,21600" o:spt="110" path="m10800,l,10800,10800,21600,21600,10800xe">
                  <v:stroke joinstyle="miter"/>
                  <v:path gradientshapeok="t" o:connecttype="rect" textboxrect="5400,5400,16200,16200"/>
                </v:shapetype>
                <v:shape id="شكل تلقائي 1" o:spid="_x0000_s1026" type="#_x0000_t110" style="width:392.25pt;height:4.3pt;flip:x;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" fillcolor="#d8d8d8 [2732]">
                  <w10:anchorlock/>
                </v:shape>
              </w:pict>
            </mc:Fallback>
          </mc:AlternateContent>
        </w:r>
      </w:p>
      <w:p w:rsidR="00CE76F6" w:rsidRPr="00674B70" w:rsidRDefault="00CE76F6" w:rsidP="00674B70">
        <w:pPr>
          <w:pStyle w:val="a8"/>
          <w:bidi/>
          <w:jc w:val="center"/>
          <w:rPr>
            <w:rFonts w:asciiTheme="majorBidi" w:hAnsiTheme="majorBidi" w:cstheme="majorBidi"/>
            <w:sz w:val="26"/>
            <w:szCs w:val="26"/>
            <w:lang w:bidi="ar-EG"/>
          </w:rPr>
        </w:pPr>
        <w:r w:rsidRPr="00674B70">
          <w:rPr>
            <w:rFonts w:asciiTheme="majorBidi" w:hAnsiTheme="majorBidi" w:cstheme="majorBidi"/>
            <w:sz w:val="26"/>
            <w:szCs w:val="26"/>
          </w:rPr>
          <w:fldChar w:fldCharType="begin"/>
        </w:r>
        <w:r w:rsidRPr="00674B70">
          <w:rPr>
            <w:rFonts w:asciiTheme="majorBidi" w:hAnsiTheme="majorBidi" w:cstheme="majorBidi"/>
            <w:sz w:val="26"/>
            <w:szCs w:val="26"/>
          </w:rPr>
          <w:instrText>PAGE    \* MERGEFORMAT</w:instrText>
        </w:r>
        <w:r w:rsidRPr="00674B70">
          <w:rPr>
            <w:rFonts w:asciiTheme="majorBidi" w:hAnsiTheme="majorBidi" w:cstheme="majorBidi"/>
            <w:sz w:val="26"/>
            <w:szCs w:val="26"/>
          </w:rPr>
          <w:fldChar w:fldCharType="separate"/>
        </w:r>
        <w:r w:rsidR="00E7142C" w:rsidRPr="00E7142C">
          <w:rPr>
            <w:rFonts w:asciiTheme="majorBidi" w:hAnsiTheme="majorBidi" w:cstheme="majorBidi"/>
            <w:noProof/>
            <w:sz w:val="26"/>
            <w:szCs w:val="26"/>
            <w:rtl/>
            <w:lang w:val="ar-SA" w:bidi="ar-SA"/>
          </w:rPr>
          <w:t>-</w:t>
        </w:r>
        <w:r w:rsidR="00E7142C">
          <w:rPr>
            <w:rFonts w:asciiTheme="majorBidi" w:hAnsiTheme="majorBidi" w:cstheme="majorBidi"/>
            <w:noProof/>
            <w:sz w:val="26"/>
            <w:szCs w:val="26"/>
            <w:rtl/>
            <w:lang w:bidi="ar-SA"/>
          </w:rPr>
          <w:t xml:space="preserve"> 130 -</w:t>
        </w:r>
        <w:r w:rsidRPr="00674B70">
          <w:rPr>
            <w:rFonts w:asciiTheme="majorBidi" w:hAnsiTheme="majorBidi" w:cstheme="majorBidi"/>
            <w:sz w:val="26"/>
            <w:szCs w:val="26"/>
          </w:rP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76F6" w:rsidRPr="00674B70" w:rsidRDefault="00CE76F6" w:rsidP="00674B70">
    <w:pPr>
      <w:pStyle w:val="a8"/>
      <w:rPr>
        <w:rtl/>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7923" w:rsidRPr="00F07923" w:rsidRDefault="00F07923" w:rsidP="00F07923">
    <w:pPr>
      <w:pStyle w:val="a8"/>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7923" w:rsidRPr="00674B70" w:rsidRDefault="00F07923" w:rsidP="00674B70">
    <w:pPr>
      <w:pStyle w:val="a8"/>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3D7C" w:rsidRDefault="00303D7C" w:rsidP="009A5417">
      <w:pPr>
        <w:spacing w:after="0" w:line="240" w:lineRule="auto"/>
      </w:pPr>
      <w:r>
        <w:separator/>
      </w:r>
    </w:p>
  </w:footnote>
  <w:footnote w:type="continuationSeparator" w:id="0">
    <w:p w:rsidR="00303D7C" w:rsidRDefault="00303D7C" w:rsidP="009A5417">
      <w:pPr>
        <w:spacing w:after="0" w:line="240" w:lineRule="auto"/>
      </w:pPr>
      <w:r>
        <w:continuationSeparator/>
      </w:r>
    </w:p>
  </w:footnote>
  <w:footnote w:id="1">
    <w:p w:rsidR="00CE76F6" w:rsidRPr="001C12A3" w:rsidRDefault="00CE76F6" w:rsidP="009B6CDD">
      <w:pPr>
        <w:pStyle w:val="a5"/>
        <w:ind w:left="397" w:hanging="397"/>
        <w:rPr>
          <w:rtl/>
        </w:rPr>
      </w:pPr>
      <w:r w:rsidRPr="00957FBE">
        <w:t>(</w:t>
      </w:r>
      <w:r w:rsidRPr="00957FBE">
        <w:rPr>
          <w:rStyle w:val="aa"/>
          <w:rFonts w:eastAsia="Malgun Gothic"/>
          <w:vertAlign w:val="baseline"/>
        </w:rPr>
        <w:footnoteRef/>
      </w:r>
      <w:proofErr w:type="gramStart"/>
      <w:r w:rsidRPr="00957FBE">
        <w:rPr>
          <w:rtl/>
        </w:rPr>
        <w:t>(</w:t>
      </w:r>
      <w:r>
        <w:t xml:space="preserve"> </w:t>
      </w:r>
      <w:proofErr w:type="spellStart"/>
      <w:r w:rsidRPr="00957FBE">
        <w:t>Krejcie</w:t>
      </w:r>
      <w:proofErr w:type="spellEnd"/>
      <w:proofErr w:type="gramEnd"/>
      <w:r w:rsidRPr="00957FBE">
        <w:t xml:space="preserve">, R. V., &amp; Morgan, D. W. (1970). </w:t>
      </w:r>
      <w:proofErr w:type="gramStart"/>
      <w:r w:rsidRPr="00957FBE">
        <w:rPr>
          <w:b/>
          <w:bCs/>
        </w:rPr>
        <w:t>Determining sample size for research activities</w:t>
      </w:r>
      <w:r w:rsidRPr="00957FBE">
        <w:t>.</w:t>
      </w:r>
      <w:proofErr w:type="gramEnd"/>
      <w:r w:rsidRPr="00957FBE">
        <w:t xml:space="preserve"> </w:t>
      </w:r>
      <w:r w:rsidRPr="00957FBE">
        <w:rPr>
          <w:i/>
          <w:iCs/>
        </w:rPr>
        <w:t>Educational and Psychological Measurement</w:t>
      </w:r>
      <w:r w:rsidRPr="00957FBE">
        <w:t>, 30(3), 607–610.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76F6" w:rsidRPr="00BA6B1B" w:rsidRDefault="00CE76F6" w:rsidP="000544F4">
    <w:pPr>
      <w:pStyle w:val="a7"/>
      <w:pBdr>
        <w:bottom w:val="thickThinSmallGap" w:sz="24" w:space="1" w:color="auto"/>
      </w:pBdr>
      <w:rPr>
        <w:rFonts w:ascii="Simplified Arabic" w:hAnsi="Simplified Arabic" w:cs="Simplified Arabic"/>
        <w:b/>
        <w:bCs/>
        <w:sz w:val="24"/>
        <w:szCs w:val="24"/>
        <w:lang w:bidi="ar-EG"/>
      </w:rPr>
    </w:pPr>
    <w:r w:rsidRPr="00BA6B1B">
      <w:rPr>
        <w:rFonts w:ascii="Simplified Arabic" w:hAnsi="Simplified Arabic" w:cs="Simplified Arabic"/>
        <w:b/>
        <w:bCs/>
        <w:sz w:val="24"/>
        <w:szCs w:val="24"/>
        <w:rtl/>
        <w:lang w:bidi="ar-EG"/>
      </w:rPr>
      <w:t xml:space="preserve">الفصل الأول- </w:t>
    </w:r>
    <w:proofErr w:type="gramStart"/>
    <w:r w:rsidRPr="00BA6B1B">
      <w:rPr>
        <w:rFonts w:ascii="Simplified Arabic" w:hAnsi="Simplified Arabic" w:cs="Simplified Arabic"/>
        <w:b/>
        <w:bCs/>
        <w:sz w:val="24"/>
        <w:szCs w:val="24"/>
        <w:rtl/>
        <w:lang w:bidi="ar-EG"/>
      </w:rPr>
      <w:t>مقدمة</w:t>
    </w:r>
    <w:proofErr w:type="gramEnd"/>
    <w:r w:rsidRPr="00BA6B1B">
      <w:rPr>
        <w:rFonts w:ascii="Simplified Arabic" w:hAnsi="Simplified Arabic" w:cs="Simplified Arabic"/>
        <w:b/>
        <w:bCs/>
        <w:sz w:val="24"/>
        <w:szCs w:val="24"/>
        <w:rtl/>
        <w:lang w:bidi="ar-EG"/>
      </w:rPr>
      <w:t xml:space="preserve"> الدراسة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76F6" w:rsidRDefault="00CE76F6">
    <w:pPr>
      <w:pStyle w:val="a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76F6" w:rsidRPr="00C9424A" w:rsidRDefault="00CE76F6" w:rsidP="00094D54">
    <w:pPr>
      <w:pStyle w:val="a7"/>
      <w:pBdr>
        <w:bottom w:val="thickThinSmallGap" w:sz="24" w:space="1" w:color="auto"/>
      </w:pBdr>
      <w:bidi/>
      <w:jc w:val="right"/>
      <w:rPr>
        <w:rFonts w:ascii="Simplified Arabic" w:hAnsi="Simplified Arabic" w:cs="Simplified Arabic"/>
        <w:b/>
        <w:bCs/>
        <w:sz w:val="24"/>
        <w:szCs w:val="24"/>
        <w:rtl/>
        <w:lang w:bidi="ar-EG"/>
      </w:rPr>
    </w:pPr>
    <w:r w:rsidRPr="00C9424A">
      <w:rPr>
        <w:rFonts w:ascii="Simplified Arabic" w:hAnsi="Simplified Arabic" w:cs="Simplified Arabic"/>
        <w:b/>
        <w:bCs/>
        <w:sz w:val="24"/>
        <w:szCs w:val="24"/>
        <w:rtl/>
        <w:lang w:bidi="ar-EG"/>
      </w:rPr>
      <w:t xml:space="preserve">الفصل الثاني- الإطار النظري </w:t>
    </w:r>
    <w:proofErr w:type="spellStart"/>
    <w:r w:rsidRPr="00C9424A">
      <w:rPr>
        <w:rFonts w:ascii="Simplified Arabic" w:hAnsi="Simplified Arabic" w:cs="Simplified Arabic"/>
        <w:b/>
        <w:bCs/>
        <w:sz w:val="24"/>
        <w:szCs w:val="24"/>
        <w:rtl/>
        <w:lang w:bidi="ar-EG"/>
      </w:rPr>
      <w:t>والمفاهيمي</w:t>
    </w:r>
    <w:proofErr w:type="spellEnd"/>
    <w:r w:rsidRPr="00C9424A">
      <w:rPr>
        <w:rFonts w:ascii="Simplified Arabic" w:hAnsi="Simplified Arabic" w:cs="Simplified Arabic"/>
        <w:b/>
        <w:bCs/>
        <w:sz w:val="24"/>
        <w:szCs w:val="24"/>
        <w:rtl/>
        <w:lang w:bidi="ar-EG"/>
      </w:rPr>
      <w:t xml:space="preserve"> للدراسة</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76F6" w:rsidRDefault="00CE76F6">
    <w:pPr>
      <w:pStyle w:val="a7"/>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76F6" w:rsidRPr="00C9424A" w:rsidRDefault="00CE76F6" w:rsidP="00C9424A">
    <w:pPr>
      <w:pStyle w:val="a7"/>
      <w:pBdr>
        <w:bottom w:val="thickThinSmallGap" w:sz="24" w:space="1" w:color="auto"/>
      </w:pBdr>
      <w:bidi/>
      <w:jc w:val="right"/>
      <w:rPr>
        <w:rFonts w:ascii="Simplified Arabic" w:hAnsi="Simplified Arabic" w:cs="Simplified Arabic"/>
        <w:b/>
        <w:bCs/>
        <w:sz w:val="24"/>
        <w:szCs w:val="24"/>
        <w:rtl/>
        <w:lang w:bidi="ar-EG"/>
      </w:rPr>
    </w:pPr>
    <w:r w:rsidRPr="00C9424A">
      <w:rPr>
        <w:rFonts w:ascii="Simplified Arabic" w:hAnsi="Simplified Arabic" w:cs="Simplified Arabic"/>
        <w:b/>
        <w:bCs/>
        <w:sz w:val="24"/>
        <w:szCs w:val="24"/>
        <w:rtl/>
        <w:lang w:bidi="ar-EG"/>
      </w:rPr>
      <w:t>الفصل</w:t>
    </w:r>
    <w:r w:rsidRPr="00C9424A">
      <w:rPr>
        <w:rFonts w:ascii="Simplified Arabic" w:hAnsi="Simplified Arabic" w:cs="Simplified Arabic"/>
        <w:b/>
        <w:bCs/>
        <w:sz w:val="24"/>
        <w:szCs w:val="24"/>
        <w:rtl/>
      </w:rPr>
      <w:t xml:space="preserve"> </w:t>
    </w:r>
    <w:r w:rsidRPr="00C9424A">
      <w:rPr>
        <w:rFonts w:ascii="Simplified Arabic" w:hAnsi="Simplified Arabic" w:cs="Simplified Arabic"/>
        <w:b/>
        <w:bCs/>
        <w:sz w:val="24"/>
        <w:szCs w:val="24"/>
        <w:rtl/>
        <w:lang w:bidi="ar-EG"/>
      </w:rPr>
      <w:t>الثالث-</w:t>
    </w:r>
    <w:r w:rsidRPr="00C9424A">
      <w:rPr>
        <w:rFonts w:ascii="Simplified Arabic" w:hAnsi="Simplified Arabic" w:cs="Simplified Arabic"/>
        <w:b/>
        <w:bCs/>
        <w:sz w:val="24"/>
        <w:szCs w:val="24"/>
        <w:lang w:bidi="ar-EG"/>
      </w:rPr>
      <w:t xml:space="preserve"> </w:t>
    </w:r>
    <w:r w:rsidRPr="00C9424A">
      <w:rPr>
        <w:rFonts w:ascii="Simplified Arabic" w:hAnsi="Simplified Arabic" w:cs="Simplified Arabic"/>
        <w:b/>
        <w:bCs/>
        <w:sz w:val="24"/>
        <w:szCs w:val="24"/>
        <w:rtl/>
        <w:lang w:bidi="ar-EG"/>
      </w:rPr>
      <w:t>منهجية</w:t>
    </w:r>
    <w:r w:rsidRPr="00C9424A">
      <w:rPr>
        <w:rFonts w:ascii="Simplified Arabic" w:hAnsi="Simplified Arabic" w:cs="Simplified Arabic"/>
        <w:b/>
        <w:bCs/>
        <w:sz w:val="24"/>
        <w:szCs w:val="24"/>
      </w:rPr>
      <w:t xml:space="preserve"> </w:t>
    </w:r>
    <w:r w:rsidRPr="00C9424A">
      <w:rPr>
        <w:rFonts w:ascii="Simplified Arabic" w:hAnsi="Simplified Arabic" w:cs="Simplified Arabic"/>
        <w:b/>
        <w:bCs/>
        <w:sz w:val="24"/>
        <w:szCs w:val="24"/>
        <w:rtl/>
        <w:lang w:bidi="ar-EG"/>
      </w:rPr>
      <w:t xml:space="preserve">الدراسة </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76F6" w:rsidRDefault="00CE76F6">
    <w:pPr>
      <w:pStyle w:val="a7"/>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76F6" w:rsidRPr="00C9424A" w:rsidRDefault="00CE76F6" w:rsidP="00D67740">
    <w:pPr>
      <w:pStyle w:val="a7"/>
      <w:pBdr>
        <w:bottom w:val="thickThinSmallGap" w:sz="24" w:space="1" w:color="auto"/>
      </w:pBdr>
      <w:bidi/>
      <w:jc w:val="right"/>
      <w:rPr>
        <w:rFonts w:ascii="Simplified Arabic" w:hAnsi="Simplified Arabic" w:cs="Simplified Arabic"/>
        <w:b/>
        <w:bCs/>
        <w:sz w:val="24"/>
        <w:szCs w:val="24"/>
        <w:rtl/>
        <w:lang w:bidi="ar-EG"/>
      </w:rPr>
    </w:pPr>
    <w:r w:rsidRPr="00C9424A">
      <w:rPr>
        <w:rFonts w:ascii="Simplified Arabic" w:hAnsi="Simplified Arabic" w:cs="Simplified Arabic"/>
        <w:b/>
        <w:bCs/>
        <w:sz w:val="24"/>
        <w:szCs w:val="24"/>
        <w:rtl/>
        <w:lang w:bidi="ar-EG"/>
      </w:rPr>
      <w:t>الفصل</w:t>
    </w:r>
    <w:r w:rsidRPr="00C9424A">
      <w:rPr>
        <w:rFonts w:ascii="Simplified Arabic" w:hAnsi="Simplified Arabic" w:cs="Simplified Arabic"/>
        <w:b/>
        <w:bCs/>
        <w:sz w:val="24"/>
        <w:szCs w:val="24"/>
        <w:rtl/>
      </w:rPr>
      <w:t xml:space="preserve"> </w:t>
    </w:r>
    <w:r>
      <w:rPr>
        <w:rFonts w:ascii="Simplified Arabic" w:hAnsi="Simplified Arabic" w:cs="Simplified Arabic" w:hint="cs"/>
        <w:b/>
        <w:bCs/>
        <w:sz w:val="24"/>
        <w:szCs w:val="24"/>
        <w:rtl/>
        <w:lang w:bidi="ar-EG"/>
      </w:rPr>
      <w:t>الرابع</w:t>
    </w:r>
    <w:r w:rsidRPr="00C9424A">
      <w:rPr>
        <w:rFonts w:ascii="Simplified Arabic" w:hAnsi="Simplified Arabic" w:cs="Simplified Arabic"/>
        <w:b/>
        <w:bCs/>
        <w:sz w:val="24"/>
        <w:szCs w:val="24"/>
        <w:rtl/>
        <w:lang w:bidi="ar-EG"/>
      </w:rPr>
      <w:t>-</w:t>
    </w:r>
    <w:r w:rsidRPr="00C9424A">
      <w:rPr>
        <w:rFonts w:ascii="Simplified Arabic" w:hAnsi="Simplified Arabic" w:cs="Simplified Arabic"/>
        <w:b/>
        <w:bCs/>
        <w:sz w:val="24"/>
        <w:szCs w:val="24"/>
        <w:lang w:bidi="ar-EG"/>
      </w:rPr>
      <w:t xml:space="preserve"> </w:t>
    </w:r>
    <w:r>
      <w:rPr>
        <w:rFonts w:ascii="Simplified Arabic" w:hAnsi="Simplified Arabic" w:cs="Simplified Arabic" w:hint="cs"/>
        <w:b/>
        <w:bCs/>
        <w:sz w:val="24"/>
        <w:szCs w:val="24"/>
        <w:rtl/>
        <w:lang w:bidi="ar-EG"/>
      </w:rPr>
      <w:t>نتائج</w:t>
    </w:r>
    <w:r w:rsidRPr="00C9424A">
      <w:rPr>
        <w:rFonts w:ascii="Simplified Arabic" w:hAnsi="Simplified Arabic" w:cs="Simplified Arabic"/>
        <w:b/>
        <w:bCs/>
        <w:sz w:val="24"/>
        <w:szCs w:val="24"/>
      </w:rPr>
      <w:t xml:space="preserve"> </w:t>
    </w:r>
    <w:r w:rsidRPr="00C9424A">
      <w:rPr>
        <w:rFonts w:ascii="Simplified Arabic" w:hAnsi="Simplified Arabic" w:cs="Simplified Arabic"/>
        <w:b/>
        <w:bCs/>
        <w:sz w:val="24"/>
        <w:szCs w:val="24"/>
        <w:rtl/>
        <w:lang w:bidi="ar-EG"/>
      </w:rPr>
      <w:t xml:space="preserve">الدراسة </w:t>
    </w:r>
    <w:r>
      <w:rPr>
        <w:rFonts w:ascii="Simplified Arabic" w:hAnsi="Simplified Arabic" w:cs="Simplified Arabic" w:hint="cs"/>
        <w:b/>
        <w:bCs/>
        <w:sz w:val="24"/>
        <w:szCs w:val="24"/>
        <w:rtl/>
        <w:lang w:bidi="ar-EG"/>
      </w:rPr>
      <w:t xml:space="preserve">الميدانية </w:t>
    </w:r>
    <w:proofErr w:type="gramStart"/>
    <w:r>
      <w:rPr>
        <w:rFonts w:ascii="Simplified Arabic" w:hAnsi="Simplified Arabic" w:cs="Simplified Arabic" w:hint="cs"/>
        <w:b/>
        <w:bCs/>
        <w:sz w:val="24"/>
        <w:szCs w:val="24"/>
        <w:rtl/>
        <w:lang w:bidi="ar-EG"/>
      </w:rPr>
      <w:t>وتحليل</w:t>
    </w:r>
    <w:proofErr w:type="gramEnd"/>
    <w:r>
      <w:rPr>
        <w:rFonts w:ascii="Simplified Arabic" w:hAnsi="Simplified Arabic" w:cs="Simplified Arabic" w:hint="cs"/>
        <w:b/>
        <w:bCs/>
        <w:sz w:val="24"/>
        <w:szCs w:val="24"/>
        <w:rtl/>
        <w:lang w:bidi="ar-EG"/>
      </w:rPr>
      <w:t xml:space="preserve"> البيانات</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76F6" w:rsidRDefault="00CE76F6">
    <w:pPr>
      <w:pStyle w:val="a7"/>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76F6" w:rsidRPr="005D2824" w:rsidRDefault="00CE76F6" w:rsidP="005916CA">
    <w:pPr>
      <w:pStyle w:val="a7"/>
      <w:pBdr>
        <w:bottom w:val="thickThinSmallGap" w:sz="24" w:space="1" w:color="auto"/>
      </w:pBdr>
      <w:bidi/>
      <w:jc w:val="right"/>
      <w:rPr>
        <w:rFonts w:ascii="Simplified Arabic" w:hAnsi="Simplified Arabic" w:cs="Simplified Arabic"/>
        <w:b/>
        <w:bCs/>
        <w:sz w:val="24"/>
        <w:szCs w:val="24"/>
        <w:rtl/>
        <w:lang w:bidi="ar-EG"/>
      </w:rPr>
    </w:pPr>
    <w:r w:rsidRPr="005D2824">
      <w:rPr>
        <w:rFonts w:ascii="Simplified Arabic" w:hAnsi="Simplified Arabic" w:cs="Simplified Arabic"/>
        <w:b/>
        <w:bCs/>
        <w:sz w:val="24"/>
        <w:szCs w:val="24"/>
        <w:rtl/>
        <w:lang w:bidi="ar-EG"/>
      </w:rPr>
      <w:t xml:space="preserve">الفصل الخامس- مناقشة النتائج </w:t>
    </w:r>
    <w:proofErr w:type="gramStart"/>
    <w:r w:rsidRPr="005D2824">
      <w:rPr>
        <w:rFonts w:ascii="Simplified Arabic" w:hAnsi="Simplified Arabic" w:cs="Simplified Arabic"/>
        <w:b/>
        <w:bCs/>
        <w:sz w:val="24"/>
        <w:szCs w:val="24"/>
        <w:rtl/>
        <w:lang w:bidi="ar-EG"/>
      </w:rPr>
      <w:t>والتوصيات</w:t>
    </w:r>
    <w:proofErr w:type="gramEnd"/>
    <w:r w:rsidRPr="005D2824">
      <w:rPr>
        <w:rFonts w:ascii="Simplified Arabic" w:hAnsi="Simplified Arabic" w:cs="Simplified Arabic"/>
        <w:b/>
        <w:bCs/>
        <w:sz w:val="24"/>
        <w:szCs w:val="24"/>
        <w:rtl/>
        <w:lang w:bidi="ar-EG"/>
      </w:rPr>
      <w:t xml:space="preserve"> </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76F6" w:rsidRDefault="00CE76F6">
    <w:pPr>
      <w:pStyle w:val="a7"/>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76F6" w:rsidRPr="005D2824" w:rsidRDefault="00CE76F6" w:rsidP="005916CA">
    <w:pPr>
      <w:pStyle w:val="a7"/>
      <w:pBdr>
        <w:bottom w:val="thickThinSmallGap" w:sz="24" w:space="1" w:color="auto"/>
      </w:pBdr>
      <w:bidi/>
      <w:jc w:val="right"/>
      <w:rPr>
        <w:rFonts w:ascii="Simplified Arabic" w:hAnsi="Simplified Arabic" w:cs="Simplified Arabic"/>
        <w:b/>
        <w:bCs/>
        <w:sz w:val="26"/>
        <w:szCs w:val="26"/>
        <w:rtl/>
        <w:lang w:bidi="ar-EG"/>
      </w:rPr>
    </w:pPr>
    <w:r w:rsidRPr="005D2824">
      <w:rPr>
        <w:rFonts w:ascii="Simplified Arabic" w:hAnsi="Simplified Arabic" w:cs="Simplified Arabic"/>
        <w:b/>
        <w:bCs/>
        <w:sz w:val="26"/>
        <w:szCs w:val="26"/>
        <w:rtl/>
        <w:lang w:bidi="ar-EG"/>
      </w:rPr>
      <w:t xml:space="preserve">قائمة المصادر </w:t>
    </w:r>
    <w:proofErr w:type="gramStart"/>
    <w:r w:rsidRPr="005D2824">
      <w:rPr>
        <w:rFonts w:ascii="Simplified Arabic" w:hAnsi="Simplified Arabic" w:cs="Simplified Arabic"/>
        <w:b/>
        <w:bCs/>
        <w:sz w:val="26"/>
        <w:szCs w:val="26"/>
        <w:rtl/>
        <w:lang w:bidi="ar-EG"/>
      </w:rPr>
      <w:t>والمراجع</w:t>
    </w:r>
    <w:proofErr w:type="gramEnd"/>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76F6" w:rsidRDefault="00CE76F6">
    <w:pPr>
      <w:pStyle w:val="a7"/>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71BE" w:rsidRPr="005D2824" w:rsidRDefault="00F771BE" w:rsidP="005916CA">
    <w:pPr>
      <w:pStyle w:val="a7"/>
      <w:pBdr>
        <w:bottom w:val="thickThinSmallGap" w:sz="24" w:space="1" w:color="auto"/>
      </w:pBdr>
      <w:bidi/>
      <w:jc w:val="right"/>
      <w:rPr>
        <w:rFonts w:ascii="Simplified Arabic" w:hAnsi="Simplified Arabic" w:cs="Simplified Arabic"/>
        <w:b/>
        <w:bCs/>
        <w:sz w:val="26"/>
        <w:szCs w:val="26"/>
        <w:rtl/>
        <w:lang w:bidi="ar-EG"/>
      </w:rPr>
    </w:pPr>
    <w:proofErr w:type="gramStart"/>
    <w:r>
      <w:rPr>
        <w:rFonts w:ascii="Simplified Arabic" w:hAnsi="Simplified Arabic" w:cs="Simplified Arabic" w:hint="cs"/>
        <w:b/>
        <w:bCs/>
        <w:sz w:val="26"/>
        <w:szCs w:val="26"/>
        <w:rtl/>
        <w:lang w:bidi="ar-EG"/>
      </w:rPr>
      <w:t>ملاحق</w:t>
    </w:r>
    <w:proofErr w:type="gramEnd"/>
    <w:r>
      <w:rPr>
        <w:rFonts w:ascii="Simplified Arabic" w:hAnsi="Simplified Arabic" w:cs="Simplified Arabic" w:hint="cs"/>
        <w:b/>
        <w:bCs/>
        <w:sz w:val="26"/>
        <w:szCs w:val="26"/>
        <w:rtl/>
        <w:lang w:bidi="ar-EG"/>
      </w:rPr>
      <w:t xml:space="preserve"> الدراسة</w: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71BE" w:rsidRDefault="00F771BE">
    <w:pPr>
      <w:pStyle w:val="a7"/>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76F6" w:rsidRPr="00D6178F" w:rsidRDefault="00CE76F6" w:rsidP="005916CA">
    <w:pPr>
      <w:pStyle w:val="a7"/>
      <w:pBdr>
        <w:bottom w:val="thickThinSmallGap" w:sz="24" w:space="1" w:color="auto"/>
      </w:pBdr>
      <w:bidi/>
      <w:jc w:val="right"/>
      <w:rPr>
        <w:rFonts w:ascii="Simplified Arabic" w:hAnsi="Simplified Arabic" w:cs="Simplified Arabic"/>
        <w:b/>
        <w:bCs/>
        <w:sz w:val="24"/>
        <w:szCs w:val="24"/>
        <w:rtl/>
        <w:lang w:bidi="ar-EG"/>
      </w:rPr>
    </w:pPr>
    <w:proofErr w:type="gramStart"/>
    <w:r w:rsidRPr="00D6178F">
      <w:rPr>
        <w:rFonts w:ascii="Simplified Arabic" w:hAnsi="Simplified Arabic" w:cs="Simplified Arabic"/>
        <w:b/>
        <w:bCs/>
        <w:sz w:val="24"/>
        <w:szCs w:val="24"/>
        <w:rtl/>
        <w:lang w:bidi="ar-EG"/>
      </w:rPr>
      <w:t>ملاحق</w:t>
    </w:r>
    <w:proofErr w:type="gramEnd"/>
    <w:r w:rsidRPr="00D6178F">
      <w:rPr>
        <w:rFonts w:ascii="Simplified Arabic" w:hAnsi="Simplified Arabic" w:cs="Simplified Arabic"/>
        <w:b/>
        <w:bCs/>
        <w:sz w:val="24"/>
        <w:szCs w:val="24"/>
        <w:rtl/>
        <w:lang w:bidi="ar-EG"/>
      </w:rPr>
      <w:t xml:space="preserve"> الدراسة</w: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76F6" w:rsidRDefault="00CE76F6">
    <w:pPr>
      <w:pStyle w:val="a7"/>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76F6" w:rsidRPr="00D6178F" w:rsidRDefault="00CE76F6" w:rsidP="00CD0BF8">
    <w:pPr>
      <w:pStyle w:val="a7"/>
      <w:pBdr>
        <w:bottom w:val="thickThinSmallGap" w:sz="24" w:space="1" w:color="auto"/>
      </w:pBdr>
      <w:bidi/>
      <w:jc w:val="right"/>
      <w:rPr>
        <w:rFonts w:ascii="Simplified Arabic" w:hAnsi="Simplified Arabic" w:cs="Simplified Arabic"/>
        <w:b/>
        <w:bCs/>
        <w:sz w:val="24"/>
        <w:szCs w:val="24"/>
        <w:rtl/>
        <w:lang w:bidi="ar-EG"/>
      </w:rPr>
    </w:pPr>
    <w:r w:rsidRPr="00503792">
      <w:rPr>
        <w:rFonts w:ascii="Simplified Arabic" w:hAnsi="Simplified Arabic" w:cs="Simplified Arabic" w:hint="cs"/>
        <w:b/>
        <w:bCs/>
        <w:sz w:val="24"/>
        <w:szCs w:val="24"/>
        <w:rtl/>
        <w:lang w:bidi="ar-SA"/>
      </w:rPr>
      <w:t xml:space="preserve">مستخلصا </w:t>
    </w:r>
    <w:r>
      <w:rPr>
        <w:rFonts w:ascii="Simplified Arabic" w:hAnsi="Simplified Arabic" w:cs="Simplified Arabic" w:hint="cs"/>
        <w:b/>
        <w:bCs/>
        <w:sz w:val="24"/>
        <w:szCs w:val="24"/>
        <w:rtl/>
        <w:lang w:bidi="ar-EG"/>
      </w:rPr>
      <w:t>الدراسة</w:t>
    </w:r>
    <w:r w:rsidRPr="00D6178F">
      <w:rPr>
        <w:rFonts w:ascii="Simplified Arabic" w:hAnsi="Simplified Arabic" w:cs="Simplified Arabic"/>
        <w:b/>
        <w:bCs/>
        <w:sz w:val="24"/>
        <w:szCs w:val="24"/>
        <w:rtl/>
        <w:lang w:bidi="ar-EG"/>
      </w:rPr>
      <w:t xml:space="preserve"> </w: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76F6" w:rsidRDefault="00CE76F6">
    <w:pPr>
      <w:pStyle w:val="a7"/>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76F6" w:rsidRDefault="00CE76F6">
    <w:pPr>
      <w:pStyle w:val="a7"/>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7923" w:rsidRPr="00F07923" w:rsidRDefault="00F07923" w:rsidP="00F07923">
    <w:pPr>
      <w:pStyle w:val="a7"/>
      <w:rPr>
        <w:rtl/>
      </w:rPr>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7923" w:rsidRDefault="00F07923">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6719B"/>
    <w:multiLevelType w:val="hybridMultilevel"/>
    <w:tmpl w:val="2C46F2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3A09B0"/>
    <w:multiLevelType w:val="hybridMultilevel"/>
    <w:tmpl w:val="4100E906"/>
    <w:lvl w:ilvl="0" w:tplc="74CC1C54">
      <w:start w:val="1"/>
      <w:numFmt w:val="arabicAbjad"/>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B44F62"/>
    <w:multiLevelType w:val="hybridMultilevel"/>
    <w:tmpl w:val="37D2DC24"/>
    <w:lvl w:ilvl="0" w:tplc="5CC8BA98">
      <w:start w:val="1"/>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3767C30"/>
    <w:multiLevelType w:val="hybridMultilevel"/>
    <w:tmpl w:val="0522495E"/>
    <w:lvl w:ilvl="0" w:tplc="853846FE">
      <w:start w:val="1"/>
      <w:numFmt w:val="decimal"/>
      <w:lvlText w:val="%1."/>
      <w:lvlJc w:val="righ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06C556D8"/>
    <w:multiLevelType w:val="hybridMultilevel"/>
    <w:tmpl w:val="B4281448"/>
    <w:lvl w:ilvl="0" w:tplc="853846F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7DD5E85"/>
    <w:multiLevelType w:val="hybridMultilevel"/>
    <w:tmpl w:val="B4281448"/>
    <w:lvl w:ilvl="0" w:tplc="853846F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7FD15C4"/>
    <w:multiLevelType w:val="hybridMultilevel"/>
    <w:tmpl w:val="3EC0CD4C"/>
    <w:lvl w:ilvl="0" w:tplc="73A27392">
      <w:start w:val="1"/>
      <w:numFmt w:val="bullet"/>
      <w:lvlText w:val="-"/>
      <w:lvlJc w:val="left"/>
      <w:pPr>
        <w:ind w:left="720" w:hanging="360"/>
      </w:pPr>
      <w:rPr>
        <w:rFonts w:ascii="Simplified Arabic" w:eastAsia="Times New Roman" w:hAnsi="Simplified Arabic" w:cs="Simplified Arabic"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9E07736"/>
    <w:multiLevelType w:val="multilevel"/>
    <w:tmpl w:val="D5AA5702"/>
    <w:lvl w:ilvl="0">
      <w:start w:val="1"/>
      <w:numFmt w:val="arabicAbjad"/>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BC07D7D"/>
    <w:multiLevelType w:val="hybridMultilevel"/>
    <w:tmpl w:val="00006790"/>
    <w:lvl w:ilvl="0" w:tplc="74CC1C54">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C92687A"/>
    <w:multiLevelType w:val="hybridMultilevel"/>
    <w:tmpl w:val="A3A8D062"/>
    <w:lvl w:ilvl="0" w:tplc="74CC1C54">
      <w:start w:val="1"/>
      <w:numFmt w:val="arabicAbjad"/>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0FD21EDD"/>
    <w:multiLevelType w:val="hybridMultilevel"/>
    <w:tmpl w:val="777EBF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15E68C2"/>
    <w:multiLevelType w:val="hybridMultilevel"/>
    <w:tmpl w:val="666218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2CA73B8"/>
    <w:multiLevelType w:val="hybridMultilevel"/>
    <w:tmpl w:val="09CADD68"/>
    <w:lvl w:ilvl="0" w:tplc="69D0C562">
      <w:start w:val="1"/>
      <w:numFmt w:val="decimal"/>
      <w:lvlText w:val="%1."/>
      <w:lvlJc w:val="right"/>
      <w:pPr>
        <w:ind w:left="720" w:hanging="360"/>
      </w:pPr>
      <w:rPr>
        <w:rFonts w:ascii="Simplified Arabic" w:hAnsi="Simplified Arabic" w:cs="Simplified Arabic" w:hint="default"/>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76E069C"/>
    <w:multiLevelType w:val="hybridMultilevel"/>
    <w:tmpl w:val="74181F52"/>
    <w:lvl w:ilvl="0" w:tplc="74CC1C54">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88F6175"/>
    <w:multiLevelType w:val="hybridMultilevel"/>
    <w:tmpl w:val="B4281448"/>
    <w:lvl w:ilvl="0" w:tplc="853846F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BFB2FF2"/>
    <w:multiLevelType w:val="multilevel"/>
    <w:tmpl w:val="4386B60C"/>
    <w:lvl w:ilvl="0">
      <w:start w:val="1"/>
      <w:numFmt w:val="bullet"/>
      <w:lvlText w:val="-"/>
      <w:lvlJc w:val="left"/>
      <w:pPr>
        <w:tabs>
          <w:tab w:val="num" w:pos="720"/>
        </w:tabs>
        <w:ind w:left="720" w:hanging="360"/>
      </w:pPr>
      <w:rPr>
        <w:rFonts w:ascii="Simplified Arabic" w:eastAsia="Times New Roman" w:hAnsi="Simplified Arabic" w:cs="Simplified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1E5E2E50"/>
    <w:multiLevelType w:val="hybridMultilevel"/>
    <w:tmpl w:val="EA043CDA"/>
    <w:lvl w:ilvl="0" w:tplc="5CC8BA98">
      <w:start w:val="1"/>
      <w:numFmt w:val="bullet"/>
      <w:lvlText w:val="-"/>
      <w:lvlJc w:val="left"/>
      <w:pPr>
        <w:ind w:left="720" w:hanging="360"/>
      </w:pPr>
      <w:rPr>
        <w:rFonts w:ascii="Simplified Arabic" w:eastAsia="Times New Roman" w:hAnsi="Simplified Arabic" w:cs="Simplified Arabic"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E8F0C86"/>
    <w:multiLevelType w:val="hybridMultilevel"/>
    <w:tmpl w:val="0522495E"/>
    <w:lvl w:ilvl="0" w:tplc="853846FE">
      <w:start w:val="1"/>
      <w:numFmt w:val="decimal"/>
      <w:lvlText w:val="%1."/>
      <w:lvlJc w:val="righ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1F985459"/>
    <w:multiLevelType w:val="multilevel"/>
    <w:tmpl w:val="2EB8CCB4"/>
    <w:lvl w:ilvl="0">
      <w:start w:val="1"/>
      <w:numFmt w:val="decimal"/>
      <w:lvlText w:val="%1."/>
      <w:lvlJc w:val="righ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1FC32427"/>
    <w:multiLevelType w:val="hybridMultilevel"/>
    <w:tmpl w:val="5EE27780"/>
    <w:lvl w:ilvl="0" w:tplc="74CC1C54">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1AD1693"/>
    <w:multiLevelType w:val="hybridMultilevel"/>
    <w:tmpl w:val="8A9018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39F54E7"/>
    <w:multiLevelType w:val="multilevel"/>
    <w:tmpl w:val="B68CCBAE"/>
    <w:lvl w:ilvl="0">
      <w:start w:val="1"/>
      <w:numFmt w:val="decimal"/>
      <w:lvlText w:val="%1."/>
      <w:lvlJc w:val="righ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26FC49DA"/>
    <w:multiLevelType w:val="hybridMultilevel"/>
    <w:tmpl w:val="B4281448"/>
    <w:lvl w:ilvl="0" w:tplc="853846F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27366FB3"/>
    <w:multiLevelType w:val="hybridMultilevel"/>
    <w:tmpl w:val="B4281448"/>
    <w:lvl w:ilvl="0" w:tplc="853846F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9CB0426"/>
    <w:multiLevelType w:val="hybridMultilevel"/>
    <w:tmpl w:val="E8466216"/>
    <w:lvl w:ilvl="0" w:tplc="853846F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A234C61"/>
    <w:multiLevelType w:val="hybridMultilevel"/>
    <w:tmpl w:val="BE044FD6"/>
    <w:lvl w:ilvl="0" w:tplc="74CC1C54">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B3D017A"/>
    <w:multiLevelType w:val="multilevel"/>
    <w:tmpl w:val="D5AA5702"/>
    <w:lvl w:ilvl="0">
      <w:start w:val="1"/>
      <w:numFmt w:val="arabicAbjad"/>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2D75154E"/>
    <w:multiLevelType w:val="hybridMultilevel"/>
    <w:tmpl w:val="B4281448"/>
    <w:lvl w:ilvl="0" w:tplc="853846F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2DD879C9"/>
    <w:multiLevelType w:val="multilevel"/>
    <w:tmpl w:val="DD8C036C"/>
    <w:lvl w:ilvl="0">
      <w:start w:val="1"/>
      <w:numFmt w:val="bullet"/>
      <w:lvlText w:val="-"/>
      <w:lvlJc w:val="left"/>
      <w:pPr>
        <w:tabs>
          <w:tab w:val="num" w:pos="720"/>
        </w:tabs>
        <w:ind w:left="720" w:hanging="360"/>
      </w:pPr>
      <w:rPr>
        <w:rFonts w:ascii="Simplified Arabic" w:eastAsia="Times New Roman" w:hAnsi="Simplified Arabic"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356B1113"/>
    <w:multiLevelType w:val="hybridMultilevel"/>
    <w:tmpl w:val="65E0B24A"/>
    <w:lvl w:ilvl="0" w:tplc="74CC1C54">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9332833"/>
    <w:multiLevelType w:val="hybridMultilevel"/>
    <w:tmpl w:val="B2A26CE4"/>
    <w:lvl w:ilvl="0" w:tplc="5CC8BA98">
      <w:start w:val="1"/>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3958261B"/>
    <w:multiLevelType w:val="hybridMultilevel"/>
    <w:tmpl w:val="24145582"/>
    <w:lvl w:ilvl="0" w:tplc="313C5A44">
      <w:start w:val="2"/>
      <w:numFmt w:val="decimal"/>
      <w:lvlText w:val="%1."/>
      <w:lvlJc w:val="right"/>
      <w:pPr>
        <w:ind w:left="720" w:hanging="360"/>
      </w:pPr>
      <w:rPr>
        <w:rFonts w:ascii="Simplified Arabic" w:hAnsi="Simplified Arabic" w:cs="Simplified Arab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3D1C0DA0"/>
    <w:multiLevelType w:val="multilevel"/>
    <w:tmpl w:val="BB786B7A"/>
    <w:lvl w:ilvl="0">
      <w:start w:val="1"/>
      <w:numFmt w:val="arabicAbjad"/>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3DD307DA"/>
    <w:multiLevelType w:val="hybridMultilevel"/>
    <w:tmpl w:val="1E809870"/>
    <w:lvl w:ilvl="0" w:tplc="74A8F0FA">
      <w:start w:val="1"/>
      <w:numFmt w:val="decimal"/>
      <w:lvlText w:val="%1."/>
      <w:lvlJc w:val="right"/>
      <w:pPr>
        <w:ind w:left="720" w:hanging="360"/>
      </w:pPr>
      <w:rPr>
        <w:rFonts w:ascii="Simplified Arabic" w:hAnsi="Simplified Arabic" w:cs="Simplified Arab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3E1973B4"/>
    <w:multiLevelType w:val="multilevel"/>
    <w:tmpl w:val="BB786B7A"/>
    <w:lvl w:ilvl="0">
      <w:start w:val="1"/>
      <w:numFmt w:val="arabicAbjad"/>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3E6B445F"/>
    <w:multiLevelType w:val="hybridMultilevel"/>
    <w:tmpl w:val="68CA78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ECC5664"/>
    <w:multiLevelType w:val="hybridMultilevel"/>
    <w:tmpl w:val="B4281448"/>
    <w:lvl w:ilvl="0" w:tplc="853846F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40F527F0"/>
    <w:multiLevelType w:val="hybridMultilevel"/>
    <w:tmpl w:val="E8466216"/>
    <w:lvl w:ilvl="0" w:tplc="853846F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41551973"/>
    <w:multiLevelType w:val="hybridMultilevel"/>
    <w:tmpl w:val="14044752"/>
    <w:lvl w:ilvl="0" w:tplc="97E84A3A">
      <w:start w:val="45"/>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47170F2D"/>
    <w:multiLevelType w:val="hybridMultilevel"/>
    <w:tmpl w:val="8DB27F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48937AAB"/>
    <w:multiLevelType w:val="multilevel"/>
    <w:tmpl w:val="694A9878"/>
    <w:lvl w:ilvl="0">
      <w:start w:val="1"/>
      <w:numFmt w:val="decimal"/>
      <w:lvlText w:val="%1."/>
      <w:lvlJc w:val="righ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4CD83B61"/>
    <w:multiLevelType w:val="hybridMultilevel"/>
    <w:tmpl w:val="93B647CE"/>
    <w:lvl w:ilvl="0" w:tplc="5CC8BA98">
      <w:start w:val="1"/>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4CFE6DB4"/>
    <w:multiLevelType w:val="multilevel"/>
    <w:tmpl w:val="DF208028"/>
    <w:lvl w:ilvl="0">
      <w:start w:val="45"/>
      <w:numFmt w:val="bullet"/>
      <w:lvlText w:val="-"/>
      <w:lvlJc w:val="left"/>
      <w:pPr>
        <w:tabs>
          <w:tab w:val="num" w:pos="786"/>
        </w:tabs>
        <w:ind w:left="786" w:hanging="360"/>
      </w:pPr>
      <w:rPr>
        <w:rFonts w:ascii="Simplified Arabic" w:eastAsia="Times New Roman" w:hAnsi="Simplified Arabic" w:cs="Simplified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4D0D3A53"/>
    <w:multiLevelType w:val="multilevel"/>
    <w:tmpl w:val="7AA0B88A"/>
    <w:lvl w:ilvl="0">
      <w:start w:val="1"/>
      <w:numFmt w:val="decimal"/>
      <w:lvlText w:val="%1."/>
      <w:lvlJc w:val="righ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4D916DEC"/>
    <w:multiLevelType w:val="multilevel"/>
    <w:tmpl w:val="78DC1DE8"/>
    <w:lvl w:ilvl="0">
      <w:start w:val="1"/>
      <w:numFmt w:val="decimal"/>
      <w:lvlText w:val="%1)"/>
      <w:lvlJc w:val="left"/>
      <w:pPr>
        <w:tabs>
          <w:tab w:val="num" w:pos="720"/>
        </w:tabs>
        <w:ind w:left="720" w:hanging="360"/>
      </w:pPr>
      <w:rPr>
        <w:rFonts w:hint="default"/>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5076124B"/>
    <w:multiLevelType w:val="multilevel"/>
    <w:tmpl w:val="D5AA5702"/>
    <w:lvl w:ilvl="0">
      <w:start w:val="1"/>
      <w:numFmt w:val="arabicAbjad"/>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51881CC2"/>
    <w:multiLevelType w:val="hybridMultilevel"/>
    <w:tmpl w:val="06AA0CB2"/>
    <w:lvl w:ilvl="0" w:tplc="853846FE">
      <w:start w:val="1"/>
      <w:numFmt w:val="decimal"/>
      <w:lvlText w:val="%1."/>
      <w:lvlJc w:val="righ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51D92C44"/>
    <w:multiLevelType w:val="hybridMultilevel"/>
    <w:tmpl w:val="B096118C"/>
    <w:lvl w:ilvl="0" w:tplc="74CC1C54">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531D37F8"/>
    <w:multiLevelType w:val="hybridMultilevel"/>
    <w:tmpl w:val="E8466216"/>
    <w:lvl w:ilvl="0" w:tplc="853846F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537F65AD"/>
    <w:multiLevelType w:val="hybridMultilevel"/>
    <w:tmpl w:val="F5B84BAE"/>
    <w:lvl w:ilvl="0" w:tplc="853846F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55E57927"/>
    <w:multiLevelType w:val="hybridMultilevel"/>
    <w:tmpl w:val="B4281448"/>
    <w:lvl w:ilvl="0" w:tplc="853846F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56AA03E8"/>
    <w:multiLevelType w:val="hybridMultilevel"/>
    <w:tmpl w:val="0F6E6D7A"/>
    <w:lvl w:ilvl="0" w:tplc="79D2FB82">
      <w:start w:val="1"/>
      <w:numFmt w:val="arabicAbjad"/>
      <w:lvlText w:val="%1."/>
      <w:lvlJc w:val="left"/>
      <w:pPr>
        <w:ind w:left="720" w:hanging="360"/>
      </w:pPr>
      <w:rPr>
        <w:rFonts w:hint="default"/>
        <w:b w:val="0"/>
        <w:bCs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58127C0E"/>
    <w:multiLevelType w:val="hybridMultilevel"/>
    <w:tmpl w:val="E2C8B976"/>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59A962FA"/>
    <w:multiLevelType w:val="hybridMultilevel"/>
    <w:tmpl w:val="B4281448"/>
    <w:lvl w:ilvl="0" w:tplc="853846F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5AD32B7C"/>
    <w:multiLevelType w:val="multilevel"/>
    <w:tmpl w:val="D5AA5702"/>
    <w:lvl w:ilvl="0">
      <w:start w:val="1"/>
      <w:numFmt w:val="arabicAbjad"/>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5C5C78CC"/>
    <w:multiLevelType w:val="hybridMultilevel"/>
    <w:tmpl w:val="10A88116"/>
    <w:lvl w:ilvl="0" w:tplc="853846FE">
      <w:start w:val="1"/>
      <w:numFmt w:val="decimal"/>
      <w:lvlText w:val="%1."/>
      <w:lvlJc w:val="righ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6">
    <w:nsid w:val="5DB66792"/>
    <w:multiLevelType w:val="multilevel"/>
    <w:tmpl w:val="D5AA5702"/>
    <w:lvl w:ilvl="0">
      <w:start w:val="1"/>
      <w:numFmt w:val="arabicAbjad"/>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5E3F5982"/>
    <w:multiLevelType w:val="hybridMultilevel"/>
    <w:tmpl w:val="296C60AC"/>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5E7336F7"/>
    <w:multiLevelType w:val="hybridMultilevel"/>
    <w:tmpl w:val="A404A080"/>
    <w:lvl w:ilvl="0" w:tplc="74CC1C54">
      <w:start w:val="1"/>
      <w:numFmt w:val="arabicAbjad"/>
      <w:lvlText w:val="%1."/>
      <w:lvlJc w:val="left"/>
      <w:pPr>
        <w:ind w:left="1077" w:hanging="72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59">
    <w:nsid w:val="5FF50C59"/>
    <w:multiLevelType w:val="multilevel"/>
    <w:tmpl w:val="C60C543A"/>
    <w:lvl w:ilvl="0">
      <w:start w:val="1"/>
      <w:numFmt w:val="arabicAbjad"/>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nsid w:val="60085208"/>
    <w:multiLevelType w:val="hybridMultilevel"/>
    <w:tmpl w:val="8CAAD578"/>
    <w:lvl w:ilvl="0" w:tplc="853846FE">
      <w:start w:val="1"/>
      <w:numFmt w:val="decimal"/>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604F757C"/>
    <w:multiLevelType w:val="hybridMultilevel"/>
    <w:tmpl w:val="AA1C7DE2"/>
    <w:lvl w:ilvl="0" w:tplc="853846FE">
      <w:start w:val="1"/>
      <w:numFmt w:val="decimal"/>
      <w:lvlText w:val="%1."/>
      <w:lvlJc w:val="right"/>
      <w:pPr>
        <w:ind w:left="1440" w:hanging="360"/>
      </w:pPr>
      <w:rPr>
        <w:rFonts w:hint="default"/>
        <w:sz w:val="30"/>
        <w:szCs w:val="3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2">
    <w:nsid w:val="61B224E9"/>
    <w:multiLevelType w:val="multilevel"/>
    <w:tmpl w:val="D5AA5702"/>
    <w:lvl w:ilvl="0">
      <w:start w:val="1"/>
      <w:numFmt w:val="arabicAbjad"/>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nsid w:val="64F42313"/>
    <w:multiLevelType w:val="hybridMultilevel"/>
    <w:tmpl w:val="D85A9F48"/>
    <w:lvl w:ilvl="0" w:tplc="2C7A9990">
      <w:start w:val="1"/>
      <w:numFmt w:val="arabicAbjad"/>
      <w:lvlText w:val="%1."/>
      <w:lvlJc w:val="left"/>
      <w:pPr>
        <w:ind w:left="720" w:hanging="360"/>
      </w:pPr>
      <w:rPr>
        <w:rFonts w:hint="default"/>
        <w:b w:val="0"/>
        <w:bCs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655953C5"/>
    <w:multiLevelType w:val="multilevel"/>
    <w:tmpl w:val="F746FF68"/>
    <w:lvl w:ilvl="0">
      <w:start w:val="1"/>
      <w:numFmt w:val="arabicAbjad"/>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nsid w:val="660B7125"/>
    <w:multiLevelType w:val="hybridMultilevel"/>
    <w:tmpl w:val="E8941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677E21F0"/>
    <w:multiLevelType w:val="hybridMultilevel"/>
    <w:tmpl w:val="B4281448"/>
    <w:lvl w:ilvl="0" w:tplc="853846F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679B610C"/>
    <w:multiLevelType w:val="hybridMultilevel"/>
    <w:tmpl w:val="B4281448"/>
    <w:lvl w:ilvl="0" w:tplc="853846F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67E518B9"/>
    <w:multiLevelType w:val="multilevel"/>
    <w:tmpl w:val="D5AA5702"/>
    <w:lvl w:ilvl="0">
      <w:start w:val="1"/>
      <w:numFmt w:val="arabicAbjad"/>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nsid w:val="680564F5"/>
    <w:multiLevelType w:val="hybridMultilevel"/>
    <w:tmpl w:val="B4281448"/>
    <w:lvl w:ilvl="0" w:tplc="853846F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68A37D26"/>
    <w:multiLevelType w:val="hybridMultilevel"/>
    <w:tmpl w:val="DBEC7BCC"/>
    <w:lvl w:ilvl="0" w:tplc="853846FE">
      <w:start w:val="1"/>
      <w:numFmt w:val="decimal"/>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6A0A60F0"/>
    <w:multiLevelType w:val="multilevel"/>
    <w:tmpl w:val="5D04CF06"/>
    <w:lvl w:ilvl="0">
      <w:start w:val="1"/>
      <w:numFmt w:val="bullet"/>
      <w:lvlText w:val="-"/>
      <w:lvlJc w:val="left"/>
      <w:pPr>
        <w:tabs>
          <w:tab w:val="num" w:pos="720"/>
        </w:tabs>
        <w:ind w:left="720" w:hanging="360"/>
      </w:pPr>
      <w:rPr>
        <w:rFonts w:ascii="Simplified Arabic" w:eastAsia="Times New Roman" w:hAnsi="Simplified Arabic"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nsid w:val="6AF92B3F"/>
    <w:multiLevelType w:val="hybridMultilevel"/>
    <w:tmpl w:val="B0E490F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6AFA572D"/>
    <w:multiLevelType w:val="hybridMultilevel"/>
    <w:tmpl w:val="B4281448"/>
    <w:lvl w:ilvl="0" w:tplc="853846F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6C3B5EBB"/>
    <w:multiLevelType w:val="hybridMultilevel"/>
    <w:tmpl w:val="F9AE21C8"/>
    <w:lvl w:ilvl="0" w:tplc="74CC1C54">
      <w:start w:val="1"/>
      <w:numFmt w:val="arabicAbjad"/>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5">
    <w:nsid w:val="6ECA1687"/>
    <w:multiLevelType w:val="hybridMultilevel"/>
    <w:tmpl w:val="09CADD68"/>
    <w:lvl w:ilvl="0" w:tplc="69D0C562">
      <w:start w:val="1"/>
      <w:numFmt w:val="decimal"/>
      <w:lvlText w:val="%1."/>
      <w:lvlJc w:val="right"/>
      <w:pPr>
        <w:ind w:left="720" w:hanging="360"/>
      </w:pPr>
      <w:rPr>
        <w:rFonts w:ascii="Simplified Arabic" w:hAnsi="Simplified Arabic" w:cs="Simplified Arabic" w:hint="default"/>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6F4507B8"/>
    <w:multiLevelType w:val="hybridMultilevel"/>
    <w:tmpl w:val="0F6E6D7A"/>
    <w:lvl w:ilvl="0" w:tplc="79D2FB82">
      <w:start w:val="1"/>
      <w:numFmt w:val="arabicAbjad"/>
      <w:lvlText w:val="%1."/>
      <w:lvlJc w:val="left"/>
      <w:pPr>
        <w:ind w:left="720" w:hanging="360"/>
      </w:pPr>
      <w:rPr>
        <w:rFonts w:hint="default"/>
        <w:b w:val="0"/>
        <w:bCs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73F425E5"/>
    <w:multiLevelType w:val="hybridMultilevel"/>
    <w:tmpl w:val="5BDEE9D6"/>
    <w:lvl w:ilvl="0" w:tplc="569638D4">
      <w:start w:val="1"/>
      <w:numFmt w:val="decimal"/>
      <w:lvlText w:val="%1."/>
      <w:lvlJc w:val="right"/>
      <w:pPr>
        <w:ind w:left="1440" w:hanging="360"/>
      </w:pPr>
      <w:rPr>
        <w:rFonts w:ascii="Simplified Arabic" w:hAnsi="Simplified Arabic" w:cs="Simplified Arabic"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8">
    <w:nsid w:val="74D42FCB"/>
    <w:multiLevelType w:val="multilevel"/>
    <w:tmpl w:val="7AA0B88A"/>
    <w:lvl w:ilvl="0">
      <w:start w:val="1"/>
      <w:numFmt w:val="decimal"/>
      <w:lvlText w:val="%1."/>
      <w:lvlJc w:val="righ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nsid w:val="75A05699"/>
    <w:multiLevelType w:val="hybridMultilevel"/>
    <w:tmpl w:val="FF8E8E30"/>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7AFD03C8"/>
    <w:multiLevelType w:val="multilevel"/>
    <w:tmpl w:val="735E7C46"/>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nsid w:val="7E4C0E86"/>
    <w:multiLevelType w:val="hybridMultilevel"/>
    <w:tmpl w:val="E2766E2C"/>
    <w:lvl w:ilvl="0" w:tplc="66D6BA8A">
      <w:start w:val="1"/>
      <w:numFmt w:val="decimal"/>
      <w:suff w:val="space"/>
      <w:lvlText w:val="%1."/>
      <w:lvlJc w:val="right"/>
      <w:pPr>
        <w:ind w:left="357" w:firstLine="3"/>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7FBE6BEA"/>
    <w:multiLevelType w:val="hybridMultilevel"/>
    <w:tmpl w:val="B4281448"/>
    <w:lvl w:ilvl="0" w:tplc="853846F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42"/>
  </w:num>
  <w:num w:numId="3">
    <w:abstractNumId w:val="38"/>
  </w:num>
  <w:num w:numId="4">
    <w:abstractNumId w:val="81"/>
  </w:num>
  <w:num w:numId="5">
    <w:abstractNumId w:val="8"/>
  </w:num>
  <w:num w:numId="6">
    <w:abstractNumId w:val="48"/>
  </w:num>
  <w:num w:numId="7">
    <w:abstractNumId w:val="60"/>
  </w:num>
  <w:num w:numId="8">
    <w:abstractNumId w:val="3"/>
  </w:num>
  <w:num w:numId="9">
    <w:abstractNumId w:val="17"/>
  </w:num>
  <w:num w:numId="10">
    <w:abstractNumId w:val="77"/>
  </w:num>
  <w:num w:numId="11">
    <w:abstractNumId w:val="51"/>
  </w:num>
  <w:num w:numId="12">
    <w:abstractNumId w:val="76"/>
  </w:num>
  <w:num w:numId="13">
    <w:abstractNumId w:val="12"/>
  </w:num>
  <w:num w:numId="14">
    <w:abstractNumId w:val="75"/>
  </w:num>
  <w:num w:numId="15">
    <w:abstractNumId w:val="61"/>
  </w:num>
  <w:num w:numId="16">
    <w:abstractNumId w:val="6"/>
  </w:num>
  <w:num w:numId="17">
    <w:abstractNumId w:val="39"/>
  </w:num>
  <w:num w:numId="18">
    <w:abstractNumId w:val="43"/>
  </w:num>
  <w:num w:numId="19">
    <w:abstractNumId w:val="78"/>
  </w:num>
  <w:num w:numId="20">
    <w:abstractNumId w:val="46"/>
  </w:num>
  <w:num w:numId="21">
    <w:abstractNumId w:val="25"/>
  </w:num>
  <w:num w:numId="22">
    <w:abstractNumId w:val="16"/>
  </w:num>
  <w:num w:numId="23">
    <w:abstractNumId w:val="33"/>
  </w:num>
  <w:num w:numId="24">
    <w:abstractNumId w:val="31"/>
  </w:num>
  <w:num w:numId="25">
    <w:abstractNumId w:val="45"/>
  </w:num>
  <w:num w:numId="26">
    <w:abstractNumId w:val="56"/>
  </w:num>
  <w:num w:numId="27">
    <w:abstractNumId w:val="54"/>
  </w:num>
  <w:num w:numId="28">
    <w:abstractNumId w:val="26"/>
  </w:num>
  <w:num w:numId="29">
    <w:abstractNumId w:val="68"/>
  </w:num>
  <w:num w:numId="30">
    <w:abstractNumId w:val="7"/>
  </w:num>
  <w:num w:numId="31">
    <w:abstractNumId w:val="62"/>
  </w:num>
  <w:num w:numId="32">
    <w:abstractNumId w:val="0"/>
  </w:num>
  <w:num w:numId="33">
    <w:abstractNumId w:val="21"/>
  </w:num>
  <w:num w:numId="34">
    <w:abstractNumId w:val="49"/>
  </w:num>
  <w:num w:numId="35">
    <w:abstractNumId w:val="18"/>
  </w:num>
  <w:num w:numId="36">
    <w:abstractNumId w:val="40"/>
  </w:num>
  <w:num w:numId="37">
    <w:abstractNumId w:val="24"/>
  </w:num>
  <w:num w:numId="38">
    <w:abstractNumId w:val="37"/>
  </w:num>
  <w:num w:numId="39">
    <w:abstractNumId w:val="4"/>
  </w:num>
  <w:num w:numId="40">
    <w:abstractNumId w:val="10"/>
  </w:num>
  <w:num w:numId="41">
    <w:abstractNumId w:val="14"/>
  </w:num>
  <w:num w:numId="42">
    <w:abstractNumId w:val="64"/>
  </w:num>
  <w:num w:numId="43">
    <w:abstractNumId w:val="79"/>
  </w:num>
  <w:num w:numId="44">
    <w:abstractNumId w:val="29"/>
  </w:num>
  <w:num w:numId="45">
    <w:abstractNumId w:val="27"/>
  </w:num>
  <w:num w:numId="46">
    <w:abstractNumId w:val="22"/>
  </w:num>
  <w:num w:numId="47">
    <w:abstractNumId w:val="55"/>
  </w:num>
  <w:num w:numId="48">
    <w:abstractNumId w:val="50"/>
  </w:num>
  <w:num w:numId="49">
    <w:abstractNumId w:val="69"/>
  </w:num>
  <w:num w:numId="50">
    <w:abstractNumId w:val="67"/>
  </w:num>
  <w:num w:numId="51">
    <w:abstractNumId w:val="73"/>
  </w:num>
  <w:num w:numId="52">
    <w:abstractNumId w:val="11"/>
  </w:num>
  <w:num w:numId="53">
    <w:abstractNumId w:val="15"/>
  </w:num>
  <w:num w:numId="54">
    <w:abstractNumId w:val="82"/>
  </w:num>
  <w:num w:numId="55">
    <w:abstractNumId w:val="65"/>
  </w:num>
  <w:num w:numId="56">
    <w:abstractNumId w:val="53"/>
  </w:num>
  <w:num w:numId="57">
    <w:abstractNumId w:val="59"/>
  </w:num>
  <w:num w:numId="58">
    <w:abstractNumId w:val="80"/>
  </w:num>
  <w:num w:numId="59">
    <w:abstractNumId w:val="36"/>
  </w:num>
  <w:num w:numId="60">
    <w:abstractNumId w:val="74"/>
  </w:num>
  <w:num w:numId="61">
    <w:abstractNumId w:val="9"/>
  </w:num>
  <w:num w:numId="62">
    <w:abstractNumId w:val="44"/>
  </w:num>
  <w:num w:numId="63">
    <w:abstractNumId w:val="19"/>
  </w:num>
  <w:num w:numId="64">
    <w:abstractNumId w:val="66"/>
  </w:num>
  <w:num w:numId="65">
    <w:abstractNumId w:val="32"/>
  </w:num>
  <w:num w:numId="66">
    <w:abstractNumId w:val="34"/>
  </w:num>
  <w:num w:numId="67">
    <w:abstractNumId w:val="5"/>
  </w:num>
  <w:num w:numId="68">
    <w:abstractNumId w:val="57"/>
  </w:num>
  <w:num w:numId="69">
    <w:abstractNumId w:val="47"/>
  </w:num>
  <w:num w:numId="70">
    <w:abstractNumId w:val="41"/>
  </w:num>
  <w:num w:numId="71">
    <w:abstractNumId w:val="23"/>
  </w:num>
  <w:num w:numId="72">
    <w:abstractNumId w:val="58"/>
  </w:num>
  <w:num w:numId="73">
    <w:abstractNumId w:val="35"/>
  </w:num>
  <w:num w:numId="74">
    <w:abstractNumId w:val="30"/>
  </w:num>
  <w:num w:numId="75">
    <w:abstractNumId w:val="72"/>
  </w:num>
  <w:num w:numId="76">
    <w:abstractNumId w:val="13"/>
  </w:num>
  <w:num w:numId="77">
    <w:abstractNumId w:val="52"/>
  </w:num>
  <w:num w:numId="78">
    <w:abstractNumId w:val="70"/>
  </w:num>
  <w:num w:numId="79">
    <w:abstractNumId w:val="71"/>
  </w:num>
  <w:num w:numId="80">
    <w:abstractNumId w:val="1"/>
  </w:num>
  <w:num w:numId="81">
    <w:abstractNumId w:val="2"/>
  </w:num>
  <w:num w:numId="82">
    <w:abstractNumId w:val="28"/>
  </w:num>
  <w:num w:numId="83">
    <w:abstractNumId w:val="63"/>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3F79"/>
    <w:rsid w:val="00000200"/>
    <w:rsid w:val="000012CB"/>
    <w:rsid w:val="0000170C"/>
    <w:rsid w:val="00002805"/>
    <w:rsid w:val="0000312F"/>
    <w:rsid w:val="0001086D"/>
    <w:rsid w:val="00011C81"/>
    <w:rsid w:val="0001424C"/>
    <w:rsid w:val="000146A4"/>
    <w:rsid w:val="00020AB0"/>
    <w:rsid w:val="00021716"/>
    <w:rsid w:val="00021E17"/>
    <w:rsid w:val="00022114"/>
    <w:rsid w:val="00023CE4"/>
    <w:rsid w:val="000247EC"/>
    <w:rsid w:val="00027627"/>
    <w:rsid w:val="00027781"/>
    <w:rsid w:val="000320AE"/>
    <w:rsid w:val="00033B9E"/>
    <w:rsid w:val="00033E08"/>
    <w:rsid w:val="00033E3A"/>
    <w:rsid w:val="000357C4"/>
    <w:rsid w:val="00035ECC"/>
    <w:rsid w:val="00036E12"/>
    <w:rsid w:val="00037568"/>
    <w:rsid w:val="00042191"/>
    <w:rsid w:val="00045EC4"/>
    <w:rsid w:val="00047351"/>
    <w:rsid w:val="000507FF"/>
    <w:rsid w:val="00050AB7"/>
    <w:rsid w:val="000512D2"/>
    <w:rsid w:val="00052F9C"/>
    <w:rsid w:val="000544F4"/>
    <w:rsid w:val="000579A0"/>
    <w:rsid w:val="00065690"/>
    <w:rsid w:val="000676D5"/>
    <w:rsid w:val="00067A40"/>
    <w:rsid w:val="00067F9A"/>
    <w:rsid w:val="00072D48"/>
    <w:rsid w:val="000748B0"/>
    <w:rsid w:val="000760F7"/>
    <w:rsid w:val="00076677"/>
    <w:rsid w:val="0008006A"/>
    <w:rsid w:val="000805AE"/>
    <w:rsid w:val="000809A6"/>
    <w:rsid w:val="00080D96"/>
    <w:rsid w:val="00082053"/>
    <w:rsid w:val="00082EBA"/>
    <w:rsid w:val="00083A32"/>
    <w:rsid w:val="00084805"/>
    <w:rsid w:val="00084A2E"/>
    <w:rsid w:val="00085344"/>
    <w:rsid w:val="000866C8"/>
    <w:rsid w:val="00086CDD"/>
    <w:rsid w:val="000910FD"/>
    <w:rsid w:val="0009235C"/>
    <w:rsid w:val="00092E85"/>
    <w:rsid w:val="000935AE"/>
    <w:rsid w:val="00094D54"/>
    <w:rsid w:val="00095556"/>
    <w:rsid w:val="00095F0F"/>
    <w:rsid w:val="00097E72"/>
    <w:rsid w:val="000A25A1"/>
    <w:rsid w:val="000A622D"/>
    <w:rsid w:val="000A7544"/>
    <w:rsid w:val="000A7BAF"/>
    <w:rsid w:val="000A7D4A"/>
    <w:rsid w:val="000A7E30"/>
    <w:rsid w:val="000B3CD9"/>
    <w:rsid w:val="000B6BE0"/>
    <w:rsid w:val="000B7D91"/>
    <w:rsid w:val="000C0858"/>
    <w:rsid w:val="000C1012"/>
    <w:rsid w:val="000C2D7A"/>
    <w:rsid w:val="000C533A"/>
    <w:rsid w:val="000C6141"/>
    <w:rsid w:val="000C62B3"/>
    <w:rsid w:val="000C6C4A"/>
    <w:rsid w:val="000C7594"/>
    <w:rsid w:val="000D0259"/>
    <w:rsid w:val="000D15D1"/>
    <w:rsid w:val="000D2220"/>
    <w:rsid w:val="000D237A"/>
    <w:rsid w:val="000D37EC"/>
    <w:rsid w:val="000D452B"/>
    <w:rsid w:val="000D453F"/>
    <w:rsid w:val="000D4CBD"/>
    <w:rsid w:val="000E009A"/>
    <w:rsid w:val="000E12A9"/>
    <w:rsid w:val="000E29FA"/>
    <w:rsid w:val="000E3D3F"/>
    <w:rsid w:val="000E68D2"/>
    <w:rsid w:val="000E6967"/>
    <w:rsid w:val="000F0248"/>
    <w:rsid w:val="000F02B5"/>
    <w:rsid w:val="000F0809"/>
    <w:rsid w:val="000F1F27"/>
    <w:rsid w:val="000F2180"/>
    <w:rsid w:val="000F3533"/>
    <w:rsid w:val="000F412D"/>
    <w:rsid w:val="000F628F"/>
    <w:rsid w:val="000F6AEA"/>
    <w:rsid w:val="00100D7B"/>
    <w:rsid w:val="001016DC"/>
    <w:rsid w:val="001018D9"/>
    <w:rsid w:val="00101D27"/>
    <w:rsid w:val="001029A4"/>
    <w:rsid w:val="00103112"/>
    <w:rsid w:val="00103997"/>
    <w:rsid w:val="0010462E"/>
    <w:rsid w:val="00106C35"/>
    <w:rsid w:val="00110E74"/>
    <w:rsid w:val="00111294"/>
    <w:rsid w:val="00113769"/>
    <w:rsid w:val="00113F17"/>
    <w:rsid w:val="00114F1F"/>
    <w:rsid w:val="00117037"/>
    <w:rsid w:val="001177CF"/>
    <w:rsid w:val="0012142D"/>
    <w:rsid w:val="00123D6A"/>
    <w:rsid w:val="00124842"/>
    <w:rsid w:val="00125488"/>
    <w:rsid w:val="00126083"/>
    <w:rsid w:val="001278CF"/>
    <w:rsid w:val="00130915"/>
    <w:rsid w:val="0013355D"/>
    <w:rsid w:val="00133E61"/>
    <w:rsid w:val="00136C03"/>
    <w:rsid w:val="00136F79"/>
    <w:rsid w:val="00142B07"/>
    <w:rsid w:val="00142DC1"/>
    <w:rsid w:val="001444DB"/>
    <w:rsid w:val="001460A8"/>
    <w:rsid w:val="001506EE"/>
    <w:rsid w:val="001511AC"/>
    <w:rsid w:val="001512B4"/>
    <w:rsid w:val="0015216D"/>
    <w:rsid w:val="0015396E"/>
    <w:rsid w:val="0015437A"/>
    <w:rsid w:val="00157F4A"/>
    <w:rsid w:val="001606F9"/>
    <w:rsid w:val="00160D4C"/>
    <w:rsid w:val="00161CCA"/>
    <w:rsid w:val="00162362"/>
    <w:rsid w:val="00162930"/>
    <w:rsid w:val="001653D8"/>
    <w:rsid w:val="00165824"/>
    <w:rsid w:val="00167E5B"/>
    <w:rsid w:val="00170470"/>
    <w:rsid w:val="00170D2D"/>
    <w:rsid w:val="00171093"/>
    <w:rsid w:val="00171AD8"/>
    <w:rsid w:val="00172F22"/>
    <w:rsid w:val="00176E55"/>
    <w:rsid w:val="00177C83"/>
    <w:rsid w:val="00182B87"/>
    <w:rsid w:val="00183486"/>
    <w:rsid w:val="00185E3C"/>
    <w:rsid w:val="00186914"/>
    <w:rsid w:val="001929BA"/>
    <w:rsid w:val="00195D63"/>
    <w:rsid w:val="00196227"/>
    <w:rsid w:val="00196BB2"/>
    <w:rsid w:val="0019723D"/>
    <w:rsid w:val="001A00A4"/>
    <w:rsid w:val="001A0700"/>
    <w:rsid w:val="001A1CC4"/>
    <w:rsid w:val="001A2301"/>
    <w:rsid w:val="001A2474"/>
    <w:rsid w:val="001A3C26"/>
    <w:rsid w:val="001A4485"/>
    <w:rsid w:val="001A5715"/>
    <w:rsid w:val="001A5961"/>
    <w:rsid w:val="001A5B2E"/>
    <w:rsid w:val="001A6710"/>
    <w:rsid w:val="001B055E"/>
    <w:rsid w:val="001B2E13"/>
    <w:rsid w:val="001B31A7"/>
    <w:rsid w:val="001B348D"/>
    <w:rsid w:val="001B5197"/>
    <w:rsid w:val="001B5AAB"/>
    <w:rsid w:val="001B7CEA"/>
    <w:rsid w:val="001B7D17"/>
    <w:rsid w:val="001C077F"/>
    <w:rsid w:val="001C1141"/>
    <w:rsid w:val="001C161D"/>
    <w:rsid w:val="001C1C6A"/>
    <w:rsid w:val="001C2CEB"/>
    <w:rsid w:val="001C3662"/>
    <w:rsid w:val="001D3012"/>
    <w:rsid w:val="001D3F95"/>
    <w:rsid w:val="001D4B50"/>
    <w:rsid w:val="001D759F"/>
    <w:rsid w:val="001E04E3"/>
    <w:rsid w:val="001E0AF8"/>
    <w:rsid w:val="001E22DE"/>
    <w:rsid w:val="001E5829"/>
    <w:rsid w:val="001E5EBD"/>
    <w:rsid w:val="001E6F84"/>
    <w:rsid w:val="001E7D2C"/>
    <w:rsid w:val="001F1F71"/>
    <w:rsid w:val="001F4E49"/>
    <w:rsid w:val="001F5924"/>
    <w:rsid w:val="001F5A37"/>
    <w:rsid w:val="001F6552"/>
    <w:rsid w:val="002000DE"/>
    <w:rsid w:val="0020222D"/>
    <w:rsid w:val="00203F79"/>
    <w:rsid w:val="00206E0E"/>
    <w:rsid w:val="00207A5A"/>
    <w:rsid w:val="00210EEC"/>
    <w:rsid w:val="00212E14"/>
    <w:rsid w:val="002136FD"/>
    <w:rsid w:val="00213A78"/>
    <w:rsid w:val="002141FB"/>
    <w:rsid w:val="00214607"/>
    <w:rsid w:val="002172A6"/>
    <w:rsid w:val="00220FA7"/>
    <w:rsid w:val="0022131E"/>
    <w:rsid w:val="00221D26"/>
    <w:rsid w:val="00222B03"/>
    <w:rsid w:val="00226659"/>
    <w:rsid w:val="00226C3F"/>
    <w:rsid w:val="0023527B"/>
    <w:rsid w:val="002356EB"/>
    <w:rsid w:val="002360CD"/>
    <w:rsid w:val="002405B1"/>
    <w:rsid w:val="00245829"/>
    <w:rsid w:val="00245ABA"/>
    <w:rsid w:val="002462E5"/>
    <w:rsid w:val="002476EB"/>
    <w:rsid w:val="00247B42"/>
    <w:rsid w:val="00250200"/>
    <w:rsid w:val="002508D1"/>
    <w:rsid w:val="00250B2D"/>
    <w:rsid w:val="00250E4C"/>
    <w:rsid w:val="00251891"/>
    <w:rsid w:val="002545ED"/>
    <w:rsid w:val="00254EFA"/>
    <w:rsid w:val="00255910"/>
    <w:rsid w:val="00255D3F"/>
    <w:rsid w:val="00255D60"/>
    <w:rsid w:val="002567E8"/>
    <w:rsid w:val="0025709E"/>
    <w:rsid w:val="002603ED"/>
    <w:rsid w:val="002610BF"/>
    <w:rsid w:val="0026573D"/>
    <w:rsid w:val="0026771B"/>
    <w:rsid w:val="00270A93"/>
    <w:rsid w:val="002731CE"/>
    <w:rsid w:val="0027526A"/>
    <w:rsid w:val="002759EC"/>
    <w:rsid w:val="00275A6A"/>
    <w:rsid w:val="00276DAD"/>
    <w:rsid w:val="00280AAD"/>
    <w:rsid w:val="002812C4"/>
    <w:rsid w:val="00281A39"/>
    <w:rsid w:val="0028219A"/>
    <w:rsid w:val="002824BA"/>
    <w:rsid w:val="002840B5"/>
    <w:rsid w:val="0028749E"/>
    <w:rsid w:val="002919FC"/>
    <w:rsid w:val="00294F90"/>
    <w:rsid w:val="0029522B"/>
    <w:rsid w:val="0029607A"/>
    <w:rsid w:val="00296986"/>
    <w:rsid w:val="002A1C87"/>
    <w:rsid w:val="002A2C82"/>
    <w:rsid w:val="002A33FD"/>
    <w:rsid w:val="002A47CE"/>
    <w:rsid w:val="002A5863"/>
    <w:rsid w:val="002A79C7"/>
    <w:rsid w:val="002B2E20"/>
    <w:rsid w:val="002B4ADE"/>
    <w:rsid w:val="002B4E20"/>
    <w:rsid w:val="002B5292"/>
    <w:rsid w:val="002B5903"/>
    <w:rsid w:val="002B5EB3"/>
    <w:rsid w:val="002B6309"/>
    <w:rsid w:val="002B6422"/>
    <w:rsid w:val="002B6F28"/>
    <w:rsid w:val="002C08AF"/>
    <w:rsid w:val="002C0F1A"/>
    <w:rsid w:val="002C1221"/>
    <w:rsid w:val="002C2E54"/>
    <w:rsid w:val="002C330C"/>
    <w:rsid w:val="002C4FF7"/>
    <w:rsid w:val="002C60BE"/>
    <w:rsid w:val="002C67EF"/>
    <w:rsid w:val="002C70D8"/>
    <w:rsid w:val="002C778C"/>
    <w:rsid w:val="002D2574"/>
    <w:rsid w:val="002D2D3D"/>
    <w:rsid w:val="002D4F3B"/>
    <w:rsid w:val="002D580B"/>
    <w:rsid w:val="002D581C"/>
    <w:rsid w:val="002D67BC"/>
    <w:rsid w:val="002D7040"/>
    <w:rsid w:val="002E0C62"/>
    <w:rsid w:val="002E164C"/>
    <w:rsid w:val="002E28C1"/>
    <w:rsid w:val="002E55DB"/>
    <w:rsid w:val="002E5E1D"/>
    <w:rsid w:val="002E6C42"/>
    <w:rsid w:val="002F1397"/>
    <w:rsid w:val="002F2596"/>
    <w:rsid w:val="002F6077"/>
    <w:rsid w:val="002F6E79"/>
    <w:rsid w:val="002F708C"/>
    <w:rsid w:val="00301621"/>
    <w:rsid w:val="00302C32"/>
    <w:rsid w:val="00303CEE"/>
    <w:rsid w:val="00303D7C"/>
    <w:rsid w:val="003043A9"/>
    <w:rsid w:val="00304EAC"/>
    <w:rsid w:val="00307731"/>
    <w:rsid w:val="00307AF5"/>
    <w:rsid w:val="00307B92"/>
    <w:rsid w:val="00307ED9"/>
    <w:rsid w:val="00310224"/>
    <w:rsid w:val="00311DDE"/>
    <w:rsid w:val="00312D93"/>
    <w:rsid w:val="0032135D"/>
    <w:rsid w:val="00323ED0"/>
    <w:rsid w:val="003252F8"/>
    <w:rsid w:val="003271DA"/>
    <w:rsid w:val="00330366"/>
    <w:rsid w:val="003303DE"/>
    <w:rsid w:val="00331481"/>
    <w:rsid w:val="00333481"/>
    <w:rsid w:val="00333B17"/>
    <w:rsid w:val="00334A7E"/>
    <w:rsid w:val="00334E78"/>
    <w:rsid w:val="003357DD"/>
    <w:rsid w:val="00336226"/>
    <w:rsid w:val="003365A5"/>
    <w:rsid w:val="00337449"/>
    <w:rsid w:val="00340A45"/>
    <w:rsid w:val="00341622"/>
    <w:rsid w:val="00345E31"/>
    <w:rsid w:val="0035654D"/>
    <w:rsid w:val="0035793F"/>
    <w:rsid w:val="00360EF0"/>
    <w:rsid w:val="00362767"/>
    <w:rsid w:val="00362B07"/>
    <w:rsid w:val="003652C1"/>
    <w:rsid w:val="0037176A"/>
    <w:rsid w:val="0037279C"/>
    <w:rsid w:val="00375DAC"/>
    <w:rsid w:val="003803DB"/>
    <w:rsid w:val="00380BD9"/>
    <w:rsid w:val="003827E5"/>
    <w:rsid w:val="00383C06"/>
    <w:rsid w:val="00384E4B"/>
    <w:rsid w:val="00384E9C"/>
    <w:rsid w:val="00391CAC"/>
    <w:rsid w:val="003929F2"/>
    <w:rsid w:val="00392AF0"/>
    <w:rsid w:val="003931D6"/>
    <w:rsid w:val="00395B08"/>
    <w:rsid w:val="003966D4"/>
    <w:rsid w:val="00396BE4"/>
    <w:rsid w:val="003A0CF1"/>
    <w:rsid w:val="003A0EE1"/>
    <w:rsid w:val="003A3DDD"/>
    <w:rsid w:val="003A5FA1"/>
    <w:rsid w:val="003A640E"/>
    <w:rsid w:val="003A6855"/>
    <w:rsid w:val="003A7CF7"/>
    <w:rsid w:val="003A7E02"/>
    <w:rsid w:val="003B3109"/>
    <w:rsid w:val="003B31D5"/>
    <w:rsid w:val="003B3BE6"/>
    <w:rsid w:val="003B584C"/>
    <w:rsid w:val="003B6F63"/>
    <w:rsid w:val="003C14C8"/>
    <w:rsid w:val="003C1898"/>
    <w:rsid w:val="003C1F0E"/>
    <w:rsid w:val="003C27EB"/>
    <w:rsid w:val="003C2928"/>
    <w:rsid w:val="003C39C1"/>
    <w:rsid w:val="003C7FE3"/>
    <w:rsid w:val="003D0272"/>
    <w:rsid w:val="003D2A7A"/>
    <w:rsid w:val="003D2EB6"/>
    <w:rsid w:val="003D433A"/>
    <w:rsid w:val="003D6104"/>
    <w:rsid w:val="003D739E"/>
    <w:rsid w:val="003E01B6"/>
    <w:rsid w:val="003E1440"/>
    <w:rsid w:val="003E2826"/>
    <w:rsid w:val="003E2C42"/>
    <w:rsid w:val="003E33C1"/>
    <w:rsid w:val="003E4B4D"/>
    <w:rsid w:val="003E54BF"/>
    <w:rsid w:val="003F03ED"/>
    <w:rsid w:val="003F1502"/>
    <w:rsid w:val="003F2B53"/>
    <w:rsid w:val="003F3376"/>
    <w:rsid w:val="003F3F16"/>
    <w:rsid w:val="003F5AB7"/>
    <w:rsid w:val="003F6CDC"/>
    <w:rsid w:val="004007BC"/>
    <w:rsid w:val="00402A08"/>
    <w:rsid w:val="004031EC"/>
    <w:rsid w:val="0041039B"/>
    <w:rsid w:val="00411125"/>
    <w:rsid w:val="004140D5"/>
    <w:rsid w:val="00414208"/>
    <w:rsid w:val="00415610"/>
    <w:rsid w:val="004157EF"/>
    <w:rsid w:val="00420BFC"/>
    <w:rsid w:val="004210D8"/>
    <w:rsid w:val="0042185F"/>
    <w:rsid w:val="0042314F"/>
    <w:rsid w:val="00423B76"/>
    <w:rsid w:val="00423E4F"/>
    <w:rsid w:val="004255A5"/>
    <w:rsid w:val="00426529"/>
    <w:rsid w:val="00426743"/>
    <w:rsid w:val="0043015D"/>
    <w:rsid w:val="00433031"/>
    <w:rsid w:val="00433231"/>
    <w:rsid w:val="00433D02"/>
    <w:rsid w:val="00435841"/>
    <w:rsid w:val="004369EE"/>
    <w:rsid w:val="00437E8D"/>
    <w:rsid w:val="00442B1F"/>
    <w:rsid w:val="00442D7A"/>
    <w:rsid w:val="00442E26"/>
    <w:rsid w:val="00442F9D"/>
    <w:rsid w:val="0044357A"/>
    <w:rsid w:val="004437FF"/>
    <w:rsid w:val="00444F08"/>
    <w:rsid w:val="00446CB1"/>
    <w:rsid w:val="00446D00"/>
    <w:rsid w:val="00446E5A"/>
    <w:rsid w:val="00456929"/>
    <w:rsid w:val="00461467"/>
    <w:rsid w:val="00461B86"/>
    <w:rsid w:val="00462ECC"/>
    <w:rsid w:val="00464F21"/>
    <w:rsid w:val="004670E7"/>
    <w:rsid w:val="00467ABF"/>
    <w:rsid w:val="00472427"/>
    <w:rsid w:val="004728A8"/>
    <w:rsid w:val="00472B86"/>
    <w:rsid w:val="00472F49"/>
    <w:rsid w:val="00474BB4"/>
    <w:rsid w:val="004752E1"/>
    <w:rsid w:val="00475863"/>
    <w:rsid w:val="004769C8"/>
    <w:rsid w:val="00477AC8"/>
    <w:rsid w:val="00480C3C"/>
    <w:rsid w:val="0048102E"/>
    <w:rsid w:val="0048166C"/>
    <w:rsid w:val="00484E4E"/>
    <w:rsid w:val="00485B48"/>
    <w:rsid w:val="00485B63"/>
    <w:rsid w:val="00486447"/>
    <w:rsid w:val="00487C26"/>
    <w:rsid w:val="00487DF8"/>
    <w:rsid w:val="004906DF"/>
    <w:rsid w:val="00490B17"/>
    <w:rsid w:val="00490BB5"/>
    <w:rsid w:val="004926A2"/>
    <w:rsid w:val="00492AF0"/>
    <w:rsid w:val="004937B1"/>
    <w:rsid w:val="004938BB"/>
    <w:rsid w:val="00494839"/>
    <w:rsid w:val="00494DA1"/>
    <w:rsid w:val="0049551A"/>
    <w:rsid w:val="004956F0"/>
    <w:rsid w:val="00496056"/>
    <w:rsid w:val="004A0044"/>
    <w:rsid w:val="004A2BD9"/>
    <w:rsid w:val="004A5766"/>
    <w:rsid w:val="004A5DB8"/>
    <w:rsid w:val="004A6754"/>
    <w:rsid w:val="004A6B0C"/>
    <w:rsid w:val="004A74EA"/>
    <w:rsid w:val="004A76F0"/>
    <w:rsid w:val="004B01E2"/>
    <w:rsid w:val="004B182E"/>
    <w:rsid w:val="004B295F"/>
    <w:rsid w:val="004B44A6"/>
    <w:rsid w:val="004B56C3"/>
    <w:rsid w:val="004B5A4A"/>
    <w:rsid w:val="004B6BE5"/>
    <w:rsid w:val="004B6EBF"/>
    <w:rsid w:val="004B730B"/>
    <w:rsid w:val="004B76C0"/>
    <w:rsid w:val="004B7B8D"/>
    <w:rsid w:val="004C01F7"/>
    <w:rsid w:val="004C0A4D"/>
    <w:rsid w:val="004C15EB"/>
    <w:rsid w:val="004C1CB9"/>
    <w:rsid w:val="004C381B"/>
    <w:rsid w:val="004C4C99"/>
    <w:rsid w:val="004C5D0F"/>
    <w:rsid w:val="004C64C0"/>
    <w:rsid w:val="004C684D"/>
    <w:rsid w:val="004C69CC"/>
    <w:rsid w:val="004D1B85"/>
    <w:rsid w:val="004D29A6"/>
    <w:rsid w:val="004D3938"/>
    <w:rsid w:val="004E07C2"/>
    <w:rsid w:val="004E0B78"/>
    <w:rsid w:val="004E55C8"/>
    <w:rsid w:val="004E645E"/>
    <w:rsid w:val="004F0DDA"/>
    <w:rsid w:val="004F6A79"/>
    <w:rsid w:val="004F7089"/>
    <w:rsid w:val="005016FB"/>
    <w:rsid w:val="005029C9"/>
    <w:rsid w:val="005032C6"/>
    <w:rsid w:val="005034DC"/>
    <w:rsid w:val="00503792"/>
    <w:rsid w:val="0050392A"/>
    <w:rsid w:val="0050564F"/>
    <w:rsid w:val="00506F8D"/>
    <w:rsid w:val="00511A35"/>
    <w:rsid w:val="00516F2C"/>
    <w:rsid w:val="00516FC6"/>
    <w:rsid w:val="00522018"/>
    <w:rsid w:val="00522A15"/>
    <w:rsid w:val="0052354D"/>
    <w:rsid w:val="005273DC"/>
    <w:rsid w:val="00530F52"/>
    <w:rsid w:val="00531155"/>
    <w:rsid w:val="00531F72"/>
    <w:rsid w:val="00532E36"/>
    <w:rsid w:val="00533189"/>
    <w:rsid w:val="0053566F"/>
    <w:rsid w:val="00536FD3"/>
    <w:rsid w:val="00537FF1"/>
    <w:rsid w:val="005442FC"/>
    <w:rsid w:val="00545F76"/>
    <w:rsid w:val="00546029"/>
    <w:rsid w:val="00552D93"/>
    <w:rsid w:val="0055417D"/>
    <w:rsid w:val="00554BE1"/>
    <w:rsid w:val="00555FA5"/>
    <w:rsid w:val="00556412"/>
    <w:rsid w:val="00556895"/>
    <w:rsid w:val="00557B44"/>
    <w:rsid w:val="005622F1"/>
    <w:rsid w:val="005635A1"/>
    <w:rsid w:val="0056530F"/>
    <w:rsid w:val="00567003"/>
    <w:rsid w:val="0057472C"/>
    <w:rsid w:val="00580A85"/>
    <w:rsid w:val="00581E71"/>
    <w:rsid w:val="00583A3A"/>
    <w:rsid w:val="00583EEF"/>
    <w:rsid w:val="00584AFA"/>
    <w:rsid w:val="00590248"/>
    <w:rsid w:val="005916CA"/>
    <w:rsid w:val="0059273E"/>
    <w:rsid w:val="00593739"/>
    <w:rsid w:val="005940E7"/>
    <w:rsid w:val="005943C1"/>
    <w:rsid w:val="00596121"/>
    <w:rsid w:val="00596B3A"/>
    <w:rsid w:val="005A1999"/>
    <w:rsid w:val="005A4303"/>
    <w:rsid w:val="005A470F"/>
    <w:rsid w:val="005A54C4"/>
    <w:rsid w:val="005A58B7"/>
    <w:rsid w:val="005A732E"/>
    <w:rsid w:val="005A745A"/>
    <w:rsid w:val="005A7609"/>
    <w:rsid w:val="005A7F5B"/>
    <w:rsid w:val="005B076D"/>
    <w:rsid w:val="005B08FE"/>
    <w:rsid w:val="005B1D4C"/>
    <w:rsid w:val="005B42EE"/>
    <w:rsid w:val="005B506F"/>
    <w:rsid w:val="005B574A"/>
    <w:rsid w:val="005C0642"/>
    <w:rsid w:val="005C1A1D"/>
    <w:rsid w:val="005C1DB1"/>
    <w:rsid w:val="005C20E0"/>
    <w:rsid w:val="005C2B06"/>
    <w:rsid w:val="005C3D3D"/>
    <w:rsid w:val="005C6670"/>
    <w:rsid w:val="005C6B80"/>
    <w:rsid w:val="005D117D"/>
    <w:rsid w:val="005D18B9"/>
    <w:rsid w:val="005D2824"/>
    <w:rsid w:val="005D49A0"/>
    <w:rsid w:val="005E2B6B"/>
    <w:rsid w:val="005E3107"/>
    <w:rsid w:val="005E3224"/>
    <w:rsid w:val="005E55B5"/>
    <w:rsid w:val="005E55F3"/>
    <w:rsid w:val="005E560B"/>
    <w:rsid w:val="005F07E5"/>
    <w:rsid w:val="005F5C89"/>
    <w:rsid w:val="005F7933"/>
    <w:rsid w:val="00605B67"/>
    <w:rsid w:val="00607E40"/>
    <w:rsid w:val="00611C74"/>
    <w:rsid w:val="00612CCF"/>
    <w:rsid w:val="00614099"/>
    <w:rsid w:val="00614489"/>
    <w:rsid w:val="00614C34"/>
    <w:rsid w:val="00615CB0"/>
    <w:rsid w:val="006165B8"/>
    <w:rsid w:val="00617D35"/>
    <w:rsid w:val="00617D72"/>
    <w:rsid w:val="00621A21"/>
    <w:rsid w:val="006228DE"/>
    <w:rsid w:val="00624A12"/>
    <w:rsid w:val="006254A8"/>
    <w:rsid w:val="006276AA"/>
    <w:rsid w:val="00630820"/>
    <w:rsid w:val="00630C01"/>
    <w:rsid w:val="00631A2E"/>
    <w:rsid w:val="00632AB8"/>
    <w:rsid w:val="00632ABC"/>
    <w:rsid w:val="00633E71"/>
    <w:rsid w:val="00642C88"/>
    <w:rsid w:val="00643A4E"/>
    <w:rsid w:val="00644526"/>
    <w:rsid w:val="00652D06"/>
    <w:rsid w:val="00654C4E"/>
    <w:rsid w:val="00656234"/>
    <w:rsid w:val="006572D7"/>
    <w:rsid w:val="00662B13"/>
    <w:rsid w:val="00662E4F"/>
    <w:rsid w:val="0066635F"/>
    <w:rsid w:val="006663D4"/>
    <w:rsid w:val="0066767A"/>
    <w:rsid w:val="00671355"/>
    <w:rsid w:val="006727D2"/>
    <w:rsid w:val="006728EA"/>
    <w:rsid w:val="00673723"/>
    <w:rsid w:val="00673C6C"/>
    <w:rsid w:val="00673CCB"/>
    <w:rsid w:val="00674B70"/>
    <w:rsid w:val="00674F52"/>
    <w:rsid w:val="00675246"/>
    <w:rsid w:val="00675FC5"/>
    <w:rsid w:val="006768ED"/>
    <w:rsid w:val="00677E44"/>
    <w:rsid w:val="00680635"/>
    <w:rsid w:val="006825FE"/>
    <w:rsid w:val="006842AB"/>
    <w:rsid w:val="0068525B"/>
    <w:rsid w:val="006859A0"/>
    <w:rsid w:val="006861E1"/>
    <w:rsid w:val="00686D45"/>
    <w:rsid w:val="006872B9"/>
    <w:rsid w:val="00690762"/>
    <w:rsid w:val="00690C6A"/>
    <w:rsid w:val="00691D3C"/>
    <w:rsid w:val="006927BE"/>
    <w:rsid w:val="00694A2B"/>
    <w:rsid w:val="00697D55"/>
    <w:rsid w:val="006A021A"/>
    <w:rsid w:val="006A158D"/>
    <w:rsid w:val="006A2A94"/>
    <w:rsid w:val="006A5EE0"/>
    <w:rsid w:val="006A73A6"/>
    <w:rsid w:val="006A7C48"/>
    <w:rsid w:val="006B18F0"/>
    <w:rsid w:val="006B7C3B"/>
    <w:rsid w:val="006C0591"/>
    <w:rsid w:val="006C05EE"/>
    <w:rsid w:val="006C159B"/>
    <w:rsid w:val="006C1C3A"/>
    <w:rsid w:val="006C2565"/>
    <w:rsid w:val="006C369C"/>
    <w:rsid w:val="006C3B5D"/>
    <w:rsid w:val="006C4FF0"/>
    <w:rsid w:val="006C645C"/>
    <w:rsid w:val="006C6F9E"/>
    <w:rsid w:val="006C7FFB"/>
    <w:rsid w:val="006D0FCD"/>
    <w:rsid w:val="006D0FF7"/>
    <w:rsid w:val="006D1607"/>
    <w:rsid w:val="006D2243"/>
    <w:rsid w:val="006D2379"/>
    <w:rsid w:val="006D2F88"/>
    <w:rsid w:val="006D47B5"/>
    <w:rsid w:val="006D634E"/>
    <w:rsid w:val="006D795E"/>
    <w:rsid w:val="006E0688"/>
    <w:rsid w:val="006E26E1"/>
    <w:rsid w:val="006E4C64"/>
    <w:rsid w:val="006E52AD"/>
    <w:rsid w:val="006E535B"/>
    <w:rsid w:val="006E5B57"/>
    <w:rsid w:val="006E7FAE"/>
    <w:rsid w:val="006F0C5A"/>
    <w:rsid w:val="006F0F91"/>
    <w:rsid w:val="006F226D"/>
    <w:rsid w:val="006F32D4"/>
    <w:rsid w:val="006F64D0"/>
    <w:rsid w:val="006F7DE8"/>
    <w:rsid w:val="007007BF"/>
    <w:rsid w:val="00703791"/>
    <w:rsid w:val="00704271"/>
    <w:rsid w:val="00704677"/>
    <w:rsid w:val="00705850"/>
    <w:rsid w:val="007066CD"/>
    <w:rsid w:val="007071AC"/>
    <w:rsid w:val="00710505"/>
    <w:rsid w:val="0071053E"/>
    <w:rsid w:val="00710B35"/>
    <w:rsid w:val="0071193F"/>
    <w:rsid w:val="00712E2A"/>
    <w:rsid w:val="0071456E"/>
    <w:rsid w:val="0071461B"/>
    <w:rsid w:val="00721592"/>
    <w:rsid w:val="00721BB1"/>
    <w:rsid w:val="0072200C"/>
    <w:rsid w:val="007230C0"/>
    <w:rsid w:val="007254B1"/>
    <w:rsid w:val="0072581D"/>
    <w:rsid w:val="00730654"/>
    <w:rsid w:val="00731E25"/>
    <w:rsid w:val="00733105"/>
    <w:rsid w:val="00735F7B"/>
    <w:rsid w:val="00740D14"/>
    <w:rsid w:val="007413B6"/>
    <w:rsid w:val="00741B36"/>
    <w:rsid w:val="00741C8A"/>
    <w:rsid w:val="007444AC"/>
    <w:rsid w:val="00744607"/>
    <w:rsid w:val="00745808"/>
    <w:rsid w:val="0075043F"/>
    <w:rsid w:val="007507B5"/>
    <w:rsid w:val="007534E5"/>
    <w:rsid w:val="00754BFA"/>
    <w:rsid w:val="00755B2C"/>
    <w:rsid w:val="00756E3F"/>
    <w:rsid w:val="00757378"/>
    <w:rsid w:val="00757CAF"/>
    <w:rsid w:val="00760AFC"/>
    <w:rsid w:val="00764CC4"/>
    <w:rsid w:val="00765488"/>
    <w:rsid w:val="00772BBE"/>
    <w:rsid w:val="007731E4"/>
    <w:rsid w:val="00773EB0"/>
    <w:rsid w:val="00775B4E"/>
    <w:rsid w:val="007817DC"/>
    <w:rsid w:val="0078233F"/>
    <w:rsid w:val="00783110"/>
    <w:rsid w:val="007833AF"/>
    <w:rsid w:val="00783B00"/>
    <w:rsid w:val="00784AC0"/>
    <w:rsid w:val="007853A0"/>
    <w:rsid w:val="007872B7"/>
    <w:rsid w:val="007911FE"/>
    <w:rsid w:val="00791B3E"/>
    <w:rsid w:val="007933D7"/>
    <w:rsid w:val="007957AC"/>
    <w:rsid w:val="0079664F"/>
    <w:rsid w:val="00796B61"/>
    <w:rsid w:val="00797B9F"/>
    <w:rsid w:val="007A0E64"/>
    <w:rsid w:val="007A325C"/>
    <w:rsid w:val="007A3BF4"/>
    <w:rsid w:val="007A3EB3"/>
    <w:rsid w:val="007A55F1"/>
    <w:rsid w:val="007A71C7"/>
    <w:rsid w:val="007B0F25"/>
    <w:rsid w:val="007B1F9E"/>
    <w:rsid w:val="007B2691"/>
    <w:rsid w:val="007B44EA"/>
    <w:rsid w:val="007B6DB9"/>
    <w:rsid w:val="007B7C1D"/>
    <w:rsid w:val="007C38D7"/>
    <w:rsid w:val="007C57F4"/>
    <w:rsid w:val="007C5D5B"/>
    <w:rsid w:val="007D07F9"/>
    <w:rsid w:val="007D2A15"/>
    <w:rsid w:val="007D2B1D"/>
    <w:rsid w:val="007D4A68"/>
    <w:rsid w:val="007E0DB9"/>
    <w:rsid w:val="007E1598"/>
    <w:rsid w:val="007E1A11"/>
    <w:rsid w:val="007E1D8A"/>
    <w:rsid w:val="007E2D5A"/>
    <w:rsid w:val="007E327A"/>
    <w:rsid w:val="007E69F6"/>
    <w:rsid w:val="007F2C25"/>
    <w:rsid w:val="007F3B4E"/>
    <w:rsid w:val="007F4C13"/>
    <w:rsid w:val="007F6CAD"/>
    <w:rsid w:val="007F7E1D"/>
    <w:rsid w:val="00801869"/>
    <w:rsid w:val="00801926"/>
    <w:rsid w:val="008029A3"/>
    <w:rsid w:val="00802AA6"/>
    <w:rsid w:val="00802D9E"/>
    <w:rsid w:val="008058B0"/>
    <w:rsid w:val="00810D20"/>
    <w:rsid w:val="00811149"/>
    <w:rsid w:val="00813EC1"/>
    <w:rsid w:val="00814079"/>
    <w:rsid w:val="00814827"/>
    <w:rsid w:val="00815F13"/>
    <w:rsid w:val="008164D7"/>
    <w:rsid w:val="00820609"/>
    <w:rsid w:val="00820ABD"/>
    <w:rsid w:val="0082250B"/>
    <w:rsid w:val="00822C12"/>
    <w:rsid w:val="0082326A"/>
    <w:rsid w:val="00824FF0"/>
    <w:rsid w:val="00825A7B"/>
    <w:rsid w:val="008305A4"/>
    <w:rsid w:val="0083132E"/>
    <w:rsid w:val="008325EB"/>
    <w:rsid w:val="0083386A"/>
    <w:rsid w:val="008370BC"/>
    <w:rsid w:val="008405A8"/>
    <w:rsid w:val="00841BB4"/>
    <w:rsid w:val="0084348C"/>
    <w:rsid w:val="0084416C"/>
    <w:rsid w:val="0084532D"/>
    <w:rsid w:val="0084755F"/>
    <w:rsid w:val="00847E87"/>
    <w:rsid w:val="0085267A"/>
    <w:rsid w:val="0085575E"/>
    <w:rsid w:val="00857957"/>
    <w:rsid w:val="0086015A"/>
    <w:rsid w:val="00860BE2"/>
    <w:rsid w:val="008624F7"/>
    <w:rsid w:val="008711B7"/>
    <w:rsid w:val="008711DE"/>
    <w:rsid w:val="00871BD9"/>
    <w:rsid w:val="00871FDA"/>
    <w:rsid w:val="008743DE"/>
    <w:rsid w:val="0087561C"/>
    <w:rsid w:val="00876B24"/>
    <w:rsid w:val="00877E06"/>
    <w:rsid w:val="008836FF"/>
    <w:rsid w:val="00884F4B"/>
    <w:rsid w:val="0088533B"/>
    <w:rsid w:val="00887200"/>
    <w:rsid w:val="00890B78"/>
    <w:rsid w:val="00890B99"/>
    <w:rsid w:val="00890FB8"/>
    <w:rsid w:val="008911EC"/>
    <w:rsid w:val="00891387"/>
    <w:rsid w:val="0089196E"/>
    <w:rsid w:val="0089198D"/>
    <w:rsid w:val="008A106E"/>
    <w:rsid w:val="008A4602"/>
    <w:rsid w:val="008A5ABC"/>
    <w:rsid w:val="008A5D35"/>
    <w:rsid w:val="008A614F"/>
    <w:rsid w:val="008A71B9"/>
    <w:rsid w:val="008A7C6C"/>
    <w:rsid w:val="008A7F86"/>
    <w:rsid w:val="008B1231"/>
    <w:rsid w:val="008B13D7"/>
    <w:rsid w:val="008B1AB9"/>
    <w:rsid w:val="008B7726"/>
    <w:rsid w:val="008C0386"/>
    <w:rsid w:val="008C060F"/>
    <w:rsid w:val="008C41D6"/>
    <w:rsid w:val="008C429A"/>
    <w:rsid w:val="008C54C2"/>
    <w:rsid w:val="008D0982"/>
    <w:rsid w:val="008D16DD"/>
    <w:rsid w:val="008D2CA6"/>
    <w:rsid w:val="008D300D"/>
    <w:rsid w:val="008D4D3F"/>
    <w:rsid w:val="008D58F5"/>
    <w:rsid w:val="008D5DB0"/>
    <w:rsid w:val="008E1010"/>
    <w:rsid w:val="008E2ED7"/>
    <w:rsid w:val="008E5302"/>
    <w:rsid w:val="008E5C70"/>
    <w:rsid w:val="008E601A"/>
    <w:rsid w:val="008E68BC"/>
    <w:rsid w:val="008E6BEB"/>
    <w:rsid w:val="008F0FE9"/>
    <w:rsid w:val="008F11F5"/>
    <w:rsid w:val="008F1EB4"/>
    <w:rsid w:val="008F40DC"/>
    <w:rsid w:val="009007F8"/>
    <w:rsid w:val="00900D93"/>
    <w:rsid w:val="00903F51"/>
    <w:rsid w:val="00903F7D"/>
    <w:rsid w:val="009040C5"/>
    <w:rsid w:val="009043B6"/>
    <w:rsid w:val="0090556E"/>
    <w:rsid w:val="00905B9D"/>
    <w:rsid w:val="00906034"/>
    <w:rsid w:val="009074CE"/>
    <w:rsid w:val="0091016B"/>
    <w:rsid w:val="009116DD"/>
    <w:rsid w:val="0091264B"/>
    <w:rsid w:val="00914DA1"/>
    <w:rsid w:val="00916075"/>
    <w:rsid w:val="00916C44"/>
    <w:rsid w:val="00917756"/>
    <w:rsid w:val="00917BB1"/>
    <w:rsid w:val="00920848"/>
    <w:rsid w:val="009227C7"/>
    <w:rsid w:val="00922855"/>
    <w:rsid w:val="00922C88"/>
    <w:rsid w:val="00924BA0"/>
    <w:rsid w:val="009256B2"/>
    <w:rsid w:val="00925853"/>
    <w:rsid w:val="009266A0"/>
    <w:rsid w:val="009333F0"/>
    <w:rsid w:val="0093396D"/>
    <w:rsid w:val="00934306"/>
    <w:rsid w:val="00935F8F"/>
    <w:rsid w:val="0093722B"/>
    <w:rsid w:val="00937746"/>
    <w:rsid w:val="00940A90"/>
    <w:rsid w:val="00940F26"/>
    <w:rsid w:val="00942616"/>
    <w:rsid w:val="00942E53"/>
    <w:rsid w:val="009432EF"/>
    <w:rsid w:val="009437B0"/>
    <w:rsid w:val="0094382E"/>
    <w:rsid w:val="00943F2F"/>
    <w:rsid w:val="0094442F"/>
    <w:rsid w:val="00945EC0"/>
    <w:rsid w:val="00951A47"/>
    <w:rsid w:val="0095202A"/>
    <w:rsid w:val="009525DE"/>
    <w:rsid w:val="0095325F"/>
    <w:rsid w:val="00953293"/>
    <w:rsid w:val="009548DD"/>
    <w:rsid w:val="00955C08"/>
    <w:rsid w:val="009569A8"/>
    <w:rsid w:val="00956CF5"/>
    <w:rsid w:val="00957FBE"/>
    <w:rsid w:val="009608CE"/>
    <w:rsid w:val="00961FAE"/>
    <w:rsid w:val="009633DE"/>
    <w:rsid w:val="00964EE6"/>
    <w:rsid w:val="00965B86"/>
    <w:rsid w:val="0096637F"/>
    <w:rsid w:val="00971C62"/>
    <w:rsid w:val="00971FB9"/>
    <w:rsid w:val="00972E44"/>
    <w:rsid w:val="00973226"/>
    <w:rsid w:val="009739BF"/>
    <w:rsid w:val="00975304"/>
    <w:rsid w:val="00975C5E"/>
    <w:rsid w:val="00977C76"/>
    <w:rsid w:val="00982CCE"/>
    <w:rsid w:val="0098368E"/>
    <w:rsid w:val="00986FCA"/>
    <w:rsid w:val="00992244"/>
    <w:rsid w:val="00992B8A"/>
    <w:rsid w:val="00993D77"/>
    <w:rsid w:val="0099434E"/>
    <w:rsid w:val="009954E5"/>
    <w:rsid w:val="0099591A"/>
    <w:rsid w:val="0099642B"/>
    <w:rsid w:val="00997417"/>
    <w:rsid w:val="00997DE2"/>
    <w:rsid w:val="009A08EC"/>
    <w:rsid w:val="009A3245"/>
    <w:rsid w:val="009A5417"/>
    <w:rsid w:val="009B4250"/>
    <w:rsid w:val="009B4286"/>
    <w:rsid w:val="009B6CDD"/>
    <w:rsid w:val="009C2451"/>
    <w:rsid w:val="009C3B7F"/>
    <w:rsid w:val="009C4E2E"/>
    <w:rsid w:val="009C5A98"/>
    <w:rsid w:val="009C6961"/>
    <w:rsid w:val="009D0BEC"/>
    <w:rsid w:val="009D1159"/>
    <w:rsid w:val="009D12AB"/>
    <w:rsid w:val="009D2108"/>
    <w:rsid w:val="009D4272"/>
    <w:rsid w:val="009D429B"/>
    <w:rsid w:val="009D531A"/>
    <w:rsid w:val="009D5908"/>
    <w:rsid w:val="009D6356"/>
    <w:rsid w:val="009E1A3F"/>
    <w:rsid w:val="009E236E"/>
    <w:rsid w:val="009E4A5B"/>
    <w:rsid w:val="009E5452"/>
    <w:rsid w:val="009E6231"/>
    <w:rsid w:val="009E699D"/>
    <w:rsid w:val="009E6F14"/>
    <w:rsid w:val="009F1E33"/>
    <w:rsid w:val="009F28E0"/>
    <w:rsid w:val="009F376D"/>
    <w:rsid w:val="009F3E87"/>
    <w:rsid w:val="009F3F38"/>
    <w:rsid w:val="009F4751"/>
    <w:rsid w:val="009F4D39"/>
    <w:rsid w:val="00A00EC1"/>
    <w:rsid w:val="00A040FB"/>
    <w:rsid w:val="00A0579E"/>
    <w:rsid w:val="00A10113"/>
    <w:rsid w:val="00A11ACF"/>
    <w:rsid w:val="00A15165"/>
    <w:rsid w:val="00A156BE"/>
    <w:rsid w:val="00A15981"/>
    <w:rsid w:val="00A17467"/>
    <w:rsid w:val="00A20188"/>
    <w:rsid w:val="00A21FF2"/>
    <w:rsid w:val="00A22D67"/>
    <w:rsid w:val="00A237D0"/>
    <w:rsid w:val="00A23C55"/>
    <w:rsid w:val="00A2469A"/>
    <w:rsid w:val="00A25B31"/>
    <w:rsid w:val="00A272A9"/>
    <w:rsid w:val="00A300F4"/>
    <w:rsid w:val="00A31BF2"/>
    <w:rsid w:val="00A34428"/>
    <w:rsid w:val="00A3458F"/>
    <w:rsid w:val="00A36F28"/>
    <w:rsid w:val="00A42CB5"/>
    <w:rsid w:val="00A45012"/>
    <w:rsid w:val="00A45A0E"/>
    <w:rsid w:val="00A464B6"/>
    <w:rsid w:val="00A46A5D"/>
    <w:rsid w:val="00A47B38"/>
    <w:rsid w:val="00A558A5"/>
    <w:rsid w:val="00A60554"/>
    <w:rsid w:val="00A60E48"/>
    <w:rsid w:val="00A61141"/>
    <w:rsid w:val="00A6123B"/>
    <w:rsid w:val="00A61D5D"/>
    <w:rsid w:val="00A6531B"/>
    <w:rsid w:val="00A6550A"/>
    <w:rsid w:val="00A66072"/>
    <w:rsid w:val="00A70C3E"/>
    <w:rsid w:val="00A71272"/>
    <w:rsid w:val="00A74D51"/>
    <w:rsid w:val="00A75614"/>
    <w:rsid w:val="00A7691F"/>
    <w:rsid w:val="00A7799C"/>
    <w:rsid w:val="00A8046C"/>
    <w:rsid w:val="00A81CAC"/>
    <w:rsid w:val="00A83F12"/>
    <w:rsid w:val="00A860F8"/>
    <w:rsid w:val="00A86D10"/>
    <w:rsid w:val="00A87711"/>
    <w:rsid w:val="00A9118A"/>
    <w:rsid w:val="00A91B9C"/>
    <w:rsid w:val="00A94B7C"/>
    <w:rsid w:val="00A97779"/>
    <w:rsid w:val="00A97936"/>
    <w:rsid w:val="00AA39F8"/>
    <w:rsid w:val="00AA406D"/>
    <w:rsid w:val="00AA62CB"/>
    <w:rsid w:val="00AA6D24"/>
    <w:rsid w:val="00AA6F5A"/>
    <w:rsid w:val="00AB1228"/>
    <w:rsid w:val="00AB22CE"/>
    <w:rsid w:val="00AB24F1"/>
    <w:rsid w:val="00AB3B50"/>
    <w:rsid w:val="00AB4CA6"/>
    <w:rsid w:val="00AB704E"/>
    <w:rsid w:val="00AB77D8"/>
    <w:rsid w:val="00AC00FE"/>
    <w:rsid w:val="00AC0BA4"/>
    <w:rsid w:val="00AC0F97"/>
    <w:rsid w:val="00AC233C"/>
    <w:rsid w:val="00AC2CCE"/>
    <w:rsid w:val="00AC440F"/>
    <w:rsid w:val="00AD162C"/>
    <w:rsid w:val="00AD1B76"/>
    <w:rsid w:val="00AD1ED2"/>
    <w:rsid w:val="00AD416B"/>
    <w:rsid w:val="00AD456B"/>
    <w:rsid w:val="00AD52C9"/>
    <w:rsid w:val="00AD6BD4"/>
    <w:rsid w:val="00AE36C0"/>
    <w:rsid w:val="00AE37A6"/>
    <w:rsid w:val="00AE75B2"/>
    <w:rsid w:val="00AE7FE5"/>
    <w:rsid w:val="00AF13BE"/>
    <w:rsid w:val="00AF4541"/>
    <w:rsid w:val="00AF64E1"/>
    <w:rsid w:val="00AF7C4E"/>
    <w:rsid w:val="00B01720"/>
    <w:rsid w:val="00B020F3"/>
    <w:rsid w:val="00B02171"/>
    <w:rsid w:val="00B0266C"/>
    <w:rsid w:val="00B02E61"/>
    <w:rsid w:val="00B041CF"/>
    <w:rsid w:val="00B04C81"/>
    <w:rsid w:val="00B05369"/>
    <w:rsid w:val="00B05F4B"/>
    <w:rsid w:val="00B05F85"/>
    <w:rsid w:val="00B0711E"/>
    <w:rsid w:val="00B07828"/>
    <w:rsid w:val="00B10EC5"/>
    <w:rsid w:val="00B119FA"/>
    <w:rsid w:val="00B15926"/>
    <w:rsid w:val="00B16290"/>
    <w:rsid w:val="00B168D9"/>
    <w:rsid w:val="00B17632"/>
    <w:rsid w:val="00B17BE9"/>
    <w:rsid w:val="00B22B5D"/>
    <w:rsid w:val="00B23A5B"/>
    <w:rsid w:val="00B2559C"/>
    <w:rsid w:val="00B30A4F"/>
    <w:rsid w:val="00B30E3A"/>
    <w:rsid w:val="00B32E0C"/>
    <w:rsid w:val="00B338CB"/>
    <w:rsid w:val="00B349DA"/>
    <w:rsid w:val="00B355E1"/>
    <w:rsid w:val="00B35C0D"/>
    <w:rsid w:val="00B42A07"/>
    <w:rsid w:val="00B43158"/>
    <w:rsid w:val="00B44372"/>
    <w:rsid w:val="00B4461B"/>
    <w:rsid w:val="00B46CB8"/>
    <w:rsid w:val="00B50089"/>
    <w:rsid w:val="00B5290D"/>
    <w:rsid w:val="00B537C6"/>
    <w:rsid w:val="00B554F8"/>
    <w:rsid w:val="00B56D02"/>
    <w:rsid w:val="00B60E78"/>
    <w:rsid w:val="00B630F4"/>
    <w:rsid w:val="00B635F7"/>
    <w:rsid w:val="00B64BFE"/>
    <w:rsid w:val="00B65B77"/>
    <w:rsid w:val="00B6796C"/>
    <w:rsid w:val="00B711D6"/>
    <w:rsid w:val="00B7180B"/>
    <w:rsid w:val="00B71D14"/>
    <w:rsid w:val="00B75776"/>
    <w:rsid w:val="00B75C62"/>
    <w:rsid w:val="00B80F26"/>
    <w:rsid w:val="00B817D8"/>
    <w:rsid w:val="00B8331B"/>
    <w:rsid w:val="00B83F72"/>
    <w:rsid w:val="00B83F82"/>
    <w:rsid w:val="00B84B98"/>
    <w:rsid w:val="00B84E88"/>
    <w:rsid w:val="00B85548"/>
    <w:rsid w:val="00B85A18"/>
    <w:rsid w:val="00B9166A"/>
    <w:rsid w:val="00B9225C"/>
    <w:rsid w:val="00B92ADE"/>
    <w:rsid w:val="00B94C68"/>
    <w:rsid w:val="00B96E1B"/>
    <w:rsid w:val="00B976EC"/>
    <w:rsid w:val="00BA042B"/>
    <w:rsid w:val="00BA1335"/>
    <w:rsid w:val="00BA174D"/>
    <w:rsid w:val="00BA239B"/>
    <w:rsid w:val="00BA3FCC"/>
    <w:rsid w:val="00BA44BF"/>
    <w:rsid w:val="00BA4735"/>
    <w:rsid w:val="00BA5745"/>
    <w:rsid w:val="00BA60A4"/>
    <w:rsid w:val="00BA6127"/>
    <w:rsid w:val="00BA6B1B"/>
    <w:rsid w:val="00BA6F76"/>
    <w:rsid w:val="00BA7668"/>
    <w:rsid w:val="00BA7B76"/>
    <w:rsid w:val="00BB0398"/>
    <w:rsid w:val="00BB08B9"/>
    <w:rsid w:val="00BB305A"/>
    <w:rsid w:val="00BB58D6"/>
    <w:rsid w:val="00BB5BE7"/>
    <w:rsid w:val="00BB6AA9"/>
    <w:rsid w:val="00BB6F01"/>
    <w:rsid w:val="00BB791A"/>
    <w:rsid w:val="00BC05F9"/>
    <w:rsid w:val="00BC0D6F"/>
    <w:rsid w:val="00BC1073"/>
    <w:rsid w:val="00BC418D"/>
    <w:rsid w:val="00BC50BF"/>
    <w:rsid w:val="00BC6FAB"/>
    <w:rsid w:val="00BD0290"/>
    <w:rsid w:val="00BD0673"/>
    <w:rsid w:val="00BD0E49"/>
    <w:rsid w:val="00BD1409"/>
    <w:rsid w:val="00BD34CB"/>
    <w:rsid w:val="00BD62DD"/>
    <w:rsid w:val="00BD7280"/>
    <w:rsid w:val="00BD72DD"/>
    <w:rsid w:val="00BE0917"/>
    <w:rsid w:val="00BE10BE"/>
    <w:rsid w:val="00BE19DE"/>
    <w:rsid w:val="00BE458E"/>
    <w:rsid w:val="00BE5D22"/>
    <w:rsid w:val="00BE68A2"/>
    <w:rsid w:val="00BE7C90"/>
    <w:rsid w:val="00BF11C7"/>
    <w:rsid w:val="00BF172A"/>
    <w:rsid w:val="00BF2F9B"/>
    <w:rsid w:val="00BF4C0B"/>
    <w:rsid w:val="00BF5D1D"/>
    <w:rsid w:val="00C03180"/>
    <w:rsid w:val="00C04857"/>
    <w:rsid w:val="00C04C12"/>
    <w:rsid w:val="00C10CD4"/>
    <w:rsid w:val="00C12E37"/>
    <w:rsid w:val="00C14999"/>
    <w:rsid w:val="00C14CE9"/>
    <w:rsid w:val="00C1531C"/>
    <w:rsid w:val="00C16566"/>
    <w:rsid w:val="00C175CD"/>
    <w:rsid w:val="00C20578"/>
    <w:rsid w:val="00C228BB"/>
    <w:rsid w:val="00C23260"/>
    <w:rsid w:val="00C238FD"/>
    <w:rsid w:val="00C2520C"/>
    <w:rsid w:val="00C25894"/>
    <w:rsid w:val="00C27FC5"/>
    <w:rsid w:val="00C314E3"/>
    <w:rsid w:val="00C31639"/>
    <w:rsid w:val="00C3399E"/>
    <w:rsid w:val="00C34053"/>
    <w:rsid w:val="00C35170"/>
    <w:rsid w:val="00C35DF5"/>
    <w:rsid w:val="00C3614E"/>
    <w:rsid w:val="00C41C93"/>
    <w:rsid w:val="00C42361"/>
    <w:rsid w:val="00C4264C"/>
    <w:rsid w:val="00C4539D"/>
    <w:rsid w:val="00C470D4"/>
    <w:rsid w:val="00C50C2D"/>
    <w:rsid w:val="00C51B36"/>
    <w:rsid w:val="00C51FD3"/>
    <w:rsid w:val="00C52C43"/>
    <w:rsid w:val="00C53633"/>
    <w:rsid w:val="00C54642"/>
    <w:rsid w:val="00C54650"/>
    <w:rsid w:val="00C556A2"/>
    <w:rsid w:val="00C562F8"/>
    <w:rsid w:val="00C57306"/>
    <w:rsid w:val="00C57FE8"/>
    <w:rsid w:val="00C65860"/>
    <w:rsid w:val="00C661EF"/>
    <w:rsid w:val="00C667D3"/>
    <w:rsid w:val="00C715F0"/>
    <w:rsid w:val="00C728FC"/>
    <w:rsid w:val="00C72D99"/>
    <w:rsid w:val="00C74192"/>
    <w:rsid w:val="00C74242"/>
    <w:rsid w:val="00C74654"/>
    <w:rsid w:val="00C74807"/>
    <w:rsid w:val="00C77D54"/>
    <w:rsid w:val="00C83E23"/>
    <w:rsid w:val="00C849D0"/>
    <w:rsid w:val="00C858C1"/>
    <w:rsid w:val="00C85A5C"/>
    <w:rsid w:val="00C8621C"/>
    <w:rsid w:val="00C862E1"/>
    <w:rsid w:val="00C8662A"/>
    <w:rsid w:val="00C935F1"/>
    <w:rsid w:val="00C9424A"/>
    <w:rsid w:val="00C942FF"/>
    <w:rsid w:val="00C94C93"/>
    <w:rsid w:val="00C9594F"/>
    <w:rsid w:val="00CA034D"/>
    <w:rsid w:val="00CA1A90"/>
    <w:rsid w:val="00CA2167"/>
    <w:rsid w:val="00CA247E"/>
    <w:rsid w:val="00CA6B8A"/>
    <w:rsid w:val="00CA7DAD"/>
    <w:rsid w:val="00CB42D2"/>
    <w:rsid w:val="00CB43DA"/>
    <w:rsid w:val="00CB522B"/>
    <w:rsid w:val="00CB5B10"/>
    <w:rsid w:val="00CB5BE0"/>
    <w:rsid w:val="00CB641C"/>
    <w:rsid w:val="00CC0E6D"/>
    <w:rsid w:val="00CC5FE3"/>
    <w:rsid w:val="00CC63BD"/>
    <w:rsid w:val="00CC6938"/>
    <w:rsid w:val="00CC735A"/>
    <w:rsid w:val="00CC7AC5"/>
    <w:rsid w:val="00CD0BF8"/>
    <w:rsid w:val="00CD24A0"/>
    <w:rsid w:val="00CD2822"/>
    <w:rsid w:val="00CD3735"/>
    <w:rsid w:val="00CD4211"/>
    <w:rsid w:val="00CD6078"/>
    <w:rsid w:val="00CD610E"/>
    <w:rsid w:val="00CE09A9"/>
    <w:rsid w:val="00CE25C2"/>
    <w:rsid w:val="00CE2EDF"/>
    <w:rsid w:val="00CE356B"/>
    <w:rsid w:val="00CE3709"/>
    <w:rsid w:val="00CE3EEB"/>
    <w:rsid w:val="00CE4186"/>
    <w:rsid w:val="00CE428C"/>
    <w:rsid w:val="00CE726E"/>
    <w:rsid w:val="00CE76F6"/>
    <w:rsid w:val="00CF09BB"/>
    <w:rsid w:val="00CF0A7D"/>
    <w:rsid w:val="00CF13DF"/>
    <w:rsid w:val="00CF1854"/>
    <w:rsid w:val="00CF28D2"/>
    <w:rsid w:val="00CF3177"/>
    <w:rsid w:val="00CF33D1"/>
    <w:rsid w:val="00CF34F9"/>
    <w:rsid w:val="00CF3907"/>
    <w:rsid w:val="00CF3CC9"/>
    <w:rsid w:val="00CF6721"/>
    <w:rsid w:val="00D01567"/>
    <w:rsid w:val="00D053C0"/>
    <w:rsid w:val="00D05C31"/>
    <w:rsid w:val="00D10FB1"/>
    <w:rsid w:val="00D122BF"/>
    <w:rsid w:val="00D13517"/>
    <w:rsid w:val="00D13C4A"/>
    <w:rsid w:val="00D1429E"/>
    <w:rsid w:val="00D14E3F"/>
    <w:rsid w:val="00D15127"/>
    <w:rsid w:val="00D17FC4"/>
    <w:rsid w:val="00D20044"/>
    <w:rsid w:val="00D200CC"/>
    <w:rsid w:val="00D20F03"/>
    <w:rsid w:val="00D22129"/>
    <w:rsid w:val="00D22882"/>
    <w:rsid w:val="00D2345D"/>
    <w:rsid w:val="00D23514"/>
    <w:rsid w:val="00D27BCB"/>
    <w:rsid w:val="00D30032"/>
    <w:rsid w:val="00D3465D"/>
    <w:rsid w:val="00D3654A"/>
    <w:rsid w:val="00D3654E"/>
    <w:rsid w:val="00D369BF"/>
    <w:rsid w:val="00D36B01"/>
    <w:rsid w:val="00D37F8F"/>
    <w:rsid w:val="00D40DA5"/>
    <w:rsid w:val="00D410D3"/>
    <w:rsid w:val="00D42A22"/>
    <w:rsid w:val="00D43AFC"/>
    <w:rsid w:val="00D44E95"/>
    <w:rsid w:val="00D456E7"/>
    <w:rsid w:val="00D4696C"/>
    <w:rsid w:val="00D472D9"/>
    <w:rsid w:val="00D47FF4"/>
    <w:rsid w:val="00D52CAD"/>
    <w:rsid w:val="00D536E3"/>
    <w:rsid w:val="00D5388D"/>
    <w:rsid w:val="00D544C1"/>
    <w:rsid w:val="00D551DA"/>
    <w:rsid w:val="00D5558C"/>
    <w:rsid w:val="00D57BD0"/>
    <w:rsid w:val="00D57C25"/>
    <w:rsid w:val="00D6178F"/>
    <w:rsid w:val="00D61B53"/>
    <w:rsid w:val="00D61B80"/>
    <w:rsid w:val="00D65014"/>
    <w:rsid w:val="00D66664"/>
    <w:rsid w:val="00D67740"/>
    <w:rsid w:val="00D67830"/>
    <w:rsid w:val="00D67A5E"/>
    <w:rsid w:val="00D7278E"/>
    <w:rsid w:val="00D7382C"/>
    <w:rsid w:val="00D73A52"/>
    <w:rsid w:val="00D74BE6"/>
    <w:rsid w:val="00D74FE4"/>
    <w:rsid w:val="00D753D7"/>
    <w:rsid w:val="00D75767"/>
    <w:rsid w:val="00D76942"/>
    <w:rsid w:val="00D774F9"/>
    <w:rsid w:val="00D808DB"/>
    <w:rsid w:val="00D809B5"/>
    <w:rsid w:val="00D80F5E"/>
    <w:rsid w:val="00D90A17"/>
    <w:rsid w:val="00D90C9A"/>
    <w:rsid w:val="00D9214E"/>
    <w:rsid w:val="00D9328F"/>
    <w:rsid w:val="00D934F6"/>
    <w:rsid w:val="00D941AF"/>
    <w:rsid w:val="00D94CF8"/>
    <w:rsid w:val="00D953D6"/>
    <w:rsid w:val="00D9551F"/>
    <w:rsid w:val="00D96BA9"/>
    <w:rsid w:val="00D9725D"/>
    <w:rsid w:val="00D9798F"/>
    <w:rsid w:val="00DA119B"/>
    <w:rsid w:val="00DA29C3"/>
    <w:rsid w:val="00DA715D"/>
    <w:rsid w:val="00DB0326"/>
    <w:rsid w:val="00DB2B4C"/>
    <w:rsid w:val="00DB3C60"/>
    <w:rsid w:val="00DB55EB"/>
    <w:rsid w:val="00DB7240"/>
    <w:rsid w:val="00DC1247"/>
    <w:rsid w:val="00DC2801"/>
    <w:rsid w:val="00DC2EC1"/>
    <w:rsid w:val="00DC325C"/>
    <w:rsid w:val="00DC3B1C"/>
    <w:rsid w:val="00DC4684"/>
    <w:rsid w:val="00DC5F64"/>
    <w:rsid w:val="00DD134C"/>
    <w:rsid w:val="00DD2525"/>
    <w:rsid w:val="00DD3FF9"/>
    <w:rsid w:val="00DD4A5E"/>
    <w:rsid w:val="00DD504A"/>
    <w:rsid w:val="00DD52CE"/>
    <w:rsid w:val="00DD580D"/>
    <w:rsid w:val="00DD6564"/>
    <w:rsid w:val="00DD701D"/>
    <w:rsid w:val="00DD76BB"/>
    <w:rsid w:val="00DE26A4"/>
    <w:rsid w:val="00DE3206"/>
    <w:rsid w:val="00DE4D78"/>
    <w:rsid w:val="00DE78CE"/>
    <w:rsid w:val="00DF01B6"/>
    <w:rsid w:val="00DF05D2"/>
    <w:rsid w:val="00DF191A"/>
    <w:rsid w:val="00DF2702"/>
    <w:rsid w:val="00DF3BB8"/>
    <w:rsid w:val="00DF6889"/>
    <w:rsid w:val="00DF6D85"/>
    <w:rsid w:val="00E0221D"/>
    <w:rsid w:val="00E02720"/>
    <w:rsid w:val="00E02920"/>
    <w:rsid w:val="00E034F9"/>
    <w:rsid w:val="00E04F9D"/>
    <w:rsid w:val="00E05E94"/>
    <w:rsid w:val="00E0623C"/>
    <w:rsid w:val="00E0794F"/>
    <w:rsid w:val="00E11F3F"/>
    <w:rsid w:val="00E1449E"/>
    <w:rsid w:val="00E14C35"/>
    <w:rsid w:val="00E164A5"/>
    <w:rsid w:val="00E176A8"/>
    <w:rsid w:val="00E205DE"/>
    <w:rsid w:val="00E21BED"/>
    <w:rsid w:val="00E2236B"/>
    <w:rsid w:val="00E2461F"/>
    <w:rsid w:val="00E26544"/>
    <w:rsid w:val="00E2673B"/>
    <w:rsid w:val="00E26DFC"/>
    <w:rsid w:val="00E27A51"/>
    <w:rsid w:val="00E40CB7"/>
    <w:rsid w:val="00E41313"/>
    <w:rsid w:val="00E41F15"/>
    <w:rsid w:val="00E4209F"/>
    <w:rsid w:val="00E42989"/>
    <w:rsid w:val="00E47936"/>
    <w:rsid w:val="00E5243B"/>
    <w:rsid w:val="00E52D71"/>
    <w:rsid w:val="00E55654"/>
    <w:rsid w:val="00E62420"/>
    <w:rsid w:val="00E64411"/>
    <w:rsid w:val="00E64894"/>
    <w:rsid w:val="00E66B6D"/>
    <w:rsid w:val="00E670A8"/>
    <w:rsid w:val="00E7032B"/>
    <w:rsid w:val="00E70912"/>
    <w:rsid w:val="00E7142C"/>
    <w:rsid w:val="00E71ACF"/>
    <w:rsid w:val="00E721E0"/>
    <w:rsid w:val="00E723C8"/>
    <w:rsid w:val="00E72772"/>
    <w:rsid w:val="00E72EEB"/>
    <w:rsid w:val="00E765F6"/>
    <w:rsid w:val="00E77842"/>
    <w:rsid w:val="00E8121C"/>
    <w:rsid w:val="00E8173F"/>
    <w:rsid w:val="00E828B7"/>
    <w:rsid w:val="00E84EBD"/>
    <w:rsid w:val="00E96151"/>
    <w:rsid w:val="00E961DB"/>
    <w:rsid w:val="00EA013E"/>
    <w:rsid w:val="00EA0D95"/>
    <w:rsid w:val="00EA3675"/>
    <w:rsid w:val="00EA5FE3"/>
    <w:rsid w:val="00EA6598"/>
    <w:rsid w:val="00EA6CAA"/>
    <w:rsid w:val="00EA76BF"/>
    <w:rsid w:val="00EB04D5"/>
    <w:rsid w:val="00EB0B41"/>
    <w:rsid w:val="00EB2F80"/>
    <w:rsid w:val="00EB358B"/>
    <w:rsid w:val="00EB4BAA"/>
    <w:rsid w:val="00EB55AA"/>
    <w:rsid w:val="00EB560D"/>
    <w:rsid w:val="00EB7FB0"/>
    <w:rsid w:val="00EC003F"/>
    <w:rsid w:val="00EC2977"/>
    <w:rsid w:val="00EC3EAD"/>
    <w:rsid w:val="00EC4411"/>
    <w:rsid w:val="00EC7BC2"/>
    <w:rsid w:val="00ED1D77"/>
    <w:rsid w:val="00ED1E2E"/>
    <w:rsid w:val="00ED3DEB"/>
    <w:rsid w:val="00ED437D"/>
    <w:rsid w:val="00ED7778"/>
    <w:rsid w:val="00ED7F83"/>
    <w:rsid w:val="00EE12C1"/>
    <w:rsid w:val="00EE4F89"/>
    <w:rsid w:val="00EE5AB5"/>
    <w:rsid w:val="00EE6BC8"/>
    <w:rsid w:val="00EE6DD9"/>
    <w:rsid w:val="00EE7583"/>
    <w:rsid w:val="00EF0984"/>
    <w:rsid w:val="00EF0BE2"/>
    <w:rsid w:val="00EF1BCD"/>
    <w:rsid w:val="00EF2A88"/>
    <w:rsid w:val="00EF3EFA"/>
    <w:rsid w:val="00EF5A71"/>
    <w:rsid w:val="00EF65BE"/>
    <w:rsid w:val="00EF7AFA"/>
    <w:rsid w:val="00F01116"/>
    <w:rsid w:val="00F012E3"/>
    <w:rsid w:val="00F026A5"/>
    <w:rsid w:val="00F049E5"/>
    <w:rsid w:val="00F057B3"/>
    <w:rsid w:val="00F0777A"/>
    <w:rsid w:val="00F07923"/>
    <w:rsid w:val="00F113AF"/>
    <w:rsid w:val="00F11C35"/>
    <w:rsid w:val="00F120AB"/>
    <w:rsid w:val="00F13E9D"/>
    <w:rsid w:val="00F157C1"/>
    <w:rsid w:val="00F15C96"/>
    <w:rsid w:val="00F1699A"/>
    <w:rsid w:val="00F16F7C"/>
    <w:rsid w:val="00F17D9D"/>
    <w:rsid w:val="00F203B7"/>
    <w:rsid w:val="00F21E52"/>
    <w:rsid w:val="00F2262C"/>
    <w:rsid w:val="00F25302"/>
    <w:rsid w:val="00F309EA"/>
    <w:rsid w:val="00F32B1D"/>
    <w:rsid w:val="00F349B1"/>
    <w:rsid w:val="00F3674E"/>
    <w:rsid w:val="00F368FA"/>
    <w:rsid w:val="00F4158A"/>
    <w:rsid w:val="00F44A03"/>
    <w:rsid w:val="00F454EF"/>
    <w:rsid w:val="00F4622A"/>
    <w:rsid w:val="00F47A2A"/>
    <w:rsid w:val="00F517FD"/>
    <w:rsid w:val="00F52F94"/>
    <w:rsid w:val="00F53525"/>
    <w:rsid w:val="00F53B4B"/>
    <w:rsid w:val="00F541EB"/>
    <w:rsid w:val="00F54AD1"/>
    <w:rsid w:val="00F55894"/>
    <w:rsid w:val="00F5627F"/>
    <w:rsid w:val="00F61B12"/>
    <w:rsid w:val="00F62389"/>
    <w:rsid w:val="00F63DC8"/>
    <w:rsid w:val="00F6427D"/>
    <w:rsid w:val="00F64EEF"/>
    <w:rsid w:val="00F67B6B"/>
    <w:rsid w:val="00F71935"/>
    <w:rsid w:val="00F747C4"/>
    <w:rsid w:val="00F74D36"/>
    <w:rsid w:val="00F756EB"/>
    <w:rsid w:val="00F75DE6"/>
    <w:rsid w:val="00F76164"/>
    <w:rsid w:val="00F771BE"/>
    <w:rsid w:val="00F8014D"/>
    <w:rsid w:val="00F849A2"/>
    <w:rsid w:val="00F84D6B"/>
    <w:rsid w:val="00F90296"/>
    <w:rsid w:val="00F91559"/>
    <w:rsid w:val="00F931A8"/>
    <w:rsid w:val="00F93307"/>
    <w:rsid w:val="00F94E09"/>
    <w:rsid w:val="00FA03DF"/>
    <w:rsid w:val="00FA0889"/>
    <w:rsid w:val="00FA1434"/>
    <w:rsid w:val="00FA1C24"/>
    <w:rsid w:val="00FA35E5"/>
    <w:rsid w:val="00FA4D3E"/>
    <w:rsid w:val="00FA551C"/>
    <w:rsid w:val="00FA5E7F"/>
    <w:rsid w:val="00FA6228"/>
    <w:rsid w:val="00FA77FF"/>
    <w:rsid w:val="00FA7CB8"/>
    <w:rsid w:val="00FB2FA2"/>
    <w:rsid w:val="00FB3B39"/>
    <w:rsid w:val="00FB63DE"/>
    <w:rsid w:val="00FC35AE"/>
    <w:rsid w:val="00FC39EF"/>
    <w:rsid w:val="00FC506F"/>
    <w:rsid w:val="00FC52FF"/>
    <w:rsid w:val="00FC6C2E"/>
    <w:rsid w:val="00FC7536"/>
    <w:rsid w:val="00FC7699"/>
    <w:rsid w:val="00FD190D"/>
    <w:rsid w:val="00FD1DAB"/>
    <w:rsid w:val="00FD301C"/>
    <w:rsid w:val="00FD417A"/>
    <w:rsid w:val="00FD43E7"/>
    <w:rsid w:val="00FD5F30"/>
    <w:rsid w:val="00FD6712"/>
    <w:rsid w:val="00FD672D"/>
    <w:rsid w:val="00FD6A65"/>
    <w:rsid w:val="00FE06CE"/>
    <w:rsid w:val="00FE1B64"/>
    <w:rsid w:val="00FE1EB9"/>
    <w:rsid w:val="00FE709C"/>
    <w:rsid w:val="00FE75F2"/>
    <w:rsid w:val="00FE777E"/>
    <w:rsid w:val="00FF00DF"/>
    <w:rsid w:val="00FF2540"/>
    <w:rsid w:val="00FF26A3"/>
    <w:rsid w:val="00FF3C70"/>
    <w:rsid w:val="00FF5076"/>
    <w:rsid w:val="00FF5253"/>
    <w:rsid w:val="00FF5450"/>
    <w:rsid w:val="00FF68A9"/>
    <w:rsid w:val="00FF6F9B"/>
    <w:rsid w:val="00FF735F"/>
    <w:rsid w:val="00FF763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Char"/>
    <w:uiPriority w:val="9"/>
    <w:qFormat/>
    <w:rsid w:val="000D0259"/>
    <w:pPr>
      <w:widowControl w:val="0"/>
      <w:autoSpaceDE w:val="0"/>
      <w:autoSpaceDN w:val="0"/>
      <w:spacing w:after="0" w:line="240" w:lineRule="auto"/>
      <w:ind w:left="151"/>
      <w:outlineLvl w:val="0"/>
    </w:pPr>
    <w:rPr>
      <w:rFonts w:ascii="Georgia" w:eastAsia="Georgia" w:hAnsi="Georgia" w:cs="Georgia"/>
      <w:b/>
      <w:bCs/>
      <w:sz w:val="28"/>
      <w:szCs w:val="28"/>
      <w:lang w:bidi="en-US"/>
    </w:rPr>
  </w:style>
  <w:style w:type="paragraph" w:styleId="2">
    <w:name w:val="heading 2"/>
    <w:basedOn w:val="a"/>
    <w:link w:val="2Char"/>
    <w:uiPriority w:val="9"/>
    <w:unhideWhenUsed/>
    <w:qFormat/>
    <w:rsid w:val="000D0259"/>
    <w:pPr>
      <w:widowControl w:val="0"/>
      <w:autoSpaceDE w:val="0"/>
      <w:autoSpaceDN w:val="0"/>
      <w:spacing w:after="0" w:line="240" w:lineRule="auto"/>
      <w:ind w:left="151"/>
      <w:outlineLvl w:val="1"/>
    </w:pPr>
    <w:rPr>
      <w:rFonts w:ascii="Georgia" w:eastAsia="Georgia" w:hAnsi="Georgia" w:cs="Georgia"/>
      <w:b/>
      <w:bCs/>
      <w:sz w:val="24"/>
      <w:szCs w:val="24"/>
      <w:lang w:bidi="en-US"/>
    </w:rPr>
  </w:style>
  <w:style w:type="paragraph" w:styleId="3">
    <w:name w:val="heading 3"/>
    <w:basedOn w:val="a"/>
    <w:next w:val="a"/>
    <w:link w:val="3Char"/>
    <w:uiPriority w:val="9"/>
    <w:unhideWhenUsed/>
    <w:qFormat/>
    <w:rsid w:val="000D0259"/>
    <w:pPr>
      <w:keepNext/>
      <w:keepLines/>
      <w:widowControl w:val="0"/>
      <w:autoSpaceDE w:val="0"/>
      <w:autoSpaceDN w:val="0"/>
      <w:spacing w:before="40" w:after="0" w:line="240" w:lineRule="auto"/>
      <w:outlineLvl w:val="2"/>
    </w:pPr>
    <w:rPr>
      <w:rFonts w:ascii="Calibri Light" w:eastAsia="Times New Roman" w:hAnsi="Calibri Light" w:cs="Times New Roman"/>
      <w:color w:val="1F4D78"/>
      <w:sz w:val="24"/>
      <w:szCs w:val="24"/>
      <w:lang w:bidi="en-US"/>
    </w:rPr>
  </w:style>
  <w:style w:type="paragraph" w:styleId="4">
    <w:name w:val="heading 4"/>
    <w:basedOn w:val="a"/>
    <w:next w:val="a"/>
    <w:link w:val="4Char"/>
    <w:uiPriority w:val="9"/>
    <w:unhideWhenUsed/>
    <w:qFormat/>
    <w:rsid w:val="000D0259"/>
    <w:pPr>
      <w:keepNext/>
      <w:keepLines/>
      <w:widowControl w:val="0"/>
      <w:autoSpaceDE w:val="0"/>
      <w:autoSpaceDN w:val="0"/>
      <w:spacing w:before="40" w:after="0" w:line="240" w:lineRule="auto"/>
      <w:outlineLvl w:val="3"/>
    </w:pPr>
    <w:rPr>
      <w:rFonts w:asciiTheme="majorHAnsi" w:eastAsiaTheme="majorEastAsia" w:hAnsiTheme="majorHAnsi" w:cstheme="majorBidi"/>
      <w:i/>
      <w:iCs/>
      <w:color w:val="2E74B5" w:themeColor="accent1" w:themeShade="BF"/>
      <w:lang w:bidi="en-US"/>
    </w:rPr>
  </w:style>
  <w:style w:type="paragraph" w:styleId="5">
    <w:name w:val="heading 5"/>
    <w:basedOn w:val="a"/>
    <w:next w:val="a"/>
    <w:link w:val="5Char"/>
    <w:uiPriority w:val="9"/>
    <w:unhideWhenUsed/>
    <w:qFormat/>
    <w:rsid w:val="00ED7778"/>
    <w:pPr>
      <w:keepNext/>
      <w:bidi/>
      <w:spacing w:before="120" w:after="120" w:line="240" w:lineRule="auto"/>
      <w:ind w:firstLine="720"/>
      <w:jc w:val="both"/>
      <w:outlineLvl w:val="4"/>
    </w:pPr>
    <w:rPr>
      <w:rFonts w:ascii="Times New Roman" w:hAnsi="Times New Roman" w:cs="Simplified Arabic"/>
      <w:sz w:val="28"/>
      <w:szCs w:val="28"/>
      <w:lang w:bidi="ar-EG"/>
    </w:rPr>
  </w:style>
  <w:style w:type="paragraph" w:styleId="6">
    <w:name w:val="heading 6"/>
    <w:basedOn w:val="a"/>
    <w:next w:val="a"/>
    <w:link w:val="6Char"/>
    <w:uiPriority w:val="9"/>
    <w:unhideWhenUsed/>
    <w:qFormat/>
    <w:rsid w:val="00802D9E"/>
    <w:pPr>
      <w:keepNext/>
      <w:bidi/>
      <w:spacing w:before="120" w:after="120" w:line="240" w:lineRule="auto"/>
      <w:ind w:firstLine="720"/>
      <w:jc w:val="both"/>
      <w:outlineLvl w:val="5"/>
    </w:pPr>
    <w:rPr>
      <w:rFonts w:ascii="Times New Roman" w:hAnsi="Times New Roman" w:cs="Simplified Arabic"/>
      <w:b/>
      <w:bCs/>
      <w:sz w:val="28"/>
      <w:szCs w:val="28"/>
      <w:lang w:bidi="ar-EG"/>
    </w:rPr>
  </w:style>
  <w:style w:type="paragraph" w:styleId="7">
    <w:name w:val="heading 7"/>
    <w:basedOn w:val="a"/>
    <w:next w:val="a"/>
    <w:link w:val="7Char"/>
    <w:uiPriority w:val="9"/>
    <w:unhideWhenUsed/>
    <w:qFormat/>
    <w:rsid w:val="00F120AB"/>
    <w:pPr>
      <w:keepNext/>
      <w:spacing w:after="0" w:line="240" w:lineRule="auto"/>
      <w:jc w:val="center"/>
      <w:outlineLvl w:val="6"/>
    </w:pPr>
    <w:rPr>
      <w:rFonts w:cs="PT Bold Heading"/>
      <w:sz w:val="28"/>
      <w:szCs w:val="28"/>
      <w:lang w:bidi="ar-EG"/>
    </w:rPr>
  </w:style>
  <w:style w:type="paragraph" w:styleId="8">
    <w:name w:val="heading 8"/>
    <w:basedOn w:val="a"/>
    <w:next w:val="a"/>
    <w:link w:val="8Char"/>
    <w:uiPriority w:val="9"/>
    <w:unhideWhenUsed/>
    <w:qFormat/>
    <w:rsid w:val="00D753D7"/>
    <w:pPr>
      <w:keepNext/>
      <w:bidi/>
      <w:spacing w:after="0" w:line="240" w:lineRule="auto"/>
      <w:jc w:val="center"/>
      <w:outlineLvl w:val="7"/>
    </w:pPr>
    <w:rPr>
      <w:rFonts w:ascii="Times New Roman" w:hAnsi="Times New Roman" w:cs="Sultan Medium"/>
      <w:sz w:val="32"/>
      <w:szCs w:val="32"/>
      <w:u w:val="thick"/>
      <w:lang w:bidi="ar-EG"/>
    </w:rPr>
  </w:style>
  <w:style w:type="paragraph" w:styleId="9">
    <w:name w:val="heading 9"/>
    <w:basedOn w:val="a"/>
    <w:next w:val="a"/>
    <w:link w:val="9Char"/>
    <w:uiPriority w:val="9"/>
    <w:unhideWhenUsed/>
    <w:qFormat/>
    <w:rsid w:val="00FC7536"/>
    <w:pPr>
      <w:keepNext/>
      <w:bidi/>
      <w:spacing w:after="0"/>
      <w:jc w:val="center"/>
      <w:outlineLvl w:val="8"/>
    </w:pPr>
    <w:rPr>
      <w:rFonts w:ascii="Elephant" w:hAnsi="Elephant" w:cs="Simplified Arabic"/>
      <w:sz w:val="30"/>
      <w:szCs w:val="30"/>
      <w:lang w:bidi="ar-EG"/>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9615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aliases w:val="List Paragraph1"/>
    <w:basedOn w:val="a"/>
    <w:link w:val="Char"/>
    <w:uiPriority w:val="34"/>
    <w:qFormat/>
    <w:rsid w:val="008D58F5"/>
    <w:pPr>
      <w:ind w:left="720"/>
      <w:contextualSpacing/>
    </w:pPr>
  </w:style>
  <w:style w:type="paragraph" w:styleId="a5">
    <w:name w:val="Normal (Web)"/>
    <w:basedOn w:val="a"/>
    <w:link w:val="Char0"/>
    <w:uiPriority w:val="99"/>
    <w:unhideWhenUsed/>
    <w:rsid w:val="004C01F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Char">
    <w:name w:val="عنوان 1 Char"/>
    <w:basedOn w:val="a0"/>
    <w:link w:val="1"/>
    <w:uiPriority w:val="9"/>
    <w:rsid w:val="000D0259"/>
    <w:rPr>
      <w:rFonts w:ascii="Georgia" w:eastAsia="Georgia" w:hAnsi="Georgia" w:cs="Georgia"/>
      <w:b/>
      <w:bCs/>
      <w:sz w:val="28"/>
      <w:szCs w:val="28"/>
      <w:lang w:bidi="en-US"/>
    </w:rPr>
  </w:style>
  <w:style w:type="character" w:customStyle="1" w:styleId="2Char">
    <w:name w:val="عنوان 2 Char"/>
    <w:basedOn w:val="a0"/>
    <w:link w:val="2"/>
    <w:uiPriority w:val="9"/>
    <w:rsid w:val="000D0259"/>
    <w:rPr>
      <w:rFonts w:ascii="Georgia" w:eastAsia="Georgia" w:hAnsi="Georgia" w:cs="Georgia"/>
      <w:b/>
      <w:bCs/>
      <w:sz w:val="24"/>
      <w:szCs w:val="24"/>
      <w:lang w:bidi="en-US"/>
    </w:rPr>
  </w:style>
  <w:style w:type="character" w:customStyle="1" w:styleId="3Char">
    <w:name w:val="عنوان 3 Char"/>
    <w:basedOn w:val="a0"/>
    <w:link w:val="3"/>
    <w:uiPriority w:val="9"/>
    <w:rsid w:val="000D0259"/>
    <w:rPr>
      <w:rFonts w:ascii="Calibri Light" w:eastAsia="Times New Roman" w:hAnsi="Calibri Light" w:cs="Times New Roman"/>
      <w:color w:val="1F4D78"/>
      <w:sz w:val="24"/>
      <w:szCs w:val="24"/>
      <w:lang w:bidi="en-US"/>
    </w:rPr>
  </w:style>
  <w:style w:type="character" w:customStyle="1" w:styleId="4Char">
    <w:name w:val="عنوان 4 Char"/>
    <w:basedOn w:val="a0"/>
    <w:link w:val="4"/>
    <w:uiPriority w:val="9"/>
    <w:rsid w:val="000D0259"/>
    <w:rPr>
      <w:rFonts w:asciiTheme="majorHAnsi" w:eastAsiaTheme="majorEastAsia" w:hAnsiTheme="majorHAnsi" w:cstheme="majorBidi"/>
      <w:i/>
      <w:iCs/>
      <w:color w:val="2E74B5" w:themeColor="accent1" w:themeShade="BF"/>
      <w:lang w:bidi="en-US"/>
    </w:rPr>
  </w:style>
  <w:style w:type="paragraph" w:styleId="a6">
    <w:name w:val="Body Text"/>
    <w:basedOn w:val="a"/>
    <w:link w:val="Char1"/>
    <w:uiPriority w:val="1"/>
    <w:qFormat/>
    <w:rsid w:val="000D0259"/>
    <w:pPr>
      <w:widowControl w:val="0"/>
      <w:autoSpaceDE w:val="0"/>
      <w:autoSpaceDN w:val="0"/>
      <w:spacing w:after="0" w:line="240" w:lineRule="auto"/>
    </w:pPr>
    <w:rPr>
      <w:rFonts w:ascii="Georgia" w:eastAsia="Georgia" w:hAnsi="Georgia" w:cs="Georgia"/>
      <w:sz w:val="24"/>
      <w:szCs w:val="24"/>
      <w:lang w:bidi="en-US"/>
    </w:rPr>
  </w:style>
  <w:style w:type="character" w:customStyle="1" w:styleId="Char1">
    <w:name w:val="نص أساسي Char"/>
    <w:basedOn w:val="a0"/>
    <w:link w:val="a6"/>
    <w:uiPriority w:val="1"/>
    <w:rsid w:val="000D0259"/>
    <w:rPr>
      <w:rFonts w:ascii="Georgia" w:eastAsia="Georgia" w:hAnsi="Georgia" w:cs="Georgia"/>
      <w:sz w:val="24"/>
      <w:szCs w:val="24"/>
      <w:lang w:bidi="en-US"/>
    </w:rPr>
  </w:style>
  <w:style w:type="paragraph" w:styleId="a7">
    <w:name w:val="header"/>
    <w:basedOn w:val="a"/>
    <w:link w:val="Char2"/>
    <w:uiPriority w:val="99"/>
    <w:unhideWhenUsed/>
    <w:qFormat/>
    <w:rsid w:val="000D0259"/>
    <w:pPr>
      <w:widowControl w:val="0"/>
      <w:tabs>
        <w:tab w:val="center" w:pos="4680"/>
        <w:tab w:val="right" w:pos="9360"/>
      </w:tabs>
      <w:autoSpaceDE w:val="0"/>
      <w:autoSpaceDN w:val="0"/>
      <w:spacing w:after="0" w:line="240" w:lineRule="auto"/>
    </w:pPr>
    <w:rPr>
      <w:rFonts w:ascii="Georgia" w:eastAsia="Georgia" w:hAnsi="Georgia" w:cs="Georgia"/>
      <w:lang w:bidi="en-US"/>
    </w:rPr>
  </w:style>
  <w:style w:type="character" w:customStyle="1" w:styleId="Char2">
    <w:name w:val="رأس الصفحة Char"/>
    <w:basedOn w:val="a0"/>
    <w:link w:val="a7"/>
    <w:uiPriority w:val="99"/>
    <w:qFormat/>
    <w:rsid w:val="000D0259"/>
    <w:rPr>
      <w:rFonts w:ascii="Georgia" w:eastAsia="Georgia" w:hAnsi="Georgia" w:cs="Georgia"/>
      <w:lang w:bidi="en-US"/>
    </w:rPr>
  </w:style>
  <w:style w:type="paragraph" w:styleId="a8">
    <w:name w:val="footer"/>
    <w:basedOn w:val="a"/>
    <w:link w:val="Char3"/>
    <w:uiPriority w:val="99"/>
    <w:unhideWhenUsed/>
    <w:rsid w:val="000D0259"/>
    <w:pPr>
      <w:widowControl w:val="0"/>
      <w:tabs>
        <w:tab w:val="center" w:pos="4680"/>
        <w:tab w:val="right" w:pos="9360"/>
      </w:tabs>
      <w:autoSpaceDE w:val="0"/>
      <w:autoSpaceDN w:val="0"/>
      <w:spacing w:after="0" w:line="240" w:lineRule="auto"/>
    </w:pPr>
    <w:rPr>
      <w:rFonts w:ascii="Georgia" w:eastAsia="Georgia" w:hAnsi="Georgia" w:cs="Georgia"/>
      <w:lang w:bidi="en-US"/>
    </w:rPr>
  </w:style>
  <w:style w:type="character" w:customStyle="1" w:styleId="Char3">
    <w:name w:val="تذييل الصفحة Char"/>
    <w:basedOn w:val="a0"/>
    <w:link w:val="a8"/>
    <w:uiPriority w:val="99"/>
    <w:rsid w:val="000D0259"/>
    <w:rPr>
      <w:rFonts w:ascii="Georgia" w:eastAsia="Georgia" w:hAnsi="Georgia" w:cs="Georgia"/>
      <w:lang w:bidi="en-US"/>
    </w:rPr>
  </w:style>
  <w:style w:type="paragraph" w:styleId="a9">
    <w:name w:val="footnote text"/>
    <w:aliases w:val=" Char Char Char Char Char, Char Char Char Char,Char Char Char Char Char,Char Char Char Char,نص حاشية سفلية Char Char Char Char Char,نص حاشية سفلية Char Char Char Char Char Char Char,Char Char,Geneva 9,Font: Geneva 9,Boston 10,Char8, Char"/>
    <w:basedOn w:val="a"/>
    <w:link w:val="Char4"/>
    <w:uiPriority w:val="99"/>
    <w:unhideWhenUsed/>
    <w:rsid w:val="000D0259"/>
    <w:pPr>
      <w:widowControl w:val="0"/>
      <w:autoSpaceDE w:val="0"/>
      <w:autoSpaceDN w:val="0"/>
      <w:spacing w:after="0" w:line="240" w:lineRule="auto"/>
    </w:pPr>
    <w:rPr>
      <w:rFonts w:ascii="Georgia" w:eastAsia="Georgia" w:hAnsi="Georgia" w:cs="Georgia"/>
      <w:sz w:val="20"/>
      <w:szCs w:val="20"/>
      <w:lang w:bidi="en-US"/>
    </w:rPr>
  </w:style>
  <w:style w:type="character" w:customStyle="1" w:styleId="Char4">
    <w:name w:val="نص حاشية سفلية Char"/>
    <w:aliases w:val=" Char Char Char Char Char Char, Char Char Char Char Char1,Char Char Char Char Char Char,Char Char Char Char Char1,نص حاشية سفلية Char Char Char Char Char Char,نص حاشية سفلية Char Char Char Char Char Char Char Char,Char Char Char"/>
    <w:basedOn w:val="a0"/>
    <w:link w:val="a9"/>
    <w:uiPriority w:val="99"/>
    <w:rsid w:val="000D0259"/>
    <w:rPr>
      <w:rFonts w:ascii="Georgia" w:eastAsia="Georgia" w:hAnsi="Georgia" w:cs="Georgia"/>
      <w:sz w:val="20"/>
      <w:szCs w:val="20"/>
      <w:lang w:bidi="en-US"/>
    </w:rPr>
  </w:style>
  <w:style w:type="character" w:styleId="aa">
    <w:name w:val="footnote reference"/>
    <w:aliases w:val="عادي1,Footnote,Footnote Reference1,Footnote Reference2,Footnote Reference11,Footnote Reference21,Footnote Reference12,Footnote Reference22,Footnote Reference13,Footnote Reference23,Footnote Reference111,(Footnote Reference)"/>
    <w:uiPriority w:val="99"/>
    <w:unhideWhenUsed/>
    <w:rsid w:val="000D0259"/>
    <w:rPr>
      <w:vertAlign w:val="superscript"/>
    </w:rPr>
  </w:style>
  <w:style w:type="character" w:customStyle="1" w:styleId="ln2">
    <w:name w:val="ln2"/>
    <w:basedOn w:val="a0"/>
    <w:rsid w:val="000D0259"/>
  </w:style>
  <w:style w:type="paragraph" w:customStyle="1" w:styleId="TableParagraph">
    <w:name w:val="Table Paragraph"/>
    <w:basedOn w:val="a"/>
    <w:uiPriority w:val="1"/>
    <w:qFormat/>
    <w:rsid w:val="000D0259"/>
    <w:pPr>
      <w:widowControl w:val="0"/>
      <w:autoSpaceDE w:val="0"/>
      <w:autoSpaceDN w:val="0"/>
      <w:spacing w:after="0" w:line="240" w:lineRule="auto"/>
    </w:pPr>
    <w:rPr>
      <w:rFonts w:ascii="Georgia" w:eastAsia="Georgia" w:hAnsi="Georgia" w:cs="Georgia"/>
      <w:lang w:bidi="en-US"/>
    </w:rPr>
  </w:style>
  <w:style w:type="character" w:styleId="Hyperlink">
    <w:name w:val="Hyperlink"/>
    <w:uiPriority w:val="99"/>
    <w:unhideWhenUsed/>
    <w:rsid w:val="000D0259"/>
    <w:rPr>
      <w:color w:val="0000FF"/>
      <w:u w:val="single"/>
    </w:rPr>
  </w:style>
  <w:style w:type="character" w:customStyle="1" w:styleId="epub-state">
    <w:name w:val="epub-state"/>
    <w:basedOn w:val="a0"/>
    <w:rsid w:val="000D0259"/>
  </w:style>
  <w:style w:type="character" w:customStyle="1" w:styleId="epub-date">
    <w:name w:val="epub-date"/>
    <w:basedOn w:val="a0"/>
    <w:rsid w:val="000D0259"/>
  </w:style>
  <w:style w:type="character" w:customStyle="1" w:styleId="sr-only">
    <w:name w:val="sr-only"/>
    <w:basedOn w:val="a0"/>
    <w:rsid w:val="000D0259"/>
  </w:style>
  <w:style w:type="character" w:customStyle="1" w:styleId="text">
    <w:name w:val="text"/>
    <w:basedOn w:val="a0"/>
    <w:rsid w:val="000D0259"/>
  </w:style>
  <w:style w:type="character" w:customStyle="1" w:styleId="title-text">
    <w:name w:val="title-text"/>
    <w:basedOn w:val="a0"/>
    <w:rsid w:val="000D0259"/>
  </w:style>
  <w:style w:type="character" w:customStyle="1" w:styleId="Char5">
    <w:name w:val="نص في بالون Char"/>
    <w:link w:val="ab"/>
    <w:uiPriority w:val="99"/>
    <w:semiHidden/>
    <w:rsid w:val="000D0259"/>
    <w:rPr>
      <w:rFonts w:ascii="Tahoma" w:eastAsia="Georgia" w:hAnsi="Tahoma" w:cs="Tahoma"/>
      <w:sz w:val="16"/>
      <w:szCs w:val="16"/>
      <w:lang w:bidi="en-US"/>
    </w:rPr>
  </w:style>
  <w:style w:type="paragraph" w:styleId="ab">
    <w:name w:val="Balloon Text"/>
    <w:basedOn w:val="a"/>
    <w:link w:val="Char5"/>
    <w:uiPriority w:val="99"/>
    <w:semiHidden/>
    <w:unhideWhenUsed/>
    <w:rsid w:val="000D0259"/>
    <w:pPr>
      <w:widowControl w:val="0"/>
      <w:autoSpaceDE w:val="0"/>
      <w:autoSpaceDN w:val="0"/>
      <w:spacing w:after="0" w:line="240" w:lineRule="auto"/>
    </w:pPr>
    <w:rPr>
      <w:rFonts w:ascii="Tahoma" w:eastAsia="Georgia" w:hAnsi="Tahoma" w:cs="Tahoma"/>
      <w:sz w:val="16"/>
      <w:szCs w:val="16"/>
      <w:lang w:bidi="en-US"/>
    </w:rPr>
  </w:style>
  <w:style w:type="character" w:customStyle="1" w:styleId="BalloonTextChar1">
    <w:name w:val="Balloon Text Char1"/>
    <w:basedOn w:val="a0"/>
    <w:uiPriority w:val="99"/>
    <w:semiHidden/>
    <w:rsid w:val="000D0259"/>
    <w:rPr>
      <w:rFonts w:ascii="Segoe UI" w:hAnsi="Segoe UI" w:cs="Segoe UI"/>
      <w:sz w:val="18"/>
      <w:szCs w:val="18"/>
    </w:rPr>
  </w:style>
  <w:style w:type="table" w:styleId="-2">
    <w:name w:val="Light List Accent 2"/>
    <w:basedOn w:val="a1"/>
    <w:uiPriority w:val="61"/>
    <w:rsid w:val="000D0259"/>
    <w:pPr>
      <w:spacing w:after="0" w:line="240" w:lineRule="auto"/>
    </w:pPr>
    <w:rPr>
      <w:rFonts w:ascii="Calibri" w:eastAsia="Calibri" w:hAnsi="Calibri" w:cs="Arial"/>
      <w:sz w:val="20"/>
      <w:szCs w:val="20"/>
    </w:rPr>
    <w:tblPr>
      <w:tblStyleRowBandSize w:val="1"/>
      <w:tblStyleColBandSize w:val="1"/>
      <w:tblInd w:w="0" w:type="dxa"/>
      <w:tblBorders>
        <w:top w:val="single" w:sz="8" w:space="0" w:color="ED7D31"/>
        <w:left w:val="single" w:sz="8" w:space="0" w:color="ED7D31"/>
        <w:bottom w:val="single" w:sz="8" w:space="0" w:color="ED7D31"/>
        <w:right w:val="single" w:sz="8" w:space="0" w:color="ED7D31"/>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ED7D31"/>
      </w:tcPr>
    </w:tblStylePr>
    <w:tblStylePr w:type="lastRow">
      <w:pPr>
        <w:spacing w:before="0" w:after="0" w:line="240" w:lineRule="auto"/>
      </w:pPr>
      <w:rPr>
        <w:b/>
        <w:bCs/>
      </w:rPr>
      <w:tblPr/>
      <w:tcPr>
        <w:tcBorders>
          <w:top w:val="double" w:sz="6" w:space="0" w:color="ED7D31"/>
          <w:left w:val="single" w:sz="8" w:space="0" w:color="ED7D31"/>
          <w:bottom w:val="single" w:sz="8" w:space="0" w:color="ED7D31"/>
          <w:right w:val="single" w:sz="8" w:space="0" w:color="ED7D31"/>
        </w:tcBorders>
      </w:tcPr>
    </w:tblStylePr>
    <w:tblStylePr w:type="firstCol">
      <w:rPr>
        <w:b/>
        <w:bCs/>
      </w:rPr>
    </w:tblStylePr>
    <w:tblStylePr w:type="lastCol">
      <w:rPr>
        <w:b/>
        <w:bCs/>
      </w:rPr>
    </w:tblStylePr>
    <w:tblStylePr w:type="band1Vert">
      <w:tblPr/>
      <w:tcPr>
        <w:tcBorders>
          <w:top w:val="single" w:sz="8" w:space="0" w:color="ED7D31"/>
          <w:left w:val="single" w:sz="8" w:space="0" w:color="ED7D31"/>
          <w:bottom w:val="single" w:sz="8" w:space="0" w:color="ED7D31"/>
          <w:right w:val="single" w:sz="8" w:space="0" w:color="ED7D31"/>
        </w:tcBorders>
      </w:tcPr>
    </w:tblStylePr>
    <w:tblStylePr w:type="band1Horz">
      <w:tblPr/>
      <w:tcPr>
        <w:tcBorders>
          <w:top w:val="single" w:sz="8" w:space="0" w:color="ED7D31"/>
          <w:left w:val="single" w:sz="8" w:space="0" w:color="ED7D31"/>
          <w:bottom w:val="single" w:sz="8" w:space="0" w:color="ED7D31"/>
          <w:right w:val="single" w:sz="8" w:space="0" w:color="ED7D31"/>
        </w:tcBorders>
      </w:tcPr>
    </w:tblStylePr>
  </w:style>
  <w:style w:type="table" w:styleId="-5">
    <w:name w:val="Light List Accent 5"/>
    <w:basedOn w:val="a1"/>
    <w:uiPriority w:val="61"/>
    <w:rsid w:val="000D0259"/>
    <w:pPr>
      <w:spacing w:after="0" w:line="240" w:lineRule="auto"/>
    </w:pPr>
    <w:rPr>
      <w:rFonts w:ascii="Calibri" w:eastAsia="Calibri" w:hAnsi="Calibri" w:cs="Arial"/>
      <w:sz w:val="20"/>
      <w:szCs w:val="20"/>
    </w:rPr>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table" w:styleId="-1">
    <w:name w:val="Light List Accent 1"/>
    <w:basedOn w:val="a1"/>
    <w:uiPriority w:val="61"/>
    <w:rsid w:val="000D0259"/>
    <w:pPr>
      <w:spacing w:after="0" w:line="240" w:lineRule="auto"/>
    </w:pPr>
    <w:rPr>
      <w:rFonts w:ascii="Calibri" w:eastAsia="Calibri" w:hAnsi="Calibri" w:cs="Arial"/>
      <w:sz w:val="20"/>
      <w:szCs w:val="20"/>
    </w:rPr>
    <w:tblPr>
      <w:tblStyleRowBandSize w:val="1"/>
      <w:tblStyleColBandSize w:val="1"/>
      <w:tblInd w:w="0" w:type="dxa"/>
      <w:tblBorders>
        <w:top w:val="single" w:sz="8" w:space="0" w:color="5B9BD5"/>
        <w:left w:val="single" w:sz="8" w:space="0" w:color="5B9BD5"/>
        <w:bottom w:val="single" w:sz="8" w:space="0" w:color="5B9BD5"/>
        <w:right w:val="single" w:sz="8" w:space="0" w:color="5B9BD5"/>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character" w:styleId="ac">
    <w:name w:val="Strong"/>
    <w:uiPriority w:val="22"/>
    <w:qFormat/>
    <w:rsid w:val="000D0259"/>
    <w:rPr>
      <w:b/>
      <w:bCs/>
    </w:rPr>
  </w:style>
  <w:style w:type="character" w:customStyle="1" w:styleId="fontstyle01">
    <w:name w:val="fontstyle01"/>
    <w:rsid w:val="000D0259"/>
    <w:rPr>
      <w:rFonts w:cs="Simplified Arabic" w:hint="cs"/>
      <w:b w:val="0"/>
      <w:bCs w:val="0"/>
      <w:i w:val="0"/>
      <w:iCs w:val="0"/>
      <w:color w:val="000000"/>
      <w:sz w:val="26"/>
      <w:szCs w:val="26"/>
    </w:rPr>
  </w:style>
  <w:style w:type="character" w:customStyle="1" w:styleId="fontstyle21">
    <w:name w:val="fontstyle21"/>
    <w:rsid w:val="000D0259"/>
    <w:rPr>
      <w:rFonts w:cs="Simplified Arabic" w:hint="cs"/>
      <w:b/>
      <w:bCs/>
      <w:i w:val="0"/>
      <w:iCs w:val="0"/>
      <w:color w:val="000000"/>
      <w:sz w:val="26"/>
      <w:szCs w:val="26"/>
    </w:rPr>
  </w:style>
  <w:style w:type="character" w:customStyle="1" w:styleId="fontstyle11">
    <w:name w:val="fontstyle11"/>
    <w:rsid w:val="000D0259"/>
    <w:rPr>
      <w:rFonts w:ascii="AdobeArabic-Regular" w:hAnsi="AdobeArabic-Regular" w:hint="default"/>
      <w:b w:val="0"/>
      <w:bCs w:val="0"/>
      <w:i w:val="0"/>
      <w:iCs w:val="0"/>
      <w:color w:val="000000"/>
      <w:sz w:val="32"/>
      <w:szCs w:val="32"/>
    </w:rPr>
  </w:style>
  <w:style w:type="character" w:customStyle="1" w:styleId="highlight">
    <w:name w:val="highlight"/>
    <w:basedOn w:val="a0"/>
    <w:rsid w:val="000D0259"/>
  </w:style>
  <w:style w:type="table" w:styleId="ad">
    <w:name w:val="Light Shading"/>
    <w:basedOn w:val="a1"/>
    <w:uiPriority w:val="60"/>
    <w:rsid w:val="000D0259"/>
    <w:pPr>
      <w:spacing w:after="0" w:line="240" w:lineRule="auto"/>
    </w:pPr>
    <w:rPr>
      <w:rFonts w:ascii="Calibri" w:eastAsia="Calibri" w:hAnsi="Calibri" w:cs="Arial"/>
      <w:color w:val="000000"/>
      <w:sz w:val="20"/>
      <w:szCs w:val="2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NoList1">
    <w:name w:val="No List1"/>
    <w:next w:val="a2"/>
    <w:uiPriority w:val="99"/>
    <w:semiHidden/>
    <w:unhideWhenUsed/>
    <w:rsid w:val="000D0259"/>
  </w:style>
  <w:style w:type="paragraph" w:customStyle="1" w:styleId="Standard">
    <w:name w:val="Standard"/>
    <w:rsid w:val="000D0259"/>
    <w:pPr>
      <w:suppressAutoHyphens/>
      <w:autoSpaceDN w:val="0"/>
      <w:bidi/>
      <w:spacing w:after="0" w:line="240" w:lineRule="auto"/>
      <w:jc w:val="right"/>
      <w:textAlignment w:val="baseline"/>
    </w:pPr>
    <w:rPr>
      <w:rFonts w:ascii="Times New Roman" w:eastAsia="Times New Roman" w:hAnsi="Times New Roman" w:cs="Times New Roman"/>
      <w:kern w:val="3"/>
      <w:sz w:val="24"/>
      <w:szCs w:val="24"/>
    </w:rPr>
  </w:style>
  <w:style w:type="character" w:styleId="ae">
    <w:name w:val="Placeholder Text"/>
    <w:basedOn w:val="a0"/>
    <w:uiPriority w:val="99"/>
    <w:semiHidden/>
    <w:rsid w:val="00C54650"/>
    <w:rPr>
      <w:color w:val="808080"/>
    </w:rPr>
  </w:style>
  <w:style w:type="character" w:customStyle="1" w:styleId="ms-1">
    <w:name w:val="ms-1"/>
    <w:basedOn w:val="a0"/>
    <w:rsid w:val="00C54650"/>
  </w:style>
  <w:style w:type="character" w:customStyle="1" w:styleId="relative">
    <w:name w:val="relative"/>
    <w:basedOn w:val="a0"/>
    <w:rsid w:val="00C54650"/>
  </w:style>
  <w:style w:type="character" w:customStyle="1" w:styleId="max-w-full">
    <w:name w:val="max-w-full"/>
    <w:basedOn w:val="a0"/>
    <w:rsid w:val="00C54650"/>
  </w:style>
  <w:style w:type="character" w:customStyle="1" w:styleId="-me-1">
    <w:name w:val="-me-1"/>
    <w:basedOn w:val="a0"/>
    <w:rsid w:val="00C54650"/>
  </w:style>
  <w:style w:type="character" w:styleId="af">
    <w:name w:val="Emphasis"/>
    <w:basedOn w:val="a0"/>
    <w:uiPriority w:val="20"/>
    <w:qFormat/>
    <w:rsid w:val="00C54650"/>
    <w:rPr>
      <w:i/>
      <w:iCs/>
    </w:rPr>
  </w:style>
  <w:style w:type="character" w:styleId="af0">
    <w:name w:val="page number"/>
    <w:basedOn w:val="a0"/>
    <w:uiPriority w:val="99"/>
    <w:semiHidden/>
    <w:unhideWhenUsed/>
    <w:rsid w:val="00E77842"/>
  </w:style>
  <w:style w:type="paragraph" w:customStyle="1" w:styleId="af1">
    <w:name w:val="الفصل"/>
    <w:basedOn w:val="a"/>
    <w:link w:val="Char6"/>
    <w:qFormat/>
    <w:rsid w:val="00BE68A2"/>
    <w:pPr>
      <w:bidi/>
      <w:spacing w:after="0" w:line="240" w:lineRule="auto"/>
      <w:jc w:val="center"/>
    </w:pPr>
    <w:rPr>
      <w:rFonts w:ascii="Times New Roman" w:hAnsi="Times New Roman" w:cs="PT Bold Heading"/>
      <w:sz w:val="50"/>
      <w:szCs w:val="50"/>
      <w:lang w:bidi="ar-EG"/>
    </w:rPr>
  </w:style>
  <w:style w:type="paragraph" w:customStyle="1" w:styleId="af2">
    <w:name w:val="فقرررة"/>
    <w:basedOn w:val="a"/>
    <w:link w:val="Char7"/>
    <w:rsid w:val="00CE25C2"/>
    <w:pPr>
      <w:shd w:val="clear" w:color="auto" w:fill="FFFFFF" w:themeFill="background1"/>
      <w:bidi/>
      <w:spacing w:after="0"/>
      <w:ind w:firstLine="720"/>
      <w:jc w:val="lowKashida"/>
    </w:pPr>
    <w:rPr>
      <w:rFonts w:ascii="Times New Roman" w:hAnsi="Times New Roman" w:cs="Sakkal Majalla"/>
      <w:sz w:val="32"/>
      <w:szCs w:val="32"/>
    </w:rPr>
  </w:style>
  <w:style w:type="character" w:customStyle="1" w:styleId="Char6">
    <w:name w:val="الفصل Char"/>
    <w:basedOn w:val="a0"/>
    <w:link w:val="af1"/>
    <w:rsid w:val="00BE68A2"/>
    <w:rPr>
      <w:rFonts w:ascii="Times New Roman" w:hAnsi="Times New Roman" w:cs="PT Bold Heading"/>
      <w:sz w:val="50"/>
      <w:szCs w:val="50"/>
      <w:lang w:bidi="ar-EG"/>
    </w:rPr>
  </w:style>
  <w:style w:type="paragraph" w:customStyle="1" w:styleId="af3">
    <w:name w:val="فقررة"/>
    <w:basedOn w:val="af2"/>
    <w:link w:val="Char8"/>
    <w:qFormat/>
    <w:rsid w:val="006A021A"/>
    <w:pPr>
      <w:spacing w:before="120" w:after="120" w:line="240" w:lineRule="auto"/>
    </w:pPr>
  </w:style>
  <w:style w:type="character" w:customStyle="1" w:styleId="Char7">
    <w:name w:val="فقرررة Char"/>
    <w:basedOn w:val="a0"/>
    <w:link w:val="af2"/>
    <w:rsid w:val="00CE25C2"/>
    <w:rPr>
      <w:rFonts w:ascii="Times New Roman" w:hAnsi="Times New Roman" w:cs="Sakkal Majalla"/>
      <w:sz w:val="32"/>
      <w:szCs w:val="32"/>
      <w:shd w:val="clear" w:color="auto" w:fill="FFFFFF" w:themeFill="background1"/>
    </w:rPr>
  </w:style>
  <w:style w:type="character" w:customStyle="1" w:styleId="Char8">
    <w:name w:val="فقررة Char"/>
    <w:basedOn w:val="Char7"/>
    <w:link w:val="af3"/>
    <w:rsid w:val="006A021A"/>
    <w:rPr>
      <w:rFonts w:ascii="Times New Roman" w:hAnsi="Times New Roman" w:cs="Sakkal Majalla"/>
      <w:sz w:val="32"/>
      <w:szCs w:val="32"/>
      <w:shd w:val="clear" w:color="auto" w:fill="FFFFFF" w:themeFill="background1"/>
    </w:rPr>
  </w:style>
  <w:style w:type="paragraph" w:styleId="af4">
    <w:name w:val="Body Text Indent"/>
    <w:basedOn w:val="a"/>
    <w:link w:val="Char9"/>
    <w:uiPriority w:val="99"/>
    <w:unhideWhenUsed/>
    <w:rsid w:val="009E6F14"/>
    <w:pPr>
      <w:bidi/>
      <w:spacing w:before="120" w:after="120" w:line="240" w:lineRule="auto"/>
      <w:ind w:firstLine="720"/>
      <w:jc w:val="both"/>
    </w:pPr>
    <w:rPr>
      <w:rFonts w:ascii="Times New Roman" w:hAnsi="Times New Roman" w:cs="Simplified Arabic"/>
      <w:sz w:val="28"/>
      <w:szCs w:val="28"/>
      <w:lang w:bidi="ar-EG"/>
    </w:rPr>
  </w:style>
  <w:style w:type="character" w:customStyle="1" w:styleId="Char9">
    <w:name w:val="نص أساسي بمسافة بادئة Char"/>
    <w:basedOn w:val="a0"/>
    <w:link w:val="af4"/>
    <w:uiPriority w:val="99"/>
    <w:rsid w:val="009E6F14"/>
    <w:rPr>
      <w:rFonts w:ascii="Times New Roman" w:hAnsi="Times New Roman" w:cs="Simplified Arabic"/>
      <w:sz w:val="28"/>
      <w:szCs w:val="28"/>
      <w:lang w:bidi="ar-EG"/>
    </w:rPr>
  </w:style>
  <w:style w:type="paragraph" w:styleId="20">
    <w:name w:val="Body Text Indent 2"/>
    <w:basedOn w:val="a"/>
    <w:link w:val="2Char0"/>
    <w:uiPriority w:val="99"/>
    <w:unhideWhenUsed/>
    <w:rsid w:val="006D2379"/>
    <w:pPr>
      <w:tabs>
        <w:tab w:val="left" w:pos="2239"/>
      </w:tabs>
      <w:bidi/>
      <w:spacing w:before="120" w:after="120" w:line="240" w:lineRule="auto"/>
      <w:ind w:left="1433" w:hanging="742"/>
      <w:jc w:val="both"/>
    </w:pPr>
    <w:rPr>
      <w:rFonts w:ascii="Times New Roman" w:hAnsi="Times New Roman" w:cs="AL-Mateen"/>
      <w:sz w:val="30"/>
      <w:szCs w:val="30"/>
      <w:lang w:bidi="ar-KW"/>
    </w:rPr>
  </w:style>
  <w:style w:type="character" w:customStyle="1" w:styleId="2Char0">
    <w:name w:val="نص أساسي بمسافة بادئة 2 Char"/>
    <w:basedOn w:val="a0"/>
    <w:link w:val="20"/>
    <w:uiPriority w:val="99"/>
    <w:rsid w:val="006D2379"/>
    <w:rPr>
      <w:rFonts w:ascii="Times New Roman" w:hAnsi="Times New Roman" w:cs="AL-Mateen"/>
      <w:sz w:val="30"/>
      <w:szCs w:val="30"/>
      <w:lang w:bidi="ar-KW"/>
    </w:rPr>
  </w:style>
  <w:style w:type="paragraph" w:styleId="21">
    <w:name w:val="Body Text 2"/>
    <w:basedOn w:val="a"/>
    <w:link w:val="2Char1"/>
    <w:uiPriority w:val="99"/>
    <w:unhideWhenUsed/>
    <w:rsid w:val="00ED7778"/>
    <w:pPr>
      <w:bidi/>
      <w:spacing w:before="120" w:after="120" w:line="240" w:lineRule="auto"/>
      <w:jc w:val="both"/>
    </w:pPr>
    <w:rPr>
      <w:rFonts w:ascii="Times New Roman" w:hAnsi="Times New Roman" w:cs="PT Bold Heading"/>
      <w:sz w:val="28"/>
      <w:szCs w:val="28"/>
      <w:lang w:bidi="ar-EG"/>
    </w:rPr>
  </w:style>
  <w:style w:type="character" w:customStyle="1" w:styleId="2Char1">
    <w:name w:val="نص أساسي 2 Char"/>
    <w:basedOn w:val="a0"/>
    <w:link w:val="21"/>
    <w:uiPriority w:val="99"/>
    <w:rsid w:val="00ED7778"/>
    <w:rPr>
      <w:rFonts w:ascii="Times New Roman" w:hAnsi="Times New Roman" w:cs="PT Bold Heading"/>
      <w:sz w:val="28"/>
      <w:szCs w:val="28"/>
      <w:lang w:bidi="ar-EG"/>
    </w:rPr>
  </w:style>
  <w:style w:type="character" w:customStyle="1" w:styleId="5Char">
    <w:name w:val="عنوان 5 Char"/>
    <w:basedOn w:val="a0"/>
    <w:link w:val="5"/>
    <w:uiPriority w:val="9"/>
    <w:rsid w:val="00ED7778"/>
    <w:rPr>
      <w:rFonts w:ascii="Times New Roman" w:hAnsi="Times New Roman" w:cs="Simplified Arabic"/>
      <w:sz w:val="28"/>
      <w:szCs w:val="28"/>
      <w:lang w:bidi="ar-EG"/>
    </w:rPr>
  </w:style>
  <w:style w:type="character" w:customStyle="1" w:styleId="6Char">
    <w:name w:val="عنوان 6 Char"/>
    <w:basedOn w:val="a0"/>
    <w:link w:val="6"/>
    <w:uiPriority w:val="9"/>
    <w:rsid w:val="00802D9E"/>
    <w:rPr>
      <w:rFonts w:ascii="Times New Roman" w:hAnsi="Times New Roman" w:cs="Simplified Arabic"/>
      <w:b/>
      <w:bCs/>
      <w:sz w:val="28"/>
      <w:szCs w:val="28"/>
      <w:lang w:bidi="ar-EG"/>
    </w:rPr>
  </w:style>
  <w:style w:type="character" w:customStyle="1" w:styleId="7Char">
    <w:name w:val="عنوان 7 Char"/>
    <w:basedOn w:val="a0"/>
    <w:link w:val="7"/>
    <w:uiPriority w:val="9"/>
    <w:rsid w:val="00F120AB"/>
    <w:rPr>
      <w:rFonts w:cs="PT Bold Heading"/>
      <w:sz w:val="28"/>
      <w:szCs w:val="28"/>
      <w:lang w:bidi="ar-EG"/>
    </w:rPr>
  </w:style>
  <w:style w:type="character" w:customStyle="1" w:styleId="8Char">
    <w:name w:val="عنوان 8 Char"/>
    <w:basedOn w:val="a0"/>
    <w:link w:val="8"/>
    <w:uiPriority w:val="9"/>
    <w:rsid w:val="00D753D7"/>
    <w:rPr>
      <w:rFonts w:ascii="Times New Roman" w:hAnsi="Times New Roman" w:cs="Sultan Medium"/>
      <w:sz w:val="32"/>
      <w:szCs w:val="32"/>
      <w:u w:val="thick"/>
      <w:lang w:bidi="ar-EG"/>
    </w:rPr>
  </w:style>
  <w:style w:type="character" w:customStyle="1" w:styleId="9Char">
    <w:name w:val="عنوان 9 Char"/>
    <w:basedOn w:val="a0"/>
    <w:link w:val="9"/>
    <w:uiPriority w:val="9"/>
    <w:rsid w:val="00FC7536"/>
    <w:rPr>
      <w:rFonts w:ascii="Elephant" w:hAnsi="Elephant" w:cs="Simplified Arabic"/>
      <w:sz w:val="30"/>
      <w:szCs w:val="30"/>
      <w:lang w:bidi="ar-EG"/>
    </w:rPr>
  </w:style>
  <w:style w:type="character" w:customStyle="1" w:styleId="Char0">
    <w:name w:val="عادي (ويب) Char"/>
    <w:basedOn w:val="a0"/>
    <w:link w:val="a5"/>
    <w:uiPriority w:val="99"/>
    <w:rsid w:val="00997417"/>
    <w:rPr>
      <w:rFonts w:ascii="Times New Roman" w:eastAsia="Times New Roman" w:hAnsi="Times New Roman" w:cs="Times New Roman"/>
      <w:sz w:val="24"/>
      <w:szCs w:val="24"/>
    </w:rPr>
  </w:style>
  <w:style w:type="character" w:customStyle="1" w:styleId="Char">
    <w:name w:val=" سرد الفقرات Char"/>
    <w:aliases w:val="List Paragraph1 Char"/>
    <w:link w:val="a4"/>
    <w:uiPriority w:val="34"/>
    <w:locked/>
    <w:rsid w:val="005C3D3D"/>
  </w:style>
  <w:style w:type="table" w:customStyle="1" w:styleId="TableGrid1">
    <w:name w:val="Table Grid1"/>
    <w:basedOn w:val="a1"/>
    <w:next w:val="a3"/>
    <w:uiPriority w:val="59"/>
    <w:rsid w:val="0020222D"/>
    <w:pPr>
      <w:spacing w:after="0" w:line="240" w:lineRule="auto"/>
    </w:pPr>
    <w:rPr>
      <w:rFonts w:ascii="Calibri" w:eastAsia="Times New Roman" w:hAnsi="Calibri" w:cs="Arial"/>
      <w:sz w:val="20"/>
      <w:szCs w:val="20"/>
      <w:lang w:val="en-GB"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sselectedend">
    <w:name w:val="isselectedend"/>
    <w:basedOn w:val="a"/>
    <w:rsid w:val="002C0F1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dq2pgselectionanchorcontainer">
    <w:name w:val="pdq2pg_selectionanchorcontainer"/>
    <w:basedOn w:val="a"/>
    <w:rsid w:val="00A558A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2">
    <w:name w:val="نمط2"/>
    <w:basedOn w:val="a"/>
    <w:link w:val="2Char2"/>
    <w:rsid w:val="00F64EEF"/>
    <w:pPr>
      <w:widowControl w:val="0"/>
      <w:bidi/>
      <w:spacing w:after="0" w:line="240" w:lineRule="auto"/>
      <w:jc w:val="lowKashida"/>
    </w:pPr>
    <w:rPr>
      <w:rFonts w:ascii="Times New Roman" w:eastAsia="Times New Roman" w:hAnsi="Times New Roman" w:cs="SKR HEAD1"/>
      <w:sz w:val="32"/>
      <w:szCs w:val="32"/>
      <w:lang w:bidi="ar-EG"/>
    </w:rPr>
  </w:style>
  <w:style w:type="character" w:customStyle="1" w:styleId="2Char2">
    <w:name w:val="نمط2 Char"/>
    <w:link w:val="22"/>
    <w:rsid w:val="00F64EEF"/>
    <w:rPr>
      <w:rFonts w:ascii="Times New Roman" w:eastAsia="Times New Roman" w:hAnsi="Times New Roman" w:cs="SKR HEAD1"/>
      <w:sz w:val="32"/>
      <w:szCs w:val="32"/>
      <w:lang w:bidi="ar-E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Char"/>
    <w:uiPriority w:val="9"/>
    <w:qFormat/>
    <w:rsid w:val="000D0259"/>
    <w:pPr>
      <w:widowControl w:val="0"/>
      <w:autoSpaceDE w:val="0"/>
      <w:autoSpaceDN w:val="0"/>
      <w:spacing w:after="0" w:line="240" w:lineRule="auto"/>
      <w:ind w:left="151"/>
      <w:outlineLvl w:val="0"/>
    </w:pPr>
    <w:rPr>
      <w:rFonts w:ascii="Georgia" w:eastAsia="Georgia" w:hAnsi="Georgia" w:cs="Georgia"/>
      <w:b/>
      <w:bCs/>
      <w:sz w:val="28"/>
      <w:szCs w:val="28"/>
      <w:lang w:bidi="en-US"/>
    </w:rPr>
  </w:style>
  <w:style w:type="paragraph" w:styleId="2">
    <w:name w:val="heading 2"/>
    <w:basedOn w:val="a"/>
    <w:link w:val="2Char"/>
    <w:uiPriority w:val="9"/>
    <w:unhideWhenUsed/>
    <w:qFormat/>
    <w:rsid w:val="000D0259"/>
    <w:pPr>
      <w:widowControl w:val="0"/>
      <w:autoSpaceDE w:val="0"/>
      <w:autoSpaceDN w:val="0"/>
      <w:spacing w:after="0" w:line="240" w:lineRule="auto"/>
      <w:ind w:left="151"/>
      <w:outlineLvl w:val="1"/>
    </w:pPr>
    <w:rPr>
      <w:rFonts w:ascii="Georgia" w:eastAsia="Georgia" w:hAnsi="Georgia" w:cs="Georgia"/>
      <w:b/>
      <w:bCs/>
      <w:sz w:val="24"/>
      <w:szCs w:val="24"/>
      <w:lang w:bidi="en-US"/>
    </w:rPr>
  </w:style>
  <w:style w:type="paragraph" w:styleId="3">
    <w:name w:val="heading 3"/>
    <w:basedOn w:val="a"/>
    <w:next w:val="a"/>
    <w:link w:val="3Char"/>
    <w:uiPriority w:val="9"/>
    <w:unhideWhenUsed/>
    <w:qFormat/>
    <w:rsid w:val="000D0259"/>
    <w:pPr>
      <w:keepNext/>
      <w:keepLines/>
      <w:widowControl w:val="0"/>
      <w:autoSpaceDE w:val="0"/>
      <w:autoSpaceDN w:val="0"/>
      <w:spacing w:before="40" w:after="0" w:line="240" w:lineRule="auto"/>
      <w:outlineLvl w:val="2"/>
    </w:pPr>
    <w:rPr>
      <w:rFonts w:ascii="Calibri Light" w:eastAsia="Times New Roman" w:hAnsi="Calibri Light" w:cs="Times New Roman"/>
      <w:color w:val="1F4D78"/>
      <w:sz w:val="24"/>
      <w:szCs w:val="24"/>
      <w:lang w:bidi="en-US"/>
    </w:rPr>
  </w:style>
  <w:style w:type="paragraph" w:styleId="4">
    <w:name w:val="heading 4"/>
    <w:basedOn w:val="a"/>
    <w:next w:val="a"/>
    <w:link w:val="4Char"/>
    <w:uiPriority w:val="9"/>
    <w:unhideWhenUsed/>
    <w:qFormat/>
    <w:rsid w:val="000D0259"/>
    <w:pPr>
      <w:keepNext/>
      <w:keepLines/>
      <w:widowControl w:val="0"/>
      <w:autoSpaceDE w:val="0"/>
      <w:autoSpaceDN w:val="0"/>
      <w:spacing w:before="40" w:after="0" w:line="240" w:lineRule="auto"/>
      <w:outlineLvl w:val="3"/>
    </w:pPr>
    <w:rPr>
      <w:rFonts w:asciiTheme="majorHAnsi" w:eastAsiaTheme="majorEastAsia" w:hAnsiTheme="majorHAnsi" w:cstheme="majorBidi"/>
      <w:i/>
      <w:iCs/>
      <w:color w:val="2E74B5" w:themeColor="accent1" w:themeShade="BF"/>
      <w:lang w:bidi="en-US"/>
    </w:rPr>
  </w:style>
  <w:style w:type="paragraph" w:styleId="5">
    <w:name w:val="heading 5"/>
    <w:basedOn w:val="a"/>
    <w:next w:val="a"/>
    <w:link w:val="5Char"/>
    <w:uiPriority w:val="9"/>
    <w:unhideWhenUsed/>
    <w:qFormat/>
    <w:rsid w:val="00ED7778"/>
    <w:pPr>
      <w:keepNext/>
      <w:bidi/>
      <w:spacing w:before="120" w:after="120" w:line="240" w:lineRule="auto"/>
      <w:ind w:firstLine="720"/>
      <w:jc w:val="both"/>
      <w:outlineLvl w:val="4"/>
    </w:pPr>
    <w:rPr>
      <w:rFonts w:ascii="Times New Roman" w:hAnsi="Times New Roman" w:cs="Simplified Arabic"/>
      <w:sz w:val="28"/>
      <w:szCs w:val="28"/>
      <w:lang w:bidi="ar-EG"/>
    </w:rPr>
  </w:style>
  <w:style w:type="paragraph" w:styleId="6">
    <w:name w:val="heading 6"/>
    <w:basedOn w:val="a"/>
    <w:next w:val="a"/>
    <w:link w:val="6Char"/>
    <w:uiPriority w:val="9"/>
    <w:unhideWhenUsed/>
    <w:qFormat/>
    <w:rsid w:val="00802D9E"/>
    <w:pPr>
      <w:keepNext/>
      <w:bidi/>
      <w:spacing w:before="120" w:after="120" w:line="240" w:lineRule="auto"/>
      <w:ind w:firstLine="720"/>
      <w:jc w:val="both"/>
      <w:outlineLvl w:val="5"/>
    </w:pPr>
    <w:rPr>
      <w:rFonts w:ascii="Times New Roman" w:hAnsi="Times New Roman" w:cs="Simplified Arabic"/>
      <w:b/>
      <w:bCs/>
      <w:sz w:val="28"/>
      <w:szCs w:val="28"/>
      <w:lang w:bidi="ar-EG"/>
    </w:rPr>
  </w:style>
  <w:style w:type="paragraph" w:styleId="7">
    <w:name w:val="heading 7"/>
    <w:basedOn w:val="a"/>
    <w:next w:val="a"/>
    <w:link w:val="7Char"/>
    <w:uiPriority w:val="9"/>
    <w:unhideWhenUsed/>
    <w:qFormat/>
    <w:rsid w:val="00F120AB"/>
    <w:pPr>
      <w:keepNext/>
      <w:spacing w:after="0" w:line="240" w:lineRule="auto"/>
      <w:jc w:val="center"/>
      <w:outlineLvl w:val="6"/>
    </w:pPr>
    <w:rPr>
      <w:rFonts w:cs="PT Bold Heading"/>
      <w:sz w:val="28"/>
      <w:szCs w:val="28"/>
      <w:lang w:bidi="ar-EG"/>
    </w:rPr>
  </w:style>
  <w:style w:type="paragraph" w:styleId="8">
    <w:name w:val="heading 8"/>
    <w:basedOn w:val="a"/>
    <w:next w:val="a"/>
    <w:link w:val="8Char"/>
    <w:uiPriority w:val="9"/>
    <w:unhideWhenUsed/>
    <w:qFormat/>
    <w:rsid w:val="00D753D7"/>
    <w:pPr>
      <w:keepNext/>
      <w:bidi/>
      <w:spacing w:after="0" w:line="240" w:lineRule="auto"/>
      <w:jc w:val="center"/>
      <w:outlineLvl w:val="7"/>
    </w:pPr>
    <w:rPr>
      <w:rFonts w:ascii="Times New Roman" w:hAnsi="Times New Roman" w:cs="Sultan Medium"/>
      <w:sz w:val="32"/>
      <w:szCs w:val="32"/>
      <w:u w:val="thick"/>
      <w:lang w:bidi="ar-EG"/>
    </w:rPr>
  </w:style>
  <w:style w:type="paragraph" w:styleId="9">
    <w:name w:val="heading 9"/>
    <w:basedOn w:val="a"/>
    <w:next w:val="a"/>
    <w:link w:val="9Char"/>
    <w:uiPriority w:val="9"/>
    <w:unhideWhenUsed/>
    <w:qFormat/>
    <w:rsid w:val="00FC7536"/>
    <w:pPr>
      <w:keepNext/>
      <w:bidi/>
      <w:spacing w:after="0"/>
      <w:jc w:val="center"/>
      <w:outlineLvl w:val="8"/>
    </w:pPr>
    <w:rPr>
      <w:rFonts w:ascii="Elephant" w:hAnsi="Elephant" w:cs="Simplified Arabic"/>
      <w:sz w:val="30"/>
      <w:szCs w:val="30"/>
      <w:lang w:bidi="ar-EG"/>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9615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aliases w:val="List Paragraph1"/>
    <w:basedOn w:val="a"/>
    <w:link w:val="Char"/>
    <w:uiPriority w:val="34"/>
    <w:qFormat/>
    <w:rsid w:val="008D58F5"/>
    <w:pPr>
      <w:ind w:left="720"/>
      <w:contextualSpacing/>
    </w:pPr>
  </w:style>
  <w:style w:type="paragraph" w:styleId="a5">
    <w:name w:val="Normal (Web)"/>
    <w:basedOn w:val="a"/>
    <w:link w:val="Char0"/>
    <w:uiPriority w:val="99"/>
    <w:unhideWhenUsed/>
    <w:rsid w:val="004C01F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Char">
    <w:name w:val="عنوان 1 Char"/>
    <w:basedOn w:val="a0"/>
    <w:link w:val="1"/>
    <w:uiPriority w:val="9"/>
    <w:rsid w:val="000D0259"/>
    <w:rPr>
      <w:rFonts w:ascii="Georgia" w:eastAsia="Georgia" w:hAnsi="Georgia" w:cs="Georgia"/>
      <w:b/>
      <w:bCs/>
      <w:sz w:val="28"/>
      <w:szCs w:val="28"/>
      <w:lang w:bidi="en-US"/>
    </w:rPr>
  </w:style>
  <w:style w:type="character" w:customStyle="1" w:styleId="2Char">
    <w:name w:val="عنوان 2 Char"/>
    <w:basedOn w:val="a0"/>
    <w:link w:val="2"/>
    <w:uiPriority w:val="9"/>
    <w:rsid w:val="000D0259"/>
    <w:rPr>
      <w:rFonts w:ascii="Georgia" w:eastAsia="Georgia" w:hAnsi="Georgia" w:cs="Georgia"/>
      <w:b/>
      <w:bCs/>
      <w:sz w:val="24"/>
      <w:szCs w:val="24"/>
      <w:lang w:bidi="en-US"/>
    </w:rPr>
  </w:style>
  <w:style w:type="character" w:customStyle="1" w:styleId="3Char">
    <w:name w:val="عنوان 3 Char"/>
    <w:basedOn w:val="a0"/>
    <w:link w:val="3"/>
    <w:uiPriority w:val="9"/>
    <w:rsid w:val="000D0259"/>
    <w:rPr>
      <w:rFonts w:ascii="Calibri Light" w:eastAsia="Times New Roman" w:hAnsi="Calibri Light" w:cs="Times New Roman"/>
      <w:color w:val="1F4D78"/>
      <w:sz w:val="24"/>
      <w:szCs w:val="24"/>
      <w:lang w:bidi="en-US"/>
    </w:rPr>
  </w:style>
  <w:style w:type="character" w:customStyle="1" w:styleId="4Char">
    <w:name w:val="عنوان 4 Char"/>
    <w:basedOn w:val="a0"/>
    <w:link w:val="4"/>
    <w:uiPriority w:val="9"/>
    <w:rsid w:val="000D0259"/>
    <w:rPr>
      <w:rFonts w:asciiTheme="majorHAnsi" w:eastAsiaTheme="majorEastAsia" w:hAnsiTheme="majorHAnsi" w:cstheme="majorBidi"/>
      <w:i/>
      <w:iCs/>
      <w:color w:val="2E74B5" w:themeColor="accent1" w:themeShade="BF"/>
      <w:lang w:bidi="en-US"/>
    </w:rPr>
  </w:style>
  <w:style w:type="paragraph" w:styleId="a6">
    <w:name w:val="Body Text"/>
    <w:basedOn w:val="a"/>
    <w:link w:val="Char1"/>
    <w:uiPriority w:val="1"/>
    <w:qFormat/>
    <w:rsid w:val="000D0259"/>
    <w:pPr>
      <w:widowControl w:val="0"/>
      <w:autoSpaceDE w:val="0"/>
      <w:autoSpaceDN w:val="0"/>
      <w:spacing w:after="0" w:line="240" w:lineRule="auto"/>
    </w:pPr>
    <w:rPr>
      <w:rFonts w:ascii="Georgia" w:eastAsia="Georgia" w:hAnsi="Georgia" w:cs="Georgia"/>
      <w:sz w:val="24"/>
      <w:szCs w:val="24"/>
      <w:lang w:bidi="en-US"/>
    </w:rPr>
  </w:style>
  <w:style w:type="character" w:customStyle="1" w:styleId="Char1">
    <w:name w:val="نص أساسي Char"/>
    <w:basedOn w:val="a0"/>
    <w:link w:val="a6"/>
    <w:uiPriority w:val="1"/>
    <w:rsid w:val="000D0259"/>
    <w:rPr>
      <w:rFonts w:ascii="Georgia" w:eastAsia="Georgia" w:hAnsi="Georgia" w:cs="Georgia"/>
      <w:sz w:val="24"/>
      <w:szCs w:val="24"/>
      <w:lang w:bidi="en-US"/>
    </w:rPr>
  </w:style>
  <w:style w:type="paragraph" w:styleId="a7">
    <w:name w:val="header"/>
    <w:basedOn w:val="a"/>
    <w:link w:val="Char2"/>
    <w:uiPriority w:val="99"/>
    <w:unhideWhenUsed/>
    <w:qFormat/>
    <w:rsid w:val="000D0259"/>
    <w:pPr>
      <w:widowControl w:val="0"/>
      <w:tabs>
        <w:tab w:val="center" w:pos="4680"/>
        <w:tab w:val="right" w:pos="9360"/>
      </w:tabs>
      <w:autoSpaceDE w:val="0"/>
      <w:autoSpaceDN w:val="0"/>
      <w:spacing w:after="0" w:line="240" w:lineRule="auto"/>
    </w:pPr>
    <w:rPr>
      <w:rFonts w:ascii="Georgia" w:eastAsia="Georgia" w:hAnsi="Georgia" w:cs="Georgia"/>
      <w:lang w:bidi="en-US"/>
    </w:rPr>
  </w:style>
  <w:style w:type="character" w:customStyle="1" w:styleId="Char2">
    <w:name w:val="رأس الصفحة Char"/>
    <w:basedOn w:val="a0"/>
    <w:link w:val="a7"/>
    <w:uiPriority w:val="99"/>
    <w:qFormat/>
    <w:rsid w:val="000D0259"/>
    <w:rPr>
      <w:rFonts w:ascii="Georgia" w:eastAsia="Georgia" w:hAnsi="Georgia" w:cs="Georgia"/>
      <w:lang w:bidi="en-US"/>
    </w:rPr>
  </w:style>
  <w:style w:type="paragraph" w:styleId="a8">
    <w:name w:val="footer"/>
    <w:basedOn w:val="a"/>
    <w:link w:val="Char3"/>
    <w:uiPriority w:val="99"/>
    <w:unhideWhenUsed/>
    <w:rsid w:val="000D0259"/>
    <w:pPr>
      <w:widowControl w:val="0"/>
      <w:tabs>
        <w:tab w:val="center" w:pos="4680"/>
        <w:tab w:val="right" w:pos="9360"/>
      </w:tabs>
      <w:autoSpaceDE w:val="0"/>
      <w:autoSpaceDN w:val="0"/>
      <w:spacing w:after="0" w:line="240" w:lineRule="auto"/>
    </w:pPr>
    <w:rPr>
      <w:rFonts w:ascii="Georgia" w:eastAsia="Georgia" w:hAnsi="Georgia" w:cs="Georgia"/>
      <w:lang w:bidi="en-US"/>
    </w:rPr>
  </w:style>
  <w:style w:type="character" w:customStyle="1" w:styleId="Char3">
    <w:name w:val="تذييل الصفحة Char"/>
    <w:basedOn w:val="a0"/>
    <w:link w:val="a8"/>
    <w:uiPriority w:val="99"/>
    <w:rsid w:val="000D0259"/>
    <w:rPr>
      <w:rFonts w:ascii="Georgia" w:eastAsia="Georgia" w:hAnsi="Georgia" w:cs="Georgia"/>
      <w:lang w:bidi="en-US"/>
    </w:rPr>
  </w:style>
  <w:style w:type="paragraph" w:styleId="a9">
    <w:name w:val="footnote text"/>
    <w:aliases w:val=" Char Char Char Char Char, Char Char Char Char,Char Char Char Char Char,Char Char Char Char,نص حاشية سفلية Char Char Char Char Char,نص حاشية سفلية Char Char Char Char Char Char Char,Char Char,Geneva 9,Font: Geneva 9,Boston 10,Char8, Char"/>
    <w:basedOn w:val="a"/>
    <w:link w:val="Char4"/>
    <w:uiPriority w:val="99"/>
    <w:unhideWhenUsed/>
    <w:rsid w:val="000D0259"/>
    <w:pPr>
      <w:widowControl w:val="0"/>
      <w:autoSpaceDE w:val="0"/>
      <w:autoSpaceDN w:val="0"/>
      <w:spacing w:after="0" w:line="240" w:lineRule="auto"/>
    </w:pPr>
    <w:rPr>
      <w:rFonts w:ascii="Georgia" w:eastAsia="Georgia" w:hAnsi="Georgia" w:cs="Georgia"/>
      <w:sz w:val="20"/>
      <w:szCs w:val="20"/>
      <w:lang w:bidi="en-US"/>
    </w:rPr>
  </w:style>
  <w:style w:type="character" w:customStyle="1" w:styleId="Char4">
    <w:name w:val="نص حاشية سفلية Char"/>
    <w:aliases w:val=" Char Char Char Char Char Char, Char Char Char Char Char1,Char Char Char Char Char Char,Char Char Char Char Char1,نص حاشية سفلية Char Char Char Char Char Char,نص حاشية سفلية Char Char Char Char Char Char Char Char,Char Char Char"/>
    <w:basedOn w:val="a0"/>
    <w:link w:val="a9"/>
    <w:uiPriority w:val="99"/>
    <w:rsid w:val="000D0259"/>
    <w:rPr>
      <w:rFonts w:ascii="Georgia" w:eastAsia="Georgia" w:hAnsi="Georgia" w:cs="Georgia"/>
      <w:sz w:val="20"/>
      <w:szCs w:val="20"/>
      <w:lang w:bidi="en-US"/>
    </w:rPr>
  </w:style>
  <w:style w:type="character" w:styleId="aa">
    <w:name w:val="footnote reference"/>
    <w:aliases w:val="عادي1,Footnote,Footnote Reference1,Footnote Reference2,Footnote Reference11,Footnote Reference21,Footnote Reference12,Footnote Reference22,Footnote Reference13,Footnote Reference23,Footnote Reference111,(Footnote Reference)"/>
    <w:uiPriority w:val="99"/>
    <w:unhideWhenUsed/>
    <w:rsid w:val="000D0259"/>
    <w:rPr>
      <w:vertAlign w:val="superscript"/>
    </w:rPr>
  </w:style>
  <w:style w:type="character" w:customStyle="1" w:styleId="ln2">
    <w:name w:val="ln2"/>
    <w:basedOn w:val="a0"/>
    <w:rsid w:val="000D0259"/>
  </w:style>
  <w:style w:type="paragraph" w:customStyle="1" w:styleId="TableParagraph">
    <w:name w:val="Table Paragraph"/>
    <w:basedOn w:val="a"/>
    <w:uiPriority w:val="1"/>
    <w:qFormat/>
    <w:rsid w:val="000D0259"/>
    <w:pPr>
      <w:widowControl w:val="0"/>
      <w:autoSpaceDE w:val="0"/>
      <w:autoSpaceDN w:val="0"/>
      <w:spacing w:after="0" w:line="240" w:lineRule="auto"/>
    </w:pPr>
    <w:rPr>
      <w:rFonts w:ascii="Georgia" w:eastAsia="Georgia" w:hAnsi="Georgia" w:cs="Georgia"/>
      <w:lang w:bidi="en-US"/>
    </w:rPr>
  </w:style>
  <w:style w:type="character" w:styleId="Hyperlink">
    <w:name w:val="Hyperlink"/>
    <w:uiPriority w:val="99"/>
    <w:unhideWhenUsed/>
    <w:rsid w:val="000D0259"/>
    <w:rPr>
      <w:color w:val="0000FF"/>
      <w:u w:val="single"/>
    </w:rPr>
  </w:style>
  <w:style w:type="character" w:customStyle="1" w:styleId="epub-state">
    <w:name w:val="epub-state"/>
    <w:basedOn w:val="a0"/>
    <w:rsid w:val="000D0259"/>
  </w:style>
  <w:style w:type="character" w:customStyle="1" w:styleId="epub-date">
    <w:name w:val="epub-date"/>
    <w:basedOn w:val="a0"/>
    <w:rsid w:val="000D0259"/>
  </w:style>
  <w:style w:type="character" w:customStyle="1" w:styleId="sr-only">
    <w:name w:val="sr-only"/>
    <w:basedOn w:val="a0"/>
    <w:rsid w:val="000D0259"/>
  </w:style>
  <w:style w:type="character" w:customStyle="1" w:styleId="text">
    <w:name w:val="text"/>
    <w:basedOn w:val="a0"/>
    <w:rsid w:val="000D0259"/>
  </w:style>
  <w:style w:type="character" w:customStyle="1" w:styleId="title-text">
    <w:name w:val="title-text"/>
    <w:basedOn w:val="a0"/>
    <w:rsid w:val="000D0259"/>
  </w:style>
  <w:style w:type="character" w:customStyle="1" w:styleId="Char5">
    <w:name w:val="نص في بالون Char"/>
    <w:link w:val="ab"/>
    <w:uiPriority w:val="99"/>
    <w:semiHidden/>
    <w:rsid w:val="000D0259"/>
    <w:rPr>
      <w:rFonts w:ascii="Tahoma" w:eastAsia="Georgia" w:hAnsi="Tahoma" w:cs="Tahoma"/>
      <w:sz w:val="16"/>
      <w:szCs w:val="16"/>
      <w:lang w:bidi="en-US"/>
    </w:rPr>
  </w:style>
  <w:style w:type="paragraph" w:styleId="ab">
    <w:name w:val="Balloon Text"/>
    <w:basedOn w:val="a"/>
    <w:link w:val="Char5"/>
    <w:uiPriority w:val="99"/>
    <w:semiHidden/>
    <w:unhideWhenUsed/>
    <w:rsid w:val="000D0259"/>
    <w:pPr>
      <w:widowControl w:val="0"/>
      <w:autoSpaceDE w:val="0"/>
      <w:autoSpaceDN w:val="0"/>
      <w:spacing w:after="0" w:line="240" w:lineRule="auto"/>
    </w:pPr>
    <w:rPr>
      <w:rFonts w:ascii="Tahoma" w:eastAsia="Georgia" w:hAnsi="Tahoma" w:cs="Tahoma"/>
      <w:sz w:val="16"/>
      <w:szCs w:val="16"/>
      <w:lang w:bidi="en-US"/>
    </w:rPr>
  </w:style>
  <w:style w:type="character" w:customStyle="1" w:styleId="BalloonTextChar1">
    <w:name w:val="Balloon Text Char1"/>
    <w:basedOn w:val="a0"/>
    <w:uiPriority w:val="99"/>
    <w:semiHidden/>
    <w:rsid w:val="000D0259"/>
    <w:rPr>
      <w:rFonts w:ascii="Segoe UI" w:hAnsi="Segoe UI" w:cs="Segoe UI"/>
      <w:sz w:val="18"/>
      <w:szCs w:val="18"/>
    </w:rPr>
  </w:style>
  <w:style w:type="table" w:styleId="-2">
    <w:name w:val="Light List Accent 2"/>
    <w:basedOn w:val="a1"/>
    <w:uiPriority w:val="61"/>
    <w:rsid w:val="000D0259"/>
    <w:pPr>
      <w:spacing w:after="0" w:line="240" w:lineRule="auto"/>
    </w:pPr>
    <w:rPr>
      <w:rFonts w:ascii="Calibri" w:eastAsia="Calibri" w:hAnsi="Calibri" w:cs="Arial"/>
      <w:sz w:val="20"/>
      <w:szCs w:val="20"/>
    </w:rPr>
    <w:tblPr>
      <w:tblStyleRowBandSize w:val="1"/>
      <w:tblStyleColBandSize w:val="1"/>
      <w:tblInd w:w="0" w:type="dxa"/>
      <w:tblBorders>
        <w:top w:val="single" w:sz="8" w:space="0" w:color="ED7D31"/>
        <w:left w:val="single" w:sz="8" w:space="0" w:color="ED7D31"/>
        <w:bottom w:val="single" w:sz="8" w:space="0" w:color="ED7D31"/>
        <w:right w:val="single" w:sz="8" w:space="0" w:color="ED7D31"/>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ED7D31"/>
      </w:tcPr>
    </w:tblStylePr>
    <w:tblStylePr w:type="lastRow">
      <w:pPr>
        <w:spacing w:before="0" w:after="0" w:line="240" w:lineRule="auto"/>
      </w:pPr>
      <w:rPr>
        <w:b/>
        <w:bCs/>
      </w:rPr>
      <w:tblPr/>
      <w:tcPr>
        <w:tcBorders>
          <w:top w:val="double" w:sz="6" w:space="0" w:color="ED7D31"/>
          <w:left w:val="single" w:sz="8" w:space="0" w:color="ED7D31"/>
          <w:bottom w:val="single" w:sz="8" w:space="0" w:color="ED7D31"/>
          <w:right w:val="single" w:sz="8" w:space="0" w:color="ED7D31"/>
        </w:tcBorders>
      </w:tcPr>
    </w:tblStylePr>
    <w:tblStylePr w:type="firstCol">
      <w:rPr>
        <w:b/>
        <w:bCs/>
      </w:rPr>
    </w:tblStylePr>
    <w:tblStylePr w:type="lastCol">
      <w:rPr>
        <w:b/>
        <w:bCs/>
      </w:rPr>
    </w:tblStylePr>
    <w:tblStylePr w:type="band1Vert">
      <w:tblPr/>
      <w:tcPr>
        <w:tcBorders>
          <w:top w:val="single" w:sz="8" w:space="0" w:color="ED7D31"/>
          <w:left w:val="single" w:sz="8" w:space="0" w:color="ED7D31"/>
          <w:bottom w:val="single" w:sz="8" w:space="0" w:color="ED7D31"/>
          <w:right w:val="single" w:sz="8" w:space="0" w:color="ED7D31"/>
        </w:tcBorders>
      </w:tcPr>
    </w:tblStylePr>
    <w:tblStylePr w:type="band1Horz">
      <w:tblPr/>
      <w:tcPr>
        <w:tcBorders>
          <w:top w:val="single" w:sz="8" w:space="0" w:color="ED7D31"/>
          <w:left w:val="single" w:sz="8" w:space="0" w:color="ED7D31"/>
          <w:bottom w:val="single" w:sz="8" w:space="0" w:color="ED7D31"/>
          <w:right w:val="single" w:sz="8" w:space="0" w:color="ED7D31"/>
        </w:tcBorders>
      </w:tcPr>
    </w:tblStylePr>
  </w:style>
  <w:style w:type="table" w:styleId="-5">
    <w:name w:val="Light List Accent 5"/>
    <w:basedOn w:val="a1"/>
    <w:uiPriority w:val="61"/>
    <w:rsid w:val="000D0259"/>
    <w:pPr>
      <w:spacing w:after="0" w:line="240" w:lineRule="auto"/>
    </w:pPr>
    <w:rPr>
      <w:rFonts w:ascii="Calibri" w:eastAsia="Calibri" w:hAnsi="Calibri" w:cs="Arial"/>
      <w:sz w:val="20"/>
      <w:szCs w:val="20"/>
    </w:rPr>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table" w:styleId="-1">
    <w:name w:val="Light List Accent 1"/>
    <w:basedOn w:val="a1"/>
    <w:uiPriority w:val="61"/>
    <w:rsid w:val="000D0259"/>
    <w:pPr>
      <w:spacing w:after="0" w:line="240" w:lineRule="auto"/>
    </w:pPr>
    <w:rPr>
      <w:rFonts w:ascii="Calibri" w:eastAsia="Calibri" w:hAnsi="Calibri" w:cs="Arial"/>
      <w:sz w:val="20"/>
      <w:szCs w:val="20"/>
    </w:rPr>
    <w:tblPr>
      <w:tblStyleRowBandSize w:val="1"/>
      <w:tblStyleColBandSize w:val="1"/>
      <w:tblInd w:w="0" w:type="dxa"/>
      <w:tblBorders>
        <w:top w:val="single" w:sz="8" w:space="0" w:color="5B9BD5"/>
        <w:left w:val="single" w:sz="8" w:space="0" w:color="5B9BD5"/>
        <w:bottom w:val="single" w:sz="8" w:space="0" w:color="5B9BD5"/>
        <w:right w:val="single" w:sz="8" w:space="0" w:color="5B9BD5"/>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character" w:styleId="ac">
    <w:name w:val="Strong"/>
    <w:uiPriority w:val="22"/>
    <w:qFormat/>
    <w:rsid w:val="000D0259"/>
    <w:rPr>
      <w:b/>
      <w:bCs/>
    </w:rPr>
  </w:style>
  <w:style w:type="character" w:customStyle="1" w:styleId="fontstyle01">
    <w:name w:val="fontstyle01"/>
    <w:rsid w:val="000D0259"/>
    <w:rPr>
      <w:rFonts w:cs="Simplified Arabic" w:hint="cs"/>
      <w:b w:val="0"/>
      <w:bCs w:val="0"/>
      <w:i w:val="0"/>
      <w:iCs w:val="0"/>
      <w:color w:val="000000"/>
      <w:sz w:val="26"/>
      <w:szCs w:val="26"/>
    </w:rPr>
  </w:style>
  <w:style w:type="character" w:customStyle="1" w:styleId="fontstyle21">
    <w:name w:val="fontstyle21"/>
    <w:rsid w:val="000D0259"/>
    <w:rPr>
      <w:rFonts w:cs="Simplified Arabic" w:hint="cs"/>
      <w:b/>
      <w:bCs/>
      <w:i w:val="0"/>
      <w:iCs w:val="0"/>
      <w:color w:val="000000"/>
      <w:sz w:val="26"/>
      <w:szCs w:val="26"/>
    </w:rPr>
  </w:style>
  <w:style w:type="character" w:customStyle="1" w:styleId="fontstyle11">
    <w:name w:val="fontstyle11"/>
    <w:rsid w:val="000D0259"/>
    <w:rPr>
      <w:rFonts w:ascii="AdobeArabic-Regular" w:hAnsi="AdobeArabic-Regular" w:hint="default"/>
      <w:b w:val="0"/>
      <w:bCs w:val="0"/>
      <w:i w:val="0"/>
      <w:iCs w:val="0"/>
      <w:color w:val="000000"/>
      <w:sz w:val="32"/>
      <w:szCs w:val="32"/>
    </w:rPr>
  </w:style>
  <w:style w:type="character" w:customStyle="1" w:styleId="highlight">
    <w:name w:val="highlight"/>
    <w:basedOn w:val="a0"/>
    <w:rsid w:val="000D0259"/>
  </w:style>
  <w:style w:type="table" w:styleId="ad">
    <w:name w:val="Light Shading"/>
    <w:basedOn w:val="a1"/>
    <w:uiPriority w:val="60"/>
    <w:rsid w:val="000D0259"/>
    <w:pPr>
      <w:spacing w:after="0" w:line="240" w:lineRule="auto"/>
    </w:pPr>
    <w:rPr>
      <w:rFonts w:ascii="Calibri" w:eastAsia="Calibri" w:hAnsi="Calibri" w:cs="Arial"/>
      <w:color w:val="000000"/>
      <w:sz w:val="20"/>
      <w:szCs w:val="2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NoList1">
    <w:name w:val="No List1"/>
    <w:next w:val="a2"/>
    <w:uiPriority w:val="99"/>
    <w:semiHidden/>
    <w:unhideWhenUsed/>
    <w:rsid w:val="000D0259"/>
  </w:style>
  <w:style w:type="paragraph" w:customStyle="1" w:styleId="Standard">
    <w:name w:val="Standard"/>
    <w:rsid w:val="000D0259"/>
    <w:pPr>
      <w:suppressAutoHyphens/>
      <w:autoSpaceDN w:val="0"/>
      <w:bidi/>
      <w:spacing w:after="0" w:line="240" w:lineRule="auto"/>
      <w:jc w:val="right"/>
      <w:textAlignment w:val="baseline"/>
    </w:pPr>
    <w:rPr>
      <w:rFonts w:ascii="Times New Roman" w:eastAsia="Times New Roman" w:hAnsi="Times New Roman" w:cs="Times New Roman"/>
      <w:kern w:val="3"/>
      <w:sz w:val="24"/>
      <w:szCs w:val="24"/>
    </w:rPr>
  </w:style>
  <w:style w:type="character" w:styleId="ae">
    <w:name w:val="Placeholder Text"/>
    <w:basedOn w:val="a0"/>
    <w:uiPriority w:val="99"/>
    <w:semiHidden/>
    <w:rsid w:val="00C54650"/>
    <w:rPr>
      <w:color w:val="808080"/>
    </w:rPr>
  </w:style>
  <w:style w:type="character" w:customStyle="1" w:styleId="ms-1">
    <w:name w:val="ms-1"/>
    <w:basedOn w:val="a0"/>
    <w:rsid w:val="00C54650"/>
  </w:style>
  <w:style w:type="character" w:customStyle="1" w:styleId="relative">
    <w:name w:val="relative"/>
    <w:basedOn w:val="a0"/>
    <w:rsid w:val="00C54650"/>
  </w:style>
  <w:style w:type="character" w:customStyle="1" w:styleId="max-w-full">
    <w:name w:val="max-w-full"/>
    <w:basedOn w:val="a0"/>
    <w:rsid w:val="00C54650"/>
  </w:style>
  <w:style w:type="character" w:customStyle="1" w:styleId="-me-1">
    <w:name w:val="-me-1"/>
    <w:basedOn w:val="a0"/>
    <w:rsid w:val="00C54650"/>
  </w:style>
  <w:style w:type="character" w:styleId="af">
    <w:name w:val="Emphasis"/>
    <w:basedOn w:val="a0"/>
    <w:uiPriority w:val="20"/>
    <w:qFormat/>
    <w:rsid w:val="00C54650"/>
    <w:rPr>
      <w:i/>
      <w:iCs/>
    </w:rPr>
  </w:style>
  <w:style w:type="character" w:styleId="af0">
    <w:name w:val="page number"/>
    <w:basedOn w:val="a0"/>
    <w:uiPriority w:val="99"/>
    <w:semiHidden/>
    <w:unhideWhenUsed/>
    <w:rsid w:val="00E77842"/>
  </w:style>
  <w:style w:type="paragraph" w:customStyle="1" w:styleId="af1">
    <w:name w:val="الفصل"/>
    <w:basedOn w:val="a"/>
    <w:link w:val="Char6"/>
    <w:qFormat/>
    <w:rsid w:val="00BE68A2"/>
    <w:pPr>
      <w:bidi/>
      <w:spacing w:after="0" w:line="240" w:lineRule="auto"/>
      <w:jc w:val="center"/>
    </w:pPr>
    <w:rPr>
      <w:rFonts w:ascii="Times New Roman" w:hAnsi="Times New Roman" w:cs="PT Bold Heading"/>
      <w:sz w:val="50"/>
      <w:szCs w:val="50"/>
      <w:lang w:bidi="ar-EG"/>
    </w:rPr>
  </w:style>
  <w:style w:type="paragraph" w:customStyle="1" w:styleId="af2">
    <w:name w:val="فقرررة"/>
    <w:basedOn w:val="a"/>
    <w:link w:val="Char7"/>
    <w:rsid w:val="00CE25C2"/>
    <w:pPr>
      <w:shd w:val="clear" w:color="auto" w:fill="FFFFFF" w:themeFill="background1"/>
      <w:bidi/>
      <w:spacing w:after="0"/>
      <w:ind w:firstLine="720"/>
      <w:jc w:val="lowKashida"/>
    </w:pPr>
    <w:rPr>
      <w:rFonts w:ascii="Times New Roman" w:hAnsi="Times New Roman" w:cs="Sakkal Majalla"/>
      <w:sz w:val="32"/>
      <w:szCs w:val="32"/>
    </w:rPr>
  </w:style>
  <w:style w:type="character" w:customStyle="1" w:styleId="Char6">
    <w:name w:val="الفصل Char"/>
    <w:basedOn w:val="a0"/>
    <w:link w:val="af1"/>
    <w:rsid w:val="00BE68A2"/>
    <w:rPr>
      <w:rFonts w:ascii="Times New Roman" w:hAnsi="Times New Roman" w:cs="PT Bold Heading"/>
      <w:sz w:val="50"/>
      <w:szCs w:val="50"/>
      <w:lang w:bidi="ar-EG"/>
    </w:rPr>
  </w:style>
  <w:style w:type="paragraph" w:customStyle="1" w:styleId="af3">
    <w:name w:val="فقررة"/>
    <w:basedOn w:val="af2"/>
    <w:link w:val="Char8"/>
    <w:qFormat/>
    <w:rsid w:val="006A021A"/>
    <w:pPr>
      <w:spacing w:before="120" w:after="120" w:line="240" w:lineRule="auto"/>
    </w:pPr>
  </w:style>
  <w:style w:type="character" w:customStyle="1" w:styleId="Char7">
    <w:name w:val="فقرررة Char"/>
    <w:basedOn w:val="a0"/>
    <w:link w:val="af2"/>
    <w:rsid w:val="00CE25C2"/>
    <w:rPr>
      <w:rFonts w:ascii="Times New Roman" w:hAnsi="Times New Roman" w:cs="Sakkal Majalla"/>
      <w:sz w:val="32"/>
      <w:szCs w:val="32"/>
      <w:shd w:val="clear" w:color="auto" w:fill="FFFFFF" w:themeFill="background1"/>
    </w:rPr>
  </w:style>
  <w:style w:type="character" w:customStyle="1" w:styleId="Char8">
    <w:name w:val="فقررة Char"/>
    <w:basedOn w:val="Char7"/>
    <w:link w:val="af3"/>
    <w:rsid w:val="006A021A"/>
    <w:rPr>
      <w:rFonts w:ascii="Times New Roman" w:hAnsi="Times New Roman" w:cs="Sakkal Majalla"/>
      <w:sz w:val="32"/>
      <w:szCs w:val="32"/>
      <w:shd w:val="clear" w:color="auto" w:fill="FFFFFF" w:themeFill="background1"/>
    </w:rPr>
  </w:style>
  <w:style w:type="paragraph" w:styleId="af4">
    <w:name w:val="Body Text Indent"/>
    <w:basedOn w:val="a"/>
    <w:link w:val="Char9"/>
    <w:uiPriority w:val="99"/>
    <w:unhideWhenUsed/>
    <w:rsid w:val="009E6F14"/>
    <w:pPr>
      <w:bidi/>
      <w:spacing w:before="120" w:after="120" w:line="240" w:lineRule="auto"/>
      <w:ind w:firstLine="720"/>
      <w:jc w:val="both"/>
    </w:pPr>
    <w:rPr>
      <w:rFonts w:ascii="Times New Roman" w:hAnsi="Times New Roman" w:cs="Simplified Arabic"/>
      <w:sz w:val="28"/>
      <w:szCs w:val="28"/>
      <w:lang w:bidi="ar-EG"/>
    </w:rPr>
  </w:style>
  <w:style w:type="character" w:customStyle="1" w:styleId="Char9">
    <w:name w:val="نص أساسي بمسافة بادئة Char"/>
    <w:basedOn w:val="a0"/>
    <w:link w:val="af4"/>
    <w:uiPriority w:val="99"/>
    <w:rsid w:val="009E6F14"/>
    <w:rPr>
      <w:rFonts w:ascii="Times New Roman" w:hAnsi="Times New Roman" w:cs="Simplified Arabic"/>
      <w:sz w:val="28"/>
      <w:szCs w:val="28"/>
      <w:lang w:bidi="ar-EG"/>
    </w:rPr>
  </w:style>
  <w:style w:type="paragraph" w:styleId="20">
    <w:name w:val="Body Text Indent 2"/>
    <w:basedOn w:val="a"/>
    <w:link w:val="2Char0"/>
    <w:uiPriority w:val="99"/>
    <w:unhideWhenUsed/>
    <w:rsid w:val="006D2379"/>
    <w:pPr>
      <w:tabs>
        <w:tab w:val="left" w:pos="2239"/>
      </w:tabs>
      <w:bidi/>
      <w:spacing w:before="120" w:after="120" w:line="240" w:lineRule="auto"/>
      <w:ind w:left="1433" w:hanging="742"/>
      <w:jc w:val="both"/>
    </w:pPr>
    <w:rPr>
      <w:rFonts w:ascii="Times New Roman" w:hAnsi="Times New Roman" w:cs="AL-Mateen"/>
      <w:sz w:val="30"/>
      <w:szCs w:val="30"/>
      <w:lang w:bidi="ar-KW"/>
    </w:rPr>
  </w:style>
  <w:style w:type="character" w:customStyle="1" w:styleId="2Char0">
    <w:name w:val="نص أساسي بمسافة بادئة 2 Char"/>
    <w:basedOn w:val="a0"/>
    <w:link w:val="20"/>
    <w:uiPriority w:val="99"/>
    <w:rsid w:val="006D2379"/>
    <w:rPr>
      <w:rFonts w:ascii="Times New Roman" w:hAnsi="Times New Roman" w:cs="AL-Mateen"/>
      <w:sz w:val="30"/>
      <w:szCs w:val="30"/>
      <w:lang w:bidi="ar-KW"/>
    </w:rPr>
  </w:style>
  <w:style w:type="paragraph" w:styleId="21">
    <w:name w:val="Body Text 2"/>
    <w:basedOn w:val="a"/>
    <w:link w:val="2Char1"/>
    <w:uiPriority w:val="99"/>
    <w:unhideWhenUsed/>
    <w:rsid w:val="00ED7778"/>
    <w:pPr>
      <w:bidi/>
      <w:spacing w:before="120" w:after="120" w:line="240" w:lineRule="auto"/>
      <w:jc w:val="both"/>
    </w:pPr>
    <w:rPr>
      <w:rFonts w:ascii="Times New Roman" w:hAnsi="Times New Roman" w:cs="PT Bold Heading"/>
      <w:sz w:val="28"/>
      <w:szCs w:val="28"/>
      <w:lang w:bidi="ar-EG"/>
    </w:rPr>
  </w:style>
  <w:style w:type="character" w:customStyle="1" w:styleId="2Char1">
    <w:name w:val="نص أساسي 2 Char"/>
    <w:basedOn w:val="a0"/>
    <w:link w:val="21"/>
    <w:uiPriority w:val="99"/>
    <w:rsid w:val="00ED7778"/>
    <w:rPr>
      <w:rFonts w:ascii="Times New Roman" w:hAnsi="Times New Roman" w:cs="PT Bold Heading"/>
      <w:sz w:val="28"/>
      <w:szCs w:val="28"/>
      <w:lang w:bidi="ar-EG"/>
    </w:rPr>
  </w:style>
  <w:style w:type="character" w:customStyle="1" w:styleId="5Char">
    <w:name w:val="عنوان 5 Char"/>
    <w:basedOn w:val="a0"/>
    <w:link w:val="5"/>
    <w:uiPriority w:val="9"/>
    <w:rsid w:val="00ED7778"/>
    <w:rPr>
      <w:rFonts w:ascii="Times New Roman" w:hAnsi="Times New Roman" w:cs="Simplified Arabic"/>
      <w:sz w:val="28"/>
      <w:szCs w:val="28"/>
      <w:lang w:bidi="ar-EG"/>
    </w:rPr>
  </w:style>
  <w:style w:type="character" w:customStyle="1" w:styleId="6Char">
    <w:name w:val="عنوان 6 Char"/>
    <w:basedOn w:val="a0"/>
    <w:link w:val="6"/>
    <w:uiPriority w:val="9"/>
    <w:rsid w:val="00802D9E"/>
    <w:rPr>
      <w:rFonts w:ascii="Times New Roman" w:hAnsi="Times New Roman" w:cs="Simplified Arabic"/>
      <w:b/>
      <w:bCs/>
      <w:sz w:val="28"/>
      <w:szCs w:val="28"/>
      <w:lang w:bidi="ar-EG"/>
    </w:rPr>
  </w:style>
  <w:style w:type="character" w:customStyle="1" w:styleId="7Char">
    <w:name w:val="عنوان 7 Char"/>
    <w:basedOn w:val="a0"/>
    <w:link w:val="7"/>
    <w:uiPriority w:val="9"/>
    <w:rsid w:val="00F120AB"/>
    <w:rPr>
      <w:rFonts w:cs="PT Bold Heading"/>
      <w:sz w:val="28"/>
      <w:szCs w:val="28"/>
      <w:lang w:bidi="ar-EG"/>
    </w:rPr>
  </w:style>
  <w:style w:type="character" w:customStyle="1" w:styleId="8Char">
    <w:name w:val="عنوان 8 Char"/>
    <w:basedOn w:val="a0"/>
    <w:link w:val="8"/>
    <w:uiPriority w:val="9"/>
    <w:rsid w:val="00D753D7"/>
    <w:rPr>
      <w:rFonts w:ascii="Times New Roman" w:hAnsi="Times New Roman" w:cs="Sultan Medium"/>
      <w:sz w:val="32"/>
      <w:szCs w:val="32"/>
      <w:u w:val="thick"/>
      <w:lang w:bidi="ar-EG"/>
    </w:rPr>
  </w:style>
  <w:style w:type="character" w:customStyle="1" w:styleId="9Char">
    <w:name w:val="عنوان 9 Char"/>
    <w:basedOn w:val="a0"/>
    <w:link w:val="9"/>
    <w:uiPriority w:val="9"/>
    <w:rsid w:val="00FC7536"/>
    <w:rPr>
      <w:rFonts w:ascii="Elephant" w:hAnsi="Elephant" w:cs="Simplified Arabic"/>
      <w:sz w:val="30"/>
      <w:szCs w:val="30"/>
      <w:lang w:bidi="ar-EG"/>
    </w:rPr>
  </w:style>
  <w:style w:type="character" w:customStyle="1" w:styleId="Char0">
    <w:name w:val="عادي (ويب) Char"/>
    <w:basedOn w:val="a0"/>
    <w:link w:val="a5"/>
    <w:uiPriority w:val="99"/>
    <w:rsid w:val="00997417"/>
    <w:rPr>
      <w:rFonts w:ascii="Times New Roman" w:eastAsia="Times New Roman" w:hAnsi="Times New Roman" w:cs="Times New Roman"/>
      <w:sz w:val="24"/>
      <w:szCs w:val="24"/>
    </w:rPr>
  </w:style>
  <w:style w:type="character" w:customStyle="1" w:styleId="Char">
    <w:name w:val=" سرد الفقرات Char"/>
    <w:aliases w:val="List Paragraph1 Char"/>
    <w:link w:val="a4"/>
    <w:uiPriority w:val="34"/>
    <w:locked/>
    <w:rsid w:val="005C3D3D"/>
  </w:style>
  <w:style w:type="table" w:customStyle="1" w:styleId="TableGrid1">
    <w:name w:val="Table Grid1"/>
    <w:basedOn w:val="a1"/>
    <w:next w:val="a3"/>
    <w:uiPriority w:val="59"/>
    <w:rsid w:val="0020222D"/>
    <w:pPr>
      <w:spacing w:after="0" w:line="240" w:lineRule="auto"/>
    </w:pPr>
    <w:rPr>
      <w:rFonts w:ascii="Calibri" w:eastAsia="Times New Roman" w:hAnsi="Calibri" w:cs="Arial"/>
      <w:sz w:val="20"/>
      <w:szCs w:val="20"/>
      <w:lang w:val="en-GB"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sselectedend">
    <w:name w:val="isselectedend"/>
    <w:basedOn w:val="a"/>
    <w:rsid w:val="002C0F1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dq2pgselectionanchorcontainer">
    <w:name w:val="pdq2pg_selectionanchorcontainer"/>
    <w:basedOn w:val="a"/>
    <w:rsid w:val="00A558A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2">
    <w:name w:val="نمط2"/>
    <w:basedOn w:val="a"/>
    <w:link w:val="2Char2"/>
    <w:rsid w:val="00F64EEF"/>
    <w:pPr>
      <w:widowControl w:val="0"/>
      <w:bidi/>
      <w:spacing w:after="0" w:line="240" w:lineRule="auto"/>
      <w:jc w:val="lowKashida"/>
    </w:pPr>
    <w:rPr>
      <w:rFonts w:ascii="Times New Roman" w:eastAsia="Times New Roman" w:hAnsi="Times New Roman" w:cs="SKR HEAD1"/>
      <w:sz w:val="32"/>
      <w:szCs w:val="32"/>
      <w:lang w:bidi="ar-EG"/>
    </w:rPr>
  </w:style>
  <w:style w:type="character" w:customStyle="1" w:styleId="2Char2">
    <w:name w:val="نمط2 Char"/>
    <w:link w:val="22"/>
    <w:rsid w:val="00F64EEF"/>
    <w:rPr>
      <w:rFonts w:ascii="Times New Roman" w:eastAsia="Times New Roman" w:hAnsi="Times New Roman" w:cs="SKR HEAD1"/>
      <w:sz w:val="32"/>
      <w:szCs w:val="32"/>
      <w:lang w:bidi="ar-E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51023">
      <w:bodyDiv w:val="1"/>
      <w:marLeft w:val="0"/>
      <w:marRight w:val="0"/>
      <w:marTop w:val="0"/>
      <w:marBottom w:val="0"/>
      <w:divBdr>
        <w:top w:val="none" w:sz="0" w:space="0" w:color="auto"/>
        <w:left w:val="none" w:sz="0" w:space="0" w:color="auto"/>
        <w:bottom w:val="none" w:sz="0" w:space="0" w:color="auto"/>
        <w:right w:val="none" w:sz="0" w:space="0" w:color="auto"/>
      </w:divBdr>
    </w:div>
    <w:div w:id="43794616">
      <w:bodyDiv w:val="1"/>
      <w:marLeft w:val="0"/>
      <w:marRight w:val="0"/>
      <w:marTop w:val="0"/>
      <w:marBottom w:val="0"/>
      <w:divBdr>
        <w:top w:val="none" w:sz="0" w:space="0" w:color="auto"/>
        <w:left w:val="none" w:sz="0" w:space="0" w:color="auto"/>
        <w:bottom w:val="none" w:sz="0" w:space="0" w:color="auto"/>
        <w:right w:val="none" w:sz="0" w:space="0" w:color="auto"/>
      </w:divBdr>
      <w:divsChild>
        <w:div w:id="20252057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2316703">
      <w:bodyDiv w:val="1"/>
      <w:marLeft w:val="0"/>
      <w:marRight w:val="0"/>
      <w:marTop w:val="0"/>
      <w:marBottom w:val="0"/>
      <w:divBdr>
        <w:top w:val="none" w:sz="0" w:space="0" w:color="auto"/>
        <w:left w:val="none" w:sz="0" w:space="0" w:color="auto"/>
        <w:bottom w:val="none" w:sz="0" w:space="0" w:color="auto"/>
        <w:right w:val="none" w:sz="0" w:space="0" w:color="auto"/>
      </w:divBdr>
    </w:div>
    <w:div w:id="57823913">
      <w:bodyDiv w:val="1"/>
      <w:marLeft w:val="0"/>
      <w:marRight w:val="0"/>
      <w:marTop w:val="0"/>
      <w:marBottom w:val="0"/>
      <w:divBdr>
        <w:top w:val="none" w:sz="0" w:space="0" w:color="auto"/>
        <w:left w:val="none" w:sz="0" w:space="0" w:color="auto"/>
        <w:bottom w:val="none" w:sz="0" w:space="0" w:color="auto"/>
        <w:right w:val="none" w:sz="0" w:space="0" w:color="auto"/>
      </w:divBdr>
    </w:div>
    <w:div w:id="69235616">
      <w:bodyDiv w:val="1"/>
      <w:marLeft w:val="0"/>
      <w:marRight w:val="0"/>
      <w:marTop w:val="0"/>
      <w:marBottom w:val="0"/>
      <w:divBdr>
        <w:top w:val="none" w:sz="0" w:space="0" w:color="auto"/>
        <w:left w:val="none" w:sz="0" w:space="0" w:color="auto"/>
        <w:bottom w:val="none" w:sz="0" w:space="0" w:color="auto"/>
        <w:right w:val="none" w:sz="0" w:space="0" w:color="auto"/>
      </w:divBdr>
    </w:div>
    <w:div w:id="73623496">
      <w:bodyDiv w:val="1"/>
      <w:marLeft w:val="0"/>
      <w:marRight w:val="0"/>
      <w:marTop w:val="0"/>
      <w:marBottom w:val="0"/>
      <w:divBdr>
        <w:top w:val="none" w:sz="0" w:space="0" w:color="auto"/>
        <w:left w:val="none" w:sz="0" w:space="0" w:color="auto"/>
        <w:bottom w:val="none" w:sz="0" w:space="0" w:color="auto"/>
        <w:right w:val="none" w:sz="0" w:space="0" w:color="auto"/>
      </w:divBdr>
    </w:div>
    <w:div w:id="87846913">
      <w:bodyDiv w:val="1"/>
      <w:marLeft w:val="0"/>
      <w:marRight w:val="0"/>
      <w:marTop w:val="0"/>
      <w:marBottom w:val="0"/>
      <w:divBdr>
        <w:top w:val="none" w:sz="0" w:space="0" w:color="auto"/>
        <w:left w:val="none" w:sz="0" w:space="0" w:color="auto"/>
        <w:bottom w:val="none" w:sz="0" w:space="0" w:color="auto"/>
        <w:right w:val="none" w:sz="0" w:space="0" w:color="auto"/>
      </w:divBdr>
    </w:div>
    <w:div w:id="93282735">
      <w:bodyDiv w:val="1"/>
      <w:marLeft w:val="0"/>
      <w:marRight w:val="0"/>
      <w:marTop w:val="0"/>
      <w:marBottom w:val="0"/>
      <w:divBdr>
        <w:top w:val="none" w:sz="0" w:space="0" w:color="auto"/>
        <w:left w:val="none" w:sz="0" w:space="0" w:color="auto"/>
        <w:bottom w:val="none" w:sz="0" w:space="0" w:color="auto"/>
        <w:right w:val="none" w:sz="0" w:space="0" w:color="auto"/>
      </w:divBdr>
    </w:div>
    <w:div w:id="94181003">
      <w:bodyDiv w:val="1"/>
      <w:marLeft w:val="0"/>
      <w:marRight w:val="0"/>
      <w:marTop w:val="0"/>
      <w:marBottom w:val="0"/>
      <w:divBdr>
        <w:top w:val="none" w:sz="0" w:space="0" w:color="auto"/>
        <w:left w:val="none" w:sz="0" w:space="0" w:color="auto"/>
        <w:bottom w:val="none" w:sz="0" w:space="0" w:color="auto"/>
        <w:right w:val="none" w:sz="0" w:space="0" w:color="auto"/>
      </w:divBdr>
    </w:div>
    <w:div w:id="102071190">
      <w:bodyDiv w:val="1"/>
      <w:marLeft w:val="0"/>
      <w:marRight w:val="0"/>
      <w:marTop w:val="0"/>
      <w:marBottom w:val="0"/>
      <w:divBdr>
        <w:top w:val="none" w:sz="0" w:space="0" w:color="auto"/>
        <w:left w:val="none" w:sz="0" w:space="0" w:color="auto"/>
        <w:bottom w:val="none" w:sz="0" w:space="0" w:color="auto"/>
        <w:right w:val="none" w:sz="0" w:space="0" w:color="auto"/>
      </w:divBdr>
    </w:div>
    <w:div w:id="122386670">
      <w:bodyDiv w:val="1"/>
      <w:marLeft w:val="0"/>
      <w:marRight w:val="0"/>
      <w:marTop w:val="0"/>
      <w:marBottom w:val="0"/>
      <w:divBdr>
        <w:top w:val="none" w:sz="0" w:space="0" w:color="auto"/>
        <w:left w:val="none" w:sz="0" w:space="0" w:color="auto"/>
        <w:bottom w:val="none" w:sz="0" w:space="0" w:color="auto"/>
        <w:right w:val="none" w:sz="0" w:space="0" w:color="auto"/>
      </w:divBdr>
    </w:div>
    <w:div w:id="124933418">
      <w:bodyDiv w:val="1"/>
      <w:marLeft w:val="0"/>
      <w:marRight w:val="0"/>
      <w:marTop w:val="0"/>
      <w:marBottom w:val="0"/>
      <w:divBdr>
        <w:top w:val="none" w:sz="0" w:space="0" w:color="auto"/>
        <w:left w:val="none" w:sz="0" w:space="0" w:color="auto"/>
        <w:bottom w:val="none" w:sz="0" w:space="0" w:color="auto"/>
        <w:right w:val="none" w:sz="0" w:space="0" w:color="auto"/>
      </w:divBdr>
    </w:div>
    <w:div w:id="128863055">
      <w:bodyDiv w:val="1"/>
      <w:marLeft w:val="0"/>
      <w:marRight w:val="0"/>
      <w:marTop w:val="0"/>
      <w:marBottom w:val="0"/>
      <w:divBdr>
        <w:top w:val="none" w:sz="0" w:space="0" w:color="auto"/>
        <w:left w:val="none" w:sz="0" w:space="0" w:color="auto"/>
        <w:bottom w:val="none" w:sz="0" w:space="0" w:color="auto"/>
        <w:right w:val="none" w:sz="0" w:space="0" w:color="auto"/>
      </w:divBdr>
    </w:div>
    <w:div w:id="128938963">
      <w:bodyDiv w:val="1"/>
      <w:marLeft w:val="0"/>
      <w:marRight w:val="0"/>
      <w:marTop w:val="0"/>
      <w:marBottom w:val="0"/>
      <w:divBdr>
        <w:top w:val="none" w:sz="0" w:space="0" w:color="auto"/>
        <w:left w:val="none" w:sz="0" w:space="0" w:color="auto"/>
        <w:bottom w:val="none" w:sz="0" w:space="0" w:color="auto"/>
        <w:right w:val="none" w:sz="0" w:space="0" w:color="auto"/>
      </w:divBdr>
    </w:div>
    <w:div w:id="133067330">
      <w:bodyDiv w:val="1"/>
      <w:marLeft w:val="0"/>
      <w:marRight w:val="0"/>
      <w:marTop w:val="0"/>
      <w:marBottom w:val="0"/>
      <w:divBdr>
        <w:top w:val="none" w:sz="0" w:space="0" w:color="auto"/>
        <w:left w:val="none" w:sz="0" w:space="0" w:color="auto"/>
        <w:bottom w:val="none" w:sz="0" w:space="0" w:color="auto"/>
        <w:right w:val="none" w:sz="0" w:space="0" w:color="auto"/>
      </w:divBdr>
    </w:div>
    <w:div w:id="135034282">
      <w:bodyDiv w:val="1"/>
      <w:marLeft w:val="0"/>
      <w:marRight w:val="0"/>
      <w:marTop w:val="0"/>
      <w:marBottom w:val="0"/>
      <w:divBdr>
        <w:top w:val="none" w:sz="0" w:space="0" w:color="auto"/>
        <w:left w:val="none" w:sz="0" w:space="0" w:color="auto"/>
        <w:bottom w:val="none" w:sz="0" w:space="0" w:color="auto"/>
        <w:right w:val="none" w:sz="0" w:space="0" w:color="auto"/>
      </w:divBdr>
      <w:divsChild>
        <w:div w:id="224223886">
          <w:marLeft w:val="0"/>
          <w:marRight w:val="0"/>
          <w:marTop w:val="0"/>
          <w:marBottom w:val="0"/>
          <w:divBdr>
            <w:top w:val="none" w:sz="0" w:space="0" w:color="auto"/>
            <w:left w:val="none" w:sz="0" w:space="0" w:color="auto"/>
            <w:bottom w:val="none" w:sz="0" w:space="0" w:color="auto"/>
            <w:right w:val="none" w:sz="0" w:space="0" w:color="auto"/>
          </w:divBdr>
          <w:divsChild>
            <w:div w:id="1944455859">
              <w:marLeft w:val="0"/>
              <w:marRight w:val="0"/>
              <w:marTop w:val="0"/>
              <w:marBottom w:val="0"/>
              <w:divBdr>
                <w:top w:val="none" w:sz="0" w:space="0" w:color="auto"/>
                <w:left w:val="none" w:sz="0" w:space="0" w:color="auto"/>
                <w:bottom w:val="none" w:sz="0" w:space="0" w:color="auto"/>
                <w:right w:val="none" w:sz="0" w:space="0" w:color="auto"/>
              </w:divBdr>
              <w:divsChild>
                <w:div w:id="1474176819">
                  <w:marLeft w:val="0"/>
                  <w:marRight w:val="0"/>
                  <w:marTop w:val="0"/>
                  <w:marBottom w:val="0"/>
                  <w:divBdr>
                    <w:top w:val="none" w:sz="0" w:space="0" w:color="auto"/>
                    <w:left w:val="none" w:sz="0" w:space="0" w:color="auto"/>
                    <w:bottom w:val="none" w:sz="0" w:space="0" w:color="auto"/>
                    <w:right w:val="none" w:sz="0" w:space="0" w:color="auto"/>
                  </w:divBdr>
                  <w:divsChild>
                    <w:div w:id="1946618509">
                      <w:marLeft w:val="0"/>
                      <w:marRight w:val="0"/>
                      <w:marTop w:val="0"/>
                      <w:marBottom w:val="0"/>
                      <w:divBdr>
                        <w:top w:val="none" w:sz="0" w:space="0" w:color="auto"/>
                        <w:left w:val="none" w:sz="0" w:space="0" w:color="auto"/>
                        <w:bottom w:val="none" w:sz="0" w:space="0" w:color="auto"/>
                        <w:right w:val="none" w:sz="0" w:space="0" w:color="auto"/>
                      </w:divBdr>
                      <w:divsChild>
                        <w:div w:id="1290161811">
                          <w:marLeft w:val="0"/>
                          <w:marRight w:val="0"/>
                          <w:marTop w:val="0"/>
                          <w:marBottom w:val="0"/>
                          <w:divBdr>
                            <w:top w:val="none" w:sz="0" w:space="0" w:color="auto"/>
                            <w:left w:val="none" w:sz="0" w:space="0" w:color="auto"/>
                            <w:bottom w:val="none" w:sz="0" w:space="0" w:color="auto"/>
                            <w:right w:val="none" w:sz="0" w:space="0" w:color="auto"/>
                          </w:divBdr>
                          <w:divsChild>
                            <w:div w:id="1066033397">
                              <w:marLeft w:val="0"/>
                              <w:marRight w:val="0"/>
                              <w:marTop w:val="0"/>
                              <w:marBottom w:val="0"/>
                              <w:divBdr>
                                <w:top w:val="none" w:sz="0" w:space="0" w:color="auto"/>
                                <w:left w:val="none" w:sz="0" w:space="0" w:color="auto"/>
                                <w:bottom w:val="none" w:sz="0" w:space="0" w:color="auto"/>
                                <w:right w:val="none" w:sz="0" w:space="0" w:color="auto"/>
                              </w:divBdr>
                              <w:divsChild>
                                <w:div w:id="291057008">
                                  <w:marLeft w:val="0"/>
                                  <w:marRight w:val="0"/>
                                  <w:marTop w:val="0"/>
                                  <w:marBottom w:val="0"/>
                                  <w:divBdr>
                                    <w:top w:val="none" w:sz="0" w:space="0" w:color="auto"/>
                                    <w:left w:val="none" w:sz="0" w:space="0" w:color="auto"/>
                                    <w:bottom w:val="none" w:sz="0" w:space="0" w:color="auto"/>
                                    <w:right w:val="none" w:sz="0" w:space="0" w:color="auto"/>
                                  </w:divBdr>
                                  <w:divsChild>
                                    <w:div w:id="208416678">
                                      <w:marLeft w:val="0"/>
                                      <w:marRight w:val="0"/>
                                      <w:marTop w:val="0"/>
                                      <w:marBottom w:val="0"/>
                                      <w:divBdr>
                                        <w:top w:val="none" w:sz="0" w:space="0" w:color="auto"/>
                                        <w:left w:val="none" w:sz="0" w:space="0" w:color="auto"/>
                                        <w:bottom w:val="none" w:sz="0" w:space="0" w:color="auto"/>
                                        <w:right w:val="none" w:sz="0" w:space="0" w:color="auto"/>
                                      </w:divBdr>
                                      <w:divsChild>
                                        <w:div w:id="10894233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1679889">
      <w:bodyDiv w:val="1"/>
      <w:marLeft w:val="0"/>
      <w:marRight w:val="0"/>
      <w:marTop w:val="0"/>
      <w:marBottom w:val="0"/>
      <w:divBdr>
        <w:top w:val="none" w:sz="0" w:space="0" w:color="auto"/>
        <w:left w:val="none" w:sz="0" w:space="0" w:color="auto"/>
        <w:bottom w:val="none" w:sz="0" w:space="0" w:color="auto"/>
        <w:right w:val="none" w:sz="0" w:space="0" w:color="auto"/>
      </w:divBdr>
    </w:div>
    <w:div w:id="154421504">
      <w:bodyDiv w:val="1"/>
      <w:marLeft w:val="0"/>
      <w:marRight w:val="0"/>
      <w:marTop w:val="0"/>
      <w:marBottom w:val="0"/>
      <w:divBdr>
        <w:top w:val="none" w:sz="0" w:space="0" w:color="auto"/>
        <w:left w:val="none" w:sz="0" w:space="0" w:color="auto"/>
        <w:bottom w:val="none" w:sz="0" w:space="0" w:color="auto"/>
        <w:right w:val="none" w:sz="0" w:space="0" w:color="auto"/>
      </w:divBdr>
      <w:divsChild>
        <w:div w:id="10728920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1405587">
      <w:bodyDiv w:val="1"/>
      <w:marLeft w:val="0"/>
      <w:marRight w:val="0"/>
      <w:marTop w:val="0"/>
      <w:marBottom w:val="0"/>
      <w:divBdr>
        <w:top w:val="none" w:sz="0" w:space="0" w:color="auto"/>
        <w:left w:val="none" w:sz="0" w:space="0" w:color="auto"/>
        <w:bottom w:val="none" w:sz="0" w:space="0" w:color="auto"/>
        <w:right w:val="none" w:sz="0" w:space="0" w:color="auto"/>
      </w:divBdr>
    </w:div>
    <w:div w:id="191191077">
      <w:bodyDiv w:val="1"/>
      <w:marLeft w:val="0"/>
      <w:marRight w:val="0"/>
      <w:marTop w:val="0"/>
      <w:marBottom w:val="0"/>
      <w:divBdr>
        <w:top w:val="none" w:sz="0" w:space="0" w:color="auto"/>
        <w:left w:val="none" w:sz="0" w:space="0" w:color="auto"/>
        <w:bottom w:val="none" w:sz="0" w:space="0" w:color="auto"/>
        <w:right w:val="none" w:sz="0" w:space="0" w:color="auto"/>
      </w:divBdr>
    </w:div>
    <w:div w:id="193231227">
      <w:bodyDiv w:val="1"/>
      <w:marLeft w:val="0"/>
      <w:marRight w:val="0"/>
      <w:marTop w:val="0"/>
      <w:marBottom w:val="0"/>
      <w:divBdr>
        <w:top w:val="none" w:sz="0" w:space="0" w:color="auto"/>
        <w:left w:val="none" w:sz="0" w:space="0" w:color="auto"/>
        <w:bottom w:val="none" w:sz="0" w:space="0" w:color="auto"/>
        <w:right w:val="none" w:sz="0" w:space="0" w:color="auto"/>
      </w:divBdr>
    </w:div>
    <w:div w:id="222450380">
      <w:bodyDiv w:val="1"/>
      <w:marLeft w:val="0"/>
      <w:marRight w:val="0"/>
      <w:marTop w:val="0"/>
      <w:marBottom w:val="0"/>
      <w:divBdr>
        <w:top w:val="none" w:sz="0" w:space="0" w:color="auto"/>
        <w:left w:val="none" w:sz="0" w:space="0" w:color="auto"/>
        <w:bottom w:val="none" w:sz="0" w:space="0" w:color="auto"/>
        <w:right w:val="none" w:sz="0" w:space="0" w:color="auto"/>
      </w:divBdr>
    </w:div>
    <w:div w:id="225575816">
      <w:bodyDiv w:val="1"/>
      <w:marLeft w:val="0"/>
      <w:marRight w:val="0"/>
      <w:marTop w:val="0"/>
      <w:marBottom w:val="0"/>
      <w:divBdr>
        <w:top w:val="none" w:sz="0" w:space="0" w:color="auto"/>
        <w:left w:val="none" w:sz="0" w:space="0" w:color="auto"/>
        <w:bottom w:val="none" w:sz="0" w:space="0" w:color="auto"/>
        <w:right w:val="none" w:sz="0" w:space="0" w:color="auto"/>
      </w:divBdr>
    </w:div>
    <w:div w:id="225579384">
      <w:bodyDiv w:val="1"/>
      <w:marLeft w:val="0"/>
      <w:marRight w:val="0"/>
      <w:marTop w:val="0"/>
      <w:marBottom w:val="0"/>
      <w:divBdr>
        <w:top w:val="none" w:sz="0" w:space="0" w:color="auto"/>
        <w:left w:val="none" w:sz="0" w:space="0" w:color="auto"/>
        <w:bottom w:val="none" w:sz="0" w:space="0" w:color="auto"/>
        <w:right w:val="none" w:sz="0" w:space="0" w:color="auto"/>
      </w:divBdr>
    </w:div>
    <w:div w:id="228807795">
      <w:bodyDiv w:val="1"/>
      <w:marLeft w:val="0"/>
      <w:marRight w:val="0"/>
      <w:marTop w:val="0"/>
      <w:marBottom w:val="0"/>
      <w:divBdr>
        <w:top w:val="none" w:sz="0" w:space="0" w:color="auto"/>
        <w:left w:val="none" w:sz="0" w:space="0" w:color="auto"/>
        <w:bottom w:val="none" w:sz="0" w:space="0" w:color="auto"/>
        <w:right w:val="none" w:sz="0" w:space="0" w:color="auto"/>
      </w:divBdr>
    </w:div>
    <w:div w:id="234559003">
      <w:bodyDiv w:val="1"/>
      <w:marLeft w:val="0"/>
      <w:marRight w:val="0"/>
      <w:marTop w:val="0"/>
      <w:marBottom w:val="0"/>
      <w:divBdr>
        <w:top w:val="none" w:sz="0" w:space="0" w:color="auto"/>
        <w:left w:val="none" w:sz="0" w:space="0" w:color="auto"/>
        <w:bottom w:val="none" w:sz="0" w:space="0" w:color="auto"/>
        <w:right w:val="none" w:sz="0" w:space="0" w:color="auto"/>
      </w:divBdr>
      <w:divsChild>
        <w:div w:id="12024021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49197179">
      <w:bodyDiv w:val="1"/>
      <w:marLeft w:val="0"/>
      <w:marRight w:val="0"/>
      <w:marTop w:val="0"/>
      <w:marBottom w:val="0"/>
      <w:divBdr>
        <w:top w:val="none" w:sz="0" w:space="0" w:color="auto"/>
        <w:left w:val="none" w:sz="0" w:space="0" w:color="auto"/>
        <w:bottom w:val="none" w:sz="0" w:space="0" w:color="auto"/>
        <w:right w:val="none" w:sz="0" w:space="0" w:color="auto"/>
      </w:divBdr>
      <w:divsChild>
        <w:div w:id="20959736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1399435">
      <w:bodyDiv w:val="1"/>
      <w:marLeft w:val="0"/>
      <w:marRight w:val="0"/>
      <w:marTop w:val="0"/>
      <w:marBottom w:val="0"/>
      <w:divBdr>
        <w:top w:val="none" w:sz="0" w:space="0" w:color="auto"/>
        <w:left w:val="none" w:sz="0" w:space="0" w:color="auto"/>
        <w:bottom w:val="none" w:sz="0" w:space="0" w:color="auto"/>
        <w:right w:val="none" w:sz="0" w:space="0" w:color="auto"/>
      </w:divBdr>
      <w:divsChild>
        <w:div w:id="19355524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61188197">
      <w:bodyDiv w:val="1"/>
      <w:marLeft w:val="0"/>
      <w:marRight w:val="0"/>
      <w:marTop w:val="0"/>
      <w:marBottom w:val="0"/>
      <w:divBdr>
        <w:top w:val="none" w:sz="0" w:space="0" w:color="auto"/>
        <w:left w:val="none" w:sz="0" w:space="0" w:color="auto"/>
        <w:bottom w:val="none" w:sz="0" w:space="0" w:color="auto"/>
        <w:right w:val="none" w:sz="0" w:space="0" w:color="auto"/>
      </w:divBdr>
    </w:div>
    <w:div w:id="264923061">
      <w:bodyDiv w:val="1"/>
      <w:marLeft w:val="0"/>
      <w:marRight w:val="0"/>
      <w:marTop w:val="0"/>
      <w:marBottom w:val="0"/>
      <w:divBdr>
        <w:top w:val="none" w:sz="0" w:space="0" w:color="auto"/>
        <w:left w:val="none" w:sz="0" w:space="0" w:color="auto"/>
        <w:bottom w:val="none" w:sz="0" w:space="0" w:color="auto"/>
        <w:right w:val="none" w:sz="0" w:space="0" w:color="auto"/>
      </w:divBdr>
    </w:div>
    <w:div w:id="303851965">
      <w:bodyDiv w:val="1"/>
      <w:marLeft w:val="0"/>
      <w:marRight w:val="0"/>
      <w:marTop w:val="0"/>
      <w:marBottom w:val="0"/>
      <w:divBdr>
        <w:top w:val="none" w:sz="0" w:space="0" w:color="auto"/>
        <w:left w:val="none" w:sz="0" w:space="0" w:color="auto"/>
        <w:bottom w:val="none" w:sz="0" w:space="0" w:color="auto"/>
        <w:right w:val="none" w:sz="0" w:space="0" w:color="auto"/>
      </w:divBdr>
    </w:div>
    <w:div w:id="351541141">
      <w:bodyDiv w:val="1"/>
      <w:marLeft w:val="0"/>
      <w:marRight w:val="0"/>
      <w:marTop w:val="0"/>
      <w:marBottom w:val="0"/>
      <w:divBdr>
        <w:top w:val="none" w:sz="0" w:space="0" w:color="auto"/>
        <w:left w:val="none" w:sz="0" w:space="0" w:color="auto"/>
        <w:bottom w:val="none" w:sz="0" w:space="0" w:color="auto"/>
        <w:right w:val="none" w:sz="0" w:space="0" w:color="auto"/>
      </w:divBdr>
    </w:div>
    <w:div w:id="354500949">
      <w:bodyDiv w:val="1"/>
      <w:marLeft w:val="0"/>
      <w:marRight w:val="0"/>
      <w:marTop w:val="0"/>
      <w:marBottom w:val="0"/>
      <w:divBdr>
        <w:top w:val="none" w:sz="0" w:space="0" w:color="auto"/>
        <w:left w:val="none" w:sz="0" w:space="0" w:color="auto"/>
        <w:bottom w:val="none" w:sz="0" w:space="0" w:color="auto"/>
        <w:right w:val="none" w:sz="0" w:space="0" w:color="auto"/>
      </w:divBdr>
    </w:div>
    <w:div w:id="355161033">
      <w:bodyDiv w:val="1"/>
      <w:marLeft w:val="0"/>
      <w:marRight w:val="0"/>
      <w:marTop w:val="0"/>
      <w:marBottom w:val="0"/>
      <w:divBdr>
        <w:top w:val="none" w:sz="0" w:space="0" w:color="auto"/>
        <w:left w:val="none" w:sz="0" w:space="0" w:color="auto"/>
        <w:bottom w:val="none" w:sz="0" w:space="0" w:color="auto"/>
        <w:right w:val="none" w:sz="0" w:space="0" w:color="auto"/>
      </w:divBdr>
    </w:div>
    <w:div w:id="373117675">
      <w:bodyDiv w:val="1"/>
      <w:marLeft w:val="0"/>
      <w:marRight w:val="0"/>
      <w:marTop w:val="0"/>
      <w:marBottom w:val="0"/>
      <w:divBdr>
        <w:top w:val="none" w:sz="0" w:space="0" w:color="auto"/>
        <w:left w:val="none" w:sz="0" w:space="0" w:color="auto"/>
        <w:bottom w:val="none" w:sz="0" w:space="0" w:color="auto"/>
        <w:right w:val="none" w:sz="0" w:space="0" w:color="auto"/>
      </w:divBdr>
    </w:div>
    <w:div w:id="373241456">
      <w:bodyDiv w:val="1"/>
      <w:marLeft w:val="0"/>
      <w:marRight w:val="0"/>
      <w:marTop w:val="0"/>
      <w:marBottom w:val="0"/>
      <w:divBdr>
        <w:top w:val="none" w:sz="0" w:space="0" w:color="auto"/>
        <w:left w:val="none" w:sz="0" w:space="0" w:color="auto"/>
        <w:bottom w:val="none" w:sz="0" w:space="0" w:color="auto"/>
        <w:right w:val="none" w:sz="0" w:space="0" w:color="auto"/>
      </w:divBdr>
    </w:div>
    <w:div w:id="383604914">
      <w:bodyDiv w:val="1"/>
      <w:marLeft w:val="0"/>
      <w:marRight w:val="0"/>
      <w:marTop w:val="0"/>
      <w:marBottom w:val="0"/>
      <w:divBdr>
        <w:top w:val="none" w:sz="0" w:space="0" w:color="auto"/>
        <w:left w:val="none" w:sz="0" w:space="0" w:color="auto"/>
        <w:bottom w:val="none" w:sz="0" w:space="0" w:color="auto"/>
        <w:right w:val="none" w:sz="0" w:space="0" w:color="auto"/>
      </w:divBdr>
    </w:div>
    <w:div w:id="386687932">
      <w:bodyDiv w:val="1"/>
      <w:marLeft w:val="0"/>
      <w:marRight w:val="0"/>
      <w:marTop w:val="0"/>
      <w:marBottom w:val="0"/>
      <w:divBdr>
        <w:top w:val="none" w:sz="0" w:space="0" w:color="auto"/>
        <w:left w:val="none" w:sz="0" w:space="0" w:color="auto"/>
        <w:bottom w:val="none" w:sz="0" w:space="0" w:color="auto"/>
        <w:right w:val="none" w:sz="0" w:space="0" w:color="auto"/>
      </w:divBdr>
      <w:divsChild>
        <w:div w:id="364523544">
          <w:marLeft w:val="0"/>
          <w:marRight w:val="0"/>
          <w:marTop w:val="0"/>
          <w:marBottom w:val="0"/>
          <w:divBdr>
            <w:top w:val="none" w:sz="0" w:space="0" w:color="auto"/>
            <w:left w:val="none" w:sz="0" w:space="0" w:color="auto"/>
            <w:bottom w:val="none" w:sz="0" w:space="0" w:color="auto"/>
            <w:right w:val="none" w:sz="0" w:space="0" w:color="auto"/>
          </w:divBdr>
          <w:divsChild>
            <w:div w:id="635180784">
              <w:marLeft w:val="0"/>
              <w:marRight w:val="0"/>
              <w:marTop w:val="0"/>
              <w:marBottom w:val="0"/>
              <w:divBdr>
                <w:top w:val="none" w:sz="0" w:space="0" w:color="auto"/>
                <w:left w:val="none" w:sz="0" w:space="0" w:color="auto"/>
                <w:bottom w:val="none" w:sz="0" w:space="0" w:color="auto"/>
                <w:right w:val="none" w:sz="0" w:space="0" w:color="auto"/>
              </w:divBdr>
              <w:divsChild>
                <w:div w:id="238445943">
                  <w:marLeft w:val="0"/>
                  <w:marRight w:val="0"/>
                  <w:marTop w:val="0"/>
                  <w:marBottom w:val="0"/>
                  <w:divBdr>
                    <w:top w:val="none" w:sz="0" w:space="0" w:color="auto"/>
                    <w:left w:val="none" w:sz="0" w:space="0" w:color="auto"/>
                    <w:bottom w:val="none" w:sz="0" w:space="0" w:color="auto"/>
                    <w:right w:val="none" w:sz="0" w:space="0" w:color="auto"/>
                  </w:divBdr>
                  <w:divsChild>
                    <w:div w:id="1069616743">
                      <w:marLeft w:val="0"/>
                      <w:marRight w:val="0"/>
                      <w:marTop w:val="0"/>
                      <w:marBottom w:val="0"/>
                      <w:divBdr>
                        <w:top w:val="none" w:sz="0" w:space="0" w:color="auto"/>
                        <w:left w:val="none" w:sz="0" w:space="0" w:color="auto"/>
                        <w:bottom w:val="none" w:sz="0" w:space="0" w:color="auto"/>
                        <w:right w:val="none" w:sz="0" w:space="0" w:color="auto"/>
                      </w:divBdr>
                      <w:divsChild>
                        <w:div w:id="363677549">
                          <w:marLeft w:val="0"/>
                          <w:marRight w:val="0"/>
                          <w:marTop w:val="0"/>
                          <w:marBottom w:val="0"/>
                          <w:divBdr>
                            <w:top w:val="none" w:sz="0" w:space="0" w:color="auto"/>
                            <w:left w:val="none" w:sz="0" w:space="0" w:color="auto"/>
                            <w:bottom w:val="none" w:sz="0" w:space="0" w:color="auto"/>
                            <w:right w:val="none" w:sz="0" w:space="0" w:color="auto"/>
                          </w:divBdr>
                          <w:divsChild>
                            <w:div w:id="1433403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6897710">
      <w:bodyDiv w:val="1"/>
      <w:marLeft w:val="0"/>
      <w:marRight w:val="0"/>
      <w:marTop w:val="0"/>
      <w:marBottom w:val="0"/>
      <w:divBdr>
        <w:top w:val="none" w:sz="0" w:space="0" w:color="auto"/>
        <w:left w:val="none" w:sz="0" w:space="0" w:color="auto"/>
        <w:bottom w:val="none" w:sz="0" w:space="0" w:color="auto"/>
        <w:right w:val="none" w:sz="0" w:space="0" w:color="auto"/>
      </w:divBdr>
    </w:div>
    <w:div w:id="399449028">
      <w:bodyDiv w:val="1"/>
      <w:marLeft w:val="0"/>
      <w:marRight w:val="0"/>
      <w:marTop w:val="0"/>
      <w:marBottom w:val="0"/>
      <w:divBdr>
        <w:top w:val="none" w:sz="0" w:space="0" w:color="auto"/>
        <w:left w:val="none" w:sz="0" w:space="0" w:color="auto"/>
        <w:bottom w:val="none" w:sz="0" w:space="0" w:color="auto"/>
        <w:right w:val="none" w:sz="0" w:space="0" w:color="auto"/>
      </w:divBdr>
    </w:div>
    <w:div w:id="400838160">
      <w:bodyDiv w:val="1"/>
      <w:marLeft w:val="0"/>
      <w:marRight w:val="0"/>
      <w:marTop w:val="0"/>
      <w:marBottom w:val="0"/>
      <w:divBdr>
        <w:top w:val="none" w:sz="0" w:space="0" w:color="auto"/>
        <w:left w:val="none" w:sz="0" w:space="0" w:color="auto"/>
        <w:bottom w:val="none" w:sz="0" w:space="0" w:color="auto"/>
        <w:right w:val="none" w:sz="0" w:space="0" w:color="auto"/>
      </w:divBdr>
    </w:div>
    <w:div w:id="417404781">
      <w:bodyDiv w:val="1"/>
      <w:marLeft w:val="0"/>
      <w:marRight w:val="0"/>
      <w:marTop w:val="0"/>
      <w:marBottom w:val="0"/>
      <w:divBdr>
        <w:top w:val="none" w:sz="0" w:space="0" w:color="auto"/>
        <w:left w:val="none" w:sz="0" w:space="0" w:color="auto"/>
        <w:bottom w:val="none" w:sz="0" w:space="0" w:color="auto"/>
        <w:right w:val="none" w:sz="0" w:space="0" w:color="auto"/>
      </w:divBdr>
    </w:div>
    <w:div w:id="418330754">
      <w:bodyDiv w:val="1"/>
      <w:marLeft w:val="0"/>
      <w:marRight w:val="0"/>
      <w:marTop w:val="0"/>
      <w:marBottom w:val="0"/>
      <w:divBdr>
        <w:top w:val="none" w:sz="0" w:space="0" w:color="auto"/>
        <w:left w:val="none" w:sz="0" w:space="0" w:color="auto"/>
        <w:bottom w:val="none" w:sz="0" w:space="0" w:color="auto"/>
        <w:right w:val="none" w:sz="0" w:space="0" w:color="auto"/>
      </w:divBdr>
    </w:div>
    <w:div w:id="423720568">
      <w:bodyDiv w:val="1"/>
      <w:marLeft w:val="0"/>
      <w:marRight w:val="0"/>
      <w:marTop w:val="0"/>
      <w:marBottom w:val="0"/>
      <w:divBdr>
        <w:top w:val="none" w:sz="0" w:space="0" w:color="auto"/>
        <w:left w:val="none" w:sz="0" w:space="0" w:color="auto"/>
        <w:bottom w:val="none" w:sz="0" w:space="0" w:color="auto"/>
        <w:right w:val="none" w:sz="0" w:space="0" w:color="auto"/>
      </w:divBdr>
    </w:div>
    <w:div w:id="427044229">
      <w:bodyDiv w:val="1"/>
      <w:marLeft w:val="0"/>
      <w:marRight w:val="0"/>
      <w:marTop w:val="0"/>
      <w:marBottom w:val="0"/>
      <w:divBdr>
        <w:top w:val="none" w:sz="0" w:space="0" w:color="auto"/>
        <w:left w:val="none" w:sz="0" w:space="0" w:color="auto"/>
        <w:bottom w:val="none" w:sz="0" w:space="0" w:color="auto"/>
        <w:right w:val="none" w:sz="0" w:space="0" w:color="auto"/>
      </w:divBdr>
    </w:div>
    <w:div w:id="432092630">
      <w:bodyDiv w:val="1"/>
      <w:marLeft w:val="0"/>
      <w:marRight w:val="0"/>
      <w:marTop w:val="0"/>
      <w:marBottom w:val="0"/>
      <w:divBdr>
        <w:top w:val="none" w:sz="0" w:space="0" w:color="auto"/>
        <w:left w:val="none" w:sz="0" w:space="0" w:color="auto"/>
        <w:bottom w:val="none" w:sz="0" w:space="0" w:color="auto"/>
        <w:right w:val="none" w:sz="0" w:space="0" w:color="auto"/>
      </w:divBdr>
    </w:div>
    <w:div w:id="460734670">
      <w:bodyDiv w:val="1"/>
      <w:marLeft w:val="0"/>
      <w:marRight w:val="0"/>
      <w:marTop w:val="0"/>
      <w:marBottom w:val="0"/>
      <w:divBdr>
        <w:top w:val="none" w:sz="0" w:space="0" w:color="auto"/>
        <w:left w:val="none" w:sz="0" w:space="0" w:color="auto"/>
        <w:bottom w:val="none" w:sz="0" w:space="0" w:color="auto"/>
        <w:right w:val="none" w:sz="0" w:space="0" w:color="auto"/>
      </w:divBdr>
      <w:divsChild>
        <w:div w:id="159664307">
          <w:marLeft w:val="0"/>
          <w:marRight w:val="0"/>
          <w:marTop w:val="0"/>
          <w:marBottom w:val="0"/>
          <w:divBdr>
            <w:top w:val="none" w:sz="0" w:space="0" w:color="auto"/>
            <w:left w:val="none" w:sz="0" w:space="0" w:color="auto"/>
            <w:bottom w:val="none" w:sz="0" w:space="0" w:color="auto"/>
            <w:right w:val="none" w:sz="0" w:space="0" w:color="auto"/>
          </w:divBdr>
          <w:divsChild>
            <w:div w:id="277874138">
              <w:marLeft w:val="0"/>
              <w:marRight w:val="0"/>
              <w:marTop w:val="0"/>
              <w:marBottom w:val="0"/>
              <w:divBdr>
                <w:top w:val="none" w:sz="0" w:space="0" w:color="auto"/>
                <w:left w:val="none" w:sz="0" w:space="0" w:color="auto"/>
                <w:bottom w:val="none" w:sz="0" w:space="0" w:color="auto"/>
                <w:right w:val="none" w:sz="0" w:space="0" w:color="auto"/>
              </w:divBdr>
              <w:divsChild>
                <w:div w:id="749892089">
                  <w:marLeft w:val="0"/>
                  <w:marRight w:val="0"/>
                  <w:marTop w:val="0"/>
                  <w:marBottom w:val="0"/>
                  <w:divBdr>
                    <w:top w:val="none" w:sz="0" w:space="0" w:color="auto"/>
                    <w:left w:val="none" w:sz="0" w:space="0" w:color="auto"/>
                    <w:bottom w:val="none" w:sz="0" w:space="0" w:color="auto"/>
                    <w:right w:val="none" w:sz="0" w:space="0" w:color="auto"/>
                  </w:divBdr>
                  <w:divsChild>
                    <w:div w:id="267279898">
                      <w:marLeft w:val="0"/>
                      <w:marRight w:val="0"/>
                      <w:marTop w:val="0"/>
                      <w:marBottom w:val="0"/>
                      <w:divBdr>
                        <w:top w:val="none" w:sz="0" w:space="0" w:color="auto"/>
                        <w:left w:val="none" w:sz="0" w:space="0" w:color="auto"/>
                        <w:bottom w:val="none" w:sz="0" w:space="0" w:color="auto"/>
                        <w:right w:val="none" w:sz="0" w:space="0" w:color="auto"/>
                      </w:divBdr>
                      <w:divsChild>
                        <w:div w:id="1905025441">
                          <w:marLeft w:val="0"/>
                          <w:marRight w:val="0"/>
                          <w:marTop w:val="0"/>
                          <w:marBottom w:val="0"/>
                          <w:divBdr>
                            <w:top w:val="none" w:sz="0" w:space="0" w:color="auto"/>
                            <w:left w:val="none" w:sz="0" w:space="0" w:color="auto"/>
                            <w:bottom w:val="none" w:sz="0" w:space="0" w:color="auto"/>
                            <w:right w:val="none" w:sz="0" w:space="0" w:color="auto"/>
                          </w:divBdr>
                          <w:divsChild>
                            <w:div w:id="1170371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5591019">
      <w:bodyDiv w:val="1"/>
      <w:marLeft w:val="0"/>
      <w:marRight w:val="0"/>
      <w:marTop w:val="0"/>
      <w:marBottom w:val="0"/>
      <w:divBdr>
        <w:top w:val="none" w:sz="0" w:space="0" w:color="auto"/>
        <w:left w:val="none" w:sz="0" w:space="0" w:color="auto"/>
        <w:bottom w:val="none" w:sz="0" w:space="0" w:color="auto"/>
        <w:right w:val="none" w:sz="0" w:space="0" w:color="auto"/>
      </w:divBdr>
      <w:divsChild>
        <w:div w:id="20339136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79079401">
      <w:bodyDiv w:val="1"/>
      <w:marLeft w:val="0"/>
      <w:marRight w:val="0"/>
      <w:marTop w:val="0"/>
      <w:marBottom w:val="0"/>
      <w:divBdr>
        <w:top w:val="none" w:sz="0" w:space="0" w:color="auto"/>
        <w:left w:val="none" w:sz="0" w:space="0" w:color="auto"/>
        <w:bottom w:val="none" w:sz="0" w:space="0" w:color="auto"/>
        <w:right w:val="none" w:sz="0" w:space="0" w:color="auto"/>
      </w:divBdr>
    </w:div>
    <w:div w:id="515271140">
      <w:bodyDiv w:val="1"/>
      <w:marLeft w:val="0"/>
      <w:marRight w:val="0"/>
      <w:marTop w:val="0"/>
      <w:marBottom w:val="0"/>
      <w:divBdr>
        <w:top w:val="none" w:sz="0" w:space="0" w:color="auto"/>
        <w:left w:val="none" w:sz="0" w:space="0" w:color="auto"/>
        <w:bottom w:val="none" w:sz="0" w:space="0" w:color="auto"/>
        <w:right w:val="none" w:sz="0" w:space="0" w:color="auto"/>
      </w:divBdr>
    </w:div>
    <w:div w:id="537935055">
      <w:bodyDiv w:val="1"/>
      <w:marLeft w:val="0"/>
      <w:marRight w:val="0"/>
      <w:marTop w:val="0"/>
      <w:marBottom w:val="0"/>
      <w:divBdr>
        <w:top w:val="none" w:sz="0" w:space="0" w:color="auto"/>
        <w:left w:val="none" w:sz="0" w:space="0" w:color="auto"/>
        <w:bottom w:val="none" w:sz="0" w:space="0" w:color="auto"/>
        <w:right w:val="none" w:sz="0" w:space="0" w:color="auto"/>
      </w:divBdr>
    </w:div>
    <w:div w:id="539052940">
      <w:bodyDiv w:val="1"/>
      <w:marLeft w:val="0"/>
      <w:marRight w:val="0"/>
      <w:marTop w:val="0"/>
      <w:marBottom w:val="0"/>
      <w:divBdr>
        <w:top w:val="none" w:sz="0" w:space="0" w:color="auto"/>
        <w:left w:val="none" w:sz="0" w:space="0" w:color="auto"/>
        <w:bottom w:val="none" w:sz="0" w:space="0" w:color="auto"/>
        <w:right w:val="none" w:sz="0" w:space="0" w:color="auto"/>
      </w:divBdr>
    </w:div>
    <w:div w:id="541989100">
      <w:bodyDiv w:val="1"/>
      <w:marLeft w:val="0"/>
      <w:marRight w:val="0"/>
      <w:marTop w:val="0"/>
      <w:marBottom w:val="0"/>
      <w:divBdr>
        <w:top w:val="none" w:sz="0" w:space="0" w:color="auto"/>
        <w:left w:val="none" w:sz="0" w:space="0" w:color="auto"/>
        <w:bottom w:val="none" w:sz="0" w:space="0" w:color="auto"/>
        <w:right w:val="none" w:sz="0" w:space="0" w:color="auto"/>
      </w:divBdr>
    </w:div>
    <w:div w:id="549805632">
      <w:bodyDiv w:val="1"/>
      <w:marLeft w:val="0"/>
      <w:marRight w:val="0"/>
      <w:marTop w:val="0"/>
      <w:marBottom w:val="0"/>
      <w:divBdr>
        <w:top w:val="none" w:sz="0" w:space="0" w:color="auto"/>
        <w:left w:val="none" w:sz="0" w:space="0" w:color="auto"/>
        <w:bottom w:val="none" w:sz="0" w:space="0" w:color="auto"/>
        <w:right w:val="none" w:sz="0" w:space="0" w:color="auto"/>
      </w:divBdr>
    </w:div>
    <w:div w:id="595403891">
      <w:bodyDiv w:val="1"/>
      <w:marLeft w:val="0"/>
      <w:marRight w:val="0"/>
      <w:marTop w:val="0"/>
      <w:marBottom w:val="0"/>
      <w:divBdr>
        <w:top w:val="none" w:sz="0" w:space="0" w:color="auto"/>
        <w:left w:val="none" w:sz="0" w:space="0" w:color="auto"/>
        <w:bottom w:val="none" w:sz="0" w:space="0" w:color="auto"/>
        <w:right w:val="none" w:sz="0" w:space="0" w:color="auto"/>
      </w:divBdr>
    </w:div>
    <w:div w:id="606274609">
      <w:bodyDiv w:val="1"/>
      <w:marLeft w:val="0"/>
      <w:marRight w:val="0"/>
      <w:marTop w:val="0"/>
      <w:marBottom w:val="0"/>
      <w:divBdr>
        <w:top w:val="none" w:sz="0" w:space="0" w:color="auto"/>
        <w:left w:val="none" w:sz="0" w:space="0" w:color="auto"/>
        <w:bottom w:val="none" w:sz="0" w:space="0" w:color="auto"/>
        <w:right w:val="none" w:sz="0" w:space="0" w:color="auto"/>
      </w:divBdr>
    </w:div>
    <w:div w:id="632978607">
      <w:bodyDiv w:val="1"/>
      <w:marLeft w:val="0"/>
      <w:marRight w:val="0"/>
      <w:marTop w:val="0"/>
      <w:marBottom w:val="0"/>
      <w:divBdr>
        <w:top w:val="none" w:sz="0" w:space="0" w:color="auto"/>
        <w:left w:val="none" w:sz="0" w:space="0" w:color="auto"/>
        <w:bottom w:val="none" w:sz="0" w:space="0" w:color="auto"/>
        <w:right w:val="none" w:sz="0" w:space="0" w:color="auto"/>
      </w:divBdr>
    </w:div>
    <w:div w:id="633563132">
      <w:bodyDiv w:val="1"/>
      <w:marLeft w:val="0"/>
      <w:marRight w:val="0"/>
      <w:marTop w:val="0"/>
      <w:marBottom w:val="0"/>
      <w:divBdr>
        <w:top w:val="none" w:sz="0" w:space="0" w:color="auto"/>
        <w:left w:val="none" w:sz="0" w:space="0" w:color="auto"/>
        <w:bottom w:val="none" w:sz="0" w:space="0" w:color="auto"/>
        <w:right w:val="none" w:sz="0" w:space="0" w:color="auto"/>
      </w:divBdr>
    </w:div>
    <w:div w:id="652411002">
      <w:bodyDiv w:val="1"/>
      <w:marLeft w:val="0"/>
      <w:marRight w:val="0"/>
      <w:marTop w:val="0"/>
      <w:marBottom w:val="0"/>
      <w:divBdr>
        <w:top w:val="none" w:sz="0" w:space="0" w:color="auto"/>
        <w:left w:val="none" w:sz="0" w:space="0" w:color="auto"/>
        <w:bottom w:val="none" w:sz="0" w:space="0" w:color="auto"/>
        <w:right w:val="none" w:sz="0" w:space="0" w:color="auto"/>
      </w:divBdr>
    </w:div>
    <w:div w:id="658507832">
      <w:bodyDiv w:val="1"/>
      <w:marLeft w:val="0"/>
      <w:marRight w:val="0"/>
      <w:marTop w:val="0"/>
      <w:marBottom w:val="0"/>
      <w:divBdr>
        <w:top w:val="none" w:sz="0" w:space="0" w:color="auto"/>
        <w:left w:val="none" w:sz="0" w:space="0" w:color="auto"/>
        <w:bottom w:val="none" w:sz="0" w:space="0" w:color="auto"/>
        <w:right w:val="none" w:sz="0" w:space="0" w:color="auto"/>
      </w:divBdr>
    </w:div>
    <w:div w:id="662703453">
      <w:bodyDiv w:val="1"/>
      <w:marLeft w:val="0"/>
      <w:marRight w:val="0"/>
      <w:marTop w:val="0"/>
      <w:marBottom w:val="0"/>
      <w:divBdr>
        <w:top w:val="none" w:sz="0" w:space="0" w:color="auto"/>
        <w:left w:val="none" w:sz="0" w:space="0" w:color="auto"/>
        <w:bottom w:val="none" w:sz="0" w:space="0" w:color="auto"/>
        <w:right w:val="none" w:sz="0" w:space="0" w:color="auto"/>
      </w:divBdr>
    </w:div>
    <w:div w:id="664480286">
      <w:bodyDiv w:val="1"/>
      <w:marLeft w:val="0"/>
      <w:marRight w:val="0"/>
      <w:marTop w:val="0"/>
      <w:marBottom w:val="0"/>
      <w:divBdr>
        <w:top w:val="none" w:sz="0" w:space="0" w:color="auto"/>
        <w:left w:val="none" w:sz="0" w:space="0" w:color="auto"/>
        <w:bottom w:val="none" w:sz="0" w:space="0" w:color="auto"/>
        <w:right w:val="none" w:sz="0" w:space="0" w:color="auto"/>
      </w:divBdr>
    </w:div>
    <w:div w:id="675885383">
      <w:bodyDiv w:val="1"/>
      <w:marLeft w:val="0"/>
      <w:marRight w:val="0"/>
      <w:marTop w:val="0"/>
      <w:marBottom w:val="0"/>
      <w:divBdr>
        <w:top w:val="none" w:sz="0" w:space="0" w:color="auto"/>
        <w:left w:val="none" w:sz="0" w:space="0" w:color="auto"/>
        <w:bottom w:val="none" w:sz="0" w:space="0" w:color="auto"/>
        <w:right w:val="none" w:sz="0" w:space="0" w:color="auto"/>
      </w:divBdr>
    </w:div>
    <w:div w:id="683672533">
      <w:bodyDiv w:val="1"/>
      <w:marLeft w:val="0"/>
      <w:marRight w:val="0"/>
      <w:marTop w:val="0"/>
      <w:marBottom w:val="0"/>
      <w:divBdr>
        <w:top w:val="none" w:sz="0" w:space="0" w:color="auto"/>
        <w:left w:val="none" w:sz="0" w:space="0" w:color="auto"/>
        <w:bottom w:val="none" w:sz="0" w:space="0" w:color="auto"/>
        <w:right w:val="none" w:sz="0" w:space="0" w:color="auto"/>
      </w:divBdr>
    </w:div>
    <w:div w:id="685133820">
      <w:bodyDiv w:val="1"/>
      <w:marLeft w:val="0"/>
      <w:marRight w:val="0"/>
      <w:marTop w:val="0"/>
      <w:marBottom w:val="0"/>
      <w:divBdr>
        <w:top w:val="none" w:sz="0" w:space="0" w:color="auto"/>
        <w:left w:val="none" w:sz="0" w:space="0" w:color="auto"/>
        <w:bottom w:val="none" w:sz="0" w:space="0" w:color="auto"/>
        <w:right w:val="none" w:sz="0" w:space="0" w:color="auto"/>
      </w:divBdr>
    </w:div>
    <w:div w:id="688604604">
      <w:bodyDiv w:val="1"/>
      <w:marLeft w:val="0"/>
      <w:marRight w:val="0"/>
      <w:marTop w:val="0"/>
      <w:marBottom w:val="0"/>
      <w:divBdr>
        <w:top w:val="none" w:sz="0" w:space="0" w:color="auto"/>
        <w:left w:val="none" w:sz="0" w:space="0" w:color="auto"/>
        <w:bottom w:val="none" w:sz="0" w:space="0" w:color="auto"/>
        <w:right w:val="none" w:sz="0" w:space="0" w:color="auto"/>
      </w:divBdr>
    </w:div>
    <w:div w:id="700516863">
      <w:bodyDiv w:val="1"/>
      <w:marLeft w:val="0"/>
      <w:marRight w:val="0"/>
      <w:marTop w:val="0"/>
      <w:marBottom w:val="0"/>
      <w:divBdr>
        <w:top w:val="none" w:sz="0" w:space="0" w:color="auto"/>
        <w:left w:val="none" w:sz="0" w:space="0" w:color="auto"/>
        <w:bottom w:val="none" w:sz="0" w:space="0" w:color="auto"/>
        <w:right w:val="none" w:sz="0" w:space="0" w:color="auto"/>
      </w:divBdr>
    </w:div>
    <w:div w:id="705368227">
      <w:bodyDiv w:val="1"/>
      <w:marLeft w:val="0"/>
      <w:marRight w:val="0"/>
      <w:marTop w:val="0"/>
      <w:marBottom w:val="0"/>
      <w:divBdr>
        <w:top w:val="none" w:sz="0" w:space="0" w:color="auto"/>
        <w:left w:val="none" w:sz="0" w:space="0" w:color="auto"/>
        <w:bottom w:val="none" w:sz="0" w:space="0" w:color="auto"/>
        <w:right w:val="none" w:sz="0" w:space="0" w:color="auto"/>
      </w:divBdr>
    </w:div>
    <w:div w:id="716929282">
      <w:bodyDiv w:val="1"/>
      <w:marLeft w:val="0"/>
      <w:marRight w:val="0"/>
      <w:marTop w:val="0"/>
      <w:marBottom w:val="0"/>
      <w:divBdr>
        <w:top w:val="none" w:sz="0" w:space="0" w:color="auto"/>
        <w:left w:val="none" w:sz="0" w:space="0" w:color="auto"/>
        <w:bottom w:val="none" w:sz="0" w:space="0" w:color="auto"/>
        <w:right w:val="none" w:sz="0" w:space="0" w:color="auto"/>
      </w:divBdr>
    </w:div>
    <w:div w:id="724715325">
      <w:bodyDiv w:val="1"/>
      <w:marLeft w:val="0"/>
      <w:marRight w:val="0"/>
      <w:marTop w:val="0"/>
      <w:marBottom w:val="0"/>
      <w:divBdr>
        <w:top w:val="none" w:sz="0" w:space="0" w:color="auto"/>
        <w:left w:val="none" w:sz="0" w:space="0" w:color="auto"/>
        <w:bottom w:val="none" w:sz="0" w:space="0" w:color="auto"/>
        <w:right w:val="none" w:sz="0" w:space="0" w:color="auto"/>
      </w:divBdr>
    </w:div>
    <w:div w:id="732507344">
      <w:bodyDiv w:val="1"/>
      <w:marLeft w:val="0"/>
      <w:marRight w:val="0"/>
      <w:marTop w:val="0"/>
      <w:marBottom w:val="0"/>
      <w:divBdr>
        <w:top w:val="none" w:sz="0" w:space="0" w:color="auto"/>
        <w:left w:val="none" w:sz="0" w:space="0" w:color="auto"/>
        <w:bottom w:val="none" w:sz="0" w:space="0" w:color="auto"/>
        <w:right w:val="none" w:sz="0" w:space="0" w:color="auto"/>
      </w:divBdr>
    </w:div>
    <w:div w:id="747578715">
      <w:bodyDiv w:val="1"/>
      <w:marLeft w:val="0"/>
      <w:marRight w:val="0"/>
      <w:marTop w:val="0"/>
      <w:marBottom w:val="0"/>
      <w:divBdr>
        <w:top w:val="none" w:sz="0" w:space="0" w:color="auto"/>
        <w:left w:val="none" w:sz="0" w:space="0" w:color="auto"/>
        <w:bottom w:val="none" w:sz="0" w:space="0" w:color="auto"/>
        <w:right w:val="none" w:sz="0" w:space="0" w:color="auto"/>
      </w:divBdr>
    </w:div>
    <w:div w:id="757094274">
      <w:bodyDiv w:val="1"/>
      <w:marLeft w:val="0"/>
      <w:marRight w:val="0"/>
      <w:marTop w:val="0"/>
      <w:marBottom w:val="0"/>
      <w:divBdr>
        <w:top w:val="none" w:sz="0" w:space="0" w:color="auto"/>
        <w:left w:val="none" w:sz="0" w:space="0" w:color="auto"/>
        <w:bottom w:val="none" w:sz="0" w:space="0" w:color="auto"/>
        <w:right w:val="none" w:sz="0" w:space="0" w:color="auto"/>
      </w:divBdr>
    </w:div>
    <w:div w:id="795492877">
      <w:bodyDiv w:val="1"/>
      <w:marLeft w:val="0"/>
      <w:marRight w:val="0"/>
      <w:marTop w:val="0"/>
      <w:marBottom w:val="0"/>
      <w:divBdr>
        <w:top w:val="none" w:sz="0" w:space="0" w:color="auto"/>
        <w:left w:val="none" w:sz="0" w:space="0" w:color="auto"/>
        <w:bottom w:val="none" w:sz="0" w:space="0" w:color="auto"/>
        <w:right w:val="none" w:sz="0" w:space="0" w:color="auto"/>
      </w:divBdr>
    </w:div>
    <w:div w:id="796339703">
      <w:bodyDiv w:val="1"/>
      <w:marLeft w:val="0"/>
      <w:marRight w:val="0"/>
      <w:marTop w:val="0"/>
      <w:marBottom w:val="0"/>
      <w:divBdr>
        <w:top w:val="none" w:sz="0" w:space="0" w:color="auto"/>
        <w:left w:val="none" w:sz="0" w:space="0" w:color="auto"/>
        <w:bottom w:val="none" w:sz="0" w:space="0" w:color="auto"/>
        <w:right w:val="none" w:sz="0" w:space="0" w:color="auto"/>
      </w:divBdr>
    </w:div>
    <w:div w:id="797335916">
      <w:bodyDiv w:val="1"/>
      <w:marLeft w:val="0"/>
      <w:marRight w:val="0"/>
      <w:marTop w:val="0"/>
      <w:marBottom w:val="0"/>
      <w:divBdr>
        <w:top w:val="none" w:sz="0" w:space="0" w:color="auto"/>
        <w:left w:val="none" w:sz="0" w:space="0" w:color="auto"/>
        <w:bottom w:val="none" w:sz="0" w:space="0" w:color="auto"/>
        <w:right w:val="none" w:sz="0" w:space="0" w:color="auto"/>
      </w:divBdr>
    </w:div>
    <w:div w:id="815031680">
      <w:bodyDiv w:val="1"/>
      <w:marLeft w:val="0"/>
      <w:marRight w:val="0"/>
      <w:marTop w:val="0"/>
      <w:marBottom w:val="0"/>
      <w:divBdr>
        <w:top w:val="none" w:sz="0" w:space="0" w:color="auto"/>
        <w:left w:val="none" w:sz="0" w:space="0" w:color="auto"/>
        <w:bottom w:val="none" w:sz="0" w:space="0" w:color="auto"/>
        <w:right w:val="none" w:sz="0" w:space="0" w:color="auto"/>
      </w:divBdr>
    </w:div>
    <w:div w:id="840319599">
      <w:bodyDiv w:val="1"/>
      <w:marLeft w:val="0"/>
      <w:marRight w:val="0"/>
      <w:marTop w:val="0"/>
      <w:marBottom w:val="0"/>
      <w:divBdr>
        <w:top w:val="none" w:sz="0" w:space="0" w:color="auto"/>
        <w:left w:val="none" w:sz="0" w:space="0" w:color="auto"/>
        <w:bottom w:val="none" w:sz="0" w:space="0" w:color="auto"/>
        <w:right w:val="none" w:sz="0" w:space="0" w:color="auto"/>
      </w:divBdr>
      <w:divsChild>
        <w:div w:id="795834745">
          <w:marLeft w:val="0"/>
          <w:marRight w:val="0"/>
          <w:marTop w:val="0"/>
          <w:marBottom w:val="0"/>
          <w:divBdr>
            <w:top w:val="none" w:sz="0" w:space="0" w:color="auto"/>
            <w:left w:val="none" w:sz="0" w:space="0" w:color="auto"/>
            <w:bottom w:val="none" w:sz="0" w:space="0" w:color="auto"/>
            <w:right w:val="none" w:sz="0" w:space="0" w:color="auto"/>
          </w:divBdr>
          <w:divsChild>
            <w:div w:id="501238210">
              <w:marLeft w:val="0"/>
              <w:marRight w:val="0"/>
              <w:marTop w:val="0"/>
              <w:marBottom w:val="0"/>
              <w:divBdr>
                <w:top w:val="none" w:sz="0" w:space="0" w:color="auto"/>
                <w:left w:val="none" w:sz="0" w:space="0" w:color="auto"/>
                <w:bottom w:val="none" w:sz="0" w:space="0" w:color="auto"/>
                <w:right w:val="none" w:sz="0" w:space="0" w:color="auto"/>
              </w:divBdr>
              <w:divsChild>
                <w:div w:id="1582838475">
                  <w:marLeft w:val="0"/>
                  <w:marRight w:val="0"/>
                  <w:marTop w:val="0"/>
                  <w:marBottom w:val="0"/>
                  <w:divBdr>
                    <w:top w:val="none" w:sz="0" w:space="0" w:color="auto"/>
                    <w:left w:val="none" w:sz="0" w:space="0" w:color="auto"/>
                    <w:bottom w:val="none" w:sz="0" w:space="0" w:color="auto"/>
                    <w:right w:val="none" w:sz="0" w:space="0" w:color="auto"/>
                  </w:divBdr>
                  <w:divsChild>
                    <w:div w:id="1406536340">
                      <w:marLeft w:val="0"/>
                      <w:marRight w:val="0"/>
                      <w:marTop w:val="0"/>
                      <w:marBottom w:val="0"/>
                      <w:divBdr>
                        <w:top w:val="none" w:sz="0" w:space="0" w:color="auto"/>
                        <w:left w:val="none" w:sz="0" w:space="0" w:color="auto"/>
                        <w:bottom w:val="none" w:sz="0" w:space="0" w:color="auto"/>
                        <w:right w:val="none" w:sz="0" w:space="0" w:color="auto"/>
                      </w:divBdr>
                      <w:divsChild>
                        <w:div w:id="1081292823">
                          <w:marLeft w:val="0"/>
                          <w:marRight w:val="0"/>
                          <w:marTop w:val="0"/>
                          <w:marBottom w:val="0"/>
                          <w:divBdr>
                            <w:top w:val="none" w:sz="0" w:space="0" w:color="auto"/>
                            <w:left w:val="none" w:sz="0" w:space="0" w:color="auto"/>
                            <w:bottom w:val="none" w:sz="0" w:space="0" w:color="auto"/>
                            <w:right w:val="none" w:sz="0" w:space="0" w:color="auto"/>
                          </w:divBdr>
                          <w:divsChild>
                            <w:div w:id="1913004423">
                              <w:marLeft w:val="0"/>
                              <w:marRight w:val="0"/>
                              <w:marTop w:val="0"/>
                              <w:marBottom w:val="0"/>
                              <w:divBdr>
                                <w:top w:val="none" w:sz="0" w:space="0" w:color="auto"/>
                                <w:left w:val="none" w:sz="0" w:space="0" w:color="auto"/>
                                <w:bottom w:val="none" w:sz="0" w:space="0" w:color="auto"/>
                                <w:right w:val="none" w:sz="0" w:space="0" w:color="auto"/>
                              </w:divBdr>
                              <w:divsChild>
                                <w:div w:id="1467745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42545451">
      <w:bodyDiv w:val="1"/>
      <w:marLeft w:val="0"/>
      <w:marRight w:val="0"/>
      <w:marTop w:val="0"/>
      <w:marBottom w:val="0"/>
      <w:divBdr>
        <w:top w:val="none" w:sz="0" w:space="0" w:color="auto"/>
        <w:left w:val="none" w:sz="0" w:space="0" w:color="auto"/>
        <w:bottom w:val="none" w:sz="0" w:space="0" w:color="auto"/>
        <w:right w:val="none" w:sz="0" w:space="0" w:color="auto"/>
      </w:divBdr>
    </w:div>
    <w:div w:id="872040995">
      <w:bodyDiv w:val="1"/>
      <w:marLeft w:val="0"/>
      <w:marRight w:val="0"/>
      <w:marTop w:val="0"/>
      <w:marBottom w:val="0"/>
      <w:divBdr>
        <w:top w:val="none" w:sz="0" w:space="0" w:color="auto"/>
        <w:left w:val="none" w:sz="0" w:space="0" w:color="auto"/>
        <w:bottom w:val="none" w:sz="0" w:space="0" w:color="auto"/>
        <w:right w:val="none" w:sz="0" w:space="0" w:color="auto"/>
      </w:divBdr>
    </w:div>
    <w:div w:id="883716198">
      <w:bodyDiv w:val="1"/>
      <w:marLeft w:val="0"/>
      <w:marRight w:val="0"/>
      <w:marTop w:val="0"/>
      <w:marBottom w:val="0"/>
      <w:divBdr>
        <w:top w:val="none" w:sz="0" w:space="0" w:color="auto"/>
        <w:left w:val="none" w:sz="0" w:space="0" w:color="auto"/>
        <w:bottom w:val="none" w:sz="0" w:space="0" w:color="auto"/>
        <w:right w:val="none" w:sz="0" w:space="0" w:color="auto"/>
      </w:divBdr>
    </w:div>
    <w:div w:id="905609052">
      <w:bodyDiv w:val="1"/>
      <w:marLeft w:val="0"/>
      <w:marRight w:val="0"/>
      <w:marTop w:val="0"/>
      <w:marBottom w:val="0"/>
      <w:divBdr>
        <w:top w:val="none" w:sz="0" w:space="0" w:color="auto"/>
        <w:left w:val="none" w:sz="0" w:space="0" w:color="auto"/>
        <w:bottom w:val="none" w:sz="0" w:space="0" w:color="auto"/>
        <w:right w:val="none" w:sz="0" w:space="0" w:color="auto"/>
      </w:divBdr>
    </w:div>
    <w:div w:id="906106775">
      <w:bodyDiv w:val="1"/>
      <w:marLeft w:val="0"/>
      <w:marRight w:val="0"/>
      <w:marTop w:val="0"/>
      <w:marBottom w:val="0"/>
      <w:divBdr>
        <w:top w:val="none" w:sz="0" w:space="0" w:color="auto"/>
        <w:left w:val="none" w:sz="0" w:space="0" w:color="auto"/>
        <w:bottom w:val="none" w:sz="0" w:space="0" w:color="auto"/>
        <w:right w:val="none" w:sz="0" w:space="0" w:color="auto"/>
      </w:divBdr>
    </w:div>
    <w:div w:id="947544466">
      <w:bodyDiv w:val="1"/>
      <w:marLeft w:val="0"/>
      <w:marRight w:val="0"/>
      <w:marTop w:val="0"/>
      <w:marBottom w:val="0"/>
      <w:divBdr>
        <w:top w:val="none" w:sz="0" w:space="0" w:color="auto"/>
        <w:left w:val="none" w:sz="0" w:space="0" w:color="auto"/>
        <w:bottom w:val="none" w:sz="0" w:space="0" w:color="auto"/>
        <w:right w:val="none" w:sz="0" w:space="0" w:color="auto"/>
      </w:divBdr>
    </w:div>
    <w:div w:id="974794545">
      <w:bodyDiv w:val="1"/>
      <w:marLeft w:val="0"/>
      <w:marRight w:val="0"/>
      <w:marTop w:val="0"/>
      <w:marBottom w:val="0"/>
      <w:divBdr>
        <w:top w:val="none" w:sz="0" w:space="0" w:color="auto"/>
        <w:left w:val="none" w:sz="0" w:space="0" w:color="auto"/>
        <w:bottom w:val="none" w:sz="0" w:space="0" w:color="auto"/>
        <w:right w:val="none" w:sz="0" w:space="0" w:color="auto"/>
      </w:divBdr>
    </w:div>
    <w:div w:id="995112591">
      <w:bodyDiv w:val="1"/>
      <w:marLeft w:val="0"/>
      <w:marRight w:val="0"/>
      <w:marTop w:val="0"/>
      <w:marBottom w:val="0"/>
      <w:divBdr>
        <w:top w:val="none" w:sz="0" w:space="0" w:color="auto"/>
        <w:left w:val="none" w:sz="0" w:space="0" w:color="auto"/>
        <w:bottom w:val="none" w:sz="0" w:space="0" w:color="auto"/>
        <w:right w:val="none" w:sz="0" w:space="0" w:color="auto"/>
      </w:divBdr>
    </w:div>
    <w:div w:id="998773695">
      <w:bodyDiv w:val="1"/>
      <w:marLeft w:val="0"/>
      <w:marRight w:val="0"/>
      <w:marTop w:val="0"/>
      <w:marBottom w:val="0"/>
      <w:divBdr>
        <w:top w:val="none" w:sz="0" w:space="0" w:color="auto"/>
        <w:left w:val="none" w:sz="0" w:space="0" w:color="auto"/>
        <w:bottom w:val="none" w:sz="0" w:space="0" w:color="auto"/>
        <w:right w:val="none" w:sz="0" w:space="0" w:color="auto"/>
      </w:divBdr>
    </w:div>
    <w:div w:id="1004166341">
      <w:bodyDiv w:val="1"/>
      <w:marLeft w:val="0"/>
      <w:marRight w:val="0"/>
      <w:marTop w:val="0"/>
      <w:marBottom w:val="0"/>
      <w:divBdr>
        <w:top w:val="none" w:sz="0" w:space="0" w:color="auto"/>
        <w:left w:val="none" w:sz="0" w:space="0" w:color="auto"/>
        <w:bottom w:val="none" w:sz="0" w:space="0" w:color="auto"/>
        <w:right w:val="none" w:sz="0" w:space="0" w:color="auto"/>
      </w:divBdr>
      <w:divsChild>
        <w:div w:id="12922055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9408185">
      <w:bodyDiv w:val="1"/>
      <w:marLeft w:val="0"/>
      <w:marRight w:val="0"/>
      <w:marTop w:val="0"/>
      <w:marBottom w:val="0"/>
      <w:divBdr>
        <w:top w:val="none" w:sz="0" w:space="0" w:color="auto"/>
        <w:left w:val="none" w:sz="0" w:space="0" w:color="auto"/>
        <w:bottom w:val="none" w:sz="0" w:space="0" w:color="auto"/>
        <w:right w:val="none" w:sz="0" w:space="0" w:color="auto"/>
      </w:divBdr>
    </w:div>
    <w:div w:id="1013410957">
      <w:bodyDiv w:val="1"/>
      <w:marLeft w:val="0"/>
      <w:marRight w:val="0"/>
      <w:marTop w:val="0"/>
      <w:marBottom w:val="0"/>
      <w:divBdr>
        <w:top w:val="none" w:sz="0" w:space="0" w:color="auto"/>
        <w:left w:val="none" w:sz="0" w:space="0" w:color="auto"/>
        <w:bottom w:val="none" w:sz="0" w:space="0" w:color="auto"/>
        <w:right w:val="none" w:sz="0" w:space="0" w:color="auto"/>
      </w:divBdr>
    </w:div>
    <w:div w:id="1026754762">
      <w:bodyDiv w:val="1"/>
      <w:marLeft w:val="0"/>
      <w:marRight w:val="0"/>
      <w:marTop w:val="0"/>
      <w:marBottom w:val="0"/>
      <w:divBdr>
        <w:top w:val="none" w:sz="0" w:space="0" w:color="auto"/>
        <w:left w:val="none" w:sz="0" w:space="0" w:color="auto"/>
        <w:bottom w:val="none" w:sz="0" w:space="0" w:color="auto"/>
        <w:right w:val="none" w:sz="0" w:space="0" w:color="auto"/>
      </w:divBdr>
    </w:div>
    <w:div w:id="1041789486">
      <w:bodyDiv w:val="1"/>
      <w:marLeft w:val="0"/>
      <w:marRight w:val="0"/>
      <w:marTop w:val="0"/>
      <w:marBottom w:val="0"/>
      <w:divBdr>
        <w:top w:val="none" w:sz="0" w:space="0" w:color="auto"/>
        <w:left w:val="none" w:sz="0" w:space="0" w:color="auto"/>
        <w:bottom w:val="none" w:sz="0" w:space="0" w:color="auto"/>
        <w:right w:val="none" w:sz="0" w:space="0" w:color="auto"/>
      </w:divBdr>
    </w:div>
    <w:div w:id="1059134825">
      <w:bodyDiv w:val="1"/>
      <w:marLeft w:val="0"/>
      <w:marRight w:val="0"/>
      <w:marTop w:val="0"/>
      <w:marBottom w:val="0"/>
      <w:divBdr>
        <w:top w:val="none" w:sz="0" w:space="0" w:color="auto"/>
        <w:left w:val="none" w:sz="0" w:space="0" w:color="auto"/>
        <w:bottom w:val="none" w:sz="0" w:space="0" w:color="auto"/>
        <w:right w:val="none" w:sz="0" w:space="0" w:color="auto"/>
      </w:divBdr>
    </w:div>
    <w:div w:id="1059355782">
      <w:bodyDiv w:val="1"/>
      <w:marLeft w:val="0"/>
      <w:marRight w:val="0"/>
      <w:marTop w:val="0"/>
      <w:marBottom w:val="0"/>
      <w:divBdr>
        <w:top w:val="none" w:sz="0" w:space="0" w:color="auto"/>
        <w:left w:val="none" w:sz="0" w:space="0" w:color="auto"/>
        <w:bottom w:val="none" w:sz="0" w:space="0" w:color="auto"/>
        <w:right w:val="none" w:sz="0" w:space="0" w:color="auto"/>
      </w:divBdr>
    </w:div>
    <w:div w:id="1069618926">
      <w:bodyDiv w:val="1"/>
      <w:marLeft w:val="0"/>
      <w:marRight w:val="0"/>
      <w:marTop w:val="0"/>
      <w:marBottom w:val="0"/>
      <w:divBdr>
        <w:top w:val="none" w:sz="0" w:space="0" w:color="auto"/>
        <w:left w:val="none" w:sz="0" w:space="0" w:color="auto"/>
        <w:bottom w:val="none" w:sz="0" w:space="0" w:color="auto"/>
        <w:right w:val="none" w:sz="0" w:space="0" w:color="auto"/>
      </w:divBdr>
    </w:div>
    <w:div w:id="1070469485">
      <w:bodyDiv w:val="1"/>
      <w:marLeft w:val="0"/>
      <w:marRight w:val="0"/>
      <w:marTop w:val="0"/>
      <w:marBottom w:val="0"/>
      <w:divBdr>
        <w:top w:val="none" w:sz="0" w:space="0" w:color="auto"/>
        <w:left w:val="none" w:sz="0" w:space="0" w:color="auto"/>
        <w:bottom w:val="none" w:sz="0" w:space="0" w:color="auto"/>
        <w:right w:val="none" w:sz="0" w:space="0" w:color="auto"/>
      </w:divBdr>
    </w:div>
    <w:div w:id="1078673592">
      <w:bodyDiv w:val="1"/>
      <w:marLeft w:val="0"/>
      <w:marRight w:val="0"/>
      <w:marTop w:val="0"/>
      <w:marBottom w:val="0"/>
      <w:divBdr>
        <w:top w:val="none" w:sz="0" w:space="0" w:color="auto"/>
        <w:left w:val="none" w:sz="0" w:space="0" w:color="auto"/>
        <w:bottom w:val="none" w:sz="0" w:space="0" w:color="auto"/>
        <w:right w:val="none" w:sz="0" w:space="0" w:color="auto"/>
      </w:divBdr>
    </w:div>
    <w:div w:id="1082797621">
      <w:bodyDiv w:val="1"/>
      <w:marLeft w:val="0"/>
      <w:marRight w:val="0"/>
      <w:marTop w:val="0"/>
      <w:marBottom w:val="0"/>
      <w:divBdr>
        <w:top w:val="none" w:sz="0" w:space="0" w:color="auto"/>
        <w:left w:val="none" w:sz="0" w:space="0" w:color="auto"/>
        <w:bottom w:val="none" w:sz="0" w:space="0" w:color="auto"/>
        <w:right w:val="none" w:sz="0" w:space="0" w:color="auto"/>
      </w:divBdr>
    </w:div>
    <w:div w:id="1096945932">
      <w:bodyDiv w:val="1"/>
      <w:marLeft w:val="0"/>
      <w:marRight w:val="0"/>
      <w:marTop w:val="0"/>
      <w:marBottom w:val="0"/>
      <w:divBdr>
        <w:top w:val="none" w:sz="0" w:space="0" w:color="auto"/>
        <w:left w:val="none" w:sz="0" w:space="0" w:color="auto"/>
        <w:bottom w:val="none" w:sz="0" w:space="0" w:color="auto"/>
        <w:right w:val="none" w:sz="0" w:space="0" w:color="auto"/>
      </w:divBdr>
    </w:div>
    <w:div w:id="1101952480">
      <w:bodyDiv w:val="1"/>
      <w:marLeft w:val="0"/>
      <w:marRight w:val="0"/>
      <w:marTop w:val="0"/>
      <w:marBottom w:val="0"/>
      <w:divBdr>
        <w:top w:val="none" w:sz="0" w:space="0" w:color="auto"/>
        <w:left w:val="none" w:sz="0" w:space="0" w:color="auto"/>
        <w:bottom w:val="none" w:sz="0" w:space="0" w:color="auto"/>
        <w:right w:val="none" w:sz="0" w:space="0" w:color="auto"/>
      </w:divBdr>
    </w:div>
    <w:div w:id="1103497098">
      <w:bodyDiv w:val="1"/>
      <w:marLeft w:val="0"/>
      <w:marRight w:val="0"/>
      <w:marTop w:val="0"/>
      <w:marBottom w:val="0"/>
      <w:divBdr>
        <w:top w:val="none" w:sz="0" w:space="0" w:color="auto"/>
        <w:left w:val="none" w:sz="0" w:space="0" w:color="auto"/>
        <w:bottom w:val="none" w:sz="0" w:space="0" w:color="auto"/>
        <w:right w:val="none" w:sz="0" w:space="0" w:color="auto"/>
      </w:divBdr>
    </w:div>
    <w:div w:id="1113863030">
      <w:bodyDiv w:val="1"/>
      <w:marLeft w:val="0"/>
      <w:marRight w:val="0"/>
      <w:marTop w:val="0"/>
      <w:marBottom w:val="0"/>
      <w:divBdr>
        <w:top w:val="none" w:sz="0" w:space="0" w:color="auto"/>
        <w:left w:val="none" w:sz="0" w:space="0" w:color="auto"/>
        <w:bottom w:val="none" w:sz="0" w:space="0" w:color="auto"/>
        <w:right w:val="none" w:sz="0" w:space="0" w:color="auto"/>
      </w:divBdr>
    </w:div>
    <w:div w:id="1123497025">
      <w:bodyDiv w:val="1"/>
      <w:marLeft w:val="0"/>
      <w:marRight w:val="0"/>
      <w:marTop w:val="0"/>
      <w:marBottom w:val="0"/>
      <w:divBdr>
        <w:top w:val="none" w:sz="0" w:space="0" w:color="auto"/>
        <w:left w:val="none" w:sz="0" w:space="0" w:color="auto"/>
        <w:bottom w:val="none" w:sz="0" w:space="0" w:color="auto"/>
        <w:right w:val="none" w:sz="0" w:space="0" w:color="auto"/>
      </w:divBdr>
    </w:div>
    <w:div w:id="1130440520">
      <w:bodyDiv w:val="1"/>
      <w:marLeft w:val="0"/>
      <w:marRight w:val="0"/>
      <w:marTop w:val="0"/>
      <w:marBottom w:val="0"/>
      <w:divBdr>
        <w:top w:val="none" w:sz="0" w:space="0" w:color="auto"/>
        <w:left w:val="none" w:sz="0" w:space="0" w:color="auto"/>
        <w:bottom w:val="none" w:sz="0" w:space="0" w:color="auto"/>
        <w:right w:val="none" w:sz="0" w:space="0" w:color="auto"/>
      </w:divBdr>
      <w:divsChild>
        <w:div w:id="18471363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46555207">
      <w:bodyDiv w:val="1"/>
      <w:marLeft w:val="0"/>
      <w:marRight w:val="0"/>
      <w:marTop w:val="0"/>
      <w:marBottom w:val="0"/>
      <w:divBdr>
        <w:top w:val="none" w:sz="0" w:space="0" w:color="auto"/>
        <w:left w:val="none" w:sz="0" w:space="0" w:color="auto"/>
        <w:bottom w:val="none" w:sz="0" w:space="0" w:color="auto"/>
        <w:right w:val="none" w:sz="0" w:space="0" w:color="auto"/>
      </w:divBdr>
      <w:divsChild>
        <w:div w:id="8355315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49126355">
      <w:bodyDiv w:val="1"/>
      <w:marLeft w:val="0"/>
      <w:marRight w:val="0"/>
      <w:marTop w:val="0"/>
      <w:marBottom w:val="0"/>
      <w:divBdr>
        <w:top w:val="none" w:sz="0" w:space="0" w:color="auto"/>
        <w:left w:val="none" w:sz="0" w:space="0" w:color="auto"/>
        <w:bottom w:val="none" w:sz="0" w:space="0" w:color="auto"/>
        <w:right w:val="none" w:sz="0" w:space="0" w:color="auto"/>
      </w:divBdr>
      <w:divsChild>
        <w:div w:id="688437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5029205">
      <w:bodyDiv w:val="1"/>
      <w:marLeft w:val="0"/>
      <w:marRight w:val="0"/>
      <w:marTop w:val="0"/>
      <w:marBottom w:val="0"/>
      <w:divBdr>
        <w:top w:val="none" w:sz="0" w:space="0" w:color="auto"/>
        <w:left w:val="none" w:sz="0" w:space="0" w:color="auto"/>
        <w:bottom w:val="none" w:sz="0" w:space="0" w:color="auto"/>
        <w:right w:val="none" w:sz="0" w:space="0" w:color="auto"/>
      </w:divBdr>
    </w:div>
    <w:div w:id="1163156296">
      <w:bodyDiv w:val="1"/>
      <w:marLeft w:val="0"/>
      <w:marRight w:val="0"/>
      <w:marTop w:val="0"/>
      <w:marBottom w:val="0"/>
      <w:divBdr>
        <w:top w:val="none" w:sz="0" w:space="0" w:color="auto"/>
        <w:left w:val="none" w:sz="0" w:space="0" w:color="auto"/>
        <w:bottom w:val="none" w:sz="0" w:space="0" w:color="auto"/>
        <w:right w:val="none" w:sz="0" w:space="0" w:color="auto"/>
      </w:divBdr>
    </w:div>
    <w:div w:id="1183087581">
      <w:bodyDiv w:val="1"/>
      <w:marLeft w:val="0"/>
      <w:marRight w:val="0"/>
      <w:marTop w:val="0"/>
      <w:marBottom w:val="0"/>
      <w:divBdr>
        <w:top w:val="none" w:sz="0" w:space="0" w:color="auto"/>
        <w:left w:val="none" w:sz="0" w:space="0" w:color="auto"/>
        <w:bottom w:val="none" w:sz="0" w:space="0" w:color="auto"/>
        <w:right w:val="none" w:sz="0" w:space="0" w:color="auto"/>
      </w:divBdr>
      <w:divsChild>
        <w:div w:id="1317537951">
          <w:marLeft w:val="0"/>
          <w:marRight w:val="0"/>
          <w:marTop w:val="15"/>
          <w:marBottom w:val="0"/>
          <w:divBdr>
            <w:top w:val="single" w:sz="48" w:space="0" w:color="auto"/>
            <w:left w:val="single" w:sz="48" w:space="0" w:color="auto"/>
            <w:bottom w:val="single" w:sz="48" w:space="0" w:color="auto"/>
            <w:right w:val="single" w:sz="48" w:space="0" w:color="auto"/>
          </w:divBdr>
          <w:divsChild>
            <w:div w:id="332030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981981">
      <w:bodyDiv w:val="1"/>
      <w:marLeft w:val="0"/>
      <w:marRight w:val="0"/>
      <w:marTop w:val="0"/>
      <w:marBottom w:val="0"/>
      <w:divBdr>
        <w:top w:val="none" w:sz="0" w:space="0" w:color="auto"/>
        <w:left w:val="none" w:sz="0" w:space="0" w:color="auto"/>
        <w:bottom w:val="none" w:sz="0" w:space="0" w:color="auto"/>
        <w:right w:val="none" w:sz="0" w:space="0" w:color="auto"/>
      </w:divBdr>
    </w:div>
    <w:div w:id="1189759375">
      <w:bodyDiv w:val="1"/>
      <w:marLeft w:val="0"/>
      <w:marRight w:val="0"/>
      <w:marTop w:val="0"/>
      <w:marBottom w:val="0"/>
      <w:divBdr>
        <w:top w:val="none" w:sz="0" w:space="0" w:color="auto"/>
        <w:left w:val="none" w:sz="0" w:space="0" w:color="auto"/>
        <w:bottom w:val="none" w:sz="0" w:space="0" w:color="auto"/>
        <w:right w:val="none" w:sz="0" w:space="0" w:color="auto"/>
      </w:divBdr>
    </w:div>
    <w:div w:id="1203251908">
      <w:bodyDiv w:val="1"/>
      <w:marLeft w:val="0"/>
      <w:marRight w:val="0"/>
      <w:marTop w:val="0"/>
      <w:marBottom w:val="0"/>
      <w:divBdr>
        <w:top w:val="none" w:sz="0" w:space="0" w:color="auto"/>
        <w:left w:val="none" w:sz="0" w:space="0" w:color="auto"/>
        <w:bottom w:val="none" w:sz="0" w:space="0" w:color="auto"/>
        <w:right w:val="none" w:sz="0" w:space="0" w:color="auto"/>
      </w:divBdr>
      <w:divsChild>
        <w:div w:id="1728527282">
          <w:marLeft w:val="0"/>
          <w:marRight w:val="0"/>
          <w:marTop w:val="0"/>
          <w:marBottom w:val="0"/>
          <w:divBdr>
            <w:top w:val="none" w:sz="0" w:space="0" w:color="auto"/>
            <w:left w:val="none" w:sz="0" w:space="0" w:color="auto"/>
            <w:bottom w:val="none" w:sz="0" w:space="0" w:color="auto"/>
            <w:right w:val="none" w:sz="0" w:space="0" w:color="auto"/>
          </w:divBdr>
          <w:divsChild>
            <w:div w:id="529338608">
              <w:marLeft w:val="0"/>
              <w:marRight w:val="0"/>
              <w:marTop w:val="0"/>
              <w:marBottom w:val="0"/>
              <w:divBdr>
                <w:top w:val="none" w:sz="0" w:space="0" w:color="auto"/>
                <w:left w:val="none" w:sz="0" w:space="0" w:color="auto"/>
                <w:bottom w:val="none" w:sz="0" w:space="0" w:color="auto"/>
                <w:right w:val="none" w:sz="0" w:space="0" w:color="auto"/>
              </w:divBdr>
              <w:divsChild>
                <w:div w:id="1862551491">
                  <w:marLeft w:val="0"/>
                  <w:marRight w:val="0"/>
                  <w:marTop w:val="0"/>
                  <w:marBottom w:val="0"/>
                  <w:divBdr>
                    <w:top w:val="none" w:sz="0" w:space="0" w:color="auto"/>
                    <w:left w:val="none" w:sz="0" w:space="0" w:color="auto"/>
                    <w:bottom w:val="none" w:sz="0" w:space="0" w:color="auto"/>
                    <w:right w:val="none" w:sz="0" w:space="0" w:color="auto"/>
                  </w:divBdr>
                  <w:divsChild>
                    <w:div w:id="1537814194">
                      <w:marLeft w:val="0"/>
                      <w:marRight w:val="0"/>
                      <w:marTop w:val="0"/>
                      <w:marBottom w:val="0"/>
                      <w:divBdr>
                        <w:top w:val="none" w:sz="0" w:space="0" w:color="auto"/>
                        <w:left w:val="none" w:sz="0" w:space="0" w:color="auto"/>
                        <w:bottom w:val="none" w:sz="0" w:space="0" w:color="auto"/>
                        <w:right w:val="none" w:sz="0" w:space="0" w:color="auto"/>
                      </w:divBdr>
                      <w:divsChild>
                        <w:div w:id="31157138">
                          <w:marLeft w:val="0"/>
                          <w:marRight w:val="0"/>
                          <w:marTop w:val="0"/>
                          <w:marBottom w:val="0"/>
                          <w:divBdr>
                            <w:top w:val="none" w:sz="0" w:space="0" w:color="auto"/>
                            <w:left w:val="none" w:sz="0" w:space="0" w:color="auto"/>
                            <w:bottom w:val="none" w:sz="0" w:space="0" w:color="auto"/>
                            <w:right w:val="none" w:sz="0" w:space="0" w:color="auto"/>
                          </w:divBdr>
                          <w:divsChild>
                            <w:div w:id="500700949">
                              <w:marLeft w:val="0"/>
                              <w:marRight w:val="0"/>
                              <w:marTop w:val="0"/>
                              <w:marBottom w:val="0"/>
                              <w:divBdr>
                                <w:top w:val="none" w:sz="0" w:space="0" w:color="auto"/>
                                <w:left w:val="none" w:sz="0" w:space="0" w:color="auto"/>
                                <w:bottom w:val="none" w:sz="0" w:space="0" w:color="auto"/>
                                <w:right w:val="none" w:sz="0" w:space="0" w:color="auto"/>
                              </w:divBdr>
                              <w:divsChild>
                                <w:div w:id="1694065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05173022">
      <w:bodyDiv w:val="1"/>
      <w:marLeft w:val="0"/>
      <w:marRight w:val="0"/>
      <w:marTop w:val="0"/>
      <w:marBottom w:val="0"/>
      <w:divBdr>
        <w:top w:val="none" w:sz="0" w:space="0" w:color="auto"/>
        <w:left w:val="none" w:sz="0" w:space="0" w:color="auto"/>
        <w:bottom w:val="none" w:sz="0" w:space="0" w:color="auto"/>
        <w:right w:val="none" w:sz="0" w:space="0" w:color="auto"/>
      </w:divBdr>
    </w:div>
    <w:div w:id="1210411167">
      <w:bodyDiv w:val="1"/>
      <w:marLeft w:val="0"/>
      <w:marRight w:val="0"/>
      <w:marTop w:val="0"/>
      <w:marBottom w:val="0"/>
      <w:divBdr>
        <w:top w:val="none" w:sz="0" w:space="0" w:color="auto"/>
        <w:left w:val="none" w:sz="0" w:space="0" w:color="auto"/>
        <w:bottom w:val="none" w:sz="0" w:space="0" w:color="auto"/>
        <w:right w:val="none" w:sz="0" w:space="0" w:color="auto"/>
      </w:divBdr>
    </w:div>
    <w:div w:id="1217011299">
      <w:bodyDiv w:val="1"/>
      <w:marLeft w:val="0"/>
      <w:marRight w:val="0"/>
      <w:marTop w:val="0"/>
      <w:marBottom w:val="0"/>
      <w:divBdr>
        <w:top w:val="none" w:sz="0" w:space="0" w:color="auto"/>
        <w:left w:val="none" w:sz="0" w:space="0" w:color="auto"/>
        <w:bottom w:val="none" w:sz="0" w:space="0" w:color="auto"/>
        <w:right w:val="none" w:sz="0" w:space="0" w:color="auto"/>
      </w:divBdr>
    </w:div>
    <w:div w:id="1220048875">
      <w:bodyDiv w:val="1"/>
      <w:marLeft w:val="0"/>
      <w:marRight w:val="0"/>
      <w:marTop w:val="0"/>
      <w:marBottom w:val="0"/>
      <w:divBdr>
        <w:top w:val="none" w:sz="0" w:space="0" w:color="auto"/>
        <w:left w:val="none" w:sz="0" w:space="0" w:color="auto"/>
        <w:bottom w:val="none" w:sz="0" w:space="0" w:color="auto"/>
        <w:right w:val="none" w:sz="0" w:space="0" w:color="auto"/>
      </w:divBdr>
    </w:div>
    <w:div w:id="1243563049">
      <w:bodyDiv w:val="1"/>
      <w:marLeft w:val="0"/>
      <w:marRight w:val="0"/>
      <w:marTop w:val="0"/>
      <w:marBottom w:val="0"/>
      <w:divBdr>
        <w:top w:val="none" w:sz="0" w:space="0" w:color="auto"/>
        <w:left w:val="none" w:sz="0" w:space="0" w:color="auto"/>
        <w:bottom w:val="none" w:sz="0" w:space="0" w:color="auto"/>
        <w:right w:val="none" w:sz="0" w:space="0" w:color="auto"/>
      </w:divBdr>
    </w:div>
    <w:div w:id="1285771950">
      <w:bodyDiv w:val="1"/>
      <w:marLeft w:val="0"/>
      <w:marRight w:val="0"/>
      <w:marTop w:val="0"/>
      <w:marBottom w:val="0"/>
      <w:divBdr>
        <w:top w:val="none" w:sz="0" w:space="0" w:color="auto"/>
        <w:left w:val="none" w:sz="0" w:space="0" w:color="auto"/>
        <w:bottom w:val="none" w:sz="0" w:space="0" w:color="auto"/>
        <w:right w:val="none" w:sz="0" w:space="0" w:color="auto"/>
      </w:divBdr>
    </w:div>
    <w:div w:id="1294679387">
      <w:bodyDiv w:val="1"/>
      <w:marLeft w:val="0"/>
      <w:marRight w:val="0"/>
      <w:marTop w:val="0"/>
      <w:marBottom w:val="0"/>
      <w:divBdr>
        <w:top w:val="none" w:sz="0" w:space="0" w:color="auto"/>
        <w:left w:val="none" w:sz="0" w:space="0" w:color="auto"/>
        <w:bottom w:val="none" w:sz="0" w:space="0" w:color="auto"/>
        <w:right w:val="none" w:sz="0" w:space="0" w:color="auto"/>
      </w:divBdr>
    </w:div>
    <w:div w:id="1294945902">
      <w:bodyDiv w:val="1"/>
      <w:marLeft w:val="0"/>
      <w:marRight w:val="0"/>
      <w:marTop w:val="0"/>
      <w:marBottom w:val="0"/>
      <w:divBdr>
        <w:top w:val="none" w:sz="0" w:space="0" w:color="auto"/>
        <w:left w:val="none" w:sz="0" w:space="0" w:color="auto"/>
        <w:bottom w:val="none" w:sz="0" w:space="0" w:color="auto"/>
        <w:right w:val="none" w:sz="0" w:space="0" w:color="auto"/>
      </w:divBdr>
    </w:div>
    <w:div w:id="1317144906">
      <w:bodyDiv w:val="1"/>
      <w:marLeft w:val="0"/>
      <w:marRight w:val="0"/>
      <w:marTop w:val="0"/>
      <w:marBottom w:val="0"/>
      <w:divBdr>
        <w:top w:val="none" w:sz="0" w:space="0" w:color="auto"/>
        <w:left w:val="none" w:sz="0" w:space="0" w:color="auto"/>
        <w:bottom w:val="none" w:sz="0" w:space="0" w:color="auto"/>
        <w:right w:val="none" w:sz="0" w:space="0" w:color="auto"/>
      </w:divBdr>
    </w:div>
    <w:div w:id="1324041302">
      <w:bodyDiv w:val="1"/>
      <w:marLeft w:val="0"/>
      <w:marRight w:val="0"/>
      <w:marTop w:val="0"/>
      <w:marBottom w:val="0"/>
      <w:divBdr>
        <w:top w:val="none" w:sz="0" w:space="0" w:color="auto"/>
        <w:left w:val="none" w:sz="0" w:space="0" w:color="auto"/>
        <w:bottom w:val="none" w:sz="0" w:space="0" w:color="auto"/>
        <w:right w:val="none" w:sz="0" w:space="0" w:color="auto"/>
      </w:divBdr>
    </w:div>
    <w:div w:id="1365716079">
      <w:bodyDiv w:val="1"/>
      <w:marLeft w:val="0"/>
      <w:marRight w:val="0"/>
      <w:marTop w:val="0"/>
      <w:marBottom w:val="0"/>
      <w:divBdr>
        <w:top w:val="none" w:sz="0" w:space="0" w:color="auto"/>
        <w:left w:val="none" w:sz="0" w:space="0" w:color="auto"/>
        <w:bottom w:val="none" w:sz="0" w:space="0" w:color="auto"/>
        <w:right w:val="none" w:sz="0" w:space="0" w:color="auto"/>
      </w:divBdr>
    </w:div>
    <w:div w:id="1369456335">
      <w:bodyDiv w:val="1"/>
      <w:marLeft w:val="0"/>
      <w:marRight w:val="0"/>
      <w:marTop w:val="0"/>
      <w:marBottom w:val="0"/>
      <w:divBdr>
        <w:top w:val="none" w:sz="0" w:space="0" w:color="auto"/>
        <w:left w:val="none" w:sz="0" w:space="0" w:color="auto"/>
        <w:bottom w:val="none" w:sz="0" w:space="0" w:color="auto"/>
        <w:right w:val="none" w:sz="0" w:space="0" w:color="auto"/>
      </w:divBdr>
      <w:divsChild>
        <w:div w:id="477458902">
          <w:marLeft w:val="0"/>
          <w:marRight w:val="0"/>
          <w:marTop w:val="0"/>
          <w:marBottom w:val="0"/>
          <w:divBdr>
            <w:top w:val="none" w:sz="0" w:space="0" w:color="auto"/>
            <w:left w:val="none" w:sz="0" w:space="0" w:color="auto"/>
            <w:bottom w:val="none" w:sz="0" w:space="0" w:color="auto"/>
            <w:right w:val="none" w:sz="0" w:space="0" w:color="auto"/>
          </w:divBdr>
          <w:divsChild>
            <w:div w:id="983705710">
              <w:marLeft w:val="0"/>
              <w:marRight w:val="0"/>
              <w:marTop w:val="0"/>
              <w:marBottom w:val="0"/>
              <w:divBdr>
                <w:top w:val="none" w:sz="0" w:space="0" w:color="auto"/>
                <w:left w:val="none" w:sz="0" w:space="0" w:color="auto"/>
                <w:bottom w:val="none" w:sz="0" w:space="0" w:color="auto"/>
                <w:right w:val="none" w:sz="0" w:space="0" w:color="auto"/>
              </w:divBdr>
              <w:divsChild>
                <w:div w:id="760491566">
                  <w:marLeft w:val="0"/>
                  <w:marRight w:val="0"/>
                  <w:marTop w:val="0"/>
                  <w:marBottom w:val="0"/>
                  <w:divBdr>
                    <w:top w:val="none" w:sz="0" w:space="0" w:color="auto"/>
                    <w:left w:val="none" w:sz="0" w:space="0" w:color="auto"/>
                    <w:bottom w:val="none" w:sz="0" w:space="0" w:color="auto"/>
                    <w:right w:val="none" w:sz="0" w:space="0" w:color="auto"/>
                  </w:divBdr>
                  <w:divsChild>
                    <w:div w:id="2110855965">
                      <w:marLeft w:val="0"/>
                      <w:marRight w:val="0"/>
                      <w:marTop w:val="0"/>
                      <w:marBottom w:val="0"/>
                      <w:divBdr>
                        <w:top w:val="none" w:sz="0" w:space="0" w:color="auto"/>
                        <w:left w:val="none" w:sz="0" w:space="0" w:color="auto"/>
                        <w:bottom w:val="none" w:sz="0" w:space="0" w:color="auto"/>
                        <w:right w:val="none" w:sz="0" w:space="0" w:color="auto"/>
                      </w:divBdr>
                      <w:divsChild>
                        <w:div w:id="1018969222">
                          <w:marLeft w:val="0"/>
                          <w:marRight w:val="0"/>
                          <w:marTop w:val="0"/>
                          <w:marBottom w:val="0"/>
                          <w:divBdr>
                            <w:top w:val="none" w:sz="0" w:space="0" w:color="auto"/>
                            <w:left w:val="none" w:sz="0" w:space="0" w:color="auto"/>
                            <w:bottom w:val="none" w:sz="0" w:space="0" w:color="auto"/>
                            <w:right w:val="none" w:sz="0" w:space="0" w:color="auto"/>
                          </w:divBdr>
                          <w:divsChild>
                            <w:div w:id="1161850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3849740">
      <w:bodyDiv w:val="1"/>
      <w:marLeft w:val="0"/>
      <w:marRight w:val="0"/>
      <w:marTop w:val="0"/>
      <w:marBottom w:val="0"/>
      <w:divBdr>
        <w:top w:val="none" w:sz="0" w:space="0" w:color="auto"/>
        <w:left w:val="none" w:sz="0" w:space="0" w:color="auto"/>
        <w:bottom w:val="none" w:sz="0" w:space="0" w:color="auto"/>
        <w:right w:val="none" w:sz="0" w:space="0" w:color="auto"/>
      </w:divBdr>
    </w:div>
    <w:div w:id="1398210811">
      <w:bodyDiv w:val="1"/>
      <w:marLeft w:val="0"/>
      <w:marRight w:val="0"/>
      <w:marTop w:val="0"/>
      <w:marBottom w:val="0"/>
      <w:divBdr>
        <w:top w:val="none" w:sz="0" w:space="0" w:color="auto"/>
        <w:left w:val="none" w:sz="0" w:space="0" w:color="auto"/>
        <w:bottom w:val="none" w:sz="0" w:space="0" w:color="auto"/>
        <w:right w:val="none" w:sz="0" w:space="0" w:color="auto"/>
      </w:divBdr>
    </w:div>
    <w:div w:id="1400402753">
      <w:bodyDiv w:val="1"/>
      <w:marLeft w:val="0"/>
      <w:marRight w:val="0"/>
      <w:marTop w:val="0"/>
      <w:marBottom w:val="0"/>
      <w:divBdr>
        <w:top w:val="none" w:sz="0" w:space="0" w:color="auto"/>
        <w:left w:val="none" w:sz="0" w:space="0" w:color="auto"/>
        <w:bottom w:val="none" w:sz="0" w:space="0" w:color="auto"/>
        <w:right w:val="none" w:sz="0" w:space="0" w:color="auto"/>
      </w:divBdr>
    </w:div>
    <w:div w:id="1402602838">
      <w:bodyDiv w:val="1"/>
      <w:marLeft w:val="0"/>
      <w:marRight w:val="0"/>
      <w:marTop w:val="0"/>
      <w:marBottom w:val="0"/>
      <w:divBdr>
        <w:top w:val="none" w:sz="0" w:space="0" w:color="auto"/>
        <w:left w:val="none" w:sz="0" w:space="0" w:color="auto"/>
        <w:bottom w:val="none" w:sz="0" w:space="0" w:color="auto"/>
        <w:right w:val="none" w:sz="0" w:space="0" w:color="auto"/>
      </w:divBdr>
    </w:div>
    <w:div w:id="1405835798">
      <w:bodyDiv w:val="1"/>
      <w:marLeft w:val="0"/>
      <w:marRight w:val="0"/>
      <w:marTop w:val="0"/>
      <w:marBottom w:val="0"/>
      <w:divBdr>
        <w:top w:val="none" w:sz="0" w:space="0" w:color="auto"/>
        <w:left w:val="none" w:sz="0" w:space="0" w:color="auto"/>
        <w:bottom w:val="none" w:sz="0" w:space="0" w:color="auto"/>
        <w:right w:val="none" w:sz="0" w:space="0" w:color="auto"/>
      </w:divBdr>
    </w:div>
    <w:div w:id="1416390608">
      <w:bodyDiv w:val="1"/>
      <w:marLeft w:val="0"/>
      <w:marRight w:val="0"/>
      <w:marTop w:val="0"/>
      <w:marBottom w:val="0"/>
      <w:divBdr>
        <w:top w:val="none" w:sz="0" w:space="0" w:color="auto"/>
        <w:left w:val="none" w:sz="0" w:space="0" w:color="auto"/>
        <w:bottom w:val="none" w:sz="0" w:space="0" w:color="auto"/>
        <w:right w:val="none" w:sz="0" w:space="0" w:color="auto"/>
      </w:divBdr>
    </w:div>
    <w:div w:id="1421829033">
      <w:bodyDiv w:val="1"/>
      <w:marLeft w:val="0"/>
      <w:marRight w:val="0"/>
      <w:marTop w:val="0"/>
      <w:marBottom w:val="0"/>
      <w:divBdr>
        <w:top w:val="none" w:sz="0" w:space="0" w:color="auto"/>
        <w:left w:val="none" w:sz="0" w:space="0" w:color="auto"/>
        <w:bottom w:val="none" w:sz="0" w:space="0" w:color="auto"/>
        <w:right w:val="none" w:sz="0" w:space="0" w:color="auto"/>
      </w:divBdr>
    </w:div>
    <w:div w:id="1435173899">
      <w:bodyDiv w:val="1"/>
      <w:marLeft w:val="0"/>
      <w:marRight w:val="0"/>
      <w:marTop w:val="0"/>
      <w:marBottom w:val="0"/>
      <w:divBdr>
        <w:top w:val="none" w:sz="0" w:space="0" w:color="auto"/>
        <w:left w:val="none" w:sz="0" w:space="0" w:color="auto"/>
        <w:bottom w:val="none" w:sz="0" w:space="0" w:color="auto"/>
        <w:right w:val="none" w:sz="0" w:space="0" w:color="auto"/>
      </w:divBdr>
    </w:div>
    <w:div w:id="1436056549">
      <w:bodyDiv w:val="1"/>
      <w:marLeft w:val="0"/>
      <w:marRight w:val="0"/>
      <w:marTop w:val="0"/>
      <w:marBottom w:val="0"/>
      <w:divBdr>
        <w:top w:val="none" w:sz="0" w:space="0" w:color="auto"/>
        <w:left w:val="none" w:sz="0" w:space="0" w:color="auto"/>
        <w:bottom w:val="none" w:sz="0" w:space="0" w:color="auto"/>
        <w:right w:val="none" w:sz="0" w:space="0" w:color="auto"/>
      </w:divBdr>
    </w:div>
    <w:div w:id="1448815865">
      <w:bodyDiv w:val="1"/>
      <w:marLeft w:val="0"/>
      <w:marRight w:val="0"/>
      <w:marTop w:val="0"/>
      <w:marBottom w:val="0"/>
      <w:divBdr>
        <w:top w:val="none" w:sz="0" w:space="0" w:color="auto"/>
        <w:left w:val="none" w:sz="0" w:space="0" w:color="auto"/>
        <w:bottom w:val="none" w:sz="0" w:space="0" w:color="auto"/>
        <w:right w:val="none" w:sz="0" w:space="0" w:color="auto"/>
      </w:divBdr>
    </w:div>
    <w:div w:id="1460032038">
      <w:bodyDiv w:val="1"/>
      <w:marLeft w:val="0"/>
      <w:marRight w:val="0"/>
      <w:marTop w:val="0"/>
      <w:marBottom w:val="0"/>
      <w:divBdr>
        <w:top w:val="none" w:sz="0" w:space="0" w:color="auto"/>
        <w:left w:val="none" w:sz="0" w:space="0" w:color="auto"/>
        <w:bottom w:val="none" w:sz="0" w:space="0" w:color="auto"/>
        <w:right w:val="none" w:sz="0" w:space="0" w:color="auto"/>
      </w:divBdr>
    </w:div>
    <w:div w:id="1471754157">
      <w:bodyDiv w:val="1"/>
      <w:marLeft w:val="0"/>
      <w:marRight w:val="0"/>
      <w:marTop w:val="0"/>
      <w:marBottom w:val="0"/>
      <w:divBdr>
        <w:top w:val="none" w:sz="0" w:space="0" w:color="auto"/>
        <w:left w:val="none" w:sz="0" w:space="0" w:color="auto"/>
        <w:bottom w:val="none" w:sz="0" w:space="0" w:color="auto"/>
        <w:right w:val="none" w:sz="0" w:space="0" w:color="auto"/>
      </w:divBdr>
    </w:div>
    <w:div w:id="1478181221">
      <w:bodyDiv w:val="1"/>
      <w:marLeft w:val="0"/>
      <w:marRight w:val="0"/>
      <w:marTop w:val="0"/>
      <w:marBottom w:val="0"/>
      <w:divBdr>
        <w:top w:val="none" w:sz="0" w:space="0" w:color="auto"/>
        <w:left w:val="none" w:sz="0" w:space="0" w:color="auto"/>
        <w:bottom w:val="none" w:sz="0" w:space="0" w:color="auto"/>
        <w:right w:val="none" w:sz="0" w:space="0" w:color="auto"/>
      </w:divBdr>
    </w:div>
    <w:div w:id="1482114441">
      <w:bodyDiv w:val="1"/>
      <w:marLeft w:val="0"/>
      <w:marRight w:val="0"/>
      <w:marTop w:val="0"/>
      <w:marBottom w:val="0"/>
      <w:divBdr>
        <w:top w:val="none" w:sz="0" w:space="0" w:color="auto"/>
        <w:left w:val="none" w:sz="0" w:space="0" w:color="auto"/>
        <w:bottom w:val="none" w:sz="0" w:space="0" w:color="auto"/>
        <w:right w:val="none" w:sz="0" w:space="0" w:color="auto"/>
      </w:divBdr>
    </w:div>
    <w:div w:id="1496142036">
      <w:bodyDiv w:val="1"/>
      <w:marLeft w:val="0"/>
      <w:marRight w:val="0"/>
      <w:marTop w:val="0"/>
      <w:marBottom w:val="0"/>
      <w:divBdr>
        <w:top w:val="none" w:sz="0" w:space="0" w:color="auto"/>
        <w:left w:val="none" w:sz="0" w:space="0" w:color="auto"/>
        <w:bottom w:val="none" w:sz="0" w:space="0" w:color="auto"/>
        <w:right w:val="none" w:sz="0" w:space="0" w:color="auto"/>
      </w:divBdr>
    </w:div>
    <w:div w:id="1517039817">
      <w:bodyDiv w:val="1"/>
      <w:marLeft w:val="0"/>
      <w:marRight w:val="0"/>
      <w:marTop w:val="0"/>
      <w:marBottom w:val="0"/>
      <w:divBdr>
        <w:top w:val="none" w:sz="0" w:space="0" w:color="auto"/>
        <w:left w:val="none" w:sz="0" w:space="0" w:color="auto"/>
        <w:bottom w:val="none" w:sz="0" w:space="0" w:color="auto"/>
        <w:right w:val="none" w:sz="0" w:space="0" w:color="auto"/>
      </w:divBdr>
    </w:div>
    <w:div w:id="1523207585">
      <w:bodyDiv w:val="1"/>
      <w:marLeft w:val="0"/>
      <w:marRight w:val="0"/>
      <w:marTop w:val="0"/>
      <w:marBottom w:val="0"/>
      <w:divBdr>
        <w:top w:val="none" w:sz="0" w:space="0" w:color="auto"/>
        <w:left w:val="none" w:sz="0" w:space="0" w:color="auto"/>
        <w:bottom w:val="none" w:sz="0" w:space="0" w:color="auto"/>
        <w:right w:val="none" w:sz="0" w:space="0" w:color="auto"/>
      </w:divBdr>
    </w:div>
    <w:div w:id="1525945961">
      <w:bodyDiv w:val="1"/>
      <w:marLeft w:val="0"/>
      <w:marRight w:val="0"/>
      <w:marTop w:val="0"/>
      <w:marBottom w:val="0"/>
      <w:divBdr>
        <w:top w:val="none" w:sz="0" w:space="0" w:color="auto"/>
        <w:left w:val="none" w:sz="0" w:space="0" w:color="auto"/>
        <w:bottom w:val="none" w:sz="0" w:space="0" w:color="auto"/>
        <w:right w:val="none" w:sz="0" w:space="0" w:color="auto"/>
      </w:divBdr>
      <w:divsChild>
        <w:div w:id="1408383900">
          <w:marLeft w:val="0"/>
          <w:marRight w:val="0"/>
          <w:marTop w:val="0"/>
          <w:marBottom w:val="0"/>
          <w:divBdr>
            <w:top w:val="none" w:sz="0" w:space="0" w:color="auto"/>
            <w:left w:val="none" w:sz="0" w:space="0" w:color="auto"/>
            <w:bottom w:val="none" w:sz="0" w:space="0" w:color="auto"/>
            <w:right w:val="none" w:sz="0" w:space="0" w:color="auto"/>
          </w:divBdr>
          <w:divsChild>
            <w:div w:id="2106226034">
              <w:marLeft w:val="0"/>
              <w:marRight w:val="0"/>
              <w:marTop w:val="0"/>
              <w:marBottom w:val="0"/>
              <w:divBdr>
                <w:top w:val="none" w:sz="0" w:space="0" w:color="auto"/>
                <w:left w:val="none" w:sz="0" w:space="0" w:color="auto"/>
                <w:bottom w:val="none" w:sz="0" w:space="0" w:color="auto"/>
                <w:right w:val="none" w:sz="0" w:space="0" w:color="auto"/>
              </w:divBdr>
              <w:divsChild>
                <w:div w:id="1188985714">
                  <w:marLeft w:val="0"/>
                  <w:marRight w:val="0"/>
                  <w:marTop w:val="0"/>
                  <w:marBottom w:val="0"/>
                  <w:divBdr>
                    <w:top w:val="none" w:sz="0" w:space="0" w:color="auto"/>
                    <w:left w:val="none" w:sz="0" w:space="0" w:color="auto"/>
                    <w:bottom w:val="none" w:sz="0" w:space="0" w:color="auto"/>
                    <w:right w:val="none" w:sz="0" w:space="0" w:color="auto"/>
                  </w:divBdr>
                  <w:divsChild>
                    <w:div w:id="2023970000">
                      <w:marLeft w:val="0"/>
                      <w:marRight w:val="0"/>
                      <w:marTop w:val="0"/>
                      <w:marBottom w:val="0"/>
                      <w:divBdr>
                        <w:top w:val="none" w:sz="0" w:space="0" w:color="auto"/>
                        <w:left w:val="none" w:sz="0" w:space="0" w:color="auto"/>
                        <w:bottom w:val="none" w:sz="0" w:space="0" w:color="auto"/>
                        <w:right w:val="none" w:sz="0" w:space="0" w:color="auto"/>
                      </w:divBdr>
                      <w:divsChild>
                        <w:div w:id="1237668486">
                          <w:marLeft w:val="0"/>
                          <w:marRight w:val="0"/>
                          <w:marTop w:val="0"/>
                          <w:marBottom w:val="0"/>
                          <w:divBdr>
                            <w:top w:val="none" w:sz="0" w:space="0" w:color="auto"/>
                            <w:left w:val="none" w:sz="0" w:space="0" w:color="auto"/>
                            <w:bottom w:val="none" w:sz="0" w:space="0" w:color="auto"/>
                            <w:right w:val="none" w:sz="0" w:space="0" w:color="auto"/>
                          </w:divBdr>
                          <w:divsChild>
                            <w:div w:id="1178813116">
                              <w:marLeft w:val="0"/>
                              <w:marRight w:val="0"/>
                              <w:marTop w:val="0"/>
                              <w:marBottom w:val="0"/>
                              <w:divBdr>
                                <w:top w:val="none" w:sz="0" w:space="0" w:color="auto"/>
                                <w:left w:val="none" w:sz="0" w:space="0" w:color="auto"/>
                                <w:bottom w:val="none" w:sz="0" w:space="0" w:color="auto"/>
                                <w:right w:val="none" w:sz="0" w:space="0" w:color="auto"/>
                              </w:divBdr>
                              <w:divsChild>
                                <w:div w:id="765537915">
                                  <w:marLeft w:val="0"/>
                                  <w:marRight w:val="0"/>
                                  <w:marTop w:val="0"/>
                                  <w:marBottom w:val="0"/>
                                  <w:divBdr>
                                    <w:top w:val="none" w:sz="0" w:space="0" w:color="auto"/>
                                    <w:left w:val="none" w:sz="0" w:space="0" w:color="auto"/>
                                    <w:bottom w:val="none" w:sz="0" w:space="0" w:color="auto"/>
                                    <w:right w:val="none" w:sz="0" w:space="0" w:color="auto"/>
                                  </w:divBdr>
                                  <w:divsChild>
                                    <w:div w:id="106704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26362653">
      <w:bodyDiv w:val="1"/>
      <w:marLeft w:val="0"/>
      <w:marRight w:val="0"/>
      <w:marTop w:val="0"/>
      <w:marBottom w:val="0"/>
      <w:divBdr>
        <w:top w:val="none" w:sz="0" w:space="0" w:color="auto"/>
        <w:left w:val="none" w:sz="0" w:space="0" w:color="auto"/>
        <w:bottom w:val="none" w:sz="0" w:space="0" w:color="auto"/>
        <w:right w:val="none" w:sz="0" w:space="0" w:color="auto"/>
      </w:divBdr>
    </w:div>
    <w:div w:id="1541235936">
      <w:bodyDiv w:val="1"/>
      <w:marLeft w:val="0"/>
      <w:marRight w:val="0"/>
      <w:marTop w:val="0"/>
      <w:marBottom w:val="0"/>
      <w:divBdr>
        <w:top w:val="none" w:sz="0" w:space="0" w:color="auto"/>
        <w:left w:val="none" w:sz="0" w:space="0" w:color="auto"/>
        <w:bottom w:val="none" w:sz="0" w:space="0" w:color="auto"/>
        <w:right w:val="none" w:sz="0" w:space="0" w:color="auto"/>
      </w:divBdr>
    </w:div>
    <w:div w:id="1543206808">
      <w:bodyDiv w:val="1"/>
      <w:marLeft w:val="0"/>
      <w:marRight w:val="0"/>
      <w:marTop w:val="0"/>
      <w:marBottom w:val="0"/>
      <w:divBdr>
        <w:top w:val="none" w:sz="0" w:space="0" w:color="auto"/>
        <w:left w:val="none" w:sz="0" w:space="0" w:color="auto"/>
        <w:bottom w:val="none" w:sz="0" w:space="0" w:color="auto"/>
        <w:right w:val="none" w:sz="0" w:space="0" w:color="auto"/>
      </w:divBdr>
    </w:div>
    <w:div w:id="1543253462">
      <w:bodyDiv w:val="1"/>
      <w:marLeft w:val="0"/>
      <w:marRight w:val="0"/>
      <w:marTop w:val="0"/>
      <w:marBottom w:val="0"/>
      <w:divBdr>
        <w:top w:val="none" w:sz="0" w:space="0" w:color="auto"/>
        <w:left w:val="none" w:sz="0" w:space="0" w:color="auto"/>
        <w:bottom w:val="none" w:sz="0" w:space="0" w:color="auto"/>
        <w:right w:val="none" w:sz="0" w:space="0" w:color="auto"/>
      </w:divBdr>
    </w:div>
    <w:div w:id="1554652564">
      <w:bodyDiv w:val="1"/>
      <w:marLeft w:val="0"/>
      <w:marRight w:val="0"/>
      <w:marTop w:val="0"/>
      <w:marBottom w:val="0"/>
      <w:divBdr>
        <w:top w:val="none" w:sz="0" w:space="0" w:color="auto"/>
        <w:left w:val="none" w:sz="0" w:space="0" w:color="auto"/>
        <w:bottom w:val="none" w:sz="0" w:space="0" w:color="auto"/>
        <w:right w:val="none" w:sz="0" w:space="0" w:color="auto"/>
      </w:divBdr>
    </w:div>
    <w:div w:id="1566257213">
      <w:bodyDiv w:val="1"/>
      <w:marLeft w:val="0"/>
      <w:marRight w:val="0"/>
      <w:marTop w:val="0"/>
      <w:marBottom w:val="0"/>
      <w:divBdr>
        <w:top w:val="none" w:sz="0" w:space="0" w:color="auto"/>
        <w:left w:val="none" w:sz="0" w:space="0" w:color="auto"/>
        <w:bottom w:val="none" w:sz="0" w:space="0" w:color="auto"/>
        <w:right w:val="none" w:sz="0" w:space="0" w:color="auto"/>
      </w:divBdr>
    </w:div>
    <w:div w:id="1583833790">
      <w:bodyDiv w:val="1"/>
      <w:marLeft w:val="0"/>
      <w:marRight w:val="0"/>
      <w:marTop w:val="0"/>
      <w:marBottom w:val="0"/>
      <w:divBdr>
        <w:top w:val="none" w:sz="0" w:space="0" w:color="auto"/>
        <w:left w:val="none" w:sz="0" w:space="0" w:color="auto"/>
        <w:bottom w:val="none" w:sz="0" w:space="0" w:color="auto"/>
        <w:right w:val="none" w:sz="0" w:space="0" w:color="auto"/>
      </w:divBdr>
    </w:div>
    <w:div w:id="1586839247">
      <w:bodyDiv w:val="1"/>
      <w:marLeft w:val="0"/>
      <w:marRight w:val="0"/>
      <w:marTop w:val="0"/>
      <w:marBottom w:val="0"/>
      <w:divBdr>
        <w:top w:val="none" w:sz="0" w:space="0" w:color="auto"/>
        <w:left w:val="none" w:sz="0" w:space="0" w:color="auto"/>
        <w:bottom w:val="none" w:sz="0" w:space="0" w:color="auto"/>
        <w:right w:val="none" w:sz="0" w:space="0" w:color="auto"/>
      </w:divBdr>
    </w:div>
    <w:div w:id="1588925106">
      <w:bodyDiv w:val="1"/>
      <w:marLeft w:val="0"/>
      <w:marRight w:val="0"/>
      <w:marTop w:val="0"/>
      <w:marBottom w:val="0"/>
      <w:divBdr>
        <w:top w:val="none" w:sz="0" w:space="0" w:color="auto"/>
        <w:left w:val="none" w:sz="0" w:space="0" w:color="auto"/>
        <w:bottom w:val="none" w:sz="0" w:space="0" w:color="auto"/>
        <w:right w:val="none" w:sz="0" w:space="0" w:color="auto"/>
      </w:divBdr>
    </w:div>
    <w:div w:id="1593854676">
      <w:bodyDiv w:val="1"/>
      <w:marLeft w:val="0"/>
      <w:marRight w:val="0"/>
      <w:marTop w:val="0"/>
      <w:marBottom w:val="0"/>
      <w:divBdr>
        <w:top w:val="none" w:sz="0" w:space="0" w:color="auto"/>
        <w:left w:val="none" w:sz="0" w:space="0" w:color="auto"/>
        <w:bottom w:val="none" w:sz="0" w:space="0" w:color="auto"/>
        <w:right w:val="none" w:sz="0" w:space="0" w:color="auto"/>
      </w:divBdr>
    </w:div>
    <w:div w:id="1596547598">
      <w:bodyDiv w:val="1"/>
      <w:marLeft w:val="0"/>
      <w:marRight w:val="0"/>
      <w:marTop w:val="0"/>
      <w:marBottom w:val="0"/>
      <w:divBdr>
        <w:top w:val="none" w:sz="0" w:space="0" w:color="auto"/>
        <w:left w:val="none" w:sz="0" w:space="0" w:color="auto"/>
        <w:bottom w:val="none" w:sz="0" w:space="0" w:color="auto"/>
        <w:right w:val="none" w:sz="0" w:space="0" w:color="auto"/>
      </w:divBdr>
    </w:div>
    <w:div w:id="1597903706">
      <w:bodyDiv w:val="1"/>
      <w:marLeft w:val="0"/>
      <w:marRight w:val="0"/>
      <w:marTop w:val="0"/>
      <w:marBottom w:val="0"/>
      <w:divBdr>
        <w:top w:val="none" w:sz="0" w:space="0" w:color="auto"/>
        <w:left w:val="none" w:sz="0" w:space="0" w:color="auto"/>
        <w:bottom w:val="none" w:sz="0" w:space="0" w:color="auto"/>
        <w:right w:val="none" w:sz="0" w:space="0" w:color="auto"/>
      </w:divBdr>
    </w:div>
    <w:div w:id="1615553579">
      <w:bodyDiv w:val="1"/>
      <w:marLeft w:val="0"/>
      <w:marRight w:val="0"/>
      <w:marTop w:val="0"/>
      <w:marBottom w:val="0"/>
      <w:divBdr>
        <w:top w:val="none" w:sz="0" w:space="0" w:color="auto"/>
        <w:left w:val="none" w:sz="0" w:space="0" w:color="auto"/>
        <w:bottom w:val="none" w:sz="0" w:space="0" w:color="auto"/>
        <w:right w:val="none" w:sz="0" w:space="0" w:color="auto"/>
      </w:divBdr>
    </w:div>
    <w:div w:id="1616674746">
      <w:bodyDiv w:val="1"/>
      <w:marLeft w:val="0"/>
      <w:marRight w:val="0"/>
      <w:marTop w:val="0"/>
      <w:marBottom w:val="0"/>
      <w:divBdr>
        <w:top w:val="none" w:sz="0" w:space="0" w:color="auto"/>
        <w:left w:val="none" w:sz="0" w:space="0" w:color="auto"/>
        <w:bottom w:val="none" w:sz="0" w:space="0" w:color="auto"/>
        <w:right w:val="none" w:sz="0" w:space="0" w:color="auto"/>
      </w:divBdr>
    </w:div>
    <w:div w:id="1637830490">
      <w:bodyDiv w:val="1"/>
      <w:marLeft w:val="0"/>
      <w:marRight w:val="0"/>
      <w:marTop w:val="0"/>
      <w:marBottom w:val="0"/>
      <w:divBdr>
        <w:top w:val="none" w:sz="0" w:space="0" w:color="auto"/>
        <w:left w:val="none" w:sz="0" w:space="0" w:color="auto"/>
        <w:bottom w:val="none" w:sz="0" w:space="0" w:color="auto"/>
        <w:right w:val="none" w:sz="0" w:space="0" w:color="auto"/>
      </w:divBdr>
    </w:div>
    <w:div w:id="1645312504">
      <w:bodyDiv w:val="1"/>
      <w:marLeft w:val="0"/>
      <w:marRight w:val="0"/>
      <w:marTop w:val="0"/>
      <w:marBottom w:val="0"/>
      <w:divBdr>
        <w:top w:val="none" w:sz="0" w:space="0" w:color="auto"/>
        <w:left w:val="none" w:sz="0" w:space="0" w:color="auto"/>
        <w:bottom w:val="none" w:sz="0" w:space="0" w:color="auto"/>
        <w:right w:val="none" w:sz="0" w:space="0" w:color="auto"/>
      </w:divBdr>
    </w:div>
    <w:div w:id="1646084343">
      <w:bodyDiv w:val="1"/>
      <w:marLeft w:val="0"/>
      <w:marRight w:val="0"/>
      <w:marTop w:val="0"/>
      <w:marBottom w:val="0"/>
      <w:divBdr>
        <w:top w:val="none" w:sz="0" w:space="0" w:color="auto"/>
        <w:left w:val="none" w:sz="0" w:space="0" w:color="auto"/>
        <w:bottom w:val="none" w:sz="0" w:space="0" w:color="auto"/>
        <w:right w:val="none" w:sz="0" w:space="0" w:color="auto"/>
      </w:divBdr>
    </w:div>
    <w:div w:id="1655833147">
      <w:bodyDiv w:val="1"/>
      <w:marLeft w:val="0"/>
      <w:marRight w:val="0"/>
      <w:marTop w:val="0"/>
      <w:marBottom w:val="0"/>
      <w:divBdr>
        <w:top w:val="none" w:sz="0" w:space="0" w:color="auto"/>
        <w:left w:val="none" w:sz="0" w:space="0" w:color="auto"/>
        <w:bottom w:val="none" w:sz="0" w:space="0" w:color="auto"/>
        <w:right w:val="none" w:sz="0" w:space="0" w:color="auto"/>
      </w:divBdr>
    </w:div>
    <w:div w:id="1692880336">
      <w:bodyDiv w:val="1"/>
      <w:marLeft w:val="0"/>
      <w:marRight w:val="0"/>
      <w:marTop w:val="0"/>
      <w:marBottom w:val="0"/>
      <w:divBdr>
        <w:top w:val="none" w:sz="0" w:space="0" w:color="auto"/>
        <w:left w:val="none" w:sz="0" w:space="0" w:color="auto"/>
        <w:bottom w:val="none" w:sz="0" w:space="0" w:color="auto"/>
        <w:right w:val="none" w:sz="0" w:space="0" w:color="auto"/>
      </w:divBdr>
    </w:div>
    <w:div w:id="1700543381">
      <w:bodyDiv w:val="1"/>
      <w:marLeft w:val="0"/>
      <w:marRight w:val="0"/>
      <w:marTop w:val="0"/>
      <w:marBottom w:val="0"/>
      <w:divBdr>
        <w:top w:val="none" w:sz="0" w:space="0" w:color="auto"/>
        <w:left w:val="none" w:sz="0" w:space="0" w:color="auto"/>
        <w:bottom w:val="none" w:sz="0" w:space="0" w:color="auto"/>
        <w:right w:val="none" w:sz="0" w:space="0" w:color="auto"/>
      </w:divBdr>
    </w:div>
    <w:div w:id="1702052034">
      <w:bodyDiv w:val="1"/>
      <w:marLeft w:val="0"/>
      <w:marRight w:val="0"/>
      <w:marTop w:val="0"/>
      <w:marBottom w:val="0"/>
      <w:divBdr>
        <w:top w:val="none" w:sz="0" w:space="0" w:color="auto"/>
        <w:left w:val="none" w:sz="0" w:space="0" w:color="auto"/>
        <w:bottom w:val="none" w:sz="0" w:space="0" w:color="auto"/>
        <w:right w:val="none" w:sz="0" w:space="0" w:color="auto"/>
      </w:divBdr>
    </w:div>
    <w:div w:id="1707369563">
      <w:bodyDiv w:val="1"/>
      <w:marLeft w:val="0"/>
      <w:marRight w:val="0"/>
      <w:marTop w:val="0"/>
      <w:marBottom w:val="0"/>
      <w:divBdr>
        <w:top w:val="none" w:sz="0" w:space="0" w:color="auto"/>
        <w:left w:val="none" w:sz="0" w:space="0" w:color="auto"/>
        <w:bottom w:val="none" w:sz="0" w:space="0" w:color="auto"/>
        <w:right w:val="none" w:sz="0" w:space="0" w:color="auto"/>
      </w:divBdr>
      <w:divsChild>
        <w:div w:id="1687616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14228451">
      <w:bodyDiv w:val="1"/>
      <w:marLeft w:val="0"/>
      <w:marRight w:val="0"/>
      <w:marTop w:val="0"/>
      <w:marBottom w:val="0"/>
      <w:divBdr>
        <w:top w:val="none" w:sz="0" w:space="0" w:color="auto"/>
        <w:left w:val="none" w:sz="0" w:space="0" w:color="auto"/>
        <w:bottom w:val="none" w:sz="0" w:space="0" w:color="auto"/>
        <w:right w:val="none" w:sz="0" w:space="0" w:color="auto"/>
      </w:divBdr>
      <w:divsChild>
        <w:div w:id="1590121932">
          <w:marLeft w:val="0"/>
          <w:marRight w:val="0"/>
          <w:marTop w:val="15"/>
          <w:marBottom w:val="0"/>
          <w:divBdr>
            <w:top w:val="single" w:sz="48" w:space="0" w:color="auto"/>
            <w:left w:val="single" w:sz="48" w:space="0" w:color="auto"/>
            <w:bottom w:val="single" w:sz="48" w:space="0" w:color="auto"/>
            <w:right w:val="single" w:sz="48" w:space="0" w:color="auto"/>
          </w:divBdr>
          <w:divsChild>
            <w:div w:id="604653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7872873">
      <w:bodyDiv w:val="1"/>
      <w:marLeft w:val="0"/>
      <w:marRight w:val="0"/>
      <w:marTop w:val="0"/>
      <w:marBottom w:val="0"/>
      <w:divBdr>
        <w:top w:val="none" w:sz="0" w:space="0" w:color="auto"/>
        <w:left w:val="none" w:sz="0" w:space="0" w:color="auto"/>
        <w:bottom w:val="none" w:sz="0" w:space="0" w:color="auto"/>
        <w:right w:val="none" w:sz="0" w:space="0" w:color="auto"/>
      </w:divBdr>
    </w:div>
    <w:div w:id="1736472732">
      <w:bodyDiv w:val="1"/>
      <w:marLeft w:val="0"/>
      <w:marRight w:val="0"/>
      <w:marTop w:val="0"/>
      <w:marBottom w:val="0"/>
      <w:divBdr>
        <w:top w:val="none" w:sz="0" w:space="0" w:color="auto"/>
        <w:left w:val="none" w:sz="0" w:space="0" w:color="auto"/>
        <w:bottom w:val="none" w:sz="0" w:space="0" w:color="auto"/>
        <w:right w:val="none" w:sz="0" w:space="0" w:color="auto"/>
      </w:divBdr>
    </w:div>
    <w:div w:id="1745374591">
      <w:bodyDiv w:val="1"/>
      <w:marLeft w:val="0"/>
      <w:marRight w:val="0"/>
      <w:marTop w:val="0"/>
      <w:marBottom w:val="0"/>
      <w:divBdr>
        <w:top w:val="none" w:sz="0" w:space="0" w:color="auto"/>
        <w:left w:val="none" w:sz="0" w:space="0" w:color="auto"/>
        <w:bottom w:val="none" w:sz="0" w:space="0" w:color="auto"/>
        <w:right w:val="none" w:sz="0" w:space="0" w:color="auto"/>
      </w:divBdr>
    </w:div>
    <w:div w:id="1754088282">
      <w:bodyDiv w:val="1"/>
      <w:marLeft w:val="0"/>
      <w:marRight w:val="0"/>
      <w:marTop w:val="0"/>
      <w:marBottom w:val="0"/>
      <w:divBdr>
        <w:top w:val="none" w:sz="0" w:space="0" w:color="auto"/>
        <w:left w:val="none" w:sz="0" w:space="0" w:color="auto"/>
        <w:bottom w:val="none" w:sz="0" w:space="0" w:color="auto"/>
        <w:right w:val="none" w:sz="0" w:space="0" w:color="auto"/>
      </w:divBdr>
    </w:div>
    <w:div w:id="1760641985">
      <w:bodyDiv w:val="1"/>
      <w:marLeft w:val="0"/>
      <w:marRight w:val="0"/>
      <w:marTop w:val="0"/>
      <w:marBottom w:val="0"/>
      <w:divBdr>
        <w:top w:val="none" w:sz="0" w:space="0" w:color="auto"/>
        <w:left w:val="none" w:sz="0" w:space="0" w:color="auto"/>
        <w:bottom w:val="none" w:sz="0" w:space="0" w:color="auto"/>
        <w:right w:val="none" w:sz="0" w:space="0" w:color="auto"/>
      </w:divBdr>
      <w:divsChild>
        <w:div w:id="1857227095">
          <w:marLeft w:val="0"/>
          <w:marRight w:val="0"/>
          <w:marTop w:val="0"/>
          <w:marBottom w:val="0"/>
          <w:divBdr>
            <w:top w:val="none" w:sz="0" w:space="0" w:color="auto"/>
            <w:left w:val="none" w:sz="0" w:space="0" w:color="auto"/>
            <w:bottom w:val="none" w:sz="0" w:space="0" w:color="auto"/>
            <w:right w:val="none" w:sz="0" w:space="0" w:color="auto"/>
          </w:divBdr>
          <w:divsChild>
            <w:div w:id="651519813">
              <w:marLeft w:val="0"/>
              <w:marRight w:val="0"/>
              <w:marTop w:val="0"/>
              <w:marBottom w:val="0"/>
              <w:divBdr>
                <w:top w:val="none" w:sz="0" w:space="0" w:color="auto"/>
                <w:left w:val="none" w:sz="0" w:space="0" w:color="auto"/>
                <w:bottom w:val="none" w:sz="0" w:space="0" w:color="auto"/>
                <w:right w:val="none" w:sz="0" w:space="0" w:color="auto"/>
              </w:divBdr>
              <w:divsChild>
                <w:div w:id="1314989883">
                  <w:marLeft w:val="0"/>
                  <w:marRight w:val="0"/>
                  <w:marTop w:val="0"/>
                  <w:marBottom w:val="0"/>
                  <w:divBdr>
                    <w:top w:val="none" w:sz="0" w:space="0" w:color="auto"/>
                    <w:left w:val="none" w:sz="0" w:space="0" w:color="auto"/>
                    <w:bottom w:val="none" w:sz="0" w:space="0" w:color="auto"/>
                    <w:right w:val="none" w:sz="0" w:space="0" w:color="auto"/>
                  </w:divBdr>
                  <w:divsChild>
                    <w:div w:id="1262304022">
                      <w:marLeft w:val="0"/>
                      <w:marRight w:val="0"/>
                      <w:marTop w:val="0"/>
                      <w:marBottom w:val="0"/>
                      <w:divBdr>
                        <w:top w:val="none" w:sz="0" w:space="0" w:color="auto"/>
                        <w:left w:val="none" w:sz="0" w:space="0" w:color="auto"/>
                        <w:bottom w:val="none" w:sz="0" w:space="0" w:color="auto"/>
                        <w:right w:val="none" w:sz="0" w:space="0" w:color="auto"/>
                      </w:divBdr>
                      <w:divsChild>
                        <w:div w:id="2055155167">
                          <w:marLeft w:val="0"/>
                          <w:marRight w:val="0"/>
                          <w:marTop w:val="0"/>
                          <w:marBottom w:val="0"/>
                          <w:divBdr>
                            <w:top w:val="none" w:sz="0" w:space="0" w:color="auto"/>
                            <w:left w:val="none" w:sz="0" w:space="0" w:color="auto"/>
                            <w:bottom w:val="none" w:sz="0" w:space="0" w:color="auto"/>
                            <w:right w:val="none" w:sz="0" w:space="0" w:color="auto"/>
                          </w:divBdr>
                          <w:divsChild>
                            <w:div w:id="568878927">
                              <w:marLeft w:val="0"/>
                              <w:marRight w:val="0"/>
                              <w:marTop w:val="0"/>
                              <w:marBottom w:val="0"/>
                              <w:divBdr>
                                <w:top w:val="none" w:sz="0" w:space="0" w:color="auto"/>
                                <w:left w:val="none" w:sz="0" w:space="0" w:color="auto"/>
                                <w:bottom w:val="none" w:sz="0" w:space="0" w:color="auto"/>
                                <w:right w:val="none" w:sz="0" w:space="0" w:color="auto"/>
                              </w:divBdr>
                              <w:divsChild>
                                <w:div w:id="920522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61297911">
      <w:bodyDiv w:val="1"/>
      <w:marLeft w:val="0"/>
      <w:marRight w:val="0"/>
      <w:marTop w:val="0"/>
      <w:marBottom w:val="0"/>
      <w:divBdr>
        <w:top w:val="none" w:sz="0" w:space="0" w:color="auto"/>
        <w:left w:val="none" w:sz="0" w:space="0" w:color="auto"/>
        <w:bottom w:val="none" w:sz="0" w:space="0" w:color="auto"/>
        <w:right w:val="none" w:sz="0" w:space="0" w:color="auto"/>
      </w:divBdr>
    </w:div>
    <w:div w:id="1774980203">
      <w:bodyDiv w:val="1"/>
      <w:marLeft w:val="0"/>
      <w:marRight w:val="0"/>
      <w:marTop w:val="0"/>
      <w:marBottom w:val="0"/>
      <w:divBdr>
        <w:top w:val="none" w:sz="0" w:space="0" w:color="auto"/>
        <w:left w:val="none" w:sz="0" w:space="0" w:color="auto"/>
        <w:bottom w:val="none" w:sz="0" w:space="0" w:color="auto"/>
        <w:right w:val="none" w:sz="0" w:space="0" w:color="auto"/>
      </w:divBdr>
    </w:div>
    <w:div w:id="1803883131">
      <w:bodyDiv w:val="1"/>
      <w:marLeft w:val="0"/>
      <w:marRight w:val="0"/>
      <w:marTop w:val="0"/>
      <w:marBottom w:val="0"/>
      <w:divBdr>
        <w:top w:val="none" w:sz="0" w:space="0" w:color="auto"/>
        <w:left w:val="none" w:sz="0" w:space="0" w:color="auto"/>
        <w:bottom w:val="none" w:sz="0" w:space="0" w:color="auto"/>
        <w:right w:val="none" w:sz="0" w:space="0" w:color="auto"/>
      </w:divBdr>
    </w:div>
    <w:div w:id="1826167557">
      <w:bodyDiv w:val="1"/>
      <w:marLeft w:val="0"/>
      <w:marRight w:val="0"/>
      <w:marTop w:val="0"/>
      <w:marBottom w:val="0"/>
      <w:divBdr>
        <w:top w:val="none" w:sz="0" w:space="0" w:color="auto"/>
        <w:left w:val="none" w:sz="0" w:space="0" w:color="auto"/>
        <w:bottom w:val="none" w:sz="0" w:space="0" w:color="auto"/>
        <w:right w:val="none" w:sz="0" w:space="0" w:color="auto"/>
      </w:divBdr>
    </w:div>
    <w:div w:id="1840197098">
      <w:bodyDiv w:val="1"/>
      <w:marLeft w:val="0"/>
      <w:marRight w:val="0"/>
      <w:marTop w:val="0"/>
      <w:marBottom w:val="0"/>
      <w:divBdr>
        <w:top w:val="none" w:sz="0" w:space="0" w:color="auto"/>
        <w:left w:val="none" w:sz="0" w:space="0" w:color="auto"/>
        <w:bottom w:val="none" w:sz="0" w:space="0" w:color="auto"/>
        <w:right w:val="none" w:sz="0" w:space="0" w:color="auto"/>
      </w:divBdr>
      <w:divsChild>
        <w:div w:id="1308971896">
          <w:marLeft w:val="0"/>
          <w:marRight w:val="0"/>
          <w:marTop w:val="15"/>
          <w:marBottom w:val="0"/>
          <w:divBdr>
            <w:top w:val="single" w:sz="48" w:space="0" w:color="auto"/>
            <w:left w:val="single" w:sz="48" w:space="0" w:color="auto"/>
            <w:bottom w:val="single" w:sz="48" w:space="0" w:color="auto"/>
            <w:right w:val="single" w:sz="48" w:space="0" w:color="auto"/>
          </w:divBdr>
          <w:divsChild>
            <w:div w:id="750935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4950601">
      <w:bodyDiv w:val="1"/>
      <w:marLeft w:val="0"/>
      <w:marRight w:val="0"/>
      <w:marTop w:val="0"/>
      <w:marBottom w:val="0"/>
      <w:divBdr>
        <w:top w:val="none" w:sz="0" w:space="0" w:color="auto"/>
        <w:left w:val="none" w:sz="0" w:space="0" w:color="auto"/>
        <w:bottom w:val="none" w:sz="0" w:space="0" w:color="auto"/>
        <w:right w:val="none" w:sz="0" w:space="0" w:color="auto"/>
      </w:divBdr>
    </w:div>
    <w:div w:id="1856193312">
      <w:bodyDiv w:val="1"/>
      <w:marLeft w:val="0"/>
      <w:marRight w:val="0"/>
      <w:marTop w:val="0"/>
      <w:marBottom w:val="0"/>
      <w:divBdr>
        <w:top w:val="none" w:sz="0" w:space="0" w:color="auto"/>
        <w:left w:val="none" w:sz="0" w:space="0" w:color="auto"/>
        <w:bottom w:val="none" w:sz="0" w:space="0" w:color="auto"/>
        <w:right w:val="none" w:sz="0" w:space="0" w:color="auto"/>
      </w:divBdr>
    </w:div>
    <w:div w:id="1865051858">
      <w:bodyDiv w:val="1"/>
      <w:marLeft w:val="0"/>
      <w:marRight w:val="0"/>
      <w:marTop w:val="0"/>
      <w:marBottom w:val="0"/>
      <w:divBdr>
        <w:top w:val="none" w:sz="0" w:space="0" w:color="auto"/>
        <w:left w:val="none" w:sz="0" w:space="0" w:color="auto"/>
        <w:bottom w:val="none" w:sz="0" w:space="0" w:color="auto"/>
        <w:right w:val="none" w:sz="0" w:space="0" w:color="auto"/>
      </w:divBdr>
    </w:div>
    <w:div w:id="1895963458">
      <w:bodyDiv w:val="1"/>
      <w:marLeft w:val="0"/>
      <w:marRight w:val="0"/>
      <w:marTop w:val="0"/>
      <w:marBottom w:val="0"/>
      <w:divBdr>
        <w:top w:val="none" w:sz="0" w:space="0" w:color="auto"/>
        <w:left w:val="none" w:sz="0" w:space="0" w:color="auto"/>
        <w:bottom w:val="none" w:sz="0" w:space="0" w:color="auto"/>
        <w:right w:val="none" w:sz="0" w:space="0" w:color="auto"/>
      </w:divBdr>
    </w:div>
    <w:div w:id="1898589888">
      <w:bodyDiv w:val="1"/>
      <w:marLeft w:val="0"/>
      <w:marRight w:val="0"/>
      <w:marTop w:val="0"/>
      <w:marBottom w:val="0"/>
      <w:divBdr>
        <w:top w:val="none" w:sz="0" w:space="0" w:color="auto"/>
        <w:left w:val="none" w:sz="0" w:space="0" w:color="auto"/>
        <w:bottom w:val="none" w:sz="0" w:space="0" w:color="auto"/>
        <w:right w:val="none" w:sz="0" w:space="0" w:color="auto"/>
      </w:divBdr>
    </w:div>
    <w:div w:id="1908685233">
      <w:bodyDiv w:val="1"/>
      <w:marLeft w:val="0"/>
      <w:marRight w:val="0"/>
      <w:marTop w:val="0"/>
      <w:marBottom w:val="0"/>
      <w:divBdr>
        <w:top w:val="none" w:sz="0" w:space="0" w:color="auto"/>
        <w:left w:val="none" w:sz="0" w:space="0" w:color="auto"/>
        <w:bottom w:val="none" w:sz="0" w:space="0" w:color="auto"/>
        <w:right w:val="none" w:sz="0" w:space="0" w:color="auto"/>
      </w:divBdr>
    </w:div>
    <w:div w:id="1911846945">
      <w:bodyDiv w:val="1"/>
      <w:marLeft w:val="0"/>
      <w:marRight w:val="0"/>
      <w:marTop w:val="0"/>
      <w:marBottom w:val="0"/>
      <w:divBdr>
        <w:top w:val="none" w:sz="0" w:space="0" w:color="auto"/>
        <w:left w:val="none" w:sz="0" w:space="0" w:color="auto"/>
        <w:bottom w:val="none" w:sz="0" w:space="0" w:color="auto"/>
        <w:right w:val="none" w:sz="0" w:space="0" w:color="auto"/>
      </w:divBdr>
    </w:div>
    <w:div w:id="1912306640">
      <w:bodyDiv w:val="1"/>
      <w:marLeft w:val="0"/>
      <w:marRight w:val="0"/>
      <w:marTop w:val="0"/>
      <w:marBottom w:val="0"/>
      <w:divBdr>
        <w:top w:val="none" w:sz="0" w:space="0" w:color="auto"/>
        <w:left w:val="none" w:sz="0" w:space="0" w:color="auto"/>
        <w:bottom w:val="none" w:sz="0" w:space="0" w:color="auto"/>
        <w:right w:val="none" w:sz="0" w:space="0" w:color="auto"/>
      </w:divBdr>
    </w:div>
    <w:div w:id="1912501834">
      <w:bodyDiv w:val="1"/>
      <w:marLeft w:val="0"/>
      <w:marRight w:val="0"/>
      <w:marTop w:val="0"/>
      <w:marBottom w:val="0"/>
      <w:divBdr>
        <w:top w:val="none" w:sz="0" w:space="0" w:color="auto"/>
        <w:left w:val="none" w:sz="0" w:space="0" w:color="auto"/>
        <w:bottom w:val="none" w:sz="0" w:space="0" w:color="auto"/>
        <w:right w:val="none" w:sz="0" w:space="0" w:color="auto"/>
      </w:divBdr>
    </w:div>
    <w:div w:id="1928876896">
      <w:bodyDiv w:val="1"/>
      <w:marLeft w:val="0"/>
      <w:marRight w:val="0"/>
      <w:marTop w:val="0"/>
      <w:marBottom w:val="0"/>
      <w:divBdr>
        <w:top w:val="none" w:sz="0" w:space="0" w:color="auto"/>
        <w:left w:val="none" w:sz="0" w:space="0" w:color="auto"/>
        <w:bottom w:val="none" w:sz="0" w:space="0" w:color="auto"/>
        <w:right w:val="none" w:sz="0" w:space="0" w:color="auto"/>
      </w:divBdr>
    </w:div>
    <w:div w:id="1929189704">
      <w:bodyDiv w:val="1"/>
      <w:marLeft w:val="0"/>
      <w:marRight w:val="0"/>
      <w:marTop w:val="0"/>
      <w:marBottom w:val="0"/>
      <w:divBdr>
        <w:top w:val="none" w:sz="0" w:space="0" w:color="auto"/>
        <w:left w:val="none" w:sz="0" w:space="0" w:color="auto"/>
        <w:bottom w:val="none" w:sz="0" w:space="0" w:color="auto"/>
        <w:right w:val="none" w:sz="0" w:space="0" w:color="auto"/>
      </w:divBdr>
    </w:div>
    <w:div w:id="1929461611">
      <w:bodyDiv w:val="1"/>
      <w:marLeft w:val="0"/>
      <w:marRight w:val="0"/>
      <w:marTop w:val="0"/>
      <w:marBottom w:val="0"/>
      <w:divBdr>
        <w:top w:val="none" w:sz="0" w:space="0" w:color="auto"/>
        <w:left w:val="none" w:sz="0" w:space="0" w:color="auto"/>
        <w:bottom w:val="none" w:sz="0" w:space="0" w:color="auto"/>
        <w:right w:val="none" w:sz="0" w:space="0" w:color="auto"/>
      </w:divBdr>
    </w:div>
    <w:div w:id="1945721471">
      <w:bodyDiv w:val="1"/>
      <w:marLeft w:val="0"/>
      <w:marRight w:val="0"/>
      <w:marTop w:val="0"/>
      <w:marBottom w:val="0"/>
      <w:divBdr>
        <w:top w:val="none" w:sz="0" w:space="0" w:color="auto"/>
        <w:left w:val="none" w:sz="0" w:space="0" w:color="auto"/>
        <w:bottom w:val="none" w:sz="0" w:space="0" w:color="auto"/>
        <w:right w:val="none" w:sz="0" w:space="0" w:color="auto"/>
      </w:divBdr>
    </w:div>
    <w:div w:id="1952083265">
      <w:bodyDiv w:val="1"/>
      <w:marLeft w:val="0"/>
      <w:marRight w:val="0"/>
      <w:marTop w:val="0"/>
      <w:marBottom w:val="0"/>
      <w:divBdr>
        <w:top w:val="none" w:sz="0" w:space="0" w:color="auto"/>
        <w:left w:val="none" w:sz="0" w:space="0" w:color="auto"/>
        <w:bottom w:val="none" w:sz="0" w:space="0" w:color="auto"/>
        <w:right w:val="none" w:sz="0" w:space="0" w:color="auto"/>
      </w:divBdr>
      <w:divsChild>
        <w:div w:id="4337490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53515755">
      <w:bodyDiv w:val="1"/>
      <w:marLeft w:val="0"/>
      <w:marRight w:val="0"/>
      <w:marTop w:val="0"/>
      <w:marBottom w:val="0"/>
      <w:divBdr>
        <w:top w:val="none" w:sz="0" w:space="0" w:color="auto"/>
        <w:left w:val="none" w:sz="0" w:space="0" w:color="auto"/>
        <w:bottom w:val="none" w:sz="0" w:space="0" w:color="auto"/>
        <w:right w:val="none" w:sz="0" w:space="0" w:color="auto"/>
      </w:divBdr>
    </w:div>
    <w:div w:id="1958753900">
      <w:bodyDiv w:val="1"/>
      <w:marLeft w:val="0"/>
      <w:marRight w:val="0"/>
      <w:marTop w:val="0"/>
      <w:marBottom w:val="0"/>
      <w:divBdr>
        <w:top w:val="none" w:sz="0" w:space="0" w:color="auto"/>
        <w:left w:val="none" w:sz="0" w:space="0" w:color="auto"/>
        <w:bottom w:val="none" w:sz="0" w:space="0" w:color="auto"/>
        <w:right w:val="none" w:sz="0" w:space="0" w:color="auto"/>
      </w:divBdr>
      <w:divsChild>
        <w:div w:id="8210001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88394875">
      <w:bodyDiv w:val="1"/>
      <w:marLeft w:val="0"/>
      <w:marRight w:val="0"/>
      <w:marTop w:val="0"/>
      <w:marBottom w:val="0"/>
      <w:divBdr>
        <w:top w:val="none" w:sz="0" w:space="0" w:color="auto"/>
        <w:left w:val="none" w:sz="0" w:space="0" w:color="auto"/>
        <w:bottom w:val="none" w:sz="0" w:space="0" w:color="auto"/>
        <w:right w:val="none" w:sz="0" w:space="0" w:color="auto"/>
      </w:divBdr>
    </w:div>
    <w:div w:id="1990133308">
      <w:bodyDiv w:val="1"/>
      <w:marLeft w:val="0"/>
      <w:marRight w:val="0"/>
      <w:marTop w:val="0"/>
      <w:marBottom w:val="0"/>
      <w:divBdr>
        <w:top w:val="none" w:sz="0" w:space="0" w:color="auto"/>
        <w:left w:val="none" w:sz="0" w:space="0" w:color="auto"/>
        <w:bottom w:val="none" w:sz="0" w:space="0" w:color="auto"/>
        <w:right w:val="none" w:sz="0" w:space="0" w:color="auto"/>
      </w:divBdr>
    </w:div>
    <w:div w:id="1997149031">
      <w:bodyDiv w:val="1"/>
      <w:marLeft w:val="0"/>
      <w:marRight w:val="0"/>
      <w:marTop w:val="0"/>
      <w:marBottom w:val="0"/>
      <w:divBdr>
        <w:top w:val="none" w:sz="0" w:space="0" w:color="auto"/>
        <w:left w:val="none" w:sz="0" w:space="0" w:color="auto"/>
        <w:bottom w:val="none" w:sz="0" w:space="0" w:color="auto"/>
        <w:right w:val="none" w:sz="0" w:space="0" w:color="auto"/>
      </w:divBdr>
    </w:div>
    <w:div w:id="2002930791">
      <w:bodyDiv w:val="1"/>
      <w:marLeft w:val="0"/>
      <w:marRight w:val="0"/>
      <w:marTop w:val="0"/>
      <w:marBottom w:val="0"/>
      <w:divBdr>
        <w:top w:val="none" w:sz="0" w:space="0" w:color="auto"/>
        <w:left w:val="none" w:sz="0" w:space="0" w:color="auto"/>
        <w:bottom w:val="none" w:sz="0" w:space="0" w:color="auto"/>
        <w:right w:val="none" w:sz="0" w:space="0" w:color="auto"/>
      </w:divBdr>
    </w:div>
    <w:div w:id="2042826802">
      <w:bodyDiv w:val="1"/>
      <w:marLeft w:val="0"/>
      <w:marRight w:val="0"/>
      <w:marTop w:val="0"/>
      <w:marBottom w:val="0"/>
      <w:divBdr>
        <w:top w:val="none" w:sz="0" w:space="0" w:color="auto"/>
        <w:left w:val="none" w:sz="0" w:space="0" w:color="auto"/>
        <w:bottom w:val="none" w:sz="0" w:space="0" w:color="auto"/>
        <w:right w:val="none" w:sz="0" w:space="0" w:color="auto"/>
      </w:divBdr>
    </w:div>
    <w:div w:id="2058821787">
      <w:bodyDiv w:val="1"/>
      <w:marLeft w:val="0"/>
      <w:marRight w:val="0"/>
      <w:marTop w:val="0"/>
      <w:marBottom w:val="0"/>
      <w:divBdr>
        <w:top w:val="none" w:sz="0" w:space="0" w:color="auto"/>
        <w:left w:val="none" w:sz="0" w:space="0" w:color="auto"/>
        <w:bottom w:val="none" w:sz="0" w:space="0" w:color="auto"/>
        <w:right w:val="none" w:sz="0" w:space="0" w:color="auto"/>
      </w:divBdr>
    </w:div>
    <w:div w:id="2066029214">
      <w:bodyDiv w:val="1"/>
      <w:marLeft w:val="0"/>
      <w:marRight w:val="0"/>
      <w:marTop w:val="0"/>
      <w:marBottom w:val="0"/>
      <w:divBdr>
        <w:top w:val="none" w:sz="0" w:space="0" w:color="auto"/>
        <w:left w:val="none" w:sz="0" w:space="0" w:color="auto"/>
        <w:bottom w:val="none" w:sz="0" w:space="0" w:color="auto"/>
        <w:right w:val="none" w:sz="0" w:space="0" w:color="auto"/>
      </w:divBdr>
    </w:div>
    <w:div w:id="2068841455">
      <w:bodyDiv w:val="1"/>
      <w:marLeft w:val="0"/>
      <w:marRight w:val="0"/>
      <w:marTop w:val="0"/>
      <w:marBottom w:val="0"/>
      <w:divBdr>
        <w:top w:val="none" w:sz="0" w:space="0" w:color="auto"/>
        <w:left w:val="none" w:sz="0" w:space="0" w:color="auto"/>
        <w:bottom w:val="none" w:sz="0" w:space="0" w:color="auto"/>
        <w:right w:val="none" w:sz="0" w:space="0" w:color="auto"/>
      </w:divBdr>
    </w:div>
    <w:div w:id="2075808844">
      <w:bodyDiv w:val="1"/>
      <w:marLeft w:val="0"/>
      <w:marRight w:val="0"/>
      <w:marTop w:val="0"/>
      <w:marBottom w:val="0"/>
      <w:divBdr>
        <w:top w:val="none" w:sz="0" w:space="0" w:color="auto"/>
        <w:left w:val="none" w:sz="0" w:space="0" w:color="auto"/>
        <w:bottom w:val="none" w:sz="0" w:space="0" w:color="auto"/>
        <w:right w:val="none" w:sz="0" w:space="0" w:color="auto"/>
      </w:divBdr>
    </w:div>
    <w:div w:id="2080009842">
      <w:bodyDiv w:val="1"/>
      <w:marLeft w:val="0"/>
      <w:marRight w:val="0"/>
      <w:marTop w:val="0"/>
      <w:marBottom w:val="0"/>
      <w:divBdr>
        <w:top w:val="none" w:sz="0" w:space="0" w:color="auto"/>
        <w:left w:val="none" w:sz="0" w:space="0" w:color="auto"/>
        <w:bottom w:val="none" w:sz="0" w:space="0" w:color="auto"/>
        <w:right w:val="none" w:sz="0" w:space="0" w:color="auto"/>
      </w:divBdr>
    </w:div>
    <w:div w:id="2094038896">
      <w:bodyDiv w:val="1"/>
      <w:marLeft w:val="0"/>
      <w:marRight w:val="0"/>
      <w:marTop w:val="0"/>
      <w:marBottom w:val="0"/>
      <w:divBdr>
        <w:top w:val="none" w:sz="0" w:space="0" w:color="auto"/>
        <w:left w:val="none" w:sz="0" w:space="0" w:color="auto"/>
        <w:bottom w:val="none" w:sz="0" w:space="0" w:color="auto"/>
        <w:right w:val="none" w:sz="0" w:space="0" w:color="auto"/>
      </w:divBdr>
    </w:div>
    <w:div w:id="2100521462">
      <w:bodyDiv w:val="1"/>
      <w:marLeft w:val="0"/>
      <w:marRight w:val="0"/>
      <w:marTop w:val="0"/>
      <w:marBottom w:val="0"/>
      <w:divBdr>
        <w:top w:val="none" w:sz="0" w:space="0" w:color="auto"/>
        <w:left w:val="none" w:sz="0" w:space="0" w:color="auto"/>
        <w:bottom w:val="none" w:sz="0" w:space="0" w:color="auto"/>
        <w:right w:val="none" w:sz="0" w:space="0" w:color="auto"/>
      </w:divBdr>
    </w:div>
    <w:div w:id="2118527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eader" Target="header2.xml"/><Relationship Id="rId26" Type="http://schemas.openxmlformats.org/officeDocument/2006/relationships/header" Target="header6.xml"/><Relationship Id="rId39" Type="http://schemas.openxmlformats.org/officeDocument/2006/relationships/header" Target="header13.xml"/><Relationship Id="rId3" Type="http://schemas.openxmlformats.org/officeDocument/2006/relationships/styles" Target="styles.xml"/><Relationship Id="rId21" Type="http://schemas.openxmlformats.org/officeDocument/2006/relationships/hyperlink" Target="https://www.argaam.com/ar/company/companyoverview/marketid/3/companyid/4726" TargetMode="External"/><Relationship Id="rId34" Type="http://schemas.openxmlformats.org/officeDocument/2006/relationships/hyperlink" Target="https://home.kpmg/sa?utm_source=chatgpt.com" TargetMode="External"/><Relationship Id="rId42" Type="http://schemas.openxmlformats.org/officeDocument/2006/relationships/header" Target="header16.xml"/><Relationship Id="rId47" Type="http://schemas.openxmlformats.org/officeDocument/2006/relationships/footer" Target="footer5.xml"/><Relationship Id="rId50"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3.xml"/><Relationship Id="rId25" Type="http://schemas.openxmlformats.org/officeDocument/2006/relationships/header" Target="header5.xml"/><Relationship Id="rId33" Type="http://schemas.openxmlformats.org/officeDocument/2006/relationships/hyperlink" Target="https://doi.org/10.1108/JOCM-10-2019-0304?utm_source=chatgpt.com" TargetMode="External"/><Relationship Id="rId38" Type="http://schemas.openxmlformats.org/officeDocument/2006/relationships/header" Target="header12.xml"/><Relationship Id="rId46" Type="http://schemas.openxmlformats.org/officeDocument/2006/relationships/header" Target="header20.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yperlink" Target="https://mawdoo3.com/" TargetMode="External"/><Relationship Id="rId29" Type="http://schemas.openxmlformats.org/officeDocument/2006/relationships/header" Target="header9.xml"/><Relationship Id="rId41" Type="http://schemas.openxmlformats.org/officeDocument/2006/relationships/header" Target="header1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tmp"/><Relationship Id="rId24" Type="http://schemas.openxmlformats.org/officeDocument/2006/relationships/header" Target="header4.xml"/><Relationship Id="rId32" Type="http://schemas.openxmlformats.org/officeDocument/2006/relationships/hyperlink" Target="https://mc.gov.sa" TargetMode="External"/><Relationship Id="rId37" Type="http://schemas.openxmlformats.org/officeDocument/2006/relationships/header" Target="header11.xml"/><Relationship Id="rId40" Type="http://schemas.openxmlformats.org/officeDocument/2006/relationships/header" Target="header14.xml"/><Relationship Id="rId45" Type="http://schemas.openxmlformats.org/officeDocument/2006/relationships/header" Target="header19.xml"/><Relationship Id="rId5" Type="http://schemas.openxmlformats.org/officeDocument/2006/relationships/settings" Target="settings.xml"/><Relationship Id="rId15" Type="http://schemas.openxmlformats.org/officeDocument/2006/relationships/image" Target="media/image5.tmp"/><Relationship Id="rId23" Type="http://schemas.openxmlformats.org/officeDocument/2006/relationships/header" Target="header3.xml"/><Relationship Id="rId28" Type="http://schemas.openxmlformats.org/officeDocument/2006/relationships/header" Target="header8.xml"/><Relationship Id="rId36" Type="http://schemas.openxmlformats.org/officeDocument/2006/relationships/hyperlink" Target="https://www.saudiexchange.sa?utm_source=chatgpt.com" TargetMode="External"/><Relationship Id="rId49" Type="http://schemas.openxmlformats.org/officeDocument/2006/relationships/footer" Target="footer6.xml"/><Relationship Id="rId10" Type="http://schemas.openxmlformats.org/officeDocument/2006/relationships/image" Target="media/image2.tmp"/><Relationship Id="rId19" Type="http://schemas.openxmlformats.org/officeDocument/2006/relationships/footer" Target="footer4.xml"/><Relationship Id="rId31" Type="http://schemas.openxmlformats.org/officeDocument/2006/relationships/hyperlink" Target="https://cma.org.sa" TargetMode="External"/><Relationship Id="rId44" Type="http://schemas.openxmlformats.org/officeDocument/2006/relationships/header" Target="header18.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4.png"/><Relationship Id="rId22" Type="http://schemas.openxmlformats.org/officeDocument/2006/relationships/hyperlink" Target="https://www.argaam.com/ar/company/companyoverview/marketid/3/companyid/4451" TargetMode="External"/><Relationship Id="rId27" Type="http://schemas.openxmlformats.org/officeDocument/2006/relationships/header" Target="header7.xml"/><Relationship Id="rId30" Type="http://schemas.openxmlformats.org/officeDocument/2006/relationships/header" Target="header10.xml"/><Relationship Id="rId35" Type="http://schemas.openxmlformats.org/officeDocument/2006/relationships/hyperlink" Target="https://www.pwc.com/middle-east?utm_source=chatgpt.com" TargetMode="External"/><Relationship Id="rId43" Type="http://schemas.openxmlformats.org/officeDocument/2006/relationships/header" Target="header17.xml"/><Relationship Id="rId48" Type="http://schemas.openxmlformats.org/officeDocument/2006/relationships/header" Target="header21.xml"/><Relationship Id="rId8" Type="http://schemas.openxmlformats.org/officeDocument/2006/relationships/endnotes" Target="endnotes.xml"/><Relationship Id="rId5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0BE604-900D-4AE2-AFAD-A78AF35E91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506</TotalTime>
  <Pages>142</Pages>
  <Words>28954</Words>
  <Characters>165038</Characters>
  <Application>Microsoft Office Word</Application>
  <DocSecurity>0</DocSecurity>
  <Lines>1375</Lines>
  <Paragraphs>387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193605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DELL1</dc:creator>
  <cp:lastModifiedBy>المنتصر</cp:lastModifiedBy>
  <cp:revision>44</cp:revision>
  <cp:lastPrinted>2026-07-16T10:24:00Z</cp:lastPrinted>
  <dcterms:created xsi:type="dcterms:W3CDTF">2026-07-16T00:08:00Z</dcterms:created>
  <dcterms:modified xsi:type="dcterms:W3CDTF">2026-07-16T12:44:00Z</dcterms:modified>
</cp:coreProperties>
</file>