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0794220" w:rsidR="009125CE" w:rsidRPr="00544D49" w:rsidRDefault="00544D49" w:rsidP="00544D49">
      <w:pPr>
        <w:spacing w:line="360" w:lineRule="auto"/>
        <w:rPr>
          <w:rFonts w:ascii="Sakkal Majalla" w:hAnsi="Sakkal Majalla" w:cs="Sakkal Majalla"/>
          <w:b/>
          <w:bCs/>
          <w:sz w:val="28"/>
          <w:szCs w:val="28"/>
          <w:lang w:bidi="ar-EG"/>
        </w:rPr>
      </w:pPr>
      <w:r w:rsidRPr="00544D49">
        <w:rPr>
          <w:rFonts w:ascii="Sakkal Majalla" w:hAnsi="Sakkal Majalla" w:cs="Sakkal Majalla"/>
          <w:b/>
          <w:bCs/>
          <w:noProof/>
          <w:sz w:val="28"/>
          <w:szCs w:val="28"/>
        </w:rPr>
        <w:drawing>
          <wp:anchor distT="0" distB="0" distL="114300" distR="114300" simplePos="0" relativeHeight="251650048" behindDoc="0" locked="0" layoutInCell="1" allowOverlap="1" wp14:anchorId="4117FFF0" wp14:editId="7ED4F46E">
            <wp:simplePos x="0" y="0"/>
            <wp:positionH relativeFrom="margin">
              <wp:posOffset>-9525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44D49">
        <w:rPr>
          <w:rFonts w:ascii="Sakkal Majalla" w:hAnsi="Sakkal Majalla" w:cs="Sakkal Majalla"/>
          <w:b/>
          <w:bCs/>
          <w:sz w:val="28"/>
          <w:szCs w:val="28"/>
          <w:rtl/>
          <w:lang w:bidi="ar-EG"/>
        </w:rPr>
        <w:t>جامعة ميد</w:t>
      </w:r>
      <w:r w:rsidR="001A5916">
        <w:rPr>
          <w:rFonts w:ascii="Sakkal Majalla" w:hAnsi="Sakkal Majalla" w:cs="Sakkal Majalla"/>
          <w:b/>
          <w:bCs/>
          <w:sz w:val="28"/>
          <w:szCs w:val="28"/>
          <w:lang w:bidi="ar-EG"/>
        </w:rPr>
        <w:t xml:space="preserve"> </w:t>
      </w:r>
      <w:r w:rsidR="009125CE" w:rsidRPr="00544D49">
        <w:rPr>
          <w:rFonts w:ascii="Sakkal Majalla" w:hAnsi="Sakkal Majalla" w:cs="Sakkal Majalla"/>
          <w:b/>
          <w:bCs/>
          <w:sz w:val="28"/>
          <w:szCs w:val="28"/>
          <w:rtl/>
          <w:lang w:bidi="ar-EG"/>
        </w:rPr>
        <w:t xml:space="preserve">أوشن </w:t>
      </w:r>
    </w:p>
    <w:p w14:paraId="1E957002" w14:textId="566D172C" w:rsidR="00F546CE" w:rsidRPr="00544D49" w:rsidRDefault="009125CE" w:rsidP="009B37F5">
      <w:pPr>
        <w:spacing w:line="360" w:lineRule="auto"/>
        <w:rPr>
          <w:rFonts w:ascii="Sakkal Majalla" w:hAnsi="Sakkal Majalla" w:cs="Sakkal Majalla"/>
          <w:b/>
          <w:bCs/>
          <w:sz w:val="28"/>
          <w:szCs w:val="28"/>
          <w:rtl/>
          <w:lang w:bidi="ar-EG"/>
        </w:rPr>
      </w:pPr>
      <w:r w:rsidRPr="00544D49">
        <w:rPr>
          <w:rFonts w:ascii="Sakkal Majalla" w:hAnsi="Sakkal Majalla" w:cs="Sakkal Majalla"/>
          <w:b/>
          <w:bCs/>
          <w:sz w:val="28"/>
          <w:szCs w:val="28"/>
          <w:lang w:bidi="ar-EG"/>
        </w:rPr>
        <w:t xml:space="preserve">    </w:t>
      </w:r>
      <w:r w:rsidRPr="00544D49">
        <w:rPr>
          <w:rFonts w:ascii="Sakkal Majalla" w:hAnsi="Sakkal Majalla" w:cs="Sakkal Majalla"/>
          <w:b/>
          <w:bCs/>
          <w:sz w:val="28"/>
          <w:szCs w:val="28"/>
          <w:rtl/>
          <w:lang w:bidi="ar-EG"/>
        </w:rPr>
        <w:t xml:space="preserve">كلية الإدارة </w:t>
      </w:r>
    </w:p>
    <w:p w14:paraId="0217C513" w14:textId="0BD6351D" w:rsidR="009125CE" w:rsidRPr="00CF6CEC" w:rsidRDefault="009125CE" w:rsidP="009B37F5">
      <w:pPr>
        <w:spacing w:line="360" w:lineRule="auto"/>
        <w:rPr>
          <w:rFonts w:ascii="Simplified Arabic" w:hAnsi="Simplified Arabic" w:cs="Simplified Arabic"/>
          <w:sz w:val="28"/>
          <w:szCs w:val="28"/>
          <w:rtl/>
          <w:lang w:bidi="ar-EG"/>
        </w:rPr>
      </w:pPr>
      <w:r w:rsidRPr="00544D49">
        <w:rPr>
          <w:rFonts w:ascii="Sakkal Majalla" w:hAnsi="Sakkal Majalla" w:cs="Sakkal Majalla"/>
          <w:b/>
          <w:bCs/>
          <w:sz w:val="28"/>
          <w:szCs w:val="28"/>
          <w:rtl/>
          <w:lang w:bidi="ar-EG"/>
        </w:rPr>
        <w:t>تخصص</w:t>
      </w:r>
      <w:r w:rsidR="00B15A9E" w:rsidRPr="00544D49">
        <w:rPr>
          <w:rFonts w:ascii="Sakkal Majalla" w:hAnsi="Sakkal Majalla" w:cs="Sakkal Majalla"/>
          <w:b/>
          <w:bCs/>
          <w:sz w:val="28"/>
          <w:szCs w:val="28"/>
          <w:rtl/>
          <w:lang w:bidi="ar-EG"/>
        </w:rPr>
        <w:t xml:space="preserve"> </w:t>
      </w:r>
      <w:r w:rsidR="00857739" w:rsidRPr="00544D49">
        <w:rPr>
          <w:rFonts w:ascii="Sakkal Majalla" w:hAnsi="Sakkal Majalla" w:cs="Sakkal Majalla"/>
          <w:b/>
          <w:bCs/>
          <w:sz w:val="28"/>
          <w:szCs w:val="28"/>
          <w:rtl/>
          <w:lang w:bidi="ar-EG"/>
        </w:rPr>
        <w:t xml:space="preserve">إدارة </w:t>
      </w:r>
      <w:r w:rsidR="00B1227F" w:rsidRPr="00544D49">
        <w:rPr>
          <w:rFonts w:ascii="Sakkal Majalla" w:hAnsi="Sakkal Majalla" w:cs="Sakkal Majalla"/>
          <w:b/>
          <w:bCs/>
          <w:sz w:val="28"/>
          <w:szCs w:val="28"/>
          <w:rtl/>
          <w:lang w:bidi="ar-EG"/>
        </w:rPr>
        <w:t>المخاطر</w:t>
      </w:r>
      <w:r w:rsidR="00B15A9E" w:rsidRPr="00CF6CEC">
        <w:rPr>
          <w:rFonts w:ascii="Simplified Arabic" w:hAnsi="Simplified Arabic" w:cs="Simplified Arabic"/>
          <w:b/>
          <w:bCs/>
          <w:sz w:val="28"/>
          <w:szCs w:val="28"/>
          <w:rtl/>
          <w:lang w:bidi="ar-EG"/>
        </w:rPr>
        <w:t xml:space="preserve"> </w:t>
      </w:r>
    </w:p>
    <w:p w14:paraId="5F6542BF" w14:textId="77777777" w:rsidR="009125CE" w:rsidRPr="00544D49" w:rsidRDefault="009125CE" w:rsidP="009B37F5">
      <w:pPr>
        <w:spacing w:line="360" w:lineRule="auto"/>
        <w:rPr>
          <w:rFonts w:ascii="Sakkal Majalla" w:hAnsi="Sakkal Majalla" w:cs="Sakkal Majalla"/>
          <w:sz w:val="28"/>
          <w:szCs w:val="28"/>
          <w:rtl/>
          <w:lang w:bidi="ar-EG"/>
        </w:rPr>
      </w:pPr>
    </w:p>
    <w:p w14:paraId="08401F45" w14:textId="5EB276D7" w:rsidR="009125CE" w:rsidRPr="00544D49" w:rsidRDefault="009125CE" w:rsidP="009B37F5">
      <w:pPr>
        <w:spacing w:line="360" w:lineRule="auto"/>
        <w:jc w:val="center"/>
        <w:rPr>
          <w:rFonts w:ascii="Sakkal Majalla" w:hAnsi="Sakkal Majalla" w:cs="Sakkal Majalla"/>
          <w:b/>
          <w:bCs/>
          <w:sz w:val="28"/>
          <w:szCs w:val="28"/>
          <w:rtl/>
          <w:lang w:bidi="ar-EG"/>
        </w:rPr>
      </w:pPr>
    </w:p>
    <w:p w14:paraId="4C32958C" w14:textId="1C6F28B5" w:rsidR="00AD722B" w:rsidRPr="00544D49" w:rsidRDefault="00867F91" w:rsidP="00957D62">
      <w:pPr>
        <w:spacing w:line="360" w:lineRule="auto"/>
        <w:jc w:val="center"/>
        <w:rPr>
          <w:rFonts w:ascii="Sakkal Majalla" w:hAnsi="Sakkal Majalla" w:cs="Sakkal Majalla"/>
          <w:b/>
          <w:bCs/>
          <w:sz w:val="32"/>
          <w:szCs w:val="32"/>
          <w:rtl/>
          <w:lang w:bidi="ar-EG"/>
        </w:rPr>
      </w:pPr>
      <w:r w:rsidRPr="00544D49">
        <w:rPr>
          <w:rFonts w:ascii="Sakkal Majalla" w:hAnsi="Sakkal Majalla" w:cs="Sakkal Majalla"/>
          <w:b/>
          <w:bCs/>
          <w:sz w:val="44"/>
          <w:szCs w:val="44"/>
          <w:rtl/>
          <w:lang w:bidi="ar-EG"/>
        </w:rPr>
        <w:t xml:space="preserve">أثر إدارة المخاطر على كفاءة عمليات الشحن: دراسة تطبيقية على </w:t>
      </w:r>
      <w:r w:rsidR="001A5916">
        <w:rPr>
          <w:rFonts w:ascii="Sakkal Majalla" w:hAnsi="Sakkal Majalla" w:cs="Sakkal Majalla"/>
          <w:b/>
          <w:bCs/>
          <w:sz w:val="44"/>
          <w:szCs w:val="44"/>
          <w:rtl/>
          <w:lang w:bidi="ar-EG"/>
        </w:rPr>
        <w:t xml:space="preserve">شركة شحن </w:t>
      </w:r>
      <w:proofErr w:type="gramStart"/>
      <w:r w:rsidR="001A5916">
        <w:rPr>
          <w:rFonts w:ascii="Sakkal Majalla" w:hAnsi="Sakkal Majalla" w:cs="Sakkal Majalla"/>
          <w:b/>
          <w:bCs/>
          <w:sz w:val="44"/>
          <w:szCs w:val="44"/>
          <w:lang w:bidi="ar-EG"/>
        </w:rPr>
        <w:t>BCC</w:t>
      </w:r>
      <w:r w:rsidR="001A5916">
        <w:rPr>
          <w:rFonts w:ascii="Sakkal Majalla" w:hAnsi="Sakkal Majalla" w:cs="Sakkal Majalla"/>
          <w:b/>
          <w:bCs/>
          <w:sz w:val="44"/>
          <w:szCs w:val="44"/>
          <w:rtl/>
          <w:lang w:bidi="ar-EG"/>
        </w:rPr>
        <w:t xml:space="preserve">  بالمملكة</w:t>
      </w:r>
      <w:proofErr w:type="gramEnd"/>
      <w:r w:rsidR="001A5916">
        <w:rPr>
          <w:rFonts w:ascii="Sakkal Majalla" w:hAnsi="Sakkal Majalla" w:cs="Sakkal Majalla"/>
          <w:b/>
          <w:bCs/>
          <w:sz w:val="44"/>
          <w:szCs w:val="44"/>
          <w:rtl/>
          <w:lang w:bidi="ar-EG"/>
        </w:rPr>
        <w:t xml:space="preserve"> العربية السعودية  </w:t>
      </w:r>
    </w:p>
    <w:p w14:paraId="04AAAEA7" w14:textId="77777777" w:rsidR="00307037" w:rsidRPr="00544D49" w:rsidRDefault="00307037" w:rsidP="009B37F5">
      <w:pPr>
        <w:spacing w:line="360" w:lineRule="auto"/>
        <w:jc w:val="center"/>
        <w:rPr>
          <w:rFonts w:ascii="Sakkal Majalla" w:hAnsi="Sakkal Majalla" w:cs="Sakkal Majalla"/>
          <w:b/>
          <w:bCs/>
          <w:sz w:val="28"/>
          <w:szCs w:val="28"/>
          <w:rtl/>
          <w:lang w:bidi="ar-EG"/>
        </w:rPr>
      </w:pPr>
    </w:p>
    <w:p w14:paraId="751A7E65" w14:textId="0F3879F0" w:rsidR="009125CE" w:rsidRPr="00544D49" w:rsidRDefault="009125CE" w:rsidP="009B37F5">
      <w:pPr>
        <w:spacing w:line="360" w:lineRule="auto"/>
        <w:jc w:val="center"/>
        <w:rPr>
          <w:rFonts w:ascii="Sakkal Majalla" w:hAnsi="Sakkal Majalla" w:cs="Sakkal Majalla"/>
          <w:b/>
          <w:bCs/>
          <w:sz w:val="36"/>
          <w:szCs w:val="36"/>
          <w:rtl/>
          <w:lang w:bidi="ar-EG"/>
        </w:rPr>
      </w:pPr>
      <w:r w:rsidRPr="00544D49">
        <w:rPr>
          <w:rFonts w:ascii="Sakkal Majalla" w:hAnsi="Sakkal Majalla" w:cs="Sakkal Majalla"/>
          <w:b/>
          <w:bCs/>
          <w:sz w:val="36"/>
          <w:szCs w:val="36"/>
          <w:rtl/>
          <w:lang w:bidi="ar-EG"/>
        </w:rPr>
        <w:t>إعداد الطالب/</w:t>
      </w:r>
    </w:p>
    <w:p w14:paraId="02DDFBF4" w14:textId="5870F5BB" w:rsidR="00FA61A7" w:rsidRPr="00544D49" w:rsidRDefault="00FA61A7" w:rsidP="009B37F5">
      <w:pPr>
        <w:spacing w:line="360" w:lineRule="auto"/>
        <w:jc w:val="center"/>
        <w:rPr>
          <w:rFonts w:ascii="Sakkal Majalla" w:hAnsi="Sakkal Majalla" w:cs="Sakkal Majalla"/>
          <w:b/>
          <w:bCs/>
          <w:sz w:val="28"/>
          <w:szCs w:val="28"/>
          <w:rtl/>
          <w:lang w:bidi="ar-EG"/>
        </w:rPr>
      </w:pPr>
      <w:r w:rsidRPr="00544D49">
        <w:rPr>
          <w:rFonts w:ascii="Sakkal Majalla" w:hAnsi="Sakkal Majalla" w:cs="Sakkal Majalla"/>
          <w:b/>
          <w:bCs/>
          <w:sz w:val="28"/>
          <w:szCs w:val="28"/>
          <w:rtl/>
          <w:lang w:bidi="ar-EG"/>
        </w:rPr>
        <w:t>غدير صالح اليامي</w:t>
      </w:r>
    </w:p>
    <w:p w14:paraId="7F3731B1" w14:textId="037A4293" w:rsidR="00544D49" w:rsidRPr="00544D49" w:rsidRDefault="00FA61A7" w:rsidP="00544D49">
      <w:pPr>
        <w:spacing w:line="360" w:lineRule="auto"/>
        <w:jc w:val="center"/>
        <w:rPr>
          <w:rFonts w:ascii="Sakkal Majalla" w:hAnsi="Sakkal Majalla" w:cs="Sakkal Majalla"/>
          <w:b/>
          <w:bCs/>
          <w:sz w:val="28"/>
          <w:szCs w:val="28"/>
          <w:rtl/>
          <w:lang w:bidi="ar-EG"/>
        </w:rPr>
      </w:pPr>
      <w:r w:rsidRPr="00544D49">
        <w:rPr>
          <w:rFonts w:ascii="Sakkal Majalla" w:hAnsi="Sakkal Majalla" w:cs="Sakkal Majalla"/>
          <w:b/>
          <w:bCs/>
          <w:sz w:val="28"/>
          <w:szCs w:val="28"/>
          <w:rtl/>
          <w:lang w:bidi="ar-EG"/>
        </w:rPr>
        <w:t>241002347</w:t>
      </w:r>
    </w:p>
    <w:p w14:paraId="58D6152F" w14:textId="565EE367" w:rsidR="009125CE" w:rsidRPr="00544D49" w:rsidRDefault="009125CE" w:rsidP="00FA61A7">
      <w:pPr>
        <w:spacing w:line="360" w:lineRule="auto"/>
        <w:jc w:val="center"/>
        <w:rPr>
          <w:rFonts w:ascii="Sakkal Majalla" w:hAnsi="Sakkal Majalla" w:cs="Sakkal Majalla"/>
          <w:b/>
          <w:bCs/>
          <w:sz w:val="28"/>
          <w:szCs w:val="28"/>
          <w:rtl/>
          <w:lang w:bidi="ar-EG"/>
        </w:rPr>
      </w:pPr>
    </w:p>
    <w:p w14:paraId="5F4EE2DE" w14:textId="1A92484F" w:rsidR="009125CE" w:rsidRPr="00544D49" w:rsidRDefault="009125CE" w:rsidP="009B37F5">
      <w:pPr>
        <w:spacing w:line="360" w:lineRule="auto"/>
        <w:jc w:val="center"/>
        <w:rPr>
          <w:rFonts w:ascii="Sakkal Majalla" w:hAnsi="Sakkal Majalla" w:cs="Sakkal Majalla"/>
          <w:b/>
          <w:bCs/>
          <w:sz w:val="36"/>
          <w:szCs w:val="36"/>
          <w:rtl/>
          <w:lang w:bidi="ar-EG"/>
        </w:rPr>
      </w:pPr>
      <w:r w:rsidRPr="00544D49">
        <w:rPr>
          <w:rFonts w:ascii="Sakkal Majalla" w:hAnsi="Sakkal Majalla" w:cs="Sakkal Majalla"/>
          <w:b/>
          <w:bCs/>
          <w:sz w:val="36"/>
          <w:szCs w:val="36"/>
          <w:rtl/>
          <w:lang w:bidi="ar-EG"/>
        </w:rPr>
        <w:t>إشراف/</w:t>
      </w:r>
    </w:p>
    <w:p w14:paraId="39900BA8" w14:textId="42E23D1A" w:rsidR="00D32470" w:rsidRPr="00544D49" w:rsidRDefault="00D32470" w:rsidP="00544D49">
      <w:pPr>
        <w:spacing w:line="360" w:lineRule="auto"/>
        <w:ind w:hanging="2"/>
        <w:jc w:val="center"/>
        <w:rPr>
          <w:rFonts w:ascii="Sakkal Majalla" w:eastAsia="Calibri" w:hAnsi="Sakkal Majalla" w:cs="Sakkal Majalla"/>
          <w:b/>
          <w:bCs/>
          <w:kern w:val="0"/>
          <w:sz w:val="28"/>
          <w:szCs w:val="28"/>
          <w:rtl/>
          <w:lang w:bidi="ar-EG"/>
          <w14:ligatures w14:val="none"/>
        </w:rPr>
      </w:pPr>
      <w:r w:rsidRPr="00544D49">
        <w:rPr>
          <w:rFonts w:ascii="Sakkal Majalla" w:eastAsia="Calibri" w:hAnsi="Sakkal Majalla" w:cs="Sakkal Majalla"/>
          <w:b/>
          <w:bCs/>
          <w:kern w:val="0"/>
          <w:sz w:val="28"/>
          <w:szCs w:val="28"/>
          <w:rtl/>
          <w:lang w:bidi="ar-EG"/>
          <w14:ligatures w14:val="none"/>
        </w:rPr>
        <w:t xml:space="preserve">د. </w:t>
      </w:r>
      <w:r w:rsidR="00052AB0" w:rsidRPr="00544D49">
        <w:rPr>
          <w:rFonts w:ascii="Sakkal Majalla" w:eastAsia="Calibri" w:hAnsi="Sakkal Majalla" w:cs="Sakkal Majalla"/>
          <w:b/>
          <w:bCs/>
          <w:kern w:val="0"/>
          <w:sz w:val="28"/>
          <w:szCs w:val="28"/>
          <w:rtl/>
          <w:lang w:bidi="ar-EG"/>
          <w14:ligatures w14:val="none"/>
        </w:rPr>
        <w:t>أسماء أبو عنزة</w:t>
      </w:r>
    </w:p>
    <w:p w14:paraId="05DD91B1" w14:textId="328C6C03" w:rsidR="00377D51" w:rsidRPr="00544D49" w:rsidRDefault="00544D49" w:rsidP="009B37F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1446 - 2024</w:t>
      </w:r>
    </w:p>
    <w:p w14:paraId="26C64E46" w14:textId="77777777" w:rsidR="00377D51" w:rsidRPr="00544D49" w:rsidRDefault="00377D51" w:rsidP="009B37F5">
      <w:pPr>
        <w:spacing w:line="360" w:lineRule="auto"/>
        <w:jc w:val="center"/>
        <w:rPr>
          <w:rFonts w:ascii="Sakkal Majalla" w:hAnsi="Sakkal Majalla" w:cs="Sakkal Majalla"/>
          <w:b/>
          <w:bCs/>
          <w:sz w:val="28"/>
          <w:szCs w:val="28"/>
          <w:lang w:bidi="ar-EG"/>
        </w:rPr>
      </w:pPr>
    </w:p>
    <w:p w14:paraId="1AAC1AFD" w14:textId="77777777" w:rsidR="006A77BB" w:rsidRDefault="006A77BB" w:rsidP="00CF6CEC">
      <w:pPr>
        <w:spacing w:line="360" w:lineRule="auto"/>
        <w:rPr>
          <w:rFonts w:ascii="Sakkal Majalla" w:hAnsi="Sakkal Majalla" w:cs="Sakkal Majalla"/>
          <w:b/>
          <w:bCs/>
          <w:sz w:val="28"/>
          <w:szCs w:val="28"/>
          <w:rtl/>
          <w:lang w:bidi="ar-EG"/>
        </w:rPr>
        <w:sectPr w:rsidR="006A77BB" w:rsidSect="00544D49">
          <w:footerReference w:type="default" r:id="rId9"/>
          <w:pgSz w:w="11906" w:h="16838"/>
          <w:pgMar w:top="1440" w:right="1985" w:bottom="1440" w:left="1418" w:header="709" w:footer="709" w:gutter="567"/>
          <w:cols w:space="708"/>
          <w:bidi/>
          <w:rtlGutter/>
          <w:docGrid w:linePitch="360"/>
        </w:sectPr>
      </w:pPr>
    </w:p>
    <w:p w14:paraId="519839E1" w14:textId="0174FC0A" w:rsidR="00544D49" w:rsidRPr="006A63D0" w:rsidRDefault="00544D49" w:rsidP="006A77BB">
      <w:pPr>
        <w:jc w:val="center"/>
        <w:outlineLvl w:val="0"/>
        <w:rPr>
          <w:rFonts w:ascii="Sakkal Majalla" w:hAnsi="Sakkal Majalla" w:cs="Sakkal Majalla"/>
          <w:b/>
          <w:bCs/>
          <w:sz w:val="40"/>
          <w:szCs w:val="40"/>
        </w:rPr>
      </w:pPr>
      <w:bookmarkStart w:id="0" w:name="_Toc179950353"/>
      <w:bookmarkStart w:id="1" w:name="_Toc180323352"/>
      <w:bookmarkStart w:id="2" w:name="_Toc180336931"/>
      <w:bookmarkStart w:id="3" w:name="_Toc180345061"/>
      <w:r w:rsidRPr="002E65B5">
        <w:rPr>
          <w:rFonts w:ascii="Sakkal Majalla" w:hAnsi="Sakkal Majalla" w:cs="Sakkal Majalla"/>
          <w:b/>
          <w:bCs/>
          <w:sz w:val="40"/>
          <w:szCs w:val="40"/>
          <w:rtl/>
        </w:rPr>
        <w:lastRenderedPageBreak/>
        <w:t>الفصل الأول: الإطار العام للدراسة</w:t>
      </w:r>
      <w:bookmarkEnd w:id="0"/>
      <w:bookmarkEnd w:id="1"/>
      <w:bookmarkEnd w:id="2"/>
      <w:bookmarkEnd w:id="3"/>
    </w:p>
    <w:p w14:paraId="11A9375E" w14:textId="2C751D8A" w:rsidR="00544D49" w:rsidRPr="00544D49" w:rsidRDefault="00544D49" w:rsidP="00544D49">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4" w:name="_Toc179950354"/>
      <w:bookmarkStart w:id="5" w:name="_Toc180323353"/>
      <w:bookmarkStart w:id="6" w:name="_Toc180336932"/>
      <w:bookmarkStart w:id="7" w:name="_Toc180345062"/>
      <w:r w:rsidRPr="00CA3F6C">
        <w:rPr>
          <w:rFonts w:ascii="Sakkal Majalla" w:hAnsi="Sakkal Majalla" w:cs="Sakkal Majalla"/>
          <w:b/>
          <w:bCs/>
          <w:sz w:val="32"/>
          <w:szCs w:val="32"/>
        </w:rPr>
        <w:t>1.1</w:t>
      </w:r>
      <w:r w:rsidRPr="00CA3F6C">
        <w:rPr>
          <w:rFonts w:ascii="Sakkal Majalla" w:hAnsi="Sakkal Majalla" w:cs="Sakkal Majalla"/>
          <w:b/>
          <w:bCs/>
          <w:sz w:val="32"/>
          <w:szCs w:val="32"/>
          <w:rtl/>
        </w:rPr>
        <w:t>مقدمة:</w:t>
      </w:r>
      <w:bookmarkEnd w:id="4"/>
      <w:bookmarkEnd w:id="5"/>
      <w:bookmarkEnd w:id="6"/>
      <w:bookmarkEnd w:id="7"/>
    </w:p>
    <w:p w14:paraId="1D2D6D0C" w14:textId="508B78E1" w:rsidR="009E1164"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 xml:space="preserve">إدارة المخاطر هي العملية التي تستهدف تحديد المخاطر المحتملة والتخطيط للتعامل معها بطريقة فعالة. إن فهم وإدارة المخاطر أمر حاسم لنجاح أي مشروع أو شركة، حيث أن المخاطر كثيرة ومتنوعة، من المخاطر التشغيلية إلى المالية إلى التنظيمية وغيرها. إدارة المخاطر تشمل تحديد المخاطر المحتملة والتحليل الدقيق </w:t>
      </w:r>
      <w:r w:rsidRPr="00544D49">
        <w:rPr>
          <w:rFonts w:ascii="Sakkal Majalla" w:hAnsi="Sakkal Majalla" w:cs="Sakkal Majalla"/>
          <w:sz w:val="28"/>
          <w:szCs w:val="28"/>
          <w:rtl/>
        </w:rPr>
        <w:t>لآثارها</w:t>
      </w:r>
      <w:r w:rsidRPr="00544D49">
        <w:rPr>
          <w:rFonts w:ascii="Sakkal Majalla" w:hAnsi="Sakkal Majalla" w:cs="Sakkal Majalla"/>
          <w:sz w:val="28"/>
          <w:szCs w:val="28"/>
          <w:rtl/>
          <w:lang w:bidi="ar-EG"/>
        </w:rPr>
        <w:t xml:space="preserve"> ونسب احتمالية وقوعها، ثم وضع خطط فعالة للتعامل معها وتخفيف آثارها. النهج المنظم لإدارة المخاطر يبدأ بتحديد المخاطر عبر جمع البيانات ذات الصلة والخبرات السابقة والتشاور مع أصحاب المصلحة المختلفين. بعد ذلك، يتم تقييم المخاطر بتحليل آثارها المحتملة واحتمالية وقوعها، وهذا ما يساعد في تحديد الأولويات والآليات الأنسب للتعامل معها. وتشمل استراتيجيات التعامل مع المخاطر تجنبها أو التقليل منها أو نقلها أو قبولها، وذلك وفقاً لطبيعة كل مخاطرة </w:t>
      </w:r>
      <w:proofErr w:type="spellStart"/>
      <w:r w:rsidRPr="00544D49">
        <w:rPr>
          <w:rFonts w:ascii="Sakkal Majalla" w:hAnsi="Sakkal Majalla" w:cs="Sakkal Majalla"/>
          <w:sz w:val="28"/>
          <w:szCs w:val="28"/>
          <w:rtl/>
          <w:lang w:bidi="ar-EG"/>
        </w:rPr>
        <w:t>والمواردالمتاحة</w:t>
      </w:r>
      <w:proofErr w:type="spellEnd"/>
      <w:r w:rsidRPr="00544D49">
        <w:rPr>
          <w:rFonts w:ascii="Sakkal Majalla" w:hAnsi="Sakkal Majalla" w:cs="Sakkal Majalla"/>
          <w:sz w:val="28"/>
          <w:szCs w:val="28"/>
          <w:rtl/>
          <w:lang w:bidi="ar-EG"/>
        </w:rPr>
        <w:t>.</w:t>
      </w:r>
      <w:r w:rsidR="00C35652" w:rsidRPr="00544D49">
        <w:rPr>
          <w:rFonts w:ascii="Sakkal Majalla" w:hAnsi="Sakkal Majalla" w:cs="Sakkal Majalla"/>
          <w:sz w:val="28"/>
          <w:szCs w:val="28"/>
          <w:rtl/>
          <w:lang w:bidi="ar-EG"/>
        </w:rPr>
        <w:t xml:space="preserve"> (أبو القمصان، 2020).</w:t>
      </w:r>
    </w:p>
    <w:p w14:paraId="2B2061E7" w14:textId="0FD07A8E" w:rsidR="009E1164"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عملية متابعة وتقييم المخاطر مستمرة طوال دورة حياة المشروع، حيث تتطلب تحديثات دورية للخطط والاستراتيجيات لمواكبة التطورات والمعطيات المتغيرة. كما تتطلب الشفافية والتواصل المستمر مع الفرق التنفيذية والإدارة العليا لضمان فعالية إدارة المخاطر. في النهاية، إن إدارة المخاطر الفعالة تسهم في تعزيز مرونة المشاريع وقدرتها على المواجهة والاستمرارية حتى في ظل ظروف صعبة. تعد كفاءة عمليات الشحن أحد أهم العوامل الحاسمة لنجاح أي شركة أو مؤسسة تعتمد على نقل وتوصيل البضائع. في عالم اليوم المترابط تجارياً، حيث المنافسة شديدة والعملاء أكثر تطلباً، أصبحت الكفاءة في إدارة عمليات الشحن ضرورة ملحة لتلبية توقعات العملاء وتحسين الأداء والربحية.</w:t>
      </w:r>
      <w:r w:rsidR="00C35652" w:rsidRPr="00544D49">
        <w:rPr>
          <w:rFonts w:ascii="Sakkal Majalla" w:hAnsi="Sakkal Majalla" w:cs="Sakkal Majalla"/>
          <w:sz w:val="28"/>
          <w:szCs w:val="28"/>
          <w:rtl/>
          <w:lang w:bidi="ar-EG"/>
        </w:rPr>
        <w:t xml:space="preserve"> (</w:t>
      </w:r>
      <w:r w:rsidR="00C35652" w:rsidRPr="00544D49">
        <w:rPr>
          <w:rFonts w:ascii="Sakkal Majalla" w:hAnsi="Sakkal Majalla" w:cs="Sakkal Majalla"/>
          <w:sz w:val="28"/>
          <w:szCs w:val="28"/>
          <w:lang w:bidi="ar-EG"/>
        </w:rPr>
        <w:t>Ferrat, 2020</w:t>
      </w:r>
      <w:r w:rsidR="00C35652" w:rsidRPr="00544D49">
        <w:rPr>
          <w:rFonts w:ascii="Sakkal Majalla" w:hAnsi="Sakkal Majalla" w:cs="Sakkal Majalla"/>
          <w:sz w:val="28"/>
          <w:szCs w:val="28"/>
          <w:rtl/>
          <w:lang w:bidi="ar-EG"/>
        </w:rPr>
        <w:t>).</w:t>
      </w:r>
    </w:p>
    <w:p w14:paraId="5296C734" w14:textId="34C900CD" w:rsidR="009E1164"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 xml:space="preserve">تتضمن كفاءة عمليات الشحن العديد من الجوانب الأساسية، من التخطيط الاستراتيجي للنقل وتحديد أفضل الطرق والوسائل، إلى التنفيذ الفعال للخطط والتنسيق المحكم بين مختلف الأطراف المشاركة. كما تشمل الاستخدام الأمثل للموارد المتاحة، وتحسين إدارة المخزون، وتعزيز الشفافية والرقابة على العمليات، وضمان سلامة وأمن البضائع. جميع هذه الجوانب تتكامل لتحقيق الكفاءة المنشودة. من أبرز مؤشرات كفاءة عمليات الشحن تقليل التكاليف التشغيلية، وتسريع دورة التوريد، وزيادة معدلات التسليم في الوقت المحدد، وتحسين معدلات التعامل مع الشكاوى والمرتجعات. فضلاً عن ذلك، تساهم </w:t>
      </w:r>
      <w:r w:rsidRPr="00544D49">
        <w:rPr>
          <w:rFonts w:ascii="Sakkal Majalla" w:hAnsi="Sakkal Majalla" w:cs="Sakkal Majalla"/>
          <w:sz w:val="28"/>
          <w:szCs w:val="28"/>
          <w:rtl/>
          <w:lang w:bidi="ar-EG"/>
        </w:rPr>
        <w:lastRenderedPageBreak/>
        <w:t>الكفاءة في تعزيز ميزة تنافسية للشركة من خلال توفير خدمات شحن أكثر ملاءمة وموثوقية للعملاء.</w:t>
      </w:r>
      <w:r w:rsidR="00C35652" w:rsidRPr="00544D49">
        <w:rPr>
          <w:rFonts w:ascii="Sakkal Majalla" w:hAnsi="Sakkal Majalla" w:cs="Sakkal Majalla"/>
          <w:sz w:val="28"/>
          <w:szCs w:val="28"/>
          <w:rtl/>
          <w:lang w:bidi="ar-EG"/>
        </w:rPr>
        <w:t xml:space="preserve"> (أبو القمصان، 2020).</w:t>
      </w:r>
    </w:p>
    <w:p w14:paraId="323D9149" w14:textId="5E9F2840" w:rsidR="009E1164"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إن تحقيق الكفاءة في عمليات الشحن لا يعتمد فقط على التقنيات والأنظمة المستخدمة، بل يتطلب أيضاً التخطيط الاستراتيجي والتنسيق المحكم بين مختلف الإدارات والأطراف المعنية. هذا النهج الشامل هو ما يضمن تحقيق الأداء المتميز في هذا المجال الحيوي.</w:t>
      </w:r>
      <w:r w:rsidR="00C35652" w:rsidRPr="00544D49">
        <w:rPr>
          <w:rFonts w:ascii="Sakkal Majalla" w:hAnsi="Sakkal Majalla" w:cs="Sakkal Majalla"/>
          <w:sz w:val="28"/>
          <w:szCs w:val="28"/>
          <w:rtl/>
          <w:lang w:bidi="ar-EG"/>
        </w:rPr>
        <w:t xml:space="preserve"> (</w:t>
      </w:r>
      <w:r w:rsidR="00C35652" w:rsidRPr="00544D49">
        <w:rPr>
          <w:rFonts w:ascii="Sakkal Majalla" w:hAnsi="Sakkal Majalla" w:cs="Sakkal Majalla"/>
          <w:sz w:val="28"/>
          <w:szCs w:val="28"/>
          <w:lang w:bidi="ar-EG"/>
        </w:rPr>
        <w:t>Ferrat, 2020</w:t>
      </w:r>
      <w:r w:rsidR="00C35652" w:rsidRPr="00544D49">
        <w:rPr>
          <w:rFonts w:ascii="Sakkal Majalla" w:hAnsi="Sakkal Majalla" w:cs="Sakkal Majalla"/>
          <w:sz w:val="28"/>
          <w:szCs w:val="28"/>
          <w:rtl/>
          <w:lang w:bidi="ar-EG"/>
        </w:rPr>
        <w:t>).</w:t>
      </w:r>
    </w:p>
    <w:p w14:paraId="688D5409" w14:textId="6791F03B" w:rsidR="009E1164"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 xml:space="preserve">في عالم الشحن والنقل البري والبحري والجوي، تُعَدّ إدارة المخاطر أحد أهم الركائز الأساسية لتحقيق الكفاءة والفعالية في العمليات التشغيلية. </w:t>
      </w:r>
      <w:r w:rsidR="001A5916">
        <w:rPr>
          <w:rFonts w:ascii="Sakkal Majalla" w:hAnsi="Sakkal Majalla" w:cs="Sakkal Majalla"/>
          <w:sz w:val="28"/>
          <w:szCs w:val="28"/>
          <w:rtl/>
          <w:lang w:bidi="ar-EG"/>
        </w:rPr>
        <w:t xml:space="preserve">شركة شحن </w:t>
      </w:r>
      <w:proofErr w:type="gramStart"/>
      <w:r w:rsidR="001A5916">
        <w:rPr>
          <w:rFonts w:ascii="Sakkal Majalla" w:hAnsi="Sakkal Majalla" w:cs="Sakkal Majalla"/>
          <w:sz w:val="28"/>
          <w:szCs w:val="28"/>
          <w:lang w:bidi="ar-EG"/>
        </w:rPr>
        <w:t>BCC</w:t>
      </w:r>
      <w:r w:rsidR="001A5916">
        <w:rPr>
          <w:rFonts w:ascii="Sakkal Majalla" w:hAnsi="Sakkal Majalla" w:cs="Sakkal Majalla"/>
          <w:sz w:val="28"/>
          <w:szCs w:val="28"/>
          <w:rtl/>
          <w:lang w:bidi="ar-EG"/>
        </w:rPr>
        <w:t xml:space="preserve">  بالمملكة</w:t>
      </w:r>
      <w:proofErr w:type="gramEnd"/>
      <w:r w:rsidR="001A5916">
        <w:rPr>
          <w:rFonts w:ascii="Sakkal Majalla" w:hAnsi="Sakkal Majalla" w:cs="Sakkal Majalla"/>
          <w:sz w:val="28"/>
          <w:szCs w:val="28"/>
          <w:rtl/>
          <w:lang w:bidi="ar-EG"/>
        </w:rPr>
        <w:t xml:space="preserve"> العربية السعودية</w:t>
      </w:r>
      <w:r w:rsidRPr="00544D49">
        <w:rPr>
          <w:rFonts w:ascii="Sakkal Majalla" w:hAnsi="Sakkal Majalla" w:cs="Sakkal Majalla"/>
          <w:sz w:val="28"/>
          <w:szCs w:val="28"/>
          <w:rtl/>
          <w:lang w:bidi="ar-EG"/>
        </w:rPr>
        <w:t xml:space="preserve">، وهي إحدى الشركات الرائدة في هذا المجال، أدركت أهمية إدارة المخاطر وطبقتها بنجاح في تحسين أدائها وتعزيز مركزها التنافسي. بدأت </w:t>
      </w:r>
      <w:r w:rsidRPr="00544D49">
        <w:rPr>
          <w:rFonts w:ascii="Sakkal Majalla" w:hAnsi="Sakkal Majalla" w:cs="Sakkal Majalla"/>
          <w:sz w:val="28"/>
          <w:szCs w:val="28"/>
          <w:lang w:bidi="ar-EG"/>
        </w:rPr>
        <w:t>BCC</w:t>
      </w:r>
      <w:r w:rsidRPr="00544D49">
        <w:rPr>
          <w:rFonts w:ascii="Sakkal Majalla" w:hAnsi="Sakkal Majalla" w:cs="Sakkal Majalla"/>
          <w:sz w:val="28"/>
          <w:szCs w:val="28"/>
          <w:rtl/>
          <w:lang w:bidi="ar-EG"/>
        </w:rPr>
        <w:t xml:space="preserve"> بتبني نهج شامل لتحديد المخاطر المحتملة والتخطيط لمواجهتها في مختلف مراحل سلسلة التوريد. فعلى سبيل المثال، قامت الشركة بتحليل المخاطر المرتبطة بالتأخيرات في عمليات الشحن والتسليم، وبوضع خطط طوارئ لمواجهة هذه المخاطر من خلال إيجاد بدائل للنقل وتحسين التنسيق مع الموردين والعملاء. كما عملت على تقليل مخاطر فقدان أو تلف البضائع أثناء النقل من خلال تطبيق أنظمة متطورة لتتبع الشحنات وضمان السلامة خلال العمليات اللوجستية.</w:t>
      </w:r>
      <w:r w:rsidR="00C35652" w:rsidRPr="00544D49">
        <w:rPr>
          <w:rFonts w:ascii="Sakkal Majalla" w:hAnsi="Sakkal Majalla" w:cs="Sakkal Majalla"/>
          <w:sz w:val="28"/>
          <w:szCs w:val="28"/>
          <w:rtl/>
          <w:lang w:bidi="ar-EG"/>
        </w:rPr>
        <w:t xml:space="preserve"> (المناور، 2021).</w:t>
      </w:r>
    </w:p>
    <w:p w14:paraId="05AAA378" w14:textId="5C697879" w:rsidR="009E1164"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 xml:space="preserve">علاوة على ذلك، ركزت </w:t>
      </w:r>
      <w:r w:rsidRPr="00544D49">
        <w:rPr>
          <w:rFonts w:ascii="Sakkal Majalla" w:hAnsi="Sakkal Majalla" w:cs="Sakkal Majalla"/>
          <w:sz w:val="28"/>
          <w:szCs w:val="28"/>
          <w:lang w:bidi="ar-EG"/>
        </w:rPr>
        <w:t>BCC</w:t>
      </w:r>
      <w:r w:rsidRPr="00544D49">
        <w:rPr>
          <w:rFonts w:ascii="Sakkal Majalla" w:hAnsi="Sakkal Majalla" w:cs="Sakkal Majalla"/>
          <w:sz w:val="28"/>
          <w:szCs w:val="28"/>
          <w:rtl/>
          <w:lang w:bidi="ar-EG"/>
        </w:rPr>
        <w:t xml:space="preserve"> على إدارة مخاطر التكاليف، وذلك باعتماد سياسات شراء فعالة وإجراءات للرقابة المالية الصارمة. كما اهتمت بتخفيف مخاطر التقلبات في الأسعار والضرائب من خلال توقيع اتفاقيات طويلة الأجل مع الموردين والشركاء. وفي مجال المخاطر التشريعية والتنظيمية، وضعت الشركة آليات متطورة للتوافق مع اللوائح والقوانين المحلية والدولية المتغيرة. إن اعتماد </w:t>
      </w:r>
      <w:r w:rsidRPr="00544D49">
        <w:rPr>
          <w:rFonts w:ascii="Sakkal Majalla" w:hAnsi="Sakkal Majalla" w:cs="Sakkal Majalla"/>
          <w:sz w:val="28"/>
          <w:szCs w:val="28"/>
          <w:lang w:bidi="ar-EG"/>
        </w:rPr>
        <w:t>BCC</w:t>
      </w:r>
      <w:r w:rsidRPr="00544D49">
        <w:rPr>
          <w:rFonts w:ascii="Sakkal Majalla" w:hAnsi="Sakkal Majalla" w:cs="Sakkal Majalla"/>
          <w:sz w:val="28"/>
          <w:szCs w:val="28"/>
          <w:rtl/>
          <w:lang w:bidi="ar-EG"/>
        </w:rPr>
        <w:t xml:space="preserve"> على إدارة المخاطر الشاملة قد مكنها من تحقيق تحسينات ملموسة في كفاءة عملياتها </w:t>
      </w:r>
      <w:proofErr w:type="spellStart"/>
      <w:r w:rsidRPr="00544D49">
        <w:rPr>
          <w:rFonts w:ascii="Sakkal Majalla" w:hAnsi="Sakkal Majalla" w:cs="Sakkal Majalla"/>
          <w:sz w:val="28"/>
          <w:szCs w:val="28"/>
          <w:rtl/>
          <w:lang w:bidi="ar-EG"/>
        </w:rPr>
        <w:t>الشحنية</w:t>
      </w:r>
      <w:proofErr w:type="spellEnd"/>
      <w:r w:rsidRPr="00544D49">
        <w:rPr>
          <w:rFonts w:ascii="Sakkal Majalla" w:hAnsi="Sakkal Majalla" w:cs="Sakkal Majalla"/>
          <w:sz w:val="28"/>
          <w:szCs w:val="28"/>
          <w:rtl/>
          <w:lang w:bidi="ar-EG"/>
        </w:rPr>
        <w:t>. فقد شهدت الشركة انخفاضاً في التكاليف التشغيلية، وتحسناً في معدلات التسليم في الوقت المحدد، وارتفاعاً في مستويات رضا العملاء. كما ساعدتها هذه الممارسات في التكيف بسلاسة مع التغيرات السوقية والتقنية المتسارعة.</w:t>
      </w:r>
      <w:r w:rsidR="00C35652" w:rsidRPr="00544D49">
        <w:rPr>
          <w:rFonts w:ascii="Sakkal Majalla" w:hAnsi="Sakkal Majalla" w:cs="Sakkal Majalla"/>
          <w:sz w:val="28"/>
          <w:szCs w:val="28"/>
          <w:rtl/>
          <w:lang w:bidi="ar-EG"/>
        </w:rPr>
        <w:t xml:space="preserve"> (أبو القمصان، 2020).</w:t>
      </w:r>
    </w:p>
    <w:p w14:paraId="59C8B7A1" w14:textId="22B64590" w:rsidR="00413F36" w:rsidRPr="00544D49" w:rsidRDefault="00413F36"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lastRenderedPageBreak/>
        <w:t>لذا جاءت هذه الدراسة لتسلط الضوء على</w:t>
      </w:r>
      <w:r w:rsidR="00343EE8" w:rsidRPr="00544D49">
        <w:rPr>
          <w:rFonts w:ascii="Sakkal Majalla" w:hAnsi="Sakkal Majalla" w:cs="Sakkal Majalla"/>
          <w:sz w:val="28"/>
          <w:szCs w:val="28"/>
          <w:rtl/>
          <w:lang w:bidi="ar-EG"/>
        </w:rPr>
        <w:t xml:space="preserve"> </w:t>
      </w:r>
      <w:bookmarkStart w:id="8" w:name="_Hlk171792313"/>
      <w:r w:rsidR="009E1164" w:rsidRPr="00544D49">
        <w:rPr>
          <w:rFonts w:ascii="Sakkal Majalla" w:hAnsi="Sakkal Majalla" w:cs="Sakkal Majalla"/>
          <w:sz w:val="28"/>
          <w:szCs w:val="28"/>
          <w:rtl/>
          <w:lang w:bidi="ar-EG"/>
        </w:rPr>
        <w:t xml:space="preserve">أثر إدارة المخاطر بأبعادها (إدارة المخاطر الفنية – إدارة المخاطر اللوجستية – إدارة المخاطر المالية – إدارة المخاطر البشرية) على كفاءة عمليات الشحن: دراسة تطبيقية على </w:t>
      </w:r>
      <w:r w:rsidR="001A5916">
        <w:rPr>
          <w:rFonts w:ascii="Sakkal Majalla" w:hAnsi="Sakkal Majalla" w:cs="Sakkal Majalla"/>
          <w:sz w:val="28"/>
          <w:szCs w:val="28"/>
          <w:rtl/>
          <w:lang w:bidi="ar-EG"/>
        </w:rPr>
        <w:t xml:space="preserve">شركة شحن </w:t>
      </w:r>
      <w:proofErr w:type="gramStart"/>
      <w:r w:rsidR="001A5916">
        <w:rPr>
          <w:rFonts w:ascii="Sakkal Majalla" w:hAnsi="Sakkal Majalla" w:cs="Sakkal Majalla"/>
          <w:sz w:val="28"/>
          <w:szCs w:val="28"/>
          <w:lang w:bidi="ar-EG"/>
        </w:rPr>
        <w:t>BCC</w:t>
      </w:r>
      <w:r w:rsidR="001A5916">
        <w:rPr>
          <w:rFonts w:ascii="Sakkal Majalla" w:hAnsi="Sakkal Majalla" w:cs="Sakkal Majalla"/>
          <w:sz w:val="28"/>
          <w:szCs w:val="28"/>
          <w:rtl/>
          <w:lang w:bidi="ar-EG"/>
        </w:rPr>
        <w:t xml:space="preserve">  بالمملكة</w:t>
      </w:r>
      <w:proofErr w:type="gramEnd"/>
      <w:r w:rsidR="001A5916">
        <w:rPr>
          <w:rFonts w:ascii="Sakkal Majalla" w:hAnsi="Sakkal Majalla" w:cs="Sakkal Majalla"/>
          <w:sz w:val="28"/>
          <w:szCs w:val="28"/>
          <w:rtl/>
          <w:lang w:bidi="ar-EG"/>
        </w:rPr>
        <w:t xml:space="preserve"> العربية السعودية</w:t>
      </w:r>
      <w:r w:rsidR="00E82DAD" w:rsidRPr="00544D49">
        <w:rPr>
          <w:rFonts w:ascii="Sakkal Majalla" w:hAnsi="Sakkal Majalla" w:cs="Sakkal Majalla"/>
          <w:sz w:val="28"/>
          <w:szCs w:val="28"/>
          <w:rtl/>
          <w:lang w:bidi="ar-EG"/>
        </w:rPr>
        <w:t>.</w:t>
      </w:r>
      <w:bookmarkEnd w:id="8"/>
    </w:p>
    <w:p w14:paraId="782902A8" w14:textId="2AA1FC04" w:rsidR="004A035D" w:rsidRPr="00544D49" w:rsidRDefault="002A3AD8" w:rsidP="00544D49">
      <w:pPr>
        <w:outlineLvl w:val="1"/>
        <w:rPr>
          <w:rFonts w:ascii="Sakkal Majalla" w:hAnsi="Sakkal Majalla" w:cs="Sakkal Majalla"/>
          <w:b/>
          <w:bCs/>
          <w:sz w:val="32"/>
          <w:szCs w:val="32"/>
          <w:rtl/>
        </w:rPr>
      </w:pPr>
      <w:bookmarkStart w:id="9" w:name="_Toc169790488"/>
      <w:bookmarkStart w:id="10" w:name="_Toc169790580"/>
      <w:bookmarkStart w:id="11" w:name="_Toc180345063"/>
      <w:r>
        <w:rPr>
          <w:rFonts w:ascii="Sakkal Majalla" w:hAnsi="Sakkal Majalla" w:cs="Sakkal Majalla" w:hint="cs"/>
          <w:b/>
          <w:bCs/>
          <w:sz w:val="32"/>
          <w:szCs w:val="32"/>
          <w:rtl/>
        </w:rPr>
        <w:t xml:space="preserve">2.1 </w:t>
      </w:r>
      <w:r w:rsidR="00A74F76" w:rsidRPr="00544D49">
        <w:rPr>
          <w:rFonts w:ascii="Sakkal Majalla" w:hAnsi="Sakkal Majalla" w:cs="Sakkal Majalla"/>
          <w:b/>
          <w:bCs/>
          <w:sz w:val="32"/>
          <w:szCs w:val="32"/>
          <w:rtl/>
        </w:rPr>
        <w:t>مشكلة الدراسة</w:t>
      </w:r>
      <w:r w:rsidR="009125CE" w:rsidRPr="00544D49">
        <w:rPr>
          <w:rFonts w:ascii="Sakkal Majalla" w:hAnsi="Sakkal Majalla" w:cs="Sakkal Majalla"/>
          <w:b/>
          <w:bCs/>
          <w:sz w:val="32"/>
          <w:szCs w:val="32"/>
          <w:rtl/>
        </w:rPr>
        <w:t>:</w:t>
      </w:r>
      <w:bookmarkEnd w:id="9"/>
      <w:bookmarkEnd w:id="10"/>
      <w:bookmarkEnd w:id="11"/>
    </w:p>
    <w:p w14:paraId="1D51457A" w14:textId="6DBFDB95" w:rsidR="009E1164"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إن صناعة الشحن تُعد من القطاعات الحيوية والمهمة في الاقتصاد العالمي، حيث تلعب دوراً محورياً في دعم التجارة الدولية وحركة السلع والبضائع عبر الحدود. في ظل هذه الأهمية، تواجه شركات الشحن العديد من المخاطر التي قد تؤثر على كفاءة عملياتها وقدرتها على تلبية متطلبات العملاء. هذه المخاطر قد تنشأ من عوامل داخلية كالأخطاء البشرية أو الفنية، أو من عوامل خارجية كالتقلبات الاقتصادية والسياسية أو الكوارث الطبيعية. ولذلك، فإن إدارة هذه المخاطر بشكل فعال من قبل شركات الشحن أصبحت ضرورة ملحة لضمان استمرارية أعمالهم وتحقيق كفاءة في عملياتهم.</w:t>
      </w:r>
    </w:p>
    <w:p w14:paraId="0E6EBFC9" w14:textId="1A2BF66E" w:rsidR="009E1164"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 xml:space="preserve">يسعى هذا البحث إلى دراسة أثر ممارسات إدارة المخاطر على كفاءة عمليات الشحن في </w:t>
      </w:r>
      <w:r w:rsidR="001A5916">
        <w:rPr>
          <w:rFonts w:ascii="Sakkal Majalla" w:hAnsi="Sakkal Majalla" w:cs="Sakkal Majalla"/>
          <w:sz w:val="28"/>
          <w:szCs w:val="28"/>
          <w:rtl/>
          <w:lang w:bidi="ar-EG"/>
        </w:rPr>
        <w:t xml:space="preserve">شركة شحن </w:t>
      </w:r>
      <w:proofErr w:type="gramStart"/>
      <w:r w:rsidR="001A5916">
        <w:rPr>
          <w:rFonts w:ascii="Sakkal Majalla" w:hAnsi="Sakkal Majalla" w:cs="Sakkal Majalla"/>
          <w:sz w:val="28"/>
          <w:szCs w:val="28"/>
          <w:lang w:bidi="ar-EG"/>
        </w:rPr>
        <w:t>BCC</w:t>
      </w:r>
      <w:r w:rsidR="001A5916">
        <w:rPr>
          <w:rFonts w:ascii="Sakkal Majalla" w:hAnsi="Sakkal Majalla" w:cs="Sakkal Majalla"/>
          <w:sz w:val="28"/>
          <w:szCs w:val="28"/>
          <w:rtl/>
          <w:lang w:bidi="ar-EG"/>
        </w:rPr>
        <w:t xml:space="preserve">  بالمملكة</w:t>
      </w:r>
      <w:proofErr w:type="gramEnd"/>
      <w:r w:rsidR="001A5916">
        <w:rPr>
          <w:rFonts w:ascii="Sakkal Majalla" w:hAnsi="Sakkal Majalla" w:cs="Sakkal Majalla"/>
          <w:sz w:val="28"/>
          <w:szCs w:val="28"/>
          <w:rtl/>
          <w:lang w:bidi="ar-EG"/>
        </w:rPr>
        <w:t xml:space="preserve"> العربية السعودية</w:t>
      </w:r>
      <w:r w:rsidRPr="00544D49">
        <w:rPr>
          <w:rFonts w:ascii="Sakkal Majalla" w:hAnsi="Sakkal Majalla" w:cs="Sakkal Majalla"/>
          <w:sz w:val="28"/>
          <w:szCs w:val="28"/>
          <w:rtl/>
          <w:lang w:bidi="ar-EG"/>
        </w:rPr>
        <w:t>. حيث سيقوم الباحث بتحليل وتقييم ممارسات إدارة المخاطر المتبعة في الشركة، مثل تحديد المخاطر، وتقييم آثارها المحتملة، وتطوير استراتيجيات للتخفيف منها. كما سيتم قياس مؤشرات كفاءة العمليات في الشركة، مثل الوقت المستغرق في إنجاز الشحنات، ودقة تتبع الشحنات، ومعدلات الخسائر والأضرار، وتكاليف التشغيل. ثم سيتم التحقق من وجود علاقة بين ممارسات إدارة المخاطر وتحسين هذه المؤشرات.</w:t>
      </w:r>
    </w:p>
    <w:p w14:paraId="0B60600C" w14:textId="49C0350C" w:rsidR="008D54FC" w:rsidRPr="00544D49" w:rsidRDefault="009E1164"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t>من خلال هذه الدراسة التطبيقية، يأمل الباحث أن يساهم في توفير رؤى عملية حول أفضل الممارسات في إدارة مخاطر شركات الشحن، والكيفية التي يمكن أن تؤثر هذه الممارسات على تحسين كفاءة العمليات وتعزيز القدرة التنافسية للشركة. كما أن نتائج هذا البحث قد تكون ذات أهمية للمديرين والمسؤولين في شركات الشحن، حيث يمكنهم الاستفادة منها في تطوير سياسات وخطط فعالة لإدارة المخاطر بما ينعكس إيجابًا على أداء وكفاءة عملياتهم.</w:t>
      </w:r>
    </w:p>
    <w:p w14:paraId="29CF4276" w14:textId="58CA85B5" w:rsidR="000842EB" w:rsidRPr="00544D49" w:rsidRDefault="00FF1D40" w:rsidP="00544D49">
      <w:pPr>
        <w:spacing w:line="360" w:lineRule="auto"/>
        <w:ind w:firstLine="720"/>
        <w:jc w:val="both"/>
        <w:rPr>
          <w:rFonts w:ascii="Sakkal Majalla" w:hAnsi="Sakkal Majalla" w:cs="Sakkal Majalla"/>
          <w:sz w:val="28"/>
          <w:szCs w:val="28"/>
          <w:rtl/>
          <w:lang w:bidi="ar-EG"/>
        </w:rPr>
      </w:pPr>
      <w:r w:rsidRPr="00544D49">
        <w:rPr>
          <w:rFonts w:ascii="Sakkal Majalla" w:hAnsi="Sakkal Majalla" w:cs="Sakkal Majalla"/>
          <w:sz w:val="28"/>
          <w:szCs w:val="28"/>
          <w:rtl/>
          <w:lang w:bidi="ar-EG"/>
        </w:rPr>
        <w:lastRenderedPageBreak/>
        <w:t xml:space="preserve">وتتمثل مشكلة الدراسة في </w:t>
      </w:r>
      <w:r w:rsidR="00755053" w:rsidRPr="00544D49">
        <w:rPr>
          <w:rFonts w:ascii="Sakkal Majalla" w:hAnsi="Sakkal Majalla" w:cs="Sakkal Majalla"/>
          <w:sz w:val="28"/>
          <w:szCs w:val="28"/>
          <w:rtl/>
          <w:lang w:bidi="ar-EG"/>
        </w:rPr>
        <w:t xml:space="preserve">تسليط الضوء على </w:t>
      </w:r>
      <w:r w:rsidR="009E1164" w:rsidRPr="00544D49">
        <w:rPr>
          <w:rFonts w:ascii="Sakkal Majalla" w:hAnsi="Sakkal Majalla" w:cs="Sakkal Majalla"/>
          <w:sz w:val="28"/>
          <w:szCs w:val="28"/>
          <w:rtl/>
          <w:lang w:bidi="ar-EG"/>
        </w:rPr>
        <w:t xml:space="preserve">أثر إدارة المخاطر بأبعادها </w:t>
      </w:r>
      <w:r w:rsidR="00D16500" w:rsidRPr="00544D49">
        <w:rPr>
          <w:rFonts w:ascii="Sakkal Majalla" w:hAnsi="Sakkal Majalla" w:cs="Sakkal Majalla"/>
          <w:sz w:val="28"/>
          <w:szCs w:val="28"/>
          <w:rtl/>
          <w:lang w:bidi="ar-EG"/>
        </w:rPr>
        <w:t>(</w:t>
      </w:r>
      <w:r w:rsidR="00D16500" w:rsidRPr="00544D49">
        <w:rPr>
          <w:rFonts w:ascii="Sakkal Majalla" w:hAnsi="Sakkal Majalla" w:cs="Sakkal Majalla"/>
          <w:sz w:val="28"/>
          <w:szCs w:val="28"/>
          <w:rtl/>
        </w:rPr>
        <w:t xml:space="preserve">فاعلية إدارة المخاطر - كفاءة إدارة المخاطر </w:t>
      </w:r>
      <w:proofErr w:type="gramStart"/>
      <w:r w:rsidR="00D16500" w:rsidRPr="00544D49">
        <w:rPr>
          <w:rFonts w:ascii="Sakkal Majalla" w:hAnsi="Sakkal Majalla" w:cs="Sakkal Majalla"/>
          <w:sz w:val="28"/>
          <w:szCs w:val="28"/>
          <w:rtl/>
        </w:rPr>
        <w:t>-  استجابة</w:t>
      </w:r>
      <w:proofErr w:type="gramEnd"/>
      <w:r w:rsidR="00D16500" w:rsidRPr="00544D49">
        <w:rPr>
          <w:rFonts w:ascii="Sakkal Majalla" w:hAnsi="Sakkal Majalla" w:cs="Sakkal Majalla"/>
          <w:sz w:val="28"/>
          <w:szCs w:val="28"/>
          <w:rtl/>
        </w:rPr>
        <w:t xml:space="preserve"> إدارة المخاطر) </w:t>
      </w:r>
      <w:r w:rsidR="009E1164" w:rsidRPr="00544D49">
        <w:rPr>
          <w:rFonts w:ascii="Sakkal Majalla" w:hAnsi="Sakkal Majalla" w:cs="Sakkal Majalla"/>
          <w:sz w:val="28"/>
          <w:szCs w:val="28"/>
          <w:rtl/>
          <w:lang w:bidi="ar-EG"/>
        </w:rPr>
        <w:t xml:space="preserve">على كفاءة عمليات الشحن: دراسة تطبيقية على </w:t>
      </w:r>
      <w:r w:rsidR="001A5916">
        <w:rPr>
          <w:rFonts w:ascii="Sakkal Majalla" w:hAnsi="Sakkal Majalla" w:cs="Sakkal Majalla"/>
          <w:sz w:val="28"/>
          <w:szCs w:val="28"/>
          <w:rtl/>
          <w:lang w:bidi="ar-EG"/>
        </w:rPr>
        <w:t xml:space="preserve">شركة شحن </w:t>
      </w:r>
      <w:r w:rsidR="001A5916">
        <w:rPr>
          <w:rFonts w:ascii="Sakkal Majalla" w:hAnsi="Sakkal Majalla" w:cs="Sakkal Majalla"/>
          <w:sz w:val="28"/>
          <w:szCs w:val="28"/>
          <w:lang w:bidi="ar-EG"/>
        </w:rPr>
        <w:t>BCC</w:t>
      </w:r>
      <w:r w:rsidR="001A5916">
        <w:rPr>
          <w:rFonts w:ascii="Sakkal Majalla" w:hAnsi="Sakkal Majalla" w:cs="Sakkal Majalla"/>
          <w:sz w:val="28"/>
          <w:szCs w:val="28"/>
          <w:rtl/>
          <w:lang w:bidi="ar-EG"/>
        </w:rPr>
        <w:t xml:space="preserve">  بالمملكة العربية السعودية</w:t>
      </w:r>
      <w:r w:rsidR="00236F7E" w:rsidRPr="00544D49">
        <w:rPr>
          <w:rFonts w:ascii="Sakkal Majalla" w:hAnsi="Sakkal Majalla" w:cs="Sakkal Majalla"/>
          <w:sz w:val="28"/>
          <w:szCs w:val="28"/>
          <w:rtl/>
          <w:lang w:bidi="ar-EG"/>
        </w:rPr>
        <w:t>.</w:t>
      </w:r>
    </w:p>
    <w:p w14:paraId="231E38BB" w14:textId="3474C655" w:rsidR="009125CE" w:rsidRPr="00544D49" w:rsidRDefault="002A3AD8" w:rsidP="00544D49">
      <w:pPr>
        <w:outlineLvl w:val="1"/>
        <w:rPr>
          <w:rFonts w:ascii="Sakkal Majalla" w:hAnsi="Sakkal Majalla" w:cs="Sakkal Majalla"/>
          <w:b/>
          <w:bCs/>
          <w:sz w:val="32"/>
          <w:szCs w:val="32"/>
          <w:rtl/>
        </w:rPr>
      </w:pPr>
      <w:bookmarkStart w:id="12" w:name="_Toc169790489"/>
      <w:bookmarkStart w:id="13" w:name="_Toc169790581"/>
      <w:bookmarkStart w:id="14" w:name="_Toc180345064"/>
      <w:r>
        <w:rPr>
          <w:rFonts w:ascii="Sakkal Majalla" w:hAnsi="Sakkal Majalla" w:cs="Sakkal Majalla" w:hint="cs"/>
          <w:b/>
          <w:bCs/>
          <w:sz w:val="32"/>
          <w:szCs w:val="32"/>
          <w:rtl/>
        </w:rPr>
        <w:t xml:space="preserve">3.1 </w:t>
      </w:r>
      <w:r w:rsidR="00A74F76" w:rsidRPr="00544D49">
        <w:rPr>
          <w:rFonts w:ascii="Sakkal Majalla" w:hAnsi="Sakkal Majalla" w:cs="Sakkal Majalla"/>
          <w:b/>
          <w:bCs/>
          <w:sz w:val="32"/>
          <w:szCs w:val="32"/>
          <w:rtl/>
        </w:rPr>
        <w:t>أهمية الدراسة:</w:t>
      </w:r>
      <w:bookmarkEnd w:id="12"/>
      <w:bookmarkEnd w:id="13"/>
      <w:bookmarkEnd w:id="14"/>
    </w:p>
    <w:p w14:paraId="0E634AB3" w14:textId="3364EA41" w:rsidR="009E1164" w:rsidRPr="00544D49" w:rsidRDefault="00310B47" w:rsidP="00544D49">
      <w:pPr>
        <w:spacing w:line="360" w:lineRule="auto"/>
        <w:ind w:firstLine="720"/>
        <w:jc w:val="both"/>
        <w:rPr>
          <w:rFonts w:ascii="Sakkal Majalla" w:hAnsi="Sakkal Majalla" w:cs="Sakkal Majalla"/>
          <w:sz w:val="28"/>
          <w:szCs w:val="28"/>
          <w:rtl/>
        </w:rPr>
      </w:pPr>
      <w:r w:rsidRPr="00544D49">
        <w:rPr>
          <w:rFonts w:ascii="Sakkal Majalla" w:hAnsi="Sakkal Majalla" w:cs="Sakkal Majalla"/>
          <w:b/>
          <w:bCs/>
          <w:sz w:val="28"/>
          <w:szCs w:val="28"/>
          <w:rtl/>
        </w:rPr>
        <w:t xml:space="preserve">الأهمية </w:t>
      </w:r>
      <w:proofErr w:type="spellStart"/>
      <w:r w:rsidRPr="00544D49">
        <w:rPr>
          <w:rFonts w:ascii="Sakkal Majalla" w:hAnsi="Sakkal Majalla" w:cs="Sakkal Majalla"/>
          <w:b/>
          <w:bCs/>
          <w:sz w:val="28"/>
          <w:szCs w:val="28"/>
          <w:rtl/>
        </w:rPr>
        <w:t>النظيرية</w:t>
      </w:r>
      <w:proofErr w:type="spellEnd"/>
      <w:r w:rsidRPr="00544D49">
        <w:rPr>
          <w:rFonts w:ascii="Sakkal Majalla" w:hAnsi="Sakkal Majalla" w:cs="Sakkal Majalla"/>
          <w:b/>
          <w:bCs/>
          <w:sz w:val="28"/>
          <w:szCs w:val="28"/>
          <w:rtl/>
        </w:rPr>
        <w:t>:</w:t>
      </w:r>
      <w:r w:rsidRPr="00544D49">
        <w:rPr>
          <w:rFonts w:ascii="Sakkal Majalla" w:hAnsi="Sakkal Majalla" w:cs="Sakkal Majalla"/>
          <w:sz w:val="28"/>
          <w:szCs w:val="28"/>
          <w:rtl/>
        </w:rPr>
        <w:t xml:space="preserve"> </w:t>
      </w:r>
      <w:r w:rsidR="009E1164" w:rsidRPr="00544D49">
        <w:rPr>
          <w:rFonts w:ascii="Sakkal Majalla" w:hAnsi="Sakkal Majalla" w:cs="Sakkal Majalla"/>
          <w:sz w:val="28"/>
          <w:szCs w:val="28"/>
          <w:rtl/>
        </w:rPr>
        <w:t xml:space="preserve">إن أهمية هذه الدراسة تنبع من أهمية المتغيرات </w:t>
      </w:r>
      <w:proofErr w:type="spellStart"/>
      <w:r w:rsidR="009E1164" w:rsidRPr="00544D49">
        <w:rPr>
          <w:rFonts w:ascii="Sakkal Majalla" w:hAnsi="Sakkal Majalla" w:cs="Sakkal Majalla"/>
          <w:sz w:val="28"/>
          <w:szCs w:val="28"/>
          <w:rtl/>
        </w:rPr>
        <w:t>المبحوثة</w:t>
      </w:r>
      <w:proofErr w:type="spellEnd"/>
      <w:r w:rsidR="009E1164" w:rsidRPr="00544D49">
        <w:rPr>
          <w:rFonts w:ascii="Sakkal Majalla" w:hAnsi="Sakkal Majalla" w:cs="Sakkal Majalla"/>
          <w:sz w:val="28"/>
          <w:szCs w:val="28"/>
          <w:rtl/>
        </w:rPr>
        <w:t xml:space="preserve">، حيث يُعد دور إدارة المخاطر في كفاءة عمليات الشحن متغيرًا ذا أهمية بالغة، لاسيما في شركة الشحن </w:t>
      </w:r>
      <w:r w:rsidR="009E1164" w:rsidRPr="00544D49">
        <w:rPr>
          <w:rFonts w:ascii="Sakkal Majalla" w:hAnsi="Sakkal Majalla" w:cs="Sakkal Majalla"/>
          <w:sz w:val="28"/>
          <w:szCs w:val="28"/>
        </w:rPr>
        <w:t>BCC</w:t>
      </w:r>
      <w:r w:rsidR="009E1164" w:rsidRPr="00544D49">
        <w:rPr>
          <w:rFonts w:ascii="Sakkal Majalla" w:hAnsi="Sakkal Majalla" w:cs="Sakkal Majalla"/>
          <w:sz w:val="28"/>
          <w:szCs w:val="28"/>
          <w:rtl/>
        </w:rPr>
        <w:t>. فإدارة المخاطر والسيطرة على العناصر الثلاثة للنجاح (الوقت، التكلفة، الجودة) من المواضيع المهمة والحديثة والتي يجب تسليط الضوء عليها، لما لها من دور في مساعدة شركات الشحن على تحقيق النجاح والاستدامة. يُعد مفهوم إدارة المخاطر من المواضيع الإدارية التي ظهرت حديثًا في مجال إدارة الشحن والنقل، والتي يتوجب على الباحثين الاهتمام بها لدورها في تعزيز فاعلية وكفاءة عمليات الشحن وتحقيق أهداف الشركة. فعندما يكون هناك ضبط محكم للمخاطر وإدارة جيدة للوقت والتكلفة والجودة، فإن ذلك ينعكس إيجابًا على نجاح عمليات الشحن وتحقيق الأهداف المخططة.</w:t>
      </w:r>
    </w:p>
    <w:p w14:paraId="7500D90D" w14:textId="12355FE4" w:rsidR="00D1053F" w:rsidRPr="00544D49" w:rsidRDefault="009E1164" w:rsidP="00544D49">
      <w:pPr>
        <w:spacing w:line="360" w:lineRule="auto"/>
        <w:ind w:firstLine="720"/>
        <w:jc w:val="both"/>
        <w:rPr>
          <w:rFonts w:ascii="Sakkal Majalla" w:hAnsi="Sakkal Majalla" w:cs="Sakkal Majalla"/>
          <w:sz w:val="28"/>
          <w:szCs w:val="28"/>
          <w:rtl/>
        </w:rPr>
      </w:pPr>
      <w:r w:rsidRPr="00544D49">
        <w:rPr>
          <w:rFonts w:ascii="Sakkal Majalla" w:hAnsi="Sakkal Majalla" w:cs="Sakkal Majalla"/>
          <w:sz w:val="28"/>
          <w:szCs w:val="28"/>
          <w:rtl/>
        </w:rPr>
        <w:t xml:space="preserve">بالتالي، تكمن أهمية هذه الدراسة في إلقاء الضوء على دور إدارة المخاطر في كفاءة عمليات الشحن في شركة </w:t>
      </w:r>
      <w:r w:rsidRPr="00544D49">
        <w:rPr>
          <w:rFonts w:ascii="Sakkal Majalla" w:hAnsi="Sakkal Majalla" w:cs="Sakkal Majalla"/>
          <w:sz w:val="28"/>
          <w:szCs w:val="28"/>
        </w:rPr>
        <w:t>BCC</w:t>
      </w:r>
      <w:r w:rsidRPr="00544D49">
        <w:rPr>
          <w:rFonts w:ascii="Sakkal Majalla" w:hAnsi="Sakkal Majalla" w:cs="Sakkal Majalla"/>
          <w:sz w:val="28"/>
          <w:szCs w:val="28"/>
          <w:rtl/>
        </w:rPr>
        <w:t>. وتقديم توصيات لتعزيز هذا الدور من أجل تحقيق نجاح عمليات الشحن وتطوير الأداء الإداري للشركة.</w:t>
      </w:r>
    </w:p>
    <w:p w14:paraId="50FBB468" w14:textId="5E37165D" w:rsidR="00B625EB" w:rsidRPr="00544D49" w:rsidRDefault="00310B47" w:rsidP="00544D49">
      <w:pPr>
        <w:spacing w:line="360" w:lineRule="auto"/>
        <w:ind w:firstLine="720"/>
        <w:jc w:val="both"/>
        <w:rPr>
          <w:rFonts w:ascii="Sakkal Majalla" w:hAnsi="Sakkal Majalla" w:cs="Sakkal Majalla"/>
          <w:sz w:val="28"/>
          <w:szCs w:val="28"/>
          <w:rtl/>
        </w:rPr>
      </w:pPr>
      <w:r w:rsidRPr="00544D49">
        <w:rPr>
          <w:rFonts w:ascii="Sakkal Majalla" w:hAnsi="Sakkal Majalla" w:cs="Sakkal Majalla"/>
          <w:b/>
          <w:bCs/>
          <w:sz w:val="28"/>
          <w:szCs w:val="28"/>
          <w:rtl/>
        </w:rPr>
        <w:t>الأهمية العلمية:</w:t>
      </w:r>
      <w:r w:rsidRPr="00544D49">
        <w:rPr>
          <w:rFonts w:ascii="Sakkal Majalla" w:hAnsi="Sakkal Majalla" w:cs="Sakkal Majalla"/>
          <w:sz w:val="28"/>
          <w:szCs w:val="28"/>
          <w:rtl/>
        </w:rPr>
        <w:t xml:space="preserve"> </w:t>
      </w:r>
      <w:r w:rsidR="00B625EB" w:rsidRPr="00544D49">
        <w:rPr>
          <w:rFonts w:ascii="Sakkal Majalla" w:hAnsi="Sakkal Majalla" w:cs="Sakkal Majalla"/>
          <w:sz w:val="28"/>
          <w:szCs w:val="28"/>
          <w:rtl/>
        </w:rPr>
        <w:t xml:space="preserve">تأتي أهمية دراسة أثر إدارة المخاطر على كفاءة عمليات الشحن في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  بالمملكة العربية </w:t>
      </w:r>
      <w:proofErr w:type="spellStart"/>
      <w:r w:rsidR="001A5916">
        <w:rPr>
          <w:rFonts w:ascii="Sakkal Majalla" w:hAnsi="Sakkal Majalla" w:cs="Sakkal Majalla"/>
          <w:sz w:val="28"/>
          <w:szCs w:val="28"/>
          <w:rtl/>
        </w:rPr>
        <w:t>السعودية</w:t>
      </w:r>
      <w:r w:rsidR="00B625EB" w:rsidRPr="00544D49">
        <w:rPr>
          <w:rFonts w:ascii="Sakkal Majalla" w:hAnsi="Sakkal Majalla" w:cs="Sakkal Majalla"/>
          <w:sz w:val="28"/>
          <w:szCs w:val="28"/>
          <w:rtl/>
        </w:rPr>
        <w:t>من</w:t>
      </w:r>
      <w:proofErr w:type="spellEnd"/>
      <w:r w:rsidR="00B625EB" w:rsidRPr="00544D49">
        <w:rPr>
          <w:rFonts w:ascii="Sakkal Majalla" w:hAnsi="Sakkal Majalla" w:cs="Sakkal Majalla"/>
          <w:sz w:val="28"/>
          <w:szCs w:val="28"/>
          <w:rtl/>
        </w:rPr>
        <w:t xml:space="preserve"> عدة جوانب عملية. أولاً، فإن إدارة المخاطر تلعب دوراً حيوياً في ضمان استمرارية وكفاءة عمليات الشحن لدى الشركة، حيث تساعد على تحديد المخاطر المحتملة وتصميم الاستراتيجيات الفعالة للتخفيف من آثارها. ثانياً، إن تطبيق ممارسات إدارة المخاطر الناجحة من شأنه أن يعزز سمعة وموثوقية شركة </w:t>
      </w:r>
      <w:r w:rsidR="00B625EB" w:rsidRPr="00544D49">
        <w:rPr>
          <w:rFonts w:ascii="Sakkal Majalla" w:hAnsi="Sakkal Majalla" w:cs="Sakkal Majalla"/>
          <w:sz w:val="28"/>
          <w:szCs w:val="28"/>
        </w:rPr>
        <w:t>BCC</w:t>
      </w:r>
      <w:r w:rsidR="00B625EB" w:rsidRPr="00544D49">
        <w:rPr>
          <w:rFonts w:ascii="Sakkal Majalla" w:hAnsi="Sakkal Majalla" w:cs="Sakkal Majalla"/>
          <w:sz w:val="28"/>
          <w:szCs w:val="28"/>
          <w:rtl/>
        </w:rPr>
        <w:t xml:space="preserve"> لدى عملائها، مما يسهم في زيادة حصتها السوقية والطلب على خدماتها. وبالتالي، فإن نتائج هذه الدراسة يمكن أن توفر للإدارة بيانات قيمة حول كيفية تحسين كفاءة عمليات الشحن وتعزيز المركز التنافسي للشركة في السوق.</w:t>
      </w:r>
    </w:p>
    <w:p w14:paraId="41FCCC51" w14:textId="6344CBAD" w:rsidR="00310B47" w:rsidRPr="00544D49" w:rsidRDefault="00B625EB" w:rsidP="00544D49">
      <w:pPr>
        <w:spacing w:line="360" w:lineRule="auto"/>
        <w:ind w:firstLine="720"/>
        <w:jc w:val="both"/>
        <w:rPr>
          <w:rFonts w:ascii="Sakkal Majalla" w:hAnsi="Sakkal Majalla" w:cs="Sakkal Majalla"/>
          <w:sz w:val="28"/>
          <w:szCs w:val="28"/>
          <w:rtl/>
        </w:rPr>
      </w:pPr>
      <w:r w:rsidRPr="00544D49">
        <w:rPr>
          <w:rFonts w:ascii="Sakkal Majalla" w:hAnsi="Sakkal Majalla" w:cs="Sakkal Majalla"/>
          <w:sz w:val="28"/>
          <w:szCs w:val="28"/>
          <w:rtl/>
        </w:rPr>
        <w:lastRenderedPageBreak/>
        <w:t>من ناحية أخرى، فإن قطاع البنوك والمصارف في المملكة العربية السعودية يمثل أحد أهم الركائز الاقتصادية في البلاد. وتكمن أهمية دراسة أثر استراتيجية إدارة المواهب في سمعة هذه المنظمات في عدة جوانب. أولاً، إن استقطاب وتطوير المواهب البشرية المؤهلة يُعد أمراً بالغ الأهمية في قطاع البنوك والمصارف، حيث تتطلب أعمالهم خبرات فنية ومعرفة متخصصة. ثانياً، إن نجاح المنظمات في هذا القطاع في الاحتفاظ بالمواهب وتحفيزهم وتطوير قدراتهم سينعكس إيجابياً على جودة الخدمات المقدمة للعملاء وسمعة هذه المؤسسات. وأخيراً، فإن إتباع استراتيجيات فعالة لإدارة المواهب سيساهم في تعزيز الذكاء الاستراتيجي للبنوك والمصارف وقدرتها على المنافسة والتكيف مع التغيرات في السوق. لذلك، فإن نتائج هذه الدراسة ستكون ذات قيمة عملية كبيرة للإدارات في هذا القطاع الحيوي.</w:t>
      </w:r>
    </w:p>
    <w:p w14:paraId="1817352F" w14:textId="601BD79A" w:rsidR="009125CE" w:rsidRPr="00544D49" w:rsidRDefault="002A3AD8" w:rsidP="00544D49">
      <w:pPr>
        <w:outlineLvl w:val="1"/>
        <w:rPr>
          <w:rFonts w:ascii="Sakkal Majalla" w:hAnsi="Sakkal Majalla" w:cs="Sakkal Majalla"/>
          <w:b/>
          <w:bCs/>
          <w:sz w:val="32"/>
          <w:szCs w:val="32"/>
          <w:rtl/>
        </w:rPr>
      </w:pPr>
      <w:bookmarkStart w:id="15" w:name="_Toc169790490"/>
      <w:bookmarkStart w:id="16" w:name="_Toc169790582"/>
      <w:bookmarkStart w:id="17" w:name="_Toc180345065"/>
      <w:r>
        <w:rPr>
          <w:rFonts w:ascii="Sakkal Majalla" w:hAnsi="Sakkal Majalla" w:cs="Sakkal Majalla" w:hint="cs"/>
          <w:b/>
          <w:bCs/>
          <w:sz w:val="32"/>
          <w:szCs w:val="32"/>
          <w:rtl/>
        </w:rPr>
        <w:t xml:space="preserve">4.1 </w:t>
      </w:r>
      <w:r w:rsidR="00A74F76" w:rsidRPr="00544D49">
        <w:rPr>
          <w:rFonts w:ascii="Sakkal Majalla" w:hAnsi="Sakkal Majalla" w:cs="Sakkal Majalla"/>
          <w:b/>
          <w:bCs/>
          <w:sz w:val="32"/>
          <w:szCs w:val="32"/>
          <w:rtl/>
        </w:rPr>
        <w:t>أهداف الدراسة</w:t>
      </w:r>
      <w:r w:rsidR="009125CE" w:rsidRPr="00544D49">
        <w:rPr>
          <w:rFonts w:ascii="Sakkal Majalla" w:hAnsi="Sakkal Majalla" w:cs="Sakkal Majalla"/>
          <w:b/>
          <w:bCs/>
          <w:sz w:val="32"/>
          <w:szCs w:val="32"/>
          <w:rtl/>
        </w:rPr>
        <w:t>:</w:t>
      </w:r>
      <w:bookmarkEnd w:id="15"/>
      <w:bookmarkEnd w:id="16"/>
      <w:bookmarkEnd w:id="17"/>
    </w:p>
    <w:p w14:paraId="68771929" w14:textId="7D874788" w:rsidR="00F30BD7" w:rsidRPr="00544D49" w:rsidRDefault="00F30BD7" w:rsidP="00544D49">
      <w:pPr>
        <w:spacing w:line="360" w:lineRule="auto"/>
        <w:ind w:firstLine="720"/>
        <w:jc w:val="both"/>
        <w:rPr>
          <w:rFonts w:ascii="Sakkal Majalla" w:eastAsia="Calibri" w:hAnsi="Sakkal Majalla" w:cs="Sakkal Majalla"/>
          <w:kern w:val="0"/>
          <w:sz w:val="28"/>
          <w:szCs w:val="28"/>
          <w14:ligatures w14:val="none"/>
        </w:rPr>
      </w:pPr>
      <w:r w:rsidRPr="00544D49">
        <w:rPr>
          <w:rFonts w:ascii="Sakkal Majalla" w:eastAsia="Calibri" w:hAnsi="Sakkal Majalla" w:cs="Sakkal Majalla"/>
          <w:kern w:val="0"/>
          <w:sz w:val="28"/>
          <w:szCs w:val="28"/>
          <w:rtl/>
          <w14:ligatures w14:val="none"/>
        </w:rPr>
        <w:t xml:space="preserve">هدفت الدراسة إلى التعرف على </w:t>
      </w:r>
      <w:bookmarkStart w:id="18" w:name="_Hlk171142984"/>
      <w:r w:rsidR="00B625EB" w:rsidRPr="00544D49">
        <w:rPr>
          <w:rFonts w:ascii="Sakkal Majalla" w:eastAsia="Calibri" w:hAnsi="Sakkal Majalla" w:cs="Sakkal Majalla"/>
          <w:kern w:val="0"/>
          <w:sz w:val="28"/>
          <w:szCs w:val="28"/>
          <w:rtl/>
          <w14:ligatures w14:val="none"/>
        </w:rPr>
        <w:t xml:space="preserve">أثر إدارة المخاطر بأبعادها </w:t>
      </w:r>
      <w:r w:rsidR="00D16500" w:rsidRPr="00544D49">
        <w:rPr>
          <w:rFonts w:ascii="Sakkal Majalla" w:hAnsi="Sakkal Majalla" w:cs="Sakkal Majalla"/>
          <w:sz w:val="28"/>
          <w:szCs w:val="28"/>
          <w:rtl/>
          <w:lang w:bidi="ar-EG"/>
        </w:rPr>
        <w:t>(</w:t>
      </w:r>
      <w:r w:rsidR="00D16500" w:rsidRPr="00544D49">
        <w:rPr>
          <w:rFonts w:ascii="Sakkal Majalla" w:hAnsi="Sakkal Majalla" w:cs="Sakkal Majalla"/>
          <w:sz w:val="28"/>
          <w:szCs w:val="28"/>
          <w:rtl/>
        </w:rPr>
        <w:t xml:space="preserve">فاعلية إدارة المخاطر - كفاءة إدارة المخاطر </w:t>
      </w:r>
      <w:proofErr w:type="gramStart"/>
      <w:r w:rsidR="00D16500" w:rsidRPr="00544D49">
        <w:rPr>
          <w:rFonts w:ascii="Sakkal Majalla" w:hAnsi="Sakkal Majalla" w:cs="Sakkal Majalla"/>
          <w:sz w:val="28"/>
          <w:szCs w:val="28"/>
          <w:rtl/>
        </w:rPr>
        <w:t>-  استجابة</w:t>
      </w:r>
      <w:proofErr w:type="gramEnd"/>
      <w:r w:rsidR="00D16500" w:rsidRPr="00544D49">
        <w:rPr>
          <w:rFonts w:ascii="Sakkal Majalla" w:hAnsi="Sakkal Majalla" w:cs="Sakkal Majalla"/>
          <w:sz w:val="28"/>
          <w:szCs w:val="28"/>
          <w:rtl/>
        </w:rPr>
        <w:t xml:space="preserve"> إدارة المخاطر)</w:t>
      </w:r>
      <w:r w:rsidR="00D16500" w:rsidRPr="00544D49">
        <w:rPr>
          <w:rFonts w:ascii="Sakkal Majalla" w:eastAsia="Calibri" w:hAnsi="Sakkal Majalla" w:cs="Sakkal Majalla"/>
          <w:kern w:val="0"/>
          <w:sz w:val="28"/>
          <w:szCs w:val="28"/>
          <w:rtl/>
          <w14:ligatures w14:val="none"/>
        </w:rPr>
        <w:t xml:space="preserve"> </w:t>
      </w:r>
      <w:r w:rsidR="00B625EB" w:rsidRPr="00544D49">
        <w:rPr>
          <w:rFonts w:ascii="Sakkal Majalla" w:eastAsia="Calibri" w:hAnsi="Sakkal Majalla" w:cs="Sakkal Majalla"/>
          <w:kern w:val="0"/>
          <w:sz w:val="28"/>
          <w:szCs w:val="28"/>
          <w:rtl/>
          <w14:ligatures w14:val="none"/>
        </w:rPr>
        <w:t xml:space="preserve">على كفاءة عمليات الشحن: دراسة تطبيقية على </w:t>
      </w:r>
      <w:r w:rsidR="001A5916">
        <w:rPr>
          <w:rFonts w:ascii="Sakkal Majalla" w:eastAsia="Calibri" w:hAnsi="Sakkal Majalla" w:cs="Sakkal Majalla"/>
          <w:kern w:val="0"/>
          <w:sz w:val="28"/>
          <w:szCs w:val="28"/>
          <w:rtl/>
          <w14:ligatures w14:val="none"/>
        </w:rPr>
        <w:t xml:space="preserve">شركة شحن </w:t>
      </w:r>
      <w:r w:rsidR="001A5916">
        <w:rPr>
          <w:rFonts w:ascii="Sakkal Majalla" w:eastAsia="Calibri" w:hAnsi="Sakkal Majalla" w:cs="Sakkal Majalla"/>
          <w:kern w:val="0"/>
          <w:sz w:val="28"/>
          <w:szCs w:val="28"/>
          <w14:ligatures w14:val="none"/>
        </w:rPr>
        <w:t>BCC</w:t>
      </w:r>
      <w:r w:rsidR="001A5916">
        <w:rPr>
          <w:rFonts w:ascii="Sakkal Majalla" w:eastAsia="Calibri" w:hAnsi="Sakkal Majalla" w:cs="Sakkal Majalla"/>
          <w:kern w:val="0"/>
          <w:sz w:val="28"/>
          <w:szCs w:val="28"/>
          <w:rtl/>
          <w14:ligatures w14:val="none"/>
        </w:rPr>
        <w:t xml:space="preserve">  بالمملكة العربية السعودية</w:t>
      </w:r>
      <w:r w:rsidR="00F733B2" w:rsidRPr="00544D49">
        <w:rPr>
          <w:rFonts w:ascii="Sakkal Majalla" w:eastAsia="Calibri" w:hAnsi="Sakkal Majalla" w:cs="Sakkal Majalla"/>
          <w:kern w:val="0"/>
          <w:sz w:val="28"/>
          <w:szCs w:val="28"/>
          <w:rtl/>
          <w14:ligatures w14:val="none"/>
        </w:rPr>
        <w:t>.</w:t>
      </w:r>
      <w:bookmarkEnd w:id="18"/>
      <w:r w:rsidR="00DC6851" w:rsidRPr="00544D49">
        <w:rPr>
          <w:rFonts w:ascii="Sakkal Majalla" w:eastAsia="Calibri" w:hAnsi="Sakkal Majalla" w:cs="Sakkal Majalla"/>
          <w:kern w:val="0"/>
          <w:sz w:val="28"/>
          <w:szCs w:val="28"/>
          <w:rtl/>
          <w14:ligatures w14:val="none"/>
        </w:rPr>
        <w:t xml:space="preserve"> </w:t>
      </w:r>
      <w:r w:rsidRPr="00544D49">
        <w:rPr>
          <w:rFonts w:ascii="Sakkal Majalla" w:eastAsia="Calibri" w:hAnsi="Sakkal Majalla" w:cs="Sakkal Majalla"/>
          <w:kern w:val="0"/>
          <w:sz w:val="28"/>
          <w:szCs w:val="28"/>
          <w:rtl/>
          <w:lang w:bidi="ar-EG"/>
          <w14:ligatures w14:val="none"/>
        </w:rPr>
        <w:t>ويتفرع</w:t>
      </w:r>
      <w:r w:rsidRPr="00544D49">
        <w:rPr>
          <w:rFonts w:ascii="Sakkal Majalla" w:eastAsia="Calibri" w:hAnsi="Sakkal Majalla" w:cs="Sakkal Majalla"/>
          <w:kern w:val="0"/>
          <w:sz w:val="28"/>
          <w:szCs w:val="28"/>
          <w:rtl/>
          <w14:ligatures w14:val="none"/>
        </w:rPr>
        <w:t xml:space="preserve"> منه مجموعة من الأهداف الفرعية:</w:t>
      </w:r>
    </w:p>
    <w:p w14:paraId="20F84AA6" w14:textId="3FC64759" w:rsidR="00927901" w:rsidRPr="00544D49" w:rsidRDefault="008D54FC" w:rsidP="003625CD">
      <w:pPr>
        <w:numPr>
          <w:ilvl w:val="0"/>
          <w:numId w:val="3"/>
        </w:numPr>
        <w:spacing w:line="360" w:lineRule="auto"/>
        <w:contextualSpacing/>
        <w:jc w:val="both"/>
        <w:rPr>
          <w:rFonts w:ascii="Sakkal Majalla" w:eastAsia="Calibri" w:hAnsi="Sakkal Majalla" w:cs="Sakkal Majalla"/>
          <w:kern w:val="0"/>
          <w:sz w:val="28"/>
          <w:szCs w:val="28"/>
          <w14:ligatures w14:val="none"/>
        </w:rPr>
      </w:pPr>
      <w:r w:rsidRPr="00544D49">
        <w:rPr>
          <w:rFonts w:ascii="Sakkal Majalla" w:eastAsia="Calibri" w:hAnsi="Sakkal Majalla" w:cs="Sakkal Majalla"/>
          <w:kern w:val="0"/>
          <w:sz w:val="28"/>
          <w:szCs w:val="28"/>
          <w:rtl/>
          <w14:ligatures w14:val="none"/>
        </w:rPr>
        <w:t xml:space="preserve">أثر </w:t>
      </w:r>
      <w:r w:rsidR="00D16500" w:rsidRPr="00544D49">
        <w:rPr>
          <w:rFonts w:ascii="Sakkal Majalla" w:hAnsi="Sakkal Majalla" w:cs="Sakkal Majalla"/>
          <w:sz w:val="28"/>
          <w:szCs w:val="28"/>
          <w:rtl/>
        </w:rPr>
        <w:t xml:space="preserve">فاعلية إدارة المخاطر </w:t>
      </w:r>
      <w:r w:rsidR="00B625EB" w:rsidRPr="00544D49">
        <w:rPr>
          <w:rFonts w:ascii="Sakkal Majalla" w:eastAsia="Calibri" w:hAnsi="Sakkal Majalla" w:cs="Sakkal Majalla"/>
          <w:kern w:val="0"/>
          <w:sz w:val="28"/>
          <w:szCs w:val="28"/>
          <w:rtl/>
          <w14:ligatures w14:val="none"/>
        </w:rPr>
        <w:t xml:space="preserve">على كفاءة عمليات الشحن: دراسة تطبيقية على </w:t>
      </w:r>
      <w:r w:rsidR="001A5916">
        <w:rPr>
          <w:rFonts w:ascii="Sakkal Majalla" w:eastAsia="Calibri" w:hAnsi="Sakkal Majalla" w:cs="Sakkal Majalla"/>
          <w:kern w:val="0"/>
          <w:sz w:val="28"/>
          <w:szCs w:val="28"/>
          <w:rtl/>
          <w14:ligatures w14:val="none"/>
        </w:rPr>
        <w:t xml:space="preserve">شركة شحن </w:t>
      </w:r>
      <w:proofErr w:type="gramStart"/>
      <w:r w:rsidR="001A5916">
        <w:rPr>
          <w:rFonts w:ascii="Sakkal Majalla" w:eastAsia="Calibri" w:hAnsi="Sakkal Majalla" w:cs="Sakkal Majalla"/>
          <w:kern w:val="0"/>
          <w:sz w:val="28"/>
          <w:szCs w:val="28"/>
          <w14:ligatures w14:val="none"/>
        </w:rPr>
        <w:t>BCC</w:t>
      </w:r>
      <w:r w:rsidR="001A5916">
        <w:rPr>
          <w:rFonts w:ascii="Sakkal Majalla" w:eastAsia="Calibri" w:hAnsi="Sakkal Majalla" w:cs="Sakkal Majalla"/>
          <w:kern w:val="0"/>
          <w:sz w:val="28"/>
          <w:szCs w:val="28"/>
          <w:rtl/>
          <w14:ligatures w14:val="none"/>
        </w:rPr>
        <w:t xml:space="preserve">  بالمملكة</w:t>
      </w:r>
      <w:proofErr w:type="gramEnd"/>
      <w:r w:rsidR="001A5916">
        <w:rPr>
          <w:rFonts w:ascii="Sakkal Majalla" w:eastAsia="Calibri" w:hAnsi="Sakkal Majalla" w:cs="Sakkal Majalla"/>
          <w:kern w:val="0"/>
          <w:sz w:val="28"/>
          <w:szCs w:val="28"/>
          <w:rtl/>
          <w14:ligatures w14:val="none"/>
        </w:rPr>
        <w:t xml:space="preserve"> العربية السعودية</w:t>
      </w:r>
      <w:r w:rsidR="00E802F2" w:rsidRPr="00544D49">
        <w:rPr>
          <w:rFonts w:ascii="Sakkal Majalla" w:eastAsia="Calibri" w:hAnsi="Sakkal Majalla" w:cs="Sakkal Majalla"/>
          <w:kern w:val="0"/>
          <w:sz w:val="28"/>
          <w:szCs w:val="28"/>
          <w:rtl/>
          <w14:ligatures w14:val="none"/>
        </w:rPr>
        <w:t>.</w:t>
      </w:r>
    </w:p>
    <w:p w14:paraId="2507D8F3" w14:textId="420C7878" w:rsidR="003634C1" w:rsidRPr="00544D49" w:rsidRDefault="00B625EB" w:rsidP="003625CD">
      <w:pPr>
        <w:numPr>
          <w:ilvl w:val="0"/>
          <w:numId w:val="3"/>
        </w:numPr>
        <w:spacing w:line="360" w:lineRule="auto"/>
        <w:contextualSpacing/>
        <w:jc w:val="both"/>
        <w:rPr>
          <w:rFonts w:ascii="Sakkal Majalla" w:eastAsia="Calibri" w:hAnsi="Sakkal Majalla" w:cs="Sakkal Majalla"/>
          <w:kern w:val="0"/>
          <w:sz w:val="28"/>
          <w:szCs w:val="28"/>
          <w14:ligatures w14:val="none"/>
        </w:rPr>
      </w:pPr>
      <w:bookmarkStart w:id="19" w:name="_Toc169790491"/>
      <w:bookmarkStart w:id="20" w:name="_Toc169790583"/>
      <w:r w:rsidRPr="00544D49">
        <w:rPr>
          <w:rFonts w:ascii="Sakkal Majalla" w:eastAsia="Calibri" w:hAnsi="Sakkal Majalla" w:cs="Sakkal Majalla"/>
          <w:kern w:val="0"/>
          <w:sz w:val="28"/>
          <w:szCs w:val="28"/>
          <w:rtl/>
          <w14:ligatures w14:val="none"/>
        </w:rPr>
        <w:t xml:space="preserve">أثر </w:t>
      </w:r>
      <w:r w:rsidR="00D16500" w:rsidRPr="00544D49">
        <w:rPr>
          <w:rFonts w:ascii="Sakkal Majalla" w:hAnsi="Sakkal Majalla" w:cs="Sakkal Majalla"/>
          <w:sz w:val="28"/>
          <w:szCs w:val="28"/>
          <w:rtl/>
        </w:rPr>
        <w:t>كفاءة إدارة المخاطر</w:t>
      </w:r>
      <w:r w:rsidR="00D16500" w:rsidRPr="00544D49">
        <w:rPr>
          <w:rFonts w:ascii="Sakkal Majalla" w:eastAsia="Calibri" w:hAnsi="Sakkal Majalla" w:cs="Sakkal Majalla"/>
          <w:kern w:val="0"/>
          <w:sz w:val="28"/>
          <w:szCs w:val="28"/>
          <w:rtl/>
          <w14:ligatures w14:val="none"/>
        </w:rPr>
        <w:t xml:space="preserve"> </w:t>
      </w:r>
      <w:r w:rsidRPr="00544D49">
        <w:rPr>
          <w:rFonts w:ascii="Sakkal Majalla" w:eastAsia="Calibri" w:hAnsi="Sakkal Majalla" w:cs="Sakkal Majalla"/>
          <w:kern w:val="0"/>
          <w:sz w:val="28"/>
          <w:szCs w:val="28"/>
          <w:rtl/>
          <w14:ligatures w14:val="none"/>
        </w:rPr>
        <w:t xml:space="preserve">على كفاءة عمليات الشحن: دراسة تطبيقية على </w:t>
      </w:r>
      <w:r w:rsidR="001A5916">
        <w:rPr>
          <w:rFonts w:ascii="Sakkal Majalla" w:eastAsia="Calibri" w:hAnsi="Sakkal Majalla" w:cs="Sakkal Majalla"/>
          <w:kern w:val="0"/>
          <w:sz w:val="28"/>
          <w:szCs w:val="28"/>
          <w:rtl/>
          <w14:ligatures w14:val="none"/>
        </w:rPr>
        <w:t xml:space="preserve">شركة شحن </w:t>
      </w:r>
      <w:proofErr w:type="gramStart"/>
      <w:r w:rsidR="001A5916">
        <w:rPr>
          <w:rFonts w:ascii="Sakkal Majalla" w:eastAsia="Calibri" w:hAnsi="Sakkal Majalla" w:cs="Sakkal Majalla"/>
          <w:kern w:val="0"/>
          <w:sz w:val="28"/>
          <w:szCs w:val="28"/>
          <w14:ligatures w14:val="none"/>
        </w:rPr>
        <w:t>BCC</w:t>
      </w:r>
      <w:r w:rsidR="001A5916">
        <w:rPr>
          <w:rFonts w:ascii="Sakkal Majalla" w:eastAsia="Calibri" w:hAnsi="Sakkal Majalla" w:cs="Sakkal Majalla"/>
          <w:kern w:val="0"/>
          <w:sz w:val="28"/>
          <w:szCs w:val="28"/>
          <w:rtl/>
          <w14:ligatures w14:val="none"/>
        </w:rPr>
        <w:t xml:space="preserve">  بالمملكة</w:t>
      </w:r>
      <w:proofErr w:type="gramEnd"/>
      <w:r w:rsidR="001A5916">
        <w:rPr>
          <w:rFonts w:ascii="Sakkal Majalla" w:eastAsia="Calibri" w:hAnsi="Sakkal Majalla" w:cs="Sakkal Majalla"/>
          <w:kern w:val="0"/>
          <w:sz w:val="28"/>
          <w:szCs w:val="28"/>
          <w:rtl/>
          <w14:ligatures w14:val="none"/>
        </w:rPr>
        <w:t xml:space="preserve"> العربية السعودية</w:t>
      </w:r>
      <w:r w:rsidR="0033222A" w:rsidRPr="00544D49">
        <w:rPr>
          <w:rFonts w:ascii="Sakkal Majalla" w:eastAsia="Calibri" w:hAnsi="Sakkal Majalla" w:cs="Sakkal Majalla"/>
          <w:kern w:val="0"/>
          <w:sz w:val="28"/>
          <w:szCs w:val="28"/>
          <w:rtl/>
          <w14:ligatures w14:val="none"/>
        </w:rPr>
        <w:t>.</w:t>
      </w:r>
    </w:p>
    <w:p w14:paraId="3C1AB96E" w14:textId="23B27195" w:rsidR="0033222A" w:rsidRPr="00544D49" w:rsidRDefault="00B625EB" w:rsidP="003625CD">
      <w:pPr>
        <w:numPr>
          <w:ilvl w:val="0"/>
          <w:numId w:val="3"/>
        </w:numPr>
        <w:spacing w:line="360" w:lineRule="auto"/>
        <w:contextualSpacing/>
        <w:jc w:val="both"/>
        <w:rPr>
          <w:rFonts w:ascii="Sakkal Majalla" w:eastAsia="Calibri" w:hAnsi="Sakkal Majalla" w:cs="Sakkal Majalla"/>
          <w:kern w:val="0"/>
          <w:sz w:val="28"/>
          <w:szCs w:val="28"/>
          <w:rtl/>
          <w14:ligatures w14:val="none"/>
        </w:rPr>
      </w:pPr>
      <w:r w:rsidRPr="00544D49">
        <w:rPr>
          <w:rFonts w:ascii="Sakkal Majalla" w:eastAsia="Calibri" w:hAnsi="Sakkal Majalla" w:cs="Sakkal Majalla"/>
          <w:kern w:val="0"/>
          <w:sz w:val="28"/>
          <w:szCs w:val="28"/>
          <w:rtl/>
          <w14:ligatures w14:val="none"/>
        </w:rPr>
        <w:t xml:space="preserve">أثر </w:t>
      </w:r>
      <w:r w:rsidR="00D16500" w:rsidRPr="00544D49">
        <w:rPr>
          <w:rFonts w:ascii="Sakkal Majalla" w:hAnsi="Sakkal Majalla" w:cs="Sakkal Majalla"/>
          <w:sz w:val="28"/>
          <w:szCs w:val="28"/>
          <w:rtl/>
        </w:rPr>
        <w:t>استجابة إدارة المخاطر</w:t>
      </w:r>
      <w:r w:rsidR="00D16500" w:rsidRPr="00544D49">
        <w:rPr>
          <w:rFonts w:ascii="Sakkal Majalla" w:eastAsia="Calibri" w:hAnsi="Sakkal Majalla" w:cs="Sakkal Majalla"/>
          <w:kern w:val="0"/>
          <w:sz w:val="28"/>
          <w:szCs w:val="28"/>
          <w:rtl/>
          <w14:ligatures w14:val="none"/>
        </w:rPr>
        <w:t xml:space="preserve"> </w:t>
      </w:r>
      <w:r w:rsidRPr="00544D49">
        <w:rPr>
          <w:rFonts w:ascii="Sakkal Majalla" w:eastAsia="Calibri" w:hAnsi="Sakkal Majalla" w:cs="Sakkal Majalla"/>
          <w:kern w:val="0"/>
          <w:sz w:val="28"/>
          <w:szCs w:val="28"/>
          <w:rtl/>
          <w14:ligatures w14:val="none"/>
        </w:rPr>
        <w:t xml:space="preserve">على كفاءة عمليات الشحن: دراسة تطبيقية على </w:t>
      </w:r>
      <w:r w:rsidR="001A5916">
        <w:rPr>
          <w:rFonts w:ascii="Sakkal Majalla" w:eastAsia="Calibri" w:hAnsi="Sakkal Majalla" w:cs="Sakkal Majalla"/>
          <w:kern w:val="0"/>
          <w:sz w:val="28"/>
          <w:szCs w:val="28"/>
          <w:rtl/>
          <w14:ligatures w14:val="none"/>
        </w:rPr>
        <w:t xml:space="preserve">شركة شحن </w:t>
      </w:r>
      <w:proofErr w:type="gramStart"/>
      <w:r w:rsidR="001A5916">
        <w:rPr>
          <w:rFonts w:ascii="Sakkal Majalla" w:eastAsia="Calibri" w:hAnsi="Sakkal Majalla" w:cs="Sakkal Majalla"/>
          <w:kern w:val="0"/>
          <w:sz w:val="28"/>
          <w:szCs w:val="28"/>
          <w14:ligatures w14:val="none"/>
        </w:rPr>
        <w:t>BCC</w:t>
      </w:r>
      <w:r w:rsidR="001A5916">
        <w:rPr>
          <w:rFonts w:ascii="Sakkal Majalla" w:eastAsia="Calibri" w:hAnsi="Sakkal Majalla" w:cs="Sakkal Majalla"/>
          <w:kern w:val="0"/>
          <w:sz w:val="28"/>
          <w:szCs w:val="28"/>
          <w:rtl/>
          <w14:ligatures w14:val="none"/>
        </w:rPr>
        <w:t xml:space="preserve">  بالمملكة</w:t>
      </w:r>
      <w:proofErr w:type="gramEnd"/>
      <w:r w:rsidR="001A5916">
        <w:rPr>
          <w:rFonts w:ascii="Sakkal Majalla" w:eastAsia="Calibri" w:hAnsi="Sakkal Majalla" w:cs="Sakkal Majalla"/>
          <w:kern w:val="0"/>
          <w:sz w:val="28"/>
          <w:szCs w:val="28"/>
          <w:rtl/>
          <w14:ligatures w14:val="none"/>
        </w:rPr>
        <w:t xml:space="preserve"> العربية السعودية</w:t>
      </w:r>
      <w:r w:rsidR="0033222A" w:rsidRPr="00544D49">
        <w:rPr>
          <w:rFonts w:ascii="Sakkal Majalla" w:eastAsia="Calibri" w:hAnsi="Sakkal Majalla" w:cs="Sakkal Majalla"/>
          <w:kern w:val="0"/>
          <w:sz w:val="28"/>
          <w:szCs w:val="28"/>
          <w:rtl/>
          <w14:ligatures w14:val="none"/>
        </w:rPr>
        <w:t>.</w:t>
      </w:r>
    </w:p>
    <w:p w14:paraId="36F619BF" w14:textId="315D8311" w:rsidR="00A74F76" w:rsidRPr="00544D49" w:rsidRDefault="002A3AD8" w:rsidP="00544D49">
      <w:pPr>
        <w:outlineLvl w:val="1"/>
        <w:rPr>
          <w:rFonts w:ascii="Sakkal Majalla" w:hAnsi="Sakkal Majalla" w:cs="Sakkal Majalla"/>
          <w:b/>
          <w:bCs/>
          <w:sz w:val="32"/>
          <w:szCs w:val="32"/>
          <w:rtl/>
        </w:rPr>
      </w:pPr>
      <w:bookmarkStart w:id="21" w:name="_Toc180345066"/>
      <w:r>
        <w:rPr>
          <w:rFonts w:ascii="Sakkal Majalla" w:hAnsi="Sakkal Majalla" w:cs="Sakkal Majalla" w:hint="cs"/>
          <w:b/>
          <w:bCs/>
          <w:sz w:val="32"/>
          <w:szCs w:val="32"/>
          <w:rtl/>
        </w:rPr>
        <w:t xml:space="preserve">5.1 </w:t>
      </w:r>
      <w:r w:rsidR="00D22171" w:rsidRPr="00544D49">
        <w:rPr>
          <w:rFonts w:ascii="Sakkal Majalla" w:hAnsi="Sakkal Majalla" w:cs="Sakkal Majalla"/>
          <w:b/>
          <w:bCs/>
          <w:sz w:val="32"/>
          <w:szCs w:val="32"/>
          <w:rtl/>
        </w:rPr>
        <w:t>تساؤلات الدراسة</w:t>
      </w:r>
      <w:bookmarkEnd w:id="19"/>
      <w:bookmarkEnd w:id="20"/>
      <w:bookmarkEnd w:id="21"/>
    </w:p>
    <w:p w14:paraId="13A034EB" w14:textId="7469B791" w:rsidR="009B37BE" w:rsidRPr="00544D49" w:rsidRDefault="00064FF1" w:rsidP="00544D49">
      <w:pPr>
        <w:spacing w:line="360" w:lineRule="auto"/>
        <w:jc w:val="both"/>
        <w:rPr>
          <w:rFonts w:ascii="Sakkal Majalla" w:hAnsi="Sakkal Majalla" w:cs="Sakkal Majalla"/>
          <w:sz w:val="28"/>
          <w:szCs w:val="28"/>
        </w:rPr>
      </w:pPr>
      <w:bookmarkStart w:id="22" w:name="_Toc169790492"/>
      <w:r w:rsidRPr="00544D49">
        <w:rPr>
          <w:rFonts w:ascii="Sakkal Majalla" w:hAnsi="Sakkal Majalla" w:cs="Sakkal Majalla"/>
          <w:b/>
          <w:bCs/>
          <w:sz w:val="28"/>
          <w:szCs w:val="28"/>
          <w:rtl/>
        </w:rPr>
        <w:t xml:space="preserve">السؤال </w:t>
      </w:r>
      <w:proofErr w:type="spellStart"/>
      <w:r w:rsidRPr="00544D49">
        <w:rPr>
          <w:rFonts w:ascii="Sakkal Majalla" w:hAnsi="Sakkal Majalla" w:cs="Sakkal Majalla"/>
          <w:b/>
          <w:bCs/>
          <w:sz w:val="28"/>
          <w:szCs w:val="28"/>
          <w:rtl/>
        </w:rPr>
        <w:t>الرئيسى</w:t>
      </w:r>
      <w:proofErr w:type="spellEnd"/>
      <w:r w:rsidRPr="00544D49">
        <w:rPr>
          <w:rFonts w:ascii="Sakkal Majalla" w:hAnsi="Sakkal Majalla" w:cs="Sakkal Majalla"/>
          <w:b/>
          <w:bCs/>
          <w:sz w:val="28"/>
          <w:szCs w:val="28"/>
          <w:rtl/>
        </w:rPr>
        <w:t xml:space="preserve"> الأول</w:t>
      </w:r>
      <w:r w:rsidRPr="00544D49">
        <w:rPr>
          <w:rFonts w:ascii="Sakkal Majalla" w:hAnsi="Sakkal Majalla" w:cs="Sakkal Majalla"/>
          <w:sz w:val="28"/>
          <w:szCs w:val="28"/>
          <w:rtl/>
        </w:rPr>
        <w:t xml:space="preserve">: </w:t>
      </w:r>
      <w:r w:rsidR="009B37BE" w:rsidRPr="00544D49">
        <w:rPr>
          <w:rFonts w:ascii="Sakkal Majalla" w:hAnsi="Sakkal Majalla" w:cs="Sakkal Majalla"/>
          <w:sz w:val="28"/>
          <w:szCs w:val="28"/>
          <w:rtl/>
        </w:rPr>
        <w:t xml:space="preserve">ما </w:t>
      </w:r>
      <w:r w:rsidR="002D30A7" w:rsidRPr="00544D49">
        <w:rPr>
          <w:rFonts w:ascii="Sakkal Majalla" w:hAnsi="Sakkal Majalla" w:cs="Sakkal Majalla"/>
          <w:sz w:val="28"/>
          <w:szCs w:val="28"/>
          <w:rtl/>
        </w:rPr>
        <w:t>ه</w:t>
      </w:r>
      <w:r w:rsidR="00FC4E54" w:rsidRPr="00544D49">
        <w:rPr>
          <w:rFonts w:ascii="Sakkal Majalla" w:hAnsi="Sakkal Majalla" w:cs="Sakkal Majalla"/>
          <w:sz w:val="28"/>
          <w:szCs w:val="28"/>
          <w:rtl/>
        </w:rPr>
        <w:t>و</w:t>
      </w:r>
      <w:r w:rsidR="002D30A7" w:rsidRPr="00544D49">
        <w:rPr>
          <w:rFonts w:ascii="Sakkal Majalla" w:hAnsi="Sakkal Majalla" w:cs="Sakkal Majalla"/>
          <w:sz w:val="28"/>
          <w:szCs w:val="28"/>
          <w:rtl/>
        </w:rPr>
        <w:t xml:space="preserve"> </w:t>
      </w:r>
      <w:r w:rsidR="00B625EB" w:rsidRPr="00544D49">
        <w:rPr>
          <w:rFonts w:ascii="Sakkal Majalla" w:hAnsi="Sakkal Majalla" w:cs="Sakkal Majalla"/>
          <w:sz w:val="28"/>
          <w:szCs w:val="28"/>
          <w:rtl/>
        </w:rPr>
        <w:t xml:space="preserve">أثر إدارة المخاطر بأبعادها </w:t>
      </w:r>
      <w:r w:rsidR="00D16500" w:rsidRPr="00544D49">
        <w:rPr>
          <w:rFonts w:ascii="Sakkal Majalla" w:hAnsi="Sakkal Majalla" w:cs="Sakkal Majalla"/>
          <w:sz w:val="28"/>
          <w:szCs w:val="28"/>
          <w:rtl/>
          <w:lang w:bidi="ar-EG"/>
        </w:rPr>
        <w:t>(</w:t>
      </w:r>
      <w:r w:rsidR="00D16500" w:rsidRPr="00544D49">
        <w:rPr>
          <w:rFonts w:ascii="Sakkal Majalla" w:hAnsi="Sakkal Majalla" w:cs="Sakkal Majalla"/>
          <w:sz w:val="28"/>
          <w:szCs w:val="28"/>
          <w:rtl/>
        </w:rPr>
        <w:t xml:space="preserve">فاعلية إدارة المخاطر - كفاءة إدارة المخاطر </w:t>
      </w:r>
      <w:proofErr w:type="gramStart"/>
      <w:r w:rsidR="00D16500" w:rsidRPr="00544D49">
        <w:rPr>
          <w:rFonts w:ascii="Sakkal Majalla" w:hAnsi="Sakkal Majalla" w:cs="Sakkal Majalla"/>
          <w:sz w:val="28"/>
          <w:szCs w:val="28"/>
          <w:rtl/>
        </w:rPr>
        <w:t>-  استجابة</w:t>
      </w:r>
      <w:proofErr w:type="gramEnd"/>
      <w:r w:rsidR="00D16500" w:rsidRPr="00544D49">
        <w:rPr>
          <w:rFonts w:ascii="Sakkal Majalla" w:hAnsi="Sakkal Majalla" w:cs="Sakkal Majalla"/>
          <w:sz w:val="28"/>
          <w:szCs w:val="28"/>
          <w:rtl/>
        </w:rPr>
        <w:t xml:space="preserve"> إدارة المخاطر)</w:t>
      </w:r>
      <w:r w:rsidR="00D16500" w:rsidRPr="00544D49">
        <w:rPr>
          <w:rFonts w:ascii="Sakkal Majalla" w:eastAsia="Calibri" w:hAnsi="Sakkal Majalla" w:cs="Sakkal Majalla"/>
          <w:kern w:val="0"/>
          <w:sz w:val="28"/>
          <w:szCs w:val="28"/>
          <w:rtl/>
          <w14:ligatures w14:val="none"/>
        </w:rPr>
        <w:t xml:space="preserve"> </w:t>
      </w:r>
      <w:r w:rsidR="00B625EB" w:rsidRPr="00544D49">
        <w:rPr>
          <w:rFonts w:ascii="Sakkal Majalla" w:hAnsi="Sakkal Majalla" w:cs="Sakkal Majalla"/>
          <w:sz w:val="28"/>
          <w:szCs w:val="28"/>
          <w:rtl/>
        </w:rPr>
        <w:t xml:space="preserve">على كفاءة عمليات الشحن: دراسة تطبيقية على </w:t>
      </w:r>
      <w:r w:rsidR="001A5916">
        <w:rPr>
          <w:rFonts w:ascii="Sakkal Majalla" w:hAnsi="Sakkal Majalla" w:cs="Sakkal Majalla"/>
          <w:sz w:val="28"/>
          <w:szCs w:val="28"/>
          <w:rtl/>
        </w:rPr>
        <w:t xml:space="preserve">شركة شحن </w:t>
      </w:r>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 العربية السعودية</w:t>
      </w:r>
      <w:r w:rsidR="009B37BE" w:rsidRPr="00544D49">
        <w:rPr>
          <w:rFonts w:ascii="Sakkal Majalla" w:hAnsi="Sakkal Majalla" w:cs="Sakkal Majalla"/>
          <w:sz w:val="28"/>
          <w:szCs w:val="28"/>
          <w:rtl/>
        </w:rPr>
        <w:t xml:space="preserve">؟ وتتفرع منه عدة أسئلة فرعية </w:t>
      </w:r>
      <w:proofErr w:type="spellStart"/>
      <w:r w:rsidR="009B37BE" w:rsidRPr="00544D49">
        <w:rPr>
          <w:rFonts w:ascii="Sakkal Majalla" w:hAnsi="Sakkal Majalla" w:cs="Sakkal Majalla"/>
          <w:sz w:val="28"/>
          <w:szCs w:val="28"/>
          <w:rtl/>
        </w:rPr>
        <w:t>كالتالى</w:t>
      </w:r>
      <w:proofErr w:type="spellEnd"/>
      <w:r w:rsidR="009B37BE" w:rsidRPr="00544D49">
        <w:rPr>
          <w:rFonts w:ascii="Sakkal Majalla" w:hAnsi="Sakkal Majalla" w:cs="Sakkal Majalla"/>
          <w:sz w:val="28"/>
          <w:szCs w:val="28"/>
          <w:rtl/>
        </w:rPr>
        <w:t>:</w:t>
      </w:r>
      <w:bookmarkEnd w:id="22"/>
      <w:r w:rsidR="009B37BE" w:rsidRPr="00544D49">
        <w:rPr>
          <w:rFonts w:ascii="Sakkal Majalla" w:hAnsi="Sakkal Majalla" w:cs="Sakkal Majalla"/>
          <w:sz w:val="28"/>
          <w:szCs w:val="28"/>
          <w:rtl/>
        </w:rPr>
        <w:t xml:space="preserve"> </w:t>
      </w:r>
    </w:p>
    <w:p w14:paraId="49BF0ADB" w14:textId="19DB8203" w:rsidR="00F30BD7" w:rsidRPr="00544D49" w:rsidRDefault="00F30BD7" w:rsidP="003625CD">
      <w:pPr>
        <w:pStyle w:val="a6"/>
        <w:numPr>
          <w:ilvl w:val="0"/>
          <w:numId w:val="6"/>
        </w:numPr>
        <w:spacing w:line="360" w:lineRule="auto"/>
        <w:jc w:val="both"/>
        <w:rPr>
          <w:rFonts w:ascii="Sakkal Majalla" w:hAnsi="Sakkal Majalla" w:cs="Sakkal Majalla"/>
          <w:sz w:val="28"/>
          <w:szCs w:val="28"/>
          <w:rtl/>
        </w:rPr>
      </w:pPr>
      <w:bookmarkStart w:id="23" w:name="_Toc169790493"/>
      <w:r w:rsidRPr="00544D49">
        <w:rPr>
          <w:rFonts w:ascii="Sakkal Majalla" w:hAnsi="Sakkal Majalla" w:cs="Sakkal Majalla"/>
          <w:b/>
          <w:bCs/>
          <w:sz w:val="28"/>
          <w:szCs w:val="28"/>
          <w:rtl/>
        </w:rPr>
        <w:lastRenderedPageBreak/>
        <w:t>السؤال الفرعي الأول</w:t>
      </w:r>
      <w:r w:rsidRPr="00544D49">
        <w:rPr>
          <w:rFonts w:ascii="Sakkal Majalla" w:hAnsi="Sakkal Majalla" w:cs="Sakkal Majalla"/>
          <w:sz w:val="28"/>
          <w:szCs w:val="28"/>
          <w:rtl/>
        </w:rPr>
        <w:t xml:space="preserve">: </w:t>
      </w:r>
      <w:r w:rsidR="00A3547E" w:rsidRPr="00544D49">
        <w:rPr>
          <w:rFonts w:ascii="Sakkal Majalla" w:hAnsi="Sakkal Majalla" w:cs="Sakkal Majalla"/>
          <w:sz w:val="28"/>
          <w:szCs w:val="28"/>
          <w:rtl/>
        </w:rPr>
        <w:t xml:space="preserve">كيف </w:t>
      </w:r>
      <w:r w:rsidR="00B625EB" w:rsidRPr="00544D49">
        <w:rPr>
          <w:rFonts w:ascii="Sakkal Majalla" w:hAnsi="Sakkal Majalla" w:cs="Sakkal Majalla"/>
          <w:sz w:val="28"/>
          <w:szCs w:val="28"/>
          <w:rtl/>
        </w:rPr>
        <w:t>ت</w:t>
      </w:r>
      <w:r w:rsidR="001510C1" w:rsidRPr="00544D49">
        <w:rPr>
          <w:rFonts w:ascii="Sakkal Majalla" w:hAnsi="Sakkal Majalla" w:cs="Sakkal Majalla"/>
          <w:sz w:val="28"/>
          <w:szCs w:val="28"/>
          <w:rtl/>
        </w:rPr>
        <w:t>ؤثر</w:t>
      </w:r>
      <w:r w:rsidR="00094E98" w:rsidRPr="00544D49">
        <w:rPr>
          <w:rFonts w:ascii="Sakkal Majalla" w:hAnsi="Sakkal Majalla" w:cs="Sakkal Majalla"/>
          <w:sz w:val="28"/>
          <w:szCs w:val="28"/>
          <w:rtl/>
        </w:rPr>
        <w:t xml:space="preserve"> </w:t>
      </w:r>
      <w:r w:rsidR="00D16500" w:rsidRPr="00544D49">
        <w:rPr>
          <w:rFonts w:ascii="Sakkal Majalla" w:hAnsi="Sakkal Majalla" w:cs="Sakkal Majalla"/>
          <w:sz w:val="28"/>
          <w:szCs w:val="28"/>
          <w:rtl/>
        </w:rPr>
        <w:t xml:space="preserve">فاعلية إدارة المخاطر </w:t>
      </w:r>
      <w:r w:rsidR="00B625EB" w:rsidRPr="00544D49">
        <w:rPr>
          <w:rFonts w:ascii="Sakkal Majalla" w:hAnsi="Sakkal Majalla" w:cs="Sakkal Majalla"/>
          <w:sz w:val="28"/>
          <w:szCs w:val="28"/>
          <w:rtl/>
        </w:rPr>
        <w:t xml:space="preserve">على كفاءة عمليات الشحن: دراسة تطبيقية على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w:t>
      </w:r>
      <w:r w:rsidR="00A3547E" w:rsidRPr="00544D49">
        <w:rPr>
          <w:rFonts w:ascii="Sakkal Majalla" w:hAnsi="Sakkal Majalla" w:cs="Sakkal Majalla"/>
          <w:sz w:val="28"/>
          <w:szCs w:val="28"/>
          <w:rtl/>
        </w:rPr>
        <w:t>؟</w:t>
      </w:r>
      <w:bookmarkEnd w:id="23"/>
    </w:p>
    <w:p w14:paraId="411060A8" w14:textId="28B85D27" w:rsidR="00F30BD7" w:rsidRPr="00544D49" w:rsidRDefault="00F30BD7" w:rsidP="003625CD">
      <w:pPr>
        <w:pStyle w:val="a6"/>
        <w:numPr>
          <w:ilvl w:val="0"/>
          <w:numId w:val="6"/>
        </w:numPr>
        <w:spacing w:line="360" w:lineRule="auto"/>
        <w:jc w:val="both"/>
        <w:rPr>
          <w:rFonts w:ascii="Sakkal Majalla" w:hAnsi="Sakkal Majalla" w:cs="Sakkal Majalla"/>
          <w:sz w:val="28"/>
          <w:szCs w:val="28"/>
          <w:rtl/>
        </w:rPr>
      </w:pPr>
      <w:bookmarkStart w:id="24" w:name="_Toc169790494"/>
      <w:r w:rsidRPr="00544D49">
        <w:rPr>
          <w:rFonts w:ascii="Sakkal Majalla" w:hAnsi="Sakkal Majalla" w:cs="Sakkal Majalla"/>
          <w:b/>
          <w:bCs/>
          <w:sz w:val="28"/>
          <w:szCs w:val="28"/>
          <w:rtl/>
        </w:rPr>
        <w:t>السؤال الفرعي الثاني</w:t>
      </w:r>
      <w:r w:rsidRPr="00544D49">
        <w:rPr>
          <w:rFonts w:ascii="Sakkal Majalla" w:hAnsi="Sakkal Majalla" w:cs="Sakkal Majalla"/>
          <w:sz w:val="28"/>
          <w:szCs w:val="28"/>
          <w:rtl/>
        </w:rPr>
        <w:t xml:space="preserve">: </w:t>
      </w:r>
      <w:r w:rsidR="00A3547E" w:rsidRPr="00544D49">
        <w:rPr>
          <w:rFonts w:ascii="Sakkal Majalla" w:hAnsi="Sakkal Majalla" w:cs="Sakkal Majalla"/>
          <w:sz w:val="28"/>
          <w:szCs w:val="28"/>
          <w:rtl/>
        </w:rPr>
        <w:t xml:space="preserve">ما هو </w:t>
      </w:r>
      <w:bookmarkEnd w:id="24"/>
      <w:r w:rsidR="001510C1" w:rsidRPr="00544D49">
        <w:rPr>
          <w:rFonts w:ascii="Sakkal Majalla" w:hAnsi="Sakkal Majalla" w:cs="Sakkal Majalla"/>
          <w:sz w:val="28"/>
          <w:szCs w:val="28"/>
          <w:rtl/>
        </w:rPr>
        <w:t>تأثير</w:t>
      </w:r>
      <w:r w:rsidR="00E802F2" w:rsidRPr="00544D49">
        <w:rPr>
          <w:rFonts w:ascii="Sakkal Majalla" w:hAnsi="Sakkal Majalla" w:cs="Sakkal Majalla"/>
          <w:sz w:val="28"/>
          <w:szCs w:val="28"/>
          <w:rtl/>
        </w:rPr>
        <w:t xml:space="preserve"> </w:t>
      </w:r>
      <w:bookmarkStart w:id="25" w:name="_Hlk172124637"/>
      <w:r w:rsidR="00D16500" w:rsidRPr="00544D49">
        <w:rPr>
          <w:rFonts w:ascii="Sakkal Majalla" w:hAnsi="Sakkal Majalla" w:cs="Sakkal Majalla"/>
          <w:sz w:val="28"/>
          <w:szCs w:val="28"/>
          <w:rtl/>
        </w:rPr>
        <w:t xml:space="preserve">كفاءة إدارة المخاطر </w:t>
      </w:r>
      <w:r w:rsidR="00B625EB" w:rsidRPr="00544D49">
        <w:rPr>
          <w:rFonts w:ascii="Sakkal Majalla" w:hAnsi="Sakkal Majalla" w:cs="Sakkal Majalla"/>
          <w:sz w:val="28"/>
          <w:szCs w:val="28"/>
          <w:rtl/>
        </w:rPr>
        <w:t xml:space="preserve">على كفاءة عمليات الشحن: دراسة تطبيقية على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w:t>
      </w:r>
      <w:bookmarkEnd w:id="25"/>
      <w:r w:rsidR="001510C1" w:rsidRPr="00544D49">
        <w:rPr>
          <w:rFonts w:ascii="Sakkal Majalla" w:hAnsi="Sakkal Majalla" w:cs="Sakkal Majalla"/>
          <w:sz w:val="28"/>
          <w:szCs w:val="28"/>
          <w:rtl/>
        </w:rPr>
        <w:t>؟</w:t>
      </w:r>
    </w:p>
    <w:p w14:paraId="195A3034" w14:textId="4EB8438B" w:rsidR="00A3547E" w:rsidRPr="00544D49" w:rsidRDefault="00F30BD7" w:rsidP="003625CD">
      <w:pPr>
        <w:pStyle w:val="a6"/>
        <w:numPr>
          <w:ilvl w:val="0"/>
          <w:numId w:val="6"/>
        </w:numPr>
        <w:spacing w:line="360" w:lineRule="auto"/>
        <w:jc w:val="both"/>
        <w:rPr>
          <w:rFonts w:ascii="Sakkal Majalla" w:hAnsi="Sakkal Majalla" w:cs="Sakkal Majalla"/>
          <w:sz w:val="28"/>
          <w:szCs w:val="28"/>
        </w:rPr>
      </w:pPr>
      <w:bookmarkStart w:id="26" w:name="_Toc169790495"/>
      <w:r w:rsidRPr="00544D49">
        <w:rPr>
          <w:rFonts w:ascii="Sakkal Majalla" w:hAnsi="Sakkal Majalla" w:cs="Sakkal Majalla"/>
          <w:b/>
          <w:bCs/>
          <w:sz w:val="28"/>
          <w:szCs w:val="28"/>
          <w:rtl/>
        </w:rPr>
        <w:t>السؤال الفرعي الثالث</w:t>
      </w:r>
      <w:r w:rsidRPr="00544D49">
        <w:rPr>
          <w:rFonts w:ascii="Sakkal Majalla" w:hAnsi="Sakkal Majalla" w:cs="Sakkal Majalla"/>
          <w:sz w:val="28"/>
          <w:szCs w:val="28"/>
          <w:rtl/>
        </w:rPr>
        <w:t xml:space="preserve">: </w:t>
      </w:r>
      <w:r w:rsidR="00A3547E" w:rsidRPr="00544D49">
        <w:rPr>
          <w:rFonts w:ascii="Sakkal Majalla" w:hAnsi="Sakkal Majalla" w:cs="Sakkal Majalla"/>
          <w:sz w:val="28"/>
          <w:szCs w:val="28"/>
          <w:rtl/>
        </w:rPr>
        <w:t xml:space="preserve">كيف </w:t>
      </w:r>
      <w:r w:rsidR="00F14A1E" w:rsidRPr="00544D49">
        <w:rPr>
          <w:rFonts w:ascii="Sakkal Majalla" w:hAnsi="Sakkal Majalla" w:cs="Sakkal Majalla"/>
          <w:sz w:val="28"/>
          <w:szCs w:val="28"/>
          <w:rtl/>
        </w:rPr>
        <w:t>ي</w:t>
      </w:r>
      <w:r w:rsidR="00E802F2" w:rsidRPr="00544D49">
        <w:rPr>
          <w:rFonts w:ascii="Sakkal Majalla" w:hAnsi="Sakkal Majalla" w:cs="Sakkal Majalla"/>
          <w:sz w:val="28"/>
          <w:szCs w:val="28"/>
          <w:rtl/>
        </w:rPr>
        <w:t>ؤثر</w:t>
      </w:r>
      <w:r w:rsidR="001510C1" w:rsidRPr="00544D49">
        <w:rPr>
          <w:rFonts w:ascii="Sakkal Majalla" w:hAnsi="Sakkal Majalla" w:cs="Sakkal Majalla"/>
          <w:sz w:val="28"/>
          <w:szCs w:val="28"/>
          <w:rtl/>
        </w:rPr>
        <w:t xml:space="preserve"> </w:t>
      </w:r>
      <w:r w:rsidR="00D16500" w:rsidRPr="00544D49">
        <w:rPr>
          <w:rFonts w:ascii="Sakkal Majalla" w:hAnsi="Sakkal Majalla" w:cs="Sakkal Majalla"/>
          <w:sz w:val="28"/>
          <w:szCs w:val="28"/>
          <w:rtl/>
        </w:rPr>
        <w:t xml:space="preserve">استجابة إدارة المخاطر </w:t>
      </w:r>
      <w:r w:rsidR="00B625EB" w:rsidRPr="00544D49">
        <w:rPr>
          <w:rFonts w:ascii="Sakkal Majalla" w:hAnsi="Sakkal Majalla" w:cs="Sakkal Majalla"/>
          <w:sz w:val="28"/>
          <w:szCs w:val="28"/>
          <w:rtl/>
        </w:rPr>
        <w:t xml:space="preserve">على كفاءة عمليات الشحن: دراسة تطبيقية على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w:t>
      </w:r>
      <w:r w:rsidR="00A3547E" w:rsidRPr="00544D49">
        <w:rPr>
          <w:rFonts w:ascii="Sakkal Majalla" w:hAnsi="Sakkal Majalla" w:cs="Sakkal Majalla"/>
          <w:sz w:val="28"/>
          <w:szCs w:val="28"/>
          <w:rtl/>
        </w:rPr>
        <w:t>؟</w:t>
      </w:r>
      <w:bookmarkEnd w:id="26"/>
    </w:p>
    <w:p w14:paraId="56B19CA7" w14:textId="3AEDF8F4" w:rsidR="00D22171" w:rsidRPr="00544D49" w:rsidRDefault="00F30BD7" w:rsidP="00544D49">
      <w:pPr>
        <w:outlineLvl w:val="1"/>
        <w:rPr>
          <w:rFonts w:ascii="Sakkal Majalla" w:hAnsi="Sakkal Majalla" w:cs="Sakkal Majalla"/>
          <w:b/>
          <w:bCs/>
          <w:sz w:val="32"/>
          <w:szCs w:val="32"/>
          <w:rtl/>
        </w:rPr>
      </w:pPr>
      <w:r w:rsidRPr="00544D49">
        <w:rPr>
          <w:rFonts w:ascii="Sakkal Majalla" w:hAnsi="Sakkal Majalla" w:cs="Sakkal Majalla"/>
          <w:b/>
          <w:bCs/>
          <w:sz w:val="32"/>
          <w:szCs w:val="32"/>
          <w:rtl/>
        </w:rPr>
        <w:t xml:space="preserve">    </w:t>
      </w:r>
      <w:bookmarkStart w:id="27" w:name="_Toc169790498"/>
      <w:bookmarkStart w:id="28" w:name="_Toc169790584"/>
      <w:bookmarkStart w:id="29" w:name="_Toc180345067"/>
      <w:r w:rsidR="002A3AD8">
        <w:rPr>
          <w:rFonts w:ascii="Sakkal Majalla" w:hAnsi="Sakkal Majalla" w:cs="Sakkal Majalla" w:hint="cs"/>
          <w:b/>
          <w:bCs/>
          <w:sz w:val="32"/>
          <w:szCs w:val="32"/>
          <w:rtl/>
        </w:rPr>
        <w:t xml:space="preserve">6.1 </w:t>
      </w:r>
      <w:r w:rsidR="00A74F76" w:rsidRPr="00544D49">
        <w:rPr>
          <w:rFonts w:ascii="Sakkal Majalla" w:hAnsi="Sakkal Majalla" w:cs="Sakkal Majalla"/>
          <w:b/>
          <w:bCs/>
          <w:sz w:val="32"/>
          <w:szCs w:val="32"/>
          <w:rtl/>
        </w:rPr>
        <w:t>فروض الدراسة:</w:t>
      </w:r>
      <w:bookmarkEnd w:id="27"/>
      <w:bookmarkEnd w:id="28"/>
      <w:bookmarkEnd w:id="29"/>
    </w:p>
    <w:p w14:paraId="7E37B0E5" w14:textId="77777777" w:rsidR="00F30BD7" w:rsidRPr="00544D49" w:rsidRDefault="00F30BD7" w:rsidP="00544D49">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proofErr w:type="spellStart"/>
      <w:r w:rsidRPr="00544D49">
        <w:rPr>
          <w:rFonts w:ascii="Sakkal Majalla" w:eastAsia="Calibri" w:hAnsi="Sakkal Majalla" w:cs="Sakkal Majalla"/>
          <w:kern w:val="0"/>
          <w:sz w:val="28"/>
          <w:szCs w:val="28"/>
          <w:rtl/>
          <w14:ligatures w14:val="none"/>
        </w:rPr>
        <w:t>بناءا</w:t>
      </w:r>
      <w:proofErr w:type="spellEnd"/>
      <w:r w:rsidRPr="00544D49">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3845B158" w:rsidR="00F30BD7" w:rsidRPr="00544D49" w:rsidRDefault="00F30BD7" w:rsidP="00544D49">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544D49">
        <w:rPr>
          <w:rFonts w:ascii="Sakkal Majalla" w:eastAsia="Calibri" w:hAnsi="Sakkal Majalla" w:cs="Sakkal Majalla"/>
          <w:b/>
          <w:bCs/>
          <w:kern w:val="0"/>
          <w:sz w:val="28"/>
          <w:szCs w:val="28"/>
          <w:rtl/>
          <w14:ligatures w14:val="none"/>
        </w:rPr>
        <w:t>الفرضية الرئيسة الأولى:</w:t>
      </w:r>
      <w:r w:rsidRPr="00544D49">
        <w:rPr>
          <w:rFonts w:ascii="Sakkal Majalla" w:eastAsia="Calibri" w:hAnsi="Sakkal Majalla" w:cs="Sakkal Majalla"/>
          <w:kern w:val="0"/>
          <w:sz w:val="28"/>
          <w:szCs w:val="28"/>
          <w:rtl/>
          <w14:ligatures w14:val="none"/>
        </w:rPr>
        <w:t xml:space="preserve"> </w:t>
      </w:r>
      <w:r w:rsidRPr="00544D49">
        <w:rPr>
          <w:rFonts w:ascii="Sakkal Majalla" w:eastAsia="Calibri" w:hAnsi="Sakkal Majalla" w:cs="Sakkal Majalla"/>
          <w:kern w:val="0"/>
          <w:sz w:val="28"/>
          <w:szCs w:val="28"/>
          <w:rtl/>
          <w:lang w:bidi="fa-IR"/>
          <w14:ligatures w14:val="none"/>
        </w:rPr>
        <w:t>لا</w:t>
      </w:r>
      <w:r w:rsidRPr="00544D49">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544D49">
        <w:rPr>
          <w:rFonts w:ascii="Sakkal Majalla" w:eastAsia="Times New Roman" w:hAnsi="Sakkal Majalla" w:cs="Sakkal Majalla"/>
          <w:kern w:val="0"/>
          <w:sz w:val="28"/>
          <w:szCs w:val="28"/>
          <w:rtl/>
          <w:lang w:bidi="ar-JO"/>
          <w14:ligatures w14:val="none"/>
        </w:rPr>
        <w:t>( 0</w:t>
      </w:r>
      <w:proofErr w:type="gramEnd"/>
      <w:r w:rsidRPr="00544D49">
        <w:rPr>
          <w:rFonts w:ascii="Sakkal Majalla" w:eastAsia="Times New Roman" w:hAnsi="Sakkal Majalla" w:cs="Sakkal Majalla"/>
          <w:kern w:val="0"/>
          <w:sz w:val="28"/>
          <w:szCs w:val="28"/>
          <w:rtl/>
          <w:lang w:bidi="ar-JO"/>
          <w14:ligatures w14:val="none"/>
        </w:rPr>
        <w:t>.05≥</w:t>
      </w:r>
      <w:r w:rsidRPr="00544D49">
        <w:rPr>
          <w:rFonts w:ascii="Sakkal Majalla" w:eastAsia="Times New Roman" w:hAnsi="Sakkal Majalla" w:cs="Sakkal Majalla"/>
          <w:kern w:val="0"/>
          <w:sz w:val="28"/>
          <w:szCs w:val="28"/>
          <w:lang w:bidi="ar-JO"/>
          <w14:ligatures w14:val="none"/>
        </w:rPr>
        <w:t>a</w:t>
      </w:r>
      <w:r w:rsidRPr="00544D49">
        <w:rPr>
          <w:rFonts w:ascii="Sakkal Majalla" w:eastAsia="Times New Roman" w:hAnsi="Sakkal Majalla" w:cs="Sakkal Majalla"/>
          <w:kern w:val="0"/>
          <w:sz w:val="28"/>
          <w:szCs w:val="28"/>
          <w:rtl/>
          <w:lang w:bidi="ar-JO"/>
          <w14:ligatures w14:val="none"/>
        </w:rPr>
        <w:t xml:space="preserve"> ) </w:t>
      </w:r>
      <w:r w:rsidR="00B9286F" w:rsidRPr="00544D49">
        <w:rPr>
          <w:rFonts w:ascii="Sakkal Majalla" w:eastAsia="Times New Roman" w:hAnsi="Sakkal Majalla" w:cs="Sakkal Majalla"/>
          <w:kern w:val="0"/>
          <w:sz w:val="28"/>
          <w:szCs w:val="28"/>
          <w:rtl/>
          <w:lang w:bidi="ar-JO"/>
          <w14:ligatures w14:val="none"/>
        </w:rPr>
        <w:t>ل</w:t>
      </w:r>
      <w:r w:rsidR="00680C2D" w:rsidRPr="00544D49">
        <w:rPr>
          <w:rFonts w:ascii="Sakkal Majalla" w:eastAsia="Times New Roman" w:hAnsi="Sakkal Majalla" w:cs="Sakkal Majalla"/>
          <w:kern w:val="0"/>
          <w:sz w:val="28"/>
          <w:szCs w:val="28"/>
          <w:rtl/>
          <w:lang w:bidi="ar-JO"/>
          <w14:ligatures w14:val="none"/>
        </w:rPr>
        <w:t xml:space="preserve">إدارة المخاطر بأبعادها </w:t>
      </w:r>
      <w:r w:rsidR="00D16500" w:rsidRPr="00544D49">
        <w:rPr>
          <w:rFonts w:ascii="Sakkal Majalla" w:hAnsi="Sakkal Majalla" w:cs="Sakkal Majalla"/>
          <w:sz w:val="28"/>
          <w:szCs w:val="28"/>
          <w:rtl/>
          <w:lang w:bidi="ar-EG"/>
        </w:rPr>
        <w:t>(</w:t>
      </w:r>
      <w:r w:rsidR="00D16500" w:rsidRPr="00544D49">
        <w:rPr>
          <w:rFonts w:ascii="Sakkal Majalla" w:hAnsi="Sakkal Majalla" w:cs="Sakkal Majalla"/>
          <w:sz w:val="28"/>
          <w:szCs w:val="28"/>
          <w:rtl/>
        </w:rPr>
        <w:t>فاعلية إدارة المخاطر - كفاءة إدارة المخاطر -  استجابة إدارة المخاطر)</w:t>
      </w:r>
      <w:r w:rsidR="00D16500" w:rsidRPr="00544D49">
        <w:rPr>
          <w:rFonts w:ascii="Sakkal Majalla" w:eastAsia="Calibri" w:hAnsi="Sakkal Majalla" w:cs="Sakkal Majalla"/>
          <w:kern w:val="0"/>
          <w:sz w:val="28"/>
          <w:szCs w:val="28"/>
          <w:rtl/>
          <w14:ligatures w14:val="none"/>
        </w:rPr>
        <w:t xml:space="preserve"> </w:t>
      </w:r>
      <w:bookmarkStart w:id="30" w:name="_Hlk180248642"/>
      <w:r w:rsidR="00680C2D" w:rsidRPr="00544D49">
        <w:rPr>
          <w:rFonts w:ascii="Sakkal Majalla" w:eastAsia="Times New Roman" w:hAnsi="Sakkal Majalla" w:cs="Sakkal Majalla"/>
          <w:kern w:val="0"/>
          <w:sz w:val="28"/>
          <w:szCs w:val="28"/>
          <w:rtl/>
          <w:lang w:bidi="ar-JO"/>
          <w14:ligatures w14:val="none"/>
        </w:rPr>
        <w:t xml:space="preserve">على كفاءة عمليات الشحن: دراسة تطبيقية على </w:t>
      </w:r>
      <w:r w:rsidR="001A5916">
        <w:rPr>
          <w:rFonts w:ascii="Sakkal Majalla" w:eastAsia="Times New Roman" w:hAnsi="Sakkal Majalla" w:cs="Sakkal Majalla"/>
          <w:kern w:val="0"/>
          <w:sz w:val="28"/>
          <w:szCs w:val="28"/>
          <w:rtl/>
          <w:lang w:bidi="ar-JO"/>
          <w14:ligatures w14:val="none"/>
        </w:rPr>
        <w:t xml:space="preserve">شركة شحن </w:t>
      </w:r>
      <w:r w:rsidR="001A5916">
        <w:rPr>
          <w:rFonts w:ascii="Sakkal Majalla" w:eastAsia="Times New Roman" w:hAnsi="Sakkal Majalla" w:cs="Sakkal Majalla"/>
          <w:kern w:val="0"/>
          <w:sz w:val="28"/>
          <w:szCs w:val="28"/>
          <w:lang w:bidi="ar-JO"/>
          <w14:ligatures w14:val="none"/>
        </w:rPr>
        <w:t>BCC</w:t>
      </w:r>
      <w:r w:rsidR="001A5916">
        <w:rPr>
          <w:rFonts w:ascii="Sakkal Majalla" w:eastAsia="Times New Roman" w:hAnsi="Sakkal Majalla" w:cs="Sakkal Majalla"/>
          <w:kern w:val="0"/>
          <w:sz w:val="28"/>
          <w:szCs w:val="28"/>
          <w:rtl/>
          <w:lang w:bidi="ar-JO"/>
          <w14:ligatures w14:val="none"/>
        </w:rPr>
        <w:t xml:space="preserve">  بالمملكة العربية السعودية</w:t>
      </w:r>
      <w:r w:rsidR="00951C04" w:rsidRPr="00544D49">
        <w:rPr>
          <w:rFonts w:ascii="Sakkal Majalla" w:eastAsia="Times New Roman" w:hAnsi="Sakkal Majalla" w:cs="Sakkal Majalla"/>
          <w:kern w:val="0"/>
          <w:sz w:val="28"/>
          <w:szCs w:val="28"/>
          <w:rtl/>
          <w:lang w:bidi="ar-JO"/>
          <w14:ligatures w14:val="none"/>
        </w:rPr>
        <w:t>.</w:t>
      </w:r>
    </w:p>
    <w:bookmarkEnd w:id="30"/>
    <w:p w14:paraId="08B668F6" w14:textId="77777777" w:rsidR="00F30BD7" w:rsidRPr="00544D49" w:rsidRDefault="00F30BD7" w:rsidP="00544D49">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544D49">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34A07D71" w:rsidR="00F30BD7" w:rsidRPr="00544D49" w:rsidRDefault="00F30BD7" w:rsidP="003625CD">
      <w:pPr>
        <w:numPr>
          <w:ilvl w:val="0"/>
          <w:numId w:val="5"/>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544D49">
        <w:rPr>
          <w:rFonts w:ascii="Sakkal Majalla" w:eastAsia="Calibri" w:hAnsi="Sakkal Majalla" w:cs="Sakkal Majalla"/>
          <w:kern w:val="0"/>
          <w:sz w:val="28"/>
          <w:szCs w:val="28"/>
          <w:rtl/>
          <w:lang w:bidi="fa-IR"/>
          <w14:ligatures w14:val="none"/>
        </w:rPr>
        <w:t xml:space="preserve">الفرضية الفرعية الاولى: </w:t>
      </w:r>
      <w:r w:rsidRPr="00544D49">
        <w:rPr>
          <w:rFonts w:ascii="Sakkal Majalla" w:eastAsia="Calibri" w:hAnsi="Sakkal Majalla" w:cs="Sakkal Majalla"/>
          <w:kern w:val="0"/>
          <w:sz w:val="28"/>
          <w:szCs w:val="28"/>
          <w:rtl/>
          <w14:ligatures w14:val="none"/>
        </w:rPr>
        <w:t>لا يوجد أثر ذو دلالة إحصائية عند مستوى دلالة ( 0.05≥</w:t>
      </w:r>
      <w:r w:rsidRPr="00544D49">
        <w:rPr>
          <w:rFonts w:ascii="Sakkal Majalla" w:eastAsia="Calibri" w:hAnsi="Sakkal Majalla" w:cs="Sakkal Majalla"/>
          <w:kern w:val="0"/>
          <w:sz w:val="28"/>
          <w:szCs w:val="28"/>
          <w14:ligatures w14:val="none"/>
        </w:rPr>
        <w:t>a</w:t>
      </w:r>
      <w:r w:rsidRPr="00544D49">
        <w:rPr>
          <w:rFonts w:ascii="Sakkal Majalla" w:eastAsia="Calibri" w:hAnsi="Sakkal Majalla" w:cs="Sakkal Majalla"/>
          <w:kern w:val="0"/>
          <w:sz w:val="28"/>
          <w:szCs w:val="28"/>
          <w:rtl/>
          <w14:ligatures w14:val="none"/>
        </w:rPr>
        <w:t xml:space="preserve"> )  </w:t>
      </w:r>
      <w:r w:rsidR="00D16500" w:rsidRPr="00544D49">
        <w:rPr>
          <w:rFonts w:ascii="Sakkal Majalla" w:eastAsia="Calibri" w:hAnsi="Sakkal Majalla" w:cs="Sakkal Majalla"/>
          <w:kern w:val="0"/>
          <w:sz w:val="28"/>
          <w:szCs w:val="28"/>
          <w:rtl/>
          <w14:ligatures w14:val="none"/>
        </w:rPr>
        <w:t>لفاعلية</w:t>
      </w:r>
      <w:r w:rsidR="00D16500" w:rsidRPr="00544D49">
        <w:rPr>
          <w:rFonts w:ascii="Sakkal Majalla" w:hAnsi="Sakkal Majalla" w:cs="Sakkal Majalla"/>
          <w:sz w:val="28"/>
          <w:szCs w:val="28"/>
          <w:rtl/>
        </w:rPr>
        <w:t xml:space="preserve"> إدارة المخاطر </w:t>
      </w:r>
      <w:r w:rsidR="00680C2D" w:rsidRPr="00544D49">
        <w:rPr>
          <w:rFonts w:ascii="Sakkal Majalla" w:eastAsia="Calibri" w:hAnsi="Sakkal Majalla" w:cs="Sakkal Majalla"/>
          <w:kern w:val="0"/>
          <w:sz w:val="28"/>
          <w:szCs w:val="28"/>
          <w:rtl/>
          <w14:ligatures w14:val="none"/>
        </w:rPr>
        <w:t xml:space="preserve">على كفاءة عمليات الشحن: دراسة تطبيقية على </w:t>
      </w:r>
      <w:r w:rsidR="001A5916">
        <w:rPr>
          <w:rFonts w:ascii="Sakkal Majalla" w:eastAsia="Calibri" w:hAnsi="Sakkal Majalla" w:cs="Sakkal Majalla"/>
          <w:kern w:val="0"/>
          <w:sz w:val="28"/>
          <w:szCs w:val="28"/>
          <w:rtl/>
          <w14:ligatures w14:val="none"/>
        </w:rPr>
        <w:t xml:space="preserve">شركة شحن </w:t>
      </w:r>
      <w:r w:rsidR="001A5916">
        <w:rPr>
          <w:rFonts w:ascii="Sakkal Majalla" w:eastAsia="Calibri" w:hAnsi="Sakkal Majalla" w:cs="Sakkal Majalla"/>
          <w:kern w:val="0"/>
          <w:sz w:val="28"/>
          <w:szCs w:val="28"/>
          <w14:ligatures w14:val="none"/>
        </w:rPr>
        <w:t>BCC</w:t>
      </w:r>
      <w:r w:rsidR="001A5916">
        <w:rPr>
          <w:rFonts w:ascii="Sakkal Majalla" w:eastAsia="Calibri" w:hAnsi="Sakkal Majalla" w:cs="Sakkal Majalla"/>
          <w:kern w:val="0"/>
          <w:sz w:val="28"/>
          <w:szCs w:val="28"/>
          <w:rtl/>
          <w14:ligatures w14:val="none"/>
        </w:rPr>
        <w:t xml:space="preserve">  بالمملكة العربية السعودية</w:t>
      </w:r>
      <w:r w:rsidR="0033222A" w:rsidRPr="00544D49">
        <w:rPr>
          <w:rFonts w:ascii="Sakkal Majalla" w:eastAsia="Calibri" w:hAnsi="Sakkal Majalla" w:cs="Sakkal Majalla"/>
          <w:kern w:val="0"/>
          <w:sz w:val="28"/>
          <w:szCs w:val="28"/>
          <w:rtl/>
          <w14:ligatures w14:val="none"/>
        </w:rPr>
        <w:t>.</w:t>
      </w:r>
    </w:p>
    <w:p w14:paraId="48F72C1F" w14:textId="6D9ABBEF" w:rsidR="00377DD2" w:rsidRPr="00544D49" w:rsidRDefault="00F30BD7" w:rsidP="003625CD">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bookmarkStart w:id="31" w:name="_Hlk167245859"/>
      <w:r w:rsidRPr="00544D49">
        <w:rPr>
          <w:rFonts w:ascii="Sakkal Majalla" w:eastAsia="Calibri" w:hAnsi="Sakkal Majalla" w:cs="Sakkal Majalla"/>
          <w:kern w:val="0"/>
          <w:sz w:val="28"/>
          <w:szCs w:val="28"/>
          <w:rtl/>
          <w14:ligatures w14:val="none"/>
        </w:rPr>
        <w:t>الفرضية الفرعية الثانية</w:t>
      </w:r>
      <w:r w:rsidRPr="00544D49">
        <w:rPr>
          <w:rFonts w:ascii="Sakkal Majalla" w:eastAsia="Calibri" w:hAnsi="Sakkal Majalla" w:cs="Sakkal Majalla"/>
          <w:kern w:val="0"/>
          <w:sz w:val="28"/>
          <w:szCs w:val="28"/>
          <w:rtl/>
          <w:lang w:bidi="fa-IR"/>
          <w14:ligatures w14:val="none"/>
        </w:rPr>
        <w:t xml:space="preserve">: </w:t>
      </w:r>
      <w:r w:rsidRPr="00544D49">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544D49">
        <w:rPr>
          <w:rFonts w:ascii="Sakkal Majalla" w:eastAsia="Calibri" w:hAnsi="Sakkal Majalla" w:cs="Sakkal Majalla"/>
          <w:kern w:val="0"/>
          <w:sz w:val="28"/>
          <w:szCs w:val="28"/>
          <w:rtl/>
          <w14:ligatures w14:val="none"/>
        </w:rPr>
        <w:t>( 0</w:t>
      </w:r>
      <w:proofErr w:type="gramEnd"/>
      <w:r w:rsidRPr="00544D49">
        <w:rPr>
          <w:rFonts w:ascii="Sakkal Majalla" w:eastAsia="Calibri" w:hAnsi="Sakkal Majalla" w:cs="Sakkal Majalla"/>
          <w:kern w:val="0"/>
          <w:sz w:val="28"/>
          <w:szCs w:val="28"/>
          <w:rtl/>
          <w14:ligatures w14:val="none"/>
        </w:rPr>
        <w:t>.05≥</w:t>
      </w:r>
      <w:r w:rsidRPr="00544D49">
        <w:rPr>
          <w:rFonts w:ascii="Sakkal Majalla" w:eastAsia="Calibri" w:hAnsi="Sakkal Majalla" w:cs="Sakkal Majalla"/>
          <w:kern w:val="0"/>
          <w:sz w:val="28"/>
          <w:szCs w:val="28"/>
          <w14:ligatures w14:val="none"/>
        </w:rPr>
        <w:t>a</w:t>
      </w:r>
      <w:r w:rsidRPr="00544D49">
        <w:rPr>
          <w:rFonts w:ascii="Sakkal Majalla" w:eastAsia="Calibri" w:hAnsi="Sakkal Majalla" w:cs="Sakkal Majalla"/>
          <w:kern w:val="0"/>
          <w:sz w:val="28"/>
          <w:szCs w:val="28"/>
          <w:rtl/>
          <w14:ligatures w14:val="none"/>
        </w:rPr>
        <w:t xml:space="preserve"> )  </w:t>
      </w:r>
      <w:bookmarkEnd w:id="31"/>
      <w:r w:rsidR="00D16500" w:rsidRPr="00544D49">
        <w:rPr>
          <w:rFonts w:ascii="Sakkal Majalla" w:eastAsia="Calibri" w:hAnsi="Sakkal Majalla" w:cs="Sakkal Majalla"/>
          <w:kern w:val="0"/>
          <w:sz w:val="28"/>
          <w:szCs w:val="28"/>
          <w:rtl/>
          <w14:ligatures w14:val="none"/>
        </w:rPr>
        <w:t>لكفاء</w:t>
      </w:r>
      <w:r w:rsidR="00D16500" w:rsidRPr="00544D49">
        <w:rPr>
          <w:rFonts w:ascii="Sakkal Majalla" w:hAnsi="Sakkal Majalla" w:cs="Sakkal Majalla"/>
          <w:sz w:val="28"/>
          <w:szCs w:val="28"/>
          <w:rtl/>
        </w:rPr>
        <w:t xml:space="preserve">ة إدارة المخاطر </w:t>
      </w:r>
      <w:r w:rsidR="00680C2D" w:rsidRPr="00544D49">
        <w:rPr>
          <w:rFonts w:ascii="Sakkal Majalla" w:eastAsia="Calibri" w:hAnsi="Sakkal Majalla" w:cs="Sakkal Majalla"/>
          <w:kern w:val="0"/>
          <w:sz w:val="28"/>
          <w:szCs w:val="28"/>
          <w:rtl/>
          <w14:ligatures w14:val="none"/>
        </w:rPr>
        <w:t xml:space="preserve">على كفاءة عمليات الشحن: دراسة تطبيقية على </w:t>
      </w:r>
      <w:r w:rsidR="001A5916">
        <w:rPr>
          <w:rFonts w:ascii="Sakkal Majalla" w:eastAsia="Calibri" w:hAnsi="Sakkal Majalla" w:cs="Sakkal Majalla"/>
          <w:kern w:val="0"/>
          <w:sz w:val="28"/>
          <w:szCs w:val="28"/>
          <w:rtl/>
          <w14:ligatures w14:val="none"/>
        </w:rPr>
        <w:t xml:space="preserve">شركة شحن </w:t>
      </w:r>
      <w:r w:rsidR="001A5916">
        <w:rPr>
          <w:rFonts w:ascii="Sakkal Majalla" w:eastAsia="Calibri" w:hAnsi="Sakkal Majalla" w:cs="Sakkal Majalla"/>
          <w:kern w:val="0"/>
          <w:sz w:val="28"/>
          <w:szCs w:val="28"/>
          <w14:ligatures w14:val="none"/>
        </w:rPr>
        <w:t>BCC</w:t>
      </w:r>
      <w:r w:rsidR="001A5916">
        <w:rPr>
          <w:rFonts w:ascii="Sakkal Majalla" w:eastAsia="Calibri" w:hAnsi="Sakkal Majalla" w:cs="Sakkal Majalla"/>
          <w:kern w:val="0"/>
          <w:sz w:val="28"/>
          <w:szCs w:val="28"/>
          <w:rtl/>
          <w14:ligatures w14:val="none"/>
        </w:rPr>
        <w:t xml:space="preserve">  بالمملكة العربية السعودية</w:t>
      </w:r>
      <w:r w:rsidR="00B467CC" w:rsidRPr="00544D49">
        <w:rPr>
          <w:rFonts w:ascii="Sakkal Majalla" w:eastAsia="Calibri" w:hAnsi="Sakkal Majalla" w:cs="Sakkal Majalla"/>
          <w:kern w:val="0"/>
          <w:sz w:val="28"/>
          <w:szCs w:val="28"/>
          <w:rtl/>
          <w14:ligatures w14:val="none"/>
        </w:rPr>
        <w:t>.</w:t>
      </w:r>
    </w:p>
    <w:p w14:paraId="78B4124A" w14:textId="09AF260E" w:rsidR="002766BC" w:rsidRPr="00544D49" w:rsidRDefault="00F30BD7" w:rsidP="003625CD">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bookmarkStart w:id="32" w:name="_Hlk171785665"/>
      <w:r w:rsidRPr="00544D49">
        <w:rPr>
          <w:rFonts w:ascii="Sakkal Majalla" w:eastAsia="Calibri" w:hAnsi="Sakkal Majalla" w:cs="Sakkal Majalla"/>
          <w:kern w:val="0"/>
          <w:sz w:val="28"/>
          <w:szCs w:val="28"/>
          <w:rtl/>
          <w14:ligatures w14:val="none"/>
        </w:rPr>
        <w:t xml:space="preserve">الفرضية الفرعية الثالثة: لا يوجد أثر ذو دلالة إحصائية عند مستوى دلالة </w:t>
      </w:r>
      <w:proofErr w:type="gramStart"/>
      <w:r w:rsidRPr="00544D49">
        <w:rPr>
          <w:rFonts w:ascii="Sakkal Majalla" w:eastAsia="Calibri" w:hAnsi="Sakkal Majalla" w:cs="Sakkal Majalla"/>
          <w:kern w:val="0"/>
          <w:sz w:val="28"/>
          <w:szCs w:val="28"/>
          <w:rtl/>
          <w14:ligatures w14:val="none"/>
        </w:rPr>
        <w:t>( 0</w:t>
      </w:r>
      <w:proofErr w:type="gramEnd"/>
      <w:r w:rsidRPr="00544D49">
        <w:rPr>
          <w:rFonts w:ascii="Sakkal Majalla" w:eastAsia="Calibri" w:hAnsi="Sakkal Majalla" w:cs="Sakkal Majalla"/>
          <w:kern w:val="0"/>
          <w:sz w:val="28"/>
          <w:szCs w:val="28"/>
          <w:rtl/>
          <w14:ligatures w14:val="none"/>
        </w:rPr>
        <w:t>.05≥</w:t>
      </w:r>
      <w:r w:rsidRPr="00544D49">
        <w:rPr>
          <w:rFonts w:ascii="Sakkal Majalla" w:eastAsia="Calibri" w:hAnsi="Sakkal Majalla" w:cs="Sakkal Majalla"/>
          <w:kern w:val="0"/>
          <w:sz w:val="28"/>
          <w:szCs w:val="28"/>
          <w14:ligatures w14:val="none"/>
        </w:rPr>
        <w:t>a</w:t>
      </w:r>
      <w:r w:rsidRPr="00544D49">
        <w:rPr>
          <w:rFonts w:ascii="Sakkal Majalla" w:eastAsia="Calibri" w:hAnsi="Sakkal Majalla" w:cs="Sakkal Majalla"/>
          <w:kern w:val="0"/>
          <w:sz w:val="28"/>
          <w:szCs w:val="28"/>
          <w:rtl/>
          <w14:ligatures w14:val="none"/>
        </w:rPr>
        <w:t xml:space="preserve"> )  </w:t>
      </w:r>
      <w:r w:rsidR="00D16500" w:rsidRPr="00544D49">
        <w:rPr>
          <w:rFonts w:ascii="Sakkal Majalla" w:eastAsia="Calibri" w:hAnsi="Sakkal Majalla" w:cs="Sakkal Majalla"/>
          <w:kern w:val="0"/>
          <w:sz w:val="28"/>
          <w:szCs w:val="28"/>
          <w:rtl/>
          <w14:ligatures w14:val="none"/>
        </w:rPr>
        <w:t>لاستجابة</w:t>
      </w:r>
      <w:r w:rsidR="00D16500" w:rsidRPr="00544D49">
        <w:rPr>
          <w:rFonts w:ascii="Sakkal Majalla" w:hAnsi="Sakkal Majalla" w:cs="Sakkal Majalla"/>
          <w:sz w:val="28"/>
          <w:szCs w:val="28"/>
          <w:rtl/>
        </w:rPr>
        <w:t xml:space="preserve"> إدارة المخاطر</w:t>
      </w:r>
      <w:r w:rsidR="00D16500" w:rsidRPr="00544D49">
        <w:rPr>
          <w:rFonts w:ascii="Sakkal Majalla" w:eastAsia="Calibri" w:hAnsi="Sakkal Majalla" w:cs="Sakkal Majalla"/>
          <w:kern w:val="0"/>
          <w:sz w:val="28"/>
          <w:szCs w:val="28"/>
          <w:rtl/>
          <w14:ligatures w14:val="none"/>
        </w:rPr>
        <w:t xml:space="preserve"> </w:t>
      </w:r>
      <w:r w:rsidR="00680C2D" w:rsidRPr="00544D49">
        <w:rPr>
          <w:rFonts w:ascii="Sakkal Majalla" w:eastAsia="Calibri" w:hAnsi="Sakkal Majalla" w:cs="Sakkal Majalla"/>
          <w:kern w:val="0"/>
          <w:sz w:val="28"/>
          <w:szCs w:val="28"/>
          <w:rtl/>
          <w14:ligatures w14:val="none"/>
        </w:rPr>
        <w:t xml:space="preserve">على كفاءة عمليات الشحن: دراسة تطبيقية على </w:t>
      </w:r>
      <w:r w:rsidR="001A5916">
        <w:rPr>
          <w:rFonts w:ascii="Sakkal Majalla" w:eastAsia="Calibri" w:hAnsi="Sakkal Majalla" w:cs="Sakkal Majalla"/>
          <w:kern w:val="0"/>
          <w:sz w:val="28"/>
          <w:szCs w:val="28"/>
          <w:rtl/>
          <w14:ligatures w14:val="none"/>
        </w:rPr>
        <w:t xml:space="preserve">شركة شحن </w:t>
      </w:r>
      <w:r w:rsidR="001A5916">
        <w:rPr>
          <w:rFonts w:ascii="Sakkal Majalla" w:eastAsia="Calibri" w:hAnsi="Sakkal Majalla" w:cs="Sakkal Majalla"/>
          <w:kern w:val="0"/>
          <w:sz w:val="28"/>
          <w:szCs w:val="28"/>
          <w14:ligatures w14:val="none"/>
        </w:rPr>
        <w:t>BCC</w:t>
      </w:r>
      <w:r w:rsidR="001A5916">
        <w:rPr>
          <w:rFonts w:ascii="Sakkal Majalla" w:eastAsia="Calibri" w:hAnsi="Sakkal Majalla" w:cs="Sakkal Majalla"/>
          <w:kern w:val="0"/>
          <w:sz w:val="28"/>
          <w:szCs w:val="28"/>
          <w:rtl/>
          <w14:ligatures w14:val="none"/>
        </w:rPr>
        <w:t xml:space="preserve">  بالمملكة العربية السعودية</w:t>
      </w:r>
      <w:r w:rsidR="00B467CC" w:rsidRPr="00544D49">
        <w:rPr>
          <w:rFonts w:ascii="Sakkal Majalla" w:eastAsia="Calibri" w:hAnsi="Sakkal Majalla" w:cs="Sakkal Majalla"/>
          <w:kern w:val="0"/>
          <w:sz w:val="28"/>
          <w:szCs w:val="28"/>
          <w:rtl/>
          <w14:ligatures w14:val="none"/>
        </w:rPr>
        <w:t>.</w:t>
      </w:r>
      <w:bookmarkEnd w:id="32"/>
    </w:p>
    <w:p w14:paraId="4B9F199C" w14:textId="77777777" w:rsidR="001A5916" w:rsidRDefault="001A5916">
      <w:pPr>
        <w:bidi w:val="0"/>
        <w:rPr>
          <w:rFonts w:ascii="Sakkal Majalla" w:hAnsi="Sakkal Majalla" w:cs="Sakkal Majalla"/>
          <w:b/>
          <w:bCs/>
          <w:sz w:val="32"/>
          <w:szCs w:val="32"/>
          <w:rtl/>
        </w:rPr>
      </w:pPr>
      <w:bookmarkStart w:id="33" w:name="_Toc169790499"/>
      <w:bookmarkStart w:id="34" w:name="_Toc169790585"/>
      <w:bookmarkStart w:id="35" w:name="_Toc180345068"/>
      <w:r>
        <w:rPr>
          <w:rFonts w:ascii="Sakkal Majalla" w:hAnsi="Sakkal Majalla" w:cs="Sakkal Majalla"/>
          <w:b/>
          <w:bCs/>
          <w:sz w:val="32"/>
          <w:szCs w:val="32"/>
          <w:rtl/>
        </w:rPr>
        <w:br w:type="page"/>
      </w:r>
    </w:p>
    <w:p w14:paraId="1150AAAD" w14:textId="64B9EBFC" w:rsidR="00F30BD7" w:rsidRPr="00544D49" w:rsidRDefault="002A3AD8" w:rsidP="00544D49">
      <w:pPr>
        <w:outlineLvl w:val="1"/>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7.1 </w:t>
      </w:r>
      <w:r w:rsidR="00F30BD7" w:rsidRPr="00544D49">
        <w:rPr>
          <w:rFonts w:ascii="Sakkal Majalla" w:hAnsi="Sakkal Majalla" w:cs="Sakkal Majalla"/>
          <w:b/>
          <w:bCs/>
          <w:sz w:val="32"/>
          <w:szCs w:val="32"/>
          <w:rtl/>
        </w:rPr>
        <w:t>نموذج الدراسة</w:t>
      </w:r>
      <w:bookmarkEnd w:id="33"/>
      <w:bookmarkEnd w:id="34"/>
      <w:bookmarkEnd w:id="35"/>
    </w:p>
    <w:p w14:paraId="5EB06BC3" w14:textId="56FFB2A4" w:rsidR="00F30BD7" w:rsidRPr="00544D49" w:rsidRDefault="00F30BD7" w:rsidP="00544D49">
      <w:pPr>
        <w:spacing w:line="360" w:lineRule="auto"/>
        <w:ind w:firstLine="720"/>
        <w:contextualSpacing/>
        <w:jc w:val="both"/>
        <w:rPr>
          <w:rFonts w:ascii="Sakkal Majalla" w:eastAsia="Times New Roman" w:hAnsi="Sakkal Majalla" w:cs="Sakkal Majalla"/>
          <w:kern w:val="0"/>
          <w:sz w:val="28"/>
          <w:szCs w:val="28"/>
          <w:lang w:bidi="ar-JO"/>
          <w14:ligatures w14:val="none"/>
        </w:rPr>
      </w:pPr>
      <w:r w:rsidRPr="00544D49">
        <w:rPr>
          <w:rFonts w:ascii="Sakkal Majalla" w:eastAsia="Times New Roman" w:hAnsi="Sakkal Majalla" w:cs="Sakkal Majalla"/>
          <w:kern w:val="0"/>
          <w:sz w:val="28"/>
          <w:szCs w:val="28"/>
          <w:rtl/>
          <w:lang w:bidi="ar-JO"/>
          <w14:ligatures w14:val="none"/>
        </w:rPr>
        <w:t xml:space="preserve">يهدف هذا النموذج إلى التعرف على </w:t>
      </w:r>
      <w:r w:rsidR="00680C2D" w:rsidRPr="00544D49">
        <w:rPr>
          <w:rFonts w:ascii="Sakkal Majalla" w:eastAsia="Times New Roman" w:hAnsi="Sakkal Majalla" w:cs="Sakkal Majalla"/>
          <w:kern w:val="0"/>
          <w:sz w:val="28"/>
          <w:szCs w:val="28"/>
          <w:rtl/>
          <w:lang w:bidi="ar-JO"/>
          <w14:ligatures w14:val="none"/>
        </w:rPr>
        <w:t xml:space="preserve">أثر إدارة المخاطر بأبعادها </w:t>
      </w:r>
      <w:r w:rsidR="00D16500" w:rsidRPr="00544D49">
        <w:rPr>
          <w:rFonts w:ascii="Sakkal Majalla" w:hAnsi="Sakkal Majalla" w:cs="Sakkal Majalla"/>
          <w:sz w:val="28"/>
          <w:szCs w:val="28"/>
          <w:rtl/>
          <w:lang w:bidi="ar-EG"/>
        </w:rPr>
        <w:t>(</w:t>
      </w:r>
      <w:r w:rsidR="00D16500" w:rsidRPr="00544D49">
        <w:rPr>
          <w:rFonts w:ascii="Sakkal Majalla" w:hAnsi="Sakkal Majalla" w:cs="Sakkal Majalla"/>
          <w:sz w:val="28"/>
          <w:szCs w:val="28"/>
          <w:rtl/>
        </w:rPr>
        <w:t xml:space="preserve">فاعلية إدارة المخاطر - كفاءة إدارة المخاطر </w:t>
      </w:r>
      <w:proofErr w:type="gramStart"/>
      <w:r w:rsidR="00D16500" w:rsidRPr="00544D49">
        <w:rPr>
          <w:rFonts w:ascii="Sakkal Majalla" w:hAnsi="Sakkal Majalla" w:cs="Sakkal Majalla"/>
          <w:sz w:val="28"/>
          <w:szCs w:val="28"/>
          <w:rtl/>
        </w:rPr>
        <w:t>-  استجابة</w:t>
      </w:r>
      <w:proofErr w:type="gramEnd"/>
      <w:r w:rsidR="00D16500" w:rsidRPr="00544D49">
        <w:rPr>
          <w:rFonts w:ascii="Sakkal Majalla" w:hAnsi="Sakkal Majalla" w:cs="Sakkal Majalla"/>
          <w:sz w:val="28"/>
          <w:szCs w:val="28"/>
          <w:rtl/>
        </w:rPr>
        <w:t xml:space="preserve"> إدارة المخاطر)</w:t>
      </w:r>
      <w:r w:rsidR="00D16500" w:rsidRPr="00544D49">
        <w:rPr>
          <w:rFonts w:ascii="Sakkal Majalla" w:eastAsia="Calibri" w:hAnsi="Sakkal Majalla" w:cs="Sakkal Majalla"/>
          <w:kern w:val="0"/>
          <w:sz w:val="28"/>
          <w:szCs w:val="28"/>
          <w:rtl/>
          <w14:ligatures w14:val="none"/>
        </w:rPr>
        <w:t xml:space="preserve"> </w:t>
      </w:r>
      <w:r w:rsidR="00680C2D" w:rsidRPr="00544D49">
        <w:rPr>
          <w:rFonts w:ascii="Sakkal Majalla" w:eastAsia="Times New Roman" w:hAnsi="Sakkal Majalla" w:cs="Sakkal Majalla"/>
          <w:kern w:val="0"/>
          <w:sz w:val="28"/>
          <w:szCs w:val="28"/>
          <w:rtl/>
          <w:lang w:bidi="ar-JO"/>
          <w14:ligatures w14:val="none"/>
        </w:rPr>
        <w:t xml:space="preserve">على كفاءة عمليات الشحن: دراسة تطبيقية على </w:t>
      </w:r>
      <w:r w:rsidR="001A5916">
        <w:rPr>
          <w:rFonts w:ascii="Sakkal Majalla" w:eastAsia="Times New Roman" w:hAnsi="Sakkal Majalla" w:cs="Sakkal Majalla"/>
          <w:kern w:val="0"/>
          <w:sz w:val="28"/>
          <w:szCs w:val="28"/>
          <w:rtl/>
          <w:lang w:bidi="ar-JO"/>
          <w14:ligatures w14:val="none"/>
        </w:rPr>
        <w:t xml:space="preserve">شركة شحن </w:t>
      </w:r>
      <w:r w:rsidR="001A5916">
        <w:rPr>
          <w:rFonts w:ascii="Sakkal Majalla" w:eastAsia="Times New Roman" w:hAnsi="Sakkal Majalla" w:cs="Sakkal Majalla"/>
          <w:kern w:val="0"/>
          <w:sz w:val="28"/>
          <w:szCs w:val="28"/>
          <w:lang w:bidi="ar-JO"/>
          <w14:ligatures w14:val="none"/>
        </w:rPr>
        <w:t>BCC</w:t>
      </w:r>
      <w:r w:rsidR="001A5916">
        <w:rPr>
          <w:rFonts w:ascii="Sakkal Majalla" w:eastAsia="Times New Roman" w:hAnsi="Sakkal Majalla" w:cs="Sakkal Majalla"/>
          <w:kern w:val="0"/>
          <w:sz w:val="28"/>
          <w:szCs w:val="28"/>
          <w:rtl/>
          <w:lang w:bidi="ar-JO"/>
          <w14:ligatures w14:val="none"/>
        </w:rPr>
        <w:t xml:space="preserve">  بالمملكة العربية السعودية</w:t>
      </w:r>
      <w:r w:rsidR="00680C2D" w:rsidRPr="00544D49">
        <w:rPr>
          <w:rFonts w:ascii="Sakkal Majalla" w:eastAsia="Times New Roman" w:hAnsi="Sakkal Majalla" w:cs="Sakkal Majalla"/>
          <w:kern w:val="0"/>
          <w:sz w:val="28"/>
          <w:szCs w:val="28"/>
          <w:rtl/>
          <w:lang w:bidi="ar-JO"/>
          <w14:ligatures w14:val="none"/>
        </w:rPr>
        <w:t>.</w:t>
      </w:r>
      <w:r w:rsidR="002766BC" w:rsidRPr="00544D49">
        <w:rPr>
          <w:rFonts w:ascii="Sakkal Majalla" w:eastAsia="Times New Roman" w:hAnsi="Sakkal Majalla" w:cs="Sakkal Majalla"/>
          <w:kern w:val="0"/>
          <w:sz w:val="28"/>
          <w:szCs w:val="28"/>
          <w:rtl/>
          <w:lang w:bidi="ar-JO"/>
          <w14:ligatures w14:val="none"/>
        </w:rPr>
        <w:t xml:space="preserve"> </w:t>
      </w:r>
      <w:r w:rsidRPr="00544D49">
        <w:rPr>
          <w:rFonts w:ascii="Sakkal Majalla" w:eastAsia="Times New Roman" w:hAnsi="Sakkal Majalla" w:cs="Sakkal Majalla"/>
          <w:kern w:val="0"/>
          <w:sz w:val="28"/>
          <w:szCs w:val="28"/>
          <w:rtl/>
          <w:lang w:bidi="ar-JO"/>
          <w14:ligatures w14:val="none"/>
        </w:rPr>
        <w:t>ويتضمن المتغيرات التالية</w:t>
      </w:r>
      <w:r w:rsidRPr="00544D49">
        <w:rPr>
          <w:rFonts w:ascii="Sakkal Majalla" w:eastAsia="Times New Roman" w:hAnsi="Sakkal Majalla" w:cs="Sakkal Majalla"/>
          <w:kern w:val="0"/>
          <w:sz w:val="28"/>
          <w:szCs w:val="28"/>
          <w:lang w:bidi="ar-JO"/>
          <w14:ligatures w14:val="none"/>
        </w:rPr>
        <w:t>:</w:t>
      </w:r>
      <w:r w:rsidRPr="00544D49">
        <w:rPr>
          <w:rFonts w:ascii="Sakkal Majalla" w:eastAsia="Calibri" w:hAnsi="Sakkal Majalla" w:cs="Sakkal Majalla"/>
          <w:kern w:val="0"/>
          <w:sz w:val="28"/>
          <w:szCs w:val="28"/>
          <w:rtl/>
          <w14:ligatures w14:val="none"/>
        </w:rPr>
        <w:t xml:space="preserve"> </w:t>
      </w:r>
    </w:p>
    <w:p w14:paraId="7CE5DA45" w14:textId="77777777" w:rsidR="00D16500" w:rsidRPr="00544D49" w:rsidRDefault="00F30BD7" w:rsidP="003625CD">
      <w:pPr>
        <w:numPr>
          <w:ilvl w:val="0"/>
          <w:numId w:val="4"/>
        </w:numPr>
        <w:spacing w:after="200" w:line="360" w:lineRule="auto"/>
        <w:contextualSpacing/>
        <w:jc w:val="both"/>
        <w:rPr>
          <w:rFonts w:ascii="Sakkal Majalla" w:eastAsia="Calibri" w:hAnsi="Sakkal Majalla" w:cs="Sakkal Majalla"/>
          <w:b/>
          <w:bCs/>
          <w:kern w:val="0"/>
          <w:sz w:val="28"/>
          <w:szCs w:val="28"/>
          <w14:ligatures w14:val="none"/>
        </w:rPr>
      </w:pPr>
      <w:r w:rsidRPr="00544D49">
        <w:rPr>
          <w:rFonts w:ascii="Sakkal Majalla" w:eastAsia="Calibri" w:hAnsi="Sakkal Majalla" w:cs="Sakkal Majalla"/>
          <w:b/>
          <w:bCs/>
          <w:kern w:val="0"/>
          <w:sz w:val="28"/>
          <w:szCs w:val="28"/>
          <w:rtl/>
          <w14:ligatures w14:val="none"/>
        </w:rPr>
        <w:t>المتغير المستقل</w:t>
      </w:r>
      <w:r w:rsidRPr="00544D49">
        <w:rPr>
          <w:rFonts w:ascii="Sakkal Majalla" w:eastAsia="Calibri" w:hAnsi="Sakkal Majalla" w:cs="Sakkal Majalla"/>
          <w:kern w:val="0"/>
          <w:sz w:val="28"/>
          <w:szCs w:val="28"/>
          <w:rtl/>
          <w14:ligatures w14:val="none"/>
        </w:rPr>
        <w:t xml:space="preserve">: </w:t>
      </w:r>
      <w:r w:rsidR="00680C2D" w:rsidRPr="00544D49">
        <w:rPr>
          <w:rFonts w:ascii="Sakkal Majalla" w:eastAsia="Calibri" w:hAnsi="Sakkal Majalla" w:cs="Sakkal Majalla"/>
          <w:kern w:val="0"/>
          <w:sz w:val="28"/>
          <w:szCs w:val="28"/>
          <w:rtl/>
          <w14:ligatures w14:val="none"/>
        </w:rPr>
        <w:t xml:space="preserve">إدارة المخاطر بأبعادها </w:t>
      </w:r>
      <w:r w:rsidR="00D16500" w:rsidRPr="00544D49">
        <w:rPr>
          <w:rFonts w:ascii="Sakkal Majalla" w:hAnsi="Sakkal Majalla" w:cs="Sakkal Majalla"/>
          <w:sz w:val="28"/>
          <w:szCs w:val="28"/>
          <w:rtl/>
          <w:lang w:bidi="ar-EG"/>
        </w:rPr>
        <w:t>(</w:t>
      </w:r>
      <w:r w:rsidR="00D16500" w:rsidRPr="00544D49">
        <w:rPr>
          <w:rFonts w:ascii="Sakkal Majalla" w:hAnsi="Sakkal Majalla" w:cs="Sakkal Majalla"/>
          <w:sz w:val="28"/>
          <w:szCs w:val="28"/>
          <w:rtl/>
        </w:rPr>
        <w:t xml:space="preserve">فاعلية إدارة المخاطر - كفاءة إدارة المخاطر </w:t>
      </w:r>
      <w:proofErr w:type="gramStart"/>
      <w:r w:rsidR="00D16500" w:rsidRPr="00544D49">
        <w:rPr>
          <w:rFonts w:ascii="Sakkal Majalla" w:hAnsi="Sakkal Majalla" w:cs="Sakkal Majalla"/>
          <w:sz w:val="28"/>
          <w:szCs w:val="28"/>
          <w:rtl/>
        </w:rPr>
        <w:t>-  استجابة</w:t>
      </w:r>
      <w:proofErr w:type="gramEnd"/>
      <w:r w:rsidR="00D16500" w:rsidRPr="00544D49">
        <w:rPr>
          <w:rFonts w:ascii="Sakkal Majalla" w:hAnsi="Sakkal Majalla" w:cs="Sakkal Majalla"/>
          <w:sz w:val="28"/>
          <w:szCs w:val="28"/>
          <w:rtl/>
        </w:rPr>
        <w:t xml:space="preserve"> إدارة المخاطر)</w:t>
      </w:r>
      <w:r w:rsidR="00D16500" w:rsidRPr="00544D49">
        <w:rPr>
          <w:rFonts w:ascii="Sakkal Majalla" w:eastAsia="Calibri" w:hAnsi="Sakkal Majalla" w:cs="Sakkal Majalla"/>
          <w:kern w:val="0"/>
          <w:sz w:val="28"/>
          <w:szCs w:val="28"/>
          <w:rtl/>
          <w14:ligatures w14:val="none"/>
        </w:rPr>
        <w:t xml:space="preserve"> </w:t>
      </w:r>
    </w:p>
    <w:p w14:paraId="2E634511" w14:textId="705F77A1" w:rsidR="00D16500" w:rsidRPr="00544D49" w:rsidRDefault="00F30BD7" w:rsidP="003625CD">
      <w:pPr>
        <w:numPr>
          <w:ilvl w:val="0"/>
          <w:numId w:val="4"/>
        </w:numPr>
        <w:spacing w:after="200" w:line="360" w:lineRule="auto"/>
        <w:contextualSpacing/>
        <w:jc w:val="both"/>
        <w:rPr>
          <w:rFonts w:ascii="Sakkal Majalla" w:eastAsia="Calibri" w:hAnsi="Sakkal Majalla" w:cs="Sakkal Majalla"/>
          <w:b/>
          <w:bCs/>
          <w:kern w:val="0"/>
          <w:sz w:val="28"/>
          <w:szCs w:val="28"/>
          <w14:ligatures w14:val="none"/>
        </w:rPr>
      </w:pPr>
      <w:r w:rsidRPr="00544D49">
        <w:rPr>
          <w:rFonts w:ascii="Sakkal Majalla" w:eastAsia="Calibri" w:hAnsi="Sakkal Majalla" w:cs="Sakkal Majalla"/>
          <w:b/>
          <w:bCs/>
          <w:kern w:val="0"/>
          <w:sz w:val="28"/>
          <w:szCs w:val="28"/>
          <w:rtl/>
          <w14:ligatures w14:val="none"/>
        </w:rPr>
        <w:t>المتغير التابع:</w:t>
      </w:r>
      <w:r w:rsidRPr="00544D49">
        <w:rPr>
          <w:rFonts w:ascii="Sakkal Majalla" w:eastAsia="Times New Roman" w:hAnsi="Sakkal Majalla" w:cs="Sakkal Majalla"/>
          <w:kern w:val="0"/>
          <w:sz w:val="28"/>
          <w:szCs w:val="28"/>
          <w:rtl/>
          <w:lang w:bidi="ar-JO"/>
          <w14:ligatures w14:val="none"/>
        </w:rPr>
        <w:t xml:space="preserve"> </w:t>
      </w:r>
      <w:bookmarkStart w:id="36" w:name="_Hlk172078726"/>
      <w:bookmarkStart w:id="37" w:name="_Hlk172124875"/>
      <w:r w:rsidR="0033222A" w:rsidRPr="00544D49">
        <w:rPr>
          <w:rFonts w:ascii="Sakkal Majalla" w:eastAsia="Times New Roman" w:hAnsi="Sakkal Majalla" w:cs="Sakkal Majalla"/>
          <w:kern w:val="0"/>
          <w:sz w:val="28"/>
          <w:szCs w:val="28"/>
          <w:rtl/>
          <w:lang w:bidi="ar-JO"/>
          <w14:ligatures w14:val="none"/>
        </w:rPr>
        <w:t>كفاءة أداء</w:t>
      </w:r>
      <w:r w:rsidR="004D78A1" w:rsidRPr="00544D49">
        <w:rPr>
          <w:rFonts w:ascii="Sakkal Majalla" w:eastAsia="Times New Roman" w:hAnsi="Sakkal Majalla" w:cs="Sakkal Majalla"/>
          <w:kern w:val="0"/>
          <w:sz w:val="28"/>
          <w:szCs w:val="28"/>
          <w:rtl/>
          <w:lang w:bidi="ar-JO"/>
          <w14:ligatures w14:val="none"/>
        </w:rPr>
        <w:t xml:space="preserve"> </w:t>
      </w:r>
      <w:r w:rsidR="0033222A" w:rsidRPr="00544D49">
        <w:rPr>
          <w:rFonts w:ascii="Sakkal Majalla" w:eastAsia="Times New Roman" w:hAnsi="Sakkal Majalla" w:cs="Sakkal Majalla"/>
          <w:kern w:val="0"/>
          <w:sz w:val="28"/>
          <w:szCs w:val="28"/>
          <w:rtl/>
          <w:lang w:bidi="ar-JO"/>
          <w14:ligatures w14:val="none"/>
        </w:rPr>
        <w:t>عمليات الشحن</w:t>
      </w:r>
      <w:bookmarkEnd w:id="36"/>
      <w:r w:rsidR="00680C2D" w:rsidRPr="00544D49">
        <w:rPr>
          <w:rFonts w:ascii="Sakkal Majalla" w:eastAsia="Times New Roman" w:hAnsi="Sakkal Majalla" w:cs="Sakkal Majalla"/>
          <w:kern w:val="0"/>
          <w:sz w:val="28"/>
          <w:szCs w:val="28"/>
          <w:rtl/>
          <w:lang w:bidi="ar-JO"/>
          <w14:ligatures w14:val="none"/>
        </w:rPr>
        <w:t xml:space="preserve"> </w:t>
      </w:r>
      <w:bookmarkEnd w:id="37"/>
    </w:p>
    <w:p w14:paraId="189ADE0F" w14:textId="4D5F7496" w:rsidR="00F30BD7" w:rsidRPr="00544D49" w:rsidRDefault="00544D49" w:rsidP="00544D49">
      <w:pPr>
        <w:spacing w:line="360" w:lineRule="auto"/>
        <w:ind w:left="491"/>
        <w:jc w:val="center"/>
        <w:rPr>
          <w:rFonts w:ascii="Sakkal Majalla" w:eastAsia="Calibri" w:hAnsi="Sakkal Majalla" w:cs="Sakkal Majalla"/>
          <w:b/>
          <w:bCs/>
          <w:kern w:val="0"/>
          <w:sz w:val="28"/>
          <w:szCs w:val="28"/>
          <w:rtl/>
          <w14:ligatures w14:val="none"/>
        </w:rPr>
      </w:pPr>
      <w:r w:rsidRPr="00544D49">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709440" behindDoc="0" locked="0" layoutInCell="1" allowOverlap="1" wp14:anchorId="6CF36998" wp14:editId="3C4F4A56">
                <wp:simplePos x="0" y="0"/>
                <wp:positionH relativeFrom="column">
                  <wp:posOffset>566420</wp:posOffset>
                </wp:positionH>
                <wp:positionV relativeFrom="paragraph">
                  <wp:posOffset>377190</wp:posOffset>
                </wp:positionV>
                <wp:extent cx="4610101" cy="1504950"/>
                <wp:effectExtent l="0" t="0" r="19050" b="19050"/>
                <wp:wrapNone/>
                <wp:docPr id="59021216" name="Group 8"/>
                <wp:cNvGraphicFramePr/>
                <a:graphic xmlns:a="http://schemas.openxmlformats.org/drawingml/2006/main">
                  <a:graphicData uri="http://schemas.microsoft.com/office/word/2010/wordprocessingGroup">
                    <wpg:wgp>
                      <wpg:cNvGrpSpPr/>
                      <wpg:grpSpPr>
                        <a:xfrm>
                          <a:off x="0" y="0"/>
                          <a:ext cx="4610101" cy="1504950"/>
                          <a:chOff x="1123949" y="0"/>
                          <a:chExt cx="4610101" cy="1504950"/>
                        </a:xfrm>
                      </wpg:grpSpPr>
                      <wpg:grpSp>
                        <wpg:cNvPr id="131070366" name="Group 24"/>
                        <wpg:cNvGrpSpPr/>
                        <wpg:grpSpPr>
                          <a:xfrm>
                            <a:off x="1123949" y="0"/>
                            <a:ext cx="4610101" cy="1504950"/>
                            <a:chOff x="857249" y="-66675"/>
                            <a:chExt cx="4610101" cy="1504950"/>
                          </a:xfrm>
                        </wpg:grpSpPr>
                        <wps:wsp>
                          <wps:cNvPr id="944752022" name="Rectangle: Rounded Corners 21"/>
                          <wps:cNvSpPr/>
                          <wps:spPr>
                            <a:xfrm>
                              <a:off x="876300" y="381001"/>
                              <a:ext cx="1828800" cy="819149"/>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857249" y="476250"/>
                              <a:ext cx="1876425" cy="7524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923998E" w14:textId="3AAA787E" w:rsidR="00234450" w:rsidRPr="00544D49" w:rsidRDefault="00234450" w:rsidP="00234450">
                                <w:pPr>
                                  <w:jc w:val="center"/>
                                  <w:rPr>
                                    <w:rFonts w:ascii="Sakkal Majalla" w:hAnsi="Sakkal Majalla" w:cs="Sakkal Majalla"/>
                                    <w:b/>
                                    <w:bCs/>
                                    <w:sz w:val="28"/>
                                    <w:szCs w:val="28"/>
                                    <w:rtl/>
                                    <w:lang w:bidi="ar-EG"/>
                                  </w:rPr>
                                </w:pPr>
                                <w:r w:rsidRPr="00544D49">
                                  <w:rPr>
                                    <w:rFonts w:ascii="Sakkal Majalla" w:hAnsi="Sakkal Majalla" w:cs="Sakkal Majalla"/>
                                    <w:b/>
                                    <w:bCs/>
                                    <w:sz w:val="28"/>
                                    <w:szCs w:val="28"/>
                                    <w:rtl/>
                                    <w:lang w:bidi="ar-EG"/>
                                  </w:rPr>
                                  <w:t>المتغير ا</w:t>
                                </w:r>
                                <w:r w:rsidRPr="00544D49">
                                  <w:rPr>
                                    <w:rFonts w:ascii="Sakkal Majalla" w:hAnsi="Sakkal Majalla" w:cs="Sakkal Majalla" w:hint="cs"/>
                                    <w:b/>
                                    <w:bCs/>
                                    <w:sz w:val="28"/>
                                    <w:szCs w:val="28"/>
                                    <w:rtl/>
                                    <w:lang w:bidi="ar-EG"/>
                                  </w:rPr>
                                  <w:t>لتابع</w:t>
                                </w:r>
                              </w:p>
                              <w:p w14:paraId="5C815BE8" w14:textId="1F8F8475" w:rsidR="00234450" w:rsidRPr="00544D49" w:rsidRDefault="00680C2D" w:rsidP="00680C2D">
                                <w:pPr>
                                  <w:jc w:val="center"/>
                                  <w:rPr>
                                    <w:rFonts w:ascii="Sakkal Majalla" w:hAnsi="Sakkal Majalla" w:cs="Sakkal Majalla"/>
                                    <w:b/>
                                    <w:bCs/>
                                    <w:sz w:val="28"/>
                                    <w:szCs w:val="28"/>
                                    <w:u w:val="single"/>
                                    <w:lang w:bidi="ar-EG"/>
                                  </w:rPr>
                                </w:pPr>
                                <w:r w:rsidRPr="00544D49">
                                  <w:rPr>
                                    <w:rFonts w:ascii="Sakkal Majalla" w:hAnsi="Sakkal Majalla" w:cs="Sakkal Majalla"/>
                                    <w:b/>
                                    <w:bCs/>
                                    <w:sz w:val="28"/>
                                    <w:szCs w:val="28"/>
                                    <w:u w:val="single"/>
                                    <w:rtl/>
                                    <w:lang w:bidi="ar-EG"/>
                                  </w:rPr>
                                  <w:t>كفاءة أداء عمليات الشحن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295650" y="-66675"/>
                              <a:ext cx="2162176" cy="149542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276600" y="47625"/>
                              <a:ext cx="2190750" cy="13906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A5A6714" w14:textId="4765E8AC" w:rsidR="002766BC" w:rsidRPr="00544D49" w:rsidRDefault="002766BC" w:rsidP="002766BC">
                                <w:pPr>
                                  <w:jc w:val="center"/>
                                  <w:rPr>
                                    <w:rFonts w:ascii="Sakkal Majalla" w:hAnsi="Sakkal Majalla" w:cs="Sakkal Majalla"/>
                                    <w:b/>
                                    <w:bCs/>
                                    <w:sz w:val="28"/>
                                    <w:szCs w:val="28"/>
                                    <w:rtl/>
                                    <w:lang w:bidi="ar-EG"/>
                                  </w:rPr>
                                </w:pPr>
                                <w:r w:rsidRPr="00544D49">
                                  <w:rPr>
                                    <w:rFonts w:ascii="Sakkal Majalla" w:hAnsi="Sakkal Majalla" w:cs="Sakkal Majalla"/>
                                    <w:b/>
                                    <w:bCs/>
                                    <w:sz w:val="28"/>
                                    <w:szCs w:val="28"/>
                                    <w:rtl/>
                                    <w:lang w:bidi="ar-EG"/>
                                  </w:rPr>
                                  <w:t>المتغير المستقل</w:t>
                                </w:r>
                              </w:p>
                              <w:p w14:paraId="19FB74FB" w14:textId="53E06364" w:rsidR="002766BC" w:rsidRPr="00544D49" w:rsidRDefault="00680C2D" w:rsidP="002766BC">
                                <w:pPr>
                                  <w:jc w:val="center"/>
                                  <w:rPr>
                                    <w:rFonts w:ascii="Sakkal Majalla" w:hAnsi="Sakkal Majalla" w:cs="Sakkal Majalla"/>
                                    <w:b/>
                                    <w:bCs/>
                                    <w:sz w:val="28"/>
                                    <w:szCs w:val="28"/>
                                    <w:u w:val="single"/>
                                    <w:lang w:bidi="ar-EG"/>
                                  </w:rPr>
                                </w:pPr>
                                <w:r w:rsidRPr="00544D49">
                                  <w:rPr>
                                    <w:rFonts w:ascii="Sakkal Majalla" w:hAnsi="Sakkal Majalla" w:cs="Sakkal Majalla"/>
                                    <w:b/>
                                    <w:bCs/>
                                    <w:sz w:val="28"/>
                                    <w:szCs w:val="28"/>
                                    <w:u w:val="single"/>
                                    <w:rtl/>
                                    <w:lang w:bidi="ar-EG"/>
                                  </w:rPr>
                                  <w:t>إدارة المخاطر</w:t>
                                </w:r>
                              </w:p>
                              <w:p w14:paraId="0D33DE15" w14:textId="1A7B4BCE" w:rsidR="002766BC" w:rsidRPr="00544D49" w:rsidRDefault="00D16500" w:rsidP="003625CD">
                                <w:pPr>
                                  <w:pStyle w:val="a6"/>
                                  <w:numPr>
                                    <w:ilvl w:val="0"/>
                                    <w:numId w:val="8"/>
                                  </w:numPr>
                                  <w:jc w:val="center"/>
                                  <w:rPr>
                                    <w:rFonts w:ascii="Sakkal Majalla" w:hAnsi="Sakkal Majalla" w:cs="Sakkal Majalla"/>
                                    <w:sz w:val="28"/>
                                    <w:szCs w:val="28"/>
                                    <w:lang w:bidi="ar-EG"/>
                                  </w:rPr>
                                </w:pPr>
                                <w:r w:rsidRPr="00544D49">
                                  <w:rPr>
                                    <w:rFonts w:ascii="Sakkal Majalla" w:hAnsi="Sakkal Majalla" w:cs="Sakkal Majalla"/>
                                    <w:sz w:val="28"/>
                                    <w:szCs w:val="28"/>
                                    <w:rtl/>
                                    <w:lang w:bidi="ar-EG"/>
                                  </w:rPr>
                                  <w:t>فاعلية إدارة المخاطر</w:t>
                                </w:r>
                              </w:p>
                              <w:p w14:paraId="3B9FAF60" w14:textId="00E57F6F" w:rsidR="00D16500" w:rsidRPr="00544D49" w:rsidRDefault="00D16500" w:rsidP="003625CD">
                                <w:pPr>
                                  <w:pStyle w:val="a6"/>
                                  <w:numPr>
                                    <w:ilvl w:val="0"/>
                                    <w:numId w:val="8"/>
                                  </w:numPr>
                                  <w:jc w:val="center"/>
                                  <w:rPr>
                                    <w:rFonts w:ascii="Sakkal Majalla" w:hAnsi="Sakkal Majalla" w:cs="Sakkal Majalla"/>
                                    <w:sz w:val="28"/>
                                    <w:szCs w:val="28"/>
                                    <w:lang w:bidi="ar-EG"/>
                                  </w:rPr>
                                </w:pPr>
                                <w:r w:rsidRPr="00544D49">
                                  <w:rPr>
                                    <w:rFonts w:ascii="Sakkal Majalla" w:hAnsi="Sakkal Majalla" w:cs="Sakkal Majalla"/>
                                    <w:sz w:val="28"/>
                                    <w:szCs w:val="28"/>
                                    <w:rtl/>
                                    <w:lang w:bidi="ar-EG"/>
                                  </w:rPr>
                                  <w:t>كفاءة إدارة المخاطر</w:t>
                                </w:r>
                              </w:p>
                              <w:p w14:paraId="21BD91A5" w14:textId="00893A7E" w:rsidR="00D16500" w:rsidRPr="00544D49" w:rsidRDefault="00D16500" w:rsidP="003625CD">
                                <w:pPr>
                                  <w:pStyle w:val="a6"/>
                                  <w:numPr>
                                    <w:ilvl w:val="0"/>
                                    <w:numId w:val="8"/>
                                  </w:numPr>
                                  <w:jc w:val="center"/>
                                  <w:rPr>
                                    <w:rFonts w:ascii="Sakkal Majalla" w:hAnsi="Sakkal Majalla" w:cs="Sakkal Majalla"/>
                                    <w:sz w:val="28"/>
                                    <w:szCs w:val="28"/>
                                    <w:lang w:bidi="ar-EG"/>
                                  </w:rPr>
                                </w:pPr>
                                <w:r w:rsidRPr="00544D49">
                                  <w:rPr>
                                    <w:rFonts w:ascii="Sakkal Majalla" w:hAnsi="Sakkal Majalla" w:cs="Sakkal Majalla"/>
                                    <w:sz w:val="28"/>
                                    <w:szCs w:val="28"/>
                                    <w:rtl/>
                                  </w:rPr>
                                  <w:t>استجابة إدارة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rot="10800000">
                            <a:off x="3019426" y="981075"/>
                            <a:ext cx="523877" cy="76202"/>
                          </a:xfrm>
                          <a:prstGeom prst="bentConnector3">
                            <a:avLst>
                              <a:gd name="adj1" fmla="val 50000"/>
                            </a:avLst>
                          </a:prstGeom>
                          <a:ln>
                            <a:tailEnd type="triangle"/>
                          </a:ln>
                        </wps:spPr>
                        <wps:style>
                          <a:lnRef idx="2">
                            <a:schemeClr val="accent2"/>
                          </a:lnRef>
                          <a:fillRef idx="1">
                            <a:schemeClr val="lt1"/>
                          </a:fillRef>
                          <a:effectRef idx="0">
                            <a:schemeClr val="accent2"/>
                          </a:effectRef>
                          <a:fontRef idx="minor">
                            <a:schemeClr val="dk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44.6pt;margin-top:29.7pt;width:363pt;height:118.5pt;z-index:251709440;mso-width-relative:margin;mso-height-relative:margin" coordorigin="11239" coordsize="46101,15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">
                <v:group id="Group 24" o:spid="_x0000_s1027" style="position:absolute;left:11239;width:46101;height:15049" coordorigin="8572,-666" coordsize="46101,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8763;top:3810;width:18288;height:8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" fillcolor="white [3201]" strokecolor="#ed7d31 [3205]" strokeweight="1pt">
                    <v:stroke joinstyle="miter"/>
                  </v:roundrect>
                  <v:shapetype id="_x0000_t202" coordsize="21600,21600" o:spt="202" path="m,l,21600r21600,l21600,xe">
                    <v:stroke joinstyle="miter"/>
                    <v:path gradientshapeok="t" o:connecttype="rect"/>
                  </v:shapetype>
                  <v:shape id="Text Box 22" o:spid="_x0000_s1029" type="#_x0000_t202" style="position:absolute;left:8572;top:4762;width:18764;height:7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" fillcolor="white [3201]" strokecolor="#ed7d31 [3205]" strokeweight="1pt">
                    <v:textbox>
                      <w:txbxContent>
                        <w:p w14:paraId="4923998E" w14:textId="3AAA787E" w:rsidR="00234450" w:rsidRPr="00544D49" w:rsidRDefault="00234450" w:rsidP="00234450">
                          <w:pPr>
                            <w:jc w:val="center"/>
                            <w:rPr>
                              <w:rFonts w:ascii="Sakkal Majalla" w:hAnsi="Sakkal Majalla" w:cs="Sakkal Majalla"/>
                              <w:b/>
                              <w:bCs/>
                              <w:sz w:val="28"/>
                              <w:szCs w:val="28"/>
                              <w:rtl/>
                              <w:lang w:bidi="ar-EG"/>
                            </w:rPr>
                          </w:pPr>
                          <w:r w:rsidRPr="00544D49">
                            <w:rPr>
                              <w:rFonts w:ascii="Sakkal Majalla" w:hAnsi="Sakkal Majalla" w:cs="Sakkal Majalla"/>
                              <w:b/>
                              <w:bCs/>
                              <w:sz w:val="28"/>
                              <w:szCs w:val="28"/>
                              <w:rtl/>
                              <w:lang w:bidi="ar-EG"/>
                            </w:rPr>
                            <w:t>المتغير ا</w:t>
                          </w:r>
                          <w:r w:rsidRPr="00544D49">
                            <w:rPr>
                              <w:rFonts w:ascii="Sakkal Majalla" w:hAnsi="Sakkal Majalla" w:cs="Sakkal Majalla" w:hint="cs"/>
                              <w:b/>
                              <w:bCs/>
                              <w:sz w:val="28"/>
                              <w:szCs w:val="28"/>
                              <w:rtl/>
                              <w:lang w:bidi="ar-EG"/>
                            </w:rPr>
                            <w:t>لتابع</w:t>
                          </w:r>
                        </w:p>
                        <w:p w14:paraId="5C815BE8" w14:textId="1F8F8475" w:rsidR="00234450" w:rsidRPr="00544D49" w:rsidRDefault="00680C2D" w:rsidP="00680C2D">
                          <w:pPr>
                            <w:jc w:val="center"/>
                            <w:rPr>
                              <w:rFonts w:ascii="Sakkal Majalla" w:hAnsi="Sakkal Majalla" w:cs="Sakkal Majalla"/>
                              <w:b/>
                              <w:bCs/>
                              <w:sz w:val="28"/>
                              <w:szCs w:val="28"/>
                              <w:u w:val="single"/>
                              <w:lang w:bidi="ar-EG"/>
                            </w:rPr>
                          </w:pPr>
                          <w:r w:rsidRPr="00544D49">
                            <w:rPr>
                              <w:rFonts w:ascii="Sakkal Majalla" w:hAnsi="Sakkal Majalla" w:cs="Sakkal Majalla"/>
                              <w:b/>
                              <w:bCs/>
                              <w:sz w:val="28"/>
                              <w:szCs w:val="28"/>
                              <w:u w:val="single"/>
                              <w:rtl/>
                              <w:lang w:bidi="ar-EG"/>
                            </w:rPr>
                            <w:t>كفاءة أداء عمليات الشحن</w:t>
                          </w:r>
                        </w:p>
                      </w:txbxContent>
                    </v:textbox>
                  </v:shape>
                  <v:roundrect id="Rectangle: Rounded Corners 21" o:spid="_x0000_s1030" style="position:absolute;left:32956;top:-666;width:21622;height:14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" fillcolor="white [3201]" strokecolor="#ed7d31 [3205]" strokeweight="1pt">
                    <v:stroke joinstyle="miter"/>
                  </v:roundrect>
                  <v:shape id="Text Box 22" o:spid="_x0000_s1031" type="#_x0000_t202" style="position:absolute;left:32766;top:476;width:21907;height:1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" fillcolor="white [3201]" strokecolor="#ed7d31 [3205]" strokeweight="1pt">
                    <v:textbox>
                      <w:txbxContent>
                        <w:p w14:paraId="5A5A6714" w14:textId="4765E8AC" w:rsidR="002766BC" w:rsidRPr="00544D49" w:rsidRDefault="002766BC" w:rsidP="002766BC">
                          <w:pPr>
                            <w:jc w:val="center"/>
                            <w:rPr>
                              <w:rFonts w:ascii="Sakkal Majalla" w:hAnsi="Sakkal Majalla" w:cs="Sakkal Majalla"/>
                              <w:b/>
                              <w:bCs/>
                              <w:sz w:val="28"/>
                              <w:szCs w:val="28"/>
                              <w:rtl/>
                              <w:lang w:bidi="ar-EG"/>
                            </w:rPr>
                          </w:pPr>
                          <w:r w:rsidRPr="00544D49">
                            <w:rPr>
                              <w:rFonts w:ascii="Sakkal Majalla" w:hAnsi="Sakkal Majalla" w:cs="Sakkal Majalla"/>
                              <w:b/>
                              <w:bCs/>
                              <w:sz w:val="28"/>
                              <w:szCs w:val="28"/>
                              <w:rtl/>
                              <w:lang w:bidi="ar-EG"/>
                            </w:rPr>
                            <w:t>المتغير المستقل</w:t>
                          </w:r>
                        </w:p>
                        <w:p w14:paraId="19FB74FB" w14:textId="53E06364" w:rsidR="002766BC" w:rsidRPr="00544D49" w:rsidRDefault="00680C2D" w:rsidP="002766BC">
                          <w:pPr>
                            <w:jc w:val="center"/>
                            <w:rPr>
                              <w:rFonts w:ascii="Sakkal Majalla" w:hAnsi="Sakkal Majalla" w:cs="Sakkal Majalla"/>
                              <w:b/>
                              <w:bCs/>
                              <w:sz w:val="28"/>
                              <w:szCs w:val="28"/>
                              <w:u w:val="single"/>
                              <w:lang w:bidi="ar-EG"/>
                            </w:rPr>
                          </w:pPr>
                          <w:r w:rsidRPr="00544D49">
                            <w:rPr>
                              <w:rFonts w:ascii="Sakkal Majalla" w:hAnsi="Sakkal Majalla" w:cs="Sakkal Majalla"/>
                              <w:b/>
                              <w:bCs/>
                              <w:sz w:val="28"/>
                              <w:szCs w:val="28"/>
                              <w:u w:val="single"/>
                              <w:rtl/>
                              <w:lang w:bidi="ar-EG"/>
                            </w:rPr>
                            <w:t>إدارة المخاطر</w:t>
                          </w:r>
                        </w:p>
                        <w:p w14:paraId="0D33DE15" w14:textId="1A7B4BCE" w:rsidR="002766BC" w:rsidRPr="00544D49" w:rsidRDefault="00D16500" w:rsidP="003625CD">
                          <w:pPr>
                            <w:pStyle w:val="a6"/>
                            <w:numPr>
                              <w:ilvl w:val="0"/>
                              <w:numId w:val="8"/>
                            </w:numPr>
                            <w:jc w:val="center"/>
                            <w:rPr>
                              <w:rFonts w:ascii="Sakkal Majalla" w:hAnsi="Sakkal Majalla" w:cs="Sakkal Majalla"/>
                              <w:sz w:val="28"/>
                              <w:szCs w:val="28"/>
                              <w:lang w:bidi="ar-EG"/>
                            </w:rPr>
                          </w:pPr>
                          <w:r w:rsidRPr="00544D49">
                            <w:rPr>
                              <w:rFonts w:ascii="Sakkal Majalla" w:hAnsi="Sakkal Majalla" w:cs="Sakkal Majalla"/>
                              <w:sz w:val="28"/>
                              <w:szCs w:val="28"/>
                              <w:rtl/>
                              <w:lang w:bidi="ar-EG"/>
                            </w:rPr>
                            <w:t>فاعلية إدارة المخاطر</w:t>
                          </w:r>
                        </w:p>
                        <w:p w14:paraId="3B9FAF60" w14:textId="00E57F6F" w:rsidR="00D16500" w:rsidRPr="00544D49" w:rsidRDefault="00D16500" w:rsidP="003625CD">
                          <w:pPr>
                            <w:pStyle w:val="a6"/>
                            <w:numPr>
                              <w:ilvl w:val="0"/>
                              <w:numId w:val="8"/>
                            </w:numPr>
                            <w:jc w:val="center"/>
                            <w:rPr>
                              <w:rFonts w:ascii="Sakkal Majalla" w:hAnsi="Sakkal Majalla" w:cs="Sakkal Majalla"/>
                              <w:sz w:val="28"/>
                              <w:szCs w:val="28"/>
                              <w:lang w:bidi="ar-EG"/>
                            </w:rPr>
                          </w:pPr>
                          <w:r w:rsidRPr="00544D49">
                            <w:rPr>
                              <w:rFonts w:ascii="Sakkal Majalla" w:hAnsi="Sakkal Majalla" w:cs="Sakkal Majalla"/>
                              <w:sz w:val="28"/>
                              <w:szCs w:val="28"/>
                              <w:rtl/>
                              <w:lang w:bidi="ar-EG"/>
                            </w:rPr>
                            <w:t>كفاءة إدارة المخاطر</w:t>
                          </w:r>
                        </w:p>
                        <w:p w14:paraId="21BD91A5" w14:textId="00893A7E" w:rsidR="00D16500" w:rsidRPr="00544D49" w:rsidRDefault="00D16500" w:rsidP="003625CD">
                          <w:pPr>
                            <w:pStyle w:val="a6"/>
                            <w:numPr>
                              <w:ilvl w:val="0"/>
                              <w:numId w:val="8"/>
                            </w:numPr>
                            <w:jc w:val="center"/>
                            <w:rPr>
                              <w:rFonts w:ascii="Sakkal Majalla" w:hAnsi="Sakkal Majalla" w:cs="Sakkal Majalla"/>
                              <w:sz w:val="28"/>
                              <w:szCs w:val="28"/>
                              <w:lang w:bidi="ar-EG"/>
                            </w:rPr>
                          </w:pPr>
                          <w:r w:rsidRPr="00544D49">
                            <w:rPr>
                              <w:rFonts w:ascii="Sakkal Majalla" w:hAnsi="Sakkal Majalla" w:cs="Sakkal Majalla"/>
                              <w:sz w:val="28"/>
                              <w:szCs w:val="28"/>
                              <w:rtl/>
                            </w:rPr>
                            <w:t>استجابة إدارة المخاطر</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30194;top:9810;width:5239;height:762;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" filled="t" fillcolor="white [3201]" strokecolor="#ed7d31 [3205]" strokeweight="1pt">
                  <v:stroke endarrow="block"/>
                </v:shape>
              </v:group>
            </w:pict>
          </mc:Fallback>
        </mc:AlternateContent>
      </w:r>
      <w:r w:rsidR="00F30BD7" w:rsidRPr="00544D49">
        <w:rPr>
          <w:rFonts w:ascii="Sakkal Majalla" w:eastAsia="Calibri" w:hAnsi="Sakkal Majalla" w:cs="Sakkal Majalla"/>
          <w:b/>
          <w:bCs/>
          <w:kern w:val="0"/>
          <w:sz w:val="28"/>
          <w:szCs w:val="28"/>
          <w:rtl/>
          <w14:ligatures w14:val="none"/>
        </w:rPr>
        <w:t>الشكل رقم (1) متغيرات الدراسة</w:t>
      </w:r>
    </w:p>
    <w:p w14:paraId="4AA89779" w14:textId="7EBFE9BE" w:rsidR="003634C1" w:rsidRPr="00544D49" w:rsidRDefault="003634C1" w:rsidP="00544D49">
      <w:pPr>
        <w:spacing w:line="360" w:lineRule="auto"/>
        <w:ind w:left="491"/>
        <w:jc w:val="center"/>
        <w:rPr>
          <w:rFonts w:ascii="Sakkal Majalla" w:eastAsia="Calibri" w:hAnsi="Sakkal Majalla" w:cs="Sakkal Majalla"/>
          <w:b/>
          <w:bCs/>
          <w:kern w:val="0"/>
          <w:sz w:val="28"/>
          <w:szCs w:val="28"/>
          <w:rtl/>
          <w14:ligatures w14:val="none"/>
        </w:rPr>
      </w:pPr>
    </w:p>
    <w:p w14:paraId="50AFDD71" w14:textId="0C08EC57" w:rsidR="003634C1" w:rsidRPr="00544D49" w:rsidRDefault="003634C1" w:rsidP="00544D49">
      <w:pPr>
        <w:spacing w:line="360" w:lineRule="auto"/>
        <w:ind w:left="491"/>
        <w:jc w:val="center"/>
        <w:rPr>
          <w:rFonts w:ascii="Sakkal Majalla" w:eastAsia="Calibri" w:hAnsi="Sakkal Majalla" w:cs="Sakkal Majalla"/>
          <w:b/>
          <w:bCs/>
          <w:kern w:val="0"/>
          <w:sz w:val="28"/>
          <w:szCs w:val="28"/>
          <w:rtl/>
          <w14:ligatures w14:val="none"/>
        </w:rPr>
      </w:pPr>
    </w:p>
    <w:p w14:paraId="528FB14B" w14:textId="77777777" w:rsidR="000B42BC" w:rsidRDefault="000B42BC" w:rsidP="00544D49">
      <w:pPr>
        <w:spacing w:line="360" w:lineRule="auto"/>
        <w:rPr>
          <w:rFonts w:ascii="Sakkal Majalla" w:eastAsia="Calibri" w:hAnsi="Sakkal Majalla" w:cs="Sakkal Majalla"/>
          <w:b/>
          <w:bCs/>
          <w:kern w:val="0"/>
          <w:sz w:val="28"/>
          <w:szCs w:val="28"/>
          <w:rtl/>
          <w14:ligatures w14:val="none"/>
        </w:rPr>
      </w:pPr>
    </w:p>
    <w:p w14:paraId="5F383BDA" w14:textId="77777777" w:rsidR="00544D49" w:rsidRPr="00544D49" w:rsidRDefault="00544D49" w:rsidP="00544D49">
      <w:pPr>
        <w:spacing w:line="360" w:lineRule="auto"/>
        <w:rPr>
          <w:rFonts w:ascii="Sakkal Majalla" w:eastAsia="Calibri" w:hAnsi="Sakkal Majalla" w:cs="Sakkal Majalla"/>
          <w:kern w:val="0"/>
          <w:sz w:val="28"/>
          <w:szCs w:val="28"/>
          <w:rtl/>
          <w14:ligatures w14:val="none"/>
        </w:rPr>
      </w:pPr>
    </w:p>
    <w:p w14:paraId="4F77F643" w14:textId="0B5CFEAD" w:rsidR="007B5F2D" w:rsidRPr="00544D49" w:rsidRDefault="00F30BD7" w:rsidP="00544D49">
      <w:pPr>
        <w:spacing w:line="360" w:lineRule="auto"/>
        <w:jc w:val="center"/>
        <w:rPr>
          <w:rFonts w:ascii="Sakkal Majalla" w:eastAsia="Calibri" w:hAnsi="Sakkal Majalla" w:cs="Sakkal Majalla"/>
          <w:kern w:val="0"/>
          <w:sz w:val="28"/>
          <w:szCs w:val="28"/>
          <w:rtl/>
          <w14:ligatures w14:val="none"/>
        </w:rPr>
      </w:pPr>
      <w:r w:rsidRPr="00544D49">
        <w:rPr>
          <w:rFonts w:ascii="Sakkal Majalla" w:eastAsia="Calibri" w:hAnsi="Sakkal Majalla" w:cs="Sakkal Majalla"/>
          <w:kern w:val="0"/>
          <w:sz w:val="28"/>
          <w:szCs w:val="28"/>
          <w:rtl/>
          <w14:ligatures w14:val="none"/>
        </w:rPr>
        <w:t>المصدر:</w:t>
      </w:r>
      <w:r w:rsidR="000B42BC" w:rsidRPr="00544D49">
        <w:rPr>
          <w:rFonts w:ascii="Sakkal Majalla" w:eastAsia="Calibri" w:hAnsi="Sakkal Majalla" w:cs="Sakkal Majalla"/>
          <w:kern w:val="0"/>
          <w:sz w:val="28"/>
          <w:szCs w:val="28"/>
          <w:rtl/>
          <w14:ligatures w14:val="none"/>
        </w:rPr>
        <w:t xml:space="preserve"> </w:t>
      </w:r>
      <w:r w:rsidRPr="00544D49">
        <w:rPr>
          <w:rFonts w:ascii="Sakkal Majalla" w:eastAsia="Calibri" w:hAnsi="Sakkal Majalla" w:cs="Sakkal Majalla"/>
          <w:kern w:val="0"/>
          <w:sz w:val="28"/>
          <w:szCs w:val="28"/>
          <w:rtl/>
          <w14:ligatures w14:val="none"/>
        </w:rPr>
        <w:t>إعداد الباح</w:t>
      </w:r>
      <w:r w:rsidR="002766BC" w:rsidRPr="00544D49">
        <w:rPr>
          <w:rFonts w:ascii="Sakkal Majalla" w:eastAsia="Calibri" w:hAnsi="Sakkal Majalla" w:cs="Sakkal Majalla"/>
          <w:kern w:val="0"/>
          <w:sz w:val="28"/>
          <w:szCs w:val="28"/>
          <w:rtl/>
          <w14:ligatures w14:val="none"/>
        </w:rPr>
        <w:t>ث</w:t>
      </w:r>
    </w:p>
    <w:p w14:paraId="1B4A394B" w14:textId="6F7C8B6B" w:rsidR="004D6B08" w:rsidRPr="00544D49" w:rsidRDefault="002A3AD8" w:rsidP="00544D49">
      <w:pPr>
        <w:outlineLvl w:val="1"/>
        <w:rPr>
          <w:rFonts w:ascii="Sakkal Majalla" w:hAnsi="Sakkal Majalla" w:cs="Sakkal Majalla"/>
          <w:b/>
          <w:bCs/>
          <w:sz w:val="32"/>
          <w:szCs w:val="32"/>
        </w:rPr>
      </w:pPr>
      <w:bookmarkStart w:id="38" w:name="_Toc170243312"/>
      <w:bookmarkStart w:id="39" w:name="_Toc180345069"/>
      <w:r>
        <w:rPr>
          <w:rFonts w:ascii="Sakkal Majalla" w:hAnsi="Sakkal Majalla" w:cs="Sakkal Majalla" w:hint="cs"/>
          <w:b/>
          <w:bCs/>
          <w:sz w:val="32"/>
          <w:szCs w:val="32"/>
          <w:rtl/>
        </w:rPr>
        <w:t xml:space="preserve">8.1 </w:t>
      </w:r>
      <w:r w:rsidR="004D6B08" w:rsidRPr="00544D49">
        <w:rPr>
          <w:rFonts w:ascii="Sakkal Majalla" w:hAnsi="Sakkal Majalla" w:cs="Sakkal Majalla"/>
          <w:b/>
          <w:bCs/>
          <w:sz w:val="32"/>
          <w:szCs w:val="32"/>
          <w:rtl/>
        </w:rPr>
        <w:t>الفجوة البحثية:</w:t>
      </w:r>
      <w:bookmarkEnd w:id="38"/>
      <w:bookmarkEnd w:id="39"/>
    </w:p>
    <w:p w14:paraId="0984B2FD" w14:textId="6CB0ABC5" w:rsidR="004D6B08" w:rsidRPr="00544D49" w:rsidRDefault="004D6B08" w:rsidP="003625CD">
      <w:pPr>
        <w:pStyle w:val="a6"/>
        <w:numPr>
          <w:ilvl w:val="0"/>
          <w:numId w:val="9"/>
        </w:numPr>
        <w:spacing w:line="360" w:lineRule="auto"/>
        <w:jc w:val="both"/>
        <w:rPr>
          <w:rFonts w:ascii="Sakkal Majalla" w:hAnsi="Sakkal Majalla" w:cs="Sakkal Majalla"/>
          <w:sz w:val="28"/>
          <w:szCs w:val="28"/>
        </w:rPr>
      </w:pPr>
      <w:r w:rsidRPr="00544D49">
        <w:rPr>
          <w:rFonts w:ascii="Sakkal Majalla" w:hAnsi="Sakkal Majalla" w:cs="Sakkal Majalla"/>
          <w:sz w:val="28"/>
          <w:szCs w:val="28"/>
          <w:rtl/>
        </w:rPr>
        <w:t xml:space="preserve">هناك نقص في الدراسات التي تتناول </w:t>
      </w:r>
      <w:r w:rsidR="00C35652" w:rsidRPr="00544D49">
        <w:rPr>
          <w:rFonts w:ascii="Sakkal Majalla" w:eastAsia="Times New Roman" w:hAnsi="Sakkal Majalla" w:cs="Sakkal Majalla"/>
          <w:kern w:val="0"/>
          <w:sz w:val="28"/>
          <w:szCs w:val="28"/>
          <w:rtl/>
          <w:lang w:bidi="ar-JO"/>
          <w14:ligatures w14:val="none"/>
        </w:rPr>
        <w:t xml:space="preserve">أثر </w:t>
      </w:r>
      <w:bookmarkStart w:id="40" w:name="_Hlk172130479"/>
      <w:r w:rsidR="00C35652" w:rsidRPr="00544D49">
        <w:rPr>
          <w:rFonts w:ascii="Sakkal Majalla" w:eastAsia="Times New Roman" w:hAnsi="Sakkal Majalla" w:cs="Sakkal Majalla"/>
          <w:kern w:val="0"/>
          <w:sz w:val="28"/>
          <w:szCs w:val="28"/>
          <w:rtl/>
          <w:lang w:bidi="ar-JO"/>
          <w14:ligatures w14:val="none"/>
        </w:rPr>
        <w:t xml:space="preserve">إدارة المخاطر </w:t>
      </w:r>
      <w:bookmarkEnd w:id="40"/>
      <w:r w:rsidR="00C35652" w:rsidRPr="00544D49">
        <w:rPr>
          <w:rFonts w:ascii="Sakkal Majalla" w:eastAsia="Times New Roman" w:hAnsi="Sakkal Majalla" w:cs="Sakkal Majalla"/>
          <w:kern w:val="0"/>
          <w:sz w:val="28"/>
          <w:szCs w:val="28"/>
          <w:rtl/>
          <w:lang w:bidi="ar-JO"/>
          <w14:ligatures w14:val="none"/>
        </w:rPr>
        <w:t xml:space="preserve">على كفاءة عمليات الشحن: دراسة تطبيقية على </w:t>
      </w:r>
      <w:r w:rsidR="001A5916">
        <w:rPr>
          <w:rFonts w:ascii="Sakkal Majalla" w:eastAsia="Times New Roman" w:hAnsi="Sakkal Majalla" w:cs="Sakkal Majalla"/>
          <w:kern w:val="0"/>
          <w:sz w:val="28"/>
          <w:szCs w:val="28"/>
          <w:rtl/>
          <w:lang w:bidi="ar-JO"/>
          <w14:ligatures w14:val="none"/>
        </w:rPr>
        <w:t xml:space="preserve">شركة شحن </w:t>
      </w:r>
      <w:proofErr w:type="gramStart"/>
      <w:r w:rsidR="001A5916">
        <w:rPr>
          <w:rFonts w:ascii="Sakkal Majalla" w:eastAsia="Times New Roman" w:hAnsi="Sakkal Majalla" w:cs="Sakkal Majalla"/>
          <w:kern w:val="0"/>
          <w:sz w:val="28"/>
          <w:szCs w:val="28"/>
          <w:lang w:bidi="ar-JO"/>
          <w14:ligatures w14:val="none"/>
        </w:rPr>
        <w:t>BCC</w:t>
      </w:r>
      <w:r w:rsidR="001A5916">
        <w:rPr>
          <w:rFonts w:ascii="Sakkal Majalla" w:eastAsia="Times New Roman" w:hAnsi="Sakkal Majalla" w:cs="Sakkal Majalla"/>
          <w:kern w:val="0"/>
          <w:sz w:val="28"/>
          <w:szCs w:val="28"/>
          <w:rtl/>
          <w:lang w:bidi="ar-JO"/>
          <w14:ligatures w14:val="none"/>
        </w:rPr>
        <w:t xml:space="preserve">  بالمملكة</w:t>
      </w:r>
      <w:proofErr w:type="gramEnd"/>
      <w:r w:rsidR="001A5916">
        <w:rPr>
          <w:rFonts w:ascii="Sakkal Majalla" w:eastAsia="Times New Roman" w:hAnsi="Sakkal Majalla" w:cs="Sakkal Majalla"/>
          <w:kern w:val="0"/>
          <w:sz w:val="28"/>
          <w:szCs w:val="28"/>
          <w:rtl/>
          <w:lang w:bidi="ar-JO"/>
          <w14:ligatures w14:val="none"/>
        </w:rPr>
        <w:t xml:space="preserve"> العربية السعودية</w:t>
      </w:r>
      <w:r w:rsidR="006716C2" w:rsidRPr="00544D49">
        <w:rPr>
          <w:rFonts w:ascii="Sakkal Majalla" w:hAnsi="Sakkal Majalla" w:cs="Sakkal Majalla"/>
          <w:sz w:val="28"/>
          <w:szCs w:val="28"/>
          <w:rtl/>
        </w:rPr>
        <w:t>.</w:t>
      </w:r>
    </w:p>
    <w:p w14:paraId="42D344FD" w14:textId="1F3C7A30" w:rsidR="004D6B08" w:rsidRPr="00544D49" w:rsidRDefault="004D6B08" w:rsidP="003625CD">
      <w:pPr>
        <w:pStyle w:val="a6"/>
        <w:numPr>
          <w:ilvl w:val="0"/>
          <w:numId w:val="9"/>
        </w:numPr>
        <w:spacing w:line="360" w:lineRule="auto"/>
        <w:jc w:val="both"/>
        <w:rPr>
          <w:rFonts w:ascii="Sakkal Majalla" w:hAnsi="Sakkal Majalla" w:cs="Sakkal Majalla"/>
          <w:sz w:val="28"/>
          <w:szCs w:val="28"/>
        </w:rPr>
      </w:pPr>
      <w:r w:rsidRPr="00544D49">
        <w:rPr>
          <w:rFonts w:ascii="Sakkal Majalla" w:hAnsi="Sakkal Majalla" w:cs="Sakkal Majalla"/>
          <w:sz w:val="28"/>
          <w:szCs w:val="28"/>
          <w:rtl/>
        </w:rPr>
        <w:t>معظم الدراسات لم تتناول بشكل كافٍ التفاعل بين مختلف</w:t>
      </w:r>
      <w:r w:rsidR="00C35652" w:rsidRPr="00544D49">
        <w:rPr>
          <w:rFonts w:ascii="Sakkal Majalla" w:hAnsi="Sakkal Majalla" w:cs="Sakkal Majalla"/>
          <w:sz w:val="28"/>
          <w:szCs w:val="28"/>
          <w:rtl/>
          <w:lang w:bidi="ar-EG"/>
        </w:rPr>
        <w:t xml:space="preserve"> أبعاد</w:t>
      </w:r>
      <w:r w:rsidRPr="00544D49">
        <w:rPr>
          <w:rFonts w:ascii="Sakkal Majalla" w:hAnsi="Sakkal Majalla" w:cs="Sakkal Majalla"/>
          <w:sz w:val="28"/>
          <w:szCs w:val="28"/>
          <w:rtl/>
        </w:rPr>
        <w:t xml:space="preserve"> </w:t>
      </w:r>
      <w:r w:rsidR="00C35652" w:rsidRPr="00544D49">
        <w:rPr>
          <w:rFonts w:ascii="Sakkal Majalla" w:hAnsi="Sakkal Majalla" w:cs="Sakkal Majalla"/>
          <w:sz w:val="28"/>
          <w:szCs w:val="28"/>
          <w:rtl/>
        </w:rPr>
        <w:t>إدارة المخاطر</w:t>
      </w:r>
      <w:r w:rsidR="00C35652" w:rsidRPr="00544D49">
        <w:rPr>
          <w:rFonts w:ascii="Sakkal Majalla" w:hAnsi="Sakkal Majalla" w:cs="Sakkal Majalla"/>
          <w:sz w:val="28"/>
          <w:szCs w:val="28"/>
        </w:rPr>
        <w:t xml:space="preserve"> </w:t>
      </w:r>
      <w:r w:rsidR="00C35652" w:rsidRPr="00544D49">
        <w:rPr>
          <w:rFonts w:ascii="Sakkal Majalla" w:hAnsi="Sakkal Majalla" w:cs="Sakkal Majalla"/>
          <w:sz w:val="28"/>
          <w:szCs w:val="28"/>
          <w:rtl/>
        </w:rPr>
        <w:t>(إدارة المخاطر الفنية – إدارة المخاطر اللوجستية – إدارة المخاطر المالية – إدارة المخاطر البشرية)</w:t>
      </w:r>
      <w:r w:rsidR="00357BB1" w:rsidRPr="00544D49">
        <w:rPr>
          <w:rFonts w:ascii="Sakkal Majalla" w:hAnsi="Sakkal Majalla" w:cs="Sakkal Majalla"/>
          <w:sz w:val="28"/>
          <w:szCs w:val="28"/>
          <w:rtl/>
        </w:rPr>
        <w:t xml:space="preserve"> وتأثيره</w:t>
      </w:r>
      <w:r w:rsidR="0016742F" w:rsidRPr="00544D49">
        <w:rPr>
          <w:rFonts w:ascii="Sakkal Majalla" w:hAnsi="Sakkal Majalla" w:cs="Sakkal Majalla"/>
          <w:sz w:val="28"/>
          <w:szCs w:val="28"/>
          <w:rtl/>
        </w:rPr>
        <w:t>ا</w:t>
      </w:r>
      <w:r w:rsidR="00357BB1" w:rsidRPr="00544D49">
        <w:rPr>
          <w:rFonts w:ascii="Sakkal Majalla" w:hAnsi="Sakkal Majalla" w:cs="Sakkal Majalla"/>
          <w:sz w:val="28"/>
          <w:szCs w:val="28"/>
          <w:rtl/>
        </w:rPr>
        <w:t xml:space="preserve"> </w:t>
      </w:r>
      <w:r w:rsidR="00A758E6" w:rsidRPr="00544D49">
        <w:rPr>
          <w:rFonts w:ascii="Sakkal Majalla" w:hAnsi="Sakkal Majalla" w:cs="Sakkal Majalla"/>
          <w:sz w:val="28"/>
          <w:szCs w:val="28"/>
          <w:rtl/>
        </w:rPr>
        <w:t xml:space="preserve">على </w:t>
      </w:r>
      <w:r w:rsidR="00C35652" w:rsidRPr="00544D49">
        <w:rPr>
          <w:rFonts w:ascii="Sakkal Majalla" w:hAnsi="Sakkal Majalla" w:cs="Sakkal Majalla"/>
          <w:sz w:val="28"/>
          <w:szCs w:val="28"/>
          <w:rtl/>
        </w:rPr>
        <w:t xml:space="preserve">كفاءة عمليات الشحن: دراسة تطبيقية على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w:t>
      </w:r>
      <w:r w:rsidR="00AE3C7A" w:rsidRPr="00544D49">
        <w:rPr>
          <w:rFonts w:ascii="Sakkal Majalla" w:hAnsi="Sakkal Majalla" w:cs="Sakkal Majalla"/>
          <w:sz w:val="28"/>
          <w:szCs w:val="28"/>
          <w:rtl/>
        </w:rPr>
        <w:t>.</w:t>
      </w:r>
      <w:r w:rsidR="008332E4" w:rsidRPr="00544D49">
        <w:rPr>
          <w:rFonts w:ascii="Sakkal Majalla" w:hAnsi="Sakkal Majalla" w:cs="Sakkal Majalla"/>
          <w:sz w:val="28"/>
          <w:szCs w:val="28"/>
          <w:rtl/>
        </w:rPr>
        <w:t xml:space="preserve"> </w:t>
      </w:r>
    </w:p>
    <w:p w14:paraId="56606D9F" w14:textId="17B5A1D9" w:rsidR="006716C2" w:rsidRPr="00544D49" w:rsidRDefault="006716C2" w:rsidP="003625CD">
      <w:pPr>
        <w:pStyle w:val="a6"/>
        <w:numPr>
          <w:ilvl w:val="0"/>
          <w:numId w:val="9"/>
        </w:numPr>
        <w:spacing w:line="360" w:lineRule="auto"/>
        <w:jc w:val="both"/>
        <w:rPr>
          <w:rFonts w:ascii="Sakkal Majalla" w:hAnsi="Sakkal Majalla" w:cs="Sakkal Majalla"/>
          <w:sz w:val="28"/>
          <w:szCs w:val="28"/>
        </w:rPr>
      </w:pPr>
      <w:r w:rsidRPr="00544D49">
        <w:rPr>
          <w:rFonts w:ascii="Sakkal Majalla" w:hAnsi="Sakkal Majalla" w:cs="Sakkal Majalla"/>
          <w:sz w:val="28"/>
          <w:szCs w:val="28"/>
          <w:rtl/>
        </w:rPr>
        <w:t xml:space="preserve">معظم الدراسات لم تتناول بشكل كافٍ التفاعل بين مختلف </w:t>
      </w:r>
      <w:r w:rsidR="007D443E" w:rsidRPr="00544D49">
        <w:rPr>
          <w:rFonts w:ascii="Sakkal Majalla" w:hAnsi="Sakkal Majalla" w:cs="Sakkal Majalla"/>
          <w:sz w:val="28"/>
          <w:szCs w:val="28"/>
          <w:rtl/>
        </w:rPr>
        <w:t xml:space="preserve">أبعاد </w:t>
      </w:r>
      <w:r w:rsidR="00C35652" w:rsidRPr="00544D49">
        <w:rPr>
          <w:rFonts w:ascii="Sakkal Majalla" w:hAnsi="Sakkal Majalla" w:cs="Sakkal Majalla"/>
          <w:sz w:val="28"/>
          <w:szCs w:val="28"/>
          <w:rtl/>
        </w:rPr>
        <w:t xml:space="preserve">كفاءة عمليات الشحن </w:t>
      </w:r>
      <w:r w:rsidR="008332E4" w:rsidRPr="00544D49">
        <w:rPr>
          <w:rFonts w:ascii="Sakkal Majalla" w:hAnsi="Sakkal Majalla" w:cs="Sakkal Majalla"/>
          <w:sz w:val="28"/>
          <w:szCs w:val="28"/>
          <w:rtl/>
        </w:rPr>
        <w:t>وكيفية تأثرها ب</w:t>
      </w:r>
      <w:r w:rsidR="00152611" w:rsidRPr="00544D49">
        <w:rPr>
          <w:rFonts w:ascii="Sakkal Majalla" w:hAnsi="Sakkal Majalla" w:cs="Sakkal Majalla"/>
          <w:sz w:val="28"/>
          <w:szCs w:val="28"/>
          <w:rtl/>
        </w:rPr>
        <w:t xml:space="preserve">مختلف </w:t>
      </w:r>
      <w:r w:rsidR="0048631D" w:rsidRPr="00544D49">
        <w:rPr>
          <w:rFonts w:ascii="Sakkal Majalla" w:hAnsi="Sakkal Majalla" w:cs="Sakkal Majalla"/>
          <w:sz w:val="28"/>
          <w:szCs w:val="28"/>
          <w:rtl/>
        </w:rPr>
        <w:t>أبعاد</w:t>
      </w:r>
      <w:r w:rsidR="00C35652" w:rsidRPr="00544D49">
        <w:rPr>
          <w:rFonts w:ascii="Sakkal Majalla" w:hAnsi="Sakkal Majalla" w:cs="Sakkal Majalla"/>
          <w:sz w:val="28"/>
          <w:szCs w:val="28"/>
          <w:rtl/>
        </w:rPr>
        <w:t xml:space="preserve"> إدارة المخاطر (إدارة المخاطر الفنية – إدارة المخاطر اللوجستية – إدارة </w:t>
      </w:r>
      <w:r w:rsidR="00C35652" w:rsidRPr="00544D49">
        <w:rPr>
          <w:rFonts w:ascii="Sakkal Majalla" w:hAnsi="Sakkal Majalla" w:cs="Sakkal Majalla"/>
          <w:sz w:val="28"/>
          <w:szCs w:val="28"/>
          <w:rtl/>
        </w:rPr>
        <w:lastRenderedPageBreak/>
        <w:t>المخاطر المالية – إدارة المخاطر البشرية)</w:t>
      </w:r>
      <w:r w:rsidR="00A758E6" w:rsidRPr="00544D49">
        <w:rPr>
          <w:rFonts w:ascii="Sakkal Majalla" w:hAnsi="Sakkal Majalla" w:cs="Sakkal Majalla"/>
          <w:sz w:val="28"/>
          <w:szCs w:val="28"/>
          <w:rtl/>
        </w:rPr>
        <w:t xml:space="preserve"> </w:t>
      </w:r>
      <w:r w:rsidR="00C35652" w:rsidRPr="00544D49">
        <w:rPr>
          <w:rFonts w:ascii="Sakkal Majalla" w:hAnsi="Sakkal Majalla" w:cs="Sakkal Majalla"/>
          <w:sz w:val="28"/>
          <w:szCs w:val="28"/>
          <w:rtl/>
        </w:rPr>
        <w:t xml:space="preserve">دراسة تطبيقية على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w:t>
      </w:r>
      <w:r w:rsidR="00C35652" w:rsidRPr="00544D49">
        <w:rPr>
          <w:rFonts w:ascii="Sakkal Majalla" w:hAnsi="Sakkal Majalla" w:cs="Sakkal Majalla"/>
          <w:sz w:val="28"/>
          <w:szCs w:val="28"/>
          <w:rtl/>
        </w:rPr>
        <w:t>.</w:t>
      </w:r>
    </w:p>
    <w:p w14:paraId="3011C543" w14:textId="050F2C38" w:rsidR="00D92BC0" w:rsidRPr="00544D49" w:rsidRDefault="004D6B08" w:rsidP="003625CD">
      <w:pPr>
        <w:pStyle w:val="a6"/>
        <w:numPr>
          <w:ilvl w:val="0"/>
          <w:numId w:val="9"/>
        </w:numPr>
        <w:spacing w:line="360" w:lineRule="auto"/>
        <w:jc w:val="both"/>
        <w:rPr>
          <w:rFonts w:ascii="Sakkal Majalla" w:hAnsi="Sakkal Majalla" w:cs="Sakkal Majalla"/>
          <w:sz w:val="28"/>
          <w:szCs w:val="28"/>
        </w:rPr>
      </w:pPr>
      <w:r w:rsidRPr="00544D49">
        <w:rPr>
          <w:rFonts w:ascii="Sakkal Majalla" w:hAnsi="Sakkal Majalla" w:cs="Sakkal Majalla"/>
          <w:sz w:val="28"/>
          <w:szCs w:val="28"/>
          <w:rtl/>
        </w:rPr>
        <w:t xml:space="preserve">هناك حاجة لدراسات تتابعية طويلة الأجل لتقييم </w:t>
      </w:r>
      <w:bookmarkStart w:id="41" w:name="_Hlk172119899"/>
      <w:r w:rsidR="00C35652" w:rsidRPr="00544D49">
        <w:rPr>
          <w:rFonts w:ascii="Sakkal Majalla" w:hAnsi="Sakkal Majalla" w:cs="Sakkal Majalla"/>
          <w:sz w:val="28"/>
          <w:szCs w:val="28"/>
          <w:rtl/>
        </w:rPr>
        <w:t xml:space="preserve">أثر إدارة المخاطر بأبعادها (إدارة المخاطر الفنية – إدارة المخاطر اللوجستية – إدارة المخاطر المالية – إدارة المخاطر البشرية) على كفاءة عمليات الشحن: دراسة تطبيقية على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w:t>
      </w:r>
      <w:r w:rsidR="006716C2" w:rsidRPr="00544D49">
        <w:rPr>
          <w:rFonts w:ascii="Sakkal Majalla" w:hAnsi="Sakkal Majalla" w:cs="Sakkal Majalla"/>
          <w:sz w:val="28"/>
          <w:szCs w:val="28"/>
          <w:rtl/>
        </w:rPr>
        <w:t>.</w:t>
      </w:r>
      <w:bookmarkEnd w:id="41"/>
    </w:p>
    <w:p w14:paraId="0F731D52" w14:textId="08BF3427" w:rsidR="00A74F76" w:rsidRPr="00544D49" w:rsidRDefault="002A3AD8" w:rsidP="00544D49">
      <w:pPr>
        <w:outlineLvl w:val="1"/>
        <w:rPr>
          <w:rFonts w:ascii="Sakkal Majalla" w:hAnsi="Sakkal Majalla" w:cs="Sakkal Majalla"/>
          <w:b/>
          <w:bCs/>
          <w:sz w:val="32"/>
          <w:szCs w:val="32"/>
          <w:rtl/>
        </w:rPr>
      </w:pPr>
      <w:bookmarkStart w:id="42" w:name="_Toc169790501"/>
      <w:bookmarkStart w:id="43" w:name="_Toc169790587"/>
      <w:bookmarkStart w:id="44" w:name="_Toc180345070"/>
      <w:r>
        <w:rPr>
          <w:rFonts w:ascii="Sakkal Majalla" w:hAnsi="Sakkal Majalla" w:cs="Sakkal Majalla" w:hint="cs"/>
          <w:b/>
          <w:bCs/>
          <w:sz w:val="32"/>
          <w:szCs w:val="32"/>
          <w:rtl/>
        </w:rPr>
        <w:t xml:space="preserve">9.1 </w:t>
      </w:r>
      <w:r w:rsidR="00A74F76" w:rsidRPr="00544D49">
        <w:rPr>
          <w:rFonts w:ascii="Sakkal Majalla" w:hAnsi="Sakkal Majalla" w:cs="Sakkal Majalla"/>
          <w:b/>
          <w:bCs/>
          <w:sz w:val="32"/>
          <w:szCs w:val="32"/>
          <w:rtl/>
        </w:rPr>
        <w:t>المنطلقات النظرية للدراسة:</w:t>
      </w:r>
      <w:bookmarkEnd w:id="42"/>
      <w:bookmarkEnd w:id="43"/>
      <w:bookmarkEnd w:id="44"/>
    </w:p>
    <w:p w14:paraId="48113BD9" w14:textId="2EB531CB" w:rsidR="00C35652" w:rsidRPr="00544D49" w:rsidRDefault="00C35652" w:rsidP="00544D49">
      <w:pPr>
        <w:spacing w:line="360" w:lineRule="auto"/>
        <w:ind w:firstLine="720"/>
        <w:jc w:val="both"/>
        <w:rPr>
          <w:rFonts w:ascii="Sakkal Majalla" w:hAnsi="Sakkal Majalla" w:cs="Sakkal Majalla"/>
          <w:sz w:val="28"/>
          <w:szCs w:val="28"/>
        </w:rPr>
      </w:pPr>
      <w:r w:rsidRPr="00544D49">
        <w:rPr>
          <w:rFonts w:ascii="Sakkal Majalla" w:hAnsi="Sakkal Majalla" w:cs="Sakkal Majalla"/>
          <w:sz w:val="28"/>
          <w:szCs w:val="28"/>
          <w:rtl/>
        </w:rPr>
        <w:t xml:space="preserve">في عالم الشحن والنقل، تلعب إدارة المخاطر دوراً محورياً في ضمان كفاءة العمليات وتحقيق النتائج المرجوة. وفقاً للنظرية البنائية، فإن المعرفة والخبرة السابقة للأفراد تشكل أساساً لفهم وتفسير الظواهر الجديدة. في سياق هذه الدراسة، سنستكشف كيف تؤثر ممارسات إدارة المخاطر على كفاءة عمليات الشحن لدى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w:t>
      </w:r>
      <w:r w:rsidRPr="00544D49">
        <w:rPr>
          <w:rFonts w:ascii="Sakkal Majalla" w:hAnsi="Sakkal Majalla" w:cs="Sakkal Majalla"/>
          <w:sz w:val="28"/>
          <w:szCs w:val="28"/>
          <w:rtl/>
        </w:rPr>
        <w:t>.</w:t>
      </w:r>
      <w:r w:rsidRPr="00544D49">
        <w:rPr>
          <w:rFonts w:ascii="Sakkal Majalla" w:hAnsi="Sakkal Majalla" w:cs="Sakkal Majalla"/>
          <w:sz w:val="28"/>
          <w:szCs w:val="28"/>
        </w:rPr>
        <w:t xml:space="preserve"> </w:t>
      </w:r>
      <w:r w:rsidRPr="00544D49">
        <w:rPr>
          <w:rFonts w:ascii="Sakkal Majalla" w:hAnsi="Sakkal Majalla" w:cs="Sakkal Majalla"/>
          <w:sz w:val="28"/>
          <w:szCs w:val="28"/>
          <w:rtl/>
        </w:rPr>
        <w:t xml:space="preserve">وفقاً للنظرية البنائية، يتم بناء المعرفة الجديدة بناءً على المعرفة والخبرة السابقة للأفراد. في سياق إدارة المخاطر وكفاءة عمليات الشحن، هذا يعني أن الموظفين في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  بالمملكة العربية </w:t>
      </w:r>
      <w:proofErr w:type="spellStart"/>
      <w:r w:rsidR="001A5916">
        <w:rPr>
          <w:rFonts w:ascii="Sakkal Majalla" w:hAnsi="Sakkal Majalla" w:cs="Sakkal Majalla"/>
          <w:sz w:val="28"/>
          <w:szCs w:val="28"/>
          <w:rtl/>
        </w:rPr>
        <w:t>السعودية</w:t>
      </w:r>
      <w:r w:rsidRPr="00544D49">
        <w:rPr>
          <w:rFonts w:ascii="Sakkal Majalla" w:hAnsi="Sakkal Majalla" w:cs="Sakkal Majalla"/>
          <w:sz w:val="28"/>
          <w:szCs w:val="28"/>
          <w:rtl/>
        </w:rPr>
        <w:t>سيفسرون</w:t>
      </w:r>
      <w:proofErr w:type="spellEnd"/>
      <w:r w:rsidRPr="00544D49">
        <w:rPr>
          <w:rFonts w:ascii="Sakkal Majalla" w:hAnsi="Sakkal Majalla" w:cs="Sakkal Majalla"/>
          <w:sz w:val="28"/>
          <w:szCs w:val="28"/>
          <w:rtl/>
        </w:rPr>
        <w:t xml:space="preserve"> ويتكيفون مع التحديات الجديدة بناءً على فهمهم السابق لعمليات الشحن والمخاطر المرتبطة بها.</w:t>
      </w:r>
    </w:p>
    <w:p w14:paraId="5831BD1C" w14:textId="639E77C9" w:rsidR="00C35652" w:rsidRPr="00544D49" w:rsidRDefault="00C35652" w:rsidP="00544D49">
      <w:pPr>
        <w:spacing w:line="360" w:lineRule="auto"/>
        <w:ind w:firstLine="720"/>
        <w:jc w:val="both"/>
        <w:rPr>
          <w:rFonts w:ascii="Sakkal Majalla" w:hAnsi="Sakkal Majalla" w:cs="Sakkal Majalla"/>
          <w:sz w:val="28"/>
          <w:szCs w:val="28"/>
          <w:rtl/>
        </w:rPr>
      </w:pPr>
      <w:r w:rsidRPr="00544D49">
        <w:rPr>
          <w:rFonts w:ascii="Sakkal Majalla" w:hAnsi="Sakkal Majalla" w:cs="Sakkal Majalla"/>
          <w:sz w:val="28"/>
          <w:szCs w:val="28"/>
          <w:rtl/>
        </w:rPr>
        <w:t xml:space="preserve">كما تؤكد النظرية البنائية على أهمية التفاعل الاجتماعي في عملية بناء المعرفة. في سياق هذه الدراسة، فإن التواصل والتنسيق بين مختلف الأقسام في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  بالمملكة العربية السعودية</w:t>
      </w:r>
      <w:r w:rsidRPr="00544D49">
        <w:rPr>
          <w:rFonts w:ascii="Sakkal Majalla" w:hAnsi="Sakkal Majalla" w:cs="Sakkal Majalla"/>
          <w:sz w:val="28"/>
          <w:szCs w:val="28"/>
          <w:rtl/>
        </w:rPr>
        <w:t>(كالعمليات والسلامة والمخاطر) سيساهم في تطوير فهم مشترك وشامل لكيفية تأثير إدارة المخاطر على كفاءة العمليات.</w:t>
      </w:r>
    </w:p>
    <w:p w14:paraId="0F105983" w14:textId="68B7FE9A" w:rsidR="00FB1176" w:rsidRPr="00544D49" w:rsidRDefault="00C35652" w:rsidP="00544D49">
      <w:pPr>
        <w:spacing w:line="360" w:lineRule="auto"/>
        <w:ind w:firstLine="720"/>
        <w:jc w:val="both"/>
        <w:rPr>
          <w:rFonts w:ascii="Sakkal Majalla" w:hAnsi="Sakkal Majalla" w:cs="Sakkal Majalla"/>
          <w:sz w:val="28"/>
          <w:szCs w:val="28"/>
        </w:rPr>
      </w:pPr>
      <w:r w:rsidRPr="00544D49">
        <w:rPr>
          <w:rFonts w:ascii="Sakkal Majalla" w:hAnsi="Sakkal Majalla" w:cs="Sakkal Majalla"/>
          <w:sz w:val="28"/>
          <w:szCs w:val="28"/>
          <w:rtl/>
        </w:rPr>
        <w:t>وفقاً للنظرية البنائية، ستُبنى النتائج والاستنتاجات على أساس تفاعل واندماج المعرفة والخبرات السابقة للموظفين مع البيانات والمعلومات الجديدة التي تم جمعها خلال الدراسة.</w:t>
      </w:r>
      <w:r w:rsidRPr="00544D49">
        <w:rPr>
          <w:rFonts w:ascii="Sakkal Majalla" w:hAnsi="Sakkal Majalla" w:cs="Sakkal Majalla"/>
          <w:sz w:val="28"/>
          <w:szCs w:val="28"/>
        </w:rPr>
        <w:t xml:space="preserve"> </w:t>
      </w:r>
      <w:r w:rsidRPr="00544D49">
        <w:rPr>
          <w:rFonts w:ascii="Sakkal Majalla" w:hAnsi="Sakkal Majalla" w:cs="Sakkal Majalla"/>
          <w:sz w:val="28"/>
          <w:szCs w:val="28"/>
          <w:rtl/>
        </w:rPr>
        <w:t xml:space="preserve">سيتم تحليل كيفية فهم وتفسير موظفي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  بالمملكة العربية </w:t>
      </w:r>
      <w:proofErr w:type="spellStart"/>
      <w:r w:rsidR="001A5916">
        <w:rPr>
          <w:rFonts w:ascii="Sakkal Majalla" w:hAnsi="Sakkal Majalla" w:cs="Sakkal Majalla"/>
          <w:sz w:val="28"/>
          <w:szCs w:val="28"/>
          <w:rtl/>
        </w:rPr>
        <w:t>السعودية</w:t>
      </w:r>
      <w:r w:rsidRPr="00544D49">
        <w:rPr>
          <w:rFonts w:ascii="Sakkal Majalla" w:hAnsi="Sakkal Majalla" w:cs="Sakkal Majalla"/>
          <w:sz w:val="28"/>
          <w:szCs w:val="28"/>
          <w:rtl/>
        </w:rPr>
        <w:t>لدور</w:t>
      </w:r>
      <w:proofErr w:type="spellEnd"/>
      <w:r w:rsidRPr="00544D49">
        <w:rPr>
          <w:rFonts w:ascii="Sakkal Majalla" w:hAnsi="Sakkal Majalla" w:cs="Sakkal Majalla"/>
          <w:sz w:val="28"/>
          <w:szCs w:val="28"/>
          <w:rtl/>
        </w:rPr>
        <w:t xml:space="preserve"> إدارة المخاطر في تحسين كفاءة العمليات، مع الأخذ بعين الاعتبار الخلفيات المختلفة والتفاعلات الاجتماعية داخل الشركة. سيساعد هذا النهج البنائي في تطوير رؤى عميقة حول العلاقة بين إدارة المخاطر وكفاءة عمليات الشحن.</w:t>
      </w:r>
      <w:r w:rsidRPr="00544D49">
        <w:rPr>
          <w:rFonts w:ascii="Sakkal Majalla" w:hAnsi="Sakkal Majalla" w:cs="Sakkal Majalla"/>
          <w:sz w:val="28"/>
          <w:szCs w:val="28"/>
        </w:rPr>
        <w:t xml:space="preserve"> </w:t>
      </w:r>
      <w:r w:rsidRPr="00544D49">
        <w:rPr>
          <w:rFonts w:ascii="Sakkal Majalla" w:hAnsi="Sakkal Majalla" w:cs="Sakkal Majalla"/>
          <w:sz w:val="28"/>
          <w:szCs w:val="28"/>
          <w:rtl/>
        </w:rPr>
        <w:t xml:space="preserve">ستساهم هذه الدراسة البنائية في إثراء فهمنا لكيفية تأثير إدارة المخاطر على تحسين </w:t>
      </w:r>
      <w:r w:rsidRPr="00544D49">
        <w:rPr>
          <w:rFonts w:ascii="Sakkal Majalla" w:hAnsi="Sakkal Majalla" w:cs="Sakkal Majalla"/>
          <w:sz w:val="28"/>
          <w:szCs w:val="28"/>
          <w:rtl/>
        </w:rPr>
        <w:lastRenderedPageBreak/>
        <w:t xml:space="preserve">كفاءة عمليات الشحن في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w:t>
      </w:r>
      <w:r w:rsidRPr="00544D49">
        <w:rPr>
          <w:rFonts w:ascii="Sakkal Majalla" w:hAnsi="Sakkal Majalla" w:cs="Sakkal Majalla"/>
          <w:sz w:val="28"/>
          <w:szCs w:val="28"/>
          <w:rtl/>
        </w:rPr>
        <w:t>. وستوفر توصيات عملية لتعزيز الممارسات الفعالة في هذا المجال.</w:t>
      </w:r>
    </w:p>
    <w:p w14:paraId="2E715580" w14:textId="436AAF8E" w:rsidR="00D22171" w:rsidRPr="00544D49" w:rsidRDefault="002A3AD8" w:rsidP="00544D49">
      <w:pPr>
        <w:outlineLvl w:val="1"/>
        <w:rPr>
          <w:rFonts w:ascii="Sakkal Majalla" w:hAnsi="Sakkal Majalla" w:cs="Sakkal Majalla"/>
          <w:b/>
          <w:bCs/>
          <w:sz w:val="32"/>
          <w:szCs w:val="32"/>
          <w:rtl/>
        </w:rPr>
      </w:pPr>
      <w:bookmarkStart w:id="45" w:name="_Toc169790502"/>
      <w:bookmarkStart w:id="46" w:name="_Toc169790588"/>
      <w:bookmarkStart w:id="47" w:name="_Toc180345071"/>
      <w:r>
        <w:rPr>
          <w:rFonts w:ascii="Sakkal Majalla" w:hAnsi="Sakkal Majalla" w:cs="Sakkal Majalla" w:hint="cs"/>
          <w:b/>
          <w:bCs/>
          <w:sz w:val="32"/>
          <w:szCs w:val="32"/>
          <w:rtl/>
        </w:rPr>
        <w:t xml:space="preserve">10.1 </w:t>
      </w:r>
      <w:r w:rsidR="00D22171" w:rsidRPr="00544D49">
        <w:rPr>
          <w:rFonts w:ascii="Sakkal Majalla" w:hAnsi="Sakkal Majalla" w:cs="Sakkal Majalla"/>
          <w:b/>
          <w:bCs/>
          <w:sz w:val="32"/>
          <w:szCs w:val="32"/>
          <w:rtl/>
        </w:rPr>
        <w:t>المنهجية وطرق البحث</w:t>
      </w:r>
      <w:r w:rsidR="00A74F76" w:rsidRPr="00544D49">
        <w:rPr>
          <w:rFonts w:ascii="Sakkal Majalla" w:hAnsi="Sakkal Majalla" w:cs="Sakkal Majalla"/>
          <w:b/>
          <w:bCs/>
          <w:sz w:val="32"/>
          <w:szCs w:val="32"/>
          <w:rtl/>
        </w:rPr>
        <w:t>:</w:t>
      </w:r>
      <w:bookmarkEnd w:id="45"/>
      <w:bookmarkEnd w:id="46"/>
      <w:bookmarkEnd w:id="47"/>
    </w:p>
    <w:p w14:paraId="4DBC84AD" w14:textId="5F22FA85" w:rsidR="0006110A" w:rsidRPr="00544D49" w:rsidRDefault="0006110A" w:rsidP="00544D49">
      <w:pPr>
        <w:spacing w:before="240" w:line="360" w:lineRule="auto"/>
        <w:jc w:val="both"/>
        <w:rPr>
          <w:rFonts w:ascii="Sakkal Majalla" w:hAnsi="Sakkal Majalla" w:cs="Sakkal Majalla"/>
          <w:sz w:val="28"/>
          <w:szCs w:val="28"/>
        </w:rPr>
      </w:pPr>
      <w:bookmarkStart w:id="48" w:name="_Toc169790503"/>
      <w:bookmarkStart w:id="49" w:name="_Toc169790589"/>
      <w:r w:rsidRPr="00544D49">
        <w:rPr>
          <w:rFonts w:ascii="Sakkal Majalla" w:hAnsi="Sakkal Majalla" w:cs="Sakkal Majalla"/>
          <w:sz w:val="28"/>
          <w:szCs w:val="28"/>
          <w:rtl/>
        </w:rPr>
        <w:t xml:space="preserve">نظرا لطبيعة الدراسة التي تهدف إلى التعرف على تطبيق إدارة المخاطر بأبعادها (فاعلية إدارة المخاطر - كفاءة إدارة المخاطر -  استجابة إدارة المخاطر) في تحسين بيئة العمل في </w:t>
      </w:r>
      <w:r w:rsidR="001A5916">
        <w:rPr>
          <w:rFonts w:ascii="Sakkal Majalla" w:hAnsi="Sakkal Majalla" w:cs="Sakkal Majalla"/>
          <w:sz w:val="28"/>
          <w:szCs w:val="28"/>
          <w:rtl/>
        </w:rPr>
        <w:t xml:space="preserve">شركة شحن </w:t>
      </w:r>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 العربية السعودية  بالمملكة العربية السعودية</w:t>
      </w:r>
      <w:r w:rsidRPr="00544D49">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w:t>
      </w:r>
    </w:p>
    <w:p w14:paraId="5B16EEFE" w14:textId="77777777" w:rsidR="00053122" w:rsidRPr="00544D49" w:rsidRDefault="00053122" w:rsidP="00544D49">
      <w:pPr>
        <w:outlineLvl w:val="2"/>
        <w:rPr>
          <w:rFonts w:ascii="Sakkal Majalla" w:hAnsi="Sakkal Majalla" w:cs="Sakkal Majalla"/>
          <w:b/>
          <w:bCs/>
          <w:sz w:val="32"/>
          <w:szCs w:val="32"/>
          <w:rtl/>
        </w:rPr>
      </w:pPr>
      <w:bookmarkStart w:id="50" w:name="_Toc180345072"/>
      <w:r w:rsidRPr="00544D49">
        <w:rPr>
          <w:rFonts w:ascii="Sakkal Majalla" w:hAnsi="Sakkal Majalla" w:cs="Sakkal Majalla"/>
          <w:b/>
          <w:bCs/>
          <w:sz w:val="32"/>
          <w:szCs w:val="32"/>
          <w:rtl/>
        </w:rPr>
        <w:t>مصادر جمع البيانات</w:t>
      </w:r>
      <w:bookmarkEnd w:id="48"/>
      <w:bookmarkEnd w:id="49"/>
      <w:bookmarkEnd w:id="50"/>
      <w:r w:rsidRPr="00544D49">
        <w:rPr>
          <w:rFonts w:ascii="Sakkal Majalla" w:hAnsi="Sakkal Majalla" w:cs="Sakkal Majalla"/>
          <w:b/>
          <w:bCs/>
          <w:sz w:val="32"/>
          <w:szCs w:val="32"/>
          <w:rtl/>
        </w:rPr>
        <w:t xml:space="preserve"> </w:t>
      </w:r>
    </w:p>
    <w:p w14:paraId="19DB6E94" w14:textId="66DB1103" w:rsidR="00053122" w:rsidRPr="00544D49" w:rsidRDefault="00053122" w:rsidP="003625CD">
      <w:pPr>
        <w:pStyle w:val="a6"/>
        <w:numPr>
          <w:ilvl w:val="0"/>
          <w:numId w:val="7"/>
        </w:numPr>
        <w:spacing w:line="360" w:lineRule="auto"/>
        <w:jc w:val="both"/>
        <w:rPr>
          <w:rFonts w:ascii="Sakkal Majalla" w:hAnsi="Sakkal Majalla" w:cs="Sakkal Majalla"/>
          <w:sz w:val="28"/>
          <w:szCs w:val="28"/>
          <w:rtl/>
        </w:rPr>
      </w:pPr>
      <w:r w:rsidRPr="00544D49">
        <w:rPr>
          <w:rFonts w:ascii="Sakkal Majalla" w:hAnsi="Sakkal Majalla" w:cs="Sakkal Majalla"/>
          <w:b/>
          <w:bCs/>
          <w:sz w:val="28"/>
          <w:szCs w:val="28"/>
          <w:rtl/>
        </w:rPr>
        <w:t>المصادر الثانوية</w:t>
      </w:r>
      <w:r w:rsidRPr="00544D49">
        <w:rPr>
          <w:rFonts w:ascii="Sakkal Majalla" w:hAnsi="Sakkal Majalla" w:cs="Sakkal Majalla"/>
          <w:sz w:val="28"/>
          <w:szCs w:val="28"/>
          <w:rtl/>
        </w:rPr>
        <w:t xml:space="preserve">: </w:t>
      </w:r>
      <w:r w:rsidR="004D6B08" w:rsidRPr="00544D49">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544D49">
        <w:rPr>
          <w:rFonts w:ascii="Sakkal Majalla" w:hAnsi="Sakkal Majalla" w:cs="Sakkal Majalla"/>
          <w:sz w:val="28"/>
          <w:szCs w:val="28"/>
          <w:rtl/>
        </w:rPr>
        <w:t xml:space="preserve"> </w:t>
      </w:r>
      <w:r w:rsidR="004D6B08" w:rsidRPr="00544D49">
        <w:rPr>
          <w:rFonts w:ascii="Sakkal Majalla" w:hAnsi="Sakkal Majalla" w:cs="Sakkal Majalla"/>
          <w:sz w:val="28"/>
          <w:szCs w:val="28"/>
          <w:rtl/>
        </w:rPr>
        <w:t xml:space="preserve"> </w:t>
      </w:r>
    </w:p>
    <w:p w14:paraId="122DD140" w14:textId="77777777" w:rsidR="00053122" w:rsidRPr="00544D49" w:rsidRDefault="00053122" w:rsidP="003625CD">
      <w:pPr>
        <w:pStyle w:val="a6"/>
        <w:numPr>
          <w:ilvl w:val="0"/>
          <w:numId w:val="7"/>
        </w:numPr>
        <w:spacing w:line="360" w:lineRule="auto"/>
        <w:jc w:val="both"/>
        <w:rPr>
          <w:rFonts w:ascii="Sakkal Majalla" w:hAnsi="Sakkal Majalla" w:cs="Sakkal Majalla"/>
          <w:sz w:val="28"/>
          <w:szCs w:val="28"/>
          <w:rtl/>
        </w:rPr>
      </w:pPr>
      <w:r w:rsidRPr="00544D49">
        <w:rPr>
          <w:rFonts w:ascii="Sakkal Majalla" w:hAnsi="Sakkal Majalla" w:cs="Sakkal Majalla"/>
          <w:b/>
          <w:bCs/>
          <w:sz w:val="28"/>
          <w:szCs w:val="28"/>
          <w:rtl/>
        </w:rPr>
        <w:t>المصادر الأولية:</w:t>
      </w:r>
      <w:r w:rsidRPr="00544D49">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544D49">
        <w:rPr>
          <w:rFonts w:ascii="Sakkal Majalla" w:hAnsi="Sakkal Majalla" w:cs="Sakkal Majalla"/>
          <w:sz w:val="28"/>
          <w:szCs w:val="28"/>
        </w:rPr>
        <w:t>Google Forms</w:t>
      </w:r>
      <w:r w:rsidRPr="00544D49">
        <w:rPr>
          <w:rFonts w:ascii="Sakkal Majalla" w:hAnsi="Sakkal Majalla" w:cs="Sakkal Majalla"/>
          <w:sz w:val="28"/>
          <w:szCs w:val="28"/>
          <w:rtl/>
        </w:rPr>
        <w:t xml:space="preserve"> وإرسال رابطها إلى مجتمع البحث.</w:t>
      </w:r>
    </w:p>
    <w:p w14:paraId="4CE9E48B" w14:textId="5FB9A725" w:rsidR="00D22171" w:rsidRPr="00544D49" w:rsidRDefault="00D22171" w:rsidP="00544D49">
      <w:pPr>
        <w:outlineLvl w:val="2"/>
        <w:rPr>
          <w:rFonts w:ascii="Sakkal Majalla" w:hAnsi="Sakkal Majalla" w:cs="Sakkal Majalla"/>
          <w:b/>
          <w:bCs/>
          <w:sz w:val="32"/>
          <w:szCs w:val="32"/>
          <w:rtl/>
        </w:rPr>
      </w:pPr>
      <w:bookmarkStart w:id="51" w:name="_Toc169790504"/>
      <w:bookmarkStart w:id="52" w:name="_Toc169790590"/>
      <w:bookmarkStart w:id="53" w:name="_Toc180345073"/>
      <w:r w:rsidRPr="00544D49">
        <w:rPr>
          <w:rFonts w:ascii="Sakkal Majalla" w:hAnsi="Sakkal Majalla" w:cs="Sakkal Majalla"/>
          <w:b/>
          <w:bCs/>
          <w:sz w:val="32"/>
          <w:szCs w:val="32"/>
          <w:rtl/>
        </w:rPr>
        <w:t>أدوات الدراسة</w:t>
      </w:r>
      <w:r w:rsidR="00A74F76" w:rsidRPr="00544D49">
        <w:rPr>
          <w:rFonts w:ascii="Sakkal Majalla" w:hAnsi="Sakkal Majalla" w:cs="Sakkal Majalla"/>
          <w:b/>
          <w:bCs/>
          <w:sz w:val="32"/>
          <w:szCs w:val="32"/>
          <w:rtl/>
        </w:rPr>
        <w:t>:</w:t>
      </w:r>
      <w:bookmarkEnd w:id="51"/>
      <w:bookmarkEnd w:id="52"/>
      <w:bookmarkEnd w:id="53"/>
    </w:p>
    <w:p w14:paraId="4B62A515" w14:textId="043FAFED" w:rsidR="00A74F76" w:rsidRPr="00544D49" w:rsidRDefault="00053122" w:rsidP="00544D49">
      <w:pPr>
        <w:spacing w:line="360" w:lineRule="auto"/>
        <w:ind w:firstLine="720"/>
        <w:jc w:val="both"/>
        <w:rPr>
          <w:rFonts w:ascii="Sakkal Majalla" w:hAnsi="Sakkal Majalla" w:cs="Sakkal Majalla"/>
          <w:sz w:val="28"/>
          <w:szCs w:val="28"/>
          <w:rtl/>
        </w:rPr>
      </w:pPr>
      <w:r w:rsidRPr="00544D49">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544D49">
        <w:rPr>
          <w:rFonts w:ascii="Sakkal Majalla" w:hAnsi="Sakkal Majalla" w:cs="Sakkal Majalla"/>
          <w:sz w:val="28"/>
          <w:szCs w:val="28"/>
          <w:rtl/>
        </w:rPr>
        <w:t>تساؤلاته ،</w:t>
      </w:r>
      <w:proofErr w:type="gramEnd"/>
      <w:r w:rsidRPr="00544D49">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44D49" w:rsidRDefault="005E4AF3" w:rsidP="00544D49">
      <w:pPr>
        <w:spacing w:line="360" w:lineRule="auto"/>
        <w:rPr>
          <w:rFonts w:ascii="Sakkal Majalla" w:hAnsi="Sakkal Majalla" w:cs="Sakkal Majalla"/>
          <w:sz w:val="28"/>
          <w:szCs w:val="28"/>
          <w:rtl/>
        </w:rPr>
      </w:pPr>
      <w:r w:rsidRPr="00544D49">
        <w:rPr>
          <w:rFonts w:ascii="Sakkal Majalla" w:hAnsi="Sakkal Majalla" w:cs="Sakkal Majalla"/>
          <w:sz w:val="28"/>
          <w:szCs w:val="28"/>
          <w:rtl/>
        </w:rPr>
        <w:t>حيث تكونت من قسمين رئيسين هما:</w:t>
      </w:r>
    </w:p>
    <w:p w14:paraId="5902F4B7" w14:textId="58C617AB" w:rsidR="0006110A" w:rsidRPr="00544D49" w:rsidRDefault="005E4AF3" w:rsidP="003625CD">
      <w:pPr>
        <w:pStyle w:val="a6"/>
        <w:numPr>
          <w:ilvl w:val="0"/>
          <w:numId w:val="11"/>
        </w:numPr>
        <w:spacing w:line="360" w:lineRule="auto"/>
        <w:jc w:val="both"/>
        <w:rPr>
          <w:rFonts w:ascii="Sakkal Majalla" w:hAnsi="Sakkal Majalla" w:cs="Sakkal Majalla"/>
          <w:sz w:val="28"/>
          <w:szCs w:val="28"/>
          <w:rtl/>
        </w:rPr>
      </w:pPr>
      <w:r w:rsidRPr="00544D49">
        <w:rPr>
          <w:rFonts w:ascii="Sakkal Majalla" w:hAnsi="Sakkal Majalla" w:cs="Sakkal Majalla"/>
          <w:b/>
          <w:bCs/>
          <w:sz w:val="28"/>
          <w:szCs w:val="28"/>
          <w:rtl/>
        </w:rPr>
        <w:t>القسم الأول:</w:t>
      </w:r>
      <w:r w:rsidRPr="00544D49">
        <w:rPr>
          <w:rFonts w:ascii="Sakkal Majalla" w:hAnsi="Sakkal Majalla" w:cs="Sakkal Majalla"/>
          <w:sz w:val="28"/>
          <w:szCs w:val="28"/>
          <w:rtl/>
        </w:rPr>
        <w:t xml:space="preserve"> وهو الجزء الخاص بالمتغيرات الديمغرافية لأفراد عينة </w:t>
      </w:r>
      <w:r w:rsidR="0006110A" w:rsidRPr="00544D49">
        <w:rPr>
          <w:rFonts w:ascii="Sakkal Majalla" w:hAnsi="Sakkal Majalla" w:cs="Sakkal Majalla"/>
          <w:sz w:val="28"/>
          <w:szCs w:val="28"/>
          <w:rtl/>
        </w:rPr>
        <w:t>الدراسة،</w:t>
      </w:r>
      <w:r w:rsidRPr="00544D49">
        <w:rPr>
          <w:rFonts w:ascii="Sakkal Majalla" w:hAnsi="Sakkal Majalla" w:cs="Sakkal Majalla"/>
          <w:sz w:val="28"/>
          <w:szCs w:val="28"/>
          <w:rtl/>
        </w:rPr>
        <w:t xml:space="preserve"> والمتمثلة بـ: </w:t>
      </w:r>
      <w:bookmarkStart w:id="54" w:name="_Hlk173361297"/>
      <w:r w:rsidR="0006110A" w:rsidRPr="00544D49">
        <w:rPr>
          <w:rFonts w:ascii="Sakkal Majalla" w:hAnsi="Sakkal Majalla" w:cs="Sakkal Majalla"/>
          <w:sz w:val="28"/>
          <w:szCs w:val="28"/>
          <w:rtl/>
        </w:rPr>
        <w:t xml:space="preserve">النوع، العمر، المستوى التعليمي، الوضع المهني، عدد سنوات الخبرة، </w:t>
      </w:r>
    </w:p>
    <w:bookmarkEnd w:id="54"/>
    <w:p w14:paraId="155582A6" w14:textId="77777777" w:rsidR="005E4AF3" w:rsidRPr="00544D49" w:rsidRDefault="005E4AF3" w:rsidP="003625CD">
      <w:pPr>
        <w:pStyle w:val="a6"/>
        <w:numPr>
          <w:ilvl w:val="0"/>
          <w:numId w:val="2"/>
        </w:numPr>
        <w:spacing w:line="360" w:lineRule="auto"/>
        <w:rPr>
          <w:rFonts w:ascii="Sakkal Majalla" w:hAnsi="Sakkal Majalla" w:cs="Sakkal Majalla"/>
          <w:sz w:val="28"/>
          <w:szCs w:val="28"/>
          <w:u w:val="single"/>
          <w:rtl/>
        </w:rPr>
      </w:pPr>
      <w:r w:rsidRPr="00544D49">
        <w:rPr>
          <w:rFonts w:ascii="Sakkal Majalla" w:hAnsi="Sakkal Majalla" w:cs="Sakkal Majalla"/>
          <w:b/>
          <w:bCs/>
          <w:sz w:val="28"/>
          <w:szCs w:val="28"/>
          <w:rtl/>
        </w:rPr>
        <w:lastRenderedPageBreak/>
        <w:t>القسم الثاني:</w:t>
      </w:r>
      <w:r w:rsidRPr="00544D49">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3E3ED41F" w:rsidR="00D22171" w:rsidRPr="00544D49" w:rsidRDefault="00A74F76" w:rsidP="00544D49">
      <w:pPr>
        <w:outlineLvl w:val="2"/>
        <w:rPr>
          <w:rFonts w:ascii="Sakkal Majalla" w:hAnsi="Sakkal Majalla" w:cs="Sakkal Majalla"/>
          <w:b/>
          <w:bCs/>
          <w:sz w:val="32"/>
          <w:szCs w:val="32"/>
          <w:rtl/>
        </w:rPr>
      </w:pPr>
      <w:bookmarkStart w:id="55" w:name="_Toc169790505"/>
      <w:bookmarkStart w:id="56" w:name="_Toc169790591"/>
      <w:bookmarkStart w:id="57" w:name="_Toc180345074"/>
      <w:r w:rsidRPr="00544D49">
        <w:rPr>
          <w:rFonts w:ascii="Sakkal Majalla" w:hAnsi="Sakkal Majalla" w:cs="Sakkal Majalla"/>
          <w:b/>
          <w:bCs/>
          <w:sz w:val="32"/>
          <w:szCs w:val="32"/>
          <w:rtl/>
        </w:rPr>
        <w:t>حدود</w:t>
      </w:r>
      <w:r w:rsidR="00D22171" w:rsidRPr="00544D49">
        <w:rPr>
          <w:rFonts w:ascii="Sakkal Majalla" w:hAnsi="Sakkal Majalla" w:cs="Sakkal Majalla"/>
          <w:b/>
          <w:bCs/>
          <w:sz w:val="32"/>
          <w:szCs w:val="32"/>
          <w:rtl/>
        </w:rPr>
        <w:t xml:space="preserve"> الدراسة</w:t>
      </w:r>
      <w:r w:rsidRPr="00544D49">
        <w:rPr>
          <w:rFonts w:ascii="Sakkal Majalla" w:hAnsi="Sakkal Majalla" w:cs="Sakkal Majalla"/>
          <w:b/>
          <w:bCs/>
          <w:sz w:val="32"/>
          <w:szCs w:val="32"/>
          <w:rtl/>
        </w:rPr>
        <w:t>:</w:t>
      </w:r>
      <w:bookmarkEnd w:id="55"/>
      <w:bookmarkEnd w:id="56"/>
      <w:bookmarkEnd w:id="57"/>
    </w:p>
    <w:p w14:paraId="2B950336" w14:textId="47A08639" w:rsidR="00001295" w:rsidRPr="00544D49" w:rsidRDefault="00053122" w:rsidP="003625CD">
      <w:pPr>
        <w:numPr>
          <w:ilvl w:val="0"/>
          <w:numId w:val="1"/>
        </w:numPr>
        <w:spacing w:after="200" w:line="360" w:lineRule="auto"/>
        <w:contextualSpacing/>
        <w:jc w:val="both"/>
        <w:rPr>
          <w:rFonts w:ascii="Sakkal Majalla" w:hAnsi="Sakkal Majalla" w:cs="Sakkal Majalla"/>
          <w:b/>
          <w:bCs/>
          <w:sz w:val="28"/>
          <w:szCs w:val="28"/>
        </w:rPr>
      </w:pPr>
      <w:r w:rsidRPr="00544D49">
        <w:rPr>
          <w:rFonts w:ascii="Sakkal Majalla" w:hAnsi="Sakkal Majalla" w:cs="Sakkal Majalla"/>
          <w:b/>
          <w:bCs/>
          <w:sz w:val="28"/>
          <w:szCs w:val="28"/>
          <w:rtl/>
        </w:rPr>
        <w:t xml:space="preserve">حدود </w:t>
      </w:r>
      <w:proofErr w:type="gramStart"/>
      <w:r w:rsidRPr="00544D49">
        <w:rPr>
          <w:rFonts w:ascii="Sakkal Majalla" w:hAnsi="Sakkal Majalla" w:cs="Sakkal Majalla"/>
          <w:b/>
          <w:bCs/>
          <w:sz w:val="28"/>
          <w:szCs w:val="28"/>
          <w:rtl/>
        </w:rPr>
        <w:t>موضوعية :</w:t>
      </w:r>
      <w:proofErr w:type="gramEnd"/>
      <w:r w:rsidRPr="00544D49">
        <w:rPr>
          <w:rFonts w:ascii="Sakkal Majalla" w:hAnsi="Sakkal Majalla" w:cs="Sakkal Majalla"/>
          <w:b/>
          <w:bCs/>
          <w:sz w:val="28"/>
          <w:szCs w:val="28"/>
          <w:rtl/>
        </w:rPr>
        <w:t xml:space="preserve"> </w:t>
      </w:r>
      <w:r w:rsidRPr="00544D49">
        <w:rPr>
          <w:rFonts w:ascii="Sakkal Majalla" w:hAnsi="Sakkal Majalla" w:cs="Sakkal Majalla"/>
          <w:sz w:val="28"/>
          <w:szCs w:val="28"/>
          <w:rtl/>
        </w:rPr>
        <w:t xml:space="preserve">اقتصرت الدراسة على التعرف على </w:t>
      </w:r>
      <w:r w:rsidR="00C35652" w:rsidRPr="00544D49">
        <w:rPr>
          <w:rFonts w:ascii="Sakkal Majalla" w:hAnsi="Sakkal Majalla" w:cs="Sakkal Majalla"/>
          <w:sz w:val="28"/>
          <w:szCs w:val="28"/>
          <w:rtl/>
        </w:rPr>
        <w:t xml:space="preserve">أثر إدارة المخاطر بأبعادها </w:t>
      </w:r>
      <w:r w:rsidR="0052514B" w:rsidRPr="00544D49">
        <w:rPr>
          <w:rFonts w:ascii="Sakkal Majalla" w:hAnsi="Sakkal Majalla" w:cs="Sakkal Majalla"/>
          <w:sz w:val="28"/>
          <w:szCs w:val="28"/>
          <w:rtl/>
        </w:rPr>
        <w:t>فاعلية إدارة المخاطر - كفاءة إدارة المخاطر -  استجابة إدارة المخاطر)</w:t>
      </w:r>
      <w:r w:rsidR="0052514B" w:rsidRPr="00544D49">
        <w:rPr>
          <w:rFonts w:ascii="Sakkal Majalla" w:eastAsia="Calibri" w:hAnsi="Sakkal Majalla" w:cs="Sakkal Majalla"/>
          <w:kern w:val="0"/>
          <w:sz w:val="28"/>
          <w:szCs w:val="28"/>
          <w:rtl/>
          <w14:ligatures w14:val="none"/>
        </w:rPr>
        <w:t xml:space="preserve"> </w:t>
      </w:r>
      <w:r w:rsidR="00C35652" w:rsidRPr="00544D49">
        <w:rPr>
          <w:rFonts w:ascii="Sakkal Majalla" w:hAnsi="Sakkal Majalla" w:cs="Sakkal Majalla"/>
          <w:sz w:val="28"/>
          <w:szCs w:val="28"/>
          <w:rtl/>
        </w:rPr>
        <w:t xml:space="preserve">على </w:t>
      </w:r>
      <w:bookmarkStart w:id="58" w:name="_Hlk180247768"/>
      <w:r w:rsidR="00C35652" w:rsidRPr="00544D49">
        <w:rPr>
          <w:rFonts w:ascii="Sakkal Majalla" w:hAnsi="Sakkal Majalla" w:cs="Sakkal Majalla"/>
          <w:sz w:val="28"/>
          <w:szCs w:val="28"/>
          <w:rtl/>
        </w:rPr>
        <w:t>كفاءة عمليات الشحن</w:t>
      </w:r>
      <w:bookmarkEnd w:id="58"/>
      <w:r w:rsidR="00C35652" w:rsidRPr="00544D49">
        <w:rPr>
          <w:rFonts w:ascii="Sakkal Majalla" w:hAnsi="Sakkal Majalla" w:cs="Sakkal Majalla"/>
          <w:sz w:val="28"/>
          <w:szCs w:val="28"/>
          <w:rtl/>
        </w:rPr>
        <w:t xml:space="preserve">: دراسة تطبيقية على </w:t>
      </w:r>
      <w:r w:rsidR="001A5916">
        <w:rPr>
          <w:rFonts w:ascii="Sakkal Majalla" w:hAnsi="Sakkal Majalla" w:cs="Sakkal Majalla"/>
          <w:sz w:val="28"/>
          <w:szCs w:val="28"/>
          <w:rtl/>
        </w:rPr>
        <w:t xml:space="preserve">شركة شحن </w:t>
      </w:r>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 العربية السعودية</w:t>
      </w:r>
      <w:r w:rsidR="00357BB1" w:rsidRPr="00544D49">
        <w:rPr>
          <w:rFonts w:ascii="Sakkal Majalla" w:hAnsi="Sakkal Majalla" w:cs="Sakkal Majalla"/>
          <w:sz w:val="28"/>
          <w:szCs w:val="28"/>
          <w:rtl/>
        </w:rPr>
        <w:t>.</w:t>
      </w:r>
    </w:p>
    <w:p w14:paraId="15F8F91A" w14:textId="0AE210E8" w:rsidR="0036476A" w:rsidRPr="00544D49" w:rsidRDefault="00053122" w:rsidP="003625CD">
      <w:pPr>
        <w:pStyle w:val="a6"/>
        <w:numPr>
          <w:ilvl w:val="0"/>
          <w:numId w:val="1"/>
        </w:numPr>
        <w:spacing w:line="360" w:lineRule="auto"/>
        <w:jc w:val="both"/>
        <w:rPr>
          <w:rFonts w:ascii="Sakkal Majalla" w:hAnsi="Sakkal Majalla" w:cs="Sakkal Majalla"/>
          <w:b/>
          <w:bCs/>
          <w:sz w:val="28"/>
          <w:szCs w:val="28"/>
        </w:rPr>
      </w:pPr>
      <w:r w:rsidRPr="00544D49">
        <w:rPr>
          <w:rFonts w:ascii="Sakkal Majalla" w:hAnsi="Sakkal Majalla" w:cs="Sakkal Majalla"/>
          <w:b/>
          <w:bCs/>
          <w:sz w:val="28"/>
          <w:szCs w:val="28"/>
          <w:rtl/>
        </w:rPr>
        <w:t xml:space="preserve">حدود مكانية: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  بالمملكة العربية </w:t>
      </w:r>
      <w:proofErr w:type="spellStart"/>
      <w:r w:rsidR="001A5916">
        <w:rPr>
          <w:rFonts w:ascii="Sakkal Majalla" w:hAnsi="Sakkal Majalla" w:cs="Sakkal Majalla"/>
          <w:sz w:val="28"/>
          <w:szCs w:val="28"/>
          <w:rtl/>
        </w:rPr>
        <w:t>السعودية</w:t>
      </w:r>
      <w:r w:rsidR="00375565" w:rsidRPr="00544D49">
        <w:rPr>
          <w:rFonts w:ascii="Sakkal Majalla" w:hAnsi="Sakkal Majalla" w:cs="Sakkal Majalla"/>
          <w:sz w:val="28"/>
          <w:szCs w:val="28"/>
          <w:rtl/>
        </w:rPr>
        <w:t>في</w:t>
      </w:r>
      <w:proofErr w:type="spellEnd"/>
      <w:r w:rsidR="00375565" w:rsidRPr="00544D49">
        <w:rPr>
          <w:rFonts w:ascii="Sakkal Majalla" w:hAnsi="Sakkal Majalla" w:cs="Sakkal Majalla"/>
          <w:sz w:val="28"/>
          <w:szCs w:val="28"/>
          <w:rtl/>
        </w:rPr>
        <w:t xml:space="preserve"> المملكة العربية السعودية</w:t>
      </w:r>
      <w:r w:rsidR="00001295" w:rsidRPr="00544D49">
        <w:rPr>
          <w:rFonts w:ascii="Sakkal Majalla" w:hAnsi="Sakkal Majalla" w:cs="Sakkal Majalla"/>
          <w:sz w:val="28"/>
          <w:szCs w:val="28"/>
          <w:rtl/>
        </w:rPr>
        <w:t>.</w:t>
      </w:r>
    </w:p>
    <w:p w14:paraId="1ABED148" w14:textId="09E0A14F" w:rsidR="00053122" w:rsidRPr="00544D49" w:rsidRDefault="00053122" w:rsidP="003625CD">
      <w:pPr>
        <w:pStyle w:val="a6"/>
        <w:numPr>
          <w:ilvl w:val="0"/>
          <w:numId w:val="1"/>
        </w:numPr>
        <w:spacing w:line="360" w:lineRule="auto"/>
        <w:rPr>
          <w:rFonts w:ascii="Sakkal Majalla" w:hAnsi="Sakkal Majalla" w:cs="Sakkal Majalla"/>
          <w:sz w:val="28"/>
          <w:szCs w:val="28"/>
          <w:u w:val="single"/>
        </w:rPr>
      </w:pPr>
      <w:r w:rsidRPr="00544D49">
        <w:rPr>
          <w:rFonts w:ascii="Sakkal Majalla" w:hAnsi="Sakkal Majalla" w:cs="Sakkal Majalla"/>
          <w:b/>
          <w:bCs/>
          <w:sz w:val="28"/>
          <w:szCs w:val="28"/>
          <w:rtl/>
        </w:rPr>
        <w:t xml:space="preserve">حدود </w:t>
      </w:r>
      <w:proofErr w:type="gramStart"/>
      <w:r w:rsidRPr="00544D49">
        <w:rPr>
          <w:rFonts w:ascii="Sakkal Majalla" w:hAnsi="Sakkal Majalla" w:cs="Sakkal Majalla"/>
          <w:b/>
          <w:bCs/>
          <w:sz w:val="28"/>
          <w:szCs w:val="28"/>
          <w:rtl/>
        </w:rPr>
        <w:t xml:space="preserve">زمانية </w:t>
      </w:r>
      <w:r w:rsidRPr="00544D49">
        <w:rPr>
          <w:rFonts w:ascii="Sakkal Majalla" w:hAnsi="Sakkal Majalla" w:cs="Sakkal Majalla"/>
          <w:sz w:val="28"/>
          <w:szCs w:val="28"/>
          <w:rtl/>
        </w:rPr>
        <w:t>:</w:t>
      </w:r>
      <w:proofErr w:type="gramEnd"/>
      <w:r w:rsidRPr="00544D49">
        <w:rPr>
          <w:rFonts w:ascii="Sakkal Majalla" w:hAnsi="Sakkal Majalla" w:cs="Sakkal Majalla"/>
          <w:sz w:val="28"/>
          <w:szCs w:val="28"/>
          <w:rtl/>
        </w:rPr>
        <w:t xml:space="preserve"> تم إعداد الدراسة في عام  2024</w:t>
      </w:r>
      <w:r w:rsidR="00B346DF" w:rsidRPr="00544D49">
        <w:rPr>
          <w:rFonts w:ascii="Sakkal Majalla" w:hAnsi="Sakkal Majalla" w:cs="Sakkal Majalla"/>
          <w:sz w:val="28"/>
          <w:szCs w:val="28"/>
          <w:rtl/>
        </w:rPr>
        <w:t>.</w:t>
      </w:r>
    </w:p>
    <w:p w14:paraId="62321F42" w14:textId="693B2551" w:rsidR="00472C30" w:rsidRPr="00544D49" w:rsidRDefault="00B346DF" w:rsidP="003625CD">
      <w:pPr>
        <w:pStyle w:val="a6"/>
        <w:numPr>
          <w:ilvl w:val="0"/>
          <w:numId w:val="1"/>
        </w:numPr>
        <w:spacing w:line="360" w:lineRule="auto"/>
        <w:jc w:val="both"/>
        <w:rPr>
          <w:rFonts w:ascii="Sakkal Majalla" w:hAnsi="Sakkal Majalla" w:cs="Sakkal Majalla"/>
          <w:sz w:val="28"/>
          <w:szCs w:val="28"/>
          <w:rtl/>
        </w:rPr>
      </w:pPr>
      <w:r w:rsidRPr="00544D49">
        <w:rPr>
          <w:rFonts w:ascii="Sakkal Majalla" w:hAnsi="Sakkal Majalla" w:cs="Sakkal Majalla"/>
          <w:b/>
          <w:bCs/>
          <w:sz w:val="28"/>
          <w:szCs w:val="28"/>
          <w:rtl/>
        </w:rPr>
        <w:t>حدود بشرية</w:t>
      </w:r>
      <w:r w:rsidRPr="00544D49">
        <w:rPr>
          <w:rFonts w:ascii="Sakkal Majalla" w:hAnsi="Sakkal Majalla" w:cs="Sakkal Majalla"/>
          <w:sz w:val="28"/>
          <w:szCs w:val="28"/>
          <w:rtl/>
        </w:rPr>
        <w:t xml:space="preserve">: اقتصرت الدراسة على </w:t>
      </w:r>
      <w:bookmarkStart w:id="59" w:name="_Hlk180247635"/>
      <w:r w:rsidR="0052514B" w:rsidRPr="00544D49">
        <w:rPr>
          <w:rFonts w:ascii="Sakkal Majalla" w:hAnsi="Sakkal Majalla" w:cs="Sakkal Majalla"/>
          <w:sz w:val="28"/>
          <w:szCs w:val="28"/>
          <w:rtl/>
        </w:rPr>
        <w:t>العاملين في</w:t>
      </w:r>
      <w:r w:rsidR="008D3FEE" w:rsidRPr="00544D49">
        <w:rPr>
          <w:rFonts w:ascii="Sakkal Majalla" w:hAnsi="Sakkal Majalla" w:cs="Sakkal Majalla"/>
          <w:sz w:val="28"/>
          <w:szCs w:val="28"/>
          <w:rtl/>
        </w:rPr>
        <w:t xml:space="preserve"> </w:t>
      </w:r>
      <w:r w:rsidR="001A5916">
        <w:rPr>
          <w:rFonts w:ascii="Sakkal Majalla" w:hAnsi="Sakkal Majalla" w:cs="Sakkal Majalla"/>
          <w:sz w:val="28"/>
          <w:szCs w:val="28"/>
          <w:rtl/>
        </w:rPr>
        <w:t xml:space="preserve">شركة شحن </w:t>
      </w:r>
      <w:proofErr w:type="gramStart"/>
      <w:r w:rsidR="001A5916">
        <w:rPr>
          <w:rFonts w:ascii="Sakkal Majalla" w:hAnsi="Sakkal Majalla" w:cs="Sakkal Majalla"/>
          <w:sz w:val="28"/>
          <w:szCs w:val="28"/>
        </w:rPr>
        <w:t>BCC</w:t>
      </w:r>
      <w:r w:rsidR="001A5916">
        <w:rPr>
          <w:rFonts w:ascii="Sakkal Majalla" w:hAnsi="Sakkal Majalla" w:cs="Sakkal Majalla"/>
          <w:sz w:val="28"/>
          <w:szCs w:val="28"/>
          <w:rtl/>
        </w:rPr>
        <w:t xml:space="preserve">  بالمملكة</w:t>
      </w:r>
      <w:proofErr w:type="gramEnd"/>
      <w:r w:rsidR="001A5916">
        <w:rPr>
          <w:rFonts w:ascii="Sakkal Majalla" w:hAnsi="Sakkal Majalla" w:cs="Sakkal Majalla"/>
          <w:sz w:val="28"/>
          <w:szCs w:val="28"/>
          <w:rtl/>
        </w:rPr>
        <w:t xml:space="preserve"> العربية السعودية  بالمملكة العربية </w:t>
      </w:r>
      <w:proofErr w:type="spellStart"/>
      <w:r w:rsidR="001A5916">
        <w:rPr>
          <w:rFonts w:ascii="Sakkal Majalla" w:hAnsi="Sakkal Majalla" w:cs="Sakkal Majalla"/>
          <w:sz w:val="28"/>
          <w:szCs w:val="28"/>
          <w:rtl/>
        </w:rPr>
        <w:t>السعودية</w:t>
      </w:r>
      <w:r w:rsidR="00375565" w:rsidRPr="00544D49">
        <w:rPr>
          <w:rFonts w:ascii="Sakkal Majalla" w:hAnsi="Sakkal Majalla" w:cs="Sakkal Majalla"/>
          <w:sz w:val="28"/>
          <w:szCs w:val="28"/>
          <w:rtl/>
        </w:rPr>
        <w:t>في</w:t>
      </w:r>
      <w:proofErr w:type="spellEnd"/>
      <w:r w:rsidR="00375565" w:rsidRPr="00544D49">
        <w:rPr>
          <w:rFonts w:ascii="Sakkal Majalla" w:hAnsi="Sakkal Majalla" w:cs="Sakkal Majalla"/>
          <w:sz w:val="28"/>
          <w:szCs w:val="28"/>
          <w:rtl/>
        </w:rPr>
        <w:t xml:space="preserve"> المملكة العربية السعودية</w:t>
      </w:r>
      <w:bookmarkStart w:id="60" w:name="_Toc169790506"/>
      <w:bookmarkStart w:id="61" w:name="_Toc169790592"/>
      <w:r w:rsidR="00357BB1" w:rsidRPr="00544D49">
        <w:rPr>
          <w:rFonts w:ascii="Sakkal Majalla" w:hAnsi="Sakkal Majalla" w:cs="Sakkal Majalla"/>
          <w:sz w:val="28"/>
          <w:szCs w:val="28"/>
          <w:rtl/>
        </w:rPr>
        <w:t>.</w:t>
      </w:r>
      <w:bookmarkEnd w:id="59"/>
    </w:p>
    <w:p w14:paraId="62AA7A5F" w14:textId="5EEA2A8A" w:rsidR="00544D49" w:rsidRPr="00544D49" w:rsidRDefault="002A3AD8" w:rsidP="00544D49">
      <w:pPr>
        <w:outlineLvl w:val="1"/>
        <w:rPr>
          <w:rFonts w:ascii="Sakkal Majalla" w:hAnsi="Sakkal Majalla" w:cs="Sakkal Majalla"/>
          <w:b/>
          <w:bCs/>
          <w:sz w:val="32"/>
          <w:szCs w:val="32"/>
          <w:rtl/>
        </w:rPr>
      </w:pPr>
      <w:bookmarkStart w:id="62" w:name="_Toc169790500"/>
      <w:bookmarkStart w:id="63" w:name="_Toc169790586"/>
      <w:bookmarkStart w:id="64" w:name="_Toc180345075"/>
      <w:r>
        <w:rPr>
          <w:rFonts w:ascii="Sakkal Majalla" w:hAnsi="Sakkal Majalla" w:cs="Sakkal Majalla" w:hint="cs"/>
          <w:b/>
          <w:bCs/>
          <w:sz w:val="32"/>
          <w:szCs w:val="32"/>
          <w:rtl/>
        </w:rPr>
        <w:t xml:space="preserve">11.1 </w:t>
      </w:r>
      <w:r w:rsidR="00544D49" w:rsidRPr="00544D49">
        <w:rPr>
          <w:rFonts w:ascii="Sakkal Majalla" w:hAnsi="Sakkal Majalla" w:cs="Sakkal Majalla"/>
          <w:b/>
          <w:bCs/>
          <w:sz w:val="32"/>
          <w:szCs w:val="32"/>
          <w:rtl/>
        </w:rPr>
        <w:t>الدراسات السابقة:</w:t>
      </w:r>
      <w:bookmarkEnd w:id="62"/>
      <w:bookmarkEnd w:id="63"/>
      <w:bookmarkEnd w:id="64"/>
    </w:p>
    <w:p w14:paraId="41256B20" w14:textId="6AA83C5C" w:rsidR="00544D49" w:rsidRPr="00544D49" w:rsidRDefault="00544D49" w:rsidP="003625CD">
      <w:pPr>
        <w:pStyle w:val="a6"/>
        <w:numPr>
          <w:ilvl w:val="0"/>
          <w:numId w:val="17"/>
        </w:numPr>
        <w:spacing w:line="360" w:lineRule="auto"/>
        <w:rPr>
          <w:rFonts w:ascii="Sakkal Majalla" w:hAnsi="Sakkal Majalla" w:cs="Sakkal Majalla"/>
          <w:b/>
          <w:bCs/>
          <w:sz w:val="28"/>
          <w:szCs w:val="28"/>
          <w:u w:val="single"/>
          <w:rtl/>
        </w:rPr>
      </w:pPr>
      <w:r w:rsidRPr="00544D49">
        <w:rPr>
          <w:rFonts w:ascii="Sakkal Majalla" w:hAnsi="Sakkal Majalla" w:cs="Sakkal Majalla"/>
          <w:b/>
          <w:bCs/>
          <w:sz w:val="28"/>
          <w:szCs w:val="28"/>
          <w:u w:val="single"/>
          <w:rtl/>
        </w:rPr>
        <w:t xml:space="preserve">دراسة </w:t>
      </w:r>
      <w:bookmarkStart w:id="65" w:name="_Hlk172074458"/>
      <w:r w:rsidRPr="00544D49">
        <w:rPr>
          <w:rFonts w:ascii="Sakkal Majalla" w:hAnsi="Sakkal Majalla" w:cs="Sakkal Majalla"/>
          <w:b/>
          <w:bCs/>
          <w:sz w:val="28"/>
          <w:szCs w:val="28"/>
          <w:u w:val="single"/>
          <w:rtl/>
        </w:rPr>
        <w:t>(جلول، 2019)</w:t>
      </w:r>
      <w:bookmarkEnd w:id="65"/>
      <w:r w:rsidRPr="00544D49">
        <w:rPr>
          <w:rFonts w:ascii="Sakkal Majalla" w:hAnsi="Sakkal Majalla" w:cs="Sakkal Majalla"/>
          <w:b/>
          <w:bCs/>
          <w:sz w:val="28"/>
          <w:szCs w:val="28"/>
          <w:u w:val="single"/>
          <w:rtl/>
        </w:rPr>
        <w:t xml:space="preserve"> بعنوان:  </w:t>
      </w:r>
    </w:p>
    <w:p w14:paraId="538B7195" w14:textId="77777777" w:rsidR="00544D49" w:rsidRPr="00544D49" w:rsidRDefault="00544D49" w:rsidP="00544D49">
      <w:pPr>
        <w:spacing w:line="360" w:lineRule="auto"/>
        <w:ind w:left="720"/>
        <w:jc w:val="both"/>
        <w:rPr>
          <w:rFonts w:ascii="Sakkal Majalla" w:hAnsi="Sakkal Majalla" w:cs="Sakkal Majalla"/>
          <w:b/>
          <w:bCs/>
          <w:sz w:val="28"/>
          <w:szCs w:val="28"/>
          <w:u w:val="single"/>
          <w:rtl/>
        </w:rPr>
      </w:pPr>
      <w:r w:rsidRPr="00544D49">
        <w:rPr>
          <w:rFonts w:ascii="Sakkal Majalla" w:hAnsi="Sakkal Majalla" w:cs="Sakkal Majalla"/>
          <w:b/>
          <w:bCs/>
          <w:sz w:val="28"/>
          <w:szCs w:val="28"/>
          <w:u w:val="single"/>
          <w:rtl/>
        </w:rPr>
        <w:t xml:space="preserve">إدارة المخاطر في شركات التأمين: دراسة حالة الشركة الوطنية للتأمين </w:t>
      </w:r>
      <w:r w:rsidRPr="00544D49">
        <w:rPr>
          <w:rFonts w:ascii="Sakkal Majalla" w:hAnsi="Sakkal Majalla" w:cs="Sakkal Majalla"/>
          <w:b/>
          <w:bCs/>
          <w:sz w:val="28"/>
          <w:szCs w:val="28"/>
          <w:u w:val="single"/>
        </w:rPr>
        <w:t>SAA</w:t>
      </w:r>
      <w:r w:rsidRPr="00544D49">
        <w:rPr>
          <w:rFonts w:ascii="Sakkal Majalla" w:hAnsi="Sakkal Majalla" w:cs="Sakkal Majalla"/>
          <w:b/>
          <w:bCs/>
          <w:sz w:val="28"/>
          <w:szCs w:val="28"/>
          <w:u w:val="single"/>
          <w:rtl/>
        </w:rPr>
        <w:t xml:space="preserve"> وكالة غليزان للفترة "2014-2016"</w:t>
      </w:r>
    </w:p>
    <w:p w14:paraId="09A42CDD" w14:textId="1FD8203B" w:rsidR="00544D49" w:rsidRDefault="00544D49" w:rsidP="002A3AD8">
      <w:pPr>
        <w:spacing w:line="360" w:lineRule="auto"/>
        <w:ind w:left="720"/>
        <w:jc w:val="both"/>
        <w:rPr>
          <w:rFonts w:ascii="Sakkal Majalla" w:hAnsi="Sakkal Majalla" w:cs="Sakkal Majalla"/>
          <w:sz w:val="28"/>
          <w:szCs w:val="28"/>
          <w:rtl/>
        </w:rPr>
      </w:pPr>
      <w:r w:rsidRPr="00544D49">
        <w:rPr>
          <w:rFonts w:ascii="Sakkal Majalla" w:hAnsi="Sakkal Majalla" w:cs="Sakkal Majalla"/>
          <w:sz w:val="28"/>
          <w:szCs w:val="28"/>
          <w:rtl/>
        </w:rPr>
        <w:t xml:space="preserve">الهدف من هذه الدراسة المتواضعة تسليط الضوء على مختلف الطرق التي تستند عليها إدارة الخطر في شركات التأمين في مواجهة المخاطر التي تتعرض لها أثناء مزاولتها لنشاطها، وما تنطوي عليه من إفصاح وشفافية بين هذه الشركات وجميع الأطراف ذات العلاقة بنشاطها، باعتبار أن إدارة الخطر السليمة تعد عناصر حاسمة لقطاع التأمين في المرحلة الحالية، وكذلك نظرا لطبيعة هذا النشاط الذي يعتمد إلى حد كبير على وجود أساس من الثقة والشفافية لنمو الشركة واستقرارها. ولتحقيق أهداف هذه الدراسة قمنا بطرح مجموعة من التساؤلات على المراقبين الداخليين بالمصلحة وجمع مجموعة من الأجوبة والمعلومات الصالحة للدراسة الخاصة بالشركة </w:t>
      </w:r>
      <w:r w:rsidRPr="00544D49">
        <w:rPr>
          <w:rFonts w:ascii="Sakkal Majalla" w:hAnsi="Sakkal Majalla" w:cs="Sakkal Majalla"/>
          <w:sz w:val="28"/>
          <w:szCs w:val="28"/>
          <w:rtl/>
        </w:rPr>
        <w:lastRenderedPageBreak/>
        <w:t>وتحليلها وخلصت الدراسة إلى العديد من النقاط أهمها: - للتأمين عدة أنواع مختلفة كلها تحاول التقليل من الأخطار التي قد تصيب الأشخاص أو الممتلكات وذلك عن طريق شركات التأمين التي تعمل على دراسة وإدارة مختلف تلك الأخطار التي يتعرض المؤمن لها. - قيام فكرة التأمين على أساس قاعدة المشاركة في تحمل المخاطر، ويحسب قسط التأمين بالنظر إلى وظيفة أو مهنة الشخص المؤمن بحيث يكون القسط في متناوله. - تعتبر إدارة الخطر هي الوسيلة الفعالة لمواجهة الأخطار التي تتعرض لها شركة التأمين. - أهم خطر تتعرض له الشركة هو خطر الإفلاس ومجلس الإدارة هو الذي يقوم بوضع الطرق لمواجهة الأخطار التي تتعرض لها الشركة.</w:t>
      </w:r>
    </w:p>
    <w:p w14:paraId="7A59D6D3" w14:textId="09E379C0"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rPr>
      </w:pPr>
      <w:r w:rsidRPr="002A3AD8">
        <w:rPr>
          <w:rFonts w:ascii="Sakkal Majalla" w:hAnsi="Sakkal Majalla" w:cs="Sakkal Majalla"/>
          <w:b/>
          <w:bCs/>
          <w:sz w:val="28"/>
          <w:szCs w:val="28"/>
          <w:u w:val="single"/>
          <w:rtl/>
        </w:rPr>
        <w:t xml:space="preserve">دراسة (باقر، 2020) بعنوان: </w:t>
      </w:r>
    </w:p>
    <w:p w14:paraId="639353DD" w14:textId="77777777" w:rsidR="00544D49" w:rsidRPr="00544D49" w:rsidRDefault="00544D49" w:rsidP="00544D49">
      <w:pPr>
        <w:spacing w:line="360" w:lineRule="auto"/>
        <w:ind w:left="720"/>
        <w:jc w:val="both"/>
        <w:rPr>
          <w:rFonts w:ascii="Sakkal Majalla" w:hAnsi="Sakkal Majalla" w:cs="Sakkal Majalla"/>
          <w:b/>
          <w:bCs/>
          <w:sz w:val="28"/>
          <w:szCs w:val="28"/>
          <w:u w:val="single"/>
          <w:rtl/>
        </w:rPr>
      </w:pPr>
      <w:r w:rsidRPr="00544D49">
        <w:rPr>
          <w:rFonts w:ascii="Sakkal Majalla" w:hAnsi="Sakkal Majalla" w:cs="Sakkal Majalla"/>
          <w:b/>
          <w:bCs/>
          <w:sz w:val="28"/>
          <w:szCs w:val="28"/>
          <w:u w:val="single"/>
          <w:rtl/>
        </w:rPr>
        <w:t xml:space="preserve">أثر إدارة المخاطر في إدارة المشاريع الهندسية: الدور الوسيط للثقافة </w:t>
      </w:r>
      <w:proofErr w:type="spellStart"/>
      <w:r w:rsidRPr="00544D49">
        <w:rPr>
          <w:rFonts w:ascii="Sakkal Majalla" w:hAnsi="Sakkal Majalla" w:cs="Sakkal Majalla"/>
          <w:b/>
          <w:bCs/>
          <w:sz w:val="28"/>
          <w:szCs w:val="28"/>
          <w:u w:val="single"/>
          <w:rtl/>
        </w:rPr>
        <w:t>المنظمية</w:t>
      </w:r>
      <w:proofErr w:type="spellEnd"/>
      <w:r w:rsidRPr="00544D49">
        <w:rPr>
          <w:rFonts w:ascii="Sakkal Majalla" w:hAnsi="Sakkal Majalla" w:cs="Sakkal Majalla"/>
          <w:b/>
          <w:bCs/>
          <w:sz w:val="28"/>
          <w:szCs w:val="28"/>
          <w:u w:val="single"/>
          <w:rtl/>
        </w:rPr>
        <w:t xml:space="preserve"> في الهيئة العامة للطرق والنقل البري في دولة الكويت</w:t>
      </w:r>
    </w:p>
    <w:p w14:paraId="26051ED4" w14:textId="77777777" w:rsidR="00544D49" w:rsidRPr="00544D49" w:rsidRDefault="00544D49" w:rsidP="00544D49">
      <w:pPr>
        <w:spacing w:line="360" w:lineRule="auto"/>
        <w:ind w:left="720"/>
        <w:jc w:val="both"/>
        <w:rPr>
          <w:rFonts w:ascii="Sakkal Majalla" w:hAnsi="Sakkal Majalla" w:cs="Sakkal Majalla"/>
          <w:sz w:val="28"/>
          <w:szCs w:val="28"/>
          <w:rtl/>
        </w:rPr>
      </w:pPr>
      <w:r w:rsidRPr="00544D49">
        <w:rPr>
          <w:rFonts w:ascii="Sakkal Majalla" w:hAnsi="Sakkal Majalla" w:cs="Sakkal Majalla"/>
          <w:sz w:val="28"/>
          <w:szCs w:val="28"/>
          <w:rtl/>
        </w:rPr>
        <w:t xml:space="preserve">هدفت الدراسة الحالية إلى التعرف على أثر إدارة المخاطر بأبعادها: إدارة المخاطر الفنية، إدارة المخاطر </w:t>
      </w:r>
      <w:proofErr w:type="spellStart"/>
      <w:r w:rsidRPr="00544D49">
        <w:rPr>
          <w:rFonts w:ascii="Sakkal Majalla" w:hAnsi="Sakkal Majalla" w:cs="Sakkal Majalla"/>
          <w:sz w:val="28"/>
          <w:szCs w:val="28"/>
          <w:rtl/>
        </w:rPr>
        <w:t>اللوجيستية</w:t>
      </w:r>
      <w:proofErr w:type="spellEnd"/>
      <w:r w:rsidRPr="00544D49">
        <w:rPr>
          <w:rFonts w:ascii="Sakkal Majalla" w:hAnsi="Sakkal Majalla" w:cs="Sakkal Majalla"/>
          <w:sz w:val="28"/>
          <w:szCs w:val="28"/>
          <w:rtl/>
        </w:rPr>
        <w:t xml:space="preserve">،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544D49">
        <w:rPr>
          <w:rFonts w:ascii="Sakkal Majalla" w:hAnsi="Sakkal Majalla" w:cs="Sakkal Majalla"/>
          <w:sz w:val="28"/>
          <w:szCs w:val="28"/>
          <w:rtl/>
        </w:rPr>
        <w:t>المنظمية</w:t>
      </w:r>
      <w:proofErr w:type="spellEnd"/>
      <w:r w:rsidRPr="00544D49">
        <w:rPr>
          <w:rFonts w:ascii="Sakkal Majalla" w:hAnsi="Sakkal Majalla" w:cs="Sakkal Majalla"/>
          <w:sz w:val="28"/>
          <w:szCs w:val="28"/>
          <w:rtl/>
        </w:rPr>
        <w:t xml:space="preserve">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544D49">
        <w:rPr>
          <w:rFonts w:ascii="Sakkal Majalla" w:hAnsi="Sakkal Majalla" w:cs="Sakkal Majalla"/>
          <w:sz w:val="28"/>
          <w:szCs w:val="28"/>
        </w:rPr>
        <w:t>PLS-SEM</w:t>
      </w:r>
      <w:r w:rsidRPr="00544D49">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w:t>
      </w:r>
      <w:r w:rsidRPr="00544D49">
        <w:rPr>
          <w:rFonts w:ascii="Sakkal Majalla" w:hAnsi="Sakkal Majalla" w:cs="Sakkal Majalla"/>
          <w:sz w:val="28"/>
          <w:szCs w:val="28"/>
          <w:rtl/>
        </w:rPr>
        <w:lastRenderedPageBreak/>
        <w:t xml:space="preserve">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544D49">
        <w:rPr>
          <w:rFonts w:ascii="Sakkal Majalla" w:hAnsi="Sakkal Majalla" w:cs="Sakkal Majalla"/>
          <w:sz w:val="28"/>
          <w:szCs w:val="28"/>
          <w:rtl/>
        </w:rPr>
        <w:t>المنظمية</w:t>
      </w:r>
      <w:proofErr w:type="spellEnd"/>
      <w:r w:rsidRPr="00544D49">
        <w:rPr>
          <w:rFonts w:ascii="Sakkal Majalla" w:hAnsi="Sakkal Majalla" w:cs="Sakkal Majalla"/>
          <w:sz w:val="28"/>
          <w:szCs w:val="28"/>
          <w:rtl/>
        </w:rPr>
        <w:t xml:space="preserve">. ووجود أثر ذي دلالة إحصائية للثقافة </w:t>
      </w:r>
      <w:proofErr w:type="spellStart"/>
      <w:r w:rsidRPr="00544D49">
        <w:rPr>
          <w:rFonts w:ascii="Sakkal Majalla" w:hAnsi="Sakkal Majalla" w:cs="Sakkal Majalla"/>
          <w:sz w:val="28"/>
          <w:szCs w:val="28"/>
          <w:rtl/>
        </w:rPr>
        <w:t>المنظمية</w:t>
      </w:r>
      <w:proofErr w:type="spellEnd"/>
      <w:r w:rsidRPr="00544D49">
        <w:rPr>
          <w:rFonts w:ascii="Sakkal Majalla" w:hAnsi="Sakkal Majalla" w:cs="Sakkal Majalla"/>
          <w:sz w:val="28"/>
          <w:szCs w:val="28"/>
          <w:rt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544D49">
        <w:rPr>
          <w:rFonts w:ascii="Sakkal Majalla" w:hAnsi="Sakkal Majalla" w:cs="Sakkal Majalla"/>
          <w:sz w:val="28"/>
          <w:szCs w:val="28"/>
          <w:rtl/>
        </w:rPr>
        <w:t>المنظمية</w:t>
      </w:r>
      <w:proofErr w:type="spellEnd"/>
      <w:r w:rsidRPr="00544D49">
        <w:rPr>
          <w:rFonts w:ascii="Sakkal Majalla" w:hAnsi="Sakkal Majalla" w:cs="Sakkal Majalla"/>
          <w:sz w:val="28"/>
          <w:szCs w:val="28"/>
          <w:rtl/>
        </w:rPr>
        <w:t xml:space="preserve">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544D49">
        <w:rPr>
          <w:rFonts w:ascii="Sakkal Majalla" w:hAnsi="Sakkal Majalla" w:cs="Sakkal Majalla"/>
          <w:sz w:val="28"/>
          <w:szCs w:val="28"/>
        </w:rPr>
        <w:t>Primaver</w:t>
      </w:r>
      <w:proofErr w:type="spellEnd"/>
      <w:r w:rsidRPr="00544D49">
        <w:rPr>
          <w:rFonts w:ascii="Sakkal Majalla" w:hAnsi="Sakkal Majalla" w:cs="Sakkal Majalla"/>
          <w:sz w:val="28"/>
          <w:szCs w:val="28"/>
          <w:rtl/>
        </w:rPr>
        <w:t xml:space="preserve"> ربط برنامج الدفعات </w:t>
      </w:r>
      <w:r w:rsidRPr="00544D49">
        <w:rPr>
          <w:rFonts w:ascii="Sakkal Majalla" w:hAnsi="Sakkal Majalla" w:cs="Sakkal Majalla"/>
          <w:sz w:val="28"/>
          <w:szCs w:val="28"/>
        </w:rPr>
        <w:t>KIMS</w:t>
      </w:r>
      <w:r w:rsidRPr="00544D49">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2D7C60D1" w14:textId="54BA09CD" w:rsidR="00544D49" w:rsidRPr="002A3AD8" w:rsidRDefault="00544D49" w:rsidP="003625CD">
      <w:pPr>
        <w:pStyle w:val="a6"/>
        <w:numPr>
          <w:ilvl w:val="0"/>
          <w:numId w:val="17"/>
        </w:numPr>
        <w:spacing w:line="360" w:lineRule="auto"/>
        <w:jc w:val="both"/>
        <w:rPr>
          <w:rFonts w:ascii="Sakkal Majalla" w:hAnsi="Sakkal Majalla" w:cs="Sakkal Majalla"/>
          <w:b/>
          <w:bCs/>
          <w:sz w:val="28"/>
          <w:szCs w:val="28"/>
          <w:u w:val="single"/>
          <w:rtl/>
        </w:rPr>
      </w:pPr>
      <w:r w:rsidRPr="002A3AD8">
        <w:rPr>
          <w:rFonts w:ascii="Sakkal Majalla" w:hAnsi="Sakkal Majalla" w:cs="Sakkal Majalla"/>
          <w:b/>
          <w:bCs/>
          <w:sz w:val="28"/>
          <w:szCs w:val="28"/>
          <w:u w:val="single"/>
          <w:rtl/>
        </w:rPr>
        <w:t>دراسة (</w:t>
      </w:r>
      <w:proofErr w:type="spellStart"/>
      <w:r w:rsidRPr="002A3AD8">
        <w:rPr>
          <w:rFonts w:ascii="Sakkal Majalla" w:hAnsi="Sakkal Majalla" w:cs="Sakkal Majalla"/>
          <w:b/>
          <w:bCs/>
          <w:sz w:val="28"/>
          <w:szCs w:val="28"/>
          <w:u w:val="single"/>
          <w:rtl/>
        </w:rPr>
        <w:t>أقريقز</w:t>
      </w:r>
      <w:proofErr w:type="spellEnd"/>
      <w:r w:rsidRPr="002A3AD8">
        <w:rPr>
          <w:rFonts w:ascii="Sakkal Majalla" w:hAnsi="Sakkal Majalla" w:cs="Sakkal Majalla"/>
          <w:b/>
          <w:bCs/>
          <w:sz w:val="28"/>
          <w:szCs w:val="28"/>
          <w:u w:val="single"/>
          <w:rtl/>
        </w:rPr>
        <w:t xml:space="preserve">، 2020) بعنوان:  </w:t>
      </w:r>
    </w:p>
    <w:p w14:paraId="179AF570" w14:textId="77777777" w:rsidR="00544D49" w:rsidRPr="00544D49" w:rsidRDefault="00544D49" w:rsidP="00544D49">
      <w:pPr>
        <w:spacing w:line="360" w:lineRule="auto"/>
        <w:ind w:left="720"/>
        <w:jc w:val="both"/>
        <w:rPr>
          <w:rFonts w:ascii="Sakkal Majalla" w:hAnsi="Sakkal Majalla" w:cs="Sakkal Majalla"/>
          <w:b/>
          <w:bCs/>
          <w:sz w:val="28"/>
          <w:szCs w:val="28"/>
          <w:u w:val="single"/>
          <w:rtl/>
        </w:rPr>
      </w:pPr>
      <w:r w:rsidRPr="00544D49">
        <w:rPr>
          <w:rFonts w:ascii="Sakkal Majalla" w:hAnsi="Sakkal Majalla" w:cs="Sakkal Majalla"/>
          <w:b/>
          <w:bCs/>
          <w:sz w:val="28"/>
          <w:szCs w:val="28"/>
          <w:u w:val="single"/>
          <w:rtl/>
        </w:rPr>
        <w:t>إدارة الأزمات وتدبير المخاطر: أزمة جائحة فيروس كورونا كوفيد 19: قراءة في التجربة المغربية بين النص الدستوري والممارسة</w:t>
      </w:r>
    </w:p>
    <w:p w14:paraId="2EC6966A" w14:textId="77777777" w:rsidR="00544D49" w:rsidRPr="00544D49" w:rsidRDefault="00544D49" w:rsidP="00544D49">
      <w:pPr>
        <w:spacing w:line="360" w:lineRule="auto"/>
        <w:ind w:left="720"/>
        <w:jc w:val="both"/>
        <w:rPr>
          <w:rFonts w:ascii="Sakkal Majalla" w:hAnsi="Sakkal Majalla" w:cs="Sakkal Majalla"/>
          <w:sz w:val="28"/>
          <w:szCs w:val="28"/>
        </w:rPr>
      </w:pPr>
      <w:r w:rsidRPr="00544D49">
        <w:rPr>
          <w:rFonts w:ascii="Sakkal Majalla" w:hAnsi="Sakkal Majalla" w:cs="Sakkal Majalla"/>
          <w:sz w:val="28"/>
          <w:szCs w:val="28"/>
          <w:rtl/>
        </w:rPr>
        <w:t xml:space="preserve">هدف البحث إلى التعرف على إدارة الأزمات وتدبير المخاطر خلال أزمة جائحة فيروس كورونا (قراءة في التجربة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w:t>
      </w:r>
      <w:r w:rsidRPr="00544D49">
        <w:rPr>
          <w:rFonts w:ascii="Sakkal Majalla" w:hAnsi="Sakkal Majalla" w:cs="Sakkal Majalla"/>
          <w:sz w:val="28"/>
          <w:szCs w:val="28"/>
          <w:rtl/>
        </w:rPr>
        <w:lastRenderedPageBreak/>
        <w:t>الأزمة، وبين 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الثانية حالة الطوارئ وإشكالية البياض الدستوري. وتطرق الثاني إلى لجنة اليقظة الاقتصادية، قراءة في التجربة المغربية ودروس المستقبل (السيادة أولا وأخيراً)، وفيه فقرتين، الأولى مفهوم اليقظة، واهتمت الثانية بلجنة اليقظة الاقتصادية، من الأزمة إلى الفرصة. واختتم البحث بالإشارة إلى أنه إذا كانت أزمة جائحة فيروس كورونا مجرد ظرف عابر وطارئ، سيمضي وتعود الحياة لمجراها الطبيعي والعادي، فإن تداعياته تشكل معالم مغرب آخر لا سيما على المستويات الاقتصادية.</w:t>
      </w:r>
    </w:p>
    <w:p w14:paraId="13853A5A" w14:textId="45E70EDE"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rPr>
      </w:pPr>
      <w:r w:rsidRPr="002A3AD8">
        <w:rPr>
          <w:rFonts w:ascii="Sakkal Majalla" w:hAnsi="Sakkal Majalla" w:cs="Sakkal Majalla"/>
          <w:b/>
          <w:bCs/>
          <w:sz w:val="28"/>
          <w:szCs w:val="28"/>
          <w:u w:val="single"/>
          <w:rtl/>
        </w:rPr>
        <w:t xml:space="preserve">دراسة </w:t>
      </w:r>
      <w:bookmarkStart w:id="66" w:name="_Hlk172032944"/>
      <w:r w:rsidRPr="002A3AD8">
        <w:rPr>
          <w:rFonts w:ascii="Sakkal Majalla" w:hAnsi="Sakkal Majalla" w:cs="Sakkal Majalla"/>
          <w:b/>
          <w:bCs/>
          <w:sz w:val="28"/>
          <w:szCs w:val="28"/>
          <w:u w:val="single"/>
          <w:rtl/>
        </w:rPr>
        <w:t>(نصر الدين، 2020)</w:t>
      </w:r>
      <w:bookmarkEnd w:id="66"/>
      <w:r w:rsidRPr="002A3AD8">
        <w:rPr>
          <w:rFonts w:ascii="Sakkal Majalla" w:hAnsi="Sakkal Majalla" w:cs="Sakkal Majalla"/>
          <w:b/>
          <w:bCs/>
          <w:sz w:val="28"/>
          <w:szCs w:val="28"/>
          <w:u w:val="single"/>
          <w:rtl/>
        </w:rPr>
        <w:t xml:space="preserve"> بعنوان:  </w:t>
      </w:r>
    </w:p>
    <w:p w14:paraId="791C3A00" w14:textId="77777777" w:rsidR="00544D49" w:rsidRPr="00544D49" w:rsidRDefault="00544D49" w:rsidP="00544D49">
      <w:pPr>
        <w:spacing w:line="360" w:lineRule="auto"/>
        <w:ind w:left="720"/>
        <w:jc w:val="both"/>
        <w:rPr>
          <w:rFonts w:ascii="Sakkal Majalla" w:hAnsi="Sakkal Majalla" w:cs="Sakkal Majalla"/>
          <w:b/>
          <w:bCs/>
          <w:sz w:val="28"/>
          <w:szCs w:val="28"/>
          <w:u w:val="single"/>
          <w:rtl/>
        </w:rPr>
      </w:pPr>
      <w:r w:rsidRPr="00544D49">
        <w:rPr>
          <w:rFonts w:ascii="Sakkal Majalla" w:hAnsi="Sakkal Majalla" w:cs="Sakkal Majalla"/>
          <w:b/>
          <w:bCs/>
          <w:sz w:val="28"/>
          <w:szCs w:val="28"/>
          <w:u w:val="single"/>
          <w:rtl/>
        </w:rPr>
        <w:t>إدارة مخاطر الائتمان باستخدام: الحوكمة، معيار كفاية رأس المال، التوريق، المشتقات الائتمانية</w:t>
      </w:r>
    </w:p>
    <w:p w14:paraId="4AEA11C1" w14:textId="77777777" w:rsidR="00544D49" w:rsidRPr="00544D49" w:rsidRDefault="00544D49" w:rsidP="00544D49">
      <w:pPr>
        <w:spacing w:line="360" w:lineRule="auto"/>
        <w:ind w:left="720"/>
        <w:jc w:val="both"/>
        <w:rPr>
          <w:rFonts w:ascii="Sakkal Majalla" w:hAnsi="Sakkal Majalla" w:cs="Sakkal Majalla"/>
          <w:sz w:val="28"/>
          <w:szCs w:val="28"/>
          <w:rtl/>
        </w:rPr>
      </w:pPr>
      <w:r w:rsidRPr="00544D49">
        <w:rPr>
          <w:rFonts w:ascii="Sakkal Majalla" w:hAnsi="Sakkal Majalla" w:cs="Sakkal Majalla"/>
          <w:sz w:val="28"/>
          <w:szCs w:val="28"/>
          <w:rtl/>
        </w:rPr>
        <w:t>هدفت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14:paraId="10B7E76B" w14:textId="4CE88351"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rPr>
      </w:pPr>
      <w:r w:rsidRPr="002A3AD8">
        <w:rPr>
          <w:rFonts w:ascii="Sakkal Majalla" w:hAnsi="Sakkal Majalla" w:cs="Sakkal Majalla"/>
          <w:b/>
          <w:bCs/>
          <w:sz w:val="28"/>
          <w:szCs w:val="28"/>
          <w:u w:val="single"/>
          <w:rtl/>
        </w:rPr>
        <w:t xml:space="preserve">دراسة (المناور، 2021) بعنوان:  </w:t>
      </w:r>
    </w:p>
    <w:p w14:paraId="7A35A03A" w14:textId="77777777" w:rsidR="00544D49" w:rsidRPr="00544D49" w:rsidRDefault="00544D49" w:rsidP="00544D49">
      <w:pPr>
        <w:spacing w:line="360" w:lineRule="auto"/>
        <w:ind w:left="720"/>
        <w:jc w:val="both"/>
        <w:rPr>
          <w:rFonts w:ascii="Sakkal Majalla" w:hAnsi="Sakkal Majalla" w:cs="Sakkal Majalla"/>
          <w:b/>
          <w:bCs/>
          <w:sz w:val="28"/>
          <w:szCs w:val="28"/>
          <w:u w:val="single"/>
          <w:rtl/>
        </w:rPr>
      </w:pPr>
      <w:r w:rsidRPr="00544D49">
        <w:rPr>
          <w:rFonts w:ascii="Sakkal Majalla" w:hAnsi="Sakkal Majalla" w:cs="Sakkal Majalla"/>
          <w:b/>
          <w:bCs/>
          <w:sz w:val="28"/>
          <w:szCs w:val="28"/>
          <w:u w:val="single"/>
          <w:rtl/>
        </w:rPr>
        <w:lastRenderedPageBreak/>
        <w:t xml:space="preserve">إدارة المخاطر </w:t>
      </w:r>
      <w:proofErr w:type="spellStart"/>
      <w:proofErr w:type="gramStart"/>
      <w:r w:rsidRPr="00544D49">
        <w:rPr>
          <w:rFonts w:ascii="Sakkal Majalla" w:hAnsi="Sakkal Majalla" w:cs="Sakkal Majalla"/>
          <w:b/>
          <w:bCs/>
          <w:sz w:val="28"/>
          <w:szCs w:val="28"/>
          <w:u w:val="single"/>
          <w:rtl/>
        </w:rPr>
        <w:t>الإجتماعية</w:t>
      </w:r>
      <w:proofErr w:type="spellEnd"/>
      <w:r w:rsidRPr="00544D49">
        <w:rPr>
          <w:rFonts w:ascii="Sakkal Majalla" w:hAnsi="Sakkal Majalla" w:cs="Sakkal Majalla"/>
          <w:b/>
          <w:bCs/>
          <w:sz w:val="28"/>
          <w:szCs w:val="28"/>
          <w:u w:val="single"/>
          <w:rtl/>
        </w:rPr>
        <w:t xml:space="preserve"> :</w:t>
      </w:r>
      <w:proofErr w:type="gramEnd"/>
      <w:r w:rsidRPr="00544D49">
        <w:rPr>
          <w:rFonts w:ascii="Sakkal Majalla" w:hAnsi="Sakkal Majalla" w:cs="Sakkal Majalla"/>
          <w:b/>
          <w:bCs/>
          <w:sz w:val="28"/>
          <w:szCs w:val="28"/>
          <w:u w:val="single"/>
          <w:rtl/>
        </w:rPr>
        <w:t xml:space="preserve"> التخطيط وسبل المواجهة</w:t>
      </w:r>
    </w:p>
    <w:p w14:paraId="7650BF49" w14:textId="77777777" w:rsidR="00544D49" w:rsidRPr="00544D49" w:rsidRDefault="00544D49" w:rsidP="00544D49">
      <w:pPr>
        <w:spacing w:line="360" w:lineRule="auto"/>
        <w:ind w:left="720"/>
        <w:jc w:val="both"/>
        <w:rPr>
          <w:rFonts w:ascii="Sakkal Majalla" w:hAnsi="Sakkal Majalla" w:cs="Sakkal Majalla"/>
          <w:sz w:val="28"/>
          <w:szCs w:val="28"/>
        </w:rPr>
      </w:pPr>
      <w:r w:rsidRPr="00544D49">
        <w:rPr>
          <w:rFonts w:ascii="Sakkal Majalla" w:hAnsi="Sakkal Majalla" w:cs="Sakkal Majalla"/>
          <w:sz w:val="28"/>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w:t>
      </w:r>
      <w:proofErr w:type="spellStart"/>
      <w:r w:rsidRPr="00544D49">
        <w:rPr>
          <w:rFonts w:ascii="Sakkal Majalla" w:hAnsi="Sakkal Majalla" w:cs="Sakkal Majalla"/>
          <w:sz w:val="28"/>
          <w:szCs w:val="28"/>
          <w:rtl/>
        </w:rPr>
        <w:t>التخطيطة</w:t>
      </w:r>
      <w:proofErr w:type="spellEnd"/>
      <w:r w:rsidRPr="00544D49">
        <w:rPr>
          <w:rFonts w:ascii="Sakkal Majalla" w:hAnsi="Sakkal Majalla" w:cs="Sakkal Majalla"/>
          <w:sz w:val="28"/>
          <w:szCs w:val="28"/>
          <w:rtl/>
        </w:rPr>
        <w:t xml:space="preserve">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14:paraId="12C75B38" w14:textId="07CD9EAD"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rPr>
      </w:pPr>
      <w:r w:rsidRPr="002A3AD8">
        <w:rPr>
          <w:rFonts w:ascii="Sakkal Majalla" w:hAnsi="Sakkal Majalla" w:cs="Sakkal Majalla"/>
          <w:b/>
          <w:bCs/>
          <w:sz w:val="28"/>
          <w:szCs w:val="28"/>
          <w:u w:val="single"/>
          <w:rtl/>
        </w:rPr>
        <w:t xml:space="preserve">دراسة </w:t>
      </w:r>
      <w:bookmarkStart w:id="67" w:name="_Hlk172130686"/>
      <w:r w:rsidRPr="002A3AD8">
        <w:rPr>
          <w:rFonts w:ascii="Sakkal Majalla" w:hAnsi="Sakkal Majalla" w:cs="Sakkal Majalla"/>
          <w:b/>
          <w:bCs/>
          <w:sz w:val="28"/>
          <w:szCs w:val="28"/>
          <w:u w:val="single"/>
          <w:rtl/>
        </w:rPr>
        <w:t>(أبو القمصان، 2020)</w:t>
      </w:r>
      <w:bookmarkEnd w:id="67"/>
      <w:r w:rsidRPr="002A3AD8">
        <w:rPr>
          <w:rFonts w:ascii="Sakkal Majalla" w:hAnsi="Sakkal Majalla" w:cs="Sakkal Majalla"/>
          <w:b/>
          <w:bCs/>
          <w:sz w:val="28"/>
          <w:szCs w:val="28"/>
          <w:u w:val="single"/>
          <w:rtl/>
        </w:rPr>
        <w:t xml:space="preserve"> بعنوان: </w:t>
      </w:r>
    </w:p>
    <w:p w14:paraId="05032506" w14:textId="77777777" w:rsidR="00544D49" w:rsidRPr="00544D49" w:rsidRDefault="00544D49" w:rsidP="00544D49">
      <w:pPr>
        <w:spacing w:line="360" w:lineRule="auto"/>
        <w:ind w:left="720"/>
        <w:jc w:val="both"/>
        <w:rPr>
          <w:rFonts w:ascii="Sakkal Majalla" w:hAnsi="Sakkal Majalla" w:cs="Sakkal Majalla"/>
          <w:b/>
          <w:bCs/>
          <w:sz w:val="28"/>
          <w:szCs w:val="28"/>
          <w:u w:val="single"/>
          <w:rtl/>
        </w:rPr>
      </w:pPr>
      <w:r w:rsidRPr="00544D49">
        <w:rPr>
          <w:rFonts w:ascii="Sakkal Majalla" w:hAnsi="Sakkal Majalla" w:cs="Sakkal Majalla"/>
          <w:b/>
          <w:bCs/>
          <w:sz w:val="28"/>
          <w:szCs w:val="28"/>
          <w:u w:val="single"/>
          <w:rtl/>
        </w:rPr>
        <w:t>دور التوريق في إدارة المخاطر بالبنوك المصرية</w:t>
      </w:r>
    </w:p>
    <w:p w14:paraId="64B01B10" w14:textId="77777777" w:rsidR="00544D49" w:rsidRPr="00544D49" w:rsidRDefault="00544D49" w:rsidP="00544D49">
      <w:pPr>
        <w:spacing w:line="360" w:lineRule="auto"/>
        <w:ind w:left="720"/>
        <w:jc w:val="both"/>
        <w:rPr>
          <w:rFonts w:ascii="Sakkal Majalla" w:hAnsi="Sakkal Majalla" w:cs="Sakkal Majalla"/>
          <w:sz w:val="28"/>
          <w:szCs w:val="28"/>
          <w:rtl/>
        </w:rPr>
      </w:pPr>
      <w:r w:rsidRPr="00544D49">
        <w:rPr>
          <w:rFonts w:ascii="Sakkal Majalla" w:hAnsi="Sakkal Majalla" w:cs="Sakkal Majalla"/>
          <w:sz w:val="28"/>
          <w:szCs w:val="28"/>
          <w:rtl/>
        </w:rPr>
        <w:t xml:space="preserve">هدفت هذه الدراسة إلى 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خسائر البنوك ومتوسط درجة كفاءة رأس المال. وجاءت نتائج اختبارات الفروض لتثبت وجود دور التوريق في إدارة المخاطر بالبنوك المصرية. وقدمت الباحثة عدة توصيات للبحث، أهمها: </w:t>
      </w:r>
      <w:r w:rsidRPr="00544D49">
        <w:rPr>
          <w:rFonts w:ascii="Sakkal Majalla" w:hAnsi="Sakkal Majalla" w:cs="Sakkal Majalla"/>
          <w:sz w:val="28"/>
          <w:szCs w:val="28"/>
          <w:rtl/>
        </w:rPr>
        <w:lastRenderedPageBreak/>
        <w:t>إعداد إدارة محترفة لممارسة نشاط التوريق، واتباع سياسة تحوطيه عند منح الائتمان، بهدف تخفيض نسبة الديون المتعثرة.</w:t>
      </w:r>
    </w:p>
    <w:p w14:paraId="530B2461" w14:textId="46248FC3"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rPr>
      </w:pPr>
      <w:r w:rsidRPr="002A3AD8">
        <w:rPr>
          <w:rFonts w:ascii="Sakkal Majalla" w:hAnsi="Sakkal Majalla" w:cs="Sakkal Majalla"/>
          <w:b/>
          <w:bCs/>
          <w:sz w:val="28"/>
          <w:szCs w:val="28"/>
          <w:u w:val="single"/>
          <w:rtl/>
        </w:rPr>
        <w:t xml:space="preserve">دراسة (حسناوي، 2019) بعنوان: </w:t>
      </w:r>
    </w:p>
    <w:p w14:paraId="6D7F88D5" w14:textId="77777777" w:rsidR="00544D49" w:rsidRPr="00544D49" w:rsidRDefault="00544D49" w:rsidP="00544D49">
      <w:pPr>
        <w:spacing w:line="360" w:lineRule="auto"/>
        <w:ind w:left="720"/>
        <w:jc w:val="both"/>
        <w:rPr>
          <w:rFonts w:ascii="Sakkal Majalla" w:hAnsi="Sakkal Majalla" w:cs="Sakkal Majalla"/>
          <w:b/>
          <w:bCs/>
          <w:sz w:val="28"/>
          <w:szCs w:val="28"/>
          <w:u w:val="single"/>
          <w:rtl/>
        </w:rPr>
      </w:pPr>
      <w:r w:rsidRPr="00544D49">
        <w:rPr>
          <w:rFonts w:ascii="Sakkal Majalla" w:hAnsi="Sakkal Majalla" w:cs="Sakkal Majalla"/>
          <w:b/>
          <w:bCs/>
          <w:sz w:val="28"/>
          <w:szCs w:val="28"/>
          <w:u w:val="single"/>
          <w:rtl/>
        </w:rPr>
        <w:t>الاتجاهات الحديثة في إدارة مخاطر الصناعة التأمينية: دراسة سوق التأمين الجزائري</w:t>
      </w:r>
    </w:p>
    <w:p w14:paraId="50B14D49" w14:textId="77777777" w:rsidR="00544D49" w:rsidRPr="00544D49" w:rsidRDefault="00544D49" w:rsidP="00544D49">
      <w:pPr>
        <w:spacing w:line="360" w:lineRule="auto"/>
        <w:ind w:left="720"/>
        <w:jc w:val="both"/>
        <w:rPr>
          <w:rFonts w:ascii="Sakkal Majalla" w:hAnsi="Sakkal Majalla" w:cs="Sakkal Majalla"/>
          <w:sz w:val="28"/>
          <w:szCs w:val="28"/>
          <w:rtl/>
        </w:rPr>
      </w:pPr>
      <w:r w:rsidRPr="00544D49">
        <w:rPr>
          <w:rFonts w:ascii="Sakkal Majalla" w:hAnsi="Sakkal Majalla" w:cs="Sakkal Majalla"/>
          <w:sz w:val="28"/>
          <w:szCs w:val="28"/>
          <w:rtl/>
        </w:rPr>
        <w:t xml:space="preserve">هدفت هذه الدراسة إلى 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حتى تستطيع الوفاء بالتزاماتها اتجاه المؤمن لهم في الوقت المناسب وحماية مصالحهم. وتوصلت الدراسة إلى مجموعة من النتائج كان أهمها أن شركات التأمين الجزائرية تعتمد على مجموعة من المعايير الهامة عند تخطيطها للسياسة </w:t>
      </w:r>
      <w:proofErr w:type="spellStart"/>
      <w:r w:rsidRPr="00544D49">
        <w:rPr>
          <w:rFonts w:ascii="Sakkal Majalla" w:hAnsi="Sakkal Majalla" w:cs="Sakkal Majalla"/>
          <w:sz w:val="28"/>
          <w:szCs w:val="28"/>
          <w:rtl/>
        </w:rPr>
        <w:t>الاكتتابية</w:t>
      </w:r>
      <w:proofErr w:type="spellEnd"/>
      <w:r w:rsidRPr="00544D49">
        <w:rPr>
          <w:rFonts w:ascii="Sakkal Majalla" w:hAnsi="Sakkal Majalla" w:cs="Sakkal Majalla"/>
          <w:sz w:val="28"/>
          <w:szCs w:val="28"/>
          <w:rtl/>
        </w:rPr>
        <w:t xml:space="preserve"> والاستثمارية، وأنها تلتزم بالضوابط والقواعد اللازمة لإدارة مخاطر الملاءة المالية.</w:t>
      </w:r>
    </w:p>
    <w:p w14:paraId="3CEED7BD" w14:textId="5E8CBFBC"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rPr>
      </w:pPr>
      <w:r w:rsidRPr="002A3AD8">
        <w:rPr>
          <w:rFonts w:ascii="Sakkal Majalla" w:hAnsi="Sakkal Majalla" w:cs="Sakkal Majalla"/>
          <w:b/>
          <w:bCs/>
          <w:sz w:val="28"/>
          <w:szCs w:val="28"/>
          <w:u w:val="single"/>
          <w:rtl/>
        </w:rPr>
        <w:t xml:space="preserve">دراسة </w:t>
      </w:r>
      <w:bookmarkStart w:id="68" w:name="_Hlk171824672"/>
      <w:r w:rsidRPr="002A3AD8">
        <w:rPr>
          <w:rFonts w:ascii="Sakkal Majalla" w:hAnsi="Sakkal Majalla" w:cs="Sakkal Majalla"/>
          <w:b/>
          <w:bCs/>
          <w:sz w:val="28"/>
          <w:szCs w:val="28"/>
          <w:u w:val="single"/>
        </w:rPr>
        <w:t>Ferrat, 2020)</w:t>
      </w:r>
      <w:r w:rsidRPr="002A3AD8">
        <w:rPr>
          <w:rFonts w:ascii="Sakkal Majalla" w:hAnsi="Sakkal Majalla" w:cs="Sakkal Majalla"/>
          <w:b/>
          <w:bCs/>
          <w:sz w:val="28"/>
          <w:szCs w:val="28"/>
          <w:u w:val="single"/>
          <w:rtl/>
        </w:rPr>
        <w:t>)</w:t>
      </w:r>
      <w:bookmarkEnd w:id="68"/>
      <w:r w:rsidRPr="002A3AD8">
        <w:rPr>
          <w:rFonts w:ascii="Sakkal Majalla" w:hAnsi="Sakkal Majalla" w:cs="Sakkal Majalla"/>
          <w:b/>
          <w:bCs/>
          <w:sz w:val="28"/>
          <w:szCs w:val="28"/>
          <w:u w:val="single"/>
          <w:rtl/>
        </w:rPr>
        <w:t xml:space="preserve"> بعنوان:  </w:t>
      </w:r>
    </w:p>
    <w:p w14:paraId="31D74EEB" w14:textId="77777777" w:rsidR="00544D49" w:rsidRPr="00544D49" w:rsidRDefault="00544D49" w:rsidP="002A3AD8">
      <w:pPr>
        <w:bidi w:val="0"/>
        <w:spacing w:line="360" w:lineRule="auto"/>
        <w:ind w:right="706"/>
        <w:jc w:val="both"/>
        <w:rPr>
          <w:rFonts w:ascii="Sakkal Majalla" w:hAnsi="Sakkal Majalla" w:cs="Sakkal Majalla"/>
          <w:b/>
          <w:bCs/>
          <w:sz w:val="28"/>
          <w:szCs w:val="28"/>
          <w:u w:val="single"/>
          <w:rtl/>
        </w:rPr>
      </w:pPr>
      <w:r w:rsidRPr="00544D49">
        <w:rPr>
          <w:rFonts w:ascii="Sakkal Majalla" w:hAnsi="Sakkal Majalla" w:cs="Sakkal Majalla"/>
          <w:b/>
          <w:bCs/>
          <w:sz w:val="28"/>
          <w:szCs w:val="28"/>
          <w:u w:val="single"/>
        </w:rPr>
        <w:t>The Reality of Human Resources Management in Algerian Public Establishment: Case Study National Agency for Dams and Transfers "ANBT"</w:t>
      </w:r>
    </w:p>
    <w:p w14:paraId="3440A52D" w14:textId="7BC3277C" w:rsidR="00544D49" w:rsidRPr="00544D49" w:rsidRDefault="00544D49" w:rsidP="002A3AD8">
      <w:pPr>
        <w:spacing w:line="360" w:lineRule="auto"/>
        <w:ind w:left="720"/>
        <w:jc w:val="both"/>
        <w:rPr>
          <w:rFonts w:ascii="Sakkal Majalla" w:hAnsi="Sakkal Majalla" w:cs="Sakkal Majalla"/>
          <w:sz w:val="28"/>
          <w:szCs w:val="28"/>
        </w:rPr>
      </w:pPr>
      <w:r w:rsidRPr="00544D49">
        <w:rPr>
          <w:rFonts w:ascii="Sakkal Majalla" w:hAnsi="Sakkal Majalla" w:cs="Sakkal Majalla"/>
          <w:sz w:val="28"/>
          <w:szCs w:val="28"/>
          <w:rtl/>
        </w:rPr>
        <w:t>هدفت هذه الدراسة إلى لتحليل واقع تسيير الموارد البشرية في المؤسسة العمومية الجزائرية مع دراسة حالة الوكالة الوطنية لتسيير السدود والتحويلات الكبرى وذلك من خلال تسليط الضوء على مختلف التطورات التي شهدها تسيير الموارد البشرية في العشر السنوات الأخيرة (2009-2019) مع تشخيص لأهم النقائص واقتراح حلول من شأنها تحسين تسيير الموارد البشرية نظرا للدور الكبير الذي يلعبه هذا المورد في تحقيق أهدافها الاستراتيجية و قد خلصت الدراسة إلى أن وظيفة الاستقطاب والتكوين ونظام الأجور والرواتب تشكل الوظائف الأساسية لتسيير المواد البشرية في هذه المؤسسة فهي تمثل نقاط القوة إلا أنه يجب تطوير وظيفتي تقييم الموارد البشرية وتسيير المسار المهني كما أن هناك عوامل خارجية أثرت بطريقة مباشرة في تسيير الموارد البشرية في هذه المؤسسة.</w:t>
      </w:r>
    </w:p>
    <w:p w14:paraId="2F0D77BB" w14:textId="3AF1C7CE"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lang w:bidi="ar-EG"/>
        </w:rPr>
      </w:pPr>
      <w:r w:rsidRPr="002A3AD8">
        <w:rPr>
          <w:rFonts w:ascii="Sakkal Majalla" w:hAnsi="Sakkal Majalla" w:cs="Sakkal Majalla"/>
          <w:b/>
          <w:bCs/>
          <w:sz w:val="28"/>
          <w:szCs w:val="28"/>
          <w:u w:val="single"/>
          <w:rtl/>
          <w:lang w:bidi="ar-EG"/>
        </w:rPr>
        <w:lastRenderedPageBreak/>
        <w:t xml:space="preserve">دراسة </w:t>
      </w:r>
      <w:r w:rsidRPr="002A3AD8">
        <w:rPr>
          <w:rFonts w:ascii="Sakkal Majalla" w:hAnsi="Sakkal Majalla" w:cs="Sakkal Majalla"/>
          <w:b/>
          <w:bCs/>
          <w:sz w:val="28"/>
          <w:szCs w:val="28"/>
          <w:u w:val="single"/>
          <w:lang w:bidi="ar-EG"/>
        </w:rPr>
        <w:t>Seif, 2022)</w:t>
      </w:r>
      <w:r w:rsidRPr="002A3AD8">
        <w:rPr>
          <w:rFonts w:ascii="Sakkal Majalla" w:hAnsi="Sakkal Majalla" w:cs="Sakkal Majalla"/>
          <w:b/>
          <w:bCs/>
          <w:sz w:val="28"/>
          <w:szCs w:val="28"/>
          <w:u w:val="single"/>
          <w:rtl/>
          <w:lang w:bidi="ar-EG"/>
        </w:rPr>
        <w:t xml:space="preserve">) بعنوان: </w:t>
      </w:r>
    </w:p>
    <w:p w14:paraId="32B7063E" w14:textId="77777777" w:rsidR="00544D49" w:rsidRPr="00544D49" w:rsidRDefault="00544D49" w:rsidP="002A3AD8">
      <w:pPr>
        <w:bidi w:val="0"/>
        <w:spacing w:line="360" w:lineRule="auto"/>
        <w:ind w:right="706"/>
        <w:jc w:val="both"/>
        <w:rPr>
          <w:rFonts w:ascii="Sakkal Majalla" w:hAnsi="Sakkal Majalla" w:cs="Sakkal Majalla"/>
          <w:b/>
          <w:bCs/>
          <w:sz w:val="28"/>
          <w:szCs w:val="28"/>
          <w:u w:val="single"/>
          <w:rtl/>
          <w:lang w:bidi="ar-EG"/>
        </w:rPr>
      </w:pPr>
      <w:r w:rsidRPr="00544D49">
        <w:rPr>
          <w:rFonts w:ascii="Sakkal Majalla" w:hAnsi="Sakkal Majalla" w:cs="Sakkal Majalla"/>
          <w:b/>
          <w:bCs/>
          <w:sz w:val="28"/>
          <w:szCs w:val="28"/>
          <w:u w:val="single"/>
          <w:lang w:bidi="ar-EG"/>
        </w:rPr>
        <w:t>The Repercussions of COVID-19 and the Russian-Ukrainian War on Shipping Industry in Egypt</w:t>
      </w:r>
    </w:p>
    <w:p w14:paraId="3277530A" w14:textId="77777777" w:rsidR="00544D49" w:rsidRPr="00544D49" w:rsidRDefault="00544D49" w:rsidP="00544D49">
      <w:pPr>
        <w:spacing w:line="360" w:lineRule="auto"/>
        <w:ind w:left="720"/>
        <w:jc w:val="both"/>
        <w:rPr>
          <w:rFonts w:ascii="Sakkal Majalla" w:hAnsi="Sakkal Majalla" w:cs="Sakkal Majalla"/>
          <w:sz w:val="28"/>
          <w:szCs w:val="28"/>
          <w:lang w:bidi="ar-EG"/>
        </w:rPr>
      </w:pPr>
      <w:r w:rsidRPr="00544D49">
        <w:rPr>
          <w:rFonts w:ascii="Sakkal Majalla" w:hAnsi="Sakkal Majalla" w:cs="Sakkal Majalla"/>
          <w:sz w:val="28"/>
          <w:szCs w:val="28"/>
          <w:rtl/>
          <w:lang w:bidi="ar-EG"/>
        </w:rPr>
        <w:t xml:space="preserve">شهد سوق الشحن ارتباكا كبيرا بسبب الهجمات الروسية على أوكرانيا، حيث تم تعليق عدد من حجوزات الخطوط الأوكرانية حتى مارس من العام المقبل ٢٠٢٣، مثل خط ملاحي </w:t>
      </w:r>
      <w:proofErr w:type="spellStart"/>
      <w:r w:rsidRPr="00544D49">
        <w:rPr>
          <w:rFonts w:ascii="Sakkal Majalla" w:hAnsi="Sakkal Majalla" w:cs="Sakkal Majalla"/>
          <w:sz w:val="28"/>
          <w:szCs w:val="28"/>
          <w:rtl/>
          <w:lang w:bidi="ar-EG"/>
        </w:rPr>
        <w:t>ميرسك</w:t>
      </w:r>
      <w:proofErr w:type="spellEnd"/>
      <w:r w:rsidRPr="00544D49">
        <w:rPr>
          <w:rFonts w:ascii="Sakkal Majalla" w:hAnsi="Sakkal Majalla" w:cs="Sakkal Majalla"/>
          <w:sz w:val="28"/>
          <w:szCs w:val="28"/>
          <w:rtl/>
          <w:lang w:bidi="ar-EG"/>
        </w:rPr>
        <w:t xml:space="preserve"> والذي يعتبر ثاني أهم خط ملاحي في العالم وتسببت الحرب الروسية الأوكرانية في تعطيل شحن البضائع بشدة حيث قامت القوات الروسية بقطع طرق الشحن، وقامت شركات الخدمات اللوجستية بتعليق خدماتها وارتفعت أسعار الشحن بشكل كبير. يهدف البحث إلى تحديد أثير الهجمات الروسية على الأوكرانيين وعلى النقل البحري والصناعة البحرية ككل وعلى النقل البحري في مصر خلال عام ٢٠٢٢. تعد هذه الدراسة مراجعة للأدبيات السابقة حيث تم إتباع النهج الاستقرائي.</w:t>
      </w:r>
    </w:p>
    <w:p w14:paraId="26B96A4C" w14:textId="18E7F2CC"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lang w:bidi="ar-EG"/>
        </w:rPr>
      </w:pPr>
      <w:r w:rsidRPr="002A3AD8">
        <w:rPr>
          <w:rFonts w:ascii="Sakkal Majalla" w:hAnsi="Sakkal Majalla" w:cs="Sakkal Majalla"/>
          <w:b/>
          <w:bCs/>
          <w:sz w:val="28"/>
          <w:szCs w:val="28"/>
          <w:u w:val="single"/>
          <w:rtl/>
        </w:rPr>
        <w:t xml:space="preserve">دراسة </w:t>
      </w:r>
      <w:bookmarkStart w:id="69" w:name="_Hlk172074410"/>
      <w:r w:rsidRPr="002A3AD8">
        <w:rPr>
          <w:rFonts w:ascii="Sakkal Majalla" w:hAnsi="Sakkal Majalla" w:cs="Sakkal Majalla"/>
          <w:b/>
          <w:bCs/>
          <w:sz w:val="28"/>
          <w:szCs w:val="28"/>
          <w:u w:val="single"/>
          <w:rtl/>
        </w:rPr>
        <w:t>(</w:t>
      </w:r>
      <w:proofErr w:type="spellStart"/>
      <w:r w:rsidRPr="002A3AD8">
        <w:rPr>
          <w:rFonts w:ascii="Sakkal Majalla" w:hAnsi="Sakkal Majalla" w:cs="Sakkal Majalla"/>
          <w:b/>
          <w:bCs/>
          <w:sz w:val="28"/>
          <w:szCs w:val="28"/>
          <w:u w:val="single"/>
        </w:rPr>
        <w:t>Chouaib</w:t>
      </w:r>
      <w:proofErr w:type="spellEnd"/>
      <w:r w:rsidRPr="002A3AD8">
        <w:rPr>
          <w:rFonts w:ascii="Sakkal Majalla" w:hAnsi="Sakkal Majalla" w:cs="Sakkal Majalla"/>
          <w:b/>
          <w:bCs/>
          <w:sz w:val="28"/>
          <w:szCs w:val="28"/>
          <w:u w:val="single"/>
        </w:rPr>
        <w:t>, 2020</w:t>
      </w:r>
      <w:r w:rsidRPr="002A3AD8">
        <w:rPr>
          <w:rFonts w:ascii="Sakkal Majalla" w:hAnsi="Sakkal Majalla" w:cs="Sakkal Majalla"/>
          <w:b/>
          <w:bCs/>
          <w:sz w:val="28"/>
          <w:szCs w:val="28"/>
          <w:u w:val="single"/>
          <w:rtl/>
        </w:rPr>
        <w:t xml:space="preserve"> </w:t>
      </w:r>
      <w:proofErr w:type="gramStart"/>
      <w:r w:rsidRPr="002A3AD8">
        <w:rPr>
          <w:rFonts w:ascii="Sakkal Majalla" w:hAnsi="Sakkal Majalla" w:cs="Sakkal Majalla"/>
          <w:b/>
          <w:bCs/>
          <w:sz w:val="28"/>
          <w:szCs w:val="28"/>
          <w:u w:val="single"/>
        </w:rPr>
        <w:t>(</w:t>
      </w:r>
      <w:bookmarkEnd w:id="69"/>
      <w:r w:rsidRPr="002A3AD8">
        <w:rPr>
          <w:rFonts w:ascii="Sakkal Majalla" w:hAnsi="Sakkal Majalla" w:cs="Sakkal Majalla"/>
          <w:b/>
          <w:bCs/>
          <w:sz w:val="28"/>
          <w:szCs w:val="28"/>
          <w:u w:val="single"/>
          <w:rtl/>
          <w:lang w:bidi="ar-EG"/>
        </w:rPr>
        <w:t xml:space="preserve"> بعنوان</w:t>
      </w:r>
      <w:proofErr w:type="gramEnd"/>
      <w:r w:rsidRPr="002A3AD8">
        <w:rPr>
          <w:rFonts w:ascii="Sakkal Majalla" w:hAnsi="Sakkal Majalla" w:cs="Sakkal Majalla"/>
          <w:b/>
          <w:bCs/>
          <w:sz w:val="28"/>
          <w:szCs w:val="28"/>
          <w:u w:val="single"/>
          <w:rtl/>
          <w:lang w:bidi="ar-EG"/>
        </w:rPr>
        <w:t xml:space="preserve">:  </w:t>
      </w:r>
    </w:p>
    <w:p w14:paraId="322F99E9" w14:textId="77777777" w:rsidR="00544D49" w:rsidRPr="00544D49" w:rsidRDefault="00544D49" w:rsidP="002A3AD8">
      <w:pPr>
        <w:bidi w:val="0"/>
        <w:spacing w:line="360" w:lineRule="auto"/>
        <w:ind w:right="706"/>
        <w:jc w:val="both"/>
        <w:rPr>
          <w:rFonts w:ascii="Sakkal Majalla" w:hAnsi="Sakkal Majalla" w:cs="Sakkal Majalla"/>
          <w:b/>
          <w:bCs/>
          <w:sz w:val="28"/>
          <w:szCs w:val="28"/>
          <w:u w:val="single"/>
          <w:rtl/>
          <w:lang w:bidi="ar-EG"/>
        </w:rPr>
      </w:pPr>
      <w:r w:rsidRPr="00544D49">
        <w:rPr>
          <w:rFonts w:ascii="Sakkal Majalla" w:hAnsi="Sakkal Majalla" w:cs="Sakkal Majalla"/>
          <w:b/>
          <w:bCs/>
          <w:sz w:val="28"/>
          <w:szCs w:val="28"/>
          <w:u w:val="single"/>
          <w:lang w:bidi="ar-EG"/>
        </w:rPr>
        <w:t xml:space="preserve">Some Elements of Organizational Culture and its Contribution ship with Alleviating the Occupational Pressures of the Workers in Sports Institutions: A Field Study on the </w:t>
      </w:r>
      <w:proofErr w:type="spellStart"/>
      <w:r w:rsidRPr="00544D49">
        <w:rPr>
          <w:rFonts w:ascii="Sakkal Majalla" w:hAnsi="Sakkal Majalla" w:cs="Sakkal Majalla"/>
          <w:b/>
          <w:bCs/>
          <w:sz w:val="28"/>
          <w:szCs w:val="28"/>
          <w:u w:val="single"/>
          <w:lang w:bidi="ar-EG"/>
        </w:rPr>
        <w:t>Administratives</w:t>
      </w:r>
      <w:proofErr w:type="spellEnd"/>
      <w:r w:rsidRPr="00544D49">
        <w:rPr>
          <w:rFonts w:ascii="Sakkal Majalla" w:hAnsi="Sakkal Majalla" w:cs="Sakkal Majalla"/>
          <w:b/>
          <w:bCs/>
          <w:sz w:val="28"/>
          <w:szCs w:val="28"/>
          <w:u w:val="single"/>
          <w:lang w:bidi="ar-EG"/>
        </w:rPr>
        <w:t xml:space="preserve"> at the Directorate of Youth and Sports - ADRAR</w:t>
      </w:r>
    </w:p>
    <w:p w14:paraId="6730513D" w14:textId="77777777" w:rsidR="00544D49" w:rsidRPr="00544D49" w:rsidRDefault="00544D49" w:rsidP="00544D49">
      <w:pPr>
        <w:spacing w:line="360" w:lineRule="auto"/>
        <w:ind w:left="360"/>
        <w:jc w:val="both"/>
        <w:rPr>
          <w:rFonts w:ascii="Sakkal Majalla" w:hAnsi="Sakkal Majalla" w:cs="Sakkal Majalla"/>
          <w:sz w:val="28"/>
          <w:szCs w:val="28"/>
          <w:lang w:bidi="ar-EG"/>
        </w:rPr>
      </w:pPr>
      <w:r w:rsidRPr="00544D49">
        <w:rPr>
          <w:rFonts w:ascii="Sakkal Majalla" w:hAnsi="Sakkal Majalla" w:cs="Sakkal Majalla"/>
          <w:sz w:val="28"/>
          <w:szCs w:val="28"/>
          <w:rtl/>
        </w:rPr>
        <w:t xml:space="preserve">هدفت الدراسة إلى التعرف على واقع الثقافة التنظيمية وعناصرها في المؤسسات الرياضية. - المنهجية المتبعة: المنهج المستخدم هو المنهج الوصفي. مجتمع دراستنا الإداريين العاملين بمديرية الشباب والرياضة لولاية أدرار. - العينة: تتكون من 63 إداريا في مديرية الشباب والرياضة وبعض المركبات الرياضية على مستوى ولاية أدرار، عينة البحث عشوائية بسيطة. النتائج المتوصل إليها: إن عناصر الثقافة التنظيمية من المحددات الرئيسية لنجاح أو فشل المنظمات. - القيم السائدة في المؤسسات والرياضية تسعى إلى جعل قيم مديرها منسجمة مع قيم العمال. - التوقعات التنظيمية كونت قناعات </w:t>
      </w:r>
      <w:r w:rsidRPr="00544D49">
        <w:rPr>
          <w:rFonts w:ascii="Sakkal Majalla" w:hAnsi="Sakkal Majalla" w:cs="Sakkal Majalla"/>
          <w:sz w:val="28"/>
          <w:szCs w:val="28"/>
          <w:rtl/>
        </w:rPr>
        <w:lastRenderedPageBreak/>
        <w:t>لدى العاملين بأهمية مشاركتهم في اتخاذ القرارات الخاصة بوظائفهم ضمن بيئة العمل وبعيدة عن الضغوط الداخلية والخارجية التي تؤثر في نشاط العامل.</w:t>
      </w:r>
    </w:p>
    <w:p w14:paraId="43A989F2" w14:textId="10FEA4E2" w:rsidR="00544D49" w:rsidRPr="002A3AD8" w:rsidRDefault="00544D49" w:rsidP="003625CD">
      <w:pPr>
        <w:pStyle w:val="a6"/>
        <w:numPr>
          <w:ilvl w:val="0"/>
          <w:numId w:val="17"/>
        </w:numPr>
        <w:spacing w:line="360" w:lineRule="auto"/>
        <w:rPr>
          <w:rFonts w:ascii="Sakkal Majalla" w:hAnsi="Sakkal Majalla" w:cs="Sakkal Majalla"/>
          <w:b/>
          <w:bCs/>
          <w:sz w:val="28"/>
          <w:szCs w:val="28"/>
          <w:u w:val="single"/>
          <w:rtl/>
          <w:lang w:bidi="ar-EG"/>
        </w:rPr>
      </w:pPr>
      <w:r w:rsidRPr="002A3AD8">
        <w:rPr>
          <w:rFonts w:ascii="Sakkal Majalla" w:hAnsi="Sakkal Majalla" w:cs="Sakkal Majalla"/>
          <w:b/>
          <w:bCs/>
          <w:sz w:val="28"/>
          <w:szCs w:val="28"/>
          <w:u w:val="single"/>
          <w:rtl/>
        </w:rPr>
        <w:t xml:space="preserve">دراسة </w:t>
      </w:r>
      <w:bookmarkStart w:id="70" w:name="_Hlk172051057"/>
      <w:r w:rsidRPr="002A3AD8">
        <w:rPr>
          <w:rFonts w:ascii="Sakkal Majalla" w:hAnsi="Sakkal Majalla" w:cs="Sakkal Majalla"/>
          <w:b/>
          <w:bCs/>
          <w:sz w:val="28"/>
          <w:szCs w:val="28"/>
          <w:u w:val="single"/>
          <w:rtl/>
        </w:rPr>
        <w:t>(</w:t>
      </w:r>
      <w:r w:rsidRPr="002A3AD8">
        <w:rPr>
          <w:rFonts w:ascii="Sakkal Majalla" w:hAnsi="Sakkal Majalla" w:cs="Sakkal Majalla"/>
          <w:b/>
          <w:bCs/>
          <w:sz w:val="28"/>
          <w:szCs w:val="28"/>
          <w:u w:val="single"/>
        </w:rPr>
        <w:t>Massad, 2023</w:t>
      </w:r>
      <w:r w:rsidRPr="002A3AD8">
        <w:rPr>
          <w:rFonts w:ascii="Sakkal Majalla" w:hAnsi="Sakkal Majalla" w:cs="Sakkal Majalla"/>
          <w:b/>
          <w:bCs/>
          <w:sz w:val="28"/>
          <w:szCs w:val="28"/>
          <w:u w:val="single"/>
          <w:rtl/>
        </w:rPr>
        <w:t xml:space="preserve"> </w:t>
      </w:r>
      <w:proofErr w:type="gramStart"/>
      <w:r w:rsidRPr="002A3AD8">
        <w:rPr>
          <w:rFonts w:ascii="Sakkal Majalla" w:hAnsi="Sakkal Majalla" w:cs="Sakkal Majalla"/>
          <w:b/>
          <w:bCs/>
          <w:sz w:val="28"/>
          <w:szCs w:val="28"/>
          <w:u w:val="single"/>
        </w:rPr>
        <w:t>(</w:t>
      </w:r>
      <w:bookmarkEnd w:id="70"/>
      <w:r w:rsidRPr="002A3AD8">
        <w:rPr>
          <w:rFonts w:ascii="Sakkal Majalla" w:hAnsi="Sakkal Majalla" w:cs="Sakkal Majalla"/>
          <w:b/>
          <w:bCs/>
          <w:sz w:val="28"/>
          <w:szCs w:val="28"/>
          <w:u w:val="single"/>
          <w:rtl/>
          <w:lang w:bidi="ar-EG"/>
        </w:rPr>
        <w:t xml:space="preserve"> بعنوان</w:t>
      </w:r>
      <w:proofErr w:type="gramEnd"/>
      <w:r w:rsidRPr="002A3AD8">
        <w:rPr>
          <w:rFonts w:ascii="Sakkal Majalla" w:hAnsi="Sakkal Majalla" w:cs="Sakkal Majalla"/>
          <w:b/>
          <w:bCs/>
          <w:sz w:val="28"/>
          <w:szCs w:val="28"/>
          <w:u w:val="single"/>
          <w:rtl/>
          <w:lang w:bidi="ar-EG"/>
        </w:rPr>
        <w:t xml:space="preserve">:  </w:t>
      </w:r>
    </w:p>
    <w:p w14:paraId="5A1DDB42" w14:textId="77777777" w:rsidR="00544D49" w:rsidRPr="00544D49" w:rsidRDefault="00544D49" w:rsidP="002A3AD8">
      <w:pPr>
        <w:bidi w:val="0"/>
        <w:spacing w:line="360" w:lineRule="auto"/>
        <w:ind w:right="706"/>
        <w:jc w:val="both"/>
        <w:rPr>
          <w:rFonts w:ascii="Sakkal Majalla" w:hAnsi="Sakkal Majalla" w:cs="Sakkal Majalla"/>
          <w:b/>
          <w:bCs/>
          <w:sz w:val="28"/>
          <w:szCs w:val="28"/>
          <w:u w:val="single"/>
          <w:rtl/>
          <w:lang w:bidi="ar-EG"/>
        </w:rPr>
      </w:pPr>
      <w:r w:rsidRPr="00544D49">
        <w:rPr>
          <w:rFonts w:ascii="Sakkal Majalla" w:hAnsi="Sakkal Majalla" w:cs="Sakkal Majalla"/>
          <w:b/>
          <w:bCs/>
          <w:sz w:val="28"/>
          <w:szCs w:val="28"/>
          <w:u w:val="single"/>
          <w:lang w:bidi="ar-EG"/>
        </w:rPr>
        <w:t>The Efficiency of Strategic Intelligence on Sustainable Competitive Advantages at Jordan National Shipping Lines Group in Jordan</w:t>
      </w:r>
    </w:p>
    <w:p w14:paraId="467164B8" w14:textId="77777777" w:rsidR="00544D49" w:rsidRPr="00544D49" w:rsidRDefault="00544D49" w:rsidP="00544D49">
      <w:pPr>
        <w:spacing w:line="360" w:lineRule="auto"/>
        <w:ind w:left="360"/>
        <w:jc w:val="both"/>
        <w:rPr>
          <w:rFonts w:ascii="Sakkal Majalla" w:hAnsi="Sakkal Majalla" w:cs="Sakkal Majalla"/>
          <w:sz w:val="28"/>
          <w:szCs w:val="28"/>
        </w:rPr>
      </w:pPr>
      <w:r w:rsidRPr="00544D49">
        <w:rPr>
          <w:rFonts w:ascii="Sakkal Majalla" w:hAnsi="Sakkal Majalla" w:cs="Sakkal Majalla"/>
          <w:sz w:val="28"/>
          <w:szCs w:val="28"/>
          <w:rtl/>
        </w:rPr>
        <w:t>هدفت هذه الدراسة إلى معرفة أثر كفاءة الذكاء الاستراتيجي في تحقيق المزايا التنافسية المستدامة في مجموعة الخطوط البحرية الوطنية الأردنية (</w:t>
      </w:r>
      <w:r w:rsidRPr="00544D49">
        <w:rPr>
          <w:rFonts w:ascii="Sakkal Majalla" w:hAnsi="Sakkal Majalla" w:cs="Sakkal Majalla"/>
          <w:sz w:val="28"/>
          <w:szCs w:val="28"/>
        </w:rPr>
        <w:t>JNSL</w:t>
      </w:r>
      <w:r w:rsidRPr="00544D49">
        <w:rPr>
          <w:rFonts w:ascii="Sakkal Majalla" w:hAnsi="Sakkal Majalla" w:cs="Sakkal Majalla"/>
          <w:sz w:val="28"/>
          <w:szCs w:val="28"/>
          <w:rtl/>
        </w:rPr>
        <w:t>) في الأردن. ولتحقيق أهداف الدراسة، تم استخدام طرق وصفية وتحليلية، وقد أجريت الدراسة على عينة بحثية تتكون من (148) مديرا وكبيرا للمديرين في المجموعة. ولتحديد كفاءة المتغير المستقل المتمثل بالذكاء الاستراتيجي، استخدمت أربعة أبعاد: الاستشراف، والحافز، والرؤية، والشراكة المتكاملة. واستخدم البحث أربعة أبعاد لقياس المزايا التنافسية المستدامة تمثلت في: الجودة، والتكلفة، والمرونة، وتقديم الخدمات اللوجستية. وتوصلت الدراسة إلى مجموعة من النتائج أهمها أن هناك أثرا ذا كفاءة قوية لأبعاد الذكاء الاستراتيجي في تحقيق الميزة التنافسية المستدامة بأبعادها، والتي كانت فيها التأثيرات جميعها عالية المستوى. وأوصت الدراسة بضرورة دعم عمليات الذكاء الاستراتيجي وممارساته في مجموعة الخطوط البحرية الوطنية، والتي تعمل بصورة مباشرة على مساعدة الإدارات العليا في تحسين الأداء.</w:t>
      </w:r>
    </w:p>
    <w:p w14:paraId="3B9F697B" w14:textId="77777777" w:rsidR="00472C30" w:rsidRPr="00544D49" w:rsidRDefault="00472C30" w:rsidP="00544D49">
      <w:pPr>
        <w:spacing w:line="360" w:lineRule="auto"/>
        <w:jc w:val="both"/>
        <w:rPr>
          <w:rFonts w:ascii="Sakkal Majalla" w:hAnsi="Sakkal Majalla" w:cs="Sakkal Majalla"/>
          <w:sz w:val="28"/>
          <w:szCs w:val="28"/>
          <w:rtl/>
        </w:rPr>
      </w:pPr>
    </w:p>
    <w:p w14:paraId="721BBC81" w14:textId="77777777" w:rsidR="00472C30" w:rsidRDefault="00472C30" w:rsidP="00544D49">
      <w:pPr>
        <w:spacing w:line="360" w:lineRule="auto"/>
        <w:jc w:val="both"/>
        <w:rPr>
          <w:rFonts w:ascii="Sakkal Majalla" w:hAnsi="Sakkal Majalla" w:cs="Sakkal Majalla"/>
          <w:sz w:val="28"/>
          <w:szCs w:val="28"/>
          <w:rtl/>
        </w:rPr>
      </w:pPr>
    </w:p>
    <w:p w14:paraId="611F243F" w14:textId="77777777" w:rsidR="002A3AD8" w:rsidRDefault="002A3AD8" w:rsidP="00544D49">
      <w:pPr>
        <w:spacing w:line="360" w:lineRule="auto"/>
        <w:jc w:val="both"/>
        <w:rPr>
          <w:rFonts w:ascii="Sakkal Majalla" w:hAnsi="Sakkal Majalla" w:cs="Sakkal Majalla"/>
          <w:sz w:val="28"/>
          <w:szCs w:val="28"/>
          <w:rtl/>
        </w:rPr>
      </w:pPr>
    </w:p>
    <w:p w14:paraId="5CE8AFDE" w14:textId="77777777" w:rsidR="002A3AD8" w:rsidRDefault="002A3AD8" w:rsidP="00544D49">
      <w:pPr>
        <w:spacing w:line="360" w:lineRule="auto"/>
        <w:jc w:val="both"/>
        <w:rPr>
          <w:rFonts w:ascii="Sakkal Majalla" w:hAnsi="Sakkal Majalla" w:cs="Sakkal Majalla"/>
          <w:sz w:val="28"/>
          <w:szCs w:val="28"/>
          <w:rtl/>
        </w:rPr>
      </w:pPr>
    </w:p>
    <w:p w14:paraId="253257CC" w14:textId="77777777" w:rsidR="002A3AD8" w:rsidRDefault="002A3AD8" w:rsidP="00544D49">
      <w:pPr>
        <w:spacing w:line="360" w:lineRule="auto"/>
        <w:jc w:val="both"/>
        <w:rPr>
          <w:rFonts w:ascii="Sakkal Majalla" w:hAnsi="Sakkal Majalla" w:cs="Sakkal Majalla"/>
          <w:sz w:val="28"/>
          <w:szCs w:val="28"/>
          <w:rtl/>
        </w:rPr>
      </w:pPr>
    </w:p>
    <w:p w14:paraId="2ECC214D" w14:textId="77777777" w:rsidR="002A3AD8" w:rsidRDefault="002A3AD8" w:rsidP="00544D49">
      <w:pPr>
        <w:spacing w:line="360" w:lineRule="auto"/>
        <w:jc w:val="both"/>
        <w:rPr>
          <w:rFonts w:ascii="Sakkal Majalla" w:hAnsi="Sakkal Majalla" w:cs="Sakkal Majalla"/>
          <w:sz w:val="28"/>
          <w:szCs w:val="28"/>
          <w:rtl/>
        </w:rPr>
      </w:pPr>
    </w:p>
    <w:p w14:paraId="3DDBADFC" w14:textId="77777777" w:rsidR="00BE30FB" w:rsidRPr="00BE30FB" w:rsidRDefault="00BE30FB" w:rsidP="00BE30FB">
      <w:pPr>
        <w:jc w:val="center"/>
        <w:outlineLvl w:val="0"/>
        <w:rPr>
          <w:rFonts w:ascii="Sakkal Majalla" w:hAnsi="Sakkal Majalla" w:cs="Sakkal Majalla"/>
          <w:b/>
          <w:bCs/>
          <w:sz w:val="40"/>
          <w:szCs w:val="40"/>
          <w:rtl/>
        </w:rPr>
      </w:pPr>
      <w:bookmarkStart w:id="71" w:name="_Toc179950368"/>
      <w:bookmarkStart w:id="72" w:name="_Toc180323367"/>
      <w:bookmarkStart w:id="73" w:name="_Toc180336945"/>
      <w:bookmarkStart w:id="74" w:name="_Toc180345076"/>
      <w:r w:rsidRPr="00BE30FB">
        <w:rPr>
          <w:rFonts w:ascii="Sakkal Majalla" w:hAnsi="Sakkal Majalla" w:cs="Sakkal Majalla" w:hint="cs"/>
          <w:b/>
          <w:bCs/>
          <w:sz w:val="40"/>
          <w:szCs w:val="40"/>
          <w:rtl/>
        </w:rPr>
        <w:lastRenderedPageBreak/>
        <w:t>الفصل الثاني: الإطار النظري</w:t>
      </w:r>
      <w:bookmarkEnd w:id="71"/>
      <w:bookmarkEnd w:id="72"/>
      <w:bookmarkEnd w:id="73"/>
      <w:bookmarkEnd w:id="74"/>
    </w:p>
    <w:p w14:paraId="1C888ED1" w14:textId="466A6867" w:rsidR="00BE30FB" w:rsidRPr="00BE30FB" w:rsidRDefault="00BE30FB" w:rsidP="00BE30FB">
      <w:pPr>
        <w:tabs>
          <w:tab w:val="right" w:pos="843"/>
        </w:tabs>
        <w:spacing w:line="360" w:lineRule="auto"/>
        <w:jc w:val="center"/>
        <w:outlineLvl w:val="1"/>
        <w:rPr>
          <w:rFonts w:ascii="Sakkal Majalla" w:hAnsi="Sakkal Majalla" w:cs="Sakkal Majalla"/>
          <w:b/>
          <w:bCs/>
          <w:sz w:val="36"/>
          <w:szCs w:val="36"/>
          <w:rtl/>
          <w:lang w:bidi="ar-EG"/>
        </w:rPr>
      </w:pPr>
      <w:bookmarkStart w:id="75" w:name="_Toc180336946"/>
      <w:bookmarkStart w:id="76" w:name="_Toc180345077"/>
      <w:r w:rsidRPr="00BE30FB">
        <w:rPr>
          <w:rFonts w:ascii="Sakkal Majalla" w:hAnsi="Sakkal Majalla" w:cs="Sakkal Majalla"/>
          <w:b/>
          <w:bCs/>
          <w:sz w:val="36"/>
          <w:szCs w:val="36"/>
          <w:rtl/>
          <w:lang w:bidi="ar-EG"/>
        </w:rPr>
        <w:t xml:space="preserve">المبحث </w:t>
      </w:r>
      <w:proofErr w:type="gramStart"/>
      <w:r w:rsidRPr="00BE30FB">
        <w:rPr>
          <w:rFonts w:ascii="Sakkal Majalla" w:hAnsi="Sakkal Majalla" w:cs="Sakkal Majalla"/>
          <w:b/>
          <w:bCs/>
          <w:sz w:val="36"/>
          <w:szCs w:val="36"/>
          <w:rtl/>
          <w:lang w:bidi="ar-EG"/>
        </w:rPr>
        <w:t>الأول :</w:t>
      </w:r>
      <w:proofErr w:type="gramEnd"/>
      <w:r w:rsidRPr="00BE30FB">
        <w:rPr>
          <w:rFonts w:ascii="Sakkal Majalla" w:hAnsi="Sakkal Majalla" w:cs="Sakkal Majalla"/>
          <w:b/>
          <w:bCs/>
          <w:sz w:val="36"/>
          <w:szCs w:val="36"/>
          <w:rtl/>
          <w:lang w:bidi="ar-EG"/>
        </w:rPr>
        <w:t xml:space="preserve"> </w:t>
      </w:r>
      <w:bookmarkEnd w:id="75"/>
      <w:r w:rsidRPr="00BE30FB">
        <w:rPr>
          <w:rFonts w:ascii="Sakkal Majalla" w:hAnsi="Sakkal Majalla" w:cs="Sakkal Majalla" w:hint="cs"/>
          <w:b/>
          <w:bCs/>
          <w:sz w:val="36"/>
          <w:szCs w:val="36"/>
          <w:rtl/>
          <w:lang w:bidi="ar-EG"/>
        </w:rPr>
        <w:t>المخاطر</w:t>
      </w:r>
      <w:bookmarkEnd w:id="76"/>
    </w:p>
    <w:p w14:paraId="00D4C7F9" w14:textId="5751FFC1"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t xml:space="preserve"> </w:t>
      </w:r>
      <w:bookmarkStart w:id="77" w:name="_Toc180345078"/>
      <w:r w:rsidRPr="001A6A42">
        <w:rPr>
          <w:rFonts w:ascii="Sakkal Majalla" w:hAnsi="Sakkal Majalla" w:cs="Sakkal Majalla"/>
          <w:b/>
          <w:bCs/>
          <w:sz w:val="32"/>
          <w:szCs w:val="32"/>
          <w:lang w:bidi="ar-EG"/>
        </w:rPr>
        <w:t>1.1.2</w:t>
      </w:r>
      <w:r w:rsidR="00D7240B" w:rsidRPr="00D7240B">
        <w:rPr>
          <w:rFonts w:ascii="Sakkal Majalla" w:hAnsi="Sakkal Majalla" w:cs="Sakkal Majalla"/>
          <w:b/>
          <w:bCs/>
          <w:sz w:val="32"/>
          <w:szCs w:val="32"/>
          <w:rtl/>
        </w:rPr>
        <w:t>تعريف المخاطر (</w:t>
      </w:r>
      <w:r w:rsidR="00D7240B" w:rsidRPr="00D7240B">
        <w:rPr>
          <w:rFonts w:ascii="Sakkal Majalla" w:hAnsi="Sakkal Majalla" w:cs="Sakkal Majalla"/>
          <w:b/>
          <w:bCs/>
          <w:sz w:val="32"/>
          <w:szCs w:val="32"/>
          <w:lang w:bidi="ar-EG"/>
        </w:rPr>
        <w:t>Risk</w:t>
      </w:r>
      <w:r w:rsidR="00D7240B" w:rsidRPr="00D7240B">
        <w:rPr>
          <w:rFonts w:ascii="Sakkal Majalla" w:hAnsi="Sakkal Majalla" w:cs="Sakkal Majalla"/>
          <w:b/>
          <w:bCs/>
          <w:sz w:val="32"/>
          <w:szCs w:val="32"/>
          <w:rtl/>
        </w:rPr>
        <w:t>)</w:t>
      </w:r>
      <w:bookmarkEnd w:id="77"/>
    </w:p>
    <w:p w14:paraId="7E0849AF"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 xml:space="preserve">لقد عرفت لجنة رعاية المؤسسات </w:t>
      </w:r>
      <w:r w:rsidRPr="00D7240B">
        <w:rPr>
          <w:rFonts w:ascii="Sakkal Majalla" w:hAnsi="Sakkal Majalla" w:cs="Sakkal Majalla"/>
          <w:sz w:val="28"/>
          <w:szCs w:val="28"/>
        </w:rPr>
        <w:t>Committee of Sponsoring Organization (COSO)</w:t>
      </w:r>
      <w:r w:rsidRPr="00D7240B">
        <w:rPr>
          <w:rFonts w:ascii="Sakkal Majalla" w:hAnsi="Sakkal Majalla" w:cs="Sakkal Majalla"/>
          <w:sz w:val="28"/>
          <w:szCs w:val="28"/>
          <w:rtl/>
        </w:rPr>
        <w:t xml:space="preserve"> الخطر بأنه الحدث أو الأحداث ذات التأثير السلبي التي تشكل الخطر التي تؤدي إلى حدوث حالة من عدم التأكد أو تضعف من القيمة الحالية، والأحداث التي لها تأثير إيجابي قد تعوض الآثار السلبية أو تمثل الفرص. في حين تم تعريف </w:t>
      </w:r>
      <w:proofErr w:type="gramStart"/>
      <w:r w:rsidRPr="00D7240B">
        <w:rPr>
          <w:rFonts w:ascii="Sakkal Majalla" w:hAnsi="Sakkal Majalla" w:cs="Sakkal Majalla"/>
          <w:sz w:val="28"/>
          <w:szCs w:val="28"/>
          <w:rtl/>
        </w:rPr>
        <w:t>الخطر ،</w:t>
      </w:r>
      <w:proofErr w:type="gramEnd"/>
      <w:r w:rsidRPr="00D7240B">
        <w:rPr>
          <w:rFonts w:ascii="Sakkal Majalla" w:hAnsi="Sakkal Majalla" w:cs="Sakkal Majalla"/>
          <w:sz w:val="28"/>
          <w:szCs w:val="28"/>
          <w:rtl/>
        </w:rPr>
        <w:t xml:space="preserve"> بأنه حالة من عدم التأكد اليقين) من تحقيق الأهداف والانحراف عن المتوقع وهذا الانحراف قد يكون سلباً أو إيجاباً" .</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(نصر الدين، 2020)</w:t>
      </w:r>
    </w:p>
    <w:p w14:paraId="1EFFC18D"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 xml:space="preserve">أما التعريف الاقتصادي وفقًا للجنة التنظيم المصرفي وإدارة المخاطر المنبثقة عن هيئة قطاع البنوك في الولايات المتحدة الأمريكية </w:t>
      </w:r>
      <w:proofErr w:type="gramStart"/>
      <w:r w:rsidRPr="00D7240B">
        <w:rPr>
          <w:rFonts w:ascii="Sakkal Majalla" w:hAnsi="Sakkal Majalla" w:cs="Sakkal Majalla"/>
          <w:sz w:val="28"/>
          <w:szCs w:val="28"/>
          <w:rtl/>
        </w:rPr>
        <w:t xml:space="preserve">( </w:t>
      </w:r>
      <w:r w:rsidRPr="00D7240B">
        <w:rPr>
          <w:rFonts w:ascii="Sakkal Majalla" w:hAnsi="Sakkal Majalla" w:cs="Sakkal Majalla"/>
          <w:sz w:val="28"/>
          <w:szCs w:val="28"/>
        </w:rPr>
        <w:t>Financial</w:t>
      </w:r>
      <w:proofErr w:type="gramEnd"/>
      <w:r w:rsidRPr="00D7240B">
        <w:rPr>
          <w:rFonts w:ascii="Sakkal Majalla" w:hAnsi="Sakkal Majalla" w:cs="Sakkal Majalla"/>
          <w:sz w:val="28"/>
          <w:szCs w:val="28"/>
        </w:rPr>
        <w:t xml:space="preserve"> Service Roundtable</w:t>
      </w:r>
      <w:r w:rsidRPr="00D7240B">
        <w:rPr>
          <w:rFonts w:ascii="Sakkal Majalla" w:hAnsi="Sakkal Majalla" w:cs="Sakkal Majalla"/>
          <w:sz w:val="28"/>
          <w:szCs w:val="28"/>
          <w:rtl/>
        </w:rPr>
        <w:t>) المخاطر بأنها احتمال حدوث خسارة مباشرة في العمليات التشغيلية أو نتائج الأعمال في رأس المال، أو غير مباشرة من خلال وجود قيود تحد من قدرة البنك على تحقيق أهدافه وغاياته. (طاحون، 2019)</w:t>
      </w:r>
    </w:p>
    <w:p w14:paraId="54B110B8"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 xml:space="preserve">في حين عرف معهد المدققين الداخليين الأمريكي </w:t>
      </w:r>
      <w:proofErr w:type="gramStart"/>
      <w:r w:rsidRPr="00D7240B">
        <w:rPr>
          <w:rFonts w:ascii="Sakkal Majalla" w:hAnsi="Sakkal Majalla" w:cs="Sakkal Majalla"/>
          <w:sz w:val="28"/>
          <w:szCs w:val="28"/>
          <w:rtl/>
        </w:rPr>
        <w:t xml:space="preserve">( </w:t>
      </w:r>
      <w:r w:rsidRPr="00D7240B">
        <w:rPr>
          <w:rFonts w:ascii="Sakkal Majalla" w:hAnsi="Sakkal Majalla" w:cs="Sakkal Majalla"/>
          <w:sz w:val="28"/>
          <w:szCs w:val="28"/>
          <w:lang w:bidi="ar-EG"/>
        </w:rPr>
        <w:t>American</w:t>
      </w:r>
      <w:proofErr w:type="gramEnd"/>
      <w:r w:rsidRPr="00D7240B">
        <w:rPr>
          <w:rFonts w:ascii="Sakkal Majalla" w:hAnsi="Sakkal Majalla" w:cs="Sakkal Majalla"/>
          <w:sz w:val="28"/>
          <w:szCs w:val="28"/>
          <w:lang w:bidi="ar-EG"/>
        </w:rPr>
        <w:t xml:space="preserve"> Institute of Internal Audit</w:t>
      </w:r>
      <w:r w:rsidRPr="00D7240B">
        <w:rPr>
          <w:rFonts w:ascii="Sakkal Majalla" w:hAnsi="Sakkal Majalla" w:cs="Sakkal Majalla"/>
          <w:sz w:val="28"/>
          <w:szCs w:val="28"/>
          <w:rtl/>
        </w:rPr>
        <w:t>) الخطر بأنه مفهوم يُستخدم لقياس حالات عدم التأكد من عمليات التشغيل التي تؤثر على قدرة المنظمة في تحقيق أهدافها، ومن المحتمل أن يكون الأثر سلبيًا فيُطلق عليه التهديد، أما إذا كان إيجابيًا يُطلق عليه فرصة. كما عرف بأنه حدث أو تأثير يهدد النجاح في إنجاز أعمال المنظمة من حيث الوقت أو الجودة". (</w:t>
      </w:r>
      <w:proofErr w:type="spellStart"/>
      <w:r w:rsidRPr="00D7240B">
        <w:rPr>
          <w:rFonts w:ascii="Sakkal Majalla" w:hAnsi="Sakkal Majalla" w:cs="Sakkal Majalla"/>
          <w:sz w:val="28"/>
          <w:szCs w:val="28"/>
          <w:rtl/>
        </w:rPr>
        <w:t>زويتة</w:t>
      </w:r>
      <w:proofErr w:type="spellEnd"/>
      <w:r w:rsidRPr="00D7240B">
        <w:rPr>
          <w:rFonts w:ascii="Sakkal Majalla" w:hAnsi="Sakkal Majalla" w:cs="Sakkal Majalla"/>
          <w:sz w:val="28"/>
          <w:szCs w:val="28"/>
          <w:rtl/>
        </w:rPr>
        <w:t>، 2020)</w:t>
      </w:r>
    </w:p>
    <w:p w14:paraId="27DB3C29" w14:textId="512D968E" w:rsidR="00D7240B" w:rsidRPr="00D7240B" w:rsidRDefault="00BE30FB" w:rsidP="001A6A42">
      <w:pPr>
        <w:tabs>
          <w:tab w:val="right" w:pos="843"/>
        </w:tabs>
        <w:spacing w:line="360" w:lineRule="auto"/>
        <w:outlineLvl w:val="2"/>
        <w:rPr>
          <w:rFonts w:ascii="Sakkal Majalla" w:hAnsi="Sakkal Majalla" w:cs="Sakkal Majalla"/>
          <w:b/>
          <w:bCs/>
          <w:sz w:val="32"/>
          <w:szCs w:val="32"/>
          <w:rtl/>
          <w:lang w:bidi="ar-EG"/>
        </w:rPr>
      </w:pPr>
      <w:r w:rsidRPr="001A6A42">
        <w:rPr>
          <w:rFonts w:ascii="Sakkal Majalla" w:hAnsi="Sakkal Majalla" w:cs="Sakkal Majalla"/>
          <w:b/>
          <w:bCs/>
          <w:sz w:val="32"/>
          <w:szCs w:val="32"/>
          <w:lang w:bidi="ar-EG"/>
        </w:rPr>
        <w:t xml:space="preserve"> </w:t>
      </w:r>
      <w:bookmarkStart w:id="78" w:name="_Toc180345079"/>
      <w:r w:rsidRPr="001A6A42">
        <w:rPr>
          <w:rFonts w:ascii="Sakkal Majalla" w:hAnsi="Sakkal Majalla" w:cs="Sakkal Majalla"/>
          <w:b/>
          <w:bCs/>
          <w:sz w:val="32"/>
          <w:szCs w:val="32"/>
          <w:lang w:bidi="ar-EG"/>
        </w:rPr>
        <w:t>2.1.2</w:t>
      </w:r>
      <w:r w:rsidR="00D7240B" w:rsidRPr="00D7240B">
        <w:rPr>
          <w:rFonts w:ascii="Sakkal Majalla" w:hAnsi="Sakkal Majalla" w:cs="Sakkal Majalla"/>
          <w:b/>
          <w:bCs/>
          <w:sz w:val="32"/>
          <w:szCs w:val="32"/>
          <w:rtl/>
          <w:lang w:bidi="ar-EG"/>
        </w:rPr>
        <w:t>العلاقة بين المخاطر (</w:t>
      </w:r>
      <w:r w:rsidR="00D7240B" w:rsidRPr="00D7240B">
        <w:rPr>
          <w:rFonts w:ascii="Sakkal Majalla" w:hAnsi="Sakkal Majalla" w:cs="Sakkal Majalla"/>
          <w:b/>
          <w:bCs/>
          <w:sz w:val="32"/>
          <w:szCs w:val="32"/>
          <w:lang w:bidi="ar-EG"/>
        </w:rPr>
        <w:t>Risk</w:t>
      </w:r>
      <w:r w:rsidR="00D7240B" w:rsidRPr="00D7240B">
        <w:rPr>
          <w:rFonts w:ascii="Sakkal Majalla" w:hAnsi="Sakkal Majalla" w:cs="Sakkal Majalla"/>
          <w:b/>
          <w:bCs/>
          <w:sz w:val="32"/>
          <w:szCs w:val="32"/>
          <w:rtl/>
          <w:lang w:bidi="ar-EG"/>
        </w:rPr>
        <w:t>) وعدم التأكد (</w:t>
      </w:r>
      <w:r w:rsidR="00D7240B" w:rsidRPr="00D7240B">
        <w:rPr>
          <w:rFonts w:ascii="Sakkal Majalla" w:hAnsi="Sakkal Majalla" w:cs="Sakkal Majalla"/>
          <w:b/>
          <w:bCs/>
          <w:sz w:val="32"/>
          <w:szCs w:val="32"/>
          <w:lang w:bidi="ar-EG"/>
        </w:rPr>
        <w:t>Uncertainty</w:t>
      </w:r>
      <w:r w:rsidR="00D7240B" w:rsidRPr="00D7240B">
        <w:rPr>
          <w:rFonts w:ascii="Sakkal Majalla" w:hAnsi="Sakkal Majalla" w:cs="Sakkal Majalla"/>
          <w:b/>
          <w:bCs/>
          <w:sz w:val="32"/>
          <w:szCs w:val="32"/>
          <w:rtl/>
          <w:lang w:bidi="ar-EG"/>
        </w:rPr>
        <w:t>):</w:t>
      </w:r>
      <w:bookmarkEnd w:id="78"/>
    </w:p>
    <w:p w14:paraId="209FB827"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إن عدم التأكد هو جزء من الحياة اليومية لمنظمات الأعمال ولا يمكن التنبؤ بدقة في المستقل، وهناك توجه نحو استخدام عدم التأكد بدلاً من الخطر رغم أنهما يختلفان في المعنى، حيث إن عدم التأكد هو حدث لا يمكن التنبؤ به، يؤثر على العمليات التشغيلية وعلى الأداء بشكل </w:t>
      </w:r>
      <w:proofErr w:type="gramStart"/>
      <w:r w:rsidRPr="00D7240B">
        <w:rPr>
          <w:rFonts w:ascii="Sakkal Majalla" w:hAnsi="Sakkal Majalla" w:cs="Sakkal Majalla"/>
          <w:sz w:val="28"/>
          <w:szCs w:val="28"/>
          <w:rtl/>
        </w:rPr>
        <w:t>عام .</w:t>
      </w:r>
      <w:proofErr w:type="gramEnd"/>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(جنيدي، 2020)</w:t>
      </w:r>
    </w:p>
    <w:p w14:paraId="2A68800B" w14:textId="2E317C34"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lastRenderedPageBreak/>
        <w:t xml:space="preserve"> </w:t>
      </w:r>
      <w:bookmarkStart w:id="79" w:name="_Toc180345080"/>
      <w:r w:rsidRPr="001A6A42">
        <w:rPr>
          <w:rFonts w:ascii="Sakkal Majalla" w:hAnsi="Sakkal Majalla" w:cs="Sakkal Majalla"/>
          <w:b/>
          <w:bCs/>
          <w:sz w:val="32"/>
          <w:szCs w:val="32"/>
          <w:lang w:bidi="ar-EG"/>
        </w:rPr>
        <w:t>3.1.2</w:t>
      </w:r>
      <w:r w:rsidR="00D7240B" w:rsidRPr="00D7240B">
        <w:rPr>
          <w:rFonts w:ascii="Sakkal Majalla" w:hAnsi="Sakkal Majalla" w:cs="Sakkal Majalla"/>
          <w:b/>
          <w:bCs/>
          <w:sz w:val="32"/>
          <w:szCs w:val="32"/>
          <w:rtl/>
          <w:lang w:bidi="ar-EG"/>
        </w:rPr>
        <w:t>أنواع المخاطر:</w:t>
      </w:r>
      <w:bookmarkEnd w:id="79"/>
    </w:p>
    <w:p w14:paraId="0604F19A"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يمكن تقسيم أنواع المخاطر وفقا للجوانب الآتية:</w:t>
      </w:r>
    </w:p>
    <w:p w14:paraId="06B55EFD"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b/>
          <w:bCs/>
          <w:sz w:val="28"/>
          <w:szCs w:val="28"/>
          <w:rtl/>
        </w:rPr>
        <w:t>أولاً: من جانب التأثير على القوائم المالية:</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(بوسعيد، 2019)</w:t>
      </w:r>
    </w:p>
    <w:p w14:paraId="7709D2AB" w14:textId="77777777" w:rsidR="00D7240B" w:rsidRPr="00D7240B" w:rsidRDefault="00D7240B" w:rsidP="003625CD">
      <w:pPr>
        <w:numPr>
          <w:ilvl w:val="0"/>
          <w:numId w:val="20"/>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المخاطر المالية (</w:t>
      </w:r>
      <w:r w:rsidRPr="00D7240B">
        <w:rPr>
          <w:rFonts w:ascii="Sakkal Majalla" w:hAnsi="Sakkal Majalla" w:cs="Sakkal Majalla"/>
          <w:sz w:val="28"/>
          <w:szCs w:val="28"/>
          <w:lang w:bidi="ar-EG"/>
        </w:rPr>
        <w:t>Financial Risk</w:t>
      </w:r>
      <w:r w:rsidRPr="00D7240B">
        <w:rPr>
          <w:rFonts w:ascii="Sakkal Majalla" w:hAnsi="Sakkal Majalla" w:cs="Sakkal Majalla"/>
          <w:sz w:val="28"/>
          <w:szCs w:val="28"/>
          <w:rtl/>
        </w:rPr>
        <w:t>) يظهر التأثير على الأرباح و/أو البيانات المالية، الأمر الذي قد يحدث خسارة و/ أو قد يؤدي إلى عدم تمكن المنظمة على مواجهة الالتزامات المحتملة نتيجة حدوث الخطر، و / أو الحد من قدرتها على منح الائتمان.</w:t>
      </w:r>
    </w:p>
    <w:p w14:paraId="4EE3E441" w14:textId="77777777" w:rsidR="00D7240B" w:rsidRPr="00D7240B" w:rsidRDefault="00D7240B" w:rsidP="003625CD">
      <w:pPr>
        <w:numPr>
          <w:ilvl w:val="0"/>
          <w:numId w:val="20"/>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المخاطر غير المالية (</w:t>
      </w:r>
      <w:r w:rsidRPr="00D7240B">
        <w:rPr>
          <w:rFonts w:ascii="Sakkal Majalla" w:hAnsi="Sakkal Majalla" w:cs="Sakkal Majalla"/>
          <w:sz w:val="28"/>
          <w:szCs w:val="28"/>
          <w:lang w:bidi="ar-EG"/>
        </w:rPr>
        <w:t>Non-Financial Risk</w:t>
      </w:r>
      <w:proofErr w:type="gramStart"/>
      <w:r w:rsidRPr="00D7240B">
        <w:rPr>
          <w:rFonts w:ascii="Sakkal Majalla" w:hAnsi="Sakkal Majalla" w:cs="Sakkal Majalla"/>
          <w:sz w:val="28"/>
          <w:szCs w:val="28"/>
          <w:rtl/>
        </w:rPr>
        <w:t>) :</w:t>
      </w:r>
      <w:proofErr w:type="gramEnd"/>
      <w:r w:rsidRPr="00D7240B">
        <w:rPr>
          <w:rFonts w:ascii="Sakkal Majalla" w:hAnsi="Sakkal Majalla" w:cs="Sakkal Majalla"/>
          <w:sz w:val="28"/>
          <w:szCs w:val="28"/>
          <w:rtl/>
        </w:rPr>
        <w:t xml:space="preserve"> لا يظهر تأثير مباشر على القوائم المالية.</w:t>
      </w:r>
    </w:p>
    <w:p w14:paraId="17B86E74" w14:textId="77777777" w:rsidR="00D7240B" w:rsidRPr="00D7240B" w:rsidRDefault="00D7240B" w:rsidP="001A6A42">
      <w:pPr>
        <w:tabs>
          <w:tab w:val="right" w:pos="843"/>
        </w:tabs>
        <w:spacing w:line="360" w:lineRule="auto"/>
        <w:jc w:val="both"/>
        <w:rPr>
          <w:rFonts w:ascii="Sakkal Majalla" w:hAnsi="Sakkal Majalla" w:cs="Sakkal Majalla"/>
          <w:b/>
          <w:bCs/>
          <w:sz w:val="28"/>
          <w:szCs w:val="28"/>
          <w:rtl/>
        </w:rPr>
      </w:pPr>
      <w:proofErr w:type="gramStart"/>
      <w:r w:rsidRPr="00D7240B">
        <w:rPr>
          <w:rFonts w:ascii="Sakkal Majalla" w:hAnsi="Sakkal Majalla" w:cs="Sakkal Majalla"/>
          <w:b/>
          <w:bCs/>
          <w:sz w:val="28"/>
          <w:szCs w:val="28"/>
          <w:rtl/>
        </w:rPr>
        <w:t>ثانياً :</w:t>
      </w:r>
      <w:proofErr w:type="gramEnd"/>
      <w:r w:rsidRPr="00D7240B">
        <w:rPr>
          <w:rFonts w:ascii="Sakkal Majalla" w:hAnsi="Sakkal Majalla" w:cs="Sakkal Majalla"/>
          <w:b/>
          <w:bCs/>
          <w:sz w:val="28"/>
          <w:szCs w:val="28"/>
          <w:rtl/>
        </w:rPr>
        <w:t xml:space="preserve"> من جانب طبيعة المخاطر : (جلول، 2019)</w:t>
      </w:r>
    </w:p>
    <w:p w14:paraId="19720DA4" w14:textId="77777777" w:rsidR="00D7240B" w:rsidRPr="00D7240B" w:rsidRDefault="00D7240B" w:rsidP="003625CD">
      <w:pPr>
        <w:numPr>
          <w:ilvl w:val="0"/>
          <w:numId w:val="21"/>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المخاطر النظامية المخاطر يتعرض لها السوق ككل، </w:t>
      </w:r>
      <w:proofErr w:type="gramStart"/>
      <w:r w:rsidRPr="00D7240B">
        <w:rPr>
          <w:rFonts w:ascii="Sakkal Majalla" w:hAnsi="Sakkal Majalla" w:cs="Sakkal Majalla"/>
          <w:sz w:val="28"/>
          <w:szCs w:val="28"/>
          <w:rtl/>
        </w:rPr>
        <w:t>ومثالها :</w:t>
      </w:r>
      <w:proofErr w:type="gramEnd"/>
      <w:r w:rsidRPr="00D7240B">
        <w:rPr>
          <w:rFonts w:ascii="Sakkal Majalla" w:hAnsi="Sakkal Majalla" w:cs="Sakkal Majalla"/>
          <w:sz w:val="28"/>
          <w:szCs w:val="28"/>
          <w:rtl/>
        </w:rPr>
        <w:t xml:space="preserve"> أسعار الفائدة والتضخم وغيرها، وتشمل جميع القطاعات، ولكن بتأثر نسبي بين هذه القطاعات.</w:t>
      </w:r>
    </w:p>
    <w:p w14:paraId="47821A94" w14:textId="77777777" w:rsidR="00D7240B" w:rsidRPr="00D7240B" w:rsidRDefault="00D7240B" w:rsidP="003625CD">
      <w:pPr>
        <w:numPr>
          <w:ilvl w:val="0"/>
          <w:numId w:val="21"/>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المخاطر غير النظامية المخاطر تتعرض لها المنظمة أو قطاع معين، حيث تتعلق هذه المخاطر في العوامل التي تؤثر في منظمة معينة دون غيرها. </w:t>
      </w:r>
    </w:p>
    <w:p w14:paraId="65427CF9" w14:textId="77777777" w:rsidR="00D7240B" w:rsidRPr="00D7240B" w:rsidRDefault="00D7240B" w:rsidP="001A6A42">
      <w:pPr>
        <w:tabs>
          <w:tab w:val="right" w:pos="843"/>
        </w:tabs>
        <w:spacing w:line="360" w:lineRule="auto"/>
        <w:jc w:val="both"/>
        <w:rPr>
          <w:rFonts w:ascii="Sakkal Majalla" w:hAnsi="Sakkal Majalla" w:cs="Sakkal Majalla"/>
          <w:b/>
          <w:bCs/>
          <w:sz w:val="28"/>
          <w:szCs w:val="28"/>
          <w:rtl/>
        </w:rPr>
      </w:pPr>
      <w:proofErr w:type="gramStart"/>
      <w:r w:rsidRPr="00D7240B">
        <w:rPr>
          <w:rFonts w:ascii="Sakkal Majalla" w:hAnsi="Sakkal Majalla" w:cs="Sakkal Majalla"/>
          <w:b/>
          <w:bCs/>
          <w:sz w:val="28"/>
          <w:szCs w:val="28"/>
          <w:rtl/>
        </w:rPr>
        <w:t>ثالثاً :</w:t>
      </w:r>
      <w:proofErr w:type="gramEnd"/>
      <w:r w:rsidRPr="00D7240B">
        <w:rPr>
          <w:rFonts w:ascii="Sakkal Majalla" w:hAnsi="Sakkal Majalla" w:cs="Sakkal Majalla"/>
          <w:b/>
          <w:bCs/>
          <w:sz w:val="28"/>
          <w:szCs w:val="28"/>
          <w:rtl/>
        </w:rPr>
        <w:t xml:space="preserve"> وفق تصنيف لجنة بازل للإشراف المصرفي: (طاهري، 2019)</w:t>
      </w:r>
    </w:p>
    <w:p w14:paraId="42C15B29" w14:textId="77777777" w:rsidR="00D7240B" w:rsidRPr="00D7240B" w:rsidRDefault="00D7240B" w:rsidP="003625CD">
      <w:pPr>
        <w:numPr>
          <w:ilvl w:val="0"/>
          <w:numId w:val="22"/>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مخاطر السوق: هي المخاطر التي تنشأ عن التغير في أسعار الأدوات والأصول التي يتم تداولها في الأسواق المالية والنقدية والسلعية. </w:t>
      </w:r>
    </w:p>
    <w:p w14:paraId="0ED313A8" w14:textId="77777777" w:rsidR="00D7240B" w:rsidRPr="00D7240B" w:rsidRDefault="00D7240B" w:rsidP="003625CD">
      <w:pPr>
        <w:numPr>
          <w:ilvl w:val="0"/>
          <w:numId w:val="22"/>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مخاطر أسعار الفائدة هي المخاطر التي تنشأ عن عدم موائمة تقييم آجال الأصول والخصوم في قائمة المركز المالي.</w:t>
      </w:r>
    </w:p>
    <w:p w14:paraId="52A5CCC0" w14:textId="77777777" w:rsidR="00D7240B" w:rsidRPr="00D7240B" w:rsidRDefault="00D7240B" w:rsidP="003625CD">
      <w:pPr>
        <w:numPr>
          <w:ilvl w:val="0"/>
          <w:numId w:val="22"/>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مخاطر الائتمان: هي المخاطر التي تنشأ عن عدم قدرة المدين على الوفاء بالتزاماته التعاقدية كاملة في موعدها، وفقاً لطبيعة العقد المتفق عليه، وهذا يؤثر على صافي الدخل والقيمة السوقية للأصول التي تنشأ عن عدم السداد أو التأخر فيه وعلى التدفقات النقدية والسيولة.</w:t>
      </w:r>
    </w:p>
    <w:p w14:paraId="3DACCED9" w14:textId="77777777" w:rsidR="00D7240B" w:rsidRPr="00D7240B" w:rsidRDefault="00D7240B" w:rsidP="003625CD">
      <w:pPr>
        <w:numPr>
          <w:ilvl w:val="0"/>
          <w:numId w:val="2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lastRenderedPageBreak/>
        <w:t>مخاطر السيولة هي المخاطر التي تنشأ عن عدم كفاية السيولة لمتطلبات العمليات التشغيلية العادية، والحد من قدرة المصرف على الإيفاء بالتزاماته قصيرة الأجل وأهمها السحوبات النقدية للعملاء.</w:t>
      </w:r>
    </w:p>
    <w:p w14:paraId="2988204B" w14:textId="77777777" w:rsidR="00D7240B" w:rsidRPr="00D7240B" w:rsidRDefault="00D7240B" w:rsidP="003625CD">
      <w:pPr>
        <w:numPr>
          <w:ilvl w:val="0"/>
          <w:numId w:val="2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مخاطر </w:t>
      </w:r>
      <w:proofErr w:type="gramStart"/>
      <w:r w:rsidRPr="00D7240B">
        <w:rPr>
          <w:rFonts w:ascii="Sakkal Majalla" w:hAnsi="Sakkal Majalla" w:cs="Sakkal Majalla"/>
          <w:sz w:val="28"/>
          <w:szCs w:val="28"/>
          <w:rtl/>
        </w:rPr>
        <w:t>التشغيل :</w:t>
      </w:r>
      <w:proofErr w:type="gramEnd"/>
      <w:r w:rsidRPr="00D7240B">
        <w:rPr>
          <w:rFonts w:ascii="Sakkal Majalla" w:hAnsi="Sakkal Majalla" w:cs="Sakkal Majalla"/>
          <w:sz w:val="28"/>
          <w:szCs w:val="28"/>
          <w:rtl/>
        </w:rPr>
        <w:t xml:space="preserve"> هي المخاطر التي تنشأ نتيجة ضعف الأنظمة الرقابية المصرفية مما تمكن من حدوث الأخطاء في تنفيذ العمليات، أو عدم كفاية التجهيزات أو الأفراد، وقد تكون هذه الخسائر مباشرة أو غير مباشرة، وإما أن تكون ناتجة عن عوامل داخلية أو خارجية، ومخاطر التشغيل تعتبر ذات مفهوم واسع، فهي عبارة عن جميع المخاطر الممكن حدوثها باستثناء مخاطر الائتمان والسوق.</w:t>
      </w:r>
    </w:p>
    <w:p w14:paraId="664B9F55" w14:textId="77777777" w:rsidR="00D7240B" w:rsidRPr="00D7240B" w:rsidRDefault="00D7240B" w:rsidP="003625CD">
      <w:pPr>
        <w:numPr>
          <w:ilvl w:val="0"/>
          <w:numId w:val="2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المخاطر القانونية هي المخاطر التي تنشأ عن عدم ربط العقود المختلفة بالنظام الأساسي للمصرف والتشريعات والأوامر الرقابية والالتزام بالعقود والصفقات المبرمة، وقد اعتبرت لجنة بازل للرقابة المصرفية أن المخاطر القانونية جزء من مخاطر التشغيل.</w:t>
      </w:r>
    </w:p>
    <w:p w14:paraId="7E2C61A8" w14:textId="77777777" w:rsidR="00D7240B" w:rsidRPr="00D7240B" w:rsidRDefault="00D7240B" w:rsidP="001A6A42">
      <w:pPr>
        <w:tabs>
          <w:tab w:val="right" w:pos="843"/>
        </w:tabs>
        <w:spacing w:line="360" w:lineRule="auto"/>
        <w:jc w:val="both"/>
        <w:rPr>
          <w:rFonts w:ascii="Sakkal Majalla" w:hAnsi="Sakkal Majalla" w:cs="Sakkal Majalla"/>
          <w:b/>
          <w:bCs/>
          <w:sz w:val="28"/>
          <w:szCs w:val="28"/>
          <w:rtl/>
        </w:rPr>
      </w:pPr>
      <w:r w:rsidRPr="00D7240B">
        <w:rPr>
          <w:rFonts w:ascii="Sakkal Majalla" w:hAnsi="Sakkal Majalla" w:cs="Sakkal Majalla"/>
          <w:b/>
          <w:bCs/>
          <w:sz w:val="28"/>
          <w:szCs w:val="28"/>
          <w:rtl/>
        </w:rPr>
        <w:t>رابعاً: وفق تصنيف لجنة المنظمات الراعية:</w:t>
      </w:r>
    </w:p>
    <w:p w14:paraId="07AB6BD0"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lang w:bidi="ar-EG"/>
        </w:rPr>
        <w:t>The Committee of sponsoring Organizations of the Tredway commission</w:t>
      </w:r>
      <w:r w:rsidRPr="00D7240B">
        <w:rPr>
          <w:rFonts w:ascii="Sakkal Majalla" w:hAnsi="Sakkal Majalla" w:cs="Sakkal Majalla"/>
          <w:sz w:val="28"/>
          <w:szCs w:val="28"/>
          <w:rtl/>
        </w:rPr>
        <w:t xml:space="preserve"> لجنة </w:t>
      </w:r>
      <w:proofErr w:type="spellStart"/>
      <w:r w:rsidRPr="00D7240B">
        <w:rPr>
          <w:rFonts w:ascii="Sakkal Majalla" w:hAnsi="Sakkal Majalla" w:cs="Sakkal Majalla"/>
          <w:sz w:val="28"/>
          <w:szCs w:val="28"/>
          <w:rtl/>
        </w:rPr>
        <w:t>تريداوي</w:t>
      </w:r>
      <w:proofErr w:type="spellEnd"/>
      <w:r w:rsidRPr="00D7240B">
        <w:rPr>
          <w:rFonts w:ascii="Sakkal Majalla" w:hAnsi="Sakkal Majalla" w:cs="Sakkal Majalla"/>
          <w:sz w:val="28"/>
          <w:szCs w:val="28"/>
          <w:rtl/>
        </w:rPr>
        <w:t xml:space="preserve"> (</w:t>
      </w:r>
      <w:r w:rsidRPr="00D7240B">
        <w:rPr>
          <w:rFonts w:ascii="Sakkal Majalla" w:hAnsi="Sakkal Majalla" w:cs="Sakkal Majalla"/>
          <w:sz w:val="28"/>
          <w:szCs w:val="28"/>
          <w:lang w:bidi="ar-EG"/>
        </w:rPr>
        <w:t>COSO</w:t>
      </w:r>
      <w:r w:rsidRPr="00D7240B">
        <w:rPr>
          <w:rFonts w:ascii="Sakkal Majalla" w:hAnsi="Sakkal Majalla" w:cs="Sakkal Majalla"/>
          <w:sz w:val="28"/>
          <w:szCs w:val="28"/>
          <w:rtl/>
        </w:rPr>
        <w:t>) مكونة من خمس منظمات دولية مهنية المعهد الأمريكي للمحاسبين القانونيين، ومعهد المدققين الداخليين، ومعهد المديرين التنفيذيين الماليين الدوليين، وجمعية المحاسبة الأمريكية، ومعهد المحاسبين الإداريين، حيث قامت بنشر المفاهيم الرئيسية للإطار المتكامل لإدارة المخاطر (</w:t>
      </w:r>
      <w:r w:rsidRPr="00D7240B">
        <w:rPr>
          <w:rFonts w:ascii="Sakkal Majalla" w:hAnsi="Sakkal Majalla" w:cs="Sakkal Majalla"/>
          <w:sz w:val="28"/>
          <w:szCs w:val="28"/>
          <w:lang w:bidi="ar-EG"/>
        </w:rPr>
        <w:t>ERM</w:t>
      </w:r>
      <w:r w:rsidRPr="00D7240B">
        <w:rPr>
          <w:rFonts w:ascii="Sakkal Majalla" w:hAnsi="Sakkal Majalla" w:cs="Sakkal Majalla"/>
          <w:sz w:val="28"/>
          <w:szCs w:val="28"/>
          <w:rtl/>
        </w:rPr>
        <w:t>). وقد صنفت أنواع المخاطر على النحو الآتي:</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(باقر، 2020)</w:t>
      </w:r>
    </w:p>
    <w:p w14:paraId="5653AEC0" w14:textId="77777777" w:rsidR="00D7240B" w:rsidRPr="00D7240B" w:rsidRDefault="00D7240B" w:rsidP="003625CD">
      <w:pPr>
        <w:numPr>
          <w:ilvl w:val="0"/>
          <w:numId w:val="23"/>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المخاطر الإستراتيجية (</w:t>
      </w:r>
      <w:r w:rsidRPr="00D7240B">
        <w:rPr>
          <w:rFonts w:ascii="Sakkal Majalla" w:hAnsi="Sakkal Majalla" w:cs="Sakkal Majalla"/>
          <w:sz w:val="28"/>
          <w:szCs w:val="28"/>
          <w:lang w:bidi="ar-EG"/>
        </w:rPr>
        <w:t>STRATEGIC RISKS</w:t>
      </w:r>
      <w:r w:rsidRPr="00D7240B">
        <w:rPr>
          <w:rFonts w:ascii="Sakkal Majalla" w:hAnsi="Sakkal Majalla" w:cs="Sakkal Majalla"/>
          <w:sz w:val="28"/>
          <w:szCs w:val="28"/>
          <w:rtl/>
        </w:rPr>
        <w:t>) مرتبطة بتحقيق الأهداف الإستراتيجية بالمنظمة وهي هامة ومؤثرة في عملية صنع القرارات الإستراتيجية.</w:t>
      </w:r>
    </w:p>
    <w:p w14:paraId="6363F1AF" w14:textId="77777777" w:rsidR="00D7240B" w:rsidRPr="00D7240B" w:rsidRDefault="00D7240B" w:rsidP="003625CD">
      <w:pPr>
        <w:numPr>
          <w:ilvl w:val="0"/>
          <w:numId w:val="23"/>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المخاطر التشغيلية (</w:t>
      </w:r>
      <w:r w:rsidRPr="00D7240B">
        <w:rPr>
          <w:rFonts w:ascii="Sakkal Majalla" w:hAnsi="Sakkal Majalla" w:cs="Sakkal Majalla"/>
          <w:sz w:val="28"/>
          <w:szCs w:val="28"/>
          <w:lang w:bidi="ar-EG"/>
        </w:rPr>
        <w:t>(OPERATIONS RISKS</w:t>
      </w:r>
      <w:r w:rsidRPr="00D7240B">
        <w:rPr>
          <w:rFonts w:ascii="Sakkal Majalla" w:hAnsi="Sakkal Majalla" w:cs="Sakkal Majalla"/>
          <w:sz w:val="28"/>
          <w:szCs w:val="28"/>
          <w:rtl/>
        </w:rPr>
        <w:t xml:space="preserve"> ترتبط بالخسائر المباشرة أو غير المباشرة الناجمة عن ضعف أو عدم كفاية الضوابط الرقابية.</w:t>
      </w:r>
    </w:p>
    <w:p w14:paraId="0C3BC309" w14:textId="77777777" w:rsidR="00D7240B" w:rsidRPr="00D7240B" w:rsidRDefault="00D7240B" w:rsidP="003625CD">
      <w:pPr>
        <w:numPr>
          <w:ilvl w:val="0"/>
          <w:numId w:val="23"/>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المخاطر المالية (</w:t>
      </w:r>
      <w:r w:rsidRPr="00D7240B">
        <w:rPr>
          <w:rFonts w:ascii="Sakkal Majalla" w:hAnsi="Sakkal Majalla" w:cs="Sakkal Majalla"/>
          <w:sz w:val="28"/>
          <w:szCs w:val="28"/>
          <w:lang w:bidi="ar-EG"/>
        </w:rPr>
        <w:t>Financial Risks</w:t>
      </w:r>
      <w:r w:rsidRPr="00D7240B">
        <w:rPr>
          <w:rFonts w:ascii="Sakkal Majalla" w:hAnsi="Sakkal Majalla" w:cs="Sakkal Majalla"/>
          <w:sz w:val="28"/>
          <w:szCs w:val="28"/>
          <w:rtl/>
        </w:rPr>
        <w:t xml:space="preserve">) ترتبط بالخسائر المتوقعة بسبب الظروف الاقتصادية، مثل: التقلبات في أسعار الفائدة وأسعار صرف العملات الأجنبية والمشتقات المالية ومخاطر السيولة ومخاطر </w:t>
      </w:r>
      <w:proofErr w:type="gramStart"/>
      <w:r w:rsidRPr="00D7240B">
        <w:rPr>
          <w:rFonts w:ascii="Sakkal Majalla" w:hAnsi="Sakkal Majalla" w:cs="Sakkal Majalla"/>
          <w:sz w:val="28"/>
          <w:szCs w:val="28"/>
          <w:rtl/>
        </w:rPr>
        <w:t>الائتمان .</w:t>
      </w:r>
      <w:proofErr w:type="gramEnd"/>
    </w:p>
    <w:p w14:paraId="6BB5D86E" w14:textId="77777777" w:rsidR="00D7240B" w:rsidRPr="00D7240B" w:rsidRDefault="00D7240B" w:rsidP="003625CD">
      <w:pPr>
        <w:numPr>
          <w:ilvl w:val="0"/>
          <w:numId w:val="23"/>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lastRenderedPageBreak/>
        <w:t>مخاطر المعلومات (</w:t>
      </w:r>
      <w:r w:rsidRPr="00D7240B">
        <w:rPr>
          <w:rFonts w:ascii="Sakkal Majalla" w:hAnsi="Sakkal Majalla" w:cs="Sakkal Majalla"/>
          <w:sz w:val="28"/>
          <w:szCs w:val="28"/>
          <w:lang w:bidi="ar-EG"/>
        </w:rPr>
        <w:t>Information Risk</w:t>
      </w:r>
      <w:r w:rsidRPr="00D7240B">
        <w:rPr>
          <w:rFonts w:ascii="Sakkal Majalla" w:hAnsi="Sakkal Majalla" w:cs="Sakkal Majalla"/>
          <w:sz w:val="28"/>
          <w:szCs w:val="28"/>
          <w:rtl/>
        </w:rPr>
        <w:t>) ترتبط بتقنية وتكنولوجيا المعلومات واحتياج قطاع الأعمال، وطبيعة المعلومات التي تحتاجها المنظمة (المصرف) سواء معلومات تتعلق بالبيئة الخارجية العامة أو المرتبطة بالقطاع أو المعلومات المرتبطة بالبيئة الداخلية.</w:t>
      </w:r>
    </w:p>
    <w:p w14:paraId="3A3CDB96" w14:textId="77777777" w:rsidR="00D7240B" w:rsidRPr="00D7240B" w:rsidRDefault="00D7240B" w:rsidP="003625CD">
      <w:pPr>
        <w:numPr>
          <w:ilvl w:val="0"/>
          <w:numId w:val="23"/>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مخاطر السمعة (</w:t>
      </w:r>
      <w:r w:rsidRPr="00D7240B">
        <w:rPr>
          <w:rFonts w:ascii="Sakkal Majalla" w:hAnsi="Sakkal Majalla" w:cs="Sakkal Majalla"/>
          <w:sz w:val="28"/>
          <w:szCs w:val="28"/>
          <w:lang w:bidi="ar-EG"/>
        </w:rPr>
        <w:t>Reputation Risk</w:t>
      </w:r>
      <w:r w:rsidRPr="00D7240B">
        <w:rPr>
          <w:rFonts w:ascii="Sakkal Majalla" w:hAnsi="Sakkal Majalla" w:cs="Sakkal Majalla"/>
          <w:sz w:val="28"/>
          <w:szCs w:val="28"/>
          <w:rtl/>
        </w:rPr>
        <w:t>) ترتبط بالشهرة والعلامة التجارية، والتي قد تنتج بسب ممارسات غير أخلاقية أو غير قانونية، أو ممارسات غير مقبولة في بيئة المنظمة العامة.</w:t>
      </w:r>
    </w:p>
    <w:p w14:paraId="4BC0EB6C" w14:textId="14BC8A0E" w:rsidR="00D7240B" w:rsidRPr="00D7240B" w:rsidRDefault="00BE30FB" w:rsidP="001A6A42">
      <w:pPr>
        <w:tabs>
          <w:tab w:val="right" w:pos="843"/>
        </w:tabs>
        <w:spacing w:line="360" w:lineRule="auto"/>
        <w:outlineLvl w:val="2"/>
        <w:rPr>
          <w:rFonts w:ascii="Sakkal Majalla" w:hAnsi="Sakkal Majalla" w:cs="Sakkal Majalla"/>
          <w:b/>
          <w:bCs/>
          <w:sz w:val="32"/>
          <w:szCs w:val="32"/>
          <w:rtl/>
          <w:lang w:bidi="ar-EG"/>
        </w:rPr>
      </w:pPr>
      <w:r w:rsidRPr="001A6A42">
        <w:rPr>
          <w:rFonts w:ascii="Sakkal Majalla" w:hAnsi="Sakkal Majalla" w:cs="Sakkal Majalla"/>
          <w:b/>
          <w:bCs/>
          <w:sz w:val="32"/>
          <w:szCs w:val="32"/>
          <w:lang w:bidi="ar-EG"/>
        </w:rPr>
        <w:t xml:space="preserve"> </w:t>
      </w:r>
      <w:bookmarkStart w:id="80" w:name="_Toc180345081"/>
      <w:r w:rsidRPr="001A6A42">
        <w:rPr>
          <w:rFonts w:ascii="Sakkal Majalla" w:hAnsi="Sakkal Majalla" w:cs="Sakkal Majalla"/>
          <w:b/>
          <w:bCs/>
          <w:sz w:val="32"/>
          <w:szCs w:val="32"/>
          <w:lang w:bidi="ar-EG"/>
        </w:rPr>
        <w:t>4.1.2</w:t>
      </w:r>
      <w:r w:rsidR="00D7240B" w:rsidRPr="00D7240B">
        <w:rPr>
          <w:rFonts w:ascii="Sakkal Majalla" w:hAnsi="Sakkal Majalla" w:cs="Sakkal Majalla"/>
          <w:b/>
          <w:bCs/>
          <w:sz w:val="32"/>
          <w:szCs w:val="32"/>
          <w:rtl/>
          <w:lang w:bidi="ar-EG"/>
        </w:rPr>
        <w:t>مصفوفة المخاطر</w:t>
      </w:r>
      <w:bookmarkEnd w:id="80"/>
    </w:p>
    <w:p w14:paraId="43147795"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وقد صنفت المخاطر وفقاً للمصفوفة إلى ستة مستويات (</w:t>
      </w:r>
      <w:r w:rsidRPr="00D7240B">
        <w:rPr>
          <w:rFonts w:ascii="Sakkal Majalla" w:hAnsi="Sakkal Majalla" w:cs="Sakkal Majalla"/>
          <w:sz w:val="28"/>
          <w:szCs w:val="28"/>
          <w:lang w:bidi="ar-EG"/>
        </w:rPr>
        <w:t>S</w:t>
      </w:r>
      <w:r w:rsidRPr="00D7240B">
        <w:rPr>
          <w:rFonts w:ascii="Sakkal Majalla" w:hAnsi="Sakkal Majalla" w:cs="Sakkal Majalla"/>
          <w:sz w:val="28"/>
          <w:szCs w:val="28"/>
          <w:rtl/>
        </w:rPr>
        <w:t>) تصنف أولوية قصوة، وغير مقبولة، والتصنيف وفقاً لأولويات وترتيب وأهمية الإجراءات الواجب اتخاذها للحد من المخاطر فقد تدرج من عالية المخاطر (</w:t>
      </w:r>
      <w:r w:rsidRPr="00D7240B">
        <w:rPr>
          <w:rFonts w:ascii="Sakkal Majalla" w:hAnsi="Sakkal Majalla" w:cs="Sakkal Majalla"/>
          <w:sz w:val="28"/>
          <w:szCs w:val="28"/>
          <w:lang w:bidi="ar-EG"/>
        </w:rPr>
        <w:t>P1</w:t>
      </w:r>
      <w:r w:rsidRPr="00D7240B">
        <w:rPr>
          <w:rFonts w:ascii="Sakkal Majalla" w:hAnsi="Sakkal Majalla" w:cs="Sakkal Majalla"/>
          <w:sz w:val="28"/>
          <w:szCs w:val="28"/>
          <w:rtl/>
        </w:rPr>
        <w:t>) إلى الأقل مخاطر</w:t>
      </w:r>
      <w:r w:rsidRPr="00D7240B">
        <w:rPr>
          <w:rFonts w:ascii="Sakkal Majalla" w:hAnsi="Sakkal Majalla" w:cs="Sakkal Majalla"/>
          <w:sz w:val="28"/>
          <w:szCs w:val="28"/>
          <w:rtl/>
          <w:lang w:bidi="ar-EG"/>
        </w:rPr>
        <w:t xml:space="preserve"> </w:t>
      </w:r>
      <w:r w:rsidRPr="00D7240B">
        <w:rPr>
          <w:rFonts w:ascii="Sakkal Majalla" w:hAnsi="Sakkal Majalla" w:cs="Sakkal Majalla"/>
          <w:sz w:val="28"/>
          <w:szCs w:val="28"/>
          <w:rtl/>
        </w:rPr>
        <w:t>(</w:t>
      </w:r>
      <w:r w:rsidRPr="00D7240B">
        <w:rPr>
          <w:rFonts w:ascii="Sakkal Majalla" w:hAnsi="Sakkal Majalla" w:cs="Sakkal Majalla"/>
          <w:sz w:val="28"/>
          <w:szCs w:val="28"/>
          <w:lang w:bidi="ar-EG"/>
        </w:rPr>
        <w:t>P5</w:t>
      </w:r>
      <w:proofErr w:type="gramStart"/>
      <w:r w:rsidRPr="00D7240B">
        <w:rPr>
          <w:rFonts w:ascii="Sakkal Majalla" w:hAnsi="Sakkal Majalla" w:cs="Sakkal Majalla"/>
          <w:sz w:val="28"/>
          <w:szCs w:val="28"/>
          <w:rtl/>
        </w:rPr>
        <w:t>) .</w:t>
      </w:r>
      <w:proofErr w:type="gramEnd"/>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إنجرو</w:t>
      </w:r>
      <w:proofErr w:type="spellEnd"/>
      <w:r w:rsidRPr="00D7240B">
        <w:rPr>
          <w:rFonts w:ascii="Sakkal Majalla" w:hAnsi="Sakkal Majalla" w:cs="Sakkal Majalla"/>
          <w:sz w:val="28"/>
          <w:szCs w:val="28"/>
          <w:rtl/>
        </w:rPr>
        <w:t>، 2023)</w:t>
      </w:r>
    </w:p>
    <w:p w14:paraId="033C77CF" w14:textId="242D1B5D"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t xml:space="preserve"> </w:t>
      </w:r>
      <w:bookmarkStart w:id="81" w:name="_Toc180345082"/>
      <w:r w:rsidRPr="001A6A42">
        <w:rPr>
          <w:rFonts w:ascii="Sakkal Majalla" w:hAnsi="Sakkal Majalla" w:cs="Sakkal Majalla"/>
          <w:b/>
          <w:bCs/>
          <w:sz w:val="32"/>
          <w:szCs w:val="32"/>
          <w:lang w:bidi="ar-EG"/>
        </w:rPr>
        <w:t>5.1.2</w:t>
      </w:r>
      <w:r w:rsidR="00D7240B" w:rsidRPr="00D7240B">
        <w:rPr>
          <w:rFonts w:ascii="Sakkal Majalla" w:hAnsi="Sakkal Majalla" w:cs="Sakkal Majalla"/>
          <w:b/>
          <w:bCs/>
          <w:sz w:val="32"/>
          <w:szCs w:val="32"/>
          <w:rtl/>
          <w:lang w:bidi="ar-EG"/>
        </w:rPr>
        <w:t xml:space="preserve">مفهوم إدارة </w:t>
      </w:r>
      <w:proofErr w:type="gramStart"/>
      <w:r w:rsidR="00D7240B" w:rsidRPr="00D7240B">
        <w:rPr>
          <w:rFonts w:ascii="Sakkal Majalla" w:hAnsi="Sakkal Majalla" w:cs="Sakkal Majalla"/>
          <w:b/>
          <w:bCs/>
          <w:sz w:val="32"/>
          <w:szCs w:val="32"/>
          <w:rtl/>
          <w:lang w:bidi="ar-EG"/>
        </w:rPr>
        <w:t>المخاطر :</w:t>
      </w:r>
      <w:bookmarkEnd w:id="81"/>
      <w:proofErr w:type="gramEnd"/>
    </w:p>
    <w:p w14:paraId="41CCEA29"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عرفت إدارة المخاطر بأنها " الاستراتيجيات والسياسات والإجراءات والأدوات والتقنيات والطرق التي تقوم بها الإدارة للحد من الآثار السلبية الناتجة عن المخاطر وابقائها في حدود المخاطر </w:t>
      </w:r>
      <w:proofErr w:type="gramStart"/>
      <w:r w:rsidRPr="00D7240B">
        <w:rPr>
          <w:rFonts w:ascii="Sakkal Majalla" w:hAnsi="Sakkal Majalla" w:cs="Sakkal Majalla"/>
          <w:sz w:val="28"/>
          <w:szCs w:val="28"/>
          <w:rtl/>
        </w:rPr>
        <w:t>المقبولة .</w:t>
      </w:r>
      <w:proofErr w:type="gramEnd"/>
      <w:r w:rsidRPr="00D7240B">
        <w:rPr>
          <w:rFonts w:ascii="Sakkal Majalla" w:hAnsi="Sakkal Majalla" w:cs="Sakkal Majalla"/>
          <w:sz w:val="28"/>
          <w:szCs w:val="28"/>
          <w:rtl/>
        </w:rPr>
        <w:t>. ويلاحظ أن تعريف إدارة المخاطر يركز على كافة المستويات الإدارية التي تمكن من تحديد وقياس وتحليل ومعالجة المخاطر لتحديد إستراتيجية التعامل مع المخاطر، وهي عملية مستمرة ضمن دورة حياة المنظمة (المصرف).</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(نصر الدين، 2020)</w:t>
      </w:r>
    </w:p>
    <w:p w14:paraId="6D3FF5F2" w14:textId="77777777" w:rsid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وقد عرفتها لجنة رعاية المؤسسات (</w:t>
      </w:r>
      <w:r w:rsidRPr="00D7240B">
        <w:rPr>
          <w:rFonts w:ascii="Sakkal Majalla" w:hAnsi="Sakkal Majalla" w:cs="Sakkal Majalla"/>
          <w:sz w:val="28"/>
          <w:szCs w:val="28"/>
          <w:lang w:bidi="ar-EG"/>
        </w:rPr>
        <w:t>COSO</w:t>
      </w:r>
      <w:r w:rsidRPr="00D7240B">
        <w:rPr>
          <w:rFonts w:ascii="Sakkal Majalla" w:hAnsi="Sakkal Majalla" w:cs="Sakkal Majalla"/>
          <w:sz w:val="28"/>
          <w:szCs w:val="28"/>
          <w:rtl/>
        </w:rPr>
        <w:t xml:space="preserve">) بأنها عملية تتأثر بمجلس الإدارة والأفراد لتطبيق إستراتيجية تهدف إلى تحديد الأحداث المحتملة التي تؤثر على المؤسسة، ويكون حدود إدارة الخطر في حدود الرغبة في قبوله، ولتوفير تأكيد معقول بشأن تحقيق أهداف </w:t>
      </w:r>
      <w:proofErr w:type="gramStart"/>
      <w:r w:rsidRPr="00D7240B">
        <w:rPr>
          <w:rFonts w:ascii="Sakkal Majalla" w:hAnsi="Sakkal Majalla" w:cs="Sakkal Majalla"/>
          <w:sz w:val="28"/>
          <w:szCs w:val="28"/>
          <w:rtl/>
        </w:rPr>
        <w:t>المؤسسة .</w:t>
      </w:r>
      <w:proofErr w:type="gramEnd"/>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(طاحون، 2019)</w:t>
      </w:r>
    </w:p>
    <w:p w14:paraId="150CACEC" w14:textId="77777777" w:rsidR="00581C48" w:rsidRDefault="00581C48" w:rsidP="001A6A42">
      <w:pPr>
        <w:spacing w:line="360" w:lineRule="auto"/>
        <w:ind w:firstLine="720"/>
        <w:jc w:val="both"/>
        <w:rPr>
          <w:rFonts w:ascii="Sakkal Majalla" w:hAnsi="Sakkal Majalla" w:cs="Sakkal Majalla"/>
          <w:sz w:val="28"/>
          <w:szCs w:val="28"/>
        </w:rPr>
      </w:pPr>
    </w:p>
    <w:p w14:paraId="57E2B58B" w14:textId="77777777" w:rsidR="00581C48" w:rsidRDefault="00581C48" w:rsidP="001A6A42">
      <w:pPr>
        <w:spacing w:line="360" w:lineRule="auto"/>
        <w:ind w:firstLine="720"/>
        <w:jc w:val="both"/>
        <w:rPr>
          <w:rFonts w:ascii="Sakkal Majalla" w:hAnsi="Sakkal Majalla" w:cs="Sakkal Majalla"/>
          <w:sz w:val="28"/>
          <w:szCs w:val="28"/>
        </w:rPr>
      </w:pPr>
    </w:p>
    <w:p w14:paraId="60C293CF" w14:textId="77777777" w:rsidR="00581C48" w:rsidRPr="00D7240B" w:rsidRDefault="00581C48" w:rsidP="001A6A42">
      <w:pPr>
        <w:spacing w:line="360" w:lineRule="auto"/>
        <w:ind w:firstLine="720"/>
        <w:jc w:val="both"/>
        <w:rPr>
          <w:rFonts w:ascii="Sakkal Majalla" w:hAnsi="Sakkal Majalla" w:cs="Sakkal Majalla"/>
          <w:sz w:val="28"/>
          <w:szCs w:val="28"/>
          <w:lang w:bidi="ar-EG"/>
        </w:rPr>
      </w:pPr>
    </w:p>
    <w:p w14:paraId="49CB2798" w14:textId="07F31B23"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lastRenderedPageBreak/>
        <w:t xml:space="preserve"> </w:t>
      </w:r>
      <w:bookmarkStart w:id="82" w:name="_Toc180345083"/>
      <w:r w:rsidRPr="001A6A42">
        <w:rPr>
          <w:rFonts w:ascii="Sakkal Majalla" w:hAnsi="Sakkal Majalla" w:cs="Sakkal Majalla"/>
          <w:b/>
          <w:bCs/>
          <w:sz w:val="32"/>
          <w:szCs w:val="32"/>
          <w:lang w:bidi="ar-EG"/>
        </w:rPr>
        <w:t>6.1.2</w:t>
      </w:r>
      <w:r w:rsidR="00D7240B" w:rsidRPr="00D7240B">
        <w:rPr>
          <w:rFonts w:ascii="Sakkal Majalla" w:hAnsi="Sakkal Majalla" w:cs="Sakkal Majalla"/>
          <w:b/>
          <w:bCs/>
          <w:sz w:val="32"/>
          <w:szCs w:val="32"/>
          <w:rtl/>
          <w:lang w:bidi="ar-EG"/>
        </w:rPr>
        <w:t xml:space="preserve">مراحل إدارة </w:t>
      </w:r>
      <w:proofErr w:type="gramStart"/>
      <w:r w:rsidR="00D7240B" w:rsidRPr="00D7240B">
        <w:rPr>
          <w:rFonts w:ascii="Sakkal Majalla" w:hAnsi="Sakkal Majalla" w:cs="Sakkal Majalla"/>
          <w:b/>
          <w:bCs/>
          <w:sz w:val="32"/>
          <w:szCs w:val="32"/>
          <w:rtl/>
          <w:lang w:bidi="ar-EG"/>
        </w:rPr>
        <w:t>المخاطر :</w:t>
      </w:r>
      <w:bookmarkEnd w:id="82"/>
      <w:proofErr w:type="gramEnd"/>
    </w:p>
    <w:p w14:paraId="11BAD49A"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هناك مجموعة من المراحل تتعلق بإدارة المخاطر نستعرضها على النحو الآتي: (</w:t>
      </w:r>
      <w:proofErr w:type="spellStart"/>
      <w:r w:rsidRPr="00D7240B">
        <w:rPr>
          <w:rFonts w:ascii="Sakkal Majalla" w:hAnsi="Sakkal Majalla" w:cs="Sakkal Majalla"/>
          <w:sz w:val="28"/>
          <w:szCs w:val="28"/>
          <w:rtl/>
        </w:rPr>
        <w:t>زويتة</w:t>
      </w:r>
      <w:proofErr w:type="spellEnd"/>
      <w:r w:rsidRPr="00D7240B">
        <w:rPr>
          <w:rFonts w:ascii="Sakkal Majalla" w:hAnsi="Sakkal Majalla" w:cs="Sakkal Majalla"/>
          <w:sz w:val="28"/>
          <w:szCs w:val="28"/>
          <w:rtl/>
        </w:rPr>
        <w:t>، 2020)</w:t>
      </w:r>
    </w:p>
    <w:p w14:paraId="477ADE61" w14:textId="77777777" w:rsidR="00D7240B" w:rsidRPr="00D7240B" w:rsidRDefault="00D7240B" w:rsidP="003625CD">
      <w:pPr>
        <w:numPr>
          <w:ilvl w:val="0"/>
          <w:numId w:val="24"/>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مرحلة تحديد </w:t>
      </w:r>
      <w:proofErr w:type="gramStart"/>
      <w:r w:rsidRPr="00D7240B">
        <w:rPr>
          <w:rFonts w:ascii="Sakkal Majalla" w:hAnsi="Sakkal Majalla" w:cs="Sakkal Majalla"/>
          <w:sz w:val="28"/>
          <w:szCs w:val="28"/>
          <w:rtl/>
        </w:rPr>
        <w:t>المخاطر :</w:t>
      </w:r>
      <w:proofErr w:type="gramEnd"/>
      <w:r w:rsidRPr="00D7240B">
        <w:rPr>
          <w:rFonts w:ascii="Sakkal Majalla" w:hAnsi="Sakkal Majalla" w:cs="Sakkal Majalla"/>
          <w:sz w:val="28"/>
          <w:szCs w:val="28"/>
          <w:rtl/>
        </w:rPr>
        <w:t xml:space="preserve"> يُستخدم في هذه المرحلة تقنية العصف الذهني أو قائمة التحقق </w:t>
      </w:r>
      <w:r w:rsidRPr="00D7240B">
        <w:rPr>
          <w:rFonts w:ascii="Sakkal Majalla" w:hAnsi="Sakkal Majalla" w:cs="Sakkal Majalla"/>
          <w:sz w:val="28"/>
          <w:szCs w:val="28"/>
          <w:lang w:val="en-GB" w:bidi="ar-EG"/>
        </w:rPr>
        <w:t xml:space="preserve">(list check)  (Brainstorming) </w:t>
      </w:r>
      <w:r w:rsidRPr="00D7240B">
        <w:rPr>
          <w:rFonts w:ascii="Sakkal Majalla" w:hAnsi="Sakkal Majalla" w:cs="Sakkal Majalla"/>
          <w:sz w:val="28"/>
          <w:szCs w:val="28"/>
          <w:rtl/>
        </w:rPr>
        <w:t xml:space="preserve"> أو الاستبيان، ويمكن استخدام عدد من التقنيات بنفس الوقت.</w:t>
      </w:r>
    </w:p>
    <w:p w14:paraId="4FB1FF30" w14:textId="77777777" w:rsidR="00D7240B" w:rsidRPr="00D7240B" w:rsidRDefault="00D7240B" w:rsidP="003625CD">
      <w:pPr>
        <w:numPr>
          <w:ilvl w:val="0"/>
          <w:numId w:val="24"/>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مرحلة تحليل وتقييم المخاطر تُستخدم تقنية مصفوفة الاحتمال </w:t>
      </w:r>
      <w:proofErr w:type="gramStart"/>
      <w:r w:rsidRPr="00D7240B">
        <w:rPr>
          <w:rFonts w:ascii="Sakkal Majalla" w:hAnsi="Sakkal Majalla" w:cs="Sakkal Majalla"/>
          <w:sz w:val="28"/>
          <w:szCs w:val="28"/>
          <w:rtl/>
        </w:rPr>
        <w:t>والتأثير(</w:t>
      </w:r>
      <w:proofErr w:type="gramEnd"/>
      <w:r w:rsidRPr="00D7240B">
        <w:rPr>
          <w:rFonts w:ascii="Sakkal Majalla" w:hAnsi="Sakkal Majalla" w:cs="Sakkal Majalla"/>
          <w:sz w:val="28"/>
          <w:szCs w:val="28"/>
          <w:lang w:bidi="ar-EG"/>
        </w:rPr>
        <w:t>Probability - Impact Matrix</w:t>
      </w:r>
      <w:r w:rsidRPr="00D7240B">
        <w:rPr>
          <w:rFonts w:ascii="Sakkal Majalla" w:hAnsi="Sakkal Majalla" w:cs="Sakkal Majalla"/>
          <w:sz w:val="28"/>
          <w:szCs w:val="28"/>
          <w:rtl/>
        </w:rPr>
        <w:t>)</w:t>
      </w:r>
      <w:r w:rsidRPr="00D7240B">
        <w:rPr>
          <w:rFonts w:ascii="Sakkal Majalla" w:hAnsi="Sakkal Majalla" w:cs="Sakkal Majalla"/>
          <w:sz w:val="28"/>
          <w:szCs w:val="28"/>
          <w:rtl/>
          <w:lang w:bidi="ar-EG"/>
        </w:rPr>
        <w:t xml:space="preserve"> </w:t>
      </w:r>
      <w:r w:rsidRPr="00D7240B">
        <w:rPr>
          <w:rFonts w:ascii="Sakkal Majalla" w:hAnsi="Sakkal Majalla" w:cs="Sakkal Majalla"/>
          <w:sz w:val="28"/>
          <w:szCs w:val="28"/>
          <w:rtl/>
        </w:rPr>
        <w:t xml:space="preserve"> وطريقة التدرج التحليلي </w:t>
      </w:r>
      <w:r w:rsidRPr="00D7240B">
        <w:rPr>
          <w:rFonts w:ascii="Sakkal Majalla" w:hAnsi="Sakkal Majalla" w:cs="Sakkal Majalla"/>
          <w:sz w:val="28"/>
          <w:szCs w:val="28"/>
          <w:lang w:bidi="ar-EG"/>
        </w:rPr>
        <w:t>Analytical Hierarchical Process AHP</w:t>
      </w:r>
      <w:r w:rsidRPr="00D7240B">
        <w:rPr>
          <w:rFonts w:ascii="Sakkal Majalla" w:hAnsi="Sakkal Majalla" w:cs="Sakkal Majalla"/>
          <w:sz w:val="28"/>
          <w:szCs w:val="28"/>
          <w:rtl/>
        </w:rPr>
        <w:t xml:space="preserve"> ، </w:t>
      </w:r>
      <w:r w:rsidRPr="00D7240B">
        <w:rPr>
          <w:rFonts w:ascii="Sakkal Majalla" w:hAnsi="Sakkal Majalla" w:cs="Sakkal Majalla"/>
          <w:sz w:val="28"/>
          <w:szCs w:val="28"/>
          <w:lang w:bidi="ar-EG"/>
        </w:rPr>
        <w:t>Qualitative</w:t>
      </w:r>
      <w:r w:rsidRPr="00D7240B">
        <w:rPr>
          <w:rFonts w:ascii="Sakkal Majalla" w:hAnsi="Sakkal Majalla" w:cs="Sakkal Majalla"/>
          <w:sz w:val="28"/>
          <w:szCs w:val="28"/>
          <w:rtl/>
        </w:rPr>
        <w:t xml:space="preserve"> للتصنيف النوعي وتستخدم تقنيات كمية (</w:t>
      </w:r>
      <w:r w:rsidRPr="00D7240B">
        <w:rPr>
          <w:rFonts w:ascii="Sakkal Majalla" w:hAnsi="Sakkal Majalla" w:cs="Sakkal Majalla"/>
          <w:sz w:val="28"/>
          <w:szCs w:val="28"/>
          <w:lang w:bidi="ar-EG"/>
        </w:rPr>
        <w:t>Quantitative</w:t>
      </w:r>
      <w:r w:rsidRPr="00D7240B">
        <w:rPr>
          <w:rFonts w:ascii="Sakkal Majalla" w:hAnsi="Sakkal Majalla" w:cs="Sakkal Majalla"/>
          <w:sz w:val="28"/>
          <w:szCs w:val="28"/>
          <w:rtl/>
        </w:rPr>
        <w:t xml:space="preserve">)، في عملية التحليل والتقييم للخطر. </w:t>
      </w:r>
    </w:p>
    <w:p w14:paraId="7A97A701" w14:textId="77777777" w:rsidR="00D7240B" w:rsidRPr="00D7240B" w:rsidRDefault="00D7240B" w:rsidP="003625CD">
      <w:pPr>
        <w:numPr>
          <w:ilvl w:val="0"/>
          <w:numId w:val="24"/>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مرحلة الاستجابة والتحكم </w:t>
      </w:r>
      <w:proofErr w:type="gramStart"/>
      <w:r w:rsidRPr="00D7240B">
        <w:rPr>
          <w:rFonts w:ascii="Sakkal Majalla" w:hAnsi="Sakkal Majalla" w:cs="Sakkal Majalla"/>
          <w:sz w:val="28"/>
          <w:szCs w:val="28"/>
          <w:rtl/>
        </w:rPr>
        <w:t>بالمخاطر :</w:t>
      </w:r>
      <w:proofErr w:type="gramEnd"/>
      <w:r w:rsidRPr="00D7240B">
        <w:rPr>
          <w:rFonts w:ascii="Sakkal Majalla" w:hAnsi="Sakkal Majalla" w:cs="Sakkal Majalla"/>
          <w:sz w:val="28"/>
          <w:szCs w:val="28"/>
          <w:rtl/>
        </w:rPr>
        <w:t xml:space="preserve"> تتم الاستجابة وفق إحدى استراتيجيات إدارة المخاطر أو بعضها حيث صنفت على النحو الآتي: (جنيدي، 2020)</w:t>
      </w:r>
    </w:p>
    <w:p w14:paraId="26EED803" w14:textId="77777777" w:rsidR="00D7240B" w:rsidRPr="00D7240B" w:rsidRDefault="00D7240B" w:rsidP="001A6A42">
      <w:pPr>
        <w:tabs>
          <w:tab w:val="right" w:pos="843"/>
        </w:tabs>
        <w:spacing w:line="360" w:lineRule="auto"/>
        <w:jc w:val="both"/>
        <w:rPr>
          <w:rFonts w:ascii="Sakkal Majalla" w:hAnsi="Sakkal Majalla" w:cs="Sakkal Majalla"/>
          <w:sz w:val="28"/>
          <w:szCs w:val="28"/>
          <w:rtl/>
          <w:lang w:bidi="ar-EG"/>
        </w:rPr>
      </w:pPr>
      <w:r w:rsidRPr="00D7240B">
        <w:rPr>
          <w:rFonts w:ascii="Sakkal Majalla" w:hAnsi="Sakkal Majalla" w:cs="Sakkal Majalla"/>
          <w:sz w:val="28"/>
          <w:szCs w:val="28"/>
          <w:rtl/>
        </w:rPr>
        <w:t>الاحتفاظ بالمخاطر (</w:t>
      </w:r>
      <w:r w:rsidRPr="00D7240B">
        <w:rPr>
          <w:rFonts w:ascii="Sakkal Majalla" w:hAnsi="Sakkal Majalla" w:cs="Sakkal Majalla"/>
          <w:sz w:val="28"/>
          <w:szCs w:val="28"/>
          <w:lang w:bidi="ar-EG"/>
        </w:rPr>
        <w:t>Risk Retention</w:t>
      </w:r>
      <w:r w:rsidRPr="00D7240B">
        <w:rPr>
          <w:rFonts w:ascii="Sakkal Majalla" w:hAnsi="Sakkal Majalla" w:cs="Sakkal Majalla"/>
          <w:sz w:val="28"/>
          <w:szCs w:val="28"/>
          <w:rtl/>
        </w:rPr>
        <w:t xml:space="preserve">) </w:t>
      </w:r>
      <w:proofErr w:type="gramStart"/>
      <w:r w:rsidRPr="00D7240B">
        <w:rPr>
          <w:rFonts w:ascii="Sakkal Majalla" w:hAnsi="Sakkal Majalla" w:cs="Sakkal Majalla"/>
          <w:sz w:val="28"/>
          <w:szCs w:val="28"/>
          <w:rtl/>
        </w:rPr>
        <w:t>تخفيض( احتمال</w:t>
      </w:r>
      <w:proofErr w:type="gramEnd"/>
      <w:r w:rsidRPr="00D7240B">
        <w:rPr>
          <w:rFonts w:ascii="Sakkal Majalla" w:hAnsi="Sakkal Majalla" w:cs="Sakkal Majalla"/>
          <w:sz w:val="28"/>
          <w:szCs w:val="28"/>
          <w:rtl/>
        </w:rPr>
        <w:t xml:space="preserve"> أو تأثير) المخاطر </w:t>
      </w:r>
      <w:r w:rsidRPr="00D7240B">
        <w:rPr>
          <w:rFonts w:ascii="Sakkal Majalla" w:hAnsi="Sakkal Majalla" w:cs="Sakkal Majalla"/>
          <w:sz w:val="28"/>
          <w:szCs w:val="28"/>
          <w:lang w:bidi="ar-EG"/>
        </w:rPr>
        <w:t xml:space="preserve">Reduction Risk </w:t>
      </w:r>
      <w:r w:rsidRPr="00D7240B">
        <w:rPr>
          <w:rFonts w:ascii="Sakkal Majalla" w:hAnsi="Sakkal Majalla" w:cs="Sakkal Majalla"/>
          <w:sz w:val="28"/>
          <w:szCs w:val="28"/>
          <w:rtl/>
          <w:lang w:bidi="ar-EG"/>
        </w:rPr>
        <w:t xml:space="preserve"> </w:t>
      </w:r>
      <w:r w:rsidRPr="00D7240B">
        <w:rPr>
          <w:rFonts w:ascii="Sakkal Majalla" w:hAnsi="Sakkal Majalla" w:cs="Sakkal Majalla"/>
          <w:sz w:val="28"/>
          <w:szCs w:val="28"/>
          <w:rtl/>
        </w:rPr>
        <w:t xml:space="preserve">وتحويل المخاطر </w:t>
      </w:r>
      <w:r w:rsidRPr="00D7240B">
        <w:rPr>
          <w:rFonts w:ascii="Sakkal Majalla" w:hAnsi="Sakkal Majalla" w:cs="Sakkal Majalla"/>
          <w:sz w:val="28"/>
          <w:szCs w:val="28"/>
          <w:lang w:bidi="ar-EG"/>
        </w:rPr>
        <w:t>Risk Transfer</w:t>
      </w:r>
      <w:r w:rsidRPr="00D7240B">
        <w:rPr>
          <w:rFonts w:ascii="Sakkal Majalla" w:hAnsi="Sakkal Majalla" w:cs="Sakkal Majalla"/>
          <w:sz w:val="28"/>
          <w:szCs w:val="28"/>
          <w:rtl/>
        </w:rPr>
        <w:t xml:space="preserve"> </w:t>
      </w:r>
      <w:r w:rsidRPr="00D7240B">
        <w:rPr>
          <w:rFonts w:ascii="Sakkal Majalla" w:hAnsi="Sakkal Majalla" w:cs="Sakkal Majalla"/>
          <w:sz w:val="28"/>
          <w:szCs w:val="28"/>
          <w:rtl/>
          <w:lang w:bidi="ar-EG"/>
        </w:rPr>
        <w:t xml:space="preserve">وتجنب المخاطر </w:t>
      </w:r>
      <w:r w:rsidRPr="00D7240B">
        <w:rPr>
          <w:rFonts w:ascii="Sakkal Majalla" w:hAnsi="Sakkal Majalla" w:cs="Sakkal Majalla"/>
          <w:sz w:val="28"/>
          <w:szCs w:val="28"/>
          <w:lang w:val="en-GB" w:bidi="ar-EG"/>
        </w:rPr>
        <w:t xml:space="preserve">Risk </w:t>
      </w:r>
      <w:r w:rsidRPr="00D7240B">
        <w:rPr>
          <w:rFonts w:ascii="Sakkal Majalla" w:hAnsi="Sakkal Majalla" w:cs="Sakkal Majalla"/>
          <w:sz w:val="28"/>
          <w:szCs w:val="28"/>
          <w:lang w:bidi="ar-EG"/>
        </w:rPr>
        <w:t>avoidance</w:t>
      </w:r>
      <w:r w:rsidRPr="00D7240B">
        <w:rPr>
          <w:rFonts w:ascii="Sakkal Majalla" w:hAnsi="Sakkal Majalla" w:cs="Sakkal Majalla"/>
          <w:sz w:val="28"/>
          <w:szCs w:val="28"/>
          <w:lang w:val="en-GB" w:bidi="ar-EG"/>
        </w:rPr>
        <w:t xml:space="preserve"> </w:t>
      </w:r>
      <w:r w:rsidRPr="00D7240B">
        <w:rPr>
          <w:rFonts w:ascii="Sakkal Majalla" w:hAnsi="Sakkal Majalla" w:cs="Sakkal Majalla"/>
          <w:sz w:val="28"/>
          <w:szCs w:val="28"/>
          <w:rtl/>
          <w:lang w:bidi="ar-EG"/>
        </w:rPr>
        <w:t xml:space="preserve"> .</w:t>
      </w:r>
    </w:p>
    <w:p w14:paraId="33E1AE4D" w14:textId="6A2EF4BB"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t xml:space="preserve"> </w:t>
      </w:r>
      <w:bookmarkStart w:id="83" w:name="_Toc180345084"/>
      <w:r w:rsidRPr="001A6A42">
        <w:rPr>
          <w:rFonts w:ascii="Sakkal Majalla" w:hAnsi="Sakkal Majalla" w:cs="Sakkal Majalla"/>
          <w:b/>
          <w:bCs/>
          <w:sz w:val="32"/>
          <w:szCs w:val="32"/>
          <w:lang w:bidi="ar-EG"/>
        </w:rPr>
        <w:t>7.1.2</w:t>
      </w:r>
      <w:r w:rsidR="00D7240B" w:rsidRPr="00D7240B">
        <w:rPr>
          <w:rFonts w:ascii="Sakkal Majalla" w:hAnsi="Sakkal Majalla" w:cs="Sakkal Majalla"/>
          <w:b/>
          <w:bCs/>
          <w:sz w:val="32"/>
          <w:szCs w:val="32"/>
          <w:rtl/>
          <w:lang w:bidi="ar-EG"/>
        </w:rPr>
        <w:t xml:space="preserve">عوامل النجاح الحاسمة لعملية إدارة </w:t>
      </w:r>
      <w:proofErr w:type="gramStart"/>
      <w:r w:rsidR="00D7240B" w:rsidRPr="00D7240B">
        <w:rPr>
          <w:rFonts w:ascii="Sakkal Majalla" w:hAnsi="Sakkal Majalla" w:cs="Sakkal Majalla"/>
          <w:b/>
          <w:bCs/>
          <w:sz w:val="32"/>
          <w:szCs w:val="32"/>
          <w:rtl/>
          <w:lang w:bidi="ar-EG"/>
        </w:rPr>
        <w:t>المخاطر :</w:t>
      </w:r>
      <w:bookmarkEnd w:id="83"/>
      <w:proofErr w:type="gramEnd"/>
    </w:p>
    <w:p w14:paraId="73E89730"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لتحقيق النجاح في عملية إدارة المخاطر لا بد من توفر عدة عوامل حاسمة وفقاً لطبيعة القطاع والأعمال التي تقوم بها المنظمة، وعلى النحو الآتي: (بوسعيد، 2019)</w:t>
      </w:r>
    </w:p>
    <w:p w14:paraId="3CFCF6C3" w14:textId="77777777" w:rsidR="00D7240B" w:rsidRPr="00D7240B" w:rsidRDefault="00D7240B" w:rsidP="003625CD">
      <w:pPr>
        <w:numPr>
          <w:ilvl w:val="0"/>
          <w:numId w:val="25"/>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دعم والتزام مجلس الإدارة والإدارة التنفيذية العليا يتم ذلك من خلال اتخاذ القرارات الفاعلة لإدارة المخاطر والتفويض والاستجابة للأخذ بالتغيرات في عمليات الأعمال.</w:t>
      </w:r>
    </w:p>
    <w:p w14:paraId="4F936716" w14:textId="77777777" w:rsidR="00D7240B" w:rsidRPr="00D7240B" w:rsidRDefault="00D7240B" w:rsidP="003625CD">
      <w:pPr>
        <w:numPr>
          <w:ilvl w:val="0"/>
          <w:numId w:val="25"/>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ثقافة المنظمة (</w:t>
      </w:r>
      <w:r w:rsidRPr="00D7240B">
        <w:rPr>
          <w:rFonts w:ascii="Sakkal Majalla" w:hAnsi="Sakkal Majalla" w:cs="Sakkal Majalla"/>
          <w:sz w:val="28"/>
          <w:szCs w:val="28"/>
          <w:lang w:bidi="ar-EG"/>
        </w:rPr>
        <w:t>Organizational Culture</w:t>
      </w:r>
      <w:r w:rsidRPr="00D7240B">
        <w:rPr>
          <w:rFonts w:ascii="Sakkal Majalla" w:hAnsi="Sakkal Majalla" w:cs="Sakkal Majalla"/>
          <w:sz w:val="28"/>
          <w:szCs w:val="28"/>
          <w:rtl/>
        </w:rPr>
        <w:t>): تُساهم ثقافة المنظمة بتحقيق النجاح في عملية إدارة المخاطر من خلال العمل الجماعي التشاركي، ودمج العديد من الثقافات التي تجعل النظام متماسكاً.</w:t>
      </w:r>
    </w:p>
    <w:p w14:paraId="64E6A56F" w14:textId="77777777" w:rsidR="00D7240B" w:rsidRPr="00D7240B" w:rsidRDefault="00D7240B" w:rsidP="003625CD">
      <w:pPr>
        <w:numPr>
          <w:ilvl w:val="0"/>
          <w:numId w:val="25"/>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الاتصالات (</w:t>
      </w:r>
      <w:r w:rsidRPr="00D7240B">
        <w:rPr>
          <w:rFonts w:ascii="Sakkal Majalla" w:hAnsi="Sakkal Majalla" w:cs="Sakkal Majalla"/>
          <w:sz w:val="28"/>
          <w:szCs w:val="28"/>
          <w:lang w:bidi="ar-EG"/>
        </w:rPr>
        <w:t>Communication</w:t>
      </w:r>
      <w:r w:rsidRPr="00D7240B">
        <w:rPr>
          <w:rFonts w:ascii="Sakkal Majalla" w:hAnsi="Sakkal Majalla" w:cs="Sakkal Majalla"/>
          <w:sz w:val="28"/>
          <w:szCs w:val="28"/>
          <w:rtl/>
        </w:rPr>
        <w:t xml:space="preserve">): إن فاعلية وكفاءة الاتصالات تمكن المنظمة من نقل رسالتها واستراتيجيتها إلى كافة المستويات الوظيفية بالمنظمة، مما يمكن من اتخاذ القرارات بحاكمية تساهم في تقليل المخاطر المرتبطة </w:t>
      </w:r>
      <w:proofErr w:type="gramStart"/>
      <w:r w:rsidRPr="00D7240B">
        <w:rPr>
          <w:rFonts w:ascii="Sakkal Majalla" w:hAnsi="Sakkal Majalla" w:cs="Sakkal Majalla"/>
          <w:sz w:val="28"/>
          <w:szCs w:val="28"/>
          <w:rtl/>
        </w:rPr>
        <w:t>بالقرار .</w:t>
      </w:r>
      <w:proofErr w:type="gramEnd"/>
      <w:r w:rsidRPr="00D7240B">
        <w:rPr>
          <w:rFonts w:ascii="Sakkal Majalla" w:hAnsi="Sakkal Majalla" w:cs="Sakkal Majalla"/>
          <w:sz w:val="28"/>
          <w:szCs w:val="28"/>
          <w:rtl/>
        </w:rPr>
        <w:t xml:space="preserve"> </w:t>
      </w:r>
    </w:p>
    <w:p w14:paraId="7F65897C" w14:textId="77777777" w:rsidR="00D7240B" w:rsidRPr="00D7240B" w:rsidRDefault="00D7240B" w:rsidP="003625CD">
      <w:pPr>
        <w:numPr>
          <w:ilvl w:val="0"/>
          <w:numId w:val="25"/>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lastRenderedPageBreak/>
        <w:t>الهيكل التنظيم إن وجود إدارة متخصصة بإدارة المخاطر من ضمن الهيكل التنظيمي تمكن من التعامل مع المخاطر بمرونة ورشاقة، وبذلك تتحقق سرعة الاستجابة بالوقت المناسب من خلال استخدام المنهج المرن المتوازن.</w:t>
      </w:r>
    </w:p>
    <w:p w14:paraId="7558450B" w14:textId="77777777" w:rsidR="00D7240B" w:rsidRPr="00D7240B" w:rsidRDefault="00D7240B" w:rsidP="003625CD">
      <w:pPr>
        <w:numPr>
          <w:ilvl w:val="0"/>
          <w:numId w:val="25"/>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تدريب الموارد البشرية: إن إعداد خطة تدريب وفقاً للاحتياج التدريبي للموارد البشرية تمكن من تعزيز المعارف والمهارات والكفاءات التي تساهم في عملية إدارة المخاطر.</w:t>
      </w:r>
    </w:p>
    <w:p w14:paraId="565D9F85" w14:textId="77777777" w:rsidR="00D7240B" w:rsidRPr="00D7240B" w:rsidRDefault="00D7240B" w:rsidP="003625CD">
      <w:pPr>
        <w:numPr>
          <w:ilvl w:val="0"/>
          <w:numId w:val="25"/>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تكنولوجيا المعلومات (</w:t>
      </w:r>
      <w:r w:rsidRPr="00D7240B">
        <w:rPr>
          <w:rFonts w:ascii="Sakkal Majalla" w:hAnsi="Sakkal Majalla" w:cs="Sakkal Majalla"/>
          <w:sz w:val="28"/>
          <w:szCs w:val="28"/>
          <w:lang w:bidi="ar-EG"/>
        </w:rPr>
        <w:t>Information Technology</w:t>
      </w:r>
      <w:r w:rsidRPr="00D7240B">
        <w:rPr>
          <w:rFonts w:ascii="Sakkal Majalla" w:hAnsi="Sakkal Majalla" w:cs="Sakkal Majalla"/>
          <w:sz w:val="28"/>
          <w:szCs w:val="28"/>
          <w:rtl/>
        </w:rPr>
        <w:t>) يساهم امتلاك تقنيات تكنولوجيا المعلومات جانباً مهماً من جوانب الموقف الاستراتيجي الذي يُمكن المنظمة من عملية إدارة المخاطر لمواجهة المخاطر المحتملة.</w:t>
      </w:r>
    </w:p>
    <w:p w14:paraId="60BD9A24" w14:textId="661E7CEB"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t xml:space="preserve"> </w:t>
      </w:r>
      <w:bookmarkStart w:id="84" w:name="_Toc180345085"/>
      <w:r w:rsidRPr="001A6A42">
        <w:rPr>
          <w:rFonts w:ascii="Sakkal Majalla" w:hAnsi="Sakkal Majalla" w:cs="Sakkal Majalla"/>
          <w:b/>
          <w:bCs/>
          <w:sz w:val="32"/>
          <w:szCs w:val="32"/>
          <w:lang w:bidi="ar-EG"/>
        </w:rPr>
        <w:t>8.1.2</w:t>
      </w:r>
      <w:r w:rsidR="00D7240B" w:rsidRPr="00D7240B">
        <w:rPr>
          <w:rFonts w:ascii="Sakkal Majalla" w:hAnsi="Sakkal Majalla" w:cs="Sakkal Majalla"/>
          <w:b/>
          <w:bCs/>
          <w:sz w:val="32"/>
          <w:szCs w:val="32"/>
          <w:rtl/>
          <w:lang w:bidi="ar-EG"/>
        </w:rPr>
        <w:t xml:space="preserve">أهداف إدارة </w:t>
      </w:r>
      <w:proofErr w:type="gramStart"/>
      <w:r w:rsidR="00D7240B" w:rsidRPr="00D7240B">
        <w:rPr>
          <w:rFonts w:ascii="Sakkal Majalla" w:hAnsi="Sakkal Majalla" w:cs="Sakkal Majalla"/>
          <w:b/>
          <w:bCs/>
          <w:sz w:val="32"/>
          <w:szCs w:val="32"/>
          <w:rtl/>
          <w:lang w:bidi="ar-EG"/>
        </w:rPr>
        <w:t>المخاطر :</w:t>
      </w:r>
      <w:bookmarkEnd w:id="84"/>
      <w:proofErr w:type="gramEnd"/>
    </w:p>
    <w:p w14:paraId="64CF3556"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هناك مجموعة من الأهداف تسعى إدارة المخاطر لتحقيقها نوردها على النحو الآتي:</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(جلول، 2019)</w:t>
      </w:r>
    </w:p>
    <w:p w14:paraId="7C3E1169" w14:textId="77777777" w:rsidR="00D7240B" w:rsidRPr="00D7240B" w:rsidRDefault="00D7240B" w:rsidP="003625CD">
      <w:pPr>
        <w:numPr>
          <w:ilvl w:val="0"/>
          <w:numId w:val="26"/>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الهدف الأساسي على المستوى الكلي للمنظمة حمايتها من المخاطر التي قد تتعرض لها للحفاظ على استمراريتها والبقاء.</w:t>
      </w:r>
    </w:p>
    <w:p w14:paraId="742EDBEF" w14:textId="77777777" w:rsidR="00D7240B" w:rsidRPr="00D7240B" w:rsidRDefault="00D7240B" w:rsidP="003625CD">
      <w:pPr>
        <w:numPr>
          <w:ilvl w:val="0"/>
          <w:numId w:val="26"/>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الهدف على المستوى وحدات </w:t>
      </w:r>
      <w:proofErr w:type="gramStart"/>
      <w:r w:rsidRPr="00D7240B">
        <w:rPr>
          <w:rFonts w:ascii="Sakkal Majalla" w:hAnsi="Sakkal Majalla" w:cs="Sakkal Majalla"/>
          <w:sz w:val="28"/>
          <w:szCs w:val="28"/>
          <w:rtl/>
        </w:rPr>
        <w:t>الأعمال :</w:t>
      </w:r>
      <w:proofErr w:type="gramEnd"/>
      <w:r w:rsidRPr="00D7240B">
        <w:rPr>
          <w:rFonts w:ascii="Sakkal Majalla" w:hAnsi="Sakkal Majalla" w:cs="Sakkal Majalla"/>
          <w:sz w:val="28"/>
          <w:szCs w:val="28"/>
          <w:rtl/>
        </w:rPr>
        <w:t xml:space="preserve"> تتعلق بالأهداف قبل حدوث الخسارة من خلال خفض النفقات، والوفاء بالالتزامات، أما بعد حدوث الخسارة، فهي بقاء المنظمة في هيكل الصناعة واستمرار نموها، والحد من أثر الخسارة.</w:t>
      </w:r>
    </w:p>
    <w:p w14:paraId="44B84427" w14:textId="77777777" w:rsidR="00D7240B" w:rsidRPr="00D7240B" w:rsidRDefault="00D7240B" w:rsidP="003625CD">
      <w:pPr>
        <w:numPr>
          <w:ilvl w:val="0"/>
          <w:numId w:val="26"/>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الهدف على المستوى العمليات التشغيلية: تتعلق في الحد والتحكم بالخسائر من منظور قصير الأجل.</w:t>
      </w:r>
    </w:p>
    <w:p w14:paraId="6C1B6E66" w14:textId="77777777" w:rsidR="00D7240B" w:rsidRPr="00D7240B" w:rsidRDefault="00D7240B" w:rsidP="003625CD">
      <w:pPr>
        <w:numPr>
          <w:ilvl w:val="0"/>
          <w:numId w:val="26"/>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الهدف على المستوى الموارد البشرية تتعلق بحماية وتطوير الموارد البشرية بالمنظمة.</w:t>
      </w:r>
    </w:p>
    <w:p w14:paraId="73671DE9" w14:textId="77777777" w:rsidR="00D7240B" w:rsidRDefault="00D7240B" w:rsidP="003625CD">
      <w:pPr>
        <w:numPr>
          <w:ilvl w:val="0"/>
          <w:numId w:val="26"/>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الهدف على المستوى اتخاذ القرارات تمكن من تعزيز اتخاذ القرارات السليمة والأقل مخاطر من خلال الإدراك للفرص </w:t>
      </w:r>
      <w:proofErr w:type="gramStart"/>
      <w:r w:rsidRPr="00D7240B">
        <w:rPr>
          <w:rFonts w:ascii="Sakkal Majalla" w:hAnsi="Sakkal Majalla" w:cs="Sakkal Majalla"/>
          <w:sz w:val="28"/>
          <w:szCs w:val="28"/>
          <w:rtl/>
        </w:rPr>
        <w:t>والوعى</w:t>
      </w:r>
      <w:proofErr w:type="gramEnd"/>
      <w:r w:rsidRPr="00D7240B">
        <w:rPr>
          <w:rFonts w:ascii="Sakkal Majalla" w:hAnsi="Sakkal Majalla" w:cs="Sakkal Majalla"/>
          <w:sz w:val="28"/>
          <w:szCs w:val="28"/>
          <w:rtl/>
        </w:rPr>
        <w:t xml:space="preserve"> للمخاطر المتوقعة.</w:t>
      </w:r>
    </w:p>
    <w:p w14:paraId="4E66C5A0" w14:textId="77777777" w:rsidR="00581C48" w:rsidRPr="00D7240B" w:rsidRDefault="00581C48" w:rsidP="00581C48">
      <w:pPr>
        <w:tabs>
          <w:tab w:val="right" w:pos="843"/>
        </w:tabs>
        <w:spacing w:line="360" w:lineRule="auto"/>
        <w:jc w:val="both"/>
        <w:rPr>
          <w:rFonts w:ascii="Sakkal Majalla" w:hAnsi="Sakkal Majalla" w:cs="Sakkal Majalla"/>
          <w:sz w:val="28"/>
          <w:szCs w:val="28"/>
          <w:lang w:bidi="ar-EG"/>
        </w:rPr>
      </w:pPr>
    </w:p>
    <w:p w14:paraId="55F37259" w14:textId="77777777" w:rsidR="00D7240B" w:rsidRPr="00D7240B" w:rsidRDefault="00D7240B" w:rsidP="001A6A42">
      <w:pPr>
        <w:tabs>
          <w:tab w:val="right" w:pos="843"/>
        </w:tabs>
        <w:spacing w:line="360" w:lineRule="auto"/>
        <w:jc w:val="both"/>
        <w:rPr>
          <w:rFonts w:ascii="Sakkal Majalla" w:hAnsi="Sakkal Majalla" w:cs="Sakkal Majalla"/>
          <w:b/>
          <w:bCs/>
          <w:sz w:val="28"/>
          <w:szCs w:val="28"/>
          <w:rtl/>
        </w:rPr>
      </w:pPr>
      <w:r w:rsidRPr="00D7240B">
        <w:rPr>
          <w:rFonts w:ascii="Sakkal Majalla" w:hAnsi="Sakkal Majalla" w:cs="Sakkal Majalla"/>
          <w:b/>
          <w:bCs/>
          <w:sz w:val="28"/>
          <w:szCs w:val="28"/>
          <w:rtl/>
        </w:rPr>
        <w:lastRenderedPageBreak/>
        <w:t xml:space="preserve">مؤشرات الإنذار </w:t>
      </w:r>
      <w:proofErr w:type="gramStart"/>
      <w:r w:rsidRPr="00D7240B">
        <w:rPr>
          <w:rFonts w:ascii="Sakkal Majalla" w:hAnsi="Sakkal Majalla" w:cs="Sakkal Majalla"/>
          <w:b/>
          <w:bCs/>
          <w:sz w:val="28"/>
          <w:szCs w:val="28"/>
          <w:rtl/>
        </w:rPr>
        <w:t>المبكرة :</w:t>
      </w:r>
      <w:proofErr w:type="gramEnd"/>
    </w:p>
    <w:p w14:paraId="7776A02A"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 xml:space="preserve">على المصارف لغايات تطبيق إطار إدارة المخاطر الاعتماد على المؤشرات الكمية والنوعية التي يتم رصدها ومراقبتها، من خلال عمليات إدارة المخاطر، وفيما يلي بعض مؤشرات الإنذار المبكرة التي يمكن الاسترشاد </w:t>
      </w:r>
      <w:proofErr w:type="gramStart"/>
      <w:r w:rsidRPr="00D7240B">
        <w:rPr>
          <w:rFonts w:ascii="Sakkal Majalla" w:hAnsi="Sakkal Majalla" w:cs="Sakkal Majalla"/>
          <w:sz w:val="28"/>
          <w:szCs w:val="28"/>
          <w:rtl/>
        </w:rPr>
        <w:t>بها :</w:t>
      </w:r>
      <w:proofErr w:type="gramEnd"/>
      <w:r w:rsidRPr="00D7240B">
        <w:rPr>
          <w:rFonts w:ascii="Sakkal Majalla" w:hAnsi="Sakkal Majalla" w:cs="Sakkal Majalla"/>
          <w:sz w:val="28"/>
          <w:szCs w:val="28"/>
          <w:rtl/>
        </w:rPr>
        <w:t xml:space="preserve"> </w:t>
      </w:r>
    </w:p>
    <w:p w14:paraId="1CEB5150"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 xml:space="preserve">وجود </w:t>
      </w:r>
      <w:proofErr w:type="spellStart"/>
      <w:r w:rsidRPr="00D7240B">
        <w:rPr>
          <w:rFonts w:ascii="Sakkal Majalla" w:hAnsi="Sakkal Majalla" w:cs="Sakkal Majalla"/>
          <w:sz w:val="28"/>
          <w:szCs w:val="28"/>
          <w:rtl/>
        </w:rPr>
        <w:t>تركزات</w:t>
      </w:r>
      <w:proofErr w:type="spellEnd"/>
      <w:r w:rsidRPr="00D7240B">
        <w:rPr>
          <w:rFonts w:ascii="Sakkal Majalla" w:hAnsi="Sakkal Majalla" w:cs="Sakkal Majalla"/>
          <w:sz w:val="28"/>
          <w:szCs w:val="28"/>
          <w:rtl/>
        </w:rPr>
        <w:t xml:space="preserve"> عالية في كل من الموجودات والمطلوبات انخفاض المتوسط المرجح لآجال المطلوبات، تراجع مستوى الايرادات المتحققة من خلال مقارنة مرجعية مع القطاع وبيانات المصارف السنوية، ضعف جودة الموجودات في ميزانية المصارف تراجع التصنيف الائتماني للمصرف، ملاحظات جوهرية من قبل فرق التدقيق التابعة للبنك المركزي، وجود قضايا ذات تأثير جوهري مقامة ضد المصرف، زيادة مخصصات التمويلات المتعثرة، تركز في منح الائتمان على مستوى قطاعات محددة أو مناطق جغرافية محددة، تراجع في حجم الودائع وطبيعتها وعدد المتعاملين، حدوث اختراقات وأخطاء في تنفيذ العمليات التشغيلية، فقدان كفاءات قيادية مهمة في المصرف وجود نقاط ضعف بتطبيق متطلبات الحوكمة المؤسسية، وجود ملاحظات تتعلق بمتطلبات بازل (</w:t>
      </w:r>
      <w:r w:rsidRPr="00D7240B">
        <w:rPr>
          <w:rFonts w:ascii="Sakkal Majalla" w:hAnsi="Sakkal Majalla" w:cs="Sakkal Majalla"/>
          <w:sz w:val="28"/>
          <w:szCs w:val="28"/>
        </w:rPr>
        <w:t>III</w:t>
      </w:r>
      <w:r w:rsidRPr="00D7240B">
        <w:rPr>
          <w:rFonts w:ascii="Sakkal Majalla" w:hAnsi="Sakkal Majalla" w:cs="Sakkal Majalla"/>
          <w:sz w:val="28"/>
          <w:szCs w:val="28"/>
          <w:rtl/>
        </w:rPr>
        <w:t>)، منح تمويلات لذوي الصلة بالبنك بنسب تتجاوز الحدود المسموح فيها، والتعامل مع مصارف محلية أو خارجية تصنيفها منخفض وفق معايير التصنيف الدولية للمصارف.</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(طاهري، 2019)</w:t>
      </w:r>
    </w:p>
    <w:p w14:paraId="0A9B2CD4" w14:textId="248F32CF"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t xml:space="preserve"> </w:t>
      </w:r>
      <w:bookmarkStart w:id="85" w:name="_Toc180345086"/>
      <w:r w:rsidRPr="001A6A42">
        <w:rPr>
          <w:rFonts w:ascii="Sakkal Majalla" w:hAnsi="Sakkal Majalla" w:cs="Sakkal Majalla"/>
          <w:b/>
          <w:bCs/>
          <w:sz w:val="32"/>
          <w:szCs w:val="32"/>
          <w:lang w:bidi="ar-EG"/>
        </w:rPr>
        <w:t>9.1.2</w:t>
      </w:r>
      <w:r w:rsidR="00D7240B" w:rsidRPr="00D7240B">
        <w:rPr>
          <w:rFonts w:ascii="Sakkal Majalla" w:hAnsi="Sakkal Majalla" w:cs="Sakkal Majalla"/>
          <w:b/>
          <w:bCs/>
          <w:sz w:val="32"/>
          <w:szCs w:val="32"/>
          <w:rtl/>
          <w:lang w:bidi="ar-EG"/>
        </w:rPr>
        <w:t xml:space="preserve">المحددات الأساسية لتقبل </w:t>
      </w:r>
      <w:proofErr w:type="gramStart"/>
      <w:r w:rsidR="00D7240B" w:rsidRPr="00D7240B">
        <w:rPr>
          <w:rFonts w:ascii="Sakkal Majalla" w:hAnsi="Sakkal Majalla" w:cs="Sakkal Majalla"/>
          <w:b/>
          <w:bCs/>
          <w:sz w:val="32"/>
          <w:szCs w:val="32"/>
          <w:rtl/>
          <w:lang w:bidi="ar-EG"/>
        </w:rPr>
        <w:t>المخاطر :</w:t>
      </w:r>
      <w:bookmarkEnd w:id="85"/>
      <w:proofErr w:type="gramEnd"/>
    </w:p>
    <w:p w14:paraId="7E136E6B"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على المصرف عند إعداد سياسة المخاطر المقبولة وضع محددات أساسية لتقبل المخاطر ترتكز على مجموعة محددات تتوافق مع رؤية المصرف الإستراتيجية وإستراتيجية المخاطر المعتمدة من قبل مجلس الإدارة، على أن تتضمن الحد الأدنى من المحددات المذكورة أدناه:</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(باقر، 2020)</w:t>
      </w:r>
    </w:p>
    <w:p w14:paraId="4A8001EC" w14:textId="77777777" w:rsid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الحفاظ على بيئة رقابية فعالة التمسك بالمعايير الأخلاقية للمهنة المحافظة على سمعة المصرف التأكد من كفاءة عملية إدارة المخاطر، والإجراءات المتخذة لتخفيض نسب المخاطر، وتحديد حجم المخاطر المقبولة التي يستطيع المصرف تحملها ضمن نشاطها الخاص.</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إنجرو</w:t>
      </w:r>
      <w:proofErr w:type="spellEnd"/>
      <w:r w:rsidRPr="00D7240B">
        <w:rPr>
          <w:rFonts w:ascii="Sakkal Majalla" w:hAnsi="Sakkal Majalla" w:cs="Sakkal Majalla"/>
          <w:sz w:val="28"/>
          <w:szCs w:val="28"/>
          <w:rtl/>
        </w:rPr>
        <w:t>، 2023)</w:t>
      </w:r>
    </w:p>
    <w:p w14:paraId="5879243A" w14:textId="77777777" w:rsidR="00581C48" w:rsidRPr="00D7240B" w:rsidRDefault="00581C48" w:rsidP="001A6A42">
      <w:pPr>
        <w:spacing w:line="360" w:lineRule="auto"/>
        <w:ind w:firstLine="720"/>
        <w:jc w:val="both"/>
        <w:rPr>
          <w:rFonts w:ascii="Sakkal Majalla" w:hAnsi="Sakkal Majalla" w:cs="Sakkal Majalla"/>
          <w:sz w:val="28"/>
          <w:szCs w:val="28"/>
        </w:rPr>
      </w:pPr>
    </w:p>
    <w:p w14:paraId="2BD688BC" w14:textId="3A8B5C32" w:rsidR="00D7240B" w:rsidRPr="00D7240B" w:rsidRDefault="00BE30FB" w:rsidP="001A6A42">
      <w:pPr>
        <w:tabs>
          <w:tab w:val="right" w:pos="843"/>
        </w:tabs>
        <w:spacing w:line="360" w:lineRule="auto"/>
        <w:outlineLvl w:val="2"/>
        <w:rPr>
          <w:rFonts w:ascii="Sakkal Majalla" w:hAnsi="Sakkal Majalla" w:cs="Sakkal Majalla"/>
          <w:b/>
          <w:bCs/>
          <w:sz w:val="32"/>
          <w:szCs w:val="32"/>
          <w:rtl/>
          <w:lang w:bidi="ar-EG"/>
        </w:rPr>
      </w:pPr>
      <w:r w:rsidRPr="001A6A42">
        <w:rPr>
          <w:rFonts w:ascii="Sakkal Majalla" w:hAnsi="Sakkal Majalla" w:cs="Sakkal Majalla"/>
          <w:b/>
          <w:bCs/>
          <w:sz w:val="32"/>
          <w:szCs w:val="32"/>
          <w:lang w:bidi="ar-EG"/>
        </w:rPr>
        <w:lastRenderedPageBreak/>
        <w:t xml:space="preserve"> </w:t>
      </w:r>
      <w:bookmarkStart w:id="86" w:name="_Toc180345087"/>
      <w:r w:rsidRPr="001A6A42">
        <w:rPr>
          <w:rFonts w:ascii="Sakkal Majalla" w:hAnsi="Sakkal Majalla" w:cs="Sakkal Majalla"/>
          <w:b/>
          <w:bCs/>
          <w:sz w:val="32"/>
          <w:szCs w:val="32"/>
          <w:lang w:bidi="ar-EG"/>
        </w:rPr>
        <w:t>10.1.2</w:t>
      </w:r>
      <w:r w:rsidR="00D7240B" w:rsidRPr="00D7240B">
        <w:rPr>
          <w:rFonts w:ascii="Sakkal Majalla" w:hAnsi="Sakkal Majalla" w:cs="Sakkal Majalla"/>
          <w:b/>
          <w:bCs/>
          <w:sz w:val="32"/>
          <w:szCs w:val="32"/>
          <w:rtl/>
          <w:lang w:bidi="ar-EG"/>
        </w:rPr>
        <w:t xml:space="preserve">مبادئ قبول </w:t>
      </w:r>
      <w:proofErr w:type="gramStart"/>
      <w:r w:rsidR="00D7240B" w:rsidRPr="00D7240B">
        <w:rPr>
          <w:rFonts w:ascii="Sakkal Majalla" w:hAnsi="Sakkal Majalla" w:cs="Sakkal Majalla"/>
          <w:b/>
          <w:bCs/>
          <w:sz w:val="32"/>
          <w:szCs w:val="32"/>
          <w:rtl/>
          <w:lang w:bidi="ar-EG"/>
        </w:rPr>
        <w:t>المخاطر :</w:t>
      </w:r>
      <w:bookmarkEnd w:id="86"/>
      <w:proofErr w:type="gramEnd"/>
    </w:p>
    <w:p w14:paraId="60487182"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إن قبول المخاطر يجب أن يعتمد على مجموعة مبادئ تستند عليها سياسة المخاطر المقبولة عند إعدادها واعتمادها تتوافق مع إطار إدارة المخاطر تمكن من رصد ومراقبة مؤشرات الإنذار المبكرة في حال حدوثها، والتي يمكن عرض المبادئ على وفقا لما يأتي:</w:t>
      </w:r>
    </w:p>
    <w:p w14:paraId="56376091"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قبول المخاطر التي تناسب الإيرادات في محفظة المصرف الاستثمارية، الابتعاد عن التركز بالاستثمار في قطاعات محددة، والأخذ بمبدأ التنويع في مجالات الاستثمار المعرفة المسبقة في مخاطر وعوائد المنتجات الجديدة، المحافظة على جودة الائتمان للمنتجات الحالية والمستقبلية، إمكانية قياس المخاطر المقبولة، وأن تتصف بالواقعية والتقيد نسب السيولة ومعدل كفاية رأس المال.</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(نصر الدين، 2020)</w:t>
      </w:r>
    </w:p>
    <w:p w14:paraId="25807A70" w14:textId="77777777" w:rsidR="00D7240B" w:rsidRPr="00D7240B" w:rsidRDefault="00D7240B" w:rsidP="001A6A42">
      <w:pPr>
        <w:tabs>
          <w:tab w:val="right" w:pos="843"/>
        </w:tabs>
        <w:spacing w:line="360" w:lineRule="auto"/>
        <w:jc w:val="both"/>
        <w:rPr>
          <w:rFonts w:ascii="Sakkal Majalla" w:hAnsi="Sakkal Majalla" w:cs="Sakkal Majalla"/>
          <w:b/>
          <w:bCs/>
          <w:sz w:val="28"/>
          <w:szCs w:val="28"/>
          <w:lang w:bidi="ar-EG"/>
        </w:rPr>
      </w:pPr>
      <w:r w:rsidRPr="00D7240B">
        <w:rPr>
          <w:rFonts w:ascii="Sakkal Majalla" w:hAnsi="Sakkal Majalla" w:cs="Sakkal Majalla"/>
          <w:b/>
          <w:bCs/>
          <w:sz w:val="28"/>
          <w:szCs w:val="28"/>
          <w:rtl/>
        </w:rPr>
        <w:t xml:space="preserve">مسؤولية مجلس الإدارة في عملية إدارة </w:t>
      </w:r>
      <w:proofErr w:type="gramStart"/>
      <w:r w:rsidRPr="00D7240B">
        <w:rPr>
          <w:rFonts w:ascii="Sakkal Majalla" w:hAnsi="Sakkal Majalla" w:cs="Sakkal Majalla"/>
          <w:b/>
          <w:bCs/>
          <w:sz w:val="28"/>
          <w:szCs w:val="28"/>
          <w:rtl/>
        </w:rPr>
        <w:t>المخاطر :</w:t>
      </w:r>
      <w:proofErr w:type="gramEnd"/>
    </w:p>
    <w:p w14:paraId="4CE5D368"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على مجلس الإدارة بالبنك القيام بدور جوهري ومؤثر في عملية إدارة المخاطر وذلك من خلال تنفيذ مجموعة من المهام أبرزها الآتي:</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(طاحون، 2019)</w:t>
      </w:r>
    </w:p>
    <w:p w14:paraId="27EC29E1" w14:textId="77777777" w:rsidR="00D7240B" w:rsidRPr="00D7240B" w:rsidRDefault="00D7240B" w:rsidP="003625CD">
      <w:pPr>
        <w:numPr>
          <w:ilvl w:val="0"/>
          <w:numId w:val="2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اعتماد ومتابعة وتنفيذ الإستراتيجيات والسياسات الخاصة بعمل المصرف تتضمن سياسة المخاطر المقبولة.</w:t>
      </w:r>
    </w:p>
    <w:p w14:paraId="2A0F6233" w14:textId="77777777" w:rsidR="00D7240B" w:rsidRPr="00D7240B" w:rsidRDefault="00D7240B" w:rsidP="003625CD">
      <w:pPr>
        <w:numPr>
          <w:ilvl w:val="0"/>
          <w:numId w:val="2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الإدراك الكامل للهيكل </w:t>
      </w:r>
      <w:proofErr w:type="spellStart"/>
      <w:r w:rsidRPr="00D7240B">
        <w:rPr>
          <w:rFonts w:ascii="Sakkal Majalla" w:hAnsi="Sakkal Majalla" w:cs="Sakkal Majalla"/>
          <w:sz w:val="28"/>
          <w:szCs w:val="28"/>
          <w:rtl/>
        </w:rPr>
        <w:t>التنظيمى</w:t>
      </w:r>
      <w:proofErr w:type="spellEnd"/>
      <w:r w:rsidRPr="00D7240B">
        <w:rPr>
          <w:rFonts w:ascii="Sakkal Majalla" w:hAnsi="Sakkal Majalla" w:cs="Sakkal Majalla"/>
          <w:sz w:val="28"/>
          <w:szCs w:val="28"/>
          <w:rtl/>
        </w:rPr>
        <w:t xml:space="preserve"> بالبنك وربطه بالمخاطر القانونية والتشغيلية لضمان الرقابة الفعالة.</w:t>
      </w:r>
    </w:p>
    <w:p w14:paraId="2B37009E" w14:textId="77777777" w:rsidR="00D7240B" w:rsidRPr="00D7240B" w:rsidRDefault="00D7240B" w:rsidP="003625CD">
      <w:pPr>
        <w:numPr>
          <w:ilvl w:val="0"/>
          <w:numId w:val="2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التحقق من أن كافة المنتجات والخدمات والعمليات بالبنك قد تم ربطها مع إدارة المخاطر.</w:t>
      </w:r>
    </w:p>
    <w:p w14:paraId="781F68D0" w14:textId="77777777" w:rsidR="00D7240B" w:rsidRPr="00D7240B" w:rsidRDefault="00D7240B" w:rsidP="003625CD">
      <w:pPr>
        <w:numPr>
          <w:ilvl w:val="0"/>
          <w:numId w:val="2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اعتماد خطة استمرارية العمل للبنك لضمان إمكانية وقدرة البنك القيام بمهامه في الأزمات.</w:t>
      </w:r>
    </w:p>
    <w:p w14:paraId="6804F556" w14:textId="77777777" w:rsidR="00D7240B" w:rsidRPr="00D7240B" w:rsidRDefault="00D7240B" w:rsidP="003625CD">
      <w:pPr>
        <w:numPr>
          <w:ilvl w:val="0"/>
          <w:numId w:val="2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التأكد من وجود نظام معلومات فعال، يضمن توفر المعلومات بالوقت المناسب ولكافة المستويات.</w:t>
      </w:r>
    </w:p>
    <w:p w14:paraId="2144D529" w14:textId="77777777" w:rsidR="00D7240B" w:rsidRDefault="00D7240B" w:rsidP="003625CD">
      <w:pPr>
        <w:numPr>
          <w:ilvl w:val="0"/>
          <w:numId w:val="2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وضع سيناريوهات للأزمات معتمدة على اختبارات الأوضاع الضاغطة.</w:t>
      </w:r>
    </w:p>
    <w:p w14:paraId="6B29B488" w14:textId="77777777" w:rsidR="00581C48" w:rsidRPr="00D7240B" w:rsidRDefault="00581C48" w:rsidP="00581C48">
      <w:pPr>
        <w:tabs>
          <w:tab w:val="right" w:pos="843"/>
        </w:tabs>
        <w:spacing w:line="360" w:lineRule="auto"/>
        <w:jc w:val="both"/>
        <w:rPr>
          <w:rFonts w:ascii="Sakkal Majalla" w:hAnsi="Sakkal Majalla" w:cs="Sakkal Majalla"/>
          <w:sz w:val="28"/>
          <w:szCs w:val="28"/>
          <w:lang w:bidi="ar-EG"/>
        </w:rPr>
      </w:pPr>
    </w:p>
    <w:p w14:paraId="68B25577" w14:textId="77777777" w:rsidR="00D7240B" w:rsidRPr="00D7240B" w:rsidRDefault="00D7240B" w:rsidP="001A6A42">
      <w:pPr>
        <w:tabs>
          <w:tab w:val="right" w:pos="843"/>
        </w:tabs>
        <w:spacing w:line="360" w:lineRule="auto"/>
        <w:jc w:val="both"/>
        <w:rPr>
          <w:rFonts w:ascii="Sakkal Majalla" w:hAnsi="Sakkal Majalla" w:cs="Sakkal Majalla"/>
          <w:b/>
          <w:bCs/>
          <w:sz w:val="28"/>
          <w:szCs w:val="28"/>
          <w:rtl/>
        </w:rPr>
      </w:pPr>
      <w:r w:rsidRPr="00D7240B">
        <w:rPr>
          <w:rFonts w:ascii="Sakkal Majalla" w:hAnsi="Sakkal Majalla" w:cs="Sakkal Majalla"/>
          <w:b/>
          <w:bCs/>
          <w:sz w:val="28"/>
          <w:szCs w:val="28"/>
          <w:rtl/>
        </w:rPr>
        <w:lastRenderedPageBreak/>
        <w:t>اختبارات الأوضاع الضاغطة</w:t>
      </w:r>
    </w:p>
    <w:p w14:paraId="1C85B2B0"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تعتبر اختبارات الأوضاع الضاغطة (</w:t>
      </w:r>
      <w:r w:rsidRPr="00D7240B">
        <w:rPr>
          <w:rFonts w:ascii="Sakkal Majalla" w:hAnsi="Sakkal Majalla" w:cs="Sakkal Majalla"/>
          <w:sz w:val="28"/>
          <w:szCs w:val="28"/>
          <w:lang w:bidi="ar-EG"/>
        </w:rPr>
        <w:t>Stress Testing</w:t>
      </w:r>
      <w:r w:rsidRPr="00D7240B">
        <w:rPr>
          <w:rFonts w:ascii="Sakkal Majalla" w:hAnsi="Sakkal Majalla" w:cs="Sakkal Majalla"/>
          <w:sz w:val="28"/>
          <w:szCs w:val="28"/>
          <w:rtl/>
        </w:rPr>
        <w:t>) أداة هامة تستخدم كجزء من عملية إدارة المخاطر، وقد ازدادت أهمية هذه الاختبارات مؤخراً في ظل الأزمة المالية والاقتصادية العالمية، وهي ذات بعد مستقبلي في تقييم المخاطر بعكس النماذج المعتمدة على البيانات</w:t>
      </w:r>
      <w:r w:rsidRPr="00D7240B">
        <w:rPr>
          <w:rFonts w:ascii="Sakkal Majalla" w:hAnsi="Sakkal Majalla" w:cs="Sakkal Majalla"/>
          <w:sz w:val="28"/>
          <w:szCs w:val="28"/>
        </w:rPr>
        <w:t>Forward-Looking Assessments of Risk</w:t>
      </w:r>
      <w:r w:rsidRPr="00D7240B">
        <w:rPr>
          <w:rFonts w:ascii="Sakkal Majalla" w:hAnsi="Sakkal Majalla" w:cs="Sakkal Majalla"/>
          <w:sz w:val="28"/>
          <w:szCs w:val="28"/>
          <w:rtl/>
        </w:rPr>
        <w:t xml:space="preserve"> </w:t>
      </w:r>
      <w:r w:rsidRPr="00D7240B">
        <w:rPr>
          <w:rFonts w:ascii="Sakkal Majalla" w:hAnsi="Sakkal Majalla" w:cs="Sakkal Majalla" w:hint="cs"/>
          <w:sz w:val="28"/>
          <w:szCs w:val="28"/>
          <w:rtl/>
        </w:rPr>
        <w:t>التاريخية، التي لا تأخذ بالاعتبار الأحداث المستقبلية غير المتوقعة، وهي جزء مكمل وأساسي في منظومة الحاكمية المؤسسية وثقافة إدارة المخاطر لدى المصرف. (</w:t>
      </w:r>
      <w:proofErr w:type="spellStart"/>
      <w:r w:rsidRPr="00D7240B">
        <w:rPr>
          <w:rFonts w:ascii="Sakkal Majalla" w:hAnsi="Sakkal Majalla" w:cs="Sakkal Majalla" w:hint="cs"/>
          <w:sz w:val="28"/>
          <w:szCs w:val="28"/>
          <w:rtl/>
        </w:rPr>
        <w:t>زويتة</w:t>
      </w:r>
      <w:proofErr w:type="spellEnd"/>
      <w:r w:rsidRPr="00D7240B">
        <w:rPr>
          <w:rFonts w:ascii="Sakkal Majalla" w:hAnsi="Sakkal Majalla" w:cs="Sakkal Majalla" w:hint="cs"/>
          <w:sz w:val="28"/>
          <w:szCs w:val="28"/>
          <w:rtl/>
        </w:rPr>
        <w:t>، 2020)</w:t>
      </w:r>
    </w:p>
    <w:p w14:paraId="5024D876"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وتعرف اختبارات الأوضاع الضاغطة بأنها تحليل يتم إجراؤه تحت سيناريوهات متعددة دراجات الصعوبة من منظور اقتصادي مصممة لتحديد ما إذا ما كان رأس مال المصرف كافياً لتحمل تأثير هذه السيناريوهات عملية تقييم الأثر المحتمل لسيناريوهات محددة ذات نظرة مستقبلية (</w:t>
      </w:r>
      <w:r w:rsidRPr="00D7240B">
        <w:rPr>
          <w:rFonts w:ascii="Sakkal Majalla" w:hAnsi="Sakkal Majalla" w:cs="Sakkal Majalla"/>
          <w:sz w:val="28"/>
          <w:szCs w:val="28"/>
          <w:lang w:bidi="ar-EG"/>
        </w:rPr>
        <w:t>Forward Looking Scenarios</w:t>
      </w:r>
      <w:r w:rsidRPr="00D7240B">
        <w:rPr>
          <w:rFonts w:ascii="Sakkal Majalla" w:hAnsi="Sakkal Majalla" w:cs="Sakkal Majalla"/>
          <w:sz w:val="28"/>
          <w:szCs w:val="28"/>
          <w:rtl/>
        </w:rPr>
        <w:t>) بهدف تقييم قدرة المصرف على تحمل الصدمات في ظل الظروف الاقتصادية الضاغطة.</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(جنيدي، 2020)</w:t>
      </w:r>
    </w:p>
    <w:p w14:paraId="30910E7F" w14:textId="0D036EE7"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t xml:space="preserve"> </w:t>
      </w:r>
      <w:bookmarkStart w:id="87" w:name="_Toc180345088"/>
      <w:r w:rsidRPr="001A6A42">
        <w:rPr>
          <w:rFonts w:ascii="Sakkal Majalla" w:hAnsi="Sakkal Majalla" w:cs="Sakkal Majalla"/>
          <w:b/>
          <w:bCs/>
          <w:sz w:val="32"/>
          <w:szCs w:val="32"/>
          <w:lang w:bidi="ar-EG"/>
        </w:rPr>
        <w:t>11.2.2</w:t>
      </w:r>
      <w:r w:rsidR="00D7240B" w:rsidRPr="00D7240B">
        <w:rPr>
          <w:rFonts w:ascii="Sakkal Majalla" w:hAnsi="Sakkal Majalla" w:cs="Sakkal Majalla"/>
          <w:b/>
          <w:bCs/>
          <w:sz w:val="32"/>
          <w:szCs w:val="32"/>
          <w:rtl/>
          <w:lang w:bidi="ar-EG"/>
        </w:rPr>
        <w:t>إطار إدارة مخاطر الائتمان</w:t>
      </w:r>
      <w:bookmarkEnd w:id="87"/>
    </w:p>
    <w:p w14:paraId="47E5D9A1"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إن وجود إطار لإدارة مخاطر الائتمان بالمصرف وتحليل المحفظة الائتمانية بدليل العمل الرقابي، متطلب أساسي وجوهري للسيطرة على تلك المخاطر، كما يجب أن يضع البنك نظاماً لإدارة وتحليل مخاطر الائتمان وقياسها بما يتناسب مع طبيعة وحجم عملياته بهدف تقييم مختلف أنواع تلك المخاطر، كما يجب تنفيذ إجراءات ملائمة لإدارة مخاطر الائتمان تأخذ بعين الاعتبار درجة تقبل المخاطر لدى القطاع المصرفي، ويشتمل الإطار وفق </w:t>
      </w:r>
      <w:proofErr w:type="spellStart"/>
      <w:r w:rsidRPr="00D7240B">
        <w:rPr>
          <w:rFonts w:ascii="Sakkal Majalla" w:hAnsi="Sakkal Majalla" w:cs="Sakkal Majalla"/>
          <w:sz w:val="28"/>
          <w:szCs w:val="28"/>
          <w:rtl/>
        </w:rPr>
        <w:t>المباديء</w:t>
      </w:r>
      <w:proofErr w:type="spellEnd"/>
      <w:r w:rsidRPr="00D7240B">
        <w:rPr>
          <w:rFonts w:ascii="Sakkal Majalla" w:hAnsi="Sakkal Majalla" w:cs="Sakkal Majalla"/>
          <w:sz w:val="28"/>
          <w:szCs w:val="28"/>
          <w:rtl/>
        </w:rPr>
        <w:t xml:space="preserve"> الأساسية للرقابة المصرفية الفعالة الصادرة عن لجنة بازل للرقابة المصرفية 2012 والمترجمة من خلال اللجنة العربية للرقابة المصرفية صندوق النقد العربي (2014) على الجوانب الأساسية التالية:</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(بوسعيد، 2019)</w:t>
      </w:r>
    </w:p>
    <w:p w14:paraId="57DAD7DE" w14:textId="77777777" w:rsidR="00D7240B" w:rsidRPr="00D7240B" w:rsidRDefault="00D7240B" w:rsidP="003625CD">
      <w:pPr>
        <w:numPr>
          <w:ilvl w:val="0"/>
          <w:numId w:val="28"/>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إستراتيجية مخاطر الائتمان: يجب أن تتضمن الأنشطة الأساسية للبنك، والسوق المستهدفة، وحدود المخاطر، وأنواع المخاطر المقبولة، ودرجة تنوع المحفظة وتأثير العوامل الخارجية، مثل: الظروف </w:t>
      </w:r>
      <w:r w:rsidRPr="00D7240B">
        <w:rPr>
          <w:rFonts w:ascii="Sakkal Majalla" w:hAnsi="Sakkal Majalla" w:cs="Sakkal Majalla"/>
          <w:sz w:val="28"/>
          <w:szCs w:val="28"/>
          <w:rtl/>
        </w:rPr>
        <w:lastRenderedPageBreak/>
        <w:t>الاقتصادية، وظروف السوق والصناعة والمنافسة، والتغيرات التشريعية والرقابية، والتطور التكنولوجي.</w:t>
      </w:r>
    </w:p>
    <w:p w14:paraId="01984C73" w14:textId="77777777" w:rsidR="00D7240B" w:rsidRPr="00D7240B" w:rsidRDefault="00D7240B" w:rsidP="003625CD">
      <w:pPr>
        <w:numPr>
          <w:ilvl w:val="0"/>
          <w:numId w:val="28"/>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السياسة الائتمانية: يجب أن تنسجم مع إستراتيجية البنك الائتمانية وإستراتيجية السيولة وإستراتيجية المخاطر. </w:t>
      </w:r>
    </w:p>
    <w:p w14:paraId="4AB9815D" w14:textId="77777777" w:rsidR="00D7240B" w:rsidRPr="00D7240B" w:rsidRDefault="00D7240B" w:rsidP="003625CD">
      <w:pPr>
        <w:numPr>
          <w:ilvl w:val="0"/>
          <w:numId w:val="28"/>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تحديد درجة الجدارة الائتمانية للمتعاملين: يجب أن تتضمن التصنيف الائتماني على مستوى المتعامل ومستوى معاملة المتعامل والقطاع، وذوي الصلة بالمتعامل سواء كان أفراد أو شركات.</w:t>
      </w:r>
    </w:p>
    <w:p w14:paraId="49A49F5B" w14:textId="77777777" w:rsidR="00D7240B" w:rsidRPr="00D7240B" w:rsidRDefault="00D7240B" w:rsidP="003625CD">
      <w:pPr>
        <w:numPr>
          <w:ilvl w:val="0"/>
          <w:numId w:val="28"/>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إجراءات منح الائتمان: تحليل الائتمان ووضع معايير رئيسية للمنح متوافقة مع تعليمات البنك المركزي.</w:t>
      </w:r>
    </w:p>
    <w:p w14:paraId="4B8251CE" w14:textId="77777777" w:rsidR="00D7240B" w:rsidRPr="00D7240B" w:rsidRDefault="00D7240B" w:rsidP="003625CD">
      <w:pPr>
        <w:numPr>
          <w:ilvl w:val="0"/>
          <w:numId w:val="28"/>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إدارة عملية الموافقات الائتمانية يجب أن ترتبط بدليل الصلاحيات وضوابط سياسة المخاطر المقبولة، وحدود التركز المسموح بها.</w:t>
      </w:r>
    </w:p>
    <w:p w14:paraId="61892D51" w14:textId="77777777" w:rsidR="00D7240B" w:rsidRPr="00D7240B" w:rsidRDefault="00D7240B" w:rsidP="003625CD">
      <w:pPr>
        <w:numPr>
          <w:ilvl w:val="0"/>
          <w:numId w:val="28"/>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أدوات المتابعة الائتمانية والقياس: يجب قياس احتمال التعثر على مستوى المتعامل، أو القطاع، وتقييم الضمانات، ووضع سيناريوها المعالجة من خلال الاعتماد على مؤشرات الإنذار المبكرة.</w:t>
      </w:r>
    </w:p>
    <w:p w14:paraId="669C6254" w14:textId="77777777" w:rsidR="00D7240B" w:rsidRPr="00D7240B" w:rsidRDefault="00D7240B" w:rsidP="003625CD">
      <w:pPr>
        <w:numPr>
          <w:ilvl w:val="0"/>
          <w:numId w:val="28"/>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إدارة المخاطر القانونية المتعلقة بالائتمان وذلك من خلال التأكد من صحة التوثيق، وسلامة الإجراءات القانونية المتخذة من قبل الدائرة القانونية بالبنك، وقسم المتابعة المعني بتحصيل وتسديد الأقساط المتعلقة بمحفظة الائتمان.</w:t>
      </w:r>
    </w:p>
    <w:p w14:paraId="18750B8E" w14:textId="77777777" w:rsidR="00D7240B" w:rsidRDefault="00D7240B" w:rsidP="003625CD">
      <w:pPr>
        <w:numPr>
          <w:ilvl w:val="0"/>
          <w:numId w:val="28"/>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إدارة وتحليل محفظة الائتمان تتم عملية تحليل معدلات النمو من خلال المقارنة على مستوى القطاع، والمقارنة لعدة سنوات ومقارنة الاتجاه، أما التركز فيتم اعتمادًا على التأكد من تطبيق ما ورد في استراتيجية البنك وسياسة الائتمان المعتمدة، على أن يعتمد التحليل على تطبيق اختبارات الأوضاع الضاغطة.</w:t>
      </w:r>
    </w:p>
    <w:p w14:paraId="24134602" w14:textId="77777777" w:rsidR="00581C48" w:rsidRDefault="00581C48" w:rsidP="00581C48">
      <w:pPr>
        <w:tabs>
          <w:tab w:val="right" w:pos="843"/>
        </w:tabs>
        <w:spacing w:line="360" w:lineRule="auto"/>
        <w:jc w:val="both"/>
        <w:rPr>
          <w:rFonts w:ascii="Sakkal Majalla" w:hAnsi="Sakkal Majalla" w:cs="Sakkal Majalla"/>
          <w:sz w:val="28"/>
          <w:szCs w:val="28"/>
        </w:rPr>
      </w:pPr>
    </w:p>
    <w:p w14:paraId="26721D7C" w14:textId="77777777" w:rsidR="00581C48" w:rsidRPr="00D7240B" w:rsidRDefault="00581C48" w:rsidP="00581C48">
      <w:pPr>
        <w:tabs>
          <w:tab w:val="right" w:pos="843"/>
        </w:tabs>
        <w:spacing w:line="360" w:lineRule="auto"/>
        <w:jc w:val="both"/>
        <w:rPr>
          <w:rFonts w:ascii="Sakkal Majalla" w:hAnsi="Sakkal Majalla" w:cs="Sakkal Majalla"/>
          <w:sz w:val="28"/>
          <w:szCs w:val="28"/>
          <w:lang w:bidi="ar-EG"/>
        </w:rPr>
      </w:pPr>
    </w:p>
    <w:p w14:paraId="5D4914A9" w14:textId="32B5F942" w:rsidR="00D7240B" w:rsidRPr="00D7240B" w:rsidRDefault="00BE30FB" w:rsidP="001A6A42">
      <w:pPr>
        <w:tabs>
          <w:tab w:val="right" w:pos="843"/>
        </w:tabs>
        <w:spacing w:line="360" w:lineRule="auto"/>
        <w:outlineLvl w:val="2"/>
        <w:rPr>
          <w:rFonts w:ascii="Sakkal Majalla" w:hAnsi="Sakkal Majalla" w:cs="Sakkal Majalla"/>
          <w:b/>
          <w:bCs/>
          <w:sz w:val="32"/>
          <w:szCs w:val="32"/>
          <w:lang w:bidi="ar-EG"/>
        </w:rPr>
      </w:pPr>
      <w:r w:rsidRPr="001A6A42">
        <w:rPr>
          <w:rFonts w:ascii="Sakkal Majalla" w:hAnsi="Sakkal Majalla" w:cs="Sakkal Majalla"/>
          <w:b/>
          <w:bCs/>
          <w:sz w:val="32"/>
          <w:szCs w:val="32"/>
          <w:lang w:bidi="ar-EG"/>
        </w:rPr>
        <w:lastRenderedPageBreak/>
        <w:t xml:space="preserve"> </w:t>
      </w:r>
      <w:bookmarkStart w:id="88" w:name="_Toc180345089"/>
      <w:r w:rsidRPr="001A6A42">
        <w:rPr>
          <w:rFonts w:ascii="Sakkal Majalla" w:hAnsi="Sakkal Majalla" w:cs="Sakkal Majalla"/>
          <w:b/>
          <w:bCs/>
          <w:sz w:val="32"/>
          <w:szCs w:val="32"/>
          <w:lang w:bidi="ar-EG"/>
        </w:rPr>
        <w:t>1.11.1.2</w:t>
      </w:r>
      <w:r w:rsidR="00D7240B" w:rsidRPr="00D7240B">
        <w:rPr>
          <w:rFonts w:ascii="Sakkal Majalla" w:hAnsi="Sakkal Majalla" w:cs="Sakkal Majalla"/>
          <w:b/>
          <w:bCs/>
          <w:sz w:val="32"/>
          <w:szCs w:val="32"/>
          <w:rtl/>
          <w:lang w:bidi="ar-EG"/>
        </w:rPr>
        <w:t>إطار إدارة المخاطر التشغيلية:</w:t>
      </w:r>
      <w:bookmarkEnd w:id="88"/>
    </w:p>
    <w:p w14:paraId="57AA7B93"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إن من مبادئ بازل الأساسية، مبدأ إطار عمل المخاطر التشغيلية، حيث تضمن مجموعة من الخطوات الواجب اعتمادها وتطبيقها على النحو الآتي:</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(جلول، 2019)</w:t>
      </w:r>
    </w:p>
    <w:p w14:paraId="42538A9F" w14:textId="77777777" w:rsidR="00D7240B" w:rsidRPr="00D7240B" w:rsidRDefault="00D7240B" w:rsidP="003625CD">
      <w:pPr>
        <w:numPr>
          <w:ilvl w:val="0"/>
          <w:numId w:val="29"/>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يتطلب أن يكون لدى المصرف إستراتيجيات وسياسات وإجراءات ملائمة خاصة بإدارة المخاطر التشغيلية.</w:t>
      </w:r>
    </w:p>
    <w:p w14:paraId="19F9D5E6" w14:textId="77777777" w:rsidR="00D7240B" w:rsidRPr="00D7240B" w:rsidRDefault="00D7240B" w:rsidP="003625CD">
      <w:pPr>
        <w:numPr>
          <w:ilvl w:val="0"/>
          <w:numId w:val="29"/>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يجب على مجلس إدارة المصرف الموافقة على الإستراتيجيات والسياسات والإجراءات الخاصة بالمخاطر التشغيلية مع ضرورة مراجعتها بصفة دورية ومنتظمة، على أن يقوم المجلس بالإشراف على تطبيقها بفعالية. </w:t>
      </w:r>
    </w:p>
    <w:p w14:paraId="208F8DC2" w14:textId="77777777" w:rsidR="00D7240B" w:rsidRPr="00D7240B" w:rsidRDefault="00D7240B" w:rsidP="003625CD">
      <w:pPr>
        <w:numPr>
          <w:ilvl w:val="0"/>
          <w:numId w:val="29"/>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يجب على الإدارة التنفيذية بالمصرف دمج الإستراتيجيات والسياسات والإجراءات الخاصة بالمخاطر التشغيلية مع عملية إدارة المخاطر الكلية بالمصرف. </w:t>
      </w:r>
    </w:p>
    <w:p w14:paraId="3E3DFD9B" w14:textId="77777777" w:rsidR="00D7240B" w:rsidRPr="00D7240B" w:rsidRDefault="00D7240B" w:rsidP="003625CD">
      <w:pPr>
        <w:numPr>
          <w:ilvl w:val="0"/>
          <w:numId w:val="29"/>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يجب على السلطات الرقابية مراجعة جودة وشمولية خطط التعافي من الكوارث واستمرارية الأعمال الخاصة بالمصرف.</w:t>
      </w:r>
    </w:p>
    <w:p w14:paraId="6B36EAA3" w14:textId="77777777" w:rsidR="00D7240B" w:rsidRPr="00D7240B" w:rsidRDefault="00D7240B" w:rsidP="003625CD">
      <w:pPr>
        <w:numPr>
          <w:ilvl w:val="0"/>
          <w:numId w:val="29"/>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يجب توفر محاور خاصة بتقنية المعلومات في سياسات وإجراءات المخاطر التشغيلية.</w:t>
      </w:r>
    </w:p>
    <w:p w14:paraId="34D46C6C" w14:textId="77777777" w:rsidR="00D7240B" w:rsidRPr="00D7240B" w:rsidRDefault="00D7240B" w:rsidP="003625CD">
      <w:pPr>
        <w:numPr>
          <w:ilvl w:val="0"/>
          <w:numId w:val="29"/>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يجب توفر بيئة تحتية مناسبة وسليمة خاصة بتكنولوجيا المعلومات، تمكن من توفير معلومات ملائمة وفعالة من أجل:</w:t>
      </w:r>
    </w:p>
    <w:p w14:paraId="545032CA" w14:textId="77777777" w:rsidR="00D7240B" w:rsidRPr="00D7240B" w:rsidRDefault="00D7240B" w:rsidP="003625CD">
      <w:pPr>
        <w:numPr>
          <w:ilvl w:val="0"/>
          <w:numId w:val="30"/>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متابعة المخاطر التشغيلية.</w:t>
      </w:r>
    </w:p>
    <w:p w14:paraId="23B95B22" w14:textId="77777777" w:rsidR="00D7240B" w:rsidRPr="00D7240B" w:rsidRDefault="00D7240B" w:rsidP="003625CD">
      <w:pPr>
        <w:numPr>
          <w:ilvl w:val="0"/>
          <w:numId w:val="30"/>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جمع وتحليل بيانات المخاطر التشغيلية.</w:t>
      </w:r>
    </w:p>
    <w:p w14:paraId="18E9E279" w14:textId="77777777" w:rsid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تحديد آليات الإبلاغ الملائمة على مستوى مجلس إدارة المصرف، والإدارات العليا وخطوط الأعمال، على أن تدعم إدارة استباقية للمخاطر التشغيلية.</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(طاهري، 2019)</w:t>
      </w:r>
    </w:p>
    <w:p w14:paraId="71C1DBE5" w14:textId="77777777" w:rsidR="00581C48" w:rsidRPr="00D7240B" w:rsidRDefault="00581C48" w:rsidP="001A6A42">
      <w:pPr>
        <w:spacing w:line="360" w:lineRule="auto"/>
        <w:ind w:firstLine="720"/>
        <w:jc w:val="both"/>
        <w:rPr>
          <w:rFonts w:ascii="Sakkal Majalla" w:hAnsi="Sakkal Majalla" w:cs="Sakkal Majalla"/>
          <w:sz w:val="28"/>
          <w:szCs w:val="28"/>
          <w:lang w:bidi="ar-EG"/>
        </w:rPr>
      </w:pPr>
    </w:p>
    <w:p w14:paraId="5FA1FB7F" w14:textId="27B6DAB5"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lastRenderedPageBreak/>
        <w:t xml:space="preserve"> </w:t>
      </w:r>
      <w:bookmarkStart w:id="89" w:name="_Toc180345090"/>
      <w:r w:rsidRPr="00581C48">
        <w:rPr>
          <w:rFonts w:ascii="Sakkal Majalla" w:hAnsi="Sakkal Majalla" w:cs="Sakkal Majalla"/>
          <w:b/>
          <w:bCs/>
          <w:sz w:val="32"/>
          <w:szCs w:val="32"/>
          <w:lang w:bidi="ar-EG"/>
        </w:rPr>
        <w:t>2.11.1.2</w:t>
      </w:r>
      <w:r w:rsidR="00D7240B" w:rsidRPr="00D7240B">
        <w:rPr>
          <w:rFonts w:ascii="Sakkal Majalla" w:hAnsi="Sakkal Majalla" w:cs="Sakkal Majalla"/>
          <w:b/>
          <w:bCs/>
          <w:sz w:val="32"/>
          <w:szCs w:val="32"/>
          <w:rtl/>
          <w:lang w:bidi="ar-EG"/>
        </w:rPr>
        <w:t xml:space="preserve">مصادر المخاطر التشغيلية </w:t>
      </w:r>
      <w:proofErr w:type="gramStart"/>
      <w:r w:rsidR="00D7240B" w:rsidRPr="00D7240B">
        <w:rPr>
          <w:rFonts w:ascii="Sakkal Majalla" w:hAnsi="Sakkal Majalla" w:cs="Sakkal Majalla"/>
          <w:b/>
          <w:bCs/>
          <w:sz w:val="32"/>
          <w:szCs w:val="32"/>
          <w:rtl/>
          <w:lang w:bidi="ar-EG"/>
        </w:rPr>
        <w:t>وأنواعها :</w:t>
      </w:r>
      <w:bookmarkEnd w:id="89"/>
      <w:proofErr w:type="gramEnd"/>
    </w:p>
    <w:p w14:paraId="643A122C"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إن تنوع المخاطر التشغيلية يندرج وفق عوامل البيئة الداخلية للمصرف وعوامل بيئة القطاع والعوامل الخارجية، ولذلك فإن احتمال الحدوث أو الأثر المتوقع يختلف تبعاً لدرجة تطور وتعقد الأنشطة والعمليات التي يمارسها البنك، وفي حال حدوث المخاطر التشغيلية فإنه يترتب عليها خسائر غير متوقعة تتطلب وجود مخصصات مخاطر تشغيلية، واستراتيجيات نقل أو الحد منها مثل تنفيذ عقود التأمين مع شركات متخصصة سواء على المباني أو المعدات والأجهزة المستخدمة أو الأنظمة أو الموارد البشرية أو تأمين النقد وغيرها من السياسات والإجراءات المتبعة وقد بينت مقررات لجنة بازل مجموعة من تركيبة المخاطر التشغيلية فيما يلي نذكر أهمها :</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(باقر، 2020)</w:t>
      </w:r>
    </w:p>
    <w:p w14:paraId="22D8166D" w14:textId="77777777" w:rsidR="00D7240B" w:rsidRPr="00D7240B" w:rsidRDefault="00D7240B" w:rsidP="003625CD">
      <w:pPr>
        <w:numPr>
          <w:ilvl w:val="0"/>
          <w:numId w:val="31"/>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الاحتيال المالي الداخلي والخارجي): إن عمليات الاحتيال من قبل أطراف داخلية أو خارجية أو مشاركة أطراف داخلية مع أطراف خارجية يشكل أكبر خطورة تهدد ديمومة نشاطات البنك واستقراره وخاصة إذا تم ممارسة الاحتيال من قبل مستويات إدارية عليا، حيث يصعب كشفها وضبطها </w:t>
      </w:r>
      <w:proofErr w:type="gramStart"/>
      <w:r w:rsidRPr="00D7240B">
        <w:rPr>
          <w:rFonts w:ascii="Sakkal Majalla" w:hAnsi="Sakkal Majalla" w:cs="Sakkal Majalla"/>
          <w:sz w:val="28"/>
          <w:szCs w:val="28"/>
          <w:rtl/>
        </w:rPr>
        <w:t>وقياسها ،</w:t>
      </w:r>
      <w:proofErr w:type="gramEnd"/>
      <w:r w:rsidRPr="00D7240B">
        <w:rPr>
          <w:rFonts w:ascii="Sakkal Majalla" w:hAnsi="Sakkal Majalla" w:cs="Sakkal Majalla"/>
          <w:sz w:val="28"/>
          <w:szCs w:val="28"/>
          <w:rtl/>
        </w:rPr>
        <w:t xml:space="preserve"> وقد عرف الاحتيال بأنه: فعل بسوء نية يهدف إلى الحصول على منفعة شخصية ويترتب عنه الحاق أضرار جسيمة بالمنظمة"؛</w:t>
      </w:r>
    </w:p>
    <w:p w14:paraId="56E1116A" w14:textId="77777777" w:rsidR="00D7240B" w:rsidRPr="00D7240B" w:rsidRDefault="00D7240B" w:rsidP="003625CD">
      <w:pPr>
        <w:numPr>
          <w:ilvl w:val="0"/>
          <w:numId w:val="31"/>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الاختلاس يتم من خلال ضعف أنظمة الرقابة داخل البنك على الموارد البشرية وهو الأكثر شيوعاً؛ </w:t>
      </w:r>
    </w:p>
    <w:p w14:paraId="1365E3BB" w14:textId="77777777" w:rsidR="00D7240B" w:rsidRPr="00D7240B" w:rsidRDefault="00D7240B" w:rsidP="003625CD">
      <w:pPr>
        <w:numPr>
          <w:ilvl w:val="0"/>
          <w:numId w:val="31"/>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الممارسات المتعلقة بالمتعاملين والمنتجات والخدمات المقدمة: تحدث نتيجة ضعف في الموارد البشرية والإمكانيات وتشير إلى ضعف إستراتيجيات الموارد البشرية وخطة التدريب والتعاقب الوظيفي؛</w:t>
      </w:r>
    </w:p>
    <w:p w14:paraId="46DE36B4" w14:textId="77777777" w:rsidR="00D7240B" w:rsidRPr="00D7240B" w:rsidRDefault="00D7240B" w:rsidP="003625CD">
      <w:pPr>
        <w:numPr>
          <w:ilvl w:val="0"/>
          <w:numId w:val="31"/>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توقف العمل والخلل في الأنظمة: ينتج عن خلل أو انقطاع في الخدمات والتقنيات المتعلقة بتكنولوجيا المعلومات والاتصال؛ </w:t>
      </w:r>
    </w:p>
    <w:p w14:paraId="55E572F4" w14:textId="77777777" w:rsidR="00D7240B" w:rsidRPr="00D7240B" w:rsidRDefault="00D7240B" w:rsidP="003625CD">
      <w:pPr>
        <w:numPr>
          <w:ilvl w:val="0"/>
          <w:numId w:val="31"/>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الجرائم الإلكترونية وذلك نتيجة استخدام التقنيات الآلية الحديثة في جميع النشاطات المصرفية، مثل: الصراف الآلي، بطاقات الائتمان الاختلاس الإلكتروني؛ </w:t>
      </w:r>
    </w:p>
    <w:p w14:paraId="5E77D321" w14:textId="77777777" w:rsidR="00D7240B" w:rsidRPr="00D7240B" w:rsidRDefault="00D7240B" w:rsidP="003625CD">
      <w:pPr>
        <w:numPr>
          <w:ilvl w:val="0"/>
          <w:numId w:val="31"/>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الأضرار في الموجودات المادية جراء كارثة طبيعية أو أي أحداث أخرى؛</w:t>
      </w:r>
    </w:p>
    <w:p w14:paraId="35EB86AF"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lastRenderedPageBreak/>
        <w:t xml:space="preserve">لقد بدأت في أوائل التسعينيات الأدبيات الإدارية التي تتناول المواضيع التي تتعلق بإدارة مخاطر الأعمال التي تتعرض لها من حالات عدم التأكد والاحتمالات غير المتوقعة والنتائج المترتبة عليها وأساليب مواجهتها، مما يسمح بفهم أفضل لهذه الظروف ووضع الخطط للتقليل من آثارها واستغلال الفرص الإيجابية. لذا فإن عملية إدارة المخاطر تتضمن عدة خطوات وهي تحديد المخاطر وتحليلها وتقويمها وخيارات التعامل </w:t>
      </w:r>
      <w:proofErr w:type="gramStart"/>
      <w:r w:rsidRPr="00D7240B">
        <w:rPr>
          <w:rFonts w:ascii="Sakkal Majalla" w:hAnsi="Sakkal Majalla" w:cs="Sakkal Majalla"/>
          <w:sz w:val="28"/>
          <w:szCs w:val="28"/>
          <w:rtl/>
        </w:rPr>
        <w:t>معها .</w:t>
      </w:r>
      <w:proofErr w:type="gramEnd"/>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إنجرو</w:t>
      </w:r>
      <w:proofErr w:type="spellEnd"/>
      <w:r w:rsidRPr="00D7240B">
        <w:rPr>
          <w:rFonts w:ascii="Sakkal Majalla" w:hAnsi="Sakkal Majalla" w:cs="Sakkal Majalla"/>
          <w:sz w:val="28"/>
          <w:szCs w:val="28"/>
          <w:rtl/>
        </w:rPr>
        <w:t>، 2023)</w:t>
      </w:r>
    </w:p>
    <w:p w14:paraId="279ABE6B"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ومن هنا نستطيع القول بأن إدارة المخاطر للأعمال تقع على عاتق الإدارة وذلك من خلال تصميم وتنفيذ برامج إدارة المخاطر داخل المنظمة والمشاريع التي تنفذها.</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(نصر الدين، 2020)</w:t>
      </w:r>
    </w:p>
    <w:p w14:paraId="54371F79" w14:textId="04D48392"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t xml:space="preserve"> </w:t>
      </w:r>
      <w:bookmarkStart w:id="90" w:name="_Toc180345091"/>
      <w:r w:rsidRPr="00581C48">
        <w:rPr>
          <w:rFonts w:ascii="Sakkal Majalla" w:hAnsi="Sakkal Majalla" w:cs="Sakkal Majalla"/>
          <w:b/>
          <w:bCs/>
          <w:sz w:val="32"/>
          <w:szCs w:val="32"/>
          <w:lang w:bidi="ar-EG"/>
        </w:rPr>
        <w:t>3.11.1.2</w:t>
      </w:r>
      <w:r w:rsidR="00D7240B" w:rsidRPr="00D7240B">
        <w:rPr>
          <w:rFonts w:ascii="Sakkal Majalla" w:hAnsi="Sakkal Majalla" w:cs="Sakkal Majalla"/>
          <w:b/>
          <w:bCs/>
          <w:sz w:val="32"/>
          <w:szCs w:val="32"/>
          <w:rtl/>
          <w:lang w:bidi="ar-EG"/>
        </w:rPr>
        <w:t>مفهوم المخاطر</w:t>
      </w:r>
      <w:bookmarkEnd w:id="90"/>
    </w:p>
    <w:p w14:paraId="61BF4AA2"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تناولت العديد من الدراسات والأبحاث العلمية والمهنية المتخصصة في مجال الأعمال أهمية إدارة المخاطر، وأكدت هذه الدراسات ارتباط مخاطر بيئة وطبيعة الأعمال ومع التغير الذي صاحب الثورة الصناعية والذي نتج عنه كبر حجم وتعقيدات الأعمال، وأن المخاطر هي إمكانية حدوث انحراف معاكس عن النتيجة المتوقعة أو المأمولة، وأن الهدف الرئيسي الإدارة المخاطر هو قياس المخاطر من اجل مراقبتها والتحكم فيها.</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(طاحون، 2019)</w:t>
      </w:r>
    </w:p>
    <w:p w14:paraId="029F155A"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المخاطرة هي احتمالات الخسارة أو الربح المترتبة على حالة عدم التأكد أو اليقين بالمقابل تم تعريف المخاطرة على انها احتمال وقوع احداث سلبية تؤثر على تحقيق الأهداف"(</w:t>
      </w:r>
      <w:proofErr w:type="spellStart"/>
      <w:r w:rsidRPr="00D7240B">
        <w:rPr>
          <w:rFonts w:ascii="Sakkal Majalla" w:hAnsi="Sakkal Majalla" w:cs="Sakkal Majalla"/>
          <w:sz w:val="28"/>
          <w:szCs w:val="28"/>
          <w:rtl/>
        </w:rPr>
        <w:t>زويتة</w:t>
      </w:r>
      <w:proofErr w:type="spellEnd"/>
      <w:r w:rsidRPr="00D7240B">
        <w:rPr>
          <w:rFonts w:ascii="Sakkal Majalla" w:hAnsi="Sakkal Majalla" w:cs="Sakkal Majalla"/>
          <w:sz w:val="28"/>
          <w:szCs w:val="28"/>
          <w:rtl/>
        </w:rPr>
        <w:t>، 2020)</w:t>
      </w:r>
    </w:p>
    <w:p w14:paraId="033655A1" w14:textId="67C83780"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فالمخاطر عنصر رئيسي في الاعمال فمع كل قرار يتخذ تظهر المخاطر ويشار إلى أنها تحدث عندما يكون المطلوب المفاضلة بين بديلين أو أكثر يكون ناتج أي منهم يتسم بعدم التأكد.</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(جنيدي، 2020)</w:t>
      </w:r>
    </w:p>
    <w:p w14:paraId="567FAA8C"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 xml:space="preserve">وقد ساهمت التطورات الاقتصادية والمعلوماتية في ظهور مفهوم ادارة المخاطر، حيث ينظر الى المخاطر التي تواجه المنظمات نظرة متكاملة تتضمن مجالات مثل مخاطر التشغيل، مخاطر السيولة المخاطر الاستراتيجية المخاطر المعلوماتية المخاطر التسويقية المخاطر القانونية المخاطر القابلة للتامين، </w:t>
      </w:r>
      <w:proofErr w:type="gramStart"/>
      <w:r w:rsidRPr="00D7240B">
        <w:rPr>
          <w:rFonts w:ascii="Sakkal Majalla" w:hAnsi="Sakkal Majalla" w:cs="Sakkal Majalla"/>
          <w:sz w:val="28"/>
          <w:szCs w:val="28"/>
          <w:rtl/>
        </w:rPr>
        <w:t>وكذلك  المخاطر</w:t>
      </w:r>
      <w:proofErr w:type="gramEnd"/>
      <w:r w:rsidRPr="00D7240B">
        <w:rPr>
          <w:rFonts w:ascii="Sakkal Majalla" w:hAnsi="Sakkal Majalla" w:cs="Sakkal Majalla"/>
          <w:sz w:val="28"/>
          <w:szCs w:val="28"/>
          <w:rtl/>
        </w:rPr>
        <w:t xml:space="preserve"> التي تهدد حياة المشروع.</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(بوسعيد، 2019)</w:t>
      </w:r>
    </w:p>
    <w:p w14:paraId="7ABEAB61"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lastRenderedPageBreak/>
        <w:t>بينما عرفت المخاطر على انه فرصه لحدوث شيء من شأنه ان يكون له تأثير على اهداف المشروع وتشمل امكانية الخسارة أو النجاح أو انحراف النتائج عن المطلوب أو المخطط له أو كنتيجة لعدم اليقين المرتبطة باتخاذ القرارات بشأن عمل معين من اجل تجنبه وقد اعتبر كجزء من المشروع.</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(جلول، 2019)</w:t>
      </w:r>
    </w:p>
    <w:p w14:paraId="7FC19601"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يمكن أن نستنتج من خلال التعريفات السابقة أن المخاطر هي وقوع حدث معين محتمل الحدوث له تأثير هذا الحدث اذا كان ينبغي ان يحدث ( المخاطر - احتمال الحدث غير المؤكد - شدة تأثيره ) ، وان ادارة المخاطر هي عملية مستمرة تتضمن عددا من الخطوات لتحديد وتحليل وتقييم المخاطر في ضوء الاهداف والاعمال واعداد تقارير عنها توضح الفرص والتهديدات واتخاذ القرار الخاص بطريقة التعامل مع المخاطر سواء بالتجنب او القبول أو التخفيض أو النقل، واعداد تقارير عن المخاطر المتبقية حيث انه لا يمكن تجنب جميع المخاطر أو تخفيض حدتها بشكل كامل.</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(طاهري، 2019)</w:t>
      </w:r>
    </w:p>
    <w:p w14:paraId="40A4A89D"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لذا على إدارة الأعمال تقبل جزء من الخسائر مخاطر متبقية الأمر الذي يستوجب على رجال الاعمال القائمة عليها ضرورة ادارة هذه المخاطر حتى تتمكن من النجاح وتحقيق اهدافها.</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(باقر، 2020)</w:t>
      </w:r>
    </w:p>
    <w:p w14:paraId="07E55971" w14:textId="03BDC046"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t xml:space="preserve"> </w:t>
      </w:r>
      <w:bookmarkStart w:id="91" w:name="_Toc180345092"/>
      <w:r w:rsidRPr="00581C48">
        <w:rPr>
          <w:rFonts w:ascii="Sakkal Majalla" w:hAnsi="Sakkal Majalla" w:cs="Sakkal Majalla"/>
          <w:b/>
          <w:bCs/>
          <w:sz w:val="32"/>
          <w:szCs w:val="32"/>
          <w:lang w:bidi="ar-EG"/>
        </w:rPr>
        <w:t>4.11.1.2</w:t>
      </w:r>
      <w:r w:rsidR="00D7240B" w:rsidRPr="00D7240B">
        <w:rPr>
          <w:rFonts w:ascii="Sakkal Majalla" w:hAnsi="Sakkal Majalla" w:cs="Sakkal Majalla"/>
          <w:b/>
          <w:bCs/>
          <w:sz w:val="32"/>
          <w:szCs w:val="32"/>
          <w:rtl/>
          <w:lang w:bidi="ar-EG"/>
        </w:rPr>
        <w:t>نشأة إدارة المخاطر الحديثة:</w:t>
      </w:r>
      <w:bookmarkEnd w:id="91"/>
    </w:p>
    <w:p w14:paraId="04A505B1"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 xml:space="preserve">استخدم مصطلح إدارة المخاطر في أوائل الخمسينيات، وكان أول من أشار إلى هذا المفهوم هو هارفارد بيزنس 1956 حيث طرح المؤلف ان يكون ضمن وظائف المنظمة موظف مسؤول عن إدارة " مخاطر المنظمة، وتغير مفهوم ادارة التأمين الى ادارة المخاطر خلال فترة زمنية متوازية مع تطور علم إدارة المخاطر الأكاديمي، ومما لا شك فيه أن الأبحاث والدراسات دعمت وساعدت في تطورات تطبيق هذا المفهوم في قطاع الشركات </w:t>
      </w:r>
      <w:proofErr w:type="gramStart"/>
      <w:r w:rsidRPr="00D7240B">
        <w:rPr>
          <w:rFonts w:ascii="Sakkal Majalla" w:hAnsi="Sakkal Majalla" w:cs="Sakkal Majalla"/>
          <w:sz w:val="28"/>
          <w:szCs w:val="28"/>
          <w:rtl/>
        </w:rPr>
        <w:t>والمؤسسات .</w:t>
      </w:r>
      <w:proofErr w:type="gramEnd"/>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إنجرو</w:t>
      </w:r>
      <w:proofErr w:type="spellEnd"/>
      <w:r w:rsidRPr="00D7240B">
        <w:rPr>
          <w:rFonts w:ascii="Sakkal Majalla" w:hAnsi="Sakkal Majalla" w:cs="Sakkal Majalla"/>
          <w:sz w:val="28"/>
          <w:szCs w:val="28"/>
          <w:rtl/>
        </w:rPr>
        <w:t>، 2023)</w:t>
      </w:r>
    </w:p>
    <w:p w14:paraId="49D80F46"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لذا فان المخاطر تمر بعدة مراحل منها:</w:t>
      </w:r>
    </w:p>
    <w:p w14:paraId="00CEBE36" w14:textId="77777777" w:rsidR="00D7240B" w:rsidRPr="00D7240B" w:rsidRDefault="00D7240B" w:rsidP="003625CD">
      <w:pPr>
        <w:numPr>
          <w:ilvl w:val="0"/>
          <w:numId w:val="32"/>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 xml:space="preserve">مرحلة الميلاد ويطلق عليها مرحلة التحذير او الانذار المبكر للمخاطر، ومن العوامل الاساسية في التعامل مع المخاطر في مرحلة الميلاد قوة إدراك متخذ القرار وخبرته في تتبع المخاطر ومحاولة القضاء عليها في هذه المرحلة او ايقاف نموها مؤقتا دون أن تصل حدتها إلى مرحلة </w:t>
      </w:r>
      <w:proofErr w:type="gramStart"/>
      <w:r w:rsidRPr="00D7240B">
        <w:rPr>
          <w:rFonts w:ascii="Sakkal Majalla" w:hAnsi="Sakkal Majalla" w:cs="Sakkal Majalla"/>
          <w:sz w:val="28"/>
          <w:szCs w:val="28"/>
          <w:rtl/>
        </w:rPr>
        <w:t>الصدام .</w:t>
      </w:r>
      <w:proofErr w:type="gramEnd"/>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(نصر الدين، 2020)</w:t>
      </w:r>
    </w:p>
    <w:p w14:paraId="1663BF90"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lastRenderedPageBreak/>
        <w:t>وفي هذه المرحلة تظهر المخاطر لأول مره حيث تبدو في الوهلة الأولى على شكل إحساس مبهم ، ووجود شيء ما ينذر بوجود خطر ، ولكن هذا الخطر يكون مبهما غير واضح المعالم أو الاتجاه او الحجم الذي سيصل اليه ، وذلك بسبب عدم توفر المعلومات حول اسبابها أو المجالات التي ستخضع لها ومن هنا يكون إدراك متخذ القرار ذا أهمية بالغة في التعامل مع الخطر في هذه المرحلة بالذات حيث يكون محور هذا التعامل هو كيفية تنفيس هذه المخاطر وتفريغها وافقادها مرتكزات نموها قبل تجميدها أو القضاء عليها دون أن تحقق اي خسارة ودون ان تصل الى حدتها ، وهذا الأمر يعتمد على قدرة وحنكة وخبرة متخذ القرار، والذي يعتبر عاملا أساسيا في التعامل مع المخاطر وحسن إدارتها بما يحقق اهداف الكيان في البقاء والتطور .</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(طاحون، 2019)</w:t>
      </w:r>
    </w:p>
    <w:p w14:paraId="0BB8B5A8" w14:textId="77777777" w:rsidR="00D7240B" w:rsidRPr="00D7240B" w:rsidRDefault="00D7240B" w:rsidP="003625CD">
      <w:pPr>
        <w:numPr>
          <w:ilvl w:val="0"/>
          <w:numId w:val="3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مرحلة النمو والاتساع عندما لا ينتبه متخذ القرار الى خطورة المخاطر في المرحلة السابقة مرحلة الميلاد فان المخاطر تنمو وتتسع لتصل الى مرحلة النمو والاتساع، بحيث تظهر بوضوح وبشكل لا يسمح بإنكارها، ثم تتوسع لتصل الى أطراف جديده سواء لان خطرها امتد إليهم أو لخوفهم من نتائجها.</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زويتة</w:t>
      </w:r>
      <w:proofErr w:type="spellEnd"/>
      <w:r w:rsidRPr="00D7240B">
        <w:rPr>
          <w:rFonts w:ascii="Sakkal Majalla" w:hAnsi="Sakkal Majalla" w:cs="Sakkal Majalla"/>
          <w:sz w:val="28"/>
          <w:szCs w:val="28"/>
          <w:rtl/>
        </w:rPr>
        <w:t>، 2020)</w:t>
      </w:r>
    </w:p>
    <w:p w14:paraId="481DB1CE"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ومن هنا ومن منطلق الحرص على مصالحهم يقومون بتنبيه متخذ القرار بوجود الخطر ويطالبونه بالتدخل السريع والحاسم قبل ان يستفحل امره ويصل الى قمة نضجه وعنفه، وهنا يتحتم على متخذ القرار التدخل لإفقاد المخاطر قوتها وروافدها المحفزة لها، وذلك من خلال حصر العناصر الخارجية الداعمة لها وعزلها تماما وايقاف نموها تماما بإيقافها عند المستوى الذي وصلت اليه مع التأكيد بعدم السماح </w:t>
      </w:r>
      <w:proofErr w:type="gramStart"/>
      <w:r w:rsidRPr="00D7240B">
        <w:rPr>
          <w:rFonts w:ascii="Sakkal Majalla" w:hAnsi="Sakkal Majalla" w:cs="Sakkal Majalla"/>
          <w:sz w:val="28"/>
          <w:szCs w:val="28"/>
          <w:rtl/>
        </w:rPr>
        <w:t>بتطورها .</w:t>
      </w:r>
      <w:proofErr w:type="gramEnd"/>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(جنيدي، 2020)</w:t>
      </w:r>
    </w:p>
    <w:p w14:paraId="363AFDC5" w14:textId="77777777" w:rsidR="00D7240B" w:rsidRPr="00D7240B" w:rsidRDefault="00D7240B" w:rsidP="00D7240B">
      <w:pPr>
        <w:tabs>
          <w:tab w:val="right" w:pos="843"/>
        </w:tabs>
        <w:spacing w:line="360" w:lineRule="auto"/>
        <w:rPr>
          <w:rFonts w:ascii="Sakkal Majalla" w:hAnsi="Sakkal Majalla" w:cs="Sakkal Majalla"/>
          <w:sz w:val="28"/>
          <w:szCs w:val="28"/>
          <w:lang w:bidi="ar-EG"/>
        </w:rPr>
      </w:pPr>
      <w:r w:rsidRPr="00D7240B">
        <w:rPr>
          <w:rFonts w:ascii="Sakkal Majalla" w:hAnsi="Sakkal Majalla" w:cs="Sakkal Majalla"/>
          <w:sz w:val="28"/>
          <w:szCs w:val="28"/>
          <w:rtl/>
        </w:rPr>
        <w:t xml:space="preserve">حيث يغديها في هذه المرحلة نوعان من المغذيات هما: </w:t>
      </w:r>
    </w:p>
    <w:p w14:paraId="10264D21" w14:textId="77777777" w:rsidR="00D7240B" w:rsidRPr="00D7240B" w:rsidRDefault="00D7240B" w:rsidP="003625CD">
      <w:pPr>
        <w:numPr>
          <w:ilvl w:val="0"/>
          <w:numId w:val="33"/>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مغذيات ومحفزات ذاتيه مستمدة من ذات المخاطر تكونت معها في مرحلة الميلاد.</w:t>
      </w:r>
    </w:p>
    <w:p w14:paraId="2869A74F" w14:textId="77777777" w:rsidR="00D7240B" w:rsidRPr="00D7240B" w:rsidRDefault="00D7240B" w:rsidP="003625CD">
      <w:pPr>
        <w:numPr>
          <w:ilvl w:val="0"/>
          <w:numId w:val="33"/>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مغذيات ومحفزات خارجية استمدتها المخاطر وتفاعلت معها واضافت اليها قوة دفع جديدة وقدرة على النمو والاتساع، وفي هذه المرحلة يتزايد الاحساس بالمخاطر ولا يستطيع متخذ القرار ان ينكر وجودها نظرا لوجود ضغوطات مباشرة قد تسببها المخاطر.</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(جلول، 2019)</w:t>
      </w:r>
    </w:p>
    <w:p w14:paraId="78443DA4" w14:textId="77777777" w:rsidR="00D7240B" w:rsidRPr="00D7240B" w:rsidRDefault="00D7240B" w:rsidP="003625CD">
      <w:pPr>
        <w:numPr>
          <w:ilvl w:val="0"/>
          <w:numId w:val="3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lastRenderedPageBreak/>
        <w:t>مرحلة النضوج على الرغم من ندرة الوصول المخاطر الى هذه المرحلة، الا انها تحدث عندما يكون متخذ القرار على درجة عالية من الضعف او الجهل، أو عندما يكون متخذ القرار محاطا بأشخاص يتمتعون بدرجة عالية من النفاق والجهل بحيث يثنون عليه ويمدحونه ويصورون له أخطاؤه وكأنها حسنات، أو من أحد الأسباب أيضا سوء التخطيط أو القصور والاخفاق في عملية الادارة. ومن هنا تزداد المخاطر سوءا وتفاقما بحيث يصبح من الصعب التصدي لها او السيطرة عليها، فيصبح لابد من التصادم معها بحيث انها من الممكن أن تطيح بالمؤسسة أو المنظمة أو تؤثر عليها بشكل او باخر.</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(بوسعيد، 2019)</w:t>
      </w:r>
    </w:p>
    <w:p w14:paraId="6CFDA267" w14:textId="77777777" w:rsidR="00D7240B" w:rsidRPr="00D7240B" w:rsidRDefault="00D7240B" w:rsidP="003625CD">
      <w:pPr>
        <w:numPr>
          <w:ilvl w:val="0"/>
          <w:numId w:val="3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مرحلة الانحسار والتقلص وتصل المخاطر الى هذه المرحلة عندما تفقد جزءا مهما من القوة الدافعة لها مما يؤدي بها الى الانحسار بل والارتداد الى الخلف احيانا ، مع ملاحظة أن بعض المخاطر تتجدد لها قوة دفع جديدة وخاصة عندما لا يستجيب متخذ القرار للضغط الذي ولدته المخاطر ، والمتمثل بإجراء التغيرات المطلوبة للمخاطر وفق ما أفرزته المستجدات على ارض الواقع ، أو بالعمل على استقطاب عناصر المخاطر المحركة لها ، وفي هذه الحالة تشكل حالة عدم الاستقرار الأمر الذي يؤدي الى تدمير المنظمات أحيانا وذلك لعدم القدرة على النمو المتوازن او عدم ايجاد التوازن المطلوب بين القوى المتصارعة في النظام .</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(طاهري، 2019)</w:t>
      </w:r>
    </w:p>
    <w:p w14:paraId="594C43ED" w14:textId="77777777" w:rsidR="00D7240B" w:rsidRDefault="00D7240B" w:rsidP="003625CD">
      <w:pPr>
        <w:numPr>
          <w:ilvl w:val="0"/>
          <w:numId w:val="3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مرحلة الإخفاء وغالبا ما تصل المخاطر الى هذه المرحلة وذلك عندما تفقد بشكل شبه تام مظاهر جميع قوى الدفع المولدة لها أو لعناصرها وينتهي الاهتمام بها والحديث عنها ، باعتبارها حدثا تاريخيا قد انحسر امره او انتهى ، ولكن هذا الانحسار يجب ان يكون دافعا لمنظمة الاعمال التي تعرضت لهذه المخاطر وذلك لإعادة البناء وليس للتكيف ، وذلك لان التكيف سيبقي على اثار ونتائج المخاطر بعد انحسارها ، اما اعادة البناء فانه يعني علاج هذه الآثار والنتائج ، حتى تستعيد المنظمة عافيتها وتمارس نشاطاتها الطبيعية وفقا للتغيرات الجسيمة التي حدثت لهذه المنظمة.</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(باقر، 2020)</w:t>
      </w:r>
    </w:p>
    <w:p w14:paraId="55AC5AA5" w14:textId="77777777" w:rsidR="00581C48" w:rsidRDefault="00581C48" w:rsidP="00581C48">
      <w:pPr>
        <w:tabs>
          <w:tab w:val="right" w:pos="843"/>
        </w:tabs>
        <w:spacing w:line="360" w:lineRule="auto"/>
        <w:jc w:val="both"/>
        <w:rPr>
          <w:rFonts w:ascii="Sakkal Majalla" w:hAnsi="Sakkal Majalla" w:cs="Sakkal Majalla"/>
          <w:sz w:val="28"/>
          <w:szCs w:val="28"/>
        </w:rPr>
      </w:pPr>
    </w:p>
    <w:p w14:paraId="3647E5BB" w14:textId="77777777" w:rsidR="00581C48" w:rsidRDefault="00581C48" w:rsidP="00581C48">
      <w:pPr>
        <w:tabs>
          <w:tab w:val="right" w:pos="843"/>
        </w:tabs>
        <w:spacing w:line="360" w:lineRule="auto"/>
        <w:jc w:val="both"/>
        <w:rPr>
          <w:rFonts w:ascii="Sakkal Majalla" w:hAnsi="Sakkal Majalla" w:cs="Sakkal Majalla"/>
          <w:sz w:val="28"/>
          <w:szCs w:val="28"/>
        </w:rPr>
      </w:pPr>
    </w:p>
    <w:p w14:paraId="17E92A5F" w14:textId="77777777" w:rsidR="00581C48" w:rsidRPr="00D7240B" w:rsidRDefault="00581C48" w:rsidP="00581C48">
      <w:pPr>
        <w:tabs>
          <w:tab w:val="right" w:pos="843"/>
        </w:tabs>
        <w:spacing w:line="360" w:lineRule="auto"/>
        <w:jc w:val="both"/>
        <w:rPr>
          <w:rFonts w:ascii="Sakkal Majalla" w:hAnsi="Sakkal Majalla" w:cs="Sakkal Majalla"/>
          <w:sz w:val="28"/>
          <w:szCs w:val="28"/>
          <w:lang w:bidi="ar-EG"/>
        </w:rPr>
      </w:pPr>
    </w:p>
    <w:p w14:paraId="5DD6B456" w14:textId="5F330654" w:rsidR="00D7240B" w:rsidRPr="00D7240B" w:rsidRDefault="001A6A42" w:rsidP="00581C48">
      <w:pPr>
        <w:tabs>
          <w:tab w:val="right" w:pos="843"/>
        </w:tabs>
        <w:spacing w:line="360" w:lineRule="auto"/>
        <w:outlineLvl w:val="2"/>
        <w:rPr>
          <w:rFonts w:ascii="Sakkal Majalla" w:hAnsi="Sakkal Majalla" w:cs="Sakkal Majalla"/>
          <w:b/>
          <w:bCs/>
          <w:sz w:val="32"/>
          <w:szCs w:val="32"/>
          <w:rtl/>
          <w:lang w:bidi="ar-EG"/>
        </w:rPr>
      </w:pPr>
      <w:r w:rsidRPr="00581C48">
        <w:rPr>
          <w:rFonts w:ascii="Sakkal Majalla" w:hAnsi="Sakkal Majalla" w:cs="Sakkal Majalla"/>
          <w:b/>
          <w:bCs/>
          <w:sz w:val="32"/>
          <w:szCs w:val="32"/>
          <w:lang w:bidi="ar-EG"/>
        </w:rPr>
        <w:lastRenderedPageBreak/>
        <w:t xml:space="preserve"> </w:t>
      </w:r>
      <w:bookmarkStart w:id="92" w:name="_Toc180345093"/>
      <w:r w:rsidRPr="00581C48">
        <w:rPr>
          <w:rFonts w:ascii="Sakkal Majalla" w:hAnsi="Sakkal Majalla" w:cs="Sakkal Majalla"/>
          <w:b/>
          <w:bCs/>
          <w:sz w:val="32"/>
          <w:szCs w:val="32"/>
          <w:lang w:bidi="ar-EG"/>
        </w:rPr>
        <w:t>5.11.1.2</w:t>
      </w:r>
      <w:r w:rsidR="00D7240B" w:rsidRPr="00D7240B">
        <w:rPr>
          <w:rFonts w:ascii="Sakkal Majalla" w:hAnsi="Sakkal Majalla" w:cs="Sakkal Majalla"/>
          <w:b/>
          <w:bCs/>
          <w:sz w:val="32"/>
          <w:szCs w:val="32"/>
          <w:rtl/>
          <w:lang w:bidi="ar-EG"/>
        </w:rPr>
        <w:t>انواع المخاطر</w:t>
      </w:r>
      <w:bookmarkEnd w:id="92"/>
    </w:p>
    <w:p w14:paraId="10D12DE6"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من الصعب تحديد انواع المخاطر التي من الممكن ان تحدث في منظمات الاعمال، إلا أن هناك بعض المخاطر التي يمكن للمنظمة من ملاحظة مؤشرات معينة تدل على توقع حدوثها، وهناك نوعين اساسيين من المخاطر التي يمكن ان تتعرض لها المنظمات:</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إنجرو</w:t>
      </w:r>
      <w:proofErr w:type="spellEnd"/>
      <w:r w:rsidRPr="00D7240B">
        <w:rPr>
          <w:rFonts w:ascii="Sakkal Majalla" w:hAnsi="Sakkal Majalla" w:cs="Sakkal Majalla"/>
          <w:sz w:val="28"/>
          <w:szCs w:val="28"/>
          <w:rtl/>
        </w:rPr>
        <w:t>، 2023)</w:t>
      </w:r>
    </w:p>
    <w:p w14:paraId="43DA7E30" w14:textId="77777777" w:rsidR="00D7240B" w:rsidRPr="00D7240B" w:rsidRDefault="00D7240B" w:rsidP="003625CD">
      <w:pPr>
        <w:numPr>
          <w:ilvl w:val="0"/>
          <w:numId w:val="34"/>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مخاطر مفاجئة وهي تلك المخاطر التي تحدث فجأة ودون سابق انذار، مثل تعرض المنشأة الى حريق او حادث انفجار أو هزة ارضية وهي التي ترتكز على اسباب مادية او قانونية </w:t>
      </w:r>
      <w:proofErr w:type="gramStart"/>
      <w:r w:rsidRPr="00D7240B">
        <w:rPr>
          <w:rFonts w:ascii="Sakkal Majalla" w:hAnsi="Sakkal Majalla" w:cs="Sakkal Majalla"/>
          <w:sz w:val="28"/>
          <w:szCs w:val="28"/>
          <w:rtl/>
        </w:rPr>
        <w:t>جلدة ،</w:t>
      </w:r>
      <w:proofErr w:type="gramEnd"/>
    </w:p>
    <w:p w14:paraId="3027C2AB" w14:textId="77777777" w:rsidR="00D7240B" w:rsidRPr="00D7240B" w:rsidRDefault="00D7240B" w:rsidP="003625CD">
      <w:pPr>
        <w:numPr>
          <w:ilvl w:val="0"/>
          <w:numId w:val="34"/>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المخاطر التراكمية غير </w:t>
      </w:r>
      <w:proofErr w:type="gramStart"/>
      <w:r w:rsidRPr="00D7240B">
        <w:rPr>
          <w:rFonts w:ascii="Sakkal Majalla" w:hAnsi="Sakkal Majalla" w:cs="Sakkal Majalla"/>
          <w:sz w:val="28"/>
          <w:szCs w:val="28"/>
          <w:rtl/>
        </w:rPr>
        <w:t>الملموسة :</w:t>
      </w:r>
      <w:proofErr w:type="gramEnd"/>
      <w:r w:rsidRPr="00D7240B">
        <w:rPr>
          <w:rFonts w:ascii="Sakkal Majalla" w:hAnsi="Sakkal Majalla" w:cs="Sakkal Majalla"/>
          <w:sz w:val="28"/>
          <w:szCs w:val="28"/>
          <w:rtl/>
        </w:rPr>
        <w:t xml:space="preserve"> وهي تلك المخاطر التي تتعلق بالكفاءة والاتصال والعلاقة بين الاطراف بشكل عام، حيث انه بالإمكان توقع حدوثها وذلك كون ان عملية تشكيلها وتفاعل اسبابها تأخذ وقتا طويلا قبل ان تحدث، وبالتالي فان هذه المخاطر تتطور مع مرور الزمن.</w:t>
      </w:r>
    </w:p>
    <w:p w14:paraId="0063DBB0"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وهناك مخاطر تتعلق بعدم توفير الموارد البشرية المطلوبة والعمالة اللازمة، واخرى تتعلق بعدم الوفاء بالالتزامات التعاقدية كنتيجة لعدم ملاءمة إدارة المخاطر أو عدم الالتزام بتطبيقها بشكل صحيح.</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(نصر الدين، 2020)</w:t>
      </w:r>
    </w:p>
    <w:p w14:paraId="11EF9FF2"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واوضحت دراسات في مجال ادارة الاعمال في تكنولوجيا المعلومات بان تطبيق ادارة المخاطر أثر على اداء الاعمال من حيث الفعالية وتحسين الاداء وتعزيز الانتاجية، وان عدم وجود ادارة المخاطر الاعمال هو أحد أسباب فشل الاعمال، مثل زيادة التكلفة وقلة جودة الأداء... الخ.</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(طاحون، 2019)</w:t>
      </w:r>
    </w:p>
    <w:p w14:paraId="30D7B273"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حيث صنفت مخاطر المشاريع او الاعمال اعتمادا على المخاطر التي قد تواجه المنظمة وهي المخاطر التي تواجه كل منظمة الناتجة عن تغيير القوانين والتشريعات والتغيرات السياسية والبيئة التنافسية ونظم حماية الأصول والمعلومات، ومخاطر مرتبطة بنوع الصناعة، واخيرا المخاطر المرتبطة بالاستراتيجيات المطبقة من مجلس الإدارة في الاستثمار في الاسواق الجديدة والاخذ بالتكنولوجيا الجديدة وتطوير وتسويق منتجات </w:t>
      </w:r>
      <w:proofErr w:type="gramStart"/>
      <w:r w:rsidRPr="00D7240B">
        <w:rPr>
          <w:rFonts w:ascii="Sakkal Majalla" w:hAnsi="Sakkal Majalla" w:cs="Sakkal Majalla"/>
          <w:sz w:val="28"/>
          <w:szCs w:val="28"/>
          <w:rtl/>
        </w:rPr>
        <w:t>جديدة .</w:t>
      </w:r>
      <w:proofErr w:type="gramEnd"/>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زويتة</w:t>
      </w:r>
      <w:proofErr w:type="spellEnd"/>
      <w:r w:rsidRPr="00D7240B">
        <w:rPr>
          <w:rFonts w:ascii="Sakkal Majalla" w:hAnsi="Sakkal Majalla" w:cs="Sakkal Majalla"/>
          <w:sz w:val="28"/>
          <w:szCs w:val="28"/>
          <w:rtl/>
        </w:rPr>
        <w:t>، 2020)</w:t>
      </w:r>
    </w:p>
    <w:p w14:paraId="5DE5BC13"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بينما صنفت المخاطر بشكل أوسع </w:t>
      </w:r>
      <w:proofErr w:type="gramStart"/>
      <w:r w:rsidRPr="00D7240B">
        <w:rPr>
          <w:rFonts w:ascii="Sakkal Majalla" w:hAnsi="Sakkal Majalla" w:cs="Sakkal Majalla"/>
          <w:sz w:val="28"/>
          <w:szCs w:val="28"/>
          <w:rtl/>
        </w:rPr>
        <w:t>الى :</w:t>
      </w:r>
      <w:proofErr w:type="gramEnd"/>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(جنيدي، 2020)</w:t>
      </w:r>
    </w:p>
    <w:p w14:paraId="516D1033" w14:textId="77777777" w:rsidR="00D7240B" w:rsidRPr="00D7240B" w:rsidRDefault="00D7240B" w:rsidP="003625CD">
      <w:pPr>
        <w:numPr>
          <w:ilvl w:val="0"/>
          <w:numId w:val="35"/>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lastRenderedPageBreak/>
        <w:t>مخاطر البيئة الخارجية: وهي المخاطر التي تنتج عن عوامل خارج المنظمة وخارج نطاق تحكمها ورقابتها.</w:t>
      </w:r>
    </w:p>
    <w:p w14:paraId="60135290" w14:textId="77777777" w:rsidR="00D7240B" w:rsidRPr="00D7240B" w:rsidRDefault="00D7240B" w:rsidP="003625CD">
      <w:pPr>
        <w:numPr>
          <w:ilvl w:val="0"/>
          <w:numId w:val="35"/>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مخاطر التشغيل وهي المخاطر التي تتبع سواء من داخل المنظمة أو من خارجها وتؤثر على عملياتها التشغيلية.</w:t>
      </w:r>
    </w:p>
    <w:p w14:paraId="60533694" w14:textId="77777777" w:rsidR="00D7240B" w:rsidRPr="00D7240B" w:rsidRDefault="00D7240B" w:rsidP="003625CD">
      <w:pPr>
        <w:numPr>
          <w:ilvl w:val="0"/>
          <w:numId w:val="35"/>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مخاطر المعلومات وهي تلك المخاطر التي تنتج عن عدم كفاية المعلومات التي يمكن الاعتماد عليها عند اتخاذ القرارات.</w:t>
      </w:r>
    </w:p>
    <w:p w14:paraId="7361A48E"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بينما تم تصنيف المخاطر كما </w:t>
      </w:r>
      <w:proofErr w:type="gramStart"/>
      <w:r w:rsidRPr="00D7240B">
        <w:rPr>
          <w:rFonts w:ascii="Sakkal Majalla" w:hAnsi="Sakkal Majalla" w:cs="Sakkal Majalla"/>
          <w:sz w:val="28"/>
          <w:szCs w:val="28"/>
          <w:rtl/>
        </w:rPr>
        <w:t>يأتي :</w:t>
      </w:r>
      <w:proofErr w:type="gramEnd"/>
      <w:r w:rsidRPr="00D7240B">
        <w:rPr>
          <w:rFonts w:ascii="Sakkal Majalla" w:hAnsi="Sakkal Majalla" w:cs="Sakkal Majalla"/>
          <w:sz w:val="28"/>
          <w:szCs w:val="28"/>
          <w:rtl/>
        </w:rPr>
        <w:t xml:space="preserve"> (بوسعيد، 2019)</w:t>
      </w:r>
    </w:p>
    <w:p w14:paraId="03F2BECC" w14:textId="77777777" w:rsidR="00D7240B" w:rsidRPr="00D7240B" w:rsidRDefault="00D7240B" w:rsidP="003625CD">
      <w:pPr>
        <w:numPr>
          <w:ilvl w:val="0"/>
          <w:numId w:val="36"/>
        </w:numPr>
        <w:tabs>
          <w:tab w:val="right" w:pos="843"/>
        </w:tabs>
        <w:spacing w:line="360" w:lineRule="auto"/>
        <w:jc w:val="both"/>
        <w:rPr>
          <w:rFonts w:ascii="Sakkal Majalla" w:hAnsi="Sakkal Majalla" w:cs="Sakkal Majalla"/>
          <w:b/>
          <w:bCs/>
          <w:sz w:val="28"/>
          <w:szCs w:val="28"/>
          <w:lang w:bidi="ar-EG"/>
        </w:rPr>
      </w:pPr>
      <w:r w:rsidRPr="00D7240B">
        <w:rPr>
          <w:rFonts w:ascii="Sakkal Majalla" w:hAnsi="Sakkal Majalla" w:cs="Sakkal Majalla"/>
          <w:b/>
          <w:bCs/>
          <w:sz w:val="28"/>
          <w:szCs w:val="28"/>
          <w:rtl/>
        </w:rPr>
        <w:t>المخاطر المالية وغير المالية:</w:t>
      </w:r>
    </w:p>
    <w:p w14:paraId="128E381B"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تتضمن المخاطرة المالية العلاقة بين فرد او منظمة واصل أو توقع دخل قد يتلف أو يفقد وبذلك </w:t>
      </w:r>
      <w:proofErr w:type="gramStart"/>
      <w:r w:rsidRPr="00D7240B">
        <w:rPr>
          <w:rFonts w:ascii="Sakkal Majalla" w:hAnsi="Sakkal Majalla" w:cs="Sakkal Majalla"/>
          <w:sz w:val="28"/>
          <w:szCs w:val="28"/>
          <w:rtl/>
        </w:rPr>
        <w:t>فأن  المخاطرة</w:t>
      </w:r>
      <w:proofErr w:type="gramEnd"/>
      <w:r w:rsidRPr="00D7240B">
        <w:rPr>
          <w:rFonts w:ascii="Sakkal Majalla" w:hAnsi="Sakkal Majalla" w:cs="Sakkal Majalla"/>
          <w:sz w:val="28"/>
          <w:szCs w:val="28"/>
          <w:rtl/>
        </w:rPr>
        <w:t xml:space="preserve"> المالية تتضمن 3 عناصر وهي:</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(جلول، 2019)</w:t>
      </w:r>
    </w:p>
    <w:p w14:paraId="750B2CC9" w14:textId="77777777" w:rsidR="00D7240B" w:rsidRPr="00D7240B" w:rsidRDefault="00D7240B" w:rsidP="003625CD">
      <w:pPr>
        <w:numPr>
          <w:ilvl w:val="0"/>
          <w:numId w:val="3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الفرد أو المنظمة المعرضة للخسارة.</w:t>
      </w:r>
    </w:p>
    <w:p w14:paraId="48C21813" w14:textId="77777777" w:rsidR="00D7240B" w:rsidRPr="00D7240B" w:rsidRDefault="00D7240B" w:rsidP="003625CD">
      <w:pPr>
        <w:numPr>
          <w:ilvl w:val="0"/>
          <w:numId w:val="3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الأصل أو الدخل الذي سيسبب دماره او زوال ملكيته خسارة ماليه.</w:t>
      </w:r>
    </w:p>
    <w:p w14:paraId="592270E2" w14:textId="77777777" w:rsidR="00D7240B" w:rsidRPr="00D7240B" w:rsidRDefault="00D7240B" w:rsidP="003625CD">
      <w:pPr>
        <w:numPr>
          <w:ilvl w:val="0"/>
          <w:numId w:val="37"/>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مخاطر يمكن ان تسبب الخسارة </w:t>
      </w:r>
      <w:proofErr w:type="gramStart"/>
      <w:r w:rsidRPr="00D7240B">
        <w:rPr>
          <w:rFonts w:ascii="Sakkal Majalla" w:hAnsi="Sakkal Majalla" w:cs="Sakkal Majalla"/>
          <w:sz w:val="28"/>
          <w:szCs w:val="28"/>
          <w:rtl/>
        </w:rPr>
        <w:t>للمشروع .</w:t>
      </w:r>
      <w:proofErr w:type="gramEnd"/>
    </w:p>
    <w:p w14:paraId="19518218" w14:textId="77777777" w:rsidR="00D7240B" w:rsidRPr="00D7240B" w:rsidRDefault="00D7240B" w:rsidP="003625CD">
      <w:pPr>
        <w:numPr>
          <w:ilvl w:val="0"/>
          <w:numId w:val="36"/>
        </w:numPr>
        <w:tabs>
          <w:tab w:val="right" w:pos="843"/>
        </w:tabs>
        <w:spacing w:line="360" w:lineRule="auto"/>
        <w:jc w:val="both"/>
        <w:rPr>
          <w:rFonts w:ascii="Sakkal Majalla" w:hAnsi="Sakkal Majalla" w:cs="Sakkal Majalla"/>
          <w:b/>
          <w:bCs/>
          <w:sz w:val="28"/>
          <w:szCs w:val="28"/>
          <w:lang w:bidi="ar-EG"/>
        </w:rPr>
      </w:pPr>
      <w:r w:rsidRPr="00D7240B">
        <w:rPr>
          <w:rFonts w:ascii="Sakkal Majalla" w:hAnsi="Sakkal Majalla" w:cs="Sakkal Majalla"/>
          <w:b/>
          <w:bCs/>
          <w:sz w:val="28"/>
          <w:szCs w:val="28"/>
          <w:rtl/>
        </w:rPr>
        <w:t xml:space="preserve">المخاطر </w:t>
      </w:r>
      <w:proofErr w:type="spellStart"/>
      <w:r w:rsidRPr="00D7240B">
        <w:rPr>
          <w:rFonts w:ascii="Sakkal Majalla" w:hAnsi="Sakkal Majalla" w:cs="Sakkal Majalla"/>
          <w:b/>
          <w:bCs/>
          <w:sz w:val="28"/>
          <w:szCs w:val="28"/>
          <w:rtl/>
        </w:rPr>
        <w:t>الاستاتيكية</w:t>
      </w:r>
      <w:proofErr w:type="spellEnd"/>
      <w:r w:rsidRPr="00D7240B">
        <w:rPr>
          <w:rFonts w:ascii="Sakkal Majalla" w:hAnsi="Sakkal Majalla" w:cs="Sakkal Majalla"/>
          <w:b/>
          <w:bCs/>
          <w:sz w:val="28"/>
          <w:szCs w:val="28"/>
          <w:rtl/>
        </w:rPr>
        <w:t xml:space="preserve"> والديناميكية</w:t>
      </w:r>
    </w:p>
    <w:p w14:paraId="66F88D16"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ويقصد بها المخاطر التي تنشأ عند حدوث تغير في الاقتصاد، وتنشأ من مجموعتين من </w:t>
      </w:r>
      <w:proofErr w:type="gramStart"/>
      <w:r w:rsidRPr="00D7240B">
        <w:rPr>
          <w:rFonts w:ascii="Sakkal Majalla" w:hAnsi="Sakkal Majalla" w:cs="Sakkal Majalla"/>
          <w:sz w:val="28"/>
          <w:szCs w:val="28"/>
          <w:rtl/>
        </w:rPr>
        <w:t>العوامل :</w:t>
      </w:r>
      <w:proofErr w:type="gramEnd"/>
    </w:p>
    <w:p w14:paraId="684971F0"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العوامل الأولى: عبارة عن عوامل في البيئة الخارجية الاقتصاد والصناعة والمنافسون والمستهلكون، حيث ان التغيرات التي قد تصيب هذه العوامل لا يكون بالإمكان السيطرة عليها ولكنها قادرة جميعا على احداث خسارة مالية للمشروع (طاهري، 2019)</w:t>
      </w:r>
    </w:p>
    <w:p w14:paraId="64A4E212"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 xml:space="preserve">اما العوامل الأخرى التي يمكن أن تحدث الخسائر التي تشكل اساس المخاطر المضاربة فهي قرارات الادارة داخل المنظمات حيث انها تقيده على المدى الطويل نتيجة للتعديلات والتسويات لتصحيح سوء تخصيص الموارد، ورغم أن هذه المخاطر الديناميكية تؤثر في عدد كبير من الافراد داخل المنظمات الا انها </w:t>
      </w:r>
      <w:r w:rsidRPr="00D7240B">
        <w:rPr>
          <w:rFonts w:ascii="Sakkal Majalla" w:hAnsi="Sakkal Majalla" w:cs="Sakkal Majalla"/>
          <w:sz w:val="28"/>
          <w:szCs w:val="28"/>
          <w:rtl/>
        </w:rPr>
        <w:lastRenderedPageBreak/>
        <w:t xml:space="preserve">تعتبر عموما اقل قابلية للتوقع من المخاطر </w:t>
      </w:r>
      <w:proofErr w:type="spellStart"/>
      <w:r w:rsidRPr="00D7240B">
        <w:rPr>
          <w:rFonts w:ascii="Sakkal Majalla" w:hAnsi="Sakkal Majalla" w:cs="Sakkal Majalla"/>
          <w:sz w:val="28"/>
          <w:szCs w:val="28"/>
          <w:rtl/>
        </w:rPr>
        <w:t>الاستاتيكية</w:t>
      </w:r>
      <w:proofErr w:type="spellEnd"/>
      <w:r w:rsidRPr="00D7240B">
        <w:rPr>
          <w:rFonts w:ascii="Sakkal Majalla" w:hAnsi="Sakkal Majalla" w:cs="Sakkal Majalla"/>
          <w:sz w:val="28"/>
          <w:szCs w:val="28"/>
          <w:rtl/>
        </w:rPr>
        <w:t xml:space="preserve"> طالما انها لا تحدث بدرجة ما من </w:t>
      </w:r>
      <w:proofErr w:type="gramStart"/>
      <w:r w:rsidRPr="00D7240B">
        <w:rPr>
          <w:rFonts w:ascii="Sakkal Majalla" w:hAnsi="Sakkal Majalla" w:cs="Sakkal Majalla"/>
          <w:sz w:val="28"/>
          <w:szCs w:val="28"/>
          <w:rtl/>
        </w:rPr>
        <w:t>الانتظام .</w:t>
      </w:r>
      <w:proofErr w:type="gramEnd"/>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(باقر، 2020)</w:t>
      </w:r>
    </w:p>
    <w:p w14:paraId="2481BD3C"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 xml:space="preserve">أما المخاطر </w:t>
      </w:r>
      <w:proofErr w:type="spellStart"/>
      <w:r w:rsidRPr="00D7240B">
        <w:rPr>
          <w:rFonts w:ascii="Sakkal Majalla" w:hAnsi="Sakkal Majalla" w:cs="Sakkal Majalla"/>
          <w:sz w:val="28"/>
          <w:szCs w:val="28"/>
          <w:rtl/>
        </w:rPr>
        <w:t>الاستاتيكية</w:t>
      </w:r>
      <w:proofErr w:type="spellEnd"/>
      <w:r w:rsidRPr="00D7240B">
        <w:rPr>
          <w:rFonts w:ascii="Sakkal Majalla" w:hAnsi="Sakkal Majalla" w:cs="Sakkal Majalla"/>
          <w:sz w:val="28"/>
          <w:szCs w:val="28"/>
          <w:rtl/>
        </w:rPr>
        <w:t xml:space="preserve"> فهي تعتبر مصدر كسب للمنظمات، حيث تتضمن هذه المخاطر إما خسائر في تدمير الأصل أو حدوث تغيير في ملكيته </w:t>
      </w:r>
      <w:proofErr w:type="gramStart"/>
      <w:r w:rsidRPr="00D7240B">
        <w:rPr>
          <w:rFonts w:ascii="Sakkal Majalla" w:hAnsi="Sakkal Majalla" w:cs="Sakkal Majalla"/>
          <w:sz w:val="28"/>
          <w:szCs w:val="28"/>
          <w:rtl/>
        </w:rPr>
        <w:t>( حيازته</w:t>
      </w:r>
      <w:proofErr w:type="gramEnd"/>
      <w:r w:rsidRPr="00D7240B">
        <w:rPr>
          <w:rFonts w:ascii="Sakkal Majalla" w:hAnsi="Sakkal Majalla" w:cs="Sakkal Majalla"/>
          <w:sz w:val="28"/>
          <w:szCs w:val="28"/>
          <w:rtl/>
        </w:rPr>
        <w:t xml:space="preserve">) نتيجة لعدم النزاهة أو الإخفاق الانساني. حيث تميل هذه الخسائر للحدوث بدرجة من الانتظام بمرور الوقت ولذلك تكون قابلة للتنبؤ بشكل عام، ولأنها كذلك تصلح هذه المخاطر للمعالجة بواسطة التأمين أكثر من المخاطر </w:t>
      </w:r>
      <w:proofErr w:type="gramStart"/>
      <w:r w:rsidRPr="00D7240B">
        <w:rPr>
          <w:rFonts w:ascii="Sakkal Majalla" w:hAnsi="Sakkal Majalla" w:cs="Sakkal Majalla"/>
          <w:sz w:val="28"/>
          <w:szCs w:val="28"/>
          <w:rtl/>
        </w:rPr>
        <w:t>الديناميكية .</w:t>
      </w:r>
      <w:proofErr w:type="gramEnd"/>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إنجرو</w:t>
      </w:r>
      <w:proofErr w:type="spellEnd"/>
      <w:r w:rsidRPr="00D7240B">
        <w:rPr>
          <w:rFonts w:ascii="Sakkal Majalla" w:hAnsi="Sakkal Majalla" w:cs="Sakkal Majalla"/>
          <w:sz w:val="28"/>
          <w:szCs w:val="28"/>
          <w:rtl/>
        </w:rPr>
        <w:t>، 2023)</w:t>
      </w:r>
    </w:p>
    <w:p w14:paraId="20456178" w14:textId="77777777" w:rsidR="00D7240B" w:rsidRPr="00D7240B" w:rsidRDefault="00D7240B" w:rsidP="001A6A42">
      <w:pPr>
        <w:tabs>
          <w:tab w:val="right" w:pos="843"/>
        </w:tabs>
        <w:spacing w:line="360" w:lineRule="auto"/>
        <w:jc w:val="both"/>
        <w:rPr>
          <w:rFonts w:ascii="Sakkal Majalla" w:hAnsi="Sakkal Majalla" w:cs="Sakkal Majalla"/>
          <w:b/>
          <w:bCs/>
          <w:sz w:val="28"/>
          <w:szCs w:val="28"/>
          <w:lang w:bidi="ar-EG"/>
        </w:rPr>
      </w:pPr>
      <w:r w:rsidRPr="00D7240B">
        <w:rPr>
          <w:rFonts w:ascii="Sakkal Majalla" w:hAnsi="Sakkal Majalla" w:cs="Sakkal Majalla"/>
          <w:b/>
          <w:bCs/>
          <w:sz w:val="28"/>
          <w:szCs w:val="28"/>
          <w:rtl/>
        </w:rPr>
        <w:t>3 - المخاطر البحتة والمضاربة</w:t>
      </w:r>
    </w:p>
    <w:p w14:paraId="20B8F4B0"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هي المخاطر التي يكون بالإمكان التامين ضدها بالعادة، حيث أن هذا التامين لا يعني بحماية الافراد من الخسائر الناشئة من المخاطر الضريبية، وذلك لان المخاطر الضرائبية يتم قبولها طواعية بسبب طبيعتها الثنائية الابعاد التي تتضمن عملية تحقيق المكسب وهي في معظمها مخاطر </w:t>
      </w:r>
      <w:proofErr w:type="spellStart"/>
      <w:r w:rsidRPr="00D7240B">
        <w:rPr>
          <w:rFonts w:ascii="Sakkal Majalla" w:hAnsi="Sakkal Majalla" w:cs="Sakkal Majalla"/>
          <w:sz w:val="28"/>
          <w:szCs w:val="28"/>
          <w:rtl/>
        </w:rPr>
        <w:t>استاتيكية</w:t>
      </w:r>
      <w:proofErr w:type="spellEnd"/>
      <w:r w:rsidRPr="00D7240B">
        <w:rPr>
          <w:rFonts w:ascii="Sakkal Majalla" w:hAnsi="Sakkal Majalla" w:cs="Sakkal Majalla"/>
          <w:sz w:val="28"/>
          <w:szCs w:val="28"/>
          <w:rtl/>
        </w:rPr>
        <w:t>، كما انه ليس كل المخاطر البحتة يمكن التامين ضدها. حيث يمكن تصنيف المخاطر البحتة الى عدة أصناف: --1 مخاطر شخصية -2- مخاطر ملكية. -3 مخاطر المسؤولية الالتزام). 4- المخاطر الناشئة من فشل الآخرين.</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(نصر الدين، 2020)</w:t>
      </w:r>
    </w:p>
    <w:p w14:paraId="728FD156" w14:textId="77777777" w:rsidR="00D7240B" w:rsidRPr="00D7240B" w:rsidRDefault="00D7240B" w:rsidP="001A6A42">
      <w:pPr>
        <w:tabs>
          <w:tab w:val="right" w:pos="843"/>
        </w:tabs>
        <w:spacing w:line="360" w:lineRule="auto"/>
        <w:jc w:val="both"/>
        <w:rPr>
          <w:rFonts w:ascii="Sakkal Majalla" w:hAnsi="Sakkal Majalla" w:cs="Sakkal Majalla"/>
          <w:b/>
          <w:bCs/>
          <w:sz w:val="28"/>
          <w:szCs w:val="28"/>
          <w:lang w:bidi="ar-EG"/>
        </w:rPr>
      </w:pPr>
      <w:r w:rsidRPr="00D7240B">
        <w:rPr>
          <w:rFonts w:ascii="Sakkal Majalla" w:hAnsi="Sakkal Majalla" w:cs="Sakkal Majalla"/>
          <w:b/>
          <w:bCs/>
          <w:sz w:val="28"/>
          <w:szCs w:val="28"/>
          <w:rtl/>
        </w:rPr>
        <w:t>4</w:t>
      </w:r>
      <w:proofErr w:type="gramStart"/>
      <w:r w:rsidRPr="00D7240B">
        <w:rPr>
          <w:rFonts w:ascii="Sakkal Majalla" w:hAnsi="Sakkal Majalla" w:cs="Sakkal Majalla"/>
          <w:b/>
          <w:bCs/>
          <w:sz w:val="28"/>
          <w:szCs w:val="28"/>
          <w:rtl/>
        </w:rPr>
        <w:t>-  المخاطر</w:t>
      </w:r>
      <w:proofErr w:type="gramEnd"/>
      <w:r w:rsidRPr="00D7240B">
        <w:rPr>
          <w:rFonts w:ascii="Sakkal Majalla" w:hAnsi="Sakkal Majalla" w:cs="Sakkal Majalla"/>
          <w:b/>
          <w:bCs/>
          <w:sz w:val="28"/>
          <w:szCs w:val="28"/>
          <w:rtl/>
        </w:rPr>
        <w:t xml:space="preserve"> الاساسية أو الجوهرية والخاصة</w:t>
      </w:r>
    </w:p>
    <w:p w14:paraId="125EC270"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يقوم الفرق بين المخاطر الجوهرية والخاصة على الفرق في منشأ الخسائر وعواقبها، حيث تتضمن المخاطر الجوهرية او الاساسية على خسائر شخصية المنشأ والعواقب، حيث انها مخاطر جماعية تسببت بها ظواهر اقتصادية وسياسية واجتماعية، رغم انها قد تنشأ من احداث عادية، مع انها تؤثر على شرائح كبيرة من المجتمع.</w:t>
      </w:r>
    </w:p>
    <w:p w14:paraId="5855EF45"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 xml:space="preserve">اما المخاطر الخاصة فتتضمن خسائر ناتجة عن احداث فردية ويشعر بها الأفراد وليس المجموعة ككل وقد تكون </w:t>
      </w:r>
      <w:proofErr w:type="spellStart"/>
      <w:r w:rsidRPr="00D7240B">
        <w:rPr>
          <w:rFonts w:ascii="Sakkal Majalla" w:hAnsi="Sakkal Majalla" w:cs="Sakkal Majalla"/>
          <w:sz w:val="28"/>
          <w:szCs w:val="28"/>
          <w:rtl/>
        </w:rPr>
        <w:t>استاتيكية</w:t>
      </w:r>
      <w:proofErr w:type="spellEnd"/>
      <w:r w:rsidRPr="00D7240B">
        <w:rPr>
          <w:rFonts w:ascii="Sakkal Majalla" w:hAnsi="Sakkal Majalla" w:cs="Sakkal Majalla"/>
          <w:sz w:val="28"/>
          <w:szCs w:val="28"/>
          <w:rtl/>
        </w:rPr>
        <w:t xml:space="preserve"> أو ديناميكية لمتغيرات خارجة عن الارادة، مثل التضخم والزلازل والفيضانات ... </w:t>
      </w:r>
      <w:proofErr w:type="gramStart"/>
      <w:r w:rsidRPr="00D7240B">
        <w:rPr>
          <w:rFonts w:ascii="Sakkal Majalla" w:hAnsi="Sakkal Majalla" w:cs="Sakkal Majalla"/>
          <w:sz w:val="28"/>
          <w:szCs w:val="28"/>
          <w:rtl/>
        </w:rPr>
        <w:t>الخ .</w:t>
      </w:r>
      <w:proofErr w:type="gramEnd"/>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(طاحون، 2019)</w:t>
      </w:r>
    </w:p>
    <w:p w14:paraId="73C906D3"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lastRenderedPageBreak/>
        <w:t>وتعتبر المخاطر الخاصة مسؤولية الفرد ولا تصلح لان يعالجها المجتمع ككل، ويتعامل معها الفرد باستخدام التامين.</w:t>
      </w:r>
    </w:p>
    <w:p w14:paraId="0217C7EA" w14:textId="0842E5F9"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t xml:space="preserve"> </w:t>
      </w:r>
      <w:bookmarkStart w:id="93" w:name="_Toc180345094"/>
      <w:r w:rsidRPr="00581C48">
        <w:rPr>
          <w:rFonts w:ascii="Sakkal Majalla" w:hAnsi="Sakkal Majalla" w:cs="Sakkal Majalla"/>
          <w:b/>
          <w:bCs/>
          <w:sz w:val="32"/>
          <w:szCs w:val="32"/>
          <w:lang w:bidi="ar-EG"/>
        </w:rPr>
        <w:t>6.11.1.2</w:t>
      </w:r>
      <w:r w:rsidR="00D7240B" w:rsidRPr="00D7240B">
        <w:rPr>
          <w:rFonts w:ascii="Sakkal Majalla" w:hAnsi="Sakkal Majalla" w:cs="Sakkal Majalla"/>
          <w:b/>
          <w:bCs/>
          <w:sz w:val="32"/>
          <w:szCs w:val="32"/>
          <w:rtl/>
          <w:lang w:bidi="ar-EG"/>
        </w:rPr>
        <w:t xml:space="preserve">خطوات عملية ادارة </w:t>
      </w:r>
      <w:proofErr w:type="gramStart"/>
      <w:r w:rsidR="00D7240B" w:rsidRPr="00D7240B">
        <w:rPr>
          <w:rFonts w:ascii="Sakkal Majalla" w:hAnsi="Sakkal Majalla" w:cs="Sakkal Majalla"/>
          <w:b/>
          <w:bCs/>
          <w:sz w:val="32"/>
          <w:szCs w:val="32"/>
          <w:rtl/>
          <w:lang w:bidi="ar-EG"/>
        </w:rPr>
        <w:t>المخاطر :</w:t>
      </w:r>
      <w:bookmarkEnd w:id="93"/>
      <w:proofErr w:type="gramEnd"/>
    </w:p>
    <w:p w14:paraId="655D07D7" w14:textId="77777777" w:rsidR="00D7240B" w:rsidRPr="00D7240B" w:rsidRDefault="00D7240B" w:rsidP="003625CD">
      <w:pPr>
        <w:numPr>
          <w:ilvl w:val="0"/>
          <w:numId w:val="38"/>
        </w:numPr>
        <w:tabs>
          <w:tab w:val="right" w:pos="843"/>
        </w:tabs>
        <w:spacing w:line="360" w:lineRule="auto"/>
        <w:jc w:val="both"/>
        <w:rPr>
          <w:rFonts w:ascii="Sakkal Majalla" w:hAnsi="Sakkal Majalla" w:cs="Sakkal Majalla"/>
          <w:b/>
          <w:bCs/>
          <w:sz w:val="28"/>
          <w:szCs w:val="28"/>
          <w:lang w:bidi="ar-EG"/>
        </w:rPr>
      </w:pPr>
      <w:r w:rsidRPr="00D7240B">
        <w:rPr>
          <w:rFonts w:ascii="Sakkal Majalla" w:hAnsi="Sakkal Majalla" w:cs="Sakkal Majalla"/>
          <w:b/>
          <w:bCs/>
          <w:sz w:val="28"/>
          <w:szCs w:val="28"/>
          <w:rtl/>
        </w:rPr>
        <w:t>تحديد المخاطر</w:t>
      </w:r>
    </w:p>
    <w:p w14:paraId="3D02A6EA"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في هذه المرحلة يتم التعرف على المخاطر ذات الأهمية المخاطر هي عبارة عن أحداث عند حصولها تؤدي إلى مشاكل وعليه يمكن أن يبدأ التعرف إلى المخاطر من مصدر المشاكل أو المشكلة بحد ذاتها عندما تعرف المشكلة أو مصدرها فإن الحوادث التي تنتج عن هذا المصدر أو تلك التي قد تقود إلى مشكلة يمكن البحث فيها.</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زويتة</w:t>
      </w:r>
      <w:proofErr w:type="spellEnd"/>
      <w:r w:rsidRPr="00D7240B">
        <w:rPr>
          <w:rFonts w:ascii="Sakkal Majalla" w:hAnsi="Sakkal Majalla" w:cs="Sakkal Majalla"/>
          <w:sz w:val="28"/>
          <w:szCs w:val="28"/>
          <w:rtl/>
        </w:rPr>
        <w:t>، 2020)</w:t>
      </w:r>
    </w:p>
    <w:p w14:paraId="29CA2764" w14:textId="77777777" w:rsidR="00D7240B" w:rsidRPr="00D7240B" w:rsidRDefault="00D7240B" w:rsidP="001A6A42">
      <w:p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ويتم ذلك عن </w:t>
      </w:r>
      <w:proofErr w:type="gramStart"/>
      <w:r w:rsidRPr="00D7240B">
        <w:rPr>
          <w:rFonts w:ascii="Sakkal Majalla" w:hAnsi="Sakkal Majalla" w:cs="Sakkal Majalla"/>
          <w:sz w:val="28"/>
          <w:szCs w:val="28"/>
          <w:rtl/>
        </w:rPr>
        <w:t>طريق :</w:t>
      </w:r>
      <w:proofErr w:type="gramEnd"/>
      <w:r w:rsidRPr="00D7240B">
        <w:rPr>
          <w:rFonts w:ascii="Sakkal Majalla" w:hAnsi="Sakkal Majalla" w:cs="Sakkal Majalla"/>
          <w:sz w:val="28"/>
          <w:szCs w:val="28"/>
          <w:rtl/>
        </w:rPr>
        <w:t xml:space="preserve"> (جنيدي، 2020)</w:t>
      </w:r>
    </w:p>
    <w:p w14:paraId="4B55ECA3" w14:textId="77777777" w:rsidR="00D7240B" w:rsidRPr="00D7240B" w:rsidRDefault="00D7240B" w:rsidP="003625CD">
      <w:pPr>
        <w:numPr>
          <w:ilvl w:val="0"/>
          <w:numId w:val="39"/>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التحديد المعتمد على الأهداف: إن المنظمات والفرق العاملة على مشروع ما جميعها لديها أهداف، فأي حدث يعرض تحقيق هذه الأهداف إلى خطر سواء جزئيا أو كليا يعتبر خطورة.</w:t>
      </w:r>
    </w:p>
    <w:p w14:paraId="3A6403BB" w14:textId="77777777" w:rsidR="00D7240B" w:rsidRPr="00D7240B" w:rsidRDefault="00D7240B" w:rsidP="003625CD">
      <w:pPr>
        <w:numPr>
          <w:ilvl w:val="0"/>
          <w:numId w:val="39"/>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التحديد المعتمد على السيناريو في عملية تحليل السيناريو يتم خلق سيناريوهات مختلفة قد تكون طرقا بديلة لتحقيق هدف ما أو تحليلا للتفاعل بين القوى في سوق أو معركة، لذا فإن أي حدث يولد سيناريو مختلف عن الذي تم تصوره وغير مرغوب به، يعرف على أنه خطورة.</w:t>
      </w:r>
    </w:p>
    <w:p w14:paraId="29EFE098" w14:textId="77777777" w:rsidR="00D7240B" w:rsidRPr="00D7240B" w:rsidRDefault="00D7240B" w:rsidP="003625CD">
      <w:pPr>
        <w:numPr>
          <w:ilvl w:val="0"/>
          <w:numId w:val="39"/>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التحديد المعتمد على التصنيف: وهو عبارة عن تفصيل جميع المصادر المحتملة للمخاطر</w:t>
      </w:r>
    </w:p>
    <w:p w14:paraId="728801E1" w14:textId="77777777" w:rsidR="00D7240B" w:rsidRPr="00D7240B" w:rsidRDefault="00D7240B" w:rsidP="003625CD">
      <w:pPr>
        <w:numPr>
          <w:ilvl w:val="0"/>
          <w:numId w:val="39"/>
        </w:numPr>
        <w:tabs>
          <w:tab w:val="right" w:pos="843"/>
        </w:tabs>
        <w:spacing w:line="360" w:lineRule="auto"/>
        <w:jc w:val="both"/>
        <w:rPr>
          <w:rFonts w:ascii="Sakkal Majalla" w:hAnsi="Sakkal Majalla" w:cs="Sakkal Majalla"/>
          <w:sz w:val="28"/>
          <w:szCs w:val="28"/>
          <w:rtl/>
        </w:rPr>
      </w:pPr>
      <w:r w:rsidRPr="00D7240B">
        <w:rPr>
          <w:rFonts w:ascii="Sakkal Majalla" w:hAnsi="Sakkal Majalla" w:cs="Sakkal Majalla"/>
          <w:sz w:val="28"/>
          <w:szCs w:val="28"/>
          <w:rtl/>
        </w:rPr>
        <w:t>مراجعة المخاطر الشائعة في العديد من المؤسسات هناك قوائم بالمخاطر المحتملة.</w:t>
      </w:r>
    </w:p>
    <w:p w14:paraId="66BD0CB2" w14:textId="77777777" w:rsidR="00D7240B" w:rsidRPr="00D7240B" w:rsidRDefault="00D7240B" w:rsidP="003625CD">
      <w:pPr>
        <w:numPr>
          <w:ilvl w:val="0"/>
          <w:numId w:val="38"/>
        </w:numPr>
        <w:tabs>
          <w:tab w:val="right" w:pos="843"/>
        </w:tabs>
        <w:spacing w:line="360" w:lineRule="auto"/>
        <w:jc w:val="both"/>
        <w:rPr>
          <w:rFonts w:ascii="Sakkal Majalla" w:hAnsi="Sakkal Majalla" w:cs="Sakkal Majalla"/>
          <w:b/>
          <w:bCs/>
          <w:sz w:val="28"/>
          <w:szCs w:val="28"/>
          <w:lang w:bidi="ar-EG"/>
        </w:rPr>
      </w:pPr>
      <w:r w:rsidRPr="00D7240B">
        <w:rPr>
          <w:rFonts w:ascii="Sakkal Majalla" w:hAnsi="Sakkal Majalla" w:cs="Sakkal Majalla"/>
          <w:b/>
          <w:bCs/>
          <w:sz w:val="28"/>
          <w:szCs w:val="28"/>
          <w:rtl/>
        </w:rPr>
        <w:t xml:space="preserve">تحليل </w:t>
      </w:r>
      <w:proofErr w:type="gramStart"/>
      <w:r w:rsidRPr="00D7240B">
        <w:rPr>
          <w:rFonts w:ascii="Sakkal Majalla" w:hAnsi="Sakkal Majalla" w:cs="Sakkal Majalla"/>
          <w:b/>
          <w:bCs/>
          <w:sz w:val="28"/>
          <w:szCs w:val="28"/>
          <w:rtl/>
        </w:rPr>
        <w:t>المخاطر :</w:t>
      </w:r>
      <w:proofErr w:type="gramEnd"/>
    </w:p>
    <w:p w14:paraId="7D9D0185"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في هذه المرحلة يمكن تناول تحليل المخاطر على انه جزء من البيئة الداخلية للوظائف التنظيمية ويكون إدراك الفرد للمخاطر مبنيا على نظرة العالم للفرد أو على الاقل تلك الأوجه التي تصطدم بتقييم المخاطر والسلوكيات المرتبطة مع المخاطر، كما أنها تتأثر بقوة مع خبرات الافراد مثل الذاكرة والانفعالات والمكونات الادراكية عن طريق فهم ظروفهم الحالية، مثل الفقر والتأثير النسبي.</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(بوسعيد، 2019)</w:t>
      </w:r>
    </w:p>
    <w:p w14:paraId="0B504AFF"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lastRenderedPageBreak/>
        <w:t>وغالبا ما يكون تحليل المخاطر هو الجزء الأكثر شيوعا في ادارة المخاطر بحيث تستخدم هذه المرحلة لمعرفة الأولويات في المخاطر التي تؤثر في اهداف الأعمال وذلك بتقدير احتمال وقوعها والآثار المترتبة عليها وأنه يجب عمل التحليل وذلك لتحديد المخاطر المتوقعة التي يترتب عليها طرق الاستجابة لاحقا.</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(جلول، 2019)</w:t>
      </w:r>
    </w:p>
    <w:p w14:paraId="2259DFE5"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ويكون التقدير بناء على التحليل الكمي والنوعي، حيث يقصد بالتحليل الكمي المخاطر المحسوبة على اساس احتمال الحدوث أو الآثار المترتبة على المخاطر بشكل قيمة نقدية او اي قيمة كمية اخرى.</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(طاهري، 2019)</w:t>
      </w:r>
    </w:p>
    <w:p w14:paraId="6CEF2410"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بينما نجد أن التقييم النوعي مهم جدا لتحديد المخاطر والاستدلال على تلك التي يجب أن تعالج أولا قبل غيرها من خلال استخدام الادوات الحسابية والبيانية، حيث يتم بناؤها عن طريق ما يلي:</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(باقر، 2020)</w:t>
      </w:r>
    </w:p>
    <w:p w14:paraId="2D476BC8" w14:textId="77777777" w:rsidR="00D7240B" w:rsidRPr="00D7240B" w:rsidRDefault="00D7240B" w:rsidP="003625CD">
      <w:pPr>
        <w:numPr>
          <w:ilvl w:val="0"/>
          <w:numId w:val="40"/>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احتمال </w:t>
      </w:r>
      <w:proofErr w:type="gramStart"/>
      <w:r w:rsidRPr="00D7240B">
        <w:rPr>
          <w:rFonts w:ascii="Sakkal Majalla" w:hAnsi="Sakkal Majalla" w:cs="Sakkal Majalla"/>
          <w:sz w:val="28"/>
          <w:szCs w:val="28"/>
          <w:rtl/>
        </w:rPr>
        <w:t>المخاطر :</w:t>
      </w:r>
      <w:proofErr w:type="gramEnd"/>
      <w:r w:rsidRPr="00D7240B">
        <w:rPr>
          <w:rFonts w:ascii="Sakkal Majalla" w:hAnsi="Sakkal Majalla" w:cs="Sakkal Majalla"/>
          <w:sz w:val="28"/>
          <w:szCs w:val="28"/>
          <w:rtl/>
        </w:rPr>
        <w:t xml:space="preserve"> وهذا يتم تقديره نوعيا بصفات محددة مثل مرتفع جدا، منخفض جدا، أو غيرها من الصفات.</w:t>
      </w:r>
    </w:p>
    <w:p w14:paraId="27FE95C6" w14:textId="77777777" w:rsidR="00D7240B" w:rsidRPr="00D7240B" w:rsidRDefault="00D7240B" w:rsidP="003625CD">
      <w:pPr>
        <w:numPr>
          <w:ilvl w:val="0"/>
          <w:numId w:val="40"/>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 xml:space="preserve">نتيجة </w:t>
      </w:r>
      <w:proofErr w:type="gramStart"/>
      <w:r w:rsidRPr="00D7240B">
        <w:rPr>
          <w:rFonts w:ascii="Sakkal Majalla" w:hAnsi="Sakkal Majalla" w:cs="Sakkal Majalla"/>
          <w:sz w:val="28"/>
          <w:szCs w:val="28"/>
          <w:rtl/>
        </w:rPr>
        <w:t>المخاطر :</w:t>
      </w:r>
      <w:proofErr w:type="gramEnd"/>
      <w:r w:rsidRPr="00D7240B">
        <w:rPr>
          <w:rFonts w:ascii="Sakkal Majalla" w:hAnsi="Sakkal Majalla" w:cs="Sakkal Majalla"/>
          <w:sz w:val="28"/>
          <w:szCs w:val="28"/>
          <w:rtl/>
        </w:rPr>
        <w:t xml:space="preserve"> وهذه ايضا يتم تقديرها بصفات نوعية مثل منخفضه، معتدلة، مرتفعة، وترجح عادة بأهمية نسبية تعكس هذه الآثار.</w:t>
      </w:r>
    </w:p>
    <w:p w14:paraId="6CC496A8" w14:textId="77777777" w:rsidR="00D7240B" w:rsidRPr="00D7240B" w:rsidRDefault="00D7240B" w:rsidP="003625CD">
      <w:pPr>
        <w:numPr>
          <w:ilvl w:val="0"/>
          <w:numId w:val="38"/>
        </w:numPr>
        <w:tabs>
          <w:tab w:val="right" w:pos="843"/>
        </w:tabs>
        <w:spacing w:line="360" w:lineRule="auto"/>
        <w:jc w:val="both"/>
        <w:rPr>
          <w:rFonts w:ascii="Sakkal Majalla" w:hAnsi="Sakkal Majalla" w:cs="Sakkal Majalla"/>
          <w:b/>
          <w:bCs/>
          <w:sz w:val="28"/>
          <w:szCs w:val="28"/>
          <w:lang w:bidi="ar-EG"/>
        </w:rPr>
      </w:pPr>
      <w:r w:rsidRPr="00D7240B">
        <w:rPr>
          <w:rFonts w:ascii="Sakkal Majalla" w:hAnsi="Sakkal Majalla" w:cs="Sakkal Majalla"/>
          <w:b/>
          <w:bCs/>
          <w:sz w:val="28"/>
          <w:szCs w:val="28"/>
          <w:rtl/>
        </w:rPr>
        <w:t xml:space="preserve">تقييم </w:t>
      </w:r>
      <w:proofErr w:type="gramStart"/>
      <w:r w:rsidRPr="00D7240B">
        <w:rPr>
          <w:rFonts w:ascii="Sakkal Majalla" w:hAnsi="Sakkal Majalla" w:cs="Sakkal Majalla"/>
          <w:b/>
          <w:bCs/>
          <w:sz w:val="28"/>
          <w:szCs w:val="28"/>
          <w:rtl/>
        </w:rPr>
        <w:t>المخاطر :</w:t>
      </w:r>
      <w:proofErr w:type="gramEnd"/>
    </w:p>
    <w:p w14:paraId="4CD4A10B"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 xml:space="preserve">بعد أن يتم التعرف على المخاطر وتحليلها يجب على القائمين بإدارة المخاطر بان يقيموها، حيث يتضمن ذلك قياس الحجم المحتمل من للخسارة أو احتمال حدوث تلك الخسارة ومن ثم ترتيب اولويات العمل، حيث يترتب على ذلك الاهتمام بمخاطر معينه قبل مخاطر اخرى وذلك حسب تأثير تلك المخاطر وشدة وطأتها، وفي معظم الاحيان سوف يكون هناك عدد معين من المخاطر التي يجب ان تعطى قدرا متساويا من </w:t>
      </w:r>
      <w:proofErr w:type="gramStart"/>
      <w:r w:rsidRPr="00D7240B">
        <w:rPr>
          <w:rFonts w:ascii="Sakkal Majalla" w:hAnsi="Sakkal Majalla" w:cs="Sakkal Majalla"/>
          <w:sz w:val="28"/>
          <w:szCs w:val="28"/>
          <w:rtl/>
        </w:rPr>
        <w:t>الاهتمام .</w:t>
      </w:r>
      <w:proofErr w:type="gramEnd"/>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إنجرو</w:t>
      </w:r>
      <w:proofErr w:type="spellEnd"/>
      <w:r w:rsidRPr="00D7240B">
        <w:rPr>
          <w:rFonts w:ascii="Sakkal Majalla" w:hAnsi="Sakkal Majalla" w:cs="Sakkal Majalla"/>
          <w:sz w:val="28"/>
          <w:szCs w:val="28"/>
          <w:rtl/>
        </w:rPr>
        <w:t>، 2023)</w:t>
      </w:r>
    </w:p>
    <w:p w14:paraId="14330023"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lastRenderedPageBreak/>
        <w:t>حيث اننا نجد هناك صعوبة في تقييم المخاطر والتي تتحكم في تحديد معدل حدوثها حيث ان الاحصائيات عن الحوادث السابقة ليست دائما متوفرة، وكذلك فإن تقييم شدة النتائج عادة ما يكون صعباً في حالة الموجودات غير المادية.</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(نصر الدين، 2020)</w:t>
      </w:r>
    </w:p>
    <w:p w14:paraId="0398E9BA"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حيث يكون هدف تقييم المخاطر هو توفير معلومات عن أي قرارات يمكن أن تتخذ بالنسبة إلى الإجراءات المقترحة، وكفاية مراقبة المخاطر وما التحسينات اللازم ادخالها، حيث برزت هنا كطرق لتقييم المخاطر أذكر منها:</w:t>
      </w:r>
      <w:r w:rsidRPr="00D7240B">
        <w:rPr>
          <w:rFonts w:ascii="Sakkal Majalla" w:hAnsi="Sakkal Majalla" w:cs="Sakkal Majalla" w:hint="cs"/>
          <w:sz w:val="28"/>
          <w:szCs w:val="28"/>
        </w:rPr>
        <w:t xml:space="preserve"> </w:t>
      </w:r>
      <w:r w:rsidRPr="00D7240B">
        <w:rPr>
          <w:rFonts w:ascii="Sakkal Majalla" w:hAnsi="Sakkal Majalla" w:cs="Sakkal Majalla"/>
          <w:sz w:val="28"/>
          <w:szCs w:val="28"/>
          <w:rtl/>
        </w:rPr>
        <w:t>(</w:t>
      </w:r>
      <w:proofErr w:type="spellStart"/>
      <w:r w:rsidRPr="00D7240B">
        <w:rPr>
          <w:rFonts w:ascii="Sakkal Majalla" w:hAnsi="Sakkal Majalla" w:cs="Sakkal Majalla"/>
          <w:sz w:val="28"/>
          <w:szCs w:val="28"/>
          <w:rtl/>
        </w:rPr>
        <w:t>زويتة</w:t>
      </w:r>
      <w:proofErr w:type="spellEnd"/>
      <w:r w:rsidRPr="00D7240B">
        <w:rPr>
          <w:rFonts w:ascii="Sakkal Majalla" w:hAnsi="Sakkal Majalla" w:cs="Sakkal Majalla"/>
          <w:sz w:val="28"/>
          <w:szCs w:val="28"/>
          <w:rtl/>
        </w:rPr>
        <w:t>، 2020)</w:t>
      </w:r>
    </w:p>
    <w:p w14:paraId="1C4B4217" w14:textId="77777777" w:rsidR="00D7240B" w:rsidRPr="00D7240B" w:rsidRDefault="00D7240B" w:rsidP="003625CD">
      <w:pPr>
        <w:numPr>
          <w:ilvl w:val="0"/>
          <w:numId w:val="41"/>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الطريقة التجريبية التي تشمل بعض الصيغ الكمية فهي كيفية وشخصية بصفه عامة وتعتمد على الحكم الجماعي.</w:t>
      </w:r>
    </w:p>
    <w:p w14:paraId="0E3324B4" w14:textId="77777777" w:rsidR="00D7240B" w:rsidRPr="00D7240B" w:rsidRDefault="00D7240B" w:rsidP="003625CD">
      <w:pPr>
        <w:numPr>
          <w:ilvl w:val="0"/>
          <w:numId w:val="41"/>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الطريقة العلمية فهي تستخدم النموذجة الكمية، وتتطلب بصفة عامة تدريبا نظاميا في الرياضيات المستخدمة.</w:t>
      </w:r>
    </w:p>
    <w:p w14:paraId="5B13D7A5" w14:textId="77777777" w:rsidR="00D7240B" w:rsidRPr="00D7240B" w:rsidRDefault="00D7240B" w:rsidP="003625CD">
      <w:pPr>
        <w:numPr>
          <w:ilvl w:val="0"/>
          <w:numId w:val="38"/>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خيارات التعامل مع المخاطر</w:t>
      </w:r>
    </w:p>
    <w:p w14:paraId="2344AF02" w14:textId="77777777" w:rsidR="00D7240B" w:rsidRPr="00D7240B" w:rsidRDefault="00D7240B" w:rsidP="001A6A42">
      <w:pPr>
        <w:spacing w:line="360" w:lineRule="auto"/>
        <w:ind w:firstLine="720"/>
        <w:jc w:val="both"/>
        <w:rPr>
          <w:rFonts w:ascii="Sakkal Majalla" w:hAnsi="Sakkal Majalla" w:cs="Sakkal Majalla"/>
          <w:sz w:val="28"/>
          <w:szCs w:val="28"/>
          <w:lang w:bidi="ar-EG"/>
        </w:rPr>
      </w:pPr>
      <w:r w:rsidRPr="00D7240B">
        <w:rPr>
          <w:rFonts w:ascii="Sakkal Majalla" w:hAnsi="Sakkal Majalla" w:cs="Sakkal Majalla"/>
          <w:sz w:val="28"/>
          <w:szCs w:val="28"/>
          <w:rtl/>
        </w:rPr>
        <w:t>تعتبر هذه المرحلة من اهم المراحل في عملية ادارة المخاطر حيث اننا في هذه المرحلة تستطيع الادارة ان تحدد الاسلوب والكيفية في التعامل معها للوصول الى أقل الخسائر التي من الممكن وقوعها، وهي تتطلب عدة طرق يمكن ذكرها في الآتي:</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(جنيدي، 2020)</w:t>
      </w:r>
    </w:p>
    <w:p w14:paraId="1CFA9FF1" w14:textId="77777777" w:rsidR="00D7240B" w:rsidRPr="00D7240B" w:rsidRDefault="00D7240B" w:rsidP="003625CD">
      <w:pPr>
        <w:numPr>
          <w:ilvl w:val="0"/>
          <w:numId w:val="42"/>
        </w:numPr>
        <w:tabs>
          <w:tab w:val="right" w:pos="843"/>
        </w:tabs>
        <w:spacing w:line="360" w:lineRule="auto"/>
        <w:jc w:val="both"/>
        <w:rPr>
          <w:rFonts w:ascii="Sakkal Majalla" w:hAnsi="Sakkal Majalla" w:cs="Sakkal Majalla"/>
          <w:sz w:val="28"/>
          <w:szCs w:val="28"/>
          <w:lang w:bidi="ar-EG"/>
        </w:rPr>
      </w:pPr>
      <w:proofErr w:type="gramStart"/>
      <w:r w:rsidRPr="00D7240B">
        <w:rPr>
          <w:rFonts w:ascii="Sakkal Majalla" w:hAnsi="Sakkal Majalla" w:cs="Sakkal Majalla"/>
          <w:sz w:val="28"/>
          <w:szCs w:val="28"/>
          <w:rtl/>
        </w:rPr>
        <w:t>التجنب :</w:t>
      </w:r>
      <w:proofErr w:type="gramEnd"/>
      <w:r w:rsidRPr="00D7240B">
        <w:rPr>
          <w:rFonts w:ascii="Sakkal Majalla" w:hAnsi="Sakkal Majalla" w:cs="Sakkal Majalla"/>
          <w:sz w:val="28"/>
          <w:szCs w:val="28"/>
          <w:rtl/>
        </w:rPr>
        <w:t xml:space="preserve"> وتعني إيقاف النشاطات التي تؤدي إلى حدوث خطر ما. ومثال على ذلك القيام بإيقاف منتج، او نشاط ذي مخاطر فعليه كبيرة، مثال لو كان هناك أحد البنوك وله فرع يتم السطو عليه يومياً فيتم العمل على إغلاق الفرع، ويتم اللجوء إلى هذه التقنية عندما تكون الخسائر الناتجة من المنتج أعلى من العائد.</w:t>
      </w:r>
    </w:p>
    <w:p w14:paraId="55D6AD93" w14:textId="77777777" w:rsidR="00D7240B" w:rsidRPr="00D7240B" w:rsidRDefault="00D7240B" w:rsidP="003625CD">
      <w:pPr>
        <w:numPr>
          <w:ilvl w:val="0"/>
          <w:numId w:val="42"/>
        </w:numPr>
        <w:tabs>
          <w:tab w:val="right" w:pos="843"/>
        </w:tabs>
        <w:spacing w:line="360" w:lineRule="auto"/>
        <w:jc w:val="both"/>
        <w:rPr>
          <w:rFonts w:ascii="Sakkal Majalla" w:hAnsi="Sakkal Majalla" w:cs="Sakkal Majalla"/>
          <w:sz w:val="28"/>
          <w:szCs w:val="28"/>
          <w:lang w:bidi="ar-EG"/>
        </w:rPr>
      </w:pPr>
      <w:proofErr w:type="gramStart"/>
      <w:r w:rsidRPr="00D7240B">
        <w:rPr>
          <w:rFonts w:ascii="Sakkal Majalla" w:hAnsi="Sakkal Majalla" w:cs="Sakkal Majalla"/>
          <w:sz w:val="28"/>
          <w:szCs w:val="28"/>
          <w:rtl/>
        </w:rPr>
        <w:t>النقل :</w:t>
      </w:r>
      <w:proofErr w:type="gramEnd"/>
      <w:r w:rsidRPr="00D7240B">
        <w:rPr>
          <w:rFonts w:ascii="Sakkal Majalla" w:hAnsi="Sakkal Majalla" w:cs="Sakkal Majalla"/>
          <w:sz w:val="28"/>
          <w:szCs w:val="28"/>
          <w:rtl/>
        </w:rPr>
        <w:t xml:space="preserve"> حيث يتم في هذه الحالة العمل على نقل أثر المخاطرة إلى جهة أو طرف آخر ومثال عليها التأمين أو نقل المهمة لطرف ثالث يقوم بتنفيذ المهمة، ويتم اللجوء إلى هذه الوسيلة في حال كان الأثر حال وقوع الحادث مرتفع جداً ولكن الاحتمالية منخفضة كثيراً مثال اللجوء إلى التأمين ضد أخطار الحريق </w:t>
      </w:r>
      <w:r w:rsidRPr="00D7240B">
        <w:rPr>
          <w:rFonts w:ascii="Sakkal Majalla" w:hAnsi="Sakkal Majalla" w:cs="Sakkal Majalla"/>
          <w:sz w:val="28"/>
          <w:szCs w:val="28"/>
          <w:rtl/>
        </w:rPr>
        <w:lastRenderedPageBreak/>
        <w:t>ويكون ذلك في حال احتمالية حدوث حريق قليلة جدا لم يسبق أن حدثت أو وقوع زلزال لكن في حال تحقق هذا الخطر فستكون الآثار عالية جدا.</w:t>
      </w:r>
    </w:p>
    <w:p w14:paraId="27CDD61E" w14:textId="77777777" w:rsidR="00D7240B" w:rsidRPr="00D7240B" w:rsidRDefault="00D7240B" w:rsidP="003625CD">
      <w:pPr>
        <w:numPr>
          <w:ilvl w:val="0"/>
          <w:numId w:val="42"/>
        </w:numPr>
        <w:tabs>
          <w:tab w:val="right" w:pos="843"/>
        </w:tabs>
        <w:spacing w:line="360" w:lineRule="auto"/>
        <w:jc w:val="both"/>
        <w:rPr>
          <w:rFonts w:ascii="Sakkal Majalla" w:hAnsi="Sakkal Majalla" w:cs="Sakkal Majalla"/>
          <w:sz w:val="28"/>
          <w:szCs w:val="28"/>
          <w:lang w:bidi="ar-EG"/>
        </w:rPr>
      </w:pPr>
      <w:proofErr w:type="gramStart"/>
      <w:r w:rsidRPr="00D7240B">
        <w:rPr>
          <w:rFonts w:ascii="Sakkal Majalla" w:hAnsi="Sakkal Majalla" w:cs="Sakkal Majalla"/>
          <w:sz w:val="28"/>
          <w:szCs w:val="28"/>
          <w:rtl/>
        </w:rPr>
        <w:t>التقليص :</w:t>
      </w:r>
      <w:proofErr w:type="gramEnd"/>
      <w:r w:rsidRPr="00D7240B">
        <w:rPr>
          <w:rFonts w:ascii="Sakkal Majalla" w:hAnsi="Sakkal Majalla" w:cs="Sakkal Majalla"/>
          <w:sz w:val="28"/>
          <w:szCs w:val="28"/>
          <w:rtl/>
        </w:rPr>
        <w:t xml:space="preserve"> ويقصد في هذه الحالة العمل على إدارة الخطر بوضع إجراءات رقابية تضمن العمل على خفض كل من احتمالية الحدوث ونتيجة الخطر في حال وقوعه.</w:t>
      </w:r>
    </w:p>
    <w:p w14:paraId="1E9BFE17" w14:textId="77777777" w:rsidR="00D7240B" w:rsidRPr="00D7240B" w:rsidRDefault="00D7240B" w:rsidP="003625CD">
      <w:pPr>
        <w:numPr>
          <w:ilvl w:val="0"/>
          <w:numId w:val="4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القبول: أي قبول المخاطرة كما هي من دون وضع أي إجراء، وذلك يكون في حال وقوع المخاطرة فإن الأثر منخفض جداً واحتمالية الحدوث منخفضة، وهي تعني ايضا قبول الخسائر عند حدوثها.</w:t>
      </w:r>
    </w:p>
    <w:p w14:paraId="616F6CE1" w14:textId="77777777" w:rsidR="00D7240B" w:rsidRPr="00D7240B" w:rsidRDefault="00D7240B" w:rsidP="003625CD">
      <w:pPr>
        <w:numPr>
          <w:ilvl w:val="0"/>
          <w:numId w:val="42"/>
        </w:numPr>
        <w:tabs>
          <w:tab w:val="right" w:pos="843"/>
        </w:tabs>
        <w:spacing w:line="360" w:lineRule="auto"/>
        <w:jc w:val="both"/>
        <w:rPr>
          <w:rFonts w:ascii="Sakkal Majalla" w:hAnsi="Sakkal Majalla" w:cs="Sakkal Majalla"/>
          <w:sz w:val="28"/>
          <w:szCs w:val="28"/>
          <w:lang w:bidi="ar-EG"/>
        </w:rPr>
      </w:pPr>
      <w:r w:rsidRPr="00D7240B">
        <w:rPr>
          <w:rFonts w:ascii="Sakkal Majalla" w:hAnsi="Sakkal Majalla" w:cs="Sakkal Majalla"/>
          <w:sz w:val="28"/>
          <w:szCs w:val="28"/>
          <w:rtl/>
        </w:rPr>
        <w:t>إن هذه الطريقة تعتبر استراتيجية مقبولة في حالة المخاطر الصغيرة التي تكون فيها تكلفة التأمين ضد الخطر على مدى الزمن أكبر من إجمالي الخسائر. كل المخاطر التي لا يمكن تجنبها أو نقلها يجب القبول بها. وتعد الحرب أفضل مثال على ذلك حيث لا يمكن التأمين على الممتلكات ضد الحرب.</w:t>
      </w:r>
    </w:p>
    <w:p w14:paraId="0AB0DA3E" w14:textId="77777777" w:rsidR="00D7240B" w:rsidRDefault="00D7240B" w:rsidP="001A6A42">
      <w:pPr>
        <w:tabs>
          <w:tab w:val="right" w:pos="843"/>
        </w:tabs>
        <w:spacing w:line="360" w:lineRule="auto"/>
        <w:jc w:val="both"/>
        <w:rPr>
          <w:rFonts w:ascii="Sakkal Majalla" w:hAnsi="Sakkal Majalla" w:cs="Sakkal Majalla"/>
          <w:sz w:val="28"/>
          <w:szCs w:val="28"/>
        </w:rPr>
      </w:pPr>
      <w:r w:rsidRPr="00D7240B">
        <w:rPr>
          <w:rFonts w:ascii="Sakkal Majalla" w:hAnsi="Sakkal Majalla" w:cs="Sakkal Majalla"/>
          <w:sz w:val="28"/>
          <w:szCs w:val="28"/>
          <w:rtl/>
        </w:rPr>
        <w:t xml:space="preserve">ان الظروف خلال فترة صناعة الأعمال هي التي ساهمت في تبني إدارة المخاطر وجعلها موضع تنفيذ الخطر هو احدى العوامل التي يمكن ان تؤثر إيجاباً في العمل اذا تم التحليل معه في الطريقة الصحيحة ، وبهذه الطريقة يمكن لمنظمة الاعمال تحقيق القيمة الرأسمالية والتي من خلالها تستطيع ان تكون أكثر تنافسية بتطوير الكفاءات والحفاظ عليها ، أو غيرها من الأمور الادارية التي يمكن للمنظمة ان تكون أكثر تنافسية بها ، </w:t>
      </w:r>
      <w:proofErr w:type="spellStart"/>
      <w:r w:rsidRPr="00D7240B">
        <w:rPr>
          <w:rFonts w:ascii="Sakkal Majalla" w:hAnsi="Sakkal Majalla" w:cs="Sakkal Majalla"/>
          <w:sz w:val="28"/>
          <w:szCs w:val="28"/>
          <w:rtl/>
        </w:rPr>
        <w:t>وبالتالى</w:t>
      </w:r>
      <w:proofErr w:type="spellEnd"/>
      <w:r w:rsidRPr="00D7240B">
        <w:rPr>
          <w:rFonts w:ascii="Sakkal Majalla" w:hAnsi="Sakkal Majalla" w:cs="Sakkal Majalla"/>
          <w:sz w:val="28"/>
          <w:szCs w:val="28"/>
          <w:rtl/>
        </w:rPr>
        <w:t xml:space="preserve"> مضاعفة الحصة السوقية لها ومضاعفة الأهداف والحفاظ على مرحلة النضوج التي تمر بها المنظمة والتي بدورها تكون منظمات الاعمال قد حققت ميزتها التنافسية التي قد تستديم لوقت غير معلوم .</w:t>
      </w:r>
      <w:r w:rsidRPr="00D7240B">
        <w:rPr>
          <w:rFonts w:ascii="Sakkal Majalla" w:hAnsi="Sakkal Majalla" w:cs="Sakkal Majalla" w:hint="cs"/>
          <w:sz w:val="28"/>
          <w:szCs w:val="28"/>
          <w:lang w:bidi="ar-EG"/>
        </w:rPr>
        <w:t xml:space="preserve"> </w:t>
      </w:r>
      <w:r w:rsidRPr="00D7240B">
        <w:rPr>
          <w:rFonts w:ascii="Sakkal Majalla" w:hAnsi="Sakkal Majalla" w:cs="Sakkal Majalla"/>
          <w:sz w:val="28"/>
          <w:szCs w:val="28"/>
          <w:rtl/>
        </w:rPr>
        <w:t>(باقر، 2020)</w:t>
      </w:r>
    </w:p>
    <w:p w14:paraId="3549F468" w14:textId="77777777" w:rsidR="00581C48" w:rsidRDefault="00581C48" w:rsidP="001A6A42">
      <w:pPr>
        <w:tabs>
          <w:tab w:val="right" w:pos="843"/>
        </w:tabs>
        <w:spacing w:line="360" w:lineRule="auto"/>
        <w:jc w:val="both"/>
        <w:rPr>
          <w:rFonts w:ascii="Sakkal Majalla" w:hAnsi="Sakkal Majalla" w:cs="Sakkal Majalla"/>
          <w:sz w:val="28"/>
          <w:szCs w:val="28"/>
        </w:rPr>
      </w:pPr>
    </w:p>
    <w:p w14:paraId="2A7ABD2D" w14:textId="77777777" w:rsidR="00581C48" w:rsidRDefault="00581C48" w:rsidP="001A6A42">
      <w:pPr>
        <w:tabs>
          <w:tab w:val="right" w:pos="843"/>
        </w:tabs>
        <w:spacing w:line="360" w:lineRule="auto"/>
        <w:jc w:val="both"/>
        <w:rPr>
          <w:rFonts w:ascii="Sakkal Majalla" w:hAnsi="Sakkal Majalla" w:cs="Sakkal Majalla"/>
          <w:sz w:val="28"/>
          <w:szCs w:val="28"/>
        </w:rPr>
      </w:pPr>
    </w:p>
    <w:p w14:paraId="50B5CDA2" w14:textId="77777777" w:rsidR="00581C48" w:rsidRDefault="00581C48" w:rsidP="001A6A42">
      <w:pPr>
        <w:tabs>
          <w:tab w:val="right" w:pos="843"/>
        </w:tabs>
        <w:spacing w:line="360" w:lineRule="auto"/>
        <w:jc w:val="both"/>
        <w:rPr>
          <w:rFonts w:ascii="Sakkal Majalla" w:hAnsi="Sakkal Majalla" w:cs="Sakkal Majalla"/>
          <w:sz w:val="28"/>
          <w:szCs w:val="28"/>
        </w:rPr>
      </w:pPr>
    </w:p>
    <w:p w14:paraId="0355BA2B" w14:textId="77777777" w:rsidR="00581C48" w:rsidRDefault="00581C48" w:rsidP="001A6A42">
      <w:pPr>
        <w:tabs>
          <w:tab w:val="right" w:pos="843"/>
        </w:tabs>
        <w:spacing w:line="360" w:lineRule="auto"/>
        <w:jc w:val="both"/>
        <w:rPr>
          <w:rFonts w:ascii="Sakkal Majalla" w:hAnsi="Sakkal Majalla" w:cs="Sakkal Majalla"/>
          <w:sz w:val="28"/>
          <w:szCs w:val="28"/>
        </w:rPr>
      </w:pPr>
    </w:p>
    <w:p w14:paraId="76D38F5F" w14:textId="77777777" w:rsidR="00581C48" w:rsidRPr="00D7240B" w:rsidRDefault="00581C48" w:rsidP="001A6A42">
      <w:pPr>
        <w:tabs>
          <w:tab w:val="right" w:pos="843"/>
        </w:tabs>
        <w:spacing w:line="360" w:lineRule="auto"/>
        <w:jc w:val="both"/>
        <w:rPr>
          <w:rFonts w:ascii="Sakkal Majalla" w:hAnsi="Sakkal Majalla" w:cs="Sakkal Majalla"/>
          <w:sz w:val="28"/>
          <w:szCs w:val="28"/>
          <w:rtl/>
        </w:rPr>
      </w:pPr>
    </w:p>
    <w:p w14:paraId="3DB14295" w14:textId="097D48DE" w:rsidR="00D7240B" w:rsidRPr="00D7240B" w:rsidRDefault="00D7240B" w:rsidP="001A6A42">
      <w:pPr>
        <w:tabs>
          <w:tab w:val="right" w:pos="843"/>
        </w:tabs>
        <w:spacing w:line="360" w:lineRule="auto"/>
        <w:jc w:val="center"/>
        <w:outlineLvl w:val="1"/>
        <w:rPr>
          <w:rFonts w:ascii="Sakkal Majalla" w:hAnsi="Sakkal Majalla" w:cs="Sakkal Majalla"/>
          <w:b/>
          <w:bCs/>
          <w:sz w:val="36"/>
          <w:szCs w:val="36"/>
          <w:rtl/>
          <w:lang w:bidi="ar-EG"/>
        </w:rPr>
      </w:pPr>
      <w:bookmarkStart w:id="94" w:name="_Toc180345095"/>
      <w:r w:rsidRPr="00D7240B">
        <w:rPr>
          <w:rFonts w:ascii="Sakkal Majalla" w:hAnsi="Sakkal Majalla" w:cs="Sakkal Majalla" w:hint="cs"/>
          <w:b/>
          <w:bCs/>
          <w:sz w:val="36"/>
          <w:szCs w:val="36"/>
          <w:rtl/>
          <w:lang w:bidi="ar-EG"/>
        </w:rPr>
        <w:lastRenderedPageBreak/>
        <w:t>المبحث الثاني: كفاءة عمليات الشحن</w:t>
      </w:r>
      <w:bookmarkEnd w:id="94"/>
    </w:p>
    <w:p w14:paraId="54542199"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تعتبر عمليات الشحن في الجمارك والمنافذ البرية من الركائز الأساسية التي تساهم في تعزيز التجارة الدولية وتسهيل حركة البضائع بين الدول. تلعب هذه العمليات دورًا حيويًا في الاقتصاد العالمي، حيث تتيح للمؤسسات والشركات نقل منتجاتها بشكل فعال وسلس عبر الحدود. تتطلب عمليات الشحن في المنافذ البرية تنسيقًا دقيقًا بين مختلف الهيئات الحكومية، بما في ذلك الجمارك، ووزارات النقل، والجهات الأمنية، مما يسهم في ضمان سلامة وأمان البضائع أثناء مرورها عبر الحدود.</w:t>
      </w:r>
      <w:r w:rsidRPr="00D7240B">
        <w:rPr>
          <w:rFonts w:ascii="Sakkal Majalla" w:hAnsi="Sakkal Majalla" w:cs="Sakkal Majalla" w:hint="cs"/>
          <w:sz w:val="28"/>
          <w:szCs w:val="28"/>
          <w:rtl/>
        </w:rPr>
        <w:t xml:space="preserve"> (ويس، 2021).</w:t>
      </w:r>
    </w:p>
    <w:p w14:paraId="3A99D1C2"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تبدأ عملية الشحن عادةً بإعداد الوثائق اللازمة، والتي تشمل الفواتير، وشهادات المنشأ، وأذونات الشحن. تعتبر هذه الوثائق أساسية لتسهيل عملية التخليص الجمركي، حيث يتم مراجعتها من قبل موظفي الجمارك للتأكد من مطابقتها للمتطلبات القانونية والتجارية. يتعين على الشركات المصدرة والمستوردة الالتزام بكافة اللوائح والقوانين المعمول بها، مما يتطلب معرفة شاملة بالإجراءات الجمركية والأنظمة المحلية. في هذا السياق، تلعب التكنولوجيا الحديثة دورًا محوريًا في تبسيط هذه العمليات، حيث تتيح الأنظمة الإلكترونية للشركات تقديم المستندات بشكل رقمي، مما يُسرع من إجراءات التخليص الجمركي.</w:t>
      </w:r>
    </w:p>
    <w:p w14:paraId="3A10DDE3"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تتمثل إحدى العقبات الأساسية في عمليات الشحن عبر المنافذ البرية في التعامل مع الفحص الجمركي، الذي قد يتضمن إجراءات متقدمة للتأكد من سلامة البضائع ومطابقتها للمعايير المطلوبة. تشمل هذه الإجراءات الفحص الفيزيائي للبضائع، واستخدام أجهزة الأشعة السينية، وعمليات التفتيش العشوائية. تهدف هذه التدابير إلى مكافحة التهريب وضمان عدم دخول أي بضائع غير قانونية أو خطرة إلى البلاد. لذلك، يُعتبر الفحص الجمركي جزءًا لا يتجزأ من عمليات الشحن، حيث يسهم في حماية الأمن الوطني والاقتصاد المحلي.</w:t>
      </w:r>
    </w:p>
    <w:p w14:paraId="341D2236"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 xml:space="preserve">علاوة على ذلك، تتطلب عمليات الشحن في الجمارك والمنافذ البرية تعاونًا وثيقًا بين القطاعين العام والخاص. يتمثل هذا التعاون في تنسيق الجهود بين الجمارك، والهيئات الحكومية، ووسائل النقل، والشركات الخاصة. من خلال تحسين التنسيق وتبادل المعلومات، يمكن تسريع عملية التخليص الجمركي </w:t>
      </w:r>
      <w:r w:rsidRPr="00D7240B">
        <w:rPr>
          <w:rFonts w:ascii="Sakkal Majalla" w:hAnsi="Sakkal Majalla" w:cs="Sakkal Majalla"/>
          <w:sz w:val="28"/>
          <w:szCs w:val="28"/>
          <w:rtl/>
        </w:rPr>
        <w:lastRenderedPageBreak/>
        <w:t>وتقليل أوقات الانتظار. كما أن تعزيز الشفافية في العمليات الجمركية يسهم في تعزيز الثقة بين جميع الأطراف المعنية، مما يُحسن من تجربة الشحن بشكل عام.</w:t>
      </w:r>
      <w:r w:rsidRPr="00D7240B">
        <w:rPr>
          <w:rFonts w:ascii="Sakkal Majalla" w:hAnsi="Sakkal Majalla" w:cs="Sakkal Majalla" w:hint="cs"/>
          <w:sz w:val="28"/>
          <w:szCs w:val="28"/>
          <w:rtl/>
        </w:rPr>
        <w:t xml:space="preserve"> (ويس، 2021).</w:t>
      </w:r>
    </w:p>
    <w:p w14:paraId="5CB635CD"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في ضوء التغيرات المستمرة في التجارة العالمية، تبرز أهمية تطوير وتحسين عمليات الشحن في الجمارك والمنافذ البرية. يتطلب ذلك استثمارًا في البنية التحتية، وتحديث الأنظمة والعمليات، وتبني الابتكارات التكنولوجية. من خلال هذه الجهود، يمكن للمنافذ البرية أن تلعب دورًا رئيسيًا في تعزيز التجارة، وتيسير حركة البضائع، والمساهمة في النمو الاقتصادي. لذا، تُعد عمليات الشحن في الجمارك والمنافذ البرية مجالًا حيويًا يستحق الدراسة والتطوير المستمر لضمان الاستجابة الفعالة للاحتياجات المتزايدة للتجارة الدولية.</w:t>
      </w:r>
      <w:r w:rsidRPr="00D7240B">
        <w:rPr>
          <w:rFonts w:ascii="Sakkal Majalla" w:hAnsi="Sakkal Majalla" w:cs="Sakkal Majalla" w:hint="cs"/>
          <w:sz w:val="28"/>
          <w:szCs w:val="28"/>
          <w:rtl/>
        </w:rPr>
        <w:t xml:space="preserve"> (الوابل، 2018)</w:t>
      </w:r>
    </w:p>
    <w:p w14:paraId="553ADE8D" w14:textId="6DE63A4A"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t xml:space="preserve"> </w:t>
      </w:r>
      <w:bookmarkStart w:id="95" w:name="_Toc180345096"/>
      <w:r w:rsidRPr="00581C48">
        <w:rPr>
          <w:rFonts w:ascii="Sakkal Majalla" w:hAnsi="Sakkal Majalla" w:cs="Sakkal Majalla"/>
          <w:b/>
          <w:bCs/>
          <w:sz w:val="32"/>
          <w:szCs w:val="32"/>
          <w:lang w:bidi="ar-EG"/>
        </w:rPr>
        <w:t>1.2.2</w:t>
      </w:r>
      <w:r w:rsidR="00D7240B" w:rsidRPr="00D7240B">
        <w:rPr>
          <w:rFonts w:ascii="Sakkal Majalla" w:hAnsi="Sakkal Majalla" w:cs="Sakkal Majalla" w:hint="cs"/>
          <w:b/>
          <w:bCs/>
          <w:sz w:val="32"/>
          <w:szCs w:val="32"/>
          <w:rtl/>
          <w:lang w:bidi="ar-EG"/>
        </w:rPr>
        <w:t xml:space="preserve">مفهوم </w:t>
      </w:r>
      <w:r w:rsidR="00D7240B" w:rsidRPr="00D7240B">
        <w:rPr>
          <w:rFonts w:ascii="Sakkal Majalla" w:hAnsi="Sakkal Majalla" w:cs="Sakkal Majalla"/>
          <w:b/>
          <w:bCs/>
          <w:sz w:val="32"/>
          <w:szCs w:val="32"/>
          <w:rtl/>
          <w:lang w:bidi="ar-EG"/>
        </w:rPr>
        <w:t>عمليات الشحن</w:t>
      </w:r>
      <w:bookmarkEnd w:id="95"/>
    </w:p>
    <w:p w14:paraId="4E78A256"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عمليات الشحن تشير إلى مجموعة الأنشطة المرتبطة بنقل البضائع من مكان إلى آخر، سواء كان ذلك داخل حدود دولة معينة أو عبر الحدود الدولية. تتضمن هذه العمليات تخطيط وتنظيم وتنسيق كافة جوانب النقل، بدءًا من التعبئة والتغليف، مرورًا بتحميل البضائع على وسائل النقل، وصولاً إلى التسليم النهائي للمنتجات إلى وجهتها المحددة. يتطلب تنفيذ عمليات الشحن الفعالة معرفة شاملة باللوائح والقوانين المتعلقة بالنقل، بالإضافة إلى فهم عميق لاحتياجات العملاء وسلاسل الإمداد.</w:t>
      </w:r>
    </w:p>
    <w:p w14:paraId="04F8924A" w14:textId="77777777" w:rsid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تتضمن عمليات الشحن أيضًا العديد من العناصر اللوجستية، مثل اختيار وسيلة النقل المناسبة (كالطائرات، السفن، الشاحنات، أو السكك الحديدية) بناءً على عوامل عدة، منها التكلفة والوقت المطلوب للتسليم. كما يشمل ذلك التنسيق مع شركات الشحن، والتعامل مع الوثائق الجمركية، وضمان الامتثال للمعايير الدولية. نتيجةً لذلك، تلعب عمليات الشحن دورًا حيويًا في تسهيل حركة التجارة العالمية، حيث تؤثر بشكل مباشر على كفاءة وكلفة نقل البضائع، وبالتالي على تنافسية الشركات في الأسواق المحلية والدولية.</w:t>
      </w:r>
      <w:r w:rsidRPr="00D7240B">
        <w:rPr>
          <w:rFonts w:ascii="Sakkal Majalla" w:hAnsi="Sakkal Majalla" w:cs="Sakkal Majalla" w:hint="cs"/>
          <w:sz w:val="28"/>
          <w:szCs w:val="28"/>
          <w:rtl/>
        </w:rPr>
        <w:t xml:space="preserve"> (الوابل، 2018)</w:t>
      </w:r>
    </w:p>
    <w:p w14:paraId="2C9D917D" w14:textId="77777777" w:rsidR="00581C48" w:rsidRDefault="00581C48" w:rsidP="001A6A42">
      <w:pPr>
        <w:spacing w:line="360" w:lineRule="auto"/>
        <w:ind w:firstLine="720"/>
        <w:jc w:val="both"/>
        <w:rPr>
          <w:rFonts w:ascii="Sakkal Majalla" w:hAnsi="Sakkal Majalla" w:cs="Sakkal Majalla"/>
          <w:sz w:val="28"/>
          <w:szCs w:val="28"/>
        </w:rPr>
      </w:pPr>
    </w:p>
    <w:p w14:paraId="2CE7EBA9" w14:textId="77777777" w:rsidR="00581C48" w:rsidRPr="00D7240B" w:rsidRDefault="00581C48" w:rsidP="001A6A42">
      <w:pPr>
        <w:spacing w:line="360" w:lineRule="auto"/>
        <w:ind w:firstLine="720"/>
        <w:jc w:val="both"/>
        <w:rPr>
          <w:rFonts w:ascii="Sakkal Majalla" w:hAnsi="Sakkal Majalla" w:cs="Sakkal Majalla"/>
          <w:sz w:val="28"/>
          <w:szCs w:val="28"/>
        </w:rPr>
      </w:pPr>
    </w:p>
    <w:p w14:paraId="4F10DA94" w14:textId="79F8DDC2"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lastRenderedPageBreak/>
        <w:t xml:space="preserve"> </w:t>
      </w:r>
      <w:bookmarkStart w:id="96" w:name="_Toc180345097"/>
      <w:r w:rsidRPr="00581C48">
        <w:rPr>
          <w:rFonts w:ascii="Sakkal Majalla" w:hAnsi="Sakkal Majalla" w:cs="Sakkal Majalla"/>
          <w:b/>
          <w:bCs/>
          <w:sz w:val="32"/>
          <w:szCs w:val="32"/>
          <w:lang w:bidi="ar-EG"/>
        </w:rPr>
        <w:t>2.2.2</w:t>
      </w:r>
      <w:r w:rsidR="00D7240B" w:rsidRPr="00D7240B">
        <w:rPr>
          <w:rFonts w:ascii="Sakkal Majalla" w:hAnsi="Sakkal Majalla" w:cs="Sakkal Majalla" w:hint="cs"/>
          <w:b/>
          <w:bCs/>
          <w:sz w:val="32"/>
          <w:szCs w:val="32"/>
          <w:rtl/>
          <w:lang w:bidi="ar-EG"/>
        </w:rPr>
        <w:t xml:space="preserve">مفهوم </w:t>
      </w:r>
      <w:r w:rsidR="00D7240B" w:rsidRPr="00D7240B">
        <w:rPr>
          <w:rFonts w:ascii="Sakkal Majalla" w:hAnsi="Sakkal Majalla" w:cs="Sakkal Majalla"/>
          <w:b/>
          <w:bCs/>
          <w:sz w:val="32"/>
          <w:szCs w:val="32"/>
          <w:rtl/>
          <w:lang w:bidi="ar-EG"/>
        </w:rPr>
        <w:t>الجمارك</w:t>
      </w:r>
      <w:bookmarkEnd w:id="96"/>
    </w:p>
    <w:p w14:paraId="549E345C"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الجمارك هي الهيئة الحكومية المسؤولة عن تنظيم ومراقبة حركة البضائع عبر الحدود، سواء كانت هذه البضائع واردة أو صادرة. تهدف الجمارك إلى حماية الاقتصاد الوطني من التهريب، وضمان تطبيق القوانين المتعلقة بالتجارة الدولية، وجمع الرسوم والضرائب المستحقة على البضائع المستوردة. تتضمن مهام الجمارك فحص الوثائق والمستندات المطلوبة، والتأكد من مطابقة البضائع للمواصفات والمعايير المحلية والدولية، بالإضافة إلى تقييم الرسوم الجمركية المستحقة.</w:t>
      </w:r>
      <w:r w:rsidRPr="00D7240B">
        <w:rPr>
          <w:rFonts w:ascii="Sakkal Majalla" w:hAnsi="Sakkal Majalla" w:cs="Sakkal Majalla" w:hint="cs"/>
          <w:sz w:val="28"/>
          <w:szCs w:val="28"/>
          <w:rtl/>
        </w:rPr>
        <w:t xml:space="preserve"> (</w:t>
      </w:r>
      <w:r w:rsidRPr="00D7240B">
        <w:rPr>
          <w:rFonts w:ascii="Sakkal Majalla" w:hAnsi="Sakkal Majalla" w:cs="Sakkal Majalla"/>
          <w:sz w:val="28"/>
          <w:szCs w:val="28"/>
        </w:rPr>
        <w:t>Khalil</w:t>
      </w:r>
      <w:r w:rsidRPr="00D7240B">
        <w:rPr>
          <w:rFonts w:ascii="Sakkal Majalla" w:hAnsi="Sakkal Majalla" w:cs="Sakkal Majalla" w:hint="cs"/>
          <w:sz w:val="28"/>
          <w:szCs w:val="28"/>
          <w:rtl/>
        </w:rPr>
        <w:t>، 2023)</w:t>
      </w:r>
    </w:p>
    <w:p w14:paraId="544B8A08"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تُعَد الجمارك أيضًا نقطة التقاء بين الحكومات والتجار، حيث تسهم في تسهيل حركة التجارة من خلال تبسيط إجراءات التخليص الجمركي. تعتمد الجمارك على استخدام تقنيات متقدمة، مثل أنظمة الفحص بالأشعة السينية والتكنولوجيا الرقمية، لتحسين كفاءة عمليات الفحص والمراقبة. في الوقت نفسه، تلعب الجمارك دورًا حيويًا في تعزيز الأمن الوطني من خلال مكافحة تهريب المخدرات والأسلحة والبضائع المقلدة. وبالتالي، فإن للجمارك تأثير كبير على الاقتصاد الوطني، مما يجعل من الضروري أن تكون لديها استراتيجيات فعالة للتكيف مع التغيرات في التجارة العالمية.</w:t>
      </w:r>
      <w:r w:rsidRPr="00D7240B">
        <w:rPr>
          <w:rFonts w:ascii="Sakkal Majalla" w:hAnsi="Sakkal Majalla" w:cs="Sakkal Majalla" w:hint="cs"/>
          <w:sz w:val="28"/>
          <w:szCs w:val="28"/>
          <w:rtl/>
        </w:rPr>
        <w:t xml:space="preserve"> (ويس، 2021).</w:t>
      </w:r>
    </w:p>
    <w:p w14:paraId="70FB4239" w14:textId="28F08C41"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t xml:space="preserve"> </w:t>
      </w:r>
      <w:bookmarkStart w:id="97" w:name="_Toc180345098"/>
      <w:r w:rsidRPr="00581C48">
        <w:rPr>
          <w:rFonts w:ascii="Sakkal Majalla" w:hAnsi="Sakkal Majalla" w:cs="Sakkal Majalla"/>
          <w:b/>
          <w:bCs/>
          <w:sz w:val="32"/>
          <w:szCs w:val="32"/>
          <w:lang w:bidi="ar-EG"/>
        </w:rPr>
        <w:t>3.2.2</w:t>
      </w:r>
      <w:r w:rsidR="00D7240B" w:rsidRPr="00D7240B">
        <w:rPr>
          <w:rFonts w:ascii="Sakkal Majalla" w:hAnsi="Sakkal Majalla" w:cs="Sakkal Majalla" w:hint="cs"/>
          <w:b/>
          <w:bCs/>
          <w:sz w:val="32"/>
          <w:szCs w:val="32"/>
          <w:rtl/>
          <w:lang w:bidi="ar-EG"/>
        </w:rPr>
        <w:t xml:space="preserve">مفهوم </w:t>
      </w:r>
      <w:r w:rsidR="00D7240B" w:rsidRPr="00D7240B">
        <w:rPr>
          <w:rFonts w:ascii="Sakkal Majalla" w:hAnsi="Sakkal Majalla" w:cs="Sakkal Majalla"/>
          <w:b/>
          <w:bCs/>
          <w:sz w:val="32"/>
          <w:szCs w:val="32"/>
          <w:rtl/>
          <w:lang w:bidi="ar-EG"/>
        </w:rPr>
        <w:t>المنافذ البرية</w:t>
      </w:r>
      <w:bookmarkEnd w:id="97"/>
    </w:p>
    <w:p w14:paraId="7228856E"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المنافذ البرية هي النقاط الحدودية التي يتم من خلالها دخول وخروج البضائع والأشخاص من وإلى الدول. تلعب هذه المنافذ دورًا رئيسيًا في تسهيل حركة التجارة وتبادل السلع بين الدول المجاورة. تتضمن المنافذ البرية مجموعة من المرافق، مثل نقاط التفتيش الجمركي، ومرافق التخزين، ومنشآت النقل، مما يسهم في تنظيم وتيسير عمليات النقل عبر الحدود.</w:t>
      </w:r>
      <w:r w:rsidRPr="00D7240B">
        <w:rPr>
          <w:rFonts w:ascii="Sakkal Majalla" w:hAnsi="Sakkal Majalla" w:cs="Sakkal Majalla" w:hint="cs"/>
          <w:sz w:val="28"/>
          <w:szCs w:val="28"/>
          <w:rtl/>
        </w:rPr>
        <w:t xml:space="preserve"> (</w:t>
      </w:r>
      <w:r w:rsidRPr="00D7240B">
        <w:rPr>
          <w:rFonts w:ascii="Sakkal Majalla" w:hAnsi="Sakkal Majalla" w:cs="Sakkal Majalla"/>
          <w:sz w:val="28"/>
          <w:szCs w:val="28"/>
        </w:rPr>
        <w:t>Khalil</w:t>
      </w:r>
      <w:r w:rsidRPr="00D7240B">
        <w:rPr>
          <w:rFonts w:ascii="Sakkal Majalla" w:hAnsi="Sakkal Majalla" w:cs="Sakkal Majalla" w:hint="cs"/>
          <w:sz w:val="28"/>
          <w:szCs w:val="28"/>
          <w:rtl/>
        </w:rPr>
        <w:t>، 2023).</w:t>
      </w:r>
    </w:p>
    <w:p w14:paraId="1793CF90"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تتميز المنافذ البرية بسرعة ومرونة في التعامل مع الشحنات، حيث يمكن أن تكون أكثر كفاءة من وسائل النقل الأخرى في بعض الحالات، خاصة عندما يتعلق الأمر بنقل البضائع عبر مسافات قصيرة. تعتمد كفاءة المنافذ البرية على التنسيق الفعال بين مختلف الجهات الحكومية، مثل الجمارك والشرطة ووزارات النقل، مما يساهم في تسريع إجراءات التخليص الجمركي وتقليل أوقات الانتظار.</w:t>
      </w:r>
    </w:p>
    <w:p w14:paraId="1C8E91DE"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lastRenderedPageBreak/>
        <w:t>علاوة على ذلك، تلعب المنافذ البرية دورًا حيويًا في تعزيز التجارة الإقليمية، حيث تسهل الوصول إلى الأسواق المجاورة وتساهم في تطوير العلاقات التجارية. ومع ذلك، تواجه هذه المنافذ تحديات متعددة، مثل الازدحام المروري، والحاجة إلى تحسين البنية التحتية، وضمان الامتثال للمعايير البيئية. لذا، فإن تطوير المنافذ البرية يعد أمرًا حيويًا لتعزيز التجارة والنمو الاقتصادي في المنطقة.</w:t>
      </w:r>
      <w:r w:rsidRPr="00D7240B">
        <w:rPr>
          <w:rFonts w:ascii="Sakkal Majalla" w:hAnsi="Sakkal Majalla" w:cs="Sakkal Majalla" w:hint="cs"/>
          <w:sz w:val="28"/>
          <w:szCs w:val="28"/>
          <w:rtl/>
        </w:rPr>
        <w:t xml:space="preserve"> (ويس، 2021).</w:t>
      </w:r>
    </w:p>
    <w:p w14:paraId="247EC139" w14:textId="1F504305"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t xml:space="preserve"> </w:t>
      </w:r>
      <w:bookmarkStart w:id="98" w:name="_Toc180345099"/>
      <w:r w:rsidRPr="00581C48">
        <w:rPr>
          <w:rFonts w:ascii="Sakkal Majalla" w:hAnsi="Sakkal Majalla" w:cs="Sakkal Majalla"/>
          <w:b/>
          <w:bCs/>
          <w:sz w:val="32"/>
          <w:szCs w:val="32"/>
          <w:lang w:bidi="ar-EG"/>
        </w:rPr>
        <w:t>4.2.2</w:t>
      </w:r>
      <w:r w:rsidR="00D7240B" w:rsidRPr="00D7240B">
        <w:rPr>
          <w:rFonts w:ascii="Sakkal Majalla" w:hAnsi="Sakkal Majalla" w:cs="Sakkal Majalla"/>
          <w:b/>
          <w:bCs/>
          <w:sz w:val="32"/>
          <w:szCs w:val="32"/>
          <w:rtl/>
          <w:lang w:bidi="ar-EG"/>
        </w:rPr>
        <w:t>كفاءة عمليات الشحن في الجمارك والمنافذ البرية</w:t>
      </w:r>
      <w:bookmarkEnd w:id="98"/>
    </w:p>
    <w:p w14:paraId="2DC77DCD"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تُعتبر كفاءة عمليات الشحن في الجمارك والمنافذ البرية من العوامل الحاسمة التي تؤثر بشكل مباشر على حركة التجارة الدولية والمحلية. في ظل العولمة المتزايدة وتزايد حجم التجارة، يواجه القطاع اللوجستي تحديات متعددة تتطلب تحسين العمليات وتبسيط الإجراءات. تلعب الجمارك والمنافذ البرية دورًا مركزيًا في سلسلة التوريد، حيث يتعين عليها ضمان سرعة وكفاءة نقل البضائع عبر الحدود، مما يسهم في تعزيز قدرة الشركات على المنافسة في الأسواق العالمية.</w:t>
      </w:r>
      <w:r w:rsidRPr="00D7240B">
        <w:rPr>
          <w:rFonts w:ascii="Sakkal Majalla" w:hAnsi="Sakkal Majalla" w:cs="Sakkal Majalla" w:hint="cs"/>
          <w:sz w:val="28"/>
          <w:szCs w:val="28"/>
          <w:rtl/>
        </w:rPr>
        <w:t xml:space="preserve"> </w:t>
      </w:r>
      <w:r w:rsidRPr="00D7240B">
        <w:rPr>
          <w:rFonts w:ascii="Sakkal Majalla" w:hAnsi="Sakkal Majalla" w:cs="Sakkal Majalla"/>
          <w:sz w:val="28"/>
          <w:szCs w:val="28"/>
          <w:rtl/>
        </w:rPr>
        <w:t>تعتمد كفاءة عمليات الشحن على مجموعة من العوامل، بما في ذلك التخطيط الجيد، وتنظيم الإجراءات، واستخدام التكنولوجيا الحديثة. يجب أن يكون هناك تنسيق فعّال بين الجمارك، ووسائل النقل، والمستودعات، مما يسهل عملية التخليص الجمركي ويقلل من أوقات الانتظار. تتطلب هذه العمليات فهمًا عميقًا للمتطلبات القانونية والتجارية، بالإضافة إلى القدرة على التعامل مع التحديات غير المتوقعة التي قد تطرأ أثناء الشحن.</w:t>
      </w:r>
      <w:r w:rsidRPr="00D7240B">
        <w:rPr>
          <w:rFonts w:ascii="Sakkal Majalla" w:hAnsi="Sakkal Majalla" w:cs="Sakkal Majalla" w:hint="cs"/>
          <w:sz w:val="28"/>
          <w:szCs w:val="28"/>
          <w:rtl/>
        </w:rPr>
        <w:t xml:space="preserve"> (ويس، 2021).</w:t>
      </w:r>
    </w:p>
    <w:p w14:paraId="5931EFFF"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علاوة على ذلك، تلعب التكنولوجيا الحديثة دورًا محوريًا في تحسين كفاءة عمليات الشحن. من خلال استخدام أنظمة الحوسبة السحابية، وتحليل البيانات، والتطبيقات الذكية، يمكن للمؤسسات تحديد مواقع الشحن في الوقت الحقيقي، وتحسين إدارة المخزون، وتسهيل التواصل بين جميع الأطراف المعنية. كما أن استخدام تقنيات الفحص الرقمي والتقييم الآلي للبضائع يسهم في تسريع إجراءات الجمارك ويقلل من الحاجة إلى الفحص اليدوي، مما يؤثر بشكل إيجابي على سرعة عمليات الشحن.</w:t>
      </w:r>
      <w:r w:rsidRPr="00D7240B">
        <w:rPr>
          <w:rFonts w:ascii="Sakkal Majalla" w:hAnsi="Sakkal Majalla" w:cs="Sakkal Majalla" w:hint="cs"/>
          <w:sz w:val="28"/>
          <w:szCs w:val="28"/>
          <w:rtl/>
        </w:rPr>
        <w:t xml:space="preserve"> </w:t>
      </w:r>
      <w:r w:rsidRPr="00D7240B">
        <w:rPr>
          <w:rFonts w:ascii="Sakkal Majalla" w:hAnsi="Sakkal Majalla" w:cs="Sakkal Majalla"/>
          <w:sz w:val="28"/>
          <w:szCs w:val="28"/>
          <w:rtl/>
        </w:rPr>
        <w:t>تُعتبر كفاءة عمليات الشحن أيضًا عنصرًا أساسيًا في تحقيق التنمية المستدامة. من خلال تحسين العمليات وتخفيف الازدحام في المنافذ البرية، يمكن تقليل التأثير البيئي الناتج عن النقل، مثل انبعاثات الكربون. لهذا، ينبغي على الجمارك والمنافذ البرية العمل على تعزيز استراتيجيات الشحن المستدامة التي تأخذ في اعتبارها الأبعاد البيئية والاجتماعية.</w:t>
      </w:r>
      <w:r w:rsidRPr="00D7240B">
        <w:rPr>
          <w:rFonts w:ascii="Sakkal Majalla" w:hAnsi="Sakkal Majalla" w:cs="Sakkal Majalla" w:hint="cs"/>
          <w:sz w:val="28"/>
          <w:szCs w:val="28"/>
          <w:rtl/>
        </w:rPr>
        <w:t xml:space="preserve"> (فرج، 2022)</w:t>
      </w:r>
    </w:p>
    <w:p w14:paraId="6BD0F143"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lastRenderedPageBreak/>
        <w:t>تمثل كفاءة عمليات الشحن في الجمارك والمنافذ البرية أحد المحاور الأساسية لتعزيز التجارة وتحقيق التنافسية للاقتصادات الوطنية. من خلال تحسين الإجراءات، وتبني التكنولوجيا الحديثة، وتعزيز التعاون بين الجهات المختلفة، يمكن تحسين هذه العمليات بشكل كبير. إن الاستثمار في كفاءة عمليات الشحن يعكس الالتزام بالابتكار والاستدامة، مما يسهم في تعزيز النمو الاقتصادي وتحقيق الأهداف التنموية على المدى الطويل.</w:t>
      </w:r>
      <w:r w:rsidRPr="00D7240B">
        <w:rPr>
          <w:rFonts w:ascii="Sakkal Majalla" w:hAnsi="Sakkal Majalla" w:cs="Sakkal Majalla" w:hint="cs"/>
          <w:sz w:val="28"/>
          <w:szCs w:val="28"/>
          <w:rtl/>
        </w:rPr>
        <w:t xml:space="preserve"> (</w:t>
      </w:r>
      <w:r w:rsidRPr="00D7240B">
        <w:rPr>
          <w:rFonts w:ascii="Sakkal Majalla" w:hAnsi="Sakkal Majalla" w:cs="Sakkal Majalla"/>
          <w:sz w:val="28"/>
          <w:szCs w:val="28"/>
        </w:rPr>
        <w:t>Khalil</w:t>
      </w:r>
      <w:r w:rsidRPr="00D7240B">
        <w:rPr>
          <w:rFonts w:ascii="Sakkal Majalla" w:hAnsi="Sakkal Majalla" w:cs="Sakkal Majalla" w:hint="cs"/>
          <w:sz w:val="28"/>
          <w:szCs w:val="28"/>
          <w:rtl/>
        </w:rPr>
        <w:t>، 2023)</w:t>
      </w:r>
    </w:p>
    <w:p w14:paraId="49C47932" w14:textId="754F9BC9" w:rsidR="00D7240B" w:rsidRPr="00D7240B" w:rsidRDefault="001A6A42" w:rsidP="00581C48">
      <w:pPr>
        <w:tabs>
          <w:tab w:val="right" w:pos="843"/>
        </w:tabs>
        <w:spacing w:line="360" w:lineRule="auto"/>
        <w:outlineLvl w:val="2"/>
        <w:rPr>
          <w:rFonts w:ascii="Sakkal Majalla" w:hAnsi="Sakkal Majalla" w:cs="Sakkal Majalla"/>
          <w:b/>
          <w:bCs/>
          <w:sz w:val="32"/>
          <w:szCs w:val="32"/>
          <w:lang w:bidi="ar-EG"/>
        </w:rPr>
      </w:pPr>
      <w:r w:rsidRPr="00581C48">
        <w:rPr>
          <w:rFonts w:ascii="Sakkal Majalla" w:hAnsi="Sakkal Majalla" w:cs="Sakkal Majalla"/>
          <w:b/>
          <w:bCs/>
          <w:sz w:val="32"/>
          <w:szCs w:val="32"/>
          <w:lang w:bidi="ar-EG"/>
        </w:rPr>
        <w:t xml:space="preserve"> </w:t>
      </w:r>
      <w:bookmarkStart w:id="99" w:name="_Toc180345100"/>
      <w:r w:rsidRPr="00581C48">
        <w:rPr>
          <w:rFonts w:ascii="Sakkal Majalla" w:hAnsi="Sakkal Majalla" w:cs="Sakkal Majalla"/>
          <w:b/>
          <w:bCs/>
          <w:sz w:val="32"/>
          <w:szCs w:val="32"/>
          <w:lang w:bidi="ar-EG"/>
        </w:rPr>
        <w:t>5.2.2</w:t>
      </w:r>
      <w:r w:rsidR="00D7240B" w:rsidRPr="00D7240B">
        <w:rPr>
          <w:rFonts w:ascii="Sakkal Majalla" w:hAnsi="Sakkal Majalla" w:cs="Sakkal Majalla"/>
          <w:b/>
          <w:bCs/>
          <w:sz w:val="32"/>
          <w:szCs w:val="32"/>
          <w:rtl/>
          <w:lang w:bidi="ar-EG"/>
        </w:rPr>
        <w:t>علاقة إدارة المخاطر بكفاءة عمليات الشحن في الجمارك والمنافذ البرية</w:t>
      </w:r>
      <w:bookmarkEnd w:id="99"/>
    </w:p>
    <w:p w14:paraId="116A55B3"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تعتبر إدارة المخاطر أحد العناصر الأساسية التي تؤثر بشكل مباشر على كفاءة عمليات الشحن في الجمارك والمنافذ البرية. في ظل التحديات المتزايدة التي تواجهها التجارة العالمية، بما في ذلك التغيرات الاقتصادية والسياسية، والتقلبات في السوق، والتهديدات الأمنية، يصبح من الضروري أن تعتمد المؤسسات على استراتيجيات فعالة لإدارة المخاطر. هذه الاستراتيجيات ليست فقط ضرورية لضمان سلامة الشحنات، بل تلعب أيضًا دورًا محوريًا في تحسين الكفاءة التشغيلية وتعزيز القدرة التنافسية.</w:t>
      </w:r>
      <w:r w:rsidRPr="00D7240B">
        <w:rPr>
          <w:rFonts w:ascii="Sakkal Majalla" w:hAnsi="Sakkal Majalla" w:cs="Sakkal Majalla" w:hint="cs"/>
          <w:sz w:val="28"/>
          <w:szCs w:val="28"/>
          <w:rtl/>
        </w:rPr>
        <w:t xml:space="preserve"> (الجبوري، 2022).</w:t>
      </w:r>
    </w:p>
    <w:p w14:paraId="37666209"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تبدأ العلاقة بين إدارة المخاطر وكفاءة عمليات الشحن من مرحلة التخطيط. عند إعداد الخطط اللوجستية، يجب على المؤسسات أن تأخذ بعين الاعتبار جميع المخاطر المحتملة التي يمكن أن تؤثر على عمليات النقل، سواء كانت هذه المخاطر متعلقة بالظروف الجوية، أو مشكلات النقل، أو حتى التهديدات الأمنية مثل التهريب أو السرقات. من خلال إجراء تقييم شامل للمخاطر، يمكن للمؤسسات اتخاذ تدابير استباقية، مثل تحديد طرق النقل البديلة أو استخدام تقنيات تتبع الشحنات، مما يسهم في تقليل التأخيرات وضمان تسليم البضائع في الوقت المحدد.</w:t>
      </w:r>
      <w:r w:rsidRPr="00D7240B">
        <w:rPr>
          <w:rFonts w:ascii="Sakkal Majalla" w:hAnsi="Sakkal Majalla" w:cs="Sakkal Majalla" w:hint="cs"/>
          <w:sz w:val="28"/>
          <w:szCs w:val="28"/>
          <w:rtl/>
        </w:rPr>
        <w:t xml:space="preserve"> (الوابل، 2018)</w:t>
      </w:r>
    </w:p>
    <w:p w14:paraId="6DCBBAF9"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 xml:space="preserve">علاوة على ذلك، تسهم إدارة المخاطر في تعزيز كفاءة العمليات داخل المنافذ البرية. فعندما تكون هناك إجراءات واضحة للتعامل مع المخاطر، مثل الفحص الجمركي أو التعامل مع الشحنات المشبوهة، يمكن تقليل أوقات الانتظار والإجراءات البيروقراطية التي قد تؤثر سلبًا على عمليات الشحن. على سبيل </w:t>
      </w:r>
      <w:r w:rsidRPr="00D7240B">
        <w:rPr>
          <w:rFonts w:ascii="Sakkal Majalla" w:hAnsi="Sakkal Majalla" w:cs="Sakkal Majalla"/>
          <w:sz w:val="28"/>
          <w:szCs w:val="28"/>
          <w:rtl/>
        </w:rPr>
        <w:lastRenderedPageBreak/>
        <w:t>المثال، يمكن أن تقلل أنظمة الفحص المتقدمة والمراقبة الذكية من الحاجة إلى الفحص اليدوي، مما يؤدي إلى تسريع عملية التخليص الجمركي وتحسين تدفق البضائع عبر المنافذ.</w:t>
      </w:r>
      <w:r w:rsidRPr="00D7240B">
        <w:rPr>
          <w:rFonts w:ascii="Sakkal Majalla" w:hAnsi="Sakkal Majalla" w:cs="Sakkal Majalla" w:hint="cs"/>
          <w:sz w:val="28"/>
          <w:szCs w:val="28"/>
          <w:rtl/>
        </w:rPr>
        <w:t xml:space="preserve"> (الجبوري، 2022)</w:t>
      </w:r>
    </w:p>
    <w:p w14:paraId="3BD0DC24"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كما أن إدارة المخاطر تعزز من قدرة المؤسسات على الاستجابة للتغيرات غير المتوقعة في السوق. في حالة حدوث أزمة، مثل جائحة أو كارثة طبيعية، يمكن أن تكون المؤسسات التي لديها استراتيجيات فعالة لإدارة المخاطر أكثر مرونة وقادرة على التكيف بسرعة مع الظروف المتغيرة. هذا التكيف السريع يمكن أن يحمي كفاءة عمليات الشحن ويقلل من الأثر السلبي على سلسلة التوريد.</w:t>
      </w:r>
      <w:r w:rsidRPr="00D7240B">
        <w:rPr>
          <w:rFonts w:ascii="Sakkal Majalla" w:hAnsi="Sakkal Majalla" w:cs="Sakkal Majalla" w:hint="cs"/>
          <w:sz w:val="28"/>
          <w:szCs w:val="28"/>
          <w:rtl/>
        </w:rPr>
        <w:t xml:space="preserve"> (كريد، 2018).</w:t>
      </w:r>
    </w:p>
    <w:p w14:paraId="569A2A51" w14:textId="77777777" w:rsidR="00D7240B" w:rsidRPr="00D7240B" w:rsidRDefault="00D7240B" w:rsidP="001A6A42">
      <w:pPr>
        <w:spacing w:line="360" w:lineRule="auto"/>
        <w:ind w:firstLine="720"/>
        <w:jc w:val="both"/>
        <w:rPr>
          <w:rFonts w:ascii="Sakkal Majalla" w:hAnsi="Sakkal Majalla" w:cs="Sakkal Majalla"/>
          <w:sz w:val="28"/>
          <w:szCs w:val="28"/>
        </w:rPr>
      </w:pPr>
      <w:r w:rsidRPr="00D7240B">
        <w:rPr>
          <w:rFonts w:ascii="Sakkal Majalla" w:hAnsi="Sakkal Majalla" w:cs="Sakkal Majalla"/>
          <w:sz w:val="28"/>
          <w:szCs w:val="28"/>
          <w:rtl/>
        </w:rPr>
        <w:t>بالإضافة إلى ذلك، تلعب إدارة المخاطر دورًا محوريًا في بناء الثقة مع العملاء والشركاء التجاريين. عندما تدرك الشركات أن هناك نظامًا فعالًا لإدارة المخاطر يعمل على حماية مصالحهم، فإن ذلك يعزز من ولاء العملاء ويزيد من فرص التعاون. الثقة في كفاءة عمليات الشحن تزيد من رغبة الشركات في إجراء صفقات تجارية أكبر، مما يسهم في نمو الأعمال وازدهارها.</w:t>
      </w:r>
      <w:r w:rsidRPr="00D7240B">
        <w:rPr>
          <w:rFonts w:ascii="Sakkal Majalla" w:hAnsi="Sakkal Majalla" w:cs="Sakkal Majalla" w:hint="cs"/>
          <w:sz w:val="28"/>
          <w:szCs w:val="28"/>
          <w:rtl/>
        </w:rPr>
        <w:t xml:space="preserve"> (الجبوري، 2022)</w:t>
      </w:r>
    </w:p>
    <w:p w14:paraId="73564C13" w14:textId="77777777" w:rsidR="00D7240B" w:rsidRPr="00D7240B" w:rsidRDefault="00D7240B" w:rsidP="001A6A42">
      <w:pPr>
        <w:spacing w:line="360" w:lineRule="auto"/>
        <w:ind w:firstLine="720"/>
        <w:jc w:val="both"/>
        <w:rPr>
          <w:rFonts w:ascii="Sakkal Majalla" w:hAnsi="Sakkal Majalla" w:cs="Sakkal Majalla"/>
          <w:sz w:val="28"/>
          <w:szCs w:val="28"/>
          <w:rtl/>
        </w:rPr>
      </w:pPr>
      <w:r w:rsidRPr="00D7240B">
        <w:rPr>
          <w:rFonts w:ascii="Sakkal Majalla" w:hAnsi="Sakkal Majalla" w:cs="Sakkal Majalla"/>
          <w:sz w:val="28"/>
          <w:szCs w:val="28"/>
          <w:rtl/>
        </w:rPr>
        <w:t>تُظهر العلاقة بين إدارة المخاطر وكفاءة عمليات الشحن في الجمارك والمنافذ البرية أهمية تكامل الاستراتيجيات الإدارية والتشغيلية. من خلال فهم المخاطر المحتملة وتبني تدابير فعالة للتعامل معها، يمكن للمؤسسات تحسين كفاءة عملياتها وتعزيز قدرتها على المنافسة في الأسواق العالمية. إن الاستثمار في إدارة المخاطر ليس مجرد إجراء وقائي، بل هو استراتيجية حيوية تدعم النمو المستدام وتعزز من فعالية العمليات التجارية.</w:t>
      </w:r>
      <w:r w:rsidRPr="00D7240B">
        <w:rPr>
          <w:rFonts w:ascii="Sakkal Majalla" w:hAnsi="Sakkal Majalla" w:cs="Sakkal Majalla" w:hint="cs"/>
          <w:sz w:val="28"/>
          <w:szCs w:val="28"/>
          <w:rtl/>
        </w:rPr>
        <w:t xml:space="preserve"> (كريد، 2018)</w:t>
      </w:r>
    </w:p>
    <w:p w14:paraId="5A4E16FD" w14:textId="0A186C94" w:rsidR="00D7240B" w:rsidRDefault="001A6A42" w:rsidP="001A6A42">
      <w:pPr>
        <w:tabs>
          <w:tab w:val="left" w:pos="2461"/>
        </w:tabs>
        <w:spacing w:line="360" w:lineRule="auto"/>
        <w:jc w:val="both"/>
        <w:rPr>
          <w:rFonts w:ascii="Sakkal Majalla" w:hAnsi="Sakkal Majalla" w:cs="Sakkal Majalla"/>
          <w:sz w:val="28"/>
          <w:szCs w:val="28"/>
        </w:rPr>
      </w:pPr>
      <w:r>
        <w:rPr>
          <w:rFonts w:ascii="Sakkal Majalla" w:hAnsi="Sakkal Majalla" w:cs="Sakkal Majalla"/>
          <w:sz w:val="28"/>
          <w:szCs w:val="28"/>
          <w:rtl/>
        </w:rPr>
        <w:tab/>
      </w:r>
    </w:p>
    <w:p w14:paraId="2BDFF2E8" w14:textId="77777777" w:rsidR="001A6A42" w:rsidRDefault="001A6A42" w:rsidP="001A6A42">
      <w:pPr>
        <w:tabs>
          <w:tab w:val="left" w:pos="2461"/>
        </w:tabs>
        <w:spacing w:line="360" w:lineRule="auto"/>
        <w:jc w:val="both"/>
        <w:rPr>
          <w:rFonts w:ascii="Sakkal Majalla" w:hAnsi="Sakkal Majalla" w:cs="Sakkal Majalla"/>
          <w:sz w:val="28"/>
          <w:szCs w:val="28"/>
        </w:rPr>
      </w:pPr>
    </w:p>
    <w:p w14:paraId="7138D6FA" w14:textId="77777777" w:rsidR="00581C48" w:rsidRDefault="00581C48" w:rsidP="001A6A42">
      <w:pPr>
        <w:tabs>
          <w:tab w:val="left" w:pos="2461"/>
        </w:tabs>
        <w:spacing w:line="360" w:lineRule="auto"/>
        <w:jc w:val="both"/>
        <w:rPr>
          <w:rFonts w:ascii="Sakkal Majalla" w:hAnsi="Sakkal Majalla" w:cs="Sakkal Majalla"/>
          <w:sz w:val="28"/>
          <w:szCs w:val="28"/>
        </w:rPr>
      </w:pPr>
    </w:p>
    <w:p w14:paraId="40BC9607" w14:textId="77777777" w:rsidR="00581C48" w:rsidRDefault="00581C48" w:rsidP="001A6A42">
      <w:pPr>
        <w:tabs>
          <w:tab w:val="left" w:pos="2461"/>
        </w:tabs>
        <w:spacing w:line="360" w:lineRule="auto"/>
        <w:jc w:val="both"/>
        <w:rPr>
          <w:rFonts w:ascii="Sakkal Majalla" w:hAnsi="Sakkal Majalla" w:cs="Sakkal Majalla"/>
          <w:sz w:val="28"/>
          <w:szCs w:val="28"/>
        </w:rPr>
      </w:pPr>
    </w:p>
    <w:p w14:paraId="7943E7F3" w14:textId="77777777" w:rsidR="00581C48" w:rsidRPr="00544D49" w:rsidRDefault="00581C48" w:rsidP="001A6A42">
      <w:pPr>
        <w:tabs>
          <w:tab w:val="left" w:pos="2461"/>
        </w:tabs>
        <w:spacing w:line="360" w:lineRule="auto"/>
        <w:jc w:val="both"/>
        <w:rPr>
          <w:rFonts w:ascii="Sakkal Majalla" w:hAnsi="Sakkal Majalla" w:cs="Sakkal Majalla"/>
          <w:sz w:val="28"/>
          <w:szCs w:val="28"/>
          <w:rtl/>
        </w:rPr>
      </w:pPr>
    </w:p>
    <w:bookmarkEnd w:id="60"/>
    <w:bookmarkEnd w:id="61"/>
    <w:p w14:paraId="4CACBCB8" w14:textId="77777777" w:rsidR="001A5916" w:rsidRDefault="001A5916">
      <w:pPr>
        <w:bidi w:val="0"/>
        <w:rPr>
          <w:rFonts w:ascii="Simplified Arabic" w:eastAsia="Calibri" w:hAnsi="Simplified Arabic" w:cs="Simplified Arabic"/>
          <w:b/>
          <w:bCs/>
          <w:kern w:val="0"/>
          <w:sz w:val="28"/>
          <w:szCs w:val="28"/>
          <w:lang w:bidi="ar-EG"/>
          <w14:ligatures w14:val="none"/>
        </w:rPr>
      </w:pPr>
      <w:r>
        <w:rPr>
          <w:rFonts w:ascii="Simplified Arabic" w:eastAsia="Calibri" w:hAnsi="Simplified Arabic" w:cs="Simplified Arabic"/>
          <w:b/>
          <w:bCs/>
          <w:kern w:val="0"/>
          <w:sz w:val="28"/>
          <w:szCs w:val="28"/>
          <w:lang w:bidi="ar-EG"/>
          <w14:ligatures w14:val="none"/>
        </w:rPr>
        <w:br w:type="page"/>
      </w:r>
    </w:p>
    <w:p w14:paraId="29D4231B" w14:textId="17DB21CF"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lastRenderedPageBreak/>
        <w:drawing>
          <wp:anchor distT="0" distB="0" distL="114300" distR="114300" simplePos="0" relativeHeight="251678720" behindDoc="1" locked="0" layoutInCell="1" allowOverlap="1" wp14:anchorId="10B9448C" wp14:editId="151286DB">
            <wp:simplePos x="0" y="0"/>
            <wp:positionH relativeFrom="column">
              <wp:posOffset>3171825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Mid-Ocean University</w:t>
      </w:r>
    </w:p>
    <w:p w14:paraId="4A539B4C" w14:textId="235118D1"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0479A04F" w14:textId="522F9DC5" w:rsidR="0081623B" w:rsidRPr="00CF6CEC" w:rsidRDefault="00857739" w:rsidP="0081623B">
      <w:pPr>
        <w:bidi w:val="0"/>
        <w:spacing w:line="360" w:lineRule="auto"/>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lang w:bidi="ar-EG"/>
          <w14:ligatures w14:val="none"/>
        </w:rPr>
        <w:t>Department of</w:t>
      </w:r>
      <w:r w:rsidRPr="00857739">
        <w:rPr>
          <w:rFonts w:ascii="Simplified Arabic" w:eastAsia="Calibri" w:hAnsi="Simplified Arabic" w:cs="Simplified Arabic"/>
          <w:b/>
          <w:bCs/>
          <w:kern w:val="0"/>
          <w:sz w:val="28"/>
          <w:szCs w:val="28"/>
          <w:lang w:bidi="ar-EG"/>
          <w14:ligatures w14:val="none"/>
        </w:rPr>
        <w:t xml:space="preserve"> </w:t>
      </w:r>
      <w:r w:rsidR="00B1227F">
        <w:rPr>
          <w:rFonts w:ascii="Simplified Arabic" w:eastAsia="Calibri" w:hAnsi="Simplified Arabic" w:cs="Simplified Arabic"/>
          <w:b/>
          <w:bCs/>
          <w:kern w:val="0"/>
          <w:sz w:val="28"/>
          <w:szCs w:val="28"/>
          <w:lang w:bidi="ar-EG"/>
          <w14:ligatures w14:val="none"/>
        </w:rPr>
        <w:t>risk</w:t>
      </w:r>
      <w:r w:rsidRPr="00857739">
        <w:rPr>
          <w:rFonts w:ascii="Simplified Arabic" w:eastAsia="Calibri" w:hAnsi="Simplified Arabic" w:cs="Simplified Arabic"/>
          <w:b/>
          <w:bCs/>
          <w:kern w:val="0"/>
          <w:sz w:val="28"/>
          <w:szCs w:val="28"/>
          <w:lang w:bidi="ar-EG"/>
          <w14:ligatures w14:val="none"/>
        </w:rPr>
        <w:t xml:space="preserve"> management</w:t>
      </w:r>
    </w:p>
    <w:p w14:paraId="5B4D1A03" w14:textId="77777777" w:rsidR="00867F91" w:rsidRPr="00CF6CEC" w:rsidRDefault="00867F91" w:rsidP="00867F91">
      <w:pPr>
        <w:bidi w:val="0"/>
        <w:spacing w:line="360" w:lineRule="auto"/>
        <w:ind w:firstLine="720"/>
        <w:jc w:val="center"/>
        <w:rPr>
          <w:rFonts w:ascii="Simplified Arabic" w:eastAsia="Calibri" w:hAnsi="Simplified Arabic" w:cs="Simplified Arabic"/>
          <w:b/>
          <w:bCs/>
          <w:kern w:val="0"/>
          <w:sz w:val="40"/>
          <w:szCs w:val="40"/>
          <w:lang w:bidi="ar-EG"/>
          <w14:ligatures w14:val="none"/>
        </w:rPr>
      </w:pPr>
    </w:p>
    <w:p w14:paraId="6B684F03" w14:textId="77777777" w:rsidR="007A707A" w:rsidRPr="007A707A" w:rsidRDefault="00867F91" w:rsidP="007A707A">
      <w:pPr>
        <w:spacing w:line="360" w:lineRule="auto"/>
        <w:jc w:val="center"/>
        <w:rPr>
          <w:rFonts w:ascii="Simplified Arabic" w:eastAsia="Calibri" w:hAnsi="Simplified Arabic" w:cs="Simplified Arabic"/>
          <w:b/>
          <w:bCs/>
          <w:kern w:val="0"/>
          <w:sz w:val="36"/>
          <w:szCs w:val="36"/>
          <w:lang w:bidi="ar-EG"/>
          <w14:ligatures w14:val="none"/>
        </w:rPr>
      </w:pPr>
      <w:r w:rsidRPr="00867F91">
        <w:rPr>
          <w:rFonts w:ascii="Simplified Arabic" w:eastAsia="Calibri" w:hAnsi="Simplified Arabic" w:cs="Simplified Arabic"/>
          <w:b/>
          <w:bCs/>
          <w:kern w:val="0"/>
          <w:sz w:val="36"/>
          <w:szCs w:val="36"/>
          <w:lang w:bidi="ar-EG"/>
          <w14:ligatures w14:val="none"/>
        </w:rPr>
        <w:t xml:space="preserve">The impact of risk management on the efficiency of shipping operations: an applied study on the </w:t>
      </w:r>
      <w:r w:rsidR="007A707A" w:rsidRPr="007A707A">
        <w:rPr>
          <w:rFonts w:ascii="Simplified Arabic" w:eastAsia="Calibri" w:hAnsi="Simplified Arabic" w:cs="Simplified Arabic"/>
          <w:b/>
          <w:bCs/>
          <w:kern w:val="0"/>
          <w:sz w:val="36"/>
          <w:szCs w:val="36"/>
          <w:lang w:val="en" w:bidi="ar-EG"/>
          <w14:ligatures w14:val="none"/>
        </w:rPr>
        <w:t>BCC Shipping Company in the Kingdom of Saudi Arabia</w:t>
      </w:r>
    </w:p>
    <w:p w14:paraId="250BF01B" w14:textId="77777777" w:rsidR="008904CF" w:rsidRPr="00CF6CEC" w:rsidRDefault="008904CF" w:rsidP="008904CF">
      <w:pPr>
        <w:bidi w:val="0"/>
        <w:spacing w:line="360" w:lineRule="auto"/>
        <w:jc w:val="center"/>
        <w:rPr>
          <w:rFonts w:ascii="Simplified Arabic" w:eastAsia="Calibri" w:hAnsi="Simplified Arabic" w:cs="Simplified Arabic"/>
          <w:b/>
          <w:bCs/>
          <w:kern w:val="0"/>
          <w:sz w:val="28"/>
          <w:szCs w:val="28"/>
          <w:rtl/>
          <w:lang w:bidi="ar-EG"/>
          <w14:ligatures w14:val="none"/>
        </w:rPr>
      </w:pPr>
    </w:p>
    <w:p w14:paraId="730ED794" w14:textId="155BF5F8" w:rsidR="0081623B" w:rsidRPr="00CF6CEC" w:rsidRDefault="0081623B" w:rsidP="00CF6CEC">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Preparation</w:t>
      </w:r>
      <w:r w:rsidRPr="00CF6CEC">
        <w:rPr>
          <w:rFonts w:ascii="Simplified Arabic" w:eastAsia="Calibri" w:hAnsi="Simplified Arabic" w:cs="Simplified Arabic"/>
          <w:b/>
          <w:bCs/>
          <w:kern w:val="0"/>
          <w:sz w:val="28"/>
          <w:szCs w:val="28"/>
          <w:rtl/>
          <w:lang w:bidi="ar-EG"/>
          <w14:ligatures w14:val="none"/>
        </w:rPr>
        <w:t>:</w:t>
      </w:r>
    </w:p>
    <w:p w14:paraId="62091868" w14:textId="3B057970" w:rsidR="0081623B" w:rsidRDefault="00FA61A7" w:rsidP="00CF6CEC">
      <w:pPr>
        <w:bidi w:val="0"/>
        <w:spacing w:line="360" w:lineRule="auto"/>
        <w:jc w:val="center"/>
        <w:rPr>
          <w:rFonts w:ascii="Simplified Arabic" w:eastAsia="Calibri" w:hAnsi="Simplified Arabic" w:cs="Simplified Arabic"/>
          <w:b/>
          <w:bCs/>
          <w:kern w:val="0"/>
          <w:sz w:val="28"/>
          <w:szCs w:val="28"/>
          <w:rtl/>
          <w:lang w:bidi="ar-EG"/>
          <w14:ligatures w14:val="none"/>
        </w:rPr>
      </w:pPr>
      <w:r w:rsidRPr="00FA61A7">
        <w:rPr>
          <w:rFonts w:ascii="Simplified Arabic" w:eastAsia="Calibri" w:hAnsi="Simplified Arabic" w:cs="Simplified Arabic"/>
          <w:b/>
          <w:bCs/>
          <w:kern w:val="0"/>
          <w:sz w:val="28"/>
          <w:szCs w:val="28"/>
          <w:lang w:bidi="ar-EG"/>
          <w14:ligatures w14:val="none"/>
        </w:rPr>
        <w:t xml:space="preserve">Ghadeer </w:t>
      </w:r>
      <w:proofErr w:type="gramStart"/>
      <w:r w:rsidRPr="00FA61A7">
        <w:rPr>
          <w:rFonts w:ascii="Simplified Arabic" w:eastAsia="Calibri" w:hAnsi="Simplified Arabic" w:cs="Simplified Arabic"/>
          <w:b/>
          <w:bCs/>
          <w:kern w:val="0"/>
          <w:sz w:val="28"/>
          <w:szCs w:val="28"/>
          <w:lang w:bidi="ar-EG"/>
          <w14:ligatures w14:val="none"/>
        </w:rPr>
        <w:t xml:space="preserve">salah  </w:t>
      </w:r>
      <w:proofErr w:type="spellStart"/>
      <w:r w:rsidRPr="00FA61A7">
        <w:rPr>
          <w:rFonts w:ascii="Simplified Arabic" w:eastAsia="Calibri" w:hAnsi="Simplified Arabic" w:cs="Simplified Arabic"/>
          <w:b/>
          <w:bCs/>
          <w:kern w:val="0"/>
          <w:sz w:val="28"/>
          <w:szCs w:val="28"/>
          <w:lang w:bidi="ar-EG"/>
          <w14:ligatures w14:val="none"/>
        </w:rPr>
        <w:t>alyami</w:t>
      </w:r>
      <w:proofErr w:type="spellEnd"/>
      <w:proofErr w:type="gramEnd"/>
    </w:p>
    <w:p w14:paraId="00504D39" w14:textId="3FD3E015" w:rsidR="00FA61A7" w:rsidRPr="00CF6CEC" w:rsidRDefault="00FA61A7" w:rsidP="00FA61A7">
      <w:pPr>
        <w:bidi w:val="0"/>
        <w:spacing w:line="360" w:lineRule="auto"/>
        <w:jc w:val="center"/>
        <w:rPr>
          <w:rFonts w:ascii="Simplified Arabic" w:eastAsia="Calibri" w:hAnsi="Simplified Arabic" w:cs="Simplified Arabic"/>
          <w:b/>
          <w:bCs/>
          <w:kern w:val="0"/>
          <w:sz w:val="28"/>
          <w:szCs w:val="28"/>
          <w:rtl/>
          <w:lang w:bidi="ar-EG"/>
          <w14:ligatures w14:val="none"/>
        </w:rPr>
      </w:pPr>
      <w:r w:rsidRPr="00FA61A7">
        <w:rPr>
          <w:rFonts w:ascii="Simplified Arabic" w:eastAsia="Calibri" w:hAnsi="Simplified Arabic" w:cs="Simplified Arabic"/>
          <w:b/>
          <w:bCs/>
          <w:kern w:val="0"/>
          <w:sz w:val="28"/>
          <w:szCs w:val="28"/>
          <w:lang w:bidi="ar-EG"/>
          <w14:ligatures w14:val="none"/>
        </w:rPr>
        <w:t>241002347</w:t>
      </w:r>
    </w:p>
    <w:p w14:paraId="4622012C" w14:textId="11E0CC14" w:rsidR="0081623B" w:rsidRPr="00CF6CEC" w:rsidRDefault="0081623B" w:rsidP="00CF6CEC">
      <w:pPr>
        <w:bidi w:val="0"/>
        <w:spacing w:line="360" w:lineRule="auto"/>
        <w:jc w:val="center"/>
        <w:rPr>
          <w:rFonts w:ascii="Simplified Arabic" w:eastAsia="Calibri" w:hAnsi="Simplified Arabic" w:cs="Simplified Arabic"/>
          <w:b/>
          <w:bCs/>
          <w:kern w:val="0"/>
          <w:sz w:val="28"/>
          <w:szCs w:val="28"/>
          <w:rtl/>
          <w:lang w:bidi="ar-EG"/>
          <w14:ligatures w14:val="none"/>
        </w:rPr>
      </w:pPr>
    </w:p>
    <w:p w14:paraId="4651F450" w14:textId="77777777" w:rsidR="00B1227F" w:rsidRPr="00B1227F" w:rsidRDefault="00B1227F" w:rsidP="00B1227F">
      <w:pPr>
        <w:spacing w:line="360" w:lineRule="auto"/>
        <w:jc w:val="center"/>
        <w:rPr>
          <w:rFonts w:ascii="Simplified Arabic" w:eastAsia="Calibri" w:hAnsi="Simplified Arabic" w:cs="Simplified Arabic"/>
          <w:b/>
          <w:bCs/>
          <w:kern w:val="0"/>
          <w:sz w:val="28"/>
          <w:szCs w:val="28"/>
          <w:lang w:bidi="ar-EG"/>
          <w14:ligatures w14:val="none"/>
        </w:rPr>
      </w:pPr>
      <w:r w:rsidRPr="00B1227F">
        <w:rPr>
          <w:rFonts w:ascii="Simplified Arabic" w:eastAsia="Calibri" w:hAnsi="Simplified Arabic" w:cs="Simplified Arabic"/>
          <w:b/>
          <w:bCs/>
          <w:kern w:val="0"/>
          <w:sz w:val="28"/>
          <w:szCs w:val="28"/>
          <w:lang w:bidi="ar-EG"/>
          <w14:ligatures w14:val="none"/>
        </w:rPr>
        <w:t>Supervision:</w:t>
      </w:r>
    </w:p>
    <w:p w14:paraId="511680E5" w14:textId="77777777" w:rsidR="00B1227F" w:rsidRPr="00B1227F" w:rsidRDefault="00B1227F" w:rsidP="00B1227F">
      <w:pPr>
        <w:spacing w:line="360" w:lineRule="auto"/>
        <w:jc w:val="center"/>
        <w:rPr>
          <w:rFonts w:ascii="Simplified Arabic" w:eastAsia="Calibri" w:hAnsi="Simplified Arabic" w:cs="Simplified Arabic"/>
          <w:b/>
          <w:bCs/>
          <w:kern w:val="0"/>
          <w:sz w:val="28"/>
          <w:szCs w:val="28"/>
          <w:rtl/>
          <w:lang w:bidi="ar-EG"/>
          <w14:ligatures w14:val="none"/>
        </w:rPr>
      </w:pPr>
      <w:r w:rsidRPr="00B1227F">
        <w:rPr>
          <w:rFonts w:ascii="Simplified Arabic" w:eastAsia="Calibri" w:hAnsi="Simplified Arabic" w:cs="Simplified Arabic"/>
          <w:b/>
          <w:bCs/>
          <w:kern w:val="0"/>
          <w:sz w:val="28"/>
          <w:szCs w:val="28"/>
          <w:lang w:bidi="ar-EG"/>
          <w14:ligatures w14:val="none"/>
        </w:rPr>
        <w:t xml:space="preserve">Dr. Asmaa Abo </w:t>
      </w:r>
      <w:proofErr w:type="spellStart"/>
      <w:r w:rsidRPr="00B1227F">
        <w:rPr>
          <w:rFonts w:ascii="Simplified Arabic" w:eastAsia="Calibri" w:hAnsi="Simplified Arabic" w:cs="Simplified Arabic"/>
          <w:b/>
          <w:bCs/>
          <w:kern w:val="0"/>
          <w:sz w:val="28"/>
          <w:szCs w:val="28"/>
          <w:lang w:bidi="ar-EG"/>
          <w14:ligatures w14:val="none"/>
        </w:rPr>
        <w:t>Anzah</w:t>
      </w:r>
      <w:proofErr w:type="spellEnd"/>
    </w:p>
    <w:p w14:paraId="6E52896B" w14:textId="675BB73E" w:rsidR="009125CE" w:rsidRPr="00CF6CEC" w:rsidRDefault="00B1227F" w:rsidP="00B1227F">
      <w:pPr>
        <w:spacing w:line="360" w:lineRule="auto"/>
        <w:jc w:val="center"/>
        <w:rPr>
          <w:rFonts w:ascii="Simplified Arabic" w:hAnsi="Simplified Arabic" w:cs="Simplified Arabic"/>
          <w:u w:val="single"/>
        </w:rPr>
      </w:pPr>
      <w:r w:rsidRPr="00B1227F">
        <w:rPr>
          <w:rFonts w:ascii="Simplified Arabic" w:eastAsia="Calibri" w:hAnsi="Simplified Arabic" w:cs="Simplified Arabic"/>
          <w:b/>
          <w:bCs/>
          <w:kern w:val="0"/>
          <w:sz w:val="28"/>
          <w:szCs w:val="28"/>
          <w:lang w:bidi="ar-EG"/>
          <w14:ligatures w14:val="none"/>
        </w:rPr>
        <w:t>1445-2024</w:t>
      </w:r>
    </w:p>
    <w:sectPr w:rsidR="009125CE" w:rsidRPr="00CF6CEC" w:rsidSect="006A77BB">
      <w:headerReference w:type="default" r:id="rId11"/>
      <w:footerReference w:type="default" r:id="rId12"/>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66063" w14:textId="77777777" w:rsidR="00A32532" w:rsidRDefault="00A32532" w:rsidP="009125CE">
      <w:pPr>
        <w:spacing w:after="0" w:line="240" w:lineRule="auto"/>
      </w:pPr>
      <w:r>
        <w:separator/>
      </w:r>
    </w:p>
  </w:endnote>
  <w:endnote w:type="continuationSeparator" w:id="0">
    <w:p w14:paraId="18324B83" w14:textId="77777777" w:rsidR="00A32532" w:rsidRDefault="00A325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47AE1" w14:textId="2CCD6C07" w:rsidR="00C83C91" w:rsidRDefault="00C83C91" w:rsidP="006A77BB">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87189200"/>
      <w:docPartObj>
        <w:docPartGallery w:val="Page Numbers (Bottom of Page)"/>
        <w:docPartUnique/>
      </w:docPartObj>
    </w:sdtPr>
    <w:sdtEndPr>
      <w:rPr>
        <w:noProof/>
      </w:rPr>
    </w:sdtEndPr>
    <w:sdtContent>
      <w:p w14:paraId="4DDE2D4C" w14:textId="77777777" w:rsidR="006A77BB" w:rsidRDefault="006A77BB" w:rsidP="006A77BB">
        <w:pPr>
          <w:pStyle w:val="a4"/>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3713B1" w14:textId="77777777" w:rsidR="00A32532" w:rsidRDefault="00A32532" w:rsidP="009125CE">
      <w:pPr>
        <w:spacing w:after="0" w:line="240" w:lineRule="auto"/>
      </w:pPr>
      <w:r>
        <w:separator/>
      </w:r>
    </w:p>
  </w:footnote>
  <w:footnote w:type="continuationSeparator" w:id="0">
    <w:p w14:paraId="5AC0A87D" w14:textId="77777777" w:rsidR="00A32532" w:rsidRDefault="00A3253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9E282" w14:textId="77777777" w:rsidR="006A77BB" w:rsidRDefault="006A77B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1D08"/>
    <w:multiLevelType w:val="hybridMultilevel"/>
    <w:tmpl w:val="754688E8"/>
    <w:lvl w:ilvl="0" w:tplc="35044E2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D77D26"/>
    <w:multiLevelType w:val="hybridMultilevel"/>
    <w:tmpl w:val="D7300A92"/>
    <w:lvl w:ilvl="0" w:tplc="C8C4C57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606474"/>
    <w:multiLevelType w:val="hybridMultilevel"/>
    <w:tmpl w:val="F2624080"/>
    <w:lvl w:ilvl="0" w:tplc="E94CB8F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A545DC8"/>
    <w:multiLevelType w:val="hybridMultilevel"/>
    <w:tmpl w:val="319ED190"/>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1E5A8F"/>
    <w:multiLevelType w:val="hybridMultilevel"/>
    <w:tmpl w:val="B816B156"/>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0A7107C"/>
    <w:multiLevelType w:val="hybridMultilevel"/>
    <w:tmpl w:val="25129A66"/>
    <w:lvl w:ilvl="0" w:tplc="E94CB8F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3391A5F"/>
    <w:multiLevelType w:val="hybridMultilevel"/>
    <w:tmpl w:val="E1B803B6"/>
    <w:lvl w:ilvl="0" w:tplc="C8C4C578">
      <w:start w:val="1"/>
      <w:numFmt w:val="decimal"/>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135C59BB"/>
    <w:multiLevelType w:val="hybridMultilevel"/>
    <w:tmpl w:val="69929826"/>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1688266C"/>
    <w:multiLevelType w:val="hybridMultilevel"/>
    <w:tmpl w:val="5CEAD2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C24AD3"/>
    <w:multiLevelType w:val="hybridMultilevel"/>
    <w:tmpl w:val="8CCC1934"/>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1DC83892"/>
    <w:multiLevelType w:val="hybridMultilevel"/>
    <w:tmpl w:val="F5403642"/>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1E3D3436"/>
    <w:multiLevelType w:val="hybridMultilevel"/>
    <w:tmpl w:val="880A6A7A"/>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003AEC"/>
    <w:multiLevelType w:val="hybridMultilevel"/>
    <w:tmpl w:val="59F223EE"/>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582D34"/>
    <w:multiLevelType w:val="hybridMultilevel"/>
    <w:tmpl w:val="CF1619A4"/>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F67F4A"/>
    <w:multiLevelType w:val="hybridMultilevel"/>
    <w:tmpl w:val="82EAC362"/>
    <w:lvl w:ilvl="0" w:tplc="C8C4C57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15:restartNumberingAfterBreak="0">
    <w:nsid w:val="318D327A"/>
    <w:multiLevelType w:val="hybridMultilevel"/>
    <w:tmpl w:val="557835D4"/>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35CC1D5E"/>
    <w:multiLevelType w:val="hybridMultilevel"/>
    <w:tmpl w:val="277C4B66"/>
    <w:lvl w:ilvl="0" w:tplc="35044E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695371E"/>
    <w:multiLevelType w:val="hybridMultilevel"/>
    <w:tmpl w:val="4FDAD55E"/>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3BCF265B"/>
    <w:multiLevelType w:val="hybridMultilevel"/>
    <w:tmpl w:val="51942BCA"/>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CA72137"/>
    <w:multiLevelType w:val="hybridMultilevel"/>
    <w:tmpl w:val="E132BB00"/>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3E8E206E"/>
    <w:multiLevelType w:val="hybridMultilevel"/>
    <w:tmpl w:val="817CEDDE"/>
    <w:lvl w:ilvl="0" w:tplc="04090013">
      <w:start w:val="1"/>
      <w:numFmt w:val="arabicAlpha"/>
      <w:lvlText w:val="%1-"/>
      <w:lvlJc w:val="center"/>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4B827356"/>
    <w:multiLevelType w:val="hybridMultilevel"/>
    <w:tmpl w:val="DD7692AE"/>
    <w:lvl w:ilvl="0" w:tplc="D34ED8FC">
      <w:numFmt w:val="bullet"/>
      <w:lvlText w:val="-"/>
      <w:lvlJc w:val="left"/>
      <w:pPr>
        <w:ind w:left="862" w:hanging="360"/>
      </w:pPr>
      <w:rPr>
        <w:rFonts w:ascii="Simplified Arabic" w:eastAsiaTheme="minorHAnsi" w:hAnsi="Simplified Arabic" w:cs="Simplified Arabic" w:hint="default"/>
        <w:b/>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5A901B97"/>
    <w:multiLevelType w:val="hybridMultilevel"/>
    <w:tmpl w:val="49C47ACE"/>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67EF7AD5"/>
    <w:multiLevelType w:val="hybridMultilevel"/>
    <w:tmpl w:val="A5927DF4"/>
    <w:lvl w:ilvl="0" w:tplc="35044E2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91464BA"/>
    <w:multiLevelType w:val="hybridMultilevel"/>
    <w:tmpl w:val="DBE44DA0"/>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6E1A3409"/>
    <w:multiLevelType w:val="hybridMultilevel"/>
    <w:tmpl w:val="E9945F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493610"/>
    <w:multiLevelType w:val="hybridMultilevel"/>
    <w:tmpl w:val="80105AE6"/>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7"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79C6C8B"/>
    <w:multiLevelType w:val="hybridMultilevel"/>
    <w:tmpl w:val="9984DE4A"/>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23609B"/>
    <w:multiLevelType w:val="hybridMultilevel"/>
    <w:tmpl w:val="79BA53FA"/>
    <w:lvl w:ilvl="0" w:tplc="C914A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C349DF"/>
    <w:multiLevelType w:val="hybridMultilevel"/>
    <w:tmpl w:val="E726336E"/>
    <w:lvl w:ilvl="0" w:tplc="FFFFFFFF">
      <w:start w:val="1"/>
      <w:numFmt w:val="decimal"/>
      <w:lvlText w:val="%1-"/>
      <w:lvlJc w:val="left"/>
      <w:pPr>
        <w:ind w:left="360" w:hanging="360"/>
      </w:pPr>
    </w:lvl>
    <w:lvl w:ilvl="1" w:tplc="67546358">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790394659">
    <w:abstractNumId w:val="19"/>
  </w:num>
  <w:num w:numId="2" w16cid:durableId="53355007">
    <w:abstractNumId w:val="39"/>
  </w:num>
  <w:num w:numId="3" w16cid:durableId="1492791076">
    <w:abstractNumId w:val="30"/>
  </w:num>
  <w:num w:numId="4" w16cid:durableId="622922195">
    <w:abstractNumId w:val="12"/>
  </w:num>
  <w:num w:numId="5" w16cid:durableId="966860280">
    <w:abstractNumId w:val="37"/>
  </w:num>
  <w:num w:numId="6" w16cid:durableId="1075207742">
    <w:abstractNumId w:val="25"/>
  </w:num>
  <w:num w:numId="7" w16cid:durableId="534151097">
    <w:abstractNumId w:val="17"/>
  </w:num>
  <w:num w:numId="8" w16cid:durableId="411513801">
    <w:abstractNumId w:val="33"/>
  </w:num>
  <w:num w:numId="9" w16cid:durableId="104622567">
    <w:abstractNumId w:val="15"/>
  </w:num>
  <w:num w:numId="10" w16cid:durableId="832720576">
    <w:abstractNumId w:val="34"/>
  </w:num>
  <w:num w:numId="11" w16cid:durableId="594094091">
    <w:abstractNumId w:val="28"/>
  </w:num>
  <w:num w:numId="12" w16cid:durableId="1911306016">
    <w:abstractNumId w:val="4"/>
  </w:num>
  <w:num w:numId="13" w16cid:durableId="875316493">
    <w:abstractNumId w:val="7"/>
  </w:num>
  <w:num w:numId="14" w16cid:durableId="1147741151">
    <w:abstractNumId w:val="40"/>
  </w:num>
  <w:num w:numId="15" w16cid:durableId="1141002538">
    <w:abstractNumId w:val="35"/>
  </w:num>
  <w:num w:numId="16" w16cid:durableId="373120226">
    <w:abstractNumId w:val="10"/>
  </w:num>
  <w:num w:numId="17" w16cid:durableId="1287859119">
    <w:abstractNumId w:val="22"/>
  </w:num>
  <w:num w:numId="18" w16cid:durableId="310327851">
    <w:abstractNumId w:val="31"/>
  </w:num>
  <w:num w:numId="19" w16cid:durableId="1793593569">
    <w:abstractNumId w:val="0"/>
  </w:num>
  <w:num w:numId="20" w16cid:durableId="699318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399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55354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58940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87859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09888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30601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55342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63999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73052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20360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90757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433090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11946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83133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81293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6198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68899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6650279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621150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03368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778313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405452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04A8"/>
    <w:rsid w:val="00041458"/>
    <w:rsid w:val="00045865"/>
    <w:rsid w:val="00052AB0"/>
    <w:rsid w:val="00053122"/>
    <w:rsid w:val="000602CA"/>
    <w:rsid w:val="0006110A"/>
    <w:rsid w:val="0006123A"/>
    <w:rsid w:val="00064FF1"/>
    <w:rsid w:val="00067938"/>
    <w:rsid w:val="0007370A"/>
    <w:rsid w:val="000769E1"/>
    <w:rsid w:val="000842EB"/>
    <w:rsid w:val="00093891"/>
    <w:rsid w:val="00094E98"/>
    <w:rsid w:val="000A4DAE"/>
    <w:rsid w:val="000A6930"/>
    <w:rsid w:val="000B42BC"/>
    <w:rsid w:val="000B4C1C"/>
    <w:rsid w:val="000C0284"/>
    <w:rsid w:val="000C4130"/>
    <w:rsid w:val="000C7AB9"/>
    <w:rsid w:val="000D2E22"/>
    <w:rsid w:val="000D68C4"/>
    <w:rsid w:val="000D7A52"/>
    <w:rsid w:val="000E0212"/>
    <w:rsid w:val="000E2A00"/>
    <w:rsid w:val="000E311F"/>
    <w:rsid w:val="000E503B"/>
    <w:rsid w:val="000F44B4"/>
    <w:rsid w:val="00110487"/>
    <w:rsid w:val="0012342D"/>
    <w:rsid w:val="00130BE9"/>
    <w:rsid w:val="00131E44"/>
    <w:rsid w:val="00140DAA"/>
    <w:rsid w:val="00143989"/>
    <w:rsid w:val="001454EF"/>
    <w:rsid w:val="00146986"/>
    <w:rsid w:val="001510C1"/>
    <w:rsid w:val="00152611"/>
    <w:rsid w:val="00153447"/>
    <w:rsid w:val="00153B41"/>
    <w:rsid w:val="00167292"/>
    <w:rsid w:val="0016742F"/>
    <w:rsid w:val="00180436"/>
    <w:rsid w:val="00181966"/>
    <w:rsid w:val="001902DB"/>
    <w:rsid w:val="0019163E"/>
    <w:rsid w:val="001A5916"/>
    <w:rsid w:val="001A6A42"/>
    <w:rsid w:val="001B7151"/>
    <w:rsid w:val="001C2162"/>
    <w:rsid w:val="001C365E"/>
    <w:rsid w:val="001D47C4"/>
    <w:rsid w:val="001F0034"/>
    <w:rsid w:val="001F159D"/>
    <w:rsid w:val="001F46A5"/>
    <w:rsid w:val="0021718D"/>
    <w:rsid w:val="00217ADA"/>
    <w:rsid w:val="00223AE0"/>
    <w:rsid w:val="00234450"/>
    <w:rsid w:val="00236F7E"/>
    <w:rsid w:val="00240522"/>
    <w:rsid w:val="00260558"/>
    <w:rsid w:val="00273E60"/>
    <w:rsid w:val="00275287"/>
    <w:rsid w:val="002766BC"/>
    <w:rsid w:val="002828EF"/>
    <w:rsid w:val="0029680E"/>
    <w:rsid w:val="002A32D6"/>
    <w:rsid w:val="002A365A"/>
    <w:rsid w:val="002A3AD8"/>
    <w:rsid w:val="002A76B5"/>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17F28"/>
    <w:rsid w:val="00323092"/>
    <w:rsid w:val="0032747E"/>
    <w:rsid w:val="0033222A"/>
    <w:rsid w:val="0033482E"/>
    <w:rsid w:val="00335397"/>
    <w:rsid w:val="0033775D"/>
    <w:rsid w:val="00343EE8"/>
    <w:rsid w:val="0035319D"/>
    <w:rsid w:val="003545B2"/>
    <w:rsid w:val="00357BB1"/>
    <w:rsid w:val="003620C0"/>
    <w:rsid w:val="003625CD"/>
    <w:rsid w:val="003634C1"/>
    <w:rsid w:val="0036476A"/>
    <w:rsid w:val="00370FDA"/>
    <w:rsid w:val="0037141D"/>
    <w:rsid w:val="00375565"/>
    <w:rsid w:val="0037775D"/>
    <w:rsid w:val="00377D51"/>
    <w:rsid w:val="00377DD2"/>
    <w:rsid w:val="0038357B"/>
    <w:rsid w:val="003927D7"/>
    <w:rsid w:val="00396510"/>
    <w:rsid w:val="003B25A2"/>
    <w:rsid w:val="003B30A9"/>
    <w:rsid w:val="003D5D45"/>
    <w:rsid w:val="003D6376"/>
    <w:rsid w:val="003E29FB"/>
    <w:rsid w:val="003E2F27"/>
    <w:rsid w:val="003E3EBB"/>
    <w:rsid w:val="003E7CB6"/>
    <w:rsid w:val="00413DF8"/>
    <w:rsid w:val="00413F36"/>
    <w:rsid w:val="004215C5"/>
    <w:rsid w:val="004260FE"/>
    <w:rsid w:val="00433FD4"/>
    <w:rsid w:val="0043649D"/>
    <w:rsid w:val="004453BE"/>
    <w:rsid w:val="00446ED1"/>
    <w:rsid w:val="004613E8"/>
    <w:rsid w:val="00461DB2"/>
    <w:rsid w:val="00464637"/>
    <w:rsid w:val="00472C30"/>
    <w:rsid w:val="00473631"/>
    <w:rsid w:val="00475C10"/>
    <w:rsid w:val="0047707D"/>
    <w:rsid w:val="00477396"/>
    <w:rsid w:val="00482056"/>
    <w:rsid w:val="00484CF5"/>
    <w:rsid w:val="0048631D"/>
    <w:rsid w:val="00490EE0"/>
    <w:rsid w:val="004A035D"/>
    <w:rsid w:val="004A77B3"/>
    <w:rsid w:val="004C3BAD"/>
    <w:rsid w:val="004C4331"/>
    <w:rsid w:val="004D23E7"/>
    <w:rsid w:val="004D6B08"/>
    <w:rsid w:val="004D78A1"/>
    <w:rsid w:val="004E439C"/>
    <w:rsid w:val="004F1444"/>
    <w:rsid w:val="004F2475"/>
    <w:rsid w:val="005146DA"/>
    <w:rsid w:val="0051585E"/>
    <w:rsid w:val="0052514B"/>
    <w:rsid w:val="005305A3"/>
    <w:rsid w:val="00534814"/>
    <w:rsid w:val="00544D49"/>
    <w:rsid w:val="00544E3F"/>
    <w:rsid w:val="005459E0"/>
    <w:rsid w:val="00545E45"/>
    <w:rsid w:val="00557A05"/>
    <w:rsid w:val="0056079B"/>
    <w:rsid w:val="00581C48"/>
    <w:rsid w:val="00590B27"/>
    <w:rsid w:val="00597F74"/>
    <w:rsid w:val="005A755A"/>
    <w:rsid w:val="005B112C"/>
    <w:rsid w:val="005B2F92"/>
    <w:rsid w:val="005B5824"/>
    <w:rsid w:val="005B65DD"/>
    <w:rsid w:val="005B7D85"/>
    <w:rsid w:val="005C1F17"/>
    <w:rsid w:val="005D0E3A"/>
    <w:rsid w:val="005D5DB7"/>
    <w:rsid w:val="005D66D0"/>
    <w:rsid w:val="005E4AF3"/>
    <w:rsid w:val="005F1953"/>
    <w:rsid w:val="006020A6"/>
    <w:rsid w:val="006044AD"/>
    <w:rsid w:val="006112DD"/>
    <w:rsid w:val="0061146E"/>
    <w:rsid w:val="00611F2A"/>
    <w:rsid w:val="006149A9"/>
    <w:rsid w:val="00625CAD"/>
    <w:rsid w:val="0062761F"/>
    <w:rsid w:val="00642229"/>
    <w:rsid w:val="006450DB"/>
    <w:rsid w:val="00647482"/>
    <w:rsid w:val="0066191A"/>
    <w:rsid w:val="006663C6"/>
    <w:rsid w:val="00667140"/>
    <w:rsid w:val="006716C2"/>
    <w:rsid w:val="00674C8B"/>
    <w:rsid w:val="00677E39"/>
    <w:rsid w:val="00680C2D"/>
    <w:rsid w:val="00680F37"/>
    <w:rsid w:val="006865B1"/>
    <w:rsid w:val="00686D49"/>
    <w:rsid w:val="0068747E"/>
    <w:rsid w:val="006910C9"/>
    <w:rsid w:val="006948DE"/>
    <w:rsid w:val="006A0FCA"/>
    <w:rsid w:val="006A2677"/>
    <w:rsid w:val="006A3B5F"/>
    <w:rsid w:val="006A6C3D"/>
    <w:rsid w:val="006A77BB"/>
    <w:rsid w:val="006B2B72"/>
    <w:rsid w:val="006B3A4B"/>
    <w:rsid w:val="006B4F02"/>
    <w:rsid w:val="006B6330"/>
    <w:rsid w:val="006D0A16"/>
    <w:rsid w:val="006D2C4B"/>
    <w:rsid w:val="006D4C88"/>
    <w:rsid w:val="006D4F98"/>
    <w:rsid w:val="006E4EED"/>
    <w:rsid w:val="006E728F"/>
    <w:rsid w:val="006F162C"/>
    <w:rsid w:val="006F45B1"/>
    <w:rsid w:val="0070333D"/>
    <w:rsid w:val="00705AF7"/>
    <w:rsid w:val="00706E7F"/>
    <w:rsid w:val="0071504C"/>
    <w:rsid w:val="007301E5"/>
    <w:rsid w:val="00731DC0"/>
    <w:rsid w:val="00741B9A"/>
    <w:rsid w:val="0075485F"/>
    <w:rsid w:val="00754DB9"/>
    <w:rsid w:val="00755053"/>
    <w:rsid w:val="00757802"/>
    <w:rsid w:val="00760A35"/>
    <w:rsid w:val="00766D40"/>
    <w:rsid w:val="00771945"/>
    <w:rsid w:val="007753A5"/>
    <w:rsid w:val="00775634"/>
    <w:rsid w:val="00782FB7"/>
    <w:rsid w:val="007874FA"/>
    <w:rsid w:val="00792A28"/>
    <w:rsid w:val="00794384"/>
    <w:rsid w:val="007969F4"/>
    <w:rsid w:val="007A707A"/>
    <w:rsid w:val="007A7A94"/>
    <w:rsid w:val="007B0E54"/>
    <w:rsid w:val="007B2139"/>
    <w:rsid w:val="007B3099"/>
    <w:rsid w:val="007B5F2D"/>
    <w:rsid w:val="007C06CD"/>
    <w:rsid w:val="007C170D"/>
    <w:rsid w:val="007C6908"/>
    <w:rsid w:val="007D2C05"/>
    <w:rsid w:val="007D443E"/>
    <w:rsid w:val="007E0AD8"/>
    <w:rsid w:val="007E1EBB"/>
    <w:rsid w:val="007E3A20"/>
    <w:rsid w:val="007E6446"/>
    <w:rsid w:val="007F1674"/>
    <w:rsid w:val="007F6F3A"/>
    <w:rsid w:val="00807477"/>
    <w:rsid w:val="00811E32"/>
    <w:rsid w:val="008156EA"/>
    <w:rsid w:val="0081623B"/>
    <w:rsid w:val="00820759"/>
    <w:rsid w:val="0082328D"/>
    <w:rsid w:val="00831F14"/>
    <w:rsid w:val="008332E4"/>
    <w:rsid w:val="0083662A"/>
    <w:rsid w:val="00850760"/>
    <w:rsid w:val="0085226F"/>
    <w:rsid w:val="00854A31"/>
    <w:rsid w:val="00857739"/>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B2333"/>
    <w:rsid w:val="008B41AE"/>
    <w:rsid w:val="008B5DE3"/>
    <w:rsid w:val="008C05D6"/>
    <w:rsid w:val="008C0804"/>
    <w:rsid w:val="008C4A35"/>
    <w:rsid w:val="008D3FEE"/>
    <w:rsid w:val="008D54FC"/>
    <w:rsid w:val="008E7314"/>
    <w:rsid w:val="008F1EAE"/>
    <w:rsid w:val="008F6829"/>
    <w:rsid w:val="008F6B36"/>
    <w:rsid w:val="00905FD8"/>
    <w:rsid w:val="0091232E"/>
    <w:rsid w:val="009125CE"/>
    <w:rsid w:val="00914CF6"/>
    <w:rsid w:val="00914D5B"/>
    <w:rsid w:val="00927901"/>
    <w:rsid w:val="009307B0"/>
    <w:rsid w:val="00930A79"/>
    <w:rsid w:val="00932A89"/>
    <w:rsid w:val="00937CA3"/>
    <w:rsid w:val="00951C04"/>
    <w:rsid w:val="00951F48"/>
    <w:rsid w:val="00957D62"/>
    <w:rsid w:val="0096099D"/>
    <w:rsid w:val="009638CB"/>
    <w:rsid w:val="00963C6C"/>
    <w:rsid w:val="00964E82"/>
    <w:rsid w:val="00970F41"/>
    <w:rsid w:val="0097383F"/>
    <w:rsid w:val="009743B7"/>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3CD7"/>
    <w:rsid w:val="009E5668"/>
    <w:rsid w:val="009F1702"/>
    <w:rsid w:val="009F7996"/>
    <w:rsid w:val="00A01240"/>
    <w:rsid w:val="00A02DBC"/>
    <w:rsid w:val="00A03EF5"/>
    <w:rsid w:val="00A10072"/>
    <w:rsid w:val="00A10B45"/>
    <w:rsid w:val="00A1279C"/>
    <w:rsid w:val="00A130CC"/>
    <w:rsid w:val="00A15287"/>
    <w:rsid w:val="00A15584"/>
    <w:rsid w:val="00A16431"/>
    <w:rsid w:val="00A20DA2"/>
    <w:rsid w:val="00A30D10"/>
    <w:rsid w:val="00A314EC"/>
    <w:rsid w:val="00A32532"/>
    <w:rsid w:val="00A348C1"/>
    <w:rsid w:val="00A3547E"/>
    <w:rsid w:val="00A40ADE"/>
    <w:rsid w:val="00A44EBE"/>
    <w:rsid w:val="00A4659A"/>
    <w:rsid w:val="00A50745"/>
    <w:rsid w:val="00A52FB6"/>
    <w:rsid w:val="00A54C46"/>
    <w:rsid w:val="00A718F8"/>
    <w:rsid w:val="00A743CC"/>
    <w:rsid w:val="00A74F76"/>
    <w:rsid w:val="00A758E6"/>
    <w:rsid w:val="00A80BC1"/>
    <w:rsid w:val="00A97576"/>
    <w:rsid w:val="00AA0C80"/>
    <w:rsid w:val="00AA79E9"/>
    <w:rsid w:val="00AB0A70"/>
    <w:rsid w:val="00AB41F1"/>
    <w:rsid w:val="00AB5A3B"/>
    <w:rsid w:val="00AD722B"/>
    <w:rsid w:val="00AE05C2"/>
    <w:rsid w:val="00AE3C7A"/>
    <w:rsid w:val="00AE597D"/>
    <w:rsid w:val="00AF24F6"/>
    <w:rsid w:val="00AF31BE"/>
    <w:rsid w:val="00AF6967"/>
    <w:rsid w:val="00B0234E"/>
    <w:rsid w:val="00B04D1A"/>
    <w:rsid w:val="00B05F9C"/>
    <w:rsid w:val="00B1227F"/>
    <w:rsid w:val="00B15A9E"/>
    <w:rsid w:val="00B346DF"/>
    <w:rsid w:val="00B467CC"/>
    <w:rsid w:val="00B5443B"/>
    <w:rsid w:val="00B570EB"/>
    <w:rsid w:val="00B625EB"/>
    <w:rsid w:val="00B63B0F"/>
    <w:rsid w:val="00B759F3"/>
    <w:rsid w:val="00B7678A"/>
    <w:rsid w:val="00B801FA"/>
    <w:rsid w:val="00B81AA2"/>
    <w:rsid w:val="00B9286F"/>
    <w:rsid w:val="00BA3D6A"/>
    <w:rsid w:val="00BB1144"/>
    <w:rsid w:val="00BC3DFE"/>
    <w:rsid w:val="00BC454D"/>
    <w:rsid w:val="00BC5692"/>
    <w:rsid w:val="00BD03D1"/>
    <w:rsid w:val="00BE2024"/>
    <w:rsid w:val="00BE30FB"/>
    <w:rsid w:val="00BE75A1"/>
    <w:rsid w:val="00BF35D5"/>
    <w:rsid w:val="00C01C2B"/>
    <w:rsid w:val="00C16D65"/>
    <w:rsid w:val="00C2036E"/>
    <w:rsid w:val="00C20A1C"/>
    <w:rsid w:val="00C23616"/>
    <w:rsid w:val="00C32E49"/>
    <w:rsid w:val="00C35652"/>
    <w:rsid w:val="00C35B07"/>
    <w:rsid w:val="00C43D61"/>
    <w:rsid w:val="00C45767"/>
    <w:rsid w:val="00C46354"/>
    <w:rsid w:val="00C67472"/>
    <w:rsid w:val="00C71E18"/>
    <w:rsid w:val="00C74609"/>
    <w:rsid w:val="00C74890"/>
    <w:rsid w:val="00C75BC1"/>
    <w:rsid w:val="00C83C91"/>
    <w:rsid w:val="00C86C7C"/>
    <w:rsid w:val="00C9427A"/>
    <w:rsid w:val="00C949C6"/>
    <w:rsid w:val="00C95749"/>
    <w:rsid w:val="00C96BB5"/>
    <w:rsid w:val="00CA0736"/>
    <w:rsid w:val="00CA7E98"/>
    <w:rsid w:val="00CB2A94"/>
    <w:rsid w:val="00CC28C5"/>
    <w:rsid w:val="00CC4484"/>
    <w:rsid w:val="00CC6705"/>
    <w:rsid w:val="00CC7877"/>
    <w:rsid w:val="00CD105C"/>
    <w:rsid w:val="00CF4901"/>
    <w:rsid w:val="00CF552E"/>
    <w:rsid w:val="00CF6CEC"/>
    <w:rsid w:val="00D010CB"/>
    <w:rsid w:val="00D1053F"/>
    <w:rsid w:val="00D10F38"/>
    <w:rsid w:val="00D16500"/>
    <w:rsid w:val="00D216C5"/>
    <w:rsid w:val="00D22171"/>
    <w:rsid w:val="00D30845"/>
    <w:rsid w:val="00D32470"/>
    <w:rsid w:val="00D36449"/>
    <w:rsid w:val="00D46736"/>
    <w:rsid w:val="00D60743"/>
    <w:rsid w:val="00D611A8"/>
    <w:rsid w:val="00D7240B"/>
    <w:rsid w:val="00D92BC0"/>
    <w:rsid w:val="00D92F77"/>
    <w:rsid w:val="00DA0EBA"/>
    <w:rsid w:val="00DA1C1B"/>
    <w:rsid w:val="00DA207A"/>
    <w:rsid w:val="00DA4EAA"/>
    <w:rsid w:val="00DB5D9A"/>
    <w:rsid w:val="00DC0DCE"/>
    <w:rsid w:val="00DC10F4"/>
    <w:rsid w:val="00DC40DA"/>
    <w:rsid w:val="00DC6851"/>
    <w:rsid w:val="00DD0F8E"/>
    <w:rsid w:val="00DD2F23"/>
    <w:rsid w:val="00DD60DC"/>
    <w:rsid w:val="00DF232F"/>
    <w:rsid w:val="00DF6D7E"/>
    <w:rsid w:val="00E0124F"/>
    <w:rsid w:val="00E01C00"/>
    <w:rsid w:val="00E01CE8"/>
    <w:rsid w:val="00E04D94"/>
    <w:rsid w:val="00E17556"/>
    <w:rsid w:val="00E2784D"/>
    <w:rsid w:val="00E3112D"/>
    <w:rsid w:val="00E373EB"/>
    <w:rsid w:val="00E452A2"/>
    <w:rsid w:val="00E478A7"/>
    <w:rsid w:val="00E53564"/>
    <w:rsid w:val="00E53A05"/>
    <w:rsid w:val="00E552BA"/>
    <w:rsid w:val="00E640C5"/>
    <w:rsid w:val="00E64188"/>
    <w:rsid w:val="00E6570B"/>
    <w:rsid w:val="00E67CA1"/>
    <w:rsid w:val="00E71C79"/>
    <w:rsid w:val="00E76742"/>
    <w:rsid w:val="00E76A3D"/>
    <w:rsid w:val="00E76DB1"/>
    <w:rsid w:val="00E802F2"/>
    <w:rsid w:val="00E82701"/>
    <w:rsid w:val="00E82DAD"/>
    <w:rsid w:val="00E86613"/>
    <w:rsid w:val="00E96253"/>
    <w:rsid w:val="00E97126"/>
    <w:rsid w:val="00EA6B5D"/>
    <w:rsid w:val="00EB1BC5"/>
    <w:rsid w:val="00EB54A7"/>
    <w:rsid w:val="00EB60A5"/>
    <w:rsid w:val="00EB7A4F"/>
    <w:rsid w:val="00EC10F6"/>
    <w:rsid w:val="00EC5DCF"/>
    <w:rsid w:val="00EC63A9"/>
    <w:rsid w:val="00ED24E8"/>
    <w:rsid w:val="00ED5DB0"/>
    <w:rsid w:val="00EF118F"/>
    <w:rsid w:val="00EF58D2"/>
    <w:rsid w:val="00F00FB8"/>
    <w:rsid w:val="00F10C89"/>
    <w:rsid w:val="00F10EA2"/>
    <w:rsid w:val="00F12EEC"/>
    <w:rsid w:val="00F14A1E"/>
    <w:rsid w:val="00F1646F"/>
    <w:rsid w:val="00F30BD7"/>
    <w:rsid w:val="00F310F2"/>
    <w:rsid w:val="00F33937"/>
    <w:rsid w:val="00F33CF6"/>
    <w:rsid w:val="00F450D5"/>
    <w:rsid w:val="00F50280"/>
    <w:rsid w:val="00F546CE"/>
    <w:rsid w:val="00F563E2"/>
    <w:rsid w:val="00F572D7"/>
    <w:rsid w:val="00F62276"/>
    <w:rsid w:val="00F66109"/>
    <w:rsid w:val="00F704AD"/>
    <w:rsid w:val="00F72CBB"/>
    <w:rsid w:val="00F733B2"/>
    <w:rsid w:val="00FA0A03"/>
    <w:rsid w:val="00FA4282"/>
    <w:rsid w:val="00FA44AF"/>
    <w:rsid w:val="00FA61A7"/>
    <w:rsid w:val="00FB1176"/>
    <w:rsid w:val="00FB7A83"/>
    <w:rsid w:val="00FC20BB"/>
    <w:rsid w:val="00FC31E7"/>
    <w:rsid w:val="00FC4E54"/>
    <w:rsid w:val="00FD03EB"/>
    <w:rsid w:val="00FD1591"/>
    <w:rsid w:val="00FD455F"/>
    <w:rsid w:val="00FD4AA8"/>
    <w:rsid w:val="00FD7B84"/>
    <w:rsid w:val="00FE0443"/>
    <w:rsid w:val="00FE1F1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514B"/>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9">
    <w:name w:val="Normal (Web)"/>
    <w:basedOn w:val="a"/>
    <w:uiPriority w:val="99"/>
    <w:unhideWhenUsed/>
    <w:rsid w:val="000B4C1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0B4C1C"/>
    <w:rPr>
      <w:rFonts w:ascii=".SFUI-Regular" w:hAnsi=".SFUI-Regular" w:hint="default"/>
      <w:b w:val="0"/>
      <w:bCs w:val="0"/>
      <w:i w:val="0"/>
      <w:iCs w:val="0"/>
      <w:sz w:val="26"/>
      <w:szCs w:val="26"/>
    </w:rPr>
  </w:style>
  <w:style w:type="character" w:styleId="aa">
    <w:name w:val="FollowedHyperlink"/>
    <w:basedOn w:val="a0"/>
    <w:uiPriority w:val="99"/>
    <w:semiHidden/>
    <w:unhideWhenUsed/>
    <w:rsid w:val="000B4C1C"/>
    <w:rPr>
      <w:color w:val="954F72" w:themeColor="followedHyperlink"/>
      <w:u w:val="single"/>
    </w:rPr>
  </w:style>
  <w:style w:type="table" w:customStyle="1" w:styleId="TableGrid11">
    <w:name w:val="Table Grid11"/>
    <w:basedOn w:val="a1"/>
    <w:next w:val="a5"/>
    <w:uiPriority w:val="59"/>
    <w:rsid w:val="006A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6A77BB"/>
    <w:pPr>
      <w:spacing w:after="100"/>
      <w:ind w:left="440"/>
    </w:pPr>
  </w:style>
  <w:style w:type="character" w:styleId="ab">
    <w:name w:val="Strong"/>
    <w:basedOn w:val="a0"/>
    <w:uiPriority w:val="22"/>
    <w:qFormat/>
    <w:rsid w:val="00323092"/>
    <w:rPr>
      <w:b/>
      <w:bCs/>
    </w:rPr>
  </w:style>
  <w:style w:type="character" w:styleId="ac">
    <w:name w:val="Emphasis"/>
    <w:basedOn w:val="a0"/>
    <w:uiPriority w:val="20"/>
    <w:qFormat/>
    <w:rsid w:val="006F45B1"/>
    <w:rPr>
      <w:i/>
      <w:iCs/>
    </w:rPr>
  </w:style>
  <w:style w:type="paragraph" w:styleId="HTML">
    <w:name w:val="HTML Preformatted"/>
    <w:basedOn w:val="a"/>
    <w:link w:val="HTMLChar"/>
    <w:uiPriority w:val="99"/>
    <w:semiHidden/>
    <w:unhideWhenUsed/>
    <w:rsid w:val="007A707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7A707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453568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795783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45940673">
      <w:bodyDiv w:val="1"/>
      <w:marLeft w:val="0"/>
      <w:marRight w:val="0"/>
      <w:marTop w:val="0"/>
      <w:marBottom w:val="0"/>
      <w:divBdr>
        <w:top w:val="none" w:sz="0" w:space="0" w:color="auto"/>
        <w:left w:val="none" w:sz="0" w:space="0" w:color="auto"/>
        <w:bottom w:val="none" w:sz="0" w:space="0" w:color="auto"/>
        <w:right w:val="none" w:sz="0" w:space="0" w:color="auto"/>
      </w:divBdr>
      <w:divsChild>
        <w:div w:id="206262932">
          <w:marLeft w:val="0"/>
          <w:marRight w:val="0"/>
          <w:marTop w:val="0"/>
          <w:marBottom w:val="0"/>
          <w:divBdr>
            <w:top w:val="none" w:sz="0" w:space="0" w:color="auto"/>
            <w:left w:val="none" w:sz="0" w:space="0" w:color="auto"/>
            <w:bottom w:val="none" w:sz="0" w:space="0" w:color="auto"/>
            <w:right w:val="none" w:sz="0" w:space="0" w:color="auto"/>
          </w:divBdr>
        </w:div>
        <w:div w:id="1290166198">
          <w:marLeft w:val="0"/>
          <w:marRight w:val="0"/>
          <w:marTop w:val="0"/>
          <w:marBottom w:val="0"/>
          <w:divBdr>
            <w:top w:val="none" w:sz="0" w:space="0" w:color="auto"/>
            <w:left w:val="none" w:sz="0" w:space="0" w:color="auto"/>
            <w:bottom w:val="none" w:sz="0" w:space="0" w:color="auto"/>
            <w:right w:val="none" w:sz="0" w:space="0" w:color="auto"/>
          </w:divBdr>
          <w:divsChild>
            <w:div w:id="52853384">
              <w:marLeft w:val="165"/>
              <w:marRight w:val="0"/>
              <w:marTop w:val="150"/>
              <w:marBottom w:val="0"/>
              <w:divBdr>
                <w:top w:val="none" w:sz="0" w:space="0" w:color="auto"/>
                <w:left w:val="none" w:sz="0" w:space="0" w:color="auto"/>
                <w:bottom w:val="none" w:sz="0" w:space="0" w:color="auto"/>
                <w:right w:val="none" w:sz="0" w:space="0" w:color="auto"/>
              </w:divBdr>
              <w:divsChild>
                <w:div w:id="1607498287">
                  <w:marLeft w:val="0"/>
                  <w:marRight w:val="0"/>
                  <w:marTop w:val="0"/>
                  <w:marBottom w:val="0"/>
                  <w:divBdr>
                    <w:top w:val="none" w:sz="0" w:space="0" w:color="auto"/>
                    <w:left w:val="none" w:sz="0" w:space="0" w:color="auto"/>
                    <w:bottom w:val="none" w:sz="0" w:space="0" w:color="auto"/>
                    <w:right w:val="none" w:sz="0" w:space="0" w:color="auto"/>
                  </w:divBdr>
                  <w:divsChild>
                    <w:div w:id="53204147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762068">
      <w:bodyDiv w:val="1"/>
      <w:marLeft w:val="0"/>
      <w:marRight w:val="0"/>
      <w:marTop w:val="0"/>
      <w:marBottom w:val="0"/>
      <w:divBdr>
        <w:top w:val="none" w:sz="0" w:space="0" w:color="auto"/>
        <w:left w:val="none" w:sz="0" w:space="0" w:color="auto"/>
        <w:bottom w:val="none" w:sz="0" w:space="0" w:color="auto"/>
        <w:right w:val="none" w:sz="0" w:space="0" w:color="auto"/>
      </w:divBdr>
      <w:divsChild>
        <w:div w:id="453864250">
          <w:marLeft w:val="0"/>
          <w:marRight w:val="0"/>
          <w:marTop w:val="0"/>
          <w:marBottom w:val="0"/>
          <w:divBdr>
            <w:top w:val="none" w:sz="0" w:space="0" w:color="auto"/>
            <w:left w:val="none" w:sz="0" w:space="0" w:color="auto"/>
            <w:bottom w:val="none" w:sz="0" w:space="0" w:color="auto"/>
            <w:right w:val="none" w:sz="0" w:space="0" w:color="auto"/>
          </w:divBdr>
        </w:div>
        <w:div w:id="1655911153">
          <w:marLeft w:val="0"/>
          <w:marRight w:val="0"/>
          <w:marTop w:val="0"/>
          <w:marBottom w:val="0"/>
          <w:divBdr>
            <w:top w:val="none" w:sz="0" w:space="0" w:color="auto"/>
            <w:left w:val="none" w:sz="0" w:space="0" w:color="auto"/>
            <w:bottom w:val="none" w:sz="0" w:space="0" w:color="auto"/>
            <w:right w:val="none" w:sz="0" w:space="0" w:color="auto"/>
          </w:divBdr>
          <w:divsChild>
            <w:div w:id="203059450">
              <w:marLeft w:val="165"/>
              <w:marRight w:val="0"/>
              <w:marTop w:val="150"/>
              <w:marBottom w:val="0"/>
              <w:divBdr>
                <w:top w:val="none" w:sz="0" w:space="0" w:color="auto"/>
                <w:left w:val="none" w:sz="0" w:space="0" w:color="auto"/>
                <w:bottom w:val="none" w:sz="0" w:space="0" w:color="auto"/>
                <w:right w:val="none" w:sz="0" w:space="0" w:color="auto"/>
              </w:divBdr>
              <w:divsChild>
                <w:div w:id="1894848244">
                  <w:marLeft w:val="0"/>
                  <w:marRight w:val="0"/>
                  <w:marTop w:val="0"/>
                  <w:marBottom w:val="0"/>
                  <w:divBdr>
                    <w:top w:val="none" w:sz="0" w:space="0" w:color="auto"/>
                    <w:left w:val="none" w:sz="0" w:space="0" w:color="auto"/>
                    <w:bottom w:val="none" w:sz="0" w:space="0" w:color="auto"/>
                    <w:right w:val="none" w:sz="0" w:space="0" w:color="auto"/>
                  </w:divBdr>
                  <w:divsChild>
                    <w:div w:id="7247656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10798</Words>
  <Characters>61550</Characters>
  <Application>Microsoft Office Word</Application>
  <DocSecurity>0</DocSecurity>
  <Lines>512</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4</cp:revision>
  <cp:lastPrinted>2024-10-22T07:27:00Z</cp:lastPrinted>
  <dcterms:created xsi:type="dcterms:W3CDTF">2024-10-30T12:39:00Z</dcterms:created>
  <dcterms:modified xsi:type="dcterms:W3CDTF">2024-10-30T12:46:00Z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