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F8625" w14:textId="77777777" w:rsidR="005E7143" w:rsidRPr="003C26E6" w:rsidRDefault="005E7143" w:rsidP="005E7143">
      <w:pPr>
        <w:spacing w:after="0" w:line="360" w:lineRule="auto"/>
        <w:jc w:val="center"/>
        <w:rPr>
          <w:rFonts w:ascii="Sakkal Majalla" w:hAnsi="Sakkal Majalla" w:cs="Sakkal Majalla"/>
          <w:b/>
          <w:bCs/>
          <w:sz w:val="40"/>
          <w:szCs w:val="40"/>
          <w:rtl/>
        </w:rPr>
      </w:pPr>
      <w:r w:rsidRPr="003C26E6">
        <w:rPr>
          <w:rFonts w:ascii="Sakkal Majalla" w:hAnsi="Sakkal Majalla" w:cs="Sakkal Majalla"/>
          <w:b/>
          <w:bCs/>
          <w:sz w:val="40"/>
          <w:szCs w:val="40"/>
          <w:rtl/>
        </w:rPr>
        <w:t>الفصل الثالث</w:t>
      </w:r>
    </w:p>
    <w:p w14:paraId="2C39E952" w14:textId="77777777" w:rsidR="005E7143" w:rsidRPr="007D7461" w:rsidRDefault="005E7143" w:rsidP="005E7143">
      <w:pPr>
        <w:spacing w:after="0" w:line="360" w:lineRule="auto"/>
        <w:jc w:val="center"/>
        <w:rPr>
          <w:rFonts w:ascii="Sakkal Majalla" w:hAnsi="Sakkal Majalla" w:cs="Sakkal Majalla"/>
          <w:b/>
          <w:bCs/>
          <w:sz w:val="32"/>
          <w:szCs w:val="32"/>
          <w:rtl/>
        </w:rPr>
      </w:pPr>
      <w:r w:rsidRPr="003C26E6">
        <w:rPr>
          <w:rFonts w:ascii="Sakkal Majalla" w:hAnsi="Sakkal Majalla" w:cs="Sakkal Majalla"/>
          <w:b/>
          <w:bCs/>
          <w:sz w:val="40"/>
          <w:szCs w:val="40"/>
          <w:rtl/>
        </w:rPr>
        <w:t>منهجية الدراسة وإجراءاتها</w:t>
      </w:r>
    </w:p>
    <w:p w14:paraId="44B8CB40" w14:textId="77777777" w:rsidR="005E7143" w:rsidRPr="007D7461" w:rsidRDefault="005E7143" w:rsidP="005E7143">
      <w:pPr>
        <w:spacing w:after="0" w:line="360" w:lineRule="auto"/>
        <w:ind w:firstLine="720"/>
        <w:jc w:val="lowKashida"/>
        <w:rPr>
          <w:rFonts w:ascii="Sakkal Majalla" w:hAnsi="Sakkal Majalla" w:cs="Sakkal Majalla"/>
          <w:sz w:val="28"/>
          <w:szCs w:val="28"/>
          <w:rtl/>
        </w:rPr>
      </w:pPr>
      <w:r w:rsidRPr="007D7461">
        <w:rPr>
          <w:rFonts w:ascii="Sakkal Majalla" w:hAnsi="Sakkal Majalla" w:cs="Sakkal Majalla"/>
          <w:sz w:val="28"/>
          <w:szCs w:val="28"/>
          <w:rtl/>
        </w:rPr>
        <w:t>يتناول هذا الفصل إيضاحاً لمنهج الدراسة المتبع، وكذلك تحديد مجتمع وعينة الدراسة، ووصف خصائص أفراد عينة الدراسة، ثم عرضاً لكيفية بناء أداة الدراسة والتأكد من صدق وثبات أداة الدراسة (</w:t>
      </w:r>
      <w:r w:rsidRPr="007D7461">
        <w:rPr>
          <w:rFonts w:ascii="Sakkal Majalla" w:hAnsi="Sakkal Majalla" w:cs="Sakkal Majalla" w:hint="cs"/>
          <w:sz w:val="28"/>
          <w:szCs w:val="28"/>
          <w:rtl/>
        </w:rPr>
        <w:t>الاستبانة</w:t>
      </w:r>
      <w:r w:rsidRPr="007D7461">
        <w:rPr>
          <w:rFonts w:ascii="Sakkal Majalla" w:hAnsi="Sakkal Majalla" w:cs="Sakkal Majalla"/>
          <w:sz w:val="28"/>
          <w:szCs w:val="28"/>
          <w:rtl/>
        </w:rPr>
        <w:t>)، وأساليب المعالجة الإحصائية التي استخدم في تحليل البيانات الإحصائية.</w:t>
      </w:r>
    </w:p>
    <w:p w14:paraId="005A35A3" w14:textId="77777777" w:rsidR="005E7143" w:rsidRPr="007D7461" w:rsidRDefault="005E7143" w:rsidP="005E7143">
      <w:pPr>
        <w:spacing w:after="0" w:line="360" w:lineRule="auto"/>
        <w:jc w:val="lowKashida"/>
        <w:rPr>
          <w:rFonts w:ascii="Sakkal Majalla" w:hAnsi="Sakkal Majalla" w:cs="Sakkal Majalla"/>
          <w:b/>
          <w:bCs/>
          <w:sz w:val="32"/>
          <w:szCs w:val="32"/>
          <w:rtl/>
        </w:rPr>
      </w:pPr>
      <w:r w:rsidRPr="007D7461">
        <w:rPr>
          <w:rFonts w:ascii="Sakkal Majalla" w:hAnsi="Sakkal Majalla" w:cs="Sakkal Majalla"/>
          <w:b/>
          <w:bCs/>
          <w:sz w:val="32"/>
          <w:szCs w:val="32"/>
          <w:rtl/>
        </w:rPr>
        <w:t>منهج الدراسة</w:t>
      </w:r>
      <w:r>
        <w:rPr>
          <w:rFonts w:ascii="Sakkal Majalla" w:hAnsi="Sakkal Majalla" w:cs="Sakkal Majalla" w:hint="cs"/>
          <w:b/>
          <w:bCs/>
          <w:sz w:val="32"/>
          <w:szCs w:val="32"/>
          <w:rtl/>
        </w:rPr>
        <w:t>:</w:t>
      </w:r>
    </w:p>
    <w:p w14:paraId="1FC86A76" w14:textId="2514E0E8" w:rsidR="005E7143" w:rsidRPr="007D7461" w:rsidRDefault="005E7143" w:rsidP="005E7143">
      <w:pPr>
        <w:spacing w:after="0" w:line="360" w:lineRule="auto"/>
        <w:ind w:firstLine="720"/>
        <w:jc w:val="lowKashida"/>
        <w:rPr>
          <w:rFonts w:ascii="Sakkal Majalla" w:hAnsi="Sakkal Majalla" w:cs="Sakkal Majalla"/>
          <w:sz w:val="28"/>
          <w:szCs w:val="28"/>
          <w:rtl/>
        </w:rPr>
      </w:pPr>
      <w:bookmarkStart w:id="0" w:name="_Hlk222084908"/>
      <w:r w:rsidRPr="007D7461">
        <w:rPr>
          <w:rFonts w:ascii="Sakkal Majalla" w:hAnsi="Sakkal Majalla" w:cs="Sakkal Majalla" w:hint="cs"/>
          <w:sz w:val="28"/>
          <w:szCs w:val="28"/>
          <w:rtl/>
        </w:rPr>
        <w:t xml:space="preserve">استخدمت الباحثة في هذه الدراسة المنهج الوصفي التحليلي، لكونه المنهج الذي يتناسب مع تحقيق أهداف الدراسة الحالية، ويُعرف المنهج الوصفي بأنه: "دراسة عامة لظاهرة موجودة في جماعة ما، وفي مكان معين وفي الوقت الحاضر، وهو طريقة من التحليل والتفسير بشكل علمي منظم من أجل الوصول إلى أغراض محددة لمشكلة اجتماعية" (درويش، 2018، ص. 118)، ففي ضوء هذا المنهج تم عرض استجابات عينة الدراسة، ثم تحليلها وتفسيرها والتوصل للنتائج واقتراح الحلول المناسبة لها، وذلك لمعرفة </w:t>
      </w:r>
      <w:r w:rsidRPr="005E7143">
        <w:rPr>
          <w:rFonts w:ascii="Sakkal Majalla" w:hAnsi="Sakkal Majalla" w:cs="Sakkal Majalla"/>
          <w:sz w:val="28"/>
          <w:szCs w:val="28"/>
          <w:rtl/>
        </w:rPr>
        <w:t>التحول الرقمي وكفاءة العمليات الإدارية في القطاع الحكومي: دراسة حالة وزارة العدل</w:t>
      </w:r>
      <w:r w:rsidRPr="007D7461">
        <w:rPr>
          <w:rFonts w:ascii="Sakkal Majalla" w:hAnsi="Sakkal Majalla" w:cs="Sakkal Majalla" w:hint="cs"/>
          <w:sz w:val="28"/>
          <w:szCs w:val="28"/>
          <w:rtl/>
        </w:rPr>
        <w:t>.</w:t>
      </w:r>
    </w:p>
    <w:bookmarkEnd w:id="0"/>
    <w:p w14:paraId="66A8E5D7" w14:textId="77777777" w:rsidR="005E7143" w:rsidRPr="007D7461" w:rsidRDefault="005E7143" w:rsidP="005E7143">
      <w:pPr>
        <w:spacing w:after="0" w:line="360" w:lineRule="auto"/>
        <w:jc w:val="lowKashida"/>
        <w:rPr>
          <w:rFonts w:ascii="Sakkal Majalla" w:hAnsi="Sakkal Majalla" w:cs="Sakkal Majalla"/>
          <w:b/>
          <w:bCs/>
          <w:sz w:val="32"/>
          <w:szCs w:val="32"/>
          <w:rtl/>
        </w:rPr>
      </w:pPr>
      <w:r w:rsidRPr="007D7461">
        <w:rPr>
          <w:rFonts w:ascii="Sakkal Majalla" w:hAnsi="Sakkal Majalla" w:cs="Sakkal Majalla"/>
          <w:b/>
          <w:bCs/>
          <w:sz w:val="32"/>
          <w:szCs w:val="32"/>
          <w:rtl/>
        </w:rPr>
        <w:t>مجتمع</w:t>
      </w:r>
      <w:r>
        <w:rPr>
          <w:rFonts w:ascii="Sakkal Majalla" w:hAnsi="Sakkal Majalla" w:cs="Sakkal Majalla" w:hint="cs"/>
          <w:b/>
          <w:bCs/>
          <w:sz w:val="32"/>
          <w:szCs w:val="32"/>
          <w:rtl/>
        </w:rPr>
        <w:t xml:space="preserve"> وعينة</w:t>
      </w:r>
      <w:r w:rsidRPr="007D7461">
        <w:rPr>
          <w:rFonts w:ascii="Sakkal Majalla" w:hAnsi="Sakkal Majalla" w:cs="Sakkal Majalla"/>
          <w:b/>
          <w:bCs/>
          <w:sz w:val="32"/>
          <w:szCs w:val="32"/>
          <w:rtl/>
        </w:rPr>
        <w:t xml:space="preserve"> الدراسة</w:t>
      </w:r>
      <w:r>
        <w:rPr>
          <w:rFonts w:ascii="Sakkal Majalla" w:hAnsi="Sakkal Majalla" w:cs="Sakkal Majalla" w:hint="cs"/>
          <w:b/>
          <w:bCs/>
          <w:sz w:val="32"/>
          <w:szCs w:val="32"/>
          <w:rtl/>
        </w:rPr>
        <w:t>:</w:t>
      </w:r>
    </w:p>
    <w:p w14:paraId="78866170" w14:textId="0D5AF6DA" w:rsidR="005E7143" w:rsidRPr="007D7461" w:rsidRDefault="005E7143" w:rsidP="005E7143">
      <w:pPr>
        <w:spacing w:after="0" w:line="360" w:lineRule="auto"/>
        <w:ind w:firstLine="720"/>
        <w:jc w:val="lowKashida"/>
        <w:rPr>
          <w:rFonts w:ascii="Sakkal Majalla" w:hAnsi="Sakkal Majalla" w:cs="Sakkal Majalla"/>
          <w:sz w:val="28"/>
          <w:szCs w:val="28"/>
          <w:rtl/>
        </w:rPr>
      </w:pPr>
      <w:r w:rsidRPr="007D7461">
        <w:rPr>
          <w:rFonts w:ascii="Sakkal Majalla" w:hAnsi="Sakkal Majalla" w:cs="Sakkal Majalla"/>
          <w:sz w:val="28"/>
          <w:szCs w:val="28"/>
          <w:rtl/>
        </w:rPr>
        <w:t xml:space="preserve">يتكون مجتمع الدراسة من </w:t>
      </w:r>
      <w:r w:rsidRPr="005E7143">
        <w:rPr>
          <w:rFonts w:ascii="Sakkal Majalla" w:hAnsi="Sakkal Majalla" w:cs="Sakkal Majalla"/>
          <w:sz w:val="28"/>
          <w:szCs w:val="28"/>
          <w:rtl/>
        </w:rPr>
        <w:t>العاملين في وزارة العدل من الفئة الإدارية، والذين لهم علاقة مباشرة أو غير مباشرة باستخدام الأنظمة الرقمية</w:t>
      </w:r>
      <w:r w:rsidRPr="007D7461">
        <w:rPr>
          <w:rFonts w:ascii="Sakkal Majalla" w:hAnsi="Sakkal Majalla" w:cs="Sakkal Majalla"/>
          <w:sz w:val="28"/>
          <w:szCs w:val="28"/>
          <w:rtl/>
        </w:rPr>
        <w:t xml:space="preserve">. أما عينة الدراسة فقد تم اختيارها باستخدام أسلوب العينة العشوائية الطبقية لضمان تمثيل فئات متنوعة من </w:t>
      </w:r>
      <w:r>
        <w:rPr>
          <w:rFonts w:ascii="Sakkal Majalla" w:hAnsi="Sakkal Majalla" w:cs="Sakkal Majalla" w:hint="cs"/>
          <w:sz w:val="28"/>
          <w:szCs w:val="28"/>
          <w:rtl/>
        </w:rPr>
        <w:t>العاملين</w:t>
      </w:r>
      <w:r w:rsidRPr="007D7461">
        <w:rPr>
          <w:rFonts w:ascii="Sakkal Majalla" w:hAnsi="Sakkal Majalla" w:cs="Sakkal Majalla"/>
          <w:sz w:val="28"/>
          <w:szCs w:val="28"/>
          <w:rtl/>
        </w:rPr>
        <w:t xml:space="preserve"> في مختلف المستويات الإدارية</w:t>
      </w:r>
      <w:r>
        <w:rPr>
          <w:rFonts w:ascii="Sakkal Majalla" w:hAnsi="Sakkal Majalla" w:cs="Sakkal Majalla" w:hint="cs"/>
          <w:sz w:val="28"/>
          <w:szCs w:val="28"/>
          <w:rtl/>
        </w:rPr>
        <w:t xml:space="preserve"> بوزارة العدل</w:t>
      </w:r>
      <w:r w:rsidRPr="007D7461">
        <w:rPr>
          <w:rFonts w:ascii="Sakkal Majalla" w:hAnsi="Sakkal Majalla" w:cs="Sakkal Majalla"/>
          <w:sz w:val="28"/>
          <w:szCs w:val="28"/>
          <w:rtl/>
        </w:rPr>
        <w:t xml:space="preserve">. </w:t>
      </w:r>
      <w:r w:rsidRPr="007D7461">
        <w:rPr>
          <w:rFonts w:ascii="Sakkal Majalla" w:hAnsi="Sakkal Majalla" w:cs="Sakkal Majalla" w:hint="cs"/>
          <w:sz w:val="28"/>
          <w:szCs w:val="28"/>
          <w:rtl/>
        </w:rPr>
        <w:t>وبلغت</w:t>
      </w:r>
      <w:r w:rsidRPr="007D7461">
        <w:rPr>
          <w:rFonts w:ascii="Sakkal Majalla" w:hAnsi="Sakkal Majalla" w:cs="Sakkal Majalla"/>
          <w:sz w:val="28"/>
          <w:szCs w:val="28"/>
          <w:rtl/>
        </w:rPr>
        <w:t xml:space="preserve"> حجم العينة </w:t>
      </w:r>
      <w:r w:rsidRPr="007D7461">
        <w:rPr>
          <w:rFonts w:ascii="Sakkal Majalla" w:hAnsi="Sakkal Majalla" w:cs="Sakkal Majalla" w:hint="cs"/>
          <w:sz w:val="28"/>
          <w:szCs w:val="28"/>
          <w:rtl/>
        </w:rPr>
        <w:t>(</w:t>
      </w:r>
      <w:r>
        <w:rPr>
          <w:rFonts w:ascii="Sakkal Majalla" w:hAnsi="Sakkal Majalla" w:cs="Sakkal Majalla" w:hint="cs"/>
          <w:sz w:val="28"/>
          <w:szCs w:val="28"/>
          <w:rtl/>
        </w:rPr>
        <w:t>-</w:t>
      </w:r>
      <w:r w:rsidRPr="007D7461">
        <w:rPr>
          <w:rFonts w:ascii="Sakkal Majalla" w:hAnsi="Sakkal Majalla" w:cs="Sakkal Majalla" w:hint="cs"/>
          <w:sz w:val="28"/>
          <w:szCs w:val="28"/>
          <w:rtl/>
        </w:rPr>
        <w:t>)</w:t>
      </w:r>
      <w:r w:rsidRPr="007D7461">
        <w:rPr>
          <w:rFonts w:ascii="Sakkal Majalla" w:hAnsi="Sakkal Majalla" w:cs="Sakkal Majalla"/>
          <w:sz w:val="28"/>
          <w:szCs w:val="28"/>
          <w:rtl/>
        </w:rPr>
        <w:t xml:space="preserve"> </w:t>
      </w:r>
      <w:r w:rsidRPr="007D7461">
        <w:rPr>
          <w:rFonts w:ascii="Sakkal Majalla" w:hAnsi="Sakkal Majalla" w:cs="Sakkal Majalla" w:hint="cs"/>
          <w:sz w:val="28"/>
          <w:szCs w:val="28"/>
          <w:rtl/>
        </w:rPr>
        <w:t>مفردة،</w:t>
      </w:r>
      <w:r w:rsidRPr="007D7461">
        <w:rPr>
          <w:rFonts w:ascii="Sakkal Majalla" w:hAnsi="Sakkal Majalla" w:cs="Sakkal Majalla"/>
          <w:sz w:val="28"/>
          <w:szCs w:val="28"/>
          <w:rtl/>
        </w:rPr>
        <w:t xml:space="preserve"> بما يحقق الدلالة الإحصائية المطلوبة لنتائج التحليل</w:t>
      </w:r>
      <w:r w:rsidRPr="007D7461">
        <w:rPr>
          <w:rFonts w:ascii="Sakkal Majalla" w:hAnsi="Sakkal Majalla" w:cs="Sakkal Majalla" w:hint="cs"/>
          <w:sz w:val="28"/>
          <w:szCs w:val="28"/>
          <w:rtl/>
        </w:rPr>
        <w:t>.</w:t>
      </w:r>
      <w:r>
        <w:rPr>
          <w:rFonts w:ascii="Sakkal Majalla" w:hAnsi="Sakkal Majalla" w:cs="Sakkal Majalla" w:hint="cs"/>
          <w:sz w:val="28"/>
          <w:szCs w:val="28"/>
          <w:rtl/>
        </w:rPr>
        <w:t xml:space="preserve"> </w:t>
      </w:r>
    </w:p>
    <w:p w14:paraId="5654FAF3" w14:textId="77777777" w:rsidR="005E7143" w:rsidRPr="007D7461" w:rsidRDefault="005E7143" w:rsidP="005E7143">
      <w:pPr>
        <w:spacing w:after="0" w:line="360" w:lineRule="auto"/>
        <w:jc w:val="lowKashida"/>
        <w:rPr>
          <w:rFonts w:ascii="Sakkal Majalla" w:hAnsi="Sakkal Majalla" w:cs="Sakkal Majalla"/>
          <w:b/>
          <w:bCs/>
          <w:sz w:val="32"/>
          <w:szCs w:val="32"/>
          <w:rtl/>
        </w:rPr>
      </w:pPr>
      <w:r w:rsidRPr="007D7461">
        <w:rPr>
          <w:rFonts w:ascii="Sakkal Majalla" w:hAnsi="Sakkal Majalla" w:cs="Sakkal Majalla"/>
          <w:b/>
          <w:bCs/>
          <w:sz w:val="32"/>
          <w:szCs w:val="32"/>
          <w:rtl/>
        </w:rPr>
        <w:t>أداة الدراسة</w:t>
      </w:r>
      <w:r>
        <w:rPr>
          <w:rFonts w:ascii="Sakkal Majalla" w:hAnsi="Sakkal Majalla" w:cs="Sakkal Majalla" w:hint="cs"/>
          <w:b/>
          <w:bCs/>
          <w:sz w:val="32"/>
          <w:szCs w:val="32"/>
          <w:rtl/>
        </w:rPr>
        <w:t>:</w:t>
      </w:r>
    </w:p>
    <w:p w14:paraId="152C2076" w14:textId="77777777" w:rsidR="005E7143" w:rsidRPr="007D7461" w:rsidRDefault="005E7143" w:rsidP="005E7143">
      <w:pPr>
        <w:spacing w:after="0" w:line="360" w:lineRule="auto"/>
        <w:ind w:firstLine="720"/>
        <w:jc w:val="lowKashida"/>
        <w:rPr>
          <w:rFonts w:ascii="Sakkal Majalla" w:hAnsi="Sakkal Majalla" w:cs="Sakkal Majalla"/>
          <w:sz w:val="28"/>
          <w:szCs w:val="28"/>
          <w:rtl/>
        </w:rPr>
      </w:pPr>
      <w:bookmarkStart w:id="1" w:name="_Hlk222085003"/>
      <w:r w:rsidRPr="007D7461">
        <w:rPr>
          <w:rFonts w:ascii="Sakkal Majalla" w:hAnsi="Sakkal Majalla" w:cs="Sakkal Majalla"/>
          <w:sz w:val="28"/>
          <w:szCs w:val="28"/>
          <w:rtl/>
        </w:rPr>
        <w:t xml:space="preserve">استخدمت </w:t>
      </w:r>
      <w:r>
        <w:rPr>
          <w:rFonts w:ascii="Sakkal Majalla" w:hAnsi="Sakkal Majalla" w:cs="Sakkal Majalla" w:hint="cs"/>
          <w:sz w:val="28"/>
          <w:szCs w:val="28"/>
          <w:rtl/>
        </w:rPr>
        <w:t>الدراسة</w:t>
      </w:r>
      <w:r w:rsidRPr="007D7461">
        <w:rPr>
          <w:rFonts w:ascii="Sakkal Majalla" w:hAnsi="Sakkal Majalla" w:cs="Sakkal Majalla"/>
          <w:sz w:val="28"/>
          <w:szCs w:val="28"/>
          <w:rtl/>
        </w:rPr>
        <w:t xml:space="preserve"> الاستبانة كأداة لجمع البيانات وهي أداة تتضمن مجموعة من الأسئلة الخبرية</w:t>
      </w:r>
      <w:r w:rsidRPr="007D7461">
        <w:rPr>
          <w:rFonts w:ascii="Sakkal Majalla" w:hAnsi="Sakkal Majalla" w:cs="Sakkal Majalla" w:hint="cs"/>
          <w:sz w:val="28"/>
          <w:szCs w:val="28"/>
          <w:rtl/>
        </w:rPr>
        <w:t xml:space="preserve"> </w:t>
      </w:r>
      <w:r w:rsidRPr="007D7461">
        <w:rPr>
          <w:rFonts w:ascii="Sakkal Majalla" w:hAnsi="Sakkal Majalla" w:cs="Sakkal Majalla"/>
          <w:sz w:val="28"/>
          <w:szCs w:val="28"/>
          <w:rtl/>
        </w:rPr>
        <w:t>التي يطلب من المفحوصين الإجابة عنها بطريقة تحددها الباحثة حسب الأغراض البحثية التي تسعى لتحقيقها</w:t>
      </w:r>
      <w:r w:rsidRPr="007D7461">
        <w:rPr>
          <w:rFonts w:ascii="Sakkal Majalla" w:hAnsi="Sakkal Majalla" w:cs="Sakkal Majalla" w:hint="cs"/>
          <w:sz w:val="28"/>
          <w:szCs w:val="28"/>
          <w:rtl/>
        </w:rPr>
        <w:t xml:space="preserve">. </w:t>
      </w:r>
      <w:bookmarkEnd w:id="1"/>
      <w:r w:rsidRPr="007D7461">
        <w:rPr>
          <w:rFonts w:ascii="Sakkal Majalla" w:hAnsi="Sakkal Majalla" w:cs="Sakkal Majalla" w:hint="cs"/>
          <w:sz w:val="28"/>
          <w:szCs w:val="28"/>
          <w:rtl/>
        </w:rPr>
        <w:t>القواسمة، وآخرون (2012)</w:t>
      </w:r>
      <w:r w:rsidRPr="007D7461">
        <w:rPr>
          <w:rFonts w:ascii="Sakkal Majalla" w:hAnsi="Sakkal Majalla" w:cs="Sakkal Majalla"/>
          <w:sz w:val="28"/>
          <w:szCs w:val="28"/>
          <w:rtl/>
        </w:rPr>
        <w:t>، وتتميز</w:t>
      </w:r>
      <w:r w:rsidRPr="007D7461">
        <w:rPr>
          <w:rFonts w:ascii="Sakkal Majalla" w:hAnsi="Sakkal Majalla" w:cs="Sakkal Majalla" w:hint="cs"/>
          <w:sz w:val="28"/>
          <w:szCs w:val="28"/>
          <w:rtl/>
        </w:rPr>
        <w:t xml:space="preserve"> </w:t>
      </w:r>
      <w:r w:rsidRPr="007D7461">
        <w:rPr>
          <w:rFonts w:ascii="Sakkal Majalla" w:hAnsi="Sakkal Majalla" w:cs="Sakkal Majalla"/>
          <w:sz w:val="28"/>
          <w:szCs w:val="28"/>
          <w:rtl/>
        </w:rPr>
        <w:t>أداة الاستبانة بأنها تصل إلى أفراد ينتشرون في رقعة جغرافية واسعة، ويمكن الحصول على معلومات أكبر عدد من</w:t>
      </w:r>
      <w:r w:rsidRPr="007D7461">
        <w:rPr>
          <w:rFonts w:ascii="Sakkal Majalla" w:hAnsi="Sakkal Majalla" w:cs="Sakkal Majalla" w:hint="cs"/>
          <w:sz w:val="28"/>
          <w:szCs w:val="28"/>
          <w:rtl/>
        </w:rPr>
        <w:t xml:space="preserve"> </w:t>
      </w:r>
      <w:r w:rsidRPr="007D7461">
        <w:rPr>
          <w:rFonts w:ascii="Sakkal Majalla" w:hAnsi="Sakkal Majalla" w:cs="Sakkal Majalla"/>
          <w:sz w:val="28"/>
          <w:szCs w:val="28"/>
          <w:rtl/>
        </w:rPr>
        <w:t xml:space="preserve">المبحوثين خلال فترة زمنية قصيرة، كذلك تتميز الاستبانة بالتنظيم </w:t>
      </w:r>
      <w:r w:rsidRPr="007D7461">
        <w:rPr>
          <w:rFonts w:ascii="Sakkal Majalla" w:hAnsi="Sakkal Majalla" w:cs="Sakkal Majalla"/>
          <w:sz w:val="28"/>
          <w:szCs w:val="28"/>
          <w:rtl/>
        </w:rPr>
        <w:lastRenderedPageBreak/>
        <w:t xml:space="preserve">والترتيب والتقنين، والذي يوجه إلى مبحوثين الدراسة بشكل مكتوب ويطلب منهم الإجابة عليه" يوسف، </w:t>
      </w:r>
      <w:proofErr w:type="spellStart"/>
      <w:r w:rsidRPr="007D7461">
        <w:rPr>
          <w:rFonts w:ascii="Sakkal Majalla" w:hAnsi="Sakkal Majalla" w:cs="Sakkal Majalla"/>
          <w:sz w:val="28"/>
          <w:szCs w:val="28"/>
          <w:rtl/>
        </w:rPr>
        <w:t>بأيه</w:t>
      </w:r>
      <w:proofErr w:type="spellEnd"/>
      <w:r w:rsidRPr="007D7461">
        <w:rPr>
          <w:rFonts w:ascii="Sakkal Majalla" w:hAnsi="Sakkal Majalla" w:cs="Sakkal Majalla"/>
          <w:sz w:val="28"/>
          <w:szCs w:val="28"/>
          <w:rtl/>
        </w:rPr>
        <w:t xml:space="preserve">، شريفي، دليلة. (2022). </w:t>
      </w:r>
    </w:p>
    <w:p w14:paraId="58E5FCB9" w14:textId="77777777" w:rsidR="005E7143" w:rsidRPr="007D7461" w:rsidRDefault="005E7143" w:rsidP="005E7143">
      <w:pPr>
        <w:spacing w:after="0" w:line="360" w:lineRule="auto"/>
        <w:ind w:firstLine="720"/>
        <w:jc w:val="lowKashida"/>
        <w:rPr>
          <w:rFonts w:ascii="Sakkal Majalla" w:hAnsi="Sakkal Majalla" w:cs="Sakkal Majalla"/>
          <w:sz w:val="28"/>
          <w:szCs w:val="28"/>
          <w:rtl/>
        </w:rPr>
      </w:pPr>
      <w:r w:rsidRPr="007D7461">
        <w:rPr>
          <w:rFonts w:ascii="Sakkal Majalla" w:hAnsi="Sakkal Majalla" w:cs="Sakkal Majalla"/>
          <w:sz w:val="28"/>
          <w:szCs w:val="28"/>
          <w:rtl/>
        </w:rPr>
        <w:t xml:space="preserve"> وقد تم بناء أداة الدراسة بالرجوع إلى الأدبيات والدراسات السابقة ذات العلاقة بموضوع الدراسة، ولقد تكونت أداة الدراسة في صورتها النهائية من قسمين:</w:t>
      </w:r>
    </w:p>
    <w:p w14:paraId="0A1D2558" w14:textId="52092041" w:rsidR="005E7143" w:rsidRPr="007D7461" w:rsidRDefault="005E7143" w:rsidP="005E7143">
      <w:pPr>
        <w:spacing w:after="0" w:line="360" w:lineRule="auto"/>
        <w:jc w:val="lowKashida"/>
        <w:rPr>
          <w:rFonts w:ascii="Sakkal Majalla" w:hAnsi="Sakkal Majalla" w:cs="Sakkal Majalla"/>
          <w:sz w:val="28"/>
          <w:szCs w:val="28"/>
          <w:rtl/>
        </w:rPr>
      </w:pPr>
      <w:r w:rsidRPr="007D7461">
        <w:rPr>
          <w:rFonts w:ascii="Sakkal Majalla" w:hAnsi="Sakkal Majalla" w:cs="Sakkal Majalla"/>
          <w:b/>
          <w:bCs/>
          <w:sz w:val="28"/>
          <w:szCs w:val="28"/>
          <w:rtl/>
        </w:rPr>
        <w:t>القسم الأول</w:t>
      </w:r>
      <w:r w:rsidRPr="007D7461">
        <w:rPr>
          <w:rFonts w:ascii="Sakkal Majalla" w:hAnsi="Sakkal Majalla" w:cs="Sakkal Majalla"/>
          <w:sz w:val="28"/>
          <w:szCs w:val="28"/>
          <w:rtl/>
        </w:rPr>
        <w:t xml:space="preserve">: وهو يتناول البيانات الأولية الخاصة بأفراد عينة الدراسة مثل: </w:t>
      </w:r>
      <w:r>
        <w:rPr>
          <w:rFonts w:ascii="Sakkal Majalla" w:hAnsi="Sakkal Majalla" w:cs="Sakkal Majalla" w:hint="cs"/>
          <w:sz w:val="28"/>
          <w:szCs w:val="28"/>
          <w:rtl/>
        </w:rPr>
        <w:t>الجنس</w:t>
      </w:r>
      <w:r w:rsidRPr="007D7461">
        <w:rPr>
          <w:rFonts w:ascii="Sakkal Majalla" w:hAnsi="Sakkal Majalla" w:cs="Sakkal Majalla"/>
          <w:sz w:val="28"/>
          <w:szCs w:val="28"/>
          <w:rtl/>
        </w:rPr>
        <w:t xml:space="preserve">، </w:t>
      </w:r>
      <w:r>
        <w:rPr>
          <w:rFonts w:ascii="Sakkal Majalla" w:hAnsi="Sakkal Majalla" w:cs="Sakkal Majalla" w:hint="cs"/>
          <w:sz w:val="28"/>
          <w:szCs w:val="28"/>
          <w:rtl/>
        </w:rPr>
        <w:t>العمر</w:t>
      </w:r>
      <w:r w:rsidRPr="007D7461">
        <w:rPr>
          <w:rFonts w:ascii="Sakkal Majalla" w:hAnsi="Sakkal Majalla" w:cs="Sakkal Majalla" w:hint="cs"/>
          <w:sz w:val="28"/>
          <w:szCs w:val="28"/>
          <w:rtl/>
        </w:rPr>
        <w:t xml:space="preserve">، </w:t>
      </w:r>
      <w:r>
        <w:rPr>
          <w:rFonts w:ascii="Sakkal Majalla" w:hAnsi="Sakkal Majalla" w:cs="Sakkal Majalla" w:hint="cs"/>
          <w:sz w:val="28"/>
          <w:szCs w:val="28"/>
          <w:rtl/>
        </w:rPr>
        <w:t>المؤهل العلمي، المسمى الوظيفي، سنوات الخبرة، الإدارة أو القطاع</w:t>
      </w:r>
      <w:r w:rsidRPr="007D7461">
        <w:rPr>
          <w:rFonts w:ascii="Sakkal Majalla" w:hAnsi="Sakkal Majalla" w:cs="Sakkal Majalla"/>
          <w:sz w:val="28"/>
          <w:szCs w:val="28"/>
          <w:rtl/>
        </w:rPr>
        <w:t>.</w:t>
      </w:r>
    </w:p>
    <w:p w14:paraId="1B2E562C" w14:textId="4A2A4EC3" w:rsidR="005E7143" w:rsidRPr="007D7461" w:rsidRDefault="005E7143" w:rsidP="005E7143">
      <w:pPr>
        <w:spacing w:after="0" w:line="360" w:lineRule="auto"/>
        <w:jc w:val="lowKashida"/>
        <w:rPr>
          <w:rFonts w:ascii="Sakkal Majalla" w:hAnsi="Sakkal Majalla" w:cs="Sakkal Majalla"/>
          <w:sz w:val="28"/>
          <w:szCs w:val="28"/>
          <w:rtl/>
        </w:rPr>
      </w:pPr>
      <w:r w:rsidRPr="007D7461">
        <w:rPr>
          <w:rFonts w:ascii="Sakkal Majalla" w:hAnsi="Sakkal Majalla" w:cs="Sakkal Majalla"/>
          <w:b/>
          <w:bCs/>
          <w:sz w:val="28"/>
          <w:szCs w:val="28"/>
          <w:rtl/>
        </w:rPr>
        <w:t>القسم الثاني</w:t>
      </w:r>
      <w:r w:rsidRPr="007D7461">
        <w:rPr>
          <w:rFonts w:ascii="Sakkal Majalla" w:hAnsi="Sakkal Majalla" w:cs="Sakkal Majalla"/>
          <w:sz w:val="28"/>
          <w:szCs w:val="28"/>
          <w:rtl/>
        </w:rPr>
        <w:t>: وهو يتكون من (</w:t>
      </w:r>
      <w:r>
        <w:rPr>
          <w:rFonts w:ascii="Sakkal Majalla" w:hAnsi="Sakkal Majalla" w:cs="Sakkal Majalla" w:hint="cs"/>
          <w:sz w:val="28"/>
          <w:szCs w:val="28"/>
          <w:rtl/>
        </w:rPr>
        <w:t>49</w:t>
      </w:r>
      <w:r w:rsidRPr="007D7461">
        <w:rPr>
          <w:rFonts w:ascii="Sakkal Majalla" w:hAnsi="Sakkal Majalla" w:cs="Sakkal Majalla"/>
          <w:sz w:val="28"/>
          <w:szCs w:val="28"/>
          <w:rtl/>
        </w:rPr>
        <w:t xml:space="preserve">) عبارة تتناول </w:t>
      </w:r>
      <w:r w:rsidRPr="005E7143">
        <w:rPr>
          <w:rFonts w:ascii="Sakkal Majalla" w:hAnsi="Sakkal Majalla" w:cs="Sakkal Majalla"/>
          <w:sz w:val="28"/>
          <w:szCs w:val="28"/>
          <w:rtl/>
        </w:rPr>
        <w:t>التحول الرقمي وكفاءة العمليات الإدارية في القطاع الحكومي: دراسة حالة وزارة العدل السعودية</w:t>
      </w:r>
      <w:r>
        <w:rPr>
          <w:rFonts w:ascii="Sakkal Majalla" w:hAnsi="Sakkal Majalla" w:cs="Sakkal Majalla" w:hint="cs"/>
          <w:sz w:val="28"/>
          <w:szCs w:val="28"/>
          <w:rtl/>
        </w:rPr>
        <w:t>،</w:t>
      </w:r>
      <w:r w:rsidRPr="005E7143">
        <w:rPr>
          <w:rFonts w:ascii="Sakkal Majalla" w:hAnsi="Sakkal Majalla" w:cs="Sakkal Majalla"/>
          <w:sz w:val="28"/>
          <w:szCs w:val="28"/>
          <w:rtl/>
        </w:rPr>
        <w:t xml:space="preserve"> </w:t>
      </w:r>
      <w:r w:rsidRPr="007D7461">
        <w:rPr>
          <w:rFonts w:ascii="Sakkal Majalla" w:hAnsi="Sakkal Majalla" w:cs="Sakkal Majalla"/>
          <w:sz w:val="28"/>
          <w:szCs w:val="28"/>
          <w:rtl/>
        </w:rPr>
        <w:t>مقسمة على محورين، وذلك على النحو التالي:</w:t>
      </w:r>
    </w:p>
    <w:p w14:paraId="5BAC881C" w14:textId="3D591FDB" w:rsidR="005E7143" w:rsidRPr="007D7461" w:rsidRDefault="005E7143" w:rsidP="005E7143">
      <w:pPr>
        <w:numPr>
          <w:ilvl w:val="0"/>
          <w:numId w:val="3"/>
        </w:numPr>
        <w:spacing w:after="0" w:line="360" w:lineRule="auto"/>
        <w:ind w:left="565"/>
        <w:contextualSpacing/>
        <w:jc w:val="lowKashida"/>
        <w:rPr>
          <w:rFonts w:ascii="Sakkal Majalla" w:hAnsi="Sakkal Majalla" w:cs="Sakkal Majalla"/>
          <w:b/>
          <w:bCs/>
          <w:sz w:val="28"/>
          <w:szCs w:val="28"/>
        </w:rPr>
      </w:pPr>
      <w:r w:rsidRPr="007D7461">
        <w:rPr>
          <w:rFonts w:ascii="Sakkal Majalla" w:hAnsi="Sakkal Majalla" w:cs="Sakkal Majalla"/>
          <w:b/>
          <w:bCs/>
          <w:sz w:val="28"/>
          <w:szCs w:val="28"/>
          <w:rtl/>
        </w:rPr>
        <w:t xml:space="preserve">المحور الأول: </w:t>
      </w:r>
      <w:r w:rsidRPr="007D7461">
        <w:rPr>
          <w:rFonts w:ascii="Sakkal Majalla" w:hAnsi="Sakkal Majalla" w:cs="Sakkal Majalla"/>
          <w:sz w:val="28"/>
          <w:szCs w:val="28"/>
          <w:rtl/>
        </w:rPr>
        <w:t xml:space="preserve">يتناول </w:t>
      </w:r>
      <w:r>
        <w:rPr>
          <w:rFonts w:ascii="Sakkal Majalla" w:hAnsi="Sakkal Majalla" w:cs="Sakkal Majalla" w:hint="cs"/>
          <w:sz w:val="28"/>
          <w:szCs w:val="28"/>
          <w:rtl/>
        </w:rPr>
        <w:t>التحول الرقمي</w:t>
      </w:r>
      <w:r w:rsidRPr="007D7461">
        <w:rPr>
          <w:rFonts w:ascii="Sakkal Majalla" w:hAnsi="Sakkal Majalla" w:cs="Sakkal Majalla"/>
          <w:sz w:val="28"/>
          <w:szCs w:val="28"/>
          <w:rtl/>
        </w:rPr>
        <w:t xml:space="preserve">، ويشتمل على </w:t>
      </w:r>
      <w:r>
        <w:rPr>
          <w:rFonts w:ascii="Sakkal Majalla" w:hAnsi="Sakkal Majalla" w:cs="Sakkal Majalla" w:hint="cs"/>
          <w:sz w:val="28"/>
          <w:szCs w:val="28"/>
          <w:rtl/>
        </w:rPr>
        <w:t>ثلاث</w:t>
      </w:r>
      <w:r w:rsidRPr="007D7461">
        <w:rPr>
          <w:rFonts w:ascii="Sakkal Majalla" w:hAnsi="Sakkal Majalla" w:cs="Sakkal Majalla"/>
          <w:sz w:val="28"/>
          <w:szCs w:val="28"/>
          <w:rtl/>
        </w:rPr>
        <w:t xml:space="preserve"> أبعاد وهي:</w:t>
      </w:r>
    </w:p>
    <w:p w14:paraId="04EE87DF" w14:textId="01058E3C" w:rsidR="005E7143" w:rsidRPr="003C26E6" w:rsidRDefault="005E7143" w:rsidP="005E7143">
      <w:pPr>
        <w:pStyle w:val="a6"/>
        <w:numPr>
          <w:ilvl w:val="0"/>
          <w:numId w:val="4"/>
        </w:numPr>
        <w:spacing w:after="0" w:line="360" w:lineRule="auto"/>
        <w:ind w:left="848"/>
        <w:jc w:val="lowKashida"/>
        <w:rPr>
          <w:rFonts w:ascii="Sakkal Majalla" w:hAnsi="Sakkal Majalla" w:cs="Sakkal Majalla"/>
          <w:sz w:val="28"/>
          <w:szCs w:val="28"/>
        </w:rPr>
      </w:pPr>
      <w:r w:rsidRPr="003C26E6">
        <w:rPr>
          <w:rFonts w:ascii="Sakkal Majalla" w:hAnsi="Sakkal Majalla" w:cs="Sakkal Majalla"/>
          <w:sz w:val="28"/>
          <w:szCs w:val="28"/>
          <w:rtl/>
        </w:rPr>
        <w:t xml:space="preserve">البعد الأول: </w:t>
      </w:r>
      <w:r>
        <w:rPr>
          <w:rFonts w:ascii="Sakkal Majalla" w:hAnsi="Sakkal Majalla" w:cs="Sakkal Majalla" w:hint="cs"/>
          <w:sz w:val="28"/>
          <w:szCs w:val="28"/>
          <w:rtl/>
        </w:rPr>
        <w:t>البعد التكنولوجي</w:t>
      </w:r>
      <w:r w:rsidRPr="003C26E6">
        <w:rPr>
          <w:rFonts w:ascii="Sakkal Majalla" w:hAnsi="Sakkal Majalla" w:cs="Sakkal Majalla"/>
          <w:sz w:val="28"/>
          <w:szCs w:val="28"/>
          <w:rtl/>
        </w:rPr>
        <w:t>، ويتكون من (</w:t>
      </w:r>
      <w:r>
        <w:rPr>
          <w:rFonts w:ascii="Sakkal Majalla" w:hAnsi="Sakkal Majalla" w:cs="Sakkal Majalla" w:hint="cs"/>
          <w:sz w:val="28"/>
          <w:szCs w:val="28"/>
          <w:rtl/>
        </w:rPr>
        <w:t>5</w:t>
      </w:r>
      <w:r w:rsidRPr="003C26E6">
        <w:rPr>
          <w:rFonts w:ascii="Sakkal Majalla" w:hAnsi="Sakkal Majalla" w:cs="Sakkal Majalla"/>
          <w:sz w:val="28"/>
          <w:szCs w:val="28"/>
          <w:rtl/>
        </w:rPr>
        <w:t>) عبارات.</w:t>
      </w:r>
    </w:p>
    <w:p w14:paraId="4DDF267D" w14:textId="601673AE" w:rsidR="005E7143" w:rsidRPr="003C26E6" w:rsidRDefault="005E7143" w:rsidP="005E7143">
      <w:pPr>
        <w:pStyle w:val="a6"/>
        <w:numPr>
          <w:ilvl w:val="0"/>
          <w:numId w:val="4"/>
        </w:numPr>
        <w:spacing w:after="0" w:line="360" w:lineRule="auto"/>
        <w:ind w:left="848"/>
        <w:jc w:val="lowKashida"/>
        <w:rPr>
          <w:rFonts w:ascii="Sakkal Majalla" w:hAnsi="Sakkal Majalla" w:cs="Sakkal Majalla"/>
          <w:sz w:val="28"/>
          <w:szCs w:val="28"/>
        </w:rPr>
      </w:pPr>
      <w:r w:rsidRPr="003C26E6">
        <w:rPr>
          <w:rFonts w:ascii="Sakkal Majalla" w:hAnsi="Sakkal Majalla" w:cs="Sakkal Majalla"/>
          <w:sz w:val="28"/>
          <w:szCs w:val="28"/>
          <w:rtl/>
        </w:rPr>
        <w:t xml:space="preserve">البعد الثاني: </w:t>
      </w:r>
      <w:r>
        <w:rPr>
          <w:rFonts w:ascii="Sakkal Majalla" w:hAnsi="Sakkal Majalla" w:cs="Sakkal Majalla" w:hint="cs"/>
          <w:sz w:val="28"/>
          <w:szCs w:val="28"/>
          <w:rtl/>
        </w:rPr>
        <w:t>البعد التنظيمي</w:t>
      </w:r>
      <w:r w:rsidRPr="003C26E6">
        <w:rPr>
          <w:rFonts w:ascii="Sakkal Majalla" w:hAnsi="Sakkal Majalla" w:cs="Sakkal Majalla" w:hint="cs"/>
          <w:sz w:val="28"/>
          <w:szCs w:val="28"/>
          <w:rtl/>
        </w:rPr>
        <w:t>،</w:t>
      </w:r>
      <w:r w:rsidRPr="003C26E6">
        <w:rPr>
          <w:rFonts w:ascii="Sakkal Majalla" w:hAnsi="Sakkal Majalla" w:cs="Sakkal Majalla"/>
          <w:sz w:val="28"/>
          <w:szCs w:val="28"/>
          <w:rtl/>
        </w:rPr>
        <w:t xml:space="preserve"> ويتكون من (</w:t>
      </w:r>
      <w:r>
        <w:rPr>
          <w:rFonts w:ascii="Sakkal Majalla" w:hAnsi="Sakkal Majalla" w:cs="Sakkal Majalla" w:hint="cs"/>
          <w:sz w:val="28"/>
          <w:szCs w:val="28"/>
          <w:rtl/>
        </w:rPr>
        <w:t>5</w:t>
      </w:r>
      <w:r w:rsidRPr="003C26E6">
        <w:rPr>
          <w:rFonts w:ascii="Sakkal Majalla" w:hAnsi="Sakkal Majalla" w:cs="Sakkal Majalla"/>
          <w:sz w:val="28"/>
          <w:szCs w:val="28"/>
          <w:rtl/>
        </w:rPr>
        <w:t>) عبارات.</w:t>
      </w:r>
    </w:p>
    <w:p w14:paraId="04D47742" w14:textId="40A7CFC2" w:rsidR="005E7143" w:rsidRPr="003C26E6" w:rsidRDefault="005E7143" w:rsidP="005E7143">
      <w:pPr>
        <w:pStyle w:val="a6"/>
        <w:numPr>
          <w:ilvl w:val="0"/>
          <w:numId w:val="4"/>
        </w:numPr>
        <w:spacing w:after="0" w:line="360" w:lineRule="auto"/>
        <w:ind w:left="848"/>
        <w:jc w:val="lowKashida"/>
        <w:rPr>
          <w:rFonts w:ascii="Sakkal Majalla" w:hAnsi="Sakkal Majalla" w:cs="Sakkal Majalla"/>
          <w:sz w:val="28"/>
          <w:szCs w:val="28"/>
        </w:rPr>
      </w:pPr>
      <w:r w:rsidRPr="003C26E6">
        <w:rPr>
          <w:rFonts w:ascii="Sakkal Majalla" w:hAnsi="Sakkal Majalla" w:cs="Sakkal Majalla"/>
          <w:sz w:val="28"/>
          <w:szCs w:val="28"/>
          <w:rtl/>
        </w:rPr>
        <w:t xml:space="preserve">البعد الثالث: </w:t>
      </w:r>
      <w:r>
        <w:rPr>
          <w:rFonts w:ascii="Sakkal Majalla" w:hAnsi="Sakkal Majalla" w:cs="Sakkal Majalla" w:hint="cs"/>
          <w:sz w:val="28"/>
          <w:szCs w:val="28"/>
          <w:rtl/>
        </w:rPr>
        <w:t>البعد البيئي</w:t>
      </w:r>
      <w:r w:rsidRPr="003C26E6">
        <w:rPr>
          <w:rFonts w:ascii="Sakkal Majalla" w:hAnsi="Sakkal Majalla" w:cs="Sakkal Majalla"/>
          <w:sz w:val="28"/>
          <w:szCs w:val="28"/>
          <w:rtl/>
        </w:rPr>
        <w:t>، ويتكون من (</w:t>
      </w:r>
      <w:r>
        <w:rPr>
          <w:rFonts w:ascii="Sakkal Majalla" w:hAnsi="Sakkal Majalla" w:cs="Sakkal Majalla" w:hint="cs"/>
          <w:sz w:val="28"/>
          <w:szCs w:val="28"/>
          <w:rtl/>
        </w:rPr>
        <w:t>10</w:t>
      </w:r>
      <w:r w:rsidRPr="003C26E6">
        <w:rPr>
          <w:rFonts w:ascii="Sakkal Majalla" w:hAnsi="Sakkal Majalla" w:cs="Sakkal Majalla"/>
          <w:sz w:val="28"/>
          <w:szCs w:val="28"/>
          <w:rtl/>
        </w:rPr>
        <w:t>) عبارات.</w:t>
      </w:r>
    </w:p>
    <w:p w14:paraId="3A97EB15" w14:textId="4ACF957C" w:rsidR="00BC134E" w:rsidRPr="00BC134E" w:rsidRDefault="005E7143" w:rsidP="005E7143">
      <w:pPr>
        <w:numPr>
          <w:ilvl w:val="0"/>
          <w:numId w:val="3"/>
        </w:numPr>
        <w:spacing w:after="0" w:line="360" w:lineRule="auto"/>
        <w:ind w:left="565"/>
        <w:contextualSpacing/>
        <w:jc w:val="lowKashida"/>
        <w:rPr>
          <w:rFonts w:ascii="Sakkal Majalla" w:hAnsi="Sakkal Majalla" w:cs="Sakkal Majalla"/>
          <w:b/>
          <w:bCs/>
          <w:sz w:val="28"/>
          <w:szCs w:val="28"/>
        </w:rPr>
      </w:pPr>
      <w:r w:rsidRPr="007D7461">
        <w:rPr>
          <w:rFonts w:ascii="Sakkal Majalla" w:hAnsi="Sakkal Majalla" w:cs="Sakkal Majalla"/>
          <w:b/>
          <w:bCs/>
          <w:sz w:val="28"/>
          <w:szCs w:val="28"/>
          <w:rtl/>
        </w:rPr>
        <w:t xml:space="preserve">المحور الثاني: </w:t>
      </w:r>
      <w:r w:rsidRPr="007D7461">
        <w:rPr>
          <w:rFonts w:ascii="Sakkal Majalla" w:hAnsi="Sakkal Majalla" w:cs="Sakkal Majalla"/>
          <w:sz w:val="28"/>
          <w:szCs w:val="28"/>
          <w:rtl/>
        </w:rPr>
        <w:t xml:space="preserve">يتناول </w:t>
      </w:r>
      <w:r w:rsidR="00BC134E">
        <w:rPr>
          <w:rFonts w:ascii="Sakkal Majalla" w:hAnsi="Sakkal Majalla" w:cs="Sakkal Majalla" w:hint="cs"/>
          <w:sz w:val="28"/>
          <w:szCs w:val="28"/>
          <w:rtl/>
        </w:rPr>
        <w:t>كفاءة العمليات الإدارية</w:t>
      </w:r>
      <w:r w:rsidRPr="007D7461">
        <w:rPr>
          <w:rFonts w:ascii="Sakkal Majalla" w:hAnsi="Sakkal Majalla" w:cs="Sakkal Majalla"/>
          <w:sz w:val="28"/>
          <w:szCs w:val="28"/>
          <w:rtl/>
        </w:rPr>
        <w:t xml:space="preserve">، </w:t>
      </w:r>
      <w:r w:rsidR="00BC134E">
        <w:rPr>
          <w:rFonts w:ascii="Sakkal Majalla" w:hAnsi="Sakkal Majalla" w:cs="Sakkal Majalla" w:hint="cs"/>
          <w:sz w:val="28"/>
          <w:szCs w:val="28"/>
          <w:rtl/>
        </w:rPr>
        <w:t>ويشمل خمسة أبعاد وهي:</w:t>
      </w:r>
    </w:p>
    <w:p w14:paraId="1A22AAA0" w14:textId="31202D42" w:rsidR="00BC134E" w:rsidRPr="003C26E6" w:rsidRDefault="00BC134E" w:rsidP="00BC134E">
      <w:pPr>
        <w:pStyle w:val="a6"/>
        <w:numPr>
          <w:ilvl w:val="0"/>
          <w:numId w:val="4"/>
        </w:numPr>
        <w:spacing w:after="0" w:line="360" w:lineRule="auto"/>
        <w:ind w:left="848"/>
        <w:jc w:val="lowKashida"/>
        <w:rPr>
          <w:rFonts w:ascii="Sakkal Majalla" w:hAnsi="Sakkal Majalla" w:cs="Sakkal Majalla"/>
          <w:sz w:val="28"/>
          <w:szCs w:val="28"/>
        </w:rPr>
      </w:pPr>
      <w:r w:rsidRPr="003C26E6">
        <w:rPr>
          <w:rFonts w:ascii="Sakkal Majalla" w:hAnsi="Sakkal Majalla" w:cs="Sakkal Majalla"/>
          <w:sz w:val="28"/>
          <w:szCs w:val="28"/>
          <w:rtl/>
        </w:rPr>
        <w:t xml:space="preserve">البعد الأول: </w:t>
      </w:r>
      <w:r>
        <w:rPr>
          <w:rFonts w:ascii="Sakkal Majalla" w:hAnsi="Sakkal Majalla" w:cs="Sakkal Majalla" w:hint="cs"/>
          <w:sz w:val="28"/>
          <w:szCs w:val="28"/>
          <w:rtl/>
        </w:rPr>
        <w:t>تقليل الوقت</w:t>
      </w:r>
      <w:r w:rsidRPr="003C26E6">
        <w:rPr>
          <w:rFonts w:ascii="Sakkal Majalla" w:hAnsi="Sakkal Majalla" w:cs="Sakkal Majalla"/>
          <w:sz w:val="28"/>
          <w:szCs w:val="28"/>
          <w:rtl/>
        </w:rPr>
        <w:t>، ويتكون من (</w:t>
      </w:r>
      <w:r>
        <w:rPr>
          <w:rFonts w:ascii="Sakkal Majalla" w:hAnsi="Sakkal Majalla" w:cs="Sakkal Majalla" w:hint="cs"/>
          <w:sz w:val="28"/>
          <w:szCs w:val="28"/>
          <w:rtl/>
        </w:rPr>
        <w:t>5</w:t>
      </w:r>
      <w:r w:rsidRPr="003C26E6">
        <w:rPr>
          <w:rFonts w:ascii="Sakkal Majalla" w:hAnsi="Sakkal Majalla" w:cs="Sakkal Majalla"/>
          <w:sz w:val="28"/>
          <w:szCs w:val="28"/>
          <w:rtl/>
        </w:rPr>
        <w:t>) عبارات.</w:t>
      </w:r>
    </w:p>
    <w:p w14:paraId="3EF869E8" w14:textId="28358FBB" w:rsidR="00BC134E" w:rsidRPr="003C26E6" w:rsidRDefault="00BC134E" w:rsidP="00BC134E">
      <w:pPr>
        <w:pStyle w:val="a6"/>
        <w:numPr>
          <w:ilvl w:val="0"/>
          <w:numId w:val="4"/>
        </w:numPr>
        <w:spacing w:after="0" w:line="360" w:lineRule="auto"/>
        <w:ind w:left="848"/>
        <w:jc w:val="lowKashida"/>
        <w:rPr>
          <w:rFonts w:ascii="Sakkal Majalla" w:hAnsi="Sakkal Majalla" w:cs="Sakkal Majalla"/>
          <w:sz w:val="28"/>
          <w:szCs w:val="28"/>
        </w:rPr>
      </w:pPr>
      <w:r w:rsidRPr="003C26E6">
        <w:rPr>
          <w:rFonts w:ascii="Sakkal Majalla" w:hAnsi="Sakkal Majalla" w:cs="Sakkal Majalla"/>
          <w:sz w:val="28"/>
          <w:szCs w:val="28"/>
          <w:rtl/>
        </w:rPr>
        <w:t xml:space="preserve">البعد الثاني: </w:t>
      </w:r>
      <w:r>
        <w:rPr>
          <w:rFonts w:ascii="Sakkal Majalla" w:hAnsi="Sakkal Majalla" w:cs="Sakkal Majalla" w:hint="cs"/>
          <w:sz w:val="28"/>
          <w:szCs w:val="28"/>
          <w:rtl/>
        </w:rPr>
        <w:t>خفض التكلفة</w:t>
      </w:r>
      <w:r w:rsidRPr="003C26E6">
        <w:rPr>
          <w:rFonts w:ascii="Sakkal Majalla" w:hAnsi="Sakkal Majalla" w:cs="Sakkal Majalla" w:hint="cs"/>
          <w:sz w:val="28"/>
          <w:szCs w:val="28"/>
          <w:rtl/>
        </w:rPr>
        <w:t>،</w:t>
      </w:r>
      <w:r w:rsidRPr="003C26E6">
        <w:rPr>
          <w:rFonts w:ascii="Sakkal Majalla" w:hAnsi="Sakkal Majalla" w:cs="Sakkal Majalla"/>
          <w:sz w:val="28"/>
          <w:szCs w:val="28"/>
          <w:rtl/>
        </w:rPr>
        <w:t xml:space="preserve"> ويتكون من (</w:t>
      </w:r>
      <w:r>
        <w:rPr>
          <w:rFonts w:ascii="Sakkal Majalla" w:hAnsi="Sakkal Majalla" w:cs="Sakkal Majalla" w:hint="cs"/>
          <w:sz w:val="28"/>
          <w:szCs w:val="28"/>
          <w:rtl/>
        </w:rPr>
        <w:t>5</w:t>
      </w:r>
      <w:r w:rsidRPr="003C26E6">
        <w:rPr>
          <w:rFonts w:ascii="Sakkal Majalla" w:hAnsi="Sakkal Majalla" w:cs="Sakkal Majalla"/>
          <w:sz w:val="28"/>
          <w:szCs w:val="28"/>
          <w:rtl/>
        </w:rPr>
        <w:t>) عبارات.</w:t>
      </w:r>
    </w:p>
    <w:p w14:paraId="5B03C272" w14:textId="62936E7D" w:rsidR="00BC134E" w:rsidRDefault="00BC134E" w:rsidP="00BC134E">
      <w:pPr>
        <w:pStyle w:val="a6"/>
        <w:numPr>
          <w:ilvl w:val="0"/>
          <w:numId w:val="4"/>
        </w:numPr>
        <w:spacing w:after="0" w:line="360" w:lineRule="auto"/>
        <w:ind w:left="848"/>
        <w:jc w:val="lowKashida"/>
        <w:rPr>
          <w:rFonts w:ascii="Sakkal Majalla" w:hAnsi="Sakkal Majalla" w:cs="Sakkal Majalla"/>
          <w:sz w:val="28"/>
          <w:szCs w:val="28"/>
        </w:rPr>
      </w:pPr>
      <w:r w:rsidRPr="003C26E6">
        <w:rPr>
          <w:rFonts w:ascii="Sakkal Majalla" w:hAnsi="Sakkal Majalla" w:cs="Sakkal Majalla"/>
          <w:sz w:val="28"/>
          <w:szCs w:val="28"/>
          <w:rtl/>
        </w:rPr>
        <w:t xml:space="preserve">البعد الثالث: </w:t>
      </w:r>
      <w:r>
        <w:rPr>
          <w:rFonts w:ascii="Sakkal Majalla" w:hAnsi="Sakkal Majalla" w:cs="Sakkal Majalla" w:hint="cs"/>
          <w:sz w:val="28"/>
          <w:szCs w:val="28"/>
          <w:rtl/>
        </w:rPr>
        <w:t>جودة الخدمة</w:t>
      </w:r>
      <w:r w:rsidRPr="003C26E6">
        <w:rPr>
          <w:rFonts w:ascii="Sakkal Majalla" w:hAnsi="Sakkal Majalla" w:cs="Sakkal Majalla"/>
          <w:sz w:val="28"/>
          <w:szCs w:val="28"/>
          <w:rtl/>
        </w:rPr>
        <w:t>، ويتكون من (</w:t>
      </w:r>
      <w:r>
        <w:rPr>
          <w:rFonts w:ascii="Sakkal Majalla" w:hAnsi="Sakkal Majalla" w:cs="Sakkal Majalla" w:hint="cs"/>
          <w:sz w:val="28"/>
          <w:szCs w:val="28"/>
          <w:rtl/>
        </w:rPr>
        <w:t>5</w:t>
      </w:r>
      <w:r w:rsidRPr="003C26E6">
        <w:rPr>
          <w:rFonts w:ascii="Sakkal Majalla" w:hAnsi="Sakkal Majalla" w:cs="Sakkal Majalla"/>
          <w:sz w:val="28"/>
          <w:szCs w:val="28"/>
          <w:rtl/>
        </w:rPr>
        <w:t>) عبارات.</w:t>
      </w:r>
    </w:p>
    <w:p w14:paraId="7720A0DE" w14:textId="6BCEE650" w:rsidR="00BC134E" w:rsidRPr="003C26E6" w:rsidRDefault="00BC134E" w:rsidP="00BC134E">
      <w:pPr>
        <w:pStyle w:val="a6"/>
        <w:numPr>
          <w:ilvl w:val="0"/>
          <w:numId w:val="4"/>
        </w:numPr>
        <w:spacing w:after="0" w:line="360" w:lineRule="auto"/>
        <w:ind w:left="848"/>
        <w:jc w:val="lowKashida"/>
        <w:rPr>
          <w:rFonts w:ascii="Sakkal Majalla" w:hAnsi="Sakkal Majalla" w:cs="Sakkal Majalla"/>
          <w:sz w:val="28"/>
          <w:szCs w:val="28"/>
        </w:rPr>
      </w:pPr>
      <w:r w:rsidRPr="003C26E6">
        <w:rPr>
          <w:rFonts w:ascii="Sakkal Majalla" w:hAnsi="Sakkal Majalla" w:cs="Sakkal Majalla"/>
          <w:sz w:val="28"/>
          <w:szCs w:val="28"/>
          <w:rtl/>
        </w:rPr>
        <w:t xml:space="preserve">البعد </w:t>
      </w:r>
      <w:r>
        <w:rPr>
          <w:rFonts w:ascii="Sakkal Majalla" w:hAnsi="Sakkal Majalla" w:cs="Sakkal Majalla" w:hint="cs"/>
          <w:sz w:val="28"/>
          <w:szCs w:val="28"/>
          <w:rtl/>
        </w:rPr>
        <w:t>الرابع</w:t>
      </w:r>
      <w:r w:rsidRPr="003C26E6">
        <w:rPr>
          <w:rFonts w:ascii="Sakkal Majalla" w:hAnsi="Sakkal Majalla" w:cs="Sakkal Majalla"/>
          <w:sz w:val="28"/>
          <w:szCs w:val="28"/>
          <w:rtl/>
        </w:rPr>
        <w:t xml:space="preserve">: </w:t>
      </w:r>
      <w:r>
        <w:rPr>
          <w:rFonts w:ascii="Sakkal Majalla" w:hAnsi="Sakkal Majalla" w:cs="Sakkal Majalla" w:hint="cs"/>
          <w:sz w:val="28"/>
          <w:szCs w:val="28"/>
          <w:rtl/>
        </w:rPr>
        <w:t>رضا المستفيدي</w:t>
      </w:r>
      <w:r>
        <w:rPr>
          <w:rFonts w:ascii="Sakkal Majalla" w:hAnsi="Sakkal Majalla" w:cs="Sakkal Majalla" w:hint="eastAsia"/>
          <w:sz w:val="28"/>
          <w:szCs w:val="28"/>
          <w:rtl/>
        </w:rPr>
        <w:t>ن</w:t>
      </w:r>
      <w:r w:rsidRPr="003C26E6">
        <w:rPr>
          <w:rFonts w:ascii="Sakkal Majalla" w:hAnsi="Sakkal Majalla" w:cs="Sakkal Majalla"/>
          <w:sz w:val="28"/>
          <w:szCs w:val="28"/>
          <w:rtl/>
        </w:rPr>
        <w:t>، ويتكون من (</w:t>
      </w:r>
      <w:r>
        <w:rPr>
          <w:rFonts w:ascii="Sakkal Majalla" w:hAnsi="Sakkal Majalla" w:cs="Sakkal Majalla" w:hint="cs"/>
          <w:sz w:val="28"/>
          <w:szCs w:val="28"/>
          <w:rtl/>
        </w:rPr>
        <w:t>5</w:t>
      </w:r>
      <w:r w:rsidRPr="003C26E6">
        <w:rPr>
          <w:rFonts w:ascii="Sakkal Majalla" w:hAnsi="Sakkal Majalla" w:cs="Sakkal Majalla"/>
          <w:sz w:val="28"/>
          <w:szCs w:val="28"/>
          <w:rtl/>
        </w:rPr>
        <w:t>) عبارات.</w:t>
      </w:r>
    </w:p>
    <w:p w14:paraId="39C86CA5" w14:textId="34826F08" w:rsidR="00BC134E" w:rsidRPr="003C26E6" w:rsidRDefault="00BC134E" w:rsidP="00BC134E">
      <w:pPr>
        <w:pStyle w:val="a6"/>
        <w:numPr>
          <w:ilvl w:val="0"/>
          <w:numId w:val="4"/>
        </w:numPr>
        <w:spacing w:after="0" w:line="360" w:lineRule="auto"/>
        <w:ind w:left="848"/>
        <w:jc w:val="lowKashida"/>
        <w:rPr>
          <w:rFonts w:ascii="Sakkal Majalla" w:hAnsi="Sakkal Majalla" w:cs="Sakkal Majalla"/>
          <w:sz w:val="28"/>
          <w:szCs w:val="28"/>
        </w:rPr>
      </w:pPr>
      <w:r w:rsidRPr="003C26E6">
        <w:rPr>
          <w:rFonts w:ascii="Sakkal Majalla" w:hAnsi="Sakkal Majalla" w:cs="Sakkal Majalla"/>
          <w:sz w:val="28"/>
          <w:szCs w:val="28"/>
          <w:rtl/>
        </w:rPr>
        <w:t xml:space="preserve">البعد </w:t>
      </w:r>
      <w:r>
        <w:rPr>
          <w:rFonts w:ascii="Sakkal Majalla" w:hAnsi="Sakkal Majalla" w:cs="Sakkal Majalla" w:hint="cs"/>
          <w:sz w:val="28"/>
          <w:szCs w:val="28"/>
          <w:rtl/>
        </w:rPr>
        <w:t>الخامس</w:t>
      </w:r>
      <w:r w:rsidRPr="003C26E6">
        <w:rPr>
          <w:rFonts w:ascii="Sakkal Majalla" w:hAnsi="Sakkal Majalla" w:cs="Sakkal Majalla"/>
          <w:sz w:val="28"/>
          <w:szCs w:val="28"/>
          <w:rtl/>
        </w:rPr>
        <w:t xml:space="preserve">: </w:t>
      </w:r>
      <w:r>
        <w:rPr>
          <w:rFonts w:ascii="Sakkal Majalla" w:hAnsi="Sakkal Majalla" w:cs="Sakkal Majalla" w:hint="cs"/>
          <w:sz w:val="28"/>
          <w:szCs w:val="28"/>
          <w:rtl/>
        </w:rPr>
        <w:t>فعالية التنسيق</w:t>
      </w:r>
      <w:r w:rsidRPr="003C26E6">
        <w:rPr>
          <w:rFonts w:ascii="Sakkal Majalla" w:hAnsi="Sakkal Majalla" w:cs="Sakkal Majalla" w:hint="cs"/>
          <w:sz w:val="28"/>
          <w:szCs w:val="28"/>
          <w:rtl/>
        </w:rPr>
        <w:t>،</w:t>
      </w:r>
      <w:r w:rsidRPr="003C26E6">
        <w:rPr>
          <w:rFonts w:ascii="Sakkal Majalla" w:hAnsi="Sakkal Majalla" w:cs="Sakkal Majalla"/>
          <w:sz w:val="28"/>
          <w:szCs w:val="28"/>
          <w:rtl/>
        </w:rPr>
        <w:t xml:space="preserve"> ويتكون من (</w:t>
      </w:r>
      <w:r>
        <w:rPr>
          <w:rFonts w:ascii="Sakkal Majalla" w:hAnsi="Sakkal Majalla" w:cs="Sakkal Majalla" w:hint="cs"/>
          <w:sz w:val="28"/>
          <w:szCs w:val="28"/>
          <w:rtl/>
        </w:rPr>
        <w:t>5</w:t>
      </w:r>
      <w:r w:rsidRPr="003C26E6">
        <w:rPr>
          <w:rFonts w:ascii="Sakkal Majalla" w:hAnsi="Sakkal Majalla" w:cs="Sakkal Majalla"/>
          <w:sz w:val="28"/>
          <w:szCs w:val="28"/>
          <w:rtl/>
        </w:rPr>
        <w:t>) عبارات.</w:t>
      </w:r>
    </w:p>
    <w:p w14:paraId="05E210D5" w14:textId="77777777" w:rsidR="005E7143" w:rsidRPr="006F5F22" w:rsidRDefault="005E7143" w:rsidP="005E7143">
      <w:pPr>
        <w:spacing w:line="276" w:lineRule="auto"/>
        <w:jc w:val="lowKashida"/>
        <w:rPr>
          <w:rFonts w:ascii="Sakkal Majalla" w:hAnsi="Sakkal Majalla" w:cs="Sakkal Majalla"/>
          <w:b/>
          <w:bCs/>
          <w:sz w:val="32"/>
          <w:szCs w:val="32"/>
          <w:rtl/>
        </w:rPr>
      </w:pPr>
      <w:bookmarkStart w:id="2" w:name="_Hlk222085030"/>
      <w:r w:rsidRPr="006F5F22">
        <w:rPr>
          <w:rFonts w:ascii="Sakkal Majalla" w:hAnsi="Sakkal Majalla" w:cs="Sakkal Majalla"/>
          <w:b/>
          <w:bCs/>
          <w:sz w:val="32"/>
          <w:szCs w:val="32"/>
          <w:rtl/>
        </w:rPr>
        <w:t>الأساليب الإحصائية المُستخدمة:</w:t>
      </w:r>
    </w:p>
    <w:p w14:paraId="4CAC6590" w14:textId="77777777" w:rsidR="005E7143" w:rsidRPr="006F5F22" w:rsidRDefault="005E7143" w:rsidP="005E7143">
      <w:pPr>
        <w:spacing w:after="0" w:line="360" w:lineRule="auto"/>
        <w:ind w:firstLine="720"/>
        <w:jc w:val="lowKashida"/>
        <w:rPr>
          <w:rFonts w:ascii="Sakkal Majalla" w:hAnsi="Sakkal Majalla" w:cs="Sakkal Majalla"/>
          <w:sz w:val="28"/>
          <w:szCs w:val="28"/>
        </w:rPr>
      </w:pPr>
      <w:r w:rsidRPr="006F5F22">
        <w:rPr>
          <w:rFonts w:ascii="Sakkal Majalla" w:hAnsi="Sakkal Majalla" w:cs="Sakkal Majalla"/>
          <w:sz w:val="28"/>
          <w:szCs w:val="28"/>
          <w:rtl/>
        </w:rPr>
        <w:t>لتحقيق أهداف الدراسة وتحليل البيانات التي تم تجميعها، فقد تم استخدام العديد من الأساليب الإحصائية المناسبة باستخدام الحزم الإحصائية للعلوم الاجتماعية والتي يرمز لها اختصاراً بالرمز (</w:t>
      </w:r>
      <w:r w:rsidRPr="006F5F22">
        <w:rPr>
          <w:rFonts w:ascii="Sakkal Majalla" w:hAnsi="Sakkal Majalla" w:cs="Sakkal Majalla"/>
          <w:sz w:val="28"/>
          <w:szCs w:val="28"/>
        </w:rPr>
        <w:t>SPSS</w:t>
      </w:r>
      <w:r w:rsidRPr="006F5F22">
        <w:rPr>
          <w:rFonts w:ascii="Sakkal Majalla" w:hAnsi="Sakkal Majalla" w:cs="Sakkal Majalla"/>
          <w:sz w:val="28"/>
          <w:szCs w:val="28"/>
          <w:rtl/>
        </w:rPr>
        <w:t xml:space="preserve">)، وبعد ذلك تم حساب المقاييس الإحصائية </w:t>
      </w:r>
      <w:r w:rsidRPr="006F5F22">
        <w:rPr>
          <w:rFonts w:ascii="Sakkal Majalla" w:hAnsi="Sakkal Majalla" w:cs="Sakkal Majalla" w:hint="cs"/>
          <w:sz w:val="28"/>
          <w:szCs w:val="28"/>
          <w:rtl/>
        </w:rPr>
        <w:t>التالية:</w:t>
      </w:r>
    </w:p>
    <w:p w14:paraId="0CC12945" w14:textId="77777777" w:rsidR="005E7143" w:rsidRPr="006F5F22" w:rsidRDefault="005E7143" w:rsidP="005E7143">
      <w:pPr>
        <w:numPr>
          <w:ilvl w:val="0"/>
          <w:numId w:val="1"/>
        </w:numPr>
        <w:shd w:val="clear" w:color="auto" w:fill="FFFFFF"/>
        <w:spacing w:after="0" w:line="360" w:lineRule="auto"/>
        <w:contextualSpacing/>
        <w:jc w:val="lowKashida"/>
        <w:rPr>
          <w:rFonts w:ascii="Sakkal Majalla" w:hAnsi="Sakkal Majalla" w:cs="Sakkal Majalla"/>
          <w:sz w:val="28"/>
          <w:szCs w:val="28"/>
        </w:rPr>
      </w:pPr>
      <w:r w:rsidRPr="006F5F22">
        <w:rPr>
          <w:rFonts w:ascii="Sakkal Majalla" w:hAnsi="Sakkal Majalla" w:cs="Sakkal Majalla"/>
          <w:sz w:val="28"/>
          <w:szCs w:val="28"/>
          <w:rtl/>
        </w:rPr>
        <w:t>التكرارات والنسب المئوية للتعرف على الخصائص الشخصية والوظيفية لأفراد عينة الدراسة.</w:t>
      </w:r>
    </w:p>
    <w:p w14:paraId="6958FB61" w14:textId="77777777" w:rsidR="005E7143" w:rsidRPr="006F5F22" w:rsidRDefault="005E7143" w:rsidP="005E7143">
      <w:pPr>
        <w:numPr>
          <w:ilvl w:val="0"/>
          <w:numId w:val="1"/>
        </w:numPr>
        <w:shd w:val="clear" w:color="auto" w:fill="FFFFFF"/>
        <w:spacing w:after="0" w:line="360" w:lineRule="auto"/>
        <w:contextualSpacing/>
        <w:jc w:val="lowKashida"/>
        <w:rPr>
          <w:rFonts w:ascii="Sakkal Majalla" w:hAnsi="Sakkal Majalla" w:cs="Sakkal Majalla"/>
          <w:sz w:val="28"/>
          <w:szCs w:val="28"/>
          <w:rtl/>
        </w:rPr>
      </w:pPr>
      <w:r w:rsidRPr="006F5F22">
        <w:rPr>
          <w:rFonts w:ascii="Sakkal Majalla" w:hAnsi="Sakkal Majalla" w:cs="Sakkal Majalla"/>
          <w:sz w:val="28"/>
          <w:szCs w:val="28"/>
          <w:rtl/>
        </w:rPr>
        <w:t xml:space="preserve">معامل ارتباط </w:t>
      </w:r>
      <w:r w:rsidRPr="006F5F22">
        <w:rPr>
          <w:rFonts w:ascii="Sakkal Majalla" w:hAnsi="Sakkal Majalla" w:cs="Sakkal Majalla" w:hint="cs"/>
          <w:sz w:val="28"/>
          <w:szCs w:val="28"/>
          <w:rtl/>
        </w:rPr>
        <w:t xml:space="preserve">بيرسون </w:t>
      </w:r>
      <w:r w:rsidRPr="006F5F22">
        <w:rPr>
          <w:rFonts w:ascii="Sakkal Majalla" w:hAnsi="Sakkal Majalla" w:cs="Sakkal Majalla"/>
          <w:sz w:val="28"/>
          <w:szCs w:val="28"/>
          <w:rtl/>
        </w:rPr>
        <w:t>(</w:t>
      </w:r>
      <w:r w:rsidRPr="006F5F22">
        <w:rPr>
          <w:rFonts w:ascii="Sakkal Majalla" w:hAnsi="Sakkal Majalla" w:cs="Sakkal Majalla"/>
          <w:sz w:val="28"/>
          <w:szCs w:val="28"/>
        </w:rPr>
        <w:t>Pearson correlation</w:t>
      </w:r>
      <w:r w:rsidRPr="006F5F22">
        <w:rPr>
          <w:rFonts w:ascii="Sakkal Majalla" w:hAnsi="Sakkal Majalla" w:cs="Sakkal Majalla"/>
          <w:sz w:val="28"/>
          <w:szCs w:val="28"/>
          <w:rtl/>
        </w:rPr>
        <w:t>) لحساب صدق الاتساق الدّاخلي لأداة الدراسة.</w:t>
      </w:r>
    </w:p>
    <w:p w14:paraId="15B0A4BD" w14:textId="77777777" w:rsidR="005E7143" w:rsidRPr="006F5F22" w:rsidRDefault="005E7143" w:rsidP="005E7143">
      <w:pPr>
        <w:numPr>
          <w:ilvl w:val="0"/>
          <w:numId w:val="1"/>
        </w:numPr>
        <w:shd w:val="clear" w:color="auto" w:fill="FFFFFF"/>
        <w:spacing w:after="0" w:line="360" w:lineRule="auto"/>
        <w:contextualSpacing/>
        <w:jc w:val="lowKashida"/>
        <w:rPr>
          <w:rFonts w:ascii="Sakkal Majalla" w:hAnsi="Sakkal Majalla" w:cs="Sakkal Majalla"/>
          <w:sz w:val="28"/>
          <w:szCs w:val="28"/>
          <w:rtl/>
        </w:rPr>
      </w:pPr>
      <w:r w:rsidRPr="006F5F22">
        <w:rPr>
          <w:rFonts w:ascii="Sakkal Majalla" w:hAnsi="Sakkal Majalla" w:cs="Sakkal Majalla"/>
          <w:sz w:val="28"/>
          <w:szCs w:val="28"/>
          <w:rtl/>
        </w:rPr>
        <w:lastRenderedPageBreak/>
        <w:t xml:space="preserve">معامل </w:t>
      </w:r>
      <w:proofErr w:type="spellStart"/>
      <w:r w:rsidRPr="006F5F22">
        <w:rPr>
          <w:rFonts w:ascii="Sakkal Majalla" w:hAnsi="Sakkal Majalla" w:cs="Sakkal Majalla"/>
          <w:sz w:val="28"/>
          <w:szCs w:val="28"/>
          <w:rtl/>
        </w:rPr>
        <w:t>ألفاكرونباخ</w:t>
      </w:r>
      <w:proofErr w:type="spellEnd"/>
      <w:r w:rsidRPr="006F5F22">
        <w:rPr>
          <w:rFonts w:ascii="Sakkal Majalla" w:hAnsi="Sakkal Majalla" w:cs="Sakkal Majalla"/>
          <w:sz w:val="28"/>
          <w:szCs w:val="28"/>
          <w:rtl/>
        </w:rPr>
        <w:t xml:space="preserve"> (</w:t>
      </w:r>
      <w:r w:rsidRPr="006F5F22">
        <w:rPr>
          <w:rFonts w:ascii="Sakkal Majalla" w:hAnsi="Sakkal Majalla" w:cs="Sakkal Majalla"/>
          <w:sz w:val="28"/>
          <w:szCs w:val="28"/>
        </w:rPr>
        <w:t>Cronbach's Alpha</w:t>
      </w:r>
      <w:r w:rsidRPr="006F5F22">
        <w:rPr>
          <w:rFonts w:ascii="Sakkal Majalla" w:hAnsi="Sakkal Majalla" w:cs="Sakkal Majalla"/>
          <w:sz w:val="28"/>
          <w:szCs w:val="28"/>
          <w:rtl/>
        </w:rPr>
        <w:t>) لحساب معامل ثبات المحاور المختلفة لأداة الدراسة.  </w:t>
      </w:r>
    </w:p>
    <w:p w14:paraId="34AC9ABD" w14:textId="77777777" w:rsidR="005E7143" w:rsidRPr="006F5F22" w:rsidRDefault="005E7143" w:rsidP="005E7143">
      <w:pPr>
        <w:numPr>
          <w:ilvl w:val="0"/>
          <w:numId w:val="1"/>
        </w:numPr>
        <w:spacing w:after="0" w:line="360" w:lineRule="auto"/>
        <w:contextualSpacing/>
        <w:jc w:val="lowKashida"/>
        <w:rPr>
          <w:rFonts w:ascii="Sakkal Majalla" w:hAnsi="Sakkal Majalla" w:cs="Sakkal Majalla"/>
          <w:sz w:val="28"/>
          <w:szCs w:val="28"/>
          <w:rtl/>
        </w:rPr>
      </w:pPr>
      <w:r w:rsidRPr="006F5F22">
        <w:rPr>
          <w:rFonts w:ascii="Sakkal Majalla" w:hAnsi="Sakkal Majalla" w:cs="Sakkal Majalla"/>
          <w:sz w:val="28"/>
          <w:szCs w:val="28"/>
          <w:rtl/>
        </w:rPr>
        <w:t xml:space="preserve">المتوسط الحسابي " </w:t>
      </w:r>
      <w:r w:rsidRPr="006F5F22">
        <w:rPr>
          <w:rFonts w:ascii="Sakkal Majalla" w:hAnsi="Sakkal Majalla" w:cs="Sakkal Majalla"/>
          <w:sz w:val="28"/>
          <w:szCs w:val="28"/>
        </w:rPr>
        <w:t>Mean</w:t>
      </w:r>
      <w:r w:rsidRPr="006F5F22">
        <w:rPr>
          <w:rFonts w:ascii="Sakkal Majalla" w:hAnsi="Sakkal Majalla" w:cs="Sakkal Majalla"/>
          <w:sz w:val="28"/>
          <w:szCs w:val="28"/>
          <w:rtl/>
        </w:rPr>
        <w:t>" وذلك لمعرفة مدى ارتفاع أو انخفاض استجابات أفراد الدراسة عن المحاور الرئيسة (متوسطات العبارات)، مع العلم بأنه يفيد في ترتيب المحاور حسب أعلى متوسط حسابي.</w:t>
      </w:r>
    </w:p>
    <w:p w14:paraId="5CB9015A" w14:textId="77777777" w:rsidR="005E7143" w:rsidRPr="006F5F22" w:rsidRDefault="005E7143" w:rsidP="005E7143">
      <w:pPr>
        <w:numPr>
          <w:ilvl w:val="0"/>
          <w:numId w:val="1"/>
        </w:numPr>
        <w:spacing w:after="0" w:line="360" w:lineRule="auto"/>
        <w:contextualSpacing/>
        <w:jc w:val="lowKashida"/>
        <w:rPr>
          <w:rFonts w:ascii="Sakkal Majalla" w:hAnsi="Sakkal Majalla" w:cs="Sakkal Majalla"/>
          <w:sz w:val="28"/>
          <w:szCs w:val="28"/>
        </w:rPr>
      </w:pPr>
      <w:r w:rsidRPr="006F5F22">
        <w:rPr>
          <w:rFonts w:ascii="Sakkal Majalla" w:hAnsi="Sakkal Majalla" w:cs="Sakkal Majalla"/>
          <w:sz w:val="28"/>
          <w:szCs w:val="28"/>
          <w:rtl/>
        </w:rPr>
        <w:t xml:space="preserve">تم استخدام الانحراف المعياري </w:t>
      </w:r>
      <w:r w:rsidRPr="006F5F22">
        <w:rPr>
          <w:rFonts w:ascii="Sakkal Majalla" w:hAnsi="Sakkal Majalla" w:cs="Sakkal Majalla"/>
          <w:sz w:val="28"/>
          <w:szCs w:val="28"/>
        </w:rPr>
        <w:t>"Standard Deviation"</w:t>
      </w:r>
      <w:r w:rsidRPr="006F5F22">
        <w:rPr>
          <w:rFonts w:ascii="Sakkal Majalla" w:hAnsi="Sakkal Majalla" w:cs="Sakkal Majalla"/>
          <w:sz w:val="28"/>
          <w:szCs w:val="28"/>
          <w:rtl/>
        </w:rPr>
        <w:t xml:space="preserve"> للتعرف على مدى انحراف استجابات أفراد الدراسة لكل عبارة من عبارات متغيرات الدراسة، ولكل محور من المحاور الرئيسة عن متوسطها الحسابي. ويلاحظ أن الانحراف المعياري يوضح التشتت في استجابات أفراد عينة الدراسة لكل عبارة من عبارات متغيرات الدراسة، إلى جانب المحاور الرئيسة، فكلما اقتربت قيمته من الصفر تركزت الاستجابات وانخفض تشتتها بين المقياس.</w:t>
      </w:r>
    </w:p>
    <w:bookmarkEnd w:id="2"/>
    <w:p w14:paraId="4075B87B" w14:textId="77777777" w:rsidR="005E7143" w:rsidRPr="006F5F22" w:rsidRDefault="005E7143" w:rsidP="005E7143">
      <w:pPr>
        <w:spacing w:after="0" w:line="360" w:lineRule="auto"/>
        <w:contextualSpacing/>
        <w:jc w:val="lowKashida"/>
        <w:rPr>
          <w:rFonts w:ascii="Sakkal Majalla" w:hAnsi="Sakkal Majalla" w:cs="Sakkal Majalla"/>
          <w:sz w:val="28"/>
          <w:szCs w:val="28"/>
          <w:rtl/>
        </w:rPr>
      </w:pPr>
    </w:p>
    <w:p w14:paraId="7061DEF5" w14:textId="77777777" w:rsidR="00E71777" w:rsidRDefault="00E71777"/>
    <w:sectPr w:rsidR="00E71777" w:rsidSect="00797C09">
      <w:footerReference w:type="default" r:id="rId7"/>
      <w:pgSz w:w="11906" w:h="16838" w:code="32767"/>
      <w:pgMar w:top="1418" w:right="1985" w:bottom="1418" w:left="1418" w:header="709" w:footer="709"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38842" w14:textId="77777777" w:rsidR="008F744B" w:rsidRDefault="008F744B" w:rsidP="00797C09">
      <w:pPr>
        <w:spacing w:after="0" w:line="240" w:lineRule="auto"/>
      </w:pPr>
      <w:r>
        <w:separator/>
      </w:r>
    </w:p>
  </w:endnote>
  <w:endnote w:type="continuationSeparator" w:id="0">
    <w:p w14:paraId="357C09BC" w14:textId="77777777" w:rsidR="008F744B" w:rsidRDefault="008F744B" w:rsidP="00797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ya Pro">
    <w:panose1 w:val="02000500020000020002"/>
    <w:charset w:val="B2"/>
    <w:family w:val="auto"/>
    <w:pitch w:val="variable"/>
    <w:sig w:usb0="80002001" w:usb1="80000002"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Sakkal Maya Pro"/>
        <w:sz w:val="28"/>
        <w:szCs w:val="28"/>
        <w:rtl/>
      </w:rPr>
      <w:id w:val="1517504886"/>
      <w:docPartObj>
        <w:docPartGallery w:val="Page Numbers (Bottom of Page)"/>
        <w:docPartUnique/>
      </w:docPartObj>
    </w:sdtPr>
    <w:sdtContent>
      <w:p w14:paraId="43BACF7B" w14:textId="1B0F8A28" w:rsidR="00797C09" w:rsidRPr="00797C09" w:rsidRDefault="00797C09" w:rsidP="00797C09">
        <w:pPr>
          <w:pStyle w:val="ac"/>
          <w:jc w:val="center"/>
          <w:rPr>
            <w:rFonts w:cs="Sakkal Maya Pro"/>
            <w:sz w:val="28"/>
            <w:szCs w:val="28"/>
          </w:rPr>
        </w:pPr>
        <w:r w:rsidRPr="00797C09">
          <w:rPr>
            <w:rFonts w:cs="Sakkal Maya Pro"/>
            <w:sz w:val="28"/>
            <w:szCs w:val="28"/>
          </w:rPr>
          <w:fldChar w:fldCharType="begin"/>
        </w:r>
        <w:r w:rsidRPr="00797C09">
          <w:rPr>
            <w:rFonts w:cs="Sakkal Maya Pro"/>
            <w:sz w:val="28"/>
            <w:szCs w:val="28"/>
          </w:rPr>
          <w:instrText>PAGE   \* MERGEFORMAT</w:instrText>
        </w:r>
        <w:r w:rsidRPr="00797C09">
          <w:rPr>
            <w:rFonts w:cs="Sakkal Maya Pro"/>
            <w:sz w:val="28"/>
            <w:szCs w:val="28"/>
          </w:rPr>
          <w:fldChar w:fldCharType="separate"/>
        </w:r>
        <w:r w:rsidRPr="00797C09">
          <w:rPr>
            <w:rFonts w:cs="Sakkal Maya Pro"/>
            <w:sz w:val="28"/>
            <w:szCs w:val="28"/>
            <w:rtl/>
            <w:lang w:val="ar-SA"/>
          </w:rPr>
          <w:t>2</w:t>
        </w:r>
        <w:r w:rsidRPr="00797C09">
          <w:rPr>
            <w:rFonts w:cs="Sakkal Maya Pro"/>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58188" w14:textId="77777777" w:rsidR="008F744B" w:rsidRDefault="008F744B" w:rsidP="00797C09">
      <w:pPr>
        <w:spacing w:after="0" w:line="240" w:lineRule="auto"/>
      </w:pPr>
      <w:r>
        <w:separator/>
      </w:r>
    </w:p>
  </w:footnote>
  <w:footnote w:type="continuationSeparator" w:id="0">
    <w:p w14:paraId="20B83AB5" w14:textId="77777777" w:rsidR="008F744B" w:rsidRDefault="008F744B" w:rsidP="00797C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420492"/>
    <w:multiLevelType w:val="hybridMultilevel"/>
    <w:tmpl w:val="2CC4DB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DF0478"/>
    <w:multiLevelType w:val="hybridMultilevel"/>
    <w:tmpl w:val="38F0DB26"/>
    <w:lvl w:ilvl="0" w:tplc="CE2605D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2D5DBF"/>
    <w:multiLevelType w:val="hybridMultilevel"/>
    <w:tmpl w:val="914484C2"/>
    <w:lvl w:ilvl="0" w:tplc="04090011">
      <w:start w:val="1"/>
      <w:numFmt w:val="decimal"/>
      <w:lvlText w:val="%1)"/>
      <w:lvlJc w:val="left"/>
      <w:pPr>
        <w:ind w:left="1440" w:hanging="360"/>
      </w:pPr>
      <w:rPr>
        <w:rFonts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71790B89"/>
    <w:multiLevelType w:val="hybridMultilevel"/>
    <w:tmpl w:val="82FA595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15:restartNumberingAfterBreak="0">
    <w:nsid w:val="735016DC"/>
    <w:multiLevelType w:val="hybridMultilevel"/>
    <w:tmpl w:val="367EDA10"/>
    <w:lvl w:ilvl="0" w:tplc="B7DC1A9C">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0433225">
    <w:abstractNumId w:val="0"/>
  </w:num>
  <w:num w:numId="2" w16cid:durableId="454492201">
    <w:abstractNumId w:val="3"/>
  </w:num>
  <w:num w:numId="3" w16cid:durableId="1043406084">
    <w:abstractNumId w:val="2"/>
  </w:num>
  <w:num w:numId="4" w16cid:durableId="565845833">
    <w:abstractNumId w:val="4"/>
  </w:num>
  <w:num w:numId="5" w16cid:durableId="18210014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AE2"/>
    <w:rsid w:val="005E7143"/>
    <w:rsid w:val="006C1FF5"/>
    <w:rsid w:val="00797C09"/>
    <w:rsid w:val="008F744B"/>
    <w:rsid w:val="00967AB1"/>
    <w:rsid w:val="00B27AE2"/>
    <w:rsid w:val="00BC134E"/>
    <w:rsid w:val="00C66D6C"/>
    <w:rsid w:val="00E717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33E02"/>
  <w15:chartTrackingRefBased/>
  <w15:docId w15:val="{5431B9DF-15F0-42CC-8755-5A7C04273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7143"/>
    <w:pPr>
      <w:bidi/>
    </w:pPr>
  </w:style>
  <w:style w:type="paragraph" w:styleId="1">
    <w:name w:val="heading 1"/>
    <w:basedOn w:val="a"/>
    <w:next w:val="a"/>
    <w:link w:val="1Char"/>
    <w:uiPriority w:val="9"/>
    <w:qFormat/>
    <w:rsid w:val="00B27A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B27A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27AE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B27AE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27AE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27AE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27AE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27AE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27AE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27AE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B27AE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27AE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B27AE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27AE2"/>
    <w:rPr>
      <w:rFonts w:eastAsiaTheme="majorEastAsia" w:cstheme="majorBidi"/>
      <w:color w:val="2F5496" w:themeColor="accent1" w:themeShade="BF"/>
    </w:rPr>
  </w:style>
  <w:style w:type="character" w:customStyle="1" w:styleId="6Char">
    <w:name w:val="عنوان 6 Char"/>
    <w:basedOn w:val="a0"/>
    <w:link w:val="6"/>
    <w:uiPriority w:val="9"/>
    <w:semiHidden/>
    <w:rsid w:val="00B27AE2"/>
    <w:rPr>
      <w:rFonts w:eastAsiaTheme="majorEastAsia" w:cstheme="majorBidi"/>
      <w:i/>
      <w:iCs/>
      <w:color w:val="595959" w:themeColor="text1" w:themeTint="A6"/>
    </w:rPr>
  </w:style>
  <w:style w:type="character" w:customStyle="1" w:styleId="7Char">
    <w:name w:val="عنوان 7 Char"/>
    <w:basedOn w:val="a0"/>
    <w:link w:val="7"/>
    <w:uiPriority w:val="9"/>
    <w:semiHidden/>
    <w:rsid w:val="00B27AE2"/>
    <w:rPr>
      <w:rFonts w:eastAsiaTheme="majorEastAsia" w:cstheme="majorBidi"/>
      <w:color w:val="595959" w:themeColor="text1" w:themeTint="A6"/>
    </w:rPr>
  </w:style>
  <w:style w:type="character" w:customStyle="1" w:styleId="8Char">
    <w:name w:val="عنوان 8 Char"/>
    <w:basedOn w:val="a0"/>
    <w:link w:val="8"/>
    <w:uiPriority w:val="9"/>
    <w:semiHidden/>
    <w:rsid w:val="00B27AE2"/>
    <w:rPr>
      <w:rFonts w:eastAsiaTheme="majorEastAsia" w:cstheme="majorBidi"/>
      <w:i/>
      <w:iCs/>
      <w:color w:val="272727" w:themeColor="text1" w:themeTint="D8"/>
    </w:rPr>
  </w:style>
  <w:style w:type="character" w:customStyle="1" w:styleId="9Char">
    <w:name w:val="عنوان 9 Char"/>
    <w:basedOn w:val="a0"/>
    <w:link w:val="9"/>
    <w:uiPriority w:val="9"/>
    <w:semiHidden/>
    <w:rsid w:val="00B27AE2"/>
    <w:rPr>
      <w:rFonts w:eastAsiaTheme="majorEastAsia" w:cstheme="majorBidi"/>
      <w:color w:val="272727" w:themeColor="text1" w:themeTint="D8"/>
    </w:rPr>
  </w:style>
  <w:style w:type="paragraph" w:styleId="a3">
    <w:name w:val="Title"/>
    <w:basedOn w:val="a"/>
    <w:next w:val="a"/>
    <w:link w:val="Char"/>
    <w:uiPriority w:val="10"/>
    <w:qFormat/>
    <w:rsid w:val="00B27A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27AE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27AE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27AE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27AE2"/>
    <w:pPr>
      <w:spacing w:before="160"/>
      <w:jc w:val="center"/>
    </w:pPr>
    <w:rPr>
      <w:i/>
      <w:iCs/>
      <w:color w:val="404040" w:themeColor="text1" w:themeTint="BF"/>
    </w:rPr>
  </w:style>
  <w:style w:type="character" w:customStyle="1" w:styleId="Char1">
    <w:name w:val="اقتباس Char"/>
    <w:basedOn w:val="a0"/>
    <w:link w:val="a5"/>
    <w:uiPriority w:val="29"/>
    <w:rsid w:val="00B27AE2"/>
    <w:rPr>
      <w:i/>
      <w:iCs/>
      <w:color w:val="404040" w:themeColor="text1" w:themeTint="BF"/>
    </w:rPr>
  </w:style>
  <w:style w:type="paragraph" w:styleId="a6">
    <w:name w:val="List Paragraph"/>
    <w:aliases w:val="عنوان رئيسي,سرد الفقراتCxSpLast,NumberedList,سرد الفقرات2,Use Case List Paragraph Char,Use Case List Paragraph,Bulletted,lp1,lp11,lp1CxSpLast,YC Bulet,Primus H 3,Bullet List,FooterText,numbered,Paragraphe de liste1"/>
    <w:basedOn w:val="a"/>
    <w:link w:val="Char2"/>
    <w:uiPriority w:val="34"/>
    <w:qFormat/>
    <w:rsid w:val="00B27AE2"/>
    <w:pPr>
      <w:ind w:left="720"/>
      <w:contextualSpacing/>
    </w:pPr>
  </w:style>
  <w:style w:type="character" w:styleId="a7">
    <w:name w:val="Intense Emphasis"/>
    <w:basedOn w:val="a0"/>
    <w:uiPriority w:val="21"/>
    <w:qFormat/>
    <w:rsid w:val="00B27AE2"/>
    <w:rPr>
      <w:i/>
      <w:iCs/>
      <w:color w:val="2F5496" w:themeColor="accent1" w:themeShade="BF"/>
    </w:rPr>
  </w:style>
  <w:style w:type="paragraph" w:styleId="a8">
    <w:name w:val="Intense Quote"/>
    <w:basedOn w:val="a"/>
    <w:next w:val="a"/>
    <w:link w:val="Char3"/>
    <w:uiPriority w:val="30"/>
    <w:qFormat/>
    <w:rsid w:val="00B27A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B27AE2"/>
    <w:rPr>
      <w:i/>
      <w:iCs/>
      <w:color w:val="2F5496" w:themeColor="accent1" w:themeShade="BF"/>
    </w:rPr>
  </w:style>
  <w:style w:type="character" w:styleId="a9">
    <w:name w:val="Intense Reference"/>
    <w:basedOn w:val="a0"/>
    <w:uiPriority w:val="32"/>
    <w:qFormat/>
    <w:rsid w:val="00B27AE2"/>
    <w:rPr>
      <w:b/>
      <w:bCs/>
      <w:smallCaps/>
      <w:color w:val="2F5496" w:themeColor="accent1" w:themeShade="BF"/>
      <w:spacing w:val="5"/>
    </w:rPr>
  </w:style>
  <w:style w:type="character" w:customStyle="1" w:styleId="Char2">
    <w:name w:val="سرد الفقرات Char"/>
    <w:aliases w:val="عنوان رئيسي Char,سرد الفقراتCxSpLast Char,NumberedList Char,سرد الفقرات2 Char,Use Case List Paragraph Char Char,Use Case List Paragraph Char1,Bulletted Char,lp1 Char,lp11 Char,lp1CxSpLast Char,YC Bulet Char,Primus H 3 Char,numbered Char"/>
    <w:link w:val="a6"/>
    <w:uiPriority w:val="34"/>
    <w:qFormat/>
    <w:locked/>
    <w:rsid w:val="005E7143"/>
  </w:style>
  <w:style w:type="table" w:customStyle="1" w:styleId="TableGrid2">
    <w:name w:val="Table Grid2"/>
    <w:basedOn w:val="a1"/>
    <w:next w:val="aa"/>
    <w:uiPriority w:val="39"/>
    <w:rsid w:val="005E714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5E7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4"/>
    <w:uiPriority w:val="99"/>
    <w:unhideWhenUsed/>
    <w:rsid w:val="00797C09"/>
    <w:pPr>
      <w:tabs>
        <w:tab w:val="center" w:pos="4153"/>
        <w:tab w:val="right" w:pos="8306"/>
      </w:tabs>
      <w:spacing w:after="0" w:line="240" w:lineRule="auto"/>
    </w:pPr>
  </w:style>
  <w:style w:type="character" w:customStyle="1" w:styleId="Char4">
    <w:name w:val="رأس الصفحة Char"/>
    <w:basedOn w:val="a0"/>
    <w:link w:val="ab"/>
    <w:uiPriority w:val="99"/>
    <w:rsid w:val="00797C09"/>
  </w:style>
  <w:style w:type="paragraph" w:styleId="ac">
    <w:name w:val="footer"/>
    <w:basedOn w:val="a"/>
    <w:link w:val="Char5"/>
    <w:uiPriority w:val="99"/>
    <w:unhideWhenUsed/>
    <w:rsid w:val="00797C09"/>
    <w:pPr>
      <w:tabs>
        <w:tab w:val="center" w:pos="4153"/>
        <w:tab w:val="right" w:pos="8306"/>
      </w:tabs>
      <w:spacing w:after="0" w:line="240" w:lineRule="auto"/>
    </w:pPr>
  </w:style>
  <w:style w:type="character" w:customStyle="1" w:styleId="Char5">
    <w:name w:val="تذييل الصفحة Char"/>
    <w:basedOn w:val="a0"/>
    <w:link w:val="ac"/>
    <w:uiPriority w:val="99"/>
    <w:rsid w:val="00797C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573</Words>
  <Characters>3272</Characters>
  <Application>Microsoft Office Word</Application>
  <DocSecurity>0</DocSecurity>
  <Lines>27</Lines>
  <Paragraphs>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Pc4</dc:creator>
  <cp:keywords/>
  <dc:description/>
  <cp:lastModifiedBy>Pc4</cp:lastModifiedBy>
  <cp:revision>3</cp:revision>
  <dcterms:created xsi:type="dcterms:W3CDTF">2026-07-04T09:16:00Z</dcterms:created>
  <dcterms:modified xsi:type="dcterms:W3CDTF">2026-07-04T09:33:00Z</dcterms:modified>
</cp:coreProperties>
</file>