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0B8B410A" w:rsidR="002C1A51" w:rsidRPr="00FE160A" w:rsidRDefault="002C1A51" w:rsidP="00B71906">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2E6BB636" w:rsidR="002C1A51" w:rsidRDefault="002C1A51" w:rsidP="00B71906">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p>
    <w:p w14:paraId="32E0B005" w14:textId="37E0B125" w:rsidR="00B347A6" w:rsidRDefault="002C1A51" w:rsidP="00B71906">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B347A6">
        <w:rPr>
          <w:rFonts w:ascii="Simplified Arabic" w:hAnsi="Simplified Arabic" w:cs="Simplified Arabic" w:hint="cs"/>
          <w:b/>
          <w:bCs/>
          <w:sz w:val="36"/>
          <w:szCs w:val="36"/>
          <w:rtl/>
        </w:rPr>
        <w:t>أثر أبعاد التخصيص الذكي للمحتوى الرقمي على تجربة المستخدم</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w:t>
      </w:r>
    </w:p>
    <w:p w14:paraId="2F57F381" w14:textId="44129BD0" w:rsidR="00D71689" w:rsidRPr="002C1A51" w:rsidRDefault="00D71689" w:rsidP="00B71906">
      <w:pPr>
        <w:jc w:val="center"/>
        <w:rPr>
          <w:rFonts w:ascii="Simplified Arabic" w:hAnsi="Simplified Arabic" w:cs="Simplified Arabic"/>
          <w:b/>
          <w:bCs/>
          <w:sz w:val="36"/>
          <w:szCs w:val="36"/>
          <w:rtl/>
        </w:rPr>
      </w:pPr>
      <w:r>
        <w:rPr>
          <w:rFonts w:ascii="Simplified Arabic" w:hAnsi="Simplified Arabic" w:cs="Simplified Arabic" w:hint="cs"/>
          <w:sz w:val="32"/>
          <w:szCs w:val="32"/>
          <w:rtl/>
        </w:rPr>
        <w:t>دراسة ميدانية على عينة من طلبة كلية الأعمال بجامعة الدوحة للعلوم والتكنولوجيا</w:t>
      </w:r>
      <w:r w:rsidR="009E2154">
        <w:rPr>
          <w:rFonts w:ascii="Simplified Arabic" w:hAnsi="Simplified Arabic" w:cs="Simplified Arabic" w:hint="cs"/>
          <w:sz w:val="32"/>
          <w:szCs w:val="32"/>
          <w:rtl/>
        </w:rPr>
        <w:t xml:space="preserve"> بقطر</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4BC3E116" w:rsidR="002C1A51" w:rsidRPr="00FE160A" w:rsidRDefault="002C1A51" w:rsidP="00B71906">
      <w:pPr>
        <w:jc w:val="both"/>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B347A6">
        <w:rPr>
          <w:rFonts w:ascii="Simplified Arabic" w:hAnsi="Simplified Arabic" w:cs="Simplified Arabic" w:hint="cs"/>
          <w:sz w:val="32"/>
          <w:szCs w:val="32"/>
          <w:rtl/>
        </w:rPr>
        <w:t>سميره عثمان عبدي</w:t>
      </w:r>
      <w:r w:rsidR="006836C4" w:rsidRPr="00FE160A">
        <w:rPr>
          <w:rFonts w:ascii="Simplified Arabic" w:hAnsi="Simplified Arabic" w:cs="Simplified Arabic" w:hint="cs"/>
          <w:sz w:val="32"/>
          <w:szCs w:val="32"/>
          <w:rtl/>
        </w:rPr>
        <w:t xml:space="preserve"> </w:t>
      </w:r>
    </w:p>
    <w:p w14:paraId="636B66F6" w14:textId="113E10E9" w:rsidR="002C1A51" w:rsidRPr="00FE160A" w:rsidRDefault="002C1A51" w:rsidP="00B71906">
      <w:pPr>
        <w:jc w:val="both"/>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B347A6">
        <w:rPr>
          <w:rFonts w:ascii="Simplified Arabic" w:hAnsi="Simplified Arabic" w:cs="Simplified Arabic" w:hint="cs"/>
          <w:sz w:val="32"/>
          <w:szCs w:val="32"/>
          <w:rtl/>
        </w:rPr>
        <w:t>222001045</w:t>
      </w:r>
    </w:p>
    <w:p w14:paraId="2D5B229C" w14:textId="753A09AF" w:rsidR="002C1A51" w:rsidRPr="00FE160A" w:rsidRDefault="002C1A51" w:rsidP="00B71906">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p>
    <w:p w14:paraId="740E588F" w14:textId="65685AB0" w:rsidR="002C1A51" w:rsidRPr="00FE160A" w:rsidRDefault="002C1A51" w:rsidP="00B71906">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B71906">
      <w:pPr>
        <w:jc w:val="center"/>
        <w:rPr>
          <w:rFonts w:ascii="Simplified Arabic" w:hAnsi="Simplified Arabic" w:cs="Simplified Arabic"/>
          <w:sz w:val="32"/>
          <w:szCs w:val="32"/>
          <w:rtl/>
        </w:rPr>
      </w:pPr>
    </w:p>
    <w:p w14:paraId="209AAF9C" w14:textId="4E927722" w:rsidR="002C1A51" w:rsidRPr="00FE160A" w:rsidRDefault="002C1A51" w:rsidP="00B71906">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p>
    <w:p w14:paraId="1A4102F8" w14:textId="77777777" w:rsidR="002C1A51" w:rsidRDefault="002C1A51" w:rsidP="002C1A51">
      <w:pPr>
        <w:jc w:val="center"/>
        <w:rPr>
          <w:rFonts w:ascii="Simplified Arabic" w:hAnsi="Simplified Arabic" w:cs="Simplified Arabic"/>
          <w:b/>
          <w:bCs/>
          <w:sz w:val="28"/>
          <w:szCs w:val="28"/>
          <w:rtl/>
        </w:rPr>
      </w:pPr>
    </w:p>
    <w:p w14:paraId="31319C13" w14:textId="77777777" w:rsidR="00D961A4" w:rsidRDefault="00D961A4" w:rsidP="002C1A51">
      <w:pPr>
        <w:jc w:val="center"/>
        <w:rPr>
          <w:rFonts w:ascii="Simplified Arabic" w:hAnsi="Simplified Arabic" w:cs="Simplified Arabic"/>
          <w:b/>
          <w:bCs/>
          <w:sz w:val="28"/>
          <w:szCs w:val="28"/>
          <w:rtl/>
        </w:rPr>
      </w:pPr>
    </w:p>
    <w:p w14:paraId="63B9C69F" w14:textId="77777777" w:rsidR="00D961A4" w:rsidRDefault="00D961A4" w:rsidP="002C1A51">
      <w:pPr>
        <w:jc w:val="center"/>
        <w:rPr>
          <w:rFonts w:ascii="Simplified Arabic" w:hAnsi="Simplified Arabic" w:cs="Simplified Arabic"/>
          <w:b/>
          <w:bCs/>
          <w:sz w:val="28"/>
          <w:szCs w:val="28"/>
          <w:rtl/>
        </w:rPr>
      </w:pPr>
    </w:p>
    <w:p w14:paraId="4BA23D6F" w14:textId="573D3F7F" w:rsidR="006836C4" w:rsidRDefault="00D71689" w:rsidP="00D961A4">
      <w:pPr>
        <w:rPr>
          <w:rFonts w:ascii="Simplified Arabic" w:hAnsi="Simplified Arabic" w:cs="Simplified Arabic"/>
          <w:b/>
          <w:bCs/>
          <w:sz w:val="28"/>
          <w:szCs w:val="28"/>
          <w:rtl/>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165D0290">
            <wp:simplePos x="0" y="0"/>
            <wp:positionH relativeFrom="margin">
              <wp:align>left</wp:align>
            </wp:positionH>
            <wp:positionV relativeFrom="margin">
              <wp:align>top</wp:align>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7C43DA7A" w14:textId="6905B9A5" w:rsidR="002C1A51" w:rsidRDefault="00D961A4" w:rsidP="00D961A4">
      <w:pPr>
        <w:pBdr>
          <w:bottom w:val="single" w:sz="12" w:space="1" w:color="auto"/>
        </w:pBdr>
        <w:bidi w:val="0"/>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الإطار المنهجي</w:t>
      </w:r>
    </w:p>
    <w:p w14:paraId="569F2F14" w14:textId="77777777" w:rsidR="00D961A4" w:rsidRDefault="00D961A4" w:rsidP="00D961A4">
      <w:pPr>
        <w:bidi w:val="0"/>
        <w:jc w:val="center"/>
        <w:rPr>
          <w:rFonts w:ascii="Simplified Arabic" w:hAnsi="Simplified Arabic" w:cs="Simplified Arabic"/>
          <w:b/>
          <w:bCs/>
          <w:sz w:val="36"/>
          <w:szCs w:val="36"/>
          <w:rtl/>
        </w:rPr>
      </w:pPr>
    </w:p>
    <w:p w14:paraId="6677D9CB" w14:textId="3FA5F72D" w:rsidR="00D961A4" w:rsidRDefault="00D961A4" w:rsidP="00E20644">
      <w:pPr>
        <w:bidi w:val="0"/>
        <w:jc w:val="right"/>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الإطار المنهجي للدراسة : </w:t>
      </w:r>
    </w:p>
    <w:p w14:paraId="251876D7" w14:textId="543DD689" w:rsidR="00D961A4" w:rsidRDefault="00D961A4" w:rsidP="00D961A4">
      <w:pPr>
        <w:pStyle w:val="ListParagraph"/>
        <w:bidi w:val="0"/>
        <w:ind w:left="1080"/>
        <w:jc w:val="right"/>
        <w:rPr>
          <w:rFonts w:ascii="Simplified Arabic" w:hAnsi="Simplified Arabic" w:cs="Simplified Arabic"/>
          <w:b/>
          <w:bCs/>
          <w:sz w:val="36"/>
          <w:szCs w:val="36"/>
          <w:rtl/>
        </w:rPr>
      </w:pPr>
      <w:r>
        <w:rPr>
          <w:rFonts w:ascii="Simplified Arabic" w:hAnsi="Simplified Arabic" w:cs="Simplified Arabic" w:hint="cs"/>
          <w:b/>
          <w:bCs/>
          <w:sz w:val="36"/>
          <w:szCs w:val="36"/>
          <w:rtl/>
        </w:rPr>
        <w:t>- موضوع الدراسة واشكاليتها:</w:t>
      </w:r>
      <w:r>
        <w:rPr>
          <w:rFonts w:ascii="Simplified Arabic" w:hAnsi="Simplified Arabic" w:cs="Simplified Arabic"/>
          <w:b/>
          <w:bCs/>
          <w:sz w:val="36"/>
          <w:szCs w:val="36"/>
        </w:rPr>
        <w:t>1</w:t>
      </w:r>
    </w:p>
    <w:p w14:paraId="3A0BC4CE" w14:textId="078F7D4A" w:rsidR="00D961A4" w:rsidRPr="004958F6" w:rsidRDefault="00D961A4" w:rsidP="00D961A4">
      <w:pPr>
        <w:pStyle w:val="ListParagraph"/>
        <w:bidi w:val="0"/>
        <w:ind w:left="1080"/>
        <w:jc w:val="right"/>
        <w:rPr>
          <w:rFonts w:ascii="Simplified Arabic" w:hAnsi="Simplified Arabic" w:cs="Simplified Arabic"/>
          <w:b/>
          <w:bCs/>
          <w:sz w:val="32"/>
          <w:szCs w:val="32"/>
          <w:rtl/>
        </w:rPr>
      </w:pPr>
      <w:r w:rsidRPr="004958F6">
        <w:rPr>
          <w:rFonts w:ascii="Simplified Arabic" w:hAnsi="Simplified Arabic" w:cs="Simplified Arabic" w:hint="cs"/>
          <w:b/>
          <w:bCs/>
          <w:sz w:val="32"/>
          <w:szCs w:val="32"/>
          <w:rtl/>
        </w:rPr>
        <w:t>1-1 الإشكالية:</w:t>
      </w:r>
    </w:p>
    <w:p w14:paraId="610575E0" w14:textId="326165C8" w:rsidR="00C40ABD" w:rsidRDefault="00C40ABD" w:rsidP="00EC1FE1">
      <w:pPr>
        <w:bidi w:val="0"/>
        <w:jc w:val="right"/>
        <w:rPr>
          <w:rFonts w:ascii="Simplified Arabic" w:hAnsi="Simplified Arabic" w:cs="Simplified Arabic"/>
          <w:sz w:val="32"/>
          <w:szCs w:val="32"/>
        </w:rPr>
      </w:pPr>
      <w:r w:rsidRPr="00C40ABD">
        <w:rPr>
          <w:rFonts w:ascii="Simplified Arabic" w:hAnsi="Simplified Arabic" w:cs="Simplified Arabic"/>
          <w:sz w:val="32"/>
          <w:szCs w:val="32"/>
          <w:rtl/>
        </w:rPr>
        <w:t>شهد العالم الرقمي خلال السنوات الأخيرة تطورًا متسارعًا في تقنيات الذكاء الاصطناعي وتحليل البيانات الضخمة، الأمر الذي أسهم في بروز أنظمة التخصيص الذكي للمحتوى الرقمي وانتشارها على نطاق واسع. ويقصد بالتخصيص الذكي اعتماد المنصات الرقمية على خوارزميات متقدمة لتحليل بيانات المستخدمين وسلوكهم عبر الإنترنت، بهدف تقديم محتوى أو خدمات تتوافق مع اهتماماتهم وتفضيلاتهم الشخصية</w:t>
      </w:r>
      <w:r w:rsidR="00EC1FE1">
        <w:rPr>
          <w:rFonts w:ascii="Simplified Arabic" w:hAnsi="Simplified Arabic" w:cs="Simplified Arabic" w:hint="cs"/>
          <w:sz w:val="32"/>
          <w:szCs w:val="32"/>
          <w:rtl/>
        </w:rPr>
        <w:t>.</w:t>
      </w:r>
    </w:p>
    <w:p w14:paraId="03857353" w14:textId="5D8A813F" w:rsidR="002151BD" w:rsidRDefault="002151BD" w:rsidP="002151BD">
      <w:pPr>
        <w:rPr>
          <w:rFonts w:ascii="Simplified Arabic" w:hAnsi="Simplified Arabic" w:cs="Simplified Arabic"/>
          <w:sz w:val="32"/>
          <w:szCs w:val="32"/>
          <w:rtl/>
        </w:rPr>
      </w:pPr>
      <w:r w:rsidRPr="002151BD">
        <w:rPr>
          <w:rFonts w:ascii="Simplified Arabic" w:hAnsi="Simplified Arabic" w:cs="Simplified Arabic"/>
          <w:sz w:val="32"/>
          <w:szCs w:val="32"/>
          <w:rtl/>
        </w:rPr>
        <w:t>وقد تبنت العديد من المنصات العالمية هذا النهج، مثل</w:t>
      </w:r>
      <w:r>
        <w:rPr>
          <w:rFonts w:ascii="Simplified Arabic" w:hAnsi="Simplified Arabic" w:cs="Simplified Arabic"/>
          <w:sz w:val="32"/>
          <w:szCs w:val="32"/>
        </w:rPr>
        <w:t>:</w:t>
      </w:r>
      <w:r w:rsidRPr="002151BD">
        <w:rPr>
          <w:rFonts w:ascii="Simplified Arabic" w:hAnsi="Simplified Arabic" w:cs="Simplified Arabic"/>
          <w:sz w:val="32"/>
          <w:szCs w:val="32"/>
          <w:rtl/>
        </w:rPr>
        <w:t xml:space="preserve"> </w:t>
      </w:r>
      <w:r>
        <w:rPr>
          <w:rFonts w:ascii="Simplified Arabic" w:hAnsi="Simplified Arabic" w:cs="Simplified Arabic"/>
          <w:sz w:val="32"/>
          <w:szCs w:val="32"/>
        </w:rPr>
        <w:t xml:space="preserve"> </w:t>
      </w:r>
      <w:r w:rsidRPr="002151BD">
        <w:rPr>
          <w:rFonts w:ascii="Simplified Arabic" w:hAnsi="Simplified Arabic" w:cs="Simplified Arabic"/>
          <w:sz w:val="32"/>
          <w:szCs w:val="32"/>
        </w:rPr>
        <w:t>Netflix</w:t>
      </w:r>
      <w:r w:rsidRPr="002151BD">
        <w:rPr>
          <w:rFonts w:ascii="Simplified Arabic" w:hAnsi="Simplified Arabic" w:cs="Simplified Arabic"/>
          <w:sz w:val="32"/>
          <w:szCs w:val="32"/>
          <w:rtl/>
        </w:rPr>
        <w:t>و</w:t>
      </w:r>
      <w:r w:rsidRPr="002151BD">
        <w:rPr>
          <w:rFonts w:ascii="Simplified Arabic" w:hAnsi="Simplified Arabic" w:cs="Simplified Arabic"/>
          <w:sz w:val="32"/>
          <w:szCs w:val="32"/>
        </w:rPr>
        <w:t xml:space="preserve">YouTube </w:t>
      </w:r>
      <w:r w:rsidRPr="002151BD">
        <w:rPr>
          <w:rFonts w:ascii="Simplified Arabic" w:hAnsi="Simplified Arabic" w:cs="Simplified Arabic"/>
          <w:sz w:val="32"/>
          <w:szCs w:val="32"/>
          <w:rtl/>
        </w:rPr>
        <w:t>و</w:t>
      </w:r>
      <w:r w:rsidRPr="002151BD">
        <w:rPr>
          <w:rFonts w:ascii="Simplified Arabic" w:hAnsi="Simplified Arabic" w:cs="Simplified Arabic"/>
          <w:sz w:val="32"/>
          <w:szCs w:val="32"/>
        </w:rPr>
        <w:t>Amazon</w:t>
      </w:r>
      <w:r w:rsidRPr="002151BD">
        <w:rPr>
          <w:rFonts w:ascii="Simplified Arabic" w:hAnsi="Simplified Arabic" w:cs="Simplified Arabic"/>
          <w:sz w:val="32"/>
          <w:szCs w:val="32"/>
          <w:rtl/>
        </w:rPr>
        <w:t>، حيث تعتمد هذه المنصات على تحليل أنماط المشاهدة والبحث والشراء والتفاعل ل</w:t>
      </w:r>
      <w:r>
        <w:rPr>
          <w:rFonts w:ascii="Simplified Arabic" w:hAnsi="Simplified Arabic" w:cs="Simplified Arabic" w:hint="cs"/>
          <w:sz w:val="32"/>
          <w:szCs w:val="32"/>
          <w:rtl/>
        </w:rPr>
        <w:t>إ</w:t>
      </w:r>
      <w:r w:rsidRPr="002151BD">
        <w:rPr>
          <w:rFonts w:ascii="Simplified Arabic" w:hAnsi="Simplified Arabic" w:cs="Simplified Arabic"/>
          <w:sz w:val="32"/>
          <w:szCs w:val="32"/>
          <w:rtl/>
        </w:rPr>
        <w:t>قتراح محتوى أو منتجات ملائمة لكل مستخدم على حدة. ويهدف هذا التخصيص إلى تحسين تجربة المستخدم من خلال تسهيل الوصول إلى المحتوى المناسب، وتقليل الوقت والجهد المبذول في البحث، وتعزيز مستوى التفاعل داخل المنصة، بما يسهم في رفع معدلات الرضا والولاء</w:t>
      </w:r>
      <w:r w:rsidRPr="002151BD">
        <w:rPr>
          <w:rFonts w:ascii="Simplified Arabic" w:hAnsi="Simplified Arabic" w:cs="Simplified Arabic"/>
          <w:sz w:val="32"/>
          <w:szCs w:val="32"/>
        </w:rPr>
        <w:t>.</w:t>
      </w:r>
    </w:p>
    <w:p w14:paraId="62EAC9BB" w14:textId="6C097F8A" w:rsidR="002151BD" w:rsidRDefault="002151BD" w:rsidP="002151BD">
      <w:pPr>
        <w:rPr>
          <w:rFonts w:ascii="Simplified Arabic" w:hAnsi="Simplified Arabic" w:cs="Simplified Arabic"/>
          <w:sz w:val="32"/>
          <w:szCs w:val="32"/>
          <w:rtl/>
        </w:rPr>
      </w:pPr>
      <w:r w:rsidRPr="002151BD">
        <w:rPr>
          <w:rFonts w:ascii="Simplified Arabic" w:hAnsi="Simplified Arabic" w:cs="Simplified Arabic"/>
          <w:sz w:val="32"/>
          <w:szCs w:val="32"/>
          <w:rtl/>
        </w:rPr>
        <w:lastRenderedPageBreak/>
        <w:t>ومع ذلك، فإن ال</w:t>
      </w:r>
      <w:r>
        <w:rPr>
          <w:rFonts w:ascii="Simplified Arabic" w:hAnsi="Simplified Arabic" w:cs="Simplified Arabic" w:hint="cs"/>
          <w:sz w:val="32"/>
          <w:szCs w:val="32"/>
          <w:rtl/>
        </w:rPr>
        <w:t>إ</w:t>
      </w:r>
      <w:r w:rsidRPr="002151BD">
        <w:rPr>
          <w:rFonts w:ascii="Simplified Arabic" w:hAnsi="Simplified Arabic" w:cs="Simplified Arabic"/>
          <w:sz w:val="32"/>
          <w:szCs w:val="32"/>
          <w:rtl/>
        </w:rPr>
        <w:t>عتماد المتزايد على جمع البيانات الشخصية وتحليلها يثير جملة من الإشكاليات المتعلقة بخصوصية المستخدم وأمن معلوماته، خاصة في ظل تصاعد المخاوف من احتمالية إساءة استخدام البيانات أو تسريبها أو توظيفها لأغراض غير معلنة. كما أن التخصيص المفرط قد يؤدي إلى ظاهرة “فقاعة التصفية”، حيث يحاط المستخدم بنطاق محدود من المحتوى المتوافق مع اهتماماته السابقة، مما قد يقلل من تنوع التجربة الرقمية ويؤثر في حرية الاختيار والاكتشاف</w:t>
      </w:r>
      <w:r w:rsidRPr="002151BD">
        <w:rPr>
          <w:rFonts w:ascii="Simplified Arabic" w:hAnsi="Simplified Arabic" w:cs="Simplified Arabic"/>
          <w:sz w:val="32"/>
          <w:szCs w:val="32"/>
        </w:rPr>
        <w:t>.</w:t>
      </w:r>
    </w:p>
    <w:p w14:paraId="6020517A" w14:textId="5499C7B9" w:rsidR="002151BD" w:rsidRDefault="002151BD" w:rsidP="002151BD">
      <w:pPr>
        <w:rPr>
          <w:rFonts w:ascii="Simplified Arabic" w:hAnsi="Simplified Arabic" w:cs="Simplified Arabic"/>
          <w:sz w:val="32"/>
          <w:szCs w:val="32"/>
          <w:rtl/>
        </w:rPr>
      </w:pPr>
      <w:r w:rsidRPr="002151BD">
        <w:rPr>
          <w:rFonts w:ascii="Simplified Arabic" w:hAnsi="Simplified Arabic" w:cs="Simplified Arabic"/>
          <w:sz w:val="32"/>
          <w:szCs w:val="32"/>
          <w:rtl/>
        </w:rPr>
        <w:t>وانطلاقًا من ذلك، تبرز الحاجة إلى دراسة علمية متوازنة تتناول أثر التخصيص الذكي للمحتوى الرقمي من منظور شامل، لا يقتصر على قياس مستوى الأداء والتفاعل، بل يمتد ليشمل تقييم أبعاد الخصوصية والأمان الرقمي ومدى إدراك المستخدم لآليات جمع بياناته واستخدامها</w:t>
      </w:r>
      <w:r w:rsidRPr="002151BD">
        <w:rPr>
          <w:rFonts w:ascii="Simplified Arabic" w:hAnsi="Simplified Arabic" w:cs="Simplified Arabic"/>
          <w:sz w:val="32"/>
          <w:szCs w:val="32"/>
        </w:rPr>
        <w:t>.</w:t>
      </w:r>
    </w:p>
    <w:p w14:paraId="50D35E20" w14:textId="5912D5B2" w:rsidR="002151BD" w:rsidRDefault="002151BD" w:rsidP="002151BD">
      <w:pPr>
        <w:rPr>
          <w:rFonts w:ascii="Simplified Arabic" w:hAnsi="Simplified Arabic" w:cs="Simplified Arabic"/>
          <w:b/>
          <w:bCs/>
          <w:sz w:val="32"/>
          <w:szCs w:val="32"/>
          <w:rtl/>
        </w:rPr>
      </w:pPr>
      <w:r w:rsidRPr="002151BD">
        <w:rPr>
          <w:rFonts w:ascii="Simplified Arabic" w:hAnsi="Simplified Arabic" w:cs="Simplified Arabic"/>
          <w:b/>
          <w:bCs/>
          <w:sz w:val="32"/>
          <w:szCs w:val="32"/>
          <w:rtl/>
        </w:rPr>
        <w:t>وعليه يمكن صياغة إشكالية البحث في السؤال الرئيس</w:t>
      </w:r>
      <w:r w:rsidRPr="002151BD">
        <w:rPr>
          <w:rFonts w:ascii="Simplified Arabic" w:hAnsi="Simplified Arabic" w:cs="Simplified Arabic" w:hint="cs"/>
          <w:b/>
          <w:bCs/>
          <w:sz w:val="32"/>
          <w:szCs w:val="32"/>
          <w:rtl/>
        </w:rPr>
        <w:t>ي</w:t>
      </w:r>
      <w:r w:rsidRPr="002151BD">
        <w:rPr>
          <w:rFonts w:ascii="Simplified Arabic" w:hAnsi="Simplified Arabic" w:cs="Simplified Arabic"/>
          <w:b/>
          <w:bCs/>
          <w:sz w:val="32"/>
          <w:szCs w:val="32"/>
          <w:rtl/>
        </w:rPr>
        <w:t xml:space="preserve"> الآتي</w:t>
      </w:r>
      <w:r w:rsidRPr="002151BD">
        <w:rPr>
          <w:rFonts w:ascii="Simplified Arabic" w:hAnsi="Simplified Arabic" w:cs="Simplified Arabic"/>
          <w:b/>
          <w:bCs/>
          <w:sz w:val="32"/>
          <w:szCs w:val="32"/>
        </w:rPr>
        <w:t>:</w:t>
      </w:r>
    </w:p>
    <w:p w14:paraId="1BD3EA39" w14:textId="6EFEDE8E" w:rsidR="002151BD" w:rsidRDefault="002151BD" w:rsidP="002151BD">
      <w:pPr>
        <w:rPr>
          <w:rFonts w:ascii="Simplified Arabic" w:hAnsi="Simplified Arabic" w:cs="Simplified Arabic"/>
          <w:b/>
          <w:bCs/>
          <w:sz w:val="32"/>
          <w:szCs w:val="32"/>
          <w:rtl/>
        </w:rPr>
      </w:pPr>
      <w:r w:rsidRPr="002151BD">
        <w:rPr>
          <w:rFonts w:ascii="Simplified Arabic" w:hAnsi="Simplified Arabic" w:cs="Simplified Arabic"/>
          <w:b/>
          <w:bCs/>
          <w:sz w:val="32"/>
          <w:szCs w:val="32"/>
          <w:rtl/>
        </w:rPr>
        <w:t>ما أثر التخصيص الذكي للمحتوى الرقمي على تجربة المستخدم من حيث مستوى الرضا، وسهولة الاستخدام، ودرجة التفاعل، ومدى الإحساس بالخصوصية والأمان أثناء استخدام المنصات الرقمية؟</w:t>
      </w:r>
    </w:p>
    <w:p w14:paraId="2BFDCC6D" w14:textId="2607E061" w:rsidR="002151BD" w:rsidRPr="002151BD" w:rsidRDefault="002151BD" w:rsidP="002151BD">
      <w:pPr>
        <w:rPr>
          <w:rFonts w:ascii="Simplified Arabic" w:hAnsi="Simplified Arabic" w:cs="Simplified Arabic"/>
          <w:b/>
          <w:bCs/>
          <w:sz w:val="32"/>
          <w:szCs w:val="32"/>
        </w:rPr>
      </w:pPr>
      <w:r w:rsidRPr="002151BD">
        <w:rPr>
          <w:rFonts w:ascii="Simplified Arabic" w:hAnsi="Simplified Arabic" w:cs="Simplified Arabic"/>
          <w:b/>
          <w:bCs/>
          <w:sz w:val="32"/>
          <w:szCs w:val="32"/>
          <w:rtl/>
        </w:rPr>
        <w:t>التساؤلات الفرعية</w:t>
      </w:r>
      <w:r w:rsidR="004958F6">
        <w:rPr>
          <w:rFonts w:ascii="Simplified Arabic" w:hAnsi="Simplified Arabic" w:cs="Simplified Arabic" w:hint="cs"/>
          <w:b/>
          <w:bCs/>
          <w:sz w:val="32"/>
          <w:szCs w:val="32"/>
          <w:rtl/>
        </w:rPr>
        <w:t>:</w:t>
      </w:r>
    </w:p>
    <w:p w14:paraId="42984598" w14:textId="77777777" w:rsidR="002151BD" w:rsidRPr="002151BD" w:rsidRDefault="002151BD" w:rsidP="002151BD">
      <w:pPr>
        <w:rPr>
          <w:rFonts w:ascii="Simplified Arabic" w:hAnsi="Simplified Arabic" w:cs="Simplified Arabic"/>
          <w:sz w:val="32"/>
          <w:szCs w:val="32"/>
        </w:rPr>
      </w:pPr>
      <w:r w:rsidRPr="002151BD">
        <w:rPr>
          <w:rFonts w:ascii="Simplified Arabic" w:hAnsi="Simplified Arabic" w:cs="Simplified Arabic"/>
          <w:sz w:val="32"/>
          <w:szCs w:val="32"/>
          <w:rtl/>
        </w:rPr>
        <w:t>ويتفرع عن السؤال الرئيس عدد من التساؤلات الفرعية، هي</w:t>
      </w:r>
      <w:r w:rsidRPr="002151BD">
        <w:rPr>
          <w:rFonts w:ascii="Simplified Arabic" w:hAnsi="Simplified Arabic" w:cs="Simplified Arabic"/>
          <w:sz w:val="32"/>
          <w:szCs w:val="32"/>
        </w:rPr>
        <w:t>:</w:t>
      </w:r>
    </w:p>
    <w:p w14:paraId="66B2A372" w14:textId="77777777" w:rsidR="002151BD" w:rsidRPr="002151BD" w:rsidRDefault="002151BD" w:rsidP="002151BD">
      <w:pPr>
        <w:numPr>
          <w:ilvl w:val="0"/>
          <w:numId w:val="4"/>
        </w:numPr>
        <w:rPr>
          <w:rFonts w:ascii="Simplified Arabic" w:hAnsi="Simplified Arabic" w:cs="Simplified Arabic"/>
          <w:sz w:val="32"/>
          <w:szCs w:val="32"/>
        </w:rPr>
      </w:pPr>
      <w:r w:rsidRPr="002151BD">
        <w:rPr>
          <w:rFonts w:ascii="Simplified Arabic" w:hAnsi="Simplified Arabic" w:cs="Simplified Arabic"/>
          <w:sz w:val="32"/>
          <w:szCs w:val="32"/>
          <w:rtl/>
        </w:rPr>
        <w:t>هل يسهم التخصيص الذكي في تحسين مستوى رضا المستخدم عن المحتوى المعروض؟</w:t>
      </w:r>
    </w:p>
    <w:p w14:paraId="6E353456" w14:textId="77777777" w:rsidR="002151BD" w:rsidRPr="002151BD" w:rsidRDefault="002151BD" w:rsidP="002151BD">
      <w:pPr>
        <w:numPr>
          <w:ilvl w:val="0"/>
          <w:numId w:val="4"/>
        </w:numPr>
        <w:rPr>
          <w:rFonts w:ascii="Simplified Arabic" w:hAnsi="Simplified Arabic" w:cs="Simplified Arabic"/>
          <w:sz w:val="32"/>
          <w:szCs w:val="32"/>
        </w:rPr>
      </w:pPr>
      <w:r w:rsidRPr="002151BD">
        <w:rPr>
          <w:rFonts w:ascii="Simplified Arabic" w:hAnsi="Simplified Arabic" w:cs="Simplified Arabic"/>
          <w:sz w:val="32"/>
          <w:szCs w:val="32"/>
          <w:rtl/>
        </w:rPr>
        <w:t>ما تأثير التخصيص على سهولة الوصول إلى المعلومات وتقليل الجهد المبذول في البحث؟</w:t>
      </w:r>
    </w:p>
    <w:p w14:paraId="0A25C4FA" w14:textId="77777777" w:rsidR="002151BD" w:rsidRPr="002151BD" w:rsidRDefault="002151BD" w:rsidP="002151BD">
      <w:pPr>
        <w:numPr>
          <w:ilvl w:val="0"/>
          <w:numId w:val="4"/>
        </w:numPr>
        <w:rPr>
          <w:rFonts w:ascii="Simplified Arabic" w:hAnsi="Simplified Arabic" w:cs="Simplified Arabic"/>
          <w:sz w:val="32"/>
          <w:szCs w:val="32"/>
        </w:rPr>
      </w:pPr>
      <w:r w:rsidRPr="002151BD">
        <w:rPr>
          <w:rFonts w:ascii="Simplified Arabic" w:hAnsi="Simplified Arabic" w:cs="Simplified Arabic"/>
          <w:sz w:val="32"/>
          <w:szCs w:val="32"/>
          <w:rtl/>
        </w:rPr>
        <w:lastRenderedPageBreak/>
        <w:t>هل يؤدي التخصيص إلى زيادة معدل التفاعل والاستخدام المستمر للمنصة؟</w:t>
      </w:r>
    </w:p>
    <w:p w14:paraId="66025680" w14:textId="77777777" w:rsidR="002151BD" w:rsidRPr="002151BD" w:rsidRDefault="002151BD" w:rsidP="002151BD">
      <w:pPr>
        <w:numPr>
          <w:ilvl w:val="0"/>
          <w:numId w:val="4"/>
        </w:numPr>
        <w:rPr>
          <w:rFonts w:ascii="Simplified Arabic" w:hAnsi="Simplified Arabic" w:cs="Simplified Arabic"/>
          <w:sz w:val="32"/>
          <w:szCs w:val="32"/>
        </w:rPr>
      </w:pPr>
      <w:r w:rsidRPr="002151BD">
        <w:rPr>
          <w:rFonts w:ascii="Simplified Arabic" w:hAnsi="Simplified Arabic" w:cs="Simplified Arabic"/>
          <w:sz w:val="32"/>
          <w:szCs w:val="32"/>
          <w:rtl/>
        </w:rPr>
        <w:t>ما مدى شعور المستخدمين بالأمان عند مشاركة بياناتهم مقابل الحصول على محتوى مخصص؟</w:t>
      </w:r>
    </w:p>
    <w:p w14:paraId="02BD68BC" w14:textId="77777777" w:rsidR="002151BD" w:rsidRPr="002151BD" w:rsidRDefault="002151BD" w:rsidP="002151BD">
      <w:pPr>
        <w:numPr>
          <w:ilvl w:val="0"/>
          <w:numId w:val="4"/>
        </w:numPr>
        <w:rPr>
          <w:rFonts w:ascii="Simplified Arabic" w:hAnsi="Simplified Arabic" w:cs="Simplified Arabic"/>
          <w:sz w:val="32"/>
          <w:szCs w:val="32"/>
        </w:rPr>
      </w:pPr>
      <w:r w:rsidRPr="002151BD">
        <w:rPr>
          <w:rFonts w:ascii="Simplified Arabic" w:hAnsi="Simplified Arabic" w:cs="Simplified Arabic"/>
          <w:sz w:val="32"/>
          <w:szCs w:val="32"/>
          <w:rtl/>
        </w:rPr>
        <w:t>هل يؤثر إدراك المستخدم لآليات جمع البيانات ومعالجتها على تقييمه العام لتجربته الرقمية؟</w:t>
      </w:r>
    </w:p>
    <w:p w14:paraId="3767ADEB" w14:textId="77777777" w:rsidR="002151BD" w:rsidRPr="002151BD" w:rsidRDefault="002151BD" w:rsidP="002151BD">
      <w:pPr>
        <w:numPr>
          <w:ilvl w:val="0"/>
          <w:numId w:val="4"/>
        </w:numPr>
        <w:rPr>
          <w:rFonts w:ascii="Simplified Arabic" w:hAnsi="Simplified Arabic" w:cs="Simplified Arabic"/>
          <w:sz w:val="32"/>
          <w:szCs w:val="32"/>
        </w:rPr>
      </w:pPr>
      <w:r w:rsidRPr="002151BD">
        <w:rPr>
          <w:rFonts w:ascii="Simplified Arabic" w:hAnsi="Simplified Arabic" w:cs="Simplified Arabic"/>
          <w:sz w:val="32"/>
          <w:szCs w:val="32"/>
          <w:rtl/>
        </w:rPr>
        <w:t>هل يمكن أن يؤدي التخصيص المفرط إلى تقليل تنوع المحتوى والتأثير في حرية الاختيار؟</w:t>
      </w:r>
    </w:p>
    <w:p w14:paraId="4ED05419" w14:textId="77777777" w:rsidR="002151BD" w:rsidRPr="002151BD" w:rsidRDefault="002151BD" w:rsidP="002151BD">
      <w:pPr>
        <w:rPr>
          <w:rFonts w:ascii="Simplified Arabic" w:hAnsi="Simplified Arabic" w:cs="Simplified Arabic"/>
          <w:b/>
          <w:bCs/>
          <w:sz w:val="32"/>
          <w:szCs w:val="32"/>
          <w:rtl/>
        </w:rPr>
      </w:pPr>
    </w:p>
    <w:p w14:paraId="71612AFC" w14:textId="77777777" w:rsidR="00747099" w:rsidRDefault="00C4032D" w:rsidP="00747099">
      <w:pPr>
        <w:pStyle w:val="ListParagraph"/>
        <w:bidi w:val="0"/>
        <w:ind w:left="1080"/>
        <w:jc w:val="right"/>
        <w:rPr>
          <w:rFonts w:ascii="Simplified Arabic" w:hAnsi="Simplified Arabic" w:cs="Simplified Arabic"/>
          <w:b/>
          <w:bCs/>
          <w:sz w:val="32"/>
          <w:szCs w:val="32"/>
          <w:rtl/>
        </w:rPr>
      </w:pPr>
      <w:r w:rsidRPr="004958F6">
        <w:rPr>
          <w:rFonts w:ascii="Simplified Arabic" w:hAnsi="Simplified Arabic" w:cs="Simplified Arabic" w:hint="cs"/>
          <w:b/>
          <w:bCs/>
          <w:sz w:val="32"/>
          <w:szCs w:val="32"/>
          <w:rtl/>
        </w:rPr>
        <w:t>1-2 فرضيات الدراسة:</w:t>
      </w:r>
    </w:p>
    <w:p w14:paraId="2841A3E2" w14:textId="0D0E45D1" w:rsidR="00747099" w:rsidRPr="00E20644" w:rsidRDefault="00747099" w:rsidP="00747099">
      <w:pPr>
        <w:rPr>
          <w:rFonts w:ascii="Simplified Arabic" w:hAnsi="Simplified Arabic" w:cs="Simplified Arabic"/>
          <w:sz w:val="32"/>
          <w:szCs w:val="32"/>
        </w:rPr>
      </w:pPr>
      <w:r w:rsidRPr="00E20644">
        <w:rPr>
          <w:rFonts w:ascii="Simplified Arabic" w:hAnsi="Simplified Arabic" w:cs="Simplified Arabic" w:hint="cs"/>
          <w:sz w:val="32"/>
          <w:szCs w:val="32"/>
          <w:rtl/>
        </w:rPr>
        <w:t>1-</w:t>
      </w:r>
      <w:r w:rsidRPr="00E20644">
        <w:rPr>
          <w:rFonts w:ascii="Simplified Arabic" w:hAnsi="Simplified Arabic" w:cs="Simplified Arabic"/>
          <w:sz w:val="32"/>
          <w:szCs w:val="32"/>
        </w:rPr>
        <w:t xml:space="preserve"> </w:t>
      </w:r>
      <w:r w:rsidRPr="00E20644">
        <w:rPr>
          <w:rFonts w:ascii="Simplified Arabic" w:hAnsi="Simplified Arabic" w:cs="Simplified Arabic"/>
          <w:sz w:val="32"/>
          <w:szCs w:val="32"/>
          <w:rtl/>
        </w:rPr>
        <w:t>يؤثر التخصيص الذكي للمحتوى الرقمي تأثيرا إيجابيا في مستوى رضا المستخدم عن المنصة الرقمية</w:t>
      </w:r>
      <w:r w:rsidRPr="00E20644">
        <w:rPr>
          <w:rFonts w:ascii="Simplified Arabic" w:hAnsi="Simplified Arabic" w:cs="Simplified Arabic"/>
          <w:sz w:val="32"/>
          <w:szCs w:val="32"/>
        </w:rPr>
        <w:t>.</w:t>
      </w:r>
    </w:p>
    <w:p w14:paraId="7938CF78" w14:textId="5CD0D98B" w:rsidR="00747099" w:rsidRPr="00747099" w:rsidRDefault="00747099" w:rsidP="00747099">
      <w:pPr>
        <w:rPr>
          <w:rFonts w:ascii="Simplified Arabic" w:hAnsi="Simplified Arabic" w:cs="Simplified Arabic"/>
          <w:sz w:val="32"/>
          <w:szCs w:val="32"/>
        </w:rPr>
      </w:pPr>
      <w:r w:rsidRPr="00E20644">
        <w:rPr>
          <w:rFonts w:ascii="Simplified Arabic" w:hAnsi="Simplified Arabic" w:cs="Simplified Arabic" w:hint="cs"/>
          <w:sz w:val="32"/>
          <w:szCs w:val="32"/>
          <w:rtl/>
        </w:rPr>
        <w:t xml:space="preserve">2- </w:t>
      </w:r>
      <w:r w:rsidRPr="00747099">
        <w:rPr>
          <w:rFonts w:ascii="Simplified Arabic" w:hAnsi="Simplified Arabic" w:cs="Simplified Arabic"/>
          <w:sz w:val="32"/>
          <w:szCs w:val="32"/>
          <w:rtl/>
        </w:rPr>
        <w:t>يسهم التخصيص الذكي للمحتوى الرقمي في تحسين سهولة الاستخدام وتقليل الوقت والجهد المبذول للوصول إلى المعلومات</w:t>
      </w:r>
      <w:r w:rsidRPr="00747099">
        <w:rPr>
          <w:rFonts w:ascii="Simplified Arabic" w:hAnsi="Simplified Arabic" w:cs="Simplified Arabic"/>
          <w:sz w:val="32"/>
          <w:szCs w:val="32"/>
        </w:rPr>
        <w:t>.</w:t>
      </w:r>
    </w:p>
    <w:p w14:paraId="137C1B8B" w14:textId="49AC402E" w:rsidR="00747099" w:rsidRPr="00747099" w:rsidRDefault="00747099" w:rsidP="00747099">
      <w:pPr>
        <w:rPr>
          <w:rFonts w:ascii="Simplified Arabic" w:hAnsi="Simplified Arabic" w:cs="Simplified Arabic"/>
          <w:sz w:val="32"/>
          <w:szCs w:val="32"/>
        </w:rPr>
      </w:pPr>
      <w:r w:rsidRPr="00E20644">
        <w:rPr>
          <w:rFonts w:ascii="Simplified Arabic" w:hAnsi="Simplified Arabic" w:cs="Simplified Arabic" w:hint="cs"/>
          <w:sz w:val="32"/>
          <w:szCs w:val="32"/>
          <w:rtl/>
        </w:rPr>
        <w:t>3-</w:t>
      </w:r>
      <w:r w:rsidRPr="00747099">
        <w:rPr>
          <w:rFonts w:ascii="Simplified Arabic" w:hAnsi="Simplified Arabic" w:cs="Simplified Arabic"/>
          <w:sz w:val="32"/>
          <w:szCs w:val="32"/>
        </w:rPr>
        <w:t xml:space="preserve"> </w:t>
      </w:r>
      <w:r w:rsidRPr="00747099">
        <w:rPr>
          <w:rFonts w:ascii="Simplified Arabic" w:hAnsi="Simplified Arabic" w:cs="Simplified Arabic"/>
          <w:sz w:val="32"/>
          <w:szCs w:val="32"/>
          <w:rtl/>
        </w:rPr>
        <w:t>يمارس التخصيص الذكي للمحتوى الرقمي تأثيرا إيجابيا في تعزيز مستوى التفاعل وال</w:t>
      </w:r>
      <w:r w:rsidR="00E20644" w:rsidRPr="00E20644">
        <w:rPr>
          <w:rFonts w:ascii="Simplified Arabic" w:hAnsi="Simplified Arabic" w:cs="Simplified Arabic" w:hint="cs"/>
          <w:sz w:val="32"/>
          <w:szCs w:val="32"/>
          <w:rtl/>
        </w:rPr>
        <w:t>إ</w:t>
      </w:r>
      <w:r w:rsidRPr="00747099">
        <w:rPr>
          <w:rFonts w:ascii="Simplified Arabic" w:hAnsi="Simplified Arabic" w:cs="Simplified Arabic"/>
          <w:sz w:val="32"/>
          <w:szCs w:val="32"/>
          <w:rtl/>
        </w:rPr>
        <w:t xml:space="preserve">ستمرارية في </w:t>
      </w:r>
      <w:r w:rsidR="00E20644" w:rsidRPr="00E20644">
        <w:rPr>
          <w:rFonts w:ascii="Simplified Arabic" w:hAnsi="Simplified Arabic" w:cs="Simplified Arabic" w:hint="cs"/>
          <w:sz w:val="32"/>
          <w:szCs w:val="32"/>
          <w:rtl/>
        </w:rPr>
        <w:t>إ</w:t>
      </w:r>
      <w:r w:rsidRPr="00747099">
        <w:rPr>
          <w:rFonts w:ascii="Simplified Arabic" w:hAnsi="Simplified Arabic" w:cs="Simplified Arabic"/>
          <w:sz w:val="32"/>
          <w:szCs w:val="32"/>
          <w:rtl/>
        </w:rPr>
        <w:t>ستخدام المنصة</w:t>
      </w:r>
      <w:r w:rsidRPr="00747099">
        <w:rPr>
          <w:rFonts w:ascii="Simplified Arabic" w:hAnsi="Simplified Arabic" w:cs="Simplified Arabic"/>
          <w:sz w:val="32"/>
          <w:szCs w:val="32"/>
        </w:rPr>
        <w:t>.</w:t>
      </w:r>
    </w:p>
    <w:p w14:paraId="1B395B2C" w14:textId="084B6E64" w:rsidR="00747099" w:rsidRPr="00747099" w:rsidRDefault="00747099" w:rsidP="00747099">
      <w:pPr>
        <w:rPr>
          <w:rFonts w:ascii="Simplified Arabic" w:hAnsi="Simplified Arabic" w:cs="Simplified Arabic"/>
          <w:sz w:val="32"/>
          <w:szCs w:val="32"/>
        </w:rPr>
      </w:pPr>
      <w:r w:rsidRPr="00E20644">
        <w:rPr>
          <w:rFonts w:ascii="Simplified Arabic" w:hAnsi="Simplified Arabic" w:cs="Simplified Arabic" w:hint="cs"/>
          <w:sz w:val="32"/>
          <w:szCs w:val="32"/>
          <w:rtl/>
        </w:rPr>
        <w:t>4-</w:t>
      </w:r>
      <w:r w:rsidRPr="00747099">
        <w:rPr>
          <w:rFonts w:ascii="Simplified Arabic" w:hAnsi="Simplified Arabic" w:cs="Simplified Arabic"/>
          <w:sz w:val="32"/>
          <w:szCs w:val="32"/>
        </w:rPr>
        <w:t xml:space="preserve"> </w:t>
      </w:r>
      <w:r w:rsidRPr="00747099">
        <w:rPr>
          <w:rFonts w:ascii="Simplified Arabic" w:hAnsi="Simplified Arabic" w:cs="Simplified Arabic"/>
          <w:sz w:val="32"/>
          <w:szCs w:val="32"/>
          <w:rtl/>
        </w:rPr>
        <w:t>يؤثر مستوى وعي المستخدم بآليات جمع البيانات وتحليلها في درجة إحساسه بالخصوصية والأمان أثناء الاستخدام</w:t>
      </w:r>
      <w:r w:rsidRPr="00747099">
        <w:rPr>
          <w:rFonts w:ascii="Simplified Arabic" w:hAnsi="Simplified Arabic" w:cs="Simplified Arabic"/>
          <w:sz w:val="32"/>
          <w:szCs w:val="32"/>
        </w:rPr>
        <w:t>.</w:t>
      </w:r>
    </w:p>
    <w:p w14:paraId="5525E098" w14:textId="0CE4B35E" w:rsidR="00747099" w:rsidRPr="00E20644" w:rsidRDefault="00E20644" w:rsidP="00E20644">
      <w:pPr>
        <w:rPr>
          <w:rFonts w:ascii="Simplified Arabic" w:hAnsi="Simplified Arabic" w:cs="Simplified Arabic"/>
          <w:sz w:val="32"/>
          <w:szCs w:val="32"/>
          <w:rtl/>
        </w:rPr>
      </w:pPr>
      <w:r w:rsidRPr="00E20644">
        <w:rPr>
          <w:rFonts w:ascii="Simplified Arabic" w:hAnsi="Simplified Arabic" w:cs="Simplified Arabic" w:hint="cs"/>
          <w:sz w:val="32"/>
          <w:szCs w:val="32"/>
          <w:rtl/>
        </w:rPr>
        <w:t>5-</w:t>
      </w:r>
      <w:r w:rsidR="00747099" w:rsidRPr="00747099">
        <w:rPr>
          <w:rFonts w:ascii="Simplified Arabic" w:hAnsi="Simplified Arabic" w:cs="Simplified Arabic"/>
          <w:sz w:val="32"/>
          <w:szCs w:val="32"/>
        </w:rPr>
        <w:t xml:space="preserve"> </w:t>
      </w:r>
      <w:r w:rsidR="00747099" w:rsidRPr="00747099">
        <w:rPr>
          <w:rFonts w:ascii="Simplified Arabic" w:hAnsi="Simplified Arabic" w:cs="Simplified Arabic"/>
          <w:sz w:val="32"/>
          <w:szCs w:val="32"/>
          <w:rtl/>
        </w:rPr>
        <w:t>يؤدي التخصيص المفرط للمحتوى إلى تقليل تنوع المحتوى المدرك والتأثير في حرية الاختيار لدى المستخدم</w:t>
      </w:r>
      <w:r w:rsidR="00747099" w:rsidRPr="00747099">
        <w:rPr>
          <w:rFonts w:ascii="Simplified Arabic" w:hAnsi="Simplified Arabic" w:cs="Simplified Arabic"/>
          <w:sz w:val="32"/>
          <w:szCs w:val="32"/>
        </w:rPr>
        <w:t>.</w:t>
      </w:r>
    </w:p>
    <w:p w14:paraId="6A23EED9" w14:textId="77777777" w:rsidR="00C4032D" w:rsidRPr="00E20644" w:rsidRDefault="00C4032D" w:rsidP="00E20644">
      <w:pPr>
        <w:bidi w:val="0"/>
        <w:rPr>
          <w:rFonts w:ascii="Simplified Arabic" w:hAnsi="Simplified Arabic" w:cs="Simplified Arabic"/>
          <w:b/>
          <w:bCs/>
          <w:sz w:val="36"/>
          <w:szCs w:val="36"/>
          <w:rtl/>
        </w:rPr>
      </w:pPr>
    </w:p>
    <w:sectPr w:rsidR="00C4032D" w:rsidRPr="00E20644"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86D0E"/>
    <w:multiLevelType w:val="multilevel"/>
    <w:tmpl w:val="F138B964"/>
    <w:lvl w:ilvl="0">
      <w:start w:val="1"/>
      <w:numFmt w:val="decimal"/>
      <w:lvlText w:val="%1."/>
      <w:lvlJc w:val="left"/>
      <w:pPr>
        <w:tabs>
          <w:tab w:val="num" w:pos="2970"/>
        </w:tabs>
        <w:ind w:left="2970" w:hanging="360"/>
      </w:pPr>
    </w:lvl>
    <w:lvl w:ilvl="1" w:tentative="1">
      <w:start w:val="1"/>
      <w:numFmt w:val="decimal"/>
      <w:lvlText w:val="%2."/>
      <w:lvlJc w:val="left"/>
      <w:pPr>
        <w:tabs>
          <w:tab w:val="num" w:pos="3690"/>
        </w:tabs>
        <w:ind w:left="3690" w:hanging="360"/>
      </w:pPr>
    </w:lvl>
    <w:lvl w:ilvl="2" w:tentative="1">
      <w:start w:val="1"/>
      <w:numFmt w:val="decimal"/>
      <w:lvlText w:val="%3."/>
      <w:lvlJc w:val="left"/>
      <w:pPr>
        <w:tabs>
          <w:tab w:val="num" w:pos="4410"/>
        </w:tabs>
        <w:ind w:left="4410" w:hanging="360"/>
      </w:pPr>
    </w:lvl>
    <w:lvl w:ilvl="3" w:tentative="1">
      <w:start w:val="1"/>
      <w:numFmt w:val="decimal"/>
      <w:lvlText w:val="%4."/>
      <w:lvlJc w:val="left"/>
      <w:pPr>
        <w:tabs>
          <w:tab w:val="num" w:pos="5130"/>
        </w:tabs>
        <w:ind w:left="5130" w:hanging="360"/>
      </w:pPr>
    </w:lvl>
    <w:lvl w:ilvl="4" w:tentative="1">
      <w:start w:val="1"/>
      <w:numFmt w:val="decimal"/>
      <w:lvlText w:val="%5."/>
      <w:lvlJc w:val="left"/>
      <w:pPr>
        <w:tabs>
          <w:tab w:val="num" w:pos="5850"/>
        </w:tabs>
        <w:ind w:left="5850" w:hanging="360"/>
      </w:pPr>
    </w:lvl>
    <w:lvl w:ilvl="5" w:tentative="1">
      <w:start w:val="1"/>
      <w:numFmt w:val="decimal"/>
      <w:lvlText w:val="%6."/>
      <w:lvlJc w:val="left"/>
      <w:pPr>
        <w:tabs>
          <w:tab w:val="num" w:pos="6570"/>
        </w:tabs>
        <w:ind w:left="6570" w:hanging="360"/>
      </w:pPr>
    </w:lvl>
    <w:lvl w:ilvl="6" w:tentative="1">
      <w:start w:val="1"/>
      <w:numFmt w:val="decimal"/>
      <w:lvlText w:val="%7."/>
      <w:lvlJc w:val="left"/>
      <w:pPr>
        <w:tabs>
          <w:tab w:val="num" w:pos="7290"/>
        </w:tabs>
        <w:ind w:left="7290" w:hanging="360"/>
      </w:pPr>
    </w:lvl>
    <w:lvl w:ilvl="7" w:tentative="1">
      <w:start w:val="1"/>
      <w:numFmt w:val="decimal"/>
      <w:lvlText w:val="%8."/>
      <w:lvlJc w:val="left"/>
      <w:pPr>
        <w:tabs>
          <w:tab w:val="num" w:pos="8010"/>
        </w:tabs>
        <w:ind w:left="8010" w:hanging="360"/>
      </w:pPr>
    </w:lvl>
    <w:lvl w:ilvl="8" w:tentative="1">
      <w:start w:val="1"/>
      <w:numFmt w:val="decimal"/>
      <w:lvlText w:val="%9."/>
      <w:lvlJc w:val="left"/>
      <w:pPr>
        <w:tabs>
          <w:tab w:val="num" w:pos="8730"/>
        </w:tabs>
        <w:ind w:left="8730" w:hanging="360"/>
      </w:pPr>
    </w:lvl>
  </w:abstractNum>
  <w:abstractNum w:abstractNumId="1" w15:restartNumberingAfterBreak="0">
    <w:nsid w:val="272D2F99"/>
    <w:multiLevelType w:val="multilevel"/>
    <w:tmpl w:val="592EA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CE5577"/>
    <w:multiLevelType w:val="multilevel"/>
    <w:tmpl w:val="05EC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FE1C3F"/>
    <w:multiLevelType w:val="hybridMultilevel"/>
    <w:tmpl w:val="8EF6E3D8"/>
    <w:lvl w:ilvl="0" w:tplc="8AEAD1C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3656717">
    <w:abstractNumId w:val="3"/>
  </w:num>
  <w:num w:numId="2" w16cid:durableId="1775401423">
    <w:abstractNumId w:val="2"/>
  </w:num>
  <w:num w:numId="3" w16cid:durableId="1818835281">
    <w:abstractNumId w:val="0"/>
  </w:num>
  <w:num w:numId="4" w16cid:durableId="1161308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191926"/>
    <w:rsid w:val="001E5152"/>
    <w:rsid w:val="002151BD"/>
    <w:rsid w:val="002C1A51"/>
    <w:rsid w:val="004958F6"/>
    <w:rsid w:val="006836C4"/>
    <w:rsid w:val="007465CB"/>
    <w:rsid w:val="00747099"/>
    <w:rsid w:val="009E2154"/>
    <w:rsid w:val="00A21538"/>
    <w:rsid w:val="00B347A6"/>
    <w:rsid w:val="00B71906"/>
    <w:rsid w:val="00BD2E07"/>
    <w:rsid w:val="00C4032D"/>
    <w:rsid w:val="00C40ABD"/>
    <w:rsid w:val="00CA1762"/>
    <w:rsid w:val="00D71689"/>
    <w:rsid w:val="00D961A4"/>
    <w:rsid w:val="00E20644"/>
    <w:rsid w:val="00EC1FE1"/>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475</Words>
  <Characters>2709</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samira ismail</cp:lastModifiedBy>
  <cp:revision>2</cp:revision>
  <dcterms:created xsi:type="dcterms:W3CDTF">2026-03-09T07:31:00Z</dcterms:created>
  <dcterms:modified xsi:type="dcterms:W3CDTF">2026-03-09T07:31:00Z</dcterms:modified>
</cp:coreProperties>
</file>