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83EC5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B1E75" w:rsidRPr="00DB1E75">
        <w:rPr>
          <w:rFonts w:cs="Arial"/>
          <w:rtl/>
        </w:rPr>
        <w:t>وضحاء حمد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6C3E58" w:rsidR="00EA22ED" w:rsidRDefault="00112E64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09573E0" w:rsidR="00EA22ED" w:rsidRDefault="00112E64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413031DF" w:rsidR="00EA22ED" w:rsidRDefault="00112E64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54F00DAE" w14:textId="2ADA8E90" w:rsidR="00EA22ED" w:rsidRDefault="00112E64" w:rsidP="00CC5AD4">
            <w:pPr>
              <w:jc w:val="center"/>
            </w:pPr>
            <w:r>
              <w:rPr>
                <w:rFonts w:hint="cs"/>
                <w:rtl/>
              </w:rPr>
              <w:t>يجب أن تكون أكثراً تحديداً بالتركيز علي متغيرات الدراسة والربط بينها وختامها بالهدف العام من إجراء الدراسة وكذلك توثيق الفقرات بالمراجع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4354F8A7" w:rsidR="00EA22ED" w:rsidRDefault="00112E64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5121B055" w14:textId="52F667C2" w:rsidR="00EA22ED" w:rsidRDefault="00112E64" w:rsidP="00CC5AD4">
            <w:pPr>
              <w:jc w:val="center"/>
            </w:pPr>
            <w:r>
              <w:rPr>
                <w:rFonts w:hint="cs"/>
                <w:rtl/>
              </w:rPr>
              <w:t>إعادة صياغة الفقرات والتركيز علي بلورة مشكلة الدراسة التي يسعي الباحث إلي دراستها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71022D" w:rsidR="00EA22ED" w:rsidRDefault="00112E64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C607B8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66D6165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00F608" w:rsidR="00EA22ED" w:rsidRDefault="00112E64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D3E52DB" w:rsidR="00EA22ED" w:rsidRDefault="00112E64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AFD7C71" w:rsidR="00EA22ED" w:rsidRDefault="00112E64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47C8A12" w:rsidR="00EA22ED" w:rsidRDefault="00112E64" w:rsidP="00CC5AD4">
            <w:pPr>
              <w:jc w:val="center"/>
            </w:pPr>
            <w:r>
              <w:rPr>
                <w:rFonts w:hint="cs"/>
                <w:rtl/>
              </w:rPr>
              <w:t>تعزيز البحث بمفهوم متغيرات الدراسة وأبعادها وعناصرها ونموذج العلاقات بين المتغيرات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C9AE4E" w:rsidR="00EA22ED" w:rsidRDefault="00112E64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C30B10B" w:rsidR="00EA22ED" w:rsidRDefault="00112E64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5FC8FD59" w:rsidR="00EA22ED" w:rsidRDefault="00112E64" w:rsidP="00CC5AD4">
            <w:pPr>
              <w:jc w:val="center"/>
            </w:pPr>
            <w:r>
              <w:rPr>
                <w:rFonts w:hint="cs"/>
                <w:rtl/>
              </w:rPr>
              <w:t>المنهج الوصفي والكمي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304AA25" w:rsidR="00EA22ED" w:rsidRDefault="00112E64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3CAC38B7" w:rsidR="00EA22ED" w:rsidRDefault="00112E64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1809B7AE" w14:textId="0A40323C" w:rsidR="00EA22ED" w:rsidRDefault="00112E64" w:rsidP="00CC5AD4">
            <w:pPr>
              <w:jc w:val="center"/>
            </w:pPr>
            <w:r>
              <w:rPr>
                <w:rFonts w:hint="cs"/>
                <w:rtl/>
              </w:rPr>
              <w:t>يجب أن تكون أكثر تحديداً بالتطبيق علي مؤسسات محددة وتحديد وحدة المعاينة سواء العاملين أو المدراء أو غيرهم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5BD3ED67" w:rsidR="00EA22ED" w:rsidRDefault="00112E64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730C4E20" w14:textId="1C5EBEFC" w:rsidR="00EA22ED" w:rsidRDefault="00112E64" w:rsidP="00CC5AD4">
            <w:pPr>
              <w:jc w:val="center"/>
            </w:pPr>
            <w:r>
              <w:rPr>
                <w:rFonts w:hint="cs"/>
                <w:rtl/>
              </w:rPr>
              <w:t>تحتاج إلي تدعيم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A4448C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4448C" w:rsidSect="0000444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0444D"/>
    <w:rsid w:val="00112E64"/>
    <w:rsid w:val="00177708"/>
    <w:rsid w:val="00207574"/>
    <w:rsid w:val="009847B5"/>
    <w:rsid w:val="00A4448C"/>
    <w:rsid w:val="00B752C5"/>
    <w:rsid w:val="00CC5AD4"/>
    <w:rsid w:val="00D06A80"/>
    <w:rsid w:val="00DB1E75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4</cp:revision>
  <dcterms:created xsi:type="dcterms:W3CDTF">2024-02-22T10:30:00Z</dcterms:created>
  <dcterms:modified xsi:type="dcterms:W3CDTF">2024-03-08T21:04:00Z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