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139A8" w14:textId="7ECF1D89" w:rsidR="00E076C2" w:rsidRDefault="00E076C2" w:rsidP="00E076C2">
      <w:pPr>
        <w:rPr>
          <w:b/>
          <w:bCs/>
          <w:rtl/>
        </w:rPr>
      </w:pPr>
      <w:r>
        <w:rPr>
          <w:b/>
          <w:bCs/>
          <w:noProof/>
          <w:rtl/>
          <w:lang w:val="ar-SA"/>
        </w:rPr>
        <mc:AlternateContent>
          <mc:Choice Requires="wps">
            <w:drawing>
              <wp:anchor distT="0" distB="0" distL="114300" distR="114300" simplePos="0" relativeHeight="251665408" behindDoc="0" locked="0" layoutInCell="1" allowOverlap="1" wp14:anchorId="6AACFCBD" wp14:editId="3D8F8C40">
                <wp:simplePos x="0" y="0"/>
                <wp:positionH relativeFrom="column">
                  <wp:posOffset>290807</wp:posOffset>
                </wp:positionH>
                <wp:positionV relativeFrom="paragraph">
                  <wp:posOffset>510319</wp:posOffset>
                </wp:positionV>
                <wp:extent cx="4966096" cy="6300133"/>
                <wp:effectExtent l="152400" t="152400" r="158750" b="177165"/>
                <wp:wrapNone/>
                <wp:docPr id="1069066520" name="تمرير: رأسي 1"/>
                <wp:cNvGraphicFramePr/>
                <a:graphic xmlns:a="http://schemas.openxmlformats.org/drawingml/2006/main">
                  <a:graphicData uri="http://schemas.microsoft.com/office/word/2010/wordprocessingShape">
                    <wps:wsp>
                      <wps:cNvSpPr/>
                      <wps:spPr>
                        <a:xfrm>
                          <a:off x="0" y="0"/>
                          <a:ext cx="4966096" cy="6300133"/>
                        </a:xfrm>
                        <a:prstGeom prst="verticalScroll">
                          <a:avLst/>
                        </a:prstGeom>
                        <a:ln>
                          <a:solidFill>
                            <a:srgbClr val="0070C0"/>
                          </a:solidFill>
                        </a:ln>
                        <a:effectLst>
                          <a:glow rad="139700">
                            <a:schemeClr val="accent1">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182E26B4" w14:textId="5A60D958" w:rsidR="00E076C2" w:rsidRPr="00E076C2" w:rsidRDefault="00E076C2" w:rsidP="00E076C2">
                            <w:pPr>
                              <w:jc w:val="center"/>
                              <w:rPr>
                                <w:b/>
                                <w:bCs/>
                                <w:sz w:val="44"/>
                                <w:szCs w:val="44"/>
                                <w:rtl/>
                              </w:rPr>
                            </w:pPr>
                            <w:r w:rsidRPr="00E076C2">
                              <w:rPr>
                                <w:rFonts w:hint="cs"/>
                                <w:b/>
                                <w:bCs/>
                                <w:sz w:val="44"/>
                                <w:szCs w:val="44"/>
                                <w:rtl/>
                              </w:rPr>
                              <w:t>الفصل الأول</w:t>
                            </w:r>
                          </w:p>
                          <w:p w14:paraId="1F7D30F8" w14:textId="5ACEDBDC" w:rsidR="00E076C2" w:rsidRPr="00E076C2" w:rsidRDefault="00E076C2" w:rsidP="00E076C2">
                            <w:pPr>
                              <w:jc w:val="center"/>
                              <w:rPr>
                                <w:b/>
                                <w:bCs/>
                                <w:sz w:val="44"/>
                                <w:szCs w:val="44"/>
                              </w:rPr>
                            </w:pPr>
                            <w:r w:rsidRPr="00E076C2">
                              <w:rPr>
                                <w:rFonts w:hint="cs"/>
                                <w:b/>
                                <w:bCs/>
                                <w:sz w:val="44"/>
                                <w:szCs w:val="44"/>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AACFCBD"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22.9pt;margin-top:40.2pt;width:391.05pt;height:496.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" fillcolor="white [3201]" strokecolor="#0070c0" strokeweight="1pt">
                <v:stroke joinstyle="miter"/>
                <v:textbox>
                  <w:txbxContent>
                    <w:p w14:paraId="182E26B4" w14:textId="5A60D958" w:rsidR="00E076C2" w:rsidRPr="00E076C2" w:rsidRDefault="00E076C2" w:rsidP="00E076C2">
                      <w:pPr>
                        <w:jc w:val="center"/>
                        <w:rPr>
                          <w:b/>
                          <w:bCs/>
                          <w:sz w:val="44"/>
                          <w:szCs w:val="44"/>
                          <w:rtl/>
                        </w:rPr>
                      </w:pPr>
                      <w:r w:rsidRPr="00E076C2">
                        <w:rPr>
                          <w:rFonts w:hint="cs"/>
                          <w:b/>
                          <w:bCs/>
                          <w:sz w:val="44"/>
                          <w:szCs w:val="44"/>
                          <w:rtl/>
                        </w:rPr>
                        <w:t>الفصل الأول</w:t>
                      </w:r>
                    </w:p>
                    <w:p w14:paraId="1F7D30F8" w14:textId="5ACEDBDC" w:rsidR="00E076C2" w:rsidRPr="00E076C2" w:rsidRDefault="00E076C2" w:rsidP="00E076C2">
                      <w:pPr>
                        <w:jc w:val="center"/>
                        <w:rPr>
                          <w:b/>
                          <w:bCs/>
                          <w:sz w:val="44"/>
                          <w:szCs w:val="44"/>
                        </w:rPr>
                      </w:pPr>
                      <w:r w:rsidRPr="00E076C2">
                        <w:rPr>
                          <w:rFonts w:hint="cs"/>
                          <w:b/>
                          <w:bCs/>
                          <w:sz w:val="44"/>
                          <w:szCs w:val="44"/>
                          <w:rtl/>
                        </w:rPr>
                        <w:t>خلفية الدراسة</w:t>
                      </w:r>
                    </w:p>
                  </w:txbxContent>
                </v:textbox>
              </v:shape>
            </w:pict>
          </mc:Fallback>
        </mc:AlternateContent>
      </w:r>
      <w:r>
        <w:rPr>
          <w:b/>
          <w:bCs/>
          <w:rtl/>
        </w:rPr>
        <w:br w:type="page"/>
      </w:r>
    </w:p>
    <w:p w14:paraId="445DAFCF" w14:textId="77777777" w:rsidR="00E076C2" w:rsidRPr="00915C32" w:rsidRDefault="00E076C2" w:rsidP="00E076C2">
      <w:pPr>
        <w:pStyle w:val="1"/>
      </w:pPr>
      <w:bookmarkStart w:id="0" w:name="_Toc192840688"/>
      <w:r w:rsidRPr="00915C32">
        <w:rPr>
          <w:rtl/>
        </w:rPr>
        <w:lastRenderedPageBreak/>
        <w:t>المقدمة</w:t>
      </w:r>
      <w:r w:rsidRPr="00915C32">
        <w:t>:</w:t>
      </w:r>
      <w:bookmarkEnd w:id="0"/>
    </w:p>
    <w:p w14:paraId="592E6081" w14:textId="77777777" w:rsidR="00E076C2" w:rsidRPr="00915C32" w:rsidRDefault="00E076C2" w:rsidP="00E076C2">
      <w:r w:rsidRPr="00915C32">
        <w:rPr>
          <w:rtl/>
        </w:rPr>
        <w:t>يشهد القطاع الاقتصادي في العصر الحديث تطورات متسارعة فرضت تحولاً جوهرياً في طبيعة العوامل المحددة لنجاح المنظمات. ففي العقود الماضية، كانت القوة الاقتصادية تُقاس بامتلاك التكنولوجيا والمواد الخام والآلات، بينما كان العنصر البشري يُعامل كأداة إنتاجية دون اعتبار لمهاراته أو تطلعاته. غير أن التحولات المعاصرة أبرزت الدور المحوري للموارد البشرية باعتبارها العنصر الأساسي في نمو المنظمات وازدهارها، مما جعل تبني ممارسات حديثة لإدارة الموارد البشرية أمراً ضرورياً لتعزيز الكفاءة وتحقيق التميز التنظيمي</w:t>
      </w:r>
      <w:r w:rsidRPr="00915C32">
        <w:t>.</w:t>
      </w:r>
    </w:p>
    <w:p w14:paraId="63391991" w14:textId="77777777" w:rsidR="00E076C2" w:rsidRPr="00915C32" w:rsidRDefault="00E076C2" w:rsidP="00E076C2">
      <w:r w:rsidRPr="00915C32">
        <w:rPr>
          <w:rtl/>
        </w:rPr>
        <w:t>أصبح تطبيق مبادئ إدارة الموارد البشرية، بما في ذلك الاستقطاب الفعّال، والتدريب، والتحفيز، وتحليل الوظائف، أمراً حاسماً في تحسين أداء العاملين، وبالتالي رفع مستوى أداء المنظمة ككل. فالموارد البشرية ليست مجرد أفراد يشغلون وظائف معينة، بل هي الركيزة الأساسية التي تسهم في تحقيق الأهداف الاستراتيجية للمنظمات. ومن خلال إدارة فعالة لهذا المورد، يمكن تحقيق مستوى عالٍ من الجودة وتقليل الأخطاء التشغيلية والمشكلات المرتبطة بعدم الرضا الوظيفي وانخفاض الأداء. (حسن، 2014)</w:t>
      </w:r>
      <w:r w:rsidRPr="00915C32">
        <w:t>.</w:t>
      </w:r>
    </w:p>
    <w:p w14:paraId="2096AE50" w14:textId="77777777" w:rsidR="00E076C2" w:rsidRPr="00915C32" w:rsidRDefault="00E076C2" w:rsidP="00E076C2">
      <w:r w:rsidRPr="00915C32">
        <w:rPr>
          <w:rtl/>
        </w:rPr>
        <w:t>ويتجلى هذا الدور بوضوح في التجربة اليابانية التي حققت نقلة نوعية في قوة ونفوذ مؤسساتها الاقتصادية بعد الحرب العالمية الثانية، حيث أصبحت المنتجات اليابانية تتصدر الأسواق العالمية بفضل استثمارها الذكي في العنصر البشري. إن إدارة الموارد البشرية تكتسب أهميتها من كونها تهدف إلى تخطيط وتنظيم وتوجيه الموارد البشرية لتحقيق أقصى فاعلية تنظيمية، مما يجعلها أداة استراتيجية لتحقيق التفوق التنافسي</w:t>
      </w:r>
      <w:r w:rsidRPr="00915C32">
        <w:t>.</w:t>
      </w:r>
    </w:p>
    <w:p w14:paraId="4FA9F659" w14:textId="77777777" w:rsidR="00E076C2" w:rsidRPr="00915C32" w:rsidRDefault="00E076C2" w:rsidP="00E076C2">
      <w:r w:rsidRPr="00915C32">
        <w:rPr>
          <w:rtl/>
        </w:rPr>
        <w:t>بناءً على ذلك، أصبح من الضروري للمنظمات، بغض النظر عن حجمها، أن تتبنى ممارسات حديثة في إدارة الموارد البشرية تواكب التغيرات المستمرة في بيئة الأعمال. فالكفاءة في إدارة الموارد البشرية لا تسهم فقط في تحسين أداء الموظفين، بل تؤدي أيضاً إلى تحقيق الأهداف التنظيمية بأقصى كفاءة. ولهذا، تركز هذه الدراسة على تحليل أثر الممارسات الحديثة لإدارة الموارد البشرية على أداء العاملين في شركة "مود إيفنت"، وذلك من خلال تقييم مدى فاعلية تلك الممارسات في تحسين الأداء الوظيفي وتطوير القدرات المهنية للعاملين</w:t>
      </w:r>
      <w:r w:rsidRPr="00915C32">
        <w:t>.</w:t>
      </w:r>
    </w:p>
    <w:p w14:paraId="465C9284" w14:textId="77777777" w:rsidR="00E076C2" w:rsidRPr="00915C32" w:rsidRDefault="00E076C2" w:rsidP="00E076C2">
      <w:pPr>
        <w:pStyle w:val="1"/>
      </w:pPr>
      <w:bookmarkStart w:id="1" w:name="_Toc192840689"/>
      <w:r w:rsidRPr="00915C32">
        <w:rPr>
          <w:rtl/>
        </w:rPr>
        <w:t>مشكلة الدراسة</w:t>
      </w:r>
      <w:r w:rsidRPr="00915C32">
        <w:t>:</w:t>
      </w:r>
      <w:bookmarkEnd w:id="1"/>
    </w:p>
    <w:p w14:paraId="686DB827" w14:textId="77777777" w:rsidR="00E076C2" w:rsidRPr="00915C32" w:rsidRDefault="00E076C2" w:rsidP="00E076C2">
      <w:r w:rsidRPr="00915C32">
        <w:rPr>
          <w:rtl/>
        </w:rPr>
        <w:t xml:space="preserve">تعد ممارسات إدارة الموارد البشرية من العناصر الجوهرية التي تساهم في تعزيز فعالية المؤسسات وتحقيق أهدافها الاستراتيجية. إذ تشمل هذه الممارسات التخطيط الاستراتيجي للموارد البشرية، وتصميم </w:t>
      </w:r>
      <w:r w:rsidRPr="00915C32">
        <w:rPr>
          <w:rtl/>
        </w:rPr>
        <w:lastRenderedPageBreak/>
        <w:t>وتحليل الوظائف، والتوظيف، والتدريب، والتحفيز، وتقييم الأداء، وإشراك الموظفين في عملية صنع القرار</w:t>
      </w:r>
      <w:r w:rsidRPr="00915C32">
        <w:t xml:space="preserve"> (Sims, 2002). </w:t>
      </w:r>
      <w:r w:rsidRPr="00915C32">
        <w:rPr>
          <w:rtl/>
        </w:rPr>
        <w:t>ولتحقيق مستويات أداء تنافسية، يتعين على المؤسسات تبني استراتيجيات حديثة لإدارة مواردها البشرية بما يتماشى مع المتغيرات السريعة في بيئة الأعمال</w:t>
      </w:r>
      <w:r w:rsidRPr="00915C32">
        <w:t>.</w:t>
      </w:r>
    </w:p>
    <w:p w14:paraId="543EA714" w14:textId="77777777" w:rsidR="00E076C2" w:rsidRPr="00915C32" w:rsidRDefault="00E076C2" w:rsidP="00E076C2">
      <w:r w:rsidRPr="00915C32">
        <w:rPr>
          <w:rtl/>
        </w:rPr>
        <w:t>ورغم وجود العديد من الدراسات التي تناولت العلاقة بين ممارسات إدارة الموارد البشرية وأداء الموظفين في الدول المتقدمة، إلا أن البحث في هذا المجال لا يزال محدوداً في البيئات العربية، ولا سيما في المملكة العربية السعودية، حيث ركزت معظم الأبحاث السابقة على قطاعي الصناعة والتعليم. ومن هنا، تنبع أهمية هذه الدراسة التي تسلط الضوء على القطاع الاقتصادي، بهدف تقييم العلاقة بين الممارسات الحديثة لإدارة الموارد البشرية وأداء الموظفين في الشركات السعودية</w:t>
      </w:r>
      <w:r w:rsidRPr="00915C32">
        <w:t>.</w:t>
      </w:r>
    </w:p>
    <w:p w14:paraId="029C8E39" w14:textId="77777777" w:rsidR="00E076C2" w:rsidRPr="00915C32" w:rsidRDefault="00E076C2" w:rsidP="00E076C2">
      <w:r w:rsidRPr="00915C32">
        <w:rPr>
          <w:rtl/>
        </w:rPr>
        <w:t>في هذا السياق، تركز الدراسة على أبرز الممارسات الحديثة لإدارة الموارد البشرية ذات التأثير المباشر على أداء الموظفين، والتي تشمل: التدريب والتطوير، الاستقطاب والتوظيف، تقييم الأداء، التخطيط الوظيفي، مشاركة الموظفين، ونظم التعويضات. وبذلك، تسعى الدراسة إلى تقديم فهم معمق لكيفية تأثير هذه الممارسات على رفع مستوى الأداء في بيئة العمل</w:t>
      </w:r>
      <w:r w:rsidRPr="00915C32">
        <w:t>.</w:t>
      </w:r>
    </w:p>
    <w:p w14:paraId="4B08E005" w14:textId="77777777" w:rsidR="00E076C2" w:rsidRPr="00915C32" w:rsidRDefault="00E076C2" w:rsidP="00E076C2">
      <w:pPr>
        <w:pStyle w:val="1"/>
        <w:rPr>
          <w:rtl/>
        </w:rPr>
      </w:pPr>
      <w:bookmarkStart w:id="2" w:name="_Toc182526118"/>
      <w:bookmarkStart w:id="3" w:name="_Toc192840690"/>
      <w:r w:rsidRPr="00915C32">
        <w:rPr>
          <w:rtl/>
        </w:rPr>
        <w:t xml:space="preserve">أهمية </w:t>
      </w:r>
      <w:r w:rsidRPr="00915C32">
        <w:rPr>
          <w:rFonts w:hint="cs"/>
          <w:rtl/>
        </w:rPr>
        <w:t>الدراسة:</w:t>
      </w:r>
      <w:bookmarkEnd w:id="2"/>
      <w:bookmarkEnd w:id="3"/>
    </w:p>
    <w:p w14:paraId="2E870C51" w14:textId="77777777" w:rsidR="00E076C2" w:rsidRPr="00915C32" w:rsidRDefault="00E076C2" w:rsidP="00E076C2">
      <w:pPr>
        <w:rPr>
          <w:rtl/>
        </w:rPr>
      </w:pPr>
      <w:r w:rsidRPr="00915C32">
        <w:rPr>
          <w:rtl/>
        </w:rPr>
        <w:t xml:space="preserve">تنبع أهمية هذه الدراسة من أهمية الموارد البشرية التي تعتبر المورد الأغلى والاهم والقادر على تحقيق أهداف </w:t>
      </w:r>
      <w:r w:rsidRPr="00915C32">
        <w:rPr>
          <w:rFonts w:hint="cs"/>
          <w:rtl/>
        </w:rPr>
        <w:t>المنظمة،</w:t>
      </w:r>
      <w:r w:rsidRPr="00915C32">
        <w:rPr>
          <w:rtl/>
        </w:rPr>
        <w:t xml:space="preserve">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خلال مجموعة من الممارسات وأهمية تطبيق هذه الممارسات خارج نطاق الأنماط التقليدية لهذه الأدوار خصوصا أن بعضها يعتبر حديث التطبيق في البيئات العربية</w:t>
      </w:r>
      <w:r w:rsidRPr="00915C32">
        <w:rPr>
          <w:rFonts w:hint="cs"/>
          <w:rtl/>
        </w:rPr>
        <w:t>، ويمكن تفصيل الأهمية للدراسة الى الاتي:</w:t>
      </w:r>
    </w:p>
    <w:p w14:paraId="0DF04A82" w14:textId="77777777" w:rsidR="00E076C2" w:rsidRPr="00915C32" w:rsidRDefault="00E076C2" w:rsidP="00E076C2">
      <w:pPr>
        <w:pStyle w:val="2"/>
        <w:rPr>
          <w:rtl/>
        </w:rPr>
      </w:pPr>
      <w:bookmarkStart w:id="4" w:name="_Toc179925081"/>
      <w:bookmarkStart w:id="5" w:name="_Toc182526119"/>
      <w:bookmarkStart w:id="6" w:name="_Toc192840691"/>
      <w:r w:rsidRPr="00915C32">
        <w:rPr>
          <w:rtl/>
        </w:rPr>
        <w:t>الأهمية العلمية</w:t>
      </w:r>
      <w:r w:rsidRPr="00915C32">
        <w:rPr>
          <w:rFonts w:hint="cs"/>
          <w:rtl/>
        </w:rPr>
        <w:t xml:space="preserve"> (النظرية)</w:t>
      </w:r>
      <w:r w:rsidRPr="00915C32">
        <w:rPr>
          <w:rtl/>
        </w:rPr>
        <w:t>:</w:t>
      </w:r>
      <w:bookmarkEnd w:id="4"/>
      <w:bookmarkEnd w:id="5"/>
      <w:bookmarkEnd w:id="6"/>
    </w:p>
    <w:p w14:paraId="566710DA" w14:textId="77777777" w:rsidR="00E076C2" w:rsidRPr="00915C32" w:rsidRDefault="00E076C2" w:rsidP="00E076C2">
      <w:pPr>
        <w:rPr>
          <w:rtl/>
        </w:rPr>
      </w:pPr>
      <w:r w:rsidRPr="00915C32">
        <w:rPr>
          <w:rtl/>
        </w:rPr>
        <w:t>حيث تتمثل الأهمية العلمية النظرية للدراسة في جدية وحيوية هذا الموضوع وندرة البحث في البحوث والدراسات المتعلقة با</w:t>
      </w:r>
      <w:r w:rsidRPr="00915C32">
        <w:rPr>
          <w:rFonts w:hint="cs"/>
          <w:rtl/>
        </w:rPr>
        <w:t>لممارسات الحديثة لإدارة الموارد البشرية</w:t>
      </w:r>
      <w:r w:rsidRPr="00915C32">
        <w:rPr>
          <w:rtl/>
        </w:rPr>
        <w:t xml:space="preserve"> لكونها مفهوماً جدياً وحيوياً ظهر نتيجة تحولات وتطورات يشهدها العالم منذ فترة التطور التكنولوجي، إضافةً إلى التعرف على تأثير </w:t>
      </w:r>
      <w:r w:rsidRPr="00915C32">
        <w:rPr>
          <w:rFonts w:hint="cs"/>
          <w:rtl/>
        </w:rPr>
        <w:t xml:space="preserve">ممارسات الإدارة الحديثة في تحسين الأداء الوظيفي للعاملين في الشركات </w:t>
      </w:r>
      <w:r w:rsidRPr="00915C32">
        <w:rPr>
          <w:rtl/>
        </w:rPr>
        <w:t xml:space="preserve">لان </w:t>
      </w:r>
      <w:r w:rsidRPr="00915C32">
        <w:rPr>
          <w:rFonts w:hint="cs"/>
          <w:rtl/>
        </w:rPr>
        <w:t xml:space="preserve">تبني الأساليب والممارسات الحديثة للإدارة </w:t>
      </w:r>
      <w:r w:rsidRPr="00915C32">
        <w:rPr>
          <w:rtl/>
        </w:rPr>
        <w:t>أصبح من الضروريات بالنسبة لكافة المؤسسات والهيئات التي تسعى إلى التطور وتسهيل خدماتها وتحسين وصولها للمستفيدين.</w:t>
      </w:r>
    </w:p>
    <w:p w14:paraId="4AFE5ACE" w14:textId="77777777" w:rsidR="00E076C2" w:rsidRPr="00915C32" w:rsidRDefault="00E076C2" w:rsidP="00E076C2">
      <w:pPr>
        <w:rPr>
          <w:rtl/>
          <w:lang w:bidi="ar-DZ"/>
        </w:rPr>
      </w:pPr>
      <w:r w:rsidRPr="00915C32">
        <w:rPr>
          <w:rFonts w:hint="cs"/>
          <w:rtl/>
          <w:lang w:bidi="ar-DZ"/>
        </w:rPr>
        <w:lastRenderedPageBreak/>
        <w:t>لذا</w:t>
      </w:r>
      <w:r w:rsidRPr="00915C32">
        <w:rPr>
          <w:rtl/>
          <w:lang w:bidi="ar-DZ"/>
        </w:rPr>
        <w:t xml:space="preserve"> تكمن أهمية البحث في سد </w:t>
      </w:r>
      <w:r w:rsidRPr="00915C32">
        <w:rPr>
          <w:rFonts w:hint="cs"/>
          <w:rtl/>
          <w:lang w:bidi="ar-DZ"/>
        </w:rPr>
        <w:t>الفجوة في</w:t>
      </w:r>
      <w:r w:rsidRPr="00915C32">
        <w:rPr>
          <w:rtl/>
          <w:lang w:bidi="ar-DZ"/>
        </w:rPr>
        <w:t xml:space="preserve"> </w:t>
      </w:r>
      <w:r w:rsidRPr="00915C32">
        <w:rPr>
          <w:rFonts w:hint="cs"/>
          <w:rtl/>
          <w:lang w:bidi="ar-DZ"/>
        </w:rPr>
        <w:t>ندرة الدراسات</w:t>
      </w:r>
      <w:r w:rsidRPr="00915C32">
        <w:rPr>
          <w:rtl/>
          <w:lang w:bidi="ar-DZ"/>
        </w:rPr>
        <w:t xml:space="preserve"> السابقة </w:t>
      </w:r>
      <w:r w:rsidRPr="00915C32">
        <w:rPr>
          <w:rFonts w:hint="cs"/>
          <w:rtl/>
          <w:lang w:bidi="ar-DZ"/>
        </w:rPr>
        <w:t>في هذا الموضوع وإثراء المكتبات بالمعلومات الكافية حول أثر ممارسات إدارة الموارد البشرية الحديثة على الأداء الوظيفي للعاملين في الشركات.</w:t>
      </w:r>
    </w:p>
    <w:p w14:paraId="1AEE61FC" w14:textId="77777777" w:rsidR="00E076C2" w:rsidRPr="00915C32" w:rsidRDefault="00E076C2" w:rsidP="00E076C2">
      <w:pPr>
        <w:pStyle w:val="2"/>
        <w:rPr>
          <w:rtl/>
        </w:rPr>
      </w:pPr>
      <w:bookmarkStart w:id="7" w:name="_Toc179925082"/>
      <w:bookmarkStart w:id="8" w:name="_Toc182526120"/>
      <w:bookmarkStart w:id="9" w:name="_Toc192840692"/>
      <w:r w:rsidRPr="00915C32">
        <w:rPr>
          <w:rtl/>
        </w:rPr>
        <w:t>الأهمية التطبيقية العملية:</w:t>
      </w:r>
      <w:bookmarkEnd w:id="7"/>
      <w:bookmarkEnd w:id="8"/>
      <w:bookmarkEnd w:id="9"/>
    </w:p>
    <w:p w14:paraId="4631CF85" w14:textId="77777777" w:rsidR="00E076C2" w:rsidRPr="00915C32" w:rsidRDefault="00E076C2" w:rsidP="00E076C2">
      <w:pPr>
        <w:rPr>
          <w:rtl/>
          <w:lang w:bidi="ar-DZ"/>
        </w:rPr>
      </w:pPr>
      <w:r w:rsidRPr="00915C32">
        <w:rPr>
          <w:rtl/>
        </w:rPr>
        <w:t xml:space="preserve"> </w:t>
      </w:r>
      <w:r w:rsidRPr="00915C32">
        <w:rPr>
          <w:rFonts w:hint="cs"/>
          <w:rtl/>
        </w:rPr>
        <w:t xml:space="preserve">تكمن الأهمية العملية للبحث في تزويد مدراء الشركات بالمعلومات الكافية حول ضرورة تبني أساليب إدارة الموارد البشرية لما لها من دور كبير في تحسين الأداء الوظيفي للعاملين في الشركات وكذلك تحسين أداء الشركة والحفاظ على مكانتها في السوق وذلك من خلال الكشف عن أهم الفوائد التي تحاول اثباتها الدراسة الحالية، كما يمكن </w:t>
      </w:r>
      <w:r w:rsidRPr="00915C32">
        <w:rPr>
          <w:rFonts w:hint="cs"/>
          <w:rtl/>
          <w:lang w:bidi="ar-DZ"/>
        </w:rPr>
        <w:t>تساهم</w:t>
      </w:r>
      <w:r w:rsidRPr="00915C32">
        <w:rPr>
          <w:rtl/>
          <w:lang w:bidi="ar-DZ"/>
        </w:rPr>
        <w:t xml:space="preserve"> ما تتوصل اليه هذه الدراسة من نتائج وتوصيات في تقديم معلومات لصناع ‏القرار</w:t>
      </w:r>
      <w:r w:rsidRPr="00915C32">
        <w:rPr>
          <w:rFonts w:hint="cs"/>
          <w:rtl/>
          <w:lang w:bidi="ar-DZ"/>
        </w:rPr>
        <w:t xml:space="preserve"> في الشركات بالمملكة للعمل</w:t>
      </w:r>
      <w:r w:rsidRPr="00915C32">
        <w:rPr>
          <w:rtl/>
          <w:lang w:bidi="ar-DZ"/>
        </w:rPr>
        <w:t xml:space="preserve"> </w:t>
      </w:r>
      <w:r w:rsidRPr="00915C32">
        <w:rPr>
          <w:rFonts w:hint="cs"/>
          <w:rtl/>
          <w:lang w:bidi="ar-DZ"/>
        </w:rPr>
        <w:t xml:space="preserve">على تطبيق الممارسات الحديثة لإدارة الموارد البشرية المناسبة وذلك للمساهمة في تحسين الأداء الوظيفي للموظفين في الشركات المعنية. </w:t>
      </w:r>
    </w:p>
    <w:p w14:paraId="7FF30C63" w14:textId="77777777" w:rsidR="00E076C2" w:rsidRPr="00915C32" w:rsidRDefault="00E076C2" w:rsidP="00E076C2">
      <w:pPr>
        <w:pStyle w:val="1"/>
        <w:rPr>
          <w:rtl/>
        </w:rPr>
      </w:pPr>
      <w:bookmarkStart w:id="10" w:name="_Toc182526121"/>
      <w:bookmarkStart w:id="11" w:name="_Toc192840693"/>
      <w:r w:rsidRPr="00915C32">
        <w:rPr>
          <w:rtl/>
        </w:rPr>
        <w:t xml:space="preserve">أهداف </w:t>
      </w:r>
      <w:r w:rsidRPr="00915C32">
        <w:rPr>
          <w:rFonts w:hint="cs"/>
          <w:rtl/>
        </w:rPr>
        <w:t>الدراسة:</w:t>
      </w:r>
      <w:bookmarkEnd w:id="10"/>
      <w:bookmarkEnd w:id="11"/>
    </w:p>
    <w:p w14:paraId="2A2F2176" w14:textId="77777777" w:rsidR="00E076C2" w:rsidRPr="00915C32" w:rsidRDefault="00E076C2" w:rsidP="00E076C2">
      <w:pPr>
        <w:rPr>
          <w:rtl/>
        </w:rPr>
      </w:pPr>
      <w:r w:rsidRPr="00915C32">
        <w:rPr>
          <w:rFonts w:hint="cs"/>
          <w:rtl/>
        </w:rPr>
        <w:t xml:space="preserve">يتمثل الهدف الرئيسي لهذه الدراسة في </w:t>
      </w:r>
      <w:r w:rsidRPr="00915C32">
        <w:rPr>
          <w:rFonts w:hint="cs"/>
          <w:b/>
          <w:bCs/>
          <w:rtl/>
        </w:rPr>
        <w:t xml:space="preserve">التعرف على مدى تأثير ممارسات إدارة الموارد البشرية على الأداء الوظيفي للعاملين في الشركات، </w:t>
      </w:r>
      <w:r w:rsidRPr="00915C32">
        <w:rPr>
          <w:rFonts w:hint="cs"/>
          <w:rtl/>
        </w:rPr>
        <w:t>وينبثق من الهدف الرئيسي مجموعة من الأهداف الفرعية المتمثلة في الاتي:</w:t>
      </w:r>
      <w:r w:rsidRPr="00915C32">
        <w:rPr>
          <w:rFonts w:hint="cs"/>
          <w:b/>
          <w:bCs/>
          <w:rtl/>
        </w:rPr>
        <w:t xml:space="preserve"> </w:t>
      </w:r>
    </w:p>
    <w:p w14:paraId="6D236A21" w14:textId="77777777" w:rsidR="00E076C2" w:rsidRPr="00915C32" w:rsidRDefault="00E076C2" w:rsidP="00E076C2">
      <w:pPr>
        <w:numPr>
          <w:ilvl w:val="0"/>
          <w:numId w:val="1"/>
        </w:numPr>
      </w:pPr>
      <w:r w:rsidRPr="00915C32">
        <w:rPr>
          <w:rtl/>
        </w:rPr>
        <w:t>تحديد الممارسات الحديثة لإدارة الموارد البشرية ومدى تطبيقها على ال</w:t>
      </w:r>
      <w:r w:rsidRPr="00915C32">
        <w:rPr>
          <w:rFonts w:hint="cs"/>
          <w:rtl/>
        </w:rPr>
        <w:t>شركات</w:t>
      </w:r>
      <w:r w:rsidRPr="00915C32">
        <w:rPr>
          <w:rtl/>
        </w:rPr>
        <w:t xml:space="preserve"> وأثره</w:t>
      </w:r>
      <w:r w:rsidRPr="00915C32">
        <w:rPr>
          <w:rFonts w:hint="cs"/>
          <w:rtl/>
        </w:rPr>
        <w:t xml:space="preserve">ا </w:t>
      </w:r>
      <w:r w:rsidRPr="00915C32">
        <w:rPr>
          <w:rtl/>
        </w:rPr>
        <w:t>على الأداء</w:t>
      </w:r>
      <w:r w:rsidRPr="00915C32">
        <w:rPr>
          <w:rFonts w:hint="cs"/>
          <w:rtl/>
        </w:rPr>
        <w:t xml:space="preserve"> الوظيفي.</w:t>
      </w:r>
    </w:p>
    <w:p w14:paraId="02AB7206" w14:textId="77777777" w:rsidR="00E076C2" w:rsidRPr="00915C32" w:rsidRDefault="00E076C2" w:rsidP="00E076C2">
      <w:pPr>
        <w:numPr>
          <w:ilvl w:val="0"/>
          <w:numId w:val="1"/>
        </w:numPr>
      </w:pPr>
      <w:r w:rsidRPr="00915C32">
        <w:rPr>
          <w:rtl/>
        </w:rPr>
        <w:t>توضيح أهمية هذه الممارسات في تعزيز ورفع أداء العاملين</w:t>
      </w:r>
      <w:r w:rsidRPr="00915C32">
        <w:rPr>
          <w:rFonts w:hint="cs"/>
          <w:rtl/>
        </w:rPr>
        <w:t>.</w:t>
      </w:r>
    </w:p>
    <w:p w14:paraId="0641F160" w14:textId="77777777" w:rsidR="00E076C2" w:rsidRPr="00915C32" w:rsidRDefault="00E076C2" w:rsidP="00E076C2">
      <w:pPr>
        <w:numPr>
          <w:ilvl w:val="0"/>
          <w:numId w:val="1"/>
        </w:numPr>
      </w:pPr>
      <w:r w:rsidRPr="00915C32">
        <w:rPr>
          <w:rFonts w:hint="cs"/>
          <w:rtl/>
        </w:rPr>
        <w:t xml:space="preserve">توضيح </w:t>
      </w:r>
      <w:r w:rsidRPr="00915C32">
        <w:rPr>
          <w:rtl/>
        </w:rPr>
        <w:t xml:space="preserve">أهمية أداء العاملين في رفع </w:t>
      </w:r>
      <w:r w:rsidRPr="00915C32">
        <w:rPr>
          <w:rFonts w:hint="cs"/>
          <w:rtl/>
        </w:rPr>
        <w:t>مستوى</w:t>
      </w:r>
      <w:r w:rsidRPr="00915C32">
        <w:rPr>
          <w:rtl/>
        </w:rPr>
        <w:t xml:space="preserve"> </w:t>
      </w:r>
      <w:r w:rsidRPr="00915C32">
        <w:rPr>
          <w:rFonts w:hint="cs"/>
          <w:rtl/>
        </w:rPr>
        <w:t>الشركة</w:t>
      </w:r>
      <w:r w:rsidRPr="00915C32">
        <w:rPr>
          <w:rtl/>
        </w:rPr>
        <w:t xml:space="preserve"> وأدائها</w:t>
      </w:r>
      <w:r w:rsidRPr="00915C32">
        <w:rPr>
          <w:rFonts w:hint="cs"/>
          <w:rtl/>
        </w:rPr>
        <w:t>.</w:t>
      </w:r>
    </w:p>
    <w:p w14:paraId="2AD5B543" w14:textId="77777777" w:rsidR="00E076C2" w:rsidRPr="00915C32" w:rsidRDefault="00E076C2" w:rsidP="00E076C2">
      <w:pPr>
        <w:numPr>
          <w:ilvl w:val="0"/>
          <w:numId w:val="1"/>
        </w:numPr>
        <w:rPr>
          <w:rtl/>
        </w:rPr>
      </w:pPr>
      <w:r w:rsidRPr="00915C32">
        <w:rPr>
          <w:rFonts w:hint="cs"/>
          <w:rtl/>
        </w:rPr>
        <w:t>تحديد العوامل التي تساهم في تحسين الأداء الوظيفي من خلال هذه الممارسات.</w:t>
      </w:r>
    </w:p>
    <w:p w14:paraId="63979D73" w14:textId="77777777" w:rsidR="00E076C2" w:rsidRPr="00915C32" w:rsidRDefault="00E076C2" w:rsidP="00E076C2">
      <w:pPr>
        <w:pStyle w:val="1"/>
        <w:rPr>
          <w:rtl/>
          <w:lang w:bidi="ar-DZ"/>
        </w:rPr>
      </w:pPr>
      <w:bookmarkStart w:id="12" w:name="_Toc182526122"/>
      <w:bookmarkStart w:id="13" w:name="_Toc192840694"/>
      <w:r w:rsidRPr="00915C32">
        <w:rPr>
          <w:rFonts w:hint="cs"/>
          <w:rtl/>
          <w:lang w:bidi="ar-DZ"/>
        </w:rPr>
        <w:t>تساؤلات الدراسة:</w:t>
      </w:r>
      <w:bookmarkEnd w:id="12"/>
      <w:bookmarkEnd w:id="13"/>
    </w:p>
    <w:p w14:paraId="4A8038BB" w14:textId="77777777" w:rsidR="00E076C2" w:rsidRPr="00915C32" w:rsidRDefault="00E076C2" w:rsidP="00E076C2">
      <w:pPr>
        <w:rPr>
          <w:rtl/>
        </w:rPr>
      </w:pPr>
      <w:r w:rsidRPr="00915C32">
        <w:rPr>
          <w:rtl/>
        </w:rPr>
        <w:t xml:space="preserve">من خلال إشكالية البحث السابقة يمكنني صياغة </w:t>
      </w:r>
      <w:r w:rsidRPr="00915C32">
        <w:rPr>
          <w:rFonts w:hint="cs"/>
          <w:rtl/>
        </w:rPr>
        <w:t>سؤال</w:t>
      </w:r>
      <w:r w:rsidRPr="00915C32">
        <w:rPr>
          <w:rtl/>
        </w:rPr>
        <w:t xml:space="preserve"> </w:t>
      </w:r>
      <w:r w:rsidRPr="00915C32">
        <w:rPr>
          <w:rFonts w:hint="cs"/>
          <w:rtl/>
        </w:rPr>
        <w:t>البحث الرئيس كما</w:t>
      </w:r>
      <w:r w:rsidRPr="00915C32">
        <w:rPr>
          <w:rtl/>
        </w:rPr>
        <w:t xml:space="preserve"> يلي</w:t>
      </w:r>
      <w:r w:rsidRPr="00915C32">
        <w:t xml:space="preserve">: </w:t>
      </w:r>
      <w:r w:rsidRPr="00915C32">
        <w:rPr>
          <w:b/>
          <w:bCs/>
          <w:rtl/>
        </w:rPr>
        <w:t>"</w:t>
      </w:r>
      <w:r w:rsidRPr="00915C32">
        <w:rPr>
          <w:rFonts w:hint="cs"/>
          <w:rtl/>
        </w:rPr>
        <w:t xml:space="preserve"> </w:t>
      </w:r>
      <w:r w:rsidRPr="00915C32">
        <w:rPr>
          <w:rtl/>
        </w:rPr>
        <w:t xml:space="preserve">ما هو </w:t>
      </w:r>
      <w:r w:rsidRPr="00915C32">
        <w:rPr>
          <w:rFonts w:hint="cs"/>
          <w:rtl/>
        </w:rPr>
        <w:t>أثر</w:t>
      </w:r>
      <w:r w:rsidRPr="00915C32">
        <w:rPr>
          <w:rtl/>
        </w:rPr>
        <w:t xml:space="preserve"> الممارسات الحديثة لإدارة الموارد البشرية على أداء العاملين في الشركات</w:t>
      </w:r>
      <w:r w:rsidRPr="00915C32">
        <w:rPr>
          <w:rFonts w:hint="cs"/>
          <w:rtl/>
        </w:rPr>
        <w:t xml:space="preserve">" </w:t>
      </w:r>
    </w:p>
    <w:p w14:paraId="340D27F7" w14:textId="77777777" w:rsidR="00E076C2" w:rsidRPr="00915C32" w:rsidRDefault="00E076C2" w:rsidP="00E076C2">
      <w:pPr>
        <w:rPr>
          <w:rtl/>
        </w:rPr>
      </w:pPr>
      <w:r w:rsidRPr="00915C32">
        <w:rPr>
          <w:rFonts w:hint="cs"/>
          <w:rtl/>
        </w:rPr>
        <w:t>وينبثق من السؤال الرئيسي مجموعة من الأسئلة الفرعية والتي تتمثل في الاتي:</w:t>
      </w:r>
    </w:p>
    <w:p w14:paraId="77C2F3E3" w14:textId="77777777" w:rsidR="00E076C2" w:rsidRPr="00915C32" w:rsidRDefault="00E076C2" w:rsidP="00E076C2">
      <w:pPr>
        <w:numPr>
          <w:ilvl w:val="0"/>
          <w:numId w:val="2"/>
        </w:numPr>
      </w:pPr>
      <w:r w:rsidRPr="00915C32">
        <w:rPr>
          <w:rFonts w:hint="cs"/>
          <w:rtl/>
        </w:rPr>
        <w:t>ماهي أبرز ممارسات إدارة الموارد البشرية الحديثة التي تطبقها شركة مود إيفنت؟</w:t>
      </w:r>
    </w:p>
    <w:p w14:paraId="0D133E69" w14:textId="77777777" w:rsidR="00E076C2" w:rsidRPr="00915C32" w:rsidRDefault="00E076C2" w:rsidP="00E076C2">
      <w:pPr>
        <w:numPr>
          <w:ilvl w:val="0"/>
          <w:numId w:val="2"/>
        </w:numPr>
      </w:pPr>
      <w:r w:rsidRPr="00915C32">
        <w:rPr>
          <w:rFonts w:hint="cs"/>
          <w:rtl/>
        </w:rPr>
        <w:t>كيف تؤثر هذه الممارسات على أداء الموظفين في الشركة؟</w:t>
      </w:r>
    </w:p>
    <w:p w14:paraId="364DE7D6" w14:textId="77777777" w:rsidR="00E076C2" w:rsidRPr="00915C32" w:rsidRDefault="00E076C2" w:rsidP="00E076C2">
      <w:pPr>
        <w:numPr>
          <w:ilvl w:val="0"/>
          <w:numId w:val="2"/>
        </w:numPr>
      </w:pPr>
      <w:r w:rsidRPr="00915C32">
        <w:rPr>
          <w:rFonts w:hint="cs"/>
          <w:rtl/>
        </w:rPr>
        <w:lastRenderedPageBreak/>
        <w:t>كيف يؤثر الأداء الوظيفي في نجاح أداء الشركة؟</w:t>
      </w:r>
    </w:p>
    <w:p w14:paraId="65C3BE3A" w14:textId="77777777" w:rsidR="00E076C2" w:rsidRPr="00915C32" w:rsidRDefault="00E076C2" w:rsidP="00E076C2">
      <w:pPr>
        <w:numPr>
          <w:ilvl w:val="0"/>
          <w:numId w:val="2"/>
        </w:numPr>
        <w:rPr>
          <w:rtl/>
        </w:rPr>
      </w:pPr>
      <w:r w:rsidRPr="00915C32">
        <w:rPr>
          <w:rFonts w:hint="cs"/>
          <w:rtl/>
        </w:rPr>
        <w:t>ما هي التحديات التي تواجه تطبيق ممارسات إدارة الموارد البشرية الحديثة في شركة مود إيفنت؟</w:t>
      </w:r>
    </w:p>
    <w:p w14:paraId="2165ADD5" w14:textId="77777777" w:rsidR="00E076C2" w:rsidRDefault="00E076C2" w:rsidP="00E076C2">
      <w:pPr>
        <w:rPr>
          <w:bCs/>
          <w:rtl/>
        </w:rPr>
      </w:pPr>
      <w:bookmarkStart w:id="14" w:name="_Toc172067120"/>
      <w:bookmarkStart w:id="15" w:name="_Toc182526123"/>
      <w:bookmarkStart w:id="16" w:name="_Toc192840695"/>
      <w:r w:rsidRPr="00915C32">
        <w:rPr>
          <w:rStyle w:val="1Char"/>
          <w:rFonts w:hint="cs"/>
          <w:rtl/>
        </w:rPr>
        <w:t>فروض الدراسة</w:t>
      </w:r>
      <w:bookmarkEnd w:id="16"/>
      <w:r w:rsidRPr="00915C32">
        <w:rPr>
          <w:rFonts w:hint="cs"/>
          <w:bCs/>
          <w:rtl/>
        </w:rPr>
        <w:t>:</w:t>
      </w:r>
      <w:bookmarkEnd w:id="14"/>
      <w:bookmarkEnd w:id="15"/>
    </w:p>
    <w:p w14:paraId="54CA9A65" w14:textId="77777777" w:rsidR="00E076C2" w:rsidRDefault="00E076C2" w:rsidP="00E076C2">
      <w:pPr>
        <w:rPr>
          <w:b/>
          <w:rtl/>
        </w:rPr>
      </w:pPr>
      <w:r w:rsidRPr="00915C32">
        <w:rPr>
          <w:b/>
          <w:rtl/>
        </w:rPr>
        <w:t>بناء على مشكلة الدراسة وأهدافها وكذلك الاستفادة من الدراسات السابقة، ومن اجل دراسة النموذج المعرفي والموضح بالشكل ادناه:</w:t>
      </w:r>
    </w:p>
    <w:p w14:paraId="7B92029C" w14:textId="77777777" w:rsidR="00E076C2" w:rsidRDefault="00E076C2" w:rsidP="00E076C2">
      <w:pPr>
        <w:rPr>
          <w:b/>
          <w:rtl/>
        </w:rPr>
      </w:pPr>
      <w:r>
        <w:rPr>
          <w:b/>
          <w:noProof/>
          <w:rtl/>
          <w:lang w:val="ar-SA"/>
        </w:rPr>
        <mc:AlternateContent>
          <mc:Choice Requires="wps">
            <w:drawing>
              <wp:anchor distT="0" distB="0" distL="114300" distR="114300" simplePos="0" relativeHeight="251659264" behindDoc="0" locked="0" layoutInCell="1" allowOverlap="1" wp14:anchorId="0FC29235" wp14:editId="366FBCAB">
                <wp:simplePos x="0" y="0"/>
                <wp:positionH relativeFrom="margin">
                  <wp:posOffset>-223097</wp:posOffset>
                </wp:positionH>
                <wp:positionV relativeFrom="paragraph">
                  <wp:posOffset>93557</wp:posOffset>
                </wp:positionV>
                <wp:extent cx="5723467" cy="4428066"/>
                <wp:effectExtent l="0" t="0" r="0" b="0"/>
                <wp:wrapNone/>
                <wp:docPr id="3223066" name="مستطيل 2"/>
                <wp:cNvGraphicFramePr/>
                <a:graphic xmlns:a="http://schemas.openxmlformats.org/drawingml/2006/main">
                  <a:graphicData uri="http://schemas.microsoft.com/office/word/2010/wordprocessingShape">
                    <wps:wsp>
                      <wps:cNvSpPr/>
                      <wps:spPr>
                        <a:xfrm>
                          <a:off x="0" y="0"/>
                          <a:ext cx="5723467" cy="4428066"/>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EEBE7" id="مستطيل 2" o:spid="_x0000_s1026" style="position:absolute;left:0;text-align:left;margin-left:-17.55pt;margin-top:7.35pt;width:450.65pt;height:348.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" fillcolor="window" stroked="f" strokeweight="1pt">
                <w10:wrap anchorx="margin"/>
              </v:rect>
            </w:pict>
          </mc:Fallback>
        </mc:AlternateContent>
      </w:r>
    </w:p>
    <w:p w14:paraId="2B7B066C" w14:textId="77777777" w:rsidR="00E076C2" w:rsidRDefault="00E076C2" w:rsidP="00E076C2">
      <w:pPr>
        <w:rPr>
          <w:b/>
          <w:rtl/>
        </w:rPr>
      </w:pPr>
      <w:r>
        <w:rPr>
          <w:noProof/>
          <w:rtl/>
          <w:lang w:val="ar-DZ" w:bidi="ar-DZ"/>
        </w:rPr>
        <mc:AlternateContent>
          <mc:Choice Requires="wps">
            <w:drawing>
              <wp:anchor distT="0" distB="0" distL="114300" distR="114300" simplePos="0" relativeHeight="251660288" behindDoc="0" locked="0" layoutInCell="1" allowOverlap="1" wp14:anchorId="77A5B58C" wp14:editId="2B32BC5D">
                <wp:simplePos x="0" y="0"/>
                <wp:positionH relativeFrom="margin">
                  <wp:align>right</wp:align>
                </wp:positionH>
                <wp:positionV relativeFrom="paragraph">
                  <wp:posOffset>10372</wp:posOffset>
                </wp:positionV>
                <wp:extent cx="2138314" cy="3967567"/>
                <wp:effectExtent l="0" t="0" r="14605" b="13970"/>
                <wp:wrapSquare wrapText="bothSides"/>
                <wp:docPr id="836449273" name="مستطيل: زوايا مستديرة 1"/>
                <wp:cNvGraphicFramePr/>
                <a:graphic xmlns:a="http://schemas.openxmlformats.org/drawingml/2006/main">
                  <a:graphicData uri="http://schemas.microsoft.com/office/word/2010/wordprocessingShape">
                    <wps:wsp>
                      <wps:cNvSpPr/>
                      <wps:spPr>
                        <a:xfrm>
                          <a:off x="0" y="0"/>
                          <a:ext cx="2138314" cy="3967567"/>
                        </a:xfrm>
                        <a:prstGeom prst="roundRect">
                          <a:avLst/>
                        </a:prstGeom>
                        <a:solidFill>
                          <a:sysClr val="window" lastClr="FFFFFF"/>
                        </a:solidFill>
                        <a:ln w="12700" cap="flat" cmpd="sng" algn="ctr">
                          <a:solidFill>
                            <a:srgbClr val="70AD47"/>
                          </a:solidFill>
                          <a:prstDash val="solid"/>
                          <a:miter lim="800000"/>
                        </a:ln>
                        <a:effectLst/>
                      </wps:spPr>
                      <wps:txbx>
                        <w:txbxContent>
                          <w:p w14:paraId="1DBFA545" w14:textId="77777777" w:rsidR="00E076C2" w:rsidRPr="00E82F52" w:rsidRDefault="00E076C2" w:rsidP="00E076C2">
                            <w:pPr>
                              <w:jc w:val="center"/>
                              <w:rPr>
                                <w:b/>
                                <w:bCs/>
                                <w:rtl/>
                              </w:rPr>
                            </w:pPr>
                            <w:r w:rsidRPr="00E82F52">
                              <w:rPr>
                                <w:rFonts w:hint="cs"/>
                                <w:b/>
                                <w:bCs/>
                                <w:rtl/>
                              </w:rPr>
                              <w:t xml:space="preserve">المتغير المستقل </w:t>
                            </w:r>
                          </w:p>
                          <w:p w14:paraId="5C3412D8" w14:textId="77777777" w:rsidR="00E076C2" w:rsidRPr="00E82F52" w:rsidRDefault="00E076C2" w:rsidP="00E076C2">
                            <w:pPr>
                              <w:jc w:val="center"/>
                              <w:rPr>
                                <w:u w:val="single"/>
                                <w:rtl/>
                              </w:rPr>
                            </w:pPr>
                            <w:r w:rsidRPr="00E82F52">
                              <w:rPr>
                                <w:rFonts w:hint="cs"/>
                                <w:u w:val="single"/>
                                <w:rtl/>
                              </w:rPr>
                              <w:t>الممارسات الحديثة لإدارة الموارد البشرية:</w:t>
                            </w:r>
                          </w:p>
                          <w:p w14:paraId="54C3CCF2" w14:textId="77777777" w:rsidR="00E076C2" w:rsidRPr="00E82F52" w:rsidRDefault="00E076C2" w:rsidP="00E076C2">
                            <w:pPr>
                              <w:jc w:val="center"/>
                              <w:rPr>
                                <w:sz w:val="24"/>
                                <w:szCs w:val="24"/>
                                <w:rtl/>
                              </w:rPr>
                            </w:pPr>
                            <w:r w:rsidRPr="00E82F52">
                              <w:rPr>
                                <w:rFonts w:hint="cs"/>
                                <w:sz w:val="24"/>
                                <w:szCs w:val="24"/>
                                <w:rtl/>
                              </w:rPr>
                              <w:t>التخطيط</w:t>
                            </w:r>
                          </w:p>
                          <w:p w14:paraId="769A5001" w14:textId="77777777" w:rsidR="00E076C2" w:rsidRPr="00E82F52" w:rsidRDefault="00E076C2" w:rsidP="00E076C2">
                            <w:pPr>
                              <w:jc w:val="center"/>
                              <w:rPr>
                                <w:sz w:val="24"/>
                                <w:szCs w:val="24"/>
                                <w:rtl/>
                              </w:rPr>
                            </w:pPr>
                            <w:r w:rsidRPr="00E82F52">
                              <w:rPr>
                                <w:rFonts w:hint="cs"/>
                                <w:sz w:val="24"/>
                                <w:szCs w:val="24"/>
                                <w:rtl/>
                              </w:rPr>
                              <w:t>تصميم وتحليل الوظائف</w:t>
                            </w:r>
                          </w:p>
                          <w:p w14:paraId="18FC2C61" w14:textId="77777777" w:rsidR="00E076C2" w:rsidRPr="00E82F52" w:rsidRDefault="00E076C2" w:rsidP="00E076C2">
                            <w:pPr>
                              <w:jc w:val="center"/>
                              <w:rPr>
                                <w:sz w:val="24"/>
                                <w:szCs w:val="24"/>
                                <w:rtl/>
                              </w:rPr>
                            </w:pPr>
                            <w:r w:rsidRPr="00E82F52">
                              <w:rPr>
                                <w:rFonts w:hint="cs"/>
                                <w:sz w:val="24"/>
                                <w:szCs w:val="24"/>
                                <w:rtl/>
                              </w:rPr>
                              <w:t>التحفيز</w:t>
                            </w:r>
                          </w:p>
                          <w:p w14:paraId="1D3F3C03" w14:textId="77777777" w:rsidR="00E076C2" w:rsidRPr="00E82F52" w:rsidRDefault="00E076C2" w:rsidP="00E076C2">
                            <w:pPr>
                              <w:jc w:val="center"/>
                              <w:rPr>
                                <w:sz w:val="24"/>
                                <w:szCs w:val="24"/>
                                <w:rtl/>
                              </w:rPr>
                            </w:pPr>
                            <w:r w:rsidRPr="00E82F52">
                              <w:rPr>
                                <w:rFonts w:hint="cs"/>
                                <w:sz w:val="24"/>
                                <w:szCs w:val="24"/>
                                <w:rtl/>
                              </w:rPr>
                              <w:t>التدريب</w:t>
                            </w:r>
                          </w:p>
                          <w:p w14:paraId="1DEE1077" w14:textId="77777777" w:rsidR="00E076C2" w:rsidRDefault="00E076C2" w:rsidP="00E076C2">
                            <w:pPr>
                              <w:jc w:val="center"/>
                              <w:rPr>
                                <w:rtl/>
                              </w:rPr>
                            </w:pPr>
                            <w:r w:rsidRPr="00E82F52">
                              <w:rPr>
                                <w:rFonts w:hint="cs"/>
                                <w:sz w:val="24"/>
                                <w:szCs w:val="24"/>
                                <w:rtl/>
                              </w:rPr>
                              <w:t>التعيين والاستقطاب</w:t>
                            </w:r>
                          </w:p>
                          <w:p w14:paraId="50FA62BF" w14:textId="77777777" w:rsidR="00E076C2" w:rsidRDefault="00E076C2" w:rsidP="00E076C2">
                            <w:pPr>
                              <w:jc w:val="center"/>
                              <w:rPr>
                                <w:rtl/>
                              </w:rPr>
                            </w:pPr>
                            <w:r>
                              <w:rPr>
                                <w:rFonts w:hint="cs"/>
                                <w:rtl/>
                              </w:rPr>
                              <w:t>تقييم الاداء</w:t>
                            </w:r>
                          </w:p>
                          <w:p w14:paraId="30AB1819" w14:textId="77777777" w:rsidR="00E076C2" w:rsidRDefault="00E076C2" w:rsidP="00E076C2">
                            <w:pPr>
                              <w:jc w:val="center"/>
                            </w:pPr>
                            <w:r>
                              <w:rPr>
                                <w:rFonts w:hint="cs"/>
                                <w:rtl/>
                              </w:rPr>
                              <w:t>مشاركة الموظفين في صنع القرار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5B58C" id="مستطيل: زوايا مستديرة 1" o:spid="_x0000_s1027" style="position:absolute;left:0;text-align:left;margin-left:117.15pt;margin-top:.8pt;width:168.35pt;height:312.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" fillcolor="window" strokecolor="#70ad47" strokeweight="1pt">
                <v:stroke joinstyle="miter"/>
                <v:textbox>
                  <w:txbxContent>
                    <w:p w14:paraId="1DBFA545" w14:textId="77777777" w:rsidR="00E076C2" w:rsidRPr="00E82F52" w:rsidRDefault="00E076C2" w:rsidP="00E076C2">
                      <w:pPr>
                        <w:jc w:val="center"/>
                        <w:rPr>
                          <w:b/>
                          <w:bCs/>
                          <w:rtl/>
                        </w:rPr>
                      </w:pPr>
                      <w:r w:rsidRPr="00E82F52">
                        <w:rPr>
                          <w:rFonts w:hint="cs"/>
                          <w:b/>
                          <w:bCs/>
                          <w:rtl/>
                        </w:rPr>
                        <w:t xml:space="preserve">المتغير المستقل </w:t>
                      </w:r>
                    </w:p>
                    <w:p w14:paraId="5C3412D8" w14:textId="77777777" w:rsidR="00E076C2" w:rsidRPr="00E82F52" w:rsidRDefault="00E076C2" w:rsidP="00E076C2">
                      <w:pPr>
                        <w:jc w:val="center"/>
                        <w:rPr>
                          <w:u w:val="single"/>
                          <w:rtl/>
                        </w:rPr>
                      </w:pPr>
                      <w:r w:rsidRPr="00E82F52">
                        <w:rPr>
                          <w:rFonts w:hint="cs"/>
                          <w:u w:val="single"/>
                          <w:rtl/>
                        </w:rPr>
                        <w:t>الممارسات الحديثة لإدارة الموارد البشرية:</w:t>
                      </w:r>
                    </w:p>
                    <w:p w14:paraId="54C3CCF2" w14:textId="77777777" w:rsidR="00E076C2" w:rsidRPr="00E82F52" w:rsidRDefault="00E076C2" w:rsidP="00E076C2">
                      <w:pPr>
                        <w:jc w:val="center"/>
                        <w:rPr>
                          <w:sz w:val="24"/>
                          <w:szCs w:val="24"/>
                          <w:rtl/>
                        </w:rPr>
                      </w:pPr>
                      <w:r w:rsidRPr="00E82F52">
                        <w:rPr>
                          <w:rFonts w:hint="cs"/>
                          <w:sz w:val="24"/>
                          <w:szCs w:val="24"/>
                          <w:rtl/>
                        </w:rPr>
                        <w:t>التخطيط</w:t>
                      </w:r>
                    </w:p>
                    <w:p w14:paraId="769A5001" w14:textId="77777777" w:rsidR="00E076C2" w:rsidRPr="00E82F52" w:rsidRDefault="00E076C2" w:rsidP="00E076C2">
                      <w:pPr>
                        <w:jc w:val="center"/>
                        <w:rPr>
                          <w:sz w:val="24"/>
                          <w:szCs w:val="24"/>
                          <w:rtl/>
                        </w:rPr>
                      </w:pPr>
                      <w:r w:rsidRPr="00E82F52">
                        <w:rPr>
                          <w:rFonts w:hint="cs"/>
                          <w:sz w:val="24"/>
                          <w:szCs w:val="24"/>
                          <w:rtl/>
                        </w:rPr>
                        <w:t>تصميم وتحليل الوظائف</w:t>
                      </w:r>
                    </w:p>
                    <w:p w14:paraId="18FC2C61" w14:textId="77777777" w:rsidR="00E076C2" w:rsidRPr="00E82F52" w:rsidRDefault="00E076C2" w:rsidP="00E076C2">
                      <w:pPr>
                        <w:jc w:val="center"/>
                        <w:rPr>
                          <w:sz w:val="24"/>
                          <w:szCs w:val="24"/>
                          <w:rtl/>
                        </w:rPr>
                      </w:pPr>
                      <w:r w:rsidRPr="00E82F52">
                        <w:rPr>
                          <w:rFonts w:hint="cs"/>
                          <w:sz w:val="24"/>
                          <w:szCs w:val="24"/>
                          <w:rtl/>
                        </w:rPr>
                        <w:t>التحفيز</w:t>
                      </w:r>
                    </w:p>
                    <w:p w14:paraId="1D3F3C03" w14:textId="77777777" w:rsidR="00E076C2" w:rsidRPr="00E82F52" w:rsidRDefault="00E076C2" w:rsidP="00E076C2">
                      <w:pPr>
                        <w:jc w:val="center"/>
                        <w:rPr>
                          <w:sz w:val="24"/>
                          <w:szCs w:val="24"/>
                          <w:rtl/>
                        </w:rPr>
                      </w:pPr>
                      <w:r w:rsidRPr="00E82F52">
                        <w:rPr>
                          <w:rFonts w:hint="cs"/>
                          <w:sz w:val="24"/>
                          <w:szCs w:val="24"/>
                          <w:rtl/>
                        </w:rPr>
                        <w:t>التدريب</w:t>
                      </w:r>
                    </w:p>
                    <w:p w14:paraId="1DEE1077" w14:textId="77777777" w:rsidR="00E076C2" w:rsidRDefault="00E076C2" w:rsidP="00E076C2">
                      <w:pPr>
                        <w:jc w:val="center"/>
                        <w:rPr>
                          <w:rtl/>
                        </w:rPr>
                      </w:pPr>
                      <w:r w:rsidRPr="00E82F52">
                        <w:rPr>
                          <w:rFonts w:hint="cs"/>
                          <w:sz w:val="24"/>
                          <w:szCs w:val="24"/>
                          <w:rtl/>
                        </w:rPr>
                        <w:t>التعيين والاستقطاب</w:t>
                      </w:r>
                    </w:p>
                    <w:p w14:paraId="50FA62BF" w14:textId="77777777" w:rsidR="00E076C2" w:rsidRDefault="00E076C2" w:rsidP="00E076C2">
                      <w:pPr>
                        <w:jc w:val="center"/>
                        <w:rPr>
                          <w:rtl/>
                        </w:rPr>
                      </w:pPr>
                      <w:r>
                        <w:rPr>
                          <w:rFonts w:hint="cs"/>
                          <w:rtl/>
                        </w:rPr>
                        <w:t>تقييم الاداء</w:t>
                      </w:r>
                    </w:p>
                    <w:p w14:paraId="30AB1819" w14:textId="77777777" w:rsidR="00E076C2" w:rsidRDefault="00E076C2" w:rsidP="00E076C2">
                      <w:pPr>
                        <w:jc w:val="center"/>
                      </w:pPr>
                      <w:r>
                        <w:rPr>
                          <w:rFonts w:hint="cs"/>
                          <w:rtl/>
                        </w:rPr>
                        <w:t>مشاركة الموظفين في صنع القرار</w:t>
                      </w:r>
                    </w:p>
                  </w:txbxContent>
                </v:textbox>
                <w10:wrap type="square" anchorx="margin"/>
              </v:roundrect>
            </w:pict>
          </mc:Fallback>
        </mc:AlternateContent>
      </w:r>
    </w:p>
    <w:p w14:paraId="29B21881" w14:textId="77777777" w:rsidR="00E076C2" w:rsidRDefault="00E076C2" w:rsidP="00E076C2">
      <w:pPr>
        <w:rPr>
          <w:b/>
          <w:rtl/>
        </w:rPr>
      </w:pPr>
      <w:r>
        <w:rPr>
          <w:noProof/>
          <w:rtl/>
          <w:lang w:val="ar-DZ" w:bidi="ar-DZ"/>
        </w:rPr>
        <mc:AlternateContent>
          <mc:Choice Requires="wps">
            <w:drawing>
              <wp:anchor distT="0" distB="0" distL="114300" distR="114300" simplePos="0" relativeHeight="251661312" behindDoc="0" locked="0" layoutInCell="1" allowOverlap="1" wp14:anchorId="5471030B" wp14:editId="0E8E8CDF">
                <wp:simplePos x="0" y="0"/>
                <wp:positionH relativeFrom="column">
                  <wp:posOffset>-19685</wp:posOffset>
                </wp:positionH>
                <wp:positionV relativeFrom="paragraph">
                  <wp:posOffset>350096</wp:posOffset>
                </wp:positionV>
                <wp:extent cx="1890287" cy="2774197"/>
                <wp:effectExtent l="0" t="0" r="15240" b="26670"/>
                <wp:wrapSquare wrapText="bothSides"/>
                <wp:docPr id="1931507195" name="مستطيل: زوايا مستديرة 2"/>
                <wp:cNvGraphicFramePr/>
                <a:graphic xmlns:a="http://schemas.openxmlformats.org/drawingml/2006/main">
                  <a:graphicData uri="http://schemas.microsoft.com/office/word/2010/wordprocessingShape">
                    <wps:wsp>
                      <wps:cNvSpPr/>
                      <wps:spPr>
                        <a:xfrm>
                          <a:off x="0" y="0"/>
                          <a:ext cx="1890287" cy="2774197"/>
                        </a:xfrm>
                        <a:prstGeom prst="roundRect">
                          <a:avLst/>
                        </a:prstGeom>
                        <a:solidFill>
                          <a:sysClr val="window" lastClr="FFFFFF"/>
                        </a:solidFill>
                        <a:ln w="12700" cap="flat" cmpd="sng" algn="ctr">
                          <a:solidFill>
                            <a:srgbClr val="70AD47"/>
                          </a:solidFill>
                          <a:prstDash val="solid"/>
                          <a:miter lim="800000"/>
                        </a:ln>
                        <a:effectLst/>
                      </wps:spPr>
                      <wps:txbx>
                        <w:txbxContent>
                          <w:p w14:paraId="537F5A4E" w14:textId="77777777" w:rsidR="00E076C2" w:rsidRPr="00E82F52" w:rsidRDefault="00E076C2" w:rsidP="00E076C2">
                            <w:pPr>
                              <w:jc w:val="center"/>
                              <w:rPr>
                                <w:b/>
                                <w:bCs/>
                                <w:rtl/>
                              </w:rPr>
                            </w:pPr>
                            <w:r w:rsidRPr="00E82F52">
                              <w:rPr>
                                <w:rFonts w:hint="cs"/>
                                <w:b/>
                                <w:bCs/>
                                <w:rtl/>
                              </w:rPr>
                              <w:t xml:space="preserve">المتغير التابع </w:t>
                            </w:r>
                          </w:p>
                          <w:p w14:paraId="57B848E9" w14:textId="77777777" w:rsidR="00E076C2" w:rsidRDefault="00E076C2" w:rsidP="00E076C2">
                            <w:pPr>
                              <w:jc w:val="center"/>
                              <w:rPr>
                                <w:rtl/>
                              </w:rPr>
                            </w:pPr>
                          </w:p>
                          <w:p w14:paraId="53D20609" w14:textId="77777777" w:rsidR="00E076C2" w:rsidRDefault="00E076C2" w:rsidP="00E076C2">
                            <w:pPr>
                              <w:jc w:val="center"/>
                            </w:pPr>
                            <w:r>
                              <w:rPr>
                                <w:rFonts w:hint="cs"/>
                                <w:rtl/>
                              </w:rPr>
                              <w:t>الأداء الوظيفي للعاملين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71030B" id="مستطيل: زوايا مستديرة 2" o:spid="_x0000_s1028" style="position:absolute;left:0;text-align:left;margin-left:-1.55pt;margin-top:27.55pt;width:148.85pt;height:21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" fillcolor="window" strokecolor="#70ad47" strokeweight="1pt">
                <v:stroke joinstyle="miter"/>
                <v:textbox>
                  <w:txbxContent>
                    <w:p w14:paraId="537F5A4E" w14:textId="77777777" w:rsidR="00E076C2" w:rsidRPr="00E82F52" w:rsidRDefault="00E076C2" w:rsidP="00E076C2">
                      <w:pPr>
                        <w:jc w:val="center"/>
                        <w:rPr>
                          <w:b/>
                          <w:bCs/>
                          <w:rtl/>
                        </w:rPr>
                      </w:pPr>
                      <w:r w:rsidRPr="00E82F52">
                        <w:rPr>
                          <w:rFonts w:hint="cs"/>
                          <w:b/>
                          <w:bCs/>
                          <w:rtl/>
                        </w:rPr>
                        <w:t xml:space="preserve">المتغير التابع </w:t>
                      </w:r>
                    </w:p>
                    <w:p w14:paraId="57B848E9" w14:textId="77777777" w:rsidR="00E076C2" w:rsidRDefault="00E076C2" w:rsidP="00E076C2">
                      <w:pPr>
                        <w:jc w:val="center"/>
                        <w:rPr>
                          <w:rtl/>
                        </w:rPr>
                      </w:pPr>
                    </w:p>
                    <w:p w14:paraId="53D20609" w14:textId="77777777" w:rsidR="00E076C2" w:rsidRDefault="00E076C2" w:rsidP="00E076C2">
                      <w:pPr>
                        <w:jc w:val="center"/>
                      </w:pPr>
                      <w:r>
                        <w:rPr>
                          <w:rFonts w:hint="cs"/>
                          <w:rtl/>
                        </w:rPr>
                        <w:t>الأداء الوظيفي للعاملين</w:t>
                      </w:r>
                    </w:p>
                  </w:txbxContent>
                </v:textbox>
                <w10:wrap type="square"/>
              </v:roundrect>
            </w:pict>
          </mc:Fallback>
        </mc:AlternateContent>
      </w:r>
    </w:p>
    <w:p w14:paraId="3062DA57" w14:textId="77777777" w:rsidR="00E076C2" w:rsidRDefault="00E076C2" w:rsidP="00E076C2">
      <w:pPr>
        <w:rPr>
          <w:b/>
          <w:rtl/>
        </w:rPr>
      </w:pPr>
    </w:p>
    <w:p w14:paraId="5B5F0E66" w14:textId="77777777" w:rsidR="00E076C2" w:rsidRDefault="00E076C2" w:rsidP="00E076C2">
      <w:pPr>
        <w:rPr>
          <w:b/>
          <w:rtl/>
        </w:rPr>
      </w:pPr>
    </w:p>
    <w:p w14:paraId="68B8543E" w14:textId="77777777" w:rsidR="00E076C2" w:rsidRDefault="00E076C2" w:rsidP="00E076C2">
      <w:pPr>
        <w:rPr>
          <w:b/>
          <w:rtl/>
        </w:rPr>
      </w:pPr>
      <w:r>
        <w:rPr>
          <w:b/>
          <w:noProof/>
          <w:rtl/>
          <w:lang w:val="ar-SA"/>
        </w:rPr>
        <mc:AlternateContent>
          <mc:Choice Requires="wps">
            <w:drawing>
              <wp:anchor distT="0" distB="0" distL="114300" distR="114300" simplePos="0" relativeHeight="251662336" behindDoc="0" locked="0" layoutInCell="1" allowOverlap="1" wp14:anchorId="0DBF129E" wp14:editId="7639F570">
                <wp:simplePos x="0" y="0"/>
                <wp:positionH relativeFrom="column">
                  <wp:posOffset>1844887</wp:posOffset>
                </wp:positionH>
                <wp:positionV relativeFrom="paragraph">
                  <wp:posOffset>289772</wp:posOffset>
                </wp:positionV>
                <wp:extent cx="1386416" cy="651933"/>
                <wp:effectExtent l="19050" t="19050" r="23495" b="34290"/>
                <wp:wrapNone/>
                <wp:docPr id="638349155" name="سهم: لليسار 3"/>
                <wp:cNvGraphicFramePr/>
                <a:graphic xmlns:a="http://schemas.openxmlformats.org/drawingml/2006/main">
                  <a:graphicData uri="http://schemas.microsoft.com/office/word/2010/wordprocessingShape">
                    <wps:wsp>
                      <wps:cNvSpPr/>
                      <wps:spPr>
                        <a:xfrm>
                          <a:off x="0" y="0"/>
                          <a:ext cx="1386416" cy="651933"/>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5F88D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26" type="#_x0000_t66" style="position:absolute;left:0;text-align:left;margin-left:145.25pt;margin-top:22.8pt;width:109.15pt;height:51.3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" adj="5078" fillcolor="window" strokecolor="#70ad47" strokeweight="1pt"/>
            </w:pict>
          </mc:Fallback>
        </mc:AlternateContent>
      </w:r>
    </w:p>
    <w:p w14:paraId="0284ABAA" w14:textId="77777777" w:rsidR="00E076C2" w:rsidRDefault="00E076C2" w:rsidP="00E076C2">
      <w:pPr>
        <w:rPr>
          <w:b/>
          <w:rtl/>
        </w:rPr>
      </w:pPr>
    </w:p>
    <w:p w14:paraId="36BA43C4" w14:textId="77777777" w:rsidR="00E076C2" w:rsidRDefault="00E076C2" w:rsidP="00E076C2">
      <w:pPr>
        <w:rPr>
          <w:b/>
          <w:rtl/>
        </w:rPr>
      </w:pPr>
    </w:p>
    <w:p w14:paraId="22C69A16" w14:textId="77777777" w:rsidR="00E076C2" w:rsidRDefault="00E076C2" w:rsidP="00E076C2">
      <w:pPr>
        <w:rPr>
          <w:b/>
          <w:rtl/>
        </w:rPr>
      </w:pPr>
    </w:p>
    <w:p w14:paraId="38120D58" w14:textId="77777777" w:rsidR="00E076C2" w:rsidRDefault="00E076C2" w:rsidP="00E076C2">
      <w:pPr>
        <w:rPr>
          <w:b/>
          <w:rtl/>
        </w:rPr>
      </w:pPr>
    </w:p>
    <w:p w14:paraId="2796AA28" w14:textId="77777777" w:rsidR="00E076C2" w:rsidRDefault="00E076C2" w:rsidP="00E076C2">
      <w:pPr>
        <w:rPr>
          <w:b/>
          <w:rtl/>
        </w:rPr>
      </w:pPr>
    </w:p>
    <w:p w14:paraId="5A0A9B6B" w14:textId="77777777" w:rsidR="00E076C2" w:rsidRDefault="00E076C2" w:rsidP="00E076C2">
      <w:pPr>
        <w:rPr>
          <w:b/>
          <w:rtl/>
        </w:rPr>
      </w:pPr>
    </w:p>
    <w:p w14:paraId="63F93E5F" w14:textId="77777777" w:rsidR="00E076C2" w:rsidRDefault="00E076C2" w:rsidP="00E076C2">
      <w:pPr>
        <w:rPr>
          <w:b/>
          <w:rtl/>
        </w:rPr>
      </w:pPr>
    </w:p>
    <w:p w14:paraId="6BDAAEEE" w14:textId="77777777" w:rsidR="00E076C2" w:rsidRDefault="00E076C2" w:rsidP="00E076C2">
      <w:pPr>
        <w:pStyle w:val="a4"/>
        <w:rPr>
          <w:rtl/>
        </w:rPr>
      </w:pPr>
      <w:bookmarkStart w:id="17" w:name="_Toc192842335"/>
      <w:r>
        <w:rPr>
          <w:rFonts w:hint="cs"/>
          <w:rtl/>
        </w:rPr>
        <w:t>شكل 1 نموذج الدراسة</w:t>
      </w:r>
      <w:bookmarkEnd w:id="17"/>
    </w:p>
    <w:p w14:paraId="3F75DA4B" w14:textId="77777777" w:rsidR="00E076C2" w:rsidRPr="00915C32" w:rsidRDefault="00E076C2" w:rsidP="00E076C2">
      <w:pPr>
        <w:jc w:val="center"/>
        <w:rPr>
          <w:b/>
          <w:rtl/>
        </w:rPr>
      </w:pPr>
      <w:r>
        <w:rPr>
          <w:rFonts w:hint="cs"/>
          <w:b/>
          <w:rtl/>
        </w:rPr>
        <w:t>المصدر: من اعداد الباحثة</w:t>
      </w:r>
    </w:p>
    <w:p w14:paraId="27445693" w14:textId="77777777" w:rsidR="00E076C2" w:rsidRDefault="00E076C2" w:rsidP="00E076C2">
      <w:pPr>
        <w:rPr>
          <w:b/>
          <w:bCs/>
          <w:rtl/>
          <w:lang w:bidi="ar-DZ"/>
        </w:rPr>
      </w:pPr>
      <w:r w:rsidRPr="00915C32">
        <w:rPr>
          <w:rtl/>
          <w:lang w:bidi="ar-DZ"/>
        </w:rPr>
        <w:t>وتم صياغة فرضيات البحث كالتالي:</w:t>
      </w:r>
    </w:p>
    <w:p w14:paraId="03BA0B64" w14:textId="77777777" w:rsidR="00E076C2" w:rsidRPr="00915C32" w:rsidRDefault="00E076C2" w:rsidP="00E076C2">
      <w:pPr>
        <w:rPr>
          <w:rtl/>
          <w:lang w:bidi="ar-DZ"/>
        </w:rPr>
      </w:pPr>
      <w:r w:rsidRPr="00915C32">
        <w:rPr>
          <w:rFonts w:hint="cs"/>
          <w:b/>
          <w:bCs/>
          <w:rtl/>
          <w:lang w:bidi="ar-DZ"/>
        </w:rPr>
        <w:t>الفرضية الرئيسية:</w:t>
      </w:r>
      <w:r w:rsidRPr="00915C32">
        <w:rPr>
          <w:rFonts w:hint="cs"/>
          <w:rtl/>
          <w:lang w:bidi="ar-DZ"/>
        </w:rPr>
        <w:t xml:space="preserve"> يوجد أثر ذو دلالة إحصائية للممارسات الحديثة لإدارة الموارد البشرية على الأداء الوظيفي للعاملين في شركة مود إيفنت" وينبثق من الفرضية الرئيسية عدة فرضيات منها:</w:t>
      </w:r>
    </w:p>
    <w:p w14:paraId="1353A178" w14:textId="77777777" w:rsidR="00E076C2" w:rsidRPr="00915C32" w:rsidRDefault="00E076C2" w:rsidP="00E076C2">
      <w:pPr>
        <w:numPr>
          <w:ilvl w:val="0"/>
          <w:numId w:val="3"/>
        </w:numPr>
      </w:pPr>
      <w:r w:rsidRPr="00915C32">
        <w:rPr>
          <w:rFonts w:hint="cs"/>
          <w:rtl/>
          <w:lang w:bidi="ar-DZ"/>
        </w:rPr>
        <w:lastRenderedPageBreak/>
        <w:t xml:space="preserve">الفرضية الفرعية الأولى: يوجد إثر ذو دلالة إحصائية لتدريب الموارد البشرية على الأداء الوظيفي للعاملين بشركة مود إيفنت. </w:t>
      </w:r>
    </w:p>
    <w:p w14:paraId="0A663D88" w14:textId="77777777" w:rsidR="00E076C2" w:rsidRPr="00915C32" w:rsidRDefault="00E076C2" w:rsidP="00E076C2">
      <w:pPr>
        <w:numPr>
          <w:ilvl w:val="0"/>
          <w:numId w:val="3"/>
        </w:numPr>
      </w:pPr>
      <w:r w:rsidRPr="00915C32">
        <w:rPr>
          <w:rFonts w:hint="cs"/>
          <w:rtl/>
          <w:lang w:bidi="ar-DZ"/>
        </w:rPr>
        <w:t>الفرضية الفرعية الثانية: يوجد أثر ذو دلالة إحصائية لتخطيط الموارد البشرية على الأداء الوظيفي للعاملين في شركة مود إيفنت.</w:t>
      </w:r>
    </w:p>
    <w:p w14:paraId="0F534215" w14:textId="77777777" w:rsidR="00E076C2" w:rsidRPr="00915C32" w:rsidRDefault="00E076C2" w:rsidP="00E076C2">
      <w:pPr>
        <w:numPr>
          <w:ilvl w:val="0"/>
          <w:numId w:val="3"/>
        </w:numPr>
      </w:pPr>
      <w:r w:rsidRPr="00915C32">
        <w:rPr>
          <w:rFonts w:hint="cs"/>
          <w:rtl/>
          <w:lang w:bidi="ar-DZ"/>
        </w:rPr>
        <w:t>الفرضية الفرعية الثالثة: يوجد أثر ذو دلالة إحصائية لتصميم وتحليل الوظائف على الأداء الوظيفي للعاملين في شركة مود إيفنت.</w:t>
      </w:r>
    </w:p>
    <w:p w14:paraId="081AD189" w14:textId="77777777" w:rsidR="00E076C2" w:rsidRPr="00915C32" w:rsidRDefault="00E076C2" w:rsidP="00E076C2">
      <w:pPr>
        <w:numPr>
          <w:ilvl w:val="0"/>
          <w:numId w:val="3"/>
        </w:numPr>
      </w:pPr>
      <w:r w:rsidRPr="00915C32">
        <w:rPr>
          <w:rFonts w:hint="cs"/>
          <w:rtl/>
          <w:lang w:bidi="ar-DZ"/>
        </w:rPr>
        <w:t>الفرضية الفرعية الرابعة: يوجد أثر ذو دلالة إحصائية لاستقطاب تعيين الموارد البشرية على الأداء الوظيفي للعاملين في شركة مود إيفنت.</w:t>
      </w:r>
    </w:p>
    <w:p w14:paraId="07E52733" w14:textId="77777777" w:rsidR="00E076C2" w:rsidRPr="00915C32" w:rsidRDefault="00E076C2" w:rsidP="00E076C2">
      <w:pPr>
        <w:numPr>
          <w:ilvl w:val="0"/>
          <w:numId w:val="3"/>
        </w:numPr>
      </w:pPr>
      <w:r w:rsidRPr="00915C32">
        <w:rPr>
          <w:rFonts w:hint="cs"/>
          <w:rtl/>
          <w:lang w:bidi="ar-DZ"/>
        </w:rPr>
        <w:t>الفرضية الفرعية الخامسة: يوجد أثر ذو دلالة إحصائية لتقييم الموارد البشرية على الأداء الوظيفي للعاملين في شركة مود إيفنت.</w:t>
      </w:r>
    </w:p>
    <w:p w14:paraId="7D1D8C5E" w14:textId="77777777" w:rsidR="00E076C2" w:rsidRPr="00915C32" w:rsidRDefault="00E076C2" w:rsidP="00E076C2">
      <w:pPr>
        <w:numPr>
          <w:ilvl w:val="0"/>
          <w:numId w:val="3"/>
        </w:numPr>
      </w:pPr>
      <w:r w:rsidRPr="00915C32">
        <w:rPr>
          <w:rFonts w:hint="cs"/>
          <w:rtl/>
          <w:lang w:bidi="ar-DZ"/>
        </w:rPr>
        <w:t>الفرضية الفرعية السادسة: يوجد أثر ذو دلالة إحصائية لمشاركة العاملين في اتخاذ القرار على الأداء الوظيفي للعاملين في شركة مود إيفنت.</w:t>
      </w:r>
    </w:p>
    <w:p w14:paraId="719EDEDE" w14:textId="77777777" w:rsidR="00E076C2" w:rsidRPr="00915C32" w:rsidRDefault="00E076C2" w:rsidP="00E076C2">
      <w:pPr>
        <w:numPr>
          <w:ilvl w:val="0"/>
          <w:numId w:val="3"/>
        </w:numPr>
      </w:pPr>
      <w:r w:rsidRPr="00915C32">
        <w:rPr>
          <w:rFonts w:hint="cs"/>
          <w:rtl/>
          <w:lang w:bidi="ar-DZ"/>
        </w:rPr>
        <w:t>الفرضية الفرعية السابعة: يوجد أثر ذو دلالة إحصائية للتحفيز على الأداء الوظيفي للعاملين في شركة مود إيفنت.</w:t>
      </w:r>
    </w:p>
    <w:p w14:paraId="76D8DA10" w14:textId="77777777" w:rsidR="00E076C2" w:rsidRDefault="00E076C2" w:rsidP="00E076C2">
      <w:pPr>
        <w:pStyle w:val="1"/>
        <w:rPr>
          <w:rtl/>
        </w:rPr>
      </w:pPr>
      <w:bookmarkStart w:id="18" w:name="_Toc192840696"/>
      <w:r>
        <w:rPr>
          <w:rFonts w:hint="cs"/>
          <w:rtl/>
        </w:rPr>
        <w:t>ا</w:t>
      </w:r>
      <w:r>
        <w:rPr>
          <w:rtl/>
        </w:rPr>
        <w:t>لنظرية العلمية المتبعة لإعداد البحث</w:t>
      </w:r>
      <w:bookmarkEnd w:id="18"/>
    </w:p>
    <w:p w14:paraId="78329BE8" w14:textId="77777777" w:rsidR="00E076C2" w:rsidRPr="005F2ECB" w:rsidRDefault="00E076C2" w:rsidP="00E076C2">
      <w:pPr>
        <w:rPr>
          <w:rtl/>
        </w:rPr>
      </w:pPr>
      <w:r>
        <w:rPr>
          <w:rtl/>
        </w:rPr>
        <w:t>يعتمد هذا البحث على مجموعة من النظريات العلمية في مجال إدارة الموارد البشرية والأداء الوظيفي، حيث تم تبني نظرية الموارد البشرية الإستراتيجية (</w:t>
      </w:r>
      <w:r>
        <w:t>Strategic Human Resource Management Theory</w:t>
      </w:r>
      <w:r>
        <w:rPr>
          <w:rtl/>
        </w:rPr>
        <w:t>) كأساس نظري رئيسي، نظرًا لارتباطها الوثيق بتفسير العلاقة بين ممارسات إدارة الموارد البشرية الحديثة وتأثيرها على الأداء التنظيمي. تفترض هذه النظرية أن ممارسات إدارة الموارد البشرية، مثل التخطيط، الاستقطاب، التدريب، التحفيز، وتقييم الأداء، تساهم بشكل مباشر في تحقيق أهداف المؤسسة من خلال تحسين كفاءة وفعالية الموظفين (</w:t>
      </w:r>
      <w:r>
        <w:t>Becker &amp; Huselid, 1998</w:t>
      </w:r>
      <w:r>
        <w:rPr>
          <w:rtl/>
        </w:rPr>
        <w:t>).</w:t>
      </w:r>
    </w:p>
    <w:p w14:paraId="48941C7A" w14:textId="77777777" w:rsidR="00E076C2" w:rsidRDefault="00E076C2" w:rsidP="00E076C2">
      <w:pPr>
        <w:rPr>
          <w:rtl/>
        </w:rPr>
      </w:pPr>
      <w:r>
        <w:rPr>
          <w:rtl/>
        </w:rPr>
        <w:t>كما تستند الدراسة إلى نظرية رأس المال البشري (</w:t>
      </w:r>
      <w:r>
        <w:t>Human Capital Theory</w:t>
      </w:r>
      <w:r>
        <w:rPr>
          <w:rtl/>
        </w:rPr>
        <w:t>) التي طورها (</w:t>
      </w:r>
      <w:r>
        <w:t>Schultz, 1961</w:t>
      </w:r>
      <w:r>
        <w:rPr>
          <w:rtl/>
        </w:rPr>
        <w:t>) و(</w:t>
      </w:r>
      <w:r>
        <w:t>Sweetland, 1996</w:t>
      </w:r>
      <w:r>
        <w:rPr>
          <w:rtl/>
        </w:rPr>
        <w:t>)، والتي تفترض أن الاستثمار في الموارد البشرية، من خلال التدريب والتطوير، يؤدي إلى زيادة الإنتاجية وتحقيق الأداء الأمثل. وقد أظهرت نتائج الدراسة أن التدريب والتحفيز يعدّان من أهم العوامل التي تسهم في تحسين الأداء الوظيفي، مما يؤكد صحة هذه النظرية.</w:t>
      </w:r>
    </w:p>
    <w:p w14:paraId="75153E46" w14:textId="77777777" w:rsidR="00E076C2" w:rsidRDefault="00E076C2" w:rsidP="00E076C2">
      <w:pPr>
        <w:rPr>
          <w:rtl/>
        </w:rPr>
      </w:pPr>
      <w:r>
        <w:rPr>
          <w:rtl/>
        </w:rPr>
        <w:lastRenderedPageBreak/>
        <w:t>بالإضافة إلى ذلك، تستند الدراسة إلى نظرية العدالة التنظيمية (</w:t>
      </w:r>
      <w:r>
        <w:t>Organizational Justice Theory</w:t>
      </w:r>
      <w:r>
        <w:rPr>
          <w:rtl/>
        </w:rPr>
        <w:t>) التي قدمها (</w:t>
      </w:r>
      <w:r>
        <w:t>Greenberg, 1987</w:t>
      </w:r>
      <w:r>
        <w:rPr>
          <w:rtl/>
        </w:rPr>
        <w:t>)، والتي تؤكد أن عدالة ممارسات إدارة الموارد البشرية، لا سيما فيما يتعلق بالحوافز وتقييم الأداء، تؤثر بشكل مباشر على رضا الموظفين ومستويات أدائهم. وقد دعمت نتائج البحث هذا الطرح، حيث أظهرت أن الحوافز والتقييم العادل يعززان من أداء الموظفين.</w:t>
      </w:r>
    </w:p>
    <w:p w14:paraId="4B02E7FC" w14:textId="77777777" w:rsidR="00E076C2" w:rsidRDefault="00E076C2" w:rsidP="00E076C2">
      <w:pPr>
        <w:rPr>
          <w:rtl/>
        </w:rPr>
      </w:pPr>
      <w:r>
        <w:rPr>
          <w:rtl/>
        </w:rPr>
        <w:t>كما تم تطبيق نظرية المشاركة في اتخاذ القرار (</w:t>
      </w:r>
      <w:r>
        <w:t>Participative Decision-Making Theory</w:t>
      </w:r>
      <w:r>
        <w:rPr>
          <w:rtl/>
        </w:rPr>
        <w:t>) التي قدمها (</w:t>
      </w:r>
      <w:r>
        <w:t>Vroom &amp; Yetton, 1973</w:t>
      </w:r>
      <w:r>
        <w:rPr>
          <w:rtl/>
        </w:rPr>
        <w:t>)، والتي تفترض أن إشراك الموظفين في صنع القرارات الإدارية يعزز من التزامهم وولائهم للمؤسسة، وهو ما أكدته النتائج التي أظهرت تأثيرًا إيجابيًا قويًا لمشاركة العاملين في الأداء.</w:t>
      </w:r>
    </w:p>
    <w:p w14:paraId="498A7F65" w14:textId="77777777" w:rsidR="00E076C2" w:rsidRDefault="00E076C2" w:rsidP="00E076C2">
      <w:pPr>
        <w:rPr>
          <w:rtl/>
        </w:rPr>
      </w:pPr>
      <w:r>
        <w:rPr>
          <w:rtl/>
        </w:rPr>
        <w:t>وبناءً على ما سبق، فإن هذا البحث يتبنى مقاربة تكاملية بين هذه النظريات، حيث تساهم كل منها في تفسير مختلف أبعاد تأثير ممارسات إدارة الموارد البشرية الحديثة على الأداء الوظيفي. ويؤكد ذلك أهمية تبني سياسات موارد بشرية استراتيجية تعتمد على مبادئ رأس المال البشري، العدالة التنظيمية، والمشاركة في صنع القرار لضمان تحقيق أداء وظيفي متميز.</w:t>
      </w:r>
    </w:p>
    <w:p w14:paraId="61461F27" w14:textId="77777777" w:rsidR="00E076C2" w:rsidRDefault="00E076C2" w:rsidP="00E076C2">
      <w:pPr>
        <w:rPr>
          <w:rtl/>
        </w:rPr>
      </w:pPr>
      <w:r>
        <w:rPr>
          <w:rtl/>
        </w:rPr>
        <w:br w:type="page"/>
      </w:r>
    </w:p>
    <w:p w14:paraId="5A2616B9" w14:textId="77777777" w:rsidR="00E076C2" w:rsidRDefault="00E076C2" w:rsidP="00E076C2">
      <w:pPr>
        <w:rPr>
          <w:rtl/>
        </w:rPr>
      </w:pPr>
      <w:r>
        <w:rPr>
          <w:noProof/>
          <w:rtl/>
          <w:lang w:val="ar-SA"/>
        </w:rPr>
        <w:lastRenderedPageBreak/>
        <mc:AlternateContent>
          <mc:Choice Requires="wps">
            <w:drawing>
              <wp:anchor distT="0" distB="0" distL="114300" distR="114300" simplePos="0" relativeHeight="251664384" behindDoc="0" locked="0" layoutInCell="1" allowOverlap="1" wp14:anchorId="2889B2D0" wp14:editId="459DA968">
                <wp:simplePos x="0" y="0"/>
                <wp:positionH relativeFrom="column">
                  <wp:posOffset>2027329</wp:posOffset>
                </wp:positionH>
                <wp:positionV relativeFrom="paragraph">
                  <wp:posOffset>8545574</wp:posOffset>
                </wp:positionV>
                <wp:extent cx="1065402" cy="620785"/>
                <wp:effectExtent l="0" t="0" r="1905" b="8255"/>
                <wp:wrapNone/>
                <wp:docPr id="1869931596" name="مستطيل 10"/>
                <wp:cNvGraphicFramePr/>
                <a:graphic xmlns:a="http://schemas.openxmlformats.org/drawingml/2006/main">
                  <a:graphicData uri="http://schemas.microsoft.com/office/word/2010/wordprocessingShape">
                    <wps:wsp>
                      <wps:cNvSpPr/>
                      <wps:spPr>
                        <a:xfrm>
                          <a:off x="0" y="0"/>
                          <a:ext cx="1065402" cy="62078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2CAD39" id="مستطيل 10" o:spid="_x0000_s1026" style="position:absolute;left:0;text-align:left;margin-left:159.65pt;margin-top:672.9pt;width:83.9pt;height:48.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" fillcolor="window" stroked="f" strokeweight="1pt"/>
            </w:pict>
          </mc:Fallback>
        </mc:AlternateContent>
      </w:r>
      <w:r>
        <w:rPr>
          <w:noProof/>
          <w:rtl/>
          <w:lang w:val="ar-SA"/>
        </w:rPr>
        <mc:AlternateContent>
          <mc:Choice Requires="wps">
            <w:drawing>
              <wp:anchor distT="0" distB="0" distL="114300" distR="114300" simplePos="0" relativeHeight="251663360" behindDoc="0" locked="0" layoutInCell="1" allowOverlap="1" wp14:anchorId="4C78DE6F" wp14:editId="53FA387E">
                <wp:simplePos x="0" y="0"/>
                <wp:positionH relativeFrom="column">
                  <wp:posOffset>-44753</wp:posOffset>
                </wp:positionH>
                <wp:positionV relativeFrom="paragraph">
                  <wp:posOffset>970315</wp:posOffset>
                </wp:positionV>
                <wp:extent cx="5176007" cy="5771002"/>
                <wp:effectExtent l="209550" t="228600" r="253365" b="248920"/>
                <wp:wrapNone/>
                <wp:docPr id="1483264190" name="تمرير: رأسي 9"/>
                <wp:cNvGraphicFramePr/>
                <a:graphic xmlns:a="http://schemas.openxmlformats.org/drawingml/2006/main">
                  <a:graphicData uri="http://schemas.microsoft.com/office/word/2010/wordprocessingShape">
                    <wps:wsp>
                      <wps:cNvSpPr/>
                      <wps:spPr>
                        <a:xfrm>
                          <a:off x="0" y="0"/>
                          <a:ext cx="5176007" cy="5771002"/>
                        </a:xfrm>
                        <a:prstGeom prst="verticalScroll">
                          <a:avLst/>
                        </a:prstGeom>
                        <a:solidFill>
                          <a:sysClr val="window" lastClr="FFFFFF"/>
                        </a:solidFill>
                        <a:ln w="12700" cap="flat" cmpd="sng" algn="ctr">
                          <a:solidFill>
                            <a:srgbClr val="0070C0"/>
                          </a:solidFill>
                          <a:prstDash val="solid"/>
                          <a:miter lim="800000"/>
                        </a:ln>
                        <a:effectLst>
                          <a:glow rad="228600">
                            <a:srgbClr val="4472C4">
                              <a:satMod val="175000"/>
                              <a:alpha val="40000"/>
                            </a:srgbClr>
                          </a:glow>
                        </a:effectLst>
                      </wps:spPr>
                      <wps:txbx>
                        <w:txbxContent>
                          <w:p w14:paraId="618DD2F3" w14:textId="77777777" w:rsidR="00E076C2" w:rsidRPr="0066257D" w:rsidRDefault="00E076C2" w:rsidP="00E076C2">
                            <w:pPr>
                              <w:jc w:val="center"/>
                              <w:rPr>
                                <w:b/>
                                <w:bCs/>
                                <w:sz w:val="36"/>
                                <w:szCs w:val="36"/>
                                <w:rtl/>
                              </w:rPr>
                            </w:pPr>
                            <w:r w:rsidRPr="0066257D">
                              <w:rPr>
                                <w:rFonts w:hint="cs"/>
                                <w:b/>
                                <w:bCs/>
                                <w:sz w:val="36"/>
                                <w:szCs w:val="36"/>
                                <w:rtl/>
                              </w:rPr>
                              <w:t xml:space="preserve">الفصل الثاني </w:t>
                            </w:r>
                          </w:p>
                          <w:p w14:paraId="18E28F2B" w14:textId="77777777" w:rsidR="00E076C2" w:rsidRDefault="00E076C2" w:rsidP="00E076C2">
                            <w:pPr>
                              <w:jc w:val="center"/>
                              <w:rPr>
                                <w:b/>
                                <w:bCs/>
                                <w:sz w:val="36"/>
                                <w:szCs w:val="36"/>
                                <w:rtl/>
                              </w:rPr>
                            </w:pPr>
                            <w:r w:rsidRPr="0066257D">
                              <w:rPr>
                                <w:rFonts w:hint="cs"/>
                                <w:b/>
                                <w:bCs/>
                                <w:sz w:val="36"/>
                                <w:szCs w:val="36"/>
                                <w:rtl/>
                              </w:rPr>
                              <w:t>الإطار النظري</w:t>
                            </w:r>
                          </w:p>
                          <w:p w14:paraId="469B24C2" w14:textId="77777777" w:rsidR="00E076C2" w:rsidRPr="0066257D" w:rsidRDefault="00E076C2" w:rsidP="00E076C2">
                            <w:pPr>
                              <w:jc w:val="center"/>
                              <w:rPr>
                                <w:b/>
                                <w:bCs/>
                                <w:sz w:val="36"/>
                                <w:szCs w:val="36"/>
                              </w:rPr>
                            </w:pPr>
                            <w:r w:rsidRPr="0066257D">
                              <w:rPr>
                                <w:rFonts w:hint="cs"/>
                                <w:b/>
                                <w:bCs/>
                                <w:sz w:val="36"/>
                                <w:szCs w:val="36"/>
                                <w:rtl/>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8DE6F" id="تمرير: رأسي 9" o:spid="_x0000_s1029" type="#_x0000_t97" style="position:absolute;left:0;text-align:left;margin-left:-3.5pt;margin-top:76.4pt;width:407.55pt;height:45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" fillcolor="window" strokecolor="#0070c0" strokeweight="1pt">
                <v:stroke joinstyle="miter"/>
                <v:textbox>
                  <w:txbxContent>
                    <w:p w14:paraId="618DD2F3" w14:textId="77777777" w:rsidR="00E076C2" w:rsidRPr="0066257D" w:rsidRDefault="00E076C2" w:rsidP="00E076C2">
                      <w:pPr>
                        <w:jc w:val="center"/>
                        <w:rPr>
                          <w:b/>
                          <w:bCs/>
                          <w:sz w:val="36"/>
                          <w:szCs w:val="36"/>
                          <w:rtl/>
                        </w:rPr>
                      </w:pPr>
                      <w:r w:rsidRPr="0066257D">
                        <w:rPr>
                          <w:rFonts w:hint="cs"/>
                          <w:b/>
                          <w:bCs/>
                          <w:sz w:val="36"/>
                          <w:szCs w:val="36"/>
                          <w:rtl/>
                        </w:rPr>
                        <w:t xml:space="preserve">الفصل الثاني </w:t>
                      </w:r>
                    </w:p>
                    <w:p w14:paraId="18E28F2B" w14:textId="77777777" w:rsidR="00E076C2" w:rsidRDefault="00E076C2" w:rsidP="00E076C2">
                      <w:pPr>
                        <w:jc w:val="center"/>
                        <w:rPr>
                          <w:b/>
                          <w:bCs/>
                          <w:sz w:val="36"/>
                          <w:szCs w:val="36"/>
                          <w:rtl/>
                        </w:rPr>
                      </w:pPr>
                      <w:r w:rsidRPr="0066257D">
                        <w:rPr>
                          <w:rFonts w:hint="cs"/>
                          <w:b/>
                          <w:bCs/>
                          <w:sz w:val="36"/>
                          <w:szCs w:val="36"/>
                          <w:rtl/>
                        </w:rPr>
                        <w:t>الإطار النظري</w:t>
                      </w:r>
                    </w:p>
                    <w:p w14:paraId="469B24C2" w14:textId="77777777" w:rsidR="00E076C2" w:rsidRPr="0066257D" w:rsidRDefault="00E076C2" w:rsidP="00E076C2">
                      <w:pPr>
                        <w:jc w:val="center"/>
                        <w:rPr>
                          <w:b/>
                          <w:bCs/>
                          <w:sz w:val="36"/>
                          <w:szCs w:val="36"/>
                        </w:rPr>
                      </w:pPr>
                      <w:r w:rsidRPr="0066257D">
                        <w:rPr>
                          <w:rFonts w:hint="cs"/>
                          <w:b/>
                          <w:bCs/>
                          <w:sz w:val="36"/>
                          <w:szCs w:val="36"/>
                          <w:rtl/>
                        </w:rPr>
                        <w:t xml:space="preserve"> والدراسات السابقة</w:t>
                      </w:r>
                    </w:p>
                  </w:txbxContent>
                </v:textbox>
              </v:shape>
            </w:pict>
          </mc:Fallback>
        </mc:AlternateContent>
      </w:r>
      <w:r>
        <w:rPr>
          <w:rtl/>
        </w:rPr>
        <w:br w:type="page"/>
      </w:r>
    </w:p>
    <w:p w14:paraId="0242A535" w14:textId="77777777" w:rsidR="00E076C2" w:rsidRDefault="00E076C2" w:rsidP="00E076C2">
      <w:pPr>
        <w:pStyle w:val="1"/>
        <w:rPr>
          <w:rtl/>
        </w:rPr>
      </w:pPr>
      <w:bookmarkStart w:id="19" w:name="_Toc192840697"/>
      <w:r>
        <w:rPr>
          <w:rFonts w:hint="cs"/>
          <w:rtl/>
        </w:rPr>
        <w:lastRenderedPageBreak/>
        <w:t>تمهيد:</w:t>
      </w:r>
      <w:bookmarkEnd w:id="19"/>
    </w:p>
    <w:p w14:paraId="51C8883E" w14:textId="77777777" w:rsidR="00E076C2" w:rsidRDefault="00E076C2" w:rsidP="00E076C2">
      <w:pPr>
        <w:rPr>
          <w:rtl/>
        </w:rPr>
      </w:pPr>
      <w:r>
        <w:rPr>
          <w:rtl/>
        </w:rPr>
        <w:t>يُشكل الإطار النظري للدراسة الأساس العلمي والمنهجي الذي يُحلل من خلاله موضوع البحث، مُسلطًا الضوء على المفاهيم والمبادئ الأساسية المتعلقة بممارسات إدارة الموارد البشرية الحديثة وأثرها على الأداء الوظيفي. تُعتبر إدارة الموارد البشرية مجالًا حيويًا شهد تطورًا ملحوظًا في العقود الأخيرة، متأثرًا بالتحولات الاقتصادية والتكنولوجية والهيكلية في بيئة العمل.</w:t>
      </w:r>
    </w:p>
    <w:p w14:paraId="151F8FE4" w14:textId="77777777" w:rsidR="00E076C2" w:rsidRDefault="00E076C2" w:rsidP="00E076C2">
      <w:pPr>
        <w:rPr>
          <w:rtl/>
        </w:rPr>
      </w:pPr>
      <w:r>
        <w:rPr>
          <w:rtl/>
        </w:rPr>
        <w:t>يستعرض هذا الفصل أهم النظريات التي تُفسر العلاقة بين ممارسات الموارد البشرية والأداء، مثل نظرية الموارد البشرية الاستراتيجية، ونظرية رأس المال البشري، ونظرية العدالة التنظيمية، ونظرية المشاركة في صنع القرار. كما يُناقش الممارسات الحديثة التي تتبناها المنظمات لتحسين أداء الموظفين من خلال التخطيط الفعال، والاستقطاب والتعيين، والتدريب والتطوير، والتحفيز، وتقييم الأداء، ومشاركة الموظفين في صنع القرار.</w:t>
      </w:r>
    </w:p>
    <w:p w14:paraId="76DFCE61" w14:textId="77777777" w:rsidR="00E076C2" w:rsidRDefault="00E076C2" w:rsidP="00E076C2">
      <w:pPr>
        <w:rPr>
          <w:rtl/>
        </w:rPr>
      </w:pPr>
      <w:r w:rsidRPr="005F2ECB">
        <w:rPr>
          <w:rtl/>
        </w:rPr>
        <w:t>كما يتناول هذا الفصل الدراسات السابقة ذات الصلة، من خلال مراجعة البحوث والتقارير الأكاديمية التي تناولت العلاقة بين ممارسات إدارة الموارد البشرية والأداء الوظيفي في سياقات مُختلفة. ويُحلل هذه الدراسات لاستخلاص أوجه التشابه والاختلاف، وتحديد الفجوات البحثية التي يسعى هذا البحث إلى معالجتها، مما يُعزز قيمته الأكاديمية وأصالته.</w:t>
      </w:r>
      <w:r>
        <w:rPr>
          <w:rtl/>
        </w:rPr>
        <w:br w:type="page"/>
      </w:r>
    </w:p>
    <w:p w14:paraId="02FD540E" w14:textId="77777777" w:rsidR="00E076C2" w:rsidRPr="00915C32" w:rsidRDefault="00E076C2" w:rsidP="00E076C2">
      <w:pPr>
        <w:keepNext/>
        <w:keepLines/>
        <w:spacing w:before="120"/>
        <w:outlineLvl w:val="0"/>
        <w:rPr>
          <w:rFonts w:asciiTheme="majorHAnsi" w:eastAsiaTheme="majorEastAsia" w:hAnsiTheme="majorHAnsi"/>
          <w:bCs/>
          <w:color w:val="4472C4" w:themeColor="accent1"/>
          <w:sz w:val="36"/>
          <w:szCs w:val="36"/>
          <w:rtl/>
          <w:lang w:bidi="ar-DZ"/>
        </w:rPr>
      </w:pPr>
      <w:bookmarkStart w:id="20" w:name="_Toc182526124"/>
      <w:bookmarkStart w:id="21" w:name="_Toc192840698"/>
      <w:r w:rsidRPr="00915C32">
        <w:rPr>
          <w:rFonts w:asciiTheme="majorHAnsi" w:eastAsiaTheme="majorEastAsia" w:hAnsiTheme="majorHAnsi" w:hint="cs"/>
          <w:bCs/>
          <w:color w:val="4472C4" w:themeColor="accent1"/>
          <w:sz w:val="36"/>
          <w:szCs w:val="36"/>
          <w:rtl/>
          <w:lang w:bidi="ar-DZ"/>
        </w:rPr>
        <w:lastRenderedPageBreak/>
        <w:t>الدراسات السابقة:</w:t>
      </w:r>
      <w:bookmarkEnd w:id="20"/>
      <w:bookmarkEnd w:id="21"/>
    </w:p>
    <w:p w14:paraId="4B8E5774" w14:textId="77777777" w:rsidR="00E076C2" w:rsidRPr="00915C32" w:rsidRDefault="00E076C2" w:rsidP="00E076C2">
      <w:pPr>
        <w:rPr>
          <w:rtl/>
        </w:rPr>
      </w:pPr>
      <w:r w:rsidRPr="00915C32">
        <w:rPr>
          <w:rFonts w:hint="cs"/>
          <w:rtl/>
        </w:rPr>
        <w:t>يعتبر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بالممارسات الحديثة لإدارة الموارد البشرية ودورها في تحسين الأداء الوظيفي للعاملين في الشركات فقد تمت الاستعانة بمجموعة من الدراسات التي عرضت في أجزائها مكونات متعلقة بالممارسات الحديثة لإدارة الموارد البشرية ودورها في تحسين الأداء الوظيفي للعاملين في الشركات في الدول العربية والأجنبية وتمثلت في الاتي:</w:t>
      </w:r>
    </w:p>
    <w:p w14:paraId="2EBDEA17" w14:textId="77777777" w:rsidR="00E076C2" w:rsidRPr="0038649D" w:rsidRDefault="00E076C2" w:rsidP="00E076C2">
      <w:r w:rsidRPr="0038649D">
        <w:rPr>
          <w:b/>
          <w:bCs/>
          <w:rtl/>
        </w:rPr>
        <w:t>دراسة الفهيد (2024): دور إدارة الموارد البشرية في دعم الاستغراق الوظيفي لدى الموظفين بمعهد العلوم الإسلامية والعربية بإندونيسيا (دراسة وصفية تحليلية)</w:t>
      </w:r>
    </w:p>
    <w:p w14:paraId="46CA42E1" w14:textId="77777777" w:rsidR="00E076C2" w:rsidRPr="0038649D" w:rsidRDefault="00E076C2" w:rsidP="00E076C2">
      <w:r w:rsidRPr="0038649D">
        <w:rPr>
          <w:rtl/>
        </w:rPr>
        <w:t>هدفت هذه الدراسة إلى تحليل أثر أداء إدارة الموارد البشرية في تعزيز الاستغراق الوظيفي بأبعاده الثلاثة: الجسدي، والعاطفي، والمعرفي، للعاملين في معهد العلوم الإسلامية والعربية بإندونيسيا. اعتمدت الدراسة على المنهج الكمي مستخدمةً أساليب تحليل إحصائية متقدمة لضمان دقة النتائج. تم اختيار عينة البحث من موظفي المعهد، حيث بلغ عدد أفراد العينة (77) موظفًا، وتم جمع البيانات باستخدام أداة الاستبيان، ثم تحليلها بواسطة برنامج</w:t>
      </w:r>
      <w:r w:rsidRPr="0038649D">
        <w:t xml:space="preserve"> (SPSS).</w:t>
      </w:r>
    </w:p>
    <w:p w14:paraId="5874995D" w14:textId="77777777" w:rsidR="00E076C2" w:rsidRPr="0038649D" w:rsidRDefault="00E076C2" w:rsidP="00E076C2">
      <w:r w:rsidRPr="0038649D">
        <w:rPr>
          <w:rtl/>
        </w:rPr>
        <w:t xml:space="preserve">أظهرت النتائج وجود تأثير إيجابي ذي دلالة إحصائية لأداء إدارة الموارد البشرية على الاستغراق الوظيفي للعاملين، حيث بلغ مستوى الدلالة (0.000 </w:t>
      </w:r>
      <w:r w:rsidRPr="0038649D">
        <w:t>&lt; 0.05)</w:t>
      </w:r>
      <w:r w:rsidRPr="0038649D">
        <w:rPr>
          <w:rtl/>
        </w:rPr>
        <w:t>، مما يعكس قبول الفرضية الأولى. كما بينت الدراسة أن إدارة الموارد البشرية تسهم بشكل كبير في تعزيز الاستغراق العاطفي والمعرفي للعاملين بمستويات دلالة مماثلة. وبناءً على هذه النتائج، أوصت الدراسة بضرورة تحسين سياسات إدارة الموارد البشرية لتعزيز ارتباط الموظفين بمؤسساتهم</w:t>
      </w:r>
      <w:r w:rsidRPr="0038649D">
        <w:t>.</w:t>
      </w:r>
    </w:p>
    <w:p w14:paraId="0C2C66A5" w14:textId="77777777" w:rsidR="00E076C2" w:rsidRPr="0038649D" w:rsidRDefault="00E076C2" w:rsidP="00E076C2">
      <w:r w:rsidRPr="0038649D">
        <w:rPr>
          <w:b/>
          <w:bCs/>
          <w:rtl/>
        </w:rPr>
        <w:t>دراسة الجعبري (2021): واقع ممارسات إدارة الموارد البشرية وعلاقتها بأداء موظفي بلدية الخليل</w:t>
      </w:r>
    </w:p>
    <w:p w14:paraId="1E6A83F6" w14:textId="77777777" w:rsidR="00E076C2" w:rsidRPr="0038649D" w:rsidRDefault="00E076C2" w:rsidP="00E076C2">
      <w:r w:rsidRPr="0038649D">
        <w:rPr>
          <w:rtl/>
        </w:rPr>
        <w:t>سعت هذه الدراسة إلى تقييم ممارسات إدارة الموارد البشرية المطبقة في بلدية الخليل، مثل تصميم وتحليل العمل، الاستقطاب والتعيين، التدريب والتطوير، تقييم الأداء، المكافآت، والاتصال الداخلي، ومدى انعكاسها على أداء الموظفين. كما تناولت الدراسة الفروق الإحصائية في هذه الممارسات وفقًا لمتغيرات الديموغرافيا الوظيفية</w:t>
      </w:r>
      <w:r w:rsidRPr="0038649D">
        <w:t>.</w:t>
      </w:r>
    </w:p>
    <w:p w14:paraId="77553ACC" w14:textId="77777777" w:rsidR="00E076C2" w:rsidRPr="0038649D" w:rsidRDefault="00E076C2" w:rsidP="00E076C2">
      <w:r w:rsidRPr="0038649D">
        <w:rPr>
          <w:rtl/>
        </w:rPr>
        <w:t xml:space="preserve">اعتمدت الدراسة المنهج الوصفي التحليلي، حيث شملت عينة البحث (57) موظفًا إداريًا في البلدية، وتم استرداد (51) استبيانًا بنسبة استجابة بلغت (90%). أظهرت النتائج أن مستوى ممارسات إدارة الموارد البشرية كان متوسطًا بمتوسط حسابي (2.937) وانحراف معياري (0.478)، مع وجود </w:t>
      </w:r>
      <w:r w:rsidRPr="0038649D">
        <w:rPr>
          <w:rtl/>
        </w:rPr>
        <w:lastRenderedPageBreak/>
        <w:t>تفاوت في تطبيق مختلف ممارسات إدارة الموارد البشرية، حيث أظهر تحليل البيانات عدم شمولية التحليل الوظيفي، والاستقطاب، والتدريب، وتقييم الأداء لجميع الوظائف، مما يعكس وجود فجوات في السياسات المطبقة</w:t>
      </w:r>
      <w:r w:rsidRPr="0038649D">
        <w:t>.</w:t>
      </w:r>
    </w:p>
    <w:p w14:paraId="1BBD9A6C" w14:textId="77777777" w:rsidR="00E076C2" w:rsidRPr="0038649D" w:rsidRDefault="00E076C2" w:rsidP="00E076C2">
      <w:r w:rsidRPr="0038649D">
        <w:rPr>
          <w:rtl/>
        </w:rPr>
        <w:t>من ناحية أخرى، تبين أن مستوى الأداء الوظيفي كان مرتفعًا نسبيًا بمتوسط حسابي (3.594) وانحراف معياري (0.473). كما وجدت الدراسة علاقة ذات دلالة إحصائية بين ممارسات الموارد البشرية وأداء الموظفين عند مستوى</w:t>
      </w:r>
      <w:r w:rsidRPr="0038649D">
        <w:t xml:space="preserve"> (0.05</w:t>
      </w:r>
      <w:r w:rsidRPr="0038649D">
        <w:rPr>
          <w:rFonts w:ascii="Sakkal Majalla" w:hAnsi="Sakkal Majalla" w:cs="Sakkal Majalla"/>
        </w:rPr>
        <w:t>≥</w:t>
      </w:r>
      <w:r w:rsidRPr="0038649D">
        <w:rPr>
          <w:rFonts w:ascii="Cambria" w:hAnsi="Cambria" w:cs="Cambria"/>
        </w:rPr>
        <w:t>α</w:t>
      </w:r>
      <w:r w:rsidRPr="0038649D">
        <w:t xml:space="preserve">). </w:t>
      </w:r>
      <w:r w:rsidRPr="0038649D">
        <w:rPr>
          <w:rtl/>
        </w:rPr>
        <w:t>وأوصت الدراسة بضرورة تطوير عمليات التحليل الوظيفي، وتحسين سياسات الاستقطاب والتدريب، وتعزيز آليات تقييم الأداء لضمان رفع كفاءة الأداء المؤسسي</w:t>
      </w:r>
      <w:r w:rsidRPr="0038649D">
        <w:t>.</w:t>
      </w:r>
    </w:p>
    <w:p w14:paraId="53D9F3E1" w14:textId="77777777" w:rsidR="00E076C2" w:rsidRPr="0038649D" w:rsidRDefault="00E076C2" w:rsidP="00E076C2">
      <w:r w:rsidRPr="0038649D">
        <w:rPr>
          <w:b/>
          <w:bCs/>
          <w:rtl/>
        </w:rPr>
        <w:t>دراسة علاء محمد (2022): أثر جودة ممارسات إدارة الموارد البشرية على الدوران الوظيفي في مديرية تربية لواء دير علا</w:t>
      </w:r>
    </w:p>
    <w:p w14:paraId="6B6DE5FD" w14:textId="77777777" w:rsidR="00E076C2" w:rsidRPr="0038649D" w:rsidRDefault="00E076C2" w:rsidP="00E076C2">
      <w:r w:rsidRPr="0038649D">
        <w:rPr>
          <w:rtl/>
        </w:rPr>
        <w:t>هدفت هذه الدراسة إلى تحليل تأثير جودة ممارسات إدارة الموارد البشرية على معدلات الدوران الوظيفي في مديرية تربية لواء دير علا. اتبعت الدراسة المنهج الوصفي، حيث شمل مجتمع الدراسة (316) موظفًا وموظفة، تم اختيارهم بطريقة عشوائية</w:t>
      </w:r>
      <w:r w:rsidRPr="0038649D">
        <w:t>.</w:t>
      </w:r>
    </w:p>
    <w:p w14:paraId="721D0049" w14:textId="77777777" w:rsidR="00E076C2" w:rsidRPr="0038649D" w:rsidRDefault="00E076C2" w:rsidP="00E076C2">
      <w:r w:rsidRPr="0038649D">
        <w:rPr>
          <w:rtl/>
        </w:rPr>
        <w:t>أظهرت النتائج أن جودة ممارسات إدارة الموارد البشرية لا تؤدي إلى فروق ذات دلالة إحصائية في معدلات الدوران الوظيفي بين الجنسين، مما يشير إلى وجود مستوى عالٍ من الالتزام لدى العاملين تجاه وظائفهم بغض النظر عن اختلاف الجنس. وأوصت الدراسة بضرورة التركيز على التحفيز المعنوي والدعم الإداري لتعزيز استقرار القوى العاملة</w:t>
      </w:r>
      <w:r w:rsidRPr="0038649D">
        <w:t>.</w:t>
      </w:r>
    </w:p>
    <w:p w14:paraId="5DA0E794" w14:textId="77777777" w:rsidR="00E076C2" w:rsidRPr="0038649D" w:rsidRDefault="00E076C2" w:rsidP="00E076C2">
      <w:r w:rsidRPr="0038649D">
        <w:rPr>
          <w:b/>
          <w:bCs/>
          <w:rtl/>
        </w:rPr>
        <w:t>دراسة الهيتي والمعشر (2004): تأثير الاستقطاب والبقاء على الأداء الوظيفي في وظائف الإدارة العليا</w:t>
      </w:r>
    </w:p>
    <w:p w14:paraId="00E10ABC" w14:textId="77777777" w:rsidR="00E076C2" w:rsidRPr="0038649D" w:rsidRDefault="00E076C2" w:rsidP="00E076C2">
      <w:r w:rsidRPr="0038649D">
        <w:rPr>
          <w:rtl/>
        </w:rPr>
        <w:t>تناولت هذه الدراسة واقع الاستقطاب والتعيين في المناصب العليا بالجهاز الحكومي الأردني، وتأثير ذلك على الأداء الوظيفي. استهدفت الدراسة وظائف مثل الأمين العام والمدير العام، بهدف تحليل مدى اتباع سياسات واضحة في التعيينات الإدارية العليا</w:t>
      </w:r>
      <w:r w:rsidRPr="0038649D">
        <w:t>.</w:t>
      </w:r>
    </w:p>
    <w:p w14:paraId="54658C56" w14:textId="77777777" w:rsidR="00E076C2" w:rsidRPr="0038649D" w:rsidRDefault="00E076C2" w:rsidP="00E076C2">
      <w:r w:rsidRPr="0038649D">
        <w:rPr>
          <w:rtl/>
        </w:rPr>
        <w:t>شملت الدراسة (120) فردًا، استجاب منهم (71)، وتم جمع البيانات عبر استبيانات وتحليلها باستخدام المنهج الوصفي التحليلي. بينت النتائج عدم وجود سياسات استقطاب واضحة لتعيين المناصب العليا، حيث تعتمد التعيينات بشكل أساسي على قرارات الجهات العليا دون اتباع معايير واضحة. وأوصت الدراسة بوضع آليات تقييم فعالة لعمليات التعيين، وإنشاء مركز وطني متخصص في تأهيل القيادات الإدارية</w:t>
      </w:r>
      <w:r w:rsidRPr="0038649D">
        <w:t>.</w:t>
      </w:r>
    </w:p>
    <w:p w14:paraId="56C5A85E" w14:textId="77777777" w:rsidR="00E076C2" w:rsidRPr="0038649D" w:rsidRDefault="00E076C2" w:rsidP="00E076C2">
      <w:r w:rsidRPr="0038649D">
        <w:rPr>
          <w:b/>
          <w:bCs/>
          <w:rtl/>
        </w:rPr>
        <w:lastRenderedPageBreak/>
        <w:t>دراسة شفاء (2016): أثر ممارسات إدارة الموارد البشرية الحديثة على أداء العاملين في المنظمات</w:t>
      </w:r>
    </w:p>
    <w:p w14:paraId="77D8FD61" w14:textId="77777777" w:rsidR="00E076C2" w:rsidRPr="0038649D" w:rsidRDefault="00E076C2" w:rsidP="00E076C2">
      <w:r w:rsidRPr="0038649D">
        <w:rPr>
          <w:rtl/>
        </w:rPr>
        <w:t>هدفت الدراسة إلى تحليل تأثير الممارسات الحديثة لإدارة الموارد البشرية على أداء العاملين، من خلال دراسة تطبيق هذه الممارسات في شركة جود السورية. شملت الممارسات المدروسة التخطيط، تحليل وتصميم الوظائف، الاستقطاب والتعيين، التدريب، تقييم الأداء، التحفيز، والمشاركة في اتخاذ القرار</w:t>
      </w:r>
      <w:r w:rsidRPr="0038649D">
        <w:t>.</w:t>
      </w:r>
      <w:r>
        <w:rPr>
          <w:rFonts w:hint="cs"/>
          <w:rtl/>
        </w:rPr>
        <w:t xml:space="preserve"> </w:t>
      </w:r>
      <w:r w:rsidRPr="0038649D">
        <w:rPr>
          <w:rtl/>
        </w:rPr>
        <w:t>تم جمع البيانات عبر استبيانات موجهة إلى الإداريين والعاملين في إدارة الموارد البشرية بالشركة، حيث أظهرت النتائج أن الأداء الوظيفي يتأثر إيجابيًا بجودة هذه الممارسات، وكان التأثير الأبرز لتحليل وتصميم الوظائف، يليه مشاركة الموظفين في اتخاذ القرار. وأوصت الدراسة بضرورة تطوير آليات التدريب والتقييم، وتعزيز ممارسات المشاركة الوظيفية لتحسين الأداء المؤسسي</w:t>
      </w:r>
      <w:r w:rsidRPr="0038649D">
        <w:t>.</w:t>
      </w:r>
    </w:p>
    <w:p w14:paraId="5A7D6D45" w14:textId="77777777" w:rsidR="00E076C2" w:rsidRPr="0038649D" w:rsidRDefault="00E076C2" w:rsidP="00E076C2">
      <w:r w:rsidRPr="0038649D">
        <w:rPr>
          <w:b/>
          <w:bCs/>
          <w:rtl/>
        </w:rPr>
        <w:t>دراسة المرباني (2014): دور التدريب في رفع كفاءة أداء موظفي القطاع العام – دراسة حالة وزارة الشؤون الاجتماعية</w:t>
      </w:r>
    </w:p>
    <w:p w14:paraId="18D5D3CC" w14:textId="77777777" w:rsidR="00E076C2" w:rsidRPr="0038649D" w:rsidRDefault="00E076C2" w:rsidP="00E076C2">
      <w:r w:rsidRPr="0038649D">
        <w:rPr>
          <w:rtl/>
        </w:rPr>
        <w:t>ركزت الدراسة على تحليل دور التدريب في تطوير أداء الموظفين العاملين بمكاتب الضمان الاجتماعي في منطقة الباحة، وتحديد التحديات التي تواجه العملية التدريبية. استخدمت الدراسة المنهج الوصفي التحليلي، وتم جمع البيانات عبر المقابلات وتحليل السجلات الرسمية</w:t>
      </w:r>
      <w:r w:rsidRPr="0038649D">
        <w:t>.</w:t>
      </w:r>
    </w:p>
    <w:p w14:paraId="5E2B09E1" w14:textId="77777777" w:rsidR="00E076C2" w:rsidRPr="0038649D" w:rsidRDefault="00E076C2" w:rsidP="00E076C2">
      <w:r w:rsidRPr="0038649D">
        <w:rPr>
          <w:rtl/>
        </w:rPr>
        <w:t>أظهرت النتائج وجود علاقة ذات دلالة إحصائية بين التدريب وزيادة كفاءة الأداء الوظيفي، إلا أن معظم البرامج التدريبية كانت نظرية وغير مرتبطة بالعمل الميداني، كما لوحظ قصر مدة الدورات التدريبية. وأوصت الدراسة بضرورة زيادة الاهتمام بقياس أثر التدريب، ورفع الميزانيات المخصصة له، مع توفير فرص تدريبية متكاملة لجميع الموظفين دون استثناء</w:t>
      </w:r>
      <w:r w:rsidRPr="0038649D">
        <w:t>.</w:t>
      </w:r>
    </w:p>
    <w:p w14:paraId="3426F599" w14:textId="77777777" w:rsidR="00E076C2" w:rsidRPr="0038649D" w:rsidRDefault="00E076C2" w:rsidP="00E076C2">
      <w:r w:rsidRPr="0038649D">
        <w:rPr>
          <w:b/>
          <w:bCs/>
          <w:rtl/>
        </w:rPr>
        <w:t>دراسة خلف الله (2015): التخطيط الاستراتيجي وأثره على أداء الموارد البشرية – دراسة حالة شركة سودابت</w:t>
      </w:r>
    </w:p>
    <w:p w14:paraId="55A8C7E5" w14:textId="77777777" w:rsidR="00E076C2" w:rsidRPr="0038649D" w:rsidRDefault="00E076C2" w:rsidP="00E076C2">
      <w:r w:rsidRPr="0038649D">
        <w:rPr>
          <w:rtl/>
        </w:rPr>
        <w:t>هدفت هذه الدراسة إلى تحليل أثر التخطيط الاستراتيجي على أداء الموارد البشرية في قطاع النفط، وتحديد المعوقات التي تواجه عملية التخطيط الاستراتيجي في شركة سودابت السودانية. اعتمدت الدراسة على تحليل بيانات (100) موظف من خلال استبيانات واستطلاعات رأي</w:t>
      </w:r>
      <w:r w:rsidRPr="0038649D">
        <w:t>.</w:t>
      </w:r>
    </w:p>
    <w:p w14:paraId="470989D0" w14:textId="77777777" w:rsidR="00E076C2" w:rsidRPr="0038649D" w:rsidRDefault="00E076C2" w:rsidP="00E076C2">
      <w:r w:rsidRPr="0038649D">
        <w:rPr>
          <w:rtl/>
        </w:rPr>
        <w:t>أظهرت النتائج أن مستوى التخطيط الاستراتيجي في الشركة كان متوسطًا، مع وجود رقابة وتعاون مشترك في تنفيذ الخطط الاستراتيجية. ومع ذلك، كان تأثير التخطيط الاستراتيجي على أداء الموظفين ضعيفًا. وأوصت الدراسة بضرورة تعزيز الاهتمام بالتخطيط الاستراتيجي، وتطوير برامج تأهيلية للقادة الإداريين في قطاع النفط</w:t>
      </w:r>
      <w:r w:rsidRPr="0038649D">
        <w:t>.</w:t>
      </w:r>
    </w:p>
    <w:p w14:paraId="53F8C06F" w14:textId="77777777" w:rsidR="00E076C2" w:rsidRPr="00646425" w:rsidRDefault="00E076C2" w:rsidP="00E076C2">
      <w:pPr>
        <w:rPr>
          <w:b/>
          <w:bCs/>
        </w:rPr>
      </w:pPr>
      <w:r w:rsidRPr="00646425">
        <w:rPr>
          <w:b/>
          <w:bCs/>
          <w:rtl/>
        </w:rPr>
        <w:t>دراسة</w:t>
      </w:r>
      <w:r w:rsidRPr="00646425">
        <w:rPr>
          <w:b/>
          <w:bCs/>
        </w:rPr>
        <w:t xml:space="preserve"> Mercy Gacheri Munjuri (2011)</w:t>
      </w:r>
    </w:p>
    <w:p w14:paraId="08FB544B" w14:textId="77777777" w:rsidR="00E076C2" w:rsidRPr="00646425" w:rsidRDefault="00E076C2" w:rsidP="00E076C2">
      <w:r w:rsidRPr="00646425">
        <w:lastRenderedPageBreak/>
        <w:t>"</w:t>
      </w:r>
      <w:r w:rsidRPr="00646425">
        <w:rPr>
          <w:rtl/>
        </w:rPr>
        <w:t>إثر ممارسات إدارة الموارد البشرية في تحسين أداء الموظفين في المؤسسات الكاثوليكية للتعليم العالي في كينيا</w:t>
      </w:r>
      <w:r w:rsidRPr="00646425">
        <w:t>"</w:t>
      </w:r>
      <w:r>
        <w:rPr>
          <w:rFonts w:hint="cs"/>
          <w:rtl/>
        </w:rPr>
        <w:t xml:space="preserve"> </w:t>
      </w:r>
      <w:r w:rsidRPr="00646425">
        <w:rPr>
          <w:rtl/>
        </w:rPr>
        <w:t>ركزت هذه الدراسة على تأثير ممارسات إدارة الموارد البشرية</w:t>
      </w:r>
      <w:r w:rsidRPr="00646425">
        <w:t xml:space="preserve"> (HRM) </w:t>
      </w:r>
      <w:r w:rsidRPr="00646425">
        <w:rPr>
          <w:rtl/>
        </w:rPr>
        <w:t>على أداء الموظف، وسعت إلى إيجاد تأثير التدريب، الأداء المرتبط بالأجر، الأمن الوظيفي، تمكين الموظف، تصميم الوظائف، وفرص العمل على أداء الموظفين في المؤسسات الكاثوليكية للتعليم العالي في كينيا. استخدمت الدراسة تصميم بحوث استقصائية وصفية، واستهدفت جميع موظفي الدعم في المؤسسة. تم جمع البيانات باستخدام الاستبيانات وتحليلها بواسطة الإحصاءات الوصفية مثل الترددات والنسب المئوية</w:t>
      </w:r>
      <w:r w:rsidRPr="00646425">
        <w:t>.</w:t>
      </w:r>
    </w:p>
    <w:p w14:paraId="2CDD7F4A" w14:textId="77777777" w:rsidR="00E076C2" w:rsidRPr="00646425" w:rsidRDefault="00E076C2" w:rsidP="00E076C2">
      <w:r w:rsidRPr="00646425">
        <w:rPr>
          <w:rtl/>
        </w:rPr>
        <w:t>أظهرت النتائج أن الأجر المرتبط بالأداء كان له الأثر الأكبر في رفع مستوى أداء العاملين، كما كان لكل من التدريب وتمكين الموظف تأثير إيجابي على الأداء. بينما كان تأثير تصميم الوظيفة والأمن الوظيفي أقل أهمية. كما كشفت الدراسة أن الغالبية العظمى من الموظفين المتوسطين حصلوا على فرص تدريب مدفوعة، في حين لم يحصل معظمهم على مكافآت مالية مقابل تحقيق الأهداف المحددة، مما يشير إلى عدم تطبيق نظام الأجر المرتبط بالأداء</w:t>
      </w:r>
      <w:r w:rsidRPr="00646425">
        <w:t>.</w:t>
      </w:r>
      <w:r>
        <w:rPr>
          <w:rFonts w:hint="cs"/>
          <w:rtl/>
        </w:rPr>
        <w:t xml:space="preserve"> </w:t>
      </w:r>
      <w:r w:rsidRPr="00646425">
        <w:rPr>
          <w:rtl/>
        </w:rPr>
        <w:t>أوصت الدراسة بأن توفير الأمن الوظيفي والعلاوات والحوافز كجزء من ممارسات الموارد البشرية قد يسهم في تحسين الأداء، كما أوصت بإشراك الموظفين في اتخاذ القرارات الإدارية، منحهم فرص تدريبية متقدمة، ووضع أهداف قابلة للتحقيق لضمان تحسين أدائهم وزيادة كفاءتهم</w:t>
      </w:r>
      <w:r w:rsidRPr="00646425">
        <w:t>.</w:t>
      </w:r>
    </w:p>
    <w:p w14:paraId="4868FCA5" w14:textId="77777777" w:rsidR="00E076C2" w:rsidRPr="00646425" w:rsidRDefault="00E076C2" w:rsidP="00E076C2">
      <w:pPr>
        <w:rPr>
          <w:b/>
          <w:bCs/>
        </w:rPr>
      </w:pPr>
      <w:r w:rsidRPr="00646425">
        <w:rPr>
          <w:b/>
          <w:bCs/>
          <w:rtl/>
        </w:rPr>
        <w:t>دراسة</w:t>
      </w:r>
      <w:r w:rsidRPr="00646425">
        <w:rPr>
          <w:b/>
          <w:bCs/>
        </w:rPr>
        <w:t xml:space="preserve"> Naser &amp; Khaled (2013)</w:t>
      </w:r>
    </w:p>
    <w:p w14:paraId="7EB119B5" w14:textId="77777777" w:rsidR="00E076C2" w:rsidRPr="00646425" w:rsidRDefault="00E076C2" w:rsidP="00E076C2">
      <w:r w:rsidRPr="00646425">
        <w:t>"</w:t>
      </w:r>
      <w:r w:rsidRPr="00646425">
        <w:rPr>
          <w:rtl/>
        </w:rPr>
        <w:t>العلاقة بين ممارسات إدارة الموارد البشرية والأداء المتوقع من العاملين في المستشفيات الأردنية</w:t>
      </w:r>
      <w:r w:rsidRPr="00646425">
        <w:t>"</w:t>
      </w:r>
    </w:p>
    <w:p w14:paraId="6B3437CD" w14:textId="77777777" w:rsidR="00E076C2" w:rsidRPr="00646425" w:rsidRDefault="00E076C2" w:rsidP="00E076C2">
      <w:r w:rsidRPr="00646425">
        <w:rPr>
          <w:rtl/>
        </w:rPr>
        <w:t>تناولت هذه الدراسة العلاقة بين ممارسات إدارة الموارد البشرية</w:t>
      </w:r>
      <w:r w:rsidRPr="00646425">
        <w:t xml:space="preserve"> (HRM) </w:t>
      </w:r>
      <w:r w:rsidRPr="00646425">
        <w:rPr>
          <w:rtl/>
        </w:rPr>
        <w:t>وأداء الموظفين في المستشفيات الأردنية، حيث هدفت إلى تقييم مدى تطبيق هذه الممارسات وأثرها على أداء العاملين. شملت الممارسات التي تم تحليلها: التخطيط، الاختيار، التدريب، تقييم الأداء، التحفيز، التعويض، والتوظيف</w:t>
      </w:r>
      <w:r w:rsidRPr="00646425">
        <w:t>.</w:t>
      </w:r>
      <w:r>
        <w:rPr>
          <w:rFonts w:hint="cs"/>
          <w:rtl/>
        </w:rPr>
        <w:t xml:space="preserve"> </w:t>
      </w:r>
      <w:r w:rsidRPr="00646425">
        <w:rPr>
          <w:rtl/>
        </w:rPr>
        <w:t>استخدمت الدراسة تصميم المسح الوصفي، وتم جمع البيانات من جميع الموظفين في خمسة مستشفيات باستخدام الاستبيانات، وتحليلها بواسطة الإحصاء الوصفي، وتحليل الارتباط والانحدار. أظهرت النتائج أن ممارسات إدارة الموارد البشرية تؤثر على الأداء، ولكن المستشفيات الأردنية لا تطبق هذه الممارسات بشكل فعال. كما كان التعويض هو العامل الأكثر تأثيرًا في تحسين الأداء</w:t>
      </w:r>
      <w:r w:rsidRPr="00646425">
        <w:t>.</w:t>
      </w:r>
      <w:r>
        <w:rPr>
          <w:rFonts w:hint="cs"/>
          <w:rtl/>
        </w:rPr>
        <w:t xml:space="preserve"> </w:t>
      </w:r>
      <w:r w:rsidRPr="00646425">
        <w:rPr>
          <w:rtl/>
        </w:rPr>
        <w:t>أوصت الدراسة بضرورة إيلاء مديري المستشفيات اهتمامًا جادًا لممارسات إدارة الموارد البشرية، وتطوير استراتيجيات فعالة لتحسين الأداء الوظيفي من خلال تعزيز نظم التحفيز والتعويض والتدريب المستمر</w:t>
      </w:r>
      <w:r w:rsidRPr="00646425">
        <w:t>.</w:t>
      </w:r>
    </w:p>
    <w:p w14:paraId="4D4DA7D6" w14:textId="77777777" w:rsidR="00E076C2" w:rsidRPr="00646425" w:rsidRDefault="00E076C2" w:rsidP="00E076C2">
      <w:pPr>
        <w:rPr>
          <w:b/>
          <w:bCs/>
        </w:rPr>
      </w:pPr>
      <w:r w:rsidRPr="00646425">
        <w:rPr>
          <w:b/>
          <w:bCs/>
          <w:rtl/>
        </w:rPr>
        <w:t>دراسة</w:t>
      </w:r>
      <w:r w:rsidRPr="00646425">
        <w:rPr>
          <w:b/>
          <w:bCs/>
        </w:rPr>
        <w:t xml:space="preserve"> Momena Akhterl &amp; Nur-E-Alam Siddique (2013)</w:t>
      </w:r>
    </w:p>
    <w:p w14:paraId="372C9A07" w14:textId="77777777" w:rsidR="00E076C2" w:rsidRPr="00646425" w:rsidRDefault="00E076C2" w:rsidP="00E076C2">
      <w:r w:rsidRPr="00646425">
        <w:lastRenderedPageBreak/>
        <w:t>"</w:t>
      </w:r>
      <w:r w:rsidRPr="00646425">
        <w:rPr>
          <w:rtl/>
        </w:rPr>
        <w:t>ممارسات إدارة الموارد البشرية وأثرها على أداء العاملين: دراسة على معمل للأسمنت في بنغلاديش</w:t>
      </w:r>
      <w:r w:rsidRPr="00646425">
        <w:t>"</w:t>
      </w:r>
      <w:r>
        <w:rPr>
          <w:rFonts w:hint="cs"/>
          <w:rtl/>
        </w:rPr>
        <w:t xml:space="preserve"> </w:t>
      </w:r>
      <w:r w:rsidRPr="00646425">
        <w:rPr>
          <w:rtl/>
        </w:rPr>
        <w:t>هدفت هذه الدراسة إلى تحليل تأثير ممارسات إدارة الموارد البشرية على أداء الموظفين في صناعة الأسمنت في بنغلاديش، وذلك من خلال دراسة أثر التدريب، التطوير المهني، تقييم الأداء، التعويض، وممارسات القيادة على الأداء. شملت الدراسة عينة من 160 موظفًا من سبع شركات أسمنت مدرجة في سوق دكا المالي</w:t>
      </w:r>
      <w:r w:rsidRPr="00646425">
        <w:t>.</w:t>
      </w:r>
    </w:p>
    <w:p w14:paraId="451DDDDA" w14:textId="77777777" w:rsidR="00E076C2" w:rsidRPr="00646425" w:rsidRDefault="00E076C2" w:rsidP="00E076C2">
      <w:r w:rsidRPr="00646425">
        <w:rPr>
          <w:rtl/>
        </w:rPr>
        <w:t>أظهرت النتائج أن التدريب والتطوير المهني لهما تأثير إيجابي كبير على أداء الموظفين، في حين أن تقييم الأداء، التعويض، وممارسات القيادة لها تأثير إيجابي لكنه أقل أهمية. كما أكدت الدراسة أن الإدارة الفعالة للموارد البشرية يمكن أن ترفع من كفاءة وأداء العاملين في هذا القطاع</w:t>
      </w:r>
      <w:r w:rsidRPr="00646425">
        <w:t>.</w:t>
      </w:r>
      <w:r>
        <w:rPr>
          <w:rFonts w:hint="cs"/>
          <w:rtl/>
        </w:rPr>
        <w:t xml:space="preserve"> </w:t>
      </w:r>
      <w:r w:rsidRPr="00646425">
        <w:rPr>
          <w:rtl/>
        </w:rPr>
        <w:t>أوصت الدراسة بضرورة تحديث ممارسات إدارة الموارد البشرية في شركات الأسمنت، وتنفيذ أساليب حديثة مثل تقييم الأداء بزاوية 360 درجة، وإجراء استطلاعات دورية لمعرفة رضا الموظفين، وإشراكهم في تحسين السياسات الإدارية لضمان تحقيق مستويات أداء أعلى</w:t>
      </w:r>
      <w:r w:rsidRPr="00646425">
        <w:t>.</w:t>
      </w:r>
    </w:p>
    <w:p w14:paraId="25D4CFD6" w14:textId="77777777" w:rsidR="00E076C2" w:rsidRPr="00646425" w:rsidRDefault="00E076C2" w:rsidP="00E076C2">
      <w:pPr>
        <w:rPr>
          <w:b/>
          <w:bCs/>
        </w:rPr>
      </w:pPr>
      <w:r w:rsidRPr="00646425">
        <w:rPr>
          <w:b/>
          <w:bCs/>
          <w:rtl/>
        </w:rPr>
        <w:t>دراسة</w:t>
      </w:r>
      <w:r w:rsidRPr="00646425">
        <w:rPr>
          <w:b/>
          <w:bCs/>
        </w:rPr>
        <w:t xml:space="preserve"> Hafsa Shaukat </w:t>
      </w:r>
      <w:r w:rsidRPr="00646425">
        <w:rPr>
          <w:b/>
          <w:bCs/>
          <w:rtl/>
        </w:rPr>
        <w:t>وآخرون</w:t>
      </w:r>
      <w:r w:rsidRPr="00646425">
        <w:rPr>
          <w:b/>
          <w:bCs/>
        </w:rPr>
        <w:t xml:space="preserve"> (2015)</w:t>
      </w:r>
    </w:p>
    <w:p w14:paraId="7035FDD6" w14:textId="77777777" w:rsidR="00E076C2" w:rsidRPr="00646425" w:rsidRDefault="00E076C2" w:rsidP="00E076C2">
      <w:r w:rsidRPr="00646425">
        <w:t>"</w:t>
      </w:r>
      <w:r w:rsidRPr="00646425">
        <w:rPr>
          <w:rtl/>
        </w:rPr>
        <w:t>أثر ممارسات إدارة الموارد البشرية على أداء الموظفين: دراسة حالة معهد</w:t>
      </w:r>
      <w:r w:rsidRPr="00646425">
        <w:t xml:space="preserve"> COMSATS </w:t>
      </w:r>
      <w:r w:rsidRPr="00646425">
        <w:rPr>
          <w:rtl/>
        </w:rPr>
        <w:t>لتكنولوجيا المعلومات في باكستان</w:t>
      </w:r>
      <w:r w:rsidRPr="00646425">
        <w:t>"</w:t>
      </w:r>
    </w:p>
    <w:p w14:paraId="6257E450" w14:textId="77777777" w:rsidR="00E076C2" w:rsidRPr="00646425" w:rsidRDefault="00E076C2" w:rsidP="00E076C2">
      <w:r w:rsidRPr="00646425">
        <w:rPr>
          <w:rtl/>
        </w:rPr>
        <w:t xml:space="preserve">هدفت هذه الدراسة إلى تقييم العلاقة بين ممارسات إدارة الموارد البشرية وأداء الموظفين، حيث اعتمدت على تحليل </w:t>
      </w:r>
      <w:r w:rsidRPr="00646425">
        <w:rPr>
          <w:rFonts w:hint="cs"/>
          <w:rtl/>
        </w:rPr>
        <w:t>سبع</w:t>
      </w:r>
      <w:r w:rsidRPr="00646425">
        <w:rPr>
          <w:rtl/>
        </w:rPr>
        <w:t xml:space="preserve"> متغيرات رئيسية تشمل: التدريب، تقييم الأداء، التخطيط الوظيفي، مشاركة الموظفين، تعريف العمل، التعويض، والاختيار</w:t>
      </w:r>
      <w:r w:rsidRPr="00646425">
        <w:t>.</w:t>
      </w:r>
      <w:r>
        <w:rPr>
          <w:rFonts w:hint="cs"/>
          <w:rtl/>
        </w:rPr>
        <w:t xml:space="preserve"> </w:t>
      </w:r>
      <w:r w:rsidRPr="00646425">
        <w:rPr>
          <w:rtl/>
        </w:rPr>
        <w:t>اعتمدت الدراسة على استبيان مكون من 31 عنصرًا لتحديد مدى تأثير هذه الممارسات على الأداء. أظهرت النتائج أن العنصر البشري يظل العامل الأكثر أهمية في نجاح المؤسسات، وأن ممارسات إدارة الموارد البشرية تؤثر اقتصاديًا وإحصائيًا بشكل كبير على الأداء الوظيفي</w:t>
      </w:r>
      <w:r w:rsidRPr="00646425">
        <w:t>.</w:t>
      </w:r>
      <w:r>
        <w:rPr>
          <w:rFonts w:hint="cs"/>
          <w:rtl/>
        </w:rPr>
        <w:t xml:space="preserve"> </w:t>
      </w:r>
      <w:r w:rsidRPr="00646425">
        <w:rPr>
          <w:rtl/>
        </w:rPr>
        <w:t>أوصت الدراسة بضرورة إعطاء الأولوية للجوانب التنموية في إدارة الموارد البشرية لتعزيز الأداء التنظيمي، وتحديث أنظمة المكافآت والترقيات والتحفيز والتعويض، بالإضافة إلى مراقبة فعالية هذه الأنظمة باستمرار لضمان تحقيق أعلى مستويات الأداء</w:t>
      </w:r>
      <w:r w:rsidRPr="00646425">
        <w:t>.</w:t>
      </w:r>
    </w:p>
    <w:p w14:paraId="60DECEB7" w14:textId="77777777" w:rsidR="00E076C2" w:rsidRPr="00646425" w:rsidRDefault="00E076C2" w:rsidP="00E076C2">
      <w:pPr>
        <w:pStyle w:val="2"/>
      </w:pPr>
      <w:bookmarkStart w:id="22" w:name="_Toc192840699"/>
      <w:r w:rsidRPr="00646425">
        <w:rPr>
          <w:rtl/>
        </w:rPr>
        <w:t>التعقيب على الدراسات السابقة</w:t>
      </w:r>
      <w:bookmarkEnd w:id="22"/>
    </w:p>
    <w:p w14:paraId="5EAD33C5" w14:textId="77777777" w:rsidR="00E076C2" w:rsidRPr="00646425" w:rsidRDefault="00E076C2" w:rsidP="00E076C2">
      <w:r w:rsidRPr="00646425">
        <w:rPr>
          <w:rtl/>
        </w:rPr>
        <w:t>تُظهر الدراسات السابقة تنوعًا في تناول موضوع ممارسات إدارة الموارد البشرية وتأثيرها على الأداء الوظيفي، سواء من حيث المنهجية أو مجال التطبيق أو النتائج المستخلصة. ويمكن مقارنة هذه الدراسات بدراستي الحالية من خلال تحليل أوجه التشابه والاختلاف فيما بينها</w:t>
      </w:r>
      <w:r w:rsidRPr="00646425">
        <w:t>:</w:t>
      </w:r>
    </w:p>
    <w:p w14:paraId="35A7FEFC" w14:textId="77777777" w:rsidR="00E076C2" w:rsidRPr="00646425" w:rsidRDefault="00E076C2" w:rsidP="00E076C2">
      <w:pPr>
        <w:rPr>
          <w:b/>
          <w:bCs/>
        </w:rPr>
      </w:pPr>
      <w:r w:rsidRPr="00646425">
        <w:rPr>
          <w:b/>
          <w:bCs/>
          <w:rtl/>
        </w:rPr>
        <w:t>أوجه التشابه</w:t>
      </w:r>
      <w:r w:rsidRPr="00646425">
        <w:rPr>
          <w:b/>
          <w:bCs/>
        </w:rPr>
        <w:t>:</w:t>
      </w:r>
      <w:r>
        <w:rPr>
          <w:rFonts w:hint="cs"/>
          <w:b/>
          <w:bCs/>
          <w:rtl/>
        </w:rPr>
        <w:t xml:space="preserve"> تتشابه دراستي الحالية مع الدراسات السابقة في المجالات الاتية:</w:t>
      </w:r>
    </w:p>
    <w:p w14:paraId="08EDCB0A" w14:textId="77777777" w:rsidR="00E076C2" w:rsidRPr="00646425" w:rsidRDefault="00E076C2" w:rsidP="00E076C2">
      <w:pPr>
        <w:numPr>
          <w:ilvl w:val="0"/>
          <w:numId w:val="4"/>
        </w:numPr>
      </w:pPr>
      <w:r w:rsidRPr="00646425">
        <w:rPr>
          <w:b/>
          <w:bCs/>
          <w:rtl/>
        </w:rPr>
        <w:lastRenderedPageBreak/>
        <w:t>الموضوع الأساسي</w:t>
      </w:r>
      <w:r w:rsidRPr="00646425">
        <w:rPr>
          <w:b/>
          <w:bCs/>
        </w:rPr>
        <w:t>:</w:t>
      </w:r>
      <w:r w:rsidRPr="00646425">
        <w:t xml:space="preserve"> </w:t>
      </w:r>
      <w:r w:rsidRPr="00646425">
        <w:rPr>
          <w:rtl/>
        </w:rPr>
        <w:t xml:space="preserve">تشترك معظم الدراسات مع دراستي في تناول تأثير ممارسات إدارة الموارد البشرية على الأداء الوظيفي، مثل دراسات </w:t>
      </w:r>
      <w:r w:rsidRPr="00646425">
        <w:rPr>
          <w:i/>
          <w:iCs/>
          <w:rtl/>
        </w:rPr>
        <w:t>شفاء</w:t>
      </w:r>
      <w:r w:rsidRPr="00646425">
        <w:rPr>
          <w:i/>
          <w:iCs/>
        </w:rPr>
        <w:t xml:space="preserve"> (2016)</w:t>
      </w:r>
      <w:r w:rsidRPr="00646425">
        <w:rPr>
          <w:rtl/>
        </w:rPr>
        <w:t xml:space="preserve">، </w:t>
      </w:r>
      <w:r w:rsidRPr="00646425">
        <w:rPr>
          <w:i/>
          <w:iCs/>
        </w:rPr>
        <w:t>Naser &amp; Khaled (2013)</w:t>
      </w:r>
      <w:r w:rsidRPr="00646425">
        <w:rPr>
          <w:rtl/>
        </w:rPr>
        <w:t>، و</w:t>
      </w:r>
      <w:r w:rsidRPr="00646425">
        <w:rPr>
          <w:i/>
          <w:iCs/>
        </w:rPr>
        <w:t>Momena Akhterl &amp; Nur-E-Alam Siddique (2013)</w:t>
      </w:r>
      <w:r w:rsidRPr="00646425">
        <w:rPr>
          <w:rtl/>
        </w:rPr>
        <w:t>، حيث ركزت جميعها على دراسة العلاقة بين ممارسات الموارد البشرية المختلفة وتحسين أداء الموظفين</w:t>
      </w:r>
      <w:r w:rsidRPr="00646425">
        <w:t>.</w:t>
      </w:r>
    </w:p>
    <w:p w14:paraId="2592E8AB" w14:textId="77777777" w:rsidR="00E076C2" w:rsidRPr="00646425" w:rsidRDefault="00E076C2" w:rsidP="00E076C2">
      <w:pPr>
        <w:numPr>
          <w:ilvl w:val="0"/>
          <w:numId w:val="4"/>
        </w:numPr>
      </w:pPr>
      <w:r w:rsidRPr="00646425">
        <w:rPr>
          <w:b/>
          <w:bCs/>
          <w:rtl/>
        </w:rPr>
        <w:t>المتغيرات المدروسة</w:t>
      </w:r>
      <w:r w:rsidRPr="00646425">
        <w:rPr>
          <w:b/>
          <w:bCs/>
        </w:rPr>
        <w:t>:</w:t>
      </w:r>
      <w:r w:rsidRPr="00646425">
        <w:t xml:space="preserve"> </w:t>
      </w:r>
      <w:r w:rsidRPr="00646425">
        <w:rPr>
          <w:rtl/>
        </w:rPr>
        <w:t xml:space="preserve">العديد من الدراسات السابقة، مثل </w:t>
      </w:r>
      <w:r w:rsidRPr="00646425">
        <w:rPr>
          <w:i/>
          <w:iCs/>
          <w:rtl/>
        </w:rPr>
        <w:t>دراسة شفاء</w:t>
      </w:r>
      <w:r w:rsidRPr="00646425">
        <w:rPr>
          <w:i/>
          <w:iCs/>
        </w:rPr>
        <w:t xml:space="preserve"> (2016)</w:t>
      </w:r>
      <w:r w:rsidRPr="00646425">
        <w:t xml:space="preserve"> </w:t>
      </w:r>
      <w:r w:rsidRPr="00646425">
        <w:rPr>
          <w:rtl/>
        </w:rPr>
        <w:t>و</w:t>
      </w:r>
      <w:r w:rsidRPr="00646425">
        <w:rPr>
          <w:i/>
          <w:iCs/>
          <w:rtl/>
        </w:rPr>
        <w:t>دراسة</w:t>
      </w:r>
      <w:r w:rsidRPr="00646425">
        <w:rPr>
          <w:i/>
          <w:iCs/>
        </w:rPr>
        <w:t xml:space="preserve"> Mercy Gacheri Munjuri (2011)</w:t>
      </w:r>
      <w:r w:rsidRPr="00646425">
        <w:rPr>
          <w:rtl/>
        </w:rPr>
        <w:t>، تناولت ممارسات مشابهة مثل التدريب، التحفيز، تقييم الأداء، والاستقطاب، والتي تعد من العناصر التي أدرسها في بحثي الحالي</w:t>
      </w:r>
      <w:r w:rsidRPr="00646425">
        <w:t>.</w:t>
      </w:r>
    </w:p>
    <w:p w14:paraId="0FF4BE24" w14:textId="77777777" w:rsidR="00E076C2" w:rsidRPr="00646425" w:rsidRDefault="00E076C2" w:rsidP="00E076C2">
      <w:pPr>
        <w:numPr>
          <w:ilvl w:val="0"/>
          <w:numId w:val="4"/>
        </w:numPr>
      </w:pPr>
      <w:r w:rsidRPr="00646425">
        <w:rPr>
          <w:b/>
          <w:bCs/>
          <w:rtl/>
        </w:rPr>
        <w:t>المنهجية البحثية</w:t>
      </w:r>
      <w:r w:rsidRPr="00646425">
        <w:rPr>
          <w:b/>
          <w:bCs/>
        </w:rPr>
        <w:t>:</w:t>
      </w:r>
      <w:r w:rsidRPr="00646425">
        <w:t xml:space="preserve"> </w:t>
      </w:r>
      <w:r w:rsidRPr="00646425">
        <w:rPr>
          <w:rtl/>
        </w:rPr>
        <w:t>غالبية الدراسات اعتمدت على المنهج الوصفي التحليلي باستخدام الاستبيانات كأداة رئيسية لجمع البيانات، وهو نفس المنهج الذي تتبعه دراستي، ما يعزز مصداقية المقارنة بين النتائج</w:t>
      </w:r>
      <w:r w:rsidRPr="00646425">
        <w:t>.</w:t>
      </w:r>
    </w:p>
    <w:p w14:paraId="3B2F32A3" w14:textId="77777777" w:rsidR="00E076C2" w:rsidRPr="00646425" w:rsidRDefault="00E076C2" w:rsidP="00E076C2">
      <w:pPr>
        <w:numPr>
          <w:ilvl w:val="0"/>
          <w:numId w:val="4"/>
        </w:numPr>
      </w:pPr>
      <w:r w:rsidRPr="00646425">
        <w:rPr>
          <w:b/>
          <w:bCs/>
          <w:rtl/>
        </w:rPr>
        <w:t>النتائج العامة</w:t>
      </w:r>
      <w:r w:rsidRPr="00646425">
        <w:rPr>
          <w:b/>
          <w:bCs/>
        </w:rPr>
        <w:t>:</w:t>
      </w:r>
      <w:r w:rsidRPr="00646425">
        <w:t xml:space="preserve"> </w:t>
      </w:r>
      <w:r w:rsidRPr="00646425">
        <w:rPr>
          <w:rtl/>
        </w:rPr>
        <w:t xml:space="preserve">أكدت الدراسات، مثل </w:t>
      </w:r>
      <w:r w:rsidRPr="00646425">
        <w:rPr>
          <w:i/>
          <w:iCs/>
          <w:rtl/>
        </w:rPr>
        <w:t>دراسة الجعبري</w:t>
      </w:r>
      <w:r w:rsidRPr="00646425">
        <w:rPr>
          <w:i/>
          <w:iCs/>
        </w:rPr>
        <w:t xml:space="preserve"> (2021)</w:t>
      </w:r>
      <w:r w:rsidRPr="00646425">
        <w:t xml:space="preserve"> </w:t>
      </w:r>
      <w:r w:rsidRPr="00646425">
        <w:rPr>
          <w:rtl/>
        </w:rPr>
        <w:t>و</w:t>
      </w:r>
      <w:r w:rsidRPr="00646425">
        <w:rPr>
          <w:i/>
          <w:iCs/>
          <w:rtl/>
        </w:rPr>
        <w:t>دراسة شفاء</w:t>
      </w:r>
      <w:r w:rsidRPr="00646425">
        <w:rPr>
          <w:i/>
          <w:iCs/>
        </w:rPr>
        <w:t xml:space="preserve"> (2016)</w:t>
      </w:r>
      <w:r w:rsidRPr="00646425">
        <w:rPr>
          <w:rtl/>
        </w:rPr>
        <w:t>، وجود تأثير إيجابي لممارسات إدارة الموارد البشرية على الأداء الوظيفي، وهو الافتراض الذي تسعى دراستي لاختباره أيضًا</w:t>
      </w:r>
      <w:r w:rsidRPr="00646425">
        <w:t>.</w:t>
      </w:r>
    </w:p>
    <w:p w14:paraId="1CB65C9A" w14:textId="77777777" w:rsidR="00E076C2" w:rsidRPr="00646425" w:rsidRDefault="00E076C2" w:rsidP="00E076C2">
      <w:pPr>
        <w:rPr>
          <w:b/>
          <w:bCs/>
        </w:rPr>
      </w:pPr>
      <w:r w:rsidRPr="00646425">
        <w:rPr>
          <w:b/>
          <w:bCs/>
          <w:rtl/>
        </w:rPr>
        <w:t>أوجه الاختلاف</w:t>
      </w:r>
      <w:r w:rsidRPr="00646425">
        <w:rPr>
          <w:b/>
          <w:bCs/>
        </w:rPr>
        <w:t>:</w:t>
      </w:r>
      <w:r>
        <w:rPr>
          <w:rFonts w:hint="cs"/>
          <w:b/>
          <w:bCs/>
          <w:rtl/>
        </w:rPr>
        <w:t xml:space="preserve"> تختلف دراستي الحالية عن الدراسات السابقة في المجالات الاتية:</w:t>
      </w:r>
    </w:p>
    <w:p w14:paraId="1B0B3B11" w14:textId="77777777" w:rsidR="00E076C2" w:rsidRPr="00646425" w:rsidRDefault="00E076C2" w:rsidP="00E076C2">
      <w:pPr>
        <w:numPr>
          <w:ilvl w:val="0"/>
          <w:numId w:val="5"/>
        </w:numPr>
      </w:pPr>
      <w:r w:rsidRPr="00646425">
        <w:rPr>
          <w:b/>
          <w:bCs/>
          <w:rtl/>
        </w:rPr>
        <w:t>مجال التطبيق</w:t>
      </w:r>
      <w:r w:rsidRPr="00646425">
        <w:rPr>
          <w:b/>
          <w:bCs/>
        </w:rPr>
        <w:t>:</w:t>
      </w:r>
    </w:p>
    <w:p w14:paraId="18E5BAB8" w14:textId="77777777" w:rsidR="00E076C2" w:rsidRPr="00646425" w:rsidRDefault="00E076C2" w:rsidP="00E076C2">
      <w:pPr>
        <w:numPr>
          <w:ilvl w:val="1"/>
          <w:numId w:val="5"/>
        </w:numPr>
      </w:pPr>
      <w:r w:rsidRPr="00646425">
        <w:rPr>
          <w:rtl/>
        </w:rPr>
        <w:t xml:space="preserve">معظم الدراسات السابقة تناولت مؤسسات حكومية وأكاديمية، مثل </w:t>
      </w:r>
      <w:r w:rsidRPr="00646425">
        <w:rPr>
          <w:i/>
          <w:iCs/>
          <w:rtl/>
        </w:rPr>
        <w:t>دراسة الفهيد</w:t>
      </w:r>
      <w:r w:rsidRPr="00646425">
        <w:rPr>
          <w:i/>
          <w:iCs/>
        </w:rPr>
        <w:t xml:space="preserve"> (2024)</w:t>
      </w:r>
      <w:r w:rsidRPr="00646425">
        <w:t xml:space="preserve"> </w:t>
      </w:r>
      <w:r w:rsidRPr="00646425">
        <w:rPr>
          <w:rtl/>
        </w:rPr>
        <w:t>على معهد تعليمي في إندونيسيا و</w:t>
      </w:r>
      <w:r w:rsidRPr="00646425">
        <w:rPr>
          <w:i/>
          <w:iCs/>
          <w:rtl/>
        </w:rPr>
        <w:t>دراسة الجعبري</w:t>
      </w:r>
      <w:r w:rsidRPr="00646425">
        <w:rPr>
          <w:i/>
          <w:iCs/>
        </w:rPr>
        <w:t xml:space="preserve"> (2021)</w:t>
      </w:r>
      <w:r w:rsidRPr="00646425">
        <w:t xml:space="preserve"> </w:t>
      </w:r>
      <w:r w:rsidRPr="00646425">
        <w:rPr>
          <w:rtl/>
        </w:rPr>
        <w:t xml:space="preserve">في بلدية الخليل، بينما تركز دراستي على شركة </w:t>
      </w:r>
      <w:r w:rsidRPr="00646425">
        <w:rPr>
          <w:i/>
          <w:iCs/>
          <w:rtl/>
        </w:rPr>
        <w:t>مود إيفنت</w:t>
      </w:r>
      <w:r w:rsidRPr="00646425">
        <w:rPr>
          <w:rtl/>
        </w:rPr>
        <w:t xml:space="preserve"> في القطاع الخاص، مما يتيح فهماً أوسع لكيفية تأثير ممارسات الموارد البشرية في بيئات العمل المختلفة</w:t>
      </w:r>
      <w:r w:rsidRPr="00646425">
        <w:t>.</w:t>
      </w:r>
    </w:p>
    <w:p w14:paraId="4038D985" w14:textId="77777777" w:rsidR="00E076C2" w:rsidRPr="00646425" w:rsidRDefault="00E076C2" w:rsidP="00E076C2">
      <w:pPr>
        <w:numPr>
          <w:ilvl w:val="1"/>
          <w:numId w:val="5"/>
        </w:numPr>
      </w:pPr>
      <w:r w:rsidRPr="00646425">
        <w:rPr>
          <w:rtl/>
        </w:rPr>
        <w:t xml:space="preserve">كما أن بعض الدراسات مثل </w:t>
      </w:r>
      <w:r w:rsidRPr="00646425">
        <w:rPr>
          <w:i/>
          <w:iCs/>
          <w:rtl/>
        </w:rPr>
        <w:t>دراسة</w:t>
      </w:r>
      <w:r w:rsidRPr="00646425">
        <w:rPr>
          <w:i/>
          <w:iCs/>
        </w:rPr>
        <w:t xml:space="preserve"> Naser &amp; Khaled (2013)</w:t>
      </w:r>
      <w:r w:rsidRPr="00646425">
        <w:t xml:space="preserve"> </w:t>
      </w:r>
      <w:r w:rsidRPr="00646425">
        <w:rPr>
          <w:rtl/>
        </w:rPr>
        <w:t xml:space="preserve">ركزت على المستشفيات، مما يختلف في طبيعة بيئة العمل عن الشركات التجارية مثل </w:t>
      </w:r>
      <w:r w:rsidRPr="00646425">
        <w:rPr>
          <w:i/>
          <w:iCs/>
          <w:rtl/>
        </w:rPr>
        <w:t>مود إيفنت</w:t>
      </w:r>
      <w:r w:rsidRPr="00646425">
        <w:t>.</w:t>
      </w:r>
    </w:p>
    <w:p w14:paraId="5FFD9164" w14:textId="77777777" w:rsidR="00E076C2" w:rsidRPr="00646425" w:rsidRDefault="00E076C2" w:rsidP="00E076C2">
      <w:pPr>
        <w:numPr>
          <w:ilvl w:val="0"/>
          <w:numId w:val="5"/>
        </w:numPr>
      </w:pPr>
      <w:r w:rsidRPr="00646425">
        <w:rPr>
          <w:b/>
          <w:bCs/>
          <w:rtl/>
        </w:rPr>
        <w:t>المتغيرات الخاصة بكل دراسة</w:t>
      </w:r>
      <w:r w:rsidRPr="00646425">
        <w:rPr>
          <w:b/>
          <w:bCs/>
        </w:rPr>
        <w:t>:</w:t>
      </w:r>
    </w:p>
    <w:p w14:paraId="1DBF8D82" w14:textId="77777777" w:rsidR="00E076C2" w:rsidRPr="00646425" w:rsidRDefault="00E076C2" w:rsidP="00E076C2">
      <w:pPr>
        <w:numPr>
          <w:ilvl w:val="1"/>
          <w:numId w:val="5"/>
        </w:numPr>
      </w:pPr>
      <w:r w:rsidRPr="00646425">
        <w:rPr>
          <w:rtl/>
        </w:rPr>
        <w:t>دراستي تركز على "ممارسات الموارد البشرية الحديثة" وتأثيرها على الأداء، بينما ركزت بعض الدراسات على جوانب محددة مثل الاستغراق الوظيفي</w:t>
      </w:r>
      <w:r w:rsidRPr="00646425">
        <w:t xml:space="preserve"> (</w:t>
      </w:r>
      <w:r w:rsidRPr="00646425">
        <w:rPr>
          <w:i/>
          <w:iCs/>
          <w:rtl/>
        </w:rPr>
        <w:t>دراسة الفهيد، 2024</w:t>
      </w:r>
      <w:r w:rsidRPr="00646425">
        <w:t>)</w:t>
      </w:r>
      <w:r w:rsidRPr="00646425">
        <w:rPr>
          <w:rtl/>
        </w:rPr>
        <w:t>، والدوران الوظيفي</w:t>
      </w:r>
      <w:r w:rsidRPr="00646425">
        <w:t xml:space="preserve"> (</w:t>
      </w:r>
      <w:r w:rsidRPr="00646425">
        <w:rPr>
          <w:i/>
          <w:iCs/>
          <w:rtl/>
        </w:rPr>
        <w:t>دراسة علاء محمد، 2022</w:t>
      </w:r>
    </w:p>
    <w:p w14:paraId="58A48872" w14:textId="77777777" w:rsidR="00E076C2" w:rsidRPr="00646425" w:rsidRDefault="00E076C2" w:rsidP="00E076C2">
      <w:pPr>
        <w:numPr>
          <w:ilvl w:val="1"/>
          <w:numId w:val="5"/>
        </w:numPr>
      </w:pPr>
      <w:r w:rsidRPr="00646425">
        <w:rPr>
          <w:i/>
          <w:iCs/>
          <w:rtl/>
        </w:rPr>
        <w:lastRenderedPageBreak/>
        <w:t>دراسة الهيتي والمعشر</w:t>
      </w:r>
      <w:r w:rsidRPr="00646425">
        <w:rPr>
          <w:i/>
          <w:iCs/>
        </w:rPr>
        <w:t xml:space="preserve"> (2004)</w:t>
      </w:r>
      <w:r w:rsidRPr="00646425">
        <w:t xml:space="preserve"> </w:t>
      </w:r>
      <w:r w:rsidRPr="00646425">
        <w:rPr>
          <w:rtl/>
        </w:rPr>
        <w:t>اهتمت فقط بالاستقطاب والتعيين وتأثيرهما على الأداء الوظيفي، في حين أن دراستي تبحث تأثير ممارسات أوسع تشمل التدريب، التحفيز، وتقييم الأداء</w:t>
      </w:r>
      <w:r w:rsidRPr="00646425">
        <w:t>.</w:t>
      </w:r>
    </w:p>
    <w:p w14:paraId="3B135D8C" w14:textId="77777777" w:rsidR="00E076C2" w:rsidRPr="00646425" w:rsidRDefault="00E076C2" w:rsidP="00E076C2">
      <w:pPr>
        <w:numPr>
          <w:ilvl w:val="0"/>
          <w:numId w:val="5"/>
        </w:numPr>
      </w:pPr>
      <w:r w:rsidRPr="00646425">
        <w:rPr>
          <w:b/>
          <w:bCs/>
          <w:rtl/>
        </w:rPr>
        <w:t>النتائج والتوصيات</w:t>
      </w:r>
      <w:r w:rsidRPr="00646425">
        <w:rPr>
          <w:b/>
          <w:bCs/>
        </w:rPr>
        <w:t>:</w:t>
      </w:r>
    </w:p>
    <w:p w14:paraId="70F89F6B" w14:textId="77777777" w:rsidR="00E076C2" w:rsidRPr="00646425" w:rsidRDefault="00E076C2" w:rsidP="00E076C2">
      <w:pPr>
        <w:numPr>
          <w:ilvl w:val="1"/>
          <w:numId w:val="5"/>
        </w:numPr>
      </w:pPr>
      <w:r w:rsidRPr="00646425">
        <w:rPr>
          <w:rtl/>
        </w:rPr>
        <w:t xml:space="preserve">بعض الدراسات، مثل </w:t>
      </w:r>
      <w:r w:rsidRPr="00646425">
        <w:rPr>
          <w:i/>
          <w:iCs/>
          <w:rtl/>
        </w:rPr>
        <w:t>دراسة علاء محمد</w:t>
      </w:r>
      <w:r w:rsidRPr="00646425">
        <w:rPr>
          <w:i/>
          <w:iCs/>
        </w:rPr>
        <w:t xml:space="preserve"> (2022)</w:t>
      </w:r>
      <w:r w:rsidRPr="00646425">
        <w:rPr>
          <w:rtl/>
        </w:rPr>
        <w:t>، وجدت أن جودة ممارسات الموارد البشرية لا تؤثر على معدلات الدوران الوظيفي، بينما تسعى دراستي إلى تحديد كيف يمكن أن تؤثر هذه الممارسات بشكل مباشر على الأداء</w:t>
      </w:r>
      <w:r w:rsidRPr="00646425">
        <w:t>.</w:t>
      </w:r>
    </w:p>
    <w:p w14:paraId="0D08CABA" w14:textId="77777777" w:rsidR="00E076C2" w:rsidRPr="00646425" w:rsidRDefault="00E076C2" w:rsidP="00E076C2">
      <w:pPr>
        <w:numPr>
          <w:ilvl w:val="1"/>
          <w:numId w:val="5"/>
        </w:numPr>
      </w:pPr>
      <w:r w:rsidRPr="00646425">
        <w:rPr>
          <w:rtl/>
        </w:rPr>
        <w:t>بعض الدراسات ركزت على تأثير التعويض والحوافز كعامل رئيسي لتحسين الأداء</w:t>
      </w:r>
      <w:r w:rsidRPr="00646425">
        <w:t xml:space="preserve"> (</w:t>
      </w:r>
      <w:r w:rsidRPr="00646425">
        <w:rPr>
          <w:i/>
          <w:iCs/>
          <w:rtl/>
        </w:rPr>
        <w:t>دراسة</w:t>
      </w:r>
      <w:r w:rsidRPr="00646425">
        <w:rPr>
          <w:i/>
          <w:iCs/>
        </w:rPr>
        <w:t xml:space="preserve"> Mercy Gacheri Munjuri</w:t>
      </w:r>
      <w:r w:rsidRPr="00646425">
        <w:rPr>
          <w:i/>
          <w:iCs/>
          <w:rtl/>
        </w:rPr>
        <w:t>، 2011</w:t>
      </w:r>
      <w:r w:rsidRPr="00646425">
        <w:t>)</w:t>
      </w:r>
      <w:r w:rsidRPr="00646425">
        <w:rPr>
          <w:rtl/>
        </w:rPr>
        <w:t>، بينما تتناول دراستي تأثير مجموعة متكاملة من الممارسات الحديثة وليس فقط التعويض المالي</w:t>
      </w:r>
      <w:r w:rsidRPr="00646425">
        <w:t>.</w:t>
      </w:r>
    </w:p>
    <w:p w14:paraId="255608FB" w14:textId="77777777" w:rsidR="00E076C2" w:rsidRPr="00646425" w:rsidRDefault="00E076C2" w:rsidP="00E076C2">
      <w:pPr>
        <w:rPr>
          <w:b/>
          <w:bCs/>
        </w:rPr>
      </w:pPr>
      <w:r>
        <w:rPr>
          <w:rFonts w:hint="cs"/>
          <w:b/>
          <w:bCs/>
          <w:rtl/>
        </w:rPr>
        <w:t>ما تميزت به دراستي الحالية:</w:t>
      </w:r>
    </w:p>
    <w:p w14:paraId="70A33CA1" w14:textId="77777777" w:rsidR="00E076C2" w:rsidRPr="00646425" w:rsidRDefault="00E076C2" w:rsidP="00E076C2">
      <w:pPr>
        <w:numPr>
          <w:ilvl w:val="0"/>
          <w:numId w:val="6"/>
        </w:numPr>
      </w:pPr>
      <w:r w:rsidRPr="00646425">
        <w:rPr>
          <w:b/>
          <w:bCs/>
          <w:rtl/>
        </w:rPr>
        <w:t>التركيز على بيئة الشركات الخاصة</w:t>
      </w:r>
      <w:r w:rsidRPr="00646425">
        <w:rPr>
          <w:b/>
          <w:bCs/>
        </w:rPr>
        <w:t>:</w:t>
      </w:r>
      <w:r w:rsidRPr="00646425">
        <w:t xml:space="preserve"> </w:t>
      </w:r>
      <w:r w:rsidRPr="00646425">
        <w:rPr>
          <w:rtl/>
        </w:rPr>
        <w:t>معظم الدراسات السابقة ركزت على القطاع الحكومي أو المؤسسات الأكاديمية، بينما دراستي تركز على قطاع الشركات الخاصة، ما يسهم في تقديم فهم أعمق لكيفية تأثير ممارسات الموارد البشرية في بيئة مختلفة</w:t>
      </w:r>
      <w:r w:rsidRPr="00646425">
        <w:t>.</w:t>
      </w:r>
    </w:p>
    <w:p w14:paraId="4159D636" w14:textId="77777777" w:rsidR="00E076C2" w:rsidRPr="00646425" w:rsidRDefault="00E076C2" w:rsidP="00E076C2">
      <w:pPr>
        <w:numPr>
          <w:ilvl w:val="0"/>
          <w:numId w:val="6"/>
        </w:numPr>
      </w:pPr>
      <w:r w:rsidRPr="00646425">
        <w:rPr>
          <w:b/>
          <w:bCs/>
          <w:rtl/>
        </w:rPr>
        <w:t>دراسة ممارسات الموارد البشرية الحديثة</w:t>
      </w:r>
      <w:r w:rsidRPr="00646425">
        <w:rPr>
          <w:b/>
          <w:bCs/>
        </w:rPr>
        <w:t>:</w:t>
      </w:r>
      <w:r w:rsidRPr="00646425">
        <w:t xml:space="preserve"> </w:t>
      </w:r>
      <w:r w:rsidRPr="00646425">
        <w:rPr>
          <w:rtl/>
        </w:rPr>
        <w:t>بينما ركزت الدراسات السابقة على ممارسات تقليدية، فإن دراستي تسلط الضوء على المفاهيم الحديثة في إدارة الموارد البشرية وتأثيرها على الأداء الوظيفي</w:t>
      </w:r>
      <w:r w:rsidRPr="00646425">
        <w:t>.</w:t>
      </w:r>
    </w:p>
    <w:p w14:paraId="2E7BBAD9" w14:textId="77777777" w:rsidR="00E076C2" w:rsidRPr="00646425" w:rsidRDefault="00E076C2" w:rsidP="00E076C2">
      <w:pPr>
        <w:numPr>
          <w:ilvl w:val="0"/>
          <w:numId w:val="6"/>
        </w:numPr>
      </w:pPr>
      <w:r w:rsidRPr="00646425">
        <w:rPr>
          <w:b/>
          <w:bCs/>
          <w:rtl/>
        </w:rPr>
        <w:t>تقديم نموذج تطبيقي حديث</w:t>
      </w:r>
      <w:r w:rsidRPr="00646425">
        <w:rPr>
          <w:b/>
          <w:bCs/>
        </w:rPr>
        <w:t>:</w:t>
      </w:r>
      <w:r w:rsidRPr="00646425">
        <w:t xml:space="preserve"> </w:t>
      </w:r>
      <w:r w:rsidRPr="00646425">
        <w:rPr>
          <w:rtl/>
        </w:rPr>
        <w:t>بناءً على الفجوات التي أظهرتها الدراسات السابقة، تسعى دراستي إلى تقديم نموذج عملي لتحسين الأداء الوظيفي من خلال تطبيق أحدث الممارسات في إدارة الموارد البشرية</w:t>
      </w:r>
      <w:r w:rsidRPr="00646425">
        <w:t>.</w:t>
      </w:r>
    </w:p>
    <w:p w14:paraId="5BBBD984" w14:textId="77777777" w:rsidR="00E076C2" w:rsidRPr="00646425" w:rsidRDefault="00E076C2" w:rsidP="00E076C2">
      <w:r w:rsidRPr="00646425">
        <w:rPr>
          <w:rtl/>
        </w:rPr>
        <w:t>بينما تتفق دراستي مع الدراسات السابقة في كثير من الجوانب مثل أهمية ممارسات إدارة الموارد البشرية في تحسين الأداء الوظيفي واستخدام المنهج الوصفي التحليلي، فإنها تتميز بتركيزها على ممارسات الموارد البشرية الحديثة وتأثيرها في بيئة القطاع الخاص، مما يعزز من أهمية البحث ويسهم في سد الفجوات البحثية السابقة</w:t>
      </w:r>
      <w:r w:rsidRPr="00646425">
        <w:t>.</w:t>
      </w:r>
    </w:p>
    <w:p w14:paraId="5094901E" w14:textId="77777777" w:rsidR="00E076C2" w:rsidRDefault="00E076C2" w:rsidP="00E076C2">
      <w:pPr>
        <w:pStyle w:val="1"/>
        <w:rPr>
          <w:rtl/>
        </w:rPr>
      </w:pPr>
      <w:bookmarkStart w:id="23" w:name="_Toc192840700"/>
      <w:r>
        <w:rPr>
          <w:rFonts w:hint="cs"/>
          <w:rtl/>
        </w:rPr>
        <w:lastRenderedPageBreak/>
        <w:t>المبحث الثاني: الإطار النظري</w:t>
      </w:r>
      <w:bookmarkEnd w:id="23"/>
    </w:p>
    <w:p w14:paraId="6E69AFB4" w14:textId="77777777" w:rsidR="00E076C2" w:rsidRPr="00826C2D" w:rsidRDefault="00E076C2" w:rsidP="00E076C2">
      <w:pPr>
        <w:pStyle w:val="2"/>
      </w:pPr>
      <w:bookmarkStart w:id="24" w:name="_Toc182526126"/>
      <w:bookmarkStart w:id="25" w:name="_Toc192840701"/>
      <w:r w:rsidRPr="00826C2D">
        <w:rPr>
          <w:rFonts w:hint="cs"/>
          <w:rtl/>
        </w:rPr>
        <w:t>الم</w:t>
      </w:r>
      <w:r>
        <w:rPr>
          <w:rFonts w:hint="cs"/>
          <w:rtl/>
        </w:rPr>
        <w:t>طلب</w:t>
      </w:r>
      <w:r w:rsidRPr="00826C2D">
        <w:rPr>
          <w:rFonts w:hint="cs"/>
          <w:rtl/>
        </w:rPr>
        <w:t xml:space="preserve"> الأول: الممارسات الحديثة لإدارة الموارد البشرية</w:t>
      </w:r>
      <w:bookmarkEnd w:id="24"/>
      <w:bookmarkEnd w:id="25"/>
      <w:r w:rsidRPr="00826C2D">
        <w:rPr>
          <w:rFonts w:hint="cs"/>
          <w:rtl/>
        </w:rPr>
        <w:t xml:space="preserve"> </w:t>
      </w:r>
    </w:p>
    <w:p w14:paraId="6786804D" w14:textId="77777777" w:rsidR="00E076C2" w:rsidRPr="00826C2D" w:rsidRDefault="00E076C2" w:rsidP="00E076C2">
      <w:pPr>
        <w:rPr>
          <w:rtl/>
        </w:rPr>
      </w:pPr>
      <w:r w:rsidRPr="00826C2D">
        <w:rPr>
          <w:rtl/>
        </w:rPr>
        <w:t>تعتبر الموارد البشرية من المقاييس الأساسية التي تحدد ثروة الأمم، حيث إنها تمثل أحد أهم الأصول الرأسمالية المؤثرة على الوضعين الاقتصادي والاجتماعي للدول. ويعد العنصر البشري ومستوى كفاءته عاملًا حاسمًا لتحقيق التقدم. لقد شدد علماء الاقتصاد منذ زمن بعيد على دور تنمية الموارد البشرية في تحقيق النمو الاقتصادي، مؤكدين أن الاستثمار في هذا المورد يعد استثمارًا وطنيًا ذو قيمة عالية وعائد كبير، حيث يلعب الإنسان دورًا رئيسيًا في تقدم الأمم، ويحول الموارد إلى إمكانيات تكنولوجية تدفع عجلة التقدم.</w:t>
      </w:r>
    </w:p>
    <w:p w14:paraId="2DF50A2D" w14:textId="77777777" w:rsidR="00E076C2" w:rsidRPr="00826C2D" w:rsidRDefault="00E076C2" w:rsidP="00E076C2">
      <w:pPr>
        <w:rPr>
          <w:rtl/>
        </w:rPr>
      </w:pPr>
      <w:r w:rsidRPr="00826C2D">
        <w:rPr>
          <w:rtl/>
        </w:rPr>
        <w:t>تجارب الدول مثل الصين واليابان، التي تمكنت من تحقيق معدلات نمو اقتصادي عالية، تثبت أن الاستثمار في تأهيل وتطوير القدرات البشرية يمكن أن ينقل الدول من التخلف إلى الريادة العالمية. وبالمثل، نجد العديد من الشركات العالمية، مثل "سامسونج"، قد تمكنت من تحقيق نجاحات باهرة بفضل تقديرها للعنصر البشري وإعطائه الأولوية، مما أتاح لها التميز وزيادة أرباحها وحصتها السوقية.</w:t>
      </w:r>
    </w:p>
    <w:p w14:paraId="2C943205" w14:textId="77777777" w:rsidR="00E076C2" w:rsidRPr="00826C2D" w:rsidRDefault="00E076C2" w:rsidP="00E076C2">
      <w:pPr>
        <w:rPr>
          <w:rtl/>
        </w:rPr>
      </w:pPr>
      <w:r w:rsidRPr="00826C2D">
        <w:rPr>
          <w:rtl/>
        </w:rPr>
        <w:t>وبهدف تحقيق أهدافها التنافسية والتكيف مع التغيرات السريعة في البيئة المحيطة، كان على المنظمات التركيز على تطوير الممارسات المرتبطة بإدارة مواردها البشرية، مثل التخطيط، وتصميم الوظائف، والتحفيز، والتدريب، وتقييم الأداء، وتوظيف واستقطاب الكفاءات، وتعزيز مشاركة العاملين في اتخاذ القرار.</w:t>
      </w:r>
    </w:p>
    <w:p w14:paraId="4C4FC335" w14:textId="77777777" w:rsidR="00E076C2" w:rsidRPr="00826C2D" w:rsidRDefault="00E076C2" w:rsidP="00E076C2">
      <w:pPr>
        <w:rPr>
          <w:rtl/>
        </w:rPr>
      </w:pPr>
      <w:r w:rsidRPr="00826C2D">
        <w:rPr>
          <w:rtl/>
        </w:rPr>
        <w:t xml:space="preserve"> وقد أشار "السالم" (2009) إلى أن هذه الممارسات تشكل مجموعة من الاستراتيجيات، تتضمن: استراتيجية تكوين الموارد البشرية، واستراتيجية إدارة أداء الموارد البشرية، واستراتيجية التعويض والمكافآت.</w:t>
      </w:r>
    </w:p>
    <w:p w14:paraId="2B00967B" w14:textId="77777777" w:rsidR="00E076C2" w:rsidRPr="00826C2D" w:rsidRDefault="00E076C2" w:rsidP="00E076C2">
      <w:pPr>
        <w:pStyle w:val="3"/>
        <w:rPr>
          <w:rtl/>
        </w:rPr>
      </w:pPr>
      <w:bookmarkStart w:id="26" w:name="_Toc192840702"/>
      <w:r w:rsidRPr="00826C2D">
        <w:rPr>
          <w:rtl/>
        </w:rPr>
        <w:t>التخطيط</w:t>
      </w:r>
      <w:bookmarkEnd w:id="26"/>
    </w:p>
    <w:p w14:paraId="5099B86F" w14:textId="77777777" w:rsidR="00E076C2" w:rsidRPr="00826C2D" w:rsidRDefault="00E076C2" w:rsidP="00E076C2">
      <w:pPr>
        <w:rPr>
          <w:rtl/>
        </w:rPr>
      </w:pPr>
      <w:r w:rsidRPr="00826C2D">
        <w:rPr>
          <w:rtl/>
        </w:rPr>
        <w:t>تعتبر عملية تخطيط الموارد البشرية من الركائز الأساسية في أي منظمة، كونها تساهم في تحقيق التوازن بين أهداف المنظمة واحتياجاتها من القوى العاملة. فالتخطيط الفعّال يمكن المنظمة من الحصول على القوى البشرية المناسبة من حيث العدد والنوعية، مما يساهم في خفض التكاليف التشغيلية ورفع مستوى كفاءة الأداء. وقد عرف "قاسم ضرار" (1981) تخطيط الموارد البشرية بأنه عملية توقع احتياجات المنظمة المستقبلية من القوى البشرية، ودراسة وتقدير الكفاءات المتوفرة في سوق العمل، لتحديد الطرق التي تضمن توفير ما تحتاجه المنظمة من الموارد البشرية المطلوبة.</w:t>
      </w:r>
    </w:p>
    <w:p w14:paraId="34456CAA" w14:textId="77777777" w:rsidR="00E076C2" w:rsidRPr="00826C2D" w:rsidRDefault="00E076C2" w:rsidP="00E076C2">
      <w:pPr>
        <w:rPr>
          <w:b/>
          <w:bCs/>
          <w:rtl/>
        </w:rPr>
      </w:pPr>
      <w:r w:rsidRPr="00826C2D">
        <w:rPr>
          <w:b/>
          <w:bCs/>
          <w:rtl/>
        </w:rPr>
        <w:t>أهمية التخطيط للموارد البشرية يتيح التخطيط للموارد البشرية للمنظمة القدرة على:</w:t>
      </w:r>
    </w:p>
    <w:p w14:paraId="666696A3" w14:textId="77777777" w:rsidR="00E076C2" w:rsidRPr="00826C2D" w:rsidRDefault="00E076C2" w:rsidP="00E076C2">
      <w:pPr>
        <w:rPr>
          <w:rtl/>
        </w:rPr>
      </w:pPr>
      <w:r w:rsidRPr="00826C2D">
        <w:rPr>
          <w:rtl/>
        </w:rPr>
        <w:lastRenderedPageBreak/>
        <w:t>1. تخفيض تكاليف العمالة من خلال التنبؤ الدقيق بالحاجات المستقبلية لكل وظيفة، مما يؤدي إلى استثمار الطاقات البشرية بكفاءة.</w:t>
      </w:r>
    </w:p>
    <w:p w14:paraId="08ADE61A" w14:textId="77777777" w:rsidR="00E076C2" w:rsidRPr="00826C2D" w:rsidRDefault="00E076C2" w:rsidP="00E076C2">
      <w:pPr>
        <w:rPr>
          <w:rtl/>
        </w:rPr>
      </w:pPr>
      <w:r w:rsidRPr="00826C2D">
        <w:rPr>
          <w:rtl/>
        </w:rPr>
        <w:t>2. تحقيق التوازن بين أنشطة الموارد البشرية وأهداف المنظمة، مما يعزز الأداء الفردي والتنظيمي</w:t>
      </w:r>
    </w:p>
    <w:p w14:paraId="126122BA" w14:textId="77777777" w:rsidR="00E076C2" w:rsidRPr="00826C2D" w:rsidRDefault="00E076C2" w:rsidP="00E076C2">
      <w:pPr>
        <w:rPr>
          <w:rtl/>
        </w:rPr>
      </w:pPr>
      <w:r w:rsidRPr="00826C2D">
        <w:rPr>
          <w:rtl/>
        </w:rPr>
        <w:t>3. بناء قاعدة لنجاح سياسات الموارد البشرية الأخرى، كالتوظيف، والتدريب، والتحفيز.</w:t>
      </w:r>
    </w:p>
    <w:p w14:paraId="337E04A6" w14:textId="77777777" w:rsidR="00E076C2" w:rsidRPr="00826C2D" w:rsidRDefault="00E076C2" w:rsidP="00E076C2">
      <w:pPr>
        <w:rPr>
          <w:rtl/>
        </w:rPr>
      </w:pPr>
      <w:r w:rsidRPr="00826C2D">
        <w:rPr>
          <w:rtl/>
        </w:rPr>
        <w:t>4. رفع مستوى رضا العاملين عن وظائفهم عبر وضعهم في المكان المناسب.</w:t>
      </w:r>
    </w:p>
    <w:p w14:paraId="04852E4C" w14:textId="77777777" w:rsidR="00E076C2" w:rsidRPr="00826C2D" w:rsidRDefault="00E076C2" w:rsidP="00E076C2">
      <w:pPr>
        <w:rPr>
          <w:rtl/>
        </w:rPr>
      </w:pPr>
      <w:r w:rsidRPr="00826C2D">
        <w:rPr>
          <w:rtl/>
        </w:rPr>
        <w:t>5. وضع خطة متكاملة للموارد البشرية على مستوى المنظمة، بما يخدم التوجهات الاستراتيجية للقطاع.</w:t>
      </w:r>
    </w:p>
    <w:p w14:paraId="044DD2DC" w14:textId="77777777" w:rsidR="00E076C2" w:rsidRPr="00826C2D" w:rsidRDefault="00E076C2" w:rsidP="00E076C2">
      <w:pPr>
        <w:pStyle w:val="3"/>
        <w:rPr>
          <w:rtl/>
        </w:rPr>
      </w:pPr>
      <w:bookmarkStart w:id="27" w:name="_Toc192840703"/>
      <w:r w:rsidRPr="00826C2D">
        <w:rPr>
          <w:rtl/>
        </w:rPr>
        <w:t>تصميم الوظائف</w:t>
      </w:r>
      <w:bookmarkEnd w:id="27"/>
    </w:p>
    <w:p w14:paraId="389EECB5" w14:textId="77777777" w:rsidR="00E076C2" w:rsidRPr="00826C2D" w:rsidRDefault="00E076C2" w:rsidP="00E076C2">
      <w:pPr>
        <w:rPr>
          <w:rtl/>
        </w:rPr>
      </w:pPr>
      <w:r w:rsidRPr="00826C2D">
        <w:rPr>
          <w:rtl/>
        </w:rPr>
        <w:t>تشمل عملية تصميم الوظائف تنظيم المهام والنشاطات داخل كل وظيفة بهدف تحقيق الكفاءة والإنتاجية المثلى. يؤثر التصميم الفعّال للوظائف على أداء العاملين ودافعيتهم، ويجب مراعاة تدفق العمل، والاستراتيجية التنظيمية، وهيكل المنظمة عند تصميم الوظائف.</w:t>
      </w:r>
    </w:p>
    <w:p w14:paraId="43EBAABA" w14:textId="77777777" w:rsidR="00E076C2" w:rsidRPr="00826C2D" w:rsidRDefault="00E076C2" w:rsidP="00E076C2">
      <w:pPr>
        <w:pStyle w:val="3"/>
        <w:rPr>
          <w:rtl/>
        </w:rPr>
      </w:pPr>
      <w:bookmarkStart w:id="28" w:name="_Toc192840704"/>
      <w:r w:rsidRPr="00826C2D">
        <w:rPr>
          <w:rtl/>
        </w:rPr>
        <w:t>أساليب تصميم الوظائف</w:t>
      </w:r>
      <w:bookmarkEnd w:id="28"/>
    </w:p>
    <w:p w14:paraId="43018CA5" w14:textId="77777777" w:rsidR="00E076C2" w:rsidRPr="00826C2D" w:rsidRDefault="00E076C2" w:rsidP="00E076C2">
      <w:pPr>
        <w:rPr>
          <w:rtl/>
        </w:rPr>
      </w:pPr>
      <w:r w:rsidRPr="00826C2D">
        <w:rPr>
          <w:u w:val="single"/>
          <w:rtl/>
        </w:rPr>
        <w:t>تبسيط العمل:</w:t>
      </w:r>
      <w:r w:rsidRPr="00826C2D">
        <w:rPr>
          <w:rtl/>
        </w:rPr>
        <w:t xml:space="preserve"> يُجزّأ العمل إلى مهام بسيطة متكررة، مما يناسب البيئات المستقرة ولكنه قد يقلل من الرضا الوظيفي.</w:t>
      </w:r>
    </w:p>
    <w:p w14:paraId="2D7D5F13" w14:textId="77777777" w:rsidR="00E076C2" w:rsidRPr="00826C2D" w:rsidRDefault="00E076C2" w:rsidP="00E076C2">
      <w:pPr>
        <w:rPr>
          <w:rtl/>
        </w:rPr>
      </w:pPr>
      <w:r w:rsidRPr="00826C2D">
        <w:rPr>
          <w:u w:val="single"/>
          <w:rtl/>
        </w:rPr>
        <w:t>التوسع الوظيفي:</w:t>
      </w:r>
      <w:r w:rsidRPr="00826C2D">
        <w:rPr>
          <w:rtl/>
        </w:rPr>
        <w:t xml:space="preserve"> تضاف مهام أفقية إضافية للعاملين لتقليل الروتين وزيادة مهاراتهم.</w:t>
      </w:r>
    </w:p>
    <w:p w14:paraId="3DB51A2B" w14:textId="77777777" w:rsidR="00E076C2" w:rsidRPr="00826C2D" w:rsidRDefault="00E076C2" w:rsidP="00E076C2">
      <w:pPr>
        <w:rPr>
          <w:rtl/>
        </w:rPr>
      </w:pPr>
      <w:r w:rsidRPr="00826C2D">
        <w:rPr>
          <w:u w:val="single"/>
          <w:rtl/>
        </w:rPr>
        <w:t>التناوب الوظيفي</w:t>
      </w:r>
      <w:r w:rsidRPr="00826C2D">
        <w:rPr>
          <w:rtl/>
        </w:rPr>
        <w:t>: يُنقل العامل بين وظائف مختلفة لاكتساب مهارات جديدة وتقليل الملل.</w:t>
      </w:r>
    </w:p>
    <w:p w14:paraId="67B9BB49" w14:textId="77777777" w:rsidR="00E076C2" w:rsidRPr="00826C2D" w:rsidRDefault="00E076C2" w:rsidP="00E076C2">
      <w:pPr>
        <w:rPr>
          <w:rtl/>
        </w:rPr>
      </w:pPr>
      <w:r w:rsidRPr="00826C2D">
        <w:rPr>
          <w:u w:val="single"/>
          <w:rtl/>
        </w:rPr>
        <w:t>الإثراء الوظيفي:</w:t>
      </w:r>
      <w:r w:rsidRPr="00826C2D">
        <w:rPr>
          <w:rtl/>
        </w:rPr>
        <w:t xml:space="preserve"> يُعزز العمل بمهام جديدة ترفع من استقلالية العامل، مما يزيد من الرضا والدافعية.</w:t>
      </w:r>
    </w:p>
    <w:p w14:paraId="5B52CD4A" w14:textId="77777777" w:rsidR="00E076C2" w:rsidRPr="00826C2D" w:rsidRDefault="00E076C2" w:rsidP="00E076C2">
      <w:pPr>
        <w:pStyle w:val="3"/>
        <w:rPr>
          <w:rtl/>
        </w:rPr>
      </w:pPr>
      <w:bookmarkStart w:id="29" w:name="_Toc192840705"/>
      <w:r w:rsidRPr="00826C2D">
        <w:rPr>
          <w:rtl/>
        </w:rPr>
        <w:t>تحليل الوظائف</w:t>
      </w:r>
      <w:bookmarkEnd w:id="29"/>
    </w:p>
    <w:p w14:paraId="129A6DB2" w14:textId="77777777" w:rsidR="00E076C2" w:rsidRPr="00826C2D" w:rsidRDefault="00E076C2" w:rsidP="00E076C2">
      <w:pPr>
        <w:rPr>
          <w:rtl/>
        </w:rPr>
      </w:pPr>
      <w:r w:rsidRPr="00826C2D">
        <w:rPr>
          <w:rtl/>
        </w:rPr>
        <w:t>يعني تحليل الوظائف جمع وتحديد المعلومات المتعلقة بمهام ومسؤوليات الوظائف، ويعتبر التحليل أساسًا لتحديد الوصف الوظيفي ومتطلبات الوظيفة، مما يساعد في اختيار الموظفين الملائمين.</w:t>
      </w:r>
    </w:p>
    <w:p w14:paraId="496F0906" w14:textId="77777777" w:rsidR="00E076C2" w:rsidRPr="00826C2D" w:rsidRDefault="00E076C2" w:rsidP="00E076C2">
      <w:pPr>
        <w:rPr>
          <w:b/>
          <w:bCs/>
          <w:rtl/>
        </w:rPr>
      </w:pPr>
      <w:r w:rsidRPr="00826C2D">
        <w:rPr>
          <w:b/>
          <w:bCs/>
          <w:rtl/>
        </w:rPr>
        <w:t>أهمية تحليل الوظائف</w:t>
      </w:r>
    </w:p>
    <w:p w14:paraId="43BA1055" w14:textId="77777777" w:rsidR="00E076C2" w:rsidRPr="00826C2D" w:rsidRDefault="00E076C2" w:rsidP="00E076C2">
      <w:pPr>
        <w:numPr>
          <w:ilvl w:val="0"/>
          <w:numId w:val="19"/>
        </w:numPr>
        <w:rPr>
          <w:rtl/>
        </w:rPr>
      </w:pPr>
      <w:r w:rsidRPr="00826C2D">
        <w:rPr>
          <w:rtl/>
        </w:rPr>
        <w:t>يعد التحليل الوظيفي أساس التخطيط وتحديد الاحتياجات من المهارات.</w:t>
      </w:r>
    </w:p>
    <w:p w14:paraId="54116EF6" w14:textId="77777777" w:rsidR="00E076C2" w:rsidRPr="00826C2D" w:rsidRDefault="00E076C2" w:rsidP="00E076C2">
      <w:pPr>
        <w:numPr>
          <w:ilvl w:val="0"/>
          <w:numId w:val="19"/>
        </w:numPr>
        <w:rPr>
          <w:rtl/>
        </w:rPr>
      </w:pPr>
      <w:r w:rsidRPr="00826C2D">
        <w:rPr>
          <w:rtl/>
        </w:rPr>
        <w:t>يساعد في وضع معايير اختيار الموارد البشرية وتحديد معايير الأداء.</w:t>
      </w:r>
    </w:p>
    <w:p w14:paraId="3BDAA44A" w14:textId="77777777" w:rsidR="00E076C2" w:rsidRPr="00826C2D" w:rsidRDefault="00E076C2" w:rsidP="00E076C2">
      <w:pPr>
        <w:numPr>
          <w:ilvl w:val="0"/>
          <w:numId w:val="19"/>
        </w:numPr>
        <w:rPr>
          <w:rtl/>
        </w:rPr>
      </w:pPr>
      <w:r w:rsidRPr="00826C2D">
        <w:rPr>
          <w:rtl/>
        </w:rPr>
        <w:lastRenderedPageBreak/>
        <w:t>يمثل الأساس لتصميم البرامج التدريبية، وتحديد الأجور، ووضع أنظمة الحوافز.</w:t>
      </w:r>
    </w:p>
    <w:p w14:paraId="4DDD8B51" w14:textId="77777777" w:rsidR="00E076C2" w:rsidRPr="00826C2D" w:rsidRDefault="00E076C2" w:rsidP="00E076C2">
      <w:pPr>
        <w:numPr>
          <w:ilvl w:val="0"/>
          <w:numId w:val="7"/>
        </w:numPr>
        <w:rPr>
          <w:rtl/>
        </w:rPr>
      </w:pPr>
      <w:bookmarkStart w:id="30" w:name="_Toc192840706"/>
      <w:r w:rsidRPr="00826C2D">
        <w:rPr>
          <w:rStyle w:val="3Char"/>
          <w:rFonts w:eastAsiaTheme="minorHAnsi"/>
          <w:rtl/>
        </w:rPr>
        <w:t xml:space="preserve">التعيين </w:t>
      </w:r>
      <w:r w:rsidRPr="00826C2D">
        <w:rPr>
          <w:rStyle w:val="3Char"/>
          <w:rFonts w:eastAsiaTheme="minorHAnsi" w:hint="cs"/>
          <w:rtl/>
        </w:rPr>
        <w:t>والاستقطاب</w:t>
      </w:r>
      <w:bookmarkEnd w:id="30"/>
      <w:r w:rsidRPr="00826C2D">
        <w:rPr>
          <w:rFonts w:hint="cs"/>
          <w:b/>
          <w:bCs/>
          <w:rtl/>
        </w:rPr>
        <w:t>:</w:t>
      </w:r>
    </w:p>
    <w:p w14:paraId="47367380" w14:textId="77777777" w:rsidR="00E076C2" w:rsidRPr="00826C2D" w:rsidRDefault="00E076C2" w:rsidP="00E076C2">
      <w:pPr>
        <w:rPr>
          <w:rtl/>
        </w:rPr>
      </w:pPr>
      <w:r w:rsidRPr="00826C2D">
        <w:rPr>
          <w:rtl/>
        </w:rPr>
        <w:t>تمر مرحلة التعيين والاستقطاب بعدد من المراحل والإجراءات بهدف استقطاب أفضل الكفاءات</w:t>
      </w:r>
      <w:r w:rsidRPr="00826C2D">
        <w:rPr>
          <w:rFonts w:hint="cs"/>
          <w:rtl/>
        </w:rPr>
        <w:t xml:space="preserve"> </w:t>
      </w:r>
      <w:r w:rsidRPr="00826C2D">
        <w:rPr>
          <w:rtl/>
        </w:rPr>
        <w:t>الموجودة وإخضاعها لعدد من الاختبارات والمقابلات والفحوص من اجل التأكد من كفاءتهم ومن ملائمتهم لملئ الوظائف الشاغرة بعد ذلك يتم اختيار الأجدر من بينهم والذي اثبت نتائج مقابلاته وفحوصه بأنه الشخص المناسب لهذه الوظيفة</w:t>
      </w:r>
      <w:r w:rsidRPr="00826C2D">
        <w:rPr>
          <w:rFonts w:hint="cs"/>
          <w:rtl/>
        </w:rPr>
        <w:t xml:space="preserve"> </w:t>
      </w:r>
      <w:r w:rsidRPr="00826C2D">
        <w:rPr>
          <w:rtl/>
        </w:rPr>
        <w:t>يعد التوظيف الخيار الاستراتيجي الثاني المتاح أمام إدارة الموارد البشرية؛ وهو عبارة عن</w:t>
      </w:r>
      <w:r w:rsidRPr="00826C2D">
        <w:rPr>
          <w:rFonts w:hint="cs"/>
          <w:rtl/>
        </w:rPr>
        <w:t xml:space="preserve"> </w:t>
      </w:r>
      <w:r w:rsidRPr="00826C2D">
        <w:rPr>
          <w:rtl/>
        </w:rPr>
        <w:t>مجموعة من أنشطة الموارد البشرية المصممة لتوظيف العاملين ووضعهم في المكان الصحيح (زكي محمود</w:t>
      </w:r>
      <w:r w:rsidRPr="00826C2D">
        <w:rPr>
          <w:rFonts w:hint="cs"/>
          <w:rtl/>
        </w:rPr>
        <w:t>،</w:t>
      </w:r>
      <w:r w:rsidRPr="00826C2D">
        <w:rPr>
          <w:rtl/>
        </w:rPr>
        <w:t xml:space="preserve"> ١٩٩٦</w:t>
      </w:r>
      <w:r w:rsidRPr="00826C2D">
        <w:rPr>
          <w:rFonts w:hint="cs"/>
          <w:rtl/>
        </w:rPr>
        <w:t>)</w:t>
      </w:r>
    </w:p>
    <w:p w14:paraId="0EF9BD82" w14:textId="77777777" w:rsidR="00E076C2" w:rsidRPr="00826C2D" w:rsidRDefault="00E076C2" w:rsidP="00E076C2">
      <w:pPr>
        <w:rPr>
          <w:rtl/>
        </w:rPr>
      </w:pPr>
      <w:r w:rsidRPr="00826C2D">
        <w:rPr>
          <w:rFonts w:hint="cs"/>
          <w:rtl/>
        </w:rPr>
        <w:t xml:space="preserve">ويرى </w:t>
      </w:r>
      <w:r w:rsidRPr="00826C2D">
        <w:rPr>
          <w:rtl/>
        </w:rPr>
        <w:t>(</w:t>
      </w:r>
      <w:r w:rsidRPr="00826C2D">
        <w:rPr>
          <w:rFonts w:hint="cs"/>
          <w:rtl/>
        </w:rPr>
        <w:t>كشواي</w:t>
      </w:r>
      <w:r w:rsidRPr="00826C2D">
        <w:rPr>
          <w:rtl/>
        </w:rPr>
        <w:t xml:space="preserve"> 2003, ص </w:t>
      </w:r>
      <w:r w:rsidRPr="00826C2D">
        <w:rPr>
          <w:rFonts w:hint="cs"/>
          <w:rtl/>
        </w:rPr>
        <w:t>59)</w:t>
      </w:r>
      <w:r w:rsidRPr="00826C2D">
        <w:rPr>
          <w:rtl/>
        </w:rPr>
        <w:t xml:space="preserve"> أن إجراءات التعيين والاختيار الفعالة تعتبر من العناصر المهمة في عمليات إدارة الموارد البشرية في المؤسسة. فعند الانتهاء من تحديد متطلبات المؤسسة من </w:t>
      </w:r>
      <w:r w:rsidRPr="00826C2D">
        <w:rPr>
          <w:rFonts w:hint="cs"/>
          <w:rtl/>
        </w:rPr>
        <w:t>العمالة،</w:t>
      </w:r>
      <w:r w:rsidRPr="00826C2D">
        <w:rPr>
          <w:rtl/>
        </w:rPr>
        <w:t xml:space="preserve"> فان الخطوة التالية التي ينبغي أن تقوم بها المؤسسة تتمثل في ضمان أن</w:t>
      </w:r>
      <w:r w:rsidRPr="00826C2D">
        <w:rPr>
          <w:rFonts w:hint="cs"/>
          <w:rtl/>
        </w:rPr>
        <w:t xml:space="preserve"> </w:t>
      </w:r>
      <w:r w:rsidRPr="00826C2D">
        <w:rPr>
          <w:rtl/>
        </w:rPr>
        <w:t xml:space="preserve">المؤسسة تمتلك الأنظمة التي تستطيع من خلالها جذب واختيار المرشحين الذين يتميزون بالمؤهلات </w:t>
      </w:r>
      <w:r w:rsidRPr="00826C2D">
        <w:rPr>
          <w:rFonts w:hint="cs"/>
          <w:rtl/>
        </w:rPr>
        <w:t>المطلوبة،</w:t>
      </w:r>
      <w:r w:rsidRPr="00826C2D">
        <w:rPr>
          <w:rtl/>
        </w:rPr>
        <w:t xml:space="preserve"> أن ذلك يعني </w:t>
      </w:r>
      <w:r w:rsidRPr="00826C2D">
        <w:rPr>
          <w:rFonts w:hint="cs"/>
          <w:rtl/>
        </w:rPr>
        <w:t>ما يلي:</w:t>
      </w:r>
    </w:p>
    <w:p w14:paraId="1DE7ED0F" w14:textId="77777777" w:rsidR="00E076C2" w:rsidRPr="00826C2D" w:rsidRDefault="00E076C2" w:rsidP="00E076C2">
      <w:pPr>
        <w:numPr>
          <w:ilvl w:val="0"/>
          <w:numId w:val="8"/>
        </w:numPr>
      </w:pPr>
      <w:r w:rsidRPr="00826C2D">
        <w:rPr>
          <w:rtl/>
        </w:rPr>
        <w:t>الإلمام بالمصادر البديلة للموظفين المرتقبين واستخدامها وضمان من أن هناك عملية</w:t>
      </w:r>
      <w:r w:rsidRPr="00826C2D">
        <w:rPr>
          <w:rFonts w:hint="cs"/>
          <w:rtl/>
        </w:rPr>
        <w:t xml:space="preserve"> </w:t>
      </w:r>
      <w:r w:rsidRPr="00826C2D">
        <w:rPr>
          <w:rtl/>
        </w:rPr>
        <w:t>يتم من خلالها استكشاف هذا المصدر</w:t>
      </w:r>
    </w:p>
    <w:p w14:paraId="657E2134" w14:textId="77777777" w:rsidR="00E076C2" w:rsidRPr="00826C2D" w:rsidRDefault="00E076C2" w:rsidP="00E076C2">
      <w:pPr>
        <w:numPr>
          <w:ilvl w:val="0"/>
          <w:numId w:val="8"/>
        </w:numPr>
      </w:pPr>
      <w:r w:rsidRPr="00826C2D">
        <w:rPr>
          <w:rtl/>
        </w:rPr>
        <w:t>ضمان أن يتم الاستعانة بأنظمة من شأنها أن تمكن من تقييم الموظفين بفاعلية وان</w:t>
      </w:r>
      <w:r w:rsidRPr="00826C2D">
        <w:rPr>
          <w:rFonts w:hint="cs"/>
          <w:rtl/>
        </w:rPr>
        <w:t xml:space="preserve"> </w:t>
      </w:r>
      <w:r w:rsidRPr="00826C2D">
        <w:rPr>
          <w:rtl/>
        </w:rPr>
        <w:t>تضمن أن يتم شغل الوظائف عن طريق الأشخاص الذين يتناسبون مع هذه الوظائف بشكل أفضل ومن خلال اقل الطرق تكلفة</w:t>
      </w:r>
    </w:p>
    <w:p w14:paraId="32CCB00B" w14:textId="77777777" w:rsidR="00E076C2" w:rsidRPr="00826C2D" w:rsidRDefault="00E076C2" w:rsidP="00E076C2">
      <w:pPr>
        <w:numPr>
          <w:ilvl w:val="0"/>
          <w:numId w:val="8"/>
        </w:numPr>
      </w:pPr>
      <w:r w:rsidRPr="00826C2D">
        <w:rPr>
          <w:rtl/>
        </w:rPr>
        <w:t>ضمان أن يتم من خلال أية عمليات اختيار يستعان بها معاملة الموظفين الموجودين</w:t>
      </w:r>
      <w:r w:rsidRPr="00826C2D">
        <w:rPr>
          <w:rFonts w:hint="cs"/>
          <w:rtl/>
        </w:rPr>
        <w:t xml:space="preserve"> </w:t>
      </w:r>
      <w:r w:rsidRPr="00826C2D">
        <w:rPr>
          <w:rtl/>
        </w:rPr>
        <w:t>والموظفين المرتقبين بطريقة عادلة ومنصفة وان تلتزم هذه العمليات بالأمور القانونية وان توفر نوع من تكافؤ الفرص</w:t>
      </w:r>
    </w:p>
    <w:p w14:paraId="718A5BE7" w14:textId="77777777" w:rsidR="00E076C2" w:rsidRPr="00826C2D" w:rsidRDefault="00E076C2" w:rsidP="00E076C2">
      <w:pPr>
        <w:numPr>
          <w:ilvl w:val="0"/>
          <w:numId w:val="8"/>
        </w:numPr>
      </w:pPr>
      <w:r w:rsidRPr="00826C2D">
        <w:rPr>
          <w:rtl/>
        </w:rPr>
        <w:t xml:space="preserve">ضمان أن يتم التعامل مع كل الإجراءات </w:t>
      </w:r>
      <w:r w:rsidRPr="00826C2D">
        <w:rPr>
          <w:rFonts w:hint="cs"/>
          <w:rtl/>
        </w:rPr>
        <w:t>الإدارية،</w:t>
      </w:r>
      <w:r w:rsidRPr="00826C2D">
        <w:rPr>
          <w:rtl/>
        </w:rPr>
        <w:t xml:space="preserve"> مثل الحصول على مراجع أو إعداد</w:t>
      </w:r>
      <w:r w:rsidRPr="00826C2D">
        <w:rPr>
          <w:rFonts w:hint="cs"/>
          <w:rtl/>
        </w:rPr>
        <w:t xml:space="preserve"> </w:t>
      </w:r>
      <w:r w:rsidRPr="00826C2D">
        <w:rPr>
          <w:rtl/>
        </w:rPr>
        <w:t>عقد عمل</w:t>
      </w:r>
      <w:r w:rsidRPr="00826C2D">
        <w:rPr>
          <w:rFonts w:hint="cs"/>
          <w:rtl/>
        </w:rPr>
        <w:t xml:space="preserve"> </w:t>
      </w:r>
      <w:r w:rsidRPr="00826C2D">
        <w:rPr>
          <w:rtl/>
        </w:rPr>
        <w:t>بكفاءة</w:t>
      </w:r>
    </w:p>
    <w:p w14:paraId="63F498D0" w14:textId="77777777" w:rsidR="00E076C2" w:rsidRPr="00826C2D" w:rsidRDefault="00E076C2" w:rsidP="00E076C2">
      <w:pPr>
        <w:numPr>
          <w:ilvl w:val="0"/>
          <w:numId w:val="8"/>
        </w:numPr>
        <w:rPr>
          <w:rtl/>
        </w:rPr>
      </w:pPr>
      <w:r w:rsidRPr="00826C2D">
        <w:rPr>
          <w:rtl/>
        </w:rPr>
        <w:t xml:space="preserve">من جهة أخرى فان إجراءات عملية التعيين السيئة سوف تظهر بسرعة </w:t>
      </w:r>
      <w:r w:rsidRPr="00826C2D">
        <w:rPr>
          <w:rFonts w:hint="cs"/>
          <w:rtl/>
        </w:rPr>
        <w:t>شديدة،</w:t>
      </w:r>
      <w:r w:rsidRPr="00826C2D">
        <w:rPr>
          <w:rtl/>
        </w:rPr>
        <w:t xml:space="preserve"> حيث</w:t>
      </w:r>
      <w:r w:rsidRPr="00826C2D">
        <w:rPr>
          <w:rFonts w:hint="cs"/>
          <w:rtl/>
        </w:rPr>
        <w:t xml:space="preserve"> </w:t>
      </w:r>
      <w:r w:rsidRPr="00826C2D">
        <w:rPr>
          <w:rtl/>
        </w:rPr>
        <w:t>أنها من المحتمل أن تؤدي إلى نسبة عالية من حركة دوران العمالة أداء رديء ونسبة</w:t>
      </w:r>
      <w:r w:rsidRPr="00826C2D">
        <w:rPr>
          <w:rFonts w:hint="cs"/>
          <w:rtl/>
        </w:rPr>
        <w:t xml:space="preserve"> </w:t>
      </w:r>
      <w:r w:rsidRPr="00826C2D">
        <w:rPr>
          <w:rtl/>
        </w:rPr>
        <w:t xml:space="preserve">منخفضة من </w:t>
      </w:r>
      <w:r w:rsidRPr="00826C2D">
        <w:rPr>
          <w:rFonts w:hint="cs"/>
          <w:rtl/>
        </w:rPr>
        <w:t>التحفيز.</w:t>
      </w:r>
      <w:r w:rsidRPr="00826C2D">
        <w:rPr>
          <w:rtl/>
        </w:rPr>
        <w:t xml:space="preserve"> علاوة على ذلك من الممكن أن يؤدي أيضا عدم القدرة على جذب مرشحين يمتلكون المهارات المطلوبة من خارج الشركة</w:t>
      </w:r>
      <w:r w:rsidRPr="00826C2D">
        <w:rPr>
          <w:rFonts w:hint="cs"/>
          <w:rtl/>
        </w:rPr>
        <w:t>.</w:t>
      </w:r>
    </w:p>
    <w:p w14:paraId="399752FB" w14:textId="77777777" w:rsidR="00E076C2" w:rsidRPr="00826C2D" w:rsidRDefault="00E076C2" w:rsidP="00E076C2">
      <w:pPr>
        <w:pStyle w:val="3"/>
      </w:pPr>
      <w:bookmarkStart w:id="31" w:name="_Toc192840707"/>
      <w:r w:rsidRPr="00826C2D">
        <w:rPr>
          <w:rFonts w:hint="cs"/>
          <w:rtl/>
        </w:rPr>
        <w:lastRenderedPageBreak/>
        <w:t>التدريب:</w:t>
      </w:r>
      <w:bookmarkEnd w:id="31"/>
    </w:p>
    <w:p w14:paraId="7D5744D7" w14:textId="77777777" w:rsidR="00E076C2" w:rsidRPr="00826C2D" w:rsidRDefault="00E076C2" w:rsidP="00E076C2">
      <w:pPr>
        <w:rPr>
          <w:rtl/>
        </w:rPr>
      </w:pPr>
      <w:r w:rsidRPr="00826C2D">
        <w:rPr>
          <w:b/>
          <w:bCs/>
          <w:rtl/>
        </w:rPr>
        <w:t>تعريف التدريب</w:t>
      </w:r>
    </w:p>
    <w:p w14:paraId="17F8EE42" w14:textId="77777777" w:rsidR="00E076C2" w:rsidRPr="00826C2D" w:rsidRDefault="00E076C2" w:rsidP="00E076C2">
      <w:pPr>
        <w:rPr>
          <w:rtl/>
        </w:rPr>
      </w:pPr>
      <w:r w:rsidRPr="00826C2D">
        <w:rPr>
          <w:rtl/>
        </w:rPr>
        <w:t xml:space="preserve">يعرف التدريب على انه ذلك المجهود الذي يؤدي إلى زيادة المعرفة والمهارات والقدرات في الموظفين والمديرين بحيث يصبح كل فرد منهم أكثر كفاءة في أداء العمل الموكل </w:t>
      </w:r>
      <w:r w:rsidRPr="00826C2D">
        <w:rPr>
          <w:rFonts w:hint="cs"/>
          <w:rtl/>
        </w:rPr>
        <w:t>إليه.</w:t>
      </w:r>
      <w:r w:rsidRPr="00826C2D">
        <w:rPr>
          <w:rtl/>
        </w:rPr>
        <w:t xml:space="preserve"> فالموظف الجديد يكتسب المهارة والموظف الذي على رأس العمل سنوات يزيد من قدرته</w:t>
      </w:r>
      <w:r w:rsidRPr="00826C2D">
        <w:rPr>
          <w:rFonts w:hint="cs"/>
          <w:rtl/>
        </w:rPr>
        <w:t xml:space="preserve"> </w:t>
      </w:r>
      <w:r w:rsidRPr="00826C2D">
        <w:rPr>
          <w:rtl/>
        </w:rPr>
        <w:t>الإنتاجية</w:t>
      </w:r>
      <w:r w:rsidRPr="00826C2D">
        <w:rPr>
          <w:rFonts w:hint="cs"/>
          <w:rtl/>
        </w:rPr>
        <w:t xml:space="preserve"> </w:t>
      </w:r>
      <w:r w:rsidRPr="00826C2D">
        <w:rPr>
          <w:rtl/>
        </w:rPr>
        <w:t xml:space="preserve">وهو نشاط معني بتدريب الأشخاص ومساعدتهم ليكونوا </w:t>
      </w:r>
      <w:r w:rsidRPr="00826C2D">
        <w:rPr>
          <w:rFonts w:hint="cs"/>
          <w:rtl/>
        </w:rPr>
        <w:t>أكبر</w:t>
      </w:r>
      <w:r w:rsidRPr="00826C2D">
        <w:rPr>
          <w:rtl/>
        </w:rPr>
        <w:t xml:space="preserve"> ثقة ومقدرة في حياتهم وفي وظائفهم </w:t>
      </w:r>
      <w:r w:rsidRPr="00826C2D">
        <w:rPr>
          <w:rFonts w:hint="cs"/>
          <w:rtl/>
        </w:rPr>
        <w:t>(</w:t>
      </w:r>
      <w:r w:rsidRPr="00826C2D">
        <w:rPr>
          <w:rtl/>
        </w:rPr>
        <w:t>المعشوق, 2011, 251</w:t>
      </w:r>
      <w:r w:rsidRPr="00826C2D">
        <w:rPr>
          <w:rFonts w:hint="cs"/>
          <w:rtl/>
        </w:rPr>
        <w:t>)</w:t>
      </w:r>
    </w:p>
    <w:p w14:paraId="43D92115" w14:textId="77777777" w:rsidR="00E076C2" w:rsidRPr="00826C2D" w:rsidRDefault="00E076C2" w:rsidP="00E076C2">
      <w:pPr>
        <w:rPr>
          <w:rtl/>
        </w:rPr>
      </w:pPr>
      <w:r w:rsidRPr="00826C2D">
        <w:rPr>
          <w:rtl/>
        </w:rPr>
        <w:t xml:space="preserve">وقد عرفه </w:t>
      </w:r>
      <w:r w:rsidRPr="00826C2D">
        <w:rPr>
          <w:rFonts w:hint="cs"/>
          <w:rtl/>
        </w:rPr>
        <w:t>(الخطيب</w:t>
      </w:r>
      <w:r w:rsidRPr="00826C2D">
        <w:rPr>
          <w:rtl/>
        </w:rPr>
        <w:t xml:space="preserve"> ,2006, ص 300) على انه جهود إدارية وتنظيمية مرتبطة بحالة الاستمرارية تستهدف إجراء تغيير مهاري ومعرفي وسلوكي في خصائص الفرد الحالية والمستقبلية لكي يتمكن من الإيفاء بمتطلبات عملها وان يطور أداءه العملي والسلوكي بشكل</w:t>
      </w:r>
      <w:r w:rsidRPr="00826C2D">
        <w:rPr>
          <w:rFonts w:hint="cs"/>
          <w:rtl/>
        </w:rPr>
        <w:t xml:space="preserve"> </w:t>
      </w:r>
      <w:r w:rsidRPr="00826C2D">
        <w:rPr>
          <w:rtl/>
        </w:rPr>
        <w:t>أفضل</w:t>
      </w:r>
      <w:r w:rsidRPr="00826C2D">
        <w:rPr>
          <w:rFonts w:hint="cs"/>
          <w:rtl/>
        </w:rPr>
        <w:t xml:space="preserve"> </w:t>
      </w:r>
      <w:r w:rsidRPr="00826C2D">
        <w:rPr>
          <w:rtl/>
        </w:rPr>
        <w:t>نلخص من التعاريف السابقة بان التدريب هو العملية التي يخضع لها كل العاملين في المنظمات والتي تكسبهم معارف وخبرات جديدة في مجال عملهم وفي المجالات الأخرى وتحسن من أدائهم ونموهم الفكري والمعرفي في كافة المجالات</w:t>
      </w:r>
      <w:r w:rsidRPr="00826C2D">
        <w:rPr>
          <w:rFonts w:hint="cs"/>
          <w:rtl/>
        </w:rPr>
        <w:t>.</w:t>
      </w:r>
    </w:p>
    <w:p w14:paraId="7BD70AED" w14:textId="77777777" w:rsidR="00E076C2" w:rsidRPr="00826C2D" w:rsidRDefault="00E076C2" w:rsidP="00E076C2">
      <w:pPr>
        <w:rPr>
          <w:b/>
          <w:bCs/>
          <w:rtl/>
        </w:rPr>
      </w:pPr>
      <w:r w:rsidRPr="00826C2D">
        <w:rPr>
          <w:b/>
          <w:bCs/>
          <w:rtl/>
        </w:rPr>
        <w:t xml:space="preserve">أهمية التدريب </w:t>
      </w:r>
      <w:r w:rsidRPr="00826C2D">
        <w:rPr>
          <w:rFonts w:hint="cs"/>
          <w:b/>
          <w:bCs/>
          <w:rtl/>
        </w:rPr>
        <w:t>للمنظمة:</w:t>
      </w:r>
    </w:p>
    <w:p w14:paraId="03CB204F" w14:textId="77777777" w:rsidR="00E076C2" w:rsidRPr="00826C2D" w:rsidRDefault="00E076C2" w:rsidP="00E076C2">
      <w:pPr>
        <w:rPr>
          <w:rtl/>
        </w:rPr>
      </w:pPr>
      <w:r w:rsidRPr="00826C2D">
        <w:rPr>
          <w:rtl/>
        </w:rPr>
        <w:t xml:space="preserve">زادت أهمية التدريب والبرامج التدريبية في </w:t>
      </w:r>
      <w:r w:rsidRPr="00826C2D">
        <w:rPr>
          <w:rFonts w:hint="cs"/>
          <w:rtl/>
        </w:rPr>
        <w:t>الأون</w:t>
      </w:r>
      <w:r w:rsidRPr="00826C2D">
        <w:rPr>
          <w:rtl/>
        </w:rPr>
        <w:t xml:space="preserve"> الأخيرة كواحدة من أهم الممارسات الحديثة للموارد البشرية والمرتبط بشكل مباشر بأداء </w:t>
      </w:r>
      <w:r w:rsidRPr="00826C2D">
        <w:rPr>
          <w:rFonts w:hint="cs"/>
          <w:rtl/>
        </w:rPr>
        <w:t>العامل،</w:t>
      </w:r>
      <w:r w:rsidRPr="00826C2D">
        <w:rPr>
          <w:rtl/>
        </w:rPr>
        <w:t xml:space="preserve"> حيث تتمثل أهميتها بالنسبة للمنظمة ب:</w:t>
      </w:r>
    </w:p>
    <w:p w14:paraId="22A33411" w14:textId="77777777" w:rsidR="00E076C2" w:rsidRPr="00826C2D" w:rsidRDefault="00E076C2" w:rsidP="00E076C2">
      <w:pPr>
        <w:numPr>
          <w:ilvl w:val="0"/>
          <w:numId w:val="9"/>
        </w:numPr>
      </w:pPr>
      <w:r w:rsidRPr="00826C2D">
        <w:rPr>
          <w:rtl/>
        </w:rPr>
        <w:t xml:space="preserve">زيادة الإنتاجية والأداء </w:t>
      </w:r>
      <w:r w:rsidRPr="00826C2D">
        <w:rPr>
          <w:rFonts w:hint="cs"/>
          <w:rtl/>
        </w:rPr>
        <w:t>التنظيمي:</w:t>
      </w:r>
      <w:r w:rsidRPr="00826C2D">
        <w:rPr>
          <w:rtl/>
        </w:rPr>
        <w:t xml:space="preserve"> إذ أن إكساب العاملين المهارات والمعارف اللازمة لأداء وظائفهم يساعدهم في تنفيذ المهام الموكلة إليهم بكفاءة وتقليص الوقت الضائع والموارد المادية المستخدمة في الإنتاج</w:t>
      </w:r>
    </w:p>
    <w:p w14:paraId="6A1140F2" w14:textId="77777777" w:rsidR="00E076C2" w:rsidRPr="00826C2D" w:rsidRDefault="00E076C2" w:rsidP="00E076C2">
      <w:pPr>
        <w:numPr>
          <w:ilvl w:val="0"/>
          <w:numId w:val="9"/>
        </w:numPr>
      </w:pPr>
      <w:r w:rsidRPr="00826C2D">
        <w:rPr>
          <w:rtl/>
        </w:rPr>
        <w:t>يساهم التدريب في خلق الاتجاهات الايجابية لدى العاملين نحو العمل والمنظمة</w:t>
      </w:r>
    </w:p>
    <w:p w14:paraId="32F57CC6" w14:textId="77777777" w:rsidR="00E076C2" w:rsidRPr="00826C2D" w:rsidRDefault="00E076C2" w:rsidP="00E076C2">
      <w:pPr>
        <w:numPr>
          <w:ilvl w:val="0"/>
          <w:numId w:val="9"/>
        </w:numPr>
      </w:pPr>
      <w:r w:rsidRPr="00826C2D">
        <w:rPr>
          <w:rtl/>
        </w:rPr>
        <w:t>يؤدي إلى توضيح السياسات العامة للمنظمة وبذلك يرتفع أداء العاملين عن طريق معرفتهم لما تريد المنظمة منهم من أهداف</w:t>
      </w:r>
    </w:p>
    <w:p w14:paraId="0EC0913F" w14:textId="77777777" w:rsidR="00E076C2" w:rsidRPr="00826C2D" w:rsidRDefault="00E076C2" w:rsidP="00E076C2">
      <w:pPr>
        <w:numPr>
          <w:ilvl w:val="0"/>
          <w:numId w:val="9"/>
        </w:numPr>
      </w:pPr>
      <w:r w:rsidRPr="00826C2D">
        <w:rPr>
          <w:rtl/>
        </w:rPr>
        <w:t>يؤدي إلى ترشيد القرارات الإدارية وتطوير أساليب وأسس ومهارات القيادة الإدارية</w:t>
      </w:r>
    </w:p>
    <w:p w14:paraId="0C90E526" w14:textId="77777777" w:rsidR="00E076C2" w:rsidRPr="00826C2D" w:rsidRDefault="00E076C2" w:rsidP="00E076C2">
      <w:pPr>
        <w:numPr>
          <w:ilvl w:val="0"/>
          <w:numId w:val="9"/>
        </w:numPr>
      </w:pPr>
      <w:r w:rsidRPr="00826C2D">
        <w:rPr>
          <w:rtl/>
        </w:rPr>
        <w:t xml:space="preserve">يساعد في تجديد المعلومات وتحديثها بما يتوافق مع المتغيرات المختلفة في </w:t>
      </w:r>
      <w:r w:rsidRPr="00826C2D">
        <w:rPr>
          <w:rFonts w:hint="cs"/>
          <w:rtl/>
        </w:rPr>
        <w:t>البيئة.</w:t>
      </w:r>
    </w:p>
    <w:p w14:paraId="2DB38C51" w14:textId="77777777" w:rsidR="00E076C2" w:rsidRPr="00826C2D" w:rsidRDefault="00E076C2" w:rsidP="00E076C2">
      <w:pPr>
        <w:numPr>
          <w:ilvl w:val="0"/>
          <w:numId w:val="9"/>
        </w:numPr>
        <w:rPr>
          <w:rtl/>
        </w:rPr>
      </w:pPr>
      <w:r w:rsidRPr="00826C2D">
        <w:rPr>
          <w:rtl/>
        </w:rPr>
        <w:t xml:space="preserve">يساهم في بناء قاعدة فاعلة للاتصالات والاستشارات </w:t>
      </w:r>
      <w:r w:rsidRPr="00826C2D">
        <w:rPr>
          <w:rFonts w:hint="cs"/>
          <w:rtl/>
        </w:rPr>
        <w:t>الداخلية،</w:t>
      </w:r>
      <w:r w:rsidRPr="00826C2D">
        <w:rPr>
          <w:rtl/>
        </w:rPr>
        <w:t xml:space="preserve"> وبذلك يؤدي إلى تطوير أساليب التفاعل بين الأفراد العاملين وبينهم الإدارة </w:t>
      </w:r>
      <w:r w:rsidRPr="00826C2D">
        <w:rPr>
          <w:rFonts w:hint="cs"/>
          <w:rtl/>
        </w:rPr>
        <w:t>(</w:t>
      </w:r>
      <w:r w:rsidRPr="00826C2D">
        <w:rPr>
          <w:rtl/>
        </w:rPr>
        <w:t>محمد عباس, 2006 ص 87</w:t>
      </w:r>
      <w:r w:rsidRPr="00826C2D">
        <w:rPr>
          <w:rFonts w:hint="cs"/>
          <w:rtl/>
        </w:rPr>
        <w:t>)</w:t>
      </w:r>
    </w:p>
    <w:p w14:paraId="5C1ACB07" w14:textId="77777777" w:rsidR="00E076C2" w:rsidRPr="00826C2D" w:rsidRDefault="00E076C2" w:rsidP="00E076C2">
      <w:pPr>
        <w:rPr>
          <w:rtl/>
        </w:rPr>
      </w:pPr>
      <w:r w:rsidRPr="00826C2D">
        <w:rPr>
          <w:b/>
          <w:bCs/>
          <w:rtl/>
        </w:rPr>
        <w:t xml:space="preserve">أهمية التدريب </w:t>
      </w:r>
      <w:r w:rsidRPr="00826C2D">
        <w:rPr>
          <w:rFonts w:hint="cs"/>
          <w:b/>
          <w:bCs/>
          <w:rtl/>
        </w:rPr>
        <w:t>للعاملين:</w:t>
      </w:r>
    </w:p>
    <w:p w14:paraId="0AEBAFF3" w14:textId="77777777" w:rsidR="00E076C2" w:rsidRPr="00826C2D" w:rsidRDefault="00E076C2" w:rsidP="00E076C2">
      <w:pPr>
        <w:rPr>
          <w:rtl/>
        </w:rPr>
      </w:pPr>
      <w:r w:rsidRPr="00826C2D">
        <w:rPr>
          <w:rtl/>
        </w:rPr>
        <w:lastRenderedPageBreak/>
        <w:t xml:space="preserve">للتدريب فوائد أخرى للعاملين وأهمها انه يطور مهاراتهم على حل المشاكل الطارئة التي تحدث في نطاق عملهم </w:t>
      </w:r>
      <w:r w:rsidRPr="00826C2D">
        <w:rPr>
          <w:rFonts w:hint="cs"/>
          <w:rtl/>
        </w:rPr>
        <w:t>وخارجه،</w:t>
      </w:r>
      <w:r w:rsidRPr="00826C2D">
        <w:rPr>
          <w:rtl/>
        </w:rPr>
        <w:t xml:space="preserve"> يساعدهم على فهمهم لواجباتهم ومهامهم التي يجب أن يؤدوها والطريقة المثلى </w:t>
      </w:r>
      <w:r w:rsidRPr="00826C2D">
        <w:rPr>
          <w:rFonts w:hint="cs"/>
          <w:rtl/>
        </w:rPr>
        <w:t>لتأديتها،</w:t>
      </w:r>
      <w:r w:rsidRPr="00826C2D">
        <w:rPr>
          <w:rtl/>
        </w:rPr>
        <w:t xml:space="preserve"> يقلل من القلق الناجم لديهم عن نقص المعرفة أو </w:t>
      </w:r>
      <w:r w:rsidRPr="00826C2D">
        <w:rPr>
          <w:rFonts w:hint="cs"/>
          <w:rtl/>
        </w:rPr>
        <w:t>المهارة،</w:t>
      </w:r>
      <w:r w:rsidRPr="00826C2D">
        <w:rPr>
          <w:rtl/>
        </w:rPr>
        <w:t xml:space="preserve"> ينمي قدرتهم على </w:t>
      </w:r>
      <w:r w:rsidRPr="00826C2D">
        <w:rPr>
          <w:rFonts w:hint="cs"/>
          <w:rtl/>
        </w:rPr>
        <w:t>الإبداع،</w:t>
      </w:r>
      <w:r w:rsidRPr="00826C2D">
        <w:rPr>
          <w:rtl/>
        </w:rPr>
        <w:t xml:space="preserve"> يمنحهم فرصة لتطوير ذاتهم </w:t>
      </w:r>
      <w:r w:rsidRPr="00826C2D">
        <w:rPr>
          <w:rFonts w:hint="cs"/>
          <w:rtl/>
        </w:rPr>
        <w:t>(محمد</w:t>
      </w:r>
      <w:r w:rsidRPr="00826C2D">
        <w:rPr>
          <w:rtl/>
        </w:rPr>
        <w:t xml:space="preserve"> عباس, 2006)</w:t>
      </w:r>
    </w:p>
    <w:p w14:paraId="0EC9C00B" w14:textId="77777777" w:rsidR="00E076C2" w:rsidRPr="00826C2D" w:rsidRDefault="00E076C2" w:rsidP="00E076C2">
      <w:pPr>
        <w:rPr>
          <w:rtl/>
        </w:rPr>
      </w:pPr>
      <w:r w:rsidRPr="00826C2D">
        <w:rPr>
          <w:b/>
          <w:bCs/>
          <w:rtl/>
        </w:rPr>
        <w:t xml:space="preserve">الغرض من عملية </w:t>
      </w:r>
      <w:r w:rsidRPr="00826C2D">
        <w:rPr>
          <w:rFonts w:hint="cs"/>
          <w:b/>
          <w:bCs/>
          <w:rtl/>
        </w:rPr>
        <w:t>التدريب:</w:t>
      </w:r>
    </w:p>
    <w:p w14:paraId="6CD91366" w14:textId="77777777" w:rsidR="00E076C2" w:rsidRPr="00826C2D" w:rsidRDefault="00E076C2" w:rsidP="00E076C2">
      <w:pPr>
        <w:rPr>
          <w:rtl/>
        </w:rPr>
      </w:pPr>
      <w:r w:rsidRPr="00826C2D">
        <w:rPr>
          <w:rtl/>
        </w:rPr>
        <w:t>يتمثل السبب الرئيسي للقيام بعملية التدريب بالنسبة للمؤسسة في ضمان أن تحقق أفضل عائد ممكن من استثمارها في أكثر مواردها أهمية وأعلاها تكلفة والذي يتمثل في الموظفين العاملين</w:t>
      </w:r>
      <w:r w:rsidRPr="00826C2D">
        <w:rPr>
          <w:rFonts w:hint="cs"/>
          <w:rtl/>
        </w:rPr>
        <w:t xml:space="preserve"> </w:t>
      </w:r>
      <w:r w:rsidRPr="00826C2D">
        <w:rPr>
          <w:rtl/>
        </w:rPr>
        <w:t xml:space="preserve">في </w:t>
      </w:r>
      <w:r w:rsidRPr="00826C2D">
        <w:rPr>
          <w:rFonts w:hint="cs"/>
          <w:rtl/>
        </w:rPr>
        <w:t>المؤسسة.</w:t>
      </w:r>
      <w:r w:rsidRPr="00826C2D">
        <w:rPr>
          <w:rtl/>
        </w:rPr>
        <w:t xml:space="preserve"> ومن اجل </w:t>
      </w:r>
      <w:r w:rsidRPr="00826C2D">
        <w:rPr>
          <w:rFonts w:hint="cs"/>
          <w:rtl/>
        </w:rPr>
        <w:t>هذا،</w:t>
      </w:r>
      <w:r w:rsidRPr="00826C2D">
        <w:rPr>
          <w:rtl/>
        </w:rPr>
        <w:t xml:space="preserve"> فان الهدف الرئيسي من إي عملية تدريب يتمثل في تحقيق نوع من التغيير في المعرفة والمهارة والخبرة أو السلوك أو الاتجاه الذي من شأنه تعزيز كفاءة </w:t>
      </w:r>
      <w:r w:rsidRPr="00826C2D">
        <w:rPr>
          <w:rFonts w:hint="cs"/>
          <w:rtl/>
        </w:rPr>
        <w:t>الموظف.</w:t>
      </w:r>
      <w:r w:rsidRPr="00826C2D">
        <w:rPr>
          <w:rtl/>
        </w:rPr>
        <w:t xml:space="preserve"> وبصفة خاصة فانه يتم الاستعانة بعملية التدريب لتحقيق </w:t>
      </w:r>
      <w:r w:rsidRPr="00826C2D">
        <w:rPr>
          <w:rFonts w:hint="cs"/>
          <w:rtl/>
        </w:rPr>
        <w:t>ما يلي:</w:t>
      </w:r>
    </w:p>
    <w:p w14:paraId="5ECA331A" w14:textId="77777777" w:rsidR="00E076C2" w:rsidRPr="00826C2D" w:rsidRDefault="00E076C2" w:rsidP="00E076C2">
      <w:r w:rsidRPr="00826C2D">
        <w:rPr>
          <w:rtl/>
        </w:rPr>
        <w:t>تطوير مهارات وقدرات الأفراد وذلك بهدف تحسين مستوى الأداء الوظيفي إيجاد نوع من الألفة بين الموظف والأنظمة والإجراءات وطرق العمل الجديدة مساعدة الموظفين والمستجدين على أن يألفوا المتطلبات المتعلقة بوظيفة بعينها والمتطلبات المتعلقة بالمؤسسة</w:t>
      </w:r>
      <w:r w:rsidRPr="00826C2D">
        <w:rPr>
          <w:rFonts w:hint="cs"/>
          <w:rtl/>
        </w:rPr>
        <w:t>.</w:t>
      </w:r>
    </w:p>
    <w:p w14:paraId="0E1760D0" w14:textId="77777777" w:rsidR="00E076C2" w:rsidRPr="00826C2D" w:rsidRDefault="00E076C2" w:rsidP="00E076C2">
      <w:pPr>
        <w:pStyle w:val="3"/>
        <w:rPr>
          <w:rtl/>
        </w:rPr>
      </w:pPr>
      <w:bookmarkStart w:id="32" w:name="_Toc192840708"/>
      <w:r w:rsidRPr="00826C2D">
        <w:rPr>
          <w:rtl/>
        </w:rPr>
        <w:t xml:space="preserve">تقييم </w:t>
      </w:r>
      <w:r w:rsidRPr="00826C2D">
        <w:rPr>
          <w:rFonts w:hint="cs"/>
          <w:rtl/>
        </w:rPr>
        <w:t>الأداء:</w:t>
      </w:r>
      <w:bookmarkEnd w:id="32"/>
    </w:p>
    <w:p w14:paraId="31E9C269" w14:textId="77777777" w:rsidR="00E076C2" w:rsidRPr="00826C2D" w:rsidRDefault="00E076C2" w:rsidP="00E076C2">
      <w:pPr>
        <w:rPr>
          <w:rtl/>
        </w:rPr>
      </w:pPr>
      <w:r w:rsidRPr="00826C2D">
        <w:rPr>
          <w:rtl/>
        </w:rPr>
        <w:t xml:space="preserve">اتجهت الكثير من المؤسسات في عصرنا الحالي إلى تطبيق الأداء </w:t>
      </w:r>
      <w:r w:rsidRPr="00826C2D">
        <w:t>Job Appraisal</w:t>
      </w:r>
      <w:r w:rsidRPr="00826C2D">
        <w:rPr>
          <w:rtl/>
        </w:rPr>
        <w:t xml:space="preserve"> للعاملين بها ، وتوضح الدراسات النظرية زيادة الكتابات والأبحاث الخاصة بتقييم الأداء</w:t>
      </w:r>
      <w:r w:rsidRPr="00826C2D">
        <w:rPr>
          <w:rFonts w:hint="cs"/>
          <w:rtl/>
        </w:rPr>
        <w:t xml:space="preserve"> </w:t>
      </w:r>
      <w:r w:rsidRPr="00826C2D">
        <w:rPr>
          <w:rtl/>
        </w:rPr>
        <w:t xml:space="preserve">خلال الآونة الأخيرة لما في ذلك من أهمية كبيرة على أداء العاملين في المستقبل, ويمكن استخدام نتائج تقييم الأداء من اجل تقوية نقاط الضعف لدى العاملين ومساعدتهم على تجاوزها وأيضا الكشف عن الموظفين المتميزين الذين يؤدون عملهم بمهارة وتطوير أداءهم والحفاظ عليه بأعلى مستوى وقد تشجع استراتيجيات تقييم الأداء على المشاركة الفعالة لمجموعات العاملين من مشرفين وزملاء وغيرهم في تقييم أداء العامل قيد التقييم ( اليافي, 2000, بتصرف) </w:t>
      </w:r>
    </w:p>
    <w:p w14:paraId="6FD40E7B" w14:textId="77777777" w:rsidR="00E076C2" w:rsidRPr="00826C2D" w:rsidRDefault="00E076C2" w:rsidP="00E076C2">
      <w:r w:rsidRPr="00826C2D">
        <w:rPr>
          <w:rtl/>
        </w:rPr>
        <w:t>تعريف تقييم الأداء يقصد بتقييم أداء الموارد البشرية دراسة وتحليل أداء العاملين لعملهم وملاحظة سلوكهم وتصرفاتهم أثناء العمل للحكم على مدى نجاحهم ومستوى كفاءتهم في القيام بالأعمال الحالية وهو كما عرفه زكي محمود هاشم بأنه تحليل وتقييم أداء العاملين لعملهم ومسلكهم فيه، وقياس مدى صلاحيتهم وكفاءتهم في النهوض بأعباء الوظائف الحالية التي يشغلونها وتحملهم لمسئولياتها وإمكانيات تقلدهم للمناصب ووظائف ذات مستوى أعل</w:t>
      </w:r>
      <w:r w:rsidRPr="00826C2D">
        <w:rPr>
          <w:rFonts w:hint="cs"/>
          <w:rtl/>
        </w:rPr>
        <w:t xml:space="preserve">ى </w:t>
      </w:r>
      <w:r w:rsidRPr="00826C2D">
        <w:rPr>
          <w:rtl/>
        </w:rPr>
        <w:t xml:space="preserve">وهو كما يراه </w:t>
      </w:r>
      <w:r w:rsidRPr="00826C2D">
        <w:rPr>
          <w:rFonts w:hint="cs"/>
          <w:rtl/>
        </w:rPr>
        <w:t>(صالح،</w:t>
      </w:r>
      <w:r w:rsidRPr="00826C2D">
        <w:rPr>
          <w:rtl/>
        </w:rPr>
        <w:t xml:space="preserve"> محمد </w:t>
      </w:r>
      <w:r w:rsidRPr="00826C2D">
        <w:rPr>
          <w:rtl/>
          <w:lang w:bidi="fa-IR"/>
        </w:rPr>
        <w:t>۲۰۰</w:t>
      </w:r>
      <w:r w:rsidRPr="00826C2D">
        <w:rPr>
          <w:rtl/>
        </w:rPr>
        <w:t>٤. ص (137) تقرير دوري يبين مستوى أداء الفرد ونوع سلوكه مقارنة مع مهمات وواجبات الوظيفة المنوطة به"</w:t>
      </w:r>
    </w:p>
    <w:p w14:paraId="353C8ACE" w14:textId="77777777" w:rsidR="00E076C2" w:rsidRPr="00826C2D" w:rsidRDefault="00E076C2" w:rsidP="00E076C2">
      <w:pPr>
        <w:rPr>
          <w:rtl/>
        </w:rPr>
      </w:pPr>
      <w:r w:rsidRPr="00826C2D">
        <w:rPr>
          <w:rtl/>
        </w:rPr>
        <w:lastRenderedPageBreak/>
        <w:t xml:space="preserve">كما عرف تقييم الأداء بأنه "ذلك الإجراء الذي يهدف إلى تقييم منجزات الأفراد عن طريق وسيلة موضوعية للحكم على مدى مساهمة كل فرد في إنجاز الأعمال التي توكل إليه وبطريقة </w:t>
      </w:r>
      <w:r w:rsidRPr="00826C2D">
        <w:rPr>
          <w:rFonts w:hint="cs"/>
          <w:rtl/>
        </w:rPr>
        <w:t>موضوعية،</w:t>
      </w:r>
      <w:r w:rsidRPr="00826C2D">
        <w:rPr>
          <w:rtl/>
        </w:rPr>
        <w:t xml:space="preserve"> وكذلك الحكم على سلوكه وتصرفاته أثناء </w:t>
      </w:r>
      <w:r w:rsidRPr="00826C2D">
        <w:rPr>
          <w:rFonts w:hint="cs"/>
          <w:rtl/>
        </w:rPr>
        <w:t>العمل،</w:t>
      </w:r>
      <w:r w:rsidRPr="00826C2D">
        <w:rPr>
          <w:rtl/>
        </w:rPr>
        <w:t xml:space="preserve"> وعلى مقدار التحسن الذي طرأ على أسلوبه في أداء العمل </w:t>
      </w:r>
      <w:r w:rsidRPr="00826C2D">
        <w:rPr>
          <w:rFonts w:hint="cs"/>
          <w:rtl/>
        </w:rPr>
        <w:t>(</w:t>
      </w:r>
      <w:r w:rsidRPr="00826C2D">
        <w:rPr>
          <w:rtl/>
        </w:rPr>
        <w:t>زويلف</w:t>
      </w:r>
      <w:r w:rsidRPr="00826C2D">
        <w:rPr>
          <w:rFonts w:hint="cs"/>
          <w:rtl/>
        </w:rPr>
        <w:t xml:space="preserve">، </w:t>
      </w:r>
      <w:r w:rsidRPr="00826C2D">
        <w:rPr>
          <w:rtl/>
        </w:rPr>
        <w:t xml:space="preserve">مهدي </w:t>
      </w:r>
      <w:r w:rsidRPr="00826C2D">
        <w:rPr>
          <w:rtl/>
          <w:lang w:bidi="fa-IR"/>
        </w:rPr>
        <w:t>۲۰۰</w:t>
      </w:r>
      <w:r w:rsidRPr="00826C2D">
        <w:rPr>
          <w:rtl/>
        </w:rPr>
        <w:t>3، ص188)</w:t>
      </w:r>
    </w:p>
    <w:p w14:paraId="6EA5E011" w14:textId="77777777" w:rsidR="00E076C2" w:rsidRPr="00826C2D" w:rsidRDefault="00E076C2" w:rsidP="00E076C2">
      <w:pPr>
        <w:pStyle w:val="3"/>
        <w:rPr>
          <w:rtl/>
        </w:rPr>
      </w:pPr>
      <w:bookmarkStart w:id="33" w:name="_Toc192840709"/>
      <w:r w:rsidRPr="00826C2D">
        <w:rPr>
          <w:rtl/>
        </w:rPr>
        <w:t xml:space="preserve">فوائد تقييم </w:t>
      </w:r>
      <w:r w:rsidRPr="00826C2D">
        <w:rPr>
          <w:rFonts w:hint="cs"/>
          <w:rtl/>
        </w:rPr>
        <w:t>الأداء:</w:t>
      </w:r>
      <w:bookmarkEnd w:id="33"/>
    </w:p>
    <w:p w14:paraId="6C91E735" w14:textId="77777777" w:rsidR="00E076C2" w:rsidRPr="00826C2D" w:rsidRDefault="00E076C2" w:rsidP="00E076C2">
      <w:pPr>
        <w:rPr>
          <w:rtl/>
        </w:rPr>
      </w:pPr>
      <w:r w:rsidRPr="00826C2D">
        <w:rPr>
          <w:rtl/>
        </w:rPr>
        <w:t xml:space="preserve">ينطوي التقييم على عدد من الفوائد بالنسبة لكل من المدير والموظف </w:t>
      </w:r>
      <w:r w:rsidRPr="00826C2D">
        <w:rPr>
          <w:rFonts w:hint="cs"/>
          <w:rtl/>
        </w:rPr>
        <w:t>والمنظمة.</w:t>
      </w:r>
    </w:p>
    <w:p w14:paraId="345FBFFC" w14:textId="77777777" w:rsidR="00E076C2" w:rsidRPr="00826C2D" w:rsidRDefault="00E076C2" w:rsidP="00E076C2">
      <w:pPr>
        <w:numPr>
          <w:ilvl w:val="0"/>
          <w:numId w:val="11"/>
        </w:numPr>
        <w:rPr>
          <w:b/>
          <w:bCs/>
          <w:u w:val="single"/>
          <w:rtl/>
        </w:rPr>
      </w:pPr>
      <w:r w:rsidRPr="00826C2D">
        <w:rPr>
          <w:b/>
          <w:bCs/>
          <w:u w:val="single"/>
          <w:rtl/>
        </w:rPr>
        <w:t>بالنسبة للمدير:</w:t>
      </w:r>
    </w:p>
    <w:p w14:paraId="5854F765" w14:textId="77777777" w:rsidR="00E076C2" w:rsidRPr="00826C2D" w:rsidRDefault="00E076C2" w:rsidP="00E076C2">
      <w:pPr>
        <w:numPr>
          <w:ilvl w:val="0"/>
          <w:numId w:val="10"/>
        </w:numPr>
        <w:rPr>
          <w:rtl/>
        </w:rPr>
      </w:pPr>
      <w:r w:rsidRPr="00826C2D">
        <w:rPr>
          <w:rtl/>
        </w:rPr>
        <w:t xml:space="preserve">معرفة العوامل المؤثرة في الأداء </w:t>
      </w:r>
      <w:r w:rsidRPr="00826C2D">
        <w:rPr>
          <w:rFonts w:hint="cs"/>
          <w:rtl/>
        </w:rPr>
        <w:t>والتحفيز،</w:t>
      </w:r>
      <w:r w:rsidRPr="00826C2D">
        <w:rPr>
          <w:rtl/>
        </w:rPr>
        <w:t xml:space="preserve"> وما هو التحفيز المناسب</w:t>
      </w:r>
    </w:p>
    <w:p w14:paraId="4EA3B728" w14:textId="77777777" w:rsidR="00E076C2" w:rsidRPr="00826C2D" w:rsidRDefault="00E076C2" w:rsidP="00E076C2">
      <w:pPr>
        <w:numPr>
          <w:ilvl w:val="0"/>
          <w:numId w:val="10"/>
        </w:numPr>
      </w:pPr>
      <w:r w:rsidRPr="00826C2D">
        <w:rPr>
          <w:rtl/>
        </w:rPr>
        <w:t>تحديد احتياجات التدريب والتطوير</w:t>
      </w:r>
    </w:p>
    <w:p w14:paraId="79B64EB9" w14:textId="77777777" w:rsidR="00E076C2" w:rsidRPr="00826C2D" w:rsidRDefault="00E076C2" w:rsidP="00E076C2">
      <w:pPr>
        <w:numPr>
          <w:ilvl w:val="0"/>
          <w:numId w:val="10"/>
        </w:numPr>
      </w:pPr>
      <w:r w:rsidRPr="00826C2D">
        <w:rPr>
          <w:rtl/>
        </w:rPr>
        <w:t xml:space="preserve"> تحديد الإمكانات البشرية وأي مستوى يغطي النقص في المهارات والعد</w:t>
      </w:r>
      <w:r w:rsidRPr="00826C2D">
        <w:rPr>
          <w:rFonts w:hint="cs"/>
          <w:rtl/>
        </w:rPr>
        <w:t>د</w:t>
      </w:r>
    </w:p>
    <w:p w14:paraId="61F6FD33" w14:textId="77777777" w:rsidR="00E076C2" w:rsidRPr="00826C2D" w:rsidRDefault="00E076C2" w:rsidP="00E076C2">
      <w:pPr>
        <w:numPr>
          <w:ilvl w:val="0"/>
          <w:numId w:val="10"/>
        </w:numPr>
        <w:rPr>
          <w:rtl/>
        </w:rPr>
      </w:pPr>
      <w:r w:rsidRPr="00826C2D">
        <w:rPr>
          <w:rtl/>
        </w:rPr>
        <w:t>تنمية علاقات عمل إيجابية مع دعم التزام وولاء الموظفين للمنظمة. 5 إمكانية إجراء تنقلات لمعالجة القصور في الأداء</w:t>
      </w:r>
    </w:p>
    <w:p w14:paraId="5B5C803E" w14:textId="77777777" w:rsidR="00E076C2" w:rsidRPr="00826C2D" w:rsidRDefault="00E076C2" w:rsidP="00E076C2">
      <w:pPr>
        <w:numPr>
          <w:ilvl w:val="0"/>
          <w:numId w:val="11"/>
        </w:numPr>
        <w:rPr>
          <w:b/>
          <w:bCs/>
          <w:u w:val="single"/>
          <w:rtl/>
        </w:rPr>
      </w:pPr>
      <w:r w:rsidRPr="00826C2D">
        <w:rPr>
          <w:b/>
          <w:bCs/>
          <w:u w:val="single"/>
          <w:rtl/>
        </w:rPr>
        <w:t>بالنسبة للمنظمة.</w:t>
      </w:r>
    </w:p>
    <w:p w14:paraId="06B0A7E3" w14:textId="77777777" w:rsidR="00E076C2" w:rsidRPr="00826C2D" w:rsidRDefault="00E076C2" w:rsidP="00E076C2">
      <w:pPr>
        <w:numPr>
          <w:ilvl w:val="0"/>
          <w:numId w:val="12"/>
        </w:numPr>
      </w:pPr>
      <w:r w:rsidRPr="00826C2D">
        <w:rPr>
          <w:rtl/>
        </w:rPr>
        <w:t>زيادة فعالية الموظف عن طريق تقييم الموارد البشرية من حيث إمكاناتها ومدى حسن</w:t>
      </w:r>
      <w:r w:rsidRPr="00826C2D">
        <w:rPr>
          <w:rFonts w:hint="cs"/>
          <w:rtl/>
        </w:rPr>
        <w:t xml:space="preserve"> </w:t>
      </w:r>
      <w:r w:rsidRPr="00826C2D">
        <w:rPr>
          <w:rtl/>
        </w:rPr>
        <w:t>استخدامها</w:t>
      </w:r>
    </w:p>
    <w:p w14:paraId="42256F61" w14:textId="77777777" w:rsidR="00E076C2" w:rsidRPr="00826C2D" w:rsidRDefault="00E076C2" w:rsidP="00E076C2">
      <w:pPr>
        <w:numPr>
          <w:ilvl w:val="0"/>
          <w:numId w:val="12"/>
        </w:numPr>
      </w:pPr>
      <w:r w:rsidRPr="00826C2D">
        <w:rPr>
          <w:rtl/>
        </w:rPr>
        <w:t>التقرير وثيقة تكمل سجل الموظف وتعكس مدى تقدمه في العمل.</w:t>
      </w:r>
    </w:p>
    <w:p w14:paraId="312EB3C1" w14:textId="77777777" w:rsidR="00E076C2" w:rsidRPr="00826C2D" w:rsidRDefault="00E076C2" w:rsidP="00E076C2">
      <w:pPr>
        <w:numPr>
          <w:ilvl w:val="0"/>
          <w:numId w:val="12"/>
        </w:numPr>
      </w:pPr>
      <w:r w:rsidRPr="00826C2D">
        <w:rPr>
          <w:rtl/>
        </w:rPr>
        <w:t>التخطيط للموارد البشرية والمستقبل الوظيفي.</w:t>
      </w:r>
    </w:p>
    <w:p w14:paraId="67B2D2F2" w14:textId="77777777" w:rsidR="00E076C2" w:rsidRPr="00826C2D" w:rsidRDefault="00E076C2" w:rsidP="00E076C2">
      <w:pPr>
        <w:numPr>
          <w:ilvl w:val="0"/>
          <w:numId w:val="12"/>
        </w:numPr>
      </w:pPr>
      <w:r w:rsidRPr="00826C2D">
        <w:rPr>
          <w:rtl/>
        </w:rPr>
        <w:t>تحديد أهداف مشتركة للأداء القادم.</w:t>
      </w:r>
    </w:p>
    <w:p w14:paraId="525373F7" w14:textId="77777777" w:rsidR="00E076C2" w:rsidRPr="00826C2D" w:rsidRDefault="00E076C2" w:rsidP="00E076C2">
      <w:pPr>
        <w:numPr>
          <w:ilvl w:val="0"/>
          <w:numId w:val="12"/>
        </w:numPr>
        <w:rPr>
          <w:rtl/>
        </w:rPr>
      </w:pPr>
      <w:r w:rsidRPr="00826C2D">
        <w:rPr>
          <w:rtl/>
        </w:rPr>
        <w:t>اتخاذ إجراءات إدارية وتنظيمية تساهم في رفع الإنتاجية.</w:t>
      </w:r>
    </w:p>
    <w:p w14:paraId="6694B3B4" w14:textId="77777777" w:rsidR="00E076C2" w:rsidRPr="00826C2D" w:rsidRDefault="00E076C2" w:rsidP="00E076C2">
      <w:pPr>
        <w:numPr>
          <w:ilvl w:val="0"/>
          <w:numId w:val="11"/>
        </w:numPr>
        <w:rPr>
          <w:b/>
          <w:bCs/>
          <w:u w:val="single"/>
          <w:rtl/>
        </w:rPr>
      </w:pPr>
      <w:r w:rsidRPr="00826C2D">
        <w:rPr>
          <w:b/>
          <w:bCs/>
          <w:u w:val="single"/>
          <w:rtl/>
        </w:rPr>
        <w:t>بالنسبة للموظف:</w:t>
      </w:r>
    </w:p>
    <w:p w14:paraId="71BEEC96" w14:textId="77777777" w:rsidR="00E076C2" w:rsidRPr="00826C2D" w:rsidRDefault="00E076C2" w:rsidP="00E076C2">
      <w:pPr>
        <w:numPr>
          <w:ilvl w:val="0"/>
          <w:numId w:val="13"/>
        </w:numPr>
      </w:pPr>
      <w:r w:rsidRPr="00826C2D">
        <w:rPr>
          <w:rtl/>
        </w:rPr>
        <w:t>معرفة ما هو مطلوب منه</w:t>
      </w:r>
    </w:p>
    <w:p w14:paraId="44871B6C" w14:textId="77777777" w:rsidR="00E076C2" w:rsidRPr="00826C2D" w:rsidRDefault="00E076C2" w:rsidP="00E076C2">
      <w:pPr>
        <w:numPr>
          <w:ilvl w:val="0"/>
          <w:numId w:val="13"/>
        </w:numPr>
      </w:pPr>
      <w:r w:rsidRPr="00826C2D">
        <w:rPr>
          <w:rtl/>
        </w:rPr>
        <w:t>كيف ينظر الآخرون إلى أدائه وخاصة الرئيس المباشر.</w:t>
      </w:r>
    </w:p>
    <w:p w14:paraId="0E33CB7D" w14:textId="77777777" w:rsidR="00E076C2" w:rsidRPr="00826C2D" w:rsidRDefault="00E076C2" w:rsidP="00E076C2">
      <w:pPr>
        <w:numPr>
          <w:ilvl w:val="0"/>
          <w:numId w:val="13"/>
        </w:numPr>
      </w:pPr>
      <w:r w:rsidRPr="00826C2D">
        <w:rPr>
          <w:rtl/>
        </w:rPr>
        <w:t>اكتشاف نقاط القوة ونقاط الضعف وتجنب الثانية</w:t>
      </w:r>
    </w:p>
    <w:p w14:paraId="7412384C" w14:textId="77777777" w:rsidR="00E076C2" w:rsidRPr="00826C2D" w:rsidRDefault="00E076C2" w:rsidP="00E076C2">
      <w:pPr>
        <w:numPr>
          <w:ilvl w:val="0"/>
          <w:numId w:val="13"/>
        </w:numPr>
      </w:pPr>
      <w:r w:rsidRPr="00826C2D">
        <w:rPr>
          <w:rtl/>
        </w:rPr>
        <w:t xml:space="preserve">مناقشة مشكلاته </w:t>
      </w:r>
      <w:r w:rsidRPr="00826C2D">
        <w:rPr>
          <w:rFonts w:hint="cs"/>
          <w:rtl/>
        </w:rPr>
        <w:t>(واحباطاته)</w:t>
      </w:r>
      <w:r w:rsidRPr="00826C2D">
        <w:rPr>
          <w:rtl/>
        </w:rPr>
        <w:t xml:space="preserve"> وتطلعاته مع الرئيس</w:t>
      </w:r>
    </w:p>
    <w:p w14:paraId="7A06BD28" w14:textId="77777777" w:rsidR="00E076C2" w:rsidRPr="00826C2D" w:rsidRDefault="00E076C2" w:rsidP="00E076C2">
      <w:pPr>
        <w:numPr>
          <w:ilvl w:val="0"/>
          <w:numId w:val="13"/>
        </w:numPr>
      </w:pPr>
      <w:r w:rsidRPr="00826C2D">
        <w:rPr>
          <w:rtl/>
        </w:rPr>
        <w:lastRenderedPageBreak/>
        <w:t xml:space="preserve">فرصة لشرح معوقات الأداء </w:t>
      </w:r>
    </w:p>
    <w:p w14:paraId="6F93A9FB" w14:textId="77777777" w:rsidR="00E076C2" w:rsidRPr="00826C2D" w:rsidRDefault="00E076C2" w:rsidP="00E076C2">
      <w:pPr>
        <w:numPr>
          <w:ilvl w:val="0"/>
          <w:numId w:val="13"/>
        </w:numPr>
        <w:rPr>
          <w:rtl/>
        </w:rPr>
      </w:pPr>
      <w:r w:rsidRPr="00826C2D">
        <w:rPr>
          <w:rtl/>
        </w:rPr>
        <w:t xml:space="preserve">حق الموظف في معرفة رأي </w:t>
      </w:r>
      <w:r w:rsidRPr="00826C2D">
        <w:rPr>
          <w:rFonts w:hint="cs"/>
          <w:rtl/>
        </w:rPr>
        <w:t xml:space="preserve">الإدارة </w:t>
      </w:r>
      <w:r w:rsidRPr="00826C2D">
        <w:rPr>
          <w:rtl/>
        </w:rPr>
        <w:t>(</w:t>
      </w:r>
      <w:r w:rsidRPr="00826C2D">
        <w:rPr>
          <w:rFonts w:hint="cs"/>
          <w:rtl/>
        </w:rPr>
        <w:t>المعشوق،</w:t>
      </w:r>
      <w:r w:rsidRPr="00826C2D">
        <w:t xml:space="preserve"> (290,291,2011</w:t>
      </w:r>
    </w:p>
    <w:p w14:paraId="0EECE52B" w14:textId="77777777" w:rsidR="00E076C2" w:rsidRPr="00826C2D" w:rsidRDefault="00E076C2" w:rsidP="00E076C2">
      <w:bookmarkStart w:id="34" w:name="_Toc192840710"/>
      <w:r w:rsidRPr="00826C2D">
        <w:rPr>
          <w:rStyle w:val="3Char"/>
          <w:rFonts w:eastAsiaTheme="minorHAnsi"/>
          <w:rtl/>
        </w:rPr>
        <w:t xml:space="preserve">أنواع </w:t>
      </w:r>
      <w:r w:rsidRPr="00826C2D">
        <w:rPr>
          <w:rStyle w:val="3Char"/>
          <w:rFonts w:eastAsiaTheme="minorHAnsi" w:hint="cs"/>
          <w:rtl/>
        </w:rPr>
        <w:t>التقييم</w:t>
      </w:r>
      <w:bookmarkEnd w:id="34"/>
      <w:r w:rsidRPr="00826C2D">
        <w:rPr>
          <w:rFonts w:hint="cs"/>
          <w:b/>
          <w:bCs/>
          <w:rtl/>
        </w:rPr>
        <w:t>:</w:t>
      </w:r>
    </w:p>
    <w:p w14:paraId="31205426" w14:textId="77777777" w:rsidR="00E076C2" w:rsidRPr="00826C2D" w:rsidRDefault="00E076C2" w:rsidP="00E076C2">
      <w:pPr>
        <w:rPr>
          <w:rtl/>
        </w:rPr>
      </w:pPr>
      <w:r w:rsidRPr="00826C2D">
        <w:rPr>
          <w:rtl/>
        </w:rPr>
        <w:t xml:space="preserve">يتفق معظم المختصين والكتاب على موجود نوعين لتقييم الأداء هما : تقييم رسمي, وتقييم الأداء غير الرسمي, إذ يقصد بتقييم الأداء غير الرسمي : ذلك التقييم الذي يقوم به الرؤساء أو المشرفون المباشرون في وقت معين أو محدد غالبا ما يكون مرة واحدة أو مرتين في السنة الواحدة بشكل دوري, أما التقييم غير الرسمي : فانه ذلك التقييم الذي يعده الرؤساء او المشرفون المباشرون وقت الحاجة إليه في غير الأوقات المحددة للتقييم الرسمي, ويعتمد التقييم الرسمي أساسا لعملية تقييم الأداء, في حين يستخدم غير الرسمي لأغراض التغذية العكسية . </w:t>
      </w:r>
      <w:r w:rsidRPr="00826C2D">
        <w:rPr>
          <w:rFonts w:hint="cs"/>
          <w:rtl/>
        </w:rPr>
        <w:t>(العزاوي، جوا</w:t>
      </w:r>
      <w:r w:rsidRPr="00826C2D">
        <w:rPr>
          <w:rFonts w:hint="eastAsia"/>
          <w:rtl/>
        </w:rPr>
        <w:t>د</w:t>
      </w:r>
      <w:r w:rsidRPr="00826C2D">
        <w:rPr>
          <w:rtl/>
        </w:rPr>
        <w:t>, 2010)</w:t>
      </w:r>
    </w:p>
    <w:p w14:paraId="4049121E" w14:textId="77777777" w:rsidR="00E076C2" w:rsidRPr="00826C2D" w:rsidRDefault="00E076C2" w:rsidP="00E076C2">
      <w:pPr>
        <w:pStyle w:val="3"/>
      </w:pPr>
      <w:bookmarkStart w:id="35" w:name="_Toc192840711"/>
      <w:r w:rsidRPr="00826C2D">
        <w:rPr>
          <w:rtl/>
        </w:rPr>
        <w:t>مشاركة العاملين في اتخاذ القرار:</w:t>
      </w:r>
      <w:bookmarkEnd w:id="35"/>
    </w:p>
    <w:p w14:paraId="4E48DA58" w14:textId="77777777" w:rsidR="00E076C2" w:rsidRPr="00826C2D" w:rsidRDefault="00E076C2" w:rsidP="00E076C2">
      <w:pPr>
        <w:rPr>
          <w:rtl/>
        </w:rPr>
      </w:pPr>
      <w:r w:rsidRPr="00826C2D">
        <w:rPr>
          <w:rtl/>
        </w:rPr>
        <w:t>إن التطور السريع الذي يشهده عالمنا الحالي وخصوصا التطور التكنولوجي والتغيرات</w:t>
      </w:r>
      <w:r w:rsidRPr="00826C2D">
        <w:rPr>
          <w:rFonts w:hint="cs"/>
          <w:rtl/>
        </w:rPr>
        <w:t xml:space="preserve"> </w:t>
      </w:r>
      <w:r w:rsidRPr="00826C2D">
        <w:rPr>
          <w:rtl/>
        </w:rPr>
        <w:t xml:space="preserve">السريعة في البيئة الخارجة والداخلية للمنظمة أدت إلى تصعيب دور المدير وزيادة </w:t>
      </w:r>
      <w:r w:rsidRPr="00826C2D">
        <w:rPr>
          <w:rFonts w:hint="cs"/>
          <w:rtl/>
        </w:rPr>
        <w:t>مسؤولياته،</w:t>
      </w:r>
      <w:r w:rsidRPr="00826C2D">
        <w:rPr>
          <w:rtl/>
        </w:rPr>
        <w:t xml:space="preserve"> فانه من الصعب إدارة المنظمات الحديثة من قبل رجل واحد الأمر الذي فرض على الإدارات إشراك العاملين في اتخاذ القرارات من اجل إدارة المنظمة بشكل أفضل وتحسين جودة القرارات </w:t>
      </w:r>
      <w:r w:rsidRPr="00826C2D">
        <w:rPr>
          <w:rFonts w:hint="cs"/>
          <w:rtl/>
        </w:rPr>
        <w:t>المتخذة.</w:t>
      </w:r>
      <w:r w:rsidRPr="00826C2D">
        <w:rPr>
          <w:rtl/>
        </w:rPr>
        <w:t xml:space="preserve"> فعندما يقوم العاملون بأداء مهامهم وتحقيق أهداف المنظمة معا وكفريق واحد ذلك يجعلهم قادرين على مواجهة المشكلات بشكل أفضل ويجعلهم أكثر إبداعا وأكثر ولاء لمنظمتهم الأمر الذي ينعكس على نجاح المنظمة أيضا</w:t>
      </w:r>
    </w:p>
    <w:p w14:paraId="5BED4CD1" w14:textId="77777777" w:rsidR="00E076C2" w:rsidRPr="00826C2D" w:rsidRDefault="00E076C2" w:rsidP="00E076C2">
      <w:pPr>
        <w:pStyle w:val="3"/>
        <w:rPr>
          <w:rtl/>
        </w:rPr>
      </w:pPr>
      <w:bookmarkStart w:id="36" w:name="_Toc192840712"/>
      <w:r w:rsidRPr="00826C2D">
        <w:rPr>
          <w:rtl/>
        </w:rPr>
        <w:t xml:space="preserve">أشكال مشاركة العاملين في اتخاذ </w:t>
      </w:r>
      <w:r w:rsidRPr="00826C2D">
        <w:rPr>
          <w:rFonts w:hint="cs"/>
          <w:rtl/>
        </w:rPr>
        <w:t>القرار:</w:t>
      </w:r>
      <w:bookmarkEnd w:id="36"/>
    </w:p>
    <w:p w14:paraId="39A8C884" w14:textId="77777777" w:rsidR="00E076C2" w:rsidRPr="00826C2D" w:rsidRDefault="00E076C2" w:rsidP="00E076C2">
      <w:pPr>
        <w:rPr>
          <w:rtl/>
        </w:rPr>
      </w:pPr>
      <w:r w:rsidRPr="00826C2D">
        <w:rPr>
          <w:rtl/>
        </w:rPr>
        <w:t xml:space="preserve">وتتمثل الأشكال الرئيسة لمشاركة الموظفين بما </w:t>
      </w:r>
      <w:r w:rsidRPr="00826C2D">
        <w:rPr>
          <w:rFonts w:hint="cs"/>
          <w:rtl/>
        </w:rPr>
        <w:t>يلي:</w:t>
      </w:r>
    </w:p>
    <w:p w14:paraId="1B213A96" w14:textId="77777777" w:rsidR="00E076C2" w:rsidRPr="00826C2D" w:rsidRDefault="00E076C2" w:rsidP="00E076C2">
      <w:pPr>
        <w:numPr>
          <w:ilvl w:val="0"/>
          <w:numId w:val="14"/>
        </w:numPr>
        <w:rPr>
          <w:rtl/>
        </w:rPr>
      </w:pPr>
      <w:r w:rsidRPr="00826C2D">
        <w:rPr>
          <w:b/>
          <w:bCs/>
          <w:u w:val="single"/>
          <w:rtl/>
        </w:rPr>
        <w:t xml:space="preserve">التشاور </w:t>
      </w:r>
      <w:r w:rsidRPr="00826C2D">
        <w:rPr>
          <w:rFonts w:hint="cs"/>
          <w:b/>
          <w:bCs/>
          <w:u w:val="single"/>
          <w:rtl/>
        </w:rPr>
        <w:t>المشترك</w:t>
      </w:r>
      <w:r w:rsidRPr="00826C2D">
        <w:rPr>
          <w:rFonts w:hint="cs"/>
          <w:rtl/>
        </w:rPr>
        <w:t>:</w:t>
      </w:r>
      <w:r w:rsidRPr="00826C2D">
        <w:rPr>
          <w:rtl/>
        </w:rPr>
        <w:t xml:space="preserve"> يعد هذا الشكل على الأرجح أكثر أشكال مشاركة الموظفين </w:t>
      </w:r>
      <w:r w:rsidRPr="00826C2D">
        <w:rPr>
          <w:rFonts w:hint="cs"/>
          <w:rtl/>
        </w:rPr>
        <w:t>شيوعا.</w:t>
      </w:r>
    </w:p>
    <w:p w14:paraId="64D13CAB" w14:textId="77777777" w:rsidR="00E076C2" w:rsidRPr="00826C2D" w:rsidRDefault="00E076C2" w:rsidP="00E076C2">
      <w:pPr>
        <w:rPr>
          <w:rtl/>
        </w:rPr>
      </w:pPr>
      <w:r w:rsidRPr="00826C2D">
        <w:rPr>
          <w:rtl/>
        </w:rPr>
        <w:t xml:space="preserve">حيث يتمثل بإخبار صاحب العمل الموظفين بأمر القرارات والخطط ونوايا المؤسسة حتى يتعرف على </w:t>
      </w:r>
      <w:r w:rsidRPr="00826C2D">
        <w:rPr>
          <w:rFonts w:hint="cs"/>
          <w:rtl/>
        </w:rPr>
        <w:t>أراءهم</w:t>
      </w:r>
      <w:r w:rsidRPr="00826C2D">
        <w:rPr>
          <w:rtl/>
        </w:rPr>
        <w:t xml:space="preserve"> ويقيس مشاعرهم ويدرس </w:t>
      </w:r>
      <w:r w:rsidRPr="00826C2D">
        <w:rPr>
          <w:rFonts w:hint="cs"/>
          <w:rtl/>
        </w:rPr>
        <w:t>الاقتراحات.</w:t>
      </w:r>
      <w:r w:rsidRPr="00826C2D">
        <w:rPr>
          <w:rtl/>
        </w:rPr>
        <w:t xml:space="preserve"> وعادة ما تأخذ العملية الفعلية شكل لجنة التشاور </w:t>
      </w:r>
      <w:r w:rsidRPr="00826C2D">
        <w:rPr>
          <w:rFonts w:hint="cs"/>
          <w:rtl/>
        </w:rPr>
        <w:t>المشترك.</w:t>
      </w:r>
      <w:r w:rsidRPr="00826C2D">
        <w:rPr>
          <w:rtl/>
        </w:rPr>
        <w:t xml:space="preserve"> وفي حالة ما إذا تم إدارة هذه اللجان بشكل </w:t>
      </w:r>
      <w:r w:rsidRPr="00826C2D">
        <w:rPr>
          <w:rFonts w:hint="cs"/>
          <w:rtl/>
        </w:rPr>
        <w:t>صحيح،</w:t>
      </w:r>
      <w:r w:rsidRPr="00826C2D">
        <w:rPr>
          <w:rtl/>
        </w:rPr>
        <w:t xml:space="preserve"> فإنها من الممكن أن تمثل منتدى فعال لدراسة بعض الموضوعات والوسائل المعينة التي يمكن من خلالها بناء جسر م الثقة بين الإدارة والموظفين</w:t>
      </w:r>
    </w:p>
    <w:p w14:paraId="4A116475" w14:textId="77777777" w:rsidR="00E076C2" w:rsidRPr="00826C2D" w:rsidRDefault="00E076C2" w:rsidP="00E076C2">
      <w:pPr>
        <w:numPr>
          <w:ilvl w:val="0"/>
          <w:numId w:val="14"/>
        </w:numPr>
      </w:pPr>
      <w:r w:rsidRPr="00826C2D">
        <w:rPr>
          <w:b/>
          <w:bCs/>
          <w:u w:val="single"/>
          <w:rtl/>
        </w:rPr>
        <w:lastRenderedPageBreak/>
        <w:t xml:space="preserve">الاجتماع بفريق العمل واطلاعه على بعض </w:t>
      </w:r>
      <w:r w:rsidRPr="00826C2D">
        <w:rPr>
          <w:rFonts w:hint="cs"/>
          <w:b/>
          <w:bCs/>
          <w:u w:val="single"/>
          <w:rtl/>
        </w:rPr>
        <w:t>المعلومات:</w:t>
      </w:r>
      <w:r w:rsidRPr="00826C2D">
        <w:rPr>
          <w:rtl/>
        </w:rPr>
        <w:t xml:space="preserve"> تعتبر هذه وسيلة للتشاور مع</w:t>
      </w:r>
      <w:r w:rsidRPr="00826C2D">
        <w:rPr>
          <w:rFonts w:hint="cs"/>
          <w:rtl/>
        </w:rPr>
        <w:t xml:space="preserve"> الموظفين،</w:t>
      </w:r>
      <w:r w:rsidRPr="00826C2D">
        <w:rPr>
          <w:rtl/>
        </w:rPr>
        <w:t xml:space="preserve"> ولإبقائهم على علم ما تتخذه المؤسسة من قرارات وما تقوم به من </w:t>
      </w:r>
      <w:r w:rsidRPr="00826C2D">
        <w:rPr>
          <w:rFonts w:hint="cs"/>
          <w:rtl/>
        </w:rPr>
        <w:t>عمليات.</w:t>
      </w:r>
      <w:r w:rsidRPr="00826C2D">
        <w:rPr>
          <w:rtl/>
        </w:rPr>
        <w:t xml:space="preserve"> ويتمثل الهدف من ذلك في إيجاد قدر من الثقة والحصول على التزام الموظفين بخطط العمل التي يتم تقديمها</w:t>
      </w:r>
    </w:p>
    <w:p w14:paraId="1847AB68" w14:textId="77777777" w:rsidR="00E076C2" w:rsidRPr="00826C2D" w:rsidRDefault="00E076C2" w:rsidP="00E076C2">
      <w:pPr>
        <w:numPr>
          <w:ilvl w:val="0"/>
          <w:numId w:val="14"/>
        </w:numPr>
      </w:pPr>
      <w:r w:rsidRPr="00826C2D">
        <w:rPr>
          <w:u w:val="single"/>
          <w:rtl/>
        </w:rPr>
        <w:t xml:space="preserve">دائرة </w:t>
      </w:r>
      <w:r w:rsidRPr="00826C2D">
        <w:rPr>
          <w:rFonts w:hint="cs"/>
          <w:u w:val="single"/>
          <w:rtl/>
        </w:rPr>
        <w:t>الجودة:</w:t>
      </w:r>
      <w:r w:rsidRPr="00826C2D">
        <w:rPr>
          <w:rtl/>
        </w:rPr>
        <w:t xml:space="preserve"> ويعتبر هذا الشكل مرحلة متقدمة من الشكل السابق ويهدف إلى استكشاف</w:t>
      </w:r>
      <w:r w:rsidRPr="00826C2D">
        <w:rPr>
          <w:rFonts w:hint="cs"/>
          <w:rtl/>
        </w:rPr>
        <w:t xml:space="preserve"> </w:t>
      </w:r>
      <w:r w:rsidRPr="00826C2D">
        <w:rPr>
          <w:rtl/>
        </w:rPr>
        <w:t xml:space="preserve">معرفة وخبرة القوى العاملة وذلك لتحسين القدرة الإنتاجية والجودة للحصول على </w:t>
      </w:r>
      <w:r w:rsidRPr="00826C2D">
        <w:rPr>
          <w:rFonts w:hint="cs"/>
          <w:rtl/>
        </w:rPr>
        <w:t xml:space="preserve">أكبر </w:t>
      </w:r>
      <w:r w:rsidRPr="00826C2D">
        <w:rPr>
          <w:rtl/>
        </w:rPr>
        <w:t xml:space="preserve">قدر من التزام بأهداف </w:t>
      </w:r>
      <w:r w:rsidRPr="00826C2D">
        <w:rPr>
          <w:rFonts w:hint="cs"/>
          <w:rtl/>
        </w:rPr>
        <w:t>المؤسسة.</w:t>
      </w:r>
      <w:r w:rsidRPr="00826C2D">
        <w:rPr>
          <w:rtl/>
        </w:rPr>
        <w:t xml:space="preserve"> وتتكون هذه الدوائر من مجموعات صغيرة من المتطوعين الذين يقومون بأعمال ترتبط فيما بينها بعلاقة ما ويلتقون بانتظام تحت قيادة قائد مدرب وذلك لمناقشة طرق لتحسين العمل</w:t>
      </w:r>
      <w:r w:rsidRPr="00826C2D">
        <w:rPr>
          <w:rFonts w:hint="cs"/>
          <w:rtl/>
        </w:rPr>
        <w:t>.</w:t>
      </w:r>
    </w:p>
    <w:p w14:paraId="10877286" w14:textId="77777777" w:rsidR="00E076C2" w:rsidRPr="00826C2D" w:rsidRDefault="00E076C2" w:rsidP="00E076C2">
      <w:pPr>
        <w:numPr>
          <w:ilvl w:val="0"/>
          <w:numId w:val="14"/>
        </w:numPr>
      </w:pPr>
      <w:r w:rsidRPr="00826C2D">
        <w:rPr>
          <w:u w:val="single"/>
          <w:rtl/>
        </w:rPr>
        <w:t xml:space="preserve">خطط </w:t>
      </w:r>
      <w:r w:rsidRPr="00826C2D">
        <w:rPr>
          <w:rFonts w:hint="cs"/>
          <w:u w:val="single"/>
          <w:rtl/>
        </w:rPr>
        <w:t>الاقتراح</w:t>
      </w:r>
      <w:r w:rsidRPr="00826C2D">
        <w:rPr>
          <w:rFonts w:hint="cs"/>
          <w:rtl/>
        </w:rPr>
        <w:t>:</w:t>
      </w:r>
      <w:r w:rsidRPr="00826C2D">
        <w:rPr>
          <w:rtl/>
        </w:rPr>
        <w:t xml:space="preserve"> من الممكن أن تمثل خطط الاقتراح طريقة مفيدة لإشراك الموظفين في</w:t>
      </w:r>
      <w:r w:rsidRPr="00826C2D">
        <w:rPr>
          <w:rFonts w:hint="cs"/>
          <w:rtl/>
        </w:rPr>
        <w:t xml:space="preserve"> </w:t>
      </w:r>
      <w:r w:rsidRPr="00826C2D">
        <w:rPr>
          <w:rtl/>
        </w:rPr>
        <w:t>تحسين تقنيات وطرق العم</w:t>
      </w:r>
      <w:r w:rsidRPr="00826C2D">
        <w:rPr>
          <w:rFonts w:hint="cs"/>
          <w:rtl/>
        </w:rPr>
        <w:t>ل.</w:t>
      </w:r>
    </w:p>
    <w:p w14:paraId="37414BEE" w14:textId="77777777" w:rsidR="00E076C2" w:rsidRPr="00826C2D" w:rsidRDefault="00E076C2" w:rsidP="00E076C2">
      <w:pPr>
        <w:numPr>
          <w:ilvl w:val="0"/>
          <w:numId w:val="14"/>
        </w:numPr>
      </w:pPr>
      <w:r w:rsidRPr="00826C2D">
        <w:rPr>
          <w:rtl/>
        </w:rPr>
        <w:t xml:space="preserve"> </w:t>
      </w:r>
      <w:r w:rsidRPr="00826C2D">
        <w:rPr>
          <w:b/>
          <w:bCs/>
          <w:u w:val="single"/>
          <w:rtl/>
        </w:rPr>
        <w:t xml:space="preserve">خطط المشاركة في </w:t>
      </w:r>
      <w:r w:rsidRPr="00826C2D">
        <w:rPr>
          <w:rFonts w:hint="cs"/>
          <w:b/>
          <w:bCs/>
          <w:u w:val="single"/>
          <w:rtl/>
        </w:rPr>
        <w:t>أرباح</w:t>
      </w:r>
      <w:r w:rsidRPr="00826C2D">
        <w:rPr>
          <w:rFonts w:hint="cs"/>
          <w:rtl/>
        </w:rPr>
        <w:t>:</w:t>
      </w:r>
      <w:r w:rsidRPr="00826C2D">
        <w:rPr>
          <w:rtl/>
        </w:rPr>
        <w:t xml:space="preserve"> قد يكون من المفيد إعطاء الموظفين جزءا من الأرباح في المؤسسة ومن ثم فان ارتفاع مستوى الأداء في المؤسسة سوف يعود عليهم بالنفع</w:t>
      </w:r>
    </w:p>
    <w:p w14:paraId="5F0ACDB7" w14:textId="77777777" w:rsidR="00E076C2" w:rsidRPr="00826C2D" w:rsidRDefault="00E076C2" w:rsidP="00E076C2">
      <w:pPr>
        <w:numPr>
          <w:ilvl w:val="0"/>
          <w:numId w:val="14"/>
        </w:numPr>
        <w:rPr>
          <w:rtl/>
        </w:rPr>
      </w:pPr>
      <w:r w:rsidRPr="00826C2D">
        <w:rPr>
          <w:b/>
          <w:bCs/>
          <w:u w:val="single"/>
          <w:rtl/>
        </w:rPr>
        <w:t xml:space="preserve">التواصل مع </w:t>
      </w:r>
      <w:r w:rsidRPr="00826C2D">
        <w:rPr>
          <w:rFonts w:hint="cs"/>
          <w:b/>
          <w:bCs/>
          <w:u w:val="single"/>
          <w:rtl/>
        </w:rPr>
        <w:t>الموظفين</w:t>
      </w:r>
      <w:r w:rsidRPr="00826C2D">
        <w:rPr>
          <w:rFonts w:hint="cs"/>
          <w:rtl/>
        </w:rPr>
        <w:t>:</w:t>
      </w:r>
      <w:r w:rsidRPr="00826C2D">
        <w:rPr>
          <w:rtl/>
        </w:rPr>
        <w:t xml:space="preserve"> يعتبر التواصل مع الموظفين والذي من الممكن أن يأخذ أشكال</w:t>
      </w:r>
      <w:r w:rsidRPr="00826C2D">
        <w:rPr>
          <w:rFonts w:hint="cs"/>
          <w:rtl/>
        </w:rPr>
        <w:t xml:space="preserve"> </w:t>
      </w:r>
      <w:r w:rsidRPr="00826C2D">
        <w:rPr>
          <w:rtl/>
        </w:rPr>
        <w:t xml:space="preserve">عدة ذا أهمية في ضمان أن يكون كل الأشخاص على دراية بأهداف ونوايا </w:t>
      </w:r>
      <w:r w:rsidRPr="00826C2D">
        <w:rPr>
          <w:rFonts w:hint="cs"/>
          <w:rtl/>
        </w:rPr>
        <w:t>المؤسسة،</w:t>
      </w:r>
    </w:p>
    <w:p w14:paraId="3C82C0AB" w14:textId="77777777" w:rsidR="00E076C2" w:rsidRPr="00826C2D" w:rsidRDefault="00E076C2" w:rsidP="00E076C2">
      <w:pPr>
        <w:pStyle w:val="3"/>
        <w:rPr>
          <w:rtl/>
        </w:rPr>
      </w:pPr>
      <w:bookmarkStart w:id="37" w:name="_Toc192840713"/>
      <w:r w:rsidRPr="00826C2D">
        <w:rPr>
          <w:rFonts w:hint="cs"/>
          <w:rtl/>
        </w:rPr>
        <w:t>التحفيز:</w:t>
      </w:r>
      <w:bookmarkEnd w:id="37"/>
    </w:p>
    <w:p w14:paraId="7F263C21" w14:textId="77777777" w:rsidR="00E076C2" w:rsidRPr="00826C2D" w:rsidRDefault="00E076C2" w:rsidP="00E076C2">
      <w:pPr>
        <w:rPr>
          <w:rtl/>
        </w:rPr>
      </w:pPr>
      <w:r w:rsidRPr="00826C2D">
        <w:rPr>
          <w:b/>
          <w:bCs/>
          <w:rtl/>
        </w:rPr>
        <w:t xml:space="preserve">تعريف </w:t>
      </w:r>
      <w:r w:rsidRPr="00826C2D">
        <w:rPr>
          <w:rFonts w:hint="cs"/>
          <w:b/>
          <w:bCs/>
          <w:rtl/>
        </w:rPr>
        <w:t>التحفيز:</w:t>
      </w:r>
    </w:p>
    <w:p w14:paraId="78DDC049" w14:textId="77777777" w:rsidR="00E076C2" w:rsidRPr="00826C2D" w:rsidRDefault="00E076C2" w:rsidP="00E076C2">
      <w:pPr>
        <w:rPr>
          <w:rtl/>
        </w:rPr>
      </w:pPr>
      <w:r w:rsidRPr="00826C2D">
        <w:rPr>
          <w:rtl/>
        </w:rPr>
        <w:t xml:space="preserve">هو مجموعة العوامل والمؤثرات التي تدفع الفرد نحو بذل جهد </w:t>
      </w:r>
      <w:r w:rsidRPr="00826C2D">
        <w:rPr>
          <w:rFonts w:hint="cs"/>
          <w:rtl/>
        </w:rPr>
        <w:t>أكبر</w:t>
      </w:r>
      <w:r w:rsidRPr="00826C2D">
        <w:rPr>
          <w:rtl/>
        </w:rPr>
        <w:t xml:space="preserve"> في </w:t>
      </w:r>
      <w:r w:rsidRPr="00826C2D">
        <w:rPr>
          <w:rFonts w:hint="cs"/>
          <w:rtl/>
        </w:rPr>
        <w:t>عمله،</w:t>
      </w:r>
      <w:r w:rsidRPr="00826C2D">
        <w:rPr>
          <w:rtl/>
        </w:rPr>
        <w:t xml:space="preserve"> والابتعاد</w:t>
      </w:r>
      <w:r w:rsidRPr="00826C2D">
        <w:rPr>
          <w:rFonts w:hint="cs"/>
          <w:rtl/>
        </w:rPr>
        <w:t xml:space="preserve"> </w:t>
      </w:r>
      <w:r w:rsidRPr="00826C2D">
        <w:rPr>
          <w:rtl/>
        </w:rPr>
        <w:t xml:space="preserve">عن ارتكاب </w:t>
      </w:r>
      <w:r w:rsidRPr="00826C2D">
        <w:rPr>
          <w:rFonts w:hint="cs"/>
          <w:rtl/>
        </w:rPr>
        <w:t>الأخطاء،</w:t>
      </w:r>
      <w:r w:rsidRPr="00826C2D">
        <w:rPr>
          <w:rtl/>
        </w:rPr>
        <w:t xml:space="preserve"> مقابل إشباع حاجاته المتعددة وتحقيق تطلعاته وأهدافه التي يسعى لبلوغها من خلال عمله </w:t>
      </w:r>
      <w:r w:rsidRPr="00826C2D">
        <w:rPr>
          <w:rFonts w:hint="cs"/>
          <w:rtl/>
        </w:rPr>
        <w:t>(مرعي،</w:t>
      </w:r>
      <w:r w:rsidRPr="00826C2D">
        <w:rPr>
          <w:rtl/>
        </w:rPr>
        <w:t xml:space="preserve"> </w:t>
      </w:r>
      <w:r w:rsidRPr="00826C2D">
        <w:rPr>
          <w:rFonts w:hint="cs"/>
          <w:rtl/>
        </w:rPr>
        <w:t>2008)</w:t>
      </w:r>
    </w:p>
    <w:p w14:paraId="6E26ABED" w14:textId="77777777" w:rsidR="00E076C2" w:rsidRPr="00826C2D" w:rsidRDefault="00E076C2" w:rsidP="00E076C2">
      <w:pPr>
        <w:rPr>
          <w:rtl/>
        </w:rPr>
      </w:pPr>
      <w:r w:rsidRPr="00826C2D">
        <w:rPr>
          <w:rtl/>
        </w:rPr>
        <w:t>حالة داخلية تدفع الموظف إلى الانخراط في سلوك معين أو مجموعة من العوامل التي تدفع الموظفين على التصرف بطرق معينة (</w:t>
      </w:r>
      <w:r w:rsidRPr="00826C2D">
        <w:rPr>
          <w:rFonts w:hint="cs"/>
          <w:rtl/>
        </w:rPr>
        <w:t xml:space="preserve">396. </w:t>
      </w:r>
      <w:r w:rsidRPr="00826C2D">
        <w:rPr>
          <w:rFonts w:hint="cs"/>
        </w:rPr>
        <w:t>Stone</w:t>
      </w:r>
      <w:r w:rsidRPr="00826C2D">
        <w:t>, 2002, p</w:t>
      </w:r>
      <w:r w:rsidRPr="00826C2D">
        <w:rPr>
          <w:rtl/>
        </w:rPr>
        <w:t>)</w:t>
      </w:r>
    </w:p>
    <w:p w14:paraId="5C9E833B" w14:textId="77777777" w:rsidR="00E076C2" w:rsidRPr="00826C2D" w:rsidRDefault="00E076C2" w:rsidP="00E076C2">
      <w:pPr>
        <w:rPr>
          <w:rtl/>
        </w:rPr>
      </w:pPr>
      <w:r w:rsidRPr="00826C2D">
        <w:rPr>
          <w:rtl/>
        </w:rPr>
        <w:t xml:space="preserve">وفي تعريف آخر عرفت الحوافز بأنها عملية تنشيط واقع الأفراد </w:t>
      </w:r>
      <w:r w:rsidRPr="00826C2D">
        <w:rPr>
          <w:rFonts w:hint="cs"/>
          <w:rtl/>
        </w:rPr>
        <w:t>(العاملين)</w:t>
      </w:r>
      <w:r w:rsidRPr="00826C2D">
        <w:rPr>
          <w:rtl/>
        </w:rPr>
        <w:t xml:space="preserve"> بطرائق</w:t>
      </w:r>
      <w:r w:rsidRPr="00826C2D">
        <w:rPr>
          <w:rFonts w:hint="cs"/>
          <w:rtl/>
        </w:rPr>
        <w:t xml:space="preserve"> </w:t>
      </w:r>
      <w:r w:rsidRPr="00826C2D">
        <w:rPr>
          <w:rtl/>
        </w:rPr>
        <w:t xml:space="preserve">ايجابية أو سلبية بهدف زيادة معدلات الإنتاج وتحسين الأداء </w:t>
      </w:r>
      <w:r w:rsidRPr="00826C2D">
        <w:rPr>
          <w:rFonts w:hint="cs"/>
          <w:rtl/>
        </w:rPr>
        <w:t>(الطخيس،</w:t>
      </w:r>
      <w:r w:rsidRPr="00826C2D">
        <w:rPr>
          <w:rtl/>
        </w:rPr>
        <w:t xml:space="preserve"> 2001 </w:t>
      </w:r>
      <w:r w:rsidRPr="00826C2D">
        <w:rPr>
          <w:rFonts w:hint="cs"/>
          <w:rtl/>
        </w:rPr>
        <w:t>،109)</w:t>
      </w:r>
    </w:p>
    <w:p w14:paraId="481D4A12" w14:textId="77777777" w:rsidR="00E076C2" w:rsidRPr="00826C2D" w:rsidRDefault="00E076C2" w:rsidP="00E076C2">
      <w:pPr>
        <w:pStyle w:val="3"/>
        <w:rPr>
          <w:rtl/>
        </w:rPr>
      </w:pPr>
      <w:bookmarkStart w:id="38" w:name="_Toc192840714"/>
      <w:r w:rsidRPr="00826C2D">
        <w:rPr>
          <w:rtl/>
        </w:rPr>
        <w:t xml:space="preserve">أنواع </w:t>
      </w:r>
      <w:r w:rsidRPr="00826C2D">
        <w:rPr>
          <w:rFonts w:hint="cs"/>
          <w:rtl/>
        </w:rPr>
        <w:t>الحوافز:</w:t>
      </w:r>
      <w:bookmarkEnd w:id="38"/>
    </w:p>
    <w:p w14:paraId="26AF7400" w14:textId="77777777" w:rsidR="00E076C2" w:rsidRPr="00826C2D" w:rsidRDefault="00E076C2" w:rsidP="00E076C2">
      <w:pPr>
        <w:rPr>
          <w:rtl/>
        </w:rPr>
      </w:pPr>
      <w:r w:rsidRPr="00826C2D">
        <w:rPr>
          <w:rtl/>
        </w:rPr>
        <w:t>تم تقسيم الحوافز إلى حوافز ايجابية وحوافز سلبية كالآتي (زويلف,2000, 279</w:t>
      </w:r>
      <w:r w:rsidRPr="00826C2D">
        <w:rPr>
          <w:rFonts w:hint="cs"/>
          <w:rtl/>
        </w:rPr>
        <w:t>):</w:t>
      </w:r>
    </w:p>
    <w:p w14:paraId="3401E736" w14:textId="77777777" w:rsidR="00E076C2" w:rsidRPr="00826C2D" w:rsidRDefault="00E076C2" w:rsidP="00E076C2">
      <w:pPr>
        <w:numPr>
          <w:ilvl w:val="0"/>
          <w:numId w:val="15"/>
        </w:numPr>
        <w:rPr>
          <w:rtl/>
        </w:rPr>
      </w:pPr>
      <w:r w:rsidRPr="00826C2D">
        <w:rPr>
          <w:b/>
          <w:bCs/>
          <w:rtl/>
        </w:rPr>
        <w:lastRenderedPageBreak/>
        <w:t>الحوافز الايجابية</w:t>
      </w:r>
      <w:r w:rsidRPr="00826C2D">
        <w:rPr>
          <w:rtl/>
        </w:rPr>
        <w:t xml:space="preserve"> هي الحوافز التي تنمي روح الإبداع والتجديد وتتكون </w:t>
      </w:r>
      <w:r w:rsidRPr="00826C2D">
        <w:rPr>
          <w:rFonts w:hint="cs"/>
          <w:rtl/>
        </w:rPr>
        <w:t>من:</w:t>
      </w:r>
    </w:p>
    <w:p w14:paraId="480FD9D5" w14:textId="77777777" w:rsidR="00E076C2" w:rsidRPr="00826C2D" w:rsidRDefault="00E076C2" w:rsidP="00E076C2">
      <w:pPr>
        <w:numPr>
          <w:ilvl w:val="0"/>
          <w:numId w:val="16"/>
        </w:numPr>
      </w:pPr>
      <w:r w:rsidRPr="00826C2D">
        <w:rPr>
          <w:b/>
          <w:bCs/>
          <w:u w:val="single"/>
          <w:rtl/>
        </w:rPr>
        <w:t xml:space="preserve">الحوافز </w:t>
      </w:r>
      <w:r w:rsidRPr="00826C2D">
        <w:rPr>
          <w:rFonts w:hint="cs"/>
          <w:b/>
          <w:bCs/>
          <w:u w:val="single"/>
          <w:rtl/>
        </w:rPr>
        <w:t>المادية</w:t>
      </w:r>
      <w:r w:rsidRPr="00826C2D">
        <w:rPr>
          <w:rFonts w:hint="cs"/>
          <w:rtl/>
        </w:rPr>
        <w:t>:</w:t>
      </w:r>
      <w:r w:rsidRPr="00826C2D">
        <w:rPr>
          <w:rtl/>
        </w:rPr>
        <w:t xml:space="preserve"> تتمثل الحوافز المادية بالأجور والعلاوات </w:t>
      </w:r>
      <w:r w:rsidRPr="00826C2D">
        <w:rPr>
          <w:rFonts w:hint="cs"/>
          <w:rtl/>
        </w:rPr>
        <w:t>السنوية.</w:t>
      </w:r>
      <w:r w:rsidRPr="00826C2D">
        <w:rPr>
          <w:rtl/>
        </w:rPr>
        <w:t xml:space="preserve"> والزيادات في</w:t>
      </w:r>
      <w:r w:rsidRPr="00826C2D">
        <w:rPr>
          <w:rFonts w:hint="cs"/>
          <w:rtl/>
        </w:rPr>
        <w:t xml:space="preserve"> </w:t>
      </w:r>
      <w:r w:rsidRPr="00826C2D">
        <w:rPr>
          <w:rtl/>
        </w:rPr>
        <w:t xml:space="preserve">الأجر لمقابلة الزيادات في نفقات المعيشة والمكافآت والمشاركة في الأرباح وتتشكل من الأجر على أساس </w:t>
      </w:r>
      <w:r w:rsidRPr="00826C2D">
        <w:rPr>
          <w:rFonts w:hint="cs"/>
          <w:rtl/>
        </w:rPr>
        <w:t>الساعة،</w:t>
      </w:r>
      <w:r w:rsidRPr="00826C2D">
        <w:rPr>
          <w:rtl/>
        </w:rPr>
        <w:t xml:space="preserve"> أو الأسبوع أو اليوم أو السنة إضافة إلى الزيادات التي يتم دفعها على أساس </w:t>
      </w:r>
      <w:r w:rsidRPr="00826C2D">
        <w:rPr>
          <w:rFonts w:hint="cs"/>
          <w:rtl/>
        </w:rPr>
        <w:t>الأداء،</w:t>
      </w:r>
      <w:r w:rsidRPr="00826C2D">
        <w:rPr>
          <w:rtl/>
        </w:rPr>
        <w:t xml:space="preserve"> وكذلك المزايا مثل التامين الصحي </w:t>
      </w:r>
      <w:r w:rsidRPr="00826C2D">
        <w:rPr>
          <w:rFonts w:hint="cs"/>
          <w:rtl/>
        </w:rPr>
        <w:t>والتعويضات،</w:t>
      </w:r>
      <w:r w:rsidRPr="00826C2D">
        <w:rPr>
          <w:rtl/>
        </w:rPr>
        <w:t xml:space="preserve"> والمزايا العينية ذات القيمة المادية</w:t>
      </w:r>
    </w:p>
    <w:p w14:paraId="2324AAB4" w14:textId="77777777" w:rsidR="00E076C2" w:rsidRPr="00826C2D" w:rsidRDefault="00E076C2" w:rsidP="00E076C2">
      <w:pPr>
        <w:numPr>
          <w:ilvl w:val="0"/>
          <w:numId w:val="16"/>
        </w:numPr>
        <w:rPr>
          <w:rtl/>
        </w:rPr>
      </w:pPr>
      <w:r w:rsidRPr="00826C2D">
        <w:rPr>
          <w:b/>
          <w:bCs/>
          <w:u w:val="single"/>
          <w:rtl/>
        </w:rPr>
        <w:t xml:space="preserve">الحوافز </w:t>
      </w:r>
      <w:r w:rsidRPr="00826C2D">
        <w:rPr>
          <w:rFonts w:hint="cs"/>
          <w:b/>
          <w:bCs/>
          <w:u w:val="single"/>
          <w:rtl/>
        </w:rPr>
        <w:t>المعنوية</w:t>
      </w:r>
      <w:r w:rsidRPr="00826C2D">
        <w:rPr>
          <w:rFonts w:hint="cs"/>
          <w:rtl/>
        </w:rPr>
        <w:t>:</w:t>
      </w:r>
      <w:r w:rsidRPr="00826C2D">
        <w:rPr>
          <w:rtl/>
        </w:rPr>
        <w:t xml:space="preserve"> تتمثل الحوافز المعنوية بالترقية وتقدير جهود العاملين وإشراك العاملين في الإدارة وضمان واستقرار </w:t>
      </w:r>
      <w:r w:rsidRPr="00826C2D">
        <w:rPr>
          <w:rFonts w:hint="cs"/>
          <w:rtl/>
        </w:rPr>
        <w:t>العمل،</w:t>
      </w:r>
      <w:r w:rsidRPr="00826C2D">
        <w:rPr>
          <w:rtl/>
        </w:rPr>
        <w:t xml:space="preserve"> وتفويض الصلاحيات</w:t>
      </w:r>
    </w:p>
    <w:p w14:paraId="50B58B90" w14:textId="77777777" w:rsidR="00E076C2" w:rsidRPr="00826C2D" w:rsidRDefault="00E076C2" w:rsidP="00E076C2">
      <w:pPr>
        <w:numPr>
          <w:ilvl w:val="0"/>
          <w:numId w:val="17"/>
        </w:numPr>
        <w:rPr>
          <w:rtl/>
        </w:rPr>
      </w:pPr>
      <w:r w:rsidRPr="00826C2D">
        <w:rPr>
          <w:b/>
          <w:bCs/>
          <w:rtl/>
        </w:rPr>
        <w:t xml:space="preserve">الحوافز </w:t>
      </w:r>
      <w:r w:rsidRPr="00826C2D">
        <w:rPr>
          <w:rFonts w:hint="cs"/>
          <w:b/>
          <w:bCs/>
          <w:rtl/>
        </w:rPr>
        <w:t>السلبية</w:t>
      </w:r>
      <w:r w:rsidRPr="00826C2D">
        <w:rPr>
          <w:rFonts w:hint="cs"/>
          <w:rtl/>
        </w:rPr>
        <w:t>:</w:t>
      </w:r>
      <w:r w:rsidRPr="00826C2D">
        <w:rPr>
          <w:rtl/>
        </w:rPr>
        <w:t xml:space="preserve"> يقصد بها عقوبات مختلفة يتم إيقاعها على المرؤوسين قد تؤدي في </w:t>
      </w:r>
      <w:r w:rsidRPr="00826C2D">
        <w:rPr>
          <w:rFonts w:hint="cs"/>
          <w:rtl/>
        </w:rPr>
        <w:t>النتيجة إل</w:t>
      </w:r>
      <w:r w:rsidRPr="00826C2D">
        <w:rPr>
          <w:rFonts w:hint="eastAsia"/>
          <w:rtl/>
        </w:rPr>
        <w:t>ى</w:t>
      </w:r>
      <w:r w:rsidRPr="00826C2D">
        <w:rPr>
          <w:rtl/>
        </w:rPr>
        <w:t xml:space="preserve"> تغيير الموظف للسلوك الذي عوقب </w:t>
      </w:r>
      <w:r w:rsidRPr="00826C2D">
        <w:rPr>
          <w:rFonts w:hint="cs"/>
          <w:rtl/>
        </w:rPr>
        <w:t>عليه،</w:t>
      </w:r>
      <w:r w:rsidRPr="00826C2D">
        <w:rPr>
          <w:rtl/>
        </w:rPr>
        <w:t xml:space="preserve"> أو تحسين الصورة المأخوذة </w:t>
      </w:r>
      <w:r w:rsidRPr="00826C2D">
        <w:rPr>
          <w:rFonts w:hint="cs"/>
          <w:rtl/>
        </w:rPr>
        <w:t>عنه،</w:t>
      </w:r>
      <w:r w:rsidRPr="00826C2D">
        <w:rPr>
          <w:rtl/>
        </w:rPr>
        <w:t xml:space="preserve"> وبالتالي تكون</w:t>
      </w:r>
      <w:r w:rsidRPr="00826C2D">
        <w:rPr>
          <w:rFonts w:hint="cs"/>
          <w:rtl/>
        </w:rPr>
        <w:t xml:space="preserve"> </w:t>
      </w:r>
      <w:r w:rsidRPr="00826C2D">
        <w:rPr>
          <w:rtl/>
        </w:rPr>
        <w:t>دافعا يعمل على شحن الموظف لتحسين أدائه وتصرفاته</w:t>
      </w:r>
      <w:r w:rsidRPr="00826C2D">
        <w:rPr>
          <w:rFonts w:hint="cs"/>
          <w:rtl/>
        </w:rPr>
        <w:t xml:space="preserve"> </w:t>
      </w:r>
      <w:r w:rsidRPr="00826C2D">
        <w:rPr>
          <w:rtl/>
        </w:rPr>
        <w:t>وقد قسمت الحوافز بطريقة أخرى (ربايعة</w:t>
      </w:r>
      <w:r w:rsidRPr="00826C2D">
        <w:rPr>
          <w:rFonts w:hint="cs"/>
          <w:rtl/>
        </w:rPr>
        <w:t>، 2003: 50)</w:t>
      </w:r>
      <w:r w:rsidRPr="00826C2D">
        <w:rPr>
          <w:rtl/>
        </w:rPr>
        <w:t xml:space="preserve"> </w:t>
      </w:r>
      <w:r w:rsidRPr="00826C2D">
        <w:rPr>
          <w:rFonts w:hint="cs"/>
          <w:rtl/>
        </w:rPr>
        <w:t>كالآتي:</w:t>
      </w:r>
    </w:p>
    <w:p w14:paraId="5FB7FAC9" w14:textId="77777777" w:rsidR="00E076C2" w:rsidRPr="00826C2D" w:rsidRDefault="00E076C2" w:rsidP="00E076C2">
      <w:pPr>
        <w:numPr>
          <w:ilvl w:val="0"/>
          <w:numId w:val="18"/>
        </w:numPr>
      </w:pPr>
      <w:r w:rsidRPr="00826C2D">
        <w:rPr>
          <w:u w:val="single"/>
          <w:rtl/>
        </w:rPr>
        <w:t>حوافز مادية</w:t>
      </w:r>
      <w:r w:rsidRPr="00826C2D">
        <w:rPr>
          <w:rtl/>
        </w:rPr>
        <w:t xml:space="preserve"> تتمثل في تنزيل درجة الموظف</w:t>
      </w:r>
      <w:r w:rsidRPr="00826C2D">
        <w:rPr>
          <w:rFonts w:hint="cs"/>
          <w:rtl/>
        </w:rPr>
        <w:t xml:space="preserve"> </w:t>
      </w:r>
      <w:r w:rsidRPr="00826C2D">
        <w:rPr>
          <w:rtl/>
        </w:rPr>
        <w:t xml:space="preserve">أو العمل على توقيف علاوته الدورية </w:t>
      </w:r>
      <w:r w:rsidRPr="00826C2D">
        <w:rPr>
          <w:rFonts w:hint="cs"/>
          <w:rtl/>
        </w:rPr>
        <w:t>والمستحقة،</w:t>
      </w:r>
      <w:r w:rsidRPr="00826C2D">
        <w:rPr>
          <w:rtl/>
        </w:rPr>
        <w:t xml:space="preserve"> والعزل المؤقت للموظف</w:t>
      </w:r>
      <w:r w:rsidRPr="00826C2D">
        <w:rPr>
          <w:rFonts w:hint="cs"/>
          <w:rtl/>
        </w:rPr>
        <w:t xml:space="preserve"> </w:t>
      </w:r>
    </w:p>
    <w:p w14:paraId="301CEB4E" w14:textId="77777777" w:rsidR="00E076C2" w:rsidRPr="00826C2D" w:rsidRDefault="00E076C2" w:rsidP="00E076C2">
      <w:pPr>
        <w:numPr>
          <w:ilvl w:val="0"/>
          <w:numId w:val="18"/>
        </w:numPr>
      </w:pPr>
      <w:r w:rsidRPr="00826C2D">
        <w:rPr>
          <w:u w:val="single"/>
          <w:rtl/>
        </w:rPr>
        <w:t xml:space="preserve">حوافز </w:t>
      </w:r>
      <w:r w:rsidRPr="00826C2D">
        <w:rPr>
          <w:rFonts w:hint="cs"/>
          <w:u w:val="single"/>
          <w:rtl/>
        </w:rPr>
        <w:t>معنوية</w:t>
      </w:r>
      <w:r w:rsidRPr="00826C2D">
        <w:rPr>
          <w:rFonts w:hint="cs"/>
          <w:rtl/>
        </w:rPr>
        <w:t>:</w:t>
      </w:r>
      <w:r w:rsidRPr="00826C2D">
        <w:rPr>
          <w:rtl/>
        </w:rPr>
        <w:t xml:space="preserve"> تتمثل في العمل على حرمان الشخص من تنزيل اسمه في لوحة الشرف في</w:t>
      </w:r>
      <w:r w:rsidRPr="00826C2D">
        <w:rPr>
          <w:rFonts w:hint="cs"/>
          <w:rtl/>
        </w:rPr>
        <w:t xml:space="preserve"> </w:t>
      </w:r>
      <w:r w:rsidRPr="00826C2D">
        <w:rPr>
          <w:rtl/>
        </w:rPr>
        <w:t xml:space="preserve">المنظمة أو توجيه تنبه للمقصر في </w:t>
      </w:r>
      <w:r w:rsidRPr="00826C2D">
        <w:rPr>
          <w:rFonts w:hint="cs"/>
          <w:rtl/>
        </w:rPr>
        <w:t>عمله،</w:t>
      </w:r>
      <w:r w:rsidRPr="00826C2D">
        <w:rPr>
          <w:rtl/>
        </w:rPr>
        <w:t xml:space="preserve"> ونشره على لوحة الإعلانات</w:t>
      </w:r>
    </w:p>
    <w:p w14:paraId="607BD398" w14:textId="77777777" w:rsidR="00E076C2" w:rsidRPr="00826C2D" w:rsidRDefault="00E076C2" w:rsidP="00E076C2">
      <w:pPr>
        <w:numPr>
          <w:ilvl w:val="0"/>
          <w:numId w:val="18"/>
        </w:numPr>
      </w:pPr>
      <w:r w:rsidRPr="00826C2D">
        <w:rPr>
          <w:u w:val="single"/>
          <w:rtl/>
        </w:rPr>
        <w:t xml:space="preserve">حوافز </w:t>
      </w:r>
      <w:r w:rsidRPr="00826C2D">
        <w:rPr>
          <w:rFonts w:hint="cs"/>
          <w:u w:val="single"/>
          <w:rtl/>
        </w:rPr>
        <w:t>فردية:</w:t>
      </w:r>
      <w:r w:rsidRPr="00826C2D">
        <w:rPr>
          <w:rtl/>
        </w:rPr>
        <w:t xml:space="preserve"> تقدم هذه الحوافز لفرد معين نتيجة قيامه بعمل معين يكون قد </w:t>
      </w:r>
      <w:r w:rsidRPr="00826C2D">
        <w:rPr>
          <w:rFonts w:hint="cs"/>
          <w:rtl/>
        </w:rPr>
        <w:t>أنجزه،</w:t>
      </w:r>
      <w:r w:rsidRPr="00826C2D">
        <w:rPr>
          <w:rtl/>
        </w:rPr>
        <w:t xml:space="preserve"> أو</w:t>
      </w:r>
      <w:r w:rsidRPr="00826C2D">
        <w:rPr>
          <w:rFonts w:hint="cs"/>
          <w:rtl/>
        </w:rPr>
        <w:t xml:space="preserve"> </w:t>
      </w:r>
      <w:r w:rsidRPr="00826C2D">
        <w:rPr>
          <w:rtl/>
        </w:rPr>
        <w:t xml:space="preserve">تخطى الهدف المحدد </w:t>
      </w:r>
      <w:r w:rsidRPr="00826C2D">
        <w:rPr>
          <w:rFonts w:hint="cs"/>
          <w:rtl/>
        </w:rPr>
        <w:t>مسبقا،</w:t>
      </w:r>
      <w:r w:rsidRPr="00826C2D">
        <w:rPr>
          <w:rtl/>
        </w:rPr>
        <w:t xml:space="preserve"> وقد تكون تلك الحوافز مادية أو معنوية</w:t>
      </w:r>
    </w:p>
    <w:p w14:paraId="09715A45" w14:textId="77777777" w:rsidR="00E076C2" w:rsidRPr="00826C2D" w:rsidRDefault="00E076C2" w:rsidP="00E076C2">
      <w:pPr>
        <w:numPr>
          <w:ilvl w:val="0"/>
          <w:numId w:val="18"/>
        </w:numPr>
      </w:pPr>
      <w:r w:rsidRPr="00826C2D">
        <w:rPr>
          <w:u w:val="single"/>
          <w:rtl/>
        </w:rPr>
        <w:t xml:space="preserve">حوافز </w:t>
      </w:r>
      <w:r w:rsidRPr="00826C2D">
        <w:rPr>
          <w:rFonts w:hint="cs"/>
          <w:u w:val="single"/>
          <w:rtl/>
        </w:rPr>
        <w:t>جماعية</w:t>
      </w:r>
      <w:r w:rsidRPr="00826C2D">
        <w:rPr>
          <w:rFonts w:hint="cs"/>
          <w:rtl/>
        </w:rPr>
        <w:t>:</w:t>
      </w:r>
      <w:r w:rsidRPr="00826C2D">
        <w:rPr>
          <w:rtl/>
        </w:rPr>
        <w:t xml:space="preserve"> توجه مثل هذه الحوافز لمجموعة من العاملين في التنظيم.</w:t>
      </w:r>
    </w:p>
    <w:p w14:paraId="5CA0B9B2" w14:textId="77777777" w:rsidR="00E076C2" w:rsidRPr="00826C2D" w:rsidRDefault="00E076C2" w:rsidP="00E076C2">
      <w:pPr>
        <w:numPr>
          <w:ilvl w:val="0"/>
          <w:numId w:val="18"/>
        </w:numPr>
      </w:pPr>
      <w:r w:rsidRPr="00826C2D">
        <w:rPr>
          <w:u w:val="single"/>
          <w:rtl/>
        </w:rPr>
        <w:t xml:space="preserve">حوافز </w:t>
      </w:r>
      <w:r w:rsidRPr="00826C2D">
        <w:rPr>
          <w:rFonts w:hint="cs"/>
          <w:u w:val="single"/>
          <w:rtl/>
        </w:rPr>
        <w:t>التميز</w:t>
      </w:r>
      <w:r w:rsidRPr="00826C2D">
        <w:rPr>
          <w:rFonts w:hint="cs"/>
          <w:rtl/>
        </w:rPr>
        <w:t>:</w:t>
      </w:r>
      <w:r w:rsidRPr="00826C2D">
        <w:rPr>
          <w:rtl/>
        </w:rPr>
        <w:t xml:space="preserve"> هي محاولة لضمان التحسين والتطوير المستمر للأداء </w:t>
      </w:r>
      <w:r w:rsidRPr="00826C2D">
        <w:rPr>
          <w:rFonts w:hint="cs"/>
          <w:rtl/>
        </w:rPr>
        <w:t xml:space="preserve">الوظيفي، </w:t>
      </w:r>
      <w:r w:rsidRPr="00826C2D">
        <w:rPr>
          <w:rtl/>
        </w:rPr>
        <w:t>حيث يكون حافز التميز دافعا لتشجيع العاملين بناء على التمايز في أداءهم</w:t>
      </w:r>
      <w:r w:rsidRPr="00826C2D">
        <w:rPr>
          <w:rFonts w:hint="cs"/>
          <w:rtl/>
        </w:rPr>
        <w:t>.</w:t>
      </w:r>
    </w:p>
    <w:p w14:paraId="1D00B716" w14:textId="77777777" w:rsidR="00E076C2" w:rsidRPr="00826C2D" w:rsidRDefault="00E076C2" w:rsidP="00E076C2">
      <w:pPr>
        <w:pStyle w:val="2"/>
        <w:rPr>
          <w:rtl/>
        </w:rPr>
      </w:pPr>
      <w:bookmarkStart w:id="39" w:name="_Toc182526127"/>
      <w:bookmarkStart w:id="40" w:name="_Toc192840715"/>
      <w:r w:rsidRPr="00826C2D">
        <w:rPr>
          <w:rFonts w:hint="cs"/>
          <w:rtl/>
        </w:rPr>
        <w:t>الم</w:t>
      </w:r>
      <w:r>
        <w:rPr>
          <w:rFonts w:hint="cs"/>
          <w:rtl/>
        </w:rPr>
        <w:t>طلب</w:t>
      </w:r>
      <w:r w:rsidRPr="00826C2D">
        <w:rPr>
          <w:rFonts w:hint="cs"/>
          <w:rtl/>
        </w:rPr>
        <w:t xml:space="preserve"> الثاني: </w:t>
      </w:r>
      <w:r w:rsidRPr="00826C2D">
        <w:rPr>
          <w:rtl/>
        </w:rPr>
        <w:t>الأداء الوظيفي</w:t>
      </w:r>
      <w:bookmarkEnd w:id="39"/>
      <w:bookmarkEnd w:id="40"/>
    </w:p>
    <w:p w14:paraId="3F7C7D2A" w14:textId="77777777" w:rsidR="00E076C2" w:rsidRPr="00826C2D" w:rsidRDefault="00E076C2" w:rsidP="00E076C2">
      <w:pPr>
        <w:rPr>
          <w:rtl/>
        </w:rPr>
      </w:pPr>
      <w:r w:rsidRPr="00826C2D">
        <w:rPr>
          <w:rtl/>
        </w:rPr>
        <w:t>موضوع الأداء الوظيفي حظي باهتمام كبير لما له من تأثير في تحقيق أهداف العمل، وكونه يعكس مستوى التقدم الحضاري والاقتصادي. فالمنظمات تسعى لتحسين الأداء من خلال استحداث هياكل جديدة، وتحفيز الأفراد لتحسين إنتاجيتهم (الشنطي، 2006، ص34).</w:t>
      </w:r>
    </w:p>
    <w:p w14:paraId="25DA9A9D" w14:textId="77777777" w:rsidR="00E076C2" w:rsidRPr="00826C2D" w:rsidRDefault="00E076C2" w:rsidP="00E076C2">
      <w:pPr>
        <w:pStyle w:val="3"/>
        <w:rPr>
          <w:rtl/>
        </w:rPr>
      </w:pPr>
      <w:bookmarkStart w:id="41" w:name="_Toc192840716"/>
      <w:r w:rsidRPr="00826C2D">
        <w:rPr>
          <w:rtl/>
        </w:rPr>
        <w:t>مفهوم الأداء:</w:t>
      </w:r>
      <w:bookmarkEnd w:id="41"/>
    </w:p>
    <w:p w14:paraId="4E6A3128" w14:textId="77777777" w:rsidR="00E076C2" w:rsidRPr="00826C2D" w:rsidRDefault="00E076C2" w:rsidP="00E076C2">
      <w:pPr>
        <w:rPr>
          <w:rtl/>
        </w:rPr>
      </w:pPr>
      <w:r w:rsidRPr="00826C2D">
        <w:rPr>
          <w:rtl/>
        </w:rPr>
        <w:lastRenderedPageBreak/>
        <w:t>يعرف الأداء بأنه انعكاس لقدرة الفرد على تحقيق أهداف العمل المرتبطة بوظيفته (</w:t>
      </w:r>
      <w:r w:rsidRPr="00826C2D">
        <w:rPr>
          <w:rFonts w:hint="cs"/>
          <w:rtl/>
        </w:rPr>
        <w:t>الشهواني</w:t>
      </w:r>
      <w:r w:rsidRPr="00826C2D">
        <w:rPr>
          <w:rtl/>
        </w:rPr>
        <w:t>، 2001، ص424). وهو مجموعة من المخرجات التي تسعى المنظمة لتحقيقها عبر موظفيها (العطية، 2003). ويعرف كذلك بأنه تفاعل سلوك الموظف مع قدراته في المنظمة لتحقيق أهداف الوظيفة التي يشغلها (أبو شيخة، 2000).</w:t>
      </w:r>
    </w:p>
    <w:p w14:paraId="5AECA73E" w14:textId="77777777" w:rsidR="00E076C2" w:rsidRPr="00826C2D" w:rsidRDefault="00E076C2" w:rsidP="00E076C2">
      <w:pPr>
        <w:pStyle w:val="3"/>
        <w:rPr>
          <w:rtl/>
        </w:rPr>
      </w:pPr>
      <w:bookmarkStart w:id="42" w:name="_Toc192840717"/>
      <w:r w:rsidRPr="00826C2D">
        <w:rPr>
          <w:rtl/>
        </w:rPr>
        <w:t>أهمية الأداء:</w:t>
      </w:r>
      <w:bookmarkEnd w:id="42"/>
    </w:p>
    <w:p w14:paraId="43D8DBF3" w14:textId="77777777" w:rsidR="00E076C2" w:rsidRPr="00826C2D" w:rsidRDefault="00E076C2" w:rsidP="00E076C2">
      <w:pPr>
        <w:rPr>
          <w:rtl/>
        </w:rPr>
      </w:pPr>
      <w:r w:rsidRPr="00826C2D">
        <w:rPr>
          <w:u w:val="single"/>
          <w:rtl/>
        </w:rPr>
        <w:t>على مستوى المجتمع:</w:t>
      </w:r>
      <w:r w:rsidRPr="00826C2D">
        <w:rPr>
          <w:rtl/>
        </w:rPr>
        <w:t xml:space="preserve"> الأداء الوظيفي هو مؤشر على التقدم الاقتصادي والإداري، إذ يرتبط بمعدلات التنمية ورفع مستوى الدخل القومي.</w:t>
      </w:r>
    </w:p>
    <w:p w14:paraId="717ADEBA" w14:textId="77777777" w:rsidR="00E076C2" w:rsidRPr="00826C2D" w:rsidRDefault="00E076C2" w:rsidP="00E076C2">
      <w:pPr>
        <w:rPr>
          <w:rtl/>
        </w:rPr>
      </w:pPr>
      <w:r w:rsidRPr="00826C2D">
        <w:rPr>
          <w:u w:val="single"/>
          <w:rtl/>
        </w:rPr>
        <w:t>على مستوى العاملين:</w:t>
      </w:r>
      <w:r w:rsidRPr="00826C2D">
        <w:rPr>
          <w:rtl/>
        </w:rPr>
        <w:t xml:space="preserve"> الأداء يعكس قدرة الفرد على تنفيذ مهامه الحاضرة والمستقبلية، ويؤثر في استقراره الوظيفي ورضاه الشخصي.</w:t>
      </w:r>
    </w:p>
    <w:p w14:paraId="11BF8387" w14:textId="77777777" w:rsidR="00E076C2" w:rsidRPr="00826C2D" w:rsidRDefault="00E076C2" w:rsidP="00E076C2">
      <w:pPr>
        <w:rPr>
          <w:rtl/>
        </w:rPr>
      </w:pPr>
      <w:r w:rsidRPr="00826C2D">
        <w:rPr>
          <w:u w:val="single"/>
          <w:rtl/>
        </w:rPr>
        <w:t>على مستوى المنظمة</w:t>
      </w:r>
      <w:r w:rsidRPr="00826C2D">
        <w:rPr>
          <w:rtl/>
        </w:rPr>
        <w:t>: يعد الأداء معياراً أساسياً لتقدم ونجاح أي منظمة، حيث يعكس قدرات الأفراد وفعاليتهم، مما ينعكس على مستوى الأداء العام للمنظمة (سليمان، 1975، ص13-14).</w:t>
      </w:r>
    </w:p>
    <w:p w14:paraId="7B25928E" w14:textId="77777777" w:rsidR="00E076C2" w:rsidRPr="00826C2D" w:rsidRDefault="00E076C2" w:rsidP="00E076C2">
      <w:pPr>
        <w:pStyle w:val="3"/>
        <w:rPr>
          <w:rtl/>
        </w:rPr>
      </w:pPr>
      <w:bookmarkStart w:id="43" w:name="_Toc192840718"/>
      <w:r w:rsidRPr="00826C2D">
        <w:rPr>
          <w:rtl/>
        </w:rPr>
        <w:t>عناصر الأداء الوظيفي:</w:t>
      </w:r>
      <w:bookmarkEnd w:id="43"/>
    </w:p>
    <w:p w14:paraId="6B743A7C" w14:textId="77777777" w:rsidR="00E076C2" w:rsidRPr="00826C2D" w:rsidRDefault="00E076C2" w:rsidP="00E076C2">
      <w:pPr>
        <w:rPr>
          <w:rtl/>
        </w:rPr>
      </w:pPr>
      <w:r w:rsidRPr="00826C2D">
        <w:rPr>
          <w:rtl/>
        </w:rPr>
        <w:t>يتكون الأداء الوظيفي من عدة عناصر رئيسية، تشمل:</w:t>
      </w:r>
    </w:p>
    <w:p w14:paraId="64F48C46" w14:textId="77777777" w:rsidR="00E076C2" w:rsidRPr="00826C2D" w:rsidRDefault="00E076C2" w:rsidP="00E076C2">
      <w:pPr>
        <w:rPr>
          <w:rtl/>
        </w:rPr>
      </w:pPr>
      <w:r w:rsidRPr="00826C2D">
        <w:rPr>
          <w:rtl/>
        </w:rPr>
        <w:t>1. المعرفة بمتطلبات الوظيفة: مثل المعارف العامة والمهارات الفنية المرتبطة بالوظيفة.</w:t>
      </w:r>
    </w:p>
    <w:p w14:paraId="14B6428F" w14:textId="77777777" w:rsidR="00E076C2" w:rsidRPr="00826C2D" w:rsidRDefault="00E076C2" w:rsidP="00E076C2">
      <w:pPr>
        <w:rPr>
          <w:rtl/>
        </w:rPr>
      </w:pPr>
      <w:r w:rsidRPr="00826C2D">
        <w:rPr>
          <w:rtl/>
        </w:rPr>
        <w:t>2. نوعية العمل: وتعني الدقة والمهارة في التنفيذ.</w:t>
      </w:r>
    </w:p>
    <w:p w14:paraId="2F24155B" w14:textId="77777777" w:rsidR="00E076C2" w:rsidRPr="00826C2D" w:rsidRDefault="00E076C2" w:rsidP="00E076C2">
      <w:pPr>
        <w:rPr>
          <w:rtl/>
        </w:rPr>
      </w:pPr>
      <w:r w:rsidRPr="00826C2D">
        <w:rPr>
          <w:rtl/>
        </w:rPr>
        <w:t>3. كمية العمل المنجز: حجم وسرعة إنجاز العمل.</w:t>
      </w:r>
    </w:p>
    <w:p w14:paraId="165420BF" w14:textId="77777777" w:rsidR="00E076C2" w:rsidRPr="00826C2D" w:rsidRDefault="00E076C2" w:rsidP="00E076C2">
      <w:pPr>
        <w:rPr>
          <w:rtl/>
        </w:rPr>
      </w:pPr>
      <w:r w:rsidRPr="00826C2D">
        <w:rPr>
          <w:rtl/>
        </w:rPr>
        <w:t>4. المثابرة والموثوقية: الجدية في العمل وقدرة الموظف على تحمل المسؤولية والالتزام بمواعيد الإنجاز (العطية، 2003)</w:t>
      </w:r>
    </w:p>
    <w:p w14:paraId="34790D50" w14:textId="77777777" w:rsidR="00E076C2" w:rsidRPr="00826C2D" w:rsidRDefault="00E076C2" w:rsidP="00E076C2">
      <w:pPr>
        <w:pStyle w:val="3"/>
        <w:rPr>
          <w:rtl/>
        </w:rPr>
      </w:pPr>
      <w:bookmarkStart w:id="44" w:name="_Toc192840719"/>
      <w:r w:rsidRPr="00826C2D">
        <w:rPr>
          <w:rtl/>
        </w:rPr>
        <w:t>أنظمة قياس وتطوير الأداء</w:t>
      </w:r>
      <w:bookmarkEnd w:id="44"/>
    </w:p>
    <w:p w14:paraId="23008C4F" w14:textId="77777777" w:rsidR="00E076C2" w:rsidRPr="00826C2D" w:rsidRDefault="00E076C2" w:rsidP="00E076C2">
      <w:pPr>
        <w:rPr>
          <w:rtl/>
        </w:rPr>
      </w:pPr>
      <w:r w:rsidRPr="00826C2D">
        <w:rPr>
          <w:rtl/>
        </w:rPr>
        <w:t>تم تطوير عدة أنظمة لقياس الأداء، وتنقسم إلى مجموعتين رئيسيتين:</w:t>
      </w:r>
    </w:p>
    <w:p w14:paraId="671368CC" w14:textId="77777777" w:rsidR="00E076C2" w:rsidRPr="00826C2D" w:rsidRDefault="00E076C2" w:rsidP="00E076C2">
      <w:pPr>
        <w:rPr>
          <w:rtl/>
        </w:rPr>
      </w:pPr>
      <w:r w:rsidRPr="00826C2D">
        <w:rPr>
          <w:rtl/>
        </w:rPr>
        <w:t>1</w:t>
      </w:r>
      <w:r w:rsidRPr="00826C2D">
        <w:rPr>
          <w:u w:val="single"/>
          <w:rtl/>
        </w:rPr>
        <w:t>. أنظمة التقييم المعتمدة على الأحكام</w:t>
      </w:r>
      <w:r w:rsidRPr="00826C2D">
        <w:rPr>
          <w:rtl/>
        </w:rPr>
        <w:t>: مثل مقارنة أداء الموظفين ببعضهم البعض، رغم عيوب هذه الطريقة التي تتمثل في صعوبة تحديد الفروقات الدقيقة بين الأداء.</w:t>
      </w:r>
    </w:p>
    <w:p w14:paraId="6EA8397E" w14:textId="77777777" w:rsidR="00E076C2" w:rsidRPr="00826C2D" w:rsidRDefault="00E076C2" w:rsidP="00E076C2">
      <w:pPr>
        <w:rPr>
          <w:rtl/>
        </w:rPr>
      </w:pPr>
      <w:r w:rsidRPr="00826C2D">
        <w:rPr>
          <w:rtl/>
        </w:rPr>
        <w:t>2</w:t>
      </w:r>
      <w:r w:rsidRPr="00826C2D">
        <w:rPr>
          <w:u w:val="single"/>
          <w:rtl/>
        </w:rPr>
        <w:t>. أنظمة التقييم المعتمدة على السمات أو السلوكيات أو المخرجات</w:t>
      </w:r>
      <w:r w:rsidRPr="00826C2D">
        <w:rPr>
          <w:rtl/>
        </w:rPr>
        <w:t>:</w:t>
      </w:r>
    </w:p>
    <w:p w14:paraId="46B27961" w14:textId="77777777" w:rsidR="00E076C2" w:rsidRPr="00826C2D" w:rsidRDefault="00E076C2" w:rsidP="00E076C2">
      <w:pPr>
        <w:rPr>
          <w:rtl/>
        </w:rPr>
      </w:pPr>
      <w:r w:rsidRPr="00826C2D">
        <w:rPr>
          <w:rtl/>
        </w:rPr>
        <w:t>التقييم بالسمات: يعتمد على خصائص الموظف.</w:t>
      </w:r>
    </w:p>
    <w:p w14:paraId="47E75993" w14:textId="77777777" w:rsidR="00E076C2" w:rsidRPr="00826C2D" w:rsidRDefault="00E076C2" w:rsidP="00E076C2">
      <w:pPr>
        <w:rPr>
          <w:rtl/>
        </w:rPr>
      </w:pPr>
      <w:r w:rsidRPr="00826C2D">
        <w:rPr>
          <w:rtl/>
        </w:rPr>
        <w:lastRenderedPageBreak/>
        <w:t>التقييم بالسلوكيات: يركز على سلوكيات الموظفين مثل الالتزام بالدوام.</w:t>
      </w:r>
    </w:p>
    <w:p w14:paraId="1164465B" w14:textId="77777777" w:rsidR="00E076C2" w:rsidRPr="00826C2D" w:rsidRDefault="00E076C2" w:rsidP="00E076C2">
      <w:pPr>
        <w:rPr>
          <w:rtl/>
        </w:rPr>
      </w:pPr>
      <w:r w:rsidRPr="00826C2D">
        <w:rPr>
          <w:rtl/>
        </w:rPr>
        <w:t>التقييم بالمخرجات: يقيس النتائج المحققة، مثل عدد الوحدات المنتجة، وتعتبر طريقة الإدارة بالأهداف (</w:t>
      </w:r>
      <w:r w:rsidRPr="00826C2D">
        <w:t>MBO</w:t>
      </w:r>
      <w:r w:rsidRPr="00826C2D">
        <w:rPr>
          <w:rtl/>
        </w:rPr>
        <w:t>) من الأمثلة الشائعة لهذا النظام.</w:t>
      </w:r>
    </w:p>
    <w:p w14:paraId="4EEBBE64" w14:textId="77777777" w:rsidR="001604DA" w:rsidRDefault="001604DA"/>
    <w:sectPr w:rsidR="001604DA" w:rsidSect="00E076C2">
      <w:footerReference w:type="default" r:id="rId7"/>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75F6F" w14:textId="77777777" w:rsidR="0043727C" w:rsidRDefault="0043727C" w:rsidP="00E076C2">
      <w:pPr>
        <w:spacing w:after="0"/>
      </w:pPr>
      <w:r>
        <w:separator/>
      </w:r>
    </w:p>
  </w:endnote>
  <w:endnote w:type="continuationSeparator" w:id="0">
    <w:p w14:paraId="781FF7E9" w14:textId="77777777" w:rsidR="0043727C" w:rsidRDefault="0043727C" w:rsidP="00E076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embedRegular r:id="rId1" w:fontKey="{E059FE50-CA29-4E22-8212-6348D78AC31A}"/>
    <w:embedBold r:id="rId2" w:fontKey="{A74904F2-8757-4FB1-A96B-F3D1F3736BC5}"/>
    <w:embedItalic r:id="rId3" w:fontKey="{8B3F6AE3-15C8-49FD-BE5F-193DEE5F6790}"/>
  </w:font>
  <w:font w:name="Calibri">
    <w:panose1 w:val="020F0502020204030204"/>
    <w:charset w:val="00"/>
    <w:family w:val="swiss"/>
    <w:pitch w:val="variable"/>
    <w:sig w:usb0="E4002EFF" w:usb1="C200247B" w:usb2="00000009" w:usb3="00000000" w:csb0="000001FF" w:csb1="00000000"/>
    <w:embedRegular r:id="rId4" w:fontKey="{EC763049-9F23-4E38-9084-6E3DA91FBEF5}"/>
    <w:embedBold r:id="rId5" w:fontKey="{188D3DE7-59C1-419B-B9D0-0D1E03C60EDF}"/>
    <w:embedItalic r:id="rId6" w:fontKey="{E1C9AEE9-D0A1-4D4C-A7D1-AA8502062F9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7" w:fontKey="{4B31ACB7-87B6-48D3-B0FC-58A7C3DCB000}"/>
  </w:font>
  <w:font w:name="Sakkal Majalla">
    <w:panose1 w:val="02000000000000000000"/>
    <w:charset w:val="00"/>
    <w:family w:val="auto"/>
    <w:pitch w:val="variable"/>
    <w:sig w:usb0="A0002027" w:usb1="80000000" w:usb2="00000108" w:usb3="00000000" w:csb0="000000D3" w:csb1="00000000"/>
    <w:embedRegular r:id="rId8" w:fontKey="{B412F36F-B8D1-4CCF-B014-017B1AACF3C5}"/>
  </w:font>
  <w:font w:name="Cambria">
    <w:panose1 w:val="02040503050406030204"/>
    <w:charset w:val="00"/>
    <w:family w:val="roman"/>
    <w:pitch w:val="variable"/>
    <w:sig w:usb0="E00006FF" w:usb1="420024FF" w:usb2="02000000" w:usb3="00000000" w:csb0="0000019F" w:csb1="00000000"/>
    <w:embedRegular r:id="rId9" w:fontKey="{B9023F4C-8211-42F4-B58E-1997B8DCF54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12556233"/>
      <w:docPartObj>
        <w:docPartGallery w:val="Page Numbers (Bottom of Page)"/>
        <w:docPartUnique/>
      </w:docPartObj>
    </w:sdtPr>
    <w:sdtContent>
      <w:p w14:paraId="034D9643" w14:textId="3A56708B" w:rsidR="00E076C2" w:rsidRDefault="00E076C2">
        <w:pPr>
          <w:pStyle w:val="a7"/>
          <w:jc w:val="center"/>
        </w:pPr>
        <w:r>
          <w:fldChar w:fldCharType="begin"/>
        </w:r>
        <w:r>
          <w:instrText>PAGE   \* MERGEFORMAT</w:instrText>
        </w:r>
        <w:r>
          <w:fldChar w:fldCharType="separate"/>
        </w:r>
        <w:r>
          <w:rPr>
            <w:rtl/>
            <w:lang w:val="ar-SA"/>
          </w:rPr>
          <w:t>2</w:t>
        </w:r>
        <w:r>
          <w:fldChar w:fldCharType="end"/>
        </w:r>
      </w:p>
    </w:sdtContent>
  </w:sdt>
  <w:p w14:paraId="670B6049" w14:textId="77777777" w:rsidR="00E076C2" w:rsidRDefault="00E076C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2C9A7" w14:textId="77777777" w:rsidR="0043727C" w:rsidRDefault="0043727C" w:rsidP="00E076C2">
      <w:pPr>
        <w:spacing w:after="0"/>
      </w:pPr>
      <w:r>
        <w:separator/>
      </w:r>
    </w:p>
  </w:footnote>
  <w:footnote w:type="continuationSeparator" w:id="0">
    <w:p w14:paraId="0D5A42D1" w14:textId="77777777" w:rsidR="0043727C" w:rsidRDefault="0043727C" w:rsidP="00E076C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26" type="#_x0000_t75" style="width:11.25pt;height:11.25pt" o:bullet="t">
        <v:imagedata r:id="rId1" o:title="msoDDEC"/>
      </v:shape>
    </w:pict>
  </w:numPicBullet>
  <w:abstractNum w:abstractNumId="0" w15:restartNumberingAfterBreak="0">
    <w:nsid w:val="01EB44A3"/>
    <w:multiLevelType w:val="hybridMultilevel"/>
    <w:tmpl w:val="B254E47A"/>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F219A"/>
    <w:multiLevelType w:val="hybridMultilevel"/>
    <w:tmpl w:val="7808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AF7018"/>
    <w:multiLevelType w:val="hybridMultilevel"/>
    <w:tmpl w:val="0FAA5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EF6AA9"/>
    <w:multiLevelType w:val="hybridMultilevel"/>
    <w:tmpl w:val="89D08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98269B"/>
    <w:multiLevelType w:val="multilevel"/>
    <w:tmpl w:val="8E5E4E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937E65"/>
    <w:multiLevelType w:val="hybridMultilevel"/>
    <w:tmpl w:val="84649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8B0646"/>
    <w:multiLevelType w:val="hybridMultilevel"/>
    <w:tmpl w:val="9DCAC7C4"/>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DF5305"/>
    <w:multiLevelType w:val="hybridMultilevel"/>
    <w:tmpl w:val="4136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EE205C"/>
    <w:multiLevelType w:val="hybridMultilevel"/>
    <w:tmpl w:val="AF9C6A72"/>
    <w:lvl w:ilvl="0" w:tplc="0409000F">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9" w15:restartNumberingAfterBreak="0">
    <w:nsid w:val="41202F36"/>
    <w:multiLevelType w:val="multilevel"/>
    <w:tmpl w:val="E96A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ED2CD9"/>
    <w:multiLevelType w:val="hybridMultilevel"/>
    <w:tmpl w:val="6B587BEE"/>
    <w:lvl w:ilvl="0" w:tplc="FFFFFFFF">
      <w:numFmt w:val="bullet"/>
      <w:lvlText w:val="-"/>
      <w:lvlJc w:val="left"/>
      <w:pPr>
        <w:ind w:left="785" w:hanging="360"/>
      </w:pPr>
      <w:rPr>
        <w:rFonts w:ascii="Simplified Arabic" w:eastAsiaTheme="minorHAnsi" w:hAnsi="Simplified Arabic" w:cs="Simplified Arabic" w:hint="default"/>
        <w:u w:val="none"/>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1" w15:restartNumberingAfterBreak="0">
    <w:nsid w:val="44A64ADE"/>
    <w:multiLevelType w:val="multilevel"/>
    <w:tmpl w:val="BB345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7815E9"/>
    <w:multiLevelType w:val="hybridMultilevel"/>
    <w:tmpl w:val="F1E0ABBC"/>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3" w15:restartNumberingAfterBreak="0">
    <w:nsid w:val="573975DE"/>
    <w:multiLevelType w:val="hybridMultilevel"/>
    <w:tmpl w:val="09FC595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2223CD"/>
    <w:multiLevelType w:val="hybridMultilevel"/>
    <w:tmpl w:val="687CD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910418"/>
    <w:multiLevelType w:val="hybridMultilevel"/>
    <w:tmpl w:val="56461D5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51482"/>
    <w:multiLevelType w:val="hybridMultilevel"/>
    <w:tmpl w:val="BB4252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3F20C2"/>
    <w:multiLevelType w:val="hybridMultilevel"/>
    <w:tmpl w:val="D1D67E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47A89"/>
    <w:multiLevelType w:val="hybridMultilevel"/>
    <w:tmpl w:val="CD9430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4493806">
    <w:abstractNumId w:val="7"/>
  </w:num>
  <w:num w:numId="2" w16cid:durableId="2065253068">
    <w:abstractNumId w:val="10"/>
  </w:num>
  <w:num w:numId="3" w16cid:durableId="1332834965">
    <w:abstractNumId w:val="0"/>
  </w:num>
  <w:num w:numId="4" w16cid:durableId="788281932">
    <w:abstractNumId w:val="9"/>
  </w:num>
  <w:num w:numId="5" w16cid:durableId="1620643335">
    <w:abstractNumId w:val="4"/>
  </w:num>
  <w:num w:numId="6" w16cid:durableId="1494562466">
    <w:abstractNumId w:val="11"/>
  </w:num>
  <w:num w:numId="7" w16cid:durableId="2077166621">
    <w:abstractNumId w:val="16"/>
  </w:num>
  <w:num w:numId="8" w16cid:durableId="1259218751">
    <w:abstractNumId w:val="14"/>
  </w:num>
  <w:num w:numId="9" w16cid:durableId="979459057">
    <w:abstractNumId w:val="18"/>
  </w:num>
  <w:num w:numId="10" w16cid:durableId="925260760">
    <w:abstractNumId w:val="12"/>
  </w:num>
  <w:num w:numId="11" w16cid:durableId="726488467">
    <w:abstractNumId w:val="8"/>
  </w:num>
  <w:num w:numId="12" w16cid:durableId="193930706">
    <w:abstractNumId w:val="2"/>
  </w:num>
  <w:num w:numId="13" w16cid:durableId="1012760569">
    <w:abstractNumId w:val="13"/>
  </w:num>
  <w:num w:numId="14" w16cid:durableId="486628587">
    <w:abstractNumId w:val="17"/>
  </w:num>
  <w:num w:numId="15" w16cid:durableId="892424901">
    <w:abstractNumId w:val="1"/>
  </w:num>
  <w:num w:numId="16" w16cid:durableId="1411585167">
    <w:abstractNumId w:val="15"/>
  </w:num>
  <w:num w:numId="17" w16cid:durableId="1745370109">
    <w:abstractNumId w:val="3"/>
  </w:num>
  <w:num w:numId="18" w16cid:durableId="1341355677">
    <w:abstractNumId w:val="5"/>
  </w:num>
  <w:num w:numId="19" w16cid:durableId="11773080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C2"/>
    <w:rsid w:val="00152645"/>
    <w:rsid w:val="001604DA"/>
    <w:rsid w:val="0027789B"/>
    <w:rsid w:val="002C05C2"/>
    <w:rsid w:val="0033692F"/>
    <w:rsid w:val="0043727C"/>
    <w:rsid w:val="004840F2"/>
    <w:rsid w:val="00673234"/>
    <w:rsid w:val="009135CE"/>
    <w:rsid w:val="00954572"/>
    <w:rsid w:val="00E076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70C50"/>
  <w15:chartTrackingRefBased/>
  <w15:docId w15:val="{51AD1408-F28E-47D5-B694-574D784DD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76C2"/>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paragraph" w:styleId="a6">
    <w:name w:val="header"/>
    <w:basedOn w:val="a"/>
    <w:link w:val="Char1"/>
    <w:uiPriority w:val="99"/>
    <w:unhideWhenUsed/>
    <w:rsid w:val="00E076C2"/>
    <w:pPr>
      <w:tabs>
        <w:tab w:val="center" w:pos="4153"/>
        <w:tab w:val="right" w:pos="8306"/>
      </w:tabs>
      <w:spacing w:after="0"/>
    </w:pPr>
  </w:style>
  <w:style w:type="character" w:customStyle="1" w:styleId="Char1">
    <w:name w:val="رأس الصفحة Char"/>
    <w:basedOn w:val="a0"/>
    <w:link w:val="a6"/>
    <w:uiPriority w:val="99"/>
    <w:rsid w:val="00E076C2"/>
  </w:style>
  <w:style w:type="paragraph" w:styleId="a7">
    <w:name w:val="footer"/>
    <w:basedOn w:val="a"/>
    <w:link w:val="Char2"/>
    <w:uiPriority w:val="99"/>
    <w:unhideWhenUsed/>
    <w:rsid w:val="00E076C2"/>
    <w:pPr>
      <w:tabs>
        <w:tab w:val="center" w:pos="4153"/>
        <w:tab w:val="right" w:pos="8306"/>
      </w:tabs>
      <w:spacing w:after="0"/>
    </w:pPr>
  </w:style>
  <w:style w:type="character" w:customStyle="1" w:styleId="Char2">
    <w:name w:val="تذييل الصفحة Char"/>
    <w:basedOn w:val="a0"/>
    <w:link w:val="a7"/>
    <w:uiPriority w:val="99"/>
    <w:rsid w:val="00E07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27</Pages>
  <Words>6052</Words>
  <Characters>34501</Characters>
  <Application>Microsoft Office Word</Application>
  <DocSecurity>0</DocSecurity>
  <Lines>287</Lines>
  <Paragraphs>80</Paragraphs>
  <ScaleCrop>false</ScaleCrop>
  <Company/>
  <LinksUpToDate>false</LinksUpToDate>
  <CharactersWithSpaces>40473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1</cp:revision>
  <dcterms:created xsi:type="dcterms:W3CDTF">2025-03-14T08:13:00Z</dcterms:created>
  <dcterms:modified xsi:type="dcterms:W3CDTF">2025-03-14T08:17:00Z</dcterms:modified>
</cp:coreProperties>
</file>