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bookmarkStart w:id="0" w:name="_GoBack"/>
      <w:bookmarkEnd w:id="0"/>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lang w:val="en-GB" w:eastAsia="en-GB"/>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1A91486" w14:textId="1A8D9804" w:rsidR="009125CE" w:rsidRDefault="000450FE">
      <w:pPr>
        <w:rPr>
          <w:rFonts w:ascii="Sakkal Majalla" w:hAnsi="Sakkal Majalla" w:cs="Sakkal Majalla"/>
          <w:sz w:val="28"/>
          <w:szCs w:val="28"/>
          <w:rtl/>
        </w:rPr>
      </w:pPr>
      <w:r>
        <w:rPr>
          <w:rFonts w:ascii="Sakkal Majalla" w:hAnsi="Sakkal Majalla" w:cs="Sakkal Majalla" w:hint="cs"/>
          <w:b/>
          <w:bCs/>
          <w:sz w:val="28"/>
          <w:szCs w:val="28"/>
          <w:rtl/>
        </w:rPr>
        <w:t>ماجستير إدارة المشاريع</w:t>
      </w:r>
    </w:p>
    <w:p w14:paraId="6F93DA45" w14:textId="77777777" w:rsidR="00BB147D" w:rsidRDefault="00BB147D">
      <w:pPr>
        <w:rPr>
          <w:rFonts w:ascii="Sakkal Majalla" w:hAnsi="Sakkal Majalla" w:cs="Sakkal Majalla"/>
          <w:sz w:val="28"/>
          <w:szCs w:val="28"/>
          <w:rtl/>
          <w:lang w:bidi="ar-EG"/>
        </w:rPr>
      </w:pPr>
    </w:p>
    <w:p w14:paraId="162983E0" w14:textId="77777777" w:rsidR="00BB147D" w:rsidRPr="009125CE" w:rsidRDefault="00BB147D">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109C9E7" w14:textId="51CB4306" w:rsidR="00CB180E" w:rsidRDefault="00CB180E" w:rsidP="009125CE">
      <w:pPr>
        <w:jc w:val="center"/>
        <w:rPr>
          <w:rFonts w:ascii="Simplified Arabic" w:hAnsi="Simplified Arabic" w:cs="Simplified Arabic"/>
          <w:b/>
          <w:bCs/>
          <w:sz w:val="32"/>
          <w:szCs w:val="32"/>
          <w:rtl/>
          <w:lang w:bidi="ar-EG"/>
        </w:rPr>
      </w:pPr>
      <w:bookmarkStart w:id="1" w:name="_Hlk179553183"/>
      <w:r w:rsidRPr="00CB180E">
        <w:rPr>
          <w:rFonts w:ascii="Simplified Arabic" w:hAnsi="Simplified Arabic" w:cs="Simplified Arabic"/>
          <w:b/>
          <w:bCs/>
          <w:sz w:val="32"/>
          <w:szCs w:val="32"/>
          <w:rtl/>
          <w:lang w:bidi="ar-EG"/>
        </w:rPr>
        <w:t>تأثير الذكاء الاصطناعي على إدارة المشاريع</w:t>
      </w:r>
      <w:r w:rsidR="00F65E78">
        <w:rPr>
          <w:rFonts w:ascii="Simplified Arabic" w:hAnsi="Simplified Arabic" w:cs="Simplified Arabic" w:hint="cs"/>
          <w:b/>
          <w:bCs/>
          <w:sz w:val="32"/>
          <w:szCs w:val="32"/>
          <w:rtl/>
          <w:lang w:bidi="ar-EG"/>
        </w:rPr>
        <w:t xml:space="preserve"> في المؤسسات الصناعية بالمملكة العربية السعودية</w:t>
      </w:r>
    </w:p>
    <w:bookmarkEnd w:id="1"/>
    <w:p w14:paraId="18B40F1A" w14:textId="46BC88AA" w:rsidR="00CB180E" w:rsidRDefault="00CB180E" w:rsidP="009125CE">
      <w:pPr>
        <w:jc w:val="center"/>
        <w:rPr>
          <w:rFonts w:ascii="Simplified Arabic" w:hAnsi="Simplified Arabic" w:cs="Simplified Arabic"/>
          <w:sz w:val="28"/>
          <w:szCs w:val="28"/>
          <w:rtl/>
          <w:lang w:bidi="ar-EG"/>
        </w:rPr>
      </w:pPr>
      <w:r w:rsidRPr="00CB180E">
        <w:rPr>
          <w:rFonts w:ascii="Simplified Arabic" w:hAnsi="Simplified Arabic" w:cs="Simplified Arabic"/>
          <w:sz w:val="28"/>
          <w:szCs w:val="28"/>
          <w:lang w:bidi="ar-EG"/>
        </w:rPr>
        <w:t>The impact o</w:t>
      </w:r>
      <w:r>
        <w:rPr>
          <w:rFonts w:ascii="Simplified Arabic" w:hAnsi="Simplified Arabic" w:cs="Simplified Arabic"/>
          <w:sz w:val="28"/>
          <w:szCs w:val="28"/>
          <w:lang w:bidi="ar-EG"/>
        </w:rPr>
        <w:t>f</w:t>
      </w:r>
      <w:r w:rsidRPr="00CB180E">
        <w:rPr>
          <w:rFonts w:ascii="Simplified Arabic" w:hAnsi="Simplified Arabic" w:cs="Simplified Arabic"/>
          <w:sz w:val="28"/>
          <w:szCs w:val="28"/>
          <w:lang w:bidi="ar-EG"/>
        </w:rPr>
        <w:t xml:space="preserve"> </w:t>
      </w:r>
      <w:r>
        <w:rPr>
          <w:rFonts w:ascii="Simplified Arabic" w:hAnsi="Simplified Arabic" w:cs="Simplified Arabic"/>
          <w:sz w:val="28"/>
          <w:szCs w:val="28"/>
          <w:lang w:bidi="ar-EG"/>
        </w:rPr>
        <w:t>A</w:t>
      </w:r>
      <w:r w:rsidRPr="00CB180E">
        <w:rPr>
          <w:rFonts w:ascii="Simplified Arabic" w:hAnsi="Simplified Arabic" w:cs="Simplified Arabic"/>
          <w:sz w:val="28"/>
          <w:szCs w:val="28"/>
          <w:lang w:bidi="ar-EG"/>
        </w:rPr>
        <w:t xml:space="preserve">rtificial </w:t>
      </w:r>
      <w:r>
        <w:rPr>
          <w:rFonts w:ascii="Simplified Arabic" w:hAnsi="Simplified Arabic" w:cs="Simplified Arabic"/>
          <w:sz w:val="28"/>
          <w:szCs w:val="28"/>
          <w:lang w:bidi="ar-EG"/>
        </w:rPr>
        <w:t>I</w:t>
      </w:r>
      <w:r w:rsidRPr="00CB180E">
        <w:rPr>
          <w:rFonts w:ascii="Simplified Arabic" w:hAnsi="Simplified Arabic" w:cs="Simplified Arabic"/>
          <w:sz w:val="28"/>
          <w:szCs w:val="28"/>
          <w:lang w:bidi="ar-EG"/>
        </w:rPr>
        <w:t xml:space="preserve">ntelligence on </w:t>
      </w:r>
      <w:r>
        <w:rPr>
          <w:rFonts w:ascii="Simplified Arabic" w:hAnsi="Simplified Arabic" w:cs="Simplified Arabic"/>
          <w:sz w:val="28"/>
          <w:szCs w:val="28"/>
          <w:lang w:bidi="ar-EG"/>
        </w:rPr>
        <w:t>P</w:t>
      </w:r>
      <w:r w:rsidRPr="00CB180E">
        <w:rPr>
          <w:rFonts w:ascii="Simplified Arabic" w:hAnsi="Simplified Arabic" w:cs="Simplified Arabic"/>
          <w:sz w:val="28"/>
          <w:szCs w:val="28"/>
          <w:lang w:bidi="ar-EG"/>
        </w:rPr>
        <w:t xml:space="preserve">roject </w:t>
      </w:r>
      <w:r>
        <w:rPr>
          <w:rFonts w:ascii="Simplified Arabic" w:hAnsi="Simplified Arabic" w:cs="Simplified Arabic"/>
          <w:sz w:val="28"/>
          <w:szCs w:val="28"/>
          <w:lang w:bidi="ar-EG"/>
        </w:rPr>
        <w:t>M</w:t>
      </w:r>
      <w:r w:rsidRPr="00CB180E">
        <w:rPr>
          <w:rFonts w:ascii="Simplified Arabic" w:hAnsi="Simplified Arabic" w:cs="Simplified Arabic"/>
          <w:sz w:val="28"/>
          <w:szCs w:val="28"/>
          <w:lang w:bidi="ar-EG"/>
        </w:rPr>
        <w:t>anagement</w:t>
      </w:r>
    </w:p>
    <w:p w14:paraId="1AEFAD64" w14:textId="2E68F7DF" w:rsidR="00BB147D" w:rsidRDefault="00BB147D" w:rsidP="009125CE">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خطة بحث مقدمة للحصول على درجة الماجستير في إدارة </w:t>
      </w:r>
      <w:r w:rsidR="00CB180E">
        <w:rPr>
          <w:rFonts w:ascii="Simplified Arabic" w:hAnsi="Simplified Arabic" w:cs="Simplified Arabic" w:hint="cs"/>
          <w:sz w:val="28"/>
          <w:szCs w:val="28"/>
          <w:rtl/>
          <w:lang w:bidi="ar-EG"/>
        </w:rPr>
        <w:t>المشاريع</w:t>
      </w:r>
    </w:p>
    <w:p w14:paraId="51B4F720" w14:textId="77777777" w:rsidR="00BB147D" w:rsidRDefault="00BB147D" w:rsidP="009125CE">
      <w:pPr>
        <w:jc w:val="center"/>
        <w:rPr>
          <w:rFonts w:ascii="Simplified Arabic" w:hAnsi="Simplified Arabic" w:cs="Simplified Arabic"/>
          <w:sz w:val="28"/>
          <w:szCs w:val="28"/>
          <w:rtl/>
          <w:lang w:bidi="ar-EG"/>
        </w:rPr>
      </w:pPr>
    </w:p>
    <w:p w14:paraId="077E13F4" w14:textId="4861E818" w:rsidR="00BB147D" w:rsidRDefault="00BB147D" w:rsidP="009125CE">
      <w:pPr>
        <w:jc w:val="center"/>
        <w:rPr>
          <w:rFonts w:ascii="Simplified Arabic" w:hAnsi="Simplified Arabic" w:cs="Simplified Arabic"/>
          <w:b/>
          <w:bCs/>
          <w:sz w:val="28"/>
          <w:szCs w:val="28"/>
          <w:rtl/>
          <w:lang w:bidi="ar-EG"/>
        </w:rPr>
      </w:pPr>
      <w:r w:rsidRPr="00BB147D">
        <w:rPr>
          <w:rFonts w:ascii="Simplified Arabic" w:hAnsi="Simplified Arabic" w:cs="Simplified Arabic" w:hint="cs"/>
          <w:b/>
          <w:bCs/>
          <w:sz w:val="28"/>
          <w:szCs w:val="28"/>
          <w:rtl/>
          <w:lang w:bidi="ar-EG"/>
        </w:rPr>
        <w:t xml:space="preserve">إعداد </w:t>
      </w:r>
    </w:p>
    <w:p w14:paraId="6F11B563" w14:textId="144FB20E" w:rsidR="00BB147D" w:rsidRPr="00F203ED" w:rsidRDefault="00F203ED" w:rsidP="009125CE">
      <w:pPr>
        <w:jc w:val="center"/>
        <w:rPr>
          <w:rFonts w:ascii="Simplified Arabic" w:hAnsi="Simplified Arabic" w:cs="Simplified Arabic"/>
          <w:b/>
          <w:bCs/>
          <w:sz w:val="28"/>
          <w:szCs w:val="28"/>
          <w:lang w:val="en-GB" w:bidi="ar-EG"/>
        </w:rPr>
      </w:pPr>
      <w:r>
        <w:rPr>
          <w:rFonts w:ascii="Simplified Arabic" w:hAnsi="Simplified Arabic" w:cs="Simplified Arabic" w:hint="cs"/>
          <w:b/>
          <w:bCs/>
          <w:sz w:val="28"/>
          <w:szCs w:val="28"/>
          <w:rtl/>
          <w:lang w:bidi="ar-EG"/>
        </w:rPr>
        <w:t>الطالبة/ ريم أحمد الجنوبي</w:t>
      </w:r>
    </w:p>
    <w:p w14:paraId="15687A8C" w14:textId="64320FC5" w:rsidR="00BB147D" w:rsidRPr="00BB147D" w:rsidRDefault="00BB147D" w:rsidP="009125CE">
      <w:pPr>
        <w:jc w:val="center"/>
        <w:rPr>
          <w:rFonts w:ascii="Simplified Arabic" w:hAnsi="Simplified Arabic" w:cs="Simplified Arabic"/>
          <w:sz w:val="28"/>
          <w:szCs w:val="28"/>
          <w:rtl/>
          <w:lang w:bidi="ar-EG"/>
        </w:rPr>
      </w:pPr>
      <w:r w:rsidRPr="00BB147D">
        <w:rPr>
          <w:rFonts w:ascii="Simplified Arabic" w:hAnsi="Simplified Arabic" w:cs="Simplified Arabic" w:hint="cs"/>
          <w:sz w:val="28"/>
          <w:szCs w:val="28"/>
          <w:rtl/>
          <w:lang w:bidi="ar-EG"/>
        </w:rPr>
        <w:t>إشراف</w:t>
      </w: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6AA45C9" w14:textId="00EE60A7" w:rsidR="009125CE" w:rsidRPr="001902DB" w:rsidRDefault="00C20D1A" w:rsidP="00AD0B4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الدكتورة/</w:t>
      </w:r>
      <w:r w:rsidR="00AD0B41">
        <w:rPr>
          <w:rFonts w:ascii="Sakkal Majalla" w:hAnsi="Sakkal Majalla" w:cs="Sakkal Majalla" w:hint="cs"/>
          <w:b/>
          <w:bCs/>
          <w:sz w:val="28"/>
          <w:szCs w:val="28"/>
          <w:rtl/>
          <w:lang w:bidi="ar-EG"/>
        </w:rPr>
        <w:t>مهيتاب الرافعي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26795CCB" w:rsidR="009125CE" w:rsidRPr="001902DB" w:rsidRDefault="00BB147D"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1445ه/ 2024م</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Default="009125CE" w:rsidP="009125CE">
      <w:pPr>
        <w:jc w:val="center"/>
        <w:rPr>
          <w:rFonts w:ascii="Sakkal Majalla" w:hAnsi="Sakkal Majalla" w:cs="Sakkal Majalla"/>
          <w:b/>
          <w:bCs/>
          <w:sz w:val="28"/>
          <w:szCs w:val="28"/>
          <w:rtl/>
          <w:lang w:bidi="ar-EG"/>
        </w:rPr>
      </w:pPr>
    </w:p>
    <w:p w14:paraId="01D45D04" w14:textId="00FAABCD" w:rsidR="00B31440" w:rsidRDefault="00BB147D" w:rsidP="00BB147D">
      <w:pPr>
        <w:rPr>
          <w:rFonts w:ascii="Sakkal Majalla" w:hAnsi="Sakkal Majalla" w:cs="Sakkal Majalla"/>
          <w:b/>
          <w:bCs/>
          <w:sz w:val="28"/>
          <w:szCs w:val="28"/>
          <w:rtl/>
          <w:lang w:bidi="ar-EG"/>
        </w:rPr>
      </w:pPr>
      <w:r w:rsidRPr="00BB147D">
        <w:rPr>
          <w:rFonts w:ascii="Arial" w:eastAsia="Microsoft Sans Serif" w:hAnsi="Microsoft Sans Serif" w:cs="Microsoft Sans Serif"/>
          <w:noProof/>
          <w:kern w:val="0"/>
          <w:sz w:val="20"/>
          <w:lang w:val="en-GB" w:eastAsia="en-GB"/>
          <w14:ligatures w14:val="none"/>
        </w:rPr>
        <w:lastRenderedPageBreak/>
        <w:drawing>
          <wp:inline distT="0" distB="0" distL="0" distR="0" wp14:anchorId="2B9D821C" wp14:editId="54952D36">
            <wp:extent cx="5486400" cy="6054022"/>
            <wp:effectExtent l="0" t="0" r="0" b="4445"/>
            <wp:docPr id="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9" cstate="print"/>
                    <a:stretch>
                      <a:fillRect/>
                    </a:stretch>
                  </pic:blipFill>
                  <pic:spPr>
                    <a:xfrm>
                      <a:off x="0" y="0"/>
                      <a:ext cx="5486400" cy="6054022"/>
                    </a:xfrm>
                    <a:prstGeom prst="rect">
                      <a:avLst/>
                    </a:prstGeom>
                  </pic:spPr>
                </pic:pic>
              </a:graphicData>
            </a:graphic>
          </wp:inline>
        </w:drawing>
      </w:r>
    </w:p>
    <w:p w14:paraId="05F2BD06" w14:textId="77777777" w:rsidR="00BB147D" w:rsidRDefault="00BB147D" w:rsidP="00BB147D">
      <w:pPr>
        <w:rPr>
          <w:rFonts w:ascii="Sakkal Majalla" w:hAnsi="Sakkal Majalla" w:cs="Sakkal Majalla"/>
          <w:b/>
          <w:bCs/>
          <w:sz w:val="28"/>
          <w:szCs w:val="28"/>
          <w:rtl/>
          <w:lang w:bidi="ar-EG"/>
        </w:rPr>
      </w:pPr>
    </w:p>
    <w:p w14:paraId="4C4A4FEB" w14:textId="77777777" w:rsidR="00BB147D" w:rsidRDefault="00BB147D" w:rsidP="00BB147D">
      <w:pPr>
        <w:rPr>
          <w:rFonts w:ascii="Sakkal Majalla" w:hAnsi="Sakkal Majalla" w:cs="Sakkal Majalla"/>
          <w:b/>
          <w:bCs/>
          <w:sz w:val="28"/>
          <w:szCs w:val="28"/>
          <w:rtl/>
          <w:lang w:bidi="ar-EG"/>
        </w:rPr>
      </w:pPr>
    </w:p>
    <w:p w14:paraId="59E8C1D0" w14:textId="77777777" w:rsidR="00BB147D" w:rsidRDefault="00BB147D" w:rsidP="00BB147D">
      <w:pPr>
        <w:rPr>
          <w:rFonts w:ascii="Sakkal Majalla" w:hAnsi="Sakkal Majalla" w:cs="Sakkal Majalla"/>
          <w:b/>
          <w:bCs/>
          <w:sz w:val="28"/>
          <w:szCs w:val="28"/>
          <w:rtl/>
          <w:lang w:bidi="ar-EG"/>
        </w:rPr>
      </w:pPr>
    </w:p>
    <w:p w14:paraId="5160216D" w14:textId="77777777" w:rsidR="00BB147D" w:rsidRDefault="00BB147D" w:rsidP="00BB147D">
      <w:pPr>
        <w:rPr>
          <w:rFonts w:ascii="Sakkal Majalla" w:hAnsi="Sakkal Majalla" w:cs="Sakkal Majalla"/>
          <w:b/>
          <w:bCs/>
          <w:sz w:val="28"/>
          <w:szCs w:val="28"/>
          <w:rtl/>
          <w:lang w:bidi="ar-EG"/>
        </w:rPr>
      </w:pPr>
    </w:p>
    <w:p w14:paraId="50C4661E" w14:textId="77777777" w:rsidR="00E95A6F" w:rsidRDefault="00E95A6F" w:rsidP="00BB147D">
      <w:pPr>
        <w:rPr>
          <w:rFonts w:ascii="Sakkal Majalla" w:hAnsi="Sakkal Majalla" w:cs="Sakkal Majalla"/>
          <w:b/>
          <w:bCs/>
          <w:sz w:val="28"/>
          <w:szCs w:val="28"/>
          <w:rtl/>
          <w:lang w:bidi="ar-EG"/>
        </w:rPr>
      </w:pPr>
    </w:p>
    <w:p w14:paraId="4996DF09" w14:textId="77777777" w:rsidR="00E95A6F" w:rsidRDefault="00E95A6F" w:rsidP="00E95A6F">
      <w:pPr>
        <w:pStyle w:val="1"/>
        <w:bidi/>
        <w:jc w:val="center"/>
        <w:rPr>
          <w:b/>
          <w:bCs/>
          <w:sz w:val="40"/>
          <w:szCs w:val="40"/>
          <w:rtl/>
        </w:rPr>
      </w:pPr>
      <w:bookmarkStart w:id="2" w:name="_Toc162223167"/>
      <w:bookmarkStart w:id="3" w:name="_Toc179653198"/>
      <w:bookmarkStart w:id="4" w:name="_Toc180052523"/>
      <w:bookmarkStart w:id="5" w:name="_Toc170803819"/>
      <w:r w:rsidRPr="00E95A6F">
        <w:rPr>
          <w:rFonts w:hint="cs"/>
          <w:b/>
          <w:bCs/>
          <w:sz w:val="40"/>
          <w:szCs w:val="40"/>
          <w:rtl/>
        </w:rPr>
        <w:t>إهداء</w:t>
      </w:r>
      <w:bookmarkEnd w:id="2"/>
      <w:bookmarkEnd w:id="3"/>
      <w:bookmarkEnd w:id="4"/>
    </w:p>
    <w:p w14:paraId="2D3E7968" w14:textId="77777777" w:rsidR="00E95A6F" w:rsidRPr="00E95A6F" w:rsidRDefault="00E95A6F" w:rsidP="00E95A6F">
      <w:pPr>
        <w:rPr>
          <w:rtl/>
        </w:rPr>
      </w:pPr>
    </w:p>
    <w:p w14:paraId="3BF731EA" w14:textId="77777777" w:rsidR="00E95A6F" w:rsidRPr="00E95A6F" w:rsidRDefault="00E95A6F" w:rsidP="00E95A6F">
      <w:pPr>
        <w:spacing w:before="100" w:beforeAutospacing="1" w:after="100" w:afterAutospacing="1" w:line="360" w:lineRule="auto"/>
        <w:jc w:val="center"/>
        <w:rPr>
          <w:rFonts w:ascii="Sakkal Majalla" w:eastAsia="Calibri" w:hAnsi="Sakkal Majalla" w:cs="Sakkal Majalla"/>
          <w:b/>
          <w:bCs/>
          <w:kern w:val="0"/>
          <w:sz w:val="36"/>
          <w:szCs w:val="36"/>
          <w14:ligatures w14:val="none"/>
        </w:rPr>
      </w:pPr>
      <w:r w:rsidRPr="00E95A6F">
        <w:rPr>
          <w:rFonts w:ascii="Sakkal Majalla" w:eastAsia="Calibri" w:hAnsi="Sakkal Majalla" w:cs="Sakkal Majalla"/>
          <w:b/>
          <w:bCs/>
          <w:kern w:val="0"/>
          <w:sz w:val="36"/>
          <w:szCs w:val="36"/>
          <w:rtl/>
          <w14:ligatures w14:val="none"/>
        </w:rPr>
        <w:lastRenderedPageBreak/>
        <w:t xml:space="preserve">أُهدي </w:t>
      </w:r>
      <w:r w:rsidRPr="00E95A6F">
        <w:rPr>
          <w:rFonts w:ascii="Sakkal Majalla" w:eastAsia="Calibri" w:hAnsi="Sakkal Majalla" w:cs="Sakkal Majalla" w:hint="cs"/>
          <w:b/>
          <w:bCs/>
          <w:kern w:val="0"/>
          <w:sz w:val="36"/>
          <w:szCs w:val="36"/>
          <w:rtl/>
          <w14:ligatures w14:val="none"/>
        </w:rPr>
        <w:t xml:space="preserve">هذا العمل </w:t>
      </w:r>
      <w:r w:rsidRPr="00E95A6F">
        <w:rPr>
          <w:rFonts w:ascii="Sakkal Majalla" w:eastAsia="Calibri" w:hAnsi="Sakkal Majalla" w:cs="Sakkal Majalla"/>
          <w:b/>
          <w:bCs/>
          <w:kern w:val="0"/>
          <w:sz w:val="36"/>
          <w:szCs w:val="36"/>
          <w:rtl/>
          <w14:ligatures w14:val="none"/>
        </w:rPr>
        <w:t>إلى أعزائي، الذين كانوا دائمًا بجانبي يدعموني ويُلهموني.</w:t>
      </w:r>
    </w:p>
    <w:p w14:paraId="1542A917" w14:textId="77777777" w:rsidR="00E95A6F" w:rsidRPr="00E95A6F" w:rsidRDefault="00E95A6F" w:rsidP="00E95A6F">
      <w:pPr>
        <w:spacing w:before="100" w:beforeAutospacing="1" w:after="100" w:afterAutospacing="1" w:line="360" w:lineRule="auto"/>
        <w:jc w:val="center"/>
        <w:rPr>
          <w:rFonts w:ascii="Sakkal Majalla" w:eastAsia="Calibri" w:hAnsi="Sakkal Majalla" w:cs="Sakkal Majalla"/>
          <w:b/>
          <w:bCs/>
          <w:kern w:val="0"/>
          <w:sz w:val="36"/>
          <w:szCs w:val="36"/>
          <w:rtl/>
          <w14:ligatures w14:val="none"/>
        </w:rPr>
      </w:pPr>
      <w:r w:rsidRPr="00E95A6F">
        <w:rPr>
          <w:rFonts w:ascii="Sakkal Majalla" w:eastAsia="Calibri" w:hAnsi="Sakkal Majalla" w:cs="Sakkal Majalla"/>
          <w:b/>
          <w:bCs/>
          <w:kern w:val="0"/>
          <w:sz w:val="36"/>
          <w:szCs w:val="36"/>
          <w:rtl/>
          <w14:ligatures w14:val="none"/>
        </w:rPr>
        <w:t>شكرًا لعائلتي الغالية على الحب الذي أكن</w:t>
      </w:r>
      <w:r w:rsidRPr="00E95A6F">
        <w:rPr>
          <w:rFonts w:ascii="Sakkal Majalla" w:eastAsia="Calibri" w:hAnsi="Sakkal Majalla" w:cs="Sakkal Majalla" w:hint="cs"/>
          <w:b/>
          <w:bCs/>
          <w:kern w:val="0"/>
          <w:sz w:val="36"/>
          <w:szCs w:val="36"/>
          <w:rtl/>
          <w:lang w:bidi="ar-EG"/>
          <w14:ligatures w14:val="none"/>
        </w:rPr>
        <w:t>و</w:t>
      </w:r>
      <w:r w:rsidRPr="00E95A6F">
        <w:rPr>
          <w:rFonts w:ascii="Sakkal Majalla" w:eastAsia="Calibri" w:hAnsi="Sakkal Majalla" w:cs="Sakkal Majalla"/>
          <w:b/>
          <w:bCs/>
          <w:kern w:val="0"/>
          <w:sz w:val="36"/>
          <w:szCs w:val="36"/>
          <w:rtl/>
          <w14:ligatures w14:val="none"/>
        </w:rPr>
        <w:t>ه وعلى الدعم اللامتناهي.</w:t>
      </w:r>
    </w:p>
    <w:p w14:paraId="395D8AFB" w14:textId="77777777" w:rsidR="00E95A6F" w:rsidRPr="00E95A6F" w:rsidRDefault="00E95A6F" w:rsidP="00E95A6F">
      <w:pPr>
        <w:spacing w:before="100" w:beforeAutospacing="1" w:after="100" w:afterAutospacing="1" w:line="360" w:lineRule="auto"/>
        <w:jc w:val="center"/>
        <w:rPr>
          <w:rFonts w:ascii="Sakkal Majalla" w:eastAsia="Calibri" w:hAnsi="Sakkal Majalla" w:cs="Sakkal Majalla"/>
          <w:b/>
          <w:bCs/>
          <w:kern w:val="0"/>
          <w:sz w:val="36"/>
          <w:szCs w:val="36"/>
          <w:rtl/>
          <w14:ligatures w14:val="none"/>
        </w:rPr>
      </w:pPr>
      <w:r w:rsidRPr="00E95A6F">
        <w:rPr>
          <w:rFonts w:ascii="Sakkal Majalla" w:eastAsia="Calibri" w:hAnsi="Sakkal Majalla" w:cs="Sakkal Majalla"/>
          <w:b/>
          <w:bCs/>
          <w:kern w:val="0"/>
          <w:sz w:val="36"/>
          <w:szCs w:val="36"/>
          <w:rtl/>
          <w14:ligatures w14:val="none"/>
        </w:rPr>
        <w:t>وشكرًا لأصدقائي الأوفياء على الوقوف بجانبي في كل المواقف.</w:t>
      </w:r>
    </w:p>
    <w:p w14:paraId="54A99ECB" w14:textId="77777777" w:rsidR="00E95A6F" w:rsidRPr="00E95A6F" w:rsidRDefault="00E95A6F" w:rsidP="00E95A6F">
      <w:pPr>
        <w:spacing w:before="100" w:beforeAutospacing="1" w:after="100" w:afterAutospacing="1" w:line="360" w:lineRule="auto"/>
        <w:jc w:val="center"/>
        <w:rPr>
          <w:rFonts w:ascii="Sakkal Majalla" w:eastAsia="Calibri" w:hAnsi="Sakkal Majalla" w:cs="Sakkal Majalla"/>
          <w:b/>
          <w:bCs/>
          <w:kern w:val="0"/>
          <w:sz w:val="36"/>
          <w:szCs w:val="36"/>
          <w:rtl/>
          <w14:ligatures w14:val="none"/>
        </w:rPr>
      </w:pPr>
      <w:r w:rsidRPr="00E95A6F">
        <w:rPr>
          <w:rFonts w:ascii="Sakkal Majalla" w:eastAsia="Calibri" w:hAnsi="Sakkal Majalla" w:cs="Sakkal Majalla"/>
          <w:b/>
          <w:bCs/>
          <w:kern w:val="0"/>
          <w:sz w:val="36"/>
          <w:szCs w:val="36"/>
          <w:rtl/>
          <w14:ligatures w14:val="none"/>
        </w:rPr>
        <w:t>كما أعرب عن شكري لأساتذتي الأعزاء على التوجيه القيم والإلهام الذين أضافوه إلى حياتي الأكاديمية.</w:t>
      </w:r>
    </w:p>
    <w:p w14:paraId="0A3DA2E6" w14:textId="77777777" w:rsidR="00E95A6F" w:rsidRPr="00E95A6F" w:rsidRDefault="00E95A6F" w:rsidP="00E95A6F">
      <w:pPr>
        <w:spacing w:before="100" w:beforeAutospacing="1" w:after="100" w:afterAutospacing="1" w:line="360" w:lineRule="auto"/>
        <w:jc w:val="center"/>
        <w:rPr>
          <w:rFonts w:ascii="Sakkal Majalla" w:eastAsia="Calibri" w:hAnsi="Sakkal Majalla" w:cs="Sakkal Majalla"/>
          <w:b/>
          <w:bCs/>
          <w:kern w:val="0"/>
          <w:sz w:val="36"/>
          <w:szCs w:val="36"/>
          <w:rtl/>
          <w14:ligatures w14:val="none"/>
        </w:rPr>
      </w:pPr>
      <w:r w:rsidRPr="00E95A6F">
        <w:rPr>
          <w:rFonts w:ascii="Sakkal Majalla" w:eastAsia="Calibri" w:hAnsi="Sakkal Majalla" w:cs="Sakkal Majalla"/>
          <w:b/>
          <w:bCs/>
          <w:kern w:val="0"/>
          <w:sz w:val="36"/>
          <w:szCs w:val="36"/>
          <w:rtl/>
          <w14:ligatures w14:val="none"/>
        </w:rPr>
        <w:t xml:space="preserve">آمل أن </w:t>
      </w:r>
      <w:r w:rsidRPr="00E95A6F">
        <w:rPr>
          <w:rFonts w:ascii="Sakkal Majalla" w:eastAsia="Calibri" w:hAnsi="Sakkal Majalla" w:cs="Sakkal Majalla" w:hint="cs"/>
          <w:b/>
          <w:bCs/>
          <w:kern w:val="0"/>
          <w:sz w:val="36"/>
          <w:szCs w:val="36"/>
          <w:rtl/>
          <w14:ligatures w14:val="none"/>
        </w:rPr>
        <w:t>يكون</w:t>
      </w:r>
      <w:r w:rsidRPr="00E95A6F">
        <w:rPr>
          <w:rFonts w:ascii="Sakkal Majalla" w:eastAsia="Calibri" w:hAnsi="Sakkal Majalla" w:cs="Sakkal Majalla"/>
          <w:b/>
          <w:bCs/>
          <w:kern w:val="0"/>
          <w:sz w:val="36"/>
          <w:szCs w:val="36"/>
          <w:rtl/>
          <w14:ligatures w14:val="none"/>
        </w:rPr>
        <w:t xml:space="preserve"> هذ</w:t>
      </w:r>
      <w:r w:rsidRPr="00E95A6F">
        <w:rPr>
          <w:rFonts w:ascii="Sakkal Majalla" w:eastAsia="Calibri" w:hAnsi="Sakkal Majalla" w:cs="Sakkal Majalla" w:hint="cs"/>
          <w:b/>
          <w:bCs/>
          <w:kern w:val="0"/>
          <w:sz w:val="36"/>
          <w:szCs w:val="36"/>
          <w:rtl/>
          <w14:ligatures w14:val="none"/>
        </w:rPr>
        <w:t>ا</w:t>
      </w:r>
      <w:r w:rsidRPr="00E95A6F">
        <w:rPr>
          <w:rFonts w:ascii="Sakkal Majalla" w:eastAsia="Calibri" w:hAnsi="Sakkal Majalla" w:cs="Sakkal Majalla"/>
          <w:b/>
          <w:bCs/>
          <w:kern w:val="0"/>
          <w:sz w:val="36"/>
          <w:szCs w:val="36"/>
          <w:rtl/>
          <w14:ligatures w14:val="none"/>
        </w:rPr>
        <w:t xml:space="preserve"> </w:t>
      </w:r>
      <w:r w:rsidRPr="00E95A6F">
        <w:rPr>
          <w:rFonts w:ascii="Sakkal Majalla" w:eastAsia="Calibri" w:hAnsi="Sakkal Majalla" w:cs="Sakkal Majalla" w:hint="cs"/>
          <w:b/>
          <w:bCs/>
          <w:kern w:val="0"/>
          <w:sz w:val="36"/>
          <w:szCs w:val="36"/>
          <w:rtl/>
          <w14:ligatures w14:val="none"/>
        </w:rPr>
        <w:t>العمل</w:t>
      </w:r>
      <w:r w:rsidRPr="00E95A6F">
        <w:rPr>
          <w:rFonts w:ascii="Sakkal Majalla" w:eastAsia="Calibri" w:hAnsi="Sakkal Majalla" w:cs="Sakkal Majalla"/>
          <w:b/>
          <w:bCs/>
          <w:kern w:val="0"/>
          <w:sz w:val="36"/>
          <w:szCs w:val="36"/>
          <w:rtl/>
          <w14:ligatures w14:val="none"/>
        </w:rPr>
        <w:t xml:space="preserve"> بمثابة خطوة نحو تحقيق الأهداف العلمية والمساهمة في تطوير المعرفة والمجتمع</w:t>
      </w:r>
      <w:r w:rsidRPr="00E95A6F">
        <w:rPr>
          <w:rFonts w:ascii="Sakkal Majalla" w:eastAsia="Calibri" w:hAnsi="Sakkal Majalla" w:cs="Sakkal Majalla"/>
          <w:b/>
          <w:bCs/>
          <w:kern w:val="0"/>
          <w:sz w:val="36"/>
          <w:szCs w:val="36"/>
          <w14:ligatures w14:val="none"/>
        </w:rPr>
        <w:t>."</w:t>
      </w:r>
    </w:p>
    <w:p w14:paraId="544CC14E" w14:textId="77777777" w:rsidR="00E95A6F" w:rsidRDefault="00E95A6F" w:rsidP="00E95A6F">
      <w:pPr>
        <w:keepNext/>
        <w:keepLines/>
        <w:spacing w:before="240" w:after="0"/>
        <w:jc w:val="center"/>
        <w:outlineLvl w:val="0"/>
        <w:rPr>
          <w:rFonts w:ascii="Calibri Light" w:eastAsia="SimSun" w:hAnsi="Calibri Light" w:cs="Simplified Arabic"/>
          <w:b/>
          <w:bCs/>
          <w:kern w:val="0"/>
          <w:sz w:val="40"/>
          <w:szCs w:val="40"/>
          <w:rtl/>
          <w14:ligatures w14:val="none"/>
        </w:rPr>
      </w:pPr>
      <w:bookmarkStart w:id="6" w:name="_Toc162223168"/>
      <w:bookmarkStart w:id="7" w:name="_Toc179653199"/>
    </w:p>
    <w:p w14:paraId="55825B96" w14:textId="77777777" w:rsidR="00E95A6F" w:rsidRDefault="00E95A6F" w:rsidP="00E95A6F">
      <w:pPr>
        <w:keepNext/>
        <w:keepLines/>
        <w:spacing w:before="240" w:after="0"/>
        <w:outlineLvl w:val="0"/>
        <w:rPr>
          <w:rFonts w:ascii="Calibri Light" w:eastAsia="SimSun" w:hAnsi="Calibri Light" w:cs="Simplified Arabic"/>
          <w:b/>
          <w:bCs/>
          <w:kern w:val="0"/>
          <w:sz w:val="40"/>
          <w:szCs w:val="40"/>
          <w:rtl/>
          <w14:ligatures w14:val="none"/>
        </w:rPr>
      </w:pPr>
    </w:p>
    <w:p w14:paraId="7B0B2405" w14:textId="77777777" w:rsidR="00E95A6F" w:rsidRDefault="00E95A6F" w:rsidP="00E95A6F">
      <w:pPr>
        <w:keepNext/>
        <w:keepLines/>
        <w:spacing w:before="240" w:after="0"/>
        <w:outlineLvl w:val="0"/>
        <w:rPr>
          <w:rFonts w:ascii="Calibri Light" w:eastAsia="SimSun" w:hAnsi="Calibri Light" w:cs="Simplified Arabic"/>
          <w:b/>
          <w:bCs/>
          <w:kern w:val="0"/>
          <w:sz w:val="40"/>
          <w:szCs w:val="40"/>
          <w:rtl/>
          <w14:ligatures w14:val="none"/>
        </w:rPr>
      </w:pPr>
    </w:p>
    <w:p w14:paraId="4F5B4256" w14:textId="77777777" w:rsidR="00E95A6F" w:rsidRDefault="00E95A6F" w:rsidP="00E95A6F">
      <w:pPr>
        <w:keepNext/>
        <w:keepLines/>
        <w:spacing w:before="240" w:after="0"/>
        <w:outlineLvl w:val="0"/>
        <w:rPr>
          <w:rFonts w:ascii="Calibri Light" w:eastAsia="SimSun" w:hAnsi="Calibri Light" w:cs="Simplified Arabic"/>
          <w:b/>
          <w:bCs/>
          <w:kern w:val="0"/>
          <w:sz w:val="40"/>
          <w:szCs w:val="40"/>
          <w:rtl/>
          <w14:ligatures w14:val="none"/>
        </w:rPr>
      </w:pPr>
    </w:p>
    <w:p w14:paraId="6EFAA2DA" w14:textId="77777777" w:rsidR="00DE18D9" w:rsidRDefault="00DE18D9" w:rsidP="00E95A6F">
      <w:pPr>
        <w:keepNext/>
        <w:keepLines/>
        <w:spacing w:before="240" w:after="0"/>
        <w:outlineLvl w:val="0"/>
        <w:rPr>
          <w:rFonts w:ascii="Calibri Light" w:eastAsia="SimSun" w:hAnsi="Calibri Light" w:cs="Simplified Arabic"/>
          <w:b/>
          <w:bCs/>
          <w:kern w:val="0"/>
          <w:sz w:val="40"/>
          <w:szCs w:val="40"/>
          <w:rtl/>
          <w14:ligatures w14:val="none"/>
        </w:rPr>
      </w:pPr>
    </w:p>
    <w:bookmarkEnd w:id="6"/>
    <w:bookmarkEnd w:id="7"/>
    <w:p w14:paraId="20466E3F" w14:textId="77777777" w:rsidR="00DE18D9" w:rsidRDefault="00DE18D9" w:rsidP="00E95A6F">
      <w:pPr>
        <w:tabs>
          <w:tab w:val="right" w:pos="-6523"/>
          <w:tab w:val="left" w:pos="-4680"/>
        </w:tabs>
        <w:spacing w:before="100" w:beforeAutospacing="1" w:after="100" w:afterAutospacing="1" w:line="360" w:lineRule="auto"/>
        <w:ind w:left="-2" w:hanging="14"/>
        <w:jc w:val="center"/>
        <w:rPr>
          <w:rFonts w:ascii="Calibri Light" w:eastAsia="SimSun" w:hAnsi="Calibri Light" w:cs="Simplified Arabic"/>
          <w:b/>
          <w:bCs/>
          <w:kern w:val="0"/>
          <w:sz w:val="40"/>
          <w:szCs w:val="40"/>
          <w:rtl/>
          <w14:ligatures w14:val="none"/>
        </w:rPr>
      </w:pPr>
    </w:p>
    <w:p w14:paraId="490033D6" w14:textId="2C478BB8" w:rsidR="00DE18D9" w:rsidRPr="00DE18D9" w:rsidRDefault="00DE18D9" w:rsidP="00DE18D9">
      <w:pPr>
        <w:pStyle w:val="1"/>
        <w:bidi/>
        <w:jc w:val="center"/>
        <w:rPr>
          <w:b/>
          <w:bCs/>
          <w:sz w:val="40"/>
          <w:szCs w:val="40"/>
          <w:rtl/>
        </w:rPr>
      </w:pPr>
      <w:bookmarkStart w:id="8" w:name="_Toc180052524"/>
      <w:r w:rsidRPr="00DE18D9">
        <w:rPr>
          <w:rFonts w:hint="cs"/>
          <w:b/>
          <w:bCs/>
          <w:sz w:val="40"/>
          <w:szCs w:val="40"/>
          <w:rtl/>
        </w:rPr>
        <w:lastRenderedPageBreak/>
        <w:t>شكر وتقدير</w:t>
      </w:r>
      <w:bookmarkEnd w:id="8"/>
    </w:p>
    <w:p w14:paraId="088178BB" w14:textId="77777777" w:rsidR="00E95A6F" w:rsidRPr="00E95A6F" w:rsidRDefault="00E95A6F" w:rsidP="00E95A6F">
      <w:pPr>
        <w:tabs>
          <w:tab w:val="right" w:pos="-6523"/>
          <w:tab w:val="left" w:pos="-4680"/>
        </w:tabs>
        <w:spacing w:before="100" w:beforeAutospacing="1" w:after="100" w:afterAutospacing="1" w:line="360" w:lineRule="auto"/>
        <w:ind w:left="-2" w:hanging="14"/>
        <w:jc w:val="center"/>
        <w:rPr>
          <w:rFonts w:ascii="Simplified Arabic" w:eastAsia="Calibri" w:hAnsi="Simplified Arabic" w:cs="Simplified Arabic"/>
          <w:kern w:val="0"/>
          <w:sz w:val="28"/>
          <w:szCs w:val="28"/>
          <w:rtl/>
          <w14:ligatures w14:val="none"/>
        </w:rPr>
      </w:pPr>
      <w:r w:rsidRPr="00E95A6F">
        <w:rPr>
          <w:rFonts w:ascii="Simplified Arabic" w:eastAsia="Calibri" w:hAnsi="Simplified Arabic" w:cs="Simplified Arabic"/>
          <w:kern w:val="0"/>
          <w:sz w:val="28"/>
          <w:szCs w:val="28"/>
          <w:rtl/>
          <w14:ligatures w14:val="none"/>
        </w:rPr>
        <w:t>نحمد الله عز وجل الذي وفقنا في إتمام هذا البحث العلمي،</w:t>
      </w:r>
    </w:p>
    <w:p w14:paraId="6A014C76" w14:textId="77777777" w:rsidR="00E95A6F" w:rsidRPr="00E95A6F" w:rsidRDefault="00E95A6F" w:rsidP="00E95A6F">
      <w:pPr>
        <w:tabs>
          <w:tab w:val="left" w:pos="-4680"/>
          <w:tab w:val="right" w:pos="0"/>
        </w:tabs>
        <w:spacing w:before="100" w:beforeAutospacing="1" w:after="100" w:afterAutospacing="1" w:line="360" w:lineRule="auto"/>
        <w:ind w:left="-2" w:hanging="14"/>
        <w:jc w:val="center"/>
        <w:rPr>
          <w:rFonts w:ascii="Simplified Arabic" w:eastAsia="Calibri" w:hAnsi="Simplified Arabic" w:cs="Simplified Arabic"/>
          <w:kern w:val="0"/>
          <w:sz w:val="28"/>
          <w:szCs w:val="28"/>
          <w:rtl/>
          <w14:ligatures w14:val="none"/>
        </w:rPr>
      </w:pPr>
      <w:r w:rsidRPr="00E95A6F">
        <w:rPr>
          <w:rFonts w:ascii="Simplified Arabic" w:eastAsia="Calibri" w:hAnsi="Simplified Arabic" w:cs="Simplified Arabic"/>
          <w:kern w:val="0"/>
          <w:sz w:val="28"/>
          <w:szCs w:val="28"/>
          <w:rtl/>
          <w14:ligatures w14:val="none"/>
        </w:rPr>
        <w:t>والذي ألهمنا الصحة والعافية والعزيمة.</w:t>
      </w:r>
    </w:p>
    <w:p w14:paraId="4EDF435A" w14:textId="77777777" w:rsidR="00E95A6F" w:rsidRPr="00E95A6F" w:rsidRDefault="00E95A6F" w:rsidP="00E95A6F">
      <w:pPr>
        <w:tabs>
          <w:tab w:val="left" w:pos="-4680"/>
          <w:tab w:val="right" w:pos="0"/>
        </w:tabs>
        <w:spacing w:before="100" w:beforeAutospacing="1" w:after="100" w:afterAutospacing="1" w:line="360" w:lineRule="auto"/>
        <w:ind w:left="-2" w:hanging="14"/>
        <w:jc w:val="center"/>
        <w:rPr>
          <w:rFonts w:ascii="Simplified Arabic" w:eastAsia="Calibri" w:hAnsi="Simplified Arabic" w:cs="Simplified Arabic"/>
          <w:kern w:val="0"/>
          <w:sz w:val="28"/>
          <w:szCs w:val="28"/>
          <w:rtl/>
          <w14:ligatures w14:val="none"/>
        </w:rPr>
      </w:pPr>
      <w:r w:rsidRPr="00E95A6F">
        <w:rPr>
          <w:rFonts w:ascii="Simplified Arabic" w:eastAsia="Calibri" w:hAnsi="Simplified Arabic" w:cs="Simplified Arabic"/>
          <w:kern w:val="0"/>
          <w:sz w:val="28"/>
          <w:szCs w:val="28"/>
          <w:rtl/>
          <w14:ligatures w14:val="none"/>
        </w:rPr>
        <w:t>فالحمد لله حمدًا كثيرًا</w:t>
      </w:r>
    </w:p>
    <w:p w14:paraId="6627B088" w14:textId="5A0A35DD" w:rsidR="00E95A6F" w:rsidRPr="00E95A6F" w:rsidRDefault="00E95A6F" w:rsidP="00DE18D9">
      <w:pPr>
        <w:tabs>
          <w:tab w:val="left" w:pos="-4680"/>
          <w:tab w:val="right" w:pos="0"/>
        </w:tabs>
        <w:spacing w:before="100" w:beforeAutospacing="1" w:after="100" w:afterAutospacing="1" w:line="360" w:lineRule="auto"/>
        <w:ind w:left="-2" w:hanging="14"/>
        <w:jc w:val="center"/>
        <w:rPr>
          <w:rFonts w:ascii="Simplified Arabic" w:eastAsia="Calibri" w:hAnsi="Simplified Arabic" w:cs="Simplified Arabic"/>
          <w:kern w:val="0"/>
          <w:sz w:val="28"/>
          <w:szCs w:val="28"/>
          <w:rtl/>
          <w14:ligatures w14:val="none"/>
        </w:rPr>
      </w:pPr>
      <w:r w:rsidRPr="00E95A6F">
        <w:rPr>
          <w:rFonts w:ascii="Simplified Arabic" w:eastAsia="Calibri" w:hAnsi="Simplified Arabic" w:cs="Simplified Arabic"/>
          <w:kern w:val="0"/>
          <w:sz w:val="28"/>
          <w:szCs w:val="28"/>
          <w:rtl/>
          <w14:ligatures w14:val="none"/>
        </w:rPr>
        <w:t xml:space="preserve">نتقدم بجزيل الشكر والتقدير </w:t>
      </w:r>
      <w:r w:rsidR="00F82C43" w:rsidRPr="00E95A6F">
        <w:rPr>
          <w:rFonts w:ascii="Simplified Arabic" w:eastAsia="Calibri" w:hAnsi="Simplified Arabic" w:cs="Simplified Arabic" w:hint="cs"/>
          <w:kern w:val="0"/>
          <w:sz w:val="28"/>
          <w:szCs w:val="28"/>
          <w:rtl/>
          <w14:ligatures w14:val="none"/>
        </w:rPr>
        <w:t>إلى</w:t>
      </w:r>
      <w:r w:rsidRPr="00E95A6F">
        <w:rPr>
          <w:rFonts w:ascii="Simplified Arabic" w:eastAsia="Calibri" w:hAnsi="Simplified Arabic" w:cs="Simplified Arabic"/>
          <w:kern w:val="0"/>
          <w:sz w:val="28"/>
          <w:szCs w:val="28"/>
          <w:rtl/>
          <w14:ligatures w14:val="none"/>
        </w:rPr>
        <w:t xml:space="preserve"> الأستاذ</w:t>
      </w:r>
      <w:r w:rsidR="00AD0B41">
        <w:rPr>
          <w:rFonts w:ascii="Simplified Arabic" w:eastAsia="Calibri" w:hAnsi="Simplified Arabic" w:cs="Simplified Arabic" w:hint="cs"/>
          <w:kern w:val="0"/>
          <w:sz w:val="28"/>
          <w:szCs w:val="28"/>
          <w:rtl/>
          <w14:ligatures w14:val="none"/>
        </w:rPr>
        <w:t>ة</w:t>
      </w:r>
      <w:r w:rsidRPr="00E95A6F">
        <w:rPr>
          <w:rFonts w:ascii="Simplified Arabic" w:eastAsia="Calibri" w:hAnsi="Simplified Arabic" w:cs="Simplified Arabic"/>
          <w:kern w:val="0"/>
          <w:sz w:val="28"/>
          <w:szCs w:val="28"/>
          <w:rtl/>
          <w14:ligatures w14:val="none"/>
        </w:rPr>
        <w:t xml:space="preserve"> الدكتور</w:t>
      </w:r>
      <w:r w:rsidR="00AD0B41">
        <w:rPr>
          <w:rFonts w:ascii="Simplified Arabic" w:eastAsia="Calibri" w:hAnsi="Simplified Arabic" w:cs="Simplified Arabic" w:hint="cs"/>
          <w:kern w:val="0"/>
          <w:sz w:val="28"/>
          <w:szCs w:val="28"/>
          <w:rtl/>
          <w14:ligatures w14:val="none"/>
        </w:rPr>
        <w:t>ة</w:t>
      </w:r>
      <w:r w:rsidRPr="00E95A6F">
        <w:rPr>
          <w:rFonts w:ascii="Simplified Arabic" w:eastAsia="Calibri" w:hAnsi="Simplified Arabic" w:cs="Simplified Arabic"/>
          <w:kern w:val="0"/>
          <w:sz w:val="28"/>
          <w:szCs w:val="28"/>
          <w:rtl/>
          <w14:ligatures w14:val="none"/>
        </w:rPr>
        <w:t xml:space="preserve"> /</w:t>
      </w:r>
    </w:p>
    <w:p w14:paraId="5B0E883E" w14:textId="77777777" w:rsidR="00AD0B41" w:rsidRDefault="00AD0B41" w:rsidP="00E95A6F">
      <w:pPr>
        <w:tabs>
          <w:tab w:val="left" w:pos="-4680"/>
          <w:tab w:val="right" w:pos="0"/>
        </w:tabs>
        <w:spacing w:before="100" w:beforeAutospacing="1" w:after="100" w:afterAutospacing="1" w:line="360" w:lineRule="auto"/>
        <w:ind w:left="-2" w:hanging="14"/>
        <w:jc w:val="center"/>
        <w:rPr>
          <w:rFonts w:ascii="Simplified Arabic" w:eastAsia="Calibri" w:hAnsi="Simplified Arabic" w:cs="Simplified Arabic"/>
          <w:kern w:val="0"/>
          <w:sz w:val="28"/>
          <w:szCs w:val="28"/>
          <w:rtl/>
          <w14:ligatures w14:val="none"/>
        </w:rPr>
      </w:pPr>
      <w:r>
        <w:rPr>
          <w:rFonts w:ascii="Sakkal Majalla" w:hAnsi="Sakkal Majalla" w:cs="Sakkal Majalla" w:hint="cs"/>
          <w:b/>
          <w:bCs/>
          <w:sz w:val="28"/>
          <w:szCs w:val="28"/>
          <w:rtl/>
          <w:lang w:bidi="ar-EG"/>
        </w:rPr>
        <w:t>مهيتاب الرافعي</w:t>
      </w:r>
      <w:r w:rsidRPr="00E95A6F">
        <w:rPr>
          <w:rFonts w:ascii="Simplified Arabic" w:eastAsia="Calibri" w:hAnsi="Simplified Arabic" w:cs="Simplified Arabic"/>
          <w:kern w:val="0"/>
          <w:sz w:val="28"/>
          <w:szCs w:val="28"/>
          <w:rtl/>
          <w14:ligatures w14:val="none"/>
        </w:rPr>
        <w:t xml:space="preserve"> </w:t>
      </w:r>
    </w:p>
    <w:p w14:paraId="37517E11" w14:textId="2E890EEE" w:rsidR="00E95A6F" w:rsidRPr="00E95A6F" w:rsidRDefault="00E95A6F" w:rsidP="00E95A6F">
      <w:pPr>
        <w:tabs>
          <w:tab w:val="left" w:pos="-4680"/>
          <w:tab w:val="right" w:pos="0"/>
        </w:tabs>
        <w:spacing w:before="100" w:beforeAutospacing="1" w:after="100" w:afterAutospacing="1" w:line="360" w:lineRule="auto"/>
        <w:ind w:left="-2" w:hanging="14"/>
        <w:jc w:val="center"/>
        <w:rPr>
          <w:rFonts w:ascii="Simplified Arabic" w:eastAsia="Calibri" w:hAnsi="Simplified Arabic" w:cs="Simplified Arabic"/>
          <w:kern w:val="0"/>
          <w:sz w:val="28"/>
          <w:szCs w:val="28"/>
          <w:rtl/>
          <w14:ligatures w14:val="none"/>
        </w:rPr>
      </w:pPr>
      <w:r w:rsidRPr="00E95A6F">
        <w:rPr>
          <w:rFonts w:ascii="Simplified Arabic" w:eastAsia="Calibri" w:hAnsi="Simplified Arabic" w:cs="Simplified Arabic"/>
          <w:kern w:val="0"/>
          <w:sz w:val="28"/>
          <w:szCs w:val="28"/>
          <w:rtl/>
          <w14:ligatures w14:val="none"/>
        </w:rPr>
        <w:t>على كل ما قدمه لنا من توجيهات ومعلومات قيمة ساهمت في إثراء موضوع دراستنا في جوانبها المختلفة.</w:t>
      </w:r>
    </w:p>
    <w:p w14:paraId="4C5E2F63" w14:textId="70EF0643" w:rsidR="00E95A6F" w:rsidRPr="00E95A6F" w:rsidRDefault="00E95A6F" w:rsidP="00E95A6F">
      <w:pPr>
        <w:tabs>
          <w:tab w:val="left" w:pos="-4680"/>
          <w:tab w:val="right" w:pos="0"/>
        </w:tabs>
        <w:spacing w:before="100" w:beforeAutospacing="1" w:after="100" w:afterAutospacing="1" w:line="360" w:lineRule="auto"/>
        <w:ind w:left="-2" w:hanging="14"/>
        <w:jc w:val="center"/>
        <w:rPr>
          <w:rFonts w:ascii="Simplified Arabic" w:eastAsia="Calibri" w:hAnsi="Simplified Arabic" w:cs="Simplified Arabic"/>
          <w:kern w:val="0"/>
          <w:sz w:val="28"/>
          <w:szCs w:val="28"/>
          <w:rtl/>
          <w14:ligatures w14:val="none"/>
        </w:rPr>
      </w:pPr>
      <w:r w:rsidRPr="00E95A6F">
        <w:rPr>
          <w:rFonts w:ascii="Simplified Arabic" w:eastAsia="Calibri" w:hAnsi="Simplified Arabic" w:cs="Simplified Arabic"/>
          <w:kern w:val="0"/>
          <w:sz w:val="28"/>
          <w:szCs w:val="28"/>
          <w:rtl/>
          <w14:ligatures w14:val="none"/>
        </w:rPr>
        <w:t xml:space="preserve">والشكر والتقدير موصول </w:t>
      </w:r>
      <w:r w:rsidR="000450FE" w:rsidRPr="00E95A6F">
        <w:rPr>
          <w:rFonts w:ascii="Simplified Arabic" w:eastAsia="Calibri" w:hAnsi="Simplified Arabic" w:cs="Simplified Arabic" w:hint="cs"/>
          <w:kern w:val="0"/>
          <w:sz w:val="28"/>
          <w:szCs w:val="28"/>
          <w:rtl/>
          <w14:ligatures w14:val="none"/>
        </w:rPr>
        <w:t>إلى</w:t>
      </w:r>
      <w:r w:rsidRPr="00E95A6F">
        <w:rPr>
          <w:rFonts w:ascii="Simplified Arabic" w:eastAsia="Calibri" w:hAnsi="Simplified Arabic" w:cs="Simplified Arabic"/>
          <w:kern w:val="0"/>
          <w:sz w:val="28"/>
          <w:szCs w:val="28"/>
          <w:rtl/>
          <w14:ligatures w14:val="none"/>
        </w:rPr>
        <w:t xml:space="preserve"> إدارة جامعة ميد أوشن ممثلة بالكادر الأكاديمي والإداري، لما قدموه من تسهيلات وتشجيع وتوفير الخدمات المطلوبة.</w:t>
      </w:r>
    </w:p>
    <w:p w14:paraId="742B8167" w14:textId="77777777" w:rsidR="00DE18D9" w:rsidRDefault="00DE18D9" w:rsidP="003B6E8F">
      <w:pPr>
        <w:pStyle w:val="1"/>
        <w:bidi/>
        <w:jc w:val="center"/>
        <w:rPr>
          <w:rFonts w:ascii="Simplified Arabic" w:hAnsi="Simplified Arabic"/>
          <w:b/>
          <w:bCs/>
          <w:sz w:val="40"/>
          <w:szCs w:val="40"/>
          <w:rtl/>
        </w:rPr>
      </w:pPr>
    </w:p>
    <w:p w14:paraId="3C9B0CA6" w14:textId="77777777" w:rsidR="00DE18D9" w:rsidRDefault="00DE18D9" w:rsidP="00DE18D9">
      <w:pPr>
        <w:pStyle w:val="1"/>
        <w:bidi/>
        <w:jc w:val="center"/>
        <w:rPr>
          <w:rFonts w:ascii="Simplified Arabic" w:hAnsi="Simplified Arabic"/>
          <w:b/>
          <w:bCs/>
          <w:sz w:val="40"/>
          <w:szCs w:val="40"/>
          <w:rtl/>
        </w:rPr>
      </w:pPr>
    </w:p>
    <w:p w14:paraId="13B072F8" w14:textId="77777777" w:rsidR="00DE18D9" w:rsidRDefault="00DE18D9" w:rsidP="00DE18D9">
      <w:pPr>
        <w:rPr>
          <w:rtl/>
        </w:rPr>
      </w:pPr>
    </w:p>
    <w:p w14:paraId="73375009" w14:textId="77777777" w:rsidR="00DE18D9" w:rsidRDefault="00DE18D9" w:rsidP="00DE18D9">
      <w:pPr>
        <w:rPr>
          <w:rtl/>
        </w:rPr>
      </w:pPr>
    </w:p>
    <w:p w14:paraId="23411ADE" w14:textId="77777777" w:rsidR="00DE18D9" w:rsidRDefault="00DE18D9" w:rsidP="00DE18D9">
      <w:pPr>
        <w:pStyle w:val="1"/>
        <w:bidi/>
        <w:jc w:val="center"/>
        <w:rPr>
          <w:rFonts w:asciiTheme="minorHAnsi" w:eastAsiaTheme="minorHAnsi" w:hAnsiTheme="minorHAnsi" w:cstheme="minorBidi"/>
          <w:kern w:val="2"/>
          <w:sz w:val="22"/>
          <w:szCs w:val="22"/>
          <w:rtl/>
          <w14:ligatures w14:val="standardContextual"/>
        </w:rPr>
      </w:pPr>
    </w:p>
    <w:p w14:paraId="0915463B" w14:textId="77777777" w:rsidR="00DE18D9" w:rsidRDefault="00DE18D9" w:rsidP="00DE18D9">
      <w:pPr>
        <w:rPr>
          <w:rtl/>
        </w:rPr>
      </w:pPr>
    </w:p>
    <w:p w14:paraId="1033F83D" w14:textId="77777777" w:rsidR="00DE18D9" w:rsidRPr="00DE18D9" w:rsidRDefault="00DE18D9" w:rsidP="00DE18D9">
      <w:pPr>
        <w:rPr>
          <w:rtl/>
        </w:rPr>
      </w:pPr>
    </w:p>
    <w:p w14:paraId="48F18F55" w14:textId="45BCB9AA" w:rsidR="00E95A6F" w:rsidRDefault="00DE18D9" w:rsidP="00DE18D9">
      <w:pPr>
        <w:pStyle w:val="1"/>
        <w:bidi/>
        <w:jc w:val="center"/>
        <w:rPr>
          <w:rFonts w:ascii="Simplified Arabic" w:hAnsi="Simplified Arabic"/>
          <w:b/>
          <w:bCs/>
          <w:sz w:val="40"/>
          <w:szCs w:val="40"/>
          <w:rtl/>
        </w:rPr>
      </w:pPr>
      <w:bookmarkStart w:id="9" w:name="_Toc180052525"/>
      <w:r>
        <w:rPr>
          <w:rFonts w:ascii="Simplified Arabic" w:hAnsi="Simplified Arabic" w:hint="cs"/>
          <w:b/>
          <w:bCs/>
          <w:sz w:val="40"/>
          <w:szCs w:val="40"/>
          <w:rtl/>
        </w:rPr>
        <w:lastRenderedPageBreak/>
        <w:t>المستخلص</w:t>
      </w:r>
      <w:bookmarkEnd w:id="9"/>
    </w:p>
    <w:p w14:paraId="191E9812" w14:textId="5163A4DE" w:rsidR="00DE18D9" w:rsidRDefault="00DE18D9" w:rsidP="00A20A43">
      <w:pPr>
        <w:spacing w:line="360" w:lineRule="auto"/>
        <w:jc w:val="both"/>
        <w:rPr>
          <w:rFonts w:ascii="Calibri" w:eastAsia="Calibri" w:hAnsi="Calibri" w:cs="Simplified Arabic"/>
          <w:szCs w:val="28"/>
          <w:rtl/>
        </w:rPr>
      </w:pPr>
      <w:r w:rsidRPr="00DE18D9">
        <w:rPr>
          <w:rFonts w:ascii="Calibri" w:eastAsia="Calibri" w:hAnsi="Calibri" w:cs="Simplified Arabic" w:hint="cs"/>
          <w:szCs w:val="28"/>
          <w:rtl/>
        </w:rPr>
        <w:t xml:space="preserve">        هدفت الدراسة إلى معرفة </w:t>
      </w:r>
      <w:r>
        <w:rPr>
          <w:rFonts w:ascii="Calibri" w:eastAsia="Calibri" w:hAnsi="Calibri" w:cs="Simplified Arabic" w:hint="cs"/>
          <w:szCs w:val="28"/>
          <w:rtl/>
        </w:rPr>
        <w:t xml:space="preserve">تأثير الذكاء </w:t>
      </w:r>
      <w:r w:rsidR="00A20A43">
        <w:rPr>
          <w:rFonts w:ascii="Calibri" w:eastAsia="Calibri" w:hAnsi="Calibri" w:cs="Simplified Arabic" w:hint="cs"/>
          <w:szCs w:val="28"/>
          <w:rtl/>
        </w:rPr>
        <w:t>الاصطناعي على أداء إدارة المشروعات</w:t>
      </w:r>
      <w:r w:rsidRPr="00DE18D9">
        <w:rPr>
          <w:rFonts w:ascii="Calibri" w:eastAsia="Calibri" w:hAnsi="Calibri" w:cs="Simplified Arabic" w:hint="cs"/>
          <w:szCs w:val="28"/>
          <w:rtl/>
        </w:rPr>
        <w:t xml:space="preserve">، </w:t>
      </w:r>
      <w:r w:rsidRPr="00DE18D9">
        <w:rPr>
          <w:rFonts w:ascii="Calibri" w:eastAsia="Calibri" w:hAnsi="Calibri" w:cs="Simplified Arabic"/>
          <w:szCs w:val="28"/>
          <w:rtl/>
        </w:rPr>
        <w:t>و اعتمدت الدراسة على ال</w:t>
      </w:r>
      <w:r w:rsidRPr="00DE18D9">
        <w:rPr>
          <w:rFonts w:ascii="Calibri" w:eastAsia="Calibri" w:hAnsi="Calibri" w:cs="Simplified Arabic" w:hint="cs"/>
          <w:szCs w:val="28"/>
          <w:rtl/>
        </w:rPr>
        <w:t>م</w:t>
      </w:r>
      <w:r w:rsidRPr="00DE18D9">
        <w:rPr>
          <w:rFonts w:ascii="Calibri" w:eastAsia="Calibri" w:hAnsi="Calibri" w:cs="Simplified Arabic"/>
          <w:szCs w:val="28"/>
          <w:rtl/>
        </w:rPr>
        <w:t xml:space="preserve">نهج الوصفي التحليلى ،  وتمثل مجتمع الدراسة في العاملين في </w:t>
      </w:r>
      <w:r w:rsidR="00A20A43">
        <w:rPr>
          <w:rFonts w:ascii="Calibri" w:eastAsia="Calibri" w:hAnsi="Calibri" w:cs="Simplified Arabic" w:hint="cs"/>
          <w:szCs w:val="28"/>
          <w:rtl/>
        </w:rPr>
        <w:t>المؤسسات الصناعية بالمملكة العربية السعودية</w:t>
      </w:r>
      <w:r w:rsidRPr="00DE18D9">
        <w:rPr>
          <w:rFonts w:ascii="Calibri" w:eastAsia="Calibri" w:hAnsi="Calibri" w:cs="Simplified Arabic"/>
          <w:szCs w:val="28"/>
          <w:rtl/>
        </w:rPr>
        <w:t xml:space="preserve"> ونتيجة لصعوبة إجراء الحصر الشامل لكافة أفراد مجتمع الدراسة فقد قامت الدراسة باستخدام أسلوب العينات العشوائية البسيطة من خلال نشر الرابط الخاص بالاستبيان على كافة مواقع التواصل الاجتماعي الخاصة بأفراد مجتمع الدراسة وقد بلغ عدد أفراد عينة الدراسة </w:t>
      </w:r>
      <w:r w:rsidR="00A20A43">
        <w:rPr>
          <w:rFonts w:ascii="Calibri" w:eastAsia="Calibri" w:hAnsi="Calibri" w:cs="Simplified Arabic" w:hint="cs"/>
          <w:szCs w:val="28"/>
          <w:rtl/>
        </w:rPr>
        <w:t>200</w:t>
      </w:r>
      <w:r w:rsidRPr="00DE18D9">
        <w:rPr>
          <w:rFonts w:ascii="Calibri" w:eastAsia="Calibri" w:hAnsi="Calibri" w:cs="Simplified Arabic"/>
          <w:szCs w:val="28"/>
          <w:rtl/>
        </w:rPr>
        <w:t xml:space="preserve"> فرد وهم الذين أجابوا على اسئلة استمارة الاستبيان.</w:t>
      </w:r>
    </w:p>
    <w:p w14:paraId="7BB3076C" w14:textId="6409DEB0" w:rsidR="00A20A43" w:rsidRDefault="00A20A43" w:rsidP="00A20A43">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 xml:space="preserve">        وتوصلت نتائج الدراسة إلى </w:t>
      </w:r>
      <w:r w:rsidRPr="00A20A43">
        <w:rPr>
          <w:rFonts w:ascii="Simplified Arabic" w:hAnsi="Simplified Arabic" w:cs="Simplified Arabic" w:hint="cs"/>
          <w:sz w:val="28"/>
          <w:szCs w:val="28"/>
          <w:rtl/>
          <w:lang w:bidi="ar-EG"/>
        </w:rPr>
        <w:t>وجود علاقة ارتباطية ايجابية دالة إحصائياً بين الذكاء الإصطناعي إدارة المشاريع وتبين أن قيمة معامل الارتباط الكلي كانت مرتفعة (  0.803 ) وكانت دالة عند مستوى دلالة إحصائية (0.01)، الأمر الذي يعطي مؤشراً أن استخدام الذكاء الإصطناعي  يعمل على تحسين أداء إدارة المشاريع في المؤسسات الصناعية</w:t>
      </w:r>
      <w:r>
        <w:rPr>
          <w:rFonts w:ascii="Simplified Arabic" w:hAnsi="Simplified Arabic" w:cs="Simplified Arabic" w:hint="cs"/>
          <w:sz w:val="28"/>
          <w:szCs w:val="28"/>
          <w:rtl/>
          <w:lang w:bidi="ar-EG"/>
        </w:rPr>
        <w:t xml:space="preserve">، و </w:t>
      </w:r>
      <w:r w:rsidRPr="00A20A43">
        <w:rPr>
          <w:rFonts w:ascii="Simplified Arabic" w:hAnsi="Simplified Arabic" w:cs="Simplified Arabic"/>
          <w:sz w:val="28"/>
          <w:szCs w:val="28"/>
          <w:rtl/>
          <w:lang w:bidi="ar-EG"/>
        </w:rPr>
        <w:t xml:space="preserve">كلما ازداد مستوى </w:t>
      </w:r>
      <w:r w:rsidRPr="00A20A43">
        <w:rPr>
          <w:rFonts w:ascii="Simplified Arabic" w:hAnsi="Simplified Arabic" w:cs="Simplified Arabic"/>
          <w:sz w:val="28"/>
          <w:szCs w:val="28"/>
          <w:rtl/>
        </w:rPr>
        <w:t>تطبيق</w:t>
      </w:r>
      <w:r w:rsidRPr="00A20A43">
        <w:rPr>
          <w:rFonts w:ascii="Simplified Arabic" w:hAnsi="Simplified Arabic" w:cs="Simplified Arabic" w:hint="cs"/>
          <w:sz w:val="28"/>
          <w:szCs w:val="28"/>
          <w:rtl/>
          <w:lang w:bidi="ar-DZ"/>
        </w:rPr>
        <w:t xml:space="preserve"> الذكاء الاصطناعي </w:t>
      </w:r>
      <w:r w:rsidRPr="00A20A43">
        <w:rPr>
          <w:rFonts w:ascii="Simplified Arabic" w:hAnsi="Simplified Arabic" w:cs="Simplified Arabic"/>
          <w:sz w:val="28"/>
          <w:szCs w:val="28"/>
          <w:rtl/>
          <w:lang w:bidi="ar-EG"/>
        </w:rPr>
        <w:t>بمقدار 1 % ازداد مستوى</w:t>
      </w:r>
      <w:r w:rsidRPr="00A20A43">
        <w:rPr>
          <w:rFonts w:ascii="Simplified Arabic" w:hAnsi="Simplified Arabic" w:cs="Simplified Arabic" w:hint="cs"/>
          <w:sz w:val="28"/>
          <w:szCs w:val="28"/>
          <w:rtl/>
          <w:lang w:bidi="ar-EG"/>
        </w:rPr>
        <w:t xml:space="preserve"> أداء إدارة المشاريع </w:t>
      </w:r>
      <w:r w:rsidRPr="00A20A43">
        <w:rPr>
          <w:rFonts w:ascii="Simplified Arabic" w:hAnsi="Simplified Arabic" w:cs="Simplified Arabic"/>
          <w:sz w:val="28"/>
          <w:szCs w:val="28"/>
          <w:rtl/>
          <w:lang w:bidi="ar-EG"/>
        </w:rPr>
        <w:t>بمقدار 1.0</w:t>
      </w:r>
      <w:r w:rsidRPr="00A20A43">
        <w:rPr>
          <w:rFonts w:ascii="Simplified Arabic" w:hAnsi="Simplified Arabic" w:cs="Simplified Arabic" w:hint="cs"/>
          <w:sz w:val="28"/>
          <w:szCs w:val="28"/>
          <w:rtl/>
          <w:lang w:bidi="ar-EG"/>
        </w:rPr>
        <w:t>52</w:t>
      </w:r>
      <w:r w:rsidRPr="00A20A43">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2EF75921" w14:textId="3904AC12" w:rsidR="00A20A43" w:rsidRPr="00A20A43" w:rsidRDefault="00A20A43" w:rsidP="00A20A43">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lang w:bidi="ar-EG"/>
        </w:rPr>
        <w:t xml:space="preserve">       </w:t>
      </w:r>
      <w:r w:rsidRPr="00A20A43">
        <w:rPr>
          <w:rFonts w:ascii="Simplified Arabic" w:hAnsi="Simplified Arabic" w:cs="Simplified Arabic" w:hint="cs"/>
          <w:sz w:val="28"/>
          <w:szCs w:val="28"/>
          <w:rtl/>
          <w:lang w:bidi="ar-EG"/>
        </w:rPr>
        <w:t xml:space="preserve">وأوصت الدراسة بضرورة </w:t>
      </w:r>
      <w:r w:rsidRPr="00A20A43">
        <w:rPr>
          <w:rFonts w:ascii="Simplified Arabic" w:hAnsi="Simplified Arabic" w:cs="Simplified Arabic" w:hint="cs"/>
          <w:sz w:val="28"/>
          <w:szCs w:val="28"/>
          <w:rtl/>
        </w:rPr>
        <w:t xml:space="preserve">بتطبيق تقنيات الذكاء الاصطناعي في إدارة المشاريع لما لها من تأثير كبير في تحسين الأداء، </w:t>
      </w:r>
      <w:r>
        <w:rPr>
          <w:rFonts w:ascii="Simplified Arabic" w:hAnsi="Simplified Arabic" w:cs="Simplified Arabic" w:hint="cs"/>
          <w:sz w:val="28"/>
          <w:szCs w:val="28"/>
          <w:rtl/>
        </w:rPr>
        <w:t xml:space="preserve">و </w:t>
      </w:r>
      <w:r w:rsidRPr="00DA4BE5">
        <w:rPr>
          <w:rFonts w:ascii="Simplified Arabic" w:hAnsi="Simplified Arabic" w:cs="Simplified Arabic" w:hint="cs"/>
          <w:sz w:val="28"/>
          <w:szCs w:val="28"/>
          <w:rtl/>
        </w:rPr>
        <w:t>ضرورة تدريب العاملين على استخدام وسائل وأدوات الذكاء الاصطناعي في إدارة المشاريع من خلال إعداد ورش العمل التدريبية التي تعمل على تطوير مهاراتهم وقدراتهم المهنية.</w:t>
      </w:r>
    </w:p>
    <w:p w14:paraId="69B0FF8B" w14:textId="4647EFEA" w:rsidR="00A20A43" w:rsidRPr="00A20A43" w:rsidRDefault="00A20A43" w:rsidP="00A20A43">
      <w:pPr>
        <w:spacing w:line="360" w:lineRule="auto"/>
        <w:jc w:val="both"/>
        <w:rPr>
          <w:rFonts w:ascii="Simplified Arabic" w:hAnsi="Simplified Arabic" w:cs="Simplified Arabic"/>
          <w:b/>
          <w:bCs/>
          <w:sz w:val="28"/>
          <w:szCs w:val="28"/>
          <w:rtl/>
        </w:rPr>
      </w:pPr>
      <w:r w:rsidRPr="00A20A43">
        <w:rPr>
          <w:rFonts w:ascii="Simplified Arabic" w:hAnsi="Simplified Arabic" w:cs="Simplified Arabic" w:hint="cs"/>
          <w:b/>
          <w:bCs/>
          <w:sz w:val="28"/>
          <w:szCs w:val="28"/>
          <w:rtl/>
        </w:rPr>
        <w:t>الكلمات المفتاحية: الذكاء الاصطناعي- إدارة المشاريع- المؤسسات الصناعية</w:t>
      </w:r>
    </w:p>
    <w:p w14:paraId="761485D2" w14:textId="77777777" w:rsidR="00E95A6F" w:rsidRDefault="00E95A6F" w:rsidP="00A20A43">
      <w:pPr>
        <w:rPr>
          <w:rtl/>
          <w:lang w:bidi="ar-EG"/>
        </w:rPr>
      </w:pPr>
    </w:p>
    <w:p w14:paraId="049ED59C" w14:textId="77777777" w:rsidR="00A20A43" w:rsidRDefault="00A20A43" w:rsidP="00A20A43">
      <w:pPr>
        <w:rPr>
          <w:rtl/>
          <w:lang w:bidi="ar-EG"/>
        </w:rPr>
      </w:pPr>
    </w:p>
    <w:p w14:paraId="5C75784B" w14:textId="77777777" w:rsidR="00A20A43" w:rsidRDefault="00A20A43" w:rsidP="00A20A43">
      <w:pPr>
        <w:rPr>
          <w:rtl/>
          <w:lang w:bidi="ar-EG"/>
        </w:rPr>
      </w:pPr>
    </w:p>
    <w:p w14:paraId="17115C6F" w14:textId="77777777" w:rsidR="00A20A43" w:rsidRPr="00A20A43" w:rsidRDefault="00A20A43" w:rsidP="00A20A43">
      <w:pPr>
        <w:pStyle w:val="1"/>
        <w:jc w:val="center"/>
        <w:rPr>
          <w:rFonts w:ascii="Simplified Arabic" w:hAnsi="Simplified Arabic"/>
          <w:b/>
          <w:bCs/>
          <w:sz w:val="40"/>
          <w:szCs w:val="40"/>
          <w:lang w:bidi="ar-EG"/>
        </w:rPr>
      </w:pPr>
      <w:bookmarkStart w:id="10" w:name="_Toc180052526"/>
      <w:r w:rsidRPr="00A20A43">
        <w:rPr>
          <w:rFonts w:ascii="Simplified Arabic" w:hAnsi="Simplified Arabic"/>
          <w:b/>
          <w:bCs/>
          <w:sz w:val="40"/>
          <w:szCs w:val="40"/>
          <w:lang w:bidi="ar-EG"/>
        </w:rPr>
        <w:lastRenderedPageBreak/>
        <w:t>Abstract</w:t>
      </w:r>
      <w:bookmarkEnd w:id="10"/>
    </w:p>
    <w:p w14:paraId="1013C6C0" w14:textId="77777777" w:rsidR="00A20A43" w:rsidRPr="00A20A43" w:rsidRDefault="00A20A43" w:rsidP="00A20A43">
      <w:pPr>
        <w:bidi w:val="0"/>
        <w:jc w:val="both"/>
        <w:rPr>
          <w:rFonts w:ascii="Simplified Arabic" w:hAnsi="Simplified Arabic" w:cs="Simplified Arabic"/>
          <w:sz w:val="28"/>
          <w:szCs w:val="28"/>
          <w:lang w:bidi="ar-EG"/>
        </w:rPr>
      </w:pPr>
      <w:r w:rsidRPr="00A20A43">
        <w:rPr>
          <w:rFonts w:ascii="Simplified Arabic" w:hAnsi="Simplified Arabic" w:cs="Simplified Arabic"/>
          <w:sz w:val="28"/>
          <w:szCs w:val="28"/>
          <w:lang w:bidi="ar-EG"/>
        </w:rPr>
        <w:t xml:space="preserve">The study aimed to know the impact of artificial intelligence on project management performance. The study relied on the descriptive analytical approach. The study community represented workers in industrial institutions in the Kingdom of Saudi Arabia. Due to the difficulty of conducting a comprehensive census of all members of the study community, the study used the simple random sampling method by publishing the questionnaire link on all social media sites of the study community members. The number of study sample members reached </w:t>
      </w:r>
      <w:r w:rsidRPr="00A20A43">
        <w:rPr>
          <w:rFonts w:ascii="Simplified Arabic" w:hAnsi="Simplified Arabic" w:cs="Simplified Arabic"/>
          <w:sz w:val="28"/>
          <w:szCs w:val="28"/>
          <w:rtl/>
          <w:lang w:bidi="ar-EG"/>
        </w:rPr>
        <w:t xml:space="preserve">200 </w:t>
      </w:r>
      <w:r w:rsidRPr="00A20A43">
        <w:rPr>
          <w:rFonts w:ascii="Simplified Arabic" w:hAnsi="Simplified Arabic" w:cs="Simplified Arabic"/>
          <w:sz w:val="28"/>
          <w:szCs w:val="28"/>
          <w:lang w:bidi="ar-EG"/>
        </w:rPr>
        <w:t>individuals who answered the questionnaire questions</w:t>
      </w:r>
      <w:r w:rsidRPr="00A20A43">
        <w:rPr>
          <w:rFonts w:ascii="Simplified Arabic" w:hAnsi="Simplified Arabic" w:cs="Simplified Arabic"/>
          <w:sz w:val="28"/>
          <w:szCs w:val="28"/>
          <w:rtl/>
          <w:lang w:bidi="ar-EG"/>
        </w:rPr>
        <w:t>.</w:t>
      </w:r>
    </w:p>
    <w:p w14:paraId="61BC5E9B" w14:textId="77777777" w:rsidR="00A20A43" w:rsidRPr="00A20A43" w:rsidRDefault="00A20A43" w:rsidP="00A20A43">
      <w:pPr>
        <w:bidi w:val="0"/>
        <w:jc w:val="both"/>
        <w:rPr>
          <w:rFonts w:ascii="Simplified Arabic" w:hAnsi="Simplified Arabic" w:cs="Simplified Arabic"/>
          <w:sz w:val="28"/>
          <w:szCs w:val="28"/>
          <w:lang w:bidi="ar-EG"/>
        </w:rPr>
      </w:pPr>
      <w:r w:rsidRPr="00A20A43">
        <w:rPr>
          <w:rFonts w:ascii="Simplified Arabic" w:hAnsi="Simplified Arabic" w:cs="Simplified Arabic"/>
          <w:sz w:val="28"/>
          <w:szCs w:val="28"/>
          <w:lang w:bidi="ar-EG"/>
        </w:rPr>
        <w:t>The results of the study showed that there is a statistically significant positive correlation between artificial intelligence and project management. It was found that the value of the total correlation coefficient was high (</w:t>
      </w:r>
      <w:r w:rsidRPr="00A20A43">
        <w:rPr>
          <w:rFonts w:ascii="Simplified Arabic" w:hAnsi="Simplified Arabic" w:cs="Simplified Arabic"/>
          <w:sz w:val="28"/>
          <w:szCs w:val="28"/>
          <w:rtl/>
          <w:lang w:bidi="ar-EG"/>
        </w:rPr>
        <w:t>0.803</w:t>
      </w:r>
      <w:r w:rsidRPr="00A20A43">
        <w:rPr>
          <w:rFonts w:ascii="Simplified Arabic" w:hAnsi="Simplified Arabic" w:cs="Simplified Arabic"/>
          <w:sz w:val="28"/>
          <w:szCs w:val="28"/>
          <w:lang w:bidi="ar-EG"/>
        </w:rPr>
        <w:t>) and was significant at a statistical significance level (</w:t>
      </w:r>
      <w:r w:rsidRPr="00A20A43">
        <w:rPr>
          <w:rFonts w:ascii="Simplified Arabic" w:hAnsi="Simplified Arabic" w:cs="Simplified Arabic"/>
          <w:sz w:val="28"/>
          <w:szCs w:val="28"/>
          <w:rtl/>
          <w:lang w:bidi="ar-EG"/>
        </w:rPr>
        <w:t>0.01</w:t>
      </w:r>
      <w:r w:rsidRPr="00A20A43">
        <w:rPr>
          <w:rFonts w:ascii="Simplified Arabic" w:hAnsi="Simplified Arabic" w:cs="Simplified Arabic"/>
          <w:sz w:val="28"/>
          <w:szCs w:val="28"/>
          <w:lang w:bidi="ar-EG"/>
        </w:rPr>
        <w:t xml:space="preserve">), which gives an indication that the use of artificial intelligence improves project management performance in industrial institutions. The higher the level of artificial intelligence application by </w:t>
      </w:r>
      <w:r w:rsidRPr="00A20A43">
        <w:rPr>
          <w:rFonts w:ascii="Simplified Arabic" w:hAnsi="Simplified Arabic" w:cs="Simplified Arabic"/>
          <w:sz w:val="28"/>
          <w:szCs w:val="28"/>
          <w:rtl/>
          <w:lang w:bidi="ar-EG"/>
        </w:rPr>
        <w:t>1%</w:t>
      </w:r>
      <w:r w:rsidRPr="00A20A43">
        <w:rPr>
          <w:rFonts w:ascii="Simplified Arabic" w:hAnsi="Simplified Arabic" w:cs="Simplified Arabic"/>
          <w:sz w:val="28"/>
          <w:szCs w:val="28"/>
          <w:lang w:bidi="ar-EG"/>
        </w:rPr>
        <w:t xml:space="preserve">, the higher the level of project management performance by </w:t>
      </w:r>
      <w:r w:rsidRPr="00A20A43">
        <w:rPr>
          <w:rFonts w:ascii="Simplified Arabic" w:hAnsi="Simplified Arabic" w:cs="Simplified Arabic"/>
          <w:sz w:val="28"/>
          <w:szCs w:val="28"/>
          <w:rtl/>
          <w:lang w:bidi="ar-EG"/>
        </w:rPr>
        <w:t>1.052%.</w:t>
      </w:r>
    </w:p>
    <w:p w14:paraId="0C080CC7" w14:textId="77777777" w:rsidR="004610DC" w:rsidRDefault="00A20A43" w:rsidP="00A20A43">
      <w:pPr>
        <w:bidi w:val="0"/>
        <w:jc w:val="both"/>
        <w:rPr>
          <w:rFonts w:ascii="Simplified Arabic" w:hAnsi="Simplified Arabic" w:cs="Simplified Arabic"/>
          <w:sz w:val="28"/>
          <w:szCs w:val="28"/>
          <w:rtl/>
          <w:lang w:bidi="ar-EG"/>
        </w:rPr>
      </w:pPr>
      <w:r w:rsidRPr="00A20A43">
        <w:rPr>
          <w:rFonts w:ascii="Simplified Arabic" w:hAnsi="Simplified Arabic" w:cs="Simplified Arabic"/>
          <w:sz w:val="28"/>
          <w:szCs w:val="28"/>
          <w:lang w:bidi="ar-EG"/>
        </w:rPr>
        <w:t>The study recommended the necessity of applying artificial intelligence techniques in project management due to their significant impact on improving performance, and the necessity of training employees on the use of artificial intelligence tools and methods in project management by preparing training workshops that work to develop their skills and professional capabilities.</w:t>
      </w:r>
    </w:p>
    <w:p w14:paraId="2194BF0C" w14:textId="304644C4" w:rsidR="00A20A43" w:rsidRPr="004610DC" w:rsidRDefault="00A20A43" w:rsidP="004610DC">
      <w:pPr>
        <w:bidi w:val="0"/>
        <w:jc w:val="both"/>
        <w:rPr>
          <w:rFonts w:ascii="Simplified Arabic" w:hAnsi="Simplified Arabic" w:cs="Simplified Arabic"/>
          <w:b/>
          <w:bCs/>
          <w:sz w:val="28"/>
          <w:szCs w:val="28"/>
          <w:rtl/>
          <w:lang w:bidi="ar-EG"/>
        </w:rPr>
      </w:pPr>
      <w:r w:rsidRPr="004610DC">
        <w:rPr>
          <w:rFonts w:ascii="Simplified Arabic" w:hAnsi="Simplified Arabic" w:cs="Simplified Arabic"/>
          <w:b/>
          <w:bCs/>
          <w:sz w:val="28"/>
          <w:szCs w:val="28"/>
          <w:lang w:bidi="ar-EG"/>
        </w:rPr>
        <w:t xml:space="preserve"> Keywords: Artificial Intelligence </w:t>
      </w:r>
      <w:r w:rsidR="004610DC">
        <w:rPr>
          <w:rFonts w:ascii="Simplified Arabic" w:hAnsi="Simplified Arabic" w:cs="Simplified Arabic"/>
          <w:b/>
          <w:bCs/>
          <w:sz w:val="28"/>
          <w:szCs w:val="28"/>
          <w:lang w:bidi="ar-EG"/>
        </w:rPr>
        <w:t>–</w:t>
      </w:r>
      <w:r w:rsidRPr="004610DC">
        <w:rPr>
          <w:rFonts w:ascii="Simplified Arabic" w:hAnsi="Simplified Arabic" w:cs="Simplified Arabic"/>
          <w:b/>
          <w:bCs/>
          <w:sz w:val="28"/>
          <w:szCs w:val="28"/>
          <w:lang w:bidi="ar-EG"/>
        </w:rPr>
        <w:t xml:space="preserve"> Project Management </w:t>
      </w:r>
      <w:r w:rsidR="004610DC">
        <w:rPr>
          <w:rFonts w:ascii="Simplified Arabic" w:hAnsi="Simplified Arabic" w:cs="Simplified Arabic"/>
          <w:b/>
          <w:bCs/>
          <w:sz w:val="28"/>
          <w:szCs w:val="28"/>
          <w:lang w:bidi="ar-EG"/>
        </w:rPr>
        <w:t>–</w:t>
      </w:r>
      <w:r w:rsidRPr="004610DC">
        <w:rPr>
          <w:rFonts w:ascii="Simplified Arabic" w:hAnsi="Simplified Arabic" w:cs="Simplified Arabic"/>
          <w:b/>
          <w:bCs/>
          <w:sz w:val="28"/>
          <w:szCs w:val="28"/>
          <w:lang w:bidi="ar-EG"/>
        </w:rPr>
        <w:t xml:space="preserve"> Industrial Institutions</w:t>
      </w:r>
    </w:p>
    <w:p w14:paraId="0C5EB03E" w14:textId="3CA5C56F" w:rsidR="00E95A6F" w:rsidRDefault="004610DC" w:rsidP="00E95A6F">
      <w:pPr>
        <w:pStyle w:val="1"/>
        <w:bidi/>
        <w:jc w:val="center"/>
        <w:rPr>
          <w:rFonts w:ascii="Simplified Arabic" w:hAnsi="Simplified Arabic"/>
          <w:b/>
          <w:bCs/>
          <w:sz w:val="40"/>
          <w:szCs w:val="40"/>
          <w:rtl/>
          <w:lang w:bidi="ar-EG"/>
        </w:rPr>
      </w:pPr>
      <w:bookmarkStart w:id="11" w:name="_Toc180052527"/>
      <w:r>
        <w:rPr>
          <w:rFonts w:ascii="Simplified Arabic" w:hAnsi="Simplified Arabic" w:hint="cs"/>
          <w:b/>
          <w:bCs/>
          <w:sz w:val="40"/>
          <w:szCs w:val="40"/>
          <w:rtl/>
          <w:lang w:bidi="ar-EG"/>
        </w:rPr>
        <w:lastRenderedPageBreak/>
        <w:t>قائمة المحتويات</w:t>
      </w:r>
      <w:bookmarkEnd w:id="11"/>
    </w:p>
    <w:sdt>
      <w:sdtPr>
        <w:rPr>
          <w:rFonts w:asciiTheme="minorHAnsi" w:eastAsiaTheme="minorHAnsi" w:hAnsiTheme="minorHAnsi" w:cstheme="minorBidi"/>
          <w:b w:val="0"/>
          <w:bCs w:val="0"/>
          <w:color w:val="auto"/>
          <w:kern w:val="2"/>
          <w:sz w:val="22"/>
          <w:szCs w:val="22"/>
          <w:rtl/>
          <w:lang w:eastAsia="en-US"/>
          <w14:ligatures w14:val="standardContextual"/>
        </w:rPr>
        <w:id w:val="-517472599"/>
        <w:docPartObj>
          <w:docPartGallery w:val="Table of Contents"/>
          <w:docPartUnique/>
        </w:docPartObj>
      </w:sdtPr>
      <w:sdtEndPr>
        <w:rPr>
          <w:rFonts w:ascii="Simplified Arabic" w:hAnsi="Simplified Arabic" w:cs="Simplified Arabic"/>
          <w:noProof/>
        </w:rPr>
      </w:sdtEndPr>
      <w:sdtContent>
        <w:p w14:paraId="26D11F8C" w14:textId="08D2872A" w:rsidR="00014D55" w:rsidRDefault="00014D55" w:rsidP="00014D55">
          <w:pPr>
            <w:pStyle w:val="afb"/>
            <w:bidi/>
          </w:pPr>
        </w:p>
        <w:p w14:paraId="1E7DE39F" w14:textId="77777777" w:rsidR="00014D55" w:rsidRPr="00014D55" w:rsidRDefault="00014D55" w:rsidP="00014D55">
          <w:pPr>
            <w:pStyle w:val="10"/>
            <w:rPr>
              <w:rFonts w:eastAsiaTheme="minorEastAsia"/>
              <w:kern w:val="0"/>
              <w:rtl/>
              <w14:ligatures w14:val="none"/>
            </w:rPr>
          </w:pPr>
          <w:r w:rsidRPr="00014D55">
            <w:fldChar w:fldCharType="begin"/>
          </w:r>
          <w:r w:rsidRPr="00014D55">
            <w:instrText xml:space="preserve"> TOC \o "1-3" \h \z \u </w:instrText>
          </w:r>
          <w:r w:rsidRPr="00014D55">
            <w:fldChar w:fldCharType="separate"/>
          </w:r>
          <w:hyperlink w:anchor="_Toc180052523" w:history="1">
            <w:r w:rsidRPr="00014D55">
              <w:rPr>
                <w:rStyle w:val="Hyperlink"/>
                <w:rtl/>
              </w:rPr>
              <w:t>إهداء</w:t>
            </w:r>
            <w:r w:rsidRPr="00014D55">
              <w:rPr>
                <w:webHidden/>
                <w:rtl/>
              </w:rPr>
              <w:tab/>
            </w:r>
            <w:r w:rsidRPr="00014D55">
              <w:rPr>
                <w:webHidden/>
                <w:rtl/>
              </w:rPr>
              <w:fldChar w:fldCharType="begin"/>
            </w:r>
            <w:r w:rsidRPr="00014D55">
              <w:rPr>
                <w:webHidden/>
                <w:rtl/>
              </w:rPr>
              <w:instrText xml:space="preserve"> </w:instrText>
            </w:r>
            <w:r w:rsidRPr="00014D55">
              <w:rPr>
                <w:webHidden/>
              </w:rPr>
              <w:instrText>PAGEREF</w:instrText>
            </w:r>
            <w:r w:rsidRPr="00014D55">
              <w:rPr>
                <w:webHidden/>
                <w:rtl/>
              </w:rPr>
              <w:instrText xml:space="preserve"> _</w:instrText>
            </w:r>
            <w:r w:rsidRPr="00014D55">
              <w:rPr>
                <w:webHidden/>
              </w:rPr>
              <w:instrText>Toc</w:instrText>
            </w:r>
            <w:r w:rsidRPr="00014D55">
              <w:rPr>
                <w:webHidden/>
                <w:rtl/>
              </w:rPr>
              <w:instrText xml:space="preserve">180052523 </w:instrText>
            </w:r>
            <w:r w:rsidRPr="00014D55">
              <w:rPr>
                <w:webHidden/>
              </w:rPr>
              <w:instrText>\h</w:instrText>
            </w:r>
            <w:r w:rsidRPr="00014D55">
              <w:rPr>
                <w:webHidden/>
                <w:rtl/>
              </w:rPr>
              <w:instrText xml:space="preserve"> </w:instrText>
            </w:r>
            <w:r w:rsidRPr="00014D55">
              <w:rPr>
                <w:webHidden/>
                <w:rtl/>
              </w:rPr>
            </w:r>
            <w:r w:rsidRPr="00014D55">
              <w:rPr>
                <w:webHidden/>
                <w:rtl/>
              </w:rPr>
              <w:fldChar w:fldCharType="separate"/>
            </w:r>
            <w:r w:rsidR="006C694E">
              <w:rPr>
                <w:rFonts w:hint="cs"/>
                <w:webHidden/>
                <w:rtl/>
                <w:lang w:bidi="ar-SA"/>
              </w:rPr>
              <w:t>‌ج</w:t>
            </w:r>
            <w:r w:rsidRPr="00014D55">
              <w:rPr>
                <w:webHidden/>
                <w:rtl/>
              </w:rPr>
              <w:fldChar w:fldCharType="end"/>
            </w:r>
          </w:hyperlink>
        </w:p>
        <w:p w14:paraId="5E920428" w14:textId="77777777" w:rsidR="00014D55" w:rsidRPr="00014D55" w:rsidRDefault="00637815" w:rsidP="00014D55">
          <w:pPr>
            <w:pStyle w:val="10"/>
            <w:rPr>
              <w:rFonts w:eastAsiaTheme="minorEastAsia"/>
              <w:kern w:val="0"/>
              <w:rtl/>
              <w14:ligatures w14:val="none"/>
            </w:rPr>
          </w:pPr>
          <w:hyperlink w:anchor="_Toc180052524" w:history="1">
            <w:r w:rsidR="00014D55" w:rsidRPr="00014D55">
              <w:rPr>
                <w:rStyle w:val="Hyperlink"/>
                <w:b w:val="0"/>
                <w:bCs w:val="0"/>
                <w:rtl/>
              </w:rPr>
              <w:t>شكر وتقدير</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180052524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rFonts w:hint="cs"/>
                <w:webHidden/>
                <w:rtl/>
                <w:lang w:bidi="ar-SA"/>
              </w:rPr>
              <w:t>‌د</w:t>
            </w:r>
            <w:r w:rsidR="00014D55" w:rsidRPr="00014D55">
              <w:rPr>
                <w:webHidden/>
                <w:rtl/>
              </w:rPr>
              <w:fldChar w:fldCharType="end"/>
            </w:r>
          </w:hyperlink>
        </w:p>
        <w:p w14:paraId="22B6519E" w14:textId="77777777" w:rsidR="00014D55" w:rsidRPr="00014D55" w:rsidRDefault="00637815" w:rsidP="00014D55">
          <w:pPr>
            <w:pStyle w:val="10"/>
            <w:rPr>
              <w:rFonts w:eastAsiaTheme="minorEastAsia"/>
              <w:kern w:val="0"/>
              <w:rtl/>
              <w14:ligatures w14:val="none"/>
            </w:rPr>
          </w:pPr>
          <w:hyperlink w:anchor="_Toc180052525" w:history="1">
            <w:r w:rsidR="00014D55" w:rsidRPr="00014D55">
              <w:rPr>
                <w:rStyle w:val="Hyperlink"/>
                <w:b w:val="0"/>
                <w:bCs w:val="0"/>
                <w:rtl/>
              </w:rPr>
              <w:t>المستخلص</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180052525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rFonts w:hint="cs"/>
                <w:webHidden/>
                <w:rtl/>
                <w:lang w:bidi="ar-SA"/>
              </w:rPr>
              <w:t>‌ه</w:t>
            </w:r>
            <w:r w:rsidR="00014D55" w:rsidRPr="00014D55">
              <w:rPr>
                <w:webHidden/>
                <w:rtl/>
              </w:rPr>
              <w:fldChar w:fldCharType="end"/>
            </w:r>
          </w:hyperlink>
        </w:p>
        <w:p w14:paraId="4765E121" w14:textId="77777777" w:rsidR="00014D55" w:rsidRPr="00014D55" w:rsidRDefault="00637815" w:rsidP="00014D55">
          <w:pPr>
            <w:pStyle w:val="10"/>
            <w:rPr>
              <w:rFonts w:eastAsiaTheme="minorEastAsia"/>
              <w:kern w:val="0"/>
              <w:rtl/>
              <w14:ligatures w14:val="none"/>
            </w:rPr>
          </w:pPr>
          <w:hyperlink w:anchor="_Toc180052526" w:history="1">
            <w:r w:rsidR="00014D55" w:rsidRPr="00014D55">
              <w:rPr>
                <w:rStyle w:val="Hyperlink"/>
                <w:b w:val="0"/>
                <w:bCs w:val="0"/>
              </w:rPr>
              <w:t>Abstract</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180052526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rFonts w:hint="cs"/>
                <w:webHidden/>
                <w:rtl/>
                <w:lang w:bidi="ar-SA"/>
              </w:rPr>
              <w:t>‌و</w:t>
            </w:r>
            <w:r w:rsidR="00014D55" w:rsidRPr="00014D55">
              <w:rPr>
                <w:webHidden/>
                <w:rtl/>
              </w:rPr>
              <w:fldChar w:fldCharType="end"/>
            </w:r>
          </w:hyperlink>
        </w:p>
        <w:p w14:paraId="2A7A9AD0" w14:textId="77777777" w:rsidR="00014D55" w:rsidRPr="00014D55" w:rsidRDefault="00637815" w:rsidP="00014D55">
          <w:pPr>
            <w:pStyle w:val="10"/>
            <w:rPr>
              <w:rFonts w:eastAsiaTheme="minorEastAsia"/>
              <w:kern w:val="0"/>
              <w:rtl/>
              <w14:ligatures w14:val="none"/>
            </w:rPr>
          </w:pPr>
          <w:hyperlink w:anchor="_Toc180052527" w:history="1">
            <w:r w:rsidR="00014D55" w:rsidRPr="00014D55">
              <w:rPr>
                <w:rStyle w:val="Hyperlink"/>
                <w:b w:val="0"/>
                <w:bCs w:val="0"/>
                <w:rtl/>
              </w:rPr>
              <w:t>قائمة المحتويات</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180052527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rFonts w:hint="cs"/>
                <w:webHidden/>
                <w:rtl/>
                <w:lang w:bidi="ar-SA"/>
              </w:rPr>
              <w:t>‌ز</w:t>
            </w:r>
            <w:r w:rsidR="00014D55" w:rsidRPr="00014D55">
              <w:rPr>
                <w:webHidden/>
                <w:rtl/>
              </w:rPr>
              <w:fldChar w:fldCharType="end"/>
            </w:r>
          </w:hyperlink>
        </w:p>
        <w:p w14:paraId="3C91DFA6" w14:textId="77777777" w:rsidR="00014D55" w:rsidRPr="00014D55" w:rsidRDefault="00637815" w:rsidP="00014D55">
          <w:pPr>
            <w:pStyle w:val="10"/>
            <w:rPr>
              <w:rFonts w:eastAsiaTheme="minorEastAsia"/>
              <w:kern w:val="0"/>
              <w:rtl/>
              <w14:ligatures w14:val="none"/>
            </w:rPr>
          </w:pPr>
          <w:hyperlink w:anchor="_Toc180052528" w:history="1">
            <w:r w:rsidR="00014D55" w:rsidRPr="00014D55">
              <w:rPr>
                <w:rStyle w:val="Hyperlink"/>
                <w:b w:val="0"/>
                <w:bCs w:val="0"/>
                <w:rtl/>
              </w:rPr>
              <w:t>قائمة الجداول</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180052528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rFonts w:hint="cs"/>
                <w:webHidden/>
                <w:rtl/>
                <w:lang w:bidi="ar-SA"/>
              </w:rPr>
              <w:t>‌ي</w:t>
            </w:r>
            <w:r w:rsidR="00014D55" w:rsidRPr="00014D55">
              <w:rPr>
                <w:webHidden/>
                <w:rtl/>
              </w:rPr>
              <w:fldChar w:fldCharType="end"/>
            </w:r>
          </w:hyperlink>
        </w:p>
        <w:p w14:paraId="433DC516" w14:textId="77777777" w:rsidR="00014D55" w:rsidRPr="00014D55" w:rsidRDefault="00637815" w:rsidP="00014D55">
          <w:pPr>
            <w:pStyle w:val="10"/>
            <w:rPr>
              <w:rFonts w:eastAsiaTheme="minorEastAsia"/>
              <w:kern w:val="0"/>
              <w:rtl/>
              <w14:ligatures w14:val="none"/>
            </w:rPr>
          </w:pPr>
          <w:hyperlink w:anchor="_Toc180052529" w:history="1">
            <w:r w:rsidR="00014D55" w:rsidRPr="00014D55">
              <w:rPr>
                <w:rStyle w:val="Hyperlink"/>
                <w:b w:val="0"/>
                <w:bCs w:val="0"/>
                <w:rtl/>
              </w:rPr>
              <w:t>الفصل الأول: الإطار العام للدراسة</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180052529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1</w:t>
            </w:r>
            <w:r w:rsidR="00014D55" w:rsidRPr="00014D55">
              <w:rPr>
                <w:webHidden/>
                <w:rtl/>
              </w:rPr>
              <w:fldChar w:fldCharType="end"/>
            </w:r>
          </w:hyperlink>
        </w:p>
        <w:p w14:paraId="33BEB868" w14:textId="47223AE3" w:rsidR="00014D55" w:rsidRPr="00014D55" w:rsidRDefault="00637815" w:rsidP="00014D55">
          <w:pPr>
            <w:pStyle w:val="10"/>
            <w:rPr>
              <w:rFonts w:eastAsiaTheme="minorEastAsia"/>
              <w:kern w:val="0"/>
              <w:rtl/>
              <w14:ligatures w14:val="none"/>
            </w:rPr>
          </w:pPr>
          <w:hyperlink w:anchor="_Toc180052530" w:history="1">
            <w:r w:rsidR="00014D55" w:rsidRPr="00014D55">
              <w:rPr>
                <w:rStyle w:val="Hyperlink"/>
                <w:b w:val="0"/>
                <w:bCs w:val="0"/>
              </w:rPr>
              <w:t>1.1</w:t>
            </w:r>
            <w:r w:rsidR="00014D55" w:rsidRPr="00014D55">
              <w:rPr>
                <w:rStyle w:val="Hyperlink"/>
                <w:b w:val="0"/>
                <w:bCs w:val="0"/>
                <w:rtl/>
              </w:rPr>
              <w:t>مقدمة:</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180052530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1</w:t>
            </w:r>
            <w:r w:rsidR="00014D55" w:rsidRPr="00014D55">
              <w:rPr>
                <w:webHidden/>
                <w:rtl/>
              </w:rPr>
              <w:fldChar w:fldCharType="end"/>
            </w:r>
          </w:hyperlink>
        </w:p>
        <w:p w14:paraId="613F0AD0" w14:textId="77777777" w:rsidR="00014D55" w:rsidRPr="00014D55" w:rsidRDefault="00637815" w:rsidP="00014D55">
          <w:pPr>
            <w:pStyle w:val="10"/>
            <w:rPr>
              <w:rFonts w:eastAsiaTheme="minorEastAsia"/>
              <w:kern w:val="0"/>
              <w:rtl/>
              <w14:ligatures w14:val="none"/>
            </w:rPr>
          </w:pPr>
          <w:hyperlink w:anchor="_Toc180052532" w:history="1">
            <w:r w:rsidR="00014D55" w:rsidRPr="00014D55">
              <w:rPr>
                <w:rStyle w:val="Hyperlink"/>
                <w:b w:val="0"/>
                <w:bCs w:val="0"/>
                <w:rtl/>
              </w:rPr>
              <w:t>1.2 مشكلة الدراسة:</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180052532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4</w:t>
            </w:r>
            <w:r w:rsidR="00014D55" w:rsidRPr="00014D55">
              <w:rPr>
                <w:webHidden/>
                <w:rtl/>
              </w:rPr>
              <w:fldChar w:fldCharType="end"/>
            </w:r>
          </w:hyperlink>
        </w:p>
        <w:p w14:paraId="4A8ECA05" w14:textId="0739E24C" w:rsidR="00014D55" w:rsidRPr="00014D55" w:rsidRDefault="00637815" w:rsidP="00014D55">
          <w:pPr>
            <w:pStyle w:val="10"/>
            <w:rPr>
              <w:rFonts w:eastAsiaTheme="minorEastAsia"/>
              <w:kern w:val="0"/>
              <w:rtl/>
              <w14:ligatures w14:val="none"/>
            </w:rPr>
          </w:pPr>
          <w:hyperlink w:anchor="_Toc180052533" w:history="1">
            <w:r w:rsidR="00014D55" w:rsidRPr="00014D55">
              <w:rPr>
                <w:rStyle w:val="Hyperlink"/>
                <w:b w:val="0"/>
                <w:bCs w:val="0"/>
              </w:rPr>
              <w:t>1.2</w:t>
            </w:r>
            <w:r w:rsidR="00014D55" w:rsidRPr="00014D55">
              <w:rPr>
                <w:rStyle w:val="Hyperlink"/>
                <w:b w:val="0"/>
                <w:bCs w:val="0"/>
                <w:rtl/>
              </w:rPr>
              <w:t>أهداف الدراسة:</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180052533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8</w:t>
            </w:r>
            <w:r w:rsidR="00014D55" w:rsidRPr="00014D55">
              <w:rPr>
                <w:webHidden/>
                <w:rtl/>
              </w:rPr>
              <w:fldChar w:fldCharType="end"/>
            </w:r>
          </w:hyperlink>
        </w:p>
        <w:p w14:paraId="1D59213C" w14:textId="77777777" w:rsidR="00014D55" w:rsidRPr="00014D55" w:rsidRDefault="00637815" w:rsidP="00014D55">
          <w:pPr>
            <w:pStyle w:val="10"/>
            <w:rPr>
              <w:rFonts w:eastAsiaTheme="minorEastAsia"/>
              <w:kern w:val="0"/>
              <w:rtl/>
              <w14:ligatures w14:val="none"/>
            </w:rPr>
          </w:pPr>
          <w:hyperlink w:anchor="_Toc180052535" w:history="1">
            <w:r w:rsidR="00014D55" w:rsidRPr="00014D55">
              <w:rPr>
                <w:rStyle w:val="Hyperlink"/>
                <w:b w:val="0"/>
                <w:bCs w:val="0"/>
                <w:rtl/>
              </w:rPr>
              <w:t>1.5 تساؤلات الدراسة:</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180052535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8</w:t>
            </w:r>
            <w:r w:rsidR="00014D55" w:rsidRPr="00014D55">
              <w:rPr>
                <w:webHidden/>
                <w:rtl/>
              </w:rPr>
              <w:fldChar w:fldCharType="end"/>
            </w:r>
          </w:hyperlink>
        </w:p>
        <w:p w14:paraId="22CA1744" w14:textId="77777777" w:rsidR="00014D55" w:rsidRPr="00014D55" w:rsidRDefault="00637815" w:rsidP="00014D55">
          <w:pPr>
            <w:pStyle w:val="10"/>
            <w:rPr>
              <w:rFonts w:eastAsiaTheme="minorEastAsia"/>
              <w:kern w:val="0"/>
              <w:rtl/>
              <w14:ligatures w14:val="none"/>
            </w:rPr>
          </w:pPr>
          <w:hyperlink w:anchor="_Toc180052537" w:history="1">
            <w:r w:rsidR="00014D55" w:rsidRPr="00014D55">
              <w:rPr>
                <w:rStyle w:val="Hyperlink"/>
                <w:b w:val="0"/>
                <w:bCs w:val="0"/>
                <w:rtl/>
              </w:rPr>
              <w:t>1.6 فروض الدراسة:</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180052537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9</w:t>
            </w:r>
            <w:r w:rsidR="00014D55" w:rsidRPr="00014D55">
              <w:rPr>
                <w:webHidden/>
                <w:rtl/>
              </w:rPr>
              <w:fldChar w:fldCharType="end"/>
            </w:r>
          </w:hyperlink>
        </w:p>
        <w:p w14:paraId="3DEB5236" w14:textId="77777777" w:rsidR="00014D55" w:rsidRPr="00014D55" w:rsidRDefault="00637815" w:rsidP="00014D55">
          <w:pPr>
            <w:pStyle w:val="10"/>
            <w:rPr>
              <w:rFonts w:eastAsiaTheme="minorEastAsia"/>
              <w:kern w:val="0"/>
              <w:rtl/>
              <w14:ligatures w14:val="none"/>
            </w:rPr>
          </w:pPr>
          <w:hyperlink w:anchor="_Toc180052538" w:history="1">
            <w:r w:rsidR="00014D55" w:rsidRPr="00014D55">
              <w:rPr>
                <w:rStyle w:val="Hyperlink"/>
                <w:b w:val="0"/>
                <w:bCs w:val="0"/>
                <w:rtl/>
              </w:rPr>
              <w:t>1.7 نموذج الدراسة</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180052538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10</w:t>
            </w:r>
            <w:r w:rsidR="00014D55" w:rsidRPr="00014D55">
              <w:rPr>
                <w:webHidden/>
                <w:rtl/>
              </w:rPr>
              <w:fldChar w:fldCharType="end"/>
            </w:r>
          </w:hyperlink>
        </w:p>
        <w:p w14:paraId="07BDB88A" w14:textId="77777777" w:rsidR="00014D55" w:rsidRPr="00014D55" w:rsidRDefault="00637815" w:rsidP="00014D55">
          <w:pPr>
            <w:pStyle w:val="10"/>
            <w:rPr>
              <w:rFonts w:eastAsiaTheme="minorEastAsia"/>
              <w:kern w:val="0"/>
              <w:rtl/>
              <w14:ligatures w14:val="none"/>
            </w:rPr>
          </w:pPr>
          <w:hyperlink w:anchor="_Toc180052539" w:history="1">
            <w:r w:rsidR="00014D55" w:rsidRPr="00014D55">
              <w:rPr>
                <w:rStyle w:val="Hyperlink"/>
                <w:b w:val="0"/>
                <w:bCs w:val="0"/>
                <w:rtl/>
              </w:rPr>
              <w:t>1.8 حدود الدراسة</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180052539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10</w:t>
            </w:r>
            <w:r w:rsidR="00014D55" w:rsidRPr="00014D55">
              <w:rPr>
                <w:webHidden/>
                <w:rtl/>
              </w:rPr>
              <w:fldChar w:fldCharType="end"/>
            </w:r>
          </w:hyperlink>
        </w:p>
        <w:p w14:paraId="145D2E39" w14:textId="77777777" w:rsidR="00014D55" w:rsidRPr="00014D55" w:rsidRDefault="00637815" w:rsidP="00014D55">
          <w:pPr>
            <w:pStyle w:val="10"/>
            <w:rPr>
              <w:rFonts w:eastAsiaTheme="minorEastAsia"/>
              <w:kern w:val="0"/>
              <w:rtl/>
              <w14:ligatures w14:val="none"/>
            </w:rPr>
          </w:pPr>
          <w:hyperlink w:anchor="_Toc180052540" w:history="1">
            <w:r w:rsidR="00014D55" w:rsidRPr="00014D55">
              <w:rPr>
                <w:rStyle w:val="Hyperlink"/>
                <w:rtl/>
              </w:rPr>
              <w:t>الفصل الثاني: الإطار النظري والدراسات السابقة</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180052540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12</w:t>
            </w:r>
            <w:r w:rsidR="00014D55" w:rsidRPr="00014D55">
              <w:rPr>
                <w:webHidden/>
                <w:rtl/>
              </w:rPr>
              <w:fldChar w:fldCharType="end"/>
            </w:r>
          </w:hyperlink>
        </w:p>
        <w:p w14:paraId="55C2FB00" w14:textId="77777777" w:rsidR="00014D55" w:rsidRPr="00014D55" w:rsidRDefault="00637815" w:rsidP="00014D55">
          <w:pPr>
            <w:pStyle w:val="10"/>
            <w:rPr>
              <w:rFonts w:eastAsiaTheme="minorEastAsia"/>
              <w:kern w:val="0"/>
              <w:rtl/>
              <w14:ligatures w14:val="none"/>
            </w:rPr>
          </w:pPr>
          <w:hyperlink w:anchor="_Toc180052541" w:history="1">
            <w:r w:rsidR="00014D55" w:rsidRPr="00014D55">
              <w:rPr>
                <w:rStyle w:val="Hyperlink"/>
                <w:b w:val="0"/>
                <w:bCs w:val="0"/>
                <w:rtl/>
              </w:rPr>
              <w:t>1.2 المقدمة</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180052541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12</w:t>
            </w:r>
            <w:r w:rsidR="00014D55" w:rsidRPr="00014D55">
              <w:rPr>
                <w:webHidden/>
                <w:rtl/>
              </w:rPr>
              <w:fldChar w:fldCharType="end"/>
            </w:r>
          </w:hyperlink>
        </w:p>
        <w:p w14:paraId="342414FA" w14:textId="77777777" w:rsidR="00014D55" w:rsidRPr="00014D55" w:rsidRDefault="00637815" w:rsidP="00014D55">
          <w:pPr>
            <w:pStyle w:val="10"/>
            <w:rPr>
              <w:rFonts w:eastAsiaTheme="minorEastAsia"/>
              <w:kern w:val="0"/>
              <w:rtl/>
              <w14:ligatures w14:val="none"/>
            </w:rPr>
          </w:pPr>
          <w:hyperlink w:anchor="_Toc180052542" w:history="1">
            <w:r w:rsidR="00014D55" w:rsidRPr="00014D55">
              <w:rPr>
                <w:rStyle w:val="Hyperlink"/>
                <w:b w:val="0"/>
                <w:bCs w:val="0"/>
                <w:rtl/>
              </w:rPr>
              <w:t>2.2  الذكاء الاصطناعي</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180052542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12</w:t>
            </w:r>
            <w:r w:rsidR="00014D55" w:rsidRPr="00014D55">
              <w:rPr>
                <w:webHidden/>
                <w:rtl/>
              </w:rPr>
              <w:fldChar w:fldCharType="end"/>
            </w:r>
          </w:hyperlink>
        </w:p>
        <w:p w14:paraId="67459CD3" w14:textId="77777777" w:rsidR="00014D55" w:rsidRPr="00014D55" w:rsidRDefault="00637815" w:rsidP="00014D55">
          <w:pPr>
            <w:pStyle w:val="10"/>
            <w:rPr>
              <w:rFonts w:eastAsiaTheme="minorEastAsia"/>
              <w:kern w:val="0"/>
              <w:rtl/>
              <w14:ligatures w14:val="none"/>
            </w:rPr>
          </w:pPr>
          <w:hyperlink w:anchor="_Toc180052543" w:history="1">
            <w:r w:rsidR="00014D55" w:rsidRPr="00014D55">
              <w:rPr>
                <w:rStyle w:val="Hyperlink"/>
                <w:b w:val="0"/>
                <w:bCs w:val="0"/>
                <w:rtl/>
              </w:rPr>
              <w:t>1.2.2 مفهوم الذكاء الاصطناعي</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180052543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12</w:t>
            </w:r>
            <w:r w:rsidR="00014D55" w:rsidRPr="00014D55">
              <w:rPr>
                <w:webHidden/>
                <w:rtl/>
              </w:rPr>
              <w:fldChar w:fldCharType="end"/>
            </w:r>
          </w:hyperlink>
        </w:p>
        <w:p w14:paraId="749E3AF8" w14:textId="77777777" w:rsidR="00014D55" w:rsidRPr="00014D55" w:rsidRDefault="00637815" w:rsidP="00014D55">
          <w:pPr>
            <w:pStyle w:val="10"/>
            <w:rPr>
              <w:rFonts w:eastAsiaTheme="minorEastAsia"/>
              <w:kern w:val="0"/>
              <w:rtl/>
              <w14:ligatures w14:val="none"/>
            </w:rPr>
          </w:pPr>
          <w:hyperlink w:anchor="_Toc180052544" w:history="1">
            <w:r w:rsidR="00014D55" w:rsidRPr="00014D55">
              <w:rPr>
                <w:rStyle w:val="Hyperlink"/>
                <w:b w:val="0"/>
                <w:bCs w:val="0"/>
                <w:rtl/>
              </w:rPr>
              <w:t>2.2.2 نشأة وتطور الذكاء الاصطناعي</w:t>
            </w:r>
            <w:r w:rsidR="00014D55" w:rsidRPr="00014D55">
              <w:rPr>
                <w:rStyle w:val="Hyperlink"/>
                <w:b w:val="0"/>
                <w:bCs w:val="0"/>
              </w:rPr>
              <w:t>.</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180052544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13</w:t>
            </w:r>
            <w:r w:rsidR="00014D55" w:rsidRPr="00014D55">
              <w:rPr>
                <w:webHidden/>
                <w:rtl/>
              </w:rPr>
              <w:fldChar w:fldCharType="end"/>
            </w:r>
          </w:hyperlink>
        </w:p>
        <w:p w14:paraId="754920A5" w14:textId="77777777" w:rsidR="00014D55" w:rsidRPr="00014D55" w:rsidRDefault="00637815" w:rsidP="00014D55">
          <w:pPr>
            <w:pStyle w:val="10"/>
            <w:rPr>
              <w:rFonts w:eastAsiaTheme="minorEastAsia"/>
              <w:kern w:val="0"/>
              <w:rtl/>
              <w14:ligatures w14:val="none"/>
            </w:rPr>
          </w:pPr>
          <w:hyperlink w:anchor="_Toc180052545" w:history="1">
            <w:r w:rsidR="00014D55" w:rsidRPr="00014D55">
              <w:rPr>
                <w:rStyle w:val="Hyperlink"/>
                <w:b w:val="0"/>
                <w:bCs w:val="0"/>
                <w:rtl/>
              </w:rPr>
              <w:t>3.2.2 مجالات تطبيق الذكاء الاصطناعي</w:t>
            </w:r>
            <w:r w:rsidR="00014D55" w:rsidRPr="00014D55">
              <w:rPr>
                <w:rStyle w:val="Hyperlink"/>
                <w:b w:val="0"/>
                <w:bCs w:val="0"/>
              </w:rPr>
              <w:t>.</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180052545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15</w:t>
            </w:r>
            <w:r w:rsidR="00014D55" w:rsidRPr="00014D55">
              <w:rPr>
                <w:webHidden/>
                <w:rtl/>
              </w:rPr>
              <w:fldChar w:fldCharType="end"/>
            </w:r>
          </w:hyperlink>
        </w:p>
        <w:p w14:paraId="11765128" w14:textId="77777777" w:rsidR="00014D55" w:rsidRPr="00014D55" w:rsidRDefault="00637815" w:rsidP="00014D55">
          <w:pPr>
            <w:pStyle w:val="10"/>
            <w:rPr>
              <w:rFonts w:eastAsiaTheme="minorEastAsia"/>
              <w:kern w:val="0"/>
              <w:rtl/>
              <w14:ligatures w14:val="none"/>
            </w:rPr>
          </w:pPr>
          <w:hyperlink w:anchor="_Toc180052546" w:history="1">
            <w:r w:rsidR="00014D55" w:rsidRPr="00014D55">
              <w:rPr>
                <w:rStyle w:val="Hyperlink"/>
                <w:b w:val="0"/>
                <w:bCs w:val="0"/>
                <w:rtl/>
              </w:rPr>
              <w:t>4.2.2 أهمية الذكاء الاصطناعي في إدارة المشاريع</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180052546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16</w:t>
            </w:r>
            <w:r w:rsidR="00014D55" w:rsidRPr="00014D55">
              <w:rPr>
                <w:webHidden/>
                <w:rtl/>
              </w:rPr>
              <w:fldChar w:fldCharType="end"/>
            </w:r>
          </w:hyperlink>
        </w:p>
        <w:p w14:paraId="37403CD5" w14:textId="77777777" w:rsidR="00014D55" w:rsidRPr="00014D55" w:rsidRDefault="00637815" w:rsidP="00014D55">
          <w:pPr>
            <w:pStyle w:val="10"/>
            <w:rPr>
              <w:rFonts w:eastAsiaTheme="minorEastAsia"/>
              <w:kern w:val="0"/>
              <w:rtl/>
              <w14:ligatures w14:val="none"/>
            </w:rPr>
          </w:pPr>
          <w:hyperlink w:anchor="_Toc180052550" w:history="1">
            <w:r w:rsidR="00014D55" w:rsidRPr="00014D55">
              <w:rPr>
                <w:rStyle w:val="Hyperlink"/>
                <w:b w:val="0"/>
                <w:bCs w:val="0"/>
                <w:rtl/>
              </w:rPr>
              <w:t>5.2.2 تطبيقات الذكاء الاصطناعي في إدارة المشاريع</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180052550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19</w:t>
            </w:r>
            <w:r w:rsidR="00014D55" w:rsidRPr="00014D55">
              <w:rPr>
                <w:webHidden/>
                <w:rtl/>
              </w:rPr>
              <w:fldChar w:fldCharType="end"/>
            </w:r>
          </w:hyperlink>
        </w:p>
        <w:p w14:paraId="69CBE928" w14:textId="77777777" w:rsidR="00014D55" w:rsidRPr="00014D55" w:rsidRDefault="00637815" w:rsidP="00014D55">
          <w:pPr>
            <w:pStyle w:val="10"/>
            <w:rPr>
              <w:rFonts w:eastAsiaTheme="minorEastAsia"/>
              <w:kern w:val="0"/>
              <w:rtl/>
              <w14:ligatures w14:val="none"/>
            </w:rPr>
          </w:pPr>
          <w:hyperlink w:anchor="_Toc180052554" w:history="1">
            <w:r w:rsidR="00014D55" w:rsidRPr="00014D55">
              <w:rPr>
                <w:rStyle w:val="Hyperlink"/>
                <w:b w:val="0"/>
                <w:bCs w:val="0"/>
                <w:rtl/>
              </w:rPr>
              <w:t>3.2 إدارة المشاريع في المؤسسات الصناعية</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180052554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21</w:t>
            </w:r>
            <w:r w:rsidR="00014D55" w:rsidRPr="00014D55">
              <w:rPr>
                <w:webHidden/>
                <w:rtl/>
              </w:rPr>
              <w:fldChar w:fldCharType="end"/>
            </w:r>
          </w:hyperlink>
        </w:p>
        <w:p w14:paraId="4EBC99C4" w14:textId="77777777" w:rsidR="00014D55" w:rsidRPr="00014D55" w:rsidRDefault="00637815" w:rsidP="00014D55">
          <w:pPr>
            <w:pStyle w:val="10"/>
            <w:rPr>
              <w:rFonts w:eastAsiaTheme="minorEastAsia"/>
              <w:kern w:val="0"/>
              <w:rtl/>
              <w14:ligatures w14:val="none"/>
            </w:rPr>
          </w:pPr>
          <w:hyperlink w:anchor="_Toc180052555" w:history="1">
            <w:r w:rsidR="00014D55" w:rsidRPr="00014D55">
              <w:rPr>
                <w:rStyle w:val="Hyperlink"/>
                <w:rFonts w:eastAsiaTheme="majorEastAsia"/>
                <w:b w:val="0"/>
                <w:bCs w:val="0"/>
                <w:rtl/>
              </w:rPr>
              <w:t>1.3.2 مفهوم إدارة المشاريع</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180052555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21</w:t>
            </w:r>
            <w:r w:rsidR="00014D55" w:rsidRPr="00014D55">
              <w:rPr>
                <w:webHidden/>
                <w:rtl/>
              </w:rPr>
              <w:fldChar w:fldCharType="end"/>
            </w:r>
          </w:hyperlink>
        </w:p>
        <w:p w14:paraId="3463E62C" w14:textId="77777777" w:rsidR="00014D55" w:rsidRPr="00014D55" w:rsidRDefault="00637815" w:rsidP="00014D55">
          <w:pPr>
            <w:pStyle w:val="10"/>
            <w:rPr>
              <w:rFonts w:eastAsiaTheme="minorEastAsia"/>
              <w:kern w:val="0"/>
              <w:rtl/>
              <w14:ligatures w14:val="none"/>
            </w:rPr>
          </w:pPr>
          <w:hyperlink w:anchor="_Toc180052556" w:history="1">
            <w:r w:rsidR="00014D55" w:rsidRPr="00014D55">
              <w:rPr>
                <w:rStyle w:val="Hyperlink"/>
                <w:b w:val="0"/>
                <w:bCs w:val="0"/>
                <w:rtl/>
              </w:rPr>
              <w:t>2.3.2 مراحل إدارة المشاريع</w:t>
            </w:r>
            <w:r w:rsidR="00014D55" w:rsidRPr="00014D55">
              <w:rPr>
                <w:rStyle w:val="Hyperlink"/>
                <w:b w:val="0"/>
                <w:bCs w:val="0"/>
              </w:rPr>
              <w:t>.</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180052556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23</w:t>
            </w:r>
            <w:r w:rsidR="00014D55" w:rsidRPr="00014D55">
              <w:rPr>
                <w:webHidden/>
                <w:rtl/>
              </w:rPr>
              <w:fldChar w:fldCharType="end"/>
            </w:r>
          </w:hyperlink>
        </w:p>
        <w:p w14:paraId="7781E406" w14:textId="77777777" w:rsidR="00014D55" w:rsidRPr="00014D55" w:rsidRDefault="00637815" w:rsidP="00014D55">
          <w:pPr>
            <w:pStyle w:val="10"/>
            <w:rPr>
              <w:rFonts w:eastAsiaTheme="minorEastAsia"/>
              <w:kern w:val="0"/>
              <w:rtl/>
              <w14:ligatures w14:val="none"/>
            </w:rPr>
          </w:pPr>
          <w:hyperlink w:anchor="_Toc180052557" w:history="1">
            <w:r w:rsidR="00014D55" w:rsidRPr="00014D55">
              <w:rPr>
                <w:rStyle w:val="Hyperlink"/>
                <w:b w:val="0"/>
                <w:bCs w:val="0"/>
                <w:rtl/>
              </w:rPr>
              <w:t>3.3.2 التحديات التي تواجه إدارة المشاريع في المؤسسات الصناعية</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180052557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24</w:t>
            </w:r>
            <w:r w:rsidR="00014D55" w:rsidRPr="00014D55">
              <w:rPr>
                <w:webHidden/>
                <w:rtl/>
              </w:rPr>
              <w:fldChar w:fldCharType="end"/>
            </w:r>
          </w:hyperlink>
        </w:p>
        <w:p w14:paraId="7E725AF3" w14:textId="77777777" w:rsidR="00014D55" w:rsidRPr="00014D55" w:rsidRDefault="00637815" w:rsidP="00014D55">
          <w:pPr>
            <w:pStyle w:val="10"/>
            <w:rPr>
              <w:rFonts w:eastAsiaTheme="minorEastAsia"/>
              <w:kern w:val="0"/>
              <w:rtl/>
              <w14:ligatures w14:val="none"/>
            </w:rPr>
          </w:pPr>
          <w:hyperlink w:anchor="_Toc180052561" w:history="1">
            <w:r w:rsidR="00014D55" w:rsidRPr="00014D55">
              <w:rPr>
                <w:rStyle w:val="Hyperlink"/>
                <w:b w:val="0"/>
                <w:bCs w:val="0"/>
                <w:rtl/>
              </w:rPr>
              <w:t>4.3.2  أهمية التطورات التكنولوجية في إدارة المشاريع الصناعية</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180052561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29</w:t>
            </w:r>
            <w:r w:rsidR="00014D55" w:rsidRPr="00014D55">
              <w:rPr>
                <w:webHidden/>
                <w:rtl/>
              </w:rPr>
              <w:fldChar w:fldCharType="end"/>
            </w:r>
          </w:hyperlink>
        </w:p>
        <w:p w14:paraId="7ABAEF25" w14:textId="77777777" w:rsidR="00014D55" w:rsidRPr="00014D55" w:rsidRDefault="00637815" w:rsidP="00014D55">
          <w:pPr>
            <w:pStyle w:val="10"/>
            <w:rPr>
              <w:rFonts w:eastAsiaTheme="minorEastAsia"/>
              <w:kern w:val="0"/>
              <w:rtl/>
              <w14:ligatures w14:val="none"/>
            </w:rPr>
          </w:pPr>
          <w:hyperlink w:anchor="_Toc180052564" w:history="1">
            <w:r w:rsidR="00014D55" w:rsidRPr="00014D55">
              <w:rPr>
                <w:rStyle w:val="Hyperlink"/>
                <w:b w:val="0"/>
                <w:bCs w:val="0"/>
                <w:rtl/>
              </w:rPr>
              <w:t>4.2 الدراسات السابقة:</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180052564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32</w:t>
            </w:r>
            <w:r w:rsidR="00014D55" w:rsidRPr="00014D55">
              <w:rPr>
                <w:webHidden/>
                <w:rtl/>
              </w:rPr>
              <w:fldChar w:fldCharType="end"/>
            </w:r>
          </w:hyperlink>
        </w:p>
        <w:p w14:paraId="70756948" w14:textId="77777777" w:rsidR="00014D55" w:rsidRPr="00014D55" w:rsidRDefault="00637815" w:rsidP="00014D55">
          <w:pPr>
            <w:pStyle w:val="10"/>
            <w:rPr>
              <w:rFonts w:eastAsiaTheme="minorEastAsia"/>
              <w:kern w:val="0"/>
              <w:rtl/>
              <w14:ligatures w14:val="none"/>
            </w:rPr>
          </w:pPr>
          <w:hyperlink w:anchor="_Toc180052565" w:history="1">
            <w:r w:rsidR="00014D55" w:rsidRPr="00014D55">
              <w:rPr>
                <w:rStyle w:val="Hyperlink"/>
                <w:rtl/>
              </w:rPr>
              <w:t>الفصل الثالث: المنهجية</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180052565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39</w:t>
            </w:r>
            <w:r w:rsidR="00014D55" w:rsidRPr="00014D55">
              <w:rPr>
                <w:webHidden/>
                <w:rtl/>
              </w:rPr>
              <w:fldChar w:fldCharType="end"/>
            </w:r>
          </w:hyperlink>
        </w:p>
        <w:p w14:paraId="6354DF52" w14:textId="77777777" w:rsidR="00014D55" w:rsidRPr="00014D55" w:rsidRDefault="00637815" w:rsidP="00014D55">
          <w:pPr>
            <w:pStyle w:val="10"/>
            <w:rPr>
              <w:rFonts w:eastAsiaTheme="minorEastAsia"/>
              <w:kern w:val="0"/>
              <w:rtl/>
              <w14:ligatures w14:val="none"/>
            </w:rPr>
          </w:pPr>
          <w:hyperlink w:anchor="_Toc180052566" w:history="1">
            <w:r w:rsidR="00014D55" w:rsidRPr="00014D55">
              <w:rPr>
                <w:rStyle w:val="Hyperlink"/>
                <w:b w:val="0"/>
                <w:bCs w:val="0"/>
                <w:rtl/>
              </w:rPr>
              <w:t>1.3 المقدمة</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180052566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39</w:t>
            </w:r>
            <w:r w:rsidR="00014D55" w:rsidRPr="00014D55">
              <w:rPr>
                <w:webHidden/>
                <w:rtl/>
              </w:rPr>
              <w:fldChar w:fldCharType="end"/>
            </w:r>
          </w:hyperlink>
        </w:p>
        <w:p w14:paraId="4A0849D8" w14:textId="77777777" w:rsidR="00014D55" w:rsidRPr="00014D55" w:rsidRDefault="00637815" w:rsidP="00014D55">
          <w:pPr>
            <w:pStyle w:val="10"/>
            <w:rPr>
              <w:rFonts w:eastAsiaTheme="minorEastAsia"/>
              <w:kern w:val="0"/>
              <w:rtl/>
              <w14:ligatures w14:val="none"/>
            </w:rPr>
          </w:pPr>
          <w:hyperlink w:anchor="_Toc180052567" w:history="1">
            <w:r w:rsidR="00014D55" w:rsidRPr="00014D55">
              <w:rPr>
                <w:rStyle w:val="Hyperlink"/>
                <w:b w:val="0"/>
                <w:bCs w:val="0"/>
                <w:rtl/>
              </w:rPr>
              <w:t>2.3 المنهجية وطرق البحث:</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180052567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39</w:t>
            </w:r>
            <w:r w:rsidR="00014D55" w:rsidRPr="00014D55">
              <w:rPr>
                <w:webHidden/>
                <w:rtl/>
              </w:rPr>
              <w:fldChar w:fldCharType="end"/>
            </w:r>
          </w:hyperlink>
        </w:p>
        <w:p w14:paraId="3B05C361" w14:textId="77777777" w:rsidR="00014D55" w:rsidRPr="00014D55" w:rsidRDefault="00637815" w:rsidP="00014D55">
          <w:pPr>
            <w:pStyle w:val="10"/>
            <w:rPr>
              <w:rFonts w:eastAsiaTheme="minorEastAsia"/>
              <w:kern w:val="0"/>
              <w:rtl/>
              <w14:ligatures w14:val="none"/>
            </w:rPr>
          </w:pPr>
          <w:hyperlink w:anchor="_Toc180052568" w:history="1">
            <w:r w:rsidR="00014D55" w:rsidRPr="00014D55">
              <w:rPr>
                <w:rStyle w:val="Hyperlink"/>
                <w:b w:val="0"/>
                <w:bCs w:val="0"/>
                <w:rtl/>
              </w:rPr>
              <w:t>3.3 مجتمع وعينة الدراسة</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180052568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39</w:t>
            </w:r>
            <w:r w:rsidR="00014D55" w:rsidRPr="00014D55">
              <w:rPr>
                <w:webHidden/>
                <w:rtl/>
              </w:rPr>
              <w:fldChar w:fldCharType="end"/>
            </w:r>
          </w:hyperlink>
        </w:p>
        <w:p w14:paraId="672526E5" w14:textId="77777777" w:rsidR="00014D55" w:rsidRPr="00014D55" w:rsidRDefault="00637815" w:rsidP="00014D55">
          <w:pPr>
            <w:pStyle w:val="10"/>
            <w:rPr>
              <w:rFonts w:eastAsiaTheme="minorEastAsia"/>
              <w:kern w:val="0"/>
              <w:rtl/>
              <w14:ligatures w14:val="none"/>
            </w:rPr>
          </w:pPr>
          <w:hyperlink w:anchor="_Toc180052569" w:history="1">
            <w:r w:rsidR="00014D55" w:rsidRPr="00014D55">
              <w:rPr>
                <w:rStyle w:val="Hyperlink"/>
                <w:b w:val="0"/>
                <w:bCs w:val="0"/>
                <w:rtl/>
              </w:rPr>
              <w:t>4.3 مصادر البيانات:</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180052569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40</w:t>
            </w:r>
            <w:r w:rsidR="00014D55" w:rsidRPr="00014D55">
              <w:rPr>
                <w:webHidden/>
                <w:rtl/>
              </w:rPr>
              <w:fldChar w:fldCharType="end"/>
            </w:r>
          </w:hyperlink>
        </w:p>
        <w:p w14:paraId="1752040C" w14:textId="77777777" w:rsidR="00014D55" w:rsidRPr="00014D55" w:rsidRDefault="00637815" w:rsidP="00014D55">
          <w:pPr>
            <w:pStyle w:val="10"/>
            <w:rPr>
              <w:rFonts w:eastAsiaTheme="minorEastAsia"/>
              <w:kern w:val="0"/>
              <w:rtl/>
              <w14:ligatures w14:val="none"/>
            </w:rPr>
          </w:pPr>
          <w:hyperlink w:anchor="_Toc180052570" w:history="1">
            <w:r w:rsidR="00014D55" w:rsidRPr="00014D55">
              <w:rPr>
                <w:rStyle w:val="Hyperlink"/>
                <w:b w:val="0"/>
                <w:bCs w:val="0"/>
                <w:rtl/>
              </w:rPr>
              <w:t>5.3 أدوات الدراسة :</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180052570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40</w:t>
            </w:r>
            <w:r w:rsidR="00014D55" w:rsidRPr="00014D55">
              <w:rPr>
                <w:webHidden/>
                <w:rtl/>
              </w:rPr>
              <w:fldChar w:fldCharType="end"/>
            </w:r>
          </w:hyperlink>
        </w:p>
        <w:p w14:paraId="40720691" w14:textId="77777777" w:rsidR="00014D55" w:rsidRPr="00014D55" w:rsidRDefault="00637815" w:rsidP="00014D55">
          <w:pPr>
            <w:pStyle w:val="10"/>
            <w:rPr>
              <w:rFonts w:eastAsiaTheme="minorEastAsia"/>
              <w:kern w:val="0"/>
              <w:rtl/>
              <w14:ligatures w14:val="none"/>
            </w:rPr>
          </w:pPr>
          <w:hyperlink w:anchor="_Toc180052571" w:history="1">
            <w:r w:rsidR="00014D55" w:rsidRPr="00014D55">
              <w:rPr>
                <w:rStyle w:val="Hyperlink"/>
                <w:b w:val="0"/>
                <w:bCs w:val="0"/>
                <w:rtl/>
              </w:rPr>
              <w:t>6.3 صدق أداة الدراسة</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180052571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42</w:t>
            </w:r>
            <w:r w:rsidR="00014D55" w:rsidRPr="00014D55">
              <w:rPr>
                <w:webHidden/>
                <w:rtl/>
              </w:rPr>
              <w:fldChar w:fldCharType="end"/>
            </w:r>
          </w:hyperlink>
        </w:p>
        <w:p w14:paraId="5BBF6690" w14:textId="77777777" w:rsidR="00014D55" w:rsidRPr="00014D55" w:rsidRDefault="00637815" w:rsidP="00014D55">
          <w:pPr>
            <w:pStyle w:val="10"/>
            <w:rPr>
              <w:rFonts w:eastAsiaTheme="minorEastAsia"/>
              <w:kern w:val="0"/>
              <w:rtl/>
              <w14:ligatures w14:val="none"/>
            </w:rPr>
          </w:pPr>
          <w:hyperlink w:anchor="_Toc180052573" w:history="1">
            <w:r w:rsidR="00014D55" w:rsidRPr="00014D55">
              <w:rPr>
                <w:rStyle w:val="Hyperlink"/>
                <w:b w:val="0"/>
                <w:bCs w:val="0"/>
                <w:rtl/>
              </w:rPr>
              <w:t>7.3 ثبات أداة الدراسة</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180052573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44</w:t>
            </w:r>
            <w:r w:rsidR="00014D55" w:rsidRPr="00014D55">
              <w:rPr>
                <w:webHidden/>
                <w:rtl/>
              </w:rPr>
              <w:fldChar w:fldCharType="end"/>
            </w:r>
          </w:hyperlink>
        </w:p>
        <w:p w14:paraId="58CE818C" w14:textId="77777777" w:rsidR="00014D55" w:rsidRPr="00014D55" w:rsidRDefault="00637815" w:rsidP="00014D55">
          <w:pPr>
            <w:pStyle w:val="10"/>
            <w:rPr>
              <w:rFonts w:eastAsiaTheme="minorEastAsia"/>
              <w:kern w:val="0"/>
              <w:rtl/>
              <w14:ligatures w14:val="none"/>
            </w:rPr>
          </w:pPr>
          <w:hyperlink w:anchor="_Toc180052574" w:history="1">
            <w:r w:rsidR="00014D55" w:rsidRPr="00014D55">
              <w:rPr>
                <w:rStyle w:val="Hyperlink"/>
                <w:b w:val="0"/>
                <w:bCs w:val="0"/>
                <w:rtl/>
              </w:rPr>
              <w:t>8.3 الأساليب الإحصائية المستخدمة:</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180052574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45</w:t>
            </w:r>
            <w:r w:rsidR="00014D55" w:rsidRPr="00014D55">
              <w:rPr>
                <w:webHidden/>
                <w:rtl/>
              </w:rPr>
              <w:fldChar w:fldCharType="end"/>
            </w:r>
          </w:hyperlink>
        </w:p>
        <w:p w14:paraId="69839A9F" w14:textId="77777777" w:rsidR="00014D55" w:rsidRPr="00014D55" w:rsidRDefault="00637815" w:rsidP="00014D55">
          <w:pPr>
            <w:pStyle w:val="10"/>
            <w:rPr>
              <w:rFonts w:eastAsiaTheme="minorEastAsia"/>
              <w:kern w:val="0"/>
              <w:rtl/>
              <w14:ligatures w14:val="none"/>
            </w:rPr>
          </w:pPr>
          <w:hyperlink w:anchor="_Toc180052576" w:history="1">
            <w:r w:rsidR="00014D55" w:rsidRPr="00014D55">
              <w:rPr>
                <w:rStyle w:val="Hyperlink"/>
                <w:rtl/>
              </w:rPr>
              <w:t>الفصل الرابع: تحليل النتائج</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180052576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47</w:t>
            </w:r>
            <w:r w:rsidR="00014D55" w:rsidRPr="00014D55">
              <w:rPr>
                <w:webHidden/>
                <w:rtl/>
              </w:rPr>
              <w:fldChar w:fldCharType="end"/>
            </w:r>
          </w:hyperlink>
        </w:p>
        <w:p w14:paraId="78CFAEF5" w14:textId="77777777" w:rsidR="00014D55" w:rsidRPr="00014D55" w:rsidRDefault="00637815" w:rsidP="00014D55">
          <w:pPr>
            <w:pStyle w:val="10"/>
            <w:rPr>
              <w:rFonts w:eastAsiaTheme="minorEastAsia"/>
              <w:kern w:val="0"/>
              <w:rtl/>
              <w14:ligatures w14:val="none"/>
            </w:rPr>
          </w:pPr>
          <w:hyperlink w:anchor="_Toc180052577" w:history="1">
            <w:r w:rsidR="00014D55" w:rsidRPr="00014D55">
              <w:rPr>
                <w:rStyle w:val="Hyperlink"/>
                <w:b w:val="0"/>
                <w:bCs w:val="0"/>
                <w:rtl/>
              </w:rPr>
              <w:t>1.4 المقدمة</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180052577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47</w:t>
            </w:r>
            <w:r w:rsidR="00014D55" w:rsidRPr="00014D55">
              <w:rPr>
                <w:webHidden/>
                <w:rtl/>
              </w:rPr>
              <w:fldChar w:fldCharType="end"/>
            </w:r>
          </w:hyperlink>
        </w:p>
        <w:p w14:paraId="5277EE1B" w14:textId="77777777" w:rsidR="00014D55" w:rsidRPr="00014D55" w:rsidRDefault="00637815" w:rsidP="00014D55">
          <w:pPr>
            <w:pStyle w:val="10"/>
            <w:rPr>
              <w:rFonts w:eastAsiaTheme="minorEastAsia"/>
              <w:kern w:val="0"/>
              <w:rtl/>
              <w14:ligatures w14:val="none"/>
            </w:rPr>
          </w:pPr>
          <w:hyperlink w:anchor="_Toc180052578" w:history="1">
            <w:r w:rsidR="00014D55" w:rsidRPr="00014D55">
              <w:rPr>
                <w:rStyle w:val="Hyperlink"/>
                <w:b w:val="0"/>
                <w:bCs w:val="0"/>
                <w:rtl/>
              </w:rPr>
              <w:t>2.4 تحليل خصائص العينة الديموغرافية</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180052578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47</w:t>
            </w:r>
            <w:r w:rsidR="00014D55" w:rsidRPr="00014D55">
              <w:rPr>
                <w:webHidden/>
                <w:rtl/>
              </w:rPr>
              <w:fldChar w:fldCharType="end"/>
            </w:r>
          </w:hyperlink>
        </w:p>
        <w:p w14:paraId="5DF65A72" w14:textId="77777777" w:rsidR="00014D55" w:rsidRPr="00014D55" w:rsidRDefault="00637815" w:rsidP="00014D55">
          <w:pPr>
            <w:pStyle w:val="10"/>
            <w:rPr>
              <w:rFonts w:eastAsiaTheme="minorEastAsia"/>
              <w:kern w:val="0"/>
              <w:rtl/>
              <w14:ligatures w14:val="none"/>
            </w:rPr>
          </w:pPr>
          <w:hyperlink w:anchor="_Toc180052579" w:history="1">
            <w:r w:rsidR="00014D55" w:rsidRPr="00014D55">
              <w:rPr>
                <w:rStyle w:val="Hyperlink"/>
                <w:b w:val="0"/>
                <w:bCs w:val="0"/>
                <w:rtl/>
              </w:rPr>
              <w:t>3.4 الإحصاء الوصفي لعبارات قائمة الإستبيان</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180052579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48</w:t>
            </w:r>
            <w:r w:rsidR="00014D55" w:rsidRPr="00014D55">
              <w:rPr>
                <w:webHidden/>
                <w:rtl/>
              </w:rPr>
              <w:fldChar w:fldCharType="end"/>
            </w:r>
          </w:hyperlink>
        </w:p>
        <w:p w14:paraId="4EF8C30C" w14:textId="77777777" w:rsidR="00014D55" w:rsidRPr="00014D55" w:rsidRDefault="00637815" w:rsidP="00014D55">
          <w:pPr>
            <w:pStyle w:val="10"/>
            <w:rPr>
              <w:rFonts w:eastAsiaTheme="minorEastAsia"/>
              <w:kern w:val="0"/>
              <w:rtl/>
              <w14:ligatures w14:val="none"/>
            </w:rPr>
          </w:pPr>
          <w:hyperlink w:anchor="_Toc180052580" w:history="1">
            <w:r w:rsidR="00014D55" w:rsidRPr="00014D55">
              <w:rPr>
                <w:rStyle w:val="Hyperlink"/>
                <w:b w:val="0"/>
                <w:bCs w:val="0"/>
                <w:rtl/>
              </w:rPr>
              <w:t>1.3.4 الإحصاء الوصفي لعبارت محور الذكاء الإصطناعي</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180052580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48</w:t>
            </w:r>
            <w:r w:rsidR="00014D55" w:rsidRPr="00014D55">
              <w:rPr>
                <w:webHidden/>
                <w:rtl/>
              </w:rPr>
              <w:fldChar w:fldCharType="end"/>
            </w:r>
          </w:hyperlink>
        </w:p>
        <w:p w14:paraId="385F71F6" w14:textId="77777777" w:rsidR="00014D55" w:rsidRPr="00014D55" w:rsidRDefault="00637815" w:rsidP="00014D55">
          <w:pPr>
            <w:pStyle w:val="10"/>
            <w:rPr>
              <w:rFonts w:eastAsiaTheme="minorEastAsia"/>
              <w:kern w:val="0"/>
              <w:rtl/>
              <w14:ligatures w14:val="none"/>
            </w:rPr>
          </w:pPr>
          <w:hyperlink w:anchor="_Toc180052581" w:history="1">
            <w:r w:rsidR="00014D55" w:rsidRPr="00014D55">
              <w:rPr>
                <w:rStyle w:val="Hyperlink"/>
                <w:b w:val="0"/>
                <w:bCs w:val="0"/>
                <w:rtl/>
              </w:rPr>
              <w:t>2.3.4 الإحصاء الوصفي لعبارات محور إدارة المشاريع</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180052581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50</w:t>
            </w:r>
            <w:r w:rsidR="00014D55" w:rsidRPr="00014D55">
              <w:rPr>
                <w:webHidden/>
                <w:rtl/>
              </w:rPr>
              <w:fldChar w:fldCharType="end"/>
            </w:r>
          </w:hyperlink>
        </w:p>
        <w:p w14:paraId="40A3B299" w14:textId="77777777" w:rsidR="00014D55" w:rsidRPr="00014D55" w:rsidRDefault="00637815" w:rsidP="00014D55">
          <w:pPr>
            <w:pStyle w:val="10"/>
            <w:rPr>
              <w:rFonts w:eastAsiaTheme="minorEastAsia"/>
              <w:kern w:val="0"/>
              <w:rtl/>
              <w14:ligatures w14:val="none"/>
            </w:rPr>
          </w:pPr>
          <w:hyperlink w:anchor="_Toc180052582" w:history="1">
            <w:r w:rsidR="00014D55" w:rsidRPr="00014D55">
              <w:rPr>
                <w:rStyle w:val="Hyperlink"/>
                <w:b w:val="0"/>
                <w:bCs w:val="0"/>
                <w:rtl/>
              </w:rPr>
              <w:t>2.2.3.4 الإحصاء الوصفي لعبارات بُعد اتخاذ القرار الآلي</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180052582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51</w:t>
            </w:r>
            <w:r w:rsidR="00014D55" w:rsidRPr="00014D55">
              <w:rPr>
                <w:webHidden/>
                <w:rtl/>
              </w:rPr>
              <w:fldChar w:fldCharType="end"/>
            </w:r>
          </w:hyperlink>
        </w:p>
        <w:p w14:paraId="63077551" w14:textId="77777777" w:rsidR="00014D55" w:rsidRPr="00014D55" w:rsidRDefault="00637815" w:rsidP="00014D55">
          <w:pPr>
            <w:pStyle w:val="10"/>
            <w:rPr>
              <w:rFonts w:eastAsiaTheme="minorEastAsia"/>
              <w:kern w:val="0"/>
              <w:rtl/>
              <w14:ligatures w14:val="none"/>
            </w:rPr>
          </w:pPr>
          <w:hyperlink w:anchor="_Toc180052583" w:history="1">
            <w:r w:rsidR="00014D55" w:rsidRPr="00014D55">
              <w:rPr>
                <w:rStyle w:val="Hyperlink"/>
                <w:b w:val="0"/>
                <w:bCs w:val="0"/>
                <w:rtl/>
              </w:rPr>
              <w:t>3.2.3.4 الإحصاء الوصفي لعبارات بُعد تحسين إدارة المخاطر</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180052583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52</w:t>
            </w:r>
            <w:r w:rsidR="00014D55" w:rsidRPr="00014D55">
              <w:rPr>
                <w:webHidden/>
                <w:rtl/>
              </w:rPr>
              <w:fldChar w:fldCharType="end"/>
            </w:r>
          </w:hyperlink>
        </w:p>
        <w:p w14:paraId="302C872F" w14:textId="77777777" w:rsidR="00014D55" w:rsidRPr="00014D55" w:rsidRDefault="00637815" w:rsidP="00014D55">
          <w:pPr>
            <w:pStyle w:val="10"/>
            <w:rPr>
              <w:rFonts w:eastAsiaTheme="minorEastAsia"/>
              <w:kern w:val="0"/>
              <w:rtl/>
              <w14:ligatures w14:val="none"/>
            </w:rPr>
          </w:pPr>
          <w:hyperlink w:anchor="_Toc180052584" w:history="1">
            <w:r w:rsidR="00014D55" w:rsidRPr="00014D55">
              <w:rPr>
                <w:rStyle w:val="Hyperlink"/>
                <w:b w:val="0"/>
                <w:bCs w:val="0"/>
                <w:rtl/>
              </w:rPr>
              <w:t>4.4 اختبار فروض الدراسة</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180052584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53</w:t>
            </w:r>
            <w:r w:rsidR="00014D55" w:rsidRPr="00014D55">
              <w:rPr>
                <w:webHidden/>
                <w:rtl/>
              </w:rPr>
              <w:fldChar w:fldCharType="end"/>
            </w:r>
          </w:hyperlink>
        </w:p>
        <w:p w14:paraId="374AD8FC" w14:textId="77777777" w:rsidR="00014D55" w:rsidRPr="00014D55" w:rsidRDefault="00637815" w:rsidP="00014D55">
          <w:pPr>
            <w:pStyle w:val="10"/>
            <w:rPr>
              <w:rFonts w:eastAsiaTheme="minorEastAsia"/>
              <w:kern w:val="0"/>
              <w:rtl/>
              <w14:ligatures w14:val="none"/>
            </w:rPr>
          </w:pPr>
          <w:hyperlink w:anchor="_Toc180052585" w:history="1">
            <w:r w:rsidR="00014D55" w:rsidRPr="00014D55">
              <w:rPr>
                <w:rStyle w:val="Hyperlink"/>
                <w:b w:val="0"/>
                <w:bCs w:val="0"/>
                <w:rtl/>
              </w:rPr>
              <w:t>1.4.4 معامل ارتباط بيرسون للتحقق من مستوى العلاقة الإرتباطية بين الذكاء الإصطناعي وإدارة المشاريع</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180052585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53</w:t>
            </w:r>
            <w:r w:rsidR="00014D55" w:rsidRPr="00014D55">
              <w:rPr>
                <w:webHidden/>
                <w:rtl/>
              </w:rPr>
              <w:fldChar w:fldCharType="end"/>
            </w:r>
          </w:hyperlink>
        </w:p>
        <w:p w14:paraId="4D731D41" w14:textId="77777777" w:rsidR="00014D55" w:rsidRPr="00014D55" w:rsidRDefault="00637815" w:rsidP="00014D55">
          <w:pPr>
            <w:pStyle w:val="10"/>
            <w:rPr>
              <w:rFonts w:eastAsiaTheme="minorEastAsia"/>
              <w:kern w:val="0"/>
              <w:rtl/>
              <w14:ligatures w14:val="none"/>
            </w:rPr>
          </w:pPr>
          <w:hyperlink w:anchor="_Toc180052586" w:history="1">
            <w:r w:rsidR="00014D55" w:rsidRPr="00014D55">
              <w:rPr>
                <w:rStyle w:val="Hyperlink"/>
                <w:b w:val="0"/>
                <w:bCs w:val="0"/>
                <w:rtl/>
              </w:rPr>
              <w:t>2.4.4  تحليل الإنحدار الخطي البسيط لاختبار تأثير الذكاء الاصطناعي على إدارة المشاريع بأبعادها المتمثلة في ( التخطيط والتنبؤ- اتخاذ القرار الآلي- تحسين إدارة المخاطر) لدى المؤسسات الصناعية</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180052586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56</w:t>
            </w:r>
            <w:r w:rsidR="00014D55" w:rsidRPr="00014D55">
              <w:rPr>
                <w:webHidden/>
                <w:rtl/>
              </w:rPr>
              <w:fldChar w:fldCharType="end"/>
            </w:r>
          </w:hyperlink>
        </w:p>
        <w:p w14:paraId="54361B0E" w14:textId="77777777" w:rsidR="00014D55" w:rsidRPr="00014D55" w:rsidRDefault="00637815" w:rsidP="00014D55">
          <w:pPr>
            <w:pStyle w:val="10"/>
            <w:rPr>
              <w:rFonts w:eastAsiaTheme="minorEastAsia"/>
              <w:kern w:val="0"/>
              <w:rtl/>
              <w14:ligatures w14:val="none"/>
            </w:rPr>
          </w:pPr>
          <w:hyperlink w:anchor="_Toc180052587" w:history="1">
            <w:r w:rsidR="00014D55" w:rsidRPr="00014D55">
              <w:rPr>
                <w:rStyle w:val="Hyperlink"/>
                <w:rtl/>
              </w:rPr>
              <w:t>الفصل الخامس: النتائج والتوصيات</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180052587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57</w:t>
            </w:r>
            <w:r w:rsidR="00014D55" w:rsidRPr="00014D55">
              <w:rPr>
                <w:webHidden/>
                <w:rtl/>
              </w:rPr>
              <w:fldChar w:fldCharType="end"/>
            </w:r>
          </w:hyperlink>
        </w:p>
        <w:p w14:paraId="3AB8DD20" w14:textId="77777777" w:rsidR="00014D55" w:rsidRPr="00014D55" w:rsidRDefault="00637815" w:rsidP="00014D55">
          <w:pPr>
            <w:pStyle w:val="10"/>
            <w:rPr>
              <w:rFonts w:eastAsiaTheme="minorEastAsia"/>
              <w:kern w:val="0"/>
              <w:rtl/>
              <w14:ligatures w14:val="none"/>
            </w:rPr>
          </w:pPr>
          <w:hyperlink w:anchor="_Toc180052588" w:history="1">
            <w:r w:rsidR="00014D55" w:rsidRPr="00014D55">
              <w:rPr>
                <w:rStyle w:val="Hyperlink"/>
                <w:b w:val="0"/>
                <w:bCs w:val="0"/>
                <w:rtl/>
              </w:rPr>
              <w:t>1.5  المقدمة</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180052588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57</w:t>
            </w:r>
            <w:r w:rsidR="00014D55" w:rsidRPr="00014D55">
              <w:rPr>
                <w:webHidden/>
                <w:rtl/>
              </w:rPr>
              <w:fldChar w:fldCharType="end"/>
            </w:r>
          </w:hyperlink>
        </w:p>
        <w:p w14:paraId="6107E3D3" w14:textId="77777777" w:rsidR="00014D55" w:rsidRPr="00014D55" w:rsidRDefault="00637815" w:rsidP="00014D55">
          <w:pPr>
            <w:pStyle w:val="10"/>
            <w:rPr>
              <w:rFonts w:eastAsiaTheme="minorEastAsia"/>
              <w:kern w:val="0"/>
              <w:rtl/>
              <w14:ligatures w14:val="none"/>
            </w:rPr>
          </w:pPr>
          <w:hyperlink w:anchor="_Toc180052589" w:history="1">
            <w:r w:rsidR="00014D55" w:rsidRPr="00014D55">
              <w:rPr>
                <w:rStyle w:val="Hyperlink"/>
                <w:b w:val="0"/>
                <w:bCs w:val="0"/>
                <w:rtl/>
              </w:rPr>
              <w:t>2.5 الإستنتاجات</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180052589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57</w:t>
            </w:r>
            <w:r w:rsidR="00014D55" w:rsidRPr="00014D55">
              <w:rPr>
                <w:webHidden/>
                <w:rtl/>
              </w:rPr>
              <w:fldChar w:fldCharType="end"/>
            </w:r>
          </w:hyperlink>
        </w:p>
        <w:p w14:paraId="06BBEF45" w14:textId="77777777" w:rsidR="00014D55" w:rsidRPr="00014D55" w:rsidRDefault="00637815" w:rsidP="00014D55">
          <w:pPr>
            <w:pStyle w:val="10"/>
            <w:rPr>
              <w:rFonts w:eastAsiaTheme="minorEastAsia"/>
              <w:kern w:val="0"/>
              <w:rtl/>
              <w14:ligatures w14:val="none"/>
            </w:rPr>
          </w:pPr>
          <w:hyperlink w:anchor="_Toc180052590" w:history="1">
            <w:r w:rsidR="00014D55" w:rsidRPr="00014D55">
              <w:rPr>
                <w:rStyle w:val="Hyperlink"/>
                <w:b w:val="0"/>
                <w:bCs w:val="0"/>
                <w:rtl/>
              </w:rPr>
              <w:t>3.5 التوصيات</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180052590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58</w:t>
            </w:r>
            <w:r w:rsidR="00014D55" w:rsidRPr="00014D55">
              <w:rPr>
                <w:webHidden/>
                <w:rtl/>
              </w:rPr>
              <w:fldChar w:fldCharType="end"/>
            </w:r>
          </w:hyperlink>
        </w:p>
        <w:p w14:paraId="72D6E6D5" w14:textId="77777777" w:rsidR="00014D55" w:rsidRPr="00014D55" w:rsidRDefault="00637815" w:rsidP="00014D55">
          <w:pPr>
            <w:pStyle w:val="10"/>
            <w:rPr>
              <w:rFonts w:eastAsiaTheme="minorEastAsia"/>
              <w:kern w:val="0"/>
              <w:rtl/>
              <w14:ligatures w14:val="none"/>
            </w:rPr>
          </w:pPr>
          <w:hyperlink w:anchor="_Toc180052591" w:history="1">
            <w:r w:rsidR="00014D55" w:rsidRPr="00014D55">
              <w:rPr>
                <w:rStyle w:val="Hyperlink"/>
                <w:b w:val="0"/>
                <w:bCs w:val="0"/>
                <w:rtl/>
              </w:rPr>
              <w:t>5.4 المقترحات</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180052591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59</w:t>
            </w:r>
            <w:r w:rsidR="00014D55" w:rsidRPr="00014D55">
              <w:rPr>
                <w:webHidden/>
                <w:rtl/>
              </w:rPr>
              <w:fldChar w:fldCharType="end"/>
            </w:r>
          </w:hyperlink>
        </w:p>
        <w:p w14:paraId="39625F22" w14:textId="77777777" w:rsidR="00014D55" w:rsidRPr="00014D55" w:rsidRDefault="00637815" w:rsidP="00014D55">
          <w:pPr>
            <w:pStyle w:val="10"/>
            <w:rPr>
              <w:rFonts w:eastAsiaTheme="minorEastAsia"/>
              <w:kern w:val="0"/>
              <w:rtl/>
              <w14:ligatures w14:val="none"/>
            </w:rPr>
          </w:pPr>
          <w:hyperlink w:anchor="_Toc180052592" w:history="1">
            <w:r w:rsidR="00014D55" w:rsidRPr="00014D55">
              <w:rPr>
                <w:rStyle w:val="Hyperlink"/>
                <w:b w:val="0"/>
                <w:bCs w:val="0"/>
                <w:rtl/>
              </w:rPr>
              <w:t>المراجع:</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180052592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60</w:t>
            </w:r>
            <w:r w:rsidR="00014D55" w:rsidRPr="00014D55">
              <w:rPr>
                <w:webHidden/>
                <w:rtl/>
              </w:rPr>
              <w:fldChar w:fldCharType="end"/>
            </w:r>
          </w:hyperlink>
        </w:p>
        <w:p w14:paraId="0DE8689B" w14:textId="77777777" w:rsidR="00014D55" w:rsidRPr="00014D55" w:rsidRDefault="00637815" w:rsidP="00014D55">
          <w:pPr>
            <w:pStyle w:val="10"/>
            <w:rPr>
              <w:rFonts w:eastAsiaTheme="minorEastAsia"/>
              <w:kern w:val="0"/>
              <w:rtl/>
              <w14:ligatures w14:val="none"/>
            </w:rPr>
          </w:pPr>
          <w:hyperlink w:anchor="_Toc180052593" w:history="1">
            <w:r w:rsidR="00014D55" w:rsidRPr="00014D55">
              <w:rPr>
                <w:rStyle w:val="Hyperlink"/>
                <w:b w:val="0"/>
                <w:bCs w:val="0"/>
                <w:rtl/>
              </w:rPr>
              <w:t>الملاحق</w:t>
            </w:r>
            <w:r w:rsidR="00014D55" w:rsidRPr="00014D55">
              <w:rPr>
                <w:webHidden/>
                <w:rtl/>
              </w:rPr>
              <w:tab/>
            </w:r>
            <w:r w:rsidR="00014D55" w:rsidRPr="00014D55">
              <w:rPr>
                <w:webHidden/>
                <w:rtl/>
              </w:rPr>
              <w:fldChar w:fldCharType="begin"/>
            </w:r>
            <w:r w:rsidR="00014D55" w:rsidRPr="00014D55">
              <w:rPr>
                <w:webHidden/>
                <w:rtl/>
              </w:rPr>
              <w:instrText xml:space="preserve"> </w:instrText>
            </w:r>
            <w:r w:rsidR="00014D55" w:rsidRPr="00014D55">
              <w:rPr>
                <w:webHidden/>
              </w:rPr>
              <w:instrText>PAGEREF</w:instrText>
            </w:r>
            <w:r w:rsidR="00014D55" w:rsidRPr="00014D55">
              <w:rPr>
                <w:webHidden/>
                <w:rtl/>
              </w:rPr>
              <w:instrText xml:space="preserve"> _</w:instrText>
            </w:r>
            <w:r w:rsidR="00014D55" w:rsidRPr="00014D55">
              <w:rPr>
                <w:webHidden/>
              </w:rPr>
              <w:instrText>Toc</w:instrText>
            </w:r>
            <w:r w:rsidR="00014D55" w:rsidRPr="00014D55">
              <w:rPr>
                <w:webHidden/>
                <w:rtl/>
              </w:rPr>
              <w:instrText xml:space="preserve">180052593 </w:instrText>
            </w:r>
            <w:r w:rsidR="00014D55" w:rsidRPr="00014D55">
              <w:rPr>
                <w:webHidden/>
              </w:rPr>
              <w:instrText>\h</w:instrText>
            </w:r>
            <w:r w:rsidR="00014D55" w:rsidRPr="00014D55">
              <w:rPr>
                <w:webHidden/>
                <w:rtl/>
              </w:rPr>
              <w:instrText xml:space="preserve"> </w:instrText>
            </w:r>
            <w:r w:rsidR="00014D55" w:rsidRPr="00014D55">
              <w:rPr>
                <w:webHidden/>
                <w:rtl/>
              </w:rPr>
            </w:r>
            <w:r w:rsidR="00014D55" w:rsidRPr="00014D55">
              <w:rPr>
                <w:webHidden/>
                <w:rtl/>
              </w:rPr>
              <w:fldChar w:fldCharType="separate"/>
            </w:r>
            <w:r w:rsidR="006C694E">
              <w:rPr>
                <w:webHidden/>
                <w:rtl/>
                <w:lang w:bidi="ar-SA"/>
              </w:rPr>
              <w:t>62</w:t>
            </w:r>
            <w:r w:rsidR="00014D55" w:rsidRPr="00014D55">
              <w:rPr>
                <w:webHidden/>
                <w:rtl/>
              </w:rPr>
              <w:fldChar w:fldCharType="end"/>
            </w:r>
          </w:hyperlink>
        </w:p>
        <w:p w14:paraId="3FB40305" w14:textId="2801C033" w:rsidR="00014D55" w:rsidRPr="00014D55" w:rsidRDefault="00014D55">
          <w:pPr>
            <w:rPr>
              <w:rFonts w:ascii="Simplified Arabic" w:hAnsi="Simplified Arabic" w:cs="Simplified Arabic"/>
              <w:sz w:val="28"/>
              <w:szCs w:val="28"/>
            </w:rPr>
          </w:pPr>
          <w:r w:rsidRPr="00014D55">
            <w:rPr>
              <w:rFonts w:ascii="Simplified Arabic" w:hAnsi="Simplified Arabic" w:cs="Simplified Arabic"/>
              <w:b/>
              <w:bCs/>
              <w:noProof/>
              <w:sz w:val="28"/>
              <w:szCs w:val="28"/>
            </w:rPr>
            <w:fldChar w:fldCharType="end"/>
          </w:r>
        </w:p>
      </w:sdtContent>
    </w:sdt>
    <w:p w14:paraId="279C042E" w14:textId="77777777" w:rsidR="00E95A6F" w:rsidRPr="00014D55" w:rsidRDefault="00E95A6F" w:rsidP="00014D55">
      <w:pPr>
        <w:rPr>
          <w:rFonts w:ascii="Simplified Arabic" w:hAnsi="Simplified Arabic" w:cs="Simplified Arabic"/>
          <w:sz w:val="28"/>
          <w:szCs w:val="28"/>
          <w:rtl/>
          <w:lang w:bidi="ar-EG"/>
        </w:rPr>
      </w:pPr>
    </w:p>
    <w:p w14:paraId="27592165" w14:textId="77777777" w:rsidR="00E95A6F" w:rsidRDefault="00E95A6F" w:rsidP="00E95A6F">
      <w:pPr>
        <w:pStyle w:val="1"/>
        <w:bidi/>
        <w:jc w:val="center"/>
        <w:rPr>
          <w:rFonts w:ascii="Simplified Arabic" w:hAnsi="Simplified Arabic"/>
          <w:b/>
          <w:bCs/>
          <w:sz w:val="40"/>
          <w:szCs w:val="40"/>
          <w:rtl/>
          <w:lang w:bidi="ar-EG"/>
        </w:rPr>
      </w:pPr>
    </w:p>
    <w:p w14:paraId="2162DA83" w14:textId="77777777" w:rsidR="00E95A6F" w:rsidRDefault="00E95A6F" w:rsidP="00E95A6F">
      <w:pPr>
        <w:pStyle w:val="1"/>
        <w:bidi/>
        <w:jc w:val="center"/>
        <w:rPr>
          <w:rFonts w:ascii="Simplified Arabic" w:hAnsi="Simplified Arabic"/>
          <w:b/>
          <w:bCs/>
          <w:sz w:val="40"/>
          <w:szCs w:val="40"/>
          <w:rtl/>
          <w:lang w:bidi="ar-EG"/>
        </w:rPr>
      </w:pPr>
    </w:p>
    <w:p w14:paraId="6C460320" w14:textId="77777777" w:rsidR="004610DC" w:rsidRDefault="004610DC" w:rsidP="004610DC">
      <w:pPr>
        <w:rPr>
          <w:rFonts w:ascii="Simplified Arabic" w:eastAsia="SimSun" w:hAnsi="Simplified Arabic" w:cs="Simplified Arabic"/>
          <w:b/>
          <w:bCs/>
          <w:kern w:val="0"/>
          <w:sz w:val="40"/>
          <w:szCs w:val="40"/>
          <w:rtl/>
          <w:lang w:bidi="ar-EG"/>
          <w14:ligatures w14:val="none"/>
        </w:rPr>
      </w:pPr>
    </w:p>
    <w:p w14:paraId="132E7A80" w14:textId="77777777" w:rsidR="00014D55" w:rsidRDefault="00014D55" w:rsidP="004610DC">
      <w:pPr>
        <w:rPr>
          <w:rtl/>
          <w:lang w:bidi="ar-EG"/>
        </w:rPr>
      </w:pPr>
    </w:p>
    <w:p w14:paraId="54F2DA5C" w14:textId="77777777" w:rsidR="004610DC" w:rsidRDefault="004610DC" w:rsidP="004610DC">
      <w:pPr>
        <w:rPr>
          <w:rtl/>
          <w:lang w:bidi="ar-EG"/>
        </w:rPr>
      </w:pPr>
    </w:p>
    <w:p w14:paraId="03AFDF75" w14:textId="549F2362" w:rsidR="004610DC" w:rsidRPr="004610DC" w:rsidRDefault="004610DC" w:rsidP="004610DC">
      <w:pPr>
        <w:pStyle w:val="1"/>
        <w:bidi/>
        <w:jc w:val="center"/>
        <w:rPr>
          <w:b/>
          <w:bCs/>
          <w:sz w:val="40"/>
          <w:szCs w:val="40"/>
          <w:rtl/>
          <w:lang w:bidi="ar-EG"/>
        </w:rPr>
      </w:pPr>
      <w:bookmarkStart w:id="12" w:name="_Toc180052528"/>
      <w:r w:rsidRPr="004610DC">
        <w:rPr>
          <w:rFonts w:hint="cs"/>
          <w:b/>
          <w:bCs/>
          <w:sz w:val="40"/>
          <w:szCs w:val="40"/>
          <w:rtl/>
          <w:lang w:bidi="ar-EG"/>
        </w:rPr>
        <w:lastRenderedPageBreak/>
        <w:t>قائمة الجداول</w:t>
      </w:r>
      <w:bookmarkEnd w:id="12"/>
    </w:p>
    <w:p w14:paraId="0D1C2B6D" w14:textId="77777777" w:rsidR="004610DC" w:rsidRDefault="004610DC" w:rsidP="004610DC">
      <w:pPr>
        <w:rPr>
          <w:rtl/>
          <w:lang w:bidi="ar-EG"/>
        </w:rPr>
      </w:pPr>
    </w:p>
    <w:tbl>
      <w:tblPr>
        <w:tblStyle w:val="ab"/>
        <w:bidiVisual/>
        <w:tblW w:w="0" w:type="auto"/>
        <w:tblLook w:val="04A0" w:firstRow="1" w:lastRow="0" w:firstColumn="1" w:lastColumn="0" w:noHBand="0" w:noVBand="1"/>
      </w:tblPr>
      <w:tblGrid>
        <w:gridCol w:w="1470"/>
        <w:gridCol w:w="6030"/>
        <w:gridCol w:w="1548"/>
      </w:tblGrid>
      <w:tr w:rsidR="004610DC" w:rsidRPr="00B27187" w14:paraId="00971DE5" w14:textId="77777777" w:rsidTr="004610DC">
        <w:tc>
          <w:tcPr>
            <w:tcW w:w="1470" w:type="dxa"/>
            <w:shd w:val="clear" w:color="auto" w:fill="D9E2F3" w:themeFill="accent1" w:themeFillTint="33"/>
          </w:tcPr>
          <w:p w14:paraId="420A00A2" w14:textId="40030497" w:rsidR="004610DC" w:rsidRPr="00B27187" w:rsidRDefault="004610DC" w:rsidP="004610DC">
            <w:pPr>
              <w:jc w:val="center"/>
              <w:rPr>
                <w:rFonts w:ascii="Simplified Arabic" w:hAnsi="Simplified Arabic" w:cs="Simplified Arabic"/>
                <w:b/>
                <w:bCs/>
                <w:sz w:val="28"/>
                <w:szCs w:val="28"/>
                <w:rtl/>
                <w:lang w:bidi="ar-EG"/>
              </w:rPr>
            </w:pPr>
            <w:r w:rsidRPr="00B27187">
              <w:rPr>
                <w:rFonts w:ascii="Simplified Arabic" w:hAnsi="Simplified Arabic" w:cs="Simplified Arabic"/>
                <w:b/>
                <w:bCs/>
                <w:sz w:val="28"/>
                <w:szCs w:val="28"/>
                <w:rtl/>
                <w:lang w:bidi="ar-EG"/>
              </w:rPr>
              <w:t>رقم الجدول</w:t>
            </w:r>
          </w:p>
        </w:tc>
        <w:tc>
          <w:tcPr>
            <w:tcW w:w="6030" w:type="dxa"/>
            <w:shd w:val="clear" w:color="auto" w:fill="D9E2F3" w:themeFill="accent1" w:themeFillTint="33"/>
          </w:tcPr>
          <w:p w14:paraId="14C71920" w14:textId="31B5A8A4" w:rsidR="004610DC" w:rsidRPr="00B27187" w:rsidRDefault="004610DC" w:rsidP="004610DC">
            <w:pPr>
              <w:jc w:val="center"/>
              <w:rPr>
                <w:rFonts w:ascii="Simplified Arabic" w:hAnsi="Simplified Arabic" w:cs="Simplified Arabic"/>
                <w:b/>
                <w:bCs/>
                <w:sz w:val="28"/>
                <w:szCs w:val="28"/>
                <w:rtl/>
                <w:lang w:bidi="ar-EG"/>
              </w:rPr>
            </w:pPr>
            <w:r w:rsidRPr="00B27187">
              <w:rPr>
                <w:rFonts w:ascii="Simplified Arabic" w:hAnsi="Simplified Arabic" w:cs="Simplified Arabic"/>
                <w:b/>
                <w:bCs/>
                <w:sz w:val="28"/>
                <w:szCs w:val="28"/>
                <w:rtl/>
                <w:lang w:bidi="ar-EG"/>
              </w:rPr>
              <w:t>اسم الجدول</w:t>
            </w:r>
          </w:p>
        </w:tc>
        <w:tc>
          <w:tcPr>
            <w:tcW w:w="1548" w:type="dxa"/>
            <w:shd w:val="clear" w:color="auto" w:fill="D9E2F3" w:themeFill="accent1" w:themeFillTint="33"/>
          </w:tcPr>
          <w:p w14:paraId="351BA509" w14:textId="6F363661" w:rsidR="004610DC" w:rsidRPr="00B27187" w:rsidRDefault="004610DC" w:rsidP="004610DC">
            <w:pPr>
              <w:jc w:val="center"/>
              <w:rPr>
                <w:rFonts w:ascii="Simplified Arabic" w:hAnsi="Simplified Arabic" w:cs="Simplified Arabic"/>
                <w:b/>
                <w:bCs/>
                <w:sz w:val="28"/>
                <w:szCs w:val="28"/>
                <w:rtl/>
                <w:lang w:bidi="ar-EG"/>
              </w:rPr>
            </w:pPr>
            <w:r w:rsidRPr="00B27187">
              <w:rPr>
                <w:rFonts w:ascii="Simplified Arabic" w:hAnsi="Simplified Arabic" w:cs="Simplified Arabic"/>
                <w:b/>
                <w:bCs/>
                <w:sz w:val="28"/>
                <w:szCs w:val="28"/>
                <w:rtl/>
                <w:lang w:bidi="ar-EG"/>
              </w:rPr>
              <w:t>رقم الصفحة</w:t>
            </w:r>
          </w:p>
        </w:tc>
      </w:tr>
      <w:tr w:rsidR="004610DC" w:rsidRPr="00B27187" w14:paraId="78520624" w14:textId="77777777" w:rsidTr="004610DC">
        <w:tc>
          <w:tcPr>
            <w:tcW w:w="1470" w:type="dxa"/>
          </w:tcPr>
          <w:p w14:paraId="40628294" w14:textId="4F757D06" w:rsidR="004610DC" w:rsidRPr="00B27187" w:rsidRDefault="004610DC" w:rsidP="004610DC">
            <w:pPr>
              <w:rPr>
                <w:rFonts w:ascii="Simplified Arabic" w:hAnsi="Simplified Arabic" w:cs="Simplified Arabic"/>
                <w:sz w:val="28"/>
                <w:szCs w:val="28"/>
                <w:rtl/>
                <w:lang w:bidi="ar-EG"/>
              </w:rPr>
            </w:pPr>
            <w:r w:rsidRPr="00B27187">
              <w:rPr>
                <w:rFonts w:ascii="Simplified Arabic" w:hAnsi="Simplified Arabic" w:cs="Simplified Arabic"/>
                <w:sz w:val="28"/>
                <w:szCs w:val="28"/>
                <w:rtl/>
                <w:lang w:bidi="ar-EG"/>
              </w:rPr>
              <w:t>(3-1)</w:t>
            </w:r>
          </w:p>
        </w:tc>
        <w:tc>
          <w:tcPr>
            <w:tcW w:w="6030" w:type="dxa"/>
          </w:tcPr>
          <w:p w14:paraId="1E383DF0" w14:textId="3BA5F2EE" w:rsidR="004610DC" w:rsidRPr="00B27187" w:rsidRDefault="004610DC" w:rsidP="004610DC">
            <w:pPr>
              <w:rPr>
                <w:rFonts w:ascii="Simplified Arabic" w:hAnsi="Simplified Arabic" w:cs="Simplified Arabic"/>
                <w:sz w:val="28"/>
                <w:szCs w:val="28"/>
                <w:rtl/>
                <w:lang w:bidi="ar-EG"/>
              </w:rPr>
            </w:pPr>
            <w:r w:rsidRPr="00B27187">
              <w:rPr>
                <w:rFonts w:ascii="Simplified Arabic" w:hAnsi="Simplified Arabic" w:cs="Simplified Arabic"/>
                <w:sz w:val="28"/>
                <w:szCs w:val="28"/>
                <w:rtl/>
                <w:lang w:bidi="ar-EG"/>
              </w:rPr>
              <w:t>درجات إجابة عينة الدراسة على عبارات ومفردات أداة الاستبيان</w:t>
            </w:r>
          </w:p>
        </w:tc>
        <w:tc>
          <w:tcPr>
            <w:tcW w:w="1548" w:type="dxa"/>
          </w:tcPr>
          <w:p w14:paraId="6EACDAC7" w14:textId="791E3AA4" w:rsidR="004610DC" w:rsidRPr="00B27187" w:rsidRDefault="00014D55" w:rsidP="004610DC">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w:t>
            </w:r>
          </w:p>
        </w:tc>
      </w:tr>
      <w:tr w:rsidR="004610DC" w:rsidRPr="00B27187" w14:paraId="15E12F77" w14:textId="77777777" w:rsidTr="004610DC">
        <w:tc>
          <w:tcPr>
            <w:tcW w:w="1470" w:type="dxa"/>
          </w:tcPr>
          <w:p w14:paraId="7DC28B09" w14:textId="694A20ED" w:rsidR="004610DC" w:rsidRPr="00B27187" w:rsidRDefault="004610DC" w:rsidP="004610DC">
            <w:pPr>
              <w:rPr>
                <w:rFonts w:ascii="Simplified Arabic" w:hAnsi="Simplified Arabic" w:cs="Simplified Arabic"/>
                <w:sz w:val="28"/>
                <w:szCs w:val="28"/>
                <w:rtl/>
                <w:lang w:bidi="ar-EG"/>
              </w:rPr>
            </w:pPr>
            <w:r w:rsidRPr="00B27187">
              <w:rPr>
                <w:rFonts w:ascii="Simplified Arabic" w:hAnsi="Simplified Arabic" w:cs="Simplified Arabic"/>
                <w:sz w:val="28"/>
                <w:szCs w:val="28"/>
                <w:rtl/>
                <w:lang w:bidi="ar-EG"/>
              </w:rPr>
              <w:t>(3-2)</w:t>
            </w:r>
          </w:p>
        </w:tc>
        <w:tc>
          <w:tcPr>
            <w:tcW w:w="6030" w:type="dxa"/>
          </w:tcPr>
          <w:p w14:paraId="2B5CD121" w14:textId="298CE825" w:rsidR="004610DC" w:rsidRPr="00B27187" w:rsidRDefault="004610DC" w:rsidP="004610DC">
            <w:pPr>
              <w:rPr>
                <w:rFonts w:ascii="Simplified Arabic" w:hAnsi="Simplified Arabic" w:cs="Simplified Arabic"/>
                <w:sz w:val="28"/>
                <w:szCs w:val="28"/>
                <w:rtl/>
                <w:lang w:bidi="ar-EG"/>
              </w:rPr>
            </w:pPr>
            <w:r w:rsidRPr="00B27187">
              <w:rPr>
                <w:rFonts w:ascii="Simplified Arabic" w:hAnsi="Simplified Arabic" w:cs="Simplified Arabic"/>
                <w:sz w:val="28"/>
                <w:szCs w:val="28"/>
                <w:rtl/>
              </w:rPr>
              <w:t>توزيع المتوسطات الحسابية إلى المستويات الثلاثة التالية</w:t>
            </w:r>
          </w:p>
        </w:tc>
        <w:tc>
          <w:tcPr>
            <w:tcW w:w="1548" w:type="dxa"/>
          </w:tcPr>
          <w:p w14:paraId="22CFB861" w14:textId="17BCA3FC" w:rsidR="004610DC" w:rsidRPr="00B27187" w:rsidRDefault="00014D55" w:rsidP="004610DC">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w:t>
            </w:r>
          </w:p>
        </w:tc>
      </w:tr>
      <w:tr w:rsidR="004610DC" w:rsidRPr="00B27187" w14:paraId="651DEFA5" w14:textId="77777777" w:rsidTr="004610DC">
        <w:tc>
          <w:tcPr>
            <w:tcW w:w="1470" w:type="dxa"/>
          </w:tcPr>
          <w:p w14:paraId="7AE6B3FB" w14:textId="1DB29322" w:rsidR="004610DC" w:rsidRPr="00B27187" w:rsidRDefault="004610DC" w:rsidP="004610DC">
            <w:pPr>
              <w:rPr>
                <w:rFonts w:ascii="Simplified Arabic" w:hAnsi="Simplified Arabic" w:cs="Simplified Arabic"/>
                <w:sz w:val="28"/>
                <w:szCs w:val="28"/>
                <w:rtl/>
                <w:lang w:bidi="ar-EG"/>
              </w:rPr>
            </w:pPr>
            <w:r w:rsidRPr="00B27187">
              <w:rPr>
                <w:rFonts w:ascii="Simplified Arabic" w:hAnsi="Simplified Arabic" w:cs="Simplified Arabic"/>
                <w:sz w:val="28"/>
                <w:szCs w:val="28"/>
                <w:rtl/>
                <w:lang w:bidi="ar-EG"/>
              </w:rPr>
              <w:t>(3-3)</w:t>
            </w:r>
          </w:p>
        </w:tc>
        <w:tc>
          <w:tcPr>
            <w:tcW w:w="6030" w:type="dxa"/>
          </w:tcPr>
          <w:p w14:paraId="7F939685" w14:textId="38DD72AF" w:rsidR="004610DC" w:rsidRPr="00B27187" w:rsidRDefault="004610DC" w:rsidP="004610DC">
            <w:pPr>
              <w:rPr>
                <w:rFonts w:ascii="Simplified Arabic" w:hAnsi="Simplified Arabic" w:cs="Simplified Arabic"/>
                <w:sz w:val="28"/>
                <w:szCs w:val="28"/>
                <w:rtl/>
                <w:lang w:bidi="ar-EG"/>
              </w:rPr>
            </w:pPr>
            <w:r w:rsidRPr="00B27187">
              <w:rPr>
                <w:rFonts w:ascii="Simplified Arabic" w:hAnsi="Simplified Arabic" w:cs="Simplified Arabic"/>
                <w:sz w:val="28"/>
                <w:szCs w:val="28"/>
                <w:rtl/>
                <w:lang w:bidi="ar-EG"/>
              </w:rPr>
              <w:t>معاملات الارتباط لعبارات محور الذكاء الاصطناعي</w:t>
            </w:r>
          </w:p>
        </w:tc>
        <w:tc>
          <w:tcPr>
            <w:tcW w:w="1548" w:type="dxa"/>
          </w:tcPr>
          <w:p w14:paraId="5C0273B6" w14:textId="3AEBBE82" w:rsidR="004610DC" w:rsidRPr="00B27187" w:rsidRDefault="00014D55" w:rsidP="004610DC">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42</w:t>
            </w:r>
          </w:p>
        </w:tc>
      </w:tr>
      <w:tr w:rsidR="004610DC" w:rsidRPr="00B27187" w14:paraId="07AC0686" w14:textId="77777777" w:rsidTr="004610DC">
        <w:tc>
          <w:tcPr>
            <w:tcW w:w="1470" w:type="dxa"/>
          </w:tcPr>
          <w:p w14:paraId="487F87AC" w14:textId="22857E51" w:rsidR="004610DC" w:rsidRPr="00B27187" w:rsidRDefault="004610DC" w:rsidP="004610DC">
            <w:pPr>
              <w:rPr>
                <w:rFonts w:ascii="Simplified Arabic" w:hAnsi="Simplified Arabic" w:cs="Simplified Arabic"/>
                <w:sz w:val="28"/>
                <w:szCs w:val="28"/>
                <w:rtl/>
                <w:lang w:bidi="ar-EG"/>
              </w:rPr>
            </w:pPr>
            <w:r w:rsidRPr="00B27187">
              <w:rPr>
                <w:rFonts w:ascii="Simplified Arabic" w:hAnsi="Simplified Arabic" w:cs="Simplified Arabic"/>
                <w:sz w:val="28"/>
                <w:szCs w:val="28"/>
                <w:rtl/>
                <w:lang w:bidi="ar-EG"/>
              </w:rPr>
              <w:t>(3-4)</w:t>
            </w:r>
          </w:p>
        </w:tc>
        <w:tc>
          <w:tcPr>
            <w:tcW w:w="6030" w:type="dxa"/>
          </w:tcPr>
          <w:p w14:paraId="5F84BF8D" w14:textId="562874E8" w:rsidR="004610DC" w:rsidRPr="00B27187" w:rsidRDefault="004610DC" w:rsidP="004610DC">
            <w:pPr>
              <w:rPr>
                <w:rFonts w:ascii="Simplified Arabic" w:hAnsi="Simplified Arabic" w:cs="Simplified Arabic"/>
                <w:sz w:val="28"/>
                <w:szCs w:val="28"/>
                <w:rtl/>
                <w:lang w:bidi="ar-EG"/>
              </w:rPr>
            </w:pPr>
            <w:r w:rsidRPr="00B27187">
              <w:rPr>
                <w:rFonts w:ascii="Simplified Arabic" w:hAnsi="Simplified Arabic" w:cs="Simplified Arabic"/>
                <w:sz w:val="28"/>
                <w:szCs w:val="28"/>
                <w:rtl/>
                <w:lang w:bidi="ar-EG"/>
              </w:rPr>
              <w:t>معاملات الارتباط لعبارات محور إدارة المشاريع</w:t>
            </w:r>
          </w:p>
        </w:tc>
        <w:tc>
          <w:tcPr>
            <w:tcW w:w="1548" w:type="dxa"/>
          </w:tcPr>
          <w:p w14:paraId="02B57DE9" w14:textId="00F85167" w:rsidR="004610DC" w:rsidRPr="00B27187" w:rsidRDefault="00014D55" w:rsidP="004610DC">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43</w:t>
            </w:r>
          </w:p>
        </w:tc>
      </w:tr>
      <w:tr w:rsidR="004610DC" w:rsidRPr="00B27187" w14:paraId="71A9B80A" w14:textId="77777777" w:rsidTr="004610DC">
        <w:tc>
          <w:tcPr>
            <w:tcW w:w="1470" w:type="dxa"/>
          </w:tcPr>
          <w:p w14:paraId="6D8302F8" w14:textId="6919B9A7" w:rsidR="004610DC" w:rsidRPr="00B27187" w:rsidRDefault="004610DC" w:rsidP="004610DC">
            <w:pPr>
              <w:rPr>
                <w:rFonts w:ascii="Simplified Arabic" w:hAnsi="Simplified Arabic" w:cs="Simplified Arabic"/>
                <w:sz w:val="28"/>
                <w:szCs w:val="28"/>
                <w:rtl/>
                <w:lang w:bidi="ar-EG"/>
              </w:rPr>
            </w:pPr>
            <w:r w:rsidRPr="00B27187">
              <w:rPr>
                <w:rFonts w:ascii="Simplified Arabic" w:hAnsi="Simplified Arabic" w:cs="Simplified Arabic"/>
                <w:sz w:val="28"/>
                <w:szCs w:val="28"/>
                <w:rtl/>
                <w:lang w:bidi="ar-EG"/>
              </w:rPr>
              <w:t>(3-5)</w:t>
            </w:r>
          </w:p>
        </w:tc>
        <w:tc>
          <w:tcPr>
            <w:tcW w:w="6030" w:type="dxa"/>
          </w:tcPr>
          <w:p w14:paraId="5615CF15" w14:textId="60789F70" w:rsidR="004610DC" w:rsidRPr="00B27187" w:rsidRDefault="004610DC" w:rsidP="004610DC">
            <w:pPr>
              <w:rPr>
                <w:rFonts w:ascii="Simplified Arabic" w:hAnsi="Simplified Arabic" w:cs="Simplified Arabic"/>
                <w:sz w:val="28"/>
                <w:szCs w:val="28"/>
                <w:rtl/>
                <w:lang w:bidi="ar-EG"/>
              </w:rPr>
            </w:pPr>
            <w:r w:rsidRPr="00B27187">
              <w:rPr>
                <w:rFonts w:ascii="Simplified Arabic" w:hAnsi="Simplified Arabic" w:cs="Simplified Arabic"/>
                <w:sz w:val="28"/>
                <w:szCs w:val="28"/>
                <w:rtl/>
                <w:lang w:bidi="ar-EG"/>
              </w:rPr>
              <w:t>معاملات ثبات ألفا كرونباخ لأبعاد قائمة الاستبيان</w:t>
            </w:r>
          </w:p>
        </w:tc>
        <w:tc>
          <w:tcPr>
            <w:tcW w:w="1548" w:type="dxa"/>
          </w:tcPr>
          <w:p w14:paraId="1DB63205" w14:textId="51579D88" w:rsidR="004610DC" w:rsidRPr="00B27187" w:rsidRDefault="00014D55" w:rsidP="004610DC">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44</w:t>
            </w:r>
          </w:p>
        </w:tc>
      </w:tr>
      <w:tr w:rsidR="004610DC" w:rsidRPr="00B27187" w14:paraId="2D89A68D" w14:textId="77777777" w:rsidTr="004610DC">
        <w:tc>
          <w:tcPr>
            <w:tcW w:w="1470" w:type="dxa"/>
          </w:tcPr>
          <w:p w14:paraId="170649C0" w14:textId="0E897F61" w:rsidR="004610DC" w:rsidRPr="00B27187" w:rsidRDefault="004610DC" w:rsidP="004610DC">
            <w:pPr>
              <w:rPr>
                <w:rFonts w:ascii="Simplified Arabic" w:hAnsi="Simplified Arabic" w:cs="Simplified Arabic"/>
                <w:sz w:val="28"/>
                <w:szCs w:val="28"/>
                <w:rtl/>
                <w:lang w:bidi="ar-EG"/>
              </w:rPr>
            </w:pPr>
            <w:r w:rsidRPr="00B27187">
              <w:rPr>
                <w:rFonts w:ascii="Simplified Arabic" w:hAnsi="Simplified Arabic" w:cs="Simplified Arabic"/>
                <w:sz w:val="28"/>
                <w:szCs w:val="28"/>
                <w:rtl/>
                <w:lang w:bidi="ar-EG"/>
              </w:rPr>
              <w:t>(4-1)</w:t>
            </w:r>
          </w:p>
        </w:tc>
        <w:tc>
          <w:tcPr>
            <w:tcW w:w="6030" w:type="dxa"/>
          </w:tcPr>
          <w:p w14:paraId="674816CD" w14:textId="13B041B6" w:rsidR="004610DC" w:rsidRPr="00B27187" w:rsidRDefault="004610DC" w:rsidP="004610DC">
            <w:pPr>
              <w:rPr>
                <w:rFonts w:ascii="Simplified Arabic" w:hAnsi="Simplified Arabic" w:cs="Simplified Arabic"/>
                <w:sz w:val="28"/>
                <w:szCs w:val="28"/>
                <w:rtl/>
                <w:lang w:bidi="ar-EG"/>
              </w:rPr>
            </w:pPr>
            <w:r w:rsidRPr="00B27187">
              <w:rPr>
                <w:rFonts w:ascii="Simplified Arabic" w:hAnsi="Simplified Arabic" w:cs="Simplified Arabic"/>
                <w:sz w:val="28"/>
                <w:szCs w:val="28"/>
                <w:rtl/>
                <w:lang w:bidi="ar-EG"/>
              </w:rPr>
              <w:t>توزيع عينة الدراسة وفقا لخصائصها</w:t>
            </w:r>
          </w:p>
        </w:tc>
        <w:tc>
          <w:tcPr>
            <w:tcW w:w="1548" w:type="dxa"/>
          </w:tcPr>
          <w:p w14:paraId="539F9E53" w14:textId="29433E54" w:rsidR="004610DC" w:rsidRPr="00B27187" w:rsidRDefault="00014D55" w:rsidP="004610DC">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47</w:t>
            </w:r>
          </w:p>
        </w:tc>
      </w:tr>
      <w:tr w:rsidR="004610DC" w:rsidRPr="00B27187" w14:paraId="3F222E92" w14:textId="77777777" w:rsidTr="004610DC">
        <w:tc>
          <w:tcPr>
            <w:tcW w:w="1470" w:type="dxa"/>
          </w:tcPr>
          <w:p w14:paraId="14C7453E" w14:textId="6BD597B7" w:rsidR="004610DC" w:rsidRPr="00B27187" w:rsidRDefault="004610DC" w:rsidP="004610DC">
            <w:pPr>
              <w:rPr>
                <w:rFonts w:ascii="Simplified Arabic" w:hAnsi="Simplified Arabic" w:cs="Simplified Arabic"/>
                <w:sz w:val="28"/>
                <w:szCs w:val="28"/>
                <w:rtl/>
                <w:lang w:bidi="ar-EG"/>
              </w:rPr>
            </w:pPr>
            <w:r w:rsidRPr="00B27187">
              <w:rPr>
                <w:rFonts w:ascii="Simplified Arabic" w:hAnsi="Simplified Arabic" w:cs="Simplified Arabic"/>
                <w:sz w:val="28"/>
                <w:szCs w:val="28"/>
                <w:rtl/>
                <w:lang w:bidi="ar-EG"/>
              </w:rPr>
              <w:t>(4-2)</w:t>
            </w:r>
          </w:p>
        </w:tc>
        <w:tc>
          <w:tcPr>
            <w:tcW w:w="6030" w:type="dxa"/>
          </w:tcPr>
          <w:p w14:paraId="3BB82315" w14:textId="2F938549" w:rsidR="004610DC" w:rsidRPr="00B27187" w:rsidRDefault="004610DC" w:rsidP="004610DC">
            <w:pPr>
              <w:rPr>
                <w:rFonts w:ascii="Simplified Arabic" w:hAnsi="Simplified Arabic" w:cs="Simplified Arabic"/>
                <w:sz w:val="28"/>
                <w:szCs w:val="28"/>
                <w:rtl/>
                <w:lang w:bidi="ar-EG"/>
              </w:rPr>
            </w:pPr>
            <w:r w:rsidRPr="00B27187">
              <w:rPr>
                <w:rFonts w:ascii="Simplified Arabic" w:hAnsi="Simplified Arabic" w:cs="Simplified Arabic"/>
                <w:sz w:val="28"/>
                <w:szCs w:val="28"/>
                <w:rtl/>
                <w:lang w:bidi="ar-EG"/>
              </w:rPr>
              <w:t>الإحصاء الوصفي لعبارات محور الذكاء الإصطناعي</w:t>
            </w:r>
          </w:p>
        </w:tc>
        <w:tc>
          <w:tcPr>
            <w:tcW w:w="1548" w:type="dxa"/>
          </w:tcPr>
          <w:p w14:paraId="2226A204" w14:textId="13BAEC3E" w:rsidR="004610DC" w:rsidRPr="00B27187" w:rsidRDefault="00014D55" w:rsidP="004610DC">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48</w:t>
            </w:r>
          </w:p>
        </w:tc>
      </w:tr>
      <w:tr w:rsidR="004610DC" w:rsidRPr="00B27187" w14:paraId="26BB18B4" w14:textId="77777777" w:rsidTr="004610DC">
        <w:tc>
          <w:tcPr>
            <w:tcW w:w="1470" w:type="dxa"/>
          </w:tcPr>
          <w:p w14:paraId="11C6C816" w14:textId="72AF664A" w:rsidR="004610DC" w:rsidRPr="00B27187" w:rsidRDefault="004610DC" w:rsidP="004610DC">
            <w:pPr>
              <w:rPr>
                <w:rFonts w:ascii="Simplified Arabic" w:hAnsi="Simplified Arabic" w:cs="Simplified Arabic"/>
                <w:sz w:val="28"/>
                <w:szCs w:val="28"/>
                <w:rtl/>
                <w:lang w:bidi="ar-EG"/>
              </w:rPr>
            </w:pPr>
            <w:r w:rsidRPr="00B27187">
              <w:rPr>
                <w:rFonts w:ascii="Simplified Arabic" w:hAnsi="Simplified Arabic" w:cs="Simplified Arabic"/>
                <w:sz w:val="28"/>
                <w:szCs w:val="28"/>
                <w:rtl/>
                <w:lang w:bidi="ar-EG"/>
              </w:rPr>
              <w:t>(4-3)</w:t>
            </w:r>
          </w:p>
        </w:tc>
        <w:tc>
          <w:tcPr>
            <w:tcW w:w="6030" w:type="dxa"/>
          </w:tcPr>
          <w:p w14:paraId="11F6C119" w14:textId="640E77A8" w:rsidR="004610DC" w:rsidRPr="00B27187" w:rsidRDefault="004610DC" w:rsidP="004610DC">
            <w:pPr>
              <w:rPr>
                <w:rFonts w:ascii="Simplified Arabic" w:hAnsi="Simplified Arabic" w:cs="Simplified Arabic"/>
                <w:sz w:val="28"/>
                <w:szCs w:val="28"/>
                <w:rtl/>
                <w:lang w:bidi="ar-EG"/>
              </w:rPr>
            </w:pPr>
            <w:r w:rsidRPr="00B27187">
              <w:rPr>
                <w:rFonts w:ascii="Simplified Arabic" w:hAnsi="Simplified Arabic" w:cs="Simplified Arabic"/>
                <w:sz w:val="28"/>
                <w:szCs w:val="28"/>
                <w:rtl/>
                <w:lang w:bidi="ar-EG"/>
              </w:rPr>
              <w:t>الإحصاء الوصفي لعبارات بُعد التخطيط والتنبؤ</w:t>
            </w:r>
          </w:p>
        </w:tc>
        <w:tc>
          <w:tcPr>
            <w:tcW w:w="1548" w:type="dxa"/>
          </w:tcPr>
          <w:p w14:paraId="425A8C09" w14:textId="0505C431" w:rsidR="004610DC" w:rsidRPr="00B27187" w:rsidRDefault="00014D55" w:rsidP="004610DC">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50</w:t>
            </w:r>
          </w:p>
        </w:tc>
      </w:tr>
      <w:tr w:rsidR="004610DC" w:rsidRPr="00B27187" w14:paraId="7A4EE4CD" w14:textId="77777777" w:rsidTr="004610DC">
        <w:tc>
          <w:tcPr>
            <w:tcW w:w="1470" w:type="dxa"/>
          </w:tcPr>
          <w:p w14:paraId="3A040E10" w14:textId="3FAC96F1" w:rsidR="004610DC" w:rsidRPr="00B27187" w:rsidRDefault="004610DC" w:rsidP="004610DC">
            <w:pPr>
              <w:rPr>
                <w:rFonts w:ascii="Simplified Arabic" w:hAnsi="Simplified Arabic" w:cs="Simplified Arabic"/>
                <w:sz w:val="28"/>
                <w:szCs w:val="28"/>
                <w:rtl/>
                <w:lang w:bidi="ar-EG"/>
              </w:rPr>
            </w:pPr>
            <w:r w:rsidRPr="00B27187">
              <w:rPr>
                <w:rFonts w:ascii="Simplified Arabic" w:hAnsi="Simplified Arabic" w:cs="Simplified Arabic"/>
                <w:sz w:val="28"/>
                <w:szCs w:val="28"/>
                <w:rtl/>
                <w:lang w:bidi="ar-EG"/>
              </w:rPr>
              <w:t>(4-4)</w:t>
            </w:r>
          </w:p>
        </w:tc>
        <w:tc>
          <w:tcPr>
            <w:tcW w:w="6030" w:type="dxa"/>
          </w:tcPr>
          <w:p w14:paraId="489C525B" w14:textId="7BB52A47" w:rsidR="004610DC" w:rsidRPr="00B27187" w:rsidRDefault="004610DC" w:rsidP="004610DC">
            <w:pPr>
              <w:rPr>
                <w:rFonts w:ascii="Simplified Arabic" w:hAnsi="Simplified Arabic" w:cs="Simplified Arabic"/>
                <w:sz w:val="28"/>
                <w:szCs w:val="28"/>
                <w:rtl/>
                <w:lang w:bidi="ar-EG"/>
              </w:rPr>
            </w:pPr>
            <w:r w:rsidRPr="00B27187">
              <w:rPr>
                <w:rFonts w:ascii="Simplified Arabic" w:hAnsi="Simplified Arabic" w:cs="Simplified Arabic"/>
                <w:sz w:val="28"/>
                <w:szCs w:val="28"/>
                <w:rtl/>
                <w:lang w:bidi="ar-EG"/>
              </w:rPr>
              <w:t>الإحصاء الوصفي لعبارات بُعد اتخاذ القرار الآلي</w:t>
            </w:r>
          </w:p>
        </w:tc>
        <w:tc>
          <w:tcPr>
            <w:tcW w:w="1548" w:type="dxa"/>
          </w:tcPr>
          <w:p w14:paraId="30103F08" w14:textId="49445215" w:rsidR="004610DC" w:rsidRPr="00B27187" w:rsidRDefault="00014D55" w:rsidP="004610DC">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51</w:t>
            </w:r>
          </w:p>
        </w:tc>
      </w:tr>
      <w:tr w:rsidR="004610DC" w:rsidRPr="00B27187" w14:paraId="362CA8EA" w14:textId="77777777" w:rsidTr="004610DC">
        <w:tc>
          <w:tcPr>
            <w:tcW w:w="1470" w:type="dxa"/>
          </w:tcPr>
          <w:p w14:paraId="653651FA" w14:textId="6A58F325" w:rsidR="004610DC" w:rsidRPr="00B27187" w:rsidRDefault="004610DC" w:rsidP="004610DC">
            <w:pPr>
              <w:rPr>
                <w:rFonts w:ascii="Simplified Arabic" w:hAnsi="Simplified Arabic" w:cs="Simplified Arabic"/>
                <w:sz w:val="28"/>
                <w:szCs w:val="28"/>
                <w:rtl/>
                <w:lang w:bidi="ar-EG"/>
              </w:rPr>
            </w:pPr>
            <w:r w:rsidRPr="00B27187">
              <w:rPr>
                <w:rFonts w:ascii="Simplified Arabic" w:hAnsi="Simplified Arabic" w:cs="Simplified Arabic"/>
                <w:sz w:val="28"/>
                <w:szCs w:val="28"/>
                <w:rtl/>
                <w:lang w:bidi="ar-EG"/>
              </w:rPr>
              <w:t>(4-5)</w:t>
            </w:r>
          </w:p>
        </w:tc>
        <w:tc>
          <w:tcPr>
            <w:tcW w:w="6030" w:type="dxa"/>
          </w:tcPr>
          <w:p w14:paraId="6FF3C7B2" w14:textId="5C69996A" w:rsidR="004610DC" w:rsidRPr="00B27187" w:rsidRDefault="004610DC" w:rsidP="004610DC">
            <w:pPr>
              <w:rPr>
                <w:rFonts w:ascii="Simplified Arabic" w:hAnsi="Simplified Arabic" w:cs="Simplified Arabic"/>
                <w:sz w:val="28"/>
                <w:szCs w:val="28"/>
                <w:rtl/>
                <w:lang w:bidi="ar-EG"/>
              </w:rPr>
            </w:pPr>
            <w:r w:rsidRPr="00B27187">
              <w:rPr>
                <w:rFonts w:ascii="Simplified Arabic" w:hAnsi="Simplified Arabic" w:cs="Simplified Arabic"/>
                <w:sz w:val="28"/>
                <w:szCs w:val="28"/>
                <w:rtl/>
                <w:lang w:bidi="ar-EG"/>
              </w:rPr>
              <w:t>الإحصاء الوصفي لعبارات بُعد تحسين إدارة المخاطر</w:t>
            </w:r>
          </w:p>
        </w:tc>
        <w:tc>
          <w:tcPr>
            <w:tcW w:w="1548" w:type="dxa"/>
          </w:tcPr>
          <w:p w14:paraId="7640FCBC" w14:textId="5D0DD801" w:rsidR="004610DC" w:rsidRPr="00B27187" w:rsidRDefault="00014D55" w:rsidP="004610DC">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52</w:t>
            </w:r>
          </w:p>
        </w:tc>
      </w:tr>
      <w:tr w:rsidR="004610DC" w:rsidRPr="00B27187" w14:paraId="43FD68D4" w14:textId="77777777" w:rsidTr="004610DC">
        <w:tc>
          <w:tcPr>
            <w:tcW w:w="1470" w:type="dxa"/>
          </w:tcPr>
          <w:p w14:paraId="5CA102E4" w14:textId="6BAB6953" w:rsidR="004610DC" w:rsidRPr="00B27187" w:rsidRDefault="004610DC" w:rsidP="004610DC">
            <w:pPr>
              <w:rPr>
                <w:rFonts w:ascii="Simplified Arabic" w:hAnsi="Simplified Arabic" w:cs="Simplified Arabic"/>
                <w:sz w:val="28"/>
                <w:szCs w:val="28"/>
                <w:rtl/>
                <w:lang w:bidi="ar-EG"/>
              </w:rPr>
            </w:pPr>
            <w:r w:rsidRPr="00B27187">
              <w:rPr>
                <w:rFonts w:ascii="Simplified Arabic" w:hAnsi="Simplified Arabic" w:cs="Simplified Arabic"/>
                <w:sz w:val="28"/>
                <w:szCs w:val="28"/>
                <w:rtl/>
                <w:lang w:bidi="ar-EG"/>
              </w:rPr>
              <w:t>(4-6)</w:t>
            </w:r>
          </w:p>
        </w:tc>
        <w:tc>
          <w:tcPr>
            <w:tcW w:w="6030" w:type="dxa"/>
          </w:tcPr>
          <w:p w14:paraId="46E7F1DE" w14:textId="77777777" w:rsidR="004610DC" w:rsidRPr="00B27187" w:rsidRDefault="004610DC" w:rsidP="004610DC">
            <w:pPr>
              <w:tabs>
                <w:tab w:val="left" w:pos="1243"/>
                <w:tab w:val="center" w:pos="3798"/>
                <w:tab w:val="left" w:pos="6786"/>
              </w:tabs>
              <w:spacing w:line="276" w:lineRule="auto"/>
              <w:jc w:val="center"/>
              <w:rPr>
                <w:rFonts w:ascii="Simplified Arabic" w:hAnsi="Simplified Arabic" w:cs="Simplified Arabic"/>
                <w:sz w:val="28"/>
                <w:szCs w:val="28"/>
                <w:rtl/>
                <w:lang w:bidi="ar-EG"/>
              </w:rPr>
            </w:pPr>
            <w:r w:rsidRPr="00B27187">
              <w:rPr>
                <w:rFonts w:ascii="Simplified Arabic" w:hAnsi="Simplified Arabic" w:cs="Simplified Arabic"/>
                <w:sz w:val="28"/>
                <w:szCs w:val="28"/>
                <w:rtl/>
                <w:lang w:bidi="ar-EG"/>
              </w:rPr>
              <w:t xml:space="preserve">مصفوفة الارتباطات بيرسون </w:t>
            </w:r>
            <w:r w:rsidRPr="00B27187">
              <w:rPr>
                <w:rFonts w:ascii="Simplified Arabic" w:hAnsi="Simplified Arabic" w:cs="Simplified Arabic"/>
                <w:sz w:val="28"/>
                <w:szCs w:val="28"/>
                <w:lang w:bidi="ar-EG"/>
              </w:rPr>
              <w:t>Pearson Correlation Coefficient</w:t>
            </w:r>
            <w:r w:rsidRPr="00B27187">
              <w:rPr>
                <w:rFonts w:ascii="Simplified Arabic" w:hAnsi="Simplified Arabic" w:cs="Simplified Arabic"/>
                <w:sz w:val="28"/>
                <w:szCs w:val="28"/>
                <w:rtl/>
                <w:lang w:bidi="ar-EG"/>
              </w:rPr>
              <w:t xml:space="preserve"> بين الذكاء الإصطناعي وإدارة المشاريع في المؤسسات الصناعية</w:t>
            </w:r>
          </w:p>
          <w:p w14:paraId="27F8C929" w14:textId="77777777" w:rsidR="004610DC" w:rsidRPr="00B27187" w:rsidRDefault="004610DC" w:rsidP="004610DC">
            <w:pPr>
              <w:rPr>
                <w:rFonts w:ascii="Simplified Arabic" w:hAnsi="Simplified Arabic" w:cs="Simplified Arabic"/>
                <w:sz w:val="28"/>
                <w:szCs w:val="28"/>
                <w:rtl/>
                <w:lang w:bidi="ar-EG"/>
              </w:rPr>
            </w:pPr>
          </w:p>
        </w:tc>
        <w:tc>
          <w:tcPr>
            <w:tcW w:w="1548" w:type="dxa"/>
          </w:tcPr>
          <w:p w14:paraId="0E49E5B1" w14:textId="7724792C" w:rsidR="004610DC" w:rsidRPr="00B27187" w:rsidRDefault="00014D55" w:rsidP="004610DC">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54</w:t>
            </w:r>
          </w:p>
        </w:tc>
      </w:tr>
      <w:tr w:rsidR="004610DC" w:rsidRPr="00B27187" w14:paraId="0F1E4021" w14:textId="77777777" w:rsidTr="004610DC">
        <w:tc>
          <w:tcPr>
            <w:tcW w:w="1470" w:type="dxa"/>
          </w:tcPr>
          <w:p w14:paraId="42EF9E39" w14:textId="161AA686" w:rsidR="004610DC" w:rsidRPr="00B27187" w:rsidRDefault="00B27187" w:rsidP="004610DC">
            <w:pPr>
              <w:rPr>
                <w:rFonts w:ascii="Simplified Arabic" w:hAnsi="Simplified Arabic" w:cs="Simplified Arabic"/>
                <w:sz w:val="28"/>
                <w:szCs w:val="28"/>
                <w:rtl/>
                <w:lang w:bidi="ar-EG"/>
              </w:rPr>
            </w:pPr>
            <w:r w:rsidRPr="00B27187">
              <w:rPr>
                <w:rFonts w:ascii="Simplified Arabic" w:hAnsi="Simplified Arabic" w:cs="Simplified Arabic"/>
                <w:sz w:val="28"/>
                <w:szCs w:val="28"/>
                <w:rtl/>
                <w:lang w:bidi="ar-EG"/>
              </w:rPr>
              <w:t>(4-7)</w:t>
            </w:r>
          </w:p>
        </w:tc>
        <w:tc>
          <w:tcPr>
            <w:tcW w:w="6030" w:type="dxa"/>
          </w:tcPr>
          <w:p w14:paraId="11D11E38" w14:textId="77777777" w:rsidR="00B27187" w:rsidRPr="00B27187" w:rsidRDefault="00B27187" w:rsidP="00B27187">
            <w:pPr>
              <w:tabs>
                <w:tab w:val="left" w:pos="1243"/>
                <w:tab w:val="center" w:pos="3798"/>
                <w:tab w:val="left" w:pos="5976"/>
                <w:tab w:val="left" w:pos="6786"/>
              </w:tabs>
              <w:spacing w:line="276" w:lineRule="auto"/>
              <w:jc w:val="center"/>
              <w:rPr>
                <w:rFonts w:ascii="Simplified Arabic" w:hAnsi="Simplified Arabic" w:cs="Simplified Arabic"/>
                <w:sz w:val="28"/>
                <w:szCs w:val="28"/>
                <w:rtl/>
                <w:lang w:bidi="ar-EG"/>
              </w:rPr>
            </w:pPr>
            <w:r w:rsidRPr="00B27187">
              <w:rPr>
                <w:rFonts w:ascii="Simplified Arabic" w:hAnsi="Simplified Arabic" w:cs="Simplified Arabic"/>
                <w:sz w:val="28"/>
                <w:szCs w:val="28"/>
                <w:rtl/>
                <w:lang w:bidi="ar-EG"/>
              </w:rPr>
              <w:t>نتائج تحليل الإنحدار الخطي البسيط لاختبار تأثير الذكاء الاصطناعي على إدارة المشاريع</w:t>
            </w:r>
          </w:p>
          <w:p w14:paraId="7D95BAA8" w14:textId="77777777" w:rsidR="004610DC" w:rsidRPr="00B27187" w:rsidRDefault="004610DC" w:rsidP="004610DC">
            <w:pPr>
              <w:tabs>
                <w:tab w:val="left" w:pos="1243"/>
                <w:tab w:val="center" w:pos="3798"/>
                <w:tab w:val="left" w:pos="6786"/>
              </w:tabs>
              <w:spacing w:line="276" w:lineRule="auto"/>
              <w:jc w:val="center"/>
              <w:rPr>
                <w:rFonts w:ascii="Simplified Arabic" w:hAnsi="Simplified Arabic" w:cs="Simplified Arabic"/>
                <w:sz w:val="28"/>
                <w:szCs w:val="28"/>
                <w:rtl/>
                <w:lang w:bidi="ar-EG"/>
              </w:rPr>
            </w:pPr>
          </w:p>
        </w:tc>
        <w:tc>
          <w:tcPr>
            <w:tcW w:w="1548" w:type="dxa"/>
          </w:tcPr>
          <w:p w14:paraId="7426C9F2" w14:textId="4D4992E1" w:rsidR="004610DC" w:rsidRPr="00B27187" w:rsidRDefault="00014D55" w:rsidP="004610DC">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56</w:t>
            </w:r>
          </w:p>
        </w:tc>
      </w:tr>
    </w:tbl>
    <w:p w14:paraId="781D40BD" w14:textId="77777777" w:rsidR="004610DC" w:rsidRDefault="004610DC" w:rsidP="004610DC">
      <w:pPr>
        <w:rPr>
          <w:rtl/>
          <w:lang w:bidi="ar-EG"/>
        </w:rPr>
      </w:pPr>
    </w:p>
    <w:p w14:paraId="15498035" w14:textId="77777777" w:rsidR="004610DC" w:rsidRDefault="004610DC" w:rsidP="004610DC">
      <w:pPr>
        <w:rPr>
          <w:rtl/>
          <w:lang w:bidi="ar-EG"/>
        </w:rPr>
      </w:pPr>
    </w:p>
    <w:p w14:paraId="3DD4AE97" w14:textId="77777777" w:rsidR="00014D55" w:rsidRDefault="00014D55" w:rsidP="004610DC">
      <w:pPr>
        <w:rPr>
          <w:rtl/>
          <w:lang w:bidi="ar-EG"/>
        </w:rPr>
        <w:sectPr w:rsidR="00014D55" w:rsidSect="00014D55">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bidi/>
          <w:rtlGutter/>
          <w:docGrid w:linePitch="360"/>
        </w:sectPr>
      </w:pPr>
    </w:p>
    <w:p w14:paraId="107A8176" w14:textId="5A659315" w:rsidR="002F42C5" w:rsidRPr="00E95A6F" w:rsidRDefault="002F42C5" w:rsidP="00014D55">
      <w:pPr>
        <w:pStyle w:val="1"/>
        <w:bidi/>
        <w:jc w:val="center"/>
        <w:rPr>
          <w:rFonts w:ascii="Simplified Arabic" w:hAnsi="Simplified Arabic"/>
          <w:b/>
          <w:bCs/>
          <w:sz w:val="40"/>
          <w:szCs w:val="40"/>
          <w:lang w:bidi="ar-EG"/>
        </w:rPr>
      </w:pPr>
      <w:bookmarkStart w:id="13" w:name="_Toc180052529"/>
      <w:r w:rsidRPr="00E95A6F">
        <w:rPr>
          <w:rFonts w:ascii="Simplified Arabic" w:hAnsi="Simplified Arabic" w:hint="cs"/>
          <w:b/>
          <w:bCs/>
          <w:sz w:val="40"/>
          <w:szCs w:val="40"/>
          <w:rtl/>
          <w:lang w:bidi="ar-EG"/>
        </w:rPr>
        <w:lastRenderedPageBreak/>
        <w:t>الفصل الأول: الإطار العام للدراسة</w:t>
      </w:r>
      <w:bookmarkEnd w:id="13"/>
    </w:p>
    <w:p w14:paraId="365DD613" w14:textId="77777777" w:rsidR="00900E0B" w:rsidRPr="00900E0B" w:rsidRDefault="00A74F76" w:rsidP="00BF184E">
      <w:pPr>
        <w:pStyle w:val="1"/>
        <w:numPr>
          <w:ilvl w:val="1"/>
          <w:numId w:val="9"/>
        </w:numPr>
        <w:bidi/>
        <w:rPr>
          <w:rFonts w:ascii="Simplified Arabic" w:hAnsi="Simplified Arabic"/>
          <w:b/>
          <w:bCs/>
          <w:lang w:bidi="ar-EG"/>
        </w:rPr>
      </w:pPr>
      <w:bookmarkStart w:id="14" w:name="_Toc180052530"/>
      <w:r w:rsidRPr="00900E0B">
        <w:rPr>
          <w:rFonts w:ascii="Simplified Arabic" w:hAnsi="Simplified Arabic"/>
          <w:b/>
          <w:bCs/>
          <w:rtl/>
        </w:rPr>
        <w:t>مقدمة</w:t>
      </w:r>
      <w:r w:rsidR="009125CE" w:rsidRPr="00900E0B">
        <w:rPr>
          <w:rFonts w:ascii="Simplified Arabic" w:hAnsi="Simplified Arabic"/>
          <w:b/>
          <w:bCs/>
          <w:rtl/>
          <w:lang w:bidi="ar-EG"/>
        </w:rPr>
        <w:t>:</w:t>
      </w:r>
      <w:bookmarkEnd w:id="5"/>
      <w:bookmarkEnd w:id="14"/>
    </w:p>
    <w:p w14:paraId="52962010" w14:textId="6CFBAB0C" w:rsidR="000E7DA2" w:rsidRDefault="00B01347" w:rsidP="000E7DA2">
      <w:pPr>
        <w:pStyle w:val="1"/>
        <w:bidi/>
        <w:spacing w:line="360" w:lineRule="auto"/>
        <w:jc w:val="lowKashida"/>
        <w:rPr>
          <w:rFonts w:ascii="Simplified Arabic" w:hAnsi="Simplified Arabic"/>
          <w:sz w:val="28"/>
          <w:szCs w:val="28"/>
          <w:rtl/>
        </w:rPr>
      </w:pPr>
      <w:r>
        <w:rPr>
          <w:rFonts w:ascii="Simplified Arabic" w:hAnsi="Simplified Arabic" w:hint="cs"/>
          <w:sz w:val="28"/>
          <w:szCs w:val="28"/>
          <w:rtl/>
        </w:rPr>
        <w:t xml:space="preserve">       </w:t>
      </w:r>
      <w:bookmarkStart w:id="15" w:name="_Toc180052531"/>
      <w:r w:rsidR="00FD720C" w:rsidRPr="00FD720C">
        <w:rPr>
          <w:rFonts w:ascii="Simplified Arabic" w:hAnsi="Simplified Arabic"/>
          <w:sz w:val="28"/>
          <w:szCs w:val="28"/>
          <w:rtl/>
        </w:rPr>
        <w:t>في المشهد المعاصر لإدارة المشاريع، يمثل ظهور الذكاء الاصطناعي</w:t>
      </w:r>
      <w:r w:rsidR="00FD720C" w:rsidRPr="00FD720C">
        <w:rPr>
          <w:rFonts w:ascii="Simplified Arabic" w:hAnsi="Simplified Arabic"/>
          <w:sz w:val="28"/>
          <w:szCs w:val="28"/>
        </w:rPr>
        <w:t xml:space="preserve"> (AI) </w:t>
      </w:r>
      <w:r w:rsidR="00FD720C" w:rsidRPr="00FD720C">
        <w:rPr>
          <w:rFonts w:ascii="Simplified Arabic" w:hAnsi="Simplified Arabic"/>
          <w:sz w:val="28"/>
          <w:szCs w:val="28"/>
          <w:rtl/>
        </w:rPr>
        <w:t>نقلة نوعية ذات آثار عميقة على كيفية تصميم المشاريع وتنفيذها وتقييمها. يشمل الذكاء الاصطناعي مجموعة من التقنيات بما في ذلك التعلم الآلي، ومعالجة اللغات الطبيعية، والتحليلات التنبؤية، والتي توفر مجتمعة قدرات تحويلية لتعزيز ممارسات إدارة المشاريع</w:t>
      </w:r>
      <w:r w:rsidR="005436C4">
        <w:rPr>
          <w:rFonts w:ascii="Simplified Arabic" w:hAnsi="Simplified Arabic" w:hint="cs"/>
          <w:sz w:val="28"/>
          <w:szCs w:val="28"/>
          <w:rtl/>
        </w:rPr>
        <w:t xml:space="preserve"> (الهادي, 2021)</w:t>
      </w:r>
      <w:r w:rsidR="00FD720C" w:rsidRPr="00FD720C">
        <w:rPr>
          <w:rFonts w:ascii="Simplified Arabic" w:hAnsi="Simplified Arabic"/>
          <w:sz w:val="28"/>
          <w:szCs w:val="28"/>
          <w:rtl/>
        </w:rPr>
        <w:t>. وهذا التحول وثيق الصلة بشكل خاص بالمملكة العربية السعودية، وهي دولة تمر بتحولات اقتصادية وبنية تحتية كبيرة في إطار مبادرة رؤية 2030. رؤية 2030 هي إطار استراتيجي يهدف إلى تنويع الاقتصاد وتقليل الاعتماد على عائدات النفط وتعزيز التنمية المستدامة</w:t>
      </w:r>
      <w:r w:rsidR="00FE3E7E">
        <w:rPr>
          <w:rFonts w:ascii="Simplified Arabic" w:hAnsi="Simplified Arabic" w:hint="cs"/>
          <w:sz w:val="28"/>
          <w:szCs w:val="28"/>
          <w:rtl/>
        </w:rPr>
        <w:t xml:space="preserve"> (رؤية المملكة, 2030)</w:t>
      </w:r>
      <w:r w:rsidR="00FD720C" w:rsidRPr="00FD720C">
        <w:rPr>
          <w:rFonts w:ascii="Simplified Arabic" w:hAnsi="Simplified Arabic"/>
          <w:sz w:val="28"/>
          <w:szCs w:val="28"/>
          <w:rtl/>
        </w:rPr>
        <w:t>. ومع شروع المملكة العربية السعودية في العديد من المشاريع رفيعة المستوى لتحقيق هذه الرؤية، أصبح فهم تأثير الذكاء الاصطناعي على إدارة المشاريع أمرًا بالغ الأهمية بشكل متزايد</w:t>
      </w:r>
      <w:r w:rsidR="00FD720C" w:rsidRPr="00FD720C">
        <w:rPr>
          <w:rFonts w:ascii="Simplified Arabic" w:hAnsi="Simplified Arabic"/>
          <w:sz w:val="28"/>
          <w:szCs w:val="28"/>
        </w:rPr>
        <w:t>.</w:t>
      </w:r>
      <w:bookmarkEnd w:id="15"/>
    </w:p>
    <w:p w14:paraId="2A2E689A" w14:textId="0DDDE5DF" w:rsidR="000E7DA2" w:rsidRPr="000E7DA2" w:rsidRDefault="00B01347" w:rsidP="000E7DA2">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E7DA2" w:rsidRPr="000E7DA2">
        <w:rPr>
          <w:rFonts w:ascii="Simplified Arabic" w:hAnsi="Simplified Arabic" w:cs="Simplified Arabic"/>
          <w:sz w:val="28"/>
          <w:szCs w:val="28"/>
          <w:rtl/>
        </w:rPr>
        <w:t xml:space="preserve">اكتسبت تقنيات الذكاء الاصطناعي قوة جذب عبر مختلف القطاعات نظرًا لقدرتها على معالجة كميات كبيرة من البيانات وتوليد الرؤى وأتمتة المهام المعقدة. وفي إدارة المشاريع، تعد إمكانات الذكاء الاصطناعي واعدة بشكل خاص، حيث تقدم أدوات لتحسين التخطيط والتنفيذ والمراقبة والتحكم (الشرقاوي, 2015). على سبيل المثال، يمكن للتحليلات المدعومة بالذكاء الاصطناعي تعزيز دقة التنبؤ من خلال تحليل البيانات التاريخية وتحديد الأنماط التي تحدد أداء المشروع في المستقبل. يمكن للأنظمة الآلية تبسيط المهام الإدارية الروتينية، وتحرير مديري المشاريع للتركيز على صنع القرار الاستراتيجي. بالإضافة إلى ذلك، يمكن لأدوات تقييم المخاطر المعتمدة على الذكاء الاصطناعي توقع </w:t>
      </w:r>
      <w:r w:rsidR="000E7DA2" w:rsidRPr="000E7DA2">
        <w:rPr>
          <w:rFonts w:ascii="Simplified Arabic" w:hAnsi="Simplified Arabic" w:cs="Simplified Arabic"/>
          <w:sz w:val="28"/>
          <w:szCs w:val="28"/>
          <w:rtl/>
        </w:rPr>
        <w:lastRenderedPageBreak/>
        <w:t>المشكلات المحتملة من خلال تحليل مصادر البيانات المتنوعة، وبالتالي تمكين إدارة المخاطر بشكل استباقي</w:t>
      </w:r>
      <w:r w:rsidR="000E7DA2" w:rsidRPr="000E7DA2">
        <w:rPr>
          <w:rFonts w:ascii="Simplified Arabic" w:hAnsi="Simplified Arabic" w:cs="Simplified Arabic"/>
          <w:sz w:val="28"/>
          <w:szCs w:val="28"/>
        </w:rPr>
        <w:t>.</w:t>
      </w:r>
    </w:p>
    <w:p w14:paraId="516F9437" w14:textId="14C84EE4" w:rsidR="000E7DA2" w:rsidRPr="000E7DA2" w:rsidRDefault="00B01347" w:rsidP="000E7DA2">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E7DA2" w:rsidRPr="000E7DA2">
        <w:rPr>
          <w:rFonts w:ascii="Simplified Arabic" w:hAnsi="Simplified Arabic" w:cs="Simplified Arabic"/>
          <w:sz w:val="28"/>
          <w:szCs w:val="28"/>
          <w:rtl/>
        </w:rPr>
        <w:t>تمثل رؤية المملكة العربية السعودية 2030 محاولة جريئة لتحويل النسيج الاقتصادي والاجتماعي للبلاد. وتتضمن هذه الأجندة الطموحة مجموعة من المشاريع تشمل تطوير البنية التحتية، والتجديد الحضري، والابتكار التكنولوجي، والتنويع الاقتصادي. وتوضح المشاريع البارزة مثل تطوير مدينة نيوم - وهي مدينة مستقبلية مصممة لدفع الابتكار والاستدامة - حجم وتعقيد المبادرات في إطار رؤية 2030 (رؤية المملكة, 2030). وبالمثل، فإن مشاريع البنية التحتية واسعة النطاق التي تهدف إلى تحديث شبكات النقل وتعزيز القدرات اللوجستية تسلط الضوء على الحاجة إلى تقنيات إدارة المشاريع المتقدمة</w:t>
      </w:r>
      <w:r w:rsidR="000E7DA2" w:rsidRPr="000E7DA2">
        <w:rPr>
          <w:rFonts w:ascii="Simplified Arabic" w:hAnsi="Simplified Arabic" w:cs="Simplified Arabic"/>
          <w:sz w:val="28"/>
          <w:szCs w:val="28"/>
        </w:rPr>
        <w:t>.</w:t>
      </w:r>
    </w:p>
    <w:p w14:paraId="4095EBA1" w14:textId="6387411D" w:rsidR="000E7DA2" w:rsidRPr="000E7DA2" w:rsidRDefault="00B01347" w:rsidP="000E7DA2">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E7DA2" w:rsidRPr="000E7DA2">
        <w:rPr>
          <w:rFonts w:ascii="Simplified Arabic" w:hAnsi="Simplified Arabic" w:cs="Simplified Arabic"/>
          <w:sz w:val="28"/>
          <w:szCs w:val="28"/>
          <w:rtl/>
        </w:rPr>
        <w:t>يعد التنفيذ الناجح لهذه المشاريع أمرًا حيويًا لتحقيق الأهداف الإستراتيجية لرؤية 2030. ومع ذلك، فإن إدارة المشاريع واسعة النطاق في المملكة العربية السعودية تمثل تحديات فريدة، بما في ذلك تخصيص الموارد، وإدارة المخاطر، والتنسيق بين أصحاب المصلحة. وقد تفشل الأساليب التقليدية لإدارة المشاريع في معالجة هذه التحديات بفعالية، نظرا لحجمها وتعقيدها. وفي هذا السياق، يقدم الذكاء الاصطناعي بديلاً واعداً من خلال توفير أدوات ومنهجيات متقدمة يمكنها تعزيز تخطيط المشاريع وتنفيذها ومراقبتها</w:t>
      </w:r>
      <w:r w:rsidR="000E7DA2" w:rsidRPr="000E7DA2">
        <w:rPr>
          <w:rFonts w:ascii="Simplified Arabic" w:hAnsi="Simplified Arabic" w:cs="Simplified Arabic"/>
          <w:sz w:val="28"/>
          <w:szCs w:val="28"/>
        </w:rPr>
        <w:t>.</w:t>
      </w:r>
    </w:p>
    <w:p w14:paraId="35F1407B" w14:textId="77777777" w:rsidR="00B01347" w:rsidRDefault="00B01347" w:rsidP="00B01347">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E7DA2" w:rsidRPr="000E7DA2">
        <w:rPr>
          <w:rFonts w:ascii="Simplified Arabic" w:hAnsi="Simplified Arabic" w:cs="Simplified Arabic"/>
          <w:sz w:val="28"/>
          <w:szCs w:val="28"/>
          <w:rtl/>
        </w:rPr>
        <w:t xml:space="preserve">إن قدرة الذكاء الاصطناعي على تحليل كميات هائلة من البيانات التاريخية وفي الوقت الفعلي يمكن أن تحسن بشكل كبير تخطيط المشروع والتنبؤ به. يمكن للتحليلات التنبؤية المدعومة بالذكاء الاصطناعي تحديد الاتجاهات والأنماط التي تحدد الجداول الزمنية والميزانيات للمشروع بشكل أكثر دقة. في المملكة العربية السعودية، حيث غالبًا ما تتضمن المشاريع واسعة النطاق متغيرات معقدة </w:t>
      </w:r>
      <w:r w:rsidR="000E7DA2" w:rsidRPr="000E7DA2">
        <w:rPr>
          <w:rFonts w:ascii="Simplified Arabic" w:hAnsi="Simplified Arabic" w:cs="Simplified Arabic"/>
          <w:sz w:val="28"/>
          <w:szCs w:val="28"/>
          <w:rtl/>
        </w:rPr>
        <w:lastRenderedPageBreak/>
        <w:t>وظروف ديناميكية، يمكن للتنبؤ القائم على الذكاء الاصطناعي أن يوفر أساسًا أكثر موثوقية للتخطيط وتقليل حالات عدم اليقين المرتبطة بتنفيذ المشروع</w:t>
      </w:r>
      <w:r w:rsidR="000E7DA2" w:rsidRPr="000E7DA2">
        <w:rPr>
          <w:rFonts w:ascii="Simplified Arabic" w:hAnsi="Simplified Arabic" w:cs="Simplified Arabic"/>
          <w:sz w:val="28"/>
          <w:szCs w:val="28"/>
        </w:rPr>
        <w:t>.</w:t>
      </w:r>
    </w:p>
    <w:p w14:paraId="44150817" w14:textId="77777777" w:rsidR="00B01347" w:rsidRDefault="00B01347" w:rsidP="00B01347">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E7DA2" w:rsidRPr="000E7DA2">
        <w:rPr>
          <w:rFonts w:ascii="Simplified Arabic" w:hAnsi="Simplified Arabic" w:cs="Simplified Arabic"/>
          <w:sz w:val="28"/>
          <w:szCs w:val="28"/>
          <w:rtl/>
        </w:rPr>
        <w:t xml:space="preserve">على الجانب الاخر، يتضمن اتخاذ القرار في إدارة المشاريع تقييم العديد من العوامل وإجراء المفاضلات بين الأولويات المتنافسة. يمكن أن يساعد الذكاء الاصطناعي في هذه العملية من خلال أتمتة القرارات الروتينية وتقديم توصيات تعتمد على البيانات. على سبيل المثال، يمكن لخوارزميات الذكاء الاصطناعي تحسين تخصيص الموارد من خلال تحليل متطلبات المشروع وأداء الفريق وتوافر الموارد. وهذا لا يقلل من مخاطر الخطأ البشري فحسب، بل يعزز أيضًا الكفاءة من خلال تمكين اتخاذ قرارات أكثر استنارة </w:t>
      </w:r>
      <w:r w:rsidR="000E7DA2" w:rsidRPr="000E7DA2">
        <w:rPr>
          <w:rFonts w:ascii="Simplified Arabic" w:hAnsi="Simplified Arabic" w:cs="Simplified Arabic"/>
          <w:sz w:val="28"/>
          <w:szCs w:val="28"/>
        </w:rPr>
        <w:t xml:space="preserve"> (Shamim, 2024)</w:t>
      </w:r>
      <w:r w:rsidR="000E7DA2" w:rsidRPr="000E7DA2">
        <w:rPr>
          <w:rFonts w:ascii="Simplified Arabic" w:hAnsi="Simplified Arabic" w:cs="Simplified Arabic"/>
          <w:sz w:val="28"/>
          <w:szCs w:val="28"/>
          <w:rtl/>
        </w:rPr>
        <w:t xml:space="preserve">. </w:t>
      </w:r>
    </w:p>
    <w:p w14:paraId="645E120D" w14:textId="28AC902D" w:rsidR="00B01347" w:rsidRDefault="00B01347" w:rsidP="00B01347">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Pr>
          <w:rFonts w:ascii="Simplified Arabic" w:hAnsi="Simplified Arabic" w:cs="Simplified Arabic"/>
          <w:sz w:val="28"/>
          <w:szCs w:val="28"/>
          <w:rtl/>
        </w:rPr>
        <w:t>و</w:t>
      </w:r>
      <w:r>
        <w:rPr>
          <w:rFonts w:ascii="Simplified Arabic" w:hAnsi="Simplified Arabic" w:cs="Simplified Arabic" w:hint="cs"/>
          <w:sz w:val="28"/>
          <w:szCs w:val="28"/>
          <w:rtl/>
        </w:rPr>
        <w:t xml:space="preserve"> </w:t>
      </w:r>
      <w:r w:rsidR="000E7DA2" w:rsidRPr="000E7DA2">
        <w:rPr>
          <w:rFonts w:ascii="Simplified Arabic" w:hAnsi="Simplified Arabic" w:cs="Simplified Arabic"/>
          <w:sz w:val="28"/>
          <w:szCs w:val="28"/>
          <w:rtl/>
        </w:rPr>
        <w:t>تعد إدارة المخاطر جانبًا حاسمًا في إدارة المشاريع، خاصة في المشاريع المعقدة وعالية المخاطر. يمكن للذكاء الاصطناعي أن يعزز تقييم المخاطر من خلال تحليل البيانات من مصادر مختلفة، بما في ذلك سجلات المشاريع التاريخية، واتجاهات السوق، والعوامل الخارجية. وهذا يمكّن مديري المشاريع من تحديد المخاطر المحتملة بشكل أكثر دقة وتطوير استراتيجيات التخفيف الاستباقية</w:t>
      </w:r>
      <w:r w:rsidR="000E7DA2" w:rsidRPr="000E7DA2">
        <w:rPr>
          <w:rFonts w:ascii="Simplified Arabic" w:hAnsi="Simplified Arabic" w:cs="Simplified Arabic"/>
          <w:sz w:val="28"/>
          <w:szCs w:val="28"/>
        </w:rPr>
        <w:t xml:space="preserve"> (Rausand &amp; Haugen, 2020</w:t>
      </w:r>
      <w:r w:rsidR="000E7DA2" w:rsidRPr="000E7DA2">
        <w:rPr>
          <w:rFonts w:ascii="Simplified Arabic" w:hAnsi="Simplified Arabic" w:cs="Simplified Arabic"/>
          <w:sz w:val="28"/>
          <w:szCs w:val="28"/>
          <w:rtl/>
        </w:rPr>
        <w:t>). في المملكة العربية السعودية، حيث قد تتأثر المشاريع بالشكوك الجيوسياسية والبيئية والاقتصادية، يمكن لإدارة المخاطر القائمة على الذكاء الاصطناعي أن توفر رؤى قيمة وتعزز مرونة المشروع</w:t>
      </w:r>
      <w:r w:rsidR="000E7DA2" w:rsidRPr="000E7DA2">
        <w:rPr>
          <w:rFonts w:ascii="Simplified Arabic" w:hAnsi="Simplified Arabic" w:cs="Simplified Arabic"/>
          <w:sz w:val="28"/>
          <w:szCs w:val="28"/>
        </w:rPr>
        <w:t>.</w:t>
      </w:r>
      <w:r w:rsidR="000E7DA2" w:rsidRPr="000E7DA2">
        <w:rPr>
          <w:rFonts w:ascii="Simplified Arabic" w:hAnsi="Simplified Arabic" w:cs="Simplified Arabic"/>
          <w:sz w:val="28"/>
          <w:szCs w:val="28"/>
          <w:rtl/>
        </w:rPr>
        <w:t xml:space="preserve"> يوفر دمج الذكاء الاصطناعي في إدارة المشاريع فرصًا كبيرة لتعزيز كفاءة وفعالية المشاريع واسعة النط</w:t>
      </w:r>
      <w:r>
        <w:rPr>
          <w:rFonts w:ascii="Simplified Arabic" w:hAnsi="Simplified Arabic" w:cs="Simplified Arabic"/>
          <w:sz w:val="28"/>
          <w:szCs w:val="28"/>
          <w:rtl/>
        </w:rPr>
        <w:t>اق في المملكة العربية السعودية.</w:t>
      </w:r>
    </w:p>
    <w:p w14:paraId="2E7F75B0" w14:textId="5676E45B" w:rsidR="000E7DA2" w:rsidRPr="000E7DA2" w:rsidRDefault="00B01347" w:rsidP="00B01347">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E7DA2" w:rsidRPr="000E7DA2">
        <w:rPr>
          <w:rFonts w:ascii="Simplified Arabic" w:hAnsi="Simplified Arabic" w:cs="Simplified Arabic"/>
          <w:sz w:val="28"/>
          <w:szCs w:val="28"/>
          <w:rtl/>
        </w:rPr>
        <w:t xml:space="preserve">ومن خلال الاستفادة من تقنيات الذكاء الاصطناعي، يمكن لمديري المشاريع تحسين التخطيط وصنع القرار وإدارة المخاطر واستخدام الموارد. مع استمرار المملكة العربية السعودية في تطوير أجندة رؤية 2030، سيكون فهم تأثير الذكاء الاصطناعي على إدارة المشاريع أمرًا ضروريًا لتحقيق نتائج </w:t>
      </w:r>
      <w:r w:rsidR="000E7DA2" w:rsidRPr="000E7DA2">
        <w:rPr>
          <w:rFonts w:ascii="Simplified Arabic" w:hAnsi="Simplified Arabic" w:cs="Simplified Arabic"/>
          <w:sz w:val="28"/>
          <w:szCs w:val="28"/>
          <w:rtl/>
        </w:rPr>
        <w:lastRenderedPageBreak/>
        <w:t>ناجحة للمشروع ودفع التنمية المستدامة. يهدف هذا البحث إلى استكشاف التطبيقات الواقعية للذكاء الاصطناعي في إدارة المشاريع في السياق السعودي، وتقديم رؤى وتوصيات قيمة لأصحاب المصلحة وصناع القرار. ومن خلال تحليل شامل لدور الذكاء الاصطناعي في تحويل ممارسات إدارة المشاريع، ستساهم هذه الدراسة في التنفيذ الناجح لأهداف التنمية الطموحة في المملكة العربية السعودية.</w:t>
      </w:r>
    </w:p>
    <w:p w14:paraId="1C816E4A" w14:textId="7DC6CD20" w:rsidR="00B01347" w:rsidRDefault="00B01347" w:rsidP="00B01347">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E7DA2" w:rsidRPr="000E7DA2">
        <w:rPr>
          <w:rFonts w:ascii="Simplified Arabic" w:hAnsi="Simplified Arabic" w:cs="Simplified Arabic"/>
          <w:sz w:val="28"/>
          <w:szCs w:val="28"/>
          <w:rtl/>
        </w:rPr>
        <w:t>على الرغم من الفوائد المحتملة، فإن دمج الذكاء الاصطناعي في إدارة المشاريع لا يخلو من التحديات. أحد التحديات الرئيسية هو الحاجة إلى بيانات عالية الجودة. تعتمد خوارزميات الذكاء الاصطناعي على بيانات دقيقة وشاملة لتوليد رؤى وتوصيات مفيدة. في المملكة العربية السعودية، حيث قد يختلف توفر البيانات وجودتها عبر المشاريع</w:t>
      </w:r>
      <w:r w:rsidR="000E7DA2" w:rsidRPr="000E7DA2">
        <w:rPr>
          <w:rFonts w:ascii="Simplified Arabic" w:hAnsi="Simplified Arabic" w:cs="Simplified Arabic"/>
          <w:sz w:val="28"/>
          <w:szCs w:val="28"/>
        </w:rPr>
        <w:t xml:space="preserve"> (Yazdi, 2020) </w:t>
      </w:r>
    </w:p>
    <w:p w14:paraId="09FE558E" w14:textId="6B241987" w:rsidR="00900E0B" w:rsidRPr="000E7DA2" w:rsidRDefault="00B01347" w:rsidP="00B01347">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E7DA2" w:rsidRPr="000E7DA2">
        <w:rPr>
          <w:rFonts w:ascii="Simplified Arabic" w:hAnsi="Simplified Arabic" w:cs="Simplified Arabic"/>
          <w:sz w:val="28"/>
          <w:szCs w:val="28"/>
          <w:rtl/>
        </w:rPr>
        <w:t>يعد ضمان سلامة البيانات أمرًا ضروريًا لنجاح إدارة المشاريع المعتمدة على الذكاء الاصطناعي. وهناك اعتبار آخر وهو الحاجة إلى المهنيين المهرة القادرين على تنفيذ وإدارة تقنيات الذكاء الاصطناعي. يجب تدريب مديري المشاريع وفرق العمل على استخدام أدوات الذكاء الاصطناعي بشكل فعال وتفسير مخرجاتهم (</w:t>
      </w:r>
      <w:r w:rsidR="000E7DA2" w:rsidRPr="000E7DA2">
        <w:rPr>
          <w:rFonts w:ascii="Simplified Arabic" w:hAnsi="Simplified Arabic" w:cs="Simplified Arabic"/>
          <w:sz w:val="28"/>
          <w:szCs w:val="28"/>
        </w:rPr>
        <w:t xml:space="preserve"> (Li et al, </w:t>
      </w:r>
      <w:r>
        <w:rPr>
          <w:rFonts w:ascii="Simplified Arabic" w:hAnsi="Simplified Arabic" w:cs="Simplified Arabic"/>
          <w:sz w:val="28"/>
          <w:szCs w:val="28"/>
        </w:rPr>
        <w:t>2020</w:t>
      </w:r>
      <w:r w:rsidR="000E7DA2" w:rsidRPr="000E7DA2">
        <w:rPr>
          <w:rFonts w:ascii="Simplified Arabic" w:hAnsi="Simplified Arabic" w:cs="Simplified Arabic"/>
          <w:sz w:val="28"/>
          <w:szCs w:val="28"/>
          <w:rtl/>
        </w:rPr>
        <w:t>. في المملكة العربية السعودية، حيث لا يزال دمج الذكاء الاصطناعي في إدارة المشاريع يتطور، يعد الاستثمار في التدريب والتطوير أمرًا بالغ الأهمية لتحقيق الإمكانات الكاملة للذكاء الاصطناعي. لذلك, تبحث هذه الدراسة في تأثير دمج آليات الذكاء الاصطناعي في تحسين إدارة المشروعات من خلال تعزيز التخطيط والتنبؤ, و اتخاذ القرار الآلي, و تحسين إدارة المخاطر بالمؤسسات داخل المملكة العربية السعودية.</w:t>
      </w:r>
    </w:p>
    <w:p w14:paraId="17ECE430" w14:textId="4FAD152E" w:rsidR="007C3CE0" w:rsidRPr="00900E0B" w:rsidRDefault="001C0C64" w:rsidP="000026DF">
      <w:pPr>
        <w:pStyle w:val="1"/>
        <w:bidi/>
        <w:rPr>
          <w:rFonts w:ascii="Simplified Arabic" w:hAnsi="Simplified Arabic"/>
          <w:b/>
          <w:bCs/>
          <w:rtl/>
          <w:lang w:bidi="ar-EG"/>
        </w:rPr>
      </w:pPr>
      <w:bookmarkStart w:id="16" w:name="_Toc170803820"/>
      <w:bookmarkStart w:id="17" w:name="_Toc180052532"/>
      <w:r w:rsidRPr="00900E0B">
        <w:rPr>
          <w:rFonts w:ascii="Simplified Arabic" w:hAnsi="Simplified Arabic"/>
          <w:b/>
          <w:bCs/>
          <w:rtl/>
        </w:rPr>
        <w:t xml:space="preserve">1.2 </w:t>
      </w:r>
      <w:r w:rsidR="00A74F76" w:rsidRPr="00900E0B">
        <w:rPr>
          <w:rFonts w:ascii="Simplified Arabic" w:hAnsi="Simplified Arabic"/>
          <w:b/>
          <w:bCs/>
          <w:rtl/>
        </w:rPr>
        <w:t>مشكلة الدراسة</w:t>
      </w:r>
      <w:r w:rsidR="009125CE" w:rsidRPr="00900E0B">
        <w:rPr>
          <w:rFonts w:ascii="Simplified Arabic" w:hAnsi="Simplified Arabic"/>
          <w:b/>
          <w:bCs/>
          <w:rtl/>
          <w:lang w:bidi="ar-EG"/>
        </w:rPr>
        <w:t>:</w:t>
      </w:r>
      <w:bookmarkEnd w:id="16"/>
      <w:bookmarkEnd w:id="17"/>
    </w:p>
    <w:p w14:paraId="7DD71DE9" w14:textId="62F43DF6" w:rsidR="00F65E78" w:rsidRDefault="00B01347" w:rsidP="00B01347">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A19EB" w:rsidRPr="00DA19EB">
        <w:rPr>
          <w:rFonts w:ascii="Simplified Arabic" w:hAnsi="Simplified Arabic" w:cs="Simplified Arabic"/>
          <w:sz w:val="28"/>
          <w:szCs w:val="28"/>
          <w:rtl/>
        </w:rPr>
        <w:t>يمثل دمج الذكاء الاصطناعي (</w:t>
      </w:r>
      <w:r w:rsidR="00DA19EB" w:rsidRPr="00DA19EB">
        <w:rPr>
          <w:rFonts w:ascii="Simplified Arabic" w:hAnsi="Simplified Arabic" w:cs="Simplified Arabic"/>
          <w:sz w:val="28"/>
          <w:szCs w:val="28"/>
        </w:rPr>
        <w:t>AI</w:t>
      </w:r>
      <w:r w:rsidR="00DA19EB" w:rsidRPr="00DA19EB">
        <w:rPr>
          <w:rFonts w:ascii="Simplified Arabic" w:hAnsi="Simplified Arabic" w:cs="Simplified Arabic"/>
          <w:sz w:val="28"/>
          <w:szCs w:val="28"/>
          <w:rtl/>
        </w:rPr>
        <w:t xml:space="preserve">) في إدارة المشاريع فرصة تحويلية لتعزيز كفاءة وفعالية تنفيذ المشروع. وفي سياق المملكة العربية السعودية، حيث تعد مشاريع التنمية الطموحة عنصرًا أساسيًا </w:t>
      </w:r>
      <w:r w:rsidR="00DA19EB" w:rsidRPr="00DA19EB">
        <w:rPr>
          <w:rFonts w:ascii="Simplified Arabic" w:hAnsi="Simplified Arabic" w:cs="Simplified Arabic"/>
          <w:sz w:val="28"/>
          <w:szCs w:val="28"/>
          <w:rtl/>
        </w:rPr>
        <w:lastRenderedPageBreak/>
        <w:t xml:space="preserve">في تحقيق رؤية 2030، فإن إمكانات الذكاء الاصطناعي لتحسين ممارسات إدارة المشاريع لها أهمية خاصة. </w:t>
      </w:r>
    </w:p>
    <w:p w14:paraId="041DC6DF" w14:textId="40A36097" w:rsidR="00DA19EB" w:rsidRPr="00DA19EB" w:rsidRDefault="00DA19EB" w:rsidP="00F65E78">
      <w:pPr>
        <w:spacing w:line="360" w:lineRule="auto"/>
        <w:ind w:left="610"/>
        <w:jc w:val="both"/>
        <w:rPr>
          <w:rFonts w:ascii="Simplified Arabic" w:hAnsi="Simplified Arabic" w:cs="Simplified Arabic"/>
          <w:sz w:val="28"/>
          <w:szCs w:val="28"/>
          <w:rtl/>
        </w:rPr>
      </w:pPr>
      <w:r w:rsidRPr="00DA19EB">
        <w:rPr>
          <w:rFonts w:ascii="Simplified Arabic" w:hAnsi="Simplified Arabic" w:cs="Simplified Arabic"/>
          <w:sz w:val="28"/>
          <w:szCs w:val="28"/>
          <w:rtl/>
        </w:rPr>
        <w:t>على الرغم من الاهتمام المتزايد بتقنيات الذكاء الاصطناعي، لا تزال هناك حاجة ماسة لفهم كيفية تأثير هذه التقنيات على جوانب محددة من إدارة المشاريع داخل المؤسسات السعودية. ومن ثم فإن مشكلة البحث تتمحور حول القضايا الرئيسية التالية:</w:t>
      </w:r>
    </w:p>
    <w:p w14:paraId="05630227" w14:textId="65CD03E3" w:rsidR="00DA19EB" w:rsidRPr="00B01347" w:rsidRDefault="00DA19EB" w:rsidP="00BF184E">
      <w:pPr>
        <w:pStyle w:val="a8"/>
        <w:numPr>
          <w:ilvl w:val="0"/>
          <w:numId w:val="13"/>
        </w:numPr>
        <w:spacing w:line="360" w:lineRule="auto"/>
        <w:jc w:val="both"/>
        <w:rPr>
          <w:rFonts w:ascii="Simplified Arabic" w:hAnsi="Simplified Arabic" w:cs="Simplified Arabic"/>
          <w:sz w:val="28"/>
          <w:szCs w:val="28"/>
          <w:rtl/>
        </w:rPr>
      </w:pPr>
      <w:r w:rsidRPr="00B01347">
        <w:rPr>
          <w:rFonts w:ascii="Simplified Arabic" w:hAnsi="Simplified Arabic" w:cs="Simplified Arabic"/>
          <w:sz w:val="28"/>
          <w:szCs w:val="28"/>
          <w:rtl/>
        </w:rPr>
        <w:t>أولاً: يعد التخطيط والتنبؤ من العناصر الأساسية لإدارة المشاريع، مما يؤثر على دقة الجداول الزمنية والميزانيات وتخصيص الموارد. تتمتع تقنيات الذكاء الاصطناعي، وخاصة التحليلات التنبؤية وخوارزميات التعلم الآلي، بالقدرة على تحسين هذه العمليات من خلال تحليل مجموعات البيانات الكبيرة وتحديد الاتجاهات التي تساعد في التنبؤ بتوقعات أكثر دقة للمشروع. ومع ذلك، فإن فعالية الذكاء الاصطناعي في تعزيز التخطيط والتنبؤ داخل المؤسسات السعودية لا تزال غير مستكشفة. هناك حاجة إلى دراسة كيفية دمج الذكاء الاصطناعي بشكل فعال في عمليات تخطيط المشروع، ودقة التنبؤات المستندة إلى الذكاء الاصطناعي مقارنة بالطرق التقليدية، وتأثير هذه التحسينات على نتائج المشروع.</w:t>
      </w:r>
    </w:p>
    <w:p w14:paraId="42563AEE" w14:textId="783D0102" w:rsidR="00DA19EB" w:rsidRPr="00B01347" w:rsidRDefault="00DA19EB" w:rsidP="00BF184E">
      <w:pPr>
        <w:pStyle w:val="a8"/>
        <w:numPr>
          <w:ilvl w:val="0"/>
          <w:numId w:val="13"/>
        </w:numPr>
        <w:spacing w:line="360" w:lineRule="auto"/>
        <w:jc w:val="both"/>
        <w:rPr>
          <w:rFonts w:ascii="Simplified Arabic" w:hAnsi="Simplified Arabic" w:cs="Simplified Arabic"/>
          <w:sz w:val="28"/>
          <w:szCs w:val="28"/>
          <w:rtl/>
        </w:rPr>
      </w:pPr>
      <w:r w:rsidRPr="00B01347">
        <w:rPr>
          <w:rFonts w:ascii="Simplified Arabic" w:hAnsi="Simplified Arabic" w:cs="Simplified Arabic"/>
          <w:sz w:val="28"/>
          <w:szCs w:val="28"/>
          <w:rtl/>
        </w:rPr>
        <w:t xml:space="preserve">ثانياً: يوفر اتخاذ القرار الآلي من خلال الذكاء الاصطناعي إمكانية تبسيط عمليات إدارة المشروع عن طريق تقليل الاعتماد على الحكم البشري وتقليل الأخطاء. يمكن لخوارزميات الذكاء الاصطناعي تقديم توصيات تعتمد على البيانات وتحسين تخصيص الموارد، مما يمكن أن يعزز كفاءة المشروع واستجابته. ومع ذلك، لم يتم دراسة تأثير اتخاذ القرار الآلي على الفعالية الشاملة لإدارة المشاريع في المنظمات السعودية بشكل شامل. من المهم أن نفهم كيفية مقارنة عملية صنع القرار المعتمدة على الذكاء الاصطناعي بأساليب صنع القرار التقليدية، </w:t>
      </w:r>
      <w:r w:rsidRPr="00B01347">
        <w:rPr>
          <w:rFonts w:ascii="Simplified Arabic" w:hAnsi="Simplified Arabic" w:cs="Simplified Arabic"/>
          <w:sz w:val="28"/>
          <w:szCs w:val="28"/>
          <w:rtl/>
        </w:rPr>
        <w:lastRenderedPageBreak/>
        <w:t>وأنواع القرارات التي يتم أتمتتها بشكل أكثر فعالية، والآثار المترتبة على أداء المشروع ورضا أصحاب المصلحة.</w:t>
      </w:r>
    </w:p>
    <w:p w14:paraId="6D19A333" w14:textId="6027CCFF" w:rsidR="00DA19EB" w:rsidRPr="00B01347" w:rsidRDefault="00DA19EB" w:rsidP="00BF184E">
      <w:pPr>
        <w:pStyle w:val="a8"/>
        <w:numPr>
          <w:ilvl w:val="0"/>
          <w:numId w:val="13"/>
        </w:numPr>
        <w:spacing w:line="360" w:lineRule="auto"/>
        <w:jc w:val="both"/>
        <w:rPr>
          <w:rFonts w:ascii="Simplified Arabic" w:hAnsi="Simplified Arabic" w:cs="Simplified Arabic"/>
          <w:sz w:val="28"/>
          <w:szCs w:val="28"/>
          <w:rtl/>
        </w:rPr>
      </w:pPr>
      <w:r w:rsidRPr="00B01347">
        <w:rPr>
          <w:rFonts w:ascii="Simplified Arabic" w:hAnsi="Simplified Arabic" w:cs="Simplified Arabic"/>
          <w:sz w:val="28"/>
          <w:szCs w:val="28"/>
          <w:rtl/>
        </w:rPr>
        <w:t>ثالثاً: تعد إدارة المخاطر عنصرًا حاسمًا في إدارة المشاريع، خاصة في المشاريع المعقدة وعالية المخاطر. يمكن لتقنيات الذكاء الاصطناعي أن تعزز تقييم المخاطر من خلال تحليل مصادر البيانات المتنوعة وتحديد المخاطر المحتملة بشكل أكثر دقة من الطرق التقليدية. ومع ذلك، لم يتم التحقيق بشكل كامل في فعالية إدارة المخاطر المعتمدة على الذكاء الاصطناعي في سياق المشاريع السعودية، والتي قد تتأثر بعوامل جيوسياسية واقتصادية وبيئية فريدة. من الضروري استكشاف كيف يمكن للذكاء الاصطناعي تحسين تحديد المخاطر وتقييمها واستراتيجيات التخفيف منها، وتقييم تأثير هذه التحسينات على مرونة المشروع ونجاحه.</w:t>
      </w:r>
    </w:p>
    <w:p w14:paraId="695A13D9" w14:textId="70183E44" w:rsidR="003B4FE2" w:rsidRDefault="00AC3D67" w:rsidP="00B01347">
      <w:pPr>
        <w:spacing w:line="360" w:lineRule="auto"/>
        <w:jc w:val="both"/>
        <w:rPr>
          <w:rFonts w:ascii="Simplified Arabic" w:hAnsi="Simplified Arabic" w:cs="Simplified Arabic"/>
          <w:sz w:val="28"/>
          <w:szCs w:val="28"/>
          <w:rtl/>
        </w:rPr>
      </w:pPr>
      <w:r w:rsidRPr="00900E0B">
        <w:rPr>
          <w:rFonts w:ascii="Simplified Arabic" w:hAnsi="Simplified Arabic" w:cs="Simplified Arabic"/>
          <w:sz w:val="28"/>
          <w:szCs w:val="28"/>
          <w:rtl/>
        </w:rPr>
        <w:t>ومن خلال ما تقدم تتمثل المشكلة البحثية لهذه الدراسة حول</w:t>
      </w:r>
      <w:r w:rsidR="00F6114A">
        <w:rPr>
          <w:rFonts w:ascii="Simplified Arabic" w:hAnsi="Simplified Arabic" w:cs="Simplified Arabic" w:hint="cs"/>
          <w:sz w:val="28"/>
          <w:szCs w:val="28"/>
          <w:rtl/>
        </w:rPr>
        <w:t xml:space="preserve"> "</w:t>
      </w:r>
      <w:r w:rsidR="00413D16">
        <w:rPr>
          <w:rFonts w:ascii="Simplified Arabic" w:hAnsi="Simplified Arabic" w:cs="Simplified Arabic" w:hint="cs"/>
          <w:sz w:val="28"/>
          <w:szCs w:val="28"/>
          <w:rtl/>
        </w:rPr>
        <w:t xml:space="preserve">فحص </w:t>
      </w:r>
      <w:r w:rsidR="00F6114A">
        <w:rPr>
          <w:rFonts w:ascii="Simplified Arabic" w:hAnsi="Simplified Arabic" w:cs="Simplified Arabic" w:hint="cs"/>
          <w:sz w:val="28"/>
          <w:szCs w:val="28"/>
          <w:rtl/>
        </w:rPr>
        <w:t xml:space="preserve">تأثير </w:t>
      </w:r>
      <w:r w:rsidR="00CB180E">
        <w:rPr>
          <w:rFonts w:ascii="Simplified Arabic" w:hAnsi="Simplified Arabic" w:cs="Simplified Arabic" w:hint="cs"/>
          <w:sz w:val="28"/>
          <w:szCs w:val="28"/>
          <w:rtl/>
        </w:rPr>
        <w:t xml:space="preserve"> استخدام الذكاء الاصطناعي في</w:t>
      </w:r>
      <w:r w:rsidR="00F6114A">
        <w:rPr>
          <w:rFonts w:ascii="Simplified Arabic" w:hAnsi="Simplified Arabic" w:cs="Simplified Arabic" w:hint="cs"/>
          <w:sz w:val="28"/>
          <w:szCs w:val="28"/>
          <w:rtl/>
        </w:rPr>
        <w:t xml:space="preserve"> إدارة </w:t>
      </w:r>
      <w:r w:rsidR="00CB180E">
        <w:rPr>
          <w:rFonts w:ascii="Simplified Arabic" w:hAnsi="Simplified Arabic" w:cs="Simplified Arabic" w:hint="cs"/>
          <w:sz w:val="28"/>
          <w:szCs w:val="28"/>
          <w:rtl/>
        </w:rPr>
        <w:t xml:space="preserve">المشاريع" </w:t>
      </w:r>
      <w:r w:rsidR="00413D16">
        <w:rPr>
          <w:rFonts w:ascii="Simplified Arabic" w:hAnsi="Simplified Arabic" w:cs="Simplified Arabic" w:hint="cs"/>
          <w:sz w:val="28"/>
          <w:szCs w:val="28"/>
          <w:rtl/>
        </w:rPr>
        <w:t>من خلال الإجابة على السؤال التالي:</w:t>
      </w:r>
    </w:p>
    <w:p w14:paraId="2AF599AF" w14:textId="77777777" w:rsidR="000E7DA2" w:rsidRDefault="00413D16" w:rsidP="00F65E78">
      <w:pPr>
        <w:spacing w:line="360" w:lineRule="auto"/>
        <w:ind w:left="610"/>
        <w:jc w:val="both"/>
        <w:rPr>
          <w:rFonts w:ascii="Simplified Arabic" w:hAnsi="Simplified Arabic" w:cs="Simplified Arabic"/>
          <w:sz w:val="28"/>
          <w:szCs w:val="28"/>
          <w:u w:val="single"/>
          <w:rtl/>
        </w:rPr>
      </w:pPr>
      <w:r w:rsidRPr="00DA19EB">
        <w:rPr>
          <w:rFonts w:ascii="Simplified Arabic" w:hAnsi="Simplified Arabic" w:cs="Simplified Arabic"/>
          <w:sz w:val="28"/>
          <w:szCs w:val="28"/>
          <w:u w:val="single"/>
          <w:rtl/>
        </w:rPr>
        <w:t>إلى أي</w:t>
      </w:r>
      <w:r w:rsidR="00FD720C" w:rsidRPr="00DA19EB">
        <w:rPr>
          <w:rFonts w:ascii="Simplified Arabic" w:hAnsi="Simplified Arabic" w:cs="Simplified Arabic" w:hint="cs"/>
          <w:sz w:val="28"/>
          <w:szCs w:val="28"/>
          <w:u w:val="single"/>
          <w:rtl/>
        </w:rPr>
        <w:t xml:space="preserve"> مدى يمكن أن يؤثر</w:t>
      </w:r>
      <w:r w:rsidR="00FD720C" w:rsidRPr="00DA19EB">
        <w:rPr>
          <w:rFonts w:ascii="Simplified Arabic" w:hAnsi="Simplified Arabic" w:cs="Simplified Arabic"/>
          <w:sz w:val="28"/>
          <w:szCs w:val="28"/>
          <w:u w:val="single"/>
          <w:rtl/>
        </w:rPr>
        <w:t xml:space="preserve"> استخدام الذكاء الاصطناعي في تحسين أداء إدارة المشروعات</w:t>
      </w:r>
      <w:r w:rsidR="00FD720C" w:rsidRPr="00DA19EB">
        <w:rPr>
          <w:rFonts w:ascii="Simplified Arabic" w:hAnsi="Simplified Arabic" w:cs="Simplified Arabic" w:hint="cs"/>
          <w:sz w:val="28"/>
          <w:szCs w:val="28"/>
          <w:u w:val="single"/>
          <w:rtl/>
        </w:rPr>
        <w:t xml:space="preserve"> داخل قطاع الأعمال السعودي</w:t>
      </w:r>
      <w:r w:rsidR="00FD720C" w:rsidRPr="00DA19EB">
        <w:rPr>
          <w:rFonts w:ascii="Simplified Arabic" w:hAnsi="Simplified Arabic" w:cs="Simplified Arabic"/>
          <w:sz w:val="28"/>
          <w:szCs w:val="28"/>
          <w:u w:val="single"/>
          <w:rtl/>
        </w:rPr>
        <w:t>؟</w:t>
      </w:r>
      <w:bookmarkStart w:id="18" w:name="_Toc170803821"/>
    </w:p>
    <w:p w14:paraId="2A9B1AD7" w14:textId="77777777" w:rsidR="000E7DA2" w:rsidRDefault="00A74F76" w:rsidP="000E7DA2">
      <w:pPr>
        <w:spacing w:line="360" w:lineRule="auto"/>
        <w:ind w:left="610"/>
        <w:jc w:val="lowKashida"/>
        <w:rPr>
          <w:rFonts w:ascii="Simplified Arabic" w:hAnsi="Simplified Arabic" w:cs="Simplified Arabic"/>
          <w:b/>
          <w:bCs/>
          <w:sz w:val="32"/>
          <w:szCs w:val="32"/>
          <w:rtl/>
        </w:rPr>
      </w:pPr>
      <w:r w:rsidRPr="000E7DA2">
        <w:rPr>
          <w:rFonts w:ascii="Simplified Arabic" w:hAnsi="Simplified Arabic" w:cs="Simplified Arabic"/>
          <w:b/>
          <w:bCs/>
          <w:sz w:val="32"/>
          <w:szCs w:val="32"/>
          <w:rtl/>
        </w:rPr>
        <w:t>أهمية الدراسة:</w:t>
      </w:r>
      <w:bookmarkEnd w:id="18"/>
    </w:p>
    <w:p w14:paraId="39EE2918" w14:textId="756C001B" w:rsidR="00F65E78" w:rsidRPr="00F65E78" w:rsidRDefault="00F65E78" w:rsidP="00BF184E">
      <w:pPr>
        <w:pStyle w:val="a8"/>
        <w:numPr>
          <w:ilvl w:val="0"/>
          <w:numId w:val="11"/>
        </w:numPr>
        <w:spacing w:line="360" w:lineRule="auto"/>
        <w:jc w:val="lowKashida"/>
        <w:rPr>
          <w:rFonts w:ascii="Simplified Arabic" w:hAnsi="Simplified Arabic" w:cs="Simplified Arabic"/>
          <w:b/>
          <w:bCs/>
          <w:sz w:val="28"/>
          <w:szCs w:val="28"/>
          <w:rtl/>
        </w:rPr>
      </w:pPr>
      <w:r w:rsidRPr="00F65E78">
        <w:rPr>
          <w:rFonts w:ascii="Simplified Arabic" w:hAnsi="Simplified Arabic" w:cs="Simplified Arabic" w:hint="cs"/>
          <w:b/>
          <w:bCs/>
          <w:sz w:val="28"/>
          <w:szCs w:val="28"/>
          <w:rtl/>
        </w:rPr>
        <w:t>الأهمية العلمية</w:t>
      </w:r>
    </w:p>
    <w:p w14:paraId="2F6272BB" w14:textId="10AA1126" w:rsidR="00F65E78" w:rsidRPr="00D855CA" w:rsidRDefault="00D855CA" w:rsidP="00D855CA">
      <w:pPr>
        <w:spacing w:line="360" w:lineRule="auto"/>
        <w:jc w:val="lowKashida"/>
        <w:rPr>
          <w:rFonts w:ascii="Simplified Arabic" w:hAnsi="Simplified Arabic" w:cs="Simplified Arabic"/>
          <w:sz w:val="28"/>
          <w:szCs w:val="28"/>
          <w:rtl/>
        </w:rPr>
      </w:pPr>
      <w:r>
        <w:rPr>
          <w:rFonts w:ascii="Simplified Arabic" w:hAnsi="Simplified Arabic" w:hint="cs"/>
          <w:sz w:val="28"/>
          <w:szCs w:val="28"/>
          <w:rtl/>
        </w:rPr>
        <w:t xml:space="preserve">       </w:t>
      </w:r>
      <w:r w:rsidR="00DA19EB" w:rsidRPr="00D855CA">
        <w:rPr>
          <w:rFonts w:ascii="Simplified Arabic" w:hAnsi="Simplified Arabic" w:cs="Simplified Arabic"/>
          <w:sz w:val="28"/>
          <w:szCs w:val="28"/>
          <w:rtl/>
        </w:rPr>
        <w:t>يعد هذا البحث مهمًا لعدة أسباب، لا سيما في سياق مشهد إدارة المشاريع سريع التطور في المملكة العربية السعودية. نظرًا لأن المؤسسات في مختلف الصناعات تتبنى بشكل متزايد تقنيات الذكاء الاصطناعي (</w:t>
      </w:r>
      <w:r w:rsidR="00DA19EB" w:rsidRPr="00D855CA">
        <w:rPr>
          <w:rFonts w:ascii="Simplified Arabic" w:hAnsi="Simplified Arabic" w:cs="Simplified Arabic"/>
          <w:sz w:val="28"/>
          <w:szCs w:val="28"/>
        </w:rPr>
        <w:t>AI</w:t>
      </w:r>
      <w:r w:rsidR="00DA19EB" w:rsidRPr="00D855CA">
        <w:rPr>
          <w:rFonts w:ascii="Simplified Arabic" w:hAnsi="Simplified Arabic" w:cs="Simplified Arabic"/>
          <w:sz w:val="28"/>
          <w:szCs w:val="28"/>
          <w:rtl/>
        </w:rPr>
        <w:t>)، فإن فهم تأثير تكامل الذكاء الاصطناعي على ممارسات إدارة ا</w:t>
      </w:r>
      <w:r w:rsidR="00F65E78" w:rsidRPr="00D855CA">
        <w:rPr>
          <w:rFonts w:ascii="Simplified Arabic" w:hAnsi="Simplified Arabic" w:cs="Simplified Arabic"/>
          <w:sz w:val="28"/>
          <w:szCs w:val="28"/>
          <w:rtl/>
        </w:rPr>
        <w:t xml:space="preserve">لمشاريع يصبح أمرًا بالغ الأهمية </w:t>
      </w:r>
      <w:r w:rsidR="000450FE" w:rsidRPr="00D855CA">
        <w:rPr>
          <w:rFonts w:ascii="Simplified Arabic" w:hAnsi="Simplified Arabic" w:cs="Simplified Arabic" w:hint="cs"/>
          <w:sz w:val="28"/>
          <w:szCs w:val="28"/>
          <w:rtl/>
        </w:rPr>
        <w:t>حيث تهدف</w:t>
      </w:r>
      <w:r w:rsidR="00DA19EB" w:rsidRPr="00D855CA">
        <w:rPr>
          <w:rFonts w:ascii="Simplified Arabic" w:hAnsi="Simplified Arabic" w:cs="Simplified Arabic"/>
          <w:sz w:val="28"/>
          <w:szCs w:val="28"/>
          <w:rtl/>
        </w:rPr>
        <w:t xml:space="preserve"> هذه الدراسة إلى تسليط الضوء على كيف يمكن للذكاء </w:t>
      </w:r>
      <w:r w:rsidR="00DA19EB" w:rsidRPr="00D855CA">
        <w:rPr>
          <w:rFonts w:ascii="Simplified Arabic" w:hAnsi="Simplified Arabic" w:cs="Simplified Arabic"/>
          <w:sz w:val="28"/>
          <w:szCs w:val="28"/>
          <w:rtl/>
        </w:rPr>
        <w:lastRenderedPageBreak/>
        <w:t>الاصطناعي أن يعزز دقة التخطيط والتنبؤ، وأتمتة عملية صنع القرار، وتحسين إدارة المخاطر، وهي مكونات أساسية في التنفيذ الناجح للمشروع والكفاءة التنظيمية.</w:t>
      </w:r>
    </w:p>
    <w:p w14:paraId="6ED83F48" w14:textId="09821B14" w:rsidR="00F65E78" w:rsidRPr="00F65E78" w:rsidRDefault="00F65E78" w:rsidP="00BF184E">
      <w:pPr>
        <w:pStyle w:val="a8"/>
        <w:numPr>
          <w:ilvl w:val="0"/>
          <w:numId w:val="11"/>
        </w:numPr>
        <w:spacing w:line="360" w:lineRule="auto"/>
        <w:jc w:val="lowKashida"/>
        <w:rPr>
          <w:rFonts w:ascii="Simplified Arabic" w:hAnsi="Simplified Arabic" w:cs="Simplified Arabic"/>
          <w:sz w:val="28"/>
          <w:szCs w:val="28"/>
          <w:rtl/>
        </w:rPr>
      </w:pPr>
      <w:r w:rsidRPr="00F65E78">
        <w:rPr>
          <w:rFonts w:ascii="Simplified Arabic" w:hAnsi="Simplified Arabic" w:cs="Simplified Arabic"/>
          <w:sz w:val="28"/>
          <w:szCs w:val="28"/>
          <w:rtl/>
        </w:rPr>
        <w:t>الأهمية العملية</w:t>
      </w:r>
    </w:p>
    <w:p w14:paraId="2055DF9E" w14:textId="77777777" w:rsidR="00F65E78" w:rsidRPr="00D855CA" w:rsidRDefault="00DA19EB" w:rsidP="00BF184E">
      <w:pPr>
        <w:pStyle w:val="a8"/>
        <w:numPr>
          <w:ilvl w:val="0"/>
          <w:numId w:val="12"/>
        </w:numPr>
        <w:spacing w:line="360" w:lineRule="auto"/>
        <w:jc w:val="lowKashida"/>
        <w:rPr>
          <w:rFonts w:ascii="Simplified Arabic" w:hAnsi="Simplified Arabic" w:cs="Simplified Arabic"/>
          <w:sz w:val="32"/>
          <w:szCs w:val="32"/>
          <w:u w:val="single"/>
        </w:rPr>
      </w:pPr>
      <w:r w:rsidRPr="00D855CA">
        <w:rPr>
          <w:rFonts w:ascii="Simplified Arabic" w:hAnsi="Simplified Arabic" w:cs="Simplified Arabic"/>
          <w:sz w:val="28"/>
          <w:szCs w:val="28"/>
          <w:rtl/>
        </w:rPr>
        <w:t>من خلال فحص العلاقة بين تكامل الذكاء الاصطناعي وتخطيط المشاريع ودقة التنبؤ، يساهم هذا البحث في تنامي المعرفة حول كيفية قيام أدوات الذكاء الاصطناعي بتحسين هذه العمليات الحيوية وتعزيزها. يعد التخطيط والتنبؤ الدقيق أمرًا ضروريًا لإنجاز المشاريع بنجاح، خاصة في البيئات الديناميكية والمعقدة مثل تلك الموجودة في المملكة العربية السعودية. يمكن للرؤى المستخلصة من هذا البحث أن تساعد المؤسسات على فهم فوائد الذكاء الاصطناعي بشكل أفضل في التنبؤ بنتائج المشروع، وتحسين تخصيص الموارد، ووضع جداول زمنية واقعية.</w:t>
      </w:r>
    </w:p>
    <w:p w14:paraId="6396FF51" w14:textId="77777777" w:rsidR="00F65E78" w:rsidRPr="00D855CA" w:rsidRDefault="00DA19EB" w:rsidP="00BF184E">
      <w:pPr>
        <w:pStyle w:val="a8"/>
        <w:numPr>
          <w:ilvl w:val="0"/>
          <w:numId w:val="12"/>
        </w:numPr>
        <w:spacing w:line="360" w:lineRule="auto"/>
        <w:jc w:val="lowKashida"/>
        <w:rPr>
          <w:rFonts w:ascii="Simplified Arabic" w:hAnsi="Simplified Arabic" w:cs="Simplified Arabic"/>
          <w:sz w:val="32"/>
          <w:szCs w:val="32"/>
          <w:u w:val="single"/>
        </w:rPr>
      </w:pPr>
      <w:r w:rsidRPr="00D855CA">
        <w:rPr>
          <w:rFonts w:ascii="Simplified Arabic" w:hAnsi="Simplified Arabic" w:cs="Simplified Arabic"/>
          <w:sz w:val="28"/>
          <w:szCs w:val="28"/>
          <w:rtl/>
        </w:rPr>
        <w:t xml:space="preserve"> يقدم البحث في عملية صنع القرار الآلي المعتمدة على الذكاء الاصطناعي رؤى قيمة حول كيفية قيام الذكاء الاصطناعي بتحويل عمليات صنع القرار التقليدية. ومن خلال استكشاف تأثير الذكاء الاصطناعي على كفاءة وفعالية اتخاذ القرار، يقدم البحث دليلاً على كيف يمكن للذكاء الاصطناعي أن يساعد مديري المشاريع على اتخاذ قرارات أكثر استنارة وفي الوقت المناسب ودقيقة. وهذا له آثار كبيرة على تحسين نتائج المشروع، وتقليل التأخير، وتعزيز الأداء العام للمشروع.</w:t>
      </w:r>
    </w:p>
    <w:p w14:paraId="6D07B947" w14:textId="32CDAE5A" w:rsidR="00DA19EB" w:rsidRPr="00D855CA" w:rsidRDefault="00DA19EB" w:rsidP="00BF184E">
      <w:pPr>
        <w:pStyle w:val="a8"/>
        <w:numPr>
          <w:ilvl w:val="0"/>
          <w:numId w:val="12"/>
        </w:numPr>
        <w:spacing w:line="360" w:lineRule="auto"/>
        <w:jc w:val="lowKashida"/>
        <w:rPr>
          <w:rFonts w:ascii="Simplified Arabic" w:hAnsi="Simplified Arabic" w:cs="Simplified Arabic"/>
          <w:sz w:val="32"/>
          <w:szCs w:val="32"/>
          <w:u w:val="single"/>
        </w:rPr>
      </w:pPr>
      <w:r w:rsidRPr="00D855CA">
        <w:rPr>
          <w:rFonts w:ascii="Simplified Arabic" w:hAnsi="Simplified Arabic" w:cs="Simplified Arabic"/>
          <w:sz w:val="28"/>
          <w:szCs w:val="28"/>
          <w:rtl/>
        </w:rPr>
        <w:t xml:space="preserve">إن تركيز الدراسة على إدارة المخاطر القائمة على الذكاء الاصطناعي له أهمية خاصة في منطقة تعتبر فيها إدارة المخاطر أمرًا بالغ الأهمية بسبب بيئات المشاريع المتنوعة والصعبة في كثير من الأحيان. إن فهم كيف يمكن للذكاء الاصطناعي تحسين تحديد المخاطر وتقييمها </w:t>
      </w:r>
      <w:r w:rsidRPr="00D855CA">
        <w:rPr>
          <w:rFonts w:ascii="Simplified Arabic" w:hAnsi="Simplified Arabic" w:cs="Simplified Arabic"/>
          <w:sz w:val="28"/>
          <w:szCs w:val="28"/>
          <w:rtl/>
        </w:rPr>
        <w:lastRenderedPageBreak/>
        <w:t>والتخفيف من حدتها يساعد المؤسسات على تطوير استراتيجيات أكثر قوة لإدارة المخاطر، مما يؤدي في النهاية إلى زيادة مرونة المشروع وارتفاع معدلات النجاح.</w:t>
      </w:r>
    </w:p>
    <w:p w14:paraId="419D5475" w14:textId="4BBDE897" w:rsidR="00DA19EB" w:rsidRDefault="00A74F76" w:rsidP="00BF184E">
      <w:pPr>
        <w:pStyle w:val="1"/>
        <w:numPr>
          <w:ilvl w:val="1"/>
          <w:numId w:val="9"/>
        </w:numPr>
        <w:bidi/>
        <w:rPr>
          <w:rFonts w:ascii="Simplified Arabic" w:hAnsi="Simplified Arabic"/>
          <w:b/>
          <w:bCs/>
        </w:rPr>
      </w:pPr>
      <w:bookmarkStart w:id="19" w:name="_Toc170803822"/>
      <w:bookmarkStart w:id="20" w:name="_Toc180052533"/>
      <w:r w:rsidRPr="00900E0B">
        <w:rPr>
          <w:rFonts w:ascii="Simplified Arabic" w:hAnsi="Simplified Arabic"/>
          <w:b/>
          <w:bCs/>
          <w:rtl/>
        </w:rPr>
        <w:t>أهداف الدراسة</w:t>
      </w:r>
      <w:r w:rsidR="009125CE" w:rsidRPr="00900E0B">
        <w:rPr>
          <w:rFonts w:ascii="Simplified Arabic" w:hAnsi="Simplified Arabic"/>
          <w:b/>
          <w:bCs/>
          <w:rtl/>
        </w:rPr>
        <w:t>:</w:t>
      </w:r>
      <w:bookmarkEnd w:id="19"/>
      <w:bookmarkEnd w:id="20"/>
    </w:p>
    <w:p w14:paraId="63CAF0A3" w14:textId="38C390F8" w:rsidR="00561960" w:rsidRPr="00DA19EB" w:rsidRDefault="00561960" w:rsidP="00DA19EB">
      <w:pPr>
        <w:pStyle w:val="1"/>
        <w:bidi/>
        <w:spacing w:line="360" w:lineRule="auto"/>
        <w:ind w:left="510"/>
        <w:rPr>
          <w:rFonts w:ascii="Simplified Arabic" w:hAnsi="Simplified Arabic"/>
          <w:b/>
          <w:bCs/>
          <w:rtl/>
        </w:rPr>
      </w:pPr>
      <w:bookmarkStart w:id="21" w:name="_Toc180052534"/>
      <w:r w:rsidRPr="00900E0B">
        <w:rPr>
          <w:rFonts w:ascii="Simplified Arabic" w:hAnsi="Simplified Arabic"/>
          <w:sz w:val="28"/>
          <w:szCs w:val="28"/>
          <w:rtl/>
        </w:rPr>
        <w:t>يتمثل الهدف الرئيس لهذه الدراسة في معرفة "</w:t>
      </w:r>
      <w:r w:rsidR="00FD720C">
        <w:rPr>
          <w:rFonts w:ascii="Simplified Arabic" w:hAnsi="Simplified Arabic" w:hint="cs"/>
          <w:sz w:val="28"/>
          <w:szCs w:val="28"/>
          <w:rtl/>
        </w:rPr>
        <w:t>فهم وفحص أثر</w:t>
      </w:r>
      <w:r w:rsidR="00CA2AA1">
        <w:rPr>
          <w:rFonts w:ascii="Simplified Arabic" w:hAnsi="Simplified Arabic" w:hint="cs"/>
          <w:sz w:val="28"/>
          <w:szCs w:val="28"/>
          <w:rtl/>
        </w:rPr>
        <w:t xml:space="preserve"> </w:t>
      </w:r>
      <w:r w:rsidR="00FD720C" w:rsidRPr="00FD720C">
        <w:rPr>
          <w:rFonts w:ascii="Simplified Arabic" w:hAnsi="Simplified Arabic"/>
          <w:sz w:val="28"/>
          <w:szCs w:val="28"/>
          <w:rtl/>
        </w:rPr>
        <w:t xml:space="preserve">استخدام آليات الذكاء الاصطناعي في تحسين أداء إدارة المشروعات من خلال تعزيز التخطيط والتنبؤ, واتخاذ القرار الآلي, و تحسين إدارة المخاطر </w:t>
      </w:r>
      <w:r w:rsidRPr="00900E0B">
        <w:rPr>
          <w:rFonts w:ascii="Simplified Arabic" w:hAnsi="Simplified Arabic"/>
          <w:sz w:val="28"/>
          <w:szCs w:val="28"/>
          <w:rtl/>
        </w:rPr>
        <w:t>" ويندرج من الهدف الرئيس أهداف فرعية وهي على النحو التالي:</w:t>
      </w:r>
      <w:bookmarkEnd w:id="21"/>
      <w:r w:rsidRPr="00900E0B">
        <w:rPr>
          <w:rFonts w:ascii="Simplified Arabic" w:hAnsi="Simplified Arabic"/>
          <w:sz w:val="28"/>
          <w:szCs w:val="28"/>
          <w:rtl/>
        </w:rPr>
        <w:t xml:space="preserve"> </w:t>
      </w:r>
    </w:p>
    <w:p w14:paraId="62D1FCA2" w14:textId="30935971" w:rsidR="00FD720C" w:rsidRPr="00FD720C" w:rsidRDefault="00561960" w:rsidP="00BF184E">
      <w:pPr>
        <w:pStyle w:val="a8"/>
        <w:numPr>
          <w:ilvl w:val="0"/>
          <w:numId w:val="7"/>
        </w:numPr>
        <w:spacing w:line="360" w:lineRule="auto"/>
        <w:jc w:val="both"/>
        <w:rPr>
          <w:rFonts w:ascii="Simplified Arabic" w:hAnsi="Simplified Arabic" w:cs="Simplified Arabic"/>
          <w:sz w:val="28"/>
          <w:szCs w:val="28"/>
          <w:rtl/>
        </w:rPr>
      </w:pPr>
      <w:r w:rsidRPr="00900E0B">
        <w:rPr>
          <w:rFonts w:ascii="Simplified Arabic" w:hAnsi="Simplified Arabic" w:cs="Simplified Arabic"/>
          <w:sz w:val="28"/>
          <w:szCs w:val="28"/>
          <w:rtl/>
        </w:rPr>
        <w:t xml:space="preserve"> </w:t>
      </w:r>
      <w:r w:rsidR="00CA2AA1" w:rsidRPr="00CA2AA1">
        <w:rPr>
          <w:rFonts w:ascii="Simplified Arabic" w:hAnsi="Simplified Arabic" w:cs="Simplified Arabic"/>
          <w:sz w:val="28"/>
          <w:szCs w:val="28"/>
          <w:rtl/>
        </w:rPr>
        <w:t>درا</w:t>
      </w:r>
      <w:r w:rsidR="00FD720C">
        <w:rPr>
          <w:rFonts w:ascii="Simplified Arabic" w:hAnsi="Simplified Arabic" w:cs="Simplified Arabic" w:hint="cs"/>
          <w:sz w:val="28"/>
          <w:szCs w:val="28"/>
          <w:rtl/>
        </w:rPr>
        <w:t>سة تأثير</w:t>
      </w:r>
      <w:r w:rsidR="00FD720C" w:rsidRPr="00FD720C">
        <w:rPr>
          <w:rFonts w:ascii="Simplified Arabic" w:hAnsi="Simplified Arabic" w:cs="Simplified Arabic"/>
          <w:sz w:val="28"/>
          <w:szCs w:val="28"/>
          <w:rtl/>
        </w:rPr>
        <w:t xml:space="preserve"> تكامل تقنيات الذكاء الاصطناعي على دقة وفعالية التخطيط والتنبؤ في إدارة المشاريع داخل المؤسسات السعودية</w:t>
      </w:r>
      <w:r w:rsidR="00FD720C">
        <w:rPr>
          <w:rFonts w:ascii="Simplified Arabic" w:hAnsi="Simplified Arabic" w:cs="Simplified Arabic" w:hint="cs"/>
          <w:sz w:val="28"/>
          <w:szCs w:val="28"/>
          <w:rtl/>
        </w:rPr>
        <w:t>.</w:t>
      </w:r>
    </w:p>
    <w:p w14:paraId="2CD5C797" w14:textId="10D7EEEF" w:rsidR="00FD720C" w:rsidRPr="00FD720C" w:rsidRDefault="00FD720C" w:rsidP="00BF184E">
      <w:pPr>
        <w:pStyle w:val="a8"/>
        <w:numPr>
          <w:ilvl w:val="0"/>
          <w:numId w:val="7"/>
        </w:numPr>
        <w:spacing w:line="360" w:lineRule="auto"/>
        <w:jc w:val="both"/>
        <w:rPr>
          <w:rFonts w:ascii="Simplified Arabic" w:hAnsi="Simplified Arabic" w:cs="Simplified Arabic"/>
          <w:sz w:val="28"/>
          <w:szCs w:val="28"/>
          <w:rtl/>
        </w:rPr>
      </w:pPr>
      <w:r w:rsidRPr="00FD720C">
        <w:rPr>
          <w:rFonts w:ascii="Simplified Arabic" w:hAnsi="Simplified Arabic" w:cs="Simplified Arabic"/>
          <w:sz w:val="28"/>
          <w:szCs w:val="28"/>
          <w:rtl/>
        </w:rPr>
        <w:t>تأثير اتخاذ القرار الآلي على عمليات إدارة المشاريع ونتائجها في المملكة العربية السعودية، وكيف يمكن مقارنتها بأساليب اتخاذ القرار التقليدية</w:t>
      </w:r>
      <w:r>
        <w:rPr>
          <w:rFonts w:ascii="Simplified Arabic" w:hAnsi="Simplified Arabic" w:cs="Simplified Arabic" w:hint="cs"/>
          <w:sz w:val="28"/>
          <w:szCs w:val="28"/>
          <w:rtl/>
        </w:rPr>
        <w:t xml:space="preserve">. </w:t>
      </w:r>
    </w:p>
    <w:p w14:paraId="19ED706C" w14:textId="1680890B" w:rsidR="00CA2AA1" w:rsidRPr="00FD720C" w:rsidRDefault="00FD720C" w:rsidP="00BF184E">
      <w:pPr>
        <w:pStyle w:val="a8"/>
        <w:numPr>
          <w:ilvl w:val="0"/>
          <w:numId w:val="7"/>
        </w:num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فحص </w:t>
      </w:r>
      <w:r w:rsidRPr="00FD720C">
        <w:rPr>
          <w:rFonts w:ascii="Simplified Arabic" w:hAnsi="Simplified Arabic" w:cs="Simplified Arabic"/>
          <w:sz w:val="28"/>
          <w:szCs w:val="28"/>
          <w:rtl/>
        </w:rPr>
        <w:t>فعالية استراتيجيات إدارة المخاطر المعتمدة على الذكاء الاصطناعي في تحديد وتقييم وتخفيف المخاطر في المشاريع داخل المؤسسات السعودية، وم</w:t>
      </w:r>
      <w:r>
        <w:rPr>
          <w:rFonts w:ascii="Simplified Arabic" w:hAnsi="Simplified Arabic" w:cs="Simplified Arabic" w:hint="cs"/>
          <w:sz w:val="28"/>
          <w:szCs w:val="28"/>
          <w:rtl/>
        </w:rPr>
        <w:t xml:space="preserve">عرفة </w:t>
      </w:r>
      <w:r w:rsidRPr="00FD720C">
        <w:rPr>
          <w:rFonts w:ascii="Simplified Arabic" w:hAnsi="Simplified Arabic" w:cs="Simplified Arabic"/>
          <w:sz w:val="28"/>
          <w:szCs w:val="28"/>
          <w:rtl/>
        </w:rPr>
        <w:t>الآثار المترتبة على مرونة المشروع ونجاحه</w:t>
      </w:r>
      <w:r>
        <w:rPr>
          <w:rFonts w:ascii="Simplified Arabic" w:hAnsi="Simplified Arabic" w:cs="Simplified Arabic" w:hint="cs"/>
          <w:sz w:val="28"/>
          <w:szCs w:val="28"/>
          <w:rtl/>
        </w:rPr>
        <w:t xml:space="preserve">. </w:t>
      </w:r>
    </w:p>
    <w:p w14:paraId="0729AC34" w14:textId="77777777" w:rsidR="00FD720C" w:rsidRDefault="001C0C64" w:rsidP="00FD720C">
      <w:pPr>
        <w:pStyle w:val="1"/>
        <w:bidi/>
        <w:spacing w:line="360" w:lineRule="auto"/>
        <w:rPr>
          <w:rFonts w:ascii="Simplified Arabic" w:hAnsi="Simplified Arabic"/>
          <w:b/>
          <w:bCs/>
          <w:rtl/>
        </w:rPr>
      </w:pPr>
      <w:bookmarkStart w:id="22" w:name="_Toc170803823"/>
      <w:bookmarkStart w:id="23" w:name="_Toc180052535"/>
      <w:r w:rsidRPr="00900E0B">
        <w:rPr>
          <w:rFonts w:ascii="Simplified Arabic" w:hAnsi="Simplified Arabic"/>
          <w:b/>
          <w:bCs/>
          <w:rtl/>
        </w:rPr>
        <w:t xml:space="preserve">1.5 </w:t>
      </w:r>
      <w:r w:rsidR="00D22171" w:rsidRPr="00900E0B">
        <w:rPr>
          <w:rFonts w:ascii="Simplified Arabic" w:hAnsi="Simplified Arabic"/>
          <w:b/>
          <w:bCs/>
          <w:rtl/>
        </w:rPr>
        <w:t>تساؤلات الدراسة</w:t>
      </w:r>
      <w:r w:rsidR="0074650A" w:rsidRPr="00900E0B">
        <w:rPr>
          <w:rFonts w:ascii="Simplified Arabic" w:hAnsi="Simplified Arabic"/>
          <w:b/>
          <w:bCs/>
          <w:rtl/>
        </w:rPr>
        <w:t>:</w:t>
      </w:r>
      <w:bookmarkEnd w:id="22"/>
      <w:bookmarkEnd w:id="23"/>
    </w:p>
    <w:p w14:paraId="0F3AA023" w14:textId="53D756CC" w:rsidR="0074650A" w:rsidRPr="00CA2AA1" w:rsidRDefault="0074650A" w:rsidP="00FD720C">
      <w:pPr>
        <w:pStyle w:val="1"/>
        <w:bidi/>
        <w:spacing w:line="360" w:lineRule="auto"/>
        <w:rPr>
          <w:rFonts w:ascii="Simplified Arabic" w:hAnsi="Simplified Arabic"/>
          <w:b/>
          <w:bCs/>
          <w:rtl/>
        </w:rPr>
      </w:pPr>
      <w:bookmarkStart w:id="24" w:name="_Toc180052536"/>
      <w:r w:rsidRPr="00900E0B">
        <w:rPr>
          <w:rFonts w:ascii="Simplified Arabic" w:hAnsi="Simplified Arabic"/>
          <w:b/>
          <w:bCs/>
          <w:sz w:val="28"/>
          <w:szCs w:val="28"/>
          <w:rtl/>
        </w:rPr>
        <w:t>تتمثل مشكلة الدراسة في الإجابة عن سؤال الرئيسي:</w:t>
      </w:r>
      <w:bookmarkEnd w:id="24"/>
      <w:r w:rsidR="00CA2AA1">
        <w:rPr>
          <w:rFonts w:ascii="Simplified Arabic" w:hAnsi="Simplified Arabic" w:hint="cs"/>
          <w:b/>
          <w:bCs/>
          <w:sz w:val="28"/>
          <w:szCs w:val="28"/>
          <w:rtl/>
        </w:rPr>
        <w:t xml:space="preserve"> </w:t>
      </w:r>
    </w:p>
    <w:p w14:paraId="00F076AC" w14:textId="7DD83FD6" w:rsidR="0074650A" w:rsidRPr="00900E0B" w:rsidRDefault="00CA2AA1" w:rsidP="00525550">
      <w:pPr>
        <w:spacing w:line="360" w:lineRule="auto"/>
        <w:jc w:val="both"/>
        <w:rPr>
          <w:rFonts w:ascii="Simplified Arabic" w:hAnsi="Simplified Arabic" w:cs="Simplified Arabic"/>
          <w:sz w:val="28"/>
          <w:szCs w:val="28"/>
          <w:rtl/>
        </w:rPr>
      </w:pPr>
      <w:r w:rsidRPr="00CA2AA1">
        <w:rPr>
          <w:rFonts w:ascii="Simplified Arabic" w:hAnsi="Simplified Arabic" w:cs="Simplified Arabic"/>
          <w:sz w:val="28"/>
          <w:szCs w:val="28"/>
          <w:rtl/>
        </w:rPr>
        <w:t>ما هو أثر</w:t>
      </w:r>
      <w:r w:rsidR="00FD720C">
        <w:rPr>
          <w:rFonts w:ascii="Simplified Arabic" w:hAnsi="Simplified Arabic" w:cs="Simplified Arabic" w:hint="cs"/>
          <w:sz w:val="28"/>
          <w:szCs w:val="28"/>
          <w:rtl/>
        </w:rPr>
        <w:t xml:space="preserve"> استخدام آليات الذكاء الاصطناعي في تحسين أداء إدارة المشروعات من خلال </w:t>
      </w:r>
      <w:r w:rsidR="00FD720C" w:rsidRPr="00FD720C">
        <w:rPr>
          <w:rFonts w:ascii="Simplified Arabic" w:hAnsi="Simplified Arabic" w:cs="Simplified Arabic"/>
          <w:sz w:val="28"/>
          <w:szCs w:val="28"/>
          <w:rtl/>
        </w:rPr>
        <w:t>تعزيز التخطيط والتنبؤ</w:t>
      </w:r>
      <w:r w:rsidR="00FD720C">
        <w:rPr>
          <w:rFonts w:ascii="Simplified Arabic" w:hAnsi="Simplified Arabic" w:cs="Simplified Arabic" w:hint="cs"/>
          <w:sz w:val="28"/>
          <w:szCs w:val="28"/>
          <w:rtl/>
        </w:rPr>
        <w:t>, و</w:t>
      </w:r>
      <w:r w:rsidR="00FD720C" w:rsidRPr="00FD720C">
        <w:rPr>
          <w:rFonts w:ascii="Simplified Arabic" w:hAnsi="Simplified Arabic" w:cs="Simplified Arabic"/>
          <w:sz w:val="28"/>
          <w:szCs w:val="28"/>
          <w:rtl/>
        </w:rPr>
        <w:t>اتخاذ القرار الآلي</w:t>
      </w:r>
      <w:r w:rsidR="00FD720C">
        <w:rPr>
          <w:rFonts w:ascii="Simplified Arabic" w:hAnsi="Simplified Arabic" w:cs="Simplified Arabic" w:hint="cs"/>
          <w:sz w:val="28"/>
          <w:szCs w:val="28"/>
          <w:rtl/>
        </w:rPr>
        <w:t xml:space="preserve">, و </w:t>
      </w:r>
      <w:r w:rsidR="00FD720C" w:rsidRPr="00FD720C">
        <w:rPr>
          <w:rFonts w:ascii="Simplified Arabic" w:hAnsi="Simplified Arabic" w:cs="Simplified Arabic"/>
          <w:sz w:val="28"/>
          <w:szCs w:val="28"/>
          <w:rtl/>
        </w:rPr>
        <w:t>تحسين إدارة المخاطر</w:t>
      </w:r>
      <w:r w:rsidR="00FD720C">
        <w:rPr>
          <w:rFonts w:ascii="Simplified Arabic" w:hAnsi="Simplified Arabic" w:cs="Simplified Arabic" w:hint="cs"/>
          <w:sz w:val="28"/>
          <w:szCs w:val="28"/>
          <w:rtl/>
        </w:rPr>
        <w:t>؟</w:t>
      </w:r>
    </w:p>
    <w:p w14:paraId="284FF705" w14:textId="74116303" w:rsidR="0074650A" w:rsidRDefault="0074650A" w:rsidP="00525550">
      <w:pPr>
        <w:spacing w:line="360" w:lineRule="auto"/>
        <w:jc w:val="both"/>
        <w:rPr>
          <w:rFonts w:ascii="Simplified Arabic" w:hAnsi="Simplified Arabic" w:cs="Simplified Arabic"/>
          <w:b/>
          <w:bCs/>
          <w:sz w:val="28"/>
          <w:szCs w:val="28"/>
          <w:rtl/>
        </w:rPr>
      </w:pPr>
      <w:r w:rsidRPr="00900E0B">
        <w:rPr>
          <w:rFonts w:ascii="Simplified Arabic" w:hAnsi="Simplified Arabic" w:cs="Simplified Arabic"/>
          <w:b/>
          <w:bCs/>
          <w:sz w:val="28"/>
          <w:szCs w:val="28"/>
          <w:rtl/>
        </w:rPr>
        <w:t>وينبثق من السؤال الرئيسي عدة أسئلة فرعية على النحو التالي:</w:t>
      </w:r>
    </w:p>
    <w:p w14:paraId="2579BCE6" w14:textId="4A508245" w:rsidR="00FD720C" w:rsidRPr="00FD720C" w:rsidRDefault="00FD720C" w:rsidP="00BF184E">
      <w:pPr>
        <w:pStyle w:val="a8"/>
        <w:numPr>
          <w:ilvl w:val="0"/>
          <w:numId w:val="10"/>
        </w:numPr>
        <w:spacing w:line="360" w:lineRule="auto"/>
        <w:rPr>
          <w:rFonts w:ascii="Simplified Arabic" w:hAnsi="Simplified Arabic" w:cs="Simplified Arabic"/>
          <w:sz w:val="28"/>
          <w:szCs w:val="28"/>
          <w:rtl/>
        </w:rPr>
      </w:pPr>
      <w:r w:rsidRPr="00FD720C">
        <w:rPr>
          <w:rFonts w:ascii="Simplified Arabic" w:hAnsi="Simplified Arabic" w:cs="Simplified Arabic"/>
          <w:sz w:val="28"/>
          <w:szCs w:val="28"/>
          <w:rtl/>
        </w:rPr>
        <w:lastRenderedPageBreak/>
        <w:t>كيف يؤثر تكامل تقنيات الذكاء الاصطناعي على دقة وفعالية التخطيط والتنبؤ في إدارة المشاريع داخل المؤسسات السعودية؟</w:t>
      </w:r>
    </w:p>
    <w:p w14:paraId="1B0F6F5A" w14:textId="77777777" w:rsidR="00FD720C" w:rsidRDefault="00FD720C" w:rsidP="00BF184E">
      <w:pPr>
        <w:pStyle w:val="a8"/>
        <w:numPr>
          <w:ilvl w:val="0"/>
          <w:numId w:val="10"/>
        </w:numPr>
        <w:spacing w:line="360" w:lineRule="auto"/>
        <w:rPr>
          <w:rFonts w:ascii="Simplified Arabic" w:hAnsi="Simplified Arabic" w:cs="Simplified Arabic"/>
          <w:sz w:val="28"/>
          <w:szCs w:val="28"/>
        </w:rPr>
      </w:pPr>
      <w:r w:rsidRPr="00FD720C">
        <w:rPr>
          <w:rFonts w:ascii="Simplified Arabic" w:hAnsi="Simplified Arabic" w:cs="Simplified Arabic"/>
          <w:sz w:val="28"/>
          <w:szCs w:val="28"/>
          <w:rtl/>
        </w:rPr>
        <w:t>ما هو تأثير اتخاذ القرار الآلي على عمليات إدارة المشاريع ونتائجها في المملكة العربية السعودية، وكيف يمكن مقارنتها بأساليب اتخاذ القرار التقليدية؟</w:t>
      </w:r>
    </w:p>
    <w:p w14:paraId="11A444D3" w14:textId="478A2DE4" w:rsidR="00FD720C" w:rsidRPr="00FD720C" w:rsidRDefault="00FD720C" w:rsidP="00BF184E">
      <w:pPr>
        <w:pStyle w:val="a8"/>
        <w:numPr>
          <w:ilvl w:val="0"/>
          <w:numId w:val="10"/>
        </w:numPr>
        <w:spacing w:line="360" w:lineRule="auto"/>
        <w:rPr>
          <w:rFonts w:ascii="Simplified Arabic" w:hAnsi="Simplified Arabic" w:cs="Simplified Arabic"/>
          <w:sz w:val="28"/>
          <w:szCs w:val="28"/>
          <w:rtl/>
        </w:rPr>
      </w:pPr>
      <w:r w:rsidRPr="00FD720C">
        <w:rPr>
          <w:rFonts w:ascii="Simplified Arabic" w:hAnsi="Simplified Arabic" w:cs="Simplified Arabic"/>
          <w:sz w:val="28"/>
          <w:szCs w:val="28"/>
          <w:rtl/>
        </w:rPr>
        <w:t>ما مدى فعالية استراتيجيات إدارة المخاطر المعتمدة على الذكاء الاصطناعي في تحديد وتقييم وتخفيف المخاطر في المشاريع داخل المؤسسات السعودية، وما هي الآثار المترتبة على مرونة المشروع ونجاحه؟</w:t>
      </w:r>
    </w:p>
    <w:p w14:paraId="69AB6FCF" w14:textId="032DE8CB" w:rsidR="00C16E8A" w:rsidRPr="00900E0B" w:rsidRDefault="001C0C64" w:rsidP="000026DF">
      <w:pPr>
        <w:pStyle w:val="1"/>
        <w:bidi/>
        <w:rPr>
          <w:rFonts w:ascii="Simplified Arabic" w:hAnsi="Simplified Arabic"/>
          <w:b/>
          <w:bCs/>
          <w:rtl/>
        </w:rPr>
      </w:pPr>
      <w:bookmarkStart w:id="25" w:name="_Toc170803824"/>
      <w:bookmarkStart w:id="26" w:name="_Toc180052537"/>
      <w:r w:rsidRPr="00900E0B">
        <w:rPr>
          <w:rFonts w:ascii="Simplified Arabic" w:hAnsi="Simplified Arabic"/>
          <w:b/>
          <w:bCs/>
          <w:rtl/>
        </w:rPr>
        <w:t xml:space="preserve">1.6 </w:t>
      </w:r>
      <w:r w:rsidR="00A74F76" w:rsidRPr="00900E0B">
        <w:rPr>
          <w:rFonts w:ascii="Simplified Arabic" w:hAnsi="Simplified Arabic"/>
          <w:b/>
          <w:bCs/>
          <w:rtl/>
        </w:rPr>
        <w:t>فروض الدراسة:</w:t>
      </w:r>
      <w:bookmarkEnd w:id="25"/>
      <w:bookmarkEnd w:id="26"/>
    </w:p>
    <w:p w14:paraId="2C796997" w14:textId="7043879E" w:rsidR="00692AE2" w:rsidRDefault="00FB1CF8" w:rsidP="00010A91">
      <w:pPr>
        <w:spacing w:line="360" w:lineRule="auto"/>
        <w:jc w:val="both"/>
        <w:rPr>
          <w:rFonts w:ascii="Simplified Arabic" w:hAnsi="Simplified Arabic" w:cs="Simplified Arabic"/>
          <w:sz w:val="28"/>
          <w:szCs w:val="28"/>
          <w:rtl/>
        </w:rPr>
      </w:pPr>
      <w:r w:rsidRPr="00900E0B">
        <w:rPr>
          <w:rFonts w:ascii="Simplified Arabic" w:hAnsi="Simplified Arabic" w:cs="Simplified Arabic"/>
          <w:b/>
          <w:bCs/>
          <w:sz w:val="28"/>
          <w:szCs w:val="28"/>
          <w:rtl/>
        </w:rPr>
        <w:t>الفرضية الرئيسية للدراسة</w:t>
      </w:r>
      <w:r w:rsidRPr="00900E0B">
        <w:rPr>
          <w:rFonts w:ascii="Simplified Arabic" w:hAnsi="Simplified Arabic" w:cs="Simplified Arabic"/>
          <w:sz w:val="28"/>
          <w:szCs w:val="28"/>
          <w:rtl/>
        </w:rPr>
        <w:t xml:space="preserve">: </w:t>
      </w:r>
      <w:r w:rsidR="000B75C3" w:rsidRPr="000B75C3">
        <w:rPr>
          <w:rFonts w:ascii="Simplified Arabic" w:hAnsi="Simplified Arabic" w:cs="Simplified Arabic"/>
          <w:sz w:val="28"/>
          <w:szCs w:val="28"/>
          <w:rtl/>
        </w:rPr>
        <w:t>دمج آليات الذكاء الاصطناعي (</w:t>
      </w:r>
      <w:r w:rsidR="000B75C3" w:rsidRPr="000B75C3">
        <w:rPr>
          <w:rFonts w:ascii="Simplified Arabic" w:hAnsi="Simplified Arabic" w:cs="Simplified Arabic"/>
          <w:sz w:val="28"/>
          <w:szCs w:val="28"/>
        </w:rPr>
        <w:t>AI</w:t>
      </w:r>
      <w:r w:rsidR="000B75C3" w:rsidRPr="000B75C3">
        <w:rPr>
          <w:rFonts w:ascii="Simplified Arabic" w:hAnsi="Simplified Arabic" w:cs="Simplified Arabic"/>
          <w:sz w:val="28"/>
          <w:szCs w:val="28"/>
          <w:rtl/>
        </w:rPr>
        <w:t>) يعزز بشكل كبير ممارسات إدارة المشاريع داخل المؤسسات السعودية من خلال تحسين دقة التخطيط والتنبؤ، وأتمتة عمليات صنع القرار، وتعزيز فعالية إدارة المخاطر.</w:t>
      </w:r>
    </w:p>
    <w:p w14:paraId="1D18B821" w14:textId="7057239D" w:rsidR="00FB1CF8" w:rsidRPr="00900E0B" w:rsidRDefault="00FB1CF8" w:rsidP="00010A91">
      <w:pPr>
        <w:spacing w:line="360" w:lineRule="auto"/>
        <w:jc w:val="both"/>
        <w:rPr>
          <w:rFonts w:ascii="Simplified Arabic" w:hAnsi="Simplified Arabic" w:cs="Simplified Arabic"/>
          <w:b/>
          <w:bCs/>
          <w:sz w:val="28"/>
          <w:szCs w:val="28"/>
          <w:rtl/>
        </w:rPr>
      </w:pPr>
      <w:r w:rsidRPr="00900E0B">
        <w:rPr>
          <w:rFonts w:ascii="Simplified Arabic" w:hAnsi="Simplified Arabic" w:cs="Simplified Arabic"/>
          <w:b/>
          <w:bCs/>
          <w:sz w:val="28"/>
          <w:szCs w:val="28"/>
          <w:rtl/>
        </w:rPr>
        <w:t>ويتفرع من هذه الفرضية الرئيسية عدة فرضيات فرعية على النحو التالي:</w:t>
      </w:r>
    </w:p>
    <w:p w14:paraId="78A48C69" w14:textId="77777777" w:rsidR="000B75C3" w:rsidRPr="000B75C3" w:rsidRDefault="00FB1CF8" w:rsidP="00BF184E">
      <w:pPr>
        <w:pStyle w:val="a8"/>
        <w:numPr>
          <w:ilvl w:val="0"/>
          <w:numId w:val="8"/>
        </w:numPr>
        <w:spacing w:line="360" w:lineRule="auto"/>
        <w:jc w:val="both"/>
        <w:rPr>
          <w:rFonts w:ascii="Simplified Arabic" w:hAnsi="Simplified Arabic" w:cs="Simplified Arabic"/>
          <w:b/>
          <w:bCs/>
          <w:sz w:val="28"/>
          <w:szCs w:val="28"/>
          <w:rtl/>
        </w:rPr>
      </w:pPr>
      <w:r w:rsidRPr="00900E0B">
        <w:rPr>
          <w:rFonts w:ascii="Simplified Arabic" w:hAnsi="Simplified Arabic" w:cs="Simplified Arabic"/>
          <w:b/>
          <w:bCs/>
          <w:sz w:val="28"/>
          <w:szCs w:val="28"/>
          <w:rtl/>
        </w:rPr>
        <w:t xml:space="preserve">الفرضية الفرعية الأولي: </w:t>
      </w:r>
      <w:r w:rsidR="000B75C3" w:rsidRPr="000B75C3">
        <w:rPr>
          <w:rFonts w:ascii="Simplified Arabic" w:hAnsi="Simplified Arabic" w:cs="Simplified Arabic"/>
          <w:b/>
          <w:bCs/>
          <w:sz w:val="28"/>
          <w:szCs w:val="28"/>
          <w:rtl/>
        </w:rPr>
        <w:t xml:space="preserve">الفرضية الأولى: </w:t>
      </w:r>
      <w:r w:rsidR="000B75C3" w:rsidRPr="000B75C3">
        <w:rPr>
          <w:rFonts w:ascii="Simplified Arabic" w:hAnsi="Simplified Arabic" w:cs="Simplified Arabic"/>
          <w:sz w:val="28"/>
          <w:szCs w:val="28"/>
          <w:rtl/>
        </w:rPr>
        <w:t>هناك علاقة ذات دلالة إحصائية بين تكامل الذكاء الاصطناعي ودقة التخطيط والتنبؤ في إدارة المشاريع داخل المنظمات السعودية.</w:t>
      </w:r>
      <w:r w:rsidR="000B75C3" w:rsidRPr="000B75C3">
        <w:rPr>
          <w:rFonts w:ascii="Simplified Arabic" w:hAnsi="Simplified Arabic" w:cs="Simplified Arabic"/>
          <w:b/>
          <w:bCs/>
          <w:sz w:val="28"/>
          <w:szCs w:val="28"/>
          <w:rtl/>
        </w:rPr>
        <w:t xml:space="preserve"> </w:t>
      </w:r>
    </w:p>
    <w:p w14:paraId="5BABA0BD" w14:textId="77777777" w:rsidR="000B75C3" w:rsidRPr="000B75C3" w:rsidRDefault="000B75C3" w:rsidP="00BF184E">
      <w:pPr>
        <w:pStyle w:val="a8"/>
        <w:numPr>
          <w:ilvl w:val="0"/>
          <w:numId w:val="8"/>
        </w:numPr>
        <w:spacing w:line="360" w:lineRule="auto"/>
        <w:jc w:val="both"/>
        <w:rPr>
          <w:rFonts w:ascii="Simplified Arabic" w:hAnsi="Simplified Arabic" w:cs="Simplified Arabic"/>
          <w:b/>
          <w:bCs/>
          <w:sz w:val="28"/>
          <w:szCs w:val="28"/>
          <w:rtl/>
        </w:rPr>
      </w:pPr>
      <w:r w:rsidRPr="000B75C3">
        <w:rPr>
          <w:rFonts w:ascii="Simplified Arabic" w:hAnsi="Simplified Arabic" w:cs="Simplified Arabic"/>
          <w:b/>
          <w:bCs/>
          <w:sz w:val="28"/>
          <w:szCs w:val="28"/>
          <w:rtl/>
        </w:rPr>
        <w:t xml:space="preserve">الفرضية الثانية: </w:t>
      </w:r>
      <w:r w:rsidRPr="000B75C3">
        <w:rPr>
          <w:rFonts w:ascii="Simplified Arabic" w:hAnsi="Simplified Arabic" w:cs="Simplified Arabic"/>
          <w:sz w:val="28"/>
          <w:szCs w:val="28"/>
          <w:rtl/>
        </w:rPr>
        <w:t>هناك علاقة ذات دلالة إحصائية بين اتخاذ القرار القائم على الذكاء الاصطناعي ونتائج إدارة المشاريع في المملكة العربية السعودية.</w:t>
      </w:r>
      <w:r w:rsidRPr="000B75C3">
        <w:rPr>
          <w:rFonts w:ascii="Simplified Arabic" w:hAnsi="Simplified Arabic" w:cs="Simplified Arabic"/>
          <w:b/>
          <w:bCs/>
          <w:sz w:val="28"/>
          <w:szCs w:val="28"/>
          <w:rtl/>
        </w:rPr>
        <w:t xml:space="preserve"> </w:t>
      </w:r>
    </w:p>
    <w:p w14:paraId="59FE35EB" w14:textId="62425198" w:rsidR="00FB1CF8" w:rsidRPr="00B01347" w:rsidRDefault="000B75C3" w:rsidP="00BF184E">
      <w:pPr>
        <w:pStyle w:val="a8"/>
        <w:numPr>
          <w:ilvl w:val="0"/>
          <w:numId w:val="8"/>
        </w:numPr>
        <w:spacing w:line="360" w:lineRule="auto"/>
        <w:jc w:val="both"/>
        <w:rPr>
          <w:rFonts w:ascii="Simplified Arabic" w:hAnsi="Simplified Arabic" w:cs="Simplified Arabic"/>
          <w:b/>
          <w:bCs/>
          <w:sz w:val="28"/>
          <w:szCs w:val="28"/>
        </w:rPr>
      </w:pPr>
      <w:r w:rsidRPr="000B75C3">
        <w:rPr>
          <w:rFonts w:ascii="Simplified Arabic" w:hAnsi="Simplified Arabic" w:cs="Simplified Arabic"/>
          <w:b/>
          <w:bCs/>
          <w:sz w:val="28"/>
          <w:szCs w:val="28"/>
          <w:rtl/>
        </w:rPr>
        <w:t xml:space="preserve">الفرضية الثالثة: </w:t>
      </w:r>
      <w:r w:rsidRPr="000B75C3">
        <w:rPr>
          <w:rFonts w:ascii="Simplified Arabic" w:hAnsi="Simplified Arabic" w:cs="Simplified Arabic"/>
          <w:sz w:val="28"/>
          <w:szCs w:val="28"/>
          <w:rtl/>
        </w:rPr>
        <w:t>هناك علاقة ذات دلالة إحصائية بين استراتيجيات إدارة المخاطر القائمة على الذكاء الاصطناعي ومرونة المشاريع في المنظمات السعودية.</w:t>
      </w:r>
    </w:p>
    <w:p w14:paraId="4EB28CBC" w14:textId="1C4489C9" w:rsidR="00B01347" w:rsidRPr="00B01347" w:rsidRDefault="00B01347" w:rsidP="00B01347">
      <w:pPr>
        <w:pStyle w:val="1"/>
        <w:bidi/>
        <w:rPr>
          <w:b/>
          <w:bCs/>
          <w:rtl/>
          <w:lang w:bidi="ar-EG"/>
        </w:rPr>
      </w:pPr>
      <w:bookmarkStart w:id="27" w:name="_Toc180052538"/>
      <w:r w:rsidRPr="00B01347">
        <w:rPr>
          <w:rFonts w:hint="cs"/>
          <w:b/>
          <w:bCs/>
          <w:rtl/>
        </w:rPr>
        <w:lastRenderedPageBreak/>
        <w:t>1.7 نموذج الدراسة</w:t>
      </w:r>
      <w:bookmarkEnd w:id="27"/>
    </w:p>
    <w:p w14:paraId="2BDDC204" w14:textId="47505BE4" w:rsidR="00B01347" w:rsidRPr="00B01347" w:rsidRDefault="00B01347" w:rsidP="00D855CA">
      <w:pPr>
        <w:spacing w:line="360" w:lineRule="auto"/>
        <w:jc w:val="both"/>
        <w:rPr>
          <w:rFonts w:ascii="Calibri" w:eastAsia="Calibri" w:hAnsi="Calibri" w:cs="Simplified Arabic"/>
          <w:kern w:val="0"/>
          <w:sz w:val="28"/>
          <w:szCs w:val="28"/>
          <w:rtl/>
          <w14:ligatures w14:val="none"/>
        </w:rPr>
      </w:pPr>
      <w:r w:rsidRPr="00B01347">
        <w:rPr>
          <w:rFonts w:ascii="Calibri" w:eastAsia="Calibri" w:hAnsi="Calibri" w:cs="Simplified Arabic" w:hint="cs"/>
          <w:b/>
          <w:bCs/>
          <w:noProof/>
          <w:kern w:val="0"/>
          <w:sz w:val="28"/>
          <w:szCs w:val="28"/>
          <w:rtl/>
          <w:lang w:val="en-GB" w:eastAsia="en-GB"/>
          <w14:ligatures w14:val="none"/>
        </w:rPr>
        <mc:AlternateContent>
          <mc:Choice Requires="wps">
            <w:drawing>
              <wp:anchor distT="0" distB="0" distL="114300" distR="114300" simplePos="0" relativeHeight="251660288" behindDoc="0" locked="0" layoutInCell="1" allowOverlap="1" wp14:anchorId="68E131B9" wp14:editId="223D6C30">
                <wp:simplePos x="0" y="0"/>
                <wp:positionH relativeFrom="column">
                  <wp:posOffset>3314700</wp:posOffset>
                </wp:positionH>
                <wp:positionV relativeFrom="paragraph">
                  <wp:posOffset>1426210</wp:posOffset>
                </wp:positionV>
                <wp:extent cx="2019300" cy="2343150"/>
                <wp:effectExtent l="0" t="0" r="19050" b="19050"/>
                <wp:wrapNone/>
                <wp:docPr id="58" name="Rectangle 58"/>
                <wp:cNvGraphicFramePr/>
                <a:graphic xmlns:a="http://schemas.openxmlformats.org/drawingml/2006/main">
                  <a:graphicData uri="http://schemas.microsoft.com/office/word/2010/wordprocessingShape">
                    <wps:wsp>
                      <wps:cNvSpPr/>
                      <wps:spPr>
                        <a:xfrm>
                          <a:off x="0" y="0"/>
                          <a:ext cx="2019300" cy="2343150"/>
                        </a:xfrm>
                        <a:prstGeom prst="rect">
                          <a:avLst/>
                        </a:prstGeom>
                        <a:solidFill>
                          <a:srgbClr val="4472C4">
                            <a:lumMod val="20000"/>
                            <a:lumOff val="80000"/>
                          </a:srgbClr>
                        </a:solidFill>
                        <a:ln w="12700" cap="flat" cmpd="sng" algn="ctr">
                          <a:solidFill>
                            <a:sysClr val="windowText" lastClr="000000"/>
                          </a:solidFill>
                          <a:prstDash val="solid"/>
                          <a:miter lim="800000"/>
                        </a:ln>
                        <a:effectLst/>
                      </wps:spPr>
                      <wps:txbx>
                        <w:txbxContent>
                          <w:p w14:paraId="02533067" w14:textId="77777777" w:rsidR="00F203ED" w:rsidRPr="00D855CA" w:rsidRDefault="00F203ED" w:rsidP="00B01347">
                            <w:pPr>
                              <w:jc w:val="center"/>
                              <w:rPr>
                                <w:rFonts w:ascii="Simplified Arabic" w:hAnsi="Simplified Arabic" w:cs="Simplified Arabic"/>
                                <w:b/>
                                <w:bCs/>
                                <w:sz w:val="28"/>
                                <w:szCs w:val="28"/>
                                <w:rtl/>
                                <w:lang w:bidi="ar-EG"/>
                              </w:rPr>
                            </w:pPr>
                            <w:r w:rsidRPr="00D855CA">
                              <w:rPr>
                                <w:rFonts w:ascii="Simplified Arabic" w:hAnsi="Simplified Arabic" w:cs="Simplified Arabic"/>
                                <w:b/>
                                <w:bCs/>
                                <w:sz w:val="28"/>
                                <w:szCs w:val="28"/>
                                <w:rtl/>
                                <w:lang w:bidi="ar-EG"/>
                              </w:rPr>
                              <w:t>المتغير المستقل</w:t>
                            </w:r>
                          </w:p>
                          <w:p w14:paraId="4C747E10" w14:textId="66C346A3" w:rsidR="00F203ED" w:rsidRPr="00D855CA" w:rsidRDefault="00F203ED" w:rsidP="00B01347">
                            <w:pPr>
                              <w:jc w:val="center"/>
                              <w:rPr>
                                <w:rFonts w:ascii="Simplified Arabic" w:hAnsi="Simplified Arabic" w:cs="Simplified Arabic"/>
                                <w:sz w:val="28"/>
                                <w:szCs w:val="28"/>
                                <w:rtl/>
                                <w:lang w:bidi="ar-EG"/>
                              </w:rPr>
                            </w:pPr>
                            <w:r w:rsidRPr="00D855CA">
                              <w:rPr>
                                <w:rFonts w:ascii="Simplified Arabic" w:hAnsi="Simplified Arabic" w:cs="Simplified Arabic"/>
                                <w:sz w:val="28"/>
                                <w:szCs w:val="28"/>
                                <w:rtl/>
                                <w:lang w:bidi="ar-EG"/>
                              </w:rPr>
                              <w:t>آليات الذكاء الاصناعي</w:t>
                            </w:r>
                          </w:p>
                          <w:p w14:paraId="2C1510D2" w14:textId="77777777" w:rsidR="00F203ED" w:rsidRPr="00AB3CB0" w:rsidRDefault="00F203ED" w:rsidP="00B01347">
                            <w:pPr>
                              <w:ind w:left="360"/>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E131B9" id="Rectangle 58" o:spid="_x0000_s1026" style="position:absolute;left:0;text-align:left;margin-left:261pt;margin-top:112.3pt;width:159pt;height:18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" fillcolor="#dae3f3" strokecolor="windowText" strokeweight="1pt">
                <v:textbox>
                  <w:txbxContent>
                    <w:p w14:paraId="02533067" w14:textId="77777777" w:rsidR="00F203ED" w:rsidRPr="00D855CA" w:rsidRDefault="00F203ED" w:rsidP="00B01347">
                      <w:pPr>
                        <w:jc w:val="center"/>
                        <w:rPr>
                          <w:rFonts w:ascii="Simplified Arabic" w:hAnsi="Simplified Arabic" w:cs="Simplified Arabic"/>
                          <w:b/>
                          <w:bCs/>
                          <w:sz w:val="28"/>
                          <w:szCs w:val="28"/>
                          <w:rtl/>
                          <w:lang w:bidi="ar-EG"/>
                        </w:rPr>
                      </w:pPr>
                      <w:r w:rsidRPr="00D855CA">
                        <w:rPr>
                          <w:rFonts w:ascii="Simplified Arabic" w:hAnsi="Simplified Arabic" w:cs="Simplified Arabic"/>
                          <w:b/>
                          <w:bCs/>
                          <w:sz w:val="28"/>
                          <w:szCs w:val="28"/>
                          <w:rtl/>
                          <w:lang w:bidi="ar-EG"/>
                        </w:rPr>
                        <w:t>المتغير المستقل</w:t>
                      </w:r>
                    </w:p>
                    <w:p w14:paraId="4C747E10" w14:textId="66C346A3" w:rsidR="00F203ED" w:rsidRPr="00D855CA" w:rsidRDefault="00F203ED" w:rsidP="00B01347">
                      <w:pPr>
                        <w:jc w:val="center"/>
                        <w:rPr>
                          <w:rFonts w:ascii="Simplified Arabic" w:hAnsi="Simplified Arabic" w:cs="Simplified Arabic"/>
                          <w:sz w:val="28"/>
                          <w:szCs w:val="28"/>
                          <w:rtl/>
                          <w:lang w:bidi="ar-EG"/>
                        </w:rPr>
                      </w:pPr>
                      <w:r w:rsidRPr="00D855CA">
                        <w:rPr>
                          <w:rFonts w:ascii="Simplified Arabic" w:hAnsi="Simplified Arabic" w:cs="Simplified Arabic"/>
                          <w:sz w:val="28"/>
                          <w:szCs w:val="28"/>
                          <w:rtl/>
                          <w:lang w:bidi="ar-EG"/>
                        </w:rPr>
                        <w:t>آليات الذكاء الاصناعي</w:t>
                      </w:r>
                    </w:p>
                    <w:p w14:paraId="2C1510D2" w14:textId="77777777" w:rsidR="00F203ED" w:rsidRPr="00AB3CB0" w:rsidRDefault="00F203ED" w:rsidP="00B01347">
                      <w:pPr>
                        <w:ind w:left="360"/>
                        <w:rPr>
                          <w:lang w:bidi="ar-EG"/>
                        </w:rPr>
                      </w:pPr>
                    </w:p>
                  </w:txbxContent>
                </v:textbox>
              </v:rect>
            </w:pict>
          </mc:Fallback>
        </mc:AlternateContent>
      </w:r>
      <w:r w:rsidRPr="00B01347">
        <w:rPr>
          <w:rFonts w:ascii="Calibri" w:eastAsia="Calibri" w:hAnsi="Calibri" w:cs="Simplified Arabic" w:hint="cs"/>
          <w:kern w:val="0"/>
          <w:sz w:val="28"/>
          <w:szCs w:val="28"/>
          <w:rtl/>
          <w14:ligatures w14:val="none"/>
        </w:rPr>
        <w:t xml:space="preserve">من خلال الاعتماد على الدراسات السابقة والرجوع إلى كافة الأدبيات التي تهتم بدراسة </w:t>
      </w:r>
      <w:r w:rsidR="00D855CA">
        <w:rPr>
          <w:rFonts w:ascii="Calibri" w:eastAsia="Calibri" w:hAnsi="Calibri" w:cs="Simplified Arabic" w:hint="cs"/>
          <w:kern w:val="0"/>
          <w:sz w:val="28"/>
          <w:szCs w:val="28"/>
          <w:rtl/>
          <w14:ligatures w14:val="none"/>
        </w:rPr>
        <w:t>تأثير الذكاء الاصطناعي على أداء إدارة المشاريع</w:t>
      </w:r>
      <w:r w:rsidRPr="00B01347">
        <w:rPr>
          <w:rFonts w:ascii="Calibri" w:eastAsia="Calibri" w:hAnsi="Calibri" w:cs="Simplified Arabic" w:hint="cs"/>
          <w:kern w:val="0"/>
          <w:sz w:val="28"/>
          <w:szCs w:val="28"/>
          <w:rtl/>
          <w14:ligatures w14:val="none"/>
        </w:rPr>
        <w:t>،  تم بناء نموذج الدراسة، ومن ثم وضع الشكل التوضيحي التالي لتوضيح نموذج الدراسة.</w:t>
      </w:r>
    </w:p>
    <w:p w14:paraId="7568E5F2" w14:textId="77777777" w:rsidR="00B01347" w:rsidRPr="00B01347" w:rsidRDefault="00B01347" w:rsidP="00B01347">
      <w:pPr>
        <w:spacing w:line="240" w:lineRule="auto"/>
        <w:rPr>
          <w:rFonts w:ascii="Calibri" w:eastAsia="Calibri" w:hAnsi="Calibri" w:cs="Simplified Arabic"/>
          <w:b/>
          <w:bCs/>
          <w:kern w:val="0"/>
          <w:sz w:val="24"/>
          <w:szCs w:val="24"/>
          <w:rtl/>
          <w14:ligatures w14:val="none"/>
        </w:rPr>
      </w:pPr>
      <w:r w:rsidRPr="00B01347">
        <w:rPr>
          <w:rFonts w:ascii="Calibri" w:eastAsia="Calibri" w:hAnsi="Calibri" w:cs="Simplified Arabic" w:hint="cs"/>
          <w:b/>
          <w:bCs/>
          <w:noProof/>
          <w:kern w:val="0"/>
          <w:sz w:val="28"/>
          <w:szCs w:val="28"/>
          <w:rtl/>
          <w:lang w:val="en-GB" w:eastAsia="en-GB"/>
          <w14:ligatures w14:val="none"/>
        </w:rPr>
        <mc:AlternateContent>
          <mc:Choice Requires="wps">
            <w:drawing>
              <wp:anchor distT="0" distB="0" distL="114300" distR="114300" simplePos="0" relativeHeight="251661312" behindDoc="0" locked="0" layoutInCell="1" allowOverlap="1" wp14:anchorId="296C2915" wp14:editId="3570D496">
                <wp:simplePos x="0" y="0"/>
                <wp:positionH relativeFrom="column">
                  <wp:posOffset>190500</wp:posOffset>
                </wp:positionH>
                <wp:positionV relativeFrom="paragraph">
                  <wp:posOffset>45720</wp:posOffset>
                </wp:positionV>
                <wp:extent cx="1962150" cy="2247900"/>
                <wp:effectExtent l="0" t="0" r="19050" b="19050"/>
                <wp:wrapNone/>
                <wp:docPr id="59" name="Rectangle 59"/>
                <wp:cNvGraphicFramePr/>
                <a:graphic xmlns:a="http://schemas.openxmlformats.org/drawingml/2006/main">
                  <a:graphicData uri="http://schemas.microsoft.com/office/word/2010/wordprocessingShape">
                    <wps:wsp>
                      <wps:cNvSpPr/>
                      <wps:spPr>
                        <a:xfrm>
                          <a:off x="0" y="0"/>
                          <a:ext cx="1962150" cy="2247900"/>
                        </a:xfrm>
                        <a:prstGeom prst="rect">
                          <a:avLst/>
                        </a:prstGeom>
                        <a:solidFill>
                          <a:srgbClr val="4472C4">
                            <a:lumMod val="20000"/>
                            <a:lumOff val="80000"/>
                          </a:srgbClr>
                        </a:solidFill>
                        <a:ln w="12700" cap="flat" cmpd="sng" algn="ctr">
                          <a:solidFill>
                            <a:sysClr val="windowText" lastClr="000000"/>
                          </a:solidFill>
                          <a:prstDash val="solid"/>
                          <a:miter lim="800000"/>
                        </a:ln>
                        <a:effectLst/>
                      </wps:spPr>
                      <wps:txbx>
                        <w:txbxContent>
                          <w:p w14:paraId="24896201" w14:textId="05DB9D67" w:rsidR="00F203ED" w:rsidRPr="00D855CA" w:rsidRDefault="00F203ED" w:rsidP="00D855CA">
                            <w:pPr>
                              <w:jc w:val="center"/>
                              <w:rPr>
                                <w:rFonts w:ascii="Simplified Arabic" w:hAnsi="Simplified Arabic" w:cs="Simplified Arabic"/>
                                <w:b/>
                                <w:bCs/>
                                <w:sz w:val="28"/>
                                <w:szCs w:val="28"/>
                                <w:rtl/>
                                <w:lang w:bidi="ar-EG"/>
                              </w:rPr>
                            </w:pPr>
                            <w:r w:rsidRPr="00D855CA">
                              <w:rPr>
                                <w:rFonts w:ascii="Simplified Arabic" w:hAnsi="Simplified Arabic" w:cs="Simplified Arabic"/>
                                <w:b/>
                                <w:bCs/>
                                <w:sz w:val="28"/>
                                <w:szCs w:val="28"/>
                                <w:rtl/>
                                <w:lang w:bidi="ar-EG"/>
                              </w:rPr>
                              <w:t xml:space="preserve">المتغير التابع </w:t>
                            </w:r>
                          </w:p>
                          <w:p w14:paraId="50AD07A4" w14:textId="5398A1AC" w:rsidR="00F203ED" w:rsidRDefault="00F203ED" w:rsidP="00D855CA">
                            <w:pPr>
                              <w:jc w:val="center"/>
                              <w:rPr>
                                <w:rFonts w:ascii="Simplified Arabic" w:hAnsi="Simplified Arabic" w:cs="Simplified Arabic"/>
                                <w:sz w:val="28"/>
                                <w:szCs w:val="28"/>
                                <w:rtl/>
                                <w:lang w:bidi="ar-EG"/>
                              </w:rPr>
                            </w:pPr>
                            <w:r w:rsidRPr="00D855CA">
                              <w:rPr>
                                <w:rFonts w:ascii="Simplified Arabic" w:hAnsi="Simplified Arabic" w:cs="Simplified Arabic"/>
                                <w:sz w:val="28"/>
                                <w:szCs w:val="28"/>
                                <w:rtl/>
                                <w:lang w:bidi="ar-EG"/>
                              </w:rPr>
                              <w:t>أداء إدارة المشاريع</w:t>
                            </w:r>
                          </w:p>
                          <w:p w14:paraId="1C842610" w14:textId="72AFF219" w:rsidR="00F203ED" w:rsidRPr="00D44B93" w:rsidRDefault="00F203ED" w:rsidP="00BF184E">
                            <w:pPr>
                              <w:pStyle w:val="a8"/>
                              <w:numPr>
                                <w:ilvl w:val="0"/>
                                <w:numId w:val="42"/>
                              </w:numPr>
                              <w:jc w:val="center"/>
                              <w:rPr>
                                <w:rFonts w:ascii="Simplified Arabic" w:hAnsi="Simplified Arabic" w:cs="Simplified Arabic"/>
                                <w:sz w:val="28"/>
                                <w:szCs w:val="28"/>
                                <w:lang w:bidi="ar-EG"/>
                              </w:rPr>
                            </w:pPr>
                            <w:r w:rsidRPr="00D44B93">
                              <w:rPr>
                                <w:rFonts w:ascii="Simplified Arabic" w:hAnsi="Simplified Arabic" w:cs="Simplified Arabic"/>
                                <w:sz w:val="28"/>
                                <w:szCs w:val="28"/>
                                <w:rtl/>
                                <w:lang w:bidi="ar-EG"/>
                              </w:rPr>
                              <w:t>التخطيط والتنبؤ</w:t>
                            </w:r>
                          </w:p>
                          <w:p w14:paraId="15622EF4" w14:textId="24E6E3FE" w:rsidR="00F203ED" w:rsidRPr="00D44B93" w:rsidRDefault="00F203ED" w:rsidP="00BF184E">
                            <w:pPr>
                              <w:pStyle w:val="a8"/>
                              <w:numPr>
                                <w:ilvl w:val="0"/>
                                <w:numId w:val="42"/>
                              </w:numPr>
                              <w:jc w:val="center"/>
                              <w:rPr>
                                <w:rFonts w:ascii="Simplified Arabic" w:hAnsi="Simplified Arabic" w:cs="Simplified Arabic"/>
                                <w:sz w:val="28"/>
                                <w:szCs w:val="28"/>
                                <w:lang w:bidi="ar-EG"/>
                              </w:rPr>
                            </w:pPr>
                            <w:r w:rsidRPr="00D44B93">
                              <w:rPr>
                                <w:rFonts w:ascii="Simplified Arabic" w:hAnsi="Simplified Arabic" w:cs="Simplified Arabic"/>
                                <w:sz w:val="28"/>
                                <w:szCs w:val="28"/>
                                <w:rtl/>
                                <w:lang w:bidi="ar-EG"/>
                              </w:rPr>
                              <w:t>اتخاذ القرار الآلي</w:t>
                            </w:r>
                          </w:p>
                          <w:p w14:paraId="5B6DF899" w14:textId="5667F000" w:rsidR="00F203ED" w:rsidRPr="00D44B93" w:rsidRDefault="00F203ED" w:rsidP="00BF184E">
                            <w:pPr>
                              <w:pStyle w:val="a8"/>
                              <w:numPr>
                                <w:ilvl w:val="0"/>
                                <w:numId w:val="42"/>
                              </w:numPr>
                              <w:jc w:val="center"/>
                              <w:rPr>
                                <w:b/>
                                <w:bCs/>
                                <w:lang w:bidi="ar-EG"/>
                              </w:rPr>
                            </w:pPr>
                            <w:r w:rsidRPr="00D44B93">
                              <w:rPr>
                                <w:rFonts w:ascii="Simplified Arabic" w:hAnsi="Simplified Arabic" w:cs="Simplified Arabic"/>
                                <w:sz w:val="28"/>
                                <w:szCs w:val="28"/>
                                <w:rtl/>
                                <w:lang w:bidi="ar-EG"/>
                              </w:rPr>
                              <w:t>تحسين إدارة المخاطر</w:t>
                            </w:r>
                          </w:p>
                          <w:p w14:paraId="71E20BF3" w14:textId="16666F1E" w:rsidR="00F203ED" w:rsidRPr="00D855CA" w:rsidRDefault="00F203ED" w:rsidP="00D855CA">
                            <w:pPr>
                              <w:rPr>
                                <w:b/>
                                <w:bCs/>
                                <w:rtl/>
                                <w:lang w:bidi="ar-EG"/>
                              </w:rPr>
                            </w:pPr>
                          </w:p>
                          <w:p w14:paraId="07F158D9" w14:textId="77777777" w:rsidR="00F203ED" w:rsidRPr="00D65B3D" w:rsidRDefault="00F203ED" w:rsidP="00B01347">
                            <w:pPr>
                              <w:jc w:val="center"/>
                              <w:rPr>
                                <w:b/>
                                <w:bCs/>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6C2915" id="Rectangle 59" o:spid="_x0000_s1027" style="position:absolute;left:0;text-align:left;margin-left:15pt;margin-top:3.6pt;width:154.5pt;height:17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" fillcolor="#dae3f3" strokecolor="windowText" strokeweight="1pt">
                <v:textbox>
                  <w:txbxContent>
                    <w:p w14:paraId="24896201" w14:textId="05DB9D67" w:rsidR="00F203ED" w:rsidRPr="00D855CA" w:rsidRDefault="00F203ED" w:rsidP="00D855CA">
                      <w:pPr>
                        <w:jc w:val="center"/>
                        <w:rPr>
                          <w:rFonts w:ascii="Simplified Arabic" w:hAnsi="Simplified Arabic" w:cs="Simplified Arabic"/>
                          <w:b/>
                          <w:bCs/>
                          <w:sz w:val="28"/>
                          <w:szCs w:val="28"/>
                          <w:rtl/>
                          <w:lang w:bidi="ar-EG"/>
                        </w:rPr>
                      </w:pPr>
                      <w:r w:rsidRPr="00D855CA">
                        <w:rPr>
                          <w:rFonts w:ascii="Simplified Arabic" w:hAnsi="Simplified Arabic" w:cs="Simplified Arabic"/>
                          <w:b/>
                          <w:bCs/>
                          <w:sz w:val="28"/>
                          <w:szCs w:val="28"/>
                          <w:rtl/>
                          <w:lang w:bidi="ar-EG"/>
                        </w:rPr>
                        <w:t xml:space="preserve">المتغير التابع </w:t>
                      </w:r>
                    </w:p>
                    <w:p w14:paraId="50AD07A4" w14:textId="5398A1AC" w:rsidR="00F203ED" w:rsidRDefault="00F203ED" w:rsidP="00D855CA">
                      <w:pPr>
                        <w:jc w:val="center"/>
                        <w:rPr>
                          <w:rFonts w:ascii="Simplified Arabic" w:hAnsi="Simplified Arabic" w:cs="Simplified Arabic"/>
                          <w:sz w:val="28"/>
                          <w:szCs w:val="28"/>
                          <w:rtl/>
                          <w:lang w:bidi="ar-EG"/>
                        </w:rPr>
                      </w:pPr>
                      <w:r w:rsidRPr="00D855CA">
                        <w:rPr>
                          <w:rFonts w:ascii="Simplified Arabic" w:hAnsi="Simplified Arabic" w:cs="Simplified Arabic"/>
                          <w:sz w:val="28"/>
                          <w:szCs w:val="28"/>
                          <w:rtl/>
                          <w:lang w:bidi="ar-EG"/>
                        </w:rPr>
                        <w:t>أداء إدارة المشاريع</w:t>
                      </w:r>
                    </w:p>
                    <w:p w14:paraId="1C842610" w14:textId="72AFF219" w:rsidR="00F203ED" w:rsidRPr="00D44B93" w:rsidRDefault="00F203ED" w:rsidP="00BF184E">
                      <w:pPr>
                        <w:pStyle w:val="a8"/>
                        <w:numPr>
                          <w:ilvl w:val="0"/>
                          <w:numId w:val="42"/>
                        </w:numPr>
                        <w:jc w:val="center"/>
                        <w:rPr>
                          <w:rFonts w:ascii="Simplified Arabic" w:hAnsi="Simplified Arabic" w:cs="Simplified Arabic"/>
                          <w:sz w:val="28"/>
                          <w:szCs w:val="28"/>
                          <w:lang w:bidi="ar-EG"/>
                        </w:rPr>
                      </w:pPr>
                      <w:r w:rsidRPr="00D44B93">
                        <w:rPr>
                          <w:rFonts w:ascii="Simplified Arabic" w:hAnsi="Simplified Arabic" w:cs="Simplified Arabic"/>
                          <w:sz w:val="28"/>
                          <w:szCs w:val="28"/>
                          <w:rtl/>
                          <w:lang w:bidi="ar-EG"/>
                        </w:rPr>
                        <w:t>التخطيط والتنبؤ</w:t>
                      </w:r>
                    </w:p>
                    <w:p w14:paraId="15622EF4" w14:textId="24E6E3FE" w:rsidR="00F203ED" w:rsidRPr="00D44B93" w:rsidRDefault="00F203ED" w:rsidP="00BF184E">
                      <w:pPr>
                        <w:pStyle w:val="a8"/>
                        <w:numPr>
                          <w:ilvl w:val="0"/>
                          <w:numId w:val="42"/>
                        </w:numPr>
                        <w:jc w:val="center"/>
                        <w:rPr>
                          <w:rFonts w:ascii="Simplified Arabic" w:hAnsi="Simplified Arabic" w:cs="Simplified Arabic"/>
                          <w:sz w:val="28"/>
                          <w:szCs w:val="28"/>
                          <w:lang w:bidi="ar-EG"/>
                        </w:rPr>
                      </w:pPr>
                      <w:r w:rsidRPr="00D44B93">
                        <w:rPr>
                          <w:rFonts w:ascii="Simplified Arabic" w:hAnsi="Simplified Arabic" w:cs="Simplified Arabic"/>
                          <w:sz w:val="28"/>
                          <w:szCs w:val="28"/>
                          <w:rtl/>
                          <w:lang w:bidi="ar-EG"/>
                        </w:rPr>
                        <w:t>اتخاذ القرار الآلي</w:t>
                      </w:r>
                    </w:p>
                    <w:p w14:paraId="5B6DF899" w14:textId="5667F000" w:rsidR="00F203ED" w:rsidRPr="00D44B93" w:rsidRDefault="00F203ED" w:rsidP="00BF184E">
                      <w:pPr>
                        <w:pStyle w:val="a8"/>
                        <w:numPr>
                          <w:ilvl w:val="0"/>
                          <w:numId w:val="42"/>
                        </w:numPr>
                        <w:jc w:val="center"/>
                        <w:rPr>
                          <w:b/>
                          <w:bCs/>
                          <w:lang w:bidi="ar-EG"/>
                        </w:rPr>
                      </w:pPr>
                      <w:r w:rsidRPr="00D44B93">
                        <w:rPr>
                          <w:rFonts w:ascii="Simplified Arabic" w:hAnsi="Simplified Arabic" w:cs="Simplified Arabic"/>
                          <w:sz w:val="28"/>
                          <w:szCs w:val="28"/>
                          <w:rtl/>
                          <w:lang w:bidi="ar-EG"/>
                        </w:rPr>
                        <w:t>تحسين إدارة المخاطر</w:t>
                      </w:r>
                    </w:p>
                    <w:p w14:paraId="71E20BF3" w14:textId="16666F1E" w:rsidR="00F203ED" w:rsidRPr="00D855CA" w:rsidRDefault="00F203ED" w:rsidP="00D855CA">
                      <w:pPr>
                        <w:rPr>
                          <w:b/>
                          <w:bCs/>
                          <w:rtl/>
                          <w:lang w:bidi="ar-EG"/>
                        </w:rPr>
                      </w:pPr>
                    </w:p>
                    <w:p w14:paraId="07F158D9" w14:textId="77777777" w:rsidR="00F203ED" w:rsidRPr="00D65B3D" w:rsidRDefault="00F203ED" w:rsidP="00B01347">
                      <w:pPr>
                        <w:jc w:val="center"/>
                        <w:rPr>
                          <w:b/>
                          <w:bCs/>
                          <w:lang w:bidi="ar-EG"/>
                        </w:rPr>
                      </w:pPr>
                    </w:p>
                  </w:txbxContent>
                </v:textbox>
              </v:rect>
            </w:pict>
          </mc:Fallback>
        </mc:AlternateContent>
      </w:r>
    </w:p>
    <w:p w14:paraId="544A7497" w14:textId="77777777" w:rsidR="00B01347" w:rsidRPr="00B01347" w:rsidRDefault="00B01347" w:rsidP="00B01347">
      <w:pPr>
        <w:spacing w:line="240" w:lineRule="auto"/>
        <w:rPr>
          <w:rFonts w:ascii="Calibri" w:eastAsia="Calibri" w:hAnsi="Calibri" w:cs="Simplified Arabic"/>
          <w:b/>
          <w:bCs/>
          <w:kern w:val="0"/>
          <w:sz w:val="28"/>
          <w:szCs w:val="28"/>
          <w:rtl/>
          <w14:ligatures w14:val="none"/>
        </w:rPr>
      </w:pPr>
    </w:p>
    <w:p w14:paraId="4767B27A" w14:textId="77777777" w:rsidR="00B01347" w:rsidRPr="00B01347" w:rsidRDefault="00B01347" w:rsidP="00B01347">
      <w:pPr>
        <w:spacing w:line="240" w:lineRule="auto"/>
        <w:rPr>
          <w:rFonts w:ascii="Calibri" w:eastAsia="Calibri" w:hAnsi="Calibri" w:cs="Simplified Arabic"/>
          <w:b/>
          <w:bCs/>
          <w:kern w:val="0"/>
          <w:sz w:val="28"/>
          <w:szCs w:val="28"/>
          <w:rtl/>
          <w14:ligatures w14:val="none"/>
        </w:rPr>
      </w:pPr>
    </w:p>
    <w:p w14:paraId="7036C231" w14:textId="77777777" w:rsidR="00B01347" w:rsidRPr="00B01347" w:rsidRDefault="00B01347" w:rsidP="00B01347">
      <w:pPr>
        <w:tabs>
          <w:tab w:val="left" w:pos="1356"/>
        </w:tabs>
        <w:spacing w:line="240" w:lineRule="auto"/>
        <w:rPr>
          <w:rFonts w:ascii="Calibri" w:eastAsia="Calibri" w:hAnsi="Calibri" w:cs="Simplified Arabic"/>
          <w:b/>
          <w:bCs/>
          <w:kern w:val="0"/>
          <w:sz w:val="28"/>
          <w:szCs w:val="28"/>
          <w:rtl/>
          <w14:ligatures w14:val="none"/>
        </w:rPr>
      </w:pPr>
      <w:r w:rsidRPr="00B01347">
        <w:rPr>
          <w:rFonts w:ascii="Calibri" w:eastAsia="Calibri" w:hAnsi="Calibri" w:cs="Simplified Arabic"/>
          <w:b/>
          <w:bCs/>
          <w:noProof/>
          <w:kern w:val="0"/>
          <w:sz w:val="28"/>
          <w:szCs w:val="28"/>
          <w:rtl/>
          <w:lang w:val="en-GB" w:eastAsia="en-GB"/>
        </w:rPr>
        <mc:AlternateContent>
          <mc:Choice Requires="wps">
            <w:drawing>
              <wp:anchor distT="0" distB="0" distL="114300" distR="114300" simplePos="0" relativeHeight="251665408" behindDoc="0" locked="0" layoutInCell="1" allowOverlap="1" wp14:anchorId="44983CAF" wp14:editId="1F5CD646">
                <wp:simplePos x="0" y="0"/>
                <wp:positionH relativeFrom="column">
                  <wp:posOffset>2152650</wp:posOffset>
                </wp:positionH>
                <wp:positionV relativeFrom="paragraph">
                  <wp:posOffset>231775</wp:posOffset>
                </wp:positionV>
                <wp:extent cx="981075" cy="0"/>
                <wp:effectExtent l="38100" t="76200" r="0" b="114300"/>
                <wp:wrapNone/>
                <wp:docPr id="6" name="Straight Arrow Connector 6"/>
                <wp:cNvGraphicFramePr/>
                <a:graphic xmlns:a="http://schemas.openxmlformats.org/drawingml/2006/main">
                  <a:graphicData uri="http://schemas.microsoft.com/office/word/2010/wordprocessingShape">
                    <wps:wsp>
                      <wps:cNvCnPr/>
                      <wps:spPr>
                        <a:xfrm flipH="1">
                          <a:off x="0" y="0"/>
                          <a:ext cx="981075" cy="0"/>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type w14:anchorId="156B9DB8" id="_x0000_t32" coordsize="21600,21600" o:spt="32" o:oned="t" path="m,l21600,21600e" filled="f">
                <v:path arrowok="t" fillok="f" o:connecttype="none"/>
                <o:lock v:ext="edit" shapetype="t"/>
              </v:shapetype>
              <v:shape id="Straight Arrow Connector 6" o:spid="_x0000_s1026" type="#_x0000_t32" style="position:absolute;margin-left:169.5pt;margin-top:18.25pt;width:77.25pt;height:0;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" strokecolor="windowText" strokeweight=".5pt">
                <v:stroke endarrow="open" joinstyle="miter"/>
              </v:shape>
            </w:pict>
          </mc:Fallback>
        </mc:AlternateContent>
      </w:r>
      <w:r w:rsidRPr="00B01347">
        <w:rPr>
          <w:rFonts w:ascii="Calibri" w:eastAsia="Calibri" w:hAnsi="Calibri" w:cs="Simplified Arabic"/>
          <w:b/>
          <w:bCs/>
          <w:kern w:val="0"/>
          <w:sz w:val="28"/>
          <w:szCs w:val="28"/>
          <w:rtl/>
          <w14:ligatures w14:val="none"/>
        </w:rPr>
        <w:tab/>
      </w:r>
    </w:p>
    <w:p w14:paraId="7FC4C3C3" w14:textId="77777777" w:rsidR="00B01347" w:rsidRPr="00B01347" w:rsidRDefault="00B01347" w:rsidP="00B01347">
      <w:pPr>
        <w:spacing w:line="240" w:lineRule="auto"/>
        <w:rPr>
          <w:rFonts w:ascii="Calibri" w:eastAsia="Calibri" w:hAnsi="Calibri" w:cs="Simplified Arabic"/>
          <w:b/>
          <w:bCs/>
          <w:kern w:val="0"/>
          <w:sz w:val="28"/>
          <w:szCs w:val="28"/>
          <w:rtl/>
          <w14:ligatures w14:val="none"/>
        </w:rPr>
      </w:pPr>
    </w:p>
    <w:p w14:paraId="3A971AAF" w14:textId="77777777" w:rsidR="00B01347" w:rsidRPr="00B01347" w:rsidRDefault="00B01347" w:rsidP="00B01347">
      <w:pPr>
        <w:spacing w:line="240" w:lineRule="auto"/>
        <w:rPr>
          <w:rFonts w:ascii="Calibri" w:eastAsia="Calibri" w:hAnsi="Calibri" w:cs="Simplified Arabic"/>
          <w:b/>
          <w:bCs/>
          <w:kern w:val="0"/>
          <w:sz w:val="28"/>
          <w:szCs w:val="28"/>
          <w:rtl/>
          <w14:ligatures w14:val="none"/>
        </w:rPr>
      </w:pPr>
      <w:r w:rsidRPr="00B01347">
        <w:rPr>
          <w:rFonts w:ascii="Calibri" w:eastAsia="Calibri" w:hAnsi="Calibri" w:cs="Simplified Arabic"/>
          <w:b/>
          <w:bCs/>
          <w:noProof/>
          <w:kern w:val="0"/>
          <w:sz w:val="28"/>
          <w:szCs w:val="28"/>
          <w:rtl/>
          <w:lang w:val="en-GB" w:eastAsia="en-GB"/>
        </w:rPr>
        <mc:AlternateContent>
          <mc:Choice Requires="wps">
            <w:drawing>
              <wp:anchor distT="0" distB="0" distL="114300" distR="114300" simplePos="0" relativeHeight="251663360" behindDoc="0" locked="0" layoutInCell="1" allowOverlap="1" wp14:anchorId="479506F5" wp14:editId="3B38C271">
                <wp:simplePos x="0" y="0"/>
                <wp:positionH relativeFrom="column">
                  <wp:posOffset>1466850</wp:posOffset>
                </wp:positionH>
                <wp:positionV relativeFrom="paragraph">
                  <wp:posOffset>275590</wp:posOffset>
                </wp:positionV>
                <wp:extent cx="0" cy="933450"/>
                <wp:effectExtent l="95250" t="38100" r="57150" b="19050"/>
                <wp:wrapNone/>
                <wp:docPr id="3" name="Straight Arrow Connector 3"/>
                <wp:cNvGraphicFramePr/>
                <a:graphic xmlns:a="http://schemas.openxmlformats.org/drawingml/2006/main">
                  <a:graphicData uri="http://schemas.microsoft.com/office/word/2010/wordprocessingShape">
                    <wps:wsp>
                      <wps:cNvCnPr/>
                      <wps:spPr>
                        <a:xfrm flipV="1">
                          <a:off x="0" y="0"/>
                          <a:ext cx="0" cy="933450"/>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w14:anchorId="62AA701C" id="Straight Arrow Connector 3" o:spid="_x0000_s1026" type="#_x0000_t32" style="position:absolute;margin-left:115.5pt;margin-top:21.7pt;width:0;height:73.5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" strokecolor="windowText" strokeweight=".5pt">
                <v:stroke endarrow="open" joinstyle="miter"/>
              </v:shape>
            </w:pict>
          </mc:Fallback>
        </mc:AlternateContent>
      </w:r>
    </w:p>
    <w:p w14:paraId="51E77561" w14:textId="77777777" w:rsidR="00B01347" w:rsidRPr="00B01347" w:rsidRDefault="00B01347" w:rsidP="00B01347">
      <w:pPr>
        <w:spacing w:line="240" w:lineRule="auto"/>
        <w:rPr>
          <w:rFonts w:ascii="Calibri" w:eastAsia="Calibri" w:hAnsi="Calibri" w:cs="Simplified Arabic"/>
          <w:b/>
          <w:bCs/>
          <w:kern w:val="0"/>
          <w:sz w:val="28"/>
          <w:szCs w:val="28"/>
          <w:rtl/>
          <w14:ligatures w14:val="none"/>
        </w:rPr>
      </w:pPr>
      <w:r w:rsidRPr="00B01347">
        <w:rPr>
          <w:rFonts w:ascii="Calibri" w:eastAsia="Calibri" w:hAnsi="Calibri" w:cs="Simplified Arabic"/>
          <w:b/>
          <w:bCs/>
          <w:noProof/>
          <w:kern w:val="0"/>
          <w:sz w:val="28"/>
          <w:szCs w:val="28"/>
          <w:rtl/>
          <w:lang w:val="en-GB" w:eastAsia="en-GB"/>
        </w:rPr>
        <mc:AlternateContent>
          <mc:Choice Requires="wps">
            <w:drawing>
              <wp:anchor distT="0" distB="0" distL="114300" distR="114300" simplePos="0" relativeHeight="251664384" behindDoc="0" locked="0" layoutInCell="1" allowOverlap="1" wp14:anchorId="0B882FF0" wp14:editId="02A3B739">
                <wp:simplePos x="0" y="0"/>
                <wp:positionH relativeFrom="column">
                  <wp:posOffset>3914775</wp:posOffset>
                </wp:positionH>
                <wp:positionV relativeFrom="paragraph">
                  <wp:posOffset>1905</wp:posOffset>
                </wp:positionV>
                <wp:extent cx="0" cy="819150"/>
                <wp:effectExtent l="95250" t="38100" r="57150" b="19050"/>
                <wp:wrapNone/>
                <wp:docPr id="5" name="Straight Arrow Connector 5"/>
                <wp:cNvGraphicFramePr/>
                <a:graphic xmlns:a="http://schemas.openxmlformats.org/drawingml/2006/main">
                  <a:graphicData uri="http://schemas.microsoft.com/office/word/2010/wordprocessingShape">
                    <wps:wsp>
                      <wps:cNvCnPr/>
                      <wps:spPr>
                        <a:xfrm flipV="1">
                          <a:off x="0" y="0"/>
                          <a:ext cx="0" cy="819150"/>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w14:anchorId="66D8DD60" id="Straight Arrow Connector 5" o:spid="_x0000_s1026" type="#_x0000_t32" style="position:absolute;margin-left:308.25pt;margin-top:.15pt;width:0;height:64.5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" strokecolor="windowText" strokeweight=".5pt">
                <v:stroke endarrow="open" joinstyle="miter"/>
              </v:shape>
            </w:pict>
          </mc:Fallback>
        </mc:AlternateContent>
      </w:r>
    </w:p>
    <w:p w14:paraId="378EE0DB" w14:textId="77777777" w:rsidR="00B01347" w:rsidRPr="00B01347" w:rsidRDefault="00B01347" w:rsidP="00B01347">
      <w:pPr>
        <w:spacing w:line="240" w:lineRule="auto"/>
        <w:rPr>
          <w:rFonts w:ascii="Calibri" w:eastAsia="Calibri" w:hAnsi="Calibri" w:cs="Simplified Arabic"/>
          <w:b/>
          <w:bCs/>
          <w:kern w:val="0"/>
          <w:sz w:val="28"/>
          <w:szCs w:val="28"/>
          <w:rtl/>
          <w14:ligatures w14:val="none"/>
        </w:rPr>
      </w:pPr>
    </w:p>
    <w:p w14:paraId="7F550A7F" w14:textId="77777777" w:rsidR="00B01347" w:rsidRPr="00B01347" w:rsidRDefault="00B01347" w:rsidP="00B01347">
      <w:pPr>
        <w:spacing w:line="240" w:lineRule="auto"/>
        <w:rPr>
          <w:rFonts w:ascii="Calibri" w:eastAsia="Calibri" w:hAnsi="Calibri" w:cs="Simplified Arabic"/>
          <w:b/>
          <w:bCs/>
          <w:kern w:val="0"/>
          <w:sz w:val="28"/>
          <w:szCs w:val="28"/>
          <w:rtl/>
          <w14:ligatures w14:val="none"/>
        </w:rPr>
      </w:pPr>
      <w:r w:rsidRPr="00B01347">
        <w:rPr>
          <w:rFonts w:ascii="Calibri" w:eastAsia="Calibri" w:hAnsi="Calibri" w:cs="Simplified Arabic" w:hint="cs"/>
          <w:b/>
          <w:bCs/>
          <w:noProof/>
          <w:kern w:val="0"/>
          <w:sz w:val="28"/>
          <w:szCs w:val="28"/>
          <w:rtl/>
          <w:lang w:val="en-GB" w:eastAsia="en-GB"/>
          <w14:ligatures w14:val="none"/>
        </w:rPr>
        <mc:AlternateContent>
          <mc:Choice Requires="wps">
            <w:drawing>
              <wp:anchor distT="0" distB="0" distL="114300" distR="114300" simplePos="0" relativeHeight="251662336" behindDoc="0" locked="0" layoutInCell="1" allowOverlap="1" wp14:anchorId="5DB8BF8D" wp14:editId="139966C2">
                <wp:simplePos x="0" y="0"/>
                <wp:positionH relativeFrom="column">
                  <wp:posOffset>1047750</wp:posOffset>
                </wp:positionH>
                <wp:positionV relativeFrom="paragraph">
                  <wp:posOffset>36195</wp:posOffset>
                </wp:positionV>
                <wp:extent cx="3781425" cy="1190625"/>
                <wp:effectExtent l="0" t="0" r="28575" b="28575"/>
                <wp:wrapNone/>
                <wp:docPr id="60" name="Rounded Rectangle 60"/>
                <wp:cNvGraphicFramePr/>
                <a:graphic xmlns:a="http://schemas.openxmlformats.org/drawingml/2006/main">
                  <a:graphicData uri="http://schemas.microsoft.com/office/word/2010/wordprocessingShape">
                    <wps:wsp>
                      <wps:cNvSpPr/>
                      <wps:spPr>
                        <a:xfrm>
                          <a:off x="0" y="0"/>
                          <a:ext cx="3781425" cy="1190625"/>
                        </a:xfrm>
                        <a:prstGeom prst="roundRect">
                          <a:avLst/>
                        </a:prstGeom>
                        <a:solidFill>
                          <a:srgbClr val="4472C4">
                            <a:lumMod val="20000"/>
                            <a:lumOff val="80000"/>
                          </a:srgbClr>
                        </a:solidFill>
                        <a:ln w="12700" cap="flat" cmpd="sng" algn="ctr">
                          <a:solidFill>
                            <a:sysClr val="windowText" lastClr="000000"/>
                          </a:solidFill>
                          <a:prstDash val="solid"/>
                          <a:miter lim="800000"/>
                        </a:ln>
                        <a:effectLst/>
                      </wps:spPr>
                      <wps:txbx>
                        <w:txbxContent>
                          <w:p w14:paraId="45F83997" w14:textId="77777777" w:rsidR="00F203ED" w:rsidRPr="00D855CA" w:rsidRDefault="00F203ED" w:rsidP="00B01347">
                            <w:pPr>
                              <w:jc w:val="center"/>
                              <w:rPr>
                                <w:rFonts w:ascii="Simplified Arabic" w:hAnsi="Simplified Arabic" w:cs="Simplified Arabic"/>
                                <w:sz w:val="28"/>
                                <w:szCs w:val="28"/>
                                <w:rtl/>
                                <w:lang w:bidi="ar-EG"/>
                              </w:rPr>
                            </w:pPr>
                            <w:r w:rsidRPr="00D855CA">
                              <w:rPr>
                                <w:rFonts w:ascii="Simplified Arabic" w:hAnsi="Simplified Arabic" w:cs="Simplified Arabic"/>
                                <w:sz w:val="28"/>
                                <w:szCs w:val="28"/>
                                <w:rtl/>
                                <w:lang w:bidi="ar-EG"/>
                              </w:rPr>
                              <w:t>المتغيرات الديموغرافية</w:t>
                            </w:r>
                          </w:p>
                          <w:p w14:paraId="5EC63FE1" w14:textId="77777777" w:rsidR="00F203ED" w:rsidRPr="00D855CA" w:rsidRDefault="00F203ED" w:rsidP="00B01347">
                            <w:pPr>
                              <w:jc w:val="center"/>
                              <w:rPr>
                                <w:rFonts w:ascii="Simplified Arabic" w:hAnsi="Simplified Arabic" w:cs="Simplified Arabic"/>
                                <w:sz w:val="28"/>
                                <w:szCs w:val="28"/>
                                <w:lang w:bidi="ar-EG"/>
                              </w:rPr>
                            </w:pPr>
                            <w:r w:rsidRPr="00D855CA">
                              <w:rPr>
                                <w:rFonts w:ascii="Simplified Arabic" w:hAnsi="Simplified Arabic" w:cs="Simplified Arabic"/>
                                <w:sz w:val="28"/>
                                <w:szCs w:val="28"/>
                                <w:rtl/>
                                <w:lang w:bidi="ar-EG"/>
                              </w:rPr>
                              <w:t>( الجنس- العمر- المؤهل الدراسي- الخبرة)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B8BF8D" id="Rounded Rectangle 60" o:spid="_x0000_s1028" style="position:absolute;left:0;text-align:left;margin-left:82.5pt;margin-top:2.85pt;width:297.75pt;height:93.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" fillcolor="#dae3f3" strokecolor="windowText" strokeweight="1pt">
                <v:stroke joinstyle="miter"/>
                <v:textbox>
                  <w:txbxContent>
                    <w:p w14:paraId="45F83997" w14:textId="77777777" w:rsidR="00F203ED" w:rsidRPr="00D855CA" w:rsidRDefault="00F203ED" w:rsidP="00B01347">
                      <w:pPr>
                        <w:jc w:val="center"/>
                        <w:rPr>
                          <w:rFonts w:ascii="Simplified Arabic" w:hAnsi="Simplified Arabic" w:cs="Simplified Arabic"/>
                          <w:sz w:val="28"/>
                          <w:szCs w:val="28"/>
                          <w:rtl/>
                          <w:lang w:bidi="ar-EG"/>
                        </w:rPr>
                      </w:pPr>
                      <w:r w:rsidRPr="00D855CA">
                        <w:rPr>
                          <w:rFonts w:ascii="Simplified Arabic" w:hAnsi="Simplified Arabic" w:cs="Simplified Arabic"/>
                          <w:sz w:val="28"/>
                          <w:szCs w:val="28"/>
                          <w:rtl/>
                          <w:lang w:bidi="ar-EG"/>
                        </w:rPr>
                        <w:t>المتغيرات الديموغرافية</w:t>
                      </w:r>
                    </w:p>
                    <w:p w14:paraId="5EC63FE1" w14:textId="77777777" w:rsidR="00F203ED" w:rsidRPr="00D855CA" w:rsidRDefault="00F203ED" w:rsidP="00B01347">
                      <w:pPr>
                        <w:jc w:val="center"/>
                        <w:rPr>
                          <w:rFonts w:ascii="Simplified Arabic" w:hAnsi="Simplified Arabic" w:cs="Simplified Arabic"/>
                          <w:sz w:val="28"/>
                          <w:szCs w:val="28"/>
                          <w:lang w:bidi="ar-EG"/>
                        </w:rPr>
                      </w:pPr>
                      <w:r w:rsidRPr="00D855CA">
                        <w:rPr>
                          <w:rFonts w:ascii="Simplified Arabic" w:hAnsi="Simplified Arabic" w:cs="Simplified Arabic"/>
                          <w:sz w:val="28"/>
                          <w:szCs w:val="28"/>
                          <w:rtl/>
                          <w:lang w:bidi="ar-EG"/>
                        </w:rPr>
                        <w:t>( الجنس- العمر- المؤهل الدراسي- الخبرة)</w:t>
                      </w:r>
                    </w:p>
                  </w:txbxContent>
                </v:textbox>
              </v:roundrect>
            </w:pict>
          </mc:Fallback>
        </mc:AlternateContent>
      </w:r>
    </w:p>
    <w:p w14:paraId="7C809B46" w14:textId="77777777" w:rsidR="00B01347" w:rsidRPr="00B01347" w:rsidRDefault="00B01347" w:rsidP="00B01347">
      <w:pPr>
        <w:spacing w:line="240" w:lineRule="auto"/>
        <w:rPr>
          <w:rFonts w:ascii="Calibri" w:eastAsia="Calibri" w:hAnsi="Calibri" w:cs="Simplified Arabic"/>
          <w:b/>
          <w:bCs/>
          <w:kern w:val="0"/>
          <w:sz w:val="28"/>
          <w:szCs w:val="28"/>
          <w:rtl/>
          <w14:ligatures w14:val="none"/>
        </w:rPr>
      </w:pPr>
    </w:p>
    <w:p w14:paraId="6CD1D76B" w14:textId="77777777" w:rsidR="00B01347" w:rsidRPr="00B01347" w:rsidRDefault="00B01347" w:rsidP="00B01347">
      <w:pPr>
        <w:spacing w:line="240" w:lineRule="auto"/>
        <w:rPr>
          <w:rFonts w:ascii="Calibri" w:eastAsia="Calibri" w:hAnsi="Calibri" w:cs="Simplified Arabic"/>
          <w:b/>
          <w:bCs/>
          <w:kern w:val="0"/>
          <w:sz w:val="28"/>
          <w:szCs w:val="28"/>
          <w:rtl/>
          <w14:ligatures w14:val="none"/>
        </w:rPr>
      </w:pPr>
    </w:p>
    <w:p w14:paraId="091E4246" w14:textId="0A78C8B7" w:rsidR="00B01347" w:rsidRPr="00B01347" w:rsidRDefault="00B01347" w:rsidP="00D855CA">
      <w:pPr>
        <w:tabs>
          <w:tab w:val="left" w:pos="5247"/>
        </w:tabs>
        <w:spacing w:line="240" w:lineRule="auto"/>
        <w:jc w:val="center"/>
        <w:rPr>
          <w:rFonts w:ascii="Calibri" w:eastAsia="Calibri" w:hAnsi="Calibri" w:cs="Simplified Arabic"/>
          <w:b/>
          <w:bCs/>
          <w:kern w:val="0"/>
          <w:sz w:val="28"/>
          <w:szCs w:val="28"/>
          <w:rtl/>
          <w14:ligatures w14:val="none"/>
        </w:rPr>
      </w:pPr>
      <w:r w:rsidRPr="00B01347">
        <w:rPr>
          <w:rFonts w:ascii="Calibri" w:eastAsia="Calibri" w:hAnsi="Calibri" w:cs="Simplified Arabic" w:hint="cs"/>
          <w:b/>
          <w:bCs/>
          <w:kern w:val="0"/>
          <w:sz w:val="24"/>
          <w:szCs w:val="24"/>
          <w:rtl/>
          <w14:ligatures w14:val="none"/>
        </w:rPr>
        <w:t>الشكل رقم (1-1) نموذج الدراسة</w:t>
      </w:r>
    </w:p>
    <w:p w14:paraId="78B00B7B" w14:textId="69575211" w:rsidR="00B01347" w:rsidRPr="00D855CA" w:rsidRDefault="00D855CA" w:rsidP="00D855CA">
      <w:pPr>
        <w:pStyle w:val="1"/>
        <w:bidi/>
        <w:rPr>
          <w:b/>
          <w:bCs/>
        </w:rPr>
      </w:pPr>
      <w:bookmarkStart w:id="28" w:name="_Toc180052539"/>
      <w:r w:rsidRPr="00D855CA">
        <w:rPr>
          <w:rFonts w:hint="cs"/>
          <w:b/>
          <w:bCs/>
          <w:rtl/>
        </w:rPr>
        <w:t>1.8 حدود الدراسة</w:t>
      </w:r>
      <w:bookmarkEnd w:id="28"/>
    </w:p>
    <w:p w14:paraId="09E820F7" w14:textId="4AA657C1" w:rsidR="00D855CA" w:rsidRDefault="00D855CA" w:rsidP="00BF184E">
      <w:pPr>
        <w:pStyle w:val="a8"/>
        <w:numPr>
          <w:ilvl w:val="0"/>
          <w:numId w:val="1"/>
        </w:num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الحدود الموضوعية: تتطرق هذه الدراسة إلى تأثير تنفيذ تقنيات الذكاء الاصطناعي علي أداء إدارة المشروعات في المؤسسات الصناعية بالمملكة العربية السعودية.</w:t>
      </w:r>
    </w:p>
    <w:p w14:paraId="29455449" w14:textId="77777777" w:rsidR="00D855CA" w:rsidRDefault="00D855CA" w:rsidP="00BF184E">
      <w:pPr>
        <w:pStyle w:val="a8"/>
        <w:numPr>
          <w:ilvl w:val="0"/>
          <w:numId w:val="1"/>
        </w:num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الحدود الزمانية: يتم تنفيذ هذه الدراسة في عام 1446ه- 2024م.</w:t>
      </w:r>
    </w:p>
    <w:p w14:paraId="63BF42F8" w14:textId="77777777" w:rsidR="00D855CA" w:rsidRDefault="00D855CA" w:rsidP="00BF184E">
      <w:pPr>
        <w:pStyle w:val="a8"/>
        <w:numPr>
          <w:ilvl w:val="0"/>
          <w:numId w:val="1"/>
        </w:num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الحدود المكانية: اقتصر تطبيق هذه الدراسة على عينة من قطاع الأعمال الخاصة بالمملكة العربية السعودية. </w:t>
      </w:r>
    </w:p>
    <w:p w14:paraId="14B57382" w14:textId="7E4C3B03" w:rsidR="00B01347" w:rsidRPr="00D855CA" w:rsidRDefault="00D855CA" w:rsidP="00BF184E">
      <w:pPr>
        <w:pStyle w:val="a8"/>
        <w:numPr>
          <w:ilvl w:val="0"/>
          <w:numId w:val="1"/>
        </w:numPr>
        <w:spacing w:line="360" w:lineRule="auto"/>
        <w:jc w:val="both"/>
        <w:rPr>
          <w:rFonts w:ascii="Simplified Arabic" w:hAnsi="Simplified Arabic" w:cs="Simplified Arabic"/>
          <w:b/>
          <w:bCs/>
          <w:sz w:val="28"/>
          <w:szCs w:val="28"/>
        </w:rPr>
      </w:pPr>
      <w:r w:rsidRPr="00D855CA">
        <w:rPr>
          <w:rFonts w:ascii="Simplified Arabic" w:hAnsi="Simplified Arabic" w:cs="Simplified Arabic" w:hint="cs"/>
          <w:sz w:val="28"/>
          <w:szCs w:val="28"/>
          <w:rtl/>
        </w:rPr>
        <w:t>الحدود البشرية: تعتمد الدراسة على مجموعة من الموظفين والمدراء ورواد الأعمال بالمؤسسات الخاصة.</w:t>
      </w:r>
    </w:p>
    <w:p w14:paraId="101D0597" w14:textId="77777777" w:rsidR="00B01347" w:rsidRDefault="00B01347" w:rsidP="00B01347">
      <w:pPr>
        <w:spacing w:line="360" w:lineRule="auto"/>
        <w:ind w:left="360"/>
        <w:jc w:val="both"/>
        <w:rPr>
          <w:rFonts w:ascii="Simplified Arabic" w:hAnsi="Simplified Arabic" w:cs="Simplified Arabic"/>
          <w:b/>
          <w:bCs/>
          <w:sz w:val="28"/>
          <w:szCs w:val="28"/>
        </w:rPr>
      </w:pPr>
    </w:p>
    <w:p w14:paraId="446C30A5" w14:textId="77777777" w:rsidR="00B01347" w:rsidRDefault="00B01347" w:rsidP="00B01347">
      <w:pPr>
        <w:spacing w:line="360" w:lineRule="auto"/>
        <w:ind w:left="360"/>
        <w:jc w:val="both"/>
        <w:rPr>
          <w:rFonts w:ascii="Simplified Arabic" w:hAnsi="Simplified Arabic" w:cs="Simplified Arabic"/>
          <w:b/>
          <w:bCs/>
          <w:sz w:val="28"/>
          <w:szCs w:val="28"/>
          <w:rtl/>
        </w:rPr>
      </w:pPr>
    </w:p>
    <w:p w14:paraId="1E0817D9" w14:textId="77777777" w:rsidR="00D855CA" w:rsidRDefault="00D855CA" w:rsidP="00B01347">
      <w:pPr>
        <w:spacing w:line="360" w:lineRule="auto"/>
        <w:ind w:left="360"/>
        <w:jc w:val="both"/>
        <w:rPr>
          <w:rFonts w:ascii="Simplified Arabic" w:hAnsi="Simplified Arabic" w:cs="Simplified Arabic"/>
          <w:b/>
          <w:bCs/>
          <w:sz w:val="28"/>
          <w:szCs w:val="28"/>
          <w:rtl/>
        </w:rPr>
      </w:pPr>
    </w:p>
    <w:p w14:paraId="3787B04E" w14:textId="77777777" w:rsidR="00D855CA" w:rsidRDefault="00D855CA" w:rsidP="00B01347">
      <w:pPr>
        <w:spacing w:line="360" w:lineRule="auto"/>
        <w:ind w:left="360"/>
        <w:jc w:val="both"/>
        <w:rPr>
          <w:rFonts w:ascii="Simplified Arabic" w:hAnsi="Simplified Arabic" w:cs="Simplified Arabic"/>
          <w:b/>
          <w:bCs/>
          <w:sz w:val="28"/>
          <w:szCs w:val="28"/>
          <w:rtl/>
        </w:rPr>
      </w:pPr>
    </w:p>
    <w:p w14:paraId="6B837D52" w14:textId="77777777" w:rsidR="00D855CA" w:rsidRDefault="00D855CA" w:rsidP="00B01347">
      <w:pPr>
        <w:spacing w:line="360" w:lineRule="auto"/>
        <w:ind w:left="360"/>
        <w:jc w:val="both"/>
        <w:rPr>
          <w:rFonts w:ascii="Simplified Arabic" w:hAnsi="Simplified Arabic" w:cs="Simplified Arabic"/>
          <w:b/>
          <w:bCs/>
          <w:sz w:val="28"/>
          <w:szCs w:val="28"/>
          <w:rtl/>
        </w:rPr>
      </w:pPr>
    </w:p>
    <w:p w14:paraId="2E6B9C97" w14:textId="77777777" w:rsidR="00D855CA" w:rsidRDefault="00D855CA" w:rsidP="00B01347">
      <w:pPr>
        <w:spacing w:line="360" w:lineRule="auto"/>
        <w:ind w:left="360"/>
        <w:jc w:val="both"/>
        <w:rPr>
          <w:rFonts w:ascii="Simplified Arabic" w:hAnsi="Simplified Arabic" w:cs="Simplified Arabic"/>
          <w:b/>
          <w:bCs/>
          <w:sz w:val="28"/>
          <w:szCs w:val="28"/>
          <w:rtl/>
        </w:rPr>
      </w:pPr>
    </w:p>
    <w:p w14:paraId="7163129C" w14:textId="77777777" w:rsidR="00D855CA" w:rsidRDefault="00D855CA" w:rsidP="00B01347">
      <w:pPr>
        <w:spacing w:line="360" w:lineRule="auto"/>
        <w:ind w:left="360"/>
        <w:jc w:val="both"/>
        <w:rPr>
          <w:rFonts w:ascii="Simplified Arabic" w:hAnsi="Simplified Arabic" w:cs="Simplified Arabic"/>
          <w:b/>
          <w:bCs/>
          <w:sz w:val="28"/>
          <w:szCs w:val="28"/>
          <w:rtl/>
        </w:rPr>
      </w:pPr>
    </w:p>
    <w:p w14:paraId="00CDEF00" w14:textId="77777777" w:rsidR="00D855CA" w:rsidRDefault="00D855CA" w:rsidP="00B01347">
      <w:pPr>
        <w:spacing w:line="360" w:lineRule="auto"/>
        <w:ind w:left="360"/>
        <w:jc w:val="both"/>
        <w:rPr>
          <w:rFonts w:ascii="Simplified Arabic" w:hAnsi="Simplified Arabic" w:cs="Simplified Arabic"/>
          <w:b/>
          <w:bCs/>
          <w:sz w:val="28"/>
          <w:szCs w:val="28"/>
          <w:rtl/>
        </w:rPr>
      </w:pPr>
    </w:p>
    <w:p w14:paraId="77567E15" w14:textId="77777777" w:rsidR="00D855CA" w:rsidRDefault="00D855CA" w:rsidP="00B01347">
      <w:pPr>
        <w:spacing w:line="360" w:lineRule="auto"/>
        <w:ind w:left="360"/>
        <w:jc w:val="both"/>
        <w:rPr>
          <w:rFonts w:ascii="Simplified Arabic" w:hAnsi="Simplified Arabic" w:cs="Simplified Arabic"/>
          <w:b/>
          <w:bCs/>
          <w:sz w:val="28"/>
          <w:szCs w:val="28"/>
          <w:rtl/>
        </w:rPr>
      </w:pPr>
    </w:p>
    <w:p w14:paraId="4C2FD67A" w14:textId="77777777" w:rsidR="00D855CA" w:rsidRDefault="00D855CA" w:rsidP="00B01347">
      <w:pPr>
        <w:spacing w:line="360" w:lineRule="auto"/>
        <w:ind w:left="360"/>
        <w:jc w:val="both"/>
        <w:rPr>
          <w:rFonts w:ascii="Simplified Arabic" w:hAnsi="Simplified Arabic" w:cs="Simplified Arabic"/>
          <w:b/>
          <w:bCs/>
          <w:sz w:val="28"/>
          <w:szCs w:val="28"/>
          <w:rtl/>
        </w:rPr>
      </w:pPr>
    </w:p>
    <w:p w14:paraId="6243EC72" w14:textId="77777777" w:rsidR="00D855CA" w:rsidRDefault="00D855CA" w:rsidP="00B01347">
      <w:pPr>
        <w:spacing w:line="360" w:lineRule="auto"/>
        <w:ind w:left="360"/>
        <w:jc w:val="both"/>
        <w:rPr>
          <w:rFonts w:ascii="Simplified Arabic" w:hAnsi="Simplified Arabic" w:cs="Simplified Arabic"/>
          <w:b/>
          <w:bCs/>
          <w:sz w:val="28"/>
          <w:szCs w:val="28"/>
          <w:rtl/>
        </w:rPr>
      </w:pPr>
    </w:p>
    <w:p w14:paraId="62D2C15B" w14:textId="77777777" w:rsidR="00D855CA" w:rsidRDefault="00D855CA" w:rsidP="00B01347">
      <w:pPr>
        <w:spacing w:line="360" w:lineRule="auto"/>
        <w:ind w:left="360"/>
        <w:jc w:val="both"/>
        <w:rPr>
          <w:rFonts w:ascii="Simplified Arabic" w:hAnsi="Simplified Arabic" w:cs="Simplified Arabic"/>
          <w:b/>
          <w:bCs/>
          <w:sz w:val="28"/>
          <w:szCs w:val="28"/>
          <w:rtl/>
        </w:rPr>
      </w:pPr>
    </w:p>
    <w:p w14:paraId="4A50A822" w14:textId="77777777" w:rsidR="00D855CA" w:rsidRDefault="00D855CA" w:rsidP="00B01347">
      <w:pPr>
        <w:spacing w:line="360" w:lineRule="auto"/>
        <w:ind w:left="360"/>
        <w:jc w:val="both"/>
        <w:rPr>
          <w:rFonts w:ascii="Simplified Arabic" w:hAnsi="Simplified Arabic" w:cs="Simplified Arabic"/>
          <w:b/>
          <w:bCs/>
          <w:sz w:val="28"/>
          <w:szCs w:val="28"/>
          <w:rtl/>
        </w:rPr>
      </w:pPr>
    </w:p>
    <w:p w14:paraId="4B55BE82" w14:textId="1016787D" w:rsidR="00D855CA" w:rsidRPr="00D855CA" w:rsidRDefault="00D855CA" w:rsidP="00D855CA">
      <w:pPr>
        <w:pStyle w:val="1"/>
        <w:bidi/>
        <w:jc w:val="center"/>
        <w:rPr>
          <w:b/>
          <w:bCs/>
          <w:sz w:val="40"/>
          <w:szCs w:val="40"/>
          <w:rtl/>
        </w:rPr>
      </w:pPr>
      <w:bookmarkStart w:id="29" w:name="_Toc180052540"/>
      <w:r w:rsidRPr="00D855CA">
        <w:rPr>
          <w:rFonts w:hint="cs"/>
          <w:b/>
          <w:bCs/>
          <w:sz w:val="40"/>
          <w:szCs w:val="40"/>
          <w:rtl/>
        </w:rPr>
        <w:lastRenderedPageBreak/>
        <w:t>الفصل الثاني: الإطار النظري والدراسات السابقة</w:t>
      </w:r>
      <w:bookmarkEnd w:id="29"/>
    </w:p>
    <w:p w14:paraId="337A5825" w14:textId="77777777" w:rsidR="00D855CA" w:rsidRPr="00D35DFA" w:rsidRDefault="00D855CA" w:rsidP="00D35DFA">
      <w:pPr>
        <w:pStyle w:val="1"/>
        <w:bidi/>
        <w:rPr>
          <w:b/>
          <w:bCs/>
          <w:szCs w:val="28"/>
        </w:rPr>
      </w:pPr>
      <w:bookmarkStart w:id="30" w:name="_Toc179112049"/>
      <w:bookmarkStart w:id="31" w:name="_Toc179112272"/>
      <w:bookmarkStart w:id="32" w:name="_Toc179653224"/>
      <w:bookmarkStart w:id="33" w:name="_Toc180052541"/>
      <w:r w:rsidRPr="00D35DFA">
        <w:rPr>
          <w:rFonts w:hint="cs"/>
          <w:b/>
          <w:bCs/>
          <w:rtl/>
        </w:rPr>
        <w:t xml:space="preserve">1.2 </w:t>
      </w:r>
      <w:r w:rsidRPr="00D35DFA">
        <w:rPr>
          <w:b/>
          <w:bCs/>
          <w:rtl/>
        </w:rPr>
        <w:t>المقدمة</w:t>
      </w:r>
      <w:bookmarkEnd w:id="30"/>
      <w:bookmarkEnd w:id="31"/>
      <w:bookmarkEnd w:id="32"/>
      <w:bookmarkEnd w:id="33"/>
    </w:p>
    <w:p w14:paraId="779451E3" w14:textId="34A97ED8" w:rsidR="00D855CA" w:rsidRDefault="00D855CA" w:rsidP="00D35DFA">
      <w:pPr>
        <w:spacing w:line="360" w:lineRule="auto"/>
        <w:jc w:val="both"/>
        <w:rPr>
          <w:rFonts w:ascii="Calibri" w:eastAsia="Calibri" w:hAnsi="Calibri" w:cs="Simplified Arabic"/>
          <w:kern w:val="0"/>
          <w:sz w:val="28"/>
          <w:szCs w:val="28"/>
          <w:rtl/>
          <w14:ligatures w14:val="none"/>
        </w:rPr>
      </w:pPr>
      <w:r w:rsidRPr="00D855CA">
        <w:rPr>
          <w:rFonts w:ascii="Calibri" w:eastAsia="Calibri" w:hAnsi="Calibri" w:cs="Simplified Arabic" w:hint="cs"/>
          <w:kern w:val="0"/>
          <w:sz w:val="28"/>
          <w:szCs w:val="28"/>
          <w:rtl/>
          <w14:ligatures w14:val="none"/>
        </w:rPr>
        <w:t xml:space="preserve">        </w:t>
      </w:r>
      <w:r w:rsidRPr="00D855CA">
        <w:rPr>
          <w:rFonts w:ascii="Calibri" w:eastAsia="Calibri" w:hAnsi="Calibri" w:cs="Simplified Arabic"/>
          <w:kern w:val="0"/>
          <w:sz w:val="28"/>
          <w:szCs w:val="28"/>
          <w:rtl/>
          <w14:ligatures w14:val="none"/>
        </w:rPr>
        <w:t xml:space="preserve">يستعرض هذا الفصل المفاهيم والخلفية النظرية التى تناولتها الأدبيات المتعلقة </w:t>
      </w:r>
      <w:r w:rsidR="00D35DFA">
        <w:rPr>
          <w:rFonts w:ascii="Calibri" w:eastAsia="Calibri" w:hAnsi="Calibri" w:cs="Simplified Arabic" w:hint="cs"/>
          <w:kern w:val="0"/>
          <w:sz w:val="28"/>
          <w:szCs w:val="28"/>
          <w:rtl/>
          <w14:ligatures w14:val="none"/>
        </w:rPr>
        <w:t xml:space="preserve">بآليات الذكاء الاصطناعي وإدارة المشاريع ودوره </w:t>
      </w:r>
      <w:r w:rsidRPr="00D855CA">
        <w:rPr>
          <w:rFonts w:ascii="Calibri" w:eastAsia="Calibri" w:hAnsi="Calibri" w:cs="Simplified Arabic" w:hint="cs"/>
          <w:kern w:val="0"/>
          <w:sz w:val="28"/>
          <w:szCs w:val="28"/>
          <w:rtl/>
          <w14:ligatures w14:val="none"/>
        </w:rPr>
        <w:t>داخل المنظمات</w:t>
      </w:r>
      <w:r w:rsidRPr="00D855CA">
        <w:rPr>
          <w:rFonts w:ascii="Calibri" w:eastAsia="Calibri" w:hAnsi="Calibri" w:cs="Simplified Arabic"/>
          <w:kern w:val="0"/>
          <w:sz w:val="28"/>
          <w:szCs w:val="28"/>
          <w:rtl/>
          <w14:ligatures w14:val="none"/>
        </w:rPr>
        <w:t>، فضلاً عن مراجعة البحوث والدراسات السابقة التى أُجريت حول هذا الموضوع، بالإضافة إلي عدد من الدراسات السابقة على النحو المبين أدناه:</w:t>
      </w:r>
    </w:p>
    <w:p w14:paraId="7C11A33C" w14:textId="5F8DC145" w:rsidR="00D35DFA" w:rsidRPr="00D35DFA" w:rsidRDefault="00D35DFA" w:rsidP="001A6D63">
      <w:pPr>
        <w:pStyle w:val="1"/>
        <w:bidi/>
        <w:rPr>
          <w:b/>
          <w:bCs/>
          <w:rtl/>
          <w:lang w:bidi="ar-EG"/>
        </w:rPr>
      </w:pPr>
      <w:bookmarkStart w:id="34" w:name="_Toc180052542"/>
      <w:r w:rsidRPr="00D35DFA">
        <w:rPr>
          <w:rFonts w:hint="cs"/>
          <w:b/>
          <w:bCs/>
          <w:rtl/>
          <w:lang w:bidi="ar-EG"/>
        </w:rPr>
        <w:t xml:space="preserve">2.2 </w:t>
      </w:r>
      <w:r w:rsidRPr="00D35DFA">
        <w:rPr>
          <w:b/>
          <w:bCs/>
          <w:rtl/>
          <w:lang w:bidi="ar-EG"/>
        </w:rPr>
        <w:t xml:space="preserve"> الذكاء الاصطناعي</w:t>
      </w:r>
      <w:bookmarkEnd w:id="34"/>
      <w:r w:rsidRPr="00D35DFA">
        <w:rPr>
          <w:b/>
          <w:bCs/>
          <w:rtl/>
          <w:lang w:bidi="ar-EG"/>
        </w:rPr>
        <w:t xml:space="preserve"> </w:t>
      </w:r>
    </w:p>
    <w:p w14:paraId="4197D6A0" w14:textId="5C4A8B0E" w:rsidR="00D35DFA" w:rsidRPr="00D35DFA" w:rsidRDefault="00D35DFA" w:rsidP="00D35DFA">
      <w:pPr>
        <w:pStyle w:val="1"/>
        <w:bidi/>
        <w:rPr>
          <w:b/>
          <w:bCs/>
          <w:lang w:bidi="ar-EG"/>
        </w:rPr>
      </w:pPr>
      <w:bookmarkStart w:id="35" w:name="_Toc180052543"/>
      <w:r w:rsidRPr="00D35DFA">
        <w:rPr>
          <w:rFonts w:cs="Arial" w:hint="cs"/>
          <w:b/>
          <w:bCs/>
          <w:rtl/>
          <w:lang w:bidi="ar-EG"/>
        </w:rPr>
        <w:t xml:space="preserve">1.2.2 </w:t>
      </w:r>
      <w:r w:rsidRPr="00D35DFA">
        <w:rPr>
          <w:b/>
          <w:bCs/>
          <w:rtl/>
        </w:rPr>
        <w:t>مفهوم الذكاء الاصطناعي</w:t>
      </w:r>
      <w:bookmarkEnd w:id="35"/>
    </w:p>
    <w:p w14:paraId="7911A105" w14:textId="32C57AEB" w:rsidR="00D35DFA" w:rsidRPr="00B45AF3" w:rsidRDefault="00D35DFA" w:rsidP="00D35DFA">
      <w:pPr>
        <w:spacing w:line="360" w:lineRule="auto"/>
        <w:jc w:val="both"/>
        <w:rPr>
          <w:rFonts w:cs="Simplified Arabic"/>
          <w:szCs w:val="28"/>
          <w:lang w:bidi="ar-EG"/>
        </w:rPr>
      </w:pPr>
      <w:r>
        <w:rPr>
          <w:rFonts w:cs="Simplified Arabic" w:hint="cs"/>
          <w:szCs w:val="28"/>
          <w:rtl/>
        </w:rPr>
        <w:t xml:space="preserve">         </w:t>
      </w:r>
      <w:r w:rsidRPr="00B45AF3">
        <w:rPr>
          <w:rFonts w:cs="Simplified Arabic"/>
          <w:szCs w:val="28"/>
          <w:rtl/>
        </w:rPr>
        <w:t>الذكاء الاصطناعي</w:t>
      </w:r>
      <w:r w:rsidRPr="00B45AF3">
        <w:rPr>
          <w:rFonts w:cs="Simplified Arabic"/>
          <w:szCs w:val="28"/>
          <w:lang w:bidi="ar-EG"/>
        </w:rPr>
        <w:t xml:space="preserve"> </w:t>
      </w:r>
      <w:r w:rsidRPr="00B45AF3">
        <w:rPr>
          <w:rFonts w:cs="Simplified Arabic"/>
          <w:szCs w:val="28"/>
          <w:rtl/>
        </w:rPr>
        <w:t>هو مجال من مجالات علوم الحاسوب يركز على تطوير أنظمة قادرة على تنفيذ المهام التي تتطلب عادة ذكاءً بشرياً</w:t>
      </w:r>
      <w:r w:rsidRPr="00B45AF3">
        <w:rPr>
          <w:rFonts w:cs="Simplified Arabic" w:hint="cs"/>
          <w:szCs w:val="28"/>
          <w:rtl/>
        </w:rPr>
        <w:t>،</w:t>
      </w:r>
      <w:r w:rsidRPr="00B45AF3">
        <w:rPr>
          <w:rFonts w:cs="Simplified Arabic"/>
          <w:szCs w:val="28"/>
          <w:rtl/>
        </w:rPr>
        <w:t xml:space="preserve"> يشمل ذلك القدرة على التعلم من التجارب، التكيف مع البيانات الجديدة، التفكير المنطقي، وحل المشكلات</w:t>
      </w:r>
      <w:r w:rsidRPr="00B45AF3">
        <w:rPr>
          <w:rFonts w:cs="Simplified Arabic" w:hint="cs"/>
          <w:szCs w:val="28"/>
          <w:rtl/>
        </w:rPr>
        <w:t xml:space="preserve">، </w:t>
      </w:r>
      <w:r w:rsidRPr="00B45AF3">
        <w:rPr>
          <w:rFonts w:cs="Simplified Arabic"/>
          <w:szCs w:val="28"/>
          <w:rtl/>
        </w:rPr>
        <w:t xml:space="preserve">يمكن وصف الذكاء الاصطناعي بأنه محاولة لمحاكاة العمليات الذهنية البشرية من خلال أنظمة برمجية أو أجهزة </w:t>
      </w:r>
      <w:r w:rsidRPr="00B45AF3">
        <w:rPr>
          <w:rFonts w:cs="Simplified Arabic" w:hint="cs"/>
          <w:szCs w:val="28"/>
          <w:rtl/>
        </w:rPr>
        <w:t xml:space="preserve">حاسوبية </w:t>
      </w:r>
      <w:r w:rsidRPr="00B45AF3">
        <w:rPr>
          <w:rFonts w:cs="Simplified Arabic"/>
          <w:szCs w:val="28"/>
          <w:rtl/>
        </w:rPr>
        <w:t>(</w:t>
      </w:r>
      <w:r w:rsidRPr="00B45AF3">
        <w:rPr>
          <w:rFonts w:cs="Simplified Arabic" w:hint="cs"/>
          <w:szCs w:val="28"/>
          <w:rtl/>
        </w:rPr>
        <w:t>احمد، 2022).</w:t>
      </w:r>
      <w:r w:rsidRPr="00B45AF3">
        <w:rPr>
          <w:rFonts w:cs="Simplified Arabic" w:hint="cs"/>
          <w:b/>
          <w:bCs/>
          <w:szCs w:val="28"/>
          <w:rtl/>
        </w:rPr>
        <w:t xml:space="preserve">    </w:t>
      </w:r>
    </w:p>
    <w:p w14:paraId="345B4869" w14:textId="7AF95ABF" w:rsidR="00D35DFA" w:rsidRPr="00B45AF3" w:rsidRDefault="00D35DFA" w:rsidP="00D35DFA">
      <w:pPr>
        <w:spacing w:line="360" w:lineRule="auto"/>
        <w:jc w:val="both"/>
        <w:rPr>
          <w:rFonts w:cs="Simplified Arabic"/>
          <w:szCs w:val="28"/>
          <w:lang w:bidi="ar-EG"/>
        </w:rPr>
      </w:pPr>
      <w:r>
        <w:rPr>
          <w:rFonts w:cs="Simplified Arabic" w:hint="cs"/>
          <w:szCs w:val="28"/>
          <w:rtl/>
        </w:rPr>
        <w:t xml:space="preserve">       </w:t>
      </w:r>
      <w:r w:rsidRPr="00B45AF3">
        <w:rPr>
          <w:rFonts w:cs="Simplified Arabic"/>
          <w:szCs w:val="28"/>
          <w:rtl/>
        </w:rPr>
        <w:t>ظهر مفهوم الذكاء الاصطناعي في منتصف القرن العشرين عندما بدأت الآلات تظهر قدرة على تنفيذ مهام كان يُعتقد أنها خاصة بالبشر فقط، مثل لعب الشطرنج أو حل مسائل رياضية معقدة مع تقدم التكنولوجيا، تطورت تطبيقات الذكاء الاصطناعي لتشمل مجالات واسعة مثل الرعاية الصحية، النقل، التمويل، وإدارة الأعمال، مما يجعله عنصراً أساسياً في تحقيق الابتكار والتقدم في مختلف الصناعات</w:t>
      </w:r>
      <w:r w:rsidRPr="00B45AF3">
        <w:rPr>
          <w:rFonts w:cs="Simplified Arabic"/>
          <w:szCs w:val="28"/>
          <w:lang w:bidi="ar-EG"/>
        </w:rPr>
        <w:t>.</w:t>
      </w:r>
      <w:r w:rsidR="00C238B9" w:rsidRPr="00C238B9">
        <w:rPr>
          <w:rFonts w:asciiTheme="majorBidi" w:hAnsiTheme="majorBidi" w:cstheme="majorBidi"/>
          <w:sz w:val="28"/>
          <w:szCs w:val="28"/>
        </w:rPr>
        <w:t xml:space="preserve"> </w:t>
      </w:r>
      <w:r w:rsidR="00C238B9" w:rsidRPr="000E7DA2">
        <w:rPr>
          <w:rFonts w:asciiTheme="majorBidi" w:hAnsiTheme="majorBidi" w:cstheme="majorBidi"/>
          <w:sz w:val="28"/>
          <w:szCs w:val="28"/>
        </w:rPr>
        <w:t>Alfaifi, I. J., &amp; Aksoy, Prof. M. S. (2023)</w:t>
      </w:r>
    </w:p>
    <w:p w14:paraId="2CF5A6E8" w14:textId="348BDDF7" w:rsidR="00D35DFA" w:rsidRPr="00B45AF3" w:rsidRDefault="00D35DFA" w:rsidP="00D5504A">
      <w:pPr>
        <w:spacing w:line="360" w:lineRule="auto"/>
        <w:jc w:val="both"/>
        <w:rPr>
          <w:rFonts w:cs="Simplified Arabic"/>
          <w:szCs w:val="28"/>
          <w:lang w:bidi="ar-EG"/>
        </w:rPr>
      </w:pPr>
      <w:r>
        <w:rPr>
          <w:rFonts w:cs="Simplified Arabic" w:hint="cs"/>
          <w:szCs w:val="28"/>
          <w:rtl/>
        </w:rPr>
        <w:t xml:space="preserve">        </w:t>
      </w:r>
      <w:r w:rsidRPr="00B45AF3">
        <w:rPr>
          <w:rFonts w:cs="Simplified Arabic"/>
          <w:szCs w:val="28"/>
          <w:rtl/>
        </w:rPr>
        <w:t xml:space="preserve">الذكاء الاصطناعي يعتمد على مجموعة من التقنيات المتقدمة مثل التعلم الآلي، حيث يتعلم النظام من البيانات ويتحسن أداؤه مع مرور الوقت دون الحاجة لتدخل بشري مباشر، وكذلك التعلم العميق، الذي يُعد فرعاً من التعلم الآلي يستند إلى الشبكات العصبية الاصطناعية لمحاكاة كيفية </w:t>
      </w:r>
      <w:r w:rsidRPr="00B45AF3">
        <w:rPr>
          <w:rFonts w:cs="Simplified Arabic"/>
          <w:szCs w:val="28"/>
          <w:rtl/>
        </w:rPr>
        <w:lastRenderedPageBreak/>
        <w:t>معالجة الدماغ البشري للمعلومات. هذه التقنيات تساعد الأنظمة على التعرف على الأنماط والتنبؤ بالنتائج المستقبلية، مما يتيح لها التكيف مع البيئات المتغيرة وتحسين الكفاءة</w:t>
      </w:r>
      <w:r w:rsidRPr="00B45AF3">
        <w:rPr>
          <w:rFonts w:cs="Simplified Arabic"/>
          <w:szCs w:val="28"/>
          <w:lang w:bidi="ar-EG"/>
        </w:rPr>
        <w:t>.</w:t>
      </w:r>
      <w:r w:rsidR="00D5504A" w:rsidRPr="00D5504A">
        <w:rPr>
          <w:rFonts w:asciiTheme="majorBidi" w:hAnsiTheme="majorBidi" w:cstheme="majorBidi"/>
          <w:sz w:val="28"/>
          <w:szCs w:val="28"/>
        </w:rPr>
        <w:t xml:space="preserve"> </w:t>
      </w:r>
      <w:r w:rsidR="00D5504A" w:rsidRPr="000E7DA2">
        <w:rPr>
          <w:rFonts w:asciiTheme="majorBidi" w:hAnsiTheme="majorBidi" w:cstheme="majorBidi"/>
          <w:sz w:val="28"/>
          <w:szCs w:val="28"/>
        </w:rPr>
        <w:t>Li, H.; Yazdi, M. (2023)</w:t>
      </w:r>
    </w:p>
    <w:p w14:paraId="6710E60D" w14:textId="74CF1987" w:rsidR="00D35DFA" w:rsidRPr="00B45AF3" w:rsidRDefault="00D35DFA" w:rsidP="00D35DFA">
      <w:pPr>
        <w:spacing w:line="360" w:lineRule="auto"/>
        <w:jc w:val="both"/>
        <w:rPr>
          <w:rFonts w:cs="Simplified Arabic"/>
          <w:szCs w:val="28"/>
          <w:lang w:bidi="ar-EG"/>
        </w:rPr>
      </w:pPr>
      <w:r>
        <w:rPr>
          <w:rFonts w:cs="Simplified Arabic" w:hint="cs"/>
          <w:szCs w:val="28"/>
          <w:rtl/>
        </w:rPr>
        <w:t xml:space="preserve">          </w:t>
      </w:r>
      <w:r w:rsidRPr="00B45AF3">
        <w:rPr>
          <w:rFonts w:cs="Simplified Arabic"/>
          <w:szCs w:val="28"/>
          <w:rtl/>
        </w:rPr>
        <w:t xml:space="preserve">يُعتبر الذكاء الاصطناعي جزءاً لا يتجزأ من الثورة الصناعية الرابعة، حيث يساهم في تحسين الإنتاجية وتقليل التكاليف التشغيلية </w:t>
      </w:r>
      <w:r w:rsidRPr="00B45AF3">
        <w:rPr>
          <w:rFonts w:cs="Simplified Arabic" w:hint="cs"/>
          <w:szCs w:val="28"/>
          <w:rtl/>
        </w:rPr>
        <w:t>و</w:t>
      </w:r>
      <w:r w:rsidRPr="00B45AF3">
        <w:rPr>
          <w:rFonts w:cs="Simplified Arabic"/>
          <w:szCs w:val="28"/>
          <w:rtl/>
        </w:rPr>
        <w:t>على سبيل المثال، يمكن استخدام الذكاء الاصطناعي في تحليل البيانات الضخمة لاستخراج معلومات هامة واتخاذ قرارات استراتيجية تعتمد على البيانات بدلاً من الحدس الشخصي أو التجارب السابقة</w:t>
      </w:r>
      <w:r w:rsidRPr="00B45AF3">
        <w:rPr>
          <w:rFonts w:cs="Simplified Arabic"/>
          <w:szCs w:val="28"/>
          <w:lang w:bidi="ar-EG"/>
        </w:rPr>
        <w:t>.</w:t>
      </w:r>
      <w:r w:rsidR="00D5504A">
        <w:rPr>
          <w:rFonts w:cs="Simplified Arabic" w:hint="cs"/>
          <w:szCs w:val="28"/>
          <w:rtl/>
          <w:lang w:bidi="ar-EG"/>
        </w:rPr>
        <w:t>( الهادي، 2021)</w:t>
      </w:r>
    </w:p>
    <w:p w14:paraId="0E565D6A" w14:textId="499B76B1" w:rsidR="00D35DFA" w:rsidRPr="00B45AF3" w:rsidRDefault="00D35DFA" w:rsidP="00D35DFA">
      <w:pPr>
        <w:spacing w:line="360" w:lineRule="auto"/>
        <w:jc w:val="both"/>
        <w:rPr>
          <w:rFonts w:cs="Simplified Arabic"/>
          <w:szCs w:val="28"/>
          <w:lang w:bidi="ar-EG"/>
        </w:rPr>
      </w:pPr>
      <w:r>
        <w:rPr>
          <w:rFonts w:cs="Simplified Arabic" w:hint="cs"/>
          <w:szCs w:val="28"/>
          <w:rtl/>
        </w:rPr>
        <w:t xml:space="preserve">         </w:t>
      </w:r>
      <w:r w:rsidRPr="00B45AF3">
        <w:rPr>
          <w:rFonts w:cs="Simplified Arabic"/>
          <w:szCs w:val="28"/>
          <w:rtl/>
        </w:rPr>
        <w:t>يمكن للذكاء الاصطناعي أن يلعب دوراً محورياً في تحسين الأداء، من خلال أتمتة المهام المتكررة وتحليل البيانات المتعلقة بالمشروعات الحالية والتنبؤ بالتحديات المستقبلية</w:t>
      </w:r>
      <w:r w:rsidRPr="00B45AF3">
        <w:rPr>
          <w:rFonts w:cs="Simplified Arabic" w:hint="cs"/>
          <w:szCs w:val="28"/>
          <w:rtl/>
        </w:rPr>
        <w:t>،</w:t>
      </w:r>
      <w:r w:rsidRPr="00B45AF3">
        <w:rPr>
          <w:rFonts w:cs="Simplified Arabic"/>
          <w:szCs w:val="28"/>
          <w:rtl/>
        </w:rPr>
        <w:t xml:space="preserve"> كما يمكن أن يساعد في تحسين إدارة الموارد البشرية والمادية من خلال التنبؤ بالاحتياجات وتحسين تخصيص الموارد</w:t>
      </w:r>
      <w:r w:rsidRPr="00B45AF3">
        <w:rPr>
          <w:rFonts w:cs="Simplified Arabic" w:hint="cs"/>
          <w:szCs w:val="28"/>
          <w:rtl/>
        </w:rPr>
        <w:t>،</w:t>
      </w:r>
      <w:r w:rsidRPr="00B45AF3">
        <w:rPr>
          <w:rFonts w:cs="Simplified Arabic"/>
          <w:szCs w:val="28"/>
          <w:rtl/>
        </w:rPr>
        <w:t xml:space="preserve"> بفضل قدرته على التحليل العميق والمعالجة السريعة للمعلومات، أصبح الذكاء الاصطناعي أداة قوية لتعزيز الكفاءة وتحقيق أهداف المشاريع بفاعلية </w:t>
      </w:r>
      <w:r w:rsidRPr="00B45AF3">
        <w:rPr>
          <w:rFonts w:cs="Simplified Arabic" w:hint="cs"/>
          <w:szCs w:val="28"/>
          <w:rtl/>
        </w:rPr>
        <w:t xml:space="preserve">أكبر </w:t>
      </w:r>
      <w:r w:rsidRPr="00B45AF3">
        <w:rPr>
          <w:rFonts w:cs="Simplified Arabic"/>
          <w:szCs w:val="28"/>
          <w:rtl/>
        </w:rPr>
        <w:t>(</w:t>
      </w:r>
      <w:r w:rsidRPr="00B45AF3">
        <w:rPr>
          <w:rFonts w:cs="Simplified Arabic" w:hint="cs"/>
          <w:szCs w:val="28"/>
          <w:rtl/>
        </w:rPr>
        <w:t>احمد، 2022).</w:t>
      </w:r>
      <w:r w:rsidRPr="00B45AF3">
        <w:rPr>
          <w:rFonts w:cs="Simplified Arabic" w:hint="cs"/>
          <w:b/>
          <w:bCs/>
          <w:szCs w:val="28"/>
          <w:rtl/>
        </w:rPr>
        <w:t xml:space="preserve">    </w:t>
      </w:r>
    </w:p>
    <w:p w14:paraId="224A5312" w14:textId="48135737" w:rsidR="00D35DFA" w:rsidRPr="00B45AF3" w:rsidRDefault="00D35DFA" w:rsidP="00D35DFA">
      <w:pPr>
        <w:spacing w:line="360" w:lineRule="auto"/>
        <w:jc w:val="both"/>
        <w:rPr>
          <w:rFonts w:cs="Simplified Arabic"/>
          <w:szCs w:val="28"/>
          <w:rtl/>
          <w:lang w:bidi="ar-EG"/>
        </w:rPr>
      </w:pPr>
      <w:r>
        <w:rPr>
          <w:rFonts w:cs="Simplified Arabic" w:hint="cs"/>
          <w:szCs w:val="28"/>
          <w:rtl/>
        </w:rPr>
        <w:t xml:space="preserve">        </w:t>
      </w:r>
      <w:r w:rsidRPr="00B45AF3">
        <w:rPr>
          <w:rFonts w:cs="Simplified Arabic"/>
          <w:szCs w:val="28"/>
          <w:rtl/>
        </w:rPr>
        <w:t>يُعد الذكاء الاصطناعي تقنية رائدة ستستمر في تشكيل مستقبل الأعمال والمجتمعات بشكل جذري، حيث أن المؤسسات التي تتبنى هذه التقنية في عملياتها اليومية تكون أكثر قدرة على مواجهة التحديات وتحقيق النجاح في بيئة الأعمال المتغيرة باستمرار</w:t>
      </w:r>
      <w:r w:rsidRPr="00B45AF3">
        <w:rPr>
          <w:rFonts w:cs="Simplified Arabic"/>
          <w:szCs w:val="28"/>
          <w:lang w:bidi="ar-EG"/>
        </w:rPr>
        <w:t>.</w:t>
      </w:r>
      <w:r w:rsidR="00D5504A">
        <w:rPr>
          <w:rFonts w:cs="Simplified Arabic" w:hint="cs"/>
          <w:szCs w:val="28"/>
          <w:rtl/>
          <w:lang w:bidi="ar-EG"/>
        </w:rPr>
        <w:t>( الغامدي، 2022)</w:t>
      </w:r>
    </w:p>
    <w:p w14:paraId="1861AFC9" w14:textId="6B0485CD" w:rsidR="00D35DFA" w:rsidRPr="00D35DFA" w:rsidRDefault="00D35DFA" w:rsidP="00D35DFA">
      <w:pPr>
        <w:pStyle w:val="1"/>
        <w:bidi/>
        <w:rPr>
          <w:b/>
          <w:bCs/>
          <w:rtl/>
          <w:lang w:bidi="ar-EG"/>
        </w:rPr>
      </w:pPr>
      <w:bookmarkStart w:id="36" w:name="_Toc180052544"/>
      <w:r w:rsidRPr="00D35DFA">
        <w:rPr>
          <w:rFonts w:hint="cs"/>
          <w:b/>
          <w:bCs/>
          <w:rtl/>
          <w:lang w:bidi="ar-EG"/>
        </w:rPr>
        <w:t xml:space="preserve">2.2.2 </w:t>
      </w:r>
      <w:r w:rsidRPr="00D35DFA">
        <w:rPr>
          <w:b/>
          <w:bCs/>
          <w:rtl/>
          <w:lang w:bidi="ar-EG"/>
        </w:rPr>
        <w:t>نشأة وتطور الذكاء الاصطناعي</w:t>
      </w:r>
      <w:r w:rsidRPr="00D35DFA">
        <w:rPr>
          <w:b/>
          <w:bCs/>
          <w:lang w:bidi="ar-EG"/>
        </w:rPr>
        <w:t>.</w:t>
      </w:r>
      <w:bookmarkEnd w:id="36"/>
    </w:p>
    <w:p w14:paraId="76A1681D" w14:textId="2905A688" w:rsidR="00D35DFA" w:rsidRPr="00B45AF3" w:rsidRDefault="00D35DFA" w:rsidP="00D35DFA">
      <w:pPr>
        <w:spacing w:line="360" w:lineRule="auto"/>
        <w:jc w:val="both"/>
        <w:rPr>
          <w:rFonts w:cs="Simplified Arabic"/>
          <w:szCs w:val="28"/>
          <w:rtl/>
          <w:lang w:bidi="ar-EG"/>
        </w:rPr>
      </w:pPr>
      <w:r>
        <w:rPr>
          <w:rFonts w:cs="Simplified Arabic" w:hint="cs"/>
          <w:szCs w:val="28"/>
          <w:rtl/>
          <w:lang w:bidi="ar-EG"/>
        </w:rPr>
        <w:t xml:space="preserve">         </w:t>
      </w:r>
      <w:r w:rsidRPr="00B45AF3">
        <w:rPr>
          <w:rFonts w:cs="Simplified Arabic"/>
          <w:szCs w:val="28"/>
          <w:rtl/>
          <w:lang w:bidi="ar-EG"/>
        </w:rPr>
        <w:t>نشأ مفهوم الذكاء الاصطناعي في منتصف القرن العشرين، تحديدًا في عام 1956 عندما عُقد أول مؤتمر حول الذكاء الاصطناعي</w:t>
      </w:r>
      <w:r w:rsidRPr="00B45AF3">
        <w:rPr>
          <w:rFonts w:cs="Simplified Arabic" w:hint="cs"/>
          <w:szCs w:val="28"/>
          <w:rtl/>
          <w:lang w:bidi="ar-EG"/>
        </w:rPr>
        <w:t>، و</w:t>
      </w:r>
      <w:r w:rsidRPr="00B45AF3">
        <w:rPr>
          <w:rFonts w:cs="Simplified Arabic"/>
          <w:szCs w:val="28"/>
          <w:rtl/>
          <w:lang w:bidi="ar-EG"/>
        </w:rPr>
        <w:t xml:space="preserve">كان الهدف من المؤتمر هو بحث إمكانية تطوير آلات قادرة على محاكاة التفكير البشري. قبل هذا المؤتمر، كانت هناك محاولات فلسفية ورياضية للبحث في </w:t>
      </w:r>
      <w:r w:rsidRPr="00B45AF3">
        <w:rPr>
          <w:rFonts w:cs="Simplified Arabic"/>
          <w:szCs w:val="28"/>
          <w:rtl/>
          <w:lang w:bidi="ar-EG"/>
        </w:rPr>
        <w:lastRenderedPageBreak/>
        <w:t>كيفية محاكاة العقل البشري بواسطة الآلات، لكن المؤتمر كان نقطة انطلاق رسمية للذكاء الاصطناعي كعلم مستقل</w:t>
      </w:r>
      <w:r w:rsidRPr="00B45AF3">
        <w:rPr>
          <w:rFonts w:cs="Simplified Arabic"/>
          <w:szCs w:val="28"/>
          <w:lang w:bidi="ar-EG"/>
        </w:rPr>
        <w:t>.</w:t>
      </w:r>
      <w:r w:rsidR="00D5504A">
        <w:rPr>
          <w:rFonts w:cs="Simplified Arabic" w:hint="cs"/>
          <w:szCs w:val="28"/>
          <w:rtl/>
          <w:lang w:bidi="ar-EG"/>
        </w:rPr>
        <w:t>( الغامدي، 2022)</w:t>
      </w:r>
    </w:p>
    <w:p w14:paraId="6ADD7AD6" w14:textId="07004AA8" w:rsidR="00D35DFA" w:rsidRPr="00B45AF3" w:rsidRDefault="00D35DFA" w:rsidP="00D5504A">
      <w:pPr>
        <w:spacing w:line="360" w:lineRule="auto"/>
        <w:jc w:val="both"/>
        <w:rPr>
          <w:rFonts w:cs="Simplified Arabic"/>
          <w:szCs w:val="28"/>
          <w:rtl/>
          <w:lang w:bidi="ar-EG"/>
        </w:rPr>
      </w:pPr>
      <w:r>
        <w:rPr>
          <w:rFonts w:cs="Simplified Arabic" w:hint="cs"/>
          <w:szCs w:val="28"/>
          <w:rtl/>
          <w:lang w:bidi="ar-EG"/>
        </w:rPr>
        <w:t xml:space="preserve">         </w:t>
      </w:r>
      <w:r w:rsidRPr="00B45AF3">
        <w:rPr>
          <w:rFonts w:cs="Simplified Arabic"/>
          <w:szCs w:val="28"/>
          <w:rtl/>
          <w:lang w:bidi="ar-EG"/>
        </w:rPr>
        <w:t>خلال العقود الأولى، تركزت الجهود على بناء برامج قادرة على حل المشكلات الرياضية ولعب الشطرنج، إذ كانت هذه الأنشطة تُعتبر علامات على الذكاء. في الستينيات والسبعينيات، بدأ العلماء في تطوير أنظمة ذكاء اصطناعي يمكنها التعلم من البيانات وتحسين أدائها مع مرور الوقت. أحد أبرز الإنجازات في تلك الفترة كان تطوير "الشبكات العصبية" التي تحاكي طريقة عمل الدماغ البشري في معالجة المعلومات</w:t>
      </w:r>
      <w:r w:rsidRPr="00B45AF3">
        <w:rPr>
          <w:rFonts w:cs="Simplified Arabic"/>
          <w:szCs w:val="28"/>
          <w:lang w:bidi="ar-EG"/>
        </w:rPr>
        <w:t>.</w:t>
      </w:r>
      <w:r w:rsidR="00D5504A" w:rsidRPr="00D5504A">
        <w:rPr>
          <w:rFonts w:asciiTheme="majorBidi" w:hAnsiTheme="majorBidi" w:cstheme="majorBidi"/>
          <w:sz w:val="28"/>
          <w:szCs w:val="28"/>
        </w:rPr>
        <w:t xml:space="preserve"> </w:t>
      </w:r>
      <w:r w:rsidR="00D5504A">
        <w:rPr>
          <w:rFonts w:asciiTheme="majorBidi" w:hAnsiTheme="majorBidi" w:cstheme="majorBidi"/>
          <w:sz w:val="28"/>
          <w:szCs w:val="28"/>
        </w:rPr>
        <w:t>Li, H.; Peng,</w:t>
      </w:r>
      <w:r w:rsidR="00D5504A" w:rsidRPr="000E7DA2">
        <w:rPr>
          <w:rFonts w:asciiTheme="majorBidi" w:hAnsiTheme="majorBidi" w:cstheme="majorBidi"/>
          <w:sz w:val="28"/>
          <w:szCs w:val="28"/>
        </w:rPr>
        <w:t xml:space="preserve"> (2023)</w:t>
      </w:r>
    </w:p>
    <w:p w14:paraId="4DBE460C" w14:textId="0D82F11D" w:rsidR="00D35DFA" w:rsidRPr="00B45AF3" w:rsidRDefault="00D35DFA" w:rsidP="00D35DFA">
      <w:pPr>
        <w:spacing w:line="360" w:lineRule="auto"/>
        <w:jc w:val="both"/>
        <w:rPr>
          <w:rFonts w:cs="Simplified Arabic"/>
          <w:szCs w:val="28"/>
          <w:rtl/>
          <w:lang w:bidi="ar-EG"/>
        </w:rPr>
      </w:pPr>
      <w:r>
        <w:rPr>
          <w:rFonts w:cs="Simplified Arabic" w:hint="cs"/>
          <w:szCs w:val="28"/>
          <w:rtl/>
          <w:lang w:bidi="ar-EG"/>
        </w:rPr>
        <w:t xml:space="preserve">         </w:t>
      </w:r>
      <w:r w:rsidRPr="00B45AF3">
        <w:rPr>
          <w:rFonts w:cs="Simplified Arabic"/>
          <w:szCs w:val="28"/>
          <w:rtl/>
          <w:lang w:bidi="ar-EG"/>
        </w:rPr>
        <w:t xml:space="preserve">رغم التقدم المبكر، واجه الذكاء الاصطناعي العديد من العقبات خلال السبعينيات والثمانينيات، حيث كانت القدرات الحسابية محدودة، ولم تكن البرمجيات متطورة بما يكفي للتعامل مع بيانات كبيرة أو معقدة. أُطلق على هذه الفترة "شتاء الذكاء الاصطناعي" بسبب التراجع الكبير في الأبحاث والتمويل. لكن مع تطور التكنولوجيا، وظهور الحواسيب القوية في التسعينيات والألفية الجديدة، شهد الذكاء الاصطناعي انتعاشًا كبيرًا، وخاصة مع ظهور تقنيات التعلم </w:t>
      </w:r>
      <w:r w:rsidRPr="00B45AF3">
        <w:rPr>
          <w:rFonts w:cs="Simplified Arabic" w:hint="cs"/>
          <w:szCs w:val="28"/>
          <w:rtl/>
          <w:lang w:bidi="ar-EG"/>
        </w:rPr>
        <w:t>الآلي</w:t>
      </w:r>
      <w:r w:rsidRPr="00B45AF3">
        <w:rPr>
          <w:rFonts w:cs="Simplified Arabic"/>
          <w:szCs w:val="28"/>
          <w:lang w:bidi="ar-EG"/>
        </w:rPr>
        <w:t xml:space="preserve"> </w:t>
      </w:r>
      <w:r w:rsidRPr="00B45AF3">
        <w:rPr>
          <w:rFonts w:cs="Simplified Arabic"/>
          <w:szCs w:val="28"/>
          <w:rtl/>
          <w:lang w:bidi="ar-EG"/>
        </w:rPr>
        <w:t xml:space="preserve">والتعلم العميق (بسري،2019).      </w:t>
      </w:r>
    </w:p>
    <w:p w14:paraId="17922031" w14:textId="313CCFB2" w:rsidR="00D35DFA" w:rsidRPr="00B45AF3" w:rsidRDefault="00D35DFA" w:rsidP="00D35DFA">
      <w:pPr>
        <w:spacing w:line="360" w:lineRule="auto"/>
        <w:jc w:val="both"/>
        <w:rPr>
          <w:rFonts w:cs="Simplified Arabic"/>
          <w:szCs w:val="28"/>
          <w:rtl/>
          <w:lang w:bidi="ar-EG"/>
        </w:rPr>
      </w:pPr>
      <w:r>
        <w:rPr>
          <w:rFonts w:cs="Simplified Arabic" w:hint="cs"/>
          <w:szCs w:val="28"/>
          <w:rtl/>
          <w:lang w:bidi="ar-EG"/>
        </w:rPr>
        <w:t xml:space="preserve">       </w:t>
      </w:r>
      <w:r w:rsidRPr="00B45AF3">
        <w:rPr>
          <w:rFonts w:cs="Simplified Arabic"/>
          <w:szCs w:val="28"/>
          <w:rtl/>
          <w:lang w:bidi="ar-EG"/>
        </w:rPr>
        <w:t>في العقد الأخير، ساعدت تقنيات الذكاء الاصطناعي في إحداث ثورة في مختلف المجالات مثل السيارات الذاتية القيادة، التشخيص الطبي باستخدام الخوارزميات، والأتمتة في الصناعات. الآن، بات الذكاء الاصطناعي جزءًا لا يتجزأ من حياتنا اليومية، وتستمر الأبحاث في دفع الحدود لتحقيق تقنيات أكثر ذكاءً وفعالية في المستقبل.</w:t>
      </w:r>
      <w:r w:rsidR="00D5504A">
        <w:rPr>
          <w:rFonts w:cs="Simplified Arabic" w:hint="cs"/>
          <w:szCs w:val="28"/>
          <w:rtl/>
          <w:lang w:bidi="ar-EG"/>
        </w:rPr>
        <w:t>( العزام، 2020)</w:t>
      </w:r>
    </w:p>
    <w:p w14:paraId="5BE9A581" w14:textId="10B9E322" w:rsidR="00D35DFA" w:rsidRPr="00D35DFA" w:rsidRDefault="00D35DFA" w:rsidP="00D35DFA">
      <w:pPr>
        <w:pStyle w:val="1"/>
        <w:bidi/>
        <w:rPr>
          <w:b/>
          <w:bCs/>
          <w:rtl/>
          <w:lang w:bidi="ar-EG"/>
        </w:rPr>
      </w:pPr>
      <w:bookmarkStart w:id="37" w:name="_Toc180052545"/>
      <w:r w:rsidRPr="00D35DFA">
        <w:rPr>
          <w:rFonts w:hint="cs"/>
          <w:b/>
          <w:bCs/>
          <w:rtl/>
          <w:lang w:bidi="ar-EG"/>
        </w:rPr>
        <w:lastRenderedPageBreak/>
        <w:t xml:space="preserve">3.2.2 </w:t>
      </w:r>
      <w:r w:rsidRPr="00D35DFA">
        <w:rPr>
          <w:b/>
          <w:bCs/>
          <w:rtl/>
          <w:lang w:bidi="ar-EG"/>
        </w:rPr>
        <w:t>مجالات تطبيق الذكاء الاصطناعي</w:t>
      </w:r>
      <w:r w:rsidRPr="00D35DFA">
        <w:rPr>
          <w:b/>
          <w:bCs/>
          <w:lang w:bidi="ar-EG"/>
        </w:rPr>
        <w:t>.</w:t>
      </w:r>
      <w:bookmarkEnd w:id="37"/>
    </w:p>
    <w:p w14:paraId="2D7F3E6D" w14:textId="4E63129D" w:rsidR="00D35DFA" w:rsidRPr="00B45AF3" w:rsidRDefault="00D35DFA" w:rsidP="00D35DFA">
      <w:pPr>
        <w:spacing w:line="360" w:lineRule="auto"/>
        <w:jc w:val="both"/>
        <w:rPr>
          <w:rFonts w:cs="Simplified Arabic"/>
          <w:szCs w:val="28"/>
          <w:rtl/>
          <w:lang w:bidi="ar-EG"/>
        </w:rPr>
      </w:pPr>
      <w:r>
        <w:rPr>
          <w:rFonts w:cs="Simplified Arabic" w:hint="cs"/>
          <w:szCs w:val="28"/>
          <w:rtl/>
          <w:lang w:bidi="ar-EG"/>
        </w:rPr>
        <w:t xml:space="preserve">        </w:t>
      </w:r>
      <w:r w:rsidRPr="00B45AF3">
        <w:rPr>
          <w:rFonts w:cs="Simplified Arabic"/>
          <w:szCs w:val="28"/>
          <w:rtl/>
          <w:lang w:bidi="ar-EG"/>
        </w:rPr>
        <w:t>الذكاء الاصطناعي يُستخدم في العديد من المجالات التي تعزز الكفاءة وتقدم حلولاً ذكية للعديد من التحديات</w:t>
      </w:r>
      <w:r w:rsidRPr="00B45AF3">
        <w:rPr>
          <w:rFonts w:cs="Simplified Arabic" w:hint="cs"/>
          <w:szCs w:val="28"/>
          <w:rtl/>
          <w:lang w:bidi="ar-EG"/>
        </w:rPr>
        <w:t xml:space="preserve">، وهذه </w:t>
      </w:r>
      <w:r w:rsidRPr="00B45AF3">
        <w:rPr>
          <w:rFonts w:cs="Simplified Arabic"/>
          <w:szCs w:val="28"/>
          <w:rtl/>
          <w:lang w:bidi="ar-EG"/>
        </w:rPr>
        <w:t>أبرز المجالات التي يتم فيها تطبيق الذكاء الاصطناعي</w:t>
      </w:r>
      <w:r w:rsidRPr="00B45AF3">
        <w:rPr>
          <w:rFonts w:cs="Simplified Arabic"/>
          <w:szCs w:val="28"/>
          <w:lang w:bidi="ar-EG"/>
        </w:rPr>
        <w:t>:</w:t>
      </w:r>
    </w:p>
    <w:p w14:paraId="38F789F1" w14:textId="18628849" w:rsidR="00D35DFA" w:rsidRPr="00D35DFA" w:rsidRDefault="00D35DFA" w:rsidP="00BF184E">
      <w:pPr>
        <w:pStyle w:val="a8"/>
        <w:numPr>
          <w:ilvl w:val="0"/>
          <w:numId w:val="14"/>
        </w:numPr>
        <w:spacing w:line="360" w:lineRule="auto"/>
        <w:jc w:val="both"/>
        <w:rPr>
          <w:rFonts w:cs="Simplified Arabic"/>
          <w:b/>
          <w:bCs/>
          <w:szCs w:val="28"/>
          <w:rtl/>
          <w:lang w:bidi="ar-EG"/>
        </w:rPr>
      </w:pPr>
      <w:r w:rsidRPr="00D35DFA">
        <w:rPr>
          <w:rFonts w:cs="Simplified Arabic"/>
          <w:b/>
          <w:bCs/>
          <w:szCs w:val="28"/>
          <w:rtl/>
          <w:lang w:bidi="ar-EG"/>
        </w:rPr>
        <w:t>الرعاية الصحية</w:t>
      </w:r>
      <w:r w:rsidRPr="00D35DFA">
        <w:rPr>
          <w:rFonts w:cs="Simplified Arabic"/>
          <w:b/>
          <w:bCs/>
          <w:szCs w:val="28"/>
          <w:lang w:bidi="ar-EG"/>
        </w:rPr>
        <w:t>:</w:t>
      </w:r>
      <w:r>
        <w:rPr>
          <w:rFonts w:cs="Simplified Arabic" w:hint="cs"/>
          <w:b/>
          <w:bCs/>
          <w:szCs w:val="28"/>
          <w:rtl/>
          <w:lang w:bidi="ar-EG"/>
        </w:rPr>
        <w:t xml:space="preserve"> </w:t>
      </w:r>
      <w:r w:rsidRPr="00D35DFA">
        <w:rPr>
          <w:rFonts w:cs="Simplified Arabic"/>
          <w:szCs w:val="28"/>
          <w:rtl/>
          <w:lang w:bidi="ar-EG"/>
        </w:rPr>
        <w:t>يُستخدم الذكاء الاصطناعي في تحليل الصور الطبية، مثل الأشعة السينية والرنين المغناطيسي، للكشف عن الأمراض مثل السرطان</w:t>
      </w:r>
      <w:r>
        <w:rPr>
          <w:rFonts w:cs="Simplified Arabic" w:hint="cs"/>
          <w:szCs w:val="28"/>
          <w:rtl/>
          <w:lang w:bidi="ar-EG"/>
        </w:rPr>
        <w:t xml:space="preserve">، كما </w:t>
      </w:r>
      <w:r w:rsidRPr="00D35DFA">
        <w:rPr>
          <w:rFonts w:cs="Simplified Arabic"/>
          <w:szCs w:val="28"/>
          <w:rtl/>
          <w:lang w:bidi="ar-EG"/>
        </w:rPr>
        <w:t>تُستخدم تقنيات الذكاء الاصطناعي في التشخيص المبكر للأمراض وتوفير توصيات علاجية مخصصة بناءً على البيانات الطبية(الشهري،2023).المساعدة في تطوير الأدوية من خلال تحليل البيانات البيولوجية</w:t>
      </w:r>
      <w:r w:rsidRPr="00D35DFA">
        <w:rPr>
          <w:rFonts w:cs="Simplified Arabic"/>
          <w:szCs w:val="28"/>
          <w:lang w:bidi="ar-EG"/>
        </w:rPr>
        <w:t>.</w:t>
      </w:r>
    </w:p>
    <w:p w14:paraId="6EBF2026" w14:textId="3665623D" w:rsidR="00D35DFA" w:rsidRPr="00D35DFA" w:rsidRDefault="00D35DFA" w:rsidP="00BF184E">
      <w:pPr>
        <w:pStyle w:val="a8"/>
        <w:numPr>
          <w:ilvl w:val="0"/>
          <w:numId w:val="14"/>
        </w:numPr>
        <w:spacing w:line="360" w:lineRule="auto"/>
        <w:jc w:val="both"/>
        <w:rPr>
          <w:rFonts w:cs="Simplified Arabic"/>
          <w:b/>
          <w:bCs/>
          <w:szCs w:val="28"/>
          <w:rtl/>
          <w:lang w:bidi="ar-EG"/>
        </w:rPr>
      </w:pPr>
      <w:r w:rsidRPr="00D35DFA">
        <w:rPr>
          <w:rFonts w:cs="Simplified Arabic"/>
          <w:b/>
          <w:bCs/>
          <w:szCs w:val="28"/>
          <w:rtl/>
          <w:lang w:bidi="ar-EG"/>
        </w:rPr>
        <w:t>التمويل</w:t>
      </w:r>
      <w:r w:rsidRPr="00D35DFA">
        <w:rPr>
          <w:rFonts w:cs="Simplified Arabic"/>
          <w:b/>
          <w:bCs/>
          <w:szCs w:val="28"/>
          <w:lang w:bidi="ar-EG"/>
        </w:rPr>
        <w:t>:</w:t>
      </w:r>
      <w:r>
        <w:rPr>
          <w:rFonts w:cs="Simplified Arabic" w:hint="cs"/>
          <w:b/>
          <w:bCs/>
          <w:szCs w:val="28"/>
          <w:rtl/>
          <w:lang w:bidi="ar-EG"/>
        </w:rPr>
        <w:t xml:space="preserve"> </w:t>
      </w:r>
      <w:r w:rsidRPr="00D35DFA">
        <w:rPr>
          <w:rFonts w:cs="Simplified Arabic"/>
          <w:szCs w:val="28"/>
          <w:rtl/>
          <w:lang w:bidi="ar-EG"/>
        </w:rPr>
        <w:t>يُستخدم الذكاء الاصطناعي في التنبؤ بحركة الأسواق المالية وإجراء التداولات الآلية</w:t>
      </w:r>
      <w:r w:rsidRPr="00D35DFA">
        <w:rPr>
          <w:rFonts w:cs="Simplified Arabic"/>
          <w:szCs w:val="28"/>
          <w:lang w:bidi="ar-EG"/>
        </w:rPr>
        <w:t>.</w:t>
      </w:r>
    </w:p>
    <w:p w14:paraId="24199DE4" w14:textId="5F208045" w:rsidR="00D35DFA" w:rsidRPr="00B45AF3" w:rsidRDefault="00D35DFA" w:rsidP="00D35DFA">
      <w:pPr>
        <w:spacing w:line="360" w:lineRule="auto"/>
        <w:jc w:val="both"/>
        <w:rPr>
          <w:rFonts w:cs="Simplified Arabic"/>
          <w:szCs w:val="28"/>
          <w:rtl/>
          <w:lang w:bidi="ar-EG"/>
        </w:rPr>
      </w:pPr>
      <w:r w:rsidRPr="00B45AF3">
        <w:rPr>
          <w:rFonts w:cs="Simplified Arabic"/>
          <w:szCs w:val="28"/>
          <w:rtl/>
          <w:lang w:bidi="ar-EG"/>
        </w:rPr>
        <w:t>تحليل بيانات العملاء لتقديم حلول مصرفية مخصصة، مثل الاقتراحات التمويلية والائتمانية</w:t>
      </w:r>
      <w:r>
        <w:rPr>
          <w:rFonts w:cs="Simplified Arabic" w:hint="cs"/>
          <w:szCs w:val="28"/>
          <w:rtl/>
          <w:lang w:bidi="ar-EG"/>
        </w:rPr>
        <w:t xml:space="preserve">، و </w:t>
      </w:r>
      <w:r w:rsidRPr="00B45AF3">
        <w:rPr>
          <w:rFonts w:cs="Simplified Arabic"/>
          <w:szCs w:val="28"/>
          <w:rtl/>
          <w:lang w:bidi="ar-EG"/>
        </w:rPr>
        <w:t>اكتشاف عمليات الاحتيال من خلال تحليل الأنماط المالية غير العادية</w:t>
      </w:r>
      <w:r w:rsidRPr="00B45AF3">
        <w:rPr>
          <w:rFonts w:cs="Simplified Arabic"/>
          <w:szCs w:val="28"/>
          <w:lang w:bidi="ar-EG"/>
        </w:rPr>
        <w:t>.</w:t>
      </w:r>
    </w:p>
    <w:p w14:paraId="45C2E808" w14:textId="628ADF77" w:rsidR="00D35DFA" w:rsidRPr="00D35DFA" w:rsidRDefault="00D35DFA" w:rsidP="00BF184E">
      <w:pPr>
        <w:pStyle w:val="a8"/>
        <w:numPr>
          <w:ilvl w:val="0"/>
          <w:numId w:val="14"/>
        </w:numPr>
        <w:spacing w:line="360" w:lineRule="auto"/>
        <w:jc w:val="both"/>
        <w:rPr>
          <w:rFonts w:cs="Simplified Arabic"/>
          <w:b/>
          <w:bCs/>
          <w:szCs w:val="28"/>
          <w:rtl/>
          <w:lang w:bidi="ar-EG"/>
        </w:rPr>
      </w:pPr>
      <w:r w:rsidRPr="00D35DFA">
        <w:rPr>
          <w:rFonts w:cs="Simplified Arabic"/>
          <w:b/>
          <w:bCs/>
          <w:szCs w:val="28"/>
          <w:rtl/>
          <w:lang w:bidi="ar-EG"/>
        </w:rPr>
        <w:t>الصناعة والتصنيع</w:t>
      </w:r>
      <w:r w:rsidRPr="00D35DFA">
        <w:rPr>
          <w:rFonts w:cs="Simplified Arabic"/>
          <w:b/>
          <w:bCs/>
          <w:szCs w:val="28"/>
          <w:lang w:bidi="ar-EG"/>
        </w:rPr>
        <w:t>:</w:t>
      </w:r>
      <w:r>
        <w:rPr>
          <w:rFonts w:cs="Simplified Arabic" w:hint="cs"/>
          <w:b/>
          <w:bCs/>
          <w:szCs w:val="28"/>
          <w:rtl/>
          <w:lang w:bidi="ar-EG"/>
        </w:rPr>
        <w:t xml:space="preserve"> </w:t>
      </w:r>
      <w:r w:rsidRPr="00D35DFA">
        <w:rPr>
          <w:rFonts w:cs="Simplified Arabic"/>
          <w:szCs w:val="28"/>
          <w:rtl/>
          <w:lang w:bidi="ar-EG"/>
        </w:rPr>
        <w:t>تحسين كفاءة خطوط الإنتاج من خلال الروبوتات الذكية التي تقوم بمهام معقدة ودقيقة</w:t>
      </w:r>
      <w:r>
        <w:rPr>
          <w:rFonts w:cs="Simplified Arabic" w:hint="cs"/>
          <w:szCs w:val="28"/>
          <w:rtl/>
          <w:lang w:bidi="ar-EG"/>
        </w:rPr>
        <w:t xml:space="preserve">، و </w:t>
      </w:r>
      <w:r w:rsidRPr="00D35DFA">
        <w:rPr>
          <w:rFonts w:cs="Simplified Arabic"/>
          <w:szCs w:val="28"/>
          <w:rtl/>
          <w:lang w:bidi="ar-EG"/>
        </w:rPr>
        <w:t>التنبؤ باحتياجات الصيانة للآلات عبر تحليل البيانات الصناعية (الصيانة التنبؤية)</w:t>
      </w:r>
      <w:r>
        <w:rPr>
          <w:rFonts w:cs="Simplified Arabic" w:hint="cs"/>
          <w:szCs w:val="28"/>
          <w:rtl/>
          <w:lang w:bidi="ar-EG"/>
        </w:rPr>
        <w:t xml:space="preserve">، و </w:t>
      </w:r>
      <w:r w:rsidRPr="00D35DFA">
        <w:rPr>
          <w:rFonts w:cs="Simplified Arabic"/>
          <w:szCs w:val="28"/>
          <w:rtl/>
          <w:lang w:bidi="ar-EG"/>
        </w:rPr>
        <w:t>تحسين إدارة المخزون واللوجستيات باستخدام خوارزميات الذكاء الاصطناعي</w:t>
      </w:r>
      <w:r w:rsidRPr="00D35DFA">
        <w:rPr>
          <w:rFonts w:cs="Simplified Arabic"/>
          <w:szCs w:val="28"/>
          <w:lang w:bidi="ar-EG"/>
        </w:rPr>
        <w:t>.</w:t>
      </w:r>
    </w:p>
    <w:p w14:paraId="055990CF" w14:textId="15E4B684" w:rsidR="00D35DFA" w:rsidRPr="00D35DFA" w:rsidRDefault="00D35DFA" w:rsidP="00BF184E">
      <w:pPr>
        <w:pStyle w:val="a8"/>
        <w:numPr>
          <w:ilvl w:val="0"/>
          <w:numId w:val="14"/>
        </w:numPr>
        <w:spacing w:line="360" w:lineRule="auto"/>
        <w:jc w:val="both"/>
        <w:rPr>
          <w:rFonts w:cs="Simplified Arabic"/>
          <w:b/>
          <w:bCs/>
          <w:szCs w:val="28"/>
          <w:rtl/>
          <w:lang w:bidi="ar-EG"/>
        </w:rPr>
      </w:pPr>
      <w:r w:rsidRPr="00D35DFA">
        <w:rPr>
          <w:rFonts w:cs="Simplified Arabic"/>
          <w:b/>
          <w:bCs/>
          <w:szCs w:val="28"/>
          <w:rtl/>
          <w:lang w:bidi="ar-EG"/>
        </w:rPr>
        <w:t>التجارة الإلكترونية</w:t>
      </w:r>
      <w:r w:rsidRPr="00D35DFA">
        <w:rPr>
          <w:rFonts w:cs="Simplified Arabic"/>
          <w:b/>
          <w:bCs/>
          <w:szCs w:val="28"/>
          <w:lang w:bidi="ar-EG"/>
        </w:rPr>
        <w:t>:</w:t>
      </w:r>
      <w:r>
        <w:rPr>
          <w:rFonts w:cs="Simplified Arabic" w:hint="cs"/>
          <w:b/>
          <w:bCs/>
          <w:szCs w:val="28"/>
          <w:rtl/>
          <w:lang w:bidi="ar-EG"/>
        </w:rPr>
        <w:t xml:space="preserve"> </w:t>
      </w:r>
      <w:r w:rsidRPr="00D35DFA">
        <w:rPr>
          <w:rFonts w:cs="Simplified Arabic"/>
          <w:szCs w:val="28"/>
          <w:rtl/>
          <w:lang w:bidi="ar-EG"/>
        </w:rPr>
        <w:t>تحسين تجربة المستخدم من خلال التوصيات الشخصية التي تعتمد على تحليل بيانات الشراء والسلوك السابق</w:t>
      </w:r>
      <w:r>
        <w:rPr>
          <w:rFonts w:cs="Simplified Arabic" w:hint="cs"/>
          <w:szCs w:val="28"/>
          <w:rtl/>
          <w:lang w:bidi="ar-EG"/>
        </w:rPr>
        <w:t xml:space="preserve">، كما يعمل على </w:t>
      </w:r>
      <w:r w:rsidRPr="00D35DFA">
        <w:rPr>
          <w:rFonts w:cs="Simplified Arabic"/>
          <w:szCs w:val="28"/>
          <w:rtl/>
          <w:lang w:bidi="ar-EG"/>
        </w:rPr>
        <w:t>تحسين استراتيجيات التسويق من خلال الاستهداف الذكي وتحليل بيانات العملاء</w:t>
      </w:r>
      <w:r>
        <w:rPr>
          <w:rFonts w:cs="Simplified Arabic" w:hint="cs"/>
          <w:szCs w:val="28"/>
          <w:rtl/>
          <w:lang w:bidi="ar-EG"/>
        </w:rPr>
        <w:t xml:space="preserve">، واستخدام </w:t>
      </w:r>
      <w:r w:rsidRPr="00D35DFA">
        <w:rPr>
          <w:rFonts w:cs="Simplified Arabic"/>
          <w:szCs w:val="28"/>
          <w:rtl/>
          <w:lang w:bidi="ar-EG"/>
        </w:rPr>
        <w:t>الأتمتة في عمليات الشحن والتسليم باستخدام الروبوتات والطائرات بدون طيار</w:t>
      </w:r>
      <w:r w:rsidRPr="00D35DFA">
        <w:rPr>
          <w:rFonts w:cs="Simplified Arabic"/>
          <w:szCs w:val="28"/>
          <w:lang w:bidi="ar-EG"/>
        </w:rPr>
        <w:t>.</w:t>
      </w:r>
    </w:p>
    <w:p w14:paraId="44814EFF" w14:textId="7EFF3E08" w:rsidR="00D35DFA" w:rsidRPr="00D35DFA" w:rsidRDefault="00D35DFA" w:rsidP="00BF184E">
      <w:pPr>
        <w:pStyle w:val="a8"/>
        <w:numPr>
          <w:ilvl w:val="0"/>
          <w:numId w:val="14"/>
        </w:numPr>
        <w:spacing w:line="360" w:lineRule="auto"/>
        <w:jc w:val="both"/>
        <w:rPr>
          <w:rFonts w:cs="Simplified Arabic"/>
          <w:b/>
          <w:bCs/>
          <w:szCs w:val="28"/>
          <w:rtl/>
          <w:lang w:bidi="ar-EG"/>
        </w:rPr>
      </w:pPr>
      <w:r w:rsidRPr="00D35DFA">
        <w:rPr>
          <w:rFonts w:cs="Simplified Arabic"/>
          <w:b/>
          <w:bCs/>
          <w:szCs w:val="28"/>
          <w:rtl/>
          <w:lang w:bidi="ar-EG"/>
        </w:rPr>
        <w:lastRenderedPageBreak/>
        <w:t>المرور والنقل</w:t>
      </w:r>
      <w:r w:rsidRPr="00D35DFA">
        <w:rPr>
          <w:rFonts w:cs="Simplified Arabic"/>
          <w:b/>
          <w:bCs/>
          <w:szCs w:val="28"/>
          <w:lang w:bidi="ar-EG"/>
        </w:rPr>
        <w:t>:</w:t>
      </w:r>
      <w:r>
        <w:rPr>
          <w:rFonts w:cs="Simplified Arabic" w:hint="cs"/>
          <w:b/>
          <w:bCs/>
          <w:szCs w:val="28"/>
          <w:rtl/>
          <w:lang w:bidi="ar-EG"/>
        </w:rPr>
        <w:t xml:space="preserve"> </w:t>
      </w:r>
      <w:r w:rsidRPr="00D35DFA">
        <w:rPr>
          <w:rFonts w:cs="Simplified Arabic"/>
          <w:szCs w:val="28"/>
          <w:rtl/>
          <w:lang w:bidi="ar-EG"/>
        </w:rPr>
        <w:t>تطوير السيارات الذاتية القيادة التي تعتمد على الذكاء الاصطناعي في التحكم وتجنب الحوادث</w:t>
      </w:r>
      <w:r>
        <w:rPr>
          <w:rFonts w:cs="Simplified Arabic" w:hint="cs"/>
          <w:szCs w:val="28"/>
          <w:rtl/>
          <w:lang w:bidi="ar-EG"/>
        </w:rPr>
        <w:t>، و</w:t>
      </w:r>
      <w:r w:rsidRPr="00D35DFA">
        <w:rPr>
          <w:rFonts w:cs="Simplified Arabic"/>
          <w:szCs w:val="28"/>
          <w:rtl/>
          <w:lang w:bidi="ar-EG"/>
        </w:rPr>
        <w:t>تحسين حركة المرور من خلال تحليل البيانات من الإشارات والأنظمة المرورية</w:t>
      </w:r>
      <w:r>
        <w:rPr>
          <w:rFonts w:cs="Simplified Arabic" w:hint="cs"/>
          <w:szCs w:val="28"/>
          <w:rtl/>
          <w:lang w:bidi="ar-EG"/>
        </w:rPr>
        <w:t>، و</w:t>
      </w:r>
      <w:r w:rsidRPr="00D35DFA">
        <w:rPr>
          <w:rFonts w:cs="Simplified Arabic"/>
          <w:szCs w:val="28"/>
          <w:rtl/>
          <w:lang w:bidi="ar-EG"/>
        </w:rPr>
        <w:t>تقديم خدمات النقل الذكية مثل توصيف المسارات وتحسين وقت الرحلات</w:t>
      </w:r>
      <w:r w:rsidRPr="00D35DFA">
        <w:rPr>
          <w:rFonts w:cs="Simplified Arabic"/>
          <w:szCs w:val="28"/>
          <w:lang w:bidi="ar-EG"/>
        </w:rPr>
        <w:t>.</w:t>
      </w:r>
    </w:p>
    <w:p w14:paraId="248D62B5" w14:textId="6DC59521" w:rsidR="00D35DFA" w:rsidRPr="00D35DFA" w:rsidRDefault="00D35DFA" w:rsidP="00BF184E">
      <w:pPr>
        <w:pStyle w:val="a8"/>
        <w:numPr>
          <w:ilvl w:val="0"/>
          <w:numId w:val="14"/>
        </w:numPr>
        <w:spacing w:line="360" w:lineRule="auto"/>
        <w:jc w:val="both"/>
        <w:rPr>
          <w:rFonts w:cs="Simplified Arabic"/>
          <w:b/>
          <w:bCs/>
          <w:szCs w:val="28"/>
          <w:rtl/>
          <w:lang w:bidi="ar-EG"/>
        </w:rPr>
      </w:pPr>
      <w:r w:rsidRPr="00D35DFA">
        <w:rPr>
          <w:rFonts w:cs="Simplified Arabic"/>
          <w:b/>
          <w:bCs/>
          <w:szCs w:val="28"/>
          <w:rtl/>
          <w:lang w:bidi="ar-EG"/>
        </w:rPr>
        <w:t>التعليم</w:t>
      </w:r>
      <w:r w:rsidRPr="00D35DFA">
        <w:rPr>
          <w:rFonts w:cs="Simplified Arabic"/>
          <w:b/>
          <w:bCs/>
          <w:szCs w:val="28"/>
          <w:lang w:bidi="ar-EG"/>
        </w:rPr>
        <w:t>:</w:t>
      </w:r>
      <w:r>
        <w:rPr>
          <w:rFonts w:cs="Simplified Arabic" w:hint="cs"/>
          <w:b/>
          <w:bCs/>
          <w:szCs w:val="28"/>
          <w:rtl/>
          <w:lang w:bidi="ar-EG"/>
        </w:rPr>
        <w:t xml:space="preserve"> </w:t>
      </w:r>
      <w:r w:rsidRPr="00D35DFA">
        <w:rPr>
          <w:rFonts w:cs="Simplified Arabic"/>
          <w:szCs w:val="28"/>
          <w:rtl/>
          <w:lang w:bidi="ar-EG"/>
        </w:rPr>
        <w:t>تحسين عملية التعلم من خلال نظم تعليمية ذكية تقدم محتوى مخصص بناءً على مستوى الطالب واحتياجاته</w:t>
      </w:r>
      <w:r>
        <w:rPr>
          <w:rFonts w:cs="Simplified Arabic" w:hint="cs"/>
          <w:szCs w:val="28"/>
          <w:rtl/>
          <w:lang w:bidi="ar-EG"/>
        </w:rPr>
        <w:t xml:space="preserve">، و </w:t>
      </w:r>
      <w:r w:rsidRPr="00D35DFA">
        <w:rPr>
          <w:rFonts w:cs="Simplified Arabic"/>
          <w:szCs w:val="28"/>
          <w:rtl/>
          <w:lang w:bidi="ar-EG"/>
        </w:rPr>
        <w:t>تقديم أنظمة تقييم تلقائي وإعطاء تغذية راجعة فورية للطلاب</w:t>
      </w:r>
      <w:r>
        <w:rPr>
          <w:rFonts w:cs="Simplified Arabic" w:hint="cs"/>
          <w:szCs w:val="28"/>
          <w:rtl/>
          <w:lang w:bidi="ar-EG"/>
        </w:rPr>
        <w:t>، و</w:t>
      </w:r>
      <w:r w:rsidRPr="00D35DFA">
        <w:rPr>
          <w:rFonts w:cs="Simplified Arabic"/>
          <w:szCs w:val="28"/>
          <w:rtl/>
          <w:lang w:bidi="ar-EG"/>
        </w:rPr>
        <w:t>تطوير منصات تعليمية قائمة على الذكاء الاصطناعي لمساعدة المدرسين على تخصيص الدروس</w:t>
      </w:r>
      <w:r w:rsidRPr="00D35DFA">
        <w:rPr>
          <w:rFonts w:cs="Simplified Arabic"/>
          <w:szCs w:val="28"/>
          <w:lang w:bidi="ar-EG"/>
        </w:rPr>
        <w:t>.</w:t>
      </w:r>
    </w:p>
    <w:p w14:paraId="7E5FED12" w14:textId="04F8B024" w:rsidR="00D35DFA" w:rsidRPr="00D35DFA" w:rsidRDefault="00D35DFA" w:rsidP="00BF184E">
      <w:pPr>
        <w:pStyle w:val="a8"/>
        <w:numPr>
          <w:ilvl w:val="0"/>
          <w:numId w:val="14"/>
        </w:numPr>
        <w:spacing w:line="360" w:lineRule="auto"/>
        <w:jc w:val="both"/>
        <w:rPr>
          <w:rFonts w:cs="Simplified Arabic"/>
          <w:b/>
          <w:bCs/>
          <w:szCs w:val="28"/>
          <w:rtl/>
          <w:lang w:bidi="ar-EG"/>
        </w:rPr>
      </w:pPr>
      <w:r w:rsidRPr="00D35DFA">
        <w:rPr>
          <w:rFonts w:cs="Simplified Arabic"/>
          <w:b/>
          <w:bCs/>
          <w:szCs w:val="28"/>
          <w:rtl/>
          <w:lang w:bidi="ar-EG"/>
        </w:rPr>
        <w:t>الأمن والدفاع</w:t>
      </w:r>
      <w:r w:rsidRPr="00D35DFA">
        <w:rPr>
          <w:rFonts w:cs="Simplified Arabic"/>
          <w:b/>
          <w:bCs/>
          <w:szCs w:val="28"/>
          <w:lang w:bidi="ar-EG"/>
        </w:rPr>
        <w:t>:</w:t>
      </w:r>
      <w:r>
        <w:rPr>
          <w:rFonts w:cs="Simplified Arabic" w:hint="cs"/>
          <w:b/>
          <w:bCs/>
          <w:szCs w:val="28"/>
          <w:rtl/>
          <w:lang w:bidi="ar-EG"/>
        </w:rPr>
        <w:t xml:space="preserve"> </w:t>
      </w:r>
      <w:r w:rsidRPr="00D35DFA">
        <w:rPr>
          <w:rFonts w:cs="Simplified Arabic"/>
          <w:szCs w:val="28"/>
          <w:rtl/>
          <w:lang w:bidi="ar-EG"/>
        </w:rPr>
        <w:t>يُستخدم الذكاء الاصطناعي في الأنظمة الأمنية لمراقبة وتحليل البيانات بشكل مستمر لاكتشاف التهديدات</w:t>
      </w:r>
      <w:r>
        <w:rPr>
          <w:rFonts w:cs="Simplified Arabic" w:hint="cs"/>
          <w:szCs w:val="28"/>
          <w:rtl/>
          <w:lang w:bidi="ar-EG"/>
        </w:rPr>
        <w:t xml:space="preserve">، كما يستخدم في </w:t>
      </w:r>
      <w:r w:rsidRPr="00D35DFA">
        <w:rPr>
          <w:rFonts w:cs="Simplified Arabic"/>
          <w:szCs w:val="28"/>
          <w:rtl/>
          <w:lang w:bidi="ar-EG"/>
        </w:rPr>
        <w:t>تطوير أنظمة الطائرات بدون طيار وأنظمة التحكم الذاتي للمركبات العسكرية</w:t>
      </w:r>
      <w:r>
        <w:rPr>
          <w:rFonts w:cs="Simplified Arabic" w:hint="cs"/>
          <w:szCs w:val="28"/>
          <w:rtl/>
          <w:lang w:bidi="ar-EG"/>
        </w:rPr>
        <w:t xml:space="preserve">، و </w:t>
      </w:r>
      <w:r w:rsidRPr="00D35DFA">
        <w:rPr>
          <w:rFonts w:cs="Simplified Arabic"/>
          <w:szCs w:val="28"/>
          <w:rtl/>
          <w:lang w:bidi="ar-EG"/>
        </w:rPr>
        <w:t>تحليل البيانات الأمنية والاستباقية في منع الهجمات السيبرانية</w:t>
      </w:r>
      <w:r>
        <w:rPr>
          <w:rFonts w:cs="Simplified Arabic" w:hint="cs"/>
          <w:szCs w:val="28"/>
          <w:rtl/>
          <w:lang w:bidi="ar-EG"/>
        </w:rPr>
        <w:t xml:space="preserve">، بالإضافة إلى </w:t>
      </w:r>
      <w:r w:rsidRPr="00D35DFA">
        <w:rPr>
          <w:rFonts w:cs="Simplified Arabic"/>
          <w:szCs w:val="28"/>
          <w:rtl/>
          <w:lang w:bidi="ar-EG"/>
        </w:rPr>
        <w:t>تتوسع تطبيقات الذكاء الاصطناعي بسرعة لتشمل مجالات متعددة، وهو ما يجعل الذكاء الاصطناعي تقنية محورية في تحسين الأداء وزيادة الكفاءة في مختلف الصناعات.</w:t>
      </w:r>
      <w:r w:rsidR="00D5504A">
        <w:rPr>
          <w:rFonts w:cs="Simplified Arabic" w:hint="cs"/>
          <w:szCs w:val="28"/>
          <w:rtl/>
          <w:lang w:bidi="ar-EG"/>
        </w:rPr>
        <w:t>( الشرقاوي، 2015)</w:t>
      </w:r>
    </w:p>
    <w:p w14:paraId="4116C1DA" w14:textId="0339C891" w:rsidR="00D35DFA" w:rsidRPr="001A6D63" w:rsidRDefault="001A6D63" w:rsidP="001A6D63">
      <w:pPr>
        <w:pStyle w:val="1"/>
        <w:bidi/>
        <w:rPr>
          <w:b/>
          <w:bCs/>
          <w:rtl/>
          <w:lang w:bidi="ar-EG"/>
        </w:rPr>
      </w:pPr>
      <w:bookmarkStart w:id="38" w:name="_Toc180052546"/>
      <w:r w:rsidRPr="001A6D63">
        <w:rPr>
          <w:rFonts w:hint="cs"/>
          <w:b/>
          <w:bCs/>
          <w:rtl/>
          <w:lang w:bidi="ar-EG"/>
        </w:rPr>
        <w:t>4.2.2</w:t>
      </w:r>
      <w:r w:rsidR="00D35DFA" w:rsidRPr="001A6D63">
        <w:rPr>
          <w:b/>
          <w:bCs/>
          <w:rtl/>
          <w:lang w:bidi="ar-EG"/>
        </w:rPr>
        <w:t xml:space="preserve"> أهمية الذكاء الاصطناعي في إدارة المشاريع</w:t>
      </w:r>
      <w:bookmarkEnd w:id="38"/>
    </w:p>
    <w:p w14:paraId="21179AD8" w14:textId="0FAF5960" w:rsidR="00D35DFA" w:rsidRPr="001A6D63" w:rsidRDefault="00D35DFA" w:rsidP="00BF184E">
      <w:pPr>
        <w:pStyle w:val="a8"/>
        <w:keepNext/>
        <w:keepLines/>
        <w:numPr>
          <w:ilvl w:val="0"/>
          <w:numId w:val="15"/>
        </w:numPr>
        <w:spacing w:before="240" w:after="0" w:line="360" w:lineRule="auto"/>
        <w:jc w:val="both"/>
        <w:outlineLvl w:val="0"/>
        <w:rPr>
          <w:rFonts w:asciiTheme="majorHAnsi" w:eastAsiaTheme="majorEastAsia" w:hAnsiTheme="majorHAnsi" w:cs="Simplified Arabic"/>
          <w:bCs/>
          <w:sz w:val="28"/>
          <w:szCs w:val="28"/>
          <w:rtl/>
          <w:lang w:bidi="ar-EG"/>
        </w:rPr>
      </w:pPr>
      <w:bookmarkStart w:id="39" w:name="_Toc180052547"/>
      <w:r w:rsidRPr="001A6D63">
        <w:rPr>
          <w:rFonts w:asciiTheme="majorHAnsi" w:eastAsiaTheme="majorEastAsia" w:hAnsiTheme="majorHAnsi" w:cs="Arial"/>
          <w:bCs/>
          <w:sz w:val="28"/>
          <w:szCs w:val="28"/>
          <w:rtl/>
          <w:lang w:bidi="ar-EG"/>
        </w:rPr>
        <w:t>تحسين جودة اتخاذ القرارات</w:t>
      </w:r>
      <w:r w:rsidRPr="001A6D63">
        <w:rPr>
          <w:rFonts w:asciiTheme="majorHAnsi" w:eastAsiaTheme="majorEastAsia" w:hAnsiTheme="majorHAnsi" w:cs="Simplified Arabic"/>
          <w:bCs/>
          <w:sz w:val="28"/>
          <w:szCs w:val="28"/>
          <w:lang w:bidi="ar-EG"/>
        </w:rPr>
        <w:t>.</w:t>
      </w:r>
      <w:bookmarkEnd w:id="39"/>
    </w:p>
    <w:p w14:paraId="219C115C" w14:textId="4056A8AB" w:rsidR="00D35DFA" w:rsidRPr="00B45AF3" w:rsidRDefault="001A6D63" w:rsidP="00D35DFA">
      <w:pPr>
        <w:spacing w:line="360" w:lineRule="auto"/>
        <w:jc w:val="both"/>
        <w:rPr>
          <w:rFonts w:cs="Simplified Arabic"/>
          <w:szCs w:val="28"/>
          <w:rtl/>
          <w:lang w:bidi="ar-EG"/>
        </w:rPr>
      </w:pPr>
      <w:r>
        <w:rPr>
          <w:rFonts w:cs="Simplified Arabic" w:hint="cs"/>
          <w:szCs w:val="28"/>
          <w:rtl/>
          <w:lang w:bidi="ar-EG"/>
        </w:rPr>
        <w:t xml:space="preserve">         </w:t>
      </w:r>
      <w:r w:rsidR="00D35DFA" w:rsidRPr="00B45AF3">
        <w:rPr>
          <w:rFonts w:cs="Simplified Arabic"/>
          <w:szCs w:val="28"/>
          <w:rtl/>
          <w:lang w:bidi="ar-EG"/>
        </w:rPr>
        <w:t xml:space="preserve">الذكاء الاصطناعي يلعب دورًا رئيسيًا في تحسين جودة اتخاذ القرارات داخل المشاريع من خلال تقديم أدوات وتقنيات تحليلية متقدمة. يمكن للذكاء الاصطناعي تحليل كميات ضخمة من البيانات بشكل أسرع وأكثر دقة من الطرق التقليدية، مما يمكّن مديري المشاريع من الوصول إلى رؤى مستنيرة واتخاذ قرارات دقيقة بناءً على بيانات وتحليلات </w:t>
      </w:r>
      <w:r w:rsidR="00D35DFA" w:rsidRPr="00B45AF3">
        <w:rPr>
          <w:rFonts w:cs="Simplified Arabic" w:hint="cs"/>
          <w:szCs w:val="28"/>
          <w:rtl/>
          <w:lang w:bidi="ar-EG"/>
        </w:rPr>
        <w:t>موثوقة</w:t>
      </w:r>
      <w:r w:rsidR="00D35DFA" w:rsidRPr="00B45AF3">
        <w:rPr>
          <w:rFonts w:cs="Simplified Arabic"/>
          <w:szCs w:val="28"/>
          <w:lang w:bidi="ar-EG"/>
        </w:rPr>
        <w:t>.</w:t>
      </w:r>
      <w:r w:rsidR="00D35DFA" w:rsidRPr="00B45AF3">
        <w:rPr>
          <w:rFonts w:cs="Simplified Arabic" w:hint="cs"/>
          <w:szCs w:val="28"/>
          <w:rtl/>
          <w:lang w:bidi="ar-EG"/>
        </w:rPr>
        <w:t xml:space="preserve"> </w:t>
      </w:r>
      <w:r w:rsidR="00D35DFA" w:rsidRPr="00B45AF3">
        <w:rPr>
          <w:rFonts w:cs="Simplified Arabic"/>
          <w:szCs w:val="28"/>
          <w:rtl/>
          <w:lang w:bidi="ar-EG"/>
        </w:rPr>
        <w:t xml:space="preserve">(بسري،2019).       </w:t>
      </w:r>
    </w:p>
    <w:p w14:paraId="7B52B56F" w14:textId="538A0BB3" w:rsidR="00D35DFA" w:rsidRPr="00B45AF3" w:rsidRDefault="001A6D63" w:rsidP="00D35DFA">
      <w:pPr>
        <w:spacing w:line="360" w:lineRule="auto"/>
        <w:jc w:val="both"/>
        <w:rPr>
          <w:rFonts w:cs="Simplified Arabic"/>
          <w:szCs w:val="28"/>
          <w:rtl/>
          <w:lang w:bidi="ar-EG"/>
        </w:rPr>
      </w:pPr>
      <w:r>
        <w:rPr>
          <w:rFonts w:cs="Simplified Arabic" w:hint="cs"/>
          <w:szCs w:val="28"/>
          <w:rtl/>
          <w:lang w:bidi="ar-EG"/>
        </w:rPr>
        <w:lastRenderedPageBreak/>
        <w:t xml:space="preserve">     </w:t>
      </w:r>
      <w:r w:rsidR="00D35DFA" w:rsidRPr="00B45AF3">
        <w:rPr>
          <w:rFonts w:cs="Simplified Arabic"/>
          <w:szCs w:val="28"/>
          <w:rtl/>
          <w:lang w:bidi="ar-EG"/>
        </w:rPr>
        <w:t>أحد الأمثلة على ذلك هو استخدام التحليل التنبؤي، حيث يمكن للذكاء الاصطناعي تحليل البيانات التاريخية للمشروع وتوقع النتائج المستقبلية، مثل تحديد مخاطر محتملة أو فرص تحسين الأداء. هذا يتيح للمسؤولين عن إدارة المشروع اتخاذ قرارات مبنية على نماذج دقيقة بدلاً من الاعتماد على التقديرات أو الحدس</w:t>
      </w:r>
      <w:r w:rsidR="00D35DFA" w:rsidRPr="00B45AF3">
        <w:rPr>
          <w:rFonts w:cs="Simplified Arabic"/>
          <w:szCs w:val="28"/>
          <w:lang w:bidi="ar-EG"/>
        </w:rPr>
        <w:t>.</w:t>
      </w:r>
      <w:r w:rsidR="00D5504A">
        <w:rPr>
          <w:rFonts w:cs="Simplified Arabic" w:hint="cs"/>
          <w:szCs w:val="28"/>
          <w:rtl/>
          <w:lang w:bidi="ar-EG"/>
        </w:rPr>
        <w:t>( الشهري، 2023)</w:t>
      </w:r>
    </w:p>
    <w:p w14:paraId="2F075A50" w14:textId="71EFBBD3" w:rsidR="00D35DFA" w:rsidRPr="00B45AF3" w:rsidRDefault="001A6D63" w:rsidP="00D35DFA">
      <w:pPr>
        <w:spacing w:line="360" w:lineRule="auto"/>
        <w:jc w:val="both"/>
        <w:rPr>
          <w:rFonts w:cs="Simplified Arabic"/>
          <w:szCs w:val="28"/>
          <w:rtl/>
          <w:lang w:bidi="ar-EG"/>
        </w:rPr>
      </w:pPr>
      <w:r>
        <w:rPr>
          <w:rFonts w:cs="Simplified Arabic" w:hint="cs"/>
          <w:szCs w:val="28"/>
          <w:rtl/>
          <w:lang w:bidi="ar-EG"/>
        </w:rPr>
        <w:t xml:space="preserve">         </w:t>
      </w:r>
      <w:r w:rsidR="00D35DFA" w:rsidRPr="00B45AF3">
        <w:rPr>
          <w:rFonts w:cs="Simplified Arabic"/>
          <w:szCs w:val="28"/>
          <w:rtl/>
          <w:lang w:bidi="ar-EG"/>
        </w:rPr>
        <w:t>كما يساهم الذكاء الاصطناعي في أتمتة العمليات التي تتطلب تحليلًا معقدًا، مثل إدارة الموارد وتوزيعها بناءً على الأداء المتوقع أو الحاجة الفعلية</w:t>
      </w:r>
      <w:r w:rsidR="00D35DFA" w:rsidRPr="00B45AF3">
        <w:rPr>
          <w:rFonts w:cs="Simplified Arabic" w:hint="cs"/>
          <w:szCs w:val="28"/>
          <w:rtl/>
          <w:lang w:bidi="ar-EG"/>
        </w:rPr>
        <w:t>، ي</w:t>
      </w:r>
      <w:r w:rsidR="00D35DFA" w:rsidRPr="00B45AF3">
        <w:rPr>
          <w:rFonts w:cs="Simplified Arabic"/>
          <w:szCs w:val="28"/>
          <w:rtl/>
          <w:lang w:bidi="ar-EG"/>
        </w:rPr>
        <w:t>مكن أن يُنبه النظام القائم على الذكاء الاصطناعي المسؤولين عن المشروع في الوقت المناسب إذا حدثت انحرافات في الجدول الزمني أو الميزانية، مما يعزز القدرة على اتخاذ القرارات السريعة لتصحيح المسار</w:t>
      </w:r>
      <w:r w:rsidR="00D35DFA" w:rsidRPr="00B45AF3">
        <w:rPr>
          <w:rFonts w:cs="Simplified Arabic"/>
          <w:szCs w:val="28"/>
          <w:lang w:bidi="ar-EG"/>
        </w:rPr>
        <w:t>.</w:t>
      </w:r>
      <w:r w:rsidR="00D5504A">
        <w:rPr>
          <w:rFonts w:cs="Simplified Arabic" w:hint="cs"/>
          <w:szCs w:val="28"/>
          <w:rtl/>
          <w:lang w:bidi="ar-EG"/>
        </w:rPr>
        <w:t>( أحمد، 2022)</w:t>
      </w:r>
    </w:p>
    <w:p w14:paraId="20007C52" w14:textId="0E1D7EF8" w:rsidR="00D35DFA" w:rsidRPr="00B45AF3" w:rsidRDefault="001A6D63" w:rsidP="001A6D63">
      <w:pPr>
        <w:spacing w:line="360" w:lineRule="auto"/>
        <w:jc w:val="both"/>
        <w:rPr>
          <w:rFonts w:cs="Simplified Arabic"/>
          <w:szCs w:val="28"/>
          <w:rtl/>
          <w:lang w:bidi="ar-EG"/>
        </w:rPr>
      </w:pPr>
      <w:r>
        <w:rPr>
          <w:rFonts w:cs="Simplified Arabic" w:hint="cs"/>
          <w:szCs w:val="28"/>
          <w:rtl/>
          <w:lang w:bidi="ar-EG"/>
        </w:rPr>
        <w:t xml:space="preserve">       </w:t>
      </w:r>
      <w:r w:rsidR="00D35DFA" w:rsidRPr="00B45AF3">
        <w:rPr>
          <w:rFonts w:cs="Simplified Arabic"/>
          <w:szCs w:val="28"/>
          <w:rtl/>
          <w:lang w:bidi="ar-EG"/>
        </w:rPr>
        <w:t>بالإضافة إلى ذلك، يساعد الذكاء الاصطناعي في تقليل التحيز البشري في اتخاذ القرارات. بفضل الاعتماد على البيانات والتحليلات الموضوعية، يمكن للذكاء الاصطناعي تقديم توصيات عادلة وموثوقة، مما يقلل من تأثير التحيزات الشخصية أو القرارات العاطفية التي قد تؤثر سلباً على نجاح المشروع</w:t>
      </w:r>
      <w:r w:rsidR="00D35DFA" w:rsidRPr="00B45AF3">
        <w:rPr>
          <w:rFonts w:cs="Simplified Arabic"/>
          <w:szCs w:val="28"/>
          <w:lang w:bidi="ar-EG"/>
        </w:rPr>
        <w:t>.</w:t>
      </w:r>
      <w:r w:rsidR="00D5504A">
        <w:rPr>
          <w:rFonts w:cs="Simplified Arabic" w:hint="cs"/>
          <w:szCs w:val="28"/>
          <w:rtl/>
          <w:lang w:bidi="ar-EG"/>
        </w:rPr>
        <w:t>( بسري، 2019)</w:t>
      </w:r>
    </w:p>
    <w:p w14:paraId="4DAE1C4C" w14:textId="77777777" w:rsidR="00D35DFA" w:rsidRPr="001A6D63" w:rsidRDefault="00D35DFA" w:rsidP="00BF184E">
      <w:pPr>
        <w:pStyle w:val="a8"/>
        <w:keepNext/>
        <w:keepLines/>
        <w:numPr>
          <w:ilvl w:val="0"/>
          <w:numId w:val="16"/>
        </w:numPr>
        <w:spacing w:before="240" w:after="0" w:line="360" w:lineRule="auto"/>
        <w:jc w:val="both"/>
        <w:outlineLvl w:val="0"/>
        <w:rPr>
          <w:rFonts w:asciiTheme="majorHAnsi" w:eastAsiaTheme="majorEastAsia" w:hAnsiTheme="majorHAnsi" w:cs="Simplified Arabic"/>
          <w:bCs/>
          <w:sz w:val="28"/>
          <w:szCs w:val="28"/>
          <w:rtl/>
          <w:lang w:bidi="ar-EG"/>
        </w:rPr>
      </w:pPr>
      <w:bookmarkStart w:id="40" w:name="_Toc180052548"/>
      <w:r w:rsidRPr="001A6D63">
        <w:rPr>
          <w:rFonts w:asciiTheme="majorHAnsi" w:eastAsiaTheme="majorEastAsia" w:hAnsiTheme="majorHAnsi" w:cs="Arial"/>
          <w:bCs/>
          <w:sz w:val="28"/>
          <w:szCs w:val="28"/>
          <w:rtl/>
          <w:lang w:bidi="ar-EG"/>
        </w:rPr>
        <w:t>تعزيز الكفاءة في استخدام الموارد</w:t>
      </w:r>
      <w:r w:rsidRPr="001A6D63">
        <w:rPr>
          <w:rFonts w:asciiTheme="majorHAnsi" w:eastAsiaTheme="majorEastAsia" w:hAnsiTheme="majorHAnsi" w:cs="Simplified Arabic"/>
          <w:bCs/>
          <w:sz w:val="28"/>
          <w:szCs w:val="28"/>
          <w:lang w:bidi="ar-EG"/>
        </w:rPr>
        <w:t>.</w:t>
      </w:r>
      <w:bookmarkEnd w:id="40"/>
    </w:p>
    <w:p w14:paraId="2B806687" w14:textId="31571E22" w:rsidR="00D35DFA" w:rsidRPr="00B45AF3" w:rsidRDefault="001A6D63" w:rsidP="00D35DFA">
      <w:pPr>
        <w:spacing w:line="360" w:lineRule="auto"/>
        <w:jc w:val="both"/>
        <w:rPr>
          <w:rFonts w:cs="Simplified Arabic"/>
          <w:szCs w:val="28"/>
          <w:rtl/>
          <w:lang w:bidi="ar-EG"/>
        </w:rPr>
      </w:pPr>
      <w:r>
        <w:rPr>
          <w:rFonts w:cs="Simplified Arabic" w:hint="cs"/>
          <w:szCs w:val="28"/>
          <w:rtl/>
          <w:lang w:bidi="ar-EG"/>
        </w:rPr>
        <w:t xml:space="preserve">        </w:t>
      </w:r>
      <w:r w:rsidR="00D35DFA" w:rsidRPr="00B45AF3">
        <w:rPr>
          <w:rFonts w:cs="Simplified Arabic"/>
          <w:szCs w:val="28"/>
          <w:rtl/>
          <w:lang w:bidi="ar-EG"/>
        </w:rPr>
        <w:t>يُعد الذكاء الاصطناعي أداة قوية لتحسين الكفاءة في استخدام الموارد داخل المشاريع من خلال أتمتة العمليات وتحليل البيانات بطرق متقدمة</w:t>
      </w:r>
      <w:r w:rsidR="00D35DFA" w:rsidRPr="00B45AF3">
        <w:rPr>
          <w:rFonts w:cs="Simplified Arabic" w:hint="cs"/>
          <w:szCs w:val="28"/>
          <w:rtl/>
          <w:lang w:bidi="ar-EG"/>
        </w:rPr>
        <w:t>،</w:t>
      </w:r>
      <w:r w:rsidR="00D35DFA" w:rsidRPr="00B45AF3">
        <w:rPr>
          <w:rFonts w:cs="Simplified Arabic"/>
          <w:szCs w:val="28"/>
          <w:rtl/>
          <w:lang w:bidi="ar-EG"/>
        </w:rPr>
        <w:t xml:space="preserve"> يمكن للذكاء الاصطناعي مساعدة مديري المشاريع على تحسين تخصيص الموارد البشرية والمادية بشكل أفضل، وذلك عبر تقييم احتياجات المشروع وتوقع متطلباته بدقة</w:t>
      </w:r>
      <w:r w:rsidR="00D35DFA" w:rsidRPr="00B45AF3">
        <w:rPr>
          <w:rFonts w:cs="Simplified Arabic"/>
          <w:szCs w:val="28"/>
          <w:lang w:bidi="ar-EG"/>
        </w:rPr>
        <w:t>.</w:t>
      </w:r>
      <w:r w:rsidR="00D5504A" w:rsidRPr="00D5504A">
        <w:rPr>
          <w:rFonts w:asciiTheme="majorBidi" w:hAnsiTheme="majorBidi" w:cstheme="majorBidi"/>
          <w:sz w:val="28"/>
          <w:szCs w:val="28"/>
        </w:rPr>
        <w:t xml:space="preserve"> </w:t>
      </w:r>
      <w:r w:rsidR="00D5504A" w:rsidRPr="000E7DA2">
        <w:rPr>
          <w:rFonts w:asciiTheme="majorBidi" w:hAnsiTheme="majorBidi" w:cstheme="majorBidi"/>
          <w:sz w:val="28"/>
          <w:szCs w:val="28"/>
        </w:rPr>
        <w:t>Yazdi, M. (2020)</w:t>
      </w:r>
    </w:p>
    <w:p w14:paraId="77EA177D" w14:textId="53D3CAC2" w:rsidR="00D35DFA" w:rsidRPr="00B45AF3" w:rsidRDefault="001A6D63" w:rsidP="00D35DFA">
      <w:pPr>
        <w:spacing w:line="360" w:lineRule="auto"/>
        <w:jc w:val="both"/>
        <w:rPr>
          <w:rFonts w:cs="Simplified Arabic"/>
          <w:szCs w:val="28"/>
          <w:rtl/>
          <w:lang w:bidi="ar-EG"/>
        </w:rPr>
      </w:pPr>
      <w:r>
        <w:rPr>
          <w:rFonts w:cs="Simplified Arabic" w:hint="cs"/>
          <w:szCs w:val="28"/>
          <w:rtl/>
          <w:lang w:bidi="ar-EG"/>
        </w:rPr>
        <w:t xml:space="preserve">        </w:t>
      </w:r>
      <w:r w:rsidR="00D35DFA" w:rsidRPr="00B45AF3">
        <w:rPr>
          <w:rFonts w:cs="Simplified Arabic"/>
          <w:szCs w:val="28"/>
          <w:rtl/>
          <w:lang w:bidi="ar-EG"/>
        </w:rPr>
        <w:t xml:space="preserve">أحد أهم استخدامات الذكاء الاصطناعي هو في إدارة الموارد التنبؤية، حيث يمكن للنظام تحليل البيانات المتعلقة بمراحل المشروع المختلفة، مثل مستويات العمالة، المعدات، والميزانية. بناءً </w:t>
      </w:r>
      <w:r w:rsidR="00D35DFA" w:rsidRPr="00B45AF3">
        <w:rPr>
          <w:rFonts w:cs="Simplified Arabic"/>
          <w:szCs w:val="28"/>
          <w:rtl/>
          <w:lang w:bidi="ar-EG"/>
        </w:rPr>
        <w:lastRenderedPageBreak/>
        <w:t>على هذه التحليلات، يقدم الذكاء الاصطناعي توصيات حول كيفية تخصيص الموارد بكفاءة لتجنب الهدر وضمان تحقيق أفضل إنتاجية</w:t>
      </w:r>
      <w:r w:rsidR="00D35DFA" w:rsidRPr="00B45AF3">
        <w:rPr>
          <w:rFonts w:cs="Simplified Arabic"/>
          <w:szCs w:val="28"/>
          <w:lang w:bidi="ar-EG"/>
        </w:rPr>
        <w:t>.</w:t>
      </w:r>
      <w:r w:rsidR="00D35DFA" w:rsidRPr="00B45AF3">
        <w:rPr>
          <w:rFonts w:ascii="Simplified Arabic" w:hAnsi="Simplified Arabic" w:cs="Simplified Arabic" w:hint="cs"/>
          <w:sz w:val="28"/>
          <w:szCs w:val="28"/>
          <w:rtl/>
        </w:rPr>
        <w:t xml:space="preserve"> </w:t>
      </w:r>
      <w:r w:rsidR="00D35DFA" w:rsidRPr="00B45AF3">
        <w:rPr>
          <w:rFonts w:cs="Simplified Arabic" w:hint="cs"/>
          <w:szCs w:val="28"/>
          <w:rtl/>
        </w:rPr>
        <w:t>(الشهري،2023).</w:t>
      </w:r>
    </w:p>
    <w:p w14:paraId="6A941D6E" w14:textId="0BFA7700" w:rsidR="00D35DFA" w:rsidRPr="00B45AF3" w:rsidRDefault="001A6D63" w:rsidP="00D35DFA">
      <w:pPr>
        <w:spacing w:line="360" w:lineRule="auto"/>
        <w:jc w:val="both"/>
        <w:rPr>
          <w:rFonts w:cs="Simplified Arabic"/>
          <w:szCs w:val="28"/>
          <w:rtl/>
          <w:lang w:bidi="ar-EG"/>
        </w:rPr>
      </w:pPr>
      <w:r>
        <w:rPr>
          <w:rFonts w:cs="Simplified Arabic" w:hint="cs"/>
          <w:szCs w:val="28"/>
          <w:rtl/>
          <w:lang w:bidi="ar-EG"/>
        </w:rPr>
        <w:t xml:space="preserve">        </w:t>
      </w:r>
      <w:r w:rsidR="00D35DFA" w:rsidRPr="00B45AF3">
        <w:rPr>
          <w:rFonts w:cs="Simplified Arabic"/>
          <w:szCs w:val="28"/>
          <w:rtl/>
          <w:lang w:bidi="ar-EG"/>
        </w:rPr>
        <w:t>يساعد الذكاء الاصطناعي في تقليل الفاقد من الموارد من خلال مراقبة مستمرة للأداء الفعلي مقارنة بالمخططات الزمنية والمالية. إذا تم رصد أي انحرافات أو استهلاك زائد للموارد، يمكن للنظام إخطار مدير المشروع فوراً للتدخل السريع وإجراء التعديلات اللازمة</w:t>
      </w:r>
      <w:r w:rsidR="00D35DFA" w:rsidRPr="00B45AF3">
        <w:rPr>
          <w:rFonts w:cs="Simplified Arabic"/>
          <w:szCs w:val="28"/>
          <w:lang w:bidi="ar-EG"/>
        </w:rPr>
        <w:t>.</w:t>
      </w:r>
      <w:r w:rsidR="00D5504A" w:rsidRPr="00D5504A">
        <w:rPr>
          <w:rFonts w:asciiTheme="majorBidi" w:hAnsiTheme="majorBidi" w:cstheme="majorBidi"/>
          <w:sz w:val="28"/>
          <w:szCs w:val="28"/>
        </w:rPr>
        <w:t xml:space="preserve"> </w:t>
      </w:r>
      <w:r w:rsidR="00D5504A" w:rsidRPr="000E7DA2">
        <w:rPr>
          <w:rFonts w:asciiTheme="majorBidi" w:hAnsiTheme="majorBidi" w:cstheme="majorBidi"/>
          <w:sz w:val="28"/>
          <w:szCs w:val="28"/>
        </w:rPr>
        <w:t>Yazdi, M. (2020)</w:t>
      </w:r>
    </w:p>
    <w:p w14:paraId="4F39EB16" w14:textId="44AC9211" w:rsidR="00D35DFA" w:rsidRPr="00B45AF3" w:rsidRDefault="001A6D63" w:rsidP="00D35DFA">
      <w:pPr>
        <w:spacing w:line="360" w:lineRule="auto"/>
        <w:jc w:val="both"/>
        <w:rPr>
          <w:rFonts w:cs="Simplified Arabic"/>
          <w:szCs w:val="28"/>
          <w:rtl/>
          <w:lang w:bidi="ar-EG"/>
        </w:rPr>
      </w:pPr>
      <w:r>
        <w:rPr>
          <w:rFonts w:cs="Simplified Arabic" w:hint="cs"/>
          <w:szCs w:val="28"/>
          <w:rtl/>
          <w:lang w:bidi="ar-EG"/>
        </w:rPr>
        <w:t xml:space="preserve">        </w:t>
      </w:r>
      <w:r w:rsidR="00D35DFA" w:rsidRPr="00B45AF3">
        <w:rPr>
          <w:rFonts w:cs="Simplified Arabic"/>
          <w:szCs w:val="28"/>
          <w:rtl/>
          <w:lang w:bidi="ar-EG"/>
        </w:rPr>
        <w:t>كما أن استخدام الذكاء الاصطناعي يمكن أن يساهم في تحسين جدولة العمل من خلال تحديد الأولويات بناءً على القدرات المتاحة، مما يسهم في تسهيل تدفق العمل بين الفرق المختلفة وتجنب التداخلات أو فترات الانتظار غير الضرورية.</w:t>
      </w:r>
      <w:r w:rsidR="00D5504A" w:rsidRPr="00D5504A">
        <w:rPr>
          <w:rFonts w:asciiTheme="majorBidi" w:hAnsiTheme="majorBidi" w:cstheme="majorBidi"/>
          <w:sz w:val="28"/>
          <w:szCs w:val="28"/>
        </w:rPr>
        <w:t xml:space="preserve"> </w:t>
      </w:r>
      <w:r w:rsidR="00D5504A" w:rsidRPr="000E7DA2">
        <w:rPr>
          <w:rFonts w:asciiTheme="majorBidi" w:hAnsiTheme="majorBidi" w:cstheme="majorBidi"/>
          <w:sz w:val="28"/>
          <w:szCs w:val="28"/>
        </w:rPr>
        <w:t>Shamim, D. M. M. I. (2024)</w:t>
      </w:r>
    </w:p>
    <w:p w14:paraId="7BFC9AEF" w14:textId="77777777" w:rsidR="00D35DFA" w:rsidRPr="001A6D63" w:rsidRDefault="00D35DFA" w:rsidP="00BF184E">
      <w:pPr>
        <w:pStyle w:val="a8"/>
        <w:keepNext/>
        <w:keepLines/>
        <w:numPr>
          <w:ilvl w:val="0"/>
          <w:numId w:val="17"/>
        </w:numPr>
        <w:spacing w:before="240" w:after="0" w:line="360" w:lineRule="auto"/>
        <w:jc w:val="both"/>
        <w:outlineLvl w:val="0"/>
        <w:rPr>
          <w:rFonts w:asciiTheme="majorHAnsi" w:eastAsiaTheme="majorEastAsia" w:hAnsiTheme="majorHAnsi" w:cs="Simplified Arabic"/>
          <w:bCs/>
          <w:sz w:val="28"/>
          <w:szCs w:val="28"/>
          <w:rtl/>
          <w:lang w:bidi="ar-EG"/>
        </w:rPr>
      </w:pPr>
      <w:bookmarkStart w:id="41" w:name="_Toc180052549"/>
      <w:r w:rsidRPr="001A6D63">
        <w:rPr>
          <w:rFonts w:asciiTheme="majorHAnsi" w:eastAsiaTheme="majorEastAsia" w:hAnsiTheme="majorHAnsi" w:cs="Arial"/>
          <w:bCs/>
          <w:sz w:val="28"/>
          <w:szCs w:val="28"/>
          <w:rtl/>
          <w:lang w:bidi="ar-EG"/>
        </w:rPr>
        <w:t>تحسين إدارة الوقت والجداول الزمنية</w:t>
      </w:r>
      <w:r w:rsidRPr="001A6D63">
        <w:rPr>
          <w:rFonts w:asciiTheme="majorHAnsi" w:eastAsiaTheme="majorEastAsia" w:hAnsiTheme="majorHAnsi" w:cs="Simplified Arabic"/>
          <w:bCs/>
          <w:sz w:val="28"/>
          <w:szCs w:val="28"/>
          <w:lang w:bidi="ar-EG"/>
        </w:rPr>
        <w:t>.</w:t>
      </w:r>
      <w:bookmarkEnd w:id="41"/>
    </w:p>
    <w:p w14:paraId="24D0AAE7" w14:textId="2B6C78DC" w:rsidR="00D35DFA" w:rsidRPr="00B45AF3" w:rsidRDefault="001A6D63" w:rsidP="00D35DFA">
      <w:pPr>
        <w:spacing w:line="360" w:lineRule="auto"/>
        <w:jc w:val="both"/>
        <w:rPr>
          <w:rFonts w:cs="Simplified Arabic"/>
          <w:szCs w:val="28"/>
          <w:rtl/>
          <w:lang w:bidi="ar-EG"/>
        </w:rPr>
      </w:pPr>
      <w:r>
        <w:rPr>
          <w:rFonts w:cs="Simplified Arabic" w:hint="cs"/>
          <w:szCs w:val="28"/>
          <w:rtl/>
          <w:lang w:bidi="ar-EG"/>
        </w:rPr>
        <w:t xml:space="preserve">         </w:t>
      </w:r>
      <w:r w:rsidR="00D35DFA" w:rsidRPr="00B45AF3">
        <w:rPr>
          <w:rFonts w:cs="Simplified Arabic"/>
          <w:szCs w:val="28"/>
          <w:rtl/>
          <w:lang w:bidi="ar-EG"/>
        </w:rPr>
        <w:t>يساعد الذكاء الاصطناعي بشكل كبير في تحسين إدارة الوقت والجداول الزمنية داخل المشاريع من خلال تقديم حلول ذكية تسهم في تنظيم وتخطيط الأعمال بكفاءة عالية</w:t>
      </w:r>
      <w:r w:rsidR="00D35DFA" w:rsidRPr="00B45AF3">
        <w:rPr>
          <w:rFonts w:cs="Simplified Arabic" w:hint="cs"/>
          <w:szCs w:val="28"/>
          <w:rtl/>
          <w:lang w:bidi="ar-EG"/>
        </w:rPr>
        <w:t xml:space="preserve"> حيث</w:t>
      </w:r>
      <w:r w:rsidR="00D35DFA" w:rsidRPr="00B45AF3">
        <w:rPr>
          <w:rFonts w:cs="Simplified Arabic"/>
          <w:szCs w:val="28"/>
          <w:rtl/>
          <w:lang w:bidi="ar-EG"/>
        </w:rPr>
        <w:t xml:space="preserve"> تعتمد هذه التقنيات على تحليل البيانات وتوقع العوامل التي قد تؤثر على التقدم الزمني للمشروع، مما يساعد في تقليل التأخيرات وتحقيق أهداف المشروع ضمن الإطار الزمني المحدد</w:t>
      </w:r>
      <w:r w:rsidR="00D35DFA" w:rsidRPr="00B45AF3">
        <w:rPr>
          <w:rFonts w:cs="Simplified Arabic"/>
          <w:szCs w:val="28"/>
          <w:lang w:bidi="ar-EG"/>
        </w:rPr>
        <w:t>.</w:t>
      </w:r>
      <w:r w:rsidR="00D5504A">
        <w:rPr>
          <w:rFonts w:cs="Simplified Arabic" w:hint="cs"/>
          <w:szCs w:val="28"/>
          <w:rtl/>
          <w:lang w:bidi="ar-EG"/>
        </w:rPr>
        <w:t>( العزام، 2020)</w:t>
      </w:r>
    </w:p>
    <w:p w14:paraId="7BA92FE0" w14:textId="781C431C" w:rsidR="001A6D63" w:rsidRDefault="001A6D63" w:rsidP="001A6D63">
      <w:pPr>
        <w:spacing w:line="360" w:lineRule="auto"/>
        <w:jc w:val="both"/>
        <w:rPr>
          <w:rFonts w:cs="Simplified Arabic"/>
          <w:szCs w:val="28"/>
          <w:rtl/>
          <w:lang w:bidi="ar-EG"/>
        </w:rPr>
      </w:pPr>
      <w:r>
        <w:rPr>
          <w:rFonts w:cs="Simplified Arabic" w:hint="cs"/>
          <w:szCs w:val="28"/>
          <w:rtl/>
          <w:lang w:bidi="ar-EG"/>
        </w:rPr>
        <w:t xml:space="preserve">       </w:t>
      </w:r>
      <w:r w:rsidR="00D35DFA" w:rsidRPr="00B45AF3">
        <w:rPr>
          <w:rFonts w:cs="Simplified Arabic"/>
          <w:szCs w:val="28"/>
          <w:rtl/>
          <w:lang w:bidi="ar-EG"/>
        </w:rPr>
        <w:t>أحد التطبيقات المهمة هو أتمتة الجدولة، حيث يقوم الذكاء الاصطناعي بتوليد جداول زمنية دقيقة بناءً على البيانات المتاحة حول المهام والموارد المتاحة. يمكن لهذه الأنظمة أيضًا تعديل الجداول الزمنية بشكل ديناميكي وفقًا للتغيرات غير المتوقعة، مثل تأخر في تسليم الموارد أو غياب أفراد الفريق، مما يتيح لمديري المشاريع التعامل بسرعة مع التغيرات</w:t>
      </w:r>
      <w:r w:rsidR="00D35DFA" w:rsidRPr="00B45AF3">
        <w:rPr>
          <w:rFonts w:cs="Simplified Arabic"/>
          <w:szCs w:val="28"/>
          <w:lang w:bidi="ar-EG"/>
        </w:rPr>
        <w:t>.</w:t>
      </w:r>
      <w:r w:rsidR="00D5504A" w:rsidRPr="00D5504A">
        <w:rPr>
          <w:rFonts w:asciiTheme="majorBidi" w:hAnsiTheme="majorBidi" w:cstheme="majorBidi"/>
          <w:sz w:val="28"/>
          <w:szCs w:val="28"/>
        </w:rPr>
        <w:t xml:space="preserve"> </w:t>
      </w:r>
      <w:r w:rsidR="00D5504A" w:rsidRPr="000E7DA2">
        <w:rPr>
          <w:rFonts w:asciiTheme="majorBidi" w:hAnsiTheme="majorBidi" w:cstheme="majorBidi"/>
          <w:sz w:val="28"/>
          <w:szCs w:val="28"/>
        </w:rPr>
        <w:t>Shamim, D. M. M. I. (2024)</w:t>
      </w:r>
    </w:p>
    <w:p w14:paraId="01AD0B57" w14:textId="73E341AE" w:rsidR="00D35DFA" w:rsidRPr="00B45AF3" w:rsidRDefault="001A6D63" w:rsidP="001A6D63">
      <w:pPr>
        <w:spacing w:line="360" w:lineRule="auto"/>
        <w:jc w:val="both"/>
        <w:rPr>
          <w:rFonts w:cs="Simplified Arabic"/>
          <w:szCs w:val="28"/>
          <w:rtl/>
          <w:lang w:bidi="ar-EG"/>
        </w:rPr>
      </w:pPr>
      <w:r>
        <w:rPr>
          <w:rFonts w:cs="Simplified Arabic" w:hint="cs"/>
          <w:szCs w:val="28"/>
          <w:rtl/>
          <w:lang w:bidi="ar-EG"/>
        </w:rPr>
        <w:lastRenderedPageBreak/>
        <w:t xml:space="preserve">        </w:t>
      </w:r>
      <w:r w:rsidR="00D35DFA" w:rsidRPr="00B45AF3">
        <w:rPr>
          <w:rFonts w:cs="Simplified Arabic"/>
          <w:szCs w:val="28"/>
          <w:rtl/>
          <w:lang w:bidi="ar-EG"/>
        </w:rPr>
        <w:t>كما يُستخدم الذكاء الاصطناعي في تحليل المخاطر الزمنية من خلال التنبؤ بالعوامل التي قد تسبب تأخيرًا في مراحل المشروع. بناءً على هذه التحليلات، يمكن للنظام تقديم توصيات حول كيفية تعديل الخطط الزمنية لتجنب التأخيرات أو التخفيف من تأثيرها</w:t>
      </w:r>
      <w:r w:rsidR="00D35DFA" w:rsidRPr="00B45AF3">
        <w:rPr>
          <w:rFonts w:ascii="Simplified Arabic" w:hAnsi="Simplified Arabic" w:cs="Simplified Arabic" w:hint="cs"/>
          <w:b/>
          <w:bCs/>
          <w:sz w:val="28"/>
          <w:szCs w:val="28"/>
          <w:rtl/>
        </w:rPr>
        <w:t xml:space="preserve"> </w:t>
      </w:r>
      <w:r w:rsidR="00D35DFA" w:rsidRPr="00B45AF3">
        <w:rPr>
          <w:rFonts w:cs="Simplified Arabic" w:hint="cs"/>
          <w:szCs w:val="28"/>
          <w:rtl/>
        </w:rPr>
        <w:t>(بسري،2019).</w:t>
      </w:r>
      <w:r w:rsidR="00D35DFA" w:rsidRPr="00B45AF3">
        <w:rPr>
          <w:rFonts w:cs="Simplified Arabic" w:hint="cs"/>
          <w:b/>
          <w:bCs/>
          <w:szCs w:val="28"/>
          <w:rtl/>
        </w:rPr>
        <w:t xml:space="preserve">       </w:t>
      </w:r>
    </w:p>
    <w:p w14:paraId="6698C3CC" w14:textId="6F4783AD" w:rsidR="00D35DFA" w:rsidRPr="00B45AF3" w:rsidRDefault="001A6D63" w:rsidP="00D35DFA">
      <w:pPr>
        <w:spacing w:line="360" w:lineRule="auto"/>
        <w:jc w:val="both"/>
        <w:rPr>
          <w:rFonts w:cs="Simplified Arabic"/>
          <w:szCs w:val="28"/>
          <w:rtl/>
          <w:lang w:bidi="ar-EG"/>
        </w:rPr>
      </w:pPr>
      <w:r>
        <w:rPr>
          <w:rFonts w:cs="Simplified Arabic" w:hint="cs"/>
          <w:szCs w:val="28"/>
          <w:rtl/>
          <w:lang w:bidi="ar-EG"/>
        </w:rPr>
        <w:t xml:space="preserve">      </w:t>
      </w:r>
      <w:r w:rsidR="00D35DFA" w:rsidRPr="00B45AF3">
        <w:rPr>
          <w:rFonts w:cs="Simplified Arabic"/>
          <w:szCs w:val="28"/>
          <w:rtl/>
          <w:lang w:bidi="ar-EG"/>
        </w:rPr>
        <w:t>تساعد أنظمة الذكاء الاصطناعي في متابعة الأداء الزمني الفعلي مقارنة بالجداول الزمنية المخططة، مما يمكّن مديري المشاريع من رصد الانحرافات الزمنية في وقت مبكر واتخاذ التدابير التصحيحية بسرعة، مثل إعادة توزيع المهام أو تعديل أولويات العمل.</w:t>
      </w:r>
      <w:r w:rsidR="00D5504A">
        <w:rPr>
          <w:rFonts w:cs="Simplified Arabic" w:hint="cs"/>
          <w:szCs w:val="28"/>
          <w:rtl/>
          <w:lang w:bidi="ar-EG"/>
        </w:rPr>
        <w:t>( الغامدي، 2022)</w:t>
      </w:r>
    </w:p>
    <w:p w14:paraId="0D9C55FC" w14:textId="4AB2E487" w:rsidR="00D35DFA" w:rsidRPr="001A6D63" w:rsidRDefault="001A6D63" w:rsidP="001A6D63">
      <w:pPr>
        <w:pStyle w:val="1"/>
        <w:bidi/>
        <w:rPr>
          <w:b/>
          <w:bCs/>
          <w:rtl/>
          <w:lang w:bidi="ar-EG"/>
        </w:rPr>
      </w:pPr>
      <w:bookmarkStart w:id="42" w:name="_Toc180052550"/>
      <w:r w:rsidRPr="001A6D63">
        <w:rPr>
          <w:rFonts w:hint="cs"/>
          <w:b/>
          <w:bCs/>
          <w:rtl/>
          <w:lang w:bidi="ar-EG"/>
        </w:rPr>
        <w:t xml:space="preserve">5.2.2 </w:t>
      </w:r>
      <w:r w:rsidR="00D35DFA" w:rsidRPr="001A6D63">
        <w:rPr>
          <w:b/>
          <w:bCs/>
          <w:rtl/>
          <w:lang w:bidi="ar-EG"/>
        </w:rPr>
        <w:t>تطبيقات الذكاء الاصطناعي في إدارة المشاريع</w:t>
      </w:r>
      <w:bookmarkEnd w:id="42"/>
    </w:p>
    <w:p w14:paraId="419B6C1B" w14:textId="77777777" w:rsidR="00D35DFA" w:rsidRPr="001A6D63" w:rsidRDefault="00D35DFA" w:rsidP="00BF184E">
      <w:pPr>
        <w:pStyle w:val="a8"/>
        <w:keepNext/>
        <w:keepLines/>
        <w:numPr>
          <w:ilvl w:val="0"/>
          <w:numId w:val="18"/>
        </w:numPr>
        <w:spacing w:before="240" w:after="0" w:line="360" w:lineRule="auto"/>
        <w:jc w:val="both"/>
        <w:outlineLvl w:val="0"/>
        <w:rPr>
          <w:rFonts w:asciiTheme="majorHAnsi" w:eastAsiaTheme="majorEastAsia" w:hAnsiTheme="majorHAnsi" w:cs="Simplified Arabic"/>
          <w:bCs/>
          <w:sz w:val="32"/>
          <w:szCs w:val="32"/>
          <w:rtl/>
          <w:lang w:bidi="ar-EG"/>
        </w:rPr>
      </w:pPr>
      <w:bookmarkStart w:id="43" w:name="_Toc180052551"/>
      <w:r w:rsidRPr="001A6D63">
        <w:rPr>
          <w:rFonts w:asciiTheme="majorHAnsi" w:eastAsiaTheme="majorEastAsia" w:hAnsiTheme="majorHAnsi" w:cs="Arial"/>
          <w:bCs/>
          <w:sz w:val="32"/>
          <w:szCs w:val="32"/>
          <w:rtl/>
          <w:lang w:bidi="ar-EG"/>
        </w:rPr>
        <w:t>الأتمتة والروبوتات</w:t>
      </w:r>
      <w:r w:rsidRPr="001A6D63">
        <w:rPr>
          <w:rFonts w:asciiTheme="majorHAnsi" w:eastAsiaTheme="majorEastAsia" w:hAnsiTheme="majorHAnsi" w:cs="Simplified Arabic"/>
          <w:bCs/>
          <w:sz w:val="32"/>
          <w:szCs w:val="32"/>
          <w:lang w:bidi="ar-EG"/>
        </w:rPr>
        <w:t>.</w:t>
      </w:r>
      <w:bookmarkEnd w:id="43"/>
    </w:p>
    <w:p w14:paraId="028F0D32" w14:textId="25938374" w:rsidR="00D35DFA" w:rsidRPr="00B45AF3" w:rsidRDefault="001A6D63" w:rsidP="00D35DFA">
      <w:pPr>
        <w:spacing w:line="360" w:lineRule="auto"/>
        <w:jc w:val="both"/>
        <w:rPr>
          <w:rFonts w:cs="Simplified Arabic"/>
          <w:szCs w:val="28"/>
          <w:rtl/>
          <w:lang w:bidi="ar-EG"/>
        </w:rPr>
      </w:pPr>
      <w:r>
        <w:rPr>
          <w:rFonts w:cs="Simplified Arabic" w:hint="cs"/>
          <w:szCs w:val="28"/>
          <w:rtl/>
          <w:lang w:bidi="ar-EG"/>
        </w:rPr>
        <w:t xml:space="preserve">        </w:t>
      </w:r>
      <w:r w:rsidR="00D35DFA" w:rsidRPr="00B45AF3">
        <w:rPr>
          <w:rFonts w:cs="Simplified Arabic"/>
          <w:szCs w:val="28"/>
          <w:rtl/>
          <w:lang w:bidi="ar-EG"/>
        </w:rPr>
        <w:t>تعد الأتمتة والروبوتات من أهم التطبيقات العملية للذكاء الاصطناعي في إدارة المشاريع، حيث تسهم في تحسين الكفاءة والإنتاجية من خلال تنفيذ المهام الروتينية والمتكررة تلقائيًا. تتيح هذه التطبيقات لمديري المشاريع التركيز على الأعمال الاستراتيجية والابتكارية بدلاً من الانشغال بالمهام اليومية</w:t>
      </w:r>
      <w:r w:rsidR="00D35DFA" w:rsidRPr="00B45AF3">
        <w:rPr>
          <w:rFonts w:cs="Simplified Arabic"/>
          <w:szCs w:val="28"/>
          <w:lang w:bidi="ar-EG"/>
        </w:rPr>
        <w:t>.</w:t>
      </w:r>
      <w:r w:rsidR="00D5504A">
        <w:rPr>
          <w:rFonts w:cs="Simplified Arabic" w:hint="cs"/>
          <w:szCs w:val="28"/>
          <w:rtl/>
          <w:lang w:bidi="ar-EG"/>
        </w:rPr>
        <w:t>( الهادي، 2021)</w:t>
      </w:r>
    </w:p>
    <w:p w14:paraId="44F9F248" w14:textId="3649ED90" w:rsidR="00D35DFA" w:rsidRPr="00B45AF3" w:rsidRDefault="001A6D63" w:rsidP="00D35DFA">
      <w:pPr>
        <w:spacing w:line="360" w:lineRule="auto"/>
        <w:jc w:val="both"/>
        <w:rPr>
          <w:rFonts w:cs="Simplified Arabic"/>
          <w:szCs w:val="28"/>
          <w:rtl/>
          <w:lang w:bidi="ar-EG"/>
        </w:rPr>
      </w:pPr>
      <w:r>
        <w:rPr>
          <w:rFonts w:cs="Simplified Arabic" w:hint="cs"/>
          <w:szCs w:val="28"/>
          <w:rtl/>
          <w:lang w:bidi="ar-EG"/>
        </w:rPr>
        <w:t xml:space="preserve">        </w:t>
      </w:r>
      <w:r w:rsidR="00D35DFA" w:rsidRPr="00B45AF3">
        <w:rPr>
          <w:rFonts w:cs="Simplified Arabic"/>
          <w:szCs w:val="28"/>
          <w:rtl/>
          <w:lang w:bidi="ar-EG"/>
        </w:rPr>
        <w:t>الأتمتة في إدارة المشاريع تشمل عدة جوانب، منها أتمتة العمليات الإدارية مثل إعداد التقارير، جدولة الاجتماعات، إدارة المهام، ومراقبة التقدم. باستخدام الذكاء الاصطناعي، يمكن للنظام متابعة تقدم المشروع وتنبيه المديرين إلى أي تأخيرات أو مشكلات محتملة دون الحاجة إلى تدخل بشري مستمر. كما تسهم الأتمتة في تحسين إدارة الموارد من خلال تخصيص الموارد تلقائيًا بناءً على احتياجات المشروع الحالية والمستقبلية</w:t>
      </w:r>
      <w:r w:rsidR="00D35DFA" w:rsidRPr="00B45AF3">
        <w:rPr>
          <w:rFonts w:cs="Simplified Arabic"/>
          <w:szCs w:val="28"/>
          <w:lang w:bidi="ar-EG"/>
        </w:rPr>
        <w:t>.</w:t>
      </w:r>
      <w:r w:rsidR="00D5504A" w:rsidRPr="00D5504A">
        <w:rPr>
          <w:rFonts w:asciiTheme="majorBidi" w:hAnsiTheme="majorBidi" w:cstheme="majorBidi"/>
          <w:sz w:val="28"/>
          <w:szCs w:val="28"/>
        </w:rPr>
        <w:t xml:space="preserve"> </w:t>
      </w:r>
      <w:r w:rsidR="00D5504A" w:rsidRPr="000E7DA2">
        <w:rPr>
          <w:rFonts w:asciiTheme="majorBidi" w:hAnsiTheme="majorBidi" w:cstheme="majorBidi"/>
          <w:sz w:val="28"/>
          <w:szCs w:val="28"/>
        </w:rPr>
        <w:t>Shamim, D. M. M. I. (2024)</w:t>
      </w:r>
    </w:p>
    <w:p w14:paraId="34B3237E" w14:textId="6975CF98" w:rsidR="00D35DFA" w:rsidRPr="00B45AF3" w:rsidRDefault="001A6D63" w:rsidP="001A6D63">
      <w:pPr>
        <w:spacing w:line="360" w:lineRule="auto"/>
        <w:jc w:val="both"/>
        <w:rPr>
          <w:rFonts w:cs="Simplified Arabic"/>
          <w:szCs w:val="28"/>
          <w:rtl/>
          <w:lang w:bidi="ar-EG"/>
        </w:rPr>
      </w:pPr>
      <w:r>
        <w:rPr>
          <w:rFonts w:cs="Simplified Arabic" w:hint="cs"/>
          <w:szCs w:val="28"/>
          <w:rtl/>
          <w:lang w:bidi="ar-EG"/>
        </w:rPr>
        <w:t xml:space="preserve">        </w:t>
      </w:r>
      <w:r w:rsidR="00D35DFA" w:rsidRPr="00B45AF3">
        <w:rPr>
          <w:rFonts w:cs="Simplified Arabic"/>
          <w:szCs w:val="28"/>
          <w:rtl/>
          <w:lang w:bidi="ar-EG"/>
        </w:rPr>
        <w:t xml:space="preserve">أما بالنسبة للروبوتات، فتستخدم في العديد من الصناعات لتنفيذ المهام الميدانية مثل البناء والتصنيع، حيث يمكن للروبوتات القيام بأعمال دقيقة وخطيرة بسرعة وكفاءة أكبر من الإنسان. في </w:t>
      </w:r>
      <w:r w:rsidR="00D35DFA" w:rsidRPr="00B45AF3">
        <w:rPr>
          <w:rFonts w:cs="Simplified Arabic"/>
          <w:szCs w:val="28"/>
          <w:rtl/>
          <w:lang w:bidi="ar-EG"/>
        </w:rPr>
        <w:lastRenderedPageBreak/>
        <w:t>قطاع التصنيع مثلاً، تساعد الروبوتات في إدارة خطوط الإنتاج وضمان جودة المنتجات بشكل متواصل. كما يمكن استخدام الروبوتات في إدارة المخازن وتوزيع البضائع، مما يسهم في تسريع العمليات وتقليل الأخطاء البشرية</w:t>
      </w:r>
      <w:r w:rsidR="00D35DFA" w:rsidRPr="00B45AF3">
        <w:rPr>
          <w:rFonts w:cs="Simplified Arabic"/>
          <w:szCs w:val="28"/>
          <w:lang w:bidi="ar-EG"/>
        </w:rPr>
        <w:t>.</w:t>
      </w:r>
      <w:r w:rsidR="00D5504A" w:rsidRPr="00D5504A">
        <w:rPr>
          <w:rFonts w:asciiTheme="majorBidi" w:hAnsiTheme="majorBidi" w:cstheme="majorBidi"/>
          <w:sz w:val="28"/>
          <w:szCs w:val="28"/>
        </w:rPr>
        <w:t xml:space="preserve"> </w:t>
      </w:r>
      <w:r w:rsidR="00D5504A" w:rsidRPr="000E7DA2">
        <w:rPr>
          <w:rFonts w:asciiTheme="majorBidi" w:hAnsiTheme="majorBidi" w:cstheme="majorBidi"/>
          <w:sz w:val="28"/>
          <w:szCs w:val="28"/>
        </w:rPr>
        <w:t>Rausand, M.; Haugen, S. (2020)</w:t>
      </w:r>
    </w:p>
    <w:p w14:paraId="57655DC8" w14:textId="67A9DEB2" w:rsidR="00D35DFA" w:rsidRPr="00B45AF3" w:rsidRDefault="001A6D63" w:rsidP="00D35DFA">
      <w:pPr>
        <w:spacing w:line="360" w:lineRule="auto"/>
        <w:jc w:val="both"/>
        <w:rPr>
          <w:rFonts w:cs="Simplified Arabic"/>
          <w:szCs w:val="28"/>
          <w:rtl/>
          <w:lang w:bidi="ar-EG"/>
        </w:rPr>
      </w:pPr>
      <w:r>
        <w:rPr>
          <w:rFonts w:cs="Simplified Arabic" w:hint="cs"/>
          <w:szCs w:val="28"/>
          <w:rtl/>
          <w:lang w:bidi="ar-EG"/>
        </w:rPr>
        <w:t xml:space="preserve">        </w:t>
      </w:r>
      <w:r w:rsidR="00D35DFA" w:rsidRPr="00B45AF3">
        <w:rPr>
          <w:rFonts w:cs="Simplified Arabic"/>
          <w:szCs w:val="28"/>
          <w:rtl/>
          <w:lang w:bidi="ar-EG"/>
        </w:rPr>
        <w:t>بالإضافة إلى ذلك، تسهم تقنيات الذكاء الاصطناعي في تحسين القرارات المتعلقة بالأتمتة، من خلال تحليل البيانات الكبيرة لتقديم توصيات حول العمليات التي يمكن تحسينها أو تلك التي يمكن أتمتتها بشكل أكثر فعالية.</w:t>
      </w:r>
      <w:r w:rsidR="00D5504A">
        <w:rPr>
          <w:rFonts w:cs="Simplified Arabic" w:hint="cs"/>
          <w:szCs w:val="28"/>
          <w:rtl/>
          <w:lang w:bidi="ar-EG"/>
        </w:rPr>
        <w:t>( العزام، 2020)</w:t>
      </w:r>
    </w:p>
    <w:p w14:paraId="66CBA6A8" w14:textId="77777777" w:rsidR="00D35DFA" w:rsidRPr="001A6D63" w:rsidRDefault="00D35DFA" w:rsidP="00BF184E">
      <w:pPr>
        <w:pStyle w:val="a8"/>
        <w:keepNext/>
        <w:keepLines/>
        <w:numPr>
          <w:ilvl w:val="0"/>
          <w:numId w:val="19"/>
        </w:numPr>
        <w:spacing w:before="240" w:after="0" w:line="360" w:lineRule="auto"/>
        <w:jc w:val="both"/>
        <w:outlineLvl w:val="0"/>
        <w:rPr>
          <w:rFonts w:asciiTheme="majorHAnsi" w:eastAsiaTheme="majorEastAsia" w:hAnsiTheme="majorHAnsi" w:cs="Simplified Arabic"/>
          <w:bCs/>
          <w:sz w:val="32"/>
          <w:szCs w:val="32"/>
          <w:rtl/>
          <w:lang w:bidi="ar-EG"/>
        </w:rPr>
      </w:pPr>
      <w:bookmarkStart w:id="44" w:name="_Toc180052552"/>
      <w:r w:rsidRPr="001A6D63">
        <w:rPr>
          <w:rFonts w:asciiTheme="majorHAnsi" w:eastAsiaTheme="majorEastAsia" w:hAnsiTheme="majorHAnsi" w:cs="Arial"/>
          <w:bCs/>
          <w:sz w:val="32"/>
          <w:szCs w:val="32"/>
          <w:rtl/>
          <w:lang w:bidi="ar-EG"/>
        </w:rPr>
        <w:t>التحليل التنبؤي</w:t>
      </w:r>
      <w:bookmarkEnd w:id="44"/>
    </w:p>
    <w:p w14:paraId="2DC5758A" w14:textId="2C4EA3A7" w:rsidR="00D35DFA" w:rsidRPr="00B45AF3" w:rsidRDefault="001A6D63" w:rsidP="00D35DFA">
      <w:pPr>
        <w:spacing w:line="360" w:lineRule="auto"/>
        <w:jc w:val="both"/>
        <w:rPr>
          <w:rFonts w:cs="Simplified Arabic"/>
          <w:szCs w:val="28"/>
          <w:rtl/>
          <w:lang w:bidi="ar-EG"/>
        </w:rPr>
      </w:pPr>
      <w:r>
        <w:rPr>
          <w:rFonts w:cs="Simplified Arabic" w:hint="cs"/>
          <w:szCs w:val="28"/>
          <w:rtl/>
          <w:lang w:bidi="ar-EG"/>
        </w:rPr>
        <w:t xml:space="preserve">        </w:t>
      </w:r>
      <w:r w:rsidR="00D35DFA" w:rsidRPr="00B45AF3">
        <w:rPr>
          <w:rFonts w:cs="Simplified Arabic"/>
          <w:szCs w:val="28"/>
          <w:rtl/>
          <w:lang w:bidi="ar-EG"/>
        </w:rPr>
        <w:t>التحليل التنبؤي يعد من أبرز التطبيقات الفعّالة للذكاء الاصطناعي في إدارة المشاريع، حيث يمكنه تحليل كميات كبيرة من البيانات التاريخية والحالية لتوقع النتائج المستقبلية واتخاذ قرارات استباقية. يساهم الذكاء الاصطناعي في تعزيز قدرة مديري المشاريع على التنبؤ بالأحداث المستقبلية، مثل توقيت إنجاز المهام، مستوى الإنجاز المتوقع، وحالة الموارد</w:t>
      </w:r>
      <w:r w:rsidR="00D35DFA" w:rsidRPr="00B45AF3">
        <w:rPr>
          <w:rFonts w:cs="Simplified Arabic"/>
          <w:b/>
          <w:bCs/>
          <w:szCs w:val="28"/>
          <w:lang w:bidi="ar-EG"/>
        </w:rPr>
        <w:t>.</w:t>
      </w:r>
      <w:r w:rsidR="00D35DFA" w:rsidRPr="00B45AF3">
        <w:rPr>
          <w:rFonts w:ascii="Simplified Arabic" w:hAnsi="Simplified Arabic" w:cs="Simplified Arabic" w:hint="cs"/>
          <w:b/>
          <w:bCs/>
          <w:sz w:val="28"/>
          <w:szCs w:val="28"/>
          <w:rtl/>
        </w:rPr>
        <w:t xml:space="preserve"> </w:t>
      </w:r>
      <w:r w:rsidR="00D35DFA" w:rsidRPr="00B45AF3">
        <w:rPr>
          <w:rFonts w:cs="Simplified Arabic" w:hint="cs"/>
          <w:szCs w:val="28"/>
          <w:rtl/>
        </w:rPr>
        <w:t>(احمد، 2022).</w:t>
      </w:r>
      <w:r w:rsidR="00D35DFA" w:rsidRPr="00B45AF3">
        <w:rPr>
          <w:rFonts w:cs="Simplified Arabic" w:hint="cs"/>
          <w:b/>
          <w:bCs/>
          <w:szCs w:val="28"/>
          <w:rtl/>
        </w:rPr>
        <w:t xml:space="preserve">    </w:t>
      </w:r>
    </w:p>
    <w:p w14:paraId="0B3B084D" w14:textId="34E6CE37" w:rsidR="00D35DFA" w:rsidRPr="00B45AF3" w:rsidRDefault="001A6D63" w:rsidP="00D35DFA">
      <w:pPr>
        <w:spacing w:line="360" w:lineRule="auto"/>
        <w:jc w:val="both"/>
        <w:rPr>
          <w:rFonts w:cs="Simplified Arabic"/>
          <w:szCs w:val="28"/>
          <w:rtl/>
          <w:lang w:bidi="ar-EG"/>
        </w:rPr>
      </w:pPr>
      <w:r>
        <w:rPr>
          <w:rFonts w:cs="Simplified Arabic" w:hint="cs"/>
          <w:szCs w:val="28"/>
          <w:rtl/>
          <w:lang w:bidi="ar-EG"/>
        </w:rPr>
        <w:t xml:space="preserve">          </w:t>
      </w:r>
      <w:r w:rsidR="00D35DFA" w:rsidRPr="00B45AF3">
        <w:rPr>
          <w:rFonts w:cs="Simplified Arabic"/>
          <w:szCs w:val="28"/>
          <w:rtl/>
          <w:lang w:bidi="ar-EG"/>
        </w:rPr>
        <w:t>يمكن استخدام التحليل التنبؤي لتوقع المخاطر الزمنية أو المالية، مثل التأخيرات المحتملة في الجداول الزمنية أو تجاوز التكاليف</w:t>
      </w:r>
      <w:r w:rsidR="00D35DFA" w:rsidRPr="00B45AF3">
        <w:rPr>
          <w:rFonts w:cs="Simplified Arabic" w:hint="cs"/>
          <w:szCs w:val="28"/>
          <w:rtl/>
          <w:lang w:bidi="ar-EG"/>
        </w:rPr>
        <w:t>،</w:t>
      </w:r>
      <w:r w:rsidR="00D35DFA" w:rsidRPr="00B45AF3">
        <w:rPr>
          <w:rFonts w:cs="Simplified Arabic"/>
          <w:szCs w:val="28"/>
          <w:rtl/>
          <w:lang w:bidi="ar-EG"/>
        </w:rPr>
        <w:t xml:space="preserve"> من خلال تحليل البيانات المتاحة، يقدم الذكاء الاصطناعي توصيات عملية حول كيفية تحسين سير المشروع وتقليل المخاطر المحتملة. يتيح هذا لمديري المشاريع تعديل استراتيجياتهم واتخاذ قرارات قائمة على البيانات الدقيقة لتحسين النتائج</w:t>
      </w:r>
      <w:r w:rsidR="00D35DFA" w:rsidRPr="00B45AF3">
        <w:rPr>
          <w:rFonts w:cs="Simplified Arabic"/>
          <w:szCs w:val="28"/>
          <w:lang w:bidi="ar-EG"/>
        </w:rPr>
        <w:t>.</w:t>
      </w:r>
      <w:r w:rsidR="00D5504A" w:rsidRPr="00D5504A">
        <w:rPr>
          <w:rFonts w:asciiTheme="majorBidi" w:hAnsiTheme="majorBidi" w:cstheme="majorBidi"/>
          <w:sz w:val="28"/>
          <w:szCs w:val="28"/>
        </w:rPr>
        <w:t xml:space="preserve"> </w:t>
      </w:r>
      <w:r w:rsidR="00D5504A" w:rsidRPr="000E7DA2">
        <w:rPr>
          <w:rFonts w:asciiTheme="majorBidi" w:hAnsiTheme="majorBidi" w:cstheme="majorBidi"/>
          <w:sz w:val="28"/>
          <w:szCs w:val="28"/>
        </w:rPr>
        <w:t>Rausand, M.; Haugen, S. (2020)</w:t>
      </w:r>
    </w:p>
    <w:p w14:paraId="72BA2B4A" w14:textId="1581D180" w:rsidR="00D35DFA" w:rsidRPr="00B45AF3" w:rsidRDefault="001A6D63" w:rsidP="00D35DFA">
      <w:pPr>
        <w:spacing w:line="360" w:lineRule="auto"/>
        <w:jc w:val="both"/>
        <w:rPr>
          <w:rFonts w:cs="Simplified Arabic"/>
          <w:szCs w:val="28"/>
          <w:rtl/>
          <w:lang w:bidi="ar-EG"/>
        </w:rPr>
      </w:pPr>
      <w:r>
        <w:rPr>
          <w:rFonts w:cs="Simplified Arabic" w:hint="cs"/>
          <w:szCs w:val="28"/>
          <w:rtl/>
          <w:lang w:bidi="ar-EG"/>
        </w:rPr>
        <w:t xml:space="preserve">       </w:t>
      </w:r>
      <w:r w:rsidR="00D35DFA" w:rsidRPr="00B45AF3">
        <w:rPr>
          <w:rFonts w:cs="Simplified Arabic"/>
          <w:szCs w:val="28"/>
          <w:rtl/>
          <w:lang w:bidi="ar-EG"/>
        </w:rPr>
        <w:t>كما يسهم التحليل التنبؤي في تحسين إدارة الموارد من خلال التنبؤ باحتياجات الموارد في المستقبل وضمان توفرها في الوقت المناسب، مما يمنع التأخير أو التعطل في سير العمل. وبفضل هذه التقنية، يمكن للمؤسسات تقليل التكاليف وتحسين كفاءة العمليات.</w:t>
      </w:r>
      <w:r w:rsidR="00D5504A">
        <w:rPr>
          <w:rFonts w:cs="Simplified Arabic" w:hint="cs"/>
          <w:szCs w:val="28"/>
          <w:rtl/>
          <w:lang w:bidi="ar-EG"/>
        </w:rPr>
        <w:t>( الشهري، 2023)</w:t>
      </w:r>
    </w:p>
    <w:p w14:paraId="6B1BB45C" w14:textId="77777777" w:rsidR="00D35DFA" w:rsidRPr="001A6D63" w:rsidRDefault="00D35DFA" w:rsidP="00BF184E">
      <w:pPr>
        <w:pStyle w:val="a8"/>
        <w:keepNext/>
        <w:keepLines/>
        <w:numPr>
          <w:ilvl w:val="0"/>
          <w:numId w:val="20"/>
        </w:numPr>
        <w:spacing w:before="240" w:after="0" w:line="360" w:lineRule="auto"/>
        <w:jc w:val="both"/>
        <w:outlineLvl w:val="0"/>
        <w:rPr>
          <w:rFonts w:asciiTheme="majorHAnsi" w:eastAsiaTheme="majorEastAsia" w:hAnsiTheme="majorHAnsi" w:cs="Simplified Arabic"/>
          <w:bCs/>
          <w:sz w:val="32"/>
          <w:szCs w:val="32"/>
          <w:rtl/>
          <w:lang w:bidi="ar-EG"/>
        </w:rPr>
      </w:pPr>
      <w:bookmarkStart w:id="45" w:name="_Toc180052553"/>
      <w:r w:rsidRPr="001A6D63">
        <w:rPr>
          <w:rFonts w:asciiTheme="majorHAnsi" w:eastAsiaTheme="majorEastAsia" w:hAnsiTheme="majorHAnsi" w:cs="Arial"/>
          <w:bCs/>
          <w:sz w:val="32"/>
          <w:szCs w:val="32"/>
          <w:rtl/>
          <w:lang w:bidi="ar-EG"/>
        </w:rPr>
        <w:lastRenderedPageBreak/>
        <w:t>إدارة المخاطر باستخدام الذكاء الاصطناعي</w:t>
      </w:r>
      <w:r w:rsidRPr="001A6D63">
        <w:rPr>
          <w:rFonts w:asciiTheme="majorHAnsi" w:eastAsiaTheme="majorEastAsia" w:hAnsiTheme="majorHAnsi" w:cs="Simplified Arabic"/>
          <w:bCs/>
          <w:sz w:val="32"/>
          <w:szCs w:val="32"/>
          <w:lang w:bidi="ar-EG"/>
        </w:rPr>
        <w:t>.</w:t>
      </w:r>
      <w:bookmarkEnd w:id="45"/>
    </w:p>
    <w:p w14:paraId="20E31EA4" w14:textId="304ED3D9" w:rsidR="00D35DFA" w:rsidRPr="00B45AF3" w:rsidRDefault="001A6D63" w:rsidP="00D35DFA">
      <w:pPr>
        <w:spacing w:line="360" w:lineRule="auto"/>
        <w:jc w:val="both"/>
        <w:rPr>
          <w:rFonts w:cs="Simplified Arabic"/>
          <w:szCs w:val="28"/>
          <w:rtl/>
          <w:lang w:bidi="ar-EG"/>
        </w:rPr>
      </w:pPr>
      <w:r>
        <w:rPr>
          <w:rFonts w:cs="Simplified Arabic" w:hint="cs"/>
          <w:szCs w:val="28"/>
          <w:rtl/>
          <w:lang w:bidi="ar-EG"/>
        </w:rPr>
        <w:t xml:space="preserve">        </w:t>
      </w:r>
      <w:r w:rsidR="00D35DFA" w:rsidRPr="00B45AF3">
        <w:rPr>
          <w:rFonts w:cs="Simplified Arabic"/>
          <w:szCs w:val="28"/>
          <w:rtl/>
          <w:lang w:bidi="ar-EG"/>
        </w:rPr>
        <w:t>إدارة المخاطر تُعد من الجوانب الحاسمة في نجاح المشاريع، والذكاء الاصطناعي يقدّم حلولًا متقدمة لإدارة هذه المخاطر بشكل فعّال</w:t>
      </w:r>
      <w:r w:rsidR="00D35DFA" w:rsidRPr="00B45AF3">
        <w:rPr>
          <w:rFonts w:cs="Simplified Arabic" w:hint="cs"/>
          <w:szCs w:val="28"/>
          <w:rtl/>
          <w:lang w:bidi="ar-EG"/>
        </w:rPr>
        <w:t>،</w:t>
      </w:r>
      <w:r w:rsidR="00D35DFA" w:rsidRPr="00B45AF3">
        <w:rPr>
          <w:rFonts w:cs="Simplified Arabic"/>
          <w:szCs w:val="28"/>
          <w:rtl/>
          <w:lang w:bidi="ar-EG"/>
        </w:rPr>
        <w:t xml:space="preserve"> تعتمد تقنيات الذكاء الاصطناعي على تحليل البيانات التاريخية والتنبؤ بالمشكلات المحتملة قبل حدوثها، مما يسمح لمديري المشاريع بتقليل المخاطر أو تجنبها تمامًا</w:t>
      </w:r>
      <w:r w:rsidR="00D35DFA" w:rsidRPr="00B45AF3">
        <w:rPr>
          <w:rFonts w:cs="Simplified Arabic"/>
          <w:szCs w:val="28"/>
          <w:lang w:bidi="ar-EG"/>
        </w:rPr>
        <w:t>.</w:t>
      </w:r>
      <w:r w:rsidR="00D5504A">
        <w:rPr>
          <w:rFonts w:cs="Simplified Arabic" w:hint="cs"/>
          <w:szCs w:val="28"/>
          <w:rtl/>
          <w:lang w:bidi="ar-EG"/>
        </w:rPr>
        <w:t>( الشرقاوي، 2015)</w:t>
      </w:r>
    </w:p>
    <w:p w14:paraId="6442A53C" w14:textId="79E53683" w:rsidR="00D35DFA" w:rsidRPr="00B45AF3" w:rsidRDefault="001A6D63" w:rsidP="001A6D63">
      <w:pPr>
        <w:spacing w:line="360" w:lineRule="auto"/>
        <w:jc w:val="both"/>
        <w:rPr>
          <w:rFonts w:cs="Simplified Arabic"/>
          <w:szCs w:val="28"/>
          <w:rtl/>
          <w:lang w:bidi="ar-EG"/>
        </w:rPr>
      </w:pPr>
      <w:r>
        <w:rPr>
          <w:rFonts w:cs="Simplified Arabic" w:hint="cs"/>
          <w:szCs w:val="28"/>
          <w:rtl/>
          <w:lang w:bidi="ar-EG"/>
        </w:rPr>
        <w:t xml:space="preserve">        </w:t>
      </w:r>
      <w:r w:rsidR="00D35DFA" w:rsidRPr="00B45AF3">
        <w:rPr>
          <w:rFonts w:cs="Simplified Arabic"/>
          <w:szCs w:val="28"/>
          <w:rtl/>
          <w:lang w:bidi="ar-EG"/>
        </w:rPr>
        <w:t>أحد التطبيقات الرئيسية في هذا السياق هو اكتشاف المخاطر المبكر. من خلال تحليل البيانات المتاحة عن المشروع مثل الموارد، الجداول الزمنية، والموازنات، يمكن للذكاء الاصطناعي تحديد المناطق التي قد تشكل مخاطر، سواء كانت مالية أو تشغيلية. يمكن لهذه الأنظمة أن تقوم بتحليل السيناريوهات المختلفة وتحديد احتمالات الخطر لكل منها، مما يتيح لمديري المشاريع اتخاذ قرارات مبنية على رؤى واضحة</w:t>
      </w:r>
      <w:r w:rsidR="00D35DFA" w:rsidRPr="00B45AF3">
        <w:rPr>
          <w:rFonts w:cs="Simplified Arabic"/>
          <w:szCs w:val="28"/>
          <w:lang w:bidi="ar-EG"/>
        </w:rPr>
        <w:t>.</w:t>
      </w:r>
    </w:p>
    <w:p w14:paraId="6BC9E10F" w14:textId="203E087F" w:rsidR="00D35DFA" w:rsidRPr="00B45AF3" w:rsidRDefault="001A6D63" w:rsidP="00D35DFA">
      <w:pPr>
        <w:spacing w:line="360" w:lineRule="auto"/>
        <w:jc w:val="both"/>
        <w:rPr>
          <w:rFonts w:cs="Simplified Arabic"/>
          <w:szCs w:val="28"/>
          <w:rtl/>
          <w:lang w:bidi="ar-EG"/>
        </w:rPr>
      </w:pPr>
      <w:r>
        <w:rPr>
          <w:rFonts w:cs="Simplified Arabic" w:hint="cs"/>
          <w:szCs w:val="28"/>
          <w:rtl/>
          <w:lang w:bidi="ar-EG"/>
        </w:rPr>
        <w:t xml:space="preserve">     </w:t>
      </w:r>
      <w:r w:rsidR="00D35DFA" w:rsidRPr="00B45AF3">
        <w:rPr>
          <w:rFonts w:cs="Simplified Arabic"/>
          <w:szCs w:val="28"/>
          <w:rtl/>
          <w:lang w:bidi="ar-EG"/>
        </w:rPr>
        <w:t>علاوة على ذلك، يُستخدم الذكاء الاصطناعي في أتمتة مراقبة المخاطر بشكل مستمر، مما يسمح للمؤسسات بتحديث خططها لمواجهة المخاطر مع تطور المشروع. كما يمكنه توفير استراتيجيات مخصصة للتعامل مع المخاطر بناءً على البيانات والتحليلات الفورية.</w:t>
      </w:r>
      <w:r w:rsidR="00E95A6F">
        <w:rPr>
          <w:rFonts w:cs="Simplified Arabic" w:hint="cs"/>
          <w:szCs w:val="28"/>
          <w:rtl/>
          <w:lang w:bidi="ar-EG"/>
        </w:rPr>
        <w:t>( الشهري، 2023)</w:t>
      </w:r>
    </w:p>
    <w:p w14:paraId="3ACBFCBA" w14:textId="2838F720" w:rsidR="00D35DFA" w:rsidRPr="001A6D63" w:rsidRDefault="001A6D63" w:rsidP="001A6D63">
      <w:pPr>
        <w:pStyle w:val="1"/>
        <w:bidi/>
        <w:rPr>
          <w:b/>
          <w:bCs/>
          <w:rtl/>
          <w:lang w:bidi="ar-EG"/>
        </w:rPr>
      </w:pPr>
      <w:bookmarkStart w:id="46" w:name="_Toc180052554"/>
      <w:r w:rsidRPr="001A6D63">
        <w:rPr>
          <w:rFonts w:hint="cs"/>
          <w:b/>
          <w:bCs/>
          <w:rtl/>
          <w:lang w:bidi="ar-EG"/>
        </w:rPr>
        <w:t xml:space="preserve">3.2 </w:t>
      </w:r>
      <w:r w:rsidR="00D35DFA" w:rsidRPr="001A6D63">
        <w:rPr>
          <w:b/>
          <w:bCs/>
          <w:rtl/>
          <w:lang w:bidi="ar-EG"/>
        </w:rPr>
        <w:t>إدارة المشاريع في المؤسسات الصناعية</w:t>
      </w:r>
      <w:bookmarkEnd w:id="46"/>
    </w:p>
    <w:p w14:paraId="3EAB4436" w14:textId="242BDD85" w:rsidR="00D35DFA" w:rsidRPr="001A6D63" w:rsidRDefault="001A6D63" w:rsidP="00D35DFA">
      <w:pPr>
        <w:keepNext/>
        <w:keepLines/>
        <w:spacing w:before="240" w:after="0" w:line="360" w:lineRule="auto"/>
        <w:jc w:val="both"/>
        <w:outlineLvl w:val="0"/>
        <w:rPr>
          <w:rFonts w:asciiTheme="majorHAnsi" w:eastAsiaTheme="majorEastAsia" w:hAnsiTheme="majorHAnsi" w:cs="Arial"/>
          <w:bCs/>
          <w:sz w:val="32"/>
          <w:szCs w:val="32"/>
          <w:rtl/>
          <w:lang w:bidi="ar-EG"/>
        </w:rPr>
      </w:pPr>
      <w:bookmarkStart w:id="47" w:name="_Toc180052555"/>
      <w:r w:rsidRPr="001A6D63">
        <w:rPr>
          <w:rFonts w:asciiTheme="majorHAnsi" w:eastAsiaTheme="majorEastAsia" w:hAnsiTheme="majorHAnsi" w:cs="Arial" w:hint="cs"/>
          <w:bCs/>
          <w:sz w:val="32"/>
          <w:szCs w:val="32"/>
          <w:rtl/>
          <w:lang w:bidi="ar-EG"/>
        </w:rPr>
        <w:t xml:space="preserve">1.3.2 </w:t>
      </w:r>
      <w:r w:rsidR="00D35DFA" w:rsidRPr="001A6D63">
        <w:rPr>
          <w:rFonts w:asciiTheme="majorHAnsi" w:eastAsiaTheme="majorEastAsia" w:hAnsiTheme="majorHAnsi" w:cs="Arial"/>
          <w:bCs/>
          <w:sz w:val="32"/>
          <w:szCs w:val="32"/>
          <w:rtl/>
          <w:lang w:bidi="ar-EG"/>
        </w:rPr>
        <w:t>مفهوم إدارة المشاريع</w:t>
      </w:r>
      <w:bookmarkEnd w:id="47"/>
    </w:p>
    <w:p w14:paraId="4B64A0E3" w14:textId="437EE7E0" w:rsidR="00D35DFA" w:rsidRPr="00B45AF3" w:rsidRDefault="001A6D63" w:rsidP="00D35DFA">
      <w:pPr>
        <w:spacing w:line="360" w:lineRule="auto"/>
        <w:jc w:val="both"/>
        <w:rPr>
          <w:rFonts w:cs="Simplified Arabic"/>
          <w:szCs w:val="28"/>
          <w:rtl/>
          <w:lang w:bidi="ar-EG"/>
        </w:rPr>
      </w:pPr>
      <w:r>
        <w:rPr>
          <w:rFonts w:cs="Simplified Arabic" w:hint="cs"/>
          <w:szCs w:val="28"/>
          <w:rtl/>
          <w:lang w:bidi="ar-EG"/>
        </w:rPr>
        <w:t xml:space="preserve">         </w:t>
      </w:r>
      <w:r w:rsidR="00D35DFA" w:rsidRPr="00B45AF3">
        <w:rPr>
          <w:rFonts w:cs="Simplified Arabic"/>
          <w:szCs w:val="28"/>
          <w:rtl/>
          <w:lang w:bidi="ar-EG"/>
        </w:rPr>
        <w:t>إدارة المشاريع هي مجموعة من الأنشطة والتقنيات التي تُستخدم لتحقيق أهداف محددة ضمن إطار زمني ومالي معين</w:t>
      </w:r>
      <w:r w:rsidR="00D35DFA" w:rsidRPr="00B45AF3">
        <w:rPr>
          <w:rFonts w:cs="Simplified Arabic" w:hint="cs"/>
          <w:szCs w:val="28"/>
          <w:rtl/>
          <w:lang w:bidi="ar-EG"/>
        </w:rPr>
        <w:t>،</w:t>
      </w:r>
      <w:r w:rsidR="00D35DFA" w:rsidRPr="00B45AF3">
        <w:rPr>
          <w:rFonts w:cs="Simplified Arabic"/>
          <w:szCs w:val="28"/>
          <w:rtl/>
          <w:lang w:bidi="ar-EG"/>
        </w:rPr>
        <w:t xml:space="preserve"> تتضمن هذه الأنشطة التخطيط، والتنظيم، والتنفيذ، والمراقبة، والإغلاق للمشاريع. تهدف إدارة المشاريع إلى ضمان تحقيق النتائج المرجوة بفعالية وكفاءة، مع التقليل من المخاطر المحتملة</w:t>
      </w:r>
      <w:r w:rsidR="00D35DFA" w:rsidRPr="00B45AF3">
        <w:rPr>
          <w:rFonts w:cs="Simplified Arabic"/>
          <w:szCs w:val="28"/>
          <w:lang w:bidi="ar-EG"/>
        </w:rPr>
        <w:t>.</w:t>
      </w:r>
      <w:r w:rsidR="00E95A6F">
        <w:rPr>
          <w:rFonts w:cs="Simplified Arabic" w:hint="cs"/>
          <w:szCs w:val="28"/>
          <w:rtl/>
          <w:lang w:bidi="ar-EG"/>
        </w:rPr>
        <w:t>( الشهري، 2023)</w:t>
      </w:r>
    </w:p>
    <w:p w14:paraId="6E7CF310" w14:textId="6672941E" w:rsidR="00D35DFA" w:rsidRPr="00B45AF3" w:rsidRDefault="001A6D63" w:rsidP="00D35DFA">
      <w:pPr>
        <w:spacing w:line="360" w:lineRule="auto"/>
        <w:jc w:val="both"/>
        <w:rPr>
          <w:rFonts w:cs="Simplified Arabic"/>
          <w:szCs w:val="28"/>
          <w:rtl/>
          <w:lang w:bidi="ar-EG"/>
        </w:rPr>
      </w:pPr>
      <w:r>
        <w:rPr>
          <w:rFonts w:cs="Simplified Arabic" w:hint="cs"/>
          <w:szCs w:val="28"/>
          <w:rtl/>
          <w:lang w:bidi="ar-EG"/>
        </w:rPr>
        <w:lastRenderedPageBreak/>
        <w:t xml:space="preserve">          </w:t>
      </w:r>
      <w:r w:rsidR="00D35DFA" w:rsidRPr="00B45AF3">
        <w:rPr>
          <w:rFonts w:cs="Simplified Arabic"/>
          <w:szCs w:val="28"/>
          <w:rtl/>
          <w:lang w:bidi="ar-EG"/>
        </w:rPr>
        <w:t>يمكن تعريف إدارة المشاريع بأنها عملية تخطيط وتنظيم وتنفيذ ومراقبة الموارد، مثل الوقت والمال والعمالة، لتحقيق أهداف معينة. يتضمن ذلك تحديد نطاق المشروع، وتوزيع المهام، ومراقبة الأداء، وتقييم المخاطر، والتأكد من أن المشروع يظل على المسار الصحيح لتحقيق أهدافه</w:t>
      </w:r>
      <w:r w:rsidR="00D35DFA" w:rsidRPr="00B45AF3">
        <w:rPr>
          <w:rFonts w:cs="Simplified Arabic"/>
          <w:szCs w:val="28"/>
          <w:lang w:bidi="ar-EG"/>
        </w:rPr>
        <w:t>.</w:t>
      </w:r>
      <w:r w:rsidR="00E95A6F">
        <w:rPr>
          <w:rFonts w:cs="Simplified Arabic" w:hint="cs"/>
          <w:szCs w:val="28"/>
          <w:rtl/>
          <w:lang w:bidi="ar-EG"/>
        </w:rPr>
        <w:t>( العزام، 2020)</w:t>
      </w:r>
    </w:p>
    <w:p w14:paraId="4A859B68" w14:textId="77777777" w:rsidR="00D35DFA" w:rsidRPr="001A6D63" w:rsidRDefault="00D35DFA" w:rsidP="00D35DFA">
      <w:pPr>
        <w:spacing w:line="360" w:lineRule="auto"/>
        <w:jc w:val="both"/>
        <w:rPr>
          <w:rFonts w:cs="Simplified Arabic"/>
          <w:b/>
          <w:bCs/>
          <w:szCs w:val="28"/>
          <w:rtl/>
          <w:lang w:bidi="ar-EG"/>
        </w:rPr>
      </w:pPr>
      <w:r w:rsidRPr="001A6D63">
        <w:rPr>
          <w:rFonts w:cs="Simplified Arabic"/>
          <w:b/>
          <w:bCs/>
          <w:szCs w:val="28"/>
          <w:rtl/>
          <w:lang w:bidi="ar-EG"/>
        </w:rPr>
        <w:t>تتكون إدارة المشاريع من عدة عناصر أساسية، تشمل</w:t>
      </w:r>
      <w:r w:rsidRPr="001A6D63">
        <w:rPr>
          <w:rFonts w:cs="Simplified Arabic"/>
          <w:b/>
          <w:bCs/>
          <w:szCs w:val="28"/>
          <w:lang w:bidi="ar-EG"/>
        </w:rPr>
        <w:t>:</w:t>
      </w:r>
    </w:p>
    <w:p w14:paraId="02A7C285" w14:textId="522C0EE5" w:rsidR="00D35DFA" w:rsidRPr="001A6D63" w:rsidRDefault="00D35DFA" w:rsidP="00BF184E">
      <w:pPr>
        <w:pStyle w:val="a8"/>
        <w:numPr>
          <w:ilvl w:val="0"/>
          <w:numId w:val="21"/>
        </w:numPr>
        <w:spacing w:line="360" w:lineRule="auto"/>
        <w:jc w:val="both"/>
        <w:rPr>
          <w:rFonts w:cs="Simplified Arabic"/>
          <w:szCs w:val="28"/>
          <w:rtl/>
          <w:lang w:bidi="ar-EG"/>
        </w:rPr>
      </w:pPr>
      <w:r w:rsidRPr="001A6D63">
        <w:rPr>
          <w:rFonts w:cs="Simplified Arabic"/>
          <w:szCs w:val="28"/>
          <w:rtl/>
          <w:lang w:bidi="ar-EG"/>
        </w:rPr>
        <w:t>التخطيط: يتضمن تحديد أهداف المشروع، وضع الجداول الزمنية، وتخصيص الموارد. التخطيط الجيد يضمن أن جميع أعضاء الفريق يعرفون مهامهم ويكون لديهم فهم واضح لرؤية المشروع</w:t>
      </w:r>
      <w:r w:rsidRPr="001A6D63">
        <w:rPr>
          <w:rFonts w:cs="Simplified Arabic"/>
          <w:szCs w:val="28"/>
          <w:lang w:bidi="ar-EG"/>
        </w:rPr>
        <w:t>.</w:t>
      </w:r>
    </w:p>
    <w:p w14:paraId="78DE24B5" w14:textId="2318A816" w:rsidR="00D35DFA" w:rsidRPr="001A6D63" w:rsidRDefault="00D35DFA" w:rsidP="00BF184E">
      <w:pPr>
        <w:pStyle w:val="a8"/>
        <w:numPr>
          <w:ilvl w:val="0"/>
          <w:numId w:val="21"/>
        </w:numPr>
        <w:spacing w:line="360" w:lineRule="auto"/>
        <w:jc w:val="both"/>
        <w:rPr>
          <w:rFonts w:cs="Simplified Arabic"/>
          <w:szCs w:val="28"/>
          <w:rtl/>
          <w:lang w:bidi="ar-EG"/>
        </w:rPr>
      </w:pPr>
      <w:r w:rsidRPr="001A6D63">
        <w:rPr>
          <w:rFonts w:cs="Simplified Arabic"/>
          <w:szCs w:val="28"/>
          <w:rtl/>
          <w:lang w:bidi="ar-EG"/>
        </w:rPr>
        <w:t>التنفيذ: يتطلب تنفيذ المهام المحددة في خطة المشروع. يتضمن ذلك تنسيق الأنشطة بين الفرق، وضمان توفر الموارد، ومعالجة أي مشكلات قد تظهر خلال عملية التنفيذ</w:t>
      </w:r>
      <w:r w:rsidRPr="001A6D63">
        <w:rPr>
          <w:rFonts w:cs="Simplified Arabic"/>
          <w:szCs w:val="28"/>
          <w:lang w:bidi="ar-EG"/>
        </w:rPr>
        <w:t>.</w:t>
      </w:r>
    </w:p>
    <w:p w14:paraId="7D331D07" w14:textId="22FC10D4" w:rsidR="00D35DFA" w:rsidRPr="001A6D63" w:rsidRDefault="00D35DFA" w:rsidP="00BF184E">
      <w:pPr>
        <w:pStyle w:val="a8"/>
        <w:numPr>
          <w:ilvl w:val="0"/>
          <w:numId w:val="21"/>
        </w:numPr>
        <w:spacing w:line="360" w:lineRule="auto"/>
        <w:jc w:val="both"/>
        <w:rPr>
          <w:rFonts w:cs="Simplified Arabic"/>
          <w:szCs w:val="28"/>
          <w:rtl/>
          <w:lang w:bidi="ar-EG"/>
        </w:rPr>
      </w:pPr>
      <w:r w:rsidRPr="001A6D63">
        <w:rPr>
          <w:rFonts w:cs="Simplified Arabic"/>
          <w:szCs w:val="28"/>
          <w:rtl/>
          <w:lang w:bidi="ar-EG"/>
        </w:rPr>
        <w:t>المراقبة والتحكم: تركز هذه المرحلة على متابعة تقدم المشروع ومقارنة الأداء الفعلي مع ما تم التخطيط له. يتطلب ذلك تقييم المخاطر واتخاذ التدابير اللازمة لضمان تحقيق الأهداف ضمن الإطار الزمني والمالي المحدد</w:t>
      </w:r>
      <w:r w:rsidRPr="001A6D63">
        <w:rPr>
          <w:rFonts w:cs="Simplified Arabic"/>
          <w:szCs w:val="28"/>
          <w:lang w:bidi="ar-EG"/>
        </w:rPr>
        <w:t>.</w:t>
      </w:r>
    </w:p>
    <w:p w14:paraId="30771F11" w14:textId="71E75025" w:rsidR="00D35DFA" w:rsidRPr="001A6D63" w:rsidRDefault="00D35DFA" w:rsidP="00BF184E">
      <w:pPr>
        <w:pStyle w:val="a8"/>
        <w:numPr>
          <w:ilvl w:val="0"/>
          <w:numId w:val="21"/>
        </w:numPr>
        <w:spacing w:line="360" w:lineRule="auto"/>
        <w:jc w:val="both"/>
        <w:rPr>
          <w:rFonts w:cs="Simplified Arabic"/>
          <w:szCs w:val="28"/>
          <w:rtl/>
          <w:lang w:bidi="ar-EG"/>
        </w:rPr>
      </w:pPr>
      <w:r w:rsidRPr="001A6D63">
        <w:rPr>
          <w:rFonts w:cs="Simplified Arabic"/>
          <w:szCs w:val="28"/>
          <w:rtl/>
          <w:lang w:bidi="ar-EG"/>
        </w:rPr>
        <w:t>الإغلاق: بعد إتمام جميع الأنشطة، تُغلق المشاريع بشكل رسمي. يتضمن ذلك مراجعة الأداء، وتوثيق الدروس المستفادة، وتقديم تقارير نهائية</w:t>
      </w:r>
      <w:r w:rsidRPr="001A6D63">
        <w:rPr>
          <w:rFonts w:cs="Simplified Arabic"/>
          <w:szCs w:val="28"/>
          <w:lang w:bidi="ar-EG"/>
        </w:rPr>
        <w:t>.</w:t>
      </w:r>
    </w:p>
    <w:p w14:paraId="64EFA5A4" w14:textId="6C42DCA7" w:rsidR="00D35DFA" w:rsidRPr="00B45AF3" w:rsidRDefault="001A6D63" w:rsidP="00D35DFA">
      <w:pPr>
        <w:spacing w:line="360" w:lineRule="auto"/>
        <w:jc w:val="both"/>
        <w:rPr>
          <w:rFonts w:cs="Simplified Arabic"/>
          <w:szCs w:val="28"/>
          <w:rtl/>
          <w:lang w:bidi="ar-EG"/>
        </w:rPr>
      </w:pPr>
      <w:r>
        <w:rPr>
          <w:rFonts w:cs="Simplified Arabic" w:hint="cs"/>
          <w:szCs w:val="28"/>
          <w:rtl/>
          <w:lang w:bidi="ar-EG"/>
        </w:rPr>
        <w:t xml:space="preserve">        </w:t>
      </w:r>
      <w:r w:rsidR="00D35DFA" w:rsidRPr="00B45AF3">
        <w:rPr>
          <w:rFonts w:cs="Simplified Arabic"/>
          <w:szCs w:val="28"/>
          <w:rtl/>
          <w:lang w:bidi="ar-EG"/>
        </w:rPr>
        <w:t>تعتبر إدارة المشاريع مهارة حيوية في المؤسسات الصناعية، حيث تساهم في تحسين الكفاءة وتقليل التكاليف وتحقيق الأهداف الاستراتيجية. مع تطور بيئة الأعمال وزيادة التنافسية، أصبحت إدارة المشاريع أكثر أهمية من أي وقت مضى لضمان نجاح المشاريع وتحقيق نتائج إيجابية.</w:t>
      </w:r>
      <w:r w:rsidR="00E95A6F" w:rsidRPr="00E95A6F">
        <w:rPr>
          <w:rFonts w:asciiTheme="majorBidi" w:hAnsiTheme="majorBidi" w:cstheme="majorBidi"/>
          <w:sz w:val="28"/>
          <w:szCs w:val="28"/>
        </w:rPr>
        <w:t xml:space="preserve"> </w:t>
      </w:r>
      <w:r w:rsidR="00E95A6F" w:rsidRPr="000E7DA2">
        <w:rPr>
          <w:rFonts w:asciiTheme="majorBidi" w:hAnsiTheme="majorBidi" w:cstheme="majorBidi"/>
          <w:sz w:val="28"/>
          <w:szCs w:val="28"/>
        </w:rPr>
        <w:t>Melchers, R.E. (2001)</w:t>
      </w:r>
    </w:p>
    <w:p w14:paraId="58B275F2" w14:textId="169C35D5" w:rsidR="00D35DFA" w:rsidRPr="001A6D63" w:rsidRDefault="001A6D63" w:rsidP="001A6D63">
      <w:pPr>
        <w:pStyle w:val="1"/>
        <w:bidi/>
        <w:rPr>
          <w:b/>
          <w:bCs/>
          <w:rtl/>
          <w:lang w:bidi="ar-EG"/>
        </w:rPr>
      </w:pPr>
      <w:bookmarkStart w:id="48" w:name="_Toc180052556"/>
      <w:r w:rsidRPr="001A6D63">
        <w:rPr>
          <w:rFonts w:hint="cs"/>
          <w:b/>
          <w:bCs/>
          <w:rtl/>
          <w:lang w:bidi="ar-EG"/>
        </w:rPr>
        <w:lastRenderedPageBreak/>
        <w:t xml:space="preserve">2.3.2 </w:t>
      </w:r>
      <w:r w:rsidR="00D35DFA" w:rsidRPr="001A6D63">
        <w:rPr>
          <w:b/>
          <w:bCs/>
          <w:rtl/>
          <w:lang w:bidi="ar-EG"/>
        </w:rPr>
        <w:t>مراحل إدارة المشاريع</w:t>
      </w:r>
      <w:r w:rsidR="00D35DFA" w:rsidRPr="001A6D63">
        <w:rPr>
          <w:b/>
          <w:bCs/>
          <w:lang w:bidi="ar-EG"/>
        </w:rPr>
        <w:t>.</w:t>
      </w:r>
      <w:bookmarkEnd w:id="48"/>
    </w:p>
    <w:p w14:paraId="516397EF" w14:textId="01C9E062" w:rsidR="00D35DFA" w:rsidRPr="00B45AF3" w:rsidRDefault="001A6D63" w:rsidP="00D35DFA">
      <w:pPr>
        <w:spacing w:line="360" w:lineRule="auto"/>
        <w:jc w:val="both"/>
        <w:rPr>
          <w:rFonts w:cs="Simplified Arabic"/>
          <w:szCs w:val="28"/>
          <w:rtl/>
          <w:lang w:bidi="ar-EG"/>
        </w:rPr>
      </w:pPr>
      <w:r>
        <w:rPr>
          <w:rFonts w:cs="Simplified Arabic" w:hint="cs"/>
          <w:szCs w:val="28"/>
          <w:rtl/>
          <w:lang w:bidi="ar-EG"/>
        </w:rPr>
        <w:t xml:space="preserve">        </w:t>
      </w:r>
      <w:r w:rsidR="00D35DFA" w:rsidRPr="00B45AF3">
        <w:rPr>
          <w:rFonts w:cs="Simplified Arabic"/>
          <w:szCs w:val="28"/>
          <w:rtl/>
          <w:lang w:bidi="ar-EG"/>
        </w:rPr>
        <w:t xml:space="preserve">تتكون إدارة المشاريع من خمس مراحل رئيسية تساهم في تنظيم العمل وضمان تحقيق الأهداف بكفاءة. </w:t>
      </w:r>
      <w:r w:rsidR="00D35DFA" w:rsidRPr="00B45AF3">
        <w:rPr>
          <w:rFonts w:cs="Simplified Arabic" w:hint="cs"/>
          <w:szCs w:val="28"/>
          <w:rtl/>
          <w:lang w:bidi="ar-EG"/>
        </w:rPr>
        <w:t xml:space="preserve">هذه </w:t>
      </w:r>
      <w:r w:rsidR="00D35DFA" w:rsidRPr="00B45AF3">
        <w:rPr>
          <w:rFonts w:cs="Simplified Arabic"/>
          <w:szCs w:val="28"/>
          <w:rtl/>
          <w:lang w:bidi="ar-EG"/>
        </w:rPr>
        <w:t>تفاصيل كل مرحلة</w:t>
      </w:r>
      <w:r w:rsidR="00D35DFA" w:rsidRPr="00B45AF3">
        <w:rPr>
          <w:rFonts w:cs="Simplified Arabic"/>
          <w:szCs w:val="28"/>
          <w:lang w:bidi="ar-EG"/>
        </w:rPr>
        <w:t>:</w:t>
      </w:r>
    </w:p>
    <w:p w14:paraId="74C88F8D" w14:textId="77777777" w:rsidR="00D35DFA" w:rsidRPr="007A69D6" w:rsidRDefault="00D35DFA" w:rsidP="00BF184E">
      <w:pPr>
        <w:pStyle w:val="a8"/>
        <w:numPr>
          <w:ilvl w:val="0"/>
          <w:numId w:val="22"/>
        </w:numPr>
        <w:spacing w:line="360" w:lineRule="auto"/>
        <w:jc w:val="both"/>
        <w:rPr>
          <w:rFonts w:cs="Simplified Arabic"/>
          <w:b/>
          <w:bCs/>
          <w:szCs w:val="28"/>
          <w:rtl/>
          <w:lang w:bidi="ar-EG"/>
        </w:rPr>
      </w:pPr>
      <w:r w:rsidRPr="007A69D6">
        <w:rPr>
          <w:rFonts w:cs="Simplified Arabic"/>
          <w:b/>
          <w:bCs/>
          <w:szCs w:val="28"/>
          <w:rtl/>
          <w:lang w:bidi="ar-EG"/>
        </w:rPr>
        <w:t>مرحلة البدء</w:t>
      </w:r>
      <w:r w:rsidRPr="007A69D6">
        <w:rPr>
          <w:rFonts w:cs="Simplified Arabic" w:hint="cs"/>
          <w:b/>
          <w:bCs/>
          <w:szCs w:val="28"/>
          <w:rtl/>
          <w:lang w:bidi="ar-EG"/>
        </w:rPr>
        <w:t>:</w:t>
      </w:r>
    </w:p>
    <w:p w14:paraId="4D380B5C" w14:textId="5E9CBF71" w:rsidR="00D35DFA" w:rsidRPr="007A69D6" w:rsidRDefault="00D35DFA" w:rsidP="00BF184E">
      <w:pPr>
        <w:pStyle w:val="a8"/>
        <w:numPr>
          <w:ilvl w:val="0"/>
          <w:numId w:val="13"/>
        </w:numPr>
        <w:spacing w:line="360" w:lineRule="auto"/>
        <w:jc w:val="both"/>
        <w:rPr>
          <w:rFonts w:cs="Simplified Arabic"/>
          <w:szCs w:val="28"/>
          <w:rtl/>
          <w:lang w:bidi="ar-EG"/>
        </w:rPr>
      </w:pPr>
      <w:r w:rsidRPr="007A69D6">
        <w:rPr>
          <w:rFonts w:cs="Simplified Arabic"/>
          <w:szCs w:val="28"/>
          <w:rtl/>
          <w:lang w:bidi="ar-EG"/>
        </w:rPr>
        <w:t>تحديد فكرة المشروع: يتم تحديد الفكرة الأساسية للمشروع والأهداف التي يسعى المشروع لتحقيقها</w:t>
      </w:r>
      <w:r w:rsidRPr="007A69D6">
        <w:rPr>
          <w:rFonts w:cs="Simplified Arabic"/>
          <w:szCs w:val="28"/>
          <w:lang w:bidi="ar-EG"/>
        </w:rPr>
        <w:t>.</w:t>
      </w:r>
    </w:p>
    <w:p w14:paraId="7A189B11" w14:textId="128FD611" w:rsidR="00D35DFA" w:rsidRPr="007A69D6" w:rsidRDefault="00D35DFA" w:rsidP="00BF184E">
      <w:pPr>
        <w:pStyle w:val="a8"/>
        <w:numPr>
          <w:ilvl w:val="0"/>
          <w:numId w:val="13"/>
        </w:numPr>
        <w:spacing w:line="360" w:lineRule="auto"/>
        <w:jc w:val="both"/>
        <w:rPr>
          <w:rFonts w:cs="Simplified Arabic"/>
          <w:szCs w:val="28"/>
          <w:rtl/>
          <w:lang w:bidi="ar-EG"/>
        </w:rPr>
      </w:pPr>
      <w:r w:rsidRPr="007A69D6">
        <w:rPr>
          <w:rFonts w:cs="Simplified Arabic"/>
          <w:szCs w:val="28"/>
          <w:rtl/>
          <w:lang w:bidi="ar-EG"/>
        </w:rPr>
        <w:t>تقييم الجدوى: يشمل تقييم ما إذا كان المشروع ممكنًا من الناحية المالية والتقنية (الشهري،2023).</w:t>
      </w:r>
    </w:p>
    <w:p w14:paraId="1D01C26E" w14:textId="4755B55E" w:rsidR="00D35DFA" w:rsidRPr="007A69D6" w:rsidRDefault="00D35DFA" w:rsidP="00BF184E">
      <w:pPr>
        <w:pStyle w:val="a8"/>
        <w:numPr>
          <w:ilvl w:val="0"/>
          <w:numId w:val="13"/>
        </w:numPr>
        <w:spacing w:line="360" w:lineRule="auto"/>
        <w:jc w:val="both"/>
        <w:rPr>
          <w:rFonts w:cs="Simplified Arabic"/>
          <w:szCs w:val="28"/>
          <w:rtl/>
          <w:lang w:bidi="ar-EG"/>
        </w:rPr>
      </w:pPr>
      <w:r w:rsidRPr="007A69D6">
        <w:rPr>
          <w:rFonts w:cs="Simplified Arabic"/>
          <w:szCs w:val="28"/>
          <w:rtl/>
          <w:lang w:bidi="ar-EG"/>
        </w:rPr>
        <w:t>إعداد وثيقة بدء المشروع: توضح الوثيقة أهداف المشروع، والميزانية المخصصة، والموارد اللازمة، وأصحاب المصلحة</w:t>
      </w:r>
      <w:r w:rsidRPr="007A69D6">
        <w:rPr>
          <w:rFonts w:cs="Simplified Arabic"/>
          <w:szCs w:val="28"/>
          <w:lang w:bidi="ar-EG"/>
        </w:rPr>
        <w:t>.</w:t>
      </w:r>
    </w:p>
    <w:p w14:paraId="678CB520" w14:textId="77777777" w:rsidR="00D35DFA" w:rsidRPr="007A69D6" w:rsidRDefault="00D35DFA" w:rsidP="00BF184E">
      <w:pPr>
        <w:pStyle w:val="a8"/>
        <w:numPr>
          <w:ilvl w:val="0"/>
          <w:numId w:val="23"/>
        </w:numPr>
        <w:spacing w:line="360" w:lineRule="auto"/>
        <w:jc w:val="both"/>
        <w:rPr>
          <w:rFonts w:cs="Simplified Arabic"/>
          <w:b/>
          <w:bCs/>
          <w:szCs w:val="28"/>
          <w:rtl/>
          <w:lang w:bidi="ar-EG"/>
        </w:rPr>
      </w:pPr>
      <w:r w:rsidRPr="007A69D6">
        <w:rPr>
          <w:rFonts w:cs="Simplified Arabic"/>
          <w:b/>
          <w:bCs/>
          <w:szCs w:val="28"/>
          <w:rtl/>
          <w:lang w:bidi="ar-EG"/>
        </w:rPr>
        <w:t xml:space="preserve">مرحلة </w:t>
      </w:r>
      <w:r w:rsidRPr="007A69D6">
        <w:rPr>
          <w:rFonts w:cs="Simplified Arabic" w:hint="cs"/>
          <w:b/>
          <w:bCs/>
          <w:szCs w:val="28"/>
          <w:rtl/>
          <w:lang w:bidi="ar-EG"/>
        </w:rPr>
        <w:t>التخطيط</w:t>
      </w:r>
      <w:r w:rsidRPr="007A69D6">
        <w:rPr>
          <w:rFonts w:cs="Simplified Arabic"/>
          <w:b/>
          <w:bCs/>
          <w:szCs w:val="28"/>
          <w:lang w:bidi="ar-EG"/>
        </w:rPr>
        <w:t>:</w:t>
      </w:r>
    </w:p>
    <w:p w14:paraId="1C0D6B30" w14:textId="6AC0E606" w:rsidR="00D35DFA" w:rsidRPr="007A69D6" w:rsidRDefault="00D35DFA" w:rsidP="00BF184E">
      <w:pPr>
        <w:pStyle w:val="a8"/>
        <w:numPr>
          <w:ilvl w:val="0"/>
          <w:numId w:val="13"/>
        </w:numPr>
        <w:spacing w:line="360" w:lineRule="auto"/>
        <w:jc w:val="both"/>
        <w:rPr>
          <w:rFonts w:cs="Simplified Arabic"/>
          <w:szCs w:val="28"/>
          <w:rtl/>
          <w:lang w:bidi="ar-EG"/>
        </w:rPr>
      </w:pPr>
      <w:r w:rsidRPr="007A69D6">
        <w:rPr>
          <w:rFonts w:cs="Simplified Arabic"/>
          <w:szCs w:val="28"/>
          <w:rtl/>
          <w:lang w:bidi="ar-EG"/>
        </w:rPr>
        <w:t>تطوير خطة المشروع: تشمل وضع جدول زمني، وتحديد المهام، وتخصيص الموارد</w:t>
      </w:r>
      <w:r w:rsidRPr="007A69D6">
        <w:rPr>
          <w:rFonts w:cs="Simplified Arabic"/>
          <w:szCs w:val="28"/>
          <w:lang w:bidi="ar-EG"/>
        </w:rPr>
        <w:t>.</w:t>
      </w:r>
    </w:p>
    <w:p w14:paraId="49D5CCC1" w14:textId="3A623ED1" w:rsidR="00D35DFA" w:rsidRPr="007A69D6" w:rsidRDefault="00D35DFA" w:rsidP="00BF184E">
      <w:pPr>
        <w:pStyle w:val="a8"/>
        <w:numPr>
          <w:ilvl w:val="0"/>
          <w:numId w:val="13"/>
        </w:numPr>
        <w:spacing w:line="360" w:lineRule="auto"/>
        <w:jc w:val="both"/>
        <w:rPr>
          <w:rFonts w:cs="Simplified Arabic"/>
          <w:szCs w:val="28"/>
          <w:rtl/>
          <w:lang w:bidi="ar-EG"/>
        </w:rPr>
      </w:pPr>
      <w:r w:rsidRPr="007A69D6">
        <w:rPr>
          <w:rFonts w:cs="Simplified Arabic"/>
          <w:szCs w:val="28"/>
          <w:rtl/>
          <w:lang w:bidi="ar-EG"/>
        </w:rPr>
        <w:t>تحديد المخاطر: تتضمن هذه المرحلة التعرف على المخاطر المحتملة ووضع استراتيجيات للتعامل معها</w:t>
      </w:r>
      <w:r w:rsidRPr="007A69D6">
        <w:rPr>
          <w:rFonts w:cs="Simplified Arabic"/>
          <w:szCs w:val="28"/>
          <w:lang w:bidi="ar-EG"/>
        </w:rPr>
        <w:t>.</w:t>
      </w:r>
    </w:p>
    <w:p w14:paraId="2A1CEA6C" w14:textId="01C200F4" w:rsidR="00D35DFA" w:rsidRPr="007A69D6" w:rsidRDefault="00D35DFA" w:rsidP="00BF184E">
      <w:pPr>
        <w:pStyle w:val="a8"/>
        <w:numPr>
          <w:ilvl w:val="0"/>
          <w:numId w:val="13"/>
        </w:numPr>
        <w:spacing w:line="360" w:lineRule="auto"/>
        <w:jc w:val="both"/>
        <w:rPr>
          <w:rFonts w:cs="Simplified Arabic"/>
          <w:szCs w:val="28"/>
          <w:rtl/>
          <w:lang w:bidi="ar-EG"/>
        </w:rPr>
      </w:pPr>
      <w:r w:rsidRPr="007A69D6">
        <w:rPr>
          <w:rFonts w:cs="Simplified Arabic"/>
          <w:szCs w:val="28"/>
          <w:rtl/>
          <w:lang w:bidi="ar-EG"/>
        </w:rPr>
        <w:t>وضع معايير النجاح: تحديد مؤشرات الأداء التي سيتم استخدامها لقياس نجاح المشروع</w:t>
      </w:r>
      <w:r w:rsidRPr="007A69D6">
        <w:rPr>
          <w:rFonts w:cs="Simplified Arabic"/>
          <w:szCs w:val="28"/>
          <w:lang w:bidi="ar-EG"/>
        </w:rPr>
        <w:t>.</w:t>
      </w:r>
    </w:p>
    <w:p w14:paraId="3259F0B3" w14:textId="77777777" w:rsidR="00D35DFA" w:rsidRPr="007A69D6" w:rsidRDefault="00D35DFA" w:rsidP="00BF184E">
      <w:pPr>
        <w:pStyle w:val="a8"/>
        <w:numPr>
          <w:ilvl w:val="0"/>
          <w:numId w:val="24"/>
        </w:numPr>
        <w:spacing w:line="360" w:lineRule="auto"/>
        <w:jc w:val="both"/>
        <w:rPr>
          <w:rFonts w:cs="Simplified Arabic"/>
          <w:b/>
          <w:bCs/>
          <w:szCs w:val="28"/>
          <w:rtl/>
          <w:lang w:bidi="ar-EG"/>
        </w:rPr>
      </w:pPr>
      <w:r w:rsidRPr="007A69D6">
        <w:rPr>
          <w:rFonts w:cs="Simplified Arabic"/>
          <w:b/>
          <w:bCs/>
          <w:szCs w:val="28"/>
          <w:rtl/>
          <w:lang w:bidi="ar-EG"/>
        </w:rPr>
        <w:t>مرحلة التنفيذ</w:t>
      </w:r>
      <w:r w:rsidRPr="007A69D6">
        <w:rPr>
          <w:rFonts w:cs="Simplified Arabic" w:hint="cs"/>
          <w:b/>
          <w:bCs/>
          <w:szCs w:val="28"/>
          <w:rtl/>
          <w:lang w:bidi="ar-EG"/>
        </w:rPr>
        <w:t>:</w:t>
      </w:r>
    </w:p>
    <w:p w14:paraId="3F73D719" w14:textId="5431E486" w:rsidR="00D35DFA" w:rsidRPr="007A69D6" w:rsidRDefault="00D35DFA" w:rsidP="00BF184E">
      <w:pPr>
        <w:pStyle w:val="a8"/>
        <w:numPr>
          <w:ilvl w:val="0"/>
          <w:numId w:val="13"/>
        </w:numPr>
        <w:spacing w:line="360" w:lineRule="auto"/>
        <w:jc w:val="both"/>
        <w:rPr>
          <w:rFonts w:cs="Simplified Arabic"/>
          <w:szCs w:val="28"/>
          <w:rtl/>
          <w:lang w:bidi="ar-EG"/>
        </w:rPr>
      </w:pPr>
      <w:r w:rsidRPr="007A69D6">
        <w:rPr>
          <w:rFonts w:cs="Simplified Arabic"/>
          <w:szCs w:val="28"/>
          <w:rtl/>
          <w:lang w:bidi="ar-EG"/>
        </w:rPr>
        <w:t>تنفيذ الأنشطة: تنفيذ المهام المحددة في خطة المشروع</w:t>
      </w:r>
      <w:r w:rsidRPr="007A69D6">
        <w:rPr>
          <w:rFonts w:cs="Simplified Arabic"/>
          <w:szCs w:val="28"/>
          <w:lang w:bidi="ar-EG"/>
        </w:rPr>
        <w:t>.</w:t>
      </w:r>
    </w:p>
    <w:p w14:paraId="5A0FAC47" w14:textId="1584F266" w:rsidR="00D35DFA" w:rsidRPr="007A69D6" w:rsidRDefault="00D35DFA" w:rsidP="00BF184E">
      <w:pPr>
        <w:pStyle w:val="a8"/>
        <w:numPr>
          <w:ilvl w:val="0"/>
          <w:numId w:val="13"/>
        </w:numPr>
        <w:spacing w:line="360" w:lineRule="auto"/>
        <w:jc w:val="both"/>
        <w:rPr>
          <w:rFonts w:cs="Simplified Arabic"/>
          <w:szCs w:val="28"/>
          <w:rtl/>
          <w:lang w:bidi="ar-EG"/>
        </w:rPr>
      </w:pPr>
      <w:r w:rsidRPr="007A69D6">
        <w:rPr>
          <w:rFonts w:cs="Simplified Arabic"/>
          <w:szCs w:val="28"/>
          <w:rtl/>
          <w:lang w:bidi="ar-EG"/>
        </w:rPr>
        <w:t>إدارة الفرق: تنسيق العمل بين أعضاء الفريق وضمان توفر الموارد المطلوبة</w:t>
      </w:r>
      <w:r w:rsidRPr="007A69D6">
        <w:rPr>
          <w:rFonts w:cs="Simplified Arabic"/>
          <w:szCs w:val="28"/>
          <w:lang w:bidi="ar-EG"/>
        </w:rPr>
        <w:t>.</w:t>
      </w:r>
    </w:p>
    <w:p w14:paraId="26510399" w14:textId="6CF2AFAB" w:rsidR="00D35DFA" w:rsidRPr="007A69D6" w:rsidRDefault="00D35DFA" w:rsidP="00BF184E">
      <w:pPr>
        <w:pStyle w:val="a8"/>
        <w:numPr>
          <w:ilvl w:val="0"/>
          <w:numId w:val="13"/>
        </w:numPr>
        <w:spacing w:line="360" w:lineRule="auto"/>
        <w:jc w:val="both"/>
        <w:rPr>
          <w:rFonts w:cs="Simplified Arabic"/>
          <w:szCs w:val="28"/>
          <w:rtl/>
          <w:lang w:bidi="ar-EG"/>
        </w:rPr>
      </w:pPr>
      <w:r w:rsidRPr="007A69D6">
        <w:rPr>
          <w:rFonts w:cs="Simplified Arabic"/>
          <w:szCs w:val="28"/>
          <w:rtl/>
          <w:lang w:bidi="ar-EG"/>
        </w:rPr>
        <w:t>مراقبة التقدم: متابعة تقدم العمل والتأكد من أن الأنشطة تتماشى مع الجدول الزمني المحدد</w:t>
      </w:r>
      <w:r w:rsidRPr="007A69D6">
        <w:rPr>
          <w:rFonts w:cs="Simplified Arabic"/>
          <w:szCs w:val="28"/>
          <w:lang w:bidi="ar-EG"/>
        </w:rPr>
        <w:t>.</w:t>
      </w:r>
    </w:p>
    <w:p w14:paraId="68282A86" w14:textId="77777777" w:rsidR="00D35DFA" w:rsidRPr="00B45AF3" w:rsidRDefault="00D35DFA" w:rsidP="00D35DFA">
      <w:pPr>
        <w:spacing w:line="360" w:lineRule="auto"/>
        <w:jc w:val="both"/>
        <w:rPr>
          <w:rFonts w:cs="Simplified Arabic"/>
          <w:szCs w:val="28"/>
          <w:rtl/>
          <w:lang w:bidi="ar-EG"/>
        </w:rPr>
      </w:pPr>
    </w:p>
    <w:p w14:paraId="67F456BB" w14:textId="77777777" w:rsidR="00D35DFA" w:rsidRPr="007A69D6" w:rsidRDefault="00D35DFA" w:rsidP="00BF184E">
      <w:pPr>
        <w:pStyle w:val="a8"/>
        <w:numPr>
          <w:ilvl w:val="0"/>
          <w:numId w:val="25"/>
        </w:numPr>
        <w:spacing w:line="360" w:lineRule="auto"/>
        <w:jc w:val="both"/>
        <w:rPr>
          <w:rFonts w:cs="Simplified Arabic"/>
          <w:b/>
          <w:bCs/>
          <w:szCs w:val="28"/>
          <w:rtl/>
          <w:lang w:bidi="ar-EG"/>
        </w:rPr>
      </w:pPr>
      <w:r w:rsidRPr="007A69D6">
        <w:rPr>
          <w:rFonts w:cs="Simplified Arabic"/>
          <w:b/>
          <w:bCs/>
          <w:szCs w:val="28"/>
          <w:rtl/>
          <w:lang w:bidi="ar-EG"/>
        </w:rPr>
        <w:lastRenderedPageBreak/>
        <w:t>مرحلة المراقبة والتحكم</w:t>
      </w:r>
      <w:r w:rsidRPr="007A69D6">
        <w:rPr>
          <w:rFonts w:cs="Simplified Arabic" w:hint="cs"/>
          <w:b/>
          <w:bCs/>
          <w:szCs w:val="28"/>
          <w:rtl/>
          <w:lang w:bidi="ar-EG"/>
        </w:rPr>
        <w:t>:</w:t>
      </w:r>
    </w:p>
    <w:p w14:paraId="23B02E09" w14:textId="50223BC5" w:rsidR="00D35DFA" w:rsidRPr="007A69D6" w:rsidRDefault="00D35DFA" w:rsidP="00BF184E">
      <w:pPr>
        <w:pStyle w:val="a8"/>
        <w:numPr>
          <w:ilvl w:val="0"/>
          <w:numId w:val="13"/>
        </w:numPr>
        <w:spacing w:line="360" w:lineRule="auto"/>
        <w:jc w:val="both"/>
        <w:rPr>
          <w:rFonts w:cs="Simplified Arabic"/>
          <w:szCs w:val="28"/>
          <w:rtl/>
          <w:lang w:bidi="ar-EG"/>
        </w:rPr>
      </w:pPr>
      <w:r w:rsidRPr="007A69D6">
        <w:rPr>
          <w:rFonts w:cs="Simplified Arabic"/>
          <w:szCs w:val="28"/>
          <w:rtl/>
          <w:lang w:bidi="ar-EG"/>
        </w:rPr>
        <w:t>مراقبة الأداء: تقييم أداء المشروع مقارنة بالأهداف والخطة</w:t>
      </w:r>
      <w:r w:rsidRPr="007A69D6">
        <w:rPr>
          <w:rFonts w:cs="Simplified Arabic"/>
          <w:szCs w:val="28"/>
          <w:lang w:bidi="ar-EG"/>
        </w:rPr>
        <w:t>.</w:t>
      </w:r>
    </w:p>
    <w:p w14:paraId="38E2CA8A" w14:textId="4DE0FCE6" w:rsidR="00D35DFA" w:rsidRPr="007A69D6" w:rsidRDefault="00D35DFA" w:rsidP="00BF184E">
      <w:pPr>
        <w:pStyle w:val="a8"/>
        <w:numPr>
          <w:ilvl w:val="0"/>
          <w:numId w:val="13"/>
        </w:numPr>
        <w:spacing w:line="360" w:lineRule="auto"/>
        <w:jc w:val="both"/>
        <w:rPr>
          <w:rFonts w:cs="Simplified Arabic"/>
          <w:szCs w:val="28"/>
          <w:rtl/>
          <w:lang w:bidi="ar-EG"/>
        </w:rPr>
      </w:pPr>
      <w:r w:rsidRPr="007A69D6">
        <w:rPr>
          <w:rFonts w:cs="Simplified Arabic"/>
          <w:szCs w:val="28"/>
          <w:rtl/>
          <w:lang w:bidi="ar-EG"/>
        </w:rPr>
        <w:t>إدارة التغييرات: التعامل مع أي تغييرات أو انحرافات عن الخطة، وتعديل الخطط حسب الحاجة</w:t>
      </w:r>
      <w:r w:rsidRPr="007A69D6">
        <w:rPr>
          <w:rFonts w:cs="Simplified Arabic"/>
          <w:szCs w:val="28"/>
          <w:lang w:bidi="ar-EG"/>
        </w:rPr>
        <w:t>.</w:t>
      </w:r>
    </w:p>
    <w:p w14:paraId="6F80DD9B" w14:textId="55E7FA0C" w:rsidR="00D35DFA" w:rsidRPr="007A69D6" w:rsidRDefault="00D35DFA" w:rsidP="00BF184E">
      <w:pPr>
        <w:pStyle w:val="a8"/>
        <w:numPr>
          <w:ilvl w:val="0"/>
          <w:numId w:val="13"/>
        </w:numPr>
        <w:spacing w:line="360" w:lineRule="auto"/>
        <w:jc w:val="both"/>
        <w:rPr>
          <w:rFonts w:cs="Simplified Arabic"/>
          <w:szCs w:val="28"/>
          <w:rtl/>
          <w:lang w:bidi="ar-EG"/>
        </w:rPr>
      </w:pPr>
      <w:r w:rsidRPr="007A69D6">
        <w:rPr>
          <w:rFonts w:cs="Simplified Arabic"/>
          <w:szCs w:val="28"/>
          <w:rtl/>
          <w:lang w:bidi="ar-EG"/>
        </w:rPr>
        <w:t>إعداد تقارير الأداء: تقديم تقارير دورية عن تقدم المشروع وأي مشكلات تواجهه</w:t>
      </w:r>
      <w:r w:rsidRPr="007A69D6">
        <w:rPr>
          <w:rFonts w:cs="Simplified Arabic"/>
          <w:szCs w:val="28"/>
          <w:lang w:bidi="ar-EG"/>
        </w:rPr>
        <w:t>.</w:t>
      </w:r>
    </w:p>
    <w:p w14:paraId="3DC27C78" w14:textId="470DFAC2" w:rsidR="00D35DFA" w:rsidRPr="007A69D6" w:rsidRDefault="007A69D6" w:rsidP="00BF184E">
      <w:pPr>
        <w:pStyle w:val="a8"/>
        <w:numPr>
          <w:ilvl w:val="0"/>
          <w:numId w:val="26"/>
        </w:numPr>
        <w:spacing w:line="360" w:lineRule="auto"/>
        <w:jc w:val="both"/>
        <w:rPr>
          <w:rFonts w:cs="Simplified Arabic"/>
          <w:b/>
          <w:bCs/>
          <w:szCs w:val="28"/>
          <w:rtl/>
          <w:lang w:bidi="ar-EG"/>
        </w:rPr>
      </w:pPr>
      <w:r w:rsidRPr="007A69D6">
        <w:rPr>
          <w:rFonts w:cs="Simplified Arabic"/>
          <w:b/>
          <w:bCs/>
          <w:szCs w:val="28"/>
          <w:rtl/>
          <w:lang w:bidi="ar-EG"/>
        </w:rPr>
        <w:t>مرحلة الإغلا</w:t>
      </w:r>
      <w:r w:rsidRPr="007A69D6">
        <w:rPr>
          <w:rFonts w:cs="Simplified Arabic"/>
          <w:b/>
          <w:bCs/>
          <w:szCs w:val="28"/>
          <w:lang w:bidi="ar-EG"/>
        </w:rPr>
        <w:t xml:space="preserve"> </w:t>
      </w:r>
      <w:r w:rsidRPr="007A69D6">
        <w:rPr>
          <w:rFonts w:cs="Simplified Arabic" w:hint="cs"/>
          <w:b/>
          <w:bCs/>
          <w:szCs w:val="28"/>
          <w:rtl/>
          <w:lang w:bidi="ar-EG"/>
        </w:rPr>
        <w:t xml:space="preserve">ق: </w:t>
      </w:r>
    </w:p>
    <w:p w14:paraId="692DD67E" w14:textId="716A503E" w:rsidR="00D35DFA" w:rsidRPr="007A69D6" w:rsidRDefault="00D35DFA" w:rsidP="00BF184E">
      <w:pPr>
        <w:pStyle w:val="a8"/>
        <w:numPr>
          <w:ilvl w:val="0"/>
          <w:numId w:val="13"/>
        </w:numPr>
        <w:spacing w:line="360" w:lineRule="auto"/>
        <w:jc w:val="both"/>
        <w:rPr>
          <w:rFonts w:cs="Simplified Arabic"/>
          <w:szCs w:val="28"/>
          <w:rtl/>
          <w:lang w:bidi="ar-EG"/>
        </w:rPr>
      </w:pPr>
      <w:r w:rsidRPr="007A69D6">
        <w:rPr>
          <w:rFonts w:cs="Simplified Arabic"/>
          <w:szCs w:val="28"/>
          <w:rtl/>
          <w:lang w:bidi="ar-EG"/>
        </w:rPr>
        <w:t>إتمام الأنشطة: إكمال جميع المهام وتأكيد تحقيق الأهداف المحددة</w:t>
      </w:r>
      <w:r w:rsidRPr="007A69D6">
        <w:rPr>
          <w:rFonts w:cs="Simplified Arabic"/>
          <w:szCs w:val="28"/>
          <w:lang w:bidi="ar-EG"/>
        </w:rPr>
        <w:t>.</w:t>
      </w:r>
    </w:p>
    <w:p w14:paraId="1E8A83E1" w14:textId="3D1301E9" w:rsidR="00D35DFA" w:rsidRPr="007A69D6" w:rsidRDefault="00D35DFA" w:rsidP="00BF184E">
      <w:pPr>
        <w:pStyle w:val="a8"/>
        <w:numPr>
          <w:ilvl w:val="0"/>
          <w:numId w:val="13"/>
        </w:numPr>
        <w:spacing w:line="360" w:lineRule="auto"/>
        <w:jc w:val="both"/>
        <w:rPr>
          <w:rFonts w:cs="Simplified Arabic"/>
          <w:szCs w:val="28"/>
          <w:rtl/>
          <w:lang w:bidi="ar-EG"/>
        </w:rPr>
      </w:pPr>
      <w:r w:rsidRPr="007A69D6">
        <w:rPr>
          <w:rFonts w:cs="Simplified Arabic"/>
          <w:szCs w:val="28"/>
          <w:rtl/>
          <w:lang w:bidi="ar-EG"/>
        </w:rPr>
        <w:t>تقييم الأداء: مراجعة المشروع وتقييم أدائه بناءً على المعايير المحددة</w:t>
      </w:r>
      <w:r w:rsidRPr="007A69D6">
        <w:rPr>
          <w:rFonts w:cs="Simplified Arabic"/>
          <w:szCs w:val="28"/>
          <w:lang w:bidi="ar-EG"/>
        </w:rPr>
        <w:t>.</w:t>
      </w:r>
    </w:p>
    <w:p w14:paraId="42F21BFD" w14:textId="4DCF60D4" w:rsidR="00D35DFA" w:rsidRPr="007A69D6" w:rsidRDefault="00D35DFA" w:rsidP="00BF184E">
      <w:pPr>
        <w:pStyle w:val="a8"/>
        <w:numPr>
          <w:ilvl w:val="0"/>
          <w:numId w:val="13"/>
        </w:numPr>
        <w:spacing w:line="360" w:lineRule="auto"/>
        <w:jc w:val="both"/>
        <w:rPr>
          <w:rFonts w:cs="Simplified Arabic"/>
          <w:szCs w:val="28"/>
          <w:rtl/>
          <w:lang w:bidi="ar-EG"/>
        </w:rPr>
      </w:pPr>
      <w:r w:rsidRPr="007A69D6">
        <w:rPr>
          <w:rFonts w:cs="Simplified Arabic"/>
          <w:szCs w:val="28"/>
          <w:rtl/>
          <w:lang w:bidi="ar-EG"/>
        </w:rPr>
        <w:t>توثيق الدروس المستفادة: تسجيل الدروس المستفادة والنتائج لتكون مرجعًا للمشاريع المستقبلية</w:t>
      </w:r>
      <w:r w:rsidRPr="007A69D6">
        <w:rPr>
          <w:rFonts w:cs="Simplified Arabic"/>
          <w:szCs w:val="28"/>
          <w:lang w:bidi="ar-EG"/>
        </w:rPr>
        <w:t>.</w:t>
      </w:r>
    </w:p>
    <w:p w14:paraId="5D289D2A" w14:textId="4071E85B" w:rsidR="00D35DFA" w:rsidRPr="007A69D6" w:rsidRDefault="00D35DFA" w:rsidP="00BF184E">
      <w:pPr>
        <w:pStyle w:val="a8"/>
        <w:numPr>
          <w:ilvl w:val="0"/>
          <w:numId w:val="13"/>
        </w:numPr>
        <w:spacing w:line="360" w:lineRule="auto"/>
        <w:jc w:val="both"/>
        <w:rPr>
          <w:rFonts w:cs="Simplified Arabic"/>
          <w:szCs w:val="28"/>
          <w:rtl/>
          <w:lang w:bidi="ar-EG"/>
        </w:rPr>
      </w:pPr>
      <w:r w:rsidRPr="007A69D6">
        <w:rPr>
          <w:rFonts w:cs="Simplified Arabic"/>
          <w:szCs w:val="28"/>
          <w:rtl/>
          <w:lang w:bidi="ar-EG"/>
        </w:rPr>
        <w:t>إغلاق المشروع رسميًا: إنهاء جميع الأنشطة وتقديم تقارير نهائية لأصحاب المصلحة</w:t>
      </w:r>
      <w:r w:rsidRPr="007A69D6">
        <w:rPr>
          <w:rFonts w:cs="Simplified Arabic"/>
          <w:szCs w:val="28"/>
          <w:lang w:bidi="ar-EG"/>
        </w:rPr>
        <w:t>.</w:t>
      </w:r>
    </w:p>
    <w:p w14:paraId="7A222F71" w14:textId="6A3D205F" w:rsidR="00D35DFA" w:rsidRPr="00B45AF3" w:rsidRDefault="00D35DFA" w:rsidP="00D35DFA">
      <w:pPr>
        <w:spacing w:line="360" w:lineRule="auto"/>
        <w:jc w:val="both"/>
        <w:rPr>
          <w:rFonts w:cs="Simplified Arabic"/>
          <w:szCs w:val="28"/>
          <w:rtl/>
          <w:lang w:bidi="ar-EG"/>
        </w:rPr>
      </w:pPr>
      <w:r w:rsidRPr="00B45AF3">
        <w:rPr>
          <w:rFonts w:cs="Simplified Arabic"/>
          <w:szCs w:val="28"/>
          <w:rtl/>
          <w:lang w:bidi="ar-EG"/>
        </w:rPr>
        <w:t>تساعد هذه المراحل على تنظيم وتوجيه العمل بشكل منهجي، مما يساهم في تحقيق النجاح في إدارة المشاريع وتحقيق النتائج المرجوة.</w:t>
      </w:r>
      <w:r w:rsidR="00E95A6F" w:rsidRPr="00E95A6F">
        <w:rPr>
          <w:rFonts w:asciiTheme="majorBidi" w:hAnsiTheme="majorBidi" w:cstheme="majorBidi"/>
          <w:sz w:val="28"/>
          <w:szCs w:val="28"/>
        </w:rPr>
        <w:t xml:space="preserve"> </w:t>
      </w:r>
      <w:r w:rsidR="00E95A6F" w:rsidRPr="000E7DA2">
        <w:rPr>
          <w:rFonts w:asciiTheme="majorBidi" w:hAnsiTheme="majorBidi" w:cstheme="majorBidi"/>
          <w:sz w:val="28"/>
          <w:szCs w:val="28"/>
        </w:rPr>
        <w:t>Melchers, R.E. (2001)</w:t>
      </w:r>
    </w:p>
    <w:p w14:paraId="0C83046E" w14:textId="1ABCA0E7" w:rsidR="00D35DFA" w:rsidRPr="007A69D6" w:rsidRDefault="007A69D6" w:rsidP="007A69D6">
      <w:pPr>
        <w:pStyle w:val="1"/>
        <w:bidi/>
        <w:rPr>
          <w:b/>
          <w:bCs/>
          <w:rtl/>
          <w:lang w:bidi="ar-EG"/>
        </w:rPr>
      </w:pPr>
      <w:bookmarkStart w:id="49" w:name="_Toc180052557"/>
      <w:r w:rsidRPr="007A69D6">
        <w:rPr>
          <w:rFonts w:hint="cs"/>
          <w:b/>
          <w:bCs/>
          <w:rtl/>
          <w:lang w:bidi="ar-EG"/>
        </w:rPr>
        <w:t xml:space="preserve">3.3.2 </w:t>
      </w:r>
      <w:r w:rsidR="00D35DFA" w:rsidRPr="007A69D6">
        <w:rPr>
          <w:b/>
          <w:bCs/>
          <w:rtl/>
          <w:lang w:bidi="ar-EG"/>
        </w:rPr>
        <w:t>التحديات التي تواجه إدارة المشاريع في المؤسسات الصناعية</w:t>
      </w:r>
      <w:bookmarkEnd w:id="49"/>
    </w:p>
    <w:p w14:paraId="194DA58A" w14:textId="77777777" w:rsidR="00D35DFA" w:rsidRPr="007A69D6" w:rsidRDefault="00D35DFA" w:rsidP="00BF184E">
      <w:pPr>
        <w:pStyle w:val="a8"/>
        <w:keepNext/>
        <w:keepLines/>
        <w:numPr>
          <w:ilvl w:val="0"/>
          <w:numId w:val="27"/>
        </w:numPr>
        <w:spacing w:before="240" w:after="0" w:line="360" w:lineRule="auto"/>
        <w:jc w:val="both"/>
        <w:outlineLvl w:val="0"/>
        <w:rPr>
          <w:rFonts w:asciiTheme="majorHAnsi" w:eastAsiaTheme="majorEastAsia" w:hAnsiTheme="majorHAnsi" w:cs="Simplified Arabic"/>
          <w:bCs/>
          <w:sz w:val="32"/>
          <w:szCs w:val="32"/>
          <w:rtl/>
          <w:lang w:bidi="ar-EG"/>
        </w:rPr>
      </w:pPr>
      <w:bookmarkStart w:id="50" w:name="_Toc180052558"/>
      <w:r w:rsidRPr="007A69D6">
        <w:rPr>
          <w:rFonts w:asciiTheme="majorHAnsi" w:eastAsiaTheme="majorEastAsia" w:hAnsiTheme="majorHAnsi" w:cs="Arial"/>
          <w:bCs/>
          <w:sz w:val="32"/>
          <w:szCs w:val="32"/>
          <w:rtl/>
          <w:lang w:bidi="ar-EG"/>
        </w:rPr>
        <w:t>التحديات البشرية (نقص المهارات)</w:t>
      </w:r>
      <w:r w:rsidRPr="007A69D6">
        <w:rPr>
          <w:rFonts w:asciiTheme="majorHAnsi" w:eastAsiaTheme="majorEastAsia" w:hAnsiTheme="majorHAnsi" w:cs="Simplified Arabic"/>
          <w:bCs/>
          <w:sz w:val="32"/>
          <w:szCs w:val="32"/>
          <w:lang w:bidi="ar-EG"/>
        </w:rPr>
        <w:t>.</w:t>
      </w:r>
      <w:bookmarkEnd w:id="50"/>
    </w:p>
    <w:p w14:paraId="52D44DBD" w14:textId="7ABBE688" w:rsidR="00D35DFA" w:rsidRPr="00B45AF3" w:rsidRDefault="007A69D6" w:rsidP="00D35DFA">
      <w:pPr>
        <w:spacing w:line="360" w:lineRule="auto"/>
        <w:jc w:val="both"/>
        <w:rPr>
          <w:rFonts w:cs="Simplified Arabic"/>
          <w:szCs w:val="28"/>
          <w:rtl/>
          <w:lang w:bidi="ar-EG"/>
        </w:rPr>
      </w:pPr>
      <w:r>
        <w:rPr>
          <w:rFonts w:cs="Simplified Arabic" w:hint="cs"/>
          <w:szCs w:val="28"/>
          <w:rtl/>
          <w:lang w:bidi="ar-EG"/>
        </w:rPr>
        <w:t xml:space="preserve">         </w:t>
      </w:r>
      <w:r w:rsidR="00D35DFA" w:rsidRPr="00B45AF3">
        <w:rPr>
          <w:rFonts w:cs="Simplified Arabic"/>
          <w:szCs w:val="28"/>
          <w:rtl/>
          <w:lang w:bidi="ar-EG"/>
        </w:rPr>
        <w:t>تعتبر التحديات البشرية من أبرز العقبات التي تواجه إدارة المشاريع في المؤسسات الصناعية، ومن أهمها نقص المهارات لدى الأفراد المشاركين في تنفيذ المشاريع. يؤثر نقص المهارات بشكل سلبي على جودة الأداء والنتائج النهائية، ويمكن توضيح هذه التحديات كما يلي</w:t>
      </w:r>
      <w:r w:rsidR="00D35DFA" w:rsidRPr="00B45AF3">
        <w:rPr>
          <w:rFonts w:cs="Simplified Arabic"/>
          <w:szCs w:val="28"/>
          <w:lang w:bidi="ar-EG"/>
        </w:rPr>
        <w:t>:</w:t>
      </w:r>
    </w:p>
    <w:p w14:paraId="65105B77" w14:textId="19318E3E" w:rsidR="00D35DFA" w:rsidRPr="007A69D6" w:rsidRDefault="00D35DFA" w:rsidP="00BF184E">
      <w:pPr>
        <w:pStyle w:val="a8"/>
        <w:numPr>
          <w:ilvl w:val="0"/>
          <w:numId w:val="28"/>
        </w:numPr>
        <w:spacing w:line="360" w:lineRule="auto"/>
        <w:jc w:val="both"/>
        <w:rPr>
          <w:rFonts w:cs="Simplified Arabic"/>
          <w:szCs w:val="28"/>
          <w:rtl/>
          <w:lang w:bidi="ar-EG"/>
        </w:rPr>
      </w:pPr>
      <w:r w:rsidRPr="007A69D6">
        <w:rPr>
          <w:rFonts w:cs="Simplified Arabic"/>
          <w:szCs w:val="28"/>
          <w:rtl/>
          <w:lang w:bidi="ar-EG"/>
        </w:rPr>
        <w:t>نقص المهارات التقنية</w:t>
      </w:r>
      <w:r w:rsidRPr="007A69D6">
        <w:rPr>
          <w:rFonts w:cs="Simplified Arabic"/>
          <w:szCs w:val="28"/>
          <w:lang w:bidi="ar-EG"/>
        </w:rPr>
        <w:t>:</w:t>
      </w:r>
      <w:r w:rsidR="007A69D6">
        <w:rPr>
          <w:rFonts w:cs="Simplified Arabic" w:hint="cs"/>
          <w:szCs w:val="28"/>
          <w:rtl/>
          <w:lang w:bidi="ar-EG"/>
        </w:rPr>
        <w:t xml:space="preserve"> </w:t>
      </w:r>
      <w:r w:rsidRPr="007A69D6">
        <w:rPr>
          <w:rFonts w:cs="Simplified Arabic"/>
          <w:szCs w:val="28"/>
          <w:rtl/>
          <w:lang w:bidi="ar-EG"/>
        </w:rPr>
        <w:t xml:space="preserve">يواجه العديد من الموظفين صعوبة في التعامل مع التقنيات الحديثة المستخدمة في إدارة المشاريع، مثل أدوات البرمجيات المتقدمة أو تقنيات الذكاء الاصطناعي. </w:t>
      </w:r>
      <w:r w:rsidRPr="007A69D6">
        <w:rPr>
          <w:rFonts w:cs="Simplified Arabic"/>
          <w:szCs w:val="28"/>
          <w:rtl/>
          <w:lang w:bidi="ar-EG"/>
        </w:rPr>
        <w:lastRenderedPageBreak/>
        <w:t>هذا النقص في المعرفة التقنية يمكن أن يؤدي إلى ضعف الأداء وعدم القدرة على تحقيق الأهداف بكفاءة</w:t>
      </w:r>
      <w:r w:rsidRPr="007A69D6">
        <w:rPr>
          <w:rFonts w:cs="Simplified Arabic"/>
          <w:szCs w:val="28"/>
          <w:lang w:bidi="ar-EG"/>
        </w:rPr>
        <w:t>.</w:t>
      </w:r>
      <w:r w:rsidRPr="007A69D6">
        <w:rPr>
          <w:rFonts w:cs="Simplified Arabic"/>
          <w:szCs w:val="28"/>
          <w:rtl/>
        </w:rPr>
        <w:t xml:space="preserve"> </w:t>
      </w:r>
      <w:r w:rsidRPr="007A69D6">
        <w:rPr>
          <w:rFonts w:cs="Simplified Arabic"/>
          <w:szCs w:val="28"/>
          <w:rtl/>
          <w:lang w:bidi="ar-EG"/>
        </w:rPr>
        <w:t>(بسري،2019</w:t>
      </w:r>
      <w:r w:rsidRPr="007A69D6">
        <w:rPr>
          <w:rFonts w:cs="Simplified Arabic" w:hint="cs"/>
          <w:szCs w:val="28"/>
          <w:rtl/>
          <w:lang w:bidi="ar-EG"/>
        </w:rPr>
        <w:t>).</w:t>
      </w:r>
    </w:p>
    <w:p w14:paraId="58A80282" w14:textId="026E9F7A" w:rsidR="00D35DFA" w:rsidRPr="007A69D6" w:rsidRDefault="00D35DFA" w:rsidP="00BF184E">
      <w:pPr>
        <w:pStyle w:val="a8"/>
        <w:numPr>
          <w:ilvl w:val="0"/>
          <w:numId w:val="28"/>
        </w:numPr>
        <w:spacing w:line="360" w:lineRule="auto"/>
        <w:jc w:val="both"/>
        <w:rPr>
          <w:rFonts w:cs="Simplified Arabic"/>
          <w:szCs w:val="28"/>
          <w:rtl/>
          <w:lang w:bidi="ar-EG"/>
        </w:rPr>
      </w:pPr>
      <w:r w:rsidRPr="007A69D6">
        <w:rPr>
          <w:rFonts w:cs="Simplified Arabic"/>
          <w:szCs w:val="28"/>
          <w:rtl/>
          <w:lang w:bidi="ar-EG"/>
        </w:rPr>
        <w:t>عدم وجود تدريب كافٍ</w:t>
      </w:r>
      <w:r w:rsidRPr="007A69D6">
        <w:rPr>
          <w:rFonts w:cs="Simplified Arabic"/>
          <w:szCs w:val="28"/>
          <w:lang w:bidi="ar-EG"/>
        </w:rPr>
        <w:t>:</w:t>
      </w:r>
      <w:r w:rsidR="007A69D6">
        <w:rPr>
          <w:rFonts w:cs="Simplified Arabic" w:hint="cs"/>
          <w:szCs w:val="28"/>
          <w:rtl/>
          <w:lang w:bidi="ar-EG"/>
        </w:rPr>
        <w:t xml:space="preserve"> </w:t>
      </w:r>
      <w:r w:rsidRPr="007A69D6">
        <w:rPr>
          <w:rFonts w:cs="Simplified Arabic"/>
          <w:szCs w:val="28"/>
          <w:rtl/>
          <w:lang w:bidi="ar-EG"/>
        </w:rPr>
        <w:t>عدم توفير برامج تدريب مناسبة قد يؤدي إلى عدم قدرة الفرق على التعامل مع التحديات المختلفة التي قد تطرأ خلال المشروع</w:t>
      </w:r>
      <w:r w:rsidRPr="007A69D6">
        <w:rPr>
          <w:rFonts w:cs="Simplified Arabic" w:hint="cs"/>
          <w:szCs w:val="28"/>
          <w:rtl/>
          <w:lang w:bidi="ar-EG"/>
        </w:rPr>
        <w:t>،</w:t>
      </w:r>
      <w:r w:rsidRPr="007A69D6">
        <w:rPr>
          <w:rFonts w:cs="Simplified Arabic"/>
          <w:szCs w:val="28"/>
          <w:rtl/>
          <w:lang w:bidi="ar-EG"/>
        </w:rPr>
        <w:t xml:space="preserve"> التدريب المستمر يساعد في تطوير المهارات اللازمة، ولكن في غيابه، قد تتأثر جودة العمل</w:t>
      </w:r>
      <w:r w:rsidRPr="007A69D6">
        <w:rPr>
          <w:rFonts w:cs="Simplified Arabic"/>
          <w:szCs w:val="28"/>
          <w:lang w:bidi="ar-EG"/>
        </w:rPr>
        <w:t>.</w:t>
      </w:r>
    </w:p>
    <w:p w14:paraId="65DE3033" w14:textId="111FC170" w:rsidR="00D35DFA" w:rsidRPr="007A69D6" w:rsidRDefault="00D35DFA" w:rsidP="00BF184E">
      <w:pPr>
        <w:pStyle w:val="a8"/>
        <w:numPr>
          <w:ilvl w:val="0"/>
          <w:numId w:val="28"/>
        </w:numPr>
        <w:spacing w:line="360" w:lineRule="auto"/>
        <w:jc w:val="both"/>
        <w:rPr>
          <w:rFonts w:cs="Simplified Arabic"/>
          <w:szCs w:val="28"/>
          <w:rtl/>
          <w:lang w:bidi="ar-EG"/>
        </w:rPr>
      </w:pPr>
      <w:r w:rsidRPr="007A69D6">
        <w:rPr>
          <w:rFonts w:cs="Simplified Arabic"/>
          <w:szCs w:val="28"/>
          <w:rtl/>
          <w:lang w:bidi="ar-EG"/>
        </w:rPr>
        <w:t>مشكلات التواصل والتنسيق</w:t>
      </w:r>
      <w:r w:rsidRPr="007A69D6">
        <w:rPr>
          <w:rFonts w:cs="Simplified Arabic"/>
          <w:szCs w:val="28"/>
          <w:lang w:bidi="ar-EG"/>
        </w:rPr>
        <w:t>:</w:t>
      </w:r>
      <w:r w:rsidR="007A69D6">
        <w:rPr>
          <w:rFonts w:cs="Simplified Arabic" w:hint="cs"/>
          <w:szCs w:val="28"/>
          <w:rtl/>
          <w:lang w:bidi="ar-EG"/>
        </w:rPr>
        <w:t xml:space="preserve"> </w:t>
      </w:r>
      <w:r w:rsidRPr="007A69D6">
        <w:rPr>
          <w:rFonts w:cs="Simplified Arabic"/>
          <w:szCs w:val="28"/>
          <w:rtl/>
          <w:lang w:bidi="ar-EG"/>
        </w:rPr>
        <w:t>يعاني الأفراد من نقص في المهارات المتعلقة بالتواصل الفعّال، مما يؤدي إلى حدوث سوء فهم بين أعضاء الفريق</w:t>
      </w:r>
      <w:r w:rsidRPr="007A69D6">
        <w:rPr>
          <w:rFonts w:cs="Simplified Arabic" w:hint="cs"/>
          <w:szCs w:val="28"/>
          <w:rtl/>
          <w:lang w:bidi="ar-EG"/>
        </w:rPr>
        <w:t>،</w:t>
      </w:r>
      <w:r w:rsidRPr="007A69D6">
        <w:rPr>
          <w:rFonts w:cs="Simplified Arabic"/>
          <w:szCs w:val="28"/>
          <w:rtl/>
          <w:lang w:bidi="ar-EG"/>
        </w:rPr>
        <w:t xml:space="preserve"> التواصل الجيد ضروري لتنسيق الجهود وضمان تحقيق الأهداف المشتركة</w:t>
      </w:r>
      <w:r w:rsidRPr="007A69D6">
        <w:rPr>
          <w:rFonts w:cs="Simplified Arabic"/>
          <w:szCs w:val="28"/>
          <w:lang w:bidi="ar-EG"/>
        </w:rPr>
        <w:t>.</w:t>
      </w:r>
    </w:p>
    <w:p w14:paraId="53BC5FF2" w14:textId="2F47B7D8" w:rsidR="00D35DFA" w:rsidRPr="007A69D6" w:rsidRDefault="00D35DFA" w:rsidP="00BF184E">
      <w:pPr>
        <w:pStyle w:val="a8"/>
        <w:numPr>
          <w:ilvl w:val="0"/>
          <w:numId w:val="28"/>
        </w:numPr>
        <w:spacing w:line="360" w:lineRule="auto"/>
        <w:jc w:val="both"/>
        <w:rPr>
          <w:rFonts w:cs="Simplified Arabic"/>
          <w:szCs w:val="28"/>
          <w:rtl/>
          <w:lang w:bidi="ar-EG"/>
        </w:rPr>
      </w:pPr>
      <w:r w:rsidRPr="007A69D6">
        <w:rPr>
          <w:rFonts w:cs="Simplified Arabic"/>
          <w:szCs w:val="28"/>
          <w:rtl/>
          <w:lang w:bidi="ar-EG"/>
        </w:rPr>
        <w:t>صعوبة التكيف مع التغيرات</w:t>
      </w:r>
      <w:r w:rsidRPr="007A69D6">
        <w:rPr>
          <w:rFonts w:cs="Simplified Arabic"/>
          <w:szCs w:val="28"/>
          <w:lang w:bidi="ar-EG"/>
        </w:rPr>
        <w:t>:</w:t>
      </w:r>
      <w:r w:rsidR="007A69D6">
        <w:rPr>
          <w:rFonts w:cs="Simplified Arabic" w:hint="cs"/>
          <w:szCs w:val="28"/>
          <w:rtl/>
          <w:lang w:bidi="ar-EG"/>
        </w:rPr>
        <w:t xml:space="preserve"> </w:t>
      </w:r>
      <w:r w:rsidRPr="007A69D6">
        <w:rPr>
          <w:rFonts w:cs="Simplified Arabic"/>
          <w:szCs w:val="28"/>
          <w:rtl/>
          <w:lang w:bidi="ar-EG"/>
        </w:rPr>
        <w:t>تتطلب إدارة المشاريع القدرة على التكيف مع التغيرات السريعة في بيئة العمل</w:t>
      </w:r>
      <w:r w:rsidRPr="007A69D6">
        <w:rPr>
          <w:rFonts w:cs="Simplified Arabic" w:hint="cs"/>
          <w:szCs w:val="28"/>
          <w:rtl/>
          <w:lang w:bidi="ar-EG"/>
        </w:rPr>
        <w:t>،</w:t>
      </w:r>
      <w:r w:rsidRPr="007A69D6">
        <w:rPr>
          <w:rFonts w:cs="Simplified Arabic"/>
          <w:szCs w:val="28"/>
          <w:rtl/>
          <w:lang w:bidi="ar-EG"/>
        </w:rPr>
        <w:t xml:space="preserve"> الأفراد الذين يفتقرون إلى المهارات اللازمة قد يجدون صعوبة في التكيف مع هذه التغيرات، مما يؤثر سلبًا على سير المشروع</w:t>
      </w:r>
      <w:r w:rsidRPr="007A69D6">
        <w:rPr>
          <w:rFonts w:cs="Simplified Arabic"/>
          <w:szCs w:val="28"/>
          <w:lang w:bidi="ar-EG"/>
        </w:rPr>
        <w:t>.</w:t>
      </w:r>
    </w:p>
    <w:p w14:paraId="7958B246" w14:textId="124264F3" w:rsidR="00D35DFA" w:rsidRPr="007A69D6" w:rsidRDefault="00D35DFA" w:rsidP="00BF184E">
      <w:pPr>
        <w:pStyle w:val="a8"/>
        <w:numPr>
          <w:ilvl w:val="0"/>
          <w:numId w:val="28"/>
        </w:numPr>
        <w:spacing w:line="360" w:lineRule="auto"/>
        <w:jc w:val="both"/>
        <w:rPr>
          <w:rFonts w:cs="Simplified Arabic"/>
          <w:szCs w:val="28"/>
          <w:rtl/>
          <w:lang w:bidi="ar-EG"/>
        </w:rPr>
      </w:pPr>
      <w:r w:rsidRPr="007A69D6">
        <w:rPr>
          <w:rFonts w:cs="Simplified Arabic"/>
          <w:szCs w:val="28"/>
          <w:rtl/>
          <w:lang w:bidi="ar-EG"/>
        </w:rPr>
        <w:t>انخفاض الروح المعنوية والإنتاجية</w:t>
      </w:r>
      <w:r w:rsidRPr="007A69D6">
        <w:rPr>
          <w:rFonts w:cs="Simplified Arabic"/>
          <w:szCs w:val="28"/>
          <w:lang w:bidi="ar-EG"/>
        </w:rPr>
        <w:t>:</w:t>
      </w:r>
      <w:r w:rsidR="007A69D6">
        <w:rPr>
          <w:rFonts w:cs="Simplified Arabic" w:hint="cs"/>
          <w:szCs w:val="28"/>
          <w:rtl/>
          <w:lang w:bidi="ar-EG"/>
        </w:rPr>
        <w:t xml:space="preserve"> </w:t>
      </w:r>
      <w:r w:rsidRPr="007A69D6">
        <w:rPr>
          <w:rFonts w:cs="Simplified Arabic"/>
          <w:szCs w:val="28"/>
          <w:rtl/>
          <w:lang w:bidi="ar-EG"/>
        </w:rPr>
        <w:t>نقص المهارات قد يؤدي إلى إحباط الموظفين وانخفاض ثقتهم في قدراتهم، مما يؤثر سلبًا على الروح المعنوية والإنتاجية</w:t>
      </w:r>
      <w:r w:rsidRPr="007A69D6">
        <w:rPr>
          <w:rFonts w:cs="Simplified Arabic" w:hint="cs"/>
          <w:szCs w:val="28"/>
          <w:rtl/>
          <w:lang w:bidi="ar-EG"/>
        </w:rPr>
        <w:t>،</w:t>
      </w:r>
      <w:r w:rsidRPr="007A69D6">
        <w:rPr>
          <w:rFonts w:cs="Simplified Arabic"/>
          <w:szCs w:val="28"/>
          <w:rtl/>
          <w:lang w:bidi="ar-EG"/>
        </w:rPr>
        <w:t xml:space="preserve"> عندما يشعر الأفراد بعدم الكفاءة، فإن ذلك يمكن أن يقلل من حماسهم وإبداعهم في العمل</w:t>
      </w:r>
      <w:r w:rsidRPr="007A69D6">
        <w:rPr>
          <w:rFonts w:cs="Simplified Arabic" w:hint="cs"/>
          <w:szCs w:val="28"/>
          <w:rtl/>
        </w:rPr>
        <w:t xml:space="preserve"> (بسري،2019).</w:t>
      </w:r>
      <w:r w:rsidRPr="007A69D6">
        <w:rPr>
          <w:rFonts w:cs="Simplified Arabic" w:hint="cs"/>
          <w:b/>
          <w:bCs/>
          <w:szCs w:val="28"/>
          <w:rtl/>
        </w:rPr>
        <w:t xml:space="preserve">   </w:t>
      </w:r>
    </w:p>
    <w:p w14:paraId="7C01E95C" w14:textId="45747B5E" w:rsidR="00D35DFA" w:rsidRPr="007A69D6" w:rsidRDefault="00D35DFA" w:rsidP="00BF184E">
      <w:pPr>
        <w:pStyle w:val="a8"/>
        <w:numPr>
          <w:ilvl w:val="0"/>
          <w:numId w:val="28"/>
        </w:numPr>
        <w:spacing w:line="360" w:lineRule="auto"/>
        <w:jc w:val="both"/>
        <w:rPr>
          <w:rFonts w:cs="Simplified Arabic"/>
          <w:szCs w:val="28"/>
          <w:rtl/>
          <w:lang w:bidi="ar-EG"/>
        </w:rPr>
      </w:pPr>
      <w:r w:rsidRPr="007A69D6">
        <w:rPr>
          <w:rFonts w:cs="Simplified Arabic"/>
          <w:szCs w:val="28"/>
          <w:rtl/>
          <w:lang w:bidi="ar-EG"/>
        </w:rPr>
        <w:t>زيادة التكاليف والمخاطر</w:t>
      </w:r>
      <w:r w:rsidRPr="007A69D6">
        <w:rPr>
          <w:rFonts w:cs="Simplified Arabic"/>
          <w:szCs w:val="28"/>
          <w:lang w:bidi="ar-EG"/>
        </w:rPr>
        <w:t>:</w:t>
      </w:r>
      <w:r w:rsidR="007A69D6">
        <w:rPr>
          <w:rFonts w:cs="Simplified Arabic" w:hint="cs"/>
          <w:szCs w:val="28"/>
          <w:rtl/>
          <w:lang w:bidi="ar-EG"/>
        </w:rPr>
        <w:t xml:space="preserve"> </w:t>
      </w:r>
      <w:r w:rsidRPr="007A69D6">
        <w:rPr>
          <w:rFonts w:cs="Simplified Arabic"/>
          <w:szCs w:val="28"/>
          <w:rtl/>
          <w:lang w:bidi="ar-EG"/>
        </w:rPr>
        <w:t>نقص المهارات قد يؤدي إلى حدوث أخطاء في تنفيذ المهام، مما يزيد من تكاليف المشروع ويعرضه لمخاطر إضافية. الأخطاء يمكن أن تؤدي إلى تأخيرات وإعادة العمل، مما يزيد من الضغط على الموارد</w:t>
      </w:r>
      <w:r w:rsidRPr="007A69D6">
        <w:rPr>
          <w:rFonts w:cs="Simplified Arabic"/>
          <w:szCs w:val="28"/>
          <w:lang w:bidi="ar-EG"/>
        </w:rPr>
        <w:t>.</w:t>
      </w:r>
    </w:p>
    <w:p w14:paraId="70625CDD" w14:textId="77777777" w:rsidR="00D35DFA" w:rsidRPr="007A69D6" w:rsidRDefault="00D35DFA" w:rsidP="00BF184E">
      <w:pPr>
        <w:pStyle w:val="a8"/>
        <w:numPr>
          <w:ilvl w:val="0"/>
          <w:numId w:val="29"/>
        </w:numPr>
        <w:spacing w:line="360" w:lineRule="auto"/>
        <w:jc w:val="both"/>
        <w:rPr>
          <w:rFonts w:cs="Simplified Arabic"/>
          <w:b/>
          <w:bCs/>
          <w:szCs w:val="28"/>
          <w:rtl/>
          <w:lang w:bidi="ar-EG"/>
        </w:rPr>
      </w:pPr>
      <w:r w:rsidRPr="007A69D6">
        <w:rPr>
          <w:rFonts w:cs="Simplified Arabic"/>
          <w:b/>
          <w:bCs/>
          <w:szCs w:val="28"/>
          <w:rtl/>
          <w:lang w:bidi="ar-EG"/>
        </w:rPr>
        <w:t>استراتيجيات التغلب على نقص المهارات</w:t>
      </w:r>
      <w:r w:rsidRPr="007A69D6">
        <w:rPr>
          <w:rFonts w:cs="Simplified Arabic"/>
          <w:b/>
          <w:bCs/>
          <w:szCs w:val="28"/>
          <w:lang w:bidi="ar-EG"/>
        </w:rPr>
        <w:t>:</w:t>
      </w:r>
    </w:p>
    <w:p w14:paraId="0891809A" w14:textId="635E1663" w:rsidR="00D35DFA" w:rsidRPr="007A69D6" w:rsidRDefault="00D35DFA" w:rsidP="00BF184E">
      <w:pPr>
        <w:pStyle w:val="a8"/>
        <w:numPr>
          <w:ilvl w:val="0"/>
          <w:numId w:val="13"/>
        </w:numPr>
        <w:spacing w:line="360" w:lineRule="auto"/>
        <w:jc w:val="both"/>
        <w:rPr>
          <w:rFonts w:cs="Simplified Arabic"/>
          <w:szCs w:val="28"/>
          <w:rtl/>
          <w:lang w:bidi="ar-EG"/>
        </w:rPr>
      </w:pPr>
      <w:r w:rsidRPr="007A69D6">
        <w:rPr>
          <w:rFonts w:cs="Simplified Arabic"/>
          <w:szCs w:val="28"/>
          <w:rtl/>
          <w:lang w:bidi="ar-EG"/>
        </w:rPr>
        <w:t>توفير برامج تدريب وتطوير: يجب على المؤسسات الاستثمار في تدريب الموظفين وتطوير مهاراتهم لضمان أنهم مؤهلون للتعامل مع تحديات المشاريع</w:t>
      </w:r>
      <w:r w:rsidRPr="007A69D6">
        <w:rPr>
          <w:rFonts w:cs="Simplified Arabic"/>
          <w:szCs w:val="28"/>
          <w:lang w:bidi="ar-EG"/>
        </w:rPr>
        <w:t>.</w:t>
      </w:r>
    </w:p>
    <w:p w14:paraId="50FF403A" w14:textId="402BE772" w:rsidR="00D35DFA" w:rsidRPr="007A69D6" w:rsidRDefault="00D35DFA" w:rsidP="00BF184E">
      <w:pPr>
        <w:pStyle w:val="a8"/>
        <w:numPr>
          <w:ilvl w:val="0"/>
          <w:numId w:val="13"/>
        </w:numPr>
        <w:spacing w:line="360" w:lineRule="auto"/>
        <w:jc w:val="both"/>
        <w:rPr>
          <w:rFonts w:cs="Simplified Arabic"/>
          <w:szCs w:val="28"/>
          <w:rtl/>
          <w:lang w:bidi="ar-EG"/>
        </w:rPr>
      </w:pPr>
      <w:r w:rsidRPr="007A69D6">
        <w:rPr>
          <w:rFonts w:cs="Simplified Arabic"/>
          <w:szCs w:val="28"/>
          <w:rtl/>
          <w:lang w:bidi="ar-EG"/>
        </w:rPr>
        <w:lastRenderedPageBreak/>
        <w:t>توظيف متخصصين: يمكن توظيف محترفين ذوي خبرة في إدارة المشاريع لقيادة الفرق وتوجيهها</w:t>
      </w:r>
      <w:r w:rsidRPr="007A69D6">
        <w:rPr>
          <w:rFonts w:cs="Simplified Arabic"/>
          <w:szCs w:val="28"/>
          <w:lang w:bidi="ar-EG"/>
        </w:rPr>
        <w:t>.</w:t>
      </w:r>
    </w:p>
    <w:p w14:paraId="6B4FD852" w14:textId="541BDB02" w:rsidR="00D35DFA" w:rsidRPr="007A69D6" w:rsidRDefault="00D35DFA" w:rsidP="00BF184E">
      <w:pPr>
        <w:pStyle w:val="a8"/>
        <w:numPr>
          <w:ilvl w:val="0"/>
          <w:numId w:val="13"/>
        </w:numPr>
        <w:spacing w:line="360" w:lineRule="auto"/>
        <w:jc w:val="both"/>
        <w:rPr>
          <w:rFonts w:cs="Simplified Arabic"/>
          <w:szCs w:val="28"/>
          <w:rtl/>
          <w:lang w:bidi="ar-EG"/>
        </w:rPr>
      </w:pPr>
      <w:r w:rsidRPr="007A69D6">
        <w:rPr>
          <w:rFonts w:cs="Simplified Arabic"/>
          <w:szCs w:val="28"/>
          <w:rtl/>
          <w:lang w:bidi="ar-EG"/>
        </w:rPr>
        <w:t>تعزيز ثقافة التعلم: تشجيع بيئة عمل تحفز على التعلم المستمر وتبادل المعرفة بين الأفراد.</w:t>
      </w:r>
      <w:r w:rsidR="00E95A6F" w:rsidRPr="00E95A6F">
        <w:rPr>
          <w:rFonts w:asciiTheme="majorBidi" w:hAnsiTheme="majorBidi" w:cstheme="majorBidi"/>
          <w:sz w:val="28"/>
          <w:szCs w:val="28"/>
        </w:rPr>
        <w:t xml:space="preserve"> </w:t>
      </w:r>
      <w:r w:rsidR="00E95A6F" w:rsidRPr="000E7DA2">
        <w:rPr>
          <w:rFonts w:asciiTheme="majorBidi" w:hAnsiTheme="majorBidi" w:cstheme="majorBidi"/>
          <w:sz w:val="28"/>
          <w:szCs w:val="28"/>
        </w:rPr>
        <w:t>Ogunbukola, M. (2024)</w:t>
      </w:r>
    </w:p>
    <w:p w14:paraId="712AA72A" w14:textId="77777777" w:rsidR="00D35DFA" w:rsidRPr="007A69D6" w:rsidRDefault="00D35DFA" w:rsidP="00BF184E">
      <w:pPr>
        <w:pStyle w:val="a8"/>
        <w:keepNext/>
        <w:keepLines/>
        <w:numPr>
          <w:ilvl w:val="0"/>
          <w:numId w:val="30"/>
        </w:numPr>
        <w:spacing w:before="240" w:after="0" w:line="360" w:lineRule="auto"/>
        <w:jc w:val="both"/>
        <w:outlineLvl w:val="0"/>
        <w:rPr>
          <w:rFonts w:asciiTheme="majorHAnsi" w:eastAsiaTheme="majorEastAsia" w:hAnsiTheme="majorHAnsi" w:cs="Simplified Arabic"/>
          <w:bCs/>
          <w:sz w:val="32"/>
          <w:szCs w:val="32"/>
          <w:rtl/>
          <w:lang w:bidi="ar-EG"/>
        </w:rPr>
      </w:pPr>
      <w:bookmarkStart w:id="51" w:name="_Toc180052559"/>
      <w:r w:rsidRPr="007A69D6">
        <w:rPr>
          <w:rFonts w:asciiTheme="majorHAnsi" w:eastAsiaTheme="majorEastAsia" w:hAnsiTheme="majorHAnsi" w:cs="Arial"/>
          <w:bCs/>
          <w:sz w:val="32"/>
          <w:szCs w:val="32"/>
          <w:rtl/>
          <w:lang w:bidi="ar-EG"/>
        </w:rPr>
        <w:t>التحديات التقنية (البنية التحتية التكنولوجية)</w:t>
      </w:r>
      <w:r w:rsidRPr="007A69D6">
        <w:rPr>
          <w:rFonts w:asciiTheme="majorHAnsi" w:eastAsiaTheme="majorEastAsia" w:hAnsiTheme="majorHAnsi" w:cs="Simplified Arabic"/>
          <w:bCs/>
          <w:sz w:val="32"/>
          <w:szCs w:val="32"/>
          <w:lang w:bidi="ar-EG"/>
        </w:rPr>
        <w:t>.</w:t>
      </w:r>
      <w:bookmarkEnd w:id="51"/>
    </w:p>
    <w:p w14:paraId="0C5BED53" w14:textId="41775699" w:rsidR="00D35DFA" w:rsidRPr="00B45AF3" w:rsidRDefault="007A69D6" w:rsidP="00D35DFA">
      <w:pPr>
        <w:spacing w:line="360" w:lineRule="auto"/>
        <w:jc w:val="both"/>
        <w:rPr>
          <w:rFonts w:cs="Simplified Arabic"/>
          <w:szCs w:val="28"/>
          <w:rtl/>
          <w:lang w:bidi="ar-EG"/>
        </w:rPr>
      </w:pPr>
      <w:r>
        <w:rPr>
          <w:rFonts w:cs="Simplified Arabic" w:hint="cs"/>
          <w:szCs w:val="28"/>
          <w:rtl/>
          <w:lang w:bidi="ar-EG"/>
        </w:rPr>
        <w:t xml:space="preserve">         </w:t>
      </w:r>
      <w:r w:rsidR="00D35DFA" w:rsidRPr="00B45AF3">
        <w:rPr>
          <w:rFonts w:cs="Simplified Arabic"/>
          <w:szCs w:val="28"/>
          <w:rtl/>
          <w:lang w:bidi="ar-EG"/>
        </w:rPr>
        <w:t>تعتبر البنية التحتية التكنولوجية أحد العوامل الأساسية التي تؤثر على نجاح إدارة المشاريع في المؤسسات الصناعية. عدم كفاءة أو نقص في هذه البنية التحتية يمكن أن يشكل تحديات متعددة تؤثر سلبًا على الأداء والمخرجات. فيما يلي بعض التحديات التقنية المتعلقة بالبنية التحتية التكنولوجية</w:t>
      </w:r>
      <w:r w:rsidR="00D35DFA" w:rsidRPr="00B45AF3">
        <w:rPr>
          <w:rFonts w:cs="Simplified Arabic"/>
          <w:szCs w:val="28"/>
          <w:lang w:bidi="ar-EG"/>
        </w:rPr>
        <w:t>:</w:t>
      </w:r>
    </w:p>
    <w:p w14:paraId="117C96BC" w14:textId="77298F61" w:rsidR="00D35DFA" w:rsidRPr="007A69D6" w:rsidRDefault="00D35DFA" w:rsidP="00BF184E">
      <w:pPr>
        <w:pStyle w:val="a8"/>
        <w:numPr>
          <w:ilvl w:val="0"/>
          <w:numId w:val="31"/>
        </w:numPr>
        <w:spacing w:line="360" w:lineRule="auto"/>
        <w:jc w:val="both"/>
        <w:rPr>
          <w:rFonts w:cs="Simplified Arabic"/>
          <w:b/>
          <w:bCs/>
          <w:szCs w:val="28"/>
          <w:rtl/>
          <w:lang w:bidi="ar-EG"/>
        </w:rPr>
      </w:pPr>
      <w:r w:rsidRPr="007A69D6">
        <w:rPr>
          <w:rFonts w:cs="Simplified Arabic"/>
          <w:b/>
          <w:bCs/>
          <w:szCs w:val="28"/>
          <w:rtl/>
          <w:lang w:bidi="ar-EG"/>
        </w:rPr>
        <w:t>نقص في التقنيات الحديثة</w:t>
      </w:r>
      <w:r w:rsidRPr="007A69D6">
        <w:rPr>
          <w:rFonts w:cs="Simplified Arabic"/>
          <w:b/>
          <w:bCs/>
          <w:szCs w:val="28"/>
          <w:lang w:bidi="ar-EG"/>
        </w:rPr>
        <w:t>:</w:t>
      </w:r>
      <w:r w:rsidR="007A69D6">
        <w:rPr>
          <w:rFonts w:cs="Simplified Arabic" w:hint="cs"/>
          <w:b/>
          <w:bCs/>
          <w:szCs w:val="28"/>
          <w:rtl/>
          <w:lang w:bidi="ar-EG"/>
        </w:rPr>
        <w:t xml:space="preserve"> </w:t>
      </w:r>
      <w:r w:rsidRPr="007A69D6">
        <w:rPr>
          <w:rFonts w:cs="Simplified Arabic"/>
          <w:szCs w:val="28"/>
          <w:rtl/>
          <w:lang w:bidi="ar-EG"/>
        </w:rPr>
        <w:t>إذا كانت المؤسسة لا تمتلك التقنيات الحديثة المطلوبة لإدارة المشاريع، فقد يتعذر على الفرق استخدام أدوات إدارة المشاريع الفعّالة. عدم وجود برمجيات متقدمة مثل أنظمة إدارة المشاريع، أدوات التخطيط، أو أدوات التحليل قد يؤدي إلى تأخيرات وضعف في الأداء</w:t>
      </w:r>
      <w:r w:rsidRPr="007A69D6">
        <w:rPr>
          <w:rFonts w:cs="Simplified Arabic"/>
          <w:szCs w:val="28"/>
          <w:lang w:bidi="ar-EG"/>
        </w:rPr>
        <w:t>.</w:t>
      </w:r>
    </w:p>
    <w:p w14:paraId="2BF7AC38" w14:textId="1D9922DE" w:rsidR="00D35DFA" w:rsidRPr="007A69D6" w:rsidRDefault="00D35DFA" w:rsidP="00BF184E">
      <w:pPr>
        <w:pStyle w:val="a8"/>
        <w:numPr>
          <w:ilvl w:val="0"/>
          <w:numId w:val="31"/>
        </w:numPr>
        <w:spacing w:line="360" w:lineRule="auto"/>
        <w:jc w:val="both"/>
        <w:rPr>
          <w:rFonts w:cs="Simplified Arabic"/>
          <w:b/>
          <w:bCs/>
          <w:szCs w:val="28"/>
          <w:rtl/>
          <w:lang w:bidi="ar-EG"/>
        </w:rPr>
      </w:pPr>
      <w:r w:rsidRPr="007A69D6">
        <w:rPr>
          <w:rFonts w:cs="Simplified Arabic"/>
          <w:b/>
          <w:bCs/>
          <w:szCs w:val="28"/>
          <w:rtl/>
          <w:lang w:bidi="ar-EG"/>
        </w:rPr>
        <w:t>تحديات التكامل بين الأنظمة</w:t>
      </w:r>
      <w:r w:rsidRPr="007A69D6">
        <w:rPr>
          <w:rFonts w:cs="Simplified Arabic"/>
          <w:b/>
          <w:bCs/>
          <w:szCs w:val="28"/>
          <w:lang w:bidi="ar-EG"/>
        </w:rPr>
        <w:t>:</w:t>
      </w:r>
      <w:r w:rsidR="007A69D6">
        <w:rPr>
          <w:rFonts w:cs="Simplified Arabic" w:hint="cs"/>
          <w:b/>
          <w:bCs/>
          <w:szCs w:val="28"/>
          <w:rtl/>
          <w:lang w:bidi="ar-EG"/>
        </w:rPr>
        <w:t xml:space="preserve"> </w:t>
      </w:r>
      <w:r w:rsidRPr="007A69D6">
        <w:rPr>
          <w:rFonts w:cs="Simplified Arabic"/>
          <w:szCs w:val="28"/>
          <w:rtl/>
          <w:lang w:bidi="ar-EG"/>
        </w:rPr>
        <w:t>في كثير من الأحيان، تعتمد المؤسسات على مجموعة من الأنظمة التكنولوجية المختلفة، مما قد يخلق مشكلات في التكامل بينها. إذا لم تكن الأنظمة قادرة على العمل معًا بسلاسة، فقد يؤدي ذلك إلى فقدان المعلومات، زيادة وقت التنفيذ، وصعوبة التنسيق بين الفرق</w:t>
      </w:r>
      <w:r w:rsidRPr="007A69D6">
        <w:rPr>
          <w:rFonts w:cs="Simplified Arabic"/>
          <w:szCs w:val="28"/>
          <w:lang w:bidi="ar-EG"/>
        </w:rPr>
        <w:t>.</w:t>
      </w:r>
    </w:p>
    <w:p w14:paraId="4CE46993" w14:textId="4D910DE5" w:rsidR="00D35DFA" w:rsidRPr="007A69D6" w:rsidRDefault="00D35DFA" w:rsidP="00BF184E">
      <w:pPr>
        <w:pStyle w:val="a8"/>
        <w:numPr>
          <w:ilvl w:val="0"/>
          <w:numId w:val="31"/>
        </w:numPr>
        <w:spacing w:line="360" w:lineRule="auto"/>
        <w:jc w:val="both"/>
        <w:rPr>
          <w:rFonts w:cs="Simplified Arabic"/>
          <w:b/>
          <w:bCs/>
          <w:szCs w:val="28"/>
          <w:rtl/>
          <w:lang w:bidi="ar-EG"/>
        </w:rPr>
      </w:pPr>
      <w:r w:rsidRPr="007A69D6">
        <w:rPr>
          <w:rFonts w:cs="Simplified Arabic"/>
          <w:b/>
          <w:bCs/>
          <w:szCs w:val="28"/>
          <w:rtl/>
          <w:lang w:bidi="ar-EG"/>
        </w:rPr>
        <w:t>تأمين البيانات</w:t>
      </w:r>
      <w:r w:rsidRPr="007A69D6">
        <w:rPr>
          <w:rFonts w:cs="Simplified Arabic"/>
          <w:b/>
          <w:bCs/>
          <w:szCs w:val="28"/>
          <w:lang w:bidi="ar-EG"/>
        </w:rPr>
        <w:t>:</w:t>
      </w:r>
      <w:r w:rsidR="007A69D6">
        <w:rPr>
          <w:rFonts w:cs="Simplified Arabic" w:hint="cs"/>
          <w:b/>
          <w:bCs/>
          <w:szCs w:val="28"/>
          <w:rtl/>
          <w:lang w:bidi="ar-EG"/>
        </w:rPr>
        <w:t xml:space="preserve"> </w:t>
      </w:r>
      <w:r w:rsidRPr="007A69D6">
        <w:rPr>
          <w:rFonts w:cs="Simplified Arabic"/>
          <w:szCs w:val="28"/>
          <w:rtl/>
          <w:lang w:bidi="ar-EG"/>
        </w:rPr>
        <w:t>تواجه المؤسسات تحديات في تأمين البيانات والمعلومات الحساسة المتعلقة بالمشاريع. ضعف الأمن السيبراني يمكن أن يؤدي إلى فقدان البيانات، تسرب المعلومات، أو حتى تعرض المؤسسة للاختراقات، مما يؤثر على سمعتها وأدائها</w:t>
      </w:r>
      <w:r w:rsidRPr="007A69D6">
        <w:rPr>
          <w:rFonts w:cs="Simplified Arabic"/>
          <w:szCs w:val="28"/>
          <w:lang w:bidi="ar-EG"/>
        </w:rPr>
        <w:t>.</w:t>
      </w:r>
      <w:r w:rsidRPr="007A69D6">
        <w:rPr>
          <w:rFonts w:cs="Simplified Arabic"/>
          <w:szCs w:val="28"/>
          <w:rtl/>
        </w:rPr>
        <w:t xml:space="preserve"> </w:t>
      </w:r>
      <w:r w:rsidRPr="007A69D6">
        <w:rPr>
          <w:rFonts w:cs="Simplified Arabic"/>
          <w:szCs w:val="28"/>
          <w:rtl/>
          <w:lang w:bidi="ar-EG"/>
        </w:rPr>
        <w:t xml:space="preserve">( احمد، 2022).    </w:t>
      </w:r>
    </w:p>
    <w:p w14:paraId="7A3D1EA0" w14:textId="1A2A0B57" w:rsidR="00D35DFA" w:rsidRPr="007A69D6" w:rsidRDefault="00D35DFA" w:rsidP="00BF184E">
      <w:pPr>
        <w:pStyle w:val="a8"/>
        <w:numPr>
          <w:ilvl w:val="0"/>
          <w:numId w:val="31"/>
        </w:numPr>
        <w:spacing w:line="360" w:lineRule="auto"/>
        <w:jc w:val="both"/>
        <w:rPr>
          <w:rFonts w:cs="Simplified Arabic"/>
          <w:b/>
          <w:bCs/>
          <w:szCs w:val="28"/>
          <w:rtl/>
          <w:lang w:bidi="ar-EG"/>
        </w:rPr>
      </w:pPr>
      <w:r w:rsidRPr="007A69D6">
        <w:rPr>
          <w:rFonts w:cs="Simplified Arabic"/>
          <w:b/>
          <w:bCs/>
          <w:szCs w:val="28"/>
          <w:rtl/>
          <w:lang w:bidi="ar-EG"/>
        </w:rPr>
        <w:lastRenderedPageBreak/>
        <w:t>البنية التحتية القديمة</w:t>
      </w:r>
      <w:r w:rsidRPr="007A69D6">
        <w:rPr>
          <w:rFonts w:cs="Simplified Arabic"/>
          <w:b/>
          <w:bCs/>
          <w:szCs w:val="28"/>
          <w:lang w:bidi="ar-EG"/>
        </w:rPr>
        <w:t>:</w:t>
      </w:r>
      <w:r w:rsidR="007A69D6">
        <w:rPr>
          <w:rFonts w:cs="Simplified Arabic" w:hint="cs"/>
          <w:b/>
          <w:bCs/>
          <w:szCs w:val="28"/>
          <w:rtl/>
          <w:lang w:bidi="ar-EG"/>
        </w:rPr>
        <w:t xml:space="preserve"> </w:t>
      </w:r>
      <w:r w:rsidRPr="007A69D6">
        <w:rPr>
          <w:rFonts w:cs="Simplified Arabic"/>
          <w:szCs w:val="28"/>
          <w:rtl/>
          <w:lang w:bidi="ar-EG"/>
        </w:rPr>
        <w:t>في العديد من المؤسسات، تكون البنية التحتية التكنولوجية قديمة وغير ملائمة لمتطلبات المشاريع الحالية. استخدام أنظمة قديمة قد يؤدي إلى بطء في العمليات، وزيادة تكاليف الصيانة، وصعوبة في تحديث الأنظمة</w:t>
      </w:r>
      <w:r w:rsidRPr="007A69D6">
        <w:rPr>
          <w:rFonts w:cs="Simplified Arabic"/>
          <w:szCs w:val="28"/>
          <w:lang w:bidi="ar-EG"/>
        </w:rPr>
        <w:t>.</w:t>
      </w:r>
    </w:p>
    <w:p w14:paraId="1A7D4CE3" w14:textId="2861F38E" w:rsidR="00D35DFA" w:rsidRPr="007A69D6" w:rsidRDefault="00D35DFA" w:rsidP="00BF184E">
      <w:pPr>
        <w:pStyle w:val="a8"/>
        <w:numPr>
          <w:ilvl w:val="0"/>
          <w:numId w:val="31"/>
        </w:numPr>
        <w:spacing w:line="360" w:lineRule="auto"/>
        <w:jc w:val="both"/>
        <w:rPr>
          <w:rFonts w:cs="Simplified Arabic"/>
          <w:b/>
          <w:bCs/>
          <w:szCs w:val="28"/>
          <w:rtl/>
          <w:lang w:bidi="ar-EG"/>
        </w:rPr>
      </w:pPr>
      <w:r w:rsidRPr="007A69D6">
        <w:rPr>
          <w:rFonts w:cs="Simplified Arabic"/>
          <w:b/>
          <w:bCs/>
          <w:szCs w:val="28"/>
          <w:rtl/>
          <w:lang w:bidi="ar-EG"/>
        </w:rPr>
        <w:t>تكاليف الاستثمار</w:t>
      </w:r>
      <w:r w:rsidRPr="007A69D6">
        <w:rPr>
          <w:rFonts w:cs="Simplified Arabic"/>
          <w:b/>
          <w:bCs/>
          <w:szCs w:val="28"/>
          <w:lang w:bidi="ar-EG"/>
        </w:rPr>
        <w:t>:</w:t>
      </w:r>
      <w:r w:rsidR="007A69D6">
        <w:rPr>
          <w:rFonts w:cs="Simplified Arabic" w:hint="cs"/>
          <w:b/>
          <w:bCs/>
          <w:szCs w:val="28"/>
          <w:rtl/>
          <w:lang w:bidi="ar-EG"/>
        </w:rPr>
        <w:t xml:space="preserve"> </w:t>
      </w:r>
      <w:r w:rsidRPr="007A69D6">
        <w:rPr>
          <w:rFonts w:cs="Simplified Arabic"/>
          <w:szCs w:val="28"/>
          <w:rtl/>
          <w:lang w:bidi="ar-EG"/>
        </w:rPr>
        <w:t>يحتاج تحسين البنية التحتية التكنولوجية إلى استثمارات كبيرة في الأجهزة والبرمجيات. قد تكون الميزانية المحدودة عائقًا أمام المؤسسات في تحديث التقنيات أو توسيع بنيتها التحتية</w:t>
      </w:r>
      <w:r w:rsidRPr="007A69D6">
        <w:rPr>
          <w:rFonts w:cs="Simplified Arabic"/>
          <w:szCs w:val="28"/>
          <w:lang w:bidi="ar-EG"/>
        </w:rPr>
        <w:t>.</w:t>
      </w:r>
    </w:p>
    <w:p w14:paraId="6E1A7BD6" w14:textId="65DE4205" w:rsidR="00D35DFA" w:rsidRPr="007A69D6" w:rsidRDefault="00D35DFA" w:rsidP="00BF184E">
      <w:pPr>
        <w:pStyle w:val="a8"/>
        <w:numPr>
          <w:ilvl w:val="0"/>
          <w:numId w:val="31"/>
        </w:numPr>
        <w:spacing w:line="360" w:lineRule="auto"/>
        <w:jc w:val="both"/>
        <w:rPr>
          <w:rFonts w:cs="Simplified Arabic"/>
          <w:b/>
          <w:bCs/>
          <w:szCs w:val="28"/>
          <w:rtl/>
          <w:lang w:bidi="ar-EG"/>
        </w:rPr>
      </w:pPr>
      <w:r w:rsidRPr="007A69D6">
        <w:rPr>
          <w:rFonts w:cs="Simplified Arabic"/>
          <w:b/>
          <w:bCs/>
          <w:szCs w:val="28"/>
          <w:rtl/>
          <w:lang w:bidi="ar-EG"/>
        </w:rPr>
        <w:t>المهارات التقنية</w:t>
      </w:r>
      <w:r w:rsidRPr="007A69D6">
        <w:rPr>
          <w:rFonts w:cs="Simplified Arabic"/>
          <w:b/>
          <w:bCs/>
          <w:szCs w:val="28"/>
          <w:lang w:bidi="ar-EG"/>
        </w:rPr>
        <w:t>:</w:t>
      </w:r>
      <w:r w:rsidR="007A69D6">
        <w:rPr>
          <w:rFonts w:cs="Simplified Arabic" w:hint="cs"/>
          <w:b/>
          <w:bCs/>
          <w:szCs w:val="28"/>
          <w:rtl/>
          <w:lang w:bidi="ar-EG"/>
        </w:rPr>
        <w:t xml:space="preserve"> </w:t>
      </w:r>
      <w:r w:rsidRPr="007A69D6">
        <w:rPr>
          <w:rFonts w:cs="Simplified Arabic"/>
          <w:szCs w:val="28"/>
          <w:rtl/>
          <w:lang w:bidi="ar-EG"/>
        </w:rPr>
        <w:t>حتى مع وجود البنية التحتية الجيدة، يتطلب استخدام التقنيات الحديثة وجود مهارات تقنية لدى الأفراد. نقص المهارات اللازمة لاستخدام التقنيات المتقدمة قد يؤدي إلى استغلال غير فعّال للموارد المتاحة</w:t>
      </w:r>
      <w:r w:rsidRPr="007A69D6">
        <w:rPr>
          <w:rFonts w:cs="Simplified Arabic"/>
          <w:szCs w:val="28"/>
          <w:lang w:bidi="ar-EG"/>
        </w:rPr>
        <w:t>.</w:t>
      </w:r>
      <w:r w:rsidR="00E95A6F" w:rsidRPr="00E95A6F">
        <w:rPr>
          <w:rFonts w:asciiTheme="majorBidi" w:hAnsiTheme="majorBidi" w:cstheme="majorBidi"/>
          <w:sz w:val="28"/>
          <w:szCs w:val="28"/>
        </w:rPr>
        <w:t xml:space="preserve"> </w:t>
      </w:r>
      <w:r w:rsidR="00E95A6F" w:rsidRPr="000E7DA2">
        <w:rPr>
          <w:rFonts w:asciiTheme="majorBidi" w:hAnsiTheme="majorBidi" w:cstheme="majorBidi"/>
          <w:sz w:val="28"/>
          <w:szCs w:val="28"/>
        </w:rPr>
        <w:t>Ogunbukola, M. (2024)</w:t>
      </w:r>
    </w:p>
    <w:p w14:paraId="090DC3CC" w14:textId="77777777" w:rsidR="00D35DFA" w:rsidRPr="007A69D6" w:rsidRDefault="00D35DFA" w:rsidP="00BF184E">
      <w:pPr>
        <w:pStyle w:val="a8"/>
        <w:numPr>
          <w:ilvl w:val="0"/>
          <w:numId w:val="32"/>
        </w:numPr>
        <w:spacing w:line="360" w:lineRule="auto"/>
        <w:jc w:val="both"/>
        <w:rPr>
          <w:rFonts w:cs="Simplified Arabic"/>
          <w:b/>
          <w:bCs/>
          <w:szCs w:val="28"/>
          <w:rtl/>
          <w:lang w:bidi="ar-EG"/>
        </w:rPr>
      </w:pPr>
      <w:r w:rsidRPr="007A69D6">
        <w:rPr>
          <w:rFonts w:cs="Simplified Arabic"/>
          <w:b/>
          <w:bCs/>
          <w:szCs w:val="28"/>
          <w:rtl/>
          <w:lang w:bidi="ar-EG"/>
        </w:rPr>
        <w:t>استراتيجيات التغلب على تحديات البنية التحتية التكنولوجية</w:t>
      </w:r>
      <w:r w:rsidRPr="007A69D6">
        <w:rPr>
          <w:rFonts w:cs="Simplified Arabic"/>
          <w:b/>
          <w:bCs/>
          <w:szCs w:val="28"/>
          <w:lang w:bidi="ar-EG"/>
        </w:rPr>
        <w:t>:</w:t>
      </w:r>
    </w:p>
    <w:p w14:paraId="701D10BE" w14:textId="39A5262B" w:rsidR="00D35DFA" w:rsidRPr="007A69D6" w:rsidRDefault="00D35DFA" w:rsidP="00BF184E">
      <w:pPr>
        <w:pStyle w:val="a8"/>
        <w:numPr>
          <w:ilvl w:val="0"/>
          <w:numId w:val="13"/>
        </w:numPr>
        <w:spacing w:line="360" w:lineRule="auto"/>
        <w:jc w:val="both"/>
        <w:rPr>
          <w:rFonts w:cs="Simplified Arabic"/>
          <w:szCs w:val="28"/>
          <w:rtl/>
          <w:lang w:bidi="ar-EG"/>
        </w:rPr>
      </w:pPr>
      <w:r w:rsidRPr="007A69D6">
        <w:rPr>
          <w:rFonts w:cs="Simplified Arabic"/>
          <w:szCs w:val="28"/>
          <w:rtl/>
          <w:lang w:bidi="ar-EG"/>
        </w:rPr>
        <w:t>تقييم البنية التحتية: يجب على المؤسسات إجراء تقييم دوري للبنية التحتية التكنولوجية لتحديد نقاط الضعف والاحتياجات</w:t>
      </w:r>
      <w:r w:rsidRPr="007A69D6">
        <w:rPr>
          <w:rFonts w:cs="Simplified Arabic"/>
          <w:szCs w:val="28"/>
          <w:lang w:bidi="ar-EG"/>
        </w:rPr>
        <w:t>.</w:t>
      </w:r>
    </w:p>
    <w:p w14:paraId="26184C99" w14:textId="1BFF14DA" w:rsidR="00D35DFA" w:rsidRPr="007A69D6" w:rsidRDefault="00D35DFA" w:rsidP="00BF184E">
      <w:pPr>
        <w:pStyle w:val="a8"/>
        <w:numPr>
          <w:ilvl w:val="0"/>
          <w:numId w:val="13"/>
        </w:numPr>
        <w:spacing w:line="360" w:lineRule="auto"/>
        <w:jc w:val="both"/>
        <w:rPr>
          <w:rFonts w:cs="Simplified Arabic"/>
          <w:szCs w:val="28"/>
          <w:rtl/>
          <w:lang w:bidi="ar-EG"/>
        </w:rPr>
      </w:pPr>
      <w:r w:rsidRPr="007A69D6">
        <w:rPr>
          <w:rFonts w:cs="Simplified Arabic"/>
          <w:szCs w:val="28"/>
          <w:rtl/>
          <w:lang w:bidi="ar-EG"/>
        </w:rPr>
        <w:t>استثمار في التكنولوجيا الحديثة: تخصيص ميزانية كافية لاستثمار في التكنولوجيات الحديثة وتحسين الأنظمة الحالية</w:t>
      </w:r>
      <w:r w:rsidRPr="007A69D6">
        <w:rPr>
          <w:rFonts w:cs="Simplified Arabic"/>
          <w:szCs w:val="28"/>
          <w:lang w:bidi="ar-EG"/>
        </w:rPr>
        <w:t>.</w:t>
      </w:r>
    </w:p>
    <w:p w14:paraId="0D3F61ED" w14:textId="2E8EF185" w:rsidR="00D35DFA" w:rsidRPr="007A69D6" w:rsidRDefault="00D35DFA" w:rsidP="00BF184E">
      <w:pPr>
        <w:pStyle w:val="a8"/>
        <w:numPr>
          <w:ilvl w:val="0"/>
          <w:numId w:val="13"/>
        </w:numPr>
        <w:spacing w:line="360" w:lineRule="auto"/>
        <w:jc w:val="both"/>
        <w:rPr>
          <w:rFonts w:cs="Simplified Arabic"/>
          <w:szCs w:val="28"/>
          <w:rtl/>
          <w:lang w:bidi="ar-EG"/>
        </w:rPr>
      </w:pPr>
      <w:r w:rsidRPr="007A69D6">
        <w:rPr>
          <w:rFonts w:cs="Simplified Arabic"/>
          <w:szCs w:val="28"/>
          <w:rtl/>
          <w:lang w:bidi="ar-EG"/>
        </w:rPr>
        <w:t>تعزيز التدريب: توفير برامج تدريب لتعزيز المهارات التقنية لدى الموظفين وتوجيههم لاستخدام الأدوات التكنولوجية بفعالية</w:t>
      </w:r>
      <w:r w:rsidRPr="007A69D6">
        <w:rPr>
          <w:rFonts w:cs="Simplified Arabic"/>
          <w:szCs w:val="28"/>
          <w:lang w:bidi="ar-EG"/>
        </w:rPr>
        <w:t>.</w:t>
      </w:r>
    </w:p>
    <w:p w14:paraId="539C7A7E" w14:textId="1A97BA19" w:rsidR="00D35DFA" w:rsidRPr="007A69D6" w:rsidRDefault="00D35DFA" w:rsidP="00BF184E">
      <w:pPr>
        <w:pStyle w:val="a8"/>
        <w:numPr>
          <w:ilvl w:val="0"/>
          <w:numId w:val="13"/>
        </w:numPr>
        <w:spacing w:line="360" w:lineRule="auto"/>
        <w:jc w:val="both"/>
        <w:rPr>
          <w:rFonts w:cs="Simplified Arabic"/>
          <w:szCs w:val="28"/>
          <w:rtl/>
          <w:lang w:bidi="ar-EG"/>
        </w:rPr>
      </w:pPr>
      <w:r w:rsidRPr="007A69D6">
        <w:rPr>
          <w:rFonts w:cs="Simplified Arabic"/>
          <w:szCs w:val="28"/>
          <w:rtl/>
          <w:lang w:bidi="ar-EG"/>
        </w:rPr>
        <w:t>تأمين البيانات: تطوير سياسات أمان سيبراني قوية لحماية المعلومات الحساسة وضمان سلامة البيانات.</w:t>
      </w:r>
      <w:r w:rsidR="00E95A6F">
        <w:rPr>
          <w:rFonts w:cs="Simplified Arabic" w:hint="cs"/>
          <w:szCs w:val="28"/>
          <w:rtl/>
          <w:lang w:bidi="ar-EG"/>
        </w:rPr>
        <w:t>( أحمد، 2022)</w:t>
      </w:r>
    </w:p>
    <w:p w14:paraId="351412DC" w14:textId="77777777" w:rsidR="00D35DFA" w:rsidRPr="007A69D6" w:rsidRDefault="00D35DFA" w:rsidP="00BF184E">
      <w:pPr>
        <w:pStyle w:val="a8"/>
        <w:keepNext/>
        <w:keepLines/>
        <w:numPr>
          <w:ilvl w:val="0"/>
          <w:numId w:val="33"/>
        </w:numPr>
        <w:spacing w:before="240" w:after="0" w:line="360" w:lineRule="auto"/>
        <w:jc w:val="both"/>
        <w:outlineLvl w:val="0"/>
        <w:rPr>
          <w:rFonts w:asciiTheme="majorHAnsi" w:eastAsiaTheme="majorEastAsia" w:hAnsiTheme="majorHAnsi" w:cs="Simplified Arabic"/>
          <w:bCs/>
          <w:sz w:val="32"/>
          <w:szCs w:val="32"/>
          <w:rtl/>
          <w:lang w:bidi="ar-EG"/>
        </w:rPr>
      </w:pPr>
      <w:bookmarkStart w:id="52" w:name="_Toc180052560"/>
      <w:r w:rsidRPr="007A69D6">
        <w:rPr>
          <w:rFonts w:asciiTheme="majorHAnsi" w:eastAsiaTheme="majorEastAsia" w:hAnsiTheme="majorHAnsi" w:cs="Arial"/>
          <w:bCs/>
          <w:sz w:val="32"/>
          <w:szCs w:val="32"/>
          <w:rtl/>
          <w:lang w:bidi="ar-EG"/>
        </w:rPr>
        <w:lastRenderedPageBreak/>
        <w:t>التحديات الزمنية (تأخر الجداول الزمنية)</w:t>
      </w:r>
      <w:r w:rsidRPr="007A69D6">
        <w:rPr>
          <w:rFonts w:asciiTheme="majorHAnsi" w:eastAsiaTheme="majorEastAsia" w:hAnsiTheme="majorHAnsi" w:cs="Simplified Arabic"/>
          <w:bCs/>
          <w:sz w:val="32"/>
          <w:szCs w:val="32"/>
          <w:lang w:bidi="ar-EG"/>
        </w:rPr>
        <w:t>.</w:t>
      </w:r>
      <w:bookmarkEnd w:id="52"/>
    </w:p>
    <w:p w14:paraId="5E2448A7" w14:textId="1D8557BC" w:rsidR="00D35DFA" w:rsidRPr="00B45AF3" w:rsidRDefault="007A69D6" w:rsidP="00D35DFA">
      <w:pPr>
        <w:spacing w:line="360" w:lineRule="auto"/>
        <w:jc w:val="both"/>
        <w:rPr>
          <w:rFonts w:cs="Simplified Arabic"/>
          <w:szCs w:val="28"/>
          <w:rtl/>
          <w:lang w:bidi="ar-EG"/>
        </w:rPr>
      </w:pPr>
      <w:r>
        <w:rPr>
          <w:rFonts w:cs="Simplified Arabic" w:hint="cs"/>
          <w:szCs w:val="28"/>
          <w:rtl/>
          <w:lang w:bidi="ar-EG"/>
        </w:rPr>
        <w:t xml:space="preserve">        </w:t>
      </w:r>
      <w:r w:rsidR="00D35DFA" w:rsidRPr="00B45AF3">
        <w:rPr>
          <w:rFonts w:cs="Simplified Arabic"/>
          <w:szCs w:val="28"/>
          <w:rtl/>
          <w:lang w:bidi="ar-EG"/>
        </w:rPr>
        <w:t>تعد التحديات الزمنية من أبرز العقبات التي تواجه إدارة المشاريع، وخاصة في المؤسسات الصناعية، حيث يمكن أن يؤثر تأخر الجداول الزمنية بشكل كبير على تحقيق الأهداف والتكاليف والموارد</w:t>
      </w:r>
      <w:r w:rsidR="00D35DFA" w:rsidRPr="00B45AF3">
        <w:rPr>
          <w:rFonts w:cs="Simplified Arabic" w:hint="cs"/>
          <w:szCs w:val="28"/>
          <w:rtl/>
          <w:lang w:bidi="ar-EG"/>
        </w:rPr>
        <w:t>:</w:t>
      </w:r>
    </w:p>
    <w:p w14:paraId="31041A7E" w14:textId="77777777" w:rsidR="00D35DFA" w:rsidRPr="00277E37" w:rsidRDefault="00D35DFA" w:rsidP="00BF184E">
      <w:pPr>
        <w:pStyle w:val="a8"/>
        <w:numPr>
          <w:ilvl w:val="0"/>
          <w:numId w:val="34"/>
        </w:numPr>
        <w:spacing w:line="360" w:lineRule="auto"/>
        <w:jc w:val="both"/>
        <w:rPr>
          <w:rFonts w:cs="Simplified Arabic"/>
          <w:b/>
          <w:bCs/>
          <w:szCs w:val="28"/>
          <w:rtl/>
          <w:lang w:bidi="ar-EG"/>
        </w:rPr>
      </w:pPr>
      <w:r w:rsidRPr="00277E37">
        <w:rPr>
          <w:rFonts w:cs="Simplified Arabic"/>
          <w:b/>
          <w:bCs/>
          <w:szCs w:val="28"/>
          <w:rtl/>
          <w:lang w:bidi="ar-EG"/>
        </w:rPr>
        <w:t>أسباب تأخر الجداول الزمنية</w:t>
      </w:r>
      <w:r w:rsidRPr="00277E37">
        <w:rPr>
          <w:rFonts w:cs="Simplified Arabic"/>
          <w:b/>
          <w:bCs/>
          <w:szCs w:val="28"/>
          <w:lang w:bidi="ar-EG"/>
        </w:rPr>
        <w:t>:</w:t>
      </w:r>
    </w:p>
    <w:p w14:paraId="057915DD" w14:textId="067C3265" w:rsidR="00D35DFA" w:rsidRPr="00277E37" w:rsidRDefault="00D35DFA" w:rsidP="00BF184E">
      <w:pPr>
        <w:pStyle w:val="a8"/>
        <w:numPr>
          <w:ilvl w:val="0"/>
          <w:numId w:val="13"/>
        </w:numPr>
        <w:spacing w:line="360" w:lineRule="auto"/>
        <w:jc w:val="both"/>
        <w:rPr>
          <w:rFonts w:cs="Simplified Arabic"/>
          <w:szCs w:val="28"/>
          <w:rtl/>
          <w:lang w:bidi="ar-EG"/>
        </w:rPr>
      </w:pPr>
      <w:r w:rsidRPr="00277E37">
        <w:rPr>
          <w:rFonts w:cs="Simplified Arabic"/>
          <w:szCs w:val="28"/>
          <w:rtl/>
          <w:lang w:bidi="ar-EG"/>
        </w:rPr>
        <w:t>سوء التخطيط: يعتبر التخطيط غير الكافي أو غير الواقعي من الأسباب الرئيسية لتأخر الجداول الزمنية. إذا لم يتم تحديد المهام بدقة أو تقدير الوقت المطلوب لكل مهمة بشكل صحيح، فقد يؤدي ذلك إلى تأخيرات</w:t>
      </w:r>
      <w:r w:rsidRPr="00277E37">
        <w:rPr>
          <w:rFonts w:cs="Simplified Arabic"/>
          <w:szCs w:val="28"/>
          <w:lang w:bidi="ar-EG"/>
        </w:rPr>
        <w:t>.</w:t>
      </w:r>
    </w:p>
    <w:p w14:paraId="11487AB5" w14:textId="15A3723F" w:rsidR="00D35DFA" w:rsidRPr="00277E37" w:rsidRDefault="00D35DFA" w:rsidP="00BF184E">
      <w:pPr>
        <w:pStyle w:val="a8"/>
        <w:numPr>
          <w:ilvl w:val="0"/>
          <w:numId w:val="13"/>
        </w:numPr>
        <w:spacing w:line="360" w:lineRule="auto"/>
        <w:jc w:val="both"/>
        <w:rPr>
          <w:rFonts w:cs="Simplified Arabic"/>
          <w:szCs w:val="28"/>
          <w:rtl/>
          <w:lang w:bidi="ar-EG"/>
        </w:rPr>
      </w:pPr>
      <w:r w:rsidRPr="00277E37">
        <w:rPr>
          <w:rFonts w:cs="Simplified Arabic"/>
          <w:szCs w:val="28"/>
          <w:rtl/>
          <w:lang w:bidi="ar-EG"/>
        </w:rPr>
        <w:t>نقص الموارد: يؤدي نقص في الموارد البشرية أو المادية إلى تأخير تنفيذ المهام، مما يؤثر على الجدول الزمني العام للمشروع</w:t>
      </w:r>
      <w:r w:rsidRPr="00277E37">
        <w:rPr>
          <w:rFonts w:cs="Simplified Arabic"/>
          <w:szCs w:val="28"/>
          <w:lang w:bidi="ar-EG"/>
        </w:rPr>
        <w:t>.</w:t>
      </w:r>
      <w:r w:rsidRPr="00277E37">
        <w:rPr>
          <w:rFonts w:ascii="Simplified Arabic" w:hAnsi="Simplified Arabic" w:cs="Simplified Arabic" w:hint="cs"/>
          <w:b/>
          <w:bCs/>
          <w:sz w:val="28"/>
          <w:szCs w:val="28"/>
          <w:rtl/>
        </w:rPr>
        <w:t xml:space="preserve"> </w:t>
      </w:r>
      <w:r w:rsidRPr="00277E37">
        <w:rPr>
          <w:rFonts w:cs="Simplified Arabic" w:hint="cs"/>
          <w:szCs w:val="28"/>
          <w:rtl/>
        </w:rPr>
        <w:t>(الشهري،2023).</w:t>
      </w:r>
    </w:p>
    <w:p w14:paraId="249826CE" w14:textId="331AC919" w:rsidR="00D35DFA" w:rsidRPr="00277E37" w:rsidRDefault="00D35DFA" w:rsidP="00BF184E">
      <w:pPr>
        <w:pStyle w:val="a8"/>
        <w:numPr>
          <w:ilvl w:val="0"/>
          <w:numId w:val="13"/>
        </w:numPr>
        <w:spacing w:line="360" w:lineRule="auto"/>
        <w:jc w:val="both"/>
        <w:rPr>
          <w:rFonts w:cs="Simplified Arabic"/>
          <w:szCs w:val="28"/>
          <w:rtl/>
          <w:lang w:bidi="ar-EG"/>
        </w:rPr>
      </w:pPr>
      <w:r w:rsidRPr="00277E37">
        <w:rPr>
          <w:rFonts w:cs="Simplified Arabic"/>
          <w:szCs w:val="28"/>
          <w:rtl/>
          <w:lang w:bidi="ar-EG"/>
        </w:rPr>
        <w:t>التغييرات المفاجئة: التغييرات في متطلبات المشروع أو نطاق العمل قد تتسبب في إعادة جدولة المهام وتؤدي إلى تأخيرات في التنفيذ</w:t>
      </w:r>
      <w:r w:rsidRPr="00277E37">
        <w:rPr>
          <w:rFonts w:cs="Simplified Arabic"/>
          <w:szCs w:val="28"/>
          <w:lang w:bidi="ar-EG"/>
        </w:rPr>
        <w:t>.</w:t>
      </w:r>
    </w:p>
    <w:p w14:paraId="7C157763" w14:textId="49CB035C" w:rsidR="00D35DFA" w:rsidRPr="00277E37" w:rsidRDefault="00D35DFA" w:rsidP="00BF184E">
      <w:pPr>
        <w:pStyle w:val="a8"/>
        <w:numPr>
          <w:ilvl w:val="0"/>
          <w:numId w:val="13"/>
        </w:numPr>
        <w:spacing w:line="360" w:lineRule="auto"/>
        <w:jc w:val="both"/>
        <w:rPr>
          <w:rFonts w:cs="Simplified Arabic"/>
          <w:szCs w:val="28"/>
          <w:rtl/>
          <w:lang w:bidi="ar-EG"/>
        </w:rPr>
      </w:pPr>
      <w:r w:rsidRPr="00277E37">
        <w:rPr>
          <w:rFonts w:cs="Simplified Arabic"/>
          <w:szCs w:val="28"/>
          <w:rtl/>
          <w:lang w:bidi="ar-EG"/>
        </w:rPr>
        <w:t>المخاطر غير المتوقعة: تطرأ ظروف غير متوقعة مثل الأزمات البيئية، مشكلات في سلسلة الإمداد، أو انقطاع التيار الكهربائي، مما يؤثر سلبًا على سير المشروع</w:t>
      </w:r>
      <w:r w:rsidRPr="00277E37">
        <w:rPr>
          <w:rFonts w:cs="Simplified Arabic"/>
          <w:szCs w:val="28"/>
          <w:lang w:bidi="ar-EG"/>
        </w:rPr>
        <w:t>.</w:t>
      </w:r>
      <w:r w:rsidR="00E95A6F">
        <w:rPr>
          <w:rFonts w:cs="Simplified Arabic" w:hint="cs"/>
          <w:szCs w:val="28"/>
          <w:rtl/>
          <w:lang w:bidi="ar-EG"/>
        </w:rPr>
        <w:t>( أحمد، 2022)</w:t>
      </w:r>
    </w:p>
    <w:p w14:paraId="5E9206E7" w14:textId="77777777" w:rsidR="00D35DFA" w:rsidRPr="00277E37" w:rsidRDefault="00D35DFA" w:rsidP="00BF184E">
      <w:pPr>
        <w:pStyle w:val="a8"/>
        <w:numPr>
          <w:ilvl w:val="0"/>
          <w:numId w:val="35"/>
        </w:numPr>
        <w:spacing w:line="360" w:lineRule="auto"/>
        <w:jc w:val="both"/>
        <w:rPr>
          <w:rFonts w:cs="Simplified Arabic"/>
          <w:b/>
          <w:bCs/>
          <w:szCs w:val="28"/>
          <w:rtl/>
          <w:lang w:bidi="ar-EG"/>
        </w:rPr>
      </w:pPr>
      <w:r w:rsidRPr="00277E37">
        <w:rPr>
          <w:rFonts w:cs="Simplified Arabic"/>
          <w:b/>
          <w:bCs/>
          <w:szCs w:val="28"/>
          <w:rtl/>
          <w:lang w:bidi="ar-EG"/>
        </w:rPr>
        <w:t>تأثيرات تأخر الجداول الزمنية</w:t>
      </w:r>
      <w:r w:rsidRPr="00277E37">
        <w:rPr>
          <w:rFonts w:cs="Simplified Arabic"/>
          <w:b/>
          <w:bCs/>
          <w:szCs w:val="28"/>
          <w:lang w:bidi="ar-EG"/>
        </w:rPr>
        <w:t>:</w:t>
      </w:r>
    </w:p>
    <w:p w14:paraId="231FA22A" w14:textId="38DCE49B" w:rsidR="00D35DFA" w:rsidRPr="00277E37" w:rsidRDefault="00D35DFA" w:rsidP="00BF184E">
      <w:pPr>
        <w:pStyle w:val="a8"/>
        <w:numPr>
          <w:ilvl w:val="0"/>
          <w:numId w:val="13"/>
        </w:numPr>
        <w:spacing w:line="360" w:lineRule="auto"/>
        <w:jc w:val="both"/>
        <w:rPr>
          <w:rFonts w:cs="Simplified Arabic"/>
          <w:szCs w:val="28"/>
          <w:rtl/>
          <w:lang w:bidi="ar-EG"/>
        </w:rPr>
      </w:pPr>
      <w:r w:rsidRPr="00277E37">
        <w:rPr>
          <w:rFonts w:cs="Simplified Arabic"/>
          <w:szCs w:val="28"/>
          <w:rtl/>
          <w:lang w:bidi="ar-EG"/>
        </w:rPr>
        <w:t>زيادة التكاليف: يؤثر تأخر الجدول الزمني عادةً على التكاليف الإجمالية للمشروع. قد يتطلب الأمر تخصيص ميزانية إضافية لتغطية الأوقات الإضافية أو التعويض عن نقص الموارد</w:t>
      </w:r>
      <w:r w:rsidRPr="00277E37">
        <w:rPr>
          <w:rFonts w:cs="Simplified Arabic"/>
          <w:szCs w:val="28"/>
          <w:lang w:bidi="ar-EG"/>
        </w:rPr>
        <w:t>.</w:t>
      </w:r>
    </w:p>
    <w:p w14:paraId="0F9CDB5C" w14:textId="0A61C0A9" w:rsidR="00D35DFA" w:rsidRPr="00277E37" w:rsidRDefault="00D35DFA" w:rsidP="00BF184E">
      <w:pPr>
        <w:pStyle w:val="a8"/>
        <w:numPr>
          <w:ilvl w:val="0"/>
          <w:numId w:val="13"/>
        </w:numPr>
        <w:spacing w:line="360" w:lineRule="auto"/>
        <w:jc w:val="both"/>
        <w:rPr>
          <w:rFonts w:cs="Simplified Arabic"/>
          <w:szCs w:val="28"/>
          <w:rtl/>
          <w:lang w:bidi="ar-EG"/>
        </w:rPr>
      </w:pPr>
      <w:r w:rsidRPr="00277E37">
        <w:rPr>
          <w:rFonts w:cs="Simplified Arabic"/>
          <w:szCs w:val="28"/>
          <w:rtl/>
          <w:lang w:bidi="ar-EG"/>
        </w:rPr>
        <w:t>فقدان الثقة: يؤدي تأخر المشروع إلى فقدان الثقة بين الفرق المختلفة وأصحاب المصلحة. إذا لم يتم الوفاء بالمواعيد النهائية، فقد ينظر الآخرون إلى المشروع بشكل سلبي</w:t>
      </w:r>
      <w:r w:rsidRPr="00277E37">
        <w:rPr>
          <w:rFonts w:cs="Simplified Arabic"/>
          <w:szCs w:val="28"/>
          <w:lang w:bidi="ar-EG"/>
        </w:rPr>
        <w:t>.</w:t>
      </w:r>
    </w:p>
    <w:p w14:paraId="0F981172" w14:textId="23952265" w:rsidR="00D35DFA" w:rsidRPr="00277E37" w:rsidRDefault="00D35DFA" w:rsidP="00BF184E">
      <w:pPr>
        <w:pStyle w:val="a8"/>
        <w:numPr>
          <w:ilvl w:val="0"/>
          <w:numId w:val="13"/>
        </w:numPr>
        <w:spacing w:line="360" w:lineRule="auto"/>
        <w:jc w:val="both"/>
        <w:rPr>
          <w:rFonts w:cs="Simplified Arabic"/>
          <w:szCs w:val="28"/>
          <w:rtl/>
          <w:lang w:bidi="ar-EG"/>
        </w:rPr>
      </w:pPr>
      <w:r w:rsidRPr="00277E37">
        <w:rPr>
          <w:rFonts w:cs="Simplified Arabic"/>
          <w:szCs w:val="28"/>
          <w:rtl/>
          <w:lang w:bidi="ar-EG"/>
        </w:rPr>
        <w:lastRenderedPageBreak/>
        <w:t>تأثير على جودة العمل: في بعض الحالات، يمكن أن تؤدي ضغوط الوقت الناتجة عن تأخيرات الجدول الزمني إلى تراجع جودة العمل، حيث قد يقوم الفريق بإنجاز المهام بسرعة دون التركيز على التفاصيل</w:t>
      </w:r>
      <w:r w:rsidRPr="00277E37">
        <w:rPr>
          <w:rFonts w:cs="Simplified Arabic"/>
          <w:szCs w:val="28"/>
          <w:lang w:bidi="ar-EG"/>
        </w:rPr>
        <w:t>.</w:t>
      </w:r>
    </w:p>
    <w:p w14:paraId="57E1FEA8" w14:textId="7559A7BC" w:rsidR="00D35DFA" w:rsidRPr="00277E37" w:rsidRDefault="00D35DFA" w:rsidP="00BF184E">
      <w:pPr>
        <w:pStyle w:val="a8"/>
        <w:numPr>
          <w:ilvl w:val="0"/>
          <w:numId w:val="13"/>
        </w:numPr>
        <w:spacing w:line="360" w:lineRule="auto"/>
        <w:jc w:val="both"/>
        <w:rPr>
          <w:rFonts w:cs="Simplified Arabic"/>
          <w:szCs w:val="28"/>
          <w:rtl/>
          <w:lang w:bidi="ar-EG"/>
        </w:rPr>
      </w:pPr>
      <w:r w:rsidRPr="00277E37">
        <w:rPr>
          <w:rFonts w:cs="Simplified Arabic"/>
          <w:szCs w:val="28"/>
          <w:rtl/>
          <w:lang w:bidi="ar-EG"/>
        </w:rPr>
        <w:t>تأخير في تقديم المنتجات أو الخدمات: قد يتسبب تأخير الجدول الزمني في عدم قدرة المؤسسة على تقديم المنتجات أو الخدمات للعملاء في الوقت المحدد، مما يؤثر على سمعة المؤسسة وعلاقتها بالعملاء</w:t>
      </w:r>
      <w:r w:rsidRPr="00277E37">
        <w:rPr>
          <w:rFonts w:cs="Simplified Arabic"/>
          <w:szCs w:val="28"/>
          <w:lang w:bidi="ar-EG"/>
        </w:rPr>
        <w:t>.</w:t>
      </w:r>
      <w:r w:rsidR="00E95A6F" w:rsidRPr="00E95A6F">
        <w:rPr>
          <w:rFonts w:asciiTheme="majorBidi" w:hAnsiTheme="majorBidi" w:cstheme="majorBidi"/>
          <w:sz w:val="28"/>
          <w:szCs w:val="28"/>
        </w:rPr>
        <w:t xml:space="preserve"> </w:t>
      </w:r>
      <w:r w:rsidR="00E95A6F" w:rsidRPr="000E7DA2">
        <w:rPr>
          <w:rFonts w:asciiTheme="majorBidi" w:hAnsiTheme="majorBidi" w:cstheme="majorBidi"/>
          <w:sz w:val="28"/>
          <w:szCs w:val="28"/>
        </w:rPr>
        <w:t>Rausand, M.; Haugen, S. (2020)</w:t>
      </w:r>
    </w:p>
    <w:p w14:paraId="13F34E5F" w14:textId="77777777" w:rsidR="00D35DFA" w:rsidRPr="00277E37" w:rsidRDefault="00D35DFA" w:rsidP="00BF184E">
      <w:pPr>
        <w:pStyle w:val="a8"/>
        <w:numPr>
          <w:ilvl w:val="0"/>
          <w:numId w:val="36"/>
        </w:numPr>
        <w:spacing w:line="360" w:lineRule="auto"/>
        <w:jc w:val="both"/>
        <w:rPr>
          <w:rFonts w:cs="Simplified Arabic"/>
          <w:b/>
          <w:bCs/>
          <w:szCs w:val="28"/>
          <w:rtl/>
          <w:lang w:bidi="ar-EG"/>
        </w:rPr>
      </w:pPr>
      <w:r w:rsidRPr="00277E37">
        <w:rPr>
          <w:rFonts w:cs="Simplified Arabic"/>
          <w:b/>
          <w:bCs/>
          <w:szCs w:val="28"/>
          <w:rtl/>
          <w:lang w:bidi="ar-EG"/>
        </w:rPr>
        <w:t>استراتيجيات التغلب على تأخر الجداول الزمنية</w:t>
      </w:r>
      <w:r w:rsidRPr="00277E37">
        <w:rPr>
          <w:rFonts w:cs="Simplified Arabic"/>
          <w:b/>
          <w:bCs/>
          <w:szCs w:val="28"/>
          <w:lang w:bidi="ar-EG"/>
        </w:rPr>
        <w:t>:</w:t>
      </w:r>
    </w:p>
    <w:p w14:paraId="78125618" w14:textId="599411BA" w:rsidR="00D35DFA" w:rsidRPr="00277E37" w:rsidRDefault="00D35DFA" w:rsidP="00BF184E">
      <w:pPr>
        <w:pStyle w:val="a8"/>
        <w:numPr>
          <w:ilvl w:val="0"/>
          <w:numId w:val="13"/>
        </w:numPr>
        <w:spacing w:line="360" w:lineRule="auto"/>
        <w:jc w:val="both"/>
        <w:rPr>
          <w:rFonts w:cs="Simplified Arabic"/>
          <w:szCs w:val="28"/>
          <w:rtl/>
          <w:lang w:bidi="ar-EG"/>
        </w:rPr>
      </w:pPr>
      <w:r w:rsidRPr="00277E37">
        <w:rPr>
          <w:rFonts w:cs="Simplified Arabic"/>
          <w:szCs w:val="28"/>
          <w:rtl/>
          <w:lang w:bidi="ar-EG"/>
        </w:rPr>
        <w:t>التخطيط الدقيق: ضرورة وضع خطط زمنية واقعية وشاملة تشمل جميع المهام والمواعيد النهائية وتحديد الأولويات</w:t>
      </w:r>
      <w:r w:rsidRPr="00277E37">
        <w:rPr>
          <w:rFonts w:cs="Simplified Arabic"/>
          <w:szCs w:val="28"/>
          <w:lang w:bidi="ar-EG"/>
        </w:rPr>
        <w:t>.</w:t>
      </w:r>
    </w:p>
    <w:p w14:paraId="727DD0C6" w14:textId="65D7733B" w:rsidR="00D35DFA" w:rsidRPr="00277E37" w:rsidRDefault="00D35DFA" w:rsidP="00BF184E">
      <w:pPr>
        <w:pStyle w:val="a8"/>
        <w:numPr>
          <w:ilvl w:val="0"/>
          <w:numId w:val="13"/>
        </w:numPr>
        <w:spacing w:line="360" w:lineRule="auto"/>
        <w:jc w:val="both"/>
        <w:rPr>
          <w:rFonts w:cs="Simplified Arabic"/>
          <w:szCs w:val="28"/>
          <w:rtl/>
          <w:lang w:bidi="ar-EG"/>
        </w:rPr>
      </w:pPr>
      <w:r w:rsidRPr="00277E37">
        <w:rPr>
          <w:rFonts w:cs="Simplified Arabic"/>
          <w:szCs w:val="28"/>
          <w:rtl/>
          <w:lang w:bidi="ar-EG"/>
        </w:rPr>
        <w:t>مراقبة التقدم بشكل دوري: يجب مراقبة تقدم العمل بشكل منتظم لضمان التزام الفرق بالجداول الزمنية، وإجراء التعديلات اللازمة عند الحاجة</w:t>
      </w:r>
      <w:r w:rsidRPr="00277E37">
        <w:rPr>
          <w:rFonts w:cs="Simplified Arabic"/>
          <w:szCs w:val="28"/>
          <w:lang w:bidi="ar-EG"/>
        </w:rPr>
        <w:t>.</w:t>
      </w:r>
    </w:p>
    <w:p w14:paraId="5FBF3816" w14:textId="257AB8D5" w:rsidR="00D35DFA" w:rsidRPr="00277E37" w:rsidRDefault="00D35DFA" w:rsidP="00BF184E">
      <w:pPr>
        <w:pStyle w:val="a8"/>
        <w:numPr>
          <w:ilvl w:val="0"/>
          <w:numId w:val="13"/>
        </w:numPr>
        <w:spacing w:line="360" w:lineRule="auto"/>
        <w:jc w:val="both"/>
        <w:rPr>
          <w:rFonts w:cs="Simplified Arabic"/>
          <w:szCs w:val="28"/>
          <w:rtl/>
          <w:lang w:bidi="ar-EG"/>
        </w:rPr>
      </w:pPr>
      <w:r w:rsidRPr="00277E37">
        <w:rPr>
          <w:rFonts w:cs="Simplified Arabic"/>
          <w:szCs w:val="28"/>
          <w:rtl/>
          <w:lang w:bidi="ar-EG"/>
        </w:rPr>
        <w:t>إدارة المخاطر: تطوير استراتيجيات لإدارة المخاطر وتوقع التحديات المحتملة قبل حدوثها، مما يساعد على تقليل التأخيرات</w:t>
      </w:r>
      <w:r w:rsidRPr="00277E37">
        <w:rPr>
          <w:rFonts w:cs="Simplified Arabic"/>
          <w:szCs w:val="28"/>
          <w:lang w:bidi="ar-EG"/>
        </w:rPr>
        <w:t>.</w:t>
      </w:r>
    </w:p>
    <w:p w14:paraId="45D77D15" w14:textId="0379ED99" w:rsidR="00D35DFA" w:rsidRPr="00277E37" w:rsidRDefault="00D35DFA" w:rsidP="00BF184E">
      <w:pPr>
        <w:pStyle w:val="a8"/>
        <w:numPr>
          <w:ilvl w:val="0"/>
          <w:numId w:val="13"/>
        </w:numPr>
        <w:spacing w:line="360" w:lineRule="auto"/>
        <w:jc w:val="both"/>
        <w:rPr>
          <w:rFonts w:cs="Simplified Arabic"/>
          <w:szCs w:val="28"/>
          <w:rtl/>
          <w:lang w:bidi="ar-EG"/>
        </w:rPr>
      </w:pPr>
      <w:r w:rsidRPr="00277E37">
        <w:rPr>
          <w:rFonts w:cs="Simplified Arabic"/>
          <w:szCs w:val="28"/>
          <w:rtl/>
          <w:lang w:bidi="ar-EG"/>
        </w:rPr>
        <w:t>توفير الموارد الكافية: التأكد من توفر الموارد المطلوبة لتنفيذ المهام، وتوفير الدعم اللازم للفرق لضمان تحقيق الأهداف في الوقت المحدد.</w:t>
      </w:r>
      <w:r w:rsidR="00E95A6F" w:rsidRPr="00E95A6F">
        <w:rPr>
          <w:rFonts w:asciiTheme="majorBidi" w:hAnsiTheme="majorBidi" w:cstheme="majorBidi"/>
          <w:sz w:val="28"/>
          <w:szCs w:val="28"/>
        </w:rPr>
        <w:t xml:space="preserve"> </w:t>
      </w:r>
      <w:r w:rsidR="00E95A6F" w:rsidRPr="000E7DA2">
        <w:rPr>
          <w:rFonts w:asciiTheme="majorBidi" w:hAnsiTheme="majorBidi" w:cstheme="majorBidi"/>
          <w:sz w:val="28"/>
          <w:szCs w:val="28"/>
        </w:rPr>
        <w:t>Rausand, M.; Haugen, S. (2020)</w:t>
      </w:r>
    </w:p>
    <w:p w14:paraId="76E66757" w14:textId="4A010C4D" w:rsidR="00D35DFA" w:rsidRPr="00277E37" w:rsidRDefault="00277E37" w:rsidP="00277E37">
      <w:pPr>
        <w:pStyle w:val="1"/>
        <w:bidi/>
        <w:rPr>
          <w:b/>
          <w:bCs/>
          <w:rtl/>
          <w:lang w:bidi="ar-EG"/>
        </w:rPr>
      </w:pPr>
      <w:bookmarkStart w:id="53" w:name="_Toc180052561"/>
      <w:r w:rsidRPr="00277E37">
        <w:rPr>
          <w:rFonts w:hint="cs"/>
          <w:b/>
          <w:bCs/>
          <w:rtl/>
          <w:lang w:bidi="ar-EG"/>
        </w:rPr>
        <w:t xml:space="preserve">4.3.2 </w:t>
      </w:r>
      <w:r w:rsidR="00D35DFA" w:rsidRPr="00277E37">
        <w:rPr>
          <w:b/>
          <w:bCs/>
          <w:rtl/>
          <w:lang w:bidi="ar-EG"/>
        </w:rPr>
        <w:t xml:space="preserve"> أهمية التطورات التكنولوجية في إدارة المشاريع الصناعية</w:t>
      </w:r>
      <w:bookmarkEnd w:id="53"/>
    </w:p>
    <w:p w14:paraId="00177736" w14:textId="77777777" w:rsidR="00D35DFA" w:rsidRPr="00277E37" w:rsidRDefault="00D35DFA" w:rsidP="00BF184E">
      <w:pPr>
        <w:pStyle w:val="a8"/>
        <w:keepNext/>
        <w:keepLines/>
        <w:numPr>
          <w:ilvl w:val="0"/>
          <w:numId w:val="37"/>
        </w:numPr>
        <w:spacing w:before="240" w:after="0" w:line="360" w:lineRule="auto"/>
        <w:jc w:val="both"/>
        <w:outlineLvl w:val="0"/>
        <w:rPr>
          <w:rFonts w:asciiTheme="majorHAnsi" w:eastAsiaTheme="majorEastAsia" w:hAnsiTheme="majorHAnsi" w:cs="Simplified Arabic"/>
          <w:bCs/>
          <w:sz w:val="28"/>
          <w:szCs w:val="28"/>
          <w:rtl/>
          <w:lang w:bidi="ar-EG"/>
        </w:rPr>
      </w:pPr>
      <w:bookmarkStart w:id="54" w:name="_Toc180052562"/>
      <w:r w:rsidRPr="00277E37">
        <w:rPr>
          <w:rFonts w:asciiTheme="majorHAnsi" w:eastAsiaTheme="majorEastAsia" w:hAnsiTheme="majorHAnsi" w:cs="Arial"/>
          <w:bCs/>
          <w:sz w:val="28"/>
          <w:szCs w:val="28"/>
          <w:rtl/>
          <w:lang w:bidi="ar-EG"/>
        </w:rPr>
        <w:t>التحول الرقمي وتأثيره على المشاريع</w:t>
      </w:r>
      <w:r w:rsidRPr="00277E37">
        <w:rPr>
          <w:rFonts w:asciiTheme="majorHAnsi" w:eastAsiaTheme="majorEastAsia" w:hAnsiTheme="majorHAnsi" w:cs="Simplified Arabic"/>
          <w:bCs/>
          <w:sz w:val="28"/>
          <w:szCs w:val="28"/>
          <w:lang w:bidi="ar-EG"/>
        </w:rPr>
        <w:t>.</w:t>
      </w:r>
      <w:bookmarkEnd w:id="54"/>
    </w:p>
    <w:p w14:paraId="1F44F6CF" w14:textId="57025529" w:rsidR="00D35DFA" w:rsidRPr="00B45AF3" w:rsidRDefault="00277E37" w:rsidP="00D35DFA">
      <w:pPr>
        <w:spacing w:line="360" w:lineRule="auto"/>
        <w:jc w:val="both"/>
        <w:rPr>
          <w:rFonts w:cs="Simplified Arabic"/>
          <w:szCs w:val="28"/>
          <w:rtl/>
          <w:lang w:bidi="ar-EG"/>
        </w:rPr>
      </w:pPr>
      <w:r>
        <w:rPr>
          <w:rFonts w:cs="Simplified Arabic" w:hint="cs"/>
          <w:szCs w:val="28"/>
          <w:rtl/>
          <w:lang w:bidi="ar-EG"/>
        </w:rPr>
        <w:t xml:space="preserve">        </w:t>
      </w:r>
      <w:r w:rsidR="00D35DFA" w:rsidRPr="00B45AF3">
        <w:rPr>
          <w:rFonts w:cs="Simplified Arabic"/>
          <w:szCs w:val="28"/>
          <w:rtl/>
          <w:lang w:bidi="ar-EG"/>
        </w:rPr>
        <w:t>يُعد التحول الرقمي من أبرز التوجهات في عالم الأعمال اليوم، حيث يشير إلى دمج التقنيات الرقمية في جميع جوانب العمليات التجارية، مما يُحدث تغييرات جذرية في كيفية إدارة المشاريع</w:t>
      </w:r>
      <w:r w:rsidR="00D35DFA" w:rsidRPr="00B45AF3">
        <w:rPr>
          <w:rFonts w:cs="Simplified Arabic" w:hint="cs"/>
          <w:szCs w:val="28"/>
          <w:rtl/>
          <w:lang w:bidi="ar-EG"/>
        </w:rPr>
        <w:t>،</w:t>
      </w:r>
      <w:r w:rsidR="00D35DFA" w:rsidRPr="00B45AF3">
        <w:rPr>
          <w:rFonts w:cs="Simplified Arabic"/>
          <w:szCs w:val="28"/>
          <w:rtl/>
          <w:lang w:bidi="ar-EG"/>
        </w:rPr>
        <w:t xml:space="preserve"> يتمثل تأثير التحول الرقمي على المشاريع في عدة جوانب رئيسية</w:t>
      </w:r>
      <w:r w:rsidR="00D35DFA" w:rsidRPr="00B45AF3">
        <w:rPr>
          <w:rFonts w:cs="Simplified Arabic"/>
          <w:szCs w:val="28"/>
          <w:lang w:bidi="ar-EG"/>
        </w:rPr>
        <w:t>:</w:t>
      </w:r>
    </w:p>
    <w:p w14:paraId="33BD32C7" w14:textId="36B80836" w:rsidR="00D35DFA" w:rsidRPr="00277E37" w:rsidRDefault="00D35DFA" w:rsidP="00BF184E">
      <w:pPr>
        <w:pStyle w:val="a8"/>
        <w:numPr>
          <w:ilvl w:val="0"/>
          <w:numId w:val="38"/>
        </w:numPr>
        <w:spacing w:line="360" w:lineRule="auto"/>
        <w:jc w:val="both"/>
        <w:rPr>
          <w:rFonts w:cs="Simplified Arabic"/>
          <w:szCs w:val="28"/>
          <w:rtl/>
          <w:lang w:bidi="ar-EG"/>
        </w:rPr>
      </w:pPr>
      <w:r w:rsidRPr="00277E37">
        <w:rPr>
          <w:rFonts w:cs="Simplified Arabic"/>
          <w:szCs w:val="28"/>
          <w:rtl/>
          <w:lang w:bidi="ar-EG"/>
        </w:rPr>
        <w:lastRenderedPageBreak/>
        <w:t>زيادة الكفاءة: يعمل التحول الرقمي على تحسين كفاءة العمليات من خلال أتمتة المهام الروتينية وتبسيط الإجراءات. يتمكن الفرق من استخدام أدوات برمجية متقدمة لإدارة المهام والموارد، مما يؤدي إلى تقليل الأخطاء وزيادة الإنتاجية</w:t>
      </w:r>
      <w:r w:rsidRPr="00277E37">
        <w:rPr>
          <w:rFonts w:cs="Simplified Arabic"/>
          <w:szCs w:val="28"/>
          <w:lang w:bidi="ar-EG"/>
        </w:rPr>
        <w:t>.</w:t>
      </w:r>
      <w:r w:rsidRPr="00277E37">
        <w:rPr>
          <w:rFonts w:ascii="Simplified Arabic" w:hAnsi="Simplified Arabic" w:cs="Simplified Arabic" w:hint="cs"/>
          <w:b/>
          <w:bCs/>
          <w:sz w:val="28"/>
          <w:szCs w:val="28"/>
          <w:rtl/>
        </w:rPr>
        <w:t xml:space="preserve"> </w:t>
      </w:r>
      <w:r w:rsidRPr="00277E37">
        <w:rPr>
          <w:rFonts w:cs="Simplified Arabic" w:hint="cs"/>
          <w:szCs w:val="28"/>
          <w:rtl/>
        </w:rPr>
        <w:t>(احمد، 2022).</w:t>
      </w:r>
      <w:r w:rsidRPr="00277E37">
        <w:rPr>
          <w:rFonts w:cs="Simplified Arabic" w:hint="cs"/>
          <w:b/>
          <w:bCs/>
          <w:szCs w:val="28"/>
          <w:rtl/>
        </w:rPr>
        <w:t xml:space="preserve">    </w:t>
      </w:r>
    </w:p>
    <w:p w14:paraId="7C51B9A8" w14:textId="4307FA9A" w:rsidR="00D35DFA" w:rsidRPr="00277E37" w:rsidRDefault="00D35DFA" w:rsidP="00BF184E">
      <w:pPr>
        <w:pStyle w:val="a8"/>
        <w:numPr>
          <w:ilvl w:val="0"/>
          <w:numId w:val="38"/>
        </w:numPr>
        <w:spacing w:line="360" w:lineRule="auto"/>
        <w:jc w:val="both"/>
        <w:rPr>
          <w:rFonts w:cs="Simplified Arabic"/>
          <w:szCs w:val="28"/>
          <w:rtl/>
          <w:lang w:bidi="ar-EG"/>
        </w:rPr>
      </w:pPr>
      <w:r w:rsidRPr="00277E37">
        <w:rPr>
          <w:rFonts w:cs="Simplified Arabic"/>
          <w:szCs w:val="28"/>
          <w:rtl/>
          <w:lang w:bidi="ar-EG"/>
        </w:rPr>
        <w:t>تحسين اتخاذ القرارات: يتيح التحول الرقمي جمع وتحليل البيانات بشكل أسرع وأكثر دقة</w:t>
      </w:r>
      <w:r w:rsidRPr="00277E37">
        <w:rPr>
          <w:rFonts w:cs="Simplified Arabic" w:hint="cs"/>
          <w:szCs w:val="28"/>
          <w:rtl/>
          <w:lang w:bidi="ar-EG"/>
        </w:rPr>
        <w:t xml:space="preserve">، </w:t>
      </w:r>
      <w:r w:rsidRPr="00277E37">
        <w:rPr>
          <w:rFonts w:cs="Simplified Arabic"/>
          <w:szCs w:val="28"/>
          <w:rtl/>
          <w:lang w:bidi="ar-EG"/>
        </w:rPr>
        <w:t>يمكن للمشاريع الاستفادة من تقنيات تحليل البيانات الكبيرة والذكاء الاصطناعي للحصول على رؤى دقيقة، مما يعزز قدرة الفرق على اتخاذ قرارات استراتيجية مدروسة</w:t>
      </w:r>
      <w:r w:rsidRPr="00277E37">
        <w:rPr>
          <w:rFonts w:cs="Simplified Arabic"/>
          <w:szCs w:val="28"/>
          <w:lang w:bidi="ar-EG"/>
        </w:rPr>
        <w:t>.</w:t>
      </w:r>
    </w:p>
    <w:p w14:paraId="664C592A" w14:textId="2E8C0AD8" w:rsidR="00D35DFA" w:rsidRPr="00277E37" w:rsidRDefault="00D35DFA" w:rsidP="00BF184E">
      <w:pPr>
        <w:pStyle w:val="a8"/>
        <w:numPr>
          <w:ilvl w:val="0"/>
          <w:numId w:val="38"/>
        </w:numPr>
        <w:spacing w:line="360" w:lineRule="auto"/>
        <w:jc w:val="both"/>
        <w:rPr>
          <w:rFonts w:cs="Simplified Arabic"/>
          <w:szCs w:val="28"/>
          <w:rtl/>
          <w:lang w:bidi="ar-EG"/>
        </w:rPr>
      </w:pPr>
      <w:r w:rsidRPr="00277E37">
        <w:rPr>
          <w:rFonts w:cs="Simplified Arabic"/>
          <w:szCs w:val="28"/>
          <w:rtl/>
          <w:lang w:bidi="ar-EG"/>
        </w:rPr>
        <w:t>زيادة المرونة: يُسهم التحول الرقمي في تحسين مرونة المشاريع، حيث يمكن للفرق التكيف بسرعة مع التغيرات في متطلبات السوق أو الظروف المحيطة</w:t>
      </w:r>
      <w:r w:rsidRPr="00277E37">
        <w:rPr>
          <w:rFonts w:cs="Simplified Arabic" w:hint="cs"/>
          <w:szCs w:val="28"/>
          <w:rtl/>
          <w:lang w:bidi="ar-EG"/>
        </w:rPr>
        <w:t>،</w:t>
      </w:r>
      <w:r w:rsidRPr="00277E37">
        <w:rPr>
          <w:rFonts w:cs="Simplified Arabic"/>
          <w:szCs w:val="28"/>
          <w:rtl/>
          <w:lang w:bidi="ar-EG"/>
        </w:rPr>
        <w:t xml:space="preserve"> يمكن استخدام أدوات التعاون الرقمية لتيسير العمل عن بُعد والتواصل الفوري بين أعضاء الفريق</w:t>
      </w:r>
      <w:r w:rsidRPr="00277E37">
        <w:rPr>
          <w:rFonts w:cs="Simplified Arabic"/>
          <w:szCs w:val="28"/>
          <w:lang w:bidi="ar-EG"/>
        </w:rPr>
        <w:t>.</w:t>
      </w:r>
    </w:p>
    <w:p w14:paraId="1A059945" w14:textId="7A57347D" w:rsidR="00D35DFA" w:rsidRPr="00277E37" w:rsidRDefault="00D35DFA" w:rsidP="00BF184E">
      <w:pPr>
        <w:pStyle w:val="a8"/>
        <w:numPr>
          <w:ilvl w:val="0"/>
          <w:numId w:val="38"/>
        </w:numPr>
        <w:spacing w:line="360" w:lineRule="auto"/>
        <w:jc w:val="both"/>
        <w:rPr>
          <w:rFonts w:cs="Simplified Arabic"/>
          <w:szCs w:val="28"/>
          <w:rtl/>
          <w:lang w:bidi="ar-EG"/>
        </w:rPr>
      </w:pPr>
      <w:r w:rsidRPr="00277E37">
        <w:rPr>
          <w:rFonts w:cs="Simplified Arabic"/>
          <w:szCs w:val="28"/>
          <w:rtl/>
          <w:lang w:bidi="ar-EG"/>
        </w:rPr>
        <w:t>تعزيز الابتكار: يوفر التحول الرقمي بيئة مواتية للابتكار، حيث يمكن للمؤسسات تجربة أفكار جديدة وتطوير حلول مبتكرة بشكل أسرع</w:t>
      </w:r>
      <w:r w:rsidRPr="00277E37">
        <w:rPr>
          <w:rFonts w:cs="Simplified Arabic" w:hint="cs"/>
          <w:szCs w:val="28"/>
          <w:rtl/>
          <w:lang w:bidi="ar-EG"/>
        </w:rPr>
        <w:t xml:space="preserve">، </w:t>
      </w:r>
      <w:r w:rsidRPr="00277E37">
        <w:rPr>
          <w:rFonts w:cs="Simplified Arabic"/>
          <w:szCs w:val="28"/>
          <w:rtl/>
          <w:lang w:bidi="ar-EG"/>
        </w:rPr>
        <w:t>استخدام التقنيات الجديدة يمكّن الفرق من تنفيذ أفكار جديدة وتحسين المنتجات والخدمات</w:t>
      </w:r>
      <w:r w:rsidRPr="00277E37">
        <w:rPr>
          <w:rFonts w:cs="Simplified Arabic"/>
          <w:szCs w:val="28"/>
          <w:lang w:bidi="ar-EG"/>
        </w:rPr>
        <w:t>.</w:t>
      </w:r>
    </w:p>
    <w:p w14:paraId="1758F205" w14:textId="716F37D1" w:rsidR="00D35DFA" w:rsidRPr="00277E37" w:rsidRDefault="00D35DFA" w:rsidP="00BF184E">
      <w:pPr>
        <w:pStyle w:val="a8"/>
        <w:numPr>
          <w:ilvl w:val="0"/>
          <w:numId w:val="38"/>
        </w:numPr>
        <w:spacing w:line="360" w:lineRule="auto"/>
        <w:jc w:val="both"/>
        <w:rPr>
          <w:rFonts w:cs="Simplified Arabic"/>
          <w:szCs w:val="28"/>
          <w:rtl/>
          <w:lang w:bidi="ar-EG"/>
        </w:rPr>
      </w:pPr>
      <w:r w:rsidRPr="00277E37">
        <w:rPr>
          <w:rFonts w:cs="Simplified Arabic"/>
          <w:szCs w:val="28"/>
          <w:rtl/>
          <w:lang w:bidi="ar-EG"/>
        </w:rPr>
        <w:t>تحسين تجربة العملاء: يسهم التحول الرقمي في تحسين تفاعل العملاء مع المؤسسات</w:t>
      </w:r>
      <w:r w:rsidRPr="00277E37">
        <w:rPr>
          <w:rFonts w:cs="Simplified Arabic" w:hint="cs"/>
          <w:szCs w:val="28"/>
          <w:rtl/>
          <w:lang w:bidi="ar-EG"/>
        </w:rPr>
        <w:t>،</w:t>
      </w:r>
      <w:r w:rsidRPr="00277E37">
        <w:rPr>
          <w:rFonts w:cs="Simplified Arabic"/>
          <w:szCs w:val="28"/>
          <w:rtl/>
          <w:lang w:bidi="ar-EG"/>
        </w:rPr>
        <w:t xml:space="preserve"> يمكن استخدام أدوات مثل منصات التواصل الاجتماعي والتطبيقات الذكية لجمع ملاحظات العملاء وتحليل احتياجاتهم، مما يساعد على تحسين الخدمات المقدمة وزيادة مستوى الرضا</w:t>
      </w:r>
      <w:r w:rsidRPr="00277E37">
        <w:rPr>
          <w:rFonts w:cs="Simplified Arabic"/>
          <w:szCs w:val="28"/>
          <w:lang w:bidi="ar-EG"/>
        </w:rPr>
        <w:t>.</w:t>
      </w:r>
    </w:p>
    <w:p w14:paraId="4A497A70" w14:textId="3EB2D14C" w:rsidR="00D35DFA" w:rsidRPr="00277E37" w:rsidRDefault="00D35DFA" w:rsidP="00BF184E">
      <w:pPr>
        <w:pStyle w:val="a8"/>
        <w:numPr>
          <w:ilvl w:val="0"/>
          <w:numId w:val="38"/>
        </w:numPr>
        <w:spacing w:line="360" w:lineRule="auto"/>
        <w:jc w:val="both"/>
        <w:rPr>
          <w:rFonts w:cs="Simplified Arabic"/>
          <w:szCs w:val="28"/>
          <w:rtl/>
          <w:lang w:bidi="ar-EG"/>
        </w:rPr>
      </w:pPr>
      <w:r w:rsidRPr="00277E37">
        <w:rPr>
          <w:rFonts w:cs="Simplified Arabic"/>
          <w:szCs w:val="28"/>
          <w:rtl/>
          <w:lang w:bidi="ar-EG"/>
        </w:rPr>
        <w:t>تخفيض التكاليف: يمكن أن يؤدي التحول الرقمي إلى تقليل التكاليف التشغيلية من خلال تحسين كفاءة العمليات وتقليل الهدر. استخدام التقنيات الحديثة يمكن أن يساهم في تقليل الاعتماد على الموارد البشرية والحد من تكاليف الإنتاج</w:t>
      </w:r>
      <w:r w:rsidRPr="00277E37">
        <w:rPr>
          <w:rFonts w:cs="Simplified Arabic"/>
          <w:szCs w:val="28"/>
          <w:lang w:bidi="ar-EG"/>
        </w:rPr>
        <w:t>.</w:t>
      </w:r>
      <w:r w:rsidRPr="00277E37">
        <w:rPr>
          <w:rFonts w:cs="Simplified Arabic"/>
          <w:szCs w:val="28"/>
          <w:rtl/>
        </w:rPr>
        <w:t xml:space="preserve"> </w:t>
      </w:r>
      <w:r w:rsidRPr="00277E37">
        <w:rPr>
          <w:rFonts w:cs="Simplified Arabic" w:hint="cs"/>
          <w:szCs w:val="28"/>
          <w:rtl/>
          <w:lang w:bidi="ar-EG"/>
        </w:rPr>
        <w:t>(احمد</w:t>
      </w:r>
      <w:r w:rsidRPr="00277E37">
        <w:rPr>
          <w:rFonts w:cs="Simplified Arabic"/>
          <w:szCs w:val="28"/>
          <w:rtl/>
          <w:lang w:bidi="ar-EG"/>
        </w:rPr>
        <w:t xml:space="preserve">، 2022).    </w:t>
      </w:r>
    </w:p>
    <w:p w14:paraId="7FEB059B" w14:textId="4A949DD5" w:rsidR="00D35DFA" w:rsidRPr="00277E37" w:rsidRDefault="00D35DFA" w:rsidP="00BF184E">
      <w:pPr>
        <w:pStyle w:val="a8"/>
        <w:numPr>
          <w:ilvl w:val="0"/>
          <w:numId w:val="38"/>
        </w:numPr>
        <w:spacing w:line="360" w:lineRule="auto"/>
        <w:jc w:val="both"/>
        <w:rPr>
          <w:rFonts w:cs="Simplified Arabic"/>
          <w:szCs w:val="28"/>
          <w:rtl/>
          <w:lang w:bidi="ar-EG"/>
        </w:rPr>
      </w:pPr>
      <w:r w:rsidRPr="00277E37">
        <w:rPr>
          <w:rFonts w:cs="Simplified Arabic"/>
          <w:szCs w:val="28"/>
          <w:rtl/>
          <w:lang w:bidi="ar-EG"/>
        </w:rPr>
        <w:lastRenderedPageBreak/>
        <w:t>تحقيق الاستدامة: يُعزز التحول الرقمي من تحقيق أهداف الاستدامة من خلال تحسين كفاءة استخدام الموارد وتقليل الفاقد. يمكن للمؤسسات استخدام تقنيات متطورة لمراقبة استهلاك الطاقة وتقليل الانبعاثات الضارة.</w:t>
      </w:r>
    </w:p>
    <w:p w14:paraId="7643133A" w14:textId="77777777" w:rsidR="00D35DFA" w:rsidRPr="00277E37" w:rsidRDefault="00D35DFA" w:rsidP="00BF184E">
      <w:pPr>
        <w:pStyle w:val="a8"/>
        <w:keepNext/>
        <w:keepLines/>
        <w:numPr>
          <w:ilvl w:val="0"/>
          <w:numId w:val="39"/>
        </w:numPr>
        <w:spacing w:before="240" w:after="0" w:line="360" w:lineRule="auto"/>
        <w:jc w:val="both"/>
        <w:outlineLvl w:val="0"/>
        <w:rPr>
          <w:rFonts w:asciiTheme="majorHAnsi" w:eastAsiaTheme="majorEastAsia" w:hAnsiTheme="majorHAnsi" w:cs="Simplified Arabic"/>
          <w:bCs/>
          <w:sz w:val="32"/>
          <w:szCs w:val="32"/>
          <w:rtl/>
          <w:lang w:bidi="ar-EG"/>
        </w:rPr>
      </w:pPr>
      <w:bookmarkStart w:id="55" w:name="_Toc180052563"/>
      <w:r w:rsidRPr="00277E37">
        <w:rPr>
          <w:rFonts w:asciiTheme="majorHAnsi" w:eastAsiaTheme="majorEastAsia" w:hAnsiTheme="majorHAnsi" w:cs="Arial"/>
          <w:bCs/>
          <w:sz w:val="32"/>
          <w:szCs w:val="32"/>
          <w:rtl/>
          <w:lang w:bidi="ar-EG"/>
        </w:rPr>
        <w:t>تطبيقات الأتمتة والتحليل المتقدم</w:t>
      </w:r>
      <w:bookmarkEnd w:id="55"/>
    </w:p>
    <w:p w14:paraId="06458518" w14:textId="151F55B1" w:rsidR="00D35DFA" w:rsidRPr="00277E37" w:rsidRDefault="00D35DFA" w:rsidP="00BF184E">
      <w:pPr>
        <w:pStyle w:val="a8"/>
        <w:numPr>
          <w:ilvl w:val="0"/>
          <w:numId w:val="40"/>
        </w:numPr>
        <w:spacing w:line="360" w:lineRule="auto"/>
        <w:jc w:val="both"/>
        <w:rPr>
          <w:rFonts w:cs="Simplified Arabic"/>
          <w:b/>
          <w:bCs/>
          <w:szCs w:val="28"/>
          <w:rtl/>
          <w:lang w:bidi="ar-EG"/>
        </w:rPr>
      </w:pPr>
      <w:r w:rsidRPr="00277E37">
        <w:rPr>
          <w:rFonts w:cs="Simplified Arabic"/>
          <w:b/>
          <w:bCs/>
          <w:szCs w:val="28"/>
          <w:rtl/>
          <w:lang w:bidi="ar-EG"/>
        </w:rPr>
        <w:t>تطبيقات الأتمتة</w:t>
      </w:r>
    </w:p>
    <w:p w14:paraId="340FA849" w14:textId="4A1CCB9D" w:rsidR="00D35DFA" w:rsidRPr="00277E37" w:rsidRDefault="00D35DFA" w:rsidP="00BF184E">
      <w:pPr>
        <w:pStyle w:val="a8"/>
        <w:numPr>
          <w:ilvl w:val="0"/>
          <w:numId w:val="13"/>
        </w:numPr>
        <w:spacing w:line="360" w:lineRule="auto"/>
        <w:jc w:val="both"/>
        <w:rPr>
          <w:rFonts w:cs="Simplified Arabic"/>
          <w:szCs w:val="28"/>
          <w:rtl/>
          <w:lang w:bidi="ar-EG"/>
        </w:rPr>
      </w:pPr>
      <w:r w:rsidRPr="00277E37">
        <w:rPr>
          <w:rFonts w:cs="Simplified Arabic"/>
          <w:b/>
          <w:bCs/>
          <w:szCs w:val="28"/>
          <w:rtl/>
          <w:lang w:bidi="ar-EG"/>
        </w:rPr>
        <w:t>أتمتة المهام الروتينية</w:t>
      </w:r>
      <w:r w:rsidRPr="00277E37">
        <w:rPr>
          <w:rFonts w:cs="Simplified Arabic"/>
          <w:szCs w:val="28"/>
          <w:rtl/>
          <w:lang w:bidi="ar-EG"/>
        </w:rPr>
        <w:t>: تستخدم الشركات برامج أتمتة لإدارة المهام اليومية مثل جدولة الاجتماعات، إرسال البريد الإلكتروني، وإعداد التقارير. يساهم ذلك في تقليل الأعباء على الفرق وتحسين استخدام الوقت</w:t>
      </w:r>
      <w:r w:rsidRPr="00277E37">
        <w:rPr>
          <w:rFonts w:cs="Simplified Arabic"/>
          <w:szCs w:val="28"/>
          <w:lang w:bidi="ar-EG"/>
        </w:rPr>
        <w:t>.</w:t>
      </w:r>
    </w:p>
    <w:p w14:paraId="57B7C5B2" w14:textId="366A28D4" w:rsidR="00D35DFA" w:rsidRPr="00277E37" w:rsidRDefault="00D35DFA" w:rsidP="00BF184E">
      <w:pPr>
        <w:pStyle w:val="a8"/>
        <w:numPr>
          <w:ilvl w:val="0"/>
          <w:numId w:val="13"/>
        </w:numPr>
        <w:spacing w:line="360" w:lineRule="auto"/>
        <w:jc w:val="both"/>
        <w:rPr>
          <w:rFonts w:cs="Simplified Arabic"/>
          <w:szCs w:val="28"/>
          <w:rtl/>
          <w:lang w:bidi="ar-EG"/>
        </w:rPr>
      </w:pPr>
      <w:r w:rsidRPr="00277E37">
        <w:rPr>
          <w:rFonts w:cs="Simplified Arabic"/>
          <w:b/>
          <w:bCs/>
          <w:szCs w:val="28"/>
          <w:rtl/>
          <w:lang w:bidi="ar-EG"/>
        </w:rPr>
        <w:t>إدارة الوثائق</w:t>
      </w:r>
      <w:r w:rsidRPr="00277E37">
        <w:rPr>
          <w:rFonts w:cs="Simplified Arabic"/>
          <w:szCs w:val="28"/>
          <w:rtl/>
          <w:lang w:bidi="ar-EG"/>
        </w:rPr>
        <w:t>: تُستخدم أنظمة إدارة الوثائق الإلكترونية لأتمتة عملية تخزين واسترجاع الوثائق والمعلومات. هذه الأنظمة تتيح الوصول السريع للمعلومات وتساعد في تقليل الأخطاء الناجمة عن التخزين اليدوي</w:t>
      </w:r>
      <w:r w:rsidRPr="00277E37">
        <w:rPr>
          <w:rFonts w:cs="Simplified Arabic"/>
          <w:szCs w:val="28"/>
          <w:lang w:bidi="ar-EG"/>
        </w:rPr>
        <w:t>.</w:t>
      </w:r>
    </w:p>
    <w:p w14:paraId="102009BA" w14:textId="77777777" w:rsidR="00277E37" w:rsidRDefault="00D35DFA" w:rsidP="00BF184E">
      <w:pPr>
        <w:pStyle w:val="a8"/>
        <w:numPr>
          <w:ilvl w:val="0"/>
          <w:numId w:val="13"/>
        </w:numPr>
        <w:spacing w:line="360" w:lineRule="auto"/>
        <w:jc w:val="both"/>
        <w:rPr>
          <w:rFonts w:cs="Simplified Arabic"/>
          <w:szCs w:val="28"/>
          <w:lang w:bidi="ar-EG"/>
        </w:rPr>
      </w:pPr>
      <w:r w:rsidRPr="00277E37">
        <w:rPr>
          <w:rFonts w:cs="Simplified Arabic"/>
          <w:b/>
          <w:bCs/>
          <w:szCs w:val="28"/>
          <w:rtl/>
          <w:lang w:bidi="ar-EG"/>
        </w:rPr>
        <w:t>أتمتة عمليات سلسلة الإمداد</w:t>
      </w:r>
      <w:r w:rsidRPr="00277E37">
        <w:rPr>
          <w:rFonts w:cs="Simplified Arabic"/>
          <w:szCs w:val="28"/>
          <w:rtl/>
          <w:lang w:bidi="ar-EG"/>
        </w:rPr>
        <w:t>: يُستخدم الذكاء الاصطناعي في تحسين إدارة سلسلة الإمداد من خلال أتمتة عمليات الطلب والتخزين والتوزيع. يساعد ذلك في تقليل التكاليف وتحسين سرعة تلبية الطلبات</w:t>
      </w:r>
      <w:r w:rsidRPr="00277E37">
        <w:rPr>
          <w:rFonts w:cs="Simplified Arabic"/>
          <w:szCs w:val="28"/>
          <w:lang w:bidi="ar-EG"/>
        </w:rPr>
        <w:t>.</w:t>
      </w:r>
    </w:p>
    <w:p w14:paraId="5D9EBB96" w14:textId="57109809" w:rsidR="00D35DFA" w:rsidRPr="00277E37" w:rsidRDefault="00D35DFA" w:rsidP="00BF184E">
      <w:pPr>
        <w:pStyle w:val="a8"/>
        <w:numPr>
          <w:ilvl w:val="0"/>
          <w:numId w:val="13"/>
        </w:numPr>
        <w:spacing w:line="360" w:lineRule="auto"/>
        <w:jc w:val="both"/>
        <w:rPr>
          <w:rFonts w:cs="Simplified Arabic"/>
          <w:szCs w:val="28"/>
          <w:rtl/>
          <w:lang w:bidi="ar-EG"/>
        </w:rPr>
      </w:pPr>
      <w:r w:rsidRPr="00277E37">
        <w:rPr>
          <w:rFonts w:cs="Simplified Arabic"/>
          <w:b/>
          <w:bCs/>
          <w:szCs w:val="28"/>
          <w:rtl/>
          <w:lang w:bidi="ar-EG"/>
        </w:rPr>
        <w:t>الروبوتات الذكية</w:t>
      </w:r>
      <w:r w:rsidRPr="00277E37">
        <w:rPr>
          <w:rFonts w:cs="Simplified Arabic"/>
          <w:szCs w:val="28"/>
          <w:rtl/>
          <w:lang w:bidi="ar-EG"/>
        </w:rPr>
        <w:t>: يتم استخدام الروبوتات في عمليات التصنيع والإنتاج لأداء مهام محددة، مثل التجميع والتغليف</w:t>
      </w:r>
      <w:r w:rsidRPr="00277E37">
        <w:rPr>
          <w:rFonts w:cs="Simplified Arabic" w:hint="cs"/>
          <w:szCs w:val="28"/>
          <w:rtl/>
          <w:lang w:bidi="ar-EG"/>
        </w:rPr>
        <w:t xml:space="preserve">، </w:t>
      </w:r>
      <w:r w:rsidRPr="00277E37">
        <w:rPr>
          <w:rFonts w:cs="Simplified Arabic"/>
          <w:szCs w:val="28"/>
          <w:rtl/>
          <w:lang w:bidi="ar-EG"/>
        </w:rPr>
        <w:t>تُساهم هذه الروبوتات في تقليل الأخطاء وزيادة الإنتاجية</w:t>
      </w:r>
      <w:r w:rsidRPr="00277E37">
        <w:rPr>
          <w:rFonts w:cs="Simplified Arabic"/>
          <w:szCs w:val="28"/>
          <w:lang w:bidi="ar-EG"/>
        </w:rPr>
        <w:t>.</w:t>
      </w:r>
      <w:r w:rsidR="00E95A6F" w:rsidRPr="00E95A6F">
        <w:rPr>
          <w:rFonts w:asciiTheme="majorBidi" w:hAnsiTheme="majorBidi" w:cstheme="majorBidi"/>
          <w:sz w:val="28"/>
          <w:szCs w:val="28"/>
        </w:rPr>
        <w:t xml:space="preserve"> </w:t>
      </w:r>
      <w:r w:rsidR="00E95A6F" w:rsidRPr="000E7DA2">
        <w:rPr>
          <w:rFonts w:asciiTheme="majorBidi" w:hAnsiTheme="majorBidi" w:cstheme="majorBidi"/>
          <w:sz w:val="28"/>
          <w:szCs w:val="28"/>
        </w:rPr>
        <w:t>Shamim, D. M. M. I. (2024)</w:t>
      </w:r>
    </w:p>
    <w:p w14:paraId="2D8F4522" w14:textId="4DAF3E9A" w:rsidR="00D35DFA" w:rsidRPr="00277E37" w:rsidRDefault="00D35DFA" w:rsidP="00BF184E">
      <w:pPr>
        <w:pStyle w:val="a8"/>
        <w:numPr>
          <w:ilvl w:val="0"/>
          <w:numId w:val="41"/>
        </w:numPr>
        <w:spacing w:line="360" w:lineRule="auto"/>
        <w:jc w:val="both"/>
        <w:rPr>
          <w:rFonts w:cs="Simplified Arabic"/>
          <w:b/>
          <w:bCs/>
          <w:szCs w:val="28"/>
          <w:rtl/>
          <w:lang w:bidi="ar-EG"/>
        </w:rPr>
      </w:pPr>
      <w:r w:rsidRPr="00277E37">
        <w:rPr>
          <w:rFonts w:cs="Simplified Arabic"/>
          <w:b/>
          <w:bCs/>
          <w:szCs w:val="28"/>
          <w:rtl/>
          <w:lang w:bidi="ar-EG"/>
        </w:rPr>
        <w:t>تطبيقات التحليل المتقدم</w:t>
      </w:r>
    </w:p>
    <w:p w14:paraId="6C5BE272" w14:textId="4F0640D3" w:rsidR="00D35DFA" w:rsidRPr="00277E37" w:rsidRDefault="00D35DFA" w:rsidP="00BF184E">
      <w:pPr>
        <w:pStyle w:val="a8"/>
        <w:numPr>
          <w:ilvl w:val="0"/>
          <w:numId w:val="13"/>
        </w:numPr>
        <w:spacing w:line="360" w:lineRule="auto"/>
        <w:jc w:val="both"/>
        <w:rPr>
          <w:rFonts w:cs="Simplified Arabic"/>
          <w:szCs w:val="28"/>
          <w:rtl/>
          <w:lang w:bidi="ar-EG"/>
        </w:rPr>
      </w:pPr>
      <w:r w:rsidRPr="00277E37">
        <w:rPr>
          <w:rFonts w:cs="Simplified Arabic"/>
          <w:b/>
          <w:bCs/>
          <w:szCs w:val="28"/>
          <w:rtl/>
          <w:lang w:bidi="ar-EG"/>
        </w:rPr>
        <w:t>التحليل التنبؤي</w:t>
      </w:r>
      <w:r w:rsidRPr="00277E37">
        <w:rPr>
          <w:rFonts w:cs="Simplified Arabic"/>
          <w:szCs w:val="28"/>
          <w:rtl/>
          <w:lang w:bidi="ar-EG"/>
        </w:rPr>
        <w:t>: يُستخدم التحليل التنبؤي في توقع نتائج المشاريع بناءً على بيانات سابقة. يساعد هذا النوع من التحليل الفرق في اتخاذ قرارات مستنيرة بناءً على التوجهات المستقبلية</w:t>
      </w:r>
      <w:r w:rsidRPr="00277E37">
        <w:rPr>
          <w:rFonts w:cs="Simplified Arabic"/>
          <w:szCs w:val="28"/>
          <w:lang w:bidi="ar-EG"/>
        </w:rPr>
        <w:t>.</w:t>
      </w:r>
    </w:p>
    <w:p w14:paraId="70CA7933" w14:textId="63D0CA93" w:rsidR="00D35DFA" w:rsidRPr="00277E37" w:rsidRDefault="00D35DFA" w:rsidP="00BF184E">
      <w:pPr>
        <w:pStyle w:val="a8"/>
        <w:numPr>
          <w:ilvl w:val="0"/>
          <w:numId w:val="13"/>
        </w:numPr>
        <w:spacing w:line="360" w:lineRule="auto"/>
        <w:jc w:val="both"/>
        <w:rPr>
          <w:rFonts w:cs="Simplified Arabic"/>
          <w:szCs w:val="28"/>
          <w:rtl/>
          <w:lang w:bidi="ar-EG"/>
        </w:rPr>
      </w:pPr>
      <w:r w:rsidRPr="00277E37">
        <w:rPr>
          <w:rFonts w:cs="Simplified Arabic"/>
          <w:b/>
          <w:bCs/>
          <w:szCs w:val="28"/>
          <w:rtl/>
          <w:lang w:bidi="ar-EG"/>
        </w:rPr>
        <w:lastRenderedPageBreak/>
        <w:t>تحليل البيانات الكبيرة</w:t>
      </w:r>
      <w:r w:rsidRPr="00277E37">
        <w:rPr>
          <w:rFonts w:cs="Simplified Arabic"/>
          <w:szCs w:val="28"/>
          <w:rtl/>
          <w:lang w:bidi="ar-EG"/>
        </w:rPr>
        <w:t>: تُستخدم تقنيات تحليل البيانات الكبيرة لاستخراج رؤى من كميات ضخمة من البيانات التي يتم جمعها من مصادر متعددة. يُساعد ذلك في فهم أنماط سلوك العملاء وتوجهات السوق، مما يعزز قدرة المؤسسات على اتخاذ قرارات استراتيجية</w:t>
      </w:r>
      <w:r w:rsidRPr="00277E37">
        <w:rPr>
          <w:rFonts w:cs="Simplified Arabic"/>
          <w:szCs w:val="28"/>
          <w:lang w:bidi="ar-EG"/>
        </w:rPr>
        <w:t>.</w:t>
      </w:r>
    </w:p>
    <w:p w14:paraId="22988AD2" w14:textId="621B0672" w:rsidR="00D35DFA" w:rsidRPr="00277E37" w:rsidRDefault="00D35DFA" w:rsidP="00BF184E">
      <w:pPr>
        <w:pStyle w:val="a8"/>
        <w:numPr>
          <w:ilvl w:val="0"/>
          <w:numId w:val="13"/>
        </w:numPr>
        <w:spacing w:line="360" w:lineRule="auto"/>
        <w:jc w:val="both"/>
        <w:rPr>
          <w:rFonts w:cs="Simplified Arabic"/>
          <w:szCs w:val="28"/>
          <w:rtl/>
          <w:lang w:bidi="ar-EG"/>
        </w:rPr>
      </w:pPr>
      <w:r w:rsidRPr="00277E37">
        <w:rPr>
          <w:rFonts w:cs="Simplified Arabic"/>
          <w:b/>
          <w:bCs/>
          <w:szCs w:val="28"/>
          <w:rtl/>
          <w:lang w:bidi="ar-EG"/>
        </w:rPr>
        <w:t>تحليل المخاطر</w:t>
      </w:r>
      <w:r w:rsidRPr="00277E37">
        <w:rPr>
          <w:rFonts w:cs="Simplified Arabic"/>
          <w:szCs w:val="28"/>
          <w:rtl/>
          <w:lang w:bidi="ar-EG"/>
        </w:rPr>
        <w:t>: تُستخدم أدوات التحليل المتقدم لتقييم المخاطر المحتملة التي قد تواجه المشاريع. يساعد ذلك في تحديد المخاطر وتطوير استراتيجيات للتخفيف منها قبل حدوثها</w:t>
      </w:r>
      <w:r w:rsidRPr="00277E37">
        <w:rPr>
          <w:rFonts w:cs="Simplified Arabic"/>
          <w:szCs w:val="28"/>
          <w:lang w:bidi="ar-EG"/>
        </w:rPr>
        <w:t>.</w:t>
      </w:r>
    </w:p>
    <w:p w14:paraId="1C7E2BAA" w14:textId="0EA41CCD" w:rsidR="00D855CA" w:rsidRPr="00277E37" w:rsidRDefault="00D35DFA" w:rsidP="00BF184E">
      <w:pPr>
        <w:pStyle w:val="a8"/>
        <w:numPr>
          <w:ilvl w:val="0"/>
          <w:numId w:val="13"/>
        </w:numPr>
        <w:spacing w:line="360" w:lineRule="auto"/>
        <w:jc w:val="both"/>
        <w:rPr>
          <w:rFonts w:cs="Simplified Arabic"/>
          <w:szCs w:val="28"/>
          <w:lang w:bidi="ar-EG"/>
        </w:rPr>
      </w:pPr>
      <w:r w:rsidRPr="00277E37">
        <w:rPr>
          <w:rFonts w:cs="Simplified Arabic"/>
          <w:b/>
          <w:bCs/>
          <w:szCs w:val="28"/>
          <w:rtl/>
          <w:lang w:bidi="ar-EG"/>
        </w:rPr>
        <w:t>تقييم الأداء</w:t>
      </w:r>
      <w:r w:rsidRPr="00277E37">
        <w:rPr>
          <w:rFonts w:cs="Simplified Arabic"/>
          <w:szCs w:val="28"/>
          <w:rtl/>
          <w:lang w:bidi="ar-EG"/>
        </w:rPr>
        <w:t>: تُستخدم تقنيات التحليل المتقدم لتقييم أداء المشروع من خلال قياس مؤشرات الأداء الرئيسية (</w:t>
      </w:r>
      <w:r w:rsidRPr="00277E37">
        <w:rPr>
          <w:rFonts w:cs="Simplified Arabic"/>
          <w:szCs w:val="28"/>
          <w:lang w:bidi="ar-EG"/>
        </w:rPr>
        <w:t>KPIs</w:t>
      </w:r>
      <w:r w:rsidRPr="00277E37">
        <w:rPr>
          <w:rFonts w:cs="Simplified Arabic"/>
          <w:szCs w:val="28"/>
          <w:rtl/>
          <w:lang w:bidi="ar-EG"/>
        </w:rPr>
        <w:t>). يساعد ذلك في تحديد نقاط القوة والضعف واتخاذ الإجراءات التصحيحية عند الحاجة.</w:t>
      </w:r>
      <w:r w:rsidR="00E95A6F" w:rsidRPr="00E95A6F">
        <w:rPr>
          <w:rFonts w:asciiTheme="majorBidi" w:hAnsiTheme="majorBidi" w:cstheme="majorBidi"/>
          <w:sz w:val="28"/>
          <w:szCs w:val="28"/>
        </w:rPr>
        <w:t xml:space="preserve"> </w:t>
      </w:r>
      <w:r w:rsidR="00E95A6F" w:rsidRPr="000E7DA2">
        <w:rPr>
          <w:rFonts w:asciiTheme="majorBidi" w:hAnsiTheme="majorBidi" w:cstheme="majorBidi"/>
          <w:sz w:val="28"/>
          <w:szCs w:val="28"/>
        </w:rPr>
        <w:t>Yazdi, M. (2020)</w:t>
      </w:r>
    </w:p>
    <w:p w14:paraId="76D397BE" w14:textId="1653CE21" w:rsidR="00D22171" w:rsidRPr="00900E0B" w:rsidRDefault="00277E37" w:rsidP="000026DF">
      <w:pPr>
        <w:pStyle w:val="1"/>
        <w:bidi/>
        <w:rPr>
          <w:rFonts w:ascii="Simplified Arabic" w:hAnsi="Simplified Arabic"/>
          <w:b/>
          <w:bCs/>
          <w:rtl/>
        </w:rPr>
      </w:pPr>
      <w:bookmarkStart w:id="56" w:name="_Toc170803825"/>
      <w:bookmarkStart w:id="57" w:name="_Toc180052564"/>
      <w:r>
        <w:rPr>
          <w:rFonts w:ascii="Simplified Arabic" w:hAnsi="Simplified Arabic" w:hint="cs"/>
          <w:b/>
          <w:bCs/>
          <w:rtl/>
        </w:rPr>
        <w:t>4.2</w:t>
      </w:r>
      <w:r w:rsidR="001C0C64" w:rsidRPr="00900E0B">
        <w:rPr>
          <w:rFonts w:ascii="Simplified Arabic" w:hAnsi="Simplified Arabic"/>
          <w:b/>
          <w:bCs/>
          <w:rtl/>
        </w:rPr>
        <w:t xml:space="preserve"> </w:t>
      </w:r>
      <w:r w:rsidR="00D22171" w:rsidRPr="00900E0B">
        <w:rPr>
          <w:rFonts w:ascii="Simplified Arabic" w:hAnsi="Simplified Arabic"/>
          <w:b/>
          <w:bCs/>
          <w:rtl/>
        </w:rPr>
        <w:t>الدراسات السابقة</w:t>
      </w:r>
      <w:r w:rsidR="00A74F76" w:rsidRPr="00900E0B">
        <w:rPr>
          <w:rFonts w:ascii="Simplified Arabic" w:hAnsi="Simplified Arabic"/>
          <w:b/>
          <w:bCs/>
          <w:rtl/>
        </w:rPr>
        <w:t>:</w:t>
      </w:r>
      <w:bookmarkEnd w:id="56"/>
      <w:bookmarkEnd w:id="57"/>
    </w:p>
    <w:p w14:paraId="5C24A84D" w14:textId="77777777" w:rsidR="00277E37" w:rsidRPr="00277E37" w:rsidRDefault="00D56CD6" w:rsidP="00BF184E">
      <w:pPr>
        <w:pStyle w:val="a8"/>
        <w:numPr>
          <w:ilvl w:val="0"/>
          <w:numId w:val="6"/>
        </w:numPr>
        <w:spacing w:line="360" w:lineRule="auto"/>
        <w:jc w:val="both"/>
        <w:rPr>
          <w:rFonts w:ascii="Simplified Arabic" w:hAnsi="Simplified Arabic" w:cs="Simplified Arabic"/>
          <w:sz w:val="28"/>
          <w:szCs w:val="28"/>
        </w:rPr>
      </w:pPr>
      <w:r w:rsidRPr="00900E0B">
        <w:rPr>
          <w:rFonts w:ascii="Simplified Arabic" w:hAnsi="Simplified Arabic" w:cs="Simplified Arabic"/>
          <w:b/>
          <w:bCs/>
          <w:sz w:val="28"/>
          <w:szCs w:val="28"/>
          <w:rtl/>
        </w:rPr>
        <w:t xml:space="preserve">دراسة </w:t>
      </w:r>
      <w:r w:rsidR="00281A33">
        <w:rPr>
          <w:rFonts w:ascii="Simplified Arabic" w:hAnsi="Simplified Arabic" w:cs="Simplified Arabic" w:hint="cs"/>
          <w:b/>
          <w:bCs/>
          <w:sz w:val="28"/>
          <w:szCs w:val="28"/>
          <w:rtl/>
        </w:rPr>
        <w:t xml:space="preserve">(الشهري وآخرون, 2023). </w:t>
      </w:r>
      <w:r w:rsidR="00281A33" w:rsidRPr="00281A33">
        <w:rPr>
          <w:rFonts w:ascii="Simplified Arabic" w:hAnsi="Simplified Arabic" w:cs="Simplified Arabic"/>
          <w:b/>
          <w:bCs/>
          <w:sz w:val="28"/>
          <w:szCs w:val="28"/>
          <w:rtl/>
        </w:rPr>
        <w:t>واقع الذكاء الاصطناعي على إدارة المشاريع في القطاع الحكومي في المملكة العربية السعودية.</w:t>
      </w:r>
    </w:p>
    <w:p w14:paraId="6F6A7832" w14:textId="05597568" w:rsidR="00705A91" w:rsidRPr="00277E37" w:rsidRDefault="00584CDC" w:rsidP="00277E37">
      <w:pPr>
        <w:pStyle w:val="a8"/>
        <w:spacing w:line="360" w:lineRule="auto"/>
        <w:jc w:val="both"/>
        <w:rPr>
          <w:rFonts w:ascii="Simplified Arabic" w:hAnsi="Simplified Arabic" w:cs="Simplified Arabic"/>
          <w:sz w:val="28"/>
          <w:szCs w:val="28"/>
          <w:rtl/>
        </w:rPr>
      </w:pPr>
      <w:r w:rsidRPr="00277E37">
        <w:rPr>
          <w:rFonts w:ascii="Simplified Arabic" w:hAnsi="Simplified Arabic" w:cs="Simplified Arabic"/>
          <w:sz w:val="28"/>
          <w:szCs w:val="28"/>
          <w:rtl/>
        </w:rPr>
        <w:t xml:space="preserve">هدفت الدراسة إلى التعرف على واقع الذكاء الاصطناعي على إدارة المشاريع في القطاع الحكومي في المملكة العربية السعودية، من خلال التعرف على واقع وعي العاملين في إدارة المشاريع في القطاعات السعودية بأهمية الذكاء الاصطناعي في مراحل المشروع. الإدارة، ومدى مساهمتها فيها، وأهميتها في تحسين إدارة المشاريع، بالإضافة إلى أهم المتطلبات الإدارية والفنية لتبسيط استخدام الذكاء الاصطناعي في القطاع الحكومي، ومعوقات استخدامه، حيث تمت الدراسة اتبعت المنهج الوصفي التحليلي من خلال استبيان على عينة طبقية قصدية من العاملين في إدارة المشاريع في القطاعات السعودية بلغت (281) فرداً، وأظهرت نتائج الدراسة وجود مستوى. وأكدت النتائج عدم وجود دلالة إحصائية العلاقة بين اختلاف جنس العاملين في إدارة المشاريع وآرائهم حول أهمية ومتطلبات ومعوقات استخدام </w:t>
      </w:r>
      <w:r w:rsidRPr="00277E37">
        <w:rPr>
          <w:rFonts w:ascii="Simplified Arabic" w:hAnsi="Simplified Arabic" w:cs="Simplified Arabic"/>
          <w:sz w:val="28"/>
          <w:szCs w:val="28"/>
          <w:rtl/>
        </w:rPr>
        <w:lastRenderedPageBreak/>
        <w:t>الذكاء الاصطناعي في إدارة المشاريع، مع وجود علاقة ذات دلالة إحصائية بين مستوى الخبرة والفئات العمرية للعاملين في إدارة المشاريع وإدراكهم لأهمية استخدام الذكاء الاصطناعي لمتطلبات ومعوقات استخدام الذكاء الاصطناعي، حيث أكدت أن العاملين ذوي الأعمار والخبرات الأعلى لديهم آراء حول المتطلبات والمعوقات أعلى من ذوي الخبرة في استخدام الذكاء الاصطناعي أو العاملين الشباب في تلك المجالات</w:t>
      </w:r>
      <w:r w:rsidR="00281A33" w:rsidRPr="00277E37">
        <w:rPr>
          <w:rFonts w:ascii="Simplified Arabic" w:hAnsi="Simplified Arabic" w:cs="Simplified Arabic" w:hint="cs"/>
          <w:sz w:val="28"/>
          <w:szCs w:val="28"/>
          <w:rtl/>
        </w:rPr>
        <w:t>.</w:t>
      </w:r>
    </w:p>
    <w:p w14:paraId="191748C7" w14:textId="1E1BA583" w:rsidR="00281A33" w:rsidRPr="00C543EA" w:rsidRDefault="00C543EA" w:rsidP="00BF184E">
      <w:pPr>
        <w:pStyle w:val="a8"/>
        <w:numPr>
          <w:ilvl w:val="0"/>
          <w:numId w:val="6"/>
        </w:numPr>
        <w:spacing w:line="360" w:lineRule="auto"/>
        <w:jc w:val="lowKashida"/>
        <w:rPr>
          <w:rFonts w:ascii="Simplified Arabic" w:hAnsi="Simplified Arabic" w:cs="Simplified Arabic"/>
          <w:b/>
          <w:bCs/>
          <w:sz w:val="28"/>
          <w:szCs w:val="28"/>
        </w:rPr>
      </w:pPr>
      <w:r w:rsidRPr="00C543EA">
        <w:rPr>
          <w:rFonts w:ascii="Simplified Arabic" w:hAnsi="Simplified Arabic" w:cs="Simplified Arabic" w:hint="cs"/>
          <w:b/>
          <w:bCs/>
          <w:sz w:val="28"/>
          <w:szCs w:val="28"/>
          <w:rtl/>
        </w:rPr>
        <w:t xml:space="preserve">دراسة (العزام, 2020). </w:t>
      </w:r>
      <w:r w:rsidRPr="00C543EA">
        <w:rPr>
          <w:rFonts w:ascii="Simplified Arabic" w:hAnsi="Simplified Arabic" w:cs="Simplified Arabic"/>
          <w:b/>
          <w:bCs/>
          <w:sz w:val="28"/>
          <w:szCs w:val="28"/>
          <w:rtl/>
        </w:rPr>
        <w:t>دور الذكاء الاصطناعي في رفع كفاءة الأنظمة الإدارية لإدارة الموارد البشرية بجامعة تبوك</w:t>
      </w:r>
      <w:r w:rsidRPr="00C543EA">
        <w:rPr>
          <w:rFonts w:ascii="Simplified Arabic" w:hAnsi="Simplified Arabic" w:cs="Simplified Arabic" w:hint="cs"/>
          <w:b/>
          <w:bCs/>
          <w:sz w:val="28"/>
          <w:szCs w:val="28"/>
          <w:rtl/>
        </w:rPr>
        <w:t xml:space="preserve">. </w:t>
      </w:r>
    </w:p>
    <w:p w14:paraId="0703CB60" w14:textId="0617FA82" w:rsidR="00C543EA" w:rsidRPr="00A111FF" w:rsidRDefault="00C543EA" w:rsidP="00A111FF">
      <w:pPr>
        <w:pStyle w:val="a8"/>
        <w:spacing w:line="360" w:lineRule="auto"/>
        <w:jc w:val="lowKashida"/>
        <w:rPr>
          <w:rFonts w:ascii="Simplified Arabic" w:hAnsi="Simplified Arabic" w:cs="Simplified Arabic"/>
          <w:sz w:val="28"/>
          <w:szCs w:val="28"/>
          <w:rtl/>
        </w:rPr>
      </w:pPr>
      <w:r w:rsidRPr="00C543EA">
        <w:rPr>
          <w:rFonts w:ascii="Simplified Arabic" w:hAnsi="Simplified Arabic" w:cs="Simplified Arabic"/>
          <w:sz w:val="28"/>
          <w:szCs w:val="28"/>
          <w:rtl/>
        </w:rPr>
        <w:t>تناولت الدراسة دور الذكاء الاصطناعي في تعزيز كفاءة الأنظمة الإدارية في إدارة الموارد البشرية بجامعة تبوك. وباستخدام المنهج الوصفي التحليلي، قامت الباحثة بتطوير الاستبانة كأداة أساسية لجمع البيانات. وتم تطبيق هذه الأداة على عينة عشوائية مكونة من 70 مديراً للموارد البشرية (ذكوراً وإناثاً) في الجامعة، حيث ضم الاستبيان 36 فقرة مصممة لتقييم تأثير الذكاء الاصطناعي على الكفاءة الإدارية. ولم تجد الدراسة فروق ذات دلالة إحصائية (</w:t>
      </w:r>
      <w:r w:rsidRPr="00C543EA">
        <w:rPr>
          <w:rFonts w:ascii="Cambria" w:hAnsi="Cambria" w:cs="Cambria"/>
          <w:sz w:val="28"/>
          <w:szCs w:val="28"/>
        </w:rPr>
        <w:t>α</w:t>
      </w:r>
      <w:r w:rsidRPr="00C543EA">
        <w:rPr>
          <w:rFonts w:ascii="Simplified Arabic" w:hAnsi="Simplified Arabic" w:cs="Simplified Arabic"/>
          <w:sz w:val="28"/>
          <w:szCs w:val="28"/>
        </w:rPr>
        <w:t xml:space="preserve"> = 0.05</w:t>
      </w:r>
      <w:r w:rsidRPr="00C543EA">
        <w:rPr>
          <w:rFonts w:ascii="Simplified Arabic" w:hAnsi="Simplified Arabic" w:cs="Simplified Arabic"/>
          <w:sz w:val="28"/>
          <w:szCs w:val="28"/>
          <w:rtl/>
        </w:rPr>
        <w:t>) في النتائج بناء على متغيرات مثل الجنس أو المستوى التعليمي أو سنوات الخبرة. وبناءً على هذه النتائج أوصى الباحث بإجراء المزيد من الأبحاث حول برامج الذكاء الاصطناعي وتأثيرها على كفاءة إدارة الموارد البشرية، مقترحاً أن تشمل الدراسات المستقبلية عينات أكبر من الجامعات في جميع أنحاء المملكة.</w:t>
      </w:r>
    </w:p>
    <w:p w14:paraId="3E61E01B" w14:textId="6AF1813B" w:rsidR="00C543EA" w:rsidRPr="00A111FF" w:rsidRDefault="00A111FF" w:rsidP="00BF184E">
      <w:pPr>
        <w:pStyle w:val="a8"/>
        <w:numPr>
          <w:ilvl w:val="0"/>
          <w:numId w:val="6"/>
        </w:numPr>
        <w:spacing w:line="360" w:lineRule="auto"/>
        <w:jc w:val="lowKashida"/>
        <w:rPr>
          <w:rFonts w:ascii="Simplified Arabic" w:hAnsi="Simplified Arabic" w:cs="Simplified Arabic"/>
          <w:b/>
          <w:bCs/>
          <w:sz w:val="28"/>
          <w:szCs w:val="28"/>
        </w:rPr>
      </w:pPr>
      <w:r w:rsidRPr="00A111FF">
        <w:rPr>
          <w:rFonts w:ascii="Simplified Arabic" w:hAnsi="Simplified Arabic" w:cs="Simplified Arabic" w:hint="cs"/>
          <w:b/>
          <w:bCs/>
          <w:sz w:val="28"/>
          <w:szCs w:val="28"/>
          <w:rtl/>
        </w:rPr>
        <w:t xml:space="preserve">الهادي (2021). </w:t>
      </w:r>
      <w:r w:rsidRPr="00A111FF">
        <w:rPr>
          <w:rFonts w:ascii="Simplified Arabic" w:hAnsi="Simplified Arabic" w:cs="Simplified Arabic"/>
          <w:b/>
          <w:bCs/>
          <w:sz w:val="28"/>
          <w:szCs w:val="28"/>
          <w:rtl/>
        </w:rPr>
        <w:t>تأثير الذکاء الاصطناعي وآثاره علي العمل والوظائف</w:t>
      </w:r>
      <w:r w:rsidRPr="00A111FF">
        <w:rPr>
          <w:rFonts w:ascii="Simplified Arabic" w:hAnsi="Simplified Arabic" w:cs="Simplified Arabic" w:hint="cs"/>
          <w:b/>
          <w:bCs/>
          <w:sz w:val="28"/>
          <w:szCs w:val="28"/>
          <w:rtl/>
        </w:rPr>
        <w:t xml:space="preserve">. </w:t>
      </w:r>
      <w:r w:rsidRPr="00A111FF">
        <w:rPr>
          <w:rFonts w:ascii="Simplified Arabic" w:hAnsi="Simplified Arabic" w:cs="Simplified Arabic"/>
          <w:b/>
          <w:bCs/>
          <w:sz w:val="28"/>
          <w:szCs w:val="28"/>
          <w:rtl/>
        </w:rPr>
        <w:t>أكاديمية السادات للعلوم الإدارية.</w:t>
      </w:r>
    </w:p>
    <w:p w14:paraId="2576E366" w14:textId="4D7BE600" w:rsidR="00A111FF" w:rsidRDefault="00A111FF" w:rsidP="00A111FF">
      <w:pPr>
        <w:pStyle w:val="a8"/>
        <w:spacing w:line="360" w:lineRule="auto"/>
        <w:jc w:val="lowKashida"/>
        <w:rPr>
          <w:rFonts w:ascii="Simplified Arabic" w:hAnsi="Simplified Arabic" w:cs="Simplified Arabic"/>
          <w:sz w:val="28"/>
          <w:szCs w:val="28"/>
          <w:rtl/>
        </w:rPr>
      </w:pPr>
      <w:r w:rsidRPr="00A111FF">
        <w:rPr>
          <w:rFonts w:ascii="Simplified Arabic" w:hAnsi="Simplified Arabic" w:cs="Simplified Arabic"/>
          <w:sz w:val="28"/>
          <w:szCs w:val="28"/>
          <w:rtl/>
        </w:rPr>
        <w:t xml:space="preserve">تتناول الدراسة تطور تكنولوجيا الذكاء الاصطناعي وتأثيرها على الاقتصاديات والمجتمعات والأفراد، حيث تشير إلى فوائد كبيرة في تحسين الإنتاجية وابتكار منتجات وخدمات جديدة. </w:t>
      </w:r>
      <w:r w:rsidRPr="00A111FF">
        <w:rPr>
          <w:rFonts w:ascii="Simplified Arabic" w:hAnsi="Simplified Arabic" w:cs="Simplified Arabic"/>
          <w:sz w:val="28"/>
          <w:szCs w:val="28"/>
          <w:rtl/>
        </w:rPr>
        <w:lastRenderedPageBreak/>
        <w:t xml:space="preserve">تقدم التكنولوجيا وعودًا لزيادة الإنتاجية عبر القطاعات المختلفة، لكن إدراك إمكانياتها يتطلب تحقيق هذه الفوائد على نطاق واسع وبسرعة، مع الانتقال السلس قدر الإمكان. توضح الأدلة أن التغييرات التكنولوجية تؤثر بشكل أكبر على العمالة ذات الدخل المنخفض أو الأقل مهارة، مما يقترح أن هناك تأثيرات انتقالية قد تسبب اضطرابات لبعض الأفراد أو الأماكن. في السنوات الأخيرة، تفضل التكنولوجيا العمال المتعلمين تعليماً عالياً وتزيد من المنافسة في سوق العمل، مما قد يؤثر على توزيع الدخل والإنتاجية. أحد التحديات الكبيرة المرتبطة بالذكاء الاصطناعي هو احتمال زيادة عدم المساواة في الأمد القصير، حيث يتأثر العمال ذوو الدخل المنخفض بشكل غير متناسب. </w:t>
      </w:r>
    </w:p>
    <w:p w14:paraId="413D281B" w14:textId="72F9A066" w:rsidR="00A111FF" w:rsidRPr="00CB4147" w:rsidRDefault="00CB4147" w:rsidP="00BF184E">
      <w:pPr>
        <w:pStyle w:val="a8"/>
        <w:numPr>
          <w:ilvl w:val="0"/>
          <w:numId w:val="6"/>
        </w:numPr>
        <w:spacing w:line="360" w:lineRule="auto"/>
        <w:jc w:val="lowKashida"/>
        <w:rPr>
          <w:rFonts w:ascii="Simplified Arabic" w:hAnsi="Simplified Arabic" w:cs="Simplified Arabic"/>
          <w:b/>
          <w:bCs/>
          <w:sz w:val="28"/>
          <w:szCs w:val="28"/>
        </w:rPr>
      </w:pPr>
      <w:r w:rsidRPr="00CB4147">
        <w:rPr>
          <w:rFonts w:ascii="Simplified Arabic" w:hAnsi="Simplified Arabic" w:cs="Simplified Arabic"/>
          <w:b/>
          <w:bCs/>
          <w:sz w:val="28"/>
          <w:szCs w:val="28"/>
          <w:rtl/>
        </w:rPr>
        <w:t>الغامدي و ضرمان. (2022). عمليات إدارة المعرفة القائمة على الذكاء الاصطناعي في المشاريع الإنشائية: دراسة تطبيقية في المملكة العربية السعودية.</w:t>
      </w:r>
    </w:p>
    <w:p w14:paraId="15861B01" w14:textId="43AE5B45" w:rsidR="00CB4147" w:rsidRDefault="00CB4147" w:rsidP="00CB4147">
      <w:pPr>
        <w:pStyle w:val="a8"/>
        <w:spacing w:line="360" w:lineRule="auto"/>
        <w:jc w:val="lowKashida"/>
        <w:rPr>
          <w:rFonts w:ascii="Simplified Arabic" w:hAnsi="Simplified Arabic" w:cs="Simplified Arabic"/>
          <w:sz w:val="28"/>
          <w:szCs w:val="28"/>
          <w:rtl/>
        </w:rPr>
      </w:pPr>
      <w:r w:rsidRPr="00CB4147">
        <w:rPr>
          <w:rFonts w:ascii="Simplified Arabic" w:hAnsi="Simplified Arabic" w:cs="Simplified Arabic"/>
          <w:sz w:val="28"/>
          <w:szCs w:val="28"/>
          <w:rtl/>
        </w:rPr>
        <w:t>هدفت الدراسة إلى تحليل تطبيق عمليات إدارة المعرفة في المشاريع الإنشائية من خلال برمجيات الذكاء الاصطناعي، وذلك من وجهة نظر المقاولين في المملكة العربية السعودية. تمثلت مشكلة الدراسة في الكشف عن التأثير الذي تحدثه عمليات إدارة المعرفة المبنية على برمجيات الذكاء الاصطناعي عند تطبيقها على المشاريع الإنشائية، وفقًا لآراء المقاولين في المملكة.</w:t>
      </w:r>
      <w:r>
        <w:rPr>
          <w:rFonts w:ascii="Simplified Arabic" w:hAnsi="Simplified Arabic" w:cs="Simplified Arabic" w:hint="cs"/>
          <w:sz w:val="28"/>
          <w:szCs w:val="28"/>
          <w:rtl/>
        </w:rPr>
        <w:t xml:space="preserve"> </w:t>
      </w:r>
      <w:r w:rsidRPr="00CB4147">
        <w:rPr>
          <w:rFonts w:ascii="Simplified Arabic" w:hAnsi="Simplified Arabic" w:cs="Simplified Arabic"/>
          <w:sz w:val="28"/>
          <w:szCs w:val="28"/>
          <w:rtl/>
        </w:rPr>
        <w:t>أظهرت نتائج الدراسة أن تطبيق عمليات إدارة المعرفة، المتمثلة في مشاركة المعرفة وتطبيقها عبر برمجيات الذكاء الاصطناعي، له تأثير ذو دلالة إحصائية على الاستثمارات الإنشائية. كما تم العثور على علاقة ارتباط بين عمليات إدارة المعرفة باستخدام برمجيات الذكاء الاصطناعي والمشاريع الإنشائية.</w:t>
      </w:r>
      <w:r>
        <w:rPr>
          <w:rFonts w:ascii="Simplified Arabic" w:hAnsi="Simplified Arabic" w:cs="Simplified Arabic" w:hint="cs"/>
          <w:sz w:val="28"/>
          <w:szCs w:val="28"/>
          <w:rtl/>
        </w:rPr>
        <w:t xml:space="preserve"> </w:t>
      </w:r>
      <w:r w:rsidRPr="00CB4147">
        <w:rPr>
          <w:rFonts w:ascii="Simplified Arabic" w:hAnsi="Simplified Arabic" w:cs="Simplified Arabic"/>
          <w:sz w:val="28"/>
          <w:szCs w:val="28"/>
          <w:rtl/>
        </w:rPr>
        <w:t xml:space="preserve">أوصى الباحثان بضرورة تعزيز اعتماد تطبيق إدارة المعرفة المبنية على برمجيات الذكاء الاصطناعي لمعالجة مشاكل تأخر إنجاز المشاريع الإنشائية في المملكة العربية السعودية. كما شددوا على أهمية الاهتمام بالجانب المالي والسعي </w:t>
      </w:r>
      <w:r w:rsidRPr="00CB4147">
        <w:rPr>
          <w:rFonts w:ascii="Simplified Arabic" w:hAnsi="Simplified Arabic" w:cs="Simplified Arabic"/>
          <w:sz w:val="28"/>
          <w:szCs w:val="28"/>
          <w:rtl/>
        </w:rPr>
        <w:lastRenderedPageBreak/>
        <w:t>لتحسين كفاءة المشاريع من خلال مشاركة وتطبيق المعرفة، التي تشكل أساس عمليات إدارة المعرفة.</w:t>
      </w:r>
    </w:p>
    <w:p w14:paraId="22C85BE0" w14:textId="1DB9979C" w:rsidR="00CB4147" w:rsidRPr="00CD47F3" w:rsidRDefault="00CD47F3" w:rsidP="00BF184E">
      <w:pPr>
        <w:pStyle w:val="a8"/>
        <w:numPr>
          <w:ilvl w:val="0"/>
          <w:numId w:val="6"/>
        </w:numPr>
        <w:spacing w:line="360" w:lineRule="auto"/>
        <w:jc w:val="lowKashida"/>
        <w:rPr>
          <w:rFonts w:ascii="Simplified Arabic" w:hAnsi="Simplified Arabic" w:cs="Simplified Arabic"/>
          <w:b/>
          <w:bCs/>
          <w:sz w:val="28"/>
          <w:szCs w:val="28"/>
        </w:rPr>
      </w:pPr>
      <w:r>
        <w:rPr>
          <w:rFonts w:ascii="Simplified Arabic" w:hAnsi="Simplified Arabic" w:cs="Simplified Arabic" w:hint="cs"/>
          <w:b/>
          <w:bCs/>
          <w:sz w:val="28"/>
          <w:szCs w:val="28"/>
          <w:rtl/>
        </w:rPr>
        <w:t>دراسة (</w:t>
      </w:r>
      <w:r w:rsidRPr="00CD47F3">
        <w:rPr>
          <w:rFonts w:ascii="Simplified Arabic" w:hAnsi="Simplified Arabic" w:cs="Simplified Arabic"/>
          <w:b/>
          <w:bCs/>
          <w:sz w:val="28"/>
          <w:szCs w:val="28"/>
          <w:rtl/>
        </w:rPr>
        <w:t>بسرى</w:t>
      </w:r>
      <w:r>
        <w:rPr>
          <w:rFonts w:ascii="Simplified Arabic" w:hAnsi="Simplified Arabic" w:cs="Simplified Arabic" w:hint="cs"/>
          <w:b/>
          <w:bCs/>
          <w:sz w:val="28"/>
          <w:szCs w:val="28"/>
          <w:rtl/>
        </w:rPr>
        <w:t>, 2019)</w:t>
      </w:r>
      <w:r w:rsidRPr="00CD47F3">
        <w:rPr>
          <w:rFonts w:ascii="Simplified Arabic" w:hAnsi="Simplified Arabic" w:cs="Simplified Arabic"/>
          <w:b/>
          <w:bCs/>
          <w:sz w:val="28"/>
          <w:szCs w:val="28"/>
          <w:rtl/>
        </w:rPr>
        <w:t>. الذكاء الاجتماعي وأثره على إدارة المشروعات الصغيرة.</w:t>
      </w:r>
    </w:p>
    <w:p w14:paraId="6BD6046E" w14:textId="6DC50FAF" w:rsidR="00CD47F3" w:rsidRDefault="00CD47F3" w:rsidP="00CD47F3">
      <w:pPr>
        <w:pStyle w:val="a8"/>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هدفت هذه الدراسة إلى فحص </w:t>
      </w:r>
      <w:r w:rsidRPr="00CD47F3">
        <w:rPr>
          <w:rFonts w:ascii="Simplified Arabic" w:hAnsi="Simplified Arabic" w:cs="Simplified Arabic"/>
          <w:sz w:val="28"/>
          <w:szCs w:val="28"/>
          <w:rtl/>
        </w:rPr>
        <w:t>العلاقة بين الذكاء الاجتماعي وإدارة المشاريع الصغيرة، مع التركيز على كيفية تأثير المتغيرات الديموغرافية على كلا الجانبين. وتوصلت إلى وجود فروق ذات دلالة إحصائية في درجات الذكاء الاجتماعي وإدارة المشاريع تبعا لمتغيرات الدراسة. بالإضافة إلى وجود علاقة ارتباطية ملحوظة بين الذكاء الاجتماعي وإدارة المشاريع الصغيرة، وكذلك بين هذه العوامل والمتغيرات الديموغرافية لعينة البحث. وتوصي الدراسة بالتأكيد على دور الذكاء الاجتماعي في إدارة المشاريع الصغيرة وخلق بيئات داعمة للمشروع لتحقيق أقصى قدر من النجاح. ويقترح عقد دورات تدريبية وندوات لتعزيز مهارات الاتصال لدى رائدات الأعمال، وهو أمر بالغ الأهمية للذكاء الاجتماعي الفعال. كما تدعو الدراسة إلى ضرورة إنشاء برامج متخصصة لتنمية مهارات الذكاء الاجتماعي لدى رائدات الأعمال والتدريب على تطبيق هذه المهارات ضمن النظم الإدارية الحديثة للمشروعات الصغيرة.</w:t>
      </w:r>
    </w:p>
    <w:p w14:paraId="2990C0C0" w14:textId="22017181" w:rsidR="00CB4147" w:rsidRPr="00812C09" w:rsidRDefault="00812C09" w:rsidP="00BF184E">
      <w:pPr>
        <w:pStyle w:val="a8"/>
        <w:numPr>
          <w:ilvl w:val="0"/>
          <w:numId w:val="6"/>
        </w:numPr>
        <w:spacing w:line="360" w:lineRule="auto"/>
        <w:jc w:val="lowKashida"/>
        <w:rPr>
          <w:rFonts w:ascii="Simplified Arabic" w:hAnsi="Simplified Arabic" w:cs="Simplified Arabic"/>
          <w:b/>
          <w:bCs/>
          <w:sz w:val="28"/>
          <w:szCs w:val="28"/>
        </w:rPr>
      </w:pPr>
      <w:r w:rsidRPr="00812C09">
        <w:rPr>
          <w:rFonts w:ascii="Simplified Arabic" w:hAnsi="Simplified Arabic" w:cs="Simplified Arabic"/>
          <w:b/>
          <w:bCs/>
          <w:sz w:val="28"/>
          <w:szCs w:val="28"/>
          <w:rtl/>
        </w:rPr>
        <w:t>أحمد, رشا محمد. (2022). تطبيقات الإدارة للذكاء الاصطناعي في اتخاذ القرارات الإدارية.</w:t>
      </w:r>
    </w:p>
    <w:p w14:paraId="53A1CD26" w14:textId="7D444A42" w:rsidR="00CD47F3" w:rsidRPr="00CB4147" w:rsidRDefault="00812C09" w:rsidP="00CD47F3">
      <w:pPr>
        <w:pStyle w:val="a8"/>
        <w:spacing w:line="360" w:lineRule="auto"/>
        <w:jc w:val="lowKashida"/>
        <w:rPr>
          <w:rFonts w:ascii="Simplified Arabic" w:hAnsi="Simplified Arabic" w:cs="Simplified Arabic"/>
          <w:sz w:val="28"/>
          <w:szCs w:val="28"/>
          <w:rtl/>
        </w:rPr>
      </w:pPr>
      <w:r w:rsidRPr="00812C09">
        <w:rPr>
          <w:rFonts w:ascii="Simplified Arabic" w:hAnsi="Simplified Arabic" w:cs="Simplified Arabic"/>
          <w:sz w:val="28"/>
          <w:szCs w:val="28"/>
          <w:rtl/>
        </w:rPr>
        <w:t xml:space="preserve">تتناول الرسالة موضوع تطبيق الذكاء الاصطناعي في اتخاذ القرارات الإدارية، مع التركيز على قضيتين أساسيتين. وتتعلق المسألة الأولى بطبيعة القرارات التي تتخذها تطبيقات الذكاء الاصطناعي، والثانية تتعلق بالاستخدام المناسب لهذه التطبيقات وأثرها في تكوين قرارات إدارية خالية من الأخطاء. والهدف هو الحد من البيروقراطية الإدارية، وتوفير الوقت والجهد لصناع القرار، وحماية الحقوق الفردية. استخدم الباحث المنهج الوصفي التحليلي، حيث قام بدراسة نصوص القوانين والتشريعات. وتشمل التوصيات الرئيسية التي قدمها الباحث تطوير </w:t>
      </w:r>
      <w:r w:rsidRPr="00812C09">
        <w:rPr>
          <w:rFonts w:ascii="Simplified Arabic" w:hAnsi="Simplified Arabic" w:cs="Simplified Arabic"/>
          <w:sz w:val="28"/>
          <w:szCs w:val="28"/>
          <w:rtl/>
        </w:rPr>
        <w:lastRenderedPageBreak/>
        <w:t>أطر قانونية شاملة لتنظيم استخدام الذكاء الاصطناعي في أنشطة الإدارة العامة. بالإضافة إلى ذلك، هناك دعوة لتعزيز البنية التحتية اللازمة لتطوير البرامج الإلكترونية التي تدعم نجاح أنظمة الذكاء الاصطناعي في مساعدة متخذي القرار الإداري.</w:t>
      </w:r>
    </w:p>
    <w:p w14:paraId="33D06EE7" w14:textId="0EC972E7" w:rsidR="00281A33" w:rsidRPr="005436C4" w:rsidRDefault="005436C4" w:rsidP="00BF184E">
      <w:pPr>
        <w:pStyle w:val="a8"/>
        <w:numPr>
          <w:ilvl w:val="0"/>
          <w:numId w:val="6"/>
        </w:numPr>
        <w:spacing w:line="360" w:lineRule="auto"/>
        <w:jc w:val="lowKashida"/>
        <w:rPr>
          <w:rFonts w:ascii="Simplified Arabic" w:hAnsi="Simplified Arabic" w:cs="Simplified Arabic"/>
          <w:b/>
          <w:bCs/>
          <w:sz w:val="28"/>
          <w:szCs w:val="28"/>
          <w:rtl/>
        </w:rPr>
      </w:pPr>
      <w:r w:rsidRPr="005436C4">
        <w:rPr>
          <w:rFonts w:ascii="Simplified Arabic" w:hAnsi="Simplified Arabic" w:cs="Simplified Arabic" w:hint="cs"/>
          <w:b/>
          <w:bCs/>
          <w:sz w:val="28"/>
          <w:szCs w:val="28"/>
          <w:rtl/>
        </w:rPr>
        <w:t>دراسة (</w:t>
      </w:r>
      <w:r w:rsidRPr="005436C4">
        <w:rPr>
          <w:rFonts w:ascii="Simplified Arabic" w:hAnsi="Simplified Arabic" w:cs="Simplified Arabic"/>
          <w:b/>
          <w:bCs/>
          <w:sz w:val="28"/>
          <w:szCs w:val="28"/>
        </w:rPr>
        <w:t>Ogunbukola, 2024</w:t>
      </w:r>
      <w:r w:rsidRPr="005436C4">
        <w:rPr>
          <w:rFonts w:ascii="Simplified Arabic" w:hAnsi="Simplified Arabic" w:cs="Simplified Arabic" w:hint="cs"/>
          <w:b/>
          <w:bCs/>
          <w:sz w:val="28"/>
          <w:szCs w:val="28"/>
          <w:rtl/>
        </w:rPr>
        <w:t xml:space="preserve">). </w:t>
      </w:r>
    </w:p>
    <w:p w14:paraId="3F449FBA" w14:textId="744D0D33" w:rsidR="00BF3135" w:rsidRDefault="00BF3135" w:rsidP="00BF3135">
      <w:pPr>
        <w:pStyle w:val="a8"/>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تسلط الدراسة </w:t>
      </w:r>
      <w:r w:rsidRPr="00BF3135">
        <w:rPr>
          <w:rFonts w:ascii="Simplified Arabic" w:hAnsi="Simplified Arabic" w:cs="Simplified Arabic"/>
          <w:sz w:val="28"/>
          <w:szCs w:val="28"/>
          <w:rtl/>
        </w:rPr>
        <w:t>الضوء على كيفية إعادة تشكيل الأدوات والمنهجيات الرقمية لمشهد إدارة المشاريع، وتعزيز الكفاءة، والاتصالات، وإدارة الموارد، في حين يقدم أيضًا تحديات جديدة مثل المخاوف الأمنية ومقاومة يتغير. وتهدف النتائج إلى تزويد مديري المشاريع والمديرين التنفيذيين على المستوى التنفيذي ومتخصصي تكنولوجيا المعلومات والباحثين برؤى حول الاستفادة من التحول الرقمي لتحسين نتائج المشروع، مما يمهد الطريق للتقدم المستقبلي في هذا المجال. الكلمات المفتاحية التحول الرقمي في إدارة المشاريع الأدوات الرقمية لإدارة المشاريع تأثير التكنولوجيا الرقمية على إدارة المشاريع تطور ممارسات إدارة المشاريع منهجيات إدارة المشاريع الرقمية التحول الذكي والرقمي الذكاء الاصطناعي في إدارة المشاريع التعلم الآلي في إدارة المشاريع تحليلات البيانات في إدارة المشاريع تحديات التحول الرقمي في المشروع الإدارة مستقبل إدارة المشاريع في العصر الرقمي أدوات التعاون الرقمي لإدارة المشاريع الأتمتة في إدارة المشاريع إدارة المخاطر في إدارة المشاريع الرقمية. استراتيجيات التحول الرقمي لإدارة المشاريع</w:t>
      </w:r>
      <w:r w:rsidR="005436C4">
        <w:rPr>
          <w:rFonts w:ascii="Simplified Arabic" w:hAnsi="Simplified Arabic" w:cs="Simplified Arabic"/>
          <w:sz w:val="28"/>
          <w:szCs w:val="28"/>
        </w:rPr>
        <w:t>.</w:t>
      </w:r>
    </w:p>
    <w:p w14:paraId="46107CD1" w14:textId="77777777" w:rsidR="005436C4" w:rsidRDefault="005436C4" w:rsidP="00BF184E">
      <w:pPr>
        <w:pStyle w:val="a8"/>
        <w:numPr>
          <w:ilvl w:val="0"/>
          <w:numId w:val="6"/>
        </w:numPr>
        <w:spacing w:line="360" w:lineRule="auto"/>
        <w:jc w:val="lowKashida"/>
        <w:rPr>
          <w:rFonts w:ascii="Simplified Arabic" w:hAnsi="Simplified Arabic" w:cs="Simplified Arabic"/>
          <w:b/>
          <w:bCs/>
          <w:sz w:val="28"/>
          <w:szCs w:val="28"/>
        </w:rPr>
      </w:pPr>
      <w:r w:rsidRPr="005436C4">
        <w:rPr>
          <w:rFonts w:ascii="Simplified Arabic" w:hAnsi="Simplified Arabic" w:cs="Simplified Arabic" w:hint="cs"/>
          <w:b/>
          <w:bCs/>
          <w:sz w:val="28"/>
          <w:szCs w:val="28"/>
          <w:rtl/>
        </w:rPr>
        <w:t xml:space="preserve">دراسة </w:t>
      </w:r>
      <w:r w:rsidRPr="005436C4">
        <w:rPr>
          <w:rFonts w:ascii="Simplified Arabic" w:hAnsi="Simplified Arabic" w:cs="Simplified Arabic"/>
          <w:b/>
          <w:bCs/>
          <w:sz w:val="28"/>
          <w:szCs w:val="28"/>
          <w:rtl/>
        </w:rPr>
        <w:t>(</w:t>
      </w:r>
      <w:r w:rsidRPr="005436C4">
        <w:rPr>
          <w:rFonts w:ascii="Simplified Arabic" w:hAnsi="Simplified Arabic" w:cs="Simplified Arabic"/>
          <w:b/>
          <w:bCs/>
          <w:sz w:val="28"/>
          <w:szCs w:val="28"/>
        </w:rPr>
        <w:t>Alfaifi &amp; Aksoy, 2023</w:t>
      </w:r>
      <w:r w:rsidRPr="005436C4">
        <w:rPr>
          <w:rFonts w:ascii="Simplified Arabic" w:hAnsi="Simplified Arabic" w:cs="Simplified Arabic"/>
          <w:b/>
          <w:bCs/>
          <w:sz w:val="28"/>
          <w:szCs w:val="28"/>
          <w:rtl/>
        </w:rPr>
        <w:t>)</w:t>
      </w:r>
    </w:p>
    <w:p w14:paraId="3ADD3F58" w14:textId="644BABF3" w:rsidR="005436C4" w:rsidRDefault="005436C4" w:rsidP="005436C4">
      <w:pPr>
        <w:pStyle w:val="a8"/>
        <w:spacing w:line="360" w:lineRule="auto"/>
        <w:jc w:val="lowKashida"/>
        <w:rPr>
          <w:rFonts w:ascii="Simplified Arabic" w:hAnsi="Simplified Arabic" w:cs="Simplified Arabic"/>
          <w:sz w:val="28"/>
          <w:szCs w:val="28"/>
          <w:rtl/>
        </w:rPr>
      </w:pPr>
      <w:r w:rsidRPr="005436C4">
        <w:rPr>
          <w:rFonts w:ascii="Simplified Arabic" w:hAnsi="Simplified Arabic" w:cs="Simplified Arabic"/>
          <w:sz w:val="28"/>
          <w:szCs w:val="28"/>
          <w:rtl/>
        </w:rPr>
        <w:t>تتناول هذه الورقة بشكل شامل تأثيرات الذكاء الاصطناعي (</w:t>
      </w:r>
      <w:r w:rsidRPr="005436C4">
        <w:rPr>
          <w:rFonts w:ascii="Simplified Arabic" w:hAnsi="Simplified Arabic" w:cs="Simplified Arabic"/>
          <w:sz w:val="28"/>
          <w:szCs w:val="28"/>
        </w:rPr>
        <w:t>AI</w:t>
      </w:r>
      <w:r w:rsidRPr="005436C4">
        <w:rPr>
          <w:rFonts w:ascii="Simplified Arabic" w:hAnsi="Simplified Arabic" w:cs="Simplified Arabic"/>
          <w:sz w:val="28"/>
          <w:szCs w:val="28"/>
          <w:rtl/>
        </w:rPr>
        <w:t xml:space="preserve">)، وتحديدًا التعلم الآلي على إدارة مشاريع تكنولوجيا المعلومات في سياق البيئة المحيطة المتقدمة تقنيًا. تؤكد الدراسة على أهمية ومزايا دمج تقنيات التعلم الآلي لتبسيط إجراءات إدارة المشاريع وتنفيذ مشاريع تكنولوجيا </w:t>
      </w:r>
      <w:r w:rsidRPr="005436C4">
        <w:rPr>
          <w:rFonts w:ascii="Simplified Arabic" w:hAnsi="Simplified Arabic" w:cs="Simplified Arabic"/>
          <w:sz w:val="28"/>
          <w:szCs w:val="28"/>
          <w:rtl/>
        </w:rPr>
        <w:lastRenderedPageBreak/>
        <w:t>المعلومات بشكل فعال. من خلال تقديم مراجعة شاملة لتطبيقات التعلم الآلي في إدارة المشاريع، تؤكد الورقة على كيف يمكن لهذه التقنيات أن تحول عملية صنع القرار وتخصيص الموارد وتقييم المخاطر والأداء العام للمشروع بشكل كامل. توفر هذه الورقة معلومات ثاقبة حول الإمكانات التحويلية للتعلم الآلي في تعزيز أساليب إدارة مشاريع التكنولوجيا من خلال مراجعة شاملة للأدبيات وتحليل مفصل.</w:t>
      </w:r>
    </w:p>
    <w:p w14:paraId="4ADFB1B4" w14:textId="77777777" w:rsidR="007757D0" w:rsidRPr="007757D0" w:rsidRDefault="007757D0" w:rsidP="00BF184E">
      <w:pPr>
        <w:pStyle w:val="a8"/>
        <w:numPr>
          <w:ilvl w:val="0"/>
          <w:numId w:val="6"/>
        </w:numPr>
        <w:spacing w:line="360" w:lineRule="auto"/>
        <w:jc w:val="lowKashida"/>
        <w:rPr>
          <w:rFonts w:ascii="Simplified Arabic" w:hAnsi="Simplified Arabic" w:cs="Simplified Arabic"/>
          <w:b/>
          <w:bCs/>
          <w:sz w:val="28"/>
          <w:szCs w:val="28"/>
        </w:rPr>
      </w:pPr>
      <w:r w:rsidRPr="007757D0">
        <w:rPr>
          <w:rFonts w:ascii="Simplified Arabic" w:hAnsi="Simplified Arabic" w:cs="Simplified Arabic"/>
          <w:b/>
          <w:bCs/>
          <w:sz w:val="28"/>
          <w:szCs w:val="28"/>
          <w:rtl/>
        </w:rPr>
        <w:t xml:space="preserve">دراسة عبدالرحمن(2022) بعنوان " أثر تطبيق التحول الرقمي على جودة الخدمات المصرفية: دراسة تطبيقية على الجهاز المصرفي المصري" </w:t>
      </w:r>
    </w:p>
    <w:p w14:paraId="25E6984C" w14:textId="02B1275A" w:rsidR="007757D0" w:rsidRPr="007757D0" w:rsidRDefault="007757D0" w:rsidP="007757D0">
      <w:pPr>
        <w:spacing w:line="360" w:lineRule="auto"/>
        <w:ind w:left="360"/>
        <w:jc w:val="lowKashida"/>
        <w:rPr>
          <w:rFonts w:ascii="Simplified Arabic" w:hAnsi="Simplified Arabic" w:cs="Simplified Arabic"/>
          <w:sz w:val="28"/>
          <w:szCs w:val="28"/>
        </w:rPr>
      </w:pPr>
      <w:r w:rsidRPr="007757D0">
        <w:rPr>
          <w:rFonts w:ascii="Simplified Arabic" w:hAnsi="Simplified Arabic" w:cs="Simplified Arabic"/>
          <w:sz w:val="28"/>
          <w:szCs w:val="28"/>
          <w:rtl/>
        </w:rPr>
        <w:t>هدفت الدراسة إلى قياس أثر تطبيق التحول الرقمي على جودة الخدمات المصرفية لمجموعة من البنوك العامة والخاصة بالقطاع المصرفي المصري، ولتحقيق أهداف الدراسة صممت استمارة استقصاء ووزعت على 240 مفردة من العاملين بالبنوك محل الدراسة، وتم استرجاع 212 استمارة منها صالحة للتحليل والدراسة، حيث تم تحليل البيانات واختبار الفرضيات باستخدام برنامج</w:t>
      </w:r>
      <w:r w:rsidRPr="007757D0">
        <w:rPr>
          <w:rFonts w:ascii="Simplified Arabic" w:hAnsi="Simplified Arabic" w:cs="Simplified Arabic"/>
          <w:sz w:val="28"/>
          <w:szCs w:val="28"/>
        </w:rPr>
        <w:t xml:space="preserve"> SPSS </w:t>
      </w:r>
      <w:r w:rsidRPr="007757D0">
        <w:rPr>
          <w:rFonts w:ascii="Simplified Arabic" w:hAnsi="Simplified Arabic" w:cs="Simplified Arabic"/>
          <w:sz w:val="28"/>
          <w:szCs w:val="28"/>
          <w:rtl/>
        </w:rPr>
        <w:t>للتحليل الإحصائي، وقد توصلت الدراسة إلى وجود أثر معنوي لتطبيق التحول الرقمي على جودة الخدمات المصرفية</w:t>
      </w:r>
      <w:r w:rsidRPr="007757D0">
        <w:rPr>
          <w:rFonts w:ascii="Simplified Arabic" w:hAnsi="Simplified Arabic" w:cs="Simplified Arabic"/>
          <w:sz w:val="28"/>
          <w:szCs w:val="28"/>
        </w:rPr>
        <w:t>.</w:t>
      </w:r>
    </w:p>
    <w:p w14:paraId="3D2D9AEE" w14:textId="77777777" w:rsidR="007757D0" w:rsidRPr="007757D0" w:rsidRDefault="007757D0" w:rsidP="00BF184E">
      <w:pPr>
        <w:pStyle w:val="a8"/>
        <w:numPr>
          <w:ilvl w:val="0"/>
          <w:numId w:val="6"/>
        </w:numPr>
        <w:spacing w:line="360" w:lineRule="auto"/>
        <w:jc w:val="lowKashida"/>
        <w:rPr>
          <w:rFonts w:ascii="Simplified Arabic" w:hAnsi="Simplified Arabic" w:cs="Simplified Arabic"/>
          <w:b/>
          <w:bCs/>
          <w:sz w:val="28"/>
          <w:szCs w:val="28"/>
        </w:rPr>
      </w:pPr>
      <w:r w:rsidRPr="007757D0">
        <w:rPr>
          <w:rFonts w:ascii="Simplified Arabic" w:hAnsi="Simplified Arabic" w:cs="Simplified Arabic"/>
          <w:b/>
          <w:bCs/>
          <w:sz w:val="28"/>
          <w:szCs w:val="28"/>
          <w:rtl/>
        </w:rPr>
        <w:t xml:space="preserve">دراسة ابراهيم(2018) بعنوان " أثر تقنية المعلومات في جودة الاتصال الاداري: بالتطبيق على وحدة تنفيذ السدود (2012م - 2017م) </w:t>
      </w:r>
    </w:p>
    <w:p w14:paraId="00442489" w14:textId="59F36FD4" w:rsidR="007757D0" w:rsidRDefault="007757D0" w:rsidP="007757D0">
      <w:pPr>
        <w:spacing w:line="360" w:lineRule="auto"/>
        <w:ind w:left="360"/>
        <w:jc w:val="lowKashida"/>
        <w:rPr>
          <w:rFonts w:ascii="Simplified Arabic" w:hAnsi="Simplified Arabic" w:cs="Simplified Arabic"/>
          <w:sz w:val="28"/>
          <w:szCs w:val="28"/>
          <w:rtl/>
        </w:rPr>
      </w:pPr>
      <w:r w:rsidRPr="007757D0">
        <w:rPr>
          <w:rFonts w:ascii="Simplified Arabic" w:hAnsi="Simplified Arabic" w:cs="Simplified Arabic"/>
          <w:sz w:val="28"/>
          <w:szCs w:val="28"/>
          <w:rtl/>
        </w:rPr>
        <w:t xml:space="preserve">هدفت الدراسة إلى معرفة اثر تقنية المعلومات في جودة الاتصال الإداري بالتطبيق على وحدة تنفيذ السدود (2012 م -2017 م)، واعتمدت الدراسة على المنهج الوصفي التحليلي، واعتمدت الدراسة على أدوات الاستبيان والمقابلة لجمع البيانات من مجتمع الدراسة، وتمثل مجتمع الدراسة من العاملين بوحدة تنفيذ السدود، حيث بلغ حجم العينة (143) مفردة، ومن أهم النتائج التى </w:t>
      </w:r>
      <w:r w:rsidRPr="007757D0">
        <w:rPr>
          <w:rFonts w:ascii="Simplified Arabic" w:hAnsi="Simplified Arabic" w:cs="Simplified Arabic"/>
          <w:sz w:val="28"/>
          <w:szCs w:val="28"/>
          <w:rtl/>
        </w:rPr>
        <w:lastRenderedPageBreak/>
        <w:t>توصلت إليها الدراسة: تساعد أجهزة الحواسيب في حفظ واسترجاع المعلومات في الوقت المناسب، كما أن البرمجيات المستخدمة تلبي متطلبات العمل في الوحدة، توجد رقابة على البرمجيات المستخدمة بهدف سلامة التشغيل، وأوصت الدراسة بضرورة الاهتمام بالصيانة الدورية لأجهزة الحواسيب في المؤسسة، ومراجعة البرمجيات المستخدمة من حيث المرونة لتناسب حاجة العمل في الوحدة، ومراجعة العمل على الربط الشبكي للهواتف والحواسيب بفروع الوحدة لتحقيق فاعلية الاتصا</w:t>
      </w:r>
      <w:r w:rsidRPr="007757D0">
        <w:rPr>
          <w:rFonts w:ascii="Simplified Arabic" w:hAnsi="Simplified Arabic" w:cs="Simplified Arabic" w:hint="cs"/>
          <w:sz w:val="28"/>
          <w:szCs w:val="28"/>
          <w:rtl/>
        </w:rPr>
        <w:t>ل</w:t>
      </w:r>
    </w:p>
    <w:p w14:paraId="11C4551C" w14:textId="77777777" w:rsidR="00230013" w:rsidRDefault="00230013" w:rsidP="007757D0">
      <w:pPr>
        <w:spacing w:line="360" w:lineRule="auto"/>
        <w:ind w:left="360"/>
        <w:jc w:val="lowKashida"/>
        <w:rPr>
          <w:rFonts w:ascii="Simplified Arabic" w:hAnsi="Simplified Arabic" w:cs="Simplified Arabic"/>
          <w:sz w:val="28"/>
          <w:szCs w:val="28"/>
          <w:rtl/>
        </w:rPr>
      </w:pPr>
    </w:p>
    <w:p w14:paraId="36097CE7" w14:textId="77777777" w:rsidR="00B45AF3" w:rsidRDefault="00B45AF3" w:rsidP="007757D0">
      <w:pPr>
        <w:spacing w:line="360" w:lineRule="auto"/>
        <w:ind w:left="360"/>
        <w:jc w:val="lowKashida"/>
        <w:rPr>
          <w:rFonts w:ascii="Simplified Arabic" w:hAnsi="Simplified Arabic" w:cs="Simplified Arabic"/>
          <w:sz w:val="28"/>
          <w:szCs w:val="28"/>
          <w:rtl/>
        </w:rPr>
      </w:pPr>
    </w:p>
    <w:p w14:paraId="5EE0B896" w14:textId="77777777" w:rsidR="00B45AF3" w:rsidRPr="00B45AF3" w:rsidRDefault="00B45AF3" w:rsidP="00B45AF3">
      <w:pPr>
        <w:keepNext/>
        <w:keepLines/>
        <w:spacing w:before="240" w:after="0"/>
        <w:outlineLvl w:val="0"/>
        <w:rPr>
          <w:rFonts w:asciiTheme="majorHAnsi" w:eastAsiaTheme="majorEastAsia" w:hAnsiTheme="majorHAnsi" w:cs="Simplified Arabic"/>
          <w:bCs/>
          <w:color w:val="2F5496" w:themeColor="accent1" w:themeShade="BF"/>
          <w:sz w:val="32"/>
          <w:szCs w:val="32"/>
          <w:lang w:bidi="ar-EG"/>
        </w:rPr>
      </w:pPr>
    </w:p>
    <w:p w14:paraId="786F8263" w14:textId="77777777" w:rsidR="00B45AF3" w:rsidRDefault="00B45AF3" w:rsidP="007757D0">
      <w:pPr>
        <w:spacing w:line="360" w:lineRule="auto"/>
        <w:ind w:left="360"/>
        <w:jc w:val="lowKashida"/>
        <w:rPr>
          <w:rFonts w:ascii="Simplified Arabic" w:hAnsi="Simplified Arabic" w:cs="Simplified Arabic"/>
          <w:sz w:val="28"/>
          <w:szCs w:val="28"/>
          <w:rtl/>
        </w:rPr>
      </w:pPr>
    </w:p>
    <w:p w14:paraId="4E032183" w14:textId="77777777" w:rsidR="00FB6743" w:rsidRDefault="00FB6743" w:rsidP="007757D0">
      <w:pPr>
        <w:spacing w:line="360" w:lineRule="auto"/>
        <w:ind w:left="360"/>
        <w:jc w:val="lowKashida"/>
        <w:rPr>
          <w:rFonts w:ascii="Simplified Arabic" w:hAnsi="Simplified Arabic" w:cs="Simplified Arabic"/>
          <w:sz w:val="28"/>
          <w:szCs w:val="28"/>
          <w:rtl/>
        </w:rPr>
      </w:pPr>
    </w:p>
    <w:p w14:paraId="69296F96" w14:textId="77777777" w:rsidR="00FB6743" w:rsidRDefault="00FB6743" w:rsidP="007757D0">
      <w:pPr>
        <w:spacing w:line="360" w:lineRule="auto"/>
        <w:ind w:left="360"/>
        <w:jc w:val="lowKashida"/>
        <w:rPr>
          <w:rFonts w:ascii="Simplified Arabic" w:hAnsi="Simplified Arabic" w:cs="Simplified Arabic"/>
          <w:sz w:val="28"/>
          <w:szCs w:val="28"/>
          <w:rtl/>
        </w:rPr>
      </w:pPr>
    </w:p>
    <w:p w14:paraId="75AAB4E4" w14:textId="77777777" w:rsidR="00FB6743" w:rsidRDefault="00FB6743" w:rsidP="007757D0">
      <w:pPr>
        <w:spacing w:line="360" w:lineRule="auto"/>
        <w:ind w:left="360"/>
        <w:jc w:val="lowKashida"/>
        <w:rPr>
          <w:rFonts w:ascii="Simplified Arabic" w:hAnsi="Simplified Arabic" w:cs="Simplified Arabic"/>
          <w:sz w:val="28"/>
          <w:szCs w:val="28"/>
          <w:rtl/>
        </w:rPr>
      </w:pPr>
    </w:p>
    <w:p w14:paraId="336845D7" w14:textId="150C5DDF" w:rsidR="00DA4BE5" w:rsidRDefault="00DA4BE5" w:rsidP="00DA4BE5">
      <w:pPr>
        <w:bidi w:val="0"/>
        <w:spacing w:line="360" w:lineRule="auto"/>
        <w:jc w:val="right"/>
        <w:rPr>
          <w:rFonts w:asciiTheme="majorBidi" w:hAnsiTheme="majorBidi" w:cstheme="majorBidi"/>
          <w:b/>
          <w:bCs/>
          <w:sz w:val="28"/>
          <w:szCs w:val="28"/>
          <w:rtl/>
        </w:rPr>
      </w:pPr>
    </w:p>
    <w:p w14:paraId="424C2950" w14:textId="77777777" w:rsidR="00DA4BE5" w:rsidRDefault="00DA4BE5" w:rsidP="00DA4BE5">
      <w:pPr>
        <w:bidi w:val="0"/>
        <w:spacing w:line="360" w:lineRule="auto"/>
        <w:jc w:val="right"/>
        <w:rPr>
          <w:rFonts w:asciiTheme="majorBidi" w:hAnsiTheme="majorBidi" w:cstheme="majorBidi"/>
          <w:b/>
          <w:bCs/>
          <w:sz w:val="28"/>
          <w:szCs w:val="28"/>
          <w:rtl/>
        </w:rPr>
      </w:pPr>
    </w:p>
    <w:p w14:paraId="7ED9C497" w14:textId="77777777" w:rsidR="00DA4BE5" w:rsidRDefault="00DA4BE5" w:rsidP="00DA4BE5">
      <w:pPr>
        <w:bidi w:val="0"/>
        <w:spacing w:line="360" w:lineRule="auto"/>
        <w:jc w:val="right"/>
        <w:rPr>
          <w:rFonts w:asciiTheme="majorBidi" w:hAnsiTheme="majorBidi" w:cstheme="majorBidi"/>
          <w:b/>
          <w:bCs/>
          <w:sz w:val="28"/>
          <w:szCs w:val="28"/>
          <w:rtl/>
        </w:rPr>
      </w:pPr>
    </w:p>
    <w:p w14:paraId="0357CF98" w14:textId="77777777" w:rsidR="00DA4BE5" w:rsidRDefault="00DA4BE5" w:rsidP="00DA4BE5">
      <w:pPr>
        <w:bidi w:val="0"/>
        <w:spacing w:line="360" w:lineRule="auto"/>
        <w:jc w:val="right"/>
        <w:rPr>
          <w:rFonts w:asciiTheme="majorBidi" w:hAnsiTheme="majorBidi" w:cstheme="majorBidi"/>
          <w:b/>
          <w:bCs/>
          <w:sz w:val="28"/>
          <w:szCs w:val="28"/>
          <w:rtl/>
        </w:rPr>
      </w:pPr>
    </w:p>
    <w:p w14:paraId="5AC39BB6" w14:textId="77777777" w:rsidR="00DA4BE5" w:rsidRDefault="00DA4BE5" w:rsidP="00DA4BE5">
      <w:pPr>
        <w:bidi w:val="0"/>
        <w:spacing w:line="360" w:lineRule="auto"/>
        <w:jc w:val="right"/>
        <w:rPr>
          <w:rFonts w:asciiTheme="majorBidi" w:hAnsiTheme="majorBidi" w:cstheme="majorBidi"/>
          <w:b/>
          <w:bCs/>
          <w:sz w:val="28"/>
          <w:szCs w:val="28"/>
          <w:rtl/>
        </w:rPr>
      </w:pPr>
    </w:p>
    <w:p w14:paraId="1D397660" w14:textId="77777777" w:rsidR="00DA4BE5" w:rsidRDefault="00DA4BE5" w:rsidP="00DA4BE5">
      <w:pPr>
        <w:bidi w:val="0"/>
        <w:spacing w:line="360" w:lineRule="auto"/>
        <w:jc w:val="right"/>
        <w:rPr>
          <w:rFonts w:asciiTheme="majorBidi" w:hAnsiTheme="majorBidi" w:cstheme="majorBidi"/>
          <w:b/>
          <w:bCs/>
          <w:sz w:val="28"/>
          <w:szCs w:val="28"/>
          <w:rtl/>
        </w:rPr>
      </w:pPr>
    </w:p>
    <w:p w14:paraId="407F11DF" w14:textId="77777777" w:rsidR="00DA4BE5" w:rsidRDefault="00DA4BE5" w:rsidP="00DA4BE5">
      <w:pPr>
        <w:bidi w:val="0"/>
        <w:spacing w:line="360" w:lineRule="auto"/>
        <w:jc w:val="right"/>
        <w:rPr>
          <w:rFonts w:asciiTheme="majorBidi" w:hAnsiTheme="majorBidi" w:cstheme="majorBidi"/>
          <w:b/>
          <w:bCs/>
          <w:sz w:val="28"/>
          <w:szCs w:val="28"/>
          <w:rtl/>
        </w:rPr>
      </w:pPr>
    </w:p>
    <w:p w14:paraId="36AA50AA" w14:textId="64F85A0A" w:rsidR="00C20D1A" w:rsidRDefault="00C20D1A" w:rsidP="00C20D1A">
      <w:pPr>
        <w:bidi w:val="0"/>
        <w:spacing w:line="360" w:lineRule="auto"/>
        <w:jc w:val="right"/>
        <w:rPr>
          <w:rFonts w:asciiTheme="majorBidi" w:hAnsiTheme="majorBidi" w:cstheme="majorBidi"/>
          <w:b/>
          <w:bCs/>
          <w:sz w:val="28"/>
          <w:szCs w:val="28"/>
          <w:rtl/>
        </w:rPr>
      </w:pPr>
    </w:p>
    <w:p w14:paraId="786B29D2" w14:textId="77777777" w:rsidR="00DA4BE5" w:rsidRDefault="00DA4BE5" w:rsidP="000E7DA2">
      <w:pPr>
        <w:bidi w:val="0"/>
        <w:rPr>
          <w:rFonts w:ascii="Sakkal Majalla" w:eastAsia="Calibri" w:hAnsi="Sakkal Majalla" w:cs="Sakkal Majalla"/>
          <w:b/>
          <w:bCs/>
          <w:noProof/>
          <w:sz w:val="28"/>
          <w:szCs w:val="28"/>
          <w:rtl/>
        </w:rPr>
      </w:pPr>
    </w:p>
    <w:p w14:paraId="17789557" w14:textId="77777777" w:rsidR="008D5D4D" w:rsidRPr="00BB147D" w:rsidRDefault="008D5D4D" w:rsidP="00DA4BE5">
      <w:pPr>
        <w:bidi w:val="0"/>
        <w:rPr>
          <w:rFonts w:ascii="Sakkal Majalla" w:eastAsia="Calibri" w:hAnsi="Sakkal Majalla" w:cs="Sakkal Majalla"/>
          <w:b/>
          <w:bCs/>
          <w:sz w:val="28"/>
          <w:szCs w:val="28"/>
        </w:rPr>
      </w:pPr>
      <w:r w:rsidRPr="00BB147D">
        <w:rPr>
          <w:rFonts w:ascii="Sakkal Majalla" w:eastAsia="Calibri" w:hAnsi="Sakkal Majalla" w:cs="Sakkal Majalla"/>
          <w:b/>
          <w:bCs/>
          <w:noProof/>
          <w:sz w:val="28"/>
          <w:szCs w:val="28"/>
          <w:lang w:val="en-GB" w:eastAsia="en-GB"/>
        </w:rPr>
        <w:drawing>
          <wp:anchor distT="0" distB="0" distL="114300" distR="114300" simplePos="0" relativeHeight="251657216" behindDoc="0" locked="0" layoutInCell="1" allowOverlap="1" wp14:anchorId="35B5D27A" wp14:editId="1B586F29">
            <wp:simplePos x="0" y="0"/>
            <wp:positionH relativeFrom="margin">
              <wp:posOffset>3714750</wp:posOffset>
            </wp:positionH>
            <wp:positionV relativeFrom="margin">
              <wp:posOffset>-466725</wp:posOffset>
            </wp:positionV>
            <wp:extent cx="2226945" cy="1713865"/>
            <wp:effectExtent l="0" t="0" r="1905" b="63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BB147D">
        <w:rPr>
          <w:rFonts w:ascii="Sakkal Majalla" w:eastAsia="Calibri" w:hAnsi="Sakkal Majalla" w:cs="Sakkal Majalla"/>
          <w:b/>
          <w:bCs/>
          <w:sz w:val="28"/>
          <w:szCs w:val="28"/>
        </w:rPr>
        <w:t xml:space="preserve">Midocean University </w:t>
      </w:r>
    </w:p>
    <w:p w14:paraId="0805EE0B" w14:textId="77777777" w:rsidR="008D5D4D" w:rsidRPr="00BB147D" w:rsidRDefault="008D5D4D" w:rsidP="008D5D4D">
      <w:pPr>
        <w:bidi w:val="0"/>
        <w:rPr>
          <w:rFonts w:ascii="Sakkal Majalla" w:eastAsia="Calibri" w:hAnsi="Sakkal Majalla" w:cs="Sakkal Majalla"/>
          <w:b/>
          <w:bCs/>
          <w:sz w:val="28"/>
          <w:szCs w:val="28"/>
        </w:rPr>
      </w:pPr>
      <w:r w:rsidRPr="00BB147D">
        <w:rPr>
          <w:rFonts w:ascii="Sakkal Majalla" w:eastAsia="Calibri" w:hAnsi="Sakkal Majalla" w:cs="Sakkal Majalla"/>
          <w:b/>
          <w:bCs/>
          <w:sz w:val="28"/>
          <w:szCs w:val="28"/>
        </w:rPr>
        <w:t>College of Management</w:t>
      </w:r>
    </w:p>
    <w:p w14:paraId="6689E1C1" w14:textId="754096CB" w:rsidR="008D5D4D" w:rsidRPr="00BB147D" w:rsidRDefault="008D5D4D" w:rsidP="009F7A10">
      <w:pPr>
        <w:bidi w:val="0"/>
        <w:rPr>
          <w:rFonts w:ascii="Sakkal Majalla" w:eastAsia="Calibri" w:hAnsi="Sakkal Majalla" w:cs="Sakkal Majalla"/>
          <w:b/>
          <w:bCs/>
          <w:sz w:val="28"/>
          <w:szCs w:val="28"/>
          <w:rtl/>
        </w:rPr>
      </w:pPr>
      <w:r w:rsidRPr="00BB147D">
        <w:rPr>
          <w:rFonts w:ascii="Sakkal Majalla" w:eastAsia="Calibri" w:hAnsi="Sakkal Majalla" w:cs="Sakkal Majalla"/>
          <w:b/>
          <w:bCs/>
          <w:sz w:val="28"/>
          <w:szCs w:val="28"/>
        </w:rPr>
        <w:t>Department of</w:t>
      </w:r>
      <w:r w:rsidR="009F7A10" w:rsidRPr="009F7A10">
        <w:rPr>
          <w:rFonts w:ascii="Simplified Arabic" w:eastAsia="Calibri" w:hAnsi="Simplified Arabic" w:cs="Simplified Arabic"/>
          <w:b/>
          <w:bCs/>
          <w:sz w:val="32"/>
          <w:szCs w:val="32"/>
        </w:rPr>
        <w:t xml:space="preserve"> </w:t>
      </w:r>
      <w:r w:rsidR="009F7A10" w:rsidRPr="009F7A10">
        <w:rPr>
          <w:rFonts w:ascii="Sakkal Majalla" w:eastAsia="Calibri" w:hAnsi="Sakkal Majalla" w:cs="Sakkal Majalla"/>
          <w:b/>
          <w:bCs/>
          <w:sz w:val="28"/>
          <w:szCs w:val="28"/>
        </w:rPr>
        <w:t>project management</w:t>
      </w:r>
      <w:r w:rsidR="009F7A10">
        <w:rPr>
          <w:rFonts w:ascii="Sakkal Majalla" w:eastAsia="Calibri" w:hAnsi="Sakkal Majalla" w:cs="Sakkal Majalla" w:hint="cs"/>
          <w:b/>
          <w:bCs/>
          <w:sz w:val="28"/>
          <w:szCs w:val="28"/>
          <w:rtl/>
        </w:rPr>
        <w:t xml:space="preserve">  </w:t>
      </w:r>
    </w:p>
    <w:p w14:paraId="52A68713" w14:textId="77777777" w:rsidR="008D5D4D" w:rsidRPr="00BB147D" w:rsidRDefault="008D5D4D" w:rsidP="008D5D4D">
      <w:pPr>
        <w:tabs>
          <w:tab w:val="left" w:pos="942"/>
        </w:tabs>
        <w:rPr>
          <w:rFonts w:ascii="Sakkal Majalla" w:eastAsia="Calibri" w:hAnsi="Sakkal Majalla" w:cs="Sakkal Majalla"/>
          <w:b/>
          <w:bCs/>
          <w:sz w:val="28"/>
          <w:szCs w:val="28"/>
          <w:rtl/>
        </w:rPr>
      </w:pPr>
      <w:r w:rsidRPr="00BB147D">
        <w:rPr>
          <w:rFonts w:ascii="Sakkal Majalla" w:eastAsia="Calibri" w:hAnsi="Sakkal Majalla" w:cs="Sakkal Majalla"/>
          <w:b/>
          <w:bCs/>
          <w:sz w:val="28"/>
          <w:szCs w:val="28"/>
          <w:rtl/>
        </w:rPr>
        <w:tab/>
      </w:r>
    </w:p>
    <w:p w14:paraId="74378A6B" w14:textId="77777777" w:rsidR="008D5D4D" w:rsidRPr="008D5D4D" w:rsidRDefault="008D5D4D" w:rsidP="008D5D4D">
      <w:pPr>
        <w:tabs>
          <w:tab w:val="left" w:pos="5562"/>
        </w:tabs>
        <w:rPr>
          <w:rFonts w:ascii="Simplified Arabic" w:eastAsia="Calibri" w:hAnsi="Simplified Arabic" w:cs="Simplified Arabic"/>
          <w:b/>
          <w:bCs/>
          <w:sz w:val="32"/>
          <w:szCs w:val="32"/>
          <w:rtl/>
        </w:rPr>
      </w:pPr>
    </w:p>
    <w:p w14:paraId="1F9969F0" w14:textId="77777777" w:rsidR="00C33141" w:rsidRDefault="00C33141" w:rsidP="008D5D4D">
      <w:pPr>
        <w:tabs>
          <w:tab w:val="left" w:pos="5562"/>
        </w:tabs>
        <w:jc w:val="center"/>
        <w:rPr>
          <w:rFonts w:ascii="Simplified Arabic" w:eastAsia="Calibri" w:hAnsi="Simplified Arabic" w:cs="Simplified Arabic"/>
          <w:b/>
          <w:bCs/>
          <w:sz w:val="32"/>
          <w:szCs w:val="32"/>
          <w:rtl/>
        </w:rPr>
      </w:pPr>
      <w:r w:rsidRPr="00C33141">
        <w:rPr>
          <w:rFonts w:ascii="Simplified Arabic" w:eastAsia="Calibri" w:hAnsi="Simplified Arabic" w:cs="Simplified Arabic"/>
          <w:b/>
          <w:bCs/>
          <w:sz w:val="32"/>
          <w:szCs w:val="32"/>
        </w:rPr>
        <w:t>The impact of artificial intelligence on project management</w:t>
      </w:r>
    </w:p>
    <w:p w14:paraId="3E03A932" w14:textId="18142895" w:rsidR="008D5D4D" w:rsidRPr="00F86660" w:rsidRDefault="008D5D4D" w:rsidP="008D5D4D">
      <w:pPr>
        <w:tabs>
          <w:tab w:val="left" w:pos="5562"/>
        </w:tabs>
        <w:jc w:val="center"/>
        <w:rPr>
          <w:rFonts w:ascii="Simplified Arabic" w:eastAsia="Calibri" w:hAnsi="Simplified Arabic" w:cs="Simplified Arabic"/>
          <w:sz w:val="28"/>
          <w:szCs w:val="28"/>
          <w:rtl/>
        </w:rPr>
      </w:pPr>
      <w:r w:rsidRPr="00F86660">
        <w:rPr>
          <w:rFonts w:ascii="Simplified Arabic" w:eastAsia="Calibri" w:hAnsi="Simplified Arabic" w:cs="Simplified Arabic"/>
          <w:sz w:val="28"/>
          <w:szCs w:val="28"/>
        </w:rPr>
        <w:t xml:space="preserve">Research plan submitted for the Master of </w:t>
      </w:r>
      <w:r w:rsidR="00C33141" w:rsidRPr="00C33141">
        <w:rPr>
          <w:rFonts w:ascii="Simplified Arabic" w:eastAsia="Calibri" w:hAnsi="Simplified Arabic" w:cs="Simplified Arabic"/>
          <w:sz w:val="28"/>
          <w:szCs w:val="28"/>
        </w:rPr>
        <w:t>project management</w:t>
      </w:r>
    </w:p>
    <w:p w14:paraId="2D7EC0C0" w14:textId="77777777" w:rsidR="008D5D4D" w:rsidRPr="00BB147D" w:rsidRDefault="008D5D4D" w:rsidP="008D5D4D">
      <w:pPr>
        <w:tabs>
          <w:tab w:val="left" w:pos="5562"/>
        </w:tabs>
        <w:jc w:val="center"/>
        <w:rPr>
          <w:rFonts w:ascii="Simplified Arabic" w:eastAsia="Calibri" w:hAnsi="Simplified Arabic" w:cs="Simplified Arabic"/>
          <w:b/>
          <w:bCs/>
          <w:sz w:val="32"/>
          <w:szCs w:val="32"/>
          <w:rtl/>
        </w:rPr>
      </w:pPr>
    </w:p>
    <w:p w14:paraId="72B55A91" w14:textId="77777777" w:rsidR="008D5D4D" w:rsidRPr="00BB147D" w:rsidRDefault="008D5D4D" w:rsidP="008D5D4D">
      <w:pPr>
        <w:tabs>
          <w:tab w:val="left" w:pos="5562"/>
        </w:tabs>
        <w:rPr>
          <w:rFonts w:ascii="Sakkal Majalla" w:eastAsia="Calibri" w:hAnsi="Sakkal Majalla" w:cs="Sakkal Majalla"/>
          <w:sz w:val="28"/>
          <w:szCs w:val="28"/>
          <w:rtl/>
        </w:rPr>
      </w:pPr>
    </w:p>
    <w:p w14:paraId="32605E31" w14:textId="77777777" w:rsidR="008D5D4D" w:rsidRPr="00BB147D" w:rsidRDefault="008D5D4D" w:rsidP="008D5D4D">
      <w:pPr>
        <w:jc w:val="center"/>
        <w:rPr>
          <w:rFonts w:ascii="Sakkal Majalla" w:eastAsia="Calibri" w:hAnsi="Sakkal Majalla" w:cs="Sakkal Majalla"/>
          <w:b/>
          <w:bCs/>
          <w:sz w:val="28"/>
          <w:szCs w:val="28"/>
          <w:rtl/>
        </w:rPr>
      </w:pPr>
      <w:r w:rsidRPr="00BB147D">
        <w:rPr>
          <w:rFonts w:ascii="Sakkal Majalla" w:eastAsia="Calibri" w:hAnsi="Sakkal Majalla" w:cs="Sakkal Majalla"/>
          <w:b/>
          <w:bCs/>
          <w:sz w:val="28"/>
          <w:szCs w:val="28"/>
        </w:rPr>
        <w:t>Prepared by:</w:t>
      </w:r>
    </w:p>
    <w:p w14:paraId="360A5ED5" w14:textId="3278DD9A" w:rsidR="008D5D4D" w:rsidRPr="000450FE" w:rsidRDefault="000450FE" w:rsidP="008D5D4D">
      <w:pPr>
        <w:jc w:val="center"/>
        <w:rPr>
          <w:rFonts w:ascii="Sakkal Majalla" w:eastAsia="Calibri" w:hAnsi="Sakkal Majalla" w:cs="Sakkal Majalla"/>
          <w:b/>
          <w:bCs/>
          <w:sz w:val="28"/>
          <w:szCs w:val="28"/>
          <w:lang w:val="en-GB"/>
        </w:rPr>
      </w:pPr>
      <w:r>
        <w:rPr>
          <w:rFonts w:ascii="Sakkal Majalla" w:eastAsia="Calibri" w:hAnsi="Sakkal Majalla" w:cs="Sakkal Majalla"/>
          <w:b/>
          <w:bCs/>
          <w:sz w:val="28"/>
          <w:szCs w:val="28"/>
          <w:lang w:val="en-GB"/>
        </w:rPr>
        <w:t>Reem Ahmed Aljanobi</w:t>
      </w:r>
    </w:p>
    <w:p w14:paraId="46E4F3D6" w14:textId="77777777" w:rsidR="008D5D4D" w:rsidRPr="00BB147D" w:rsidRDefault="008D5D4D" w:rsidP="008D5D4D">
      <w:pPr>
        <w:jc w:val="center"/>
        <w:rPr>
          <w:rFonts w:ascii="Sakkal Majalla" w:eastAsia="Calibri" w:hAnsi="Sakkal Majalla" w:cs="Sakkal Majalla"/>
          <w:b/>
          <w:bCs/>
          <w:sz w:val="28"/>
          <w:szCs w:val="28"/>
        </w:rPr>
      </w:pPr>
    </w:p>
    <w:p w14:paraId="586B2624" w14:textId="77777777" w:rsidR="008D5D4D" w:rsidRPr="00BB147D" w:rsidRDefault="008D5D4D" w:rsidP="008D5D4D">
      <w:pPr>
        <w:jc w:val="center"/>
        <w:rPr>
          <w:rFonts w:ascii="Sakkal Majalla" w:eastAsia="Calibri" w:hAnsi="Sakkal Majalla" w:cs="Sakkal Majalla"/>
          <w:b/>
          <w:bCs/>
          <w:sz w:val="28"/>
          <w:szCs w:val="28"/>
          <w:rtl/>
        </w:rPr>
      </w:pPr>
      <w:r w:rsidRPr="00BB147D">
        <w:rPr>
          <w:rFonts w:ascii="Sakkal Majalla" w:eastAsia="Calibri" w:hAnsi="Sakkal Majalla" w:cs="Sakkal Majalla"/>
          <w:b/>
          <w:bCs/>
          <w:sz w:val="28"/>
          <w:szCs w:val="28"/>
        </w:rPr>
        <w:t>Supervised by:</w:t>
      </w:r>
    </w:p>
    <w:p w14:paraId="21A32545" w14:textId="621C7DAC" w:rsidR="008D5D4D" w:rsidRPr="004927DF" w:rsidRDefault="004927DF" w:rsidP="00C76D84">
      <w:pPr>
        <w:jc w:val="center"/>
        <w:rPr>
          <w:rFonts w:ascii="Sakkal Majalla" w:eastAsia="Calibri" w:hAnsi="Sakkal Majalla" w:cs="Sakkal Majalla"/>
          <w:b/>
          <w:bCs/>
          <w:sz w:val="28"/>
          <w:szCs w:val="28"/>
          <w:lang w:val="en-GB"/>
        </w:rPr>
      </w:pPr>
      <w:r>
        <w:rPr>
          <w:rFonts w:ascii="Sakkal Majalla" w:eastAsia="Calibri" w:hAnsi="Sakkal Majalla" w:cs="Sakkal Majalla"/>
          <w:b/>
          <w:bCs/>
          <w:sz w:val="28"/>
          <w:szCs w:val="28"/>
          <w:lang w:val="en-GB"/>
        </w:rPr>
        <w:t>Dr/me</w:t>
      </w:r>
      <w:r w:rsidR="00C76D84">
        <w:rPr>
          <w:rFonts w:ascii="Sakkal Majalla" w:eastAsia="Calibri" w:hAnsi="Sakkal Majalla" w:cs="Sakkal Majalla"/>
          <w:b/>
          <w:bCs/>
          <w:sz w:val="28"/>
          <w:szCs w:val="28"/>
          <w:lang w:val="en-GB"/>
        </w:rPr>
        <w:t>htab alrefaee</w:t>
      </w:r>
    </w:p>
    <w:p w14:paraId="0AD99B04" w14:textId="77777777" w:rsidR="008D5D4D" w:rsidRPr="00BB147D" w:rsidRDefault="008D5D4D" w:rsidP="008D5D4D">
      <w:pPr>
        <w:jc w:val="center"/>
        <w:rPr>
          <w:rFonts w:ascii="Sakkal Majalla" w:eastAsia="Calibri" w:hAnsi="Sakkal Majalla" w:cs="Sakkal Majalla"/>
          <w:b/>
          <w:bCs/>
          <w:sz w:val="28"/>
          <w:szCs w:val="28"/>
        </w:rPr>
      </w:pPr>
    </w:p>
    <w:p w14:paraId="591C9EDA" w14:textId="77777777" w:rsidR="008D5D4D" w:rsidRPr="00BB147D" w:rsidRDefault="008D5D4D" w:rsidP="008D5D4D">
      <w:pPr>
        <w:jc w:val="center"/>
        <w:rPr>
          <w:rFonts w:ascii="Sakkal Majalla" w:eastAsia="Calibri" w:hAnsi="Sakkal Majalla" w:cs="Sakkal Majalla"/>
          <w:b/>
          <w:bCs/>
          <w:sz w:val="28"/>
          <w:szCs w:val="28"/>
        </w:rPr>
      </w:pPr>
    </w:p>
    <w:p w14:paraId="6E52896B" w14:textId="6BB3BF36" w:rsidR="009125CE" w:rsidRPr="00B7589E" w:rsidRDefault="008D5D4D" w:rsidP="00B7589E">
      <w:pPr>
        <w:bidi w:val="0"/>
        <w:spacing w:line="360" w:lineRule="auto"/>
        <w:jc w:val="center"/>
        <w:rPr>
          <w:rFonts w:ascii="Sakkal Majalla" w:hAnsi="Sakkal Majalla" w:cs="Sakkal Majalla"/>
          <w:sz w:val="28"/>
          <w:szCs w:val="28"/>
          <w:u w:val="single"/>
        </w:rPr>
      </w:pPr>
      <w:r>
        <w:rPr>
          <w:rFonts w:ascii="Sakkal Majalla" w:eastAsia="Calibri" w:hAnsi="Sakkal Majalla" w:cs="Sakkal Majalla" w:hint="cs"/>
          <w:b/>
          <w:bCs/>
          <w:sz w:val="28"/>
          <w:szCs w:val="28"/>
          <w:rtl/>
        </w:rPr>
        <w:t>144</w:t>
      </w:r>
      <w:r w:rsidR="000E7DA2">
        <w:rPr>
          <w:rFonts w:ascii="Sakkal Majalla" w:eastAsia="Calibri" w:hAnsi="Sakkal Majalla" w:cs="Sakkal Majalla" w:hint="cs"/>
          <w:b/>
          <w:bCs/>
          <w:sz w:val="28"/>
          <w:szCs w:val="28"/>
          <w:rtl/>
        </w:rPr>
        <w:t>6</w:t>
      </w:r>
      <w:r>
        <w:rPr>
          <w:rFonts w:ascii="Sakkal Majalla" w:eastAsia="Calibri" w:hAnsi="Sakkal Majalla" w:cs="Sakkal Majalla" w:hint="cs"/>
          <w:b/>
          <w:bCs/>
          <w:sz w:val="28"/>
          <w:szCs w:val="28"/>
          <w:rtl/>
        </w:rPr>
        <w:t>ه/ 2024م</w:t>
      </w:r>
    </w:p>
    <w:sectPr w:rsidR="009125CE" w:rsidRPr="00B7589E" w:rsidSect="00014D55">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80E1B" w14:textId="77777777" w:rsidR="00637815" w:rsidRDefault="00637815" w:rsidP="009125CE">
      <w:pPr>
        <w:spacing w:after="0" w:line="240" w:lineRule="auto"/>
      </w:pPr>
      <w:r>
        <w:separator/>
      </w:r>
    </w:p>
  </w:endnote>
  <w:endnote w:type="continuationSeparator" w:id="0">
    <w:p w14:paraId="0616040B" w14:textId="77777777" w:rsidR="00637815" w:rsidRDefault="0063781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FUI-Regular">
    <w:altName w:val="Cambria"/>
    <w:charset w:val="00"/>
    <w:family w:val="roman"/>
    <w:pitch w:val="default"/>
  </w:font>
  <w:font w:name="Times">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022747446"/>
      <w:docPartObj>
        <w:docPartGallery w:val="Page Numbers (Bottom of Page)"/>
        <w:docPartUnique/>
      </w:docPartObj>
    </w:sdtPr>
    <w:sdtEndPr>
      <w:rPr>
        <w:noProof/>
      </w:rPr>
    </w:sdtEndPr>
    <w:sdtContent>
      <w:p w14:paraId="6E61EA37" w14:textId="2AB3768F" w:rsidR="00F203ED" w:rsidRDefault="00F203ED">
        <w:pPr>
          <w:pStyle w:val="a4"/>
          <w:jc w:val="center"/>
        </w:pPr>
        <w:r>
          <w:fldChar w:fldCharType="begin"/>
        </w:r>
        <w:r>
          <w:instrText xml:space="preserve"> PAGE   \* MERGEFORMAT </w:instrText>
        </w:r>
        <w:r>
          <w:fldChar w:fldCharType="separate"/>
        </w:r>
        <w:r w:rsidR="00C069A9">
          <w:rPr>
            <w:rFonts w:hint="eastAsia"/>
            <w:noProof/>
            <w:rtl/>
          </w:rPr>
          <w:t>‌أ</w:t>
        </w:r>
        <w:r>
          <w:rPr>
            <w:noProof/>
          </w:rPr>
          <w:fldChar w:fldCharType="end"/>
        </w:r>
      </w:p>
    </w:sdtContent>
  </w:sdt>
  <w:p w14:paraId="6446642C" w14:textId="77777777" w:rsidR="00F203ED" w:rsidRDefault="00F203ED">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699805448"/>
      <w:docPartObj>
        <w:docPartGallery w:val="Page Numbers (Bottom of Page)"/>
        <w:docPartUnique/>
      </w:docPartObj>
    </w:sdtPr>
    <w:sdtEndPr>
      <w:rPr>
        <w:noProof/>
      </w:rPr>
    </w:sdtEndPr>
    <w:sdtContent>
      <w:p w14:paraId="13C7532D" w14:textId="1700AD62" w:rsidR="00F203ED" w:rsidRDefault="00F203ED">
        <w:pPr>
          <w:pStyle w:val="a4"/>
          <w:jc w:val="center"/>
        </w:pPr>
        <w:r>
          <w:fldChar w:fldCharType="begin"/>
        </w:r>
        <w:r>
          <w:instrText xml:space="preserve"> PAGE   \* MERGEFORMAT </w:instrText>
        </w:r>
        <w:r>
          <w:fldChar w:fldCharType="separate"/>
        </w:r>
        <w:r w:rsidR="00C069A9">
          <w:rPr>
            <w:noProof/>
            <w:rtl/>
          </w:rPr>
          <w:t>10</w:t>
        </w:r>
        <w:r>
          <w:rPr>
            <w:noProof/>
          </w:rPr>
          <w:fldChar w:fldCharType="end"/>
        </w:r>
      </w:p>
    </w:sdtContent>
  </w:sdt>
  <w:p w14:paraId="60CEA868" w14:textId="77777777" w:rsidR="00F203ED" w:rsidRDefault="00F203E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9ED4AD" w14:textId="77777777" w:rsidR="00637815" w:rsidRDefault="00637815" w:rsidP="009125CE">
      <w:pPr>
        <w:spacing w:after="0" w:line="240" w:lineRule="auto"/>
      </w:pPr>
      <w:r>
        <w:separator/>
      </w:r>
    </w:p>
  </w:footnote>
  <w:footnote w:type="continuationSeparator" w:id="0">
    <w:p w14:paraId="623A4A3A" w14:textId="77777777" w:rsidR="00637815" w:rsidRDefault="0063781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923C9"/>
    <w:multiLevelType w:val="hybridMultilevel"/>
    <w:tmpl w:val="0EBA48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860DFC"/>
    <w:multiLevelType w:val="hybridMultilevel"/>
    <w:tmpl w:val="92262A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B87EF1"/>
    <w:multiLevelType w:val="hybridMultilevel"/>
    <w:tmpl w:val="85A448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881F94"/>
    <w:multiLevelType w:val="hybridMultilevel"/>
    <w:tmpl w:val="74C4012A"/>
    <w:lvl w:ilvl="0" w:tplc="360234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51A7771"/>
    <w:multiLevelType w:val="hybridMultilevel"/>
    <w:tmpl w:val="28E8B486"/>
    <w:lvl w:ilvl="0" w:tplc="06C8AA34">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604D93"/>
    <w:multiLevelType w:val="hybridMultilevel"/>
    <w:tmpl w:val="98187FD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A44A77"/>
    <w:multiLevelType w:val="hybridMultilevel"/>
    <w:tmpl w:val="8F5ADC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A0110C"/>
    <w:multiLevelType w:val="hybridMultilevel"/>
    <w:tmpl w:val="F4749ECA"/>
    <w:lvl w:ilvl="0" w:tplc="902ED092">
      <w:start w:val="1"/>
      <w:numFmt w:val="decimal"/>
      <w:lvlText w:val="%1."/>
      <w:lvlJc w:val="left"/>
      <w:pPr>
        <w:ind w:left="720" w:hanging="360"/>
      </w:pPr>
      <w:rPr>
        <w:rFonts w:ascii="Simplified Arabic" w:hAnsi="Simplified Arabic" w:cs="Simplified Arabic" w:hint="default"/>
        <w:b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D0F1D22"/>
    <w:multiLevelType w:val="hybridMultilevel"/>
    <w:tmpl w:val="AEF2FA1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0A53BC"/>
    <w:multiLevelType w:val="hybridMultilevel"/>
    <w:tmpl w:val="29DE8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5B5B90"/>
    <w:multiLevelType w:val="multilevel"/>
    <w:tmpl w:val="F1061BD0"/>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1AD64127"/>
    <w:multiLevelType w:val="hybridMultilevel"/>
    <w:tmpl w:val="60C62808"/>
    <w:lvl w:ilvl="0" w:tplc="3CCA73B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4B3450"/>
    <w:multiLevelType w:val="hybridMultilevel"/>
    <w:tmpl w:val="385EC3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BF12945"/>
    <w:multiLevelType w:val="hybridMultilevel"/>
    <w:tmpl w:val="D304D1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A53EF8"/>
    <w:multiLevelType w:val="hybridMultilevel"/>
    <w:tmpl w:val="D5524A4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A529CA"/>
    <w:multiLevelType w:val="hybridMultilevel"/>
    <w:tmpl w:val="CB4846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F2464D"/>
    <w:multiLevelType w:val="hybridMultilevel"/>
    <w:tmpl w:val="81FE5B7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BBD3475"/>
    <w:multiLevelType w:val="hybridMultilevel"/>
    <w:tmpl w:val="CB9A908C"/>
    <w:lvl w:ilvl="0" w:tplc="DF649738">
      <w:start w:val="1"/>
      <w:numFmt w:val="decimal"/>
      <w:lvlText w:val="%1."/>
      <w:lvlJc w:val="left"/>
      <w:pPr>
        <w:ind w:left="720" w:hanging="360"/>
      </w:pPr>
      <w:rPr>
        <w:rFonts w:cstheme="minorBidi" w:hint="default"/>
        <w:sz w:val="2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964145"/>
    <w:multiLevelType w:val="hybridMultilevel"/>
    <w:tmpl w:val="5ECE83C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59758D"/>
    <w:multiLevelType w:val="hybridMultilevel"/>
    <w:tmpl w:val="39A27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793AEF"/>
    <w:multiLevelType w:val="hybridMultilevel"/>
    <w:tmpl w:val="69AED28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977A5"/>
    <w:multiLevelType w:val="hybridMultilevel"/>
    <w:tmpl w:val="A74A5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0821781"/>
    <w:multiLevelType w:val="multilevel"/>
    <w:tmpl w:val="B5EA54F4"/>
    <w:lvl w:ilvl="0">
      <w:start w:val="1"/>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2120917"/>
    <w:multiLevelType w:val="hybridMultilevel"/>
    <w:tmpl w:val="4EF45A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4F433CA"/>
    <w:multiLevelType w:val="hybridMultilevel"/>
    <w:tmpl w:val="1DA46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C293AEE"/>
    <w:multiLevelType w:val="hybridMultilevel"/>
    <w:tmpl w:val="094AA85E"/>
    <w:lvl w:ilvl="0" w:tplc="04090001">
      <w:start w:val="1"/>
      <w:numFmt w:val="bullet"/>
      <w:lvlText w:val=""/>
      <w:lvlJc w:val="left"/>
      <w:pPr>
        <w:ind w:left="1330" w:hanging="360"/>
      </w:pPr>
      <w:rPr>
        <w:rFonts w:ascii="Symbol" w:hAnsi="Symbol" w:hint="default"/>
      </w:rPr>
    </w:lvl>
    <w:lvl w:ilvl="1" w:tplc="04090003" w:tentative="1">
      <w:start w:val="1"/>
      <w:numFmt w:val="bullet"/>
      <w:lvlText w:val="o"/>
      <w:lvlJc w:val="left"/>
      <w:pPr>
        <w:ind w:left="2050" w:hanging="360"/>
      </w:pPr>
      <w:rPr>
        <w:rFonts w:ascii="Courier New" w:hAnsi="Courier New" w:cs="Courier New" w:hint="default"/>
      </w:rPr>
    </w:lvl>
    <w:lvl w:ilvl="2" w:tplc="04090005" w:tentative="1">
      <w:start w:val="1"/>
      <w:numFmt w:val="bullet"/>
      <w:lvlText w:val=""/>
      <w:lvlJc w:val="left"/>
      <w:pPr>
        <w:ind w:left="2770" w:hanging="360"/>
      </w:pPr>
      <w:rPr>
        <w:rFonts w:ascii="Wingdings" w:hAnsi="Wingdings" w:hint="default"/>
      </w:rPr>
    </w:lvl>
    <w:lvl w:ilvl="3" w:tplc="04090001" w:tentative="1">
      <w:start w:val="1"/>
      <w:numFmt w:val="bullet"/>
      <w:lvlText w:val=""/>
      <w:lvlJc w:val="left"/>
      <w:pPr>
        <w:ind w:left="3490" w:hanging="360"/>
      </w:pPr>
      <w:rPr>
        <w:rFonts w:ascii="Symbol" w:hAnsi="Symbol" w:hint="default"/>
      </w:rPr>
    </w:lvl>
    <w:lvl w:ilvl="4" w:tplc="04090003" w:tentative="1">
      <w:start w:val="1"/>
      <w:numFmt w:val="bullet"/>
      <w:lvlText w:val="o"/>
      <w:lvlJc w:val="left"/>
      <w:pPr>
        <w:ind w:left="4210" w:hanging="360"/>
      </w:pPr>
      <w:rPr>
        <w:rFonts w:ascii="Courier New" w:hAnsi="Courier New" w:cs="Courier New" w:hint="default"/>
      </w:rPr>
    </w:lvl>
    <w:lvl w:ilvl="5" w:tplc="04090005" w:tentative="1">
      <w:start w:val="1"/>
      <w:numFmt w:val="bullet"/>
      <w:lvlText w:val=""/>
      <w:lvlJc w:val="left"/>
      <w:pPr>
        <w:ind w:left="4930" w:hanging="360"/>
      </w:pPr>
      <w:rPr>
        <w:rFonts w:ascii="Wingdings" w:hAnsi="Wingdings" w:hint="default"/>
      </w:rPr>
    </w:lvl>
    <w:lvl w:ilvl="6" w:tplc="04090001" w:tentative="1">
      <w:start w:val="1"/>
      <w:numFmt w:val="bullet"/>
      <w:lvlText w:val=""/>
      <w:lvlJc w:val="left"/>
      <w:pPr>
        <w:ind w:left="5650" w:hanging="360"/>
      </w:pPr>
      <w:rPr>
        <w:rFonts w:ascii="Symbol" w:hAnsi="Symbol" w:hint="default"/>
      </w:rPr>
    </w:lvl>
    <w:lvl w:ilvl="7" w:tplc="04090003" w:tentative="1">
      <w:start w:val="1"/>
      <w:numFmt w:val="bullet"/>
      <w:lvlText w:val="o"/>
      <w:lvlJc w:val="left"/>
      <w:pPr>
        <w:ind w:left="6370" w:hanging="360"/>
      </w:pPr>
      <w:rPr>
        <w:rFonts w:ascii="Courier New" w:hAnsi="Courier New" w:cs="Courier New" w:hint="default"/>
      </w:rPr>
    </w:lvl>
    <w:lvl w:ilvl="8" w:tplc="04090005" w:tentative="1">
      <w:start w:val="1"/>
      <w:numFmt w:val="bullet"/>
      <w:lvlText w:val=""/>
      <w:lvlJc w:val="left"/>
      <w:pPr>
        <w:ind w:left="7090" w:hanging="360"/>
      </w:pPr>
      <w:rPr>
        <w:rFonts w:ascii="Wingdings" w:hAnsi="Wingdings" w:hint="default"/>
      </w:rPr>
    </w:lvl>
  </w:abstractNum>
  <w:abstractNum w:abstractNumId="26" w15:restartNumberingAfterBreak="0">
    <w:nsid w:val="3DBB7A52"/>
    <w:multiLevelType w:val="hybridMultilevel"/>
    <w:tmpl w:val="E8F0C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DDB3A1E"/>
    <w:multiLevelType w:val="hybridMultilevel"/>
    <w:tmpl w:val="9F6EE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FED2399"/>
    <w:multiLevelType w:val="hybridMultilevel"/>
    <w:tmpl w:val="D662268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2A2132D"/>
    <w:multiLevelType w:val="hybridMultilevel"/>
    <w:tmpl w:val="9EB29DA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35F57BE"/>
    <w:multiLevelType w:val="hybridMultilevel"/>
    <w:tmpl w:val="BF884F3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6B70D00"/>
    <w:multiLevelType w:val="multilevel"/>
    <w:tmpl w:val="9EF6AA08"/>
    <w:lvl w:ilvl="0">
      <w:start w:val="1"/>
      <w:numFmt w:val="decimal"/>
      <w:pStyle w:val="Title1"/>
      <w:lvlText w:val="%1."/>
      <w:lvlJc w:val="left"/>
      <w:pPr>
        <w:ind w:left="360" w:hanging="360"/>
      </w:pPr>
      <w:rPr>
        <w:rFonts w:hint="default"/>
      </w:rPr>
    </w:lvl>
    <w:lvl w:ilvl="1">
      <w:start w:val="1"/>
      <w:numFmt w:val="decimal"/>
      <w:pStyle w:val="Title2"/>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47C9229E"/>
    <w:multiLevelType w:val="hybridMultilevel"/>
    <w:tmpl w:val="95F674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A0D0EB9"/>
    <w:multiLevelType w:val="hybridMultilevel"/>
    <w:tmpl w:val="2614273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D1F59EB"/>
    <w:multiLevelType w:val="hybridMultilevel"/>
    <w:tmpl w:val="AC6675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1B714A7"/>
    <w:multiLevelType w:val="multilevel"/>
    <w:tmpl w:val="EE7E2010"/>
    <w:lvl w:ilvl="0">
      <w:start w:val="1"/>
      <w:numFmt w:val="decimal"/>
      <w:lvlText w:val="%1."/>
      <w:lvlJc w:val="left"/>
      <w:pPr>
        <w:ind w:left="720" w:hanging="360"/>
      </w:pPr>
      <w:rPr>
        <w:rFonts w:hint="default"/>
      </w:rPr>
    </w:lvl>
    <w:lvl w:ilvl="1">
      <w:start w:val="7"/>
      <w:numFmt w:val="decimal"/>
      <w:isLgl/>
      <w:lvlText w:val="%1.%2"/>
      <w:lvlJc w:val="left"/>
      <w:pPr>
        <w:ind w:left="117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6" w15:restartNumberingAfterBreak="0">
    <w:nsid w:val="52C522AB"/>
    <w:multiLevelType w:val="hybridMultilevel"/>
    <w:tmpl w:val="61FEC11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8CE0F09"/>
    <w:multiLevelType w:val="hybridMultilevel"/>
    <w:tmpl w:val="81704ECA"/>
    <w:lvl w:ilvl="0" w:tplc="858EF98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A524782"/>
    <w:multiLevelType w:val="hybridMultilevel"/>
    <w:tmpl w:val="097E771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FC83AB3"/>
    <w:multiLevelType w:val="hybridMultilevel"/>
    <w:tmpl w:val="26B0A16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34F072F"/>
    <w:multiLevelType w:val="hybridMultilevel"/>
    <w:tmpl w:val="805E0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4402501"/>
    <w:multiLevelType w:val="hybridMultilevel"/>
    <w:tmpl w:val="943AEC4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AA6285B"/>
    <w:multiLevelType w:val="hybridMultilevel"/>
    <w:tmpl w:val="CDE0971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B363E3F"/>
    <w:multiLevelType w:val="multilevel"/>
    <w:tmpl w:val="C0D89830"/>
    <w:lvl w:ilvl="0">
      <w:start w:val="1"/>
      <w:numFmt w:val="decimal"/>
      <w:lvlText w:val="%1."/>
      <w:lvlJc w:val="left"/>
      <w:pPr>
        <w:ind w:left="720" w:hanging="360"/>
      </w:pPr>
      <w:rPr>
        <w:rFonts w:hint="default"/>
      </w:rPr>
    </w:lvl>
    <w:lvl w:ilvl="1">
      <w:start w:val="9"/>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44" w15:restartNumberingAfterBreak="0">
    <w:nsid w:val="6DE665D1"/>
    <w:multiLevelType w:val="hybridMultilevel"/>
    <w:tmpl w:val="C4F808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0855EB0"/>
    <w:multiLevelType w:val="hybridMultilevel"/>
    <w:tmpl w:val="7CE6E03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2F32252"/>
    <w:multiLevelType w:val="hybridMultilevel"/>
    <w:tmpl w:val="6AD6F2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4AE01D5"/>
    <w:multiLevelType w:val="hybridMultilevel"/>
    <w:tmpl w:val="F06E5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CF76879"/>
    <w:multiLevelType w:val="hybridMultilevel"/>
    <w:tmpl w:val="DDF4629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E6E162A"/>
    <w:multiLevelType w:val="hybridMultilevel"/>
    <w:tmpl w:val="EB0E1B9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F437C72"/>
    <w:multiLevelType w:val="hybridMultilevel"/>
    <w:tmpl w:val="B7DC18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7"/>
  </w:num>
  <w:num w:numId="3">
    <w:abstractNumId w:val="23"/>
  </w:num>
  <w:num w:numId="4">
    <w:abstractNumId w:val="1"/>
  </w:num>
  <w:num w:numId="5">
    <w:abstractNumId w:val="31"/>
  </w:num>
  <w:num w:numId="6">
    <w:abstractNumId w:val="43"/>
  </w:num>
  <w:num w:numId="7">
    <w:abstractNumId w:val="0"/>
  </w:num>
  <w:num w:numId="8">
    <w:abstractNumId w:val="46"/>
  </w:num>
  <w:num w:numId="9">
    <w:abstractNumId w:val="22"/>
  </w:num>
  <w:num w:numId="10">
    <w:abstractNumId w:val="6"/>
  </w:num>
  <w:num w:numId="11">
    <w:abstractNumId w:val="25"/>
  </w:num>
  <w:num w:numId="12">
    <w:abstractNumId w:val="17"/>
  </w:num>
  <w:num w:numId="13">
    <w:abstractNumId w:val="4"/>
  </w:num>
  <w:num w:numId="14">
    <w:abstractNumId w:val="19"/>
  </w:num>
  <w:num w:numId="15">
    <w:abstractNumId w:val="36"/>
  </w:num>
  <w:num w:numId="16">
    <w:abstractNumId w:val="41"/>
  </w:num>
  <w:num w:numId="17">
    <w:abstractNumId w:val="33"/>
  </w:num>
  <w:num w:numId="18">
    <w:abstractNumId w:val="39"/>
  </w:num>
  <w:num w:numId="19">
    <w:abstractNumId w:val="28"/>
  </w:num>
  <w:num w:numId="20">
    <w:abstractNumId w:val="49"/>
  </w:num>
  <w:num w:numId="21">
    <w:abstractNumId w:val="50"/>
  </w:num>
  <w:num w:numId="22">
    <w:abstractNumId w:val="5"/>
  </w:num>
  <w:num w:numId="23">
    <w:abstractNumId w:val="13"/>
  </w:num>
  <w:num w:numId="24">
    <w:abstractNumId w:val="18"/>
  </w:num>
  <w:num w:numId="25">
    <w:abstractNumId w:val="16"/>
  </w:num>
  <w:num w:numId="26">
    <w:abstractNumId w:val="42"/>
  </w:num>
  <w:num w:numId="27">
    <w:abstractNumId w:val="38"/>
  </w:num>
  <w:num w:numId="28">
    <w:abstractNumId w:val="32"/>
  </w:num>
  <w:num w:numId="29">
    <w:abstractNumId w:val="45"/>
  </w:num>
  <w:num w:numId="30">
    <w:abstractNumId w:val="15"/>
  </w:num>
  <w:num w:numId="31">
    <w:abstractNumId w:val="10"/>
  </w:num>
  <w:num w:numId="32">
    <w:abstractNumId w:val="30"/>
  </w:num>
  <w:num w:numId="33">
    <w:abstractNumId w:val="20"/>
  </w:num>
  <w:num w:numId="34">
    <w:abstractNumId w:val="47"/>
  </w:num>
  <w:num w:numId="35">
    <w:abstractNumId w:val="27"/>
  </w:num>
  <w:num w:numId="36">
    <w:abstractNumId w:val="29"/>
  </w:num>
  <w:num w:numId="37">
    <w:abstractNumId w:val="14"/>
  </w:num>
  <w:num w:numId="38">
    <w:abstractNumId w:val="34"/>
  </w:num>
  <w:num w:numId="39">
    <w:abstractNumId w:val="8"/>
  </w:num>
  <w:num w:numId="40">
    <w:abstractNumId w:val="21"/>
  </w:num>
  <w:num w:numId="41">
    <w:abstractNumId w:val="12"/>
  </w:num>
  <w:num w:numId="42">
    <w:abstractNumId w:val="7"/>
  </w:num>
  <w:num w:numId="43">
    <w:abstractNumId w:val="35"/>
  </w:num>
  <w:num w:numId="44">
    <w:abstractNumId w:val="11"/>
  </w:num>
  <w:num w:numId="45">
    <w:abstractNumId w:val="3"/>
  </w:num>
  <w:num w:numId="46">
    <w:abstractNumId w:val="44"/>
  </w:num>
  <w:num w:numId="47">
    <w:abstractNumId w:val="24"/>
  </w:num>
  <w:num w:numId="48">
    <w:abstractNumId w:val="40"/>
  </w:num>
  <w:num w:numId="49">
    <w:abstractNumId w:val="9"/>
  </w:num>
  <w:num w:numId="50">
    <w:abstractNumId w:val="26"/>
  </w:num>
  <w:num w:numId="51">
    <w:abstractNumId w:val="4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activeWritingStyle w:appName="MSWord" w:lang="ar-SA" w:vendorID="64" w:dllVersion="131078" w:nlCheck="1" w:checkStyle="0"/>
  <w:activeWritingStyle w:appName="MSWord" w:lang="en-US" w:vendorID="64" w:dllVersion="131078" w:nlCheck="1" w:checkStyle="1"/>
  <w:activeWritingStyle w:appName="MSWord" w:lang="ar-EG" w:vendorID="64" w:dllVersion="131078" w:nlCheck="1" w:checkStyle="0"/>
  <w:activeWritingStyle w:appName="MSWord" w:lang="ar-JO" w:vendorID="64" w:dllVersion="131078" w:nlCheck="1" w:checkStyle="0"/>
  <w:activeWritingStyle w:appName="MSWord" w:lang="en-GB"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026DF"/>
    <w:rsid w:val="00010A91"/>
    <w:rsid w:val="00014D55"/>
    <w:rsid w:val="00037F0B"/>
    <w:rsid w:val="000450FE"/>
    <w:rsid w:val="00055271"/>
    <w:rsid w:val="000B6C5C"/>
    <w:rsid w:val="000B75C3"/>
    <w:rsid w:val="000D6ADD"/>
    <w:rsid w:val="000E27E5"/>
    <w:rsid w:val="000E7DA2"/>
    <w:rsid w:val="000F44B4"/>
    <w:rsid w:val="000F7C8C"/>
    <w:rsid w:val="001055D7"/>
    <w:rsid w:val="001336E8"/>
    <w:rsid w:val="001902DB"/>
    <w:rsid w:val="001A6D63"/>
    <w:rsid w:val="001C0C64"/>
    <w:rsid w:val="001C0CF8"/>
    <w:rsid w:val="001C2162"/>
    <w:rsid w:val="001D08DD"/>
    <w:rsid w:val="001D4C54"/>
    <w:rsid w:val="001F6FFB"/>
    <w:rsid w:val="00230013"/>
    <w:rsid w:val="00263FBD"/>
    <w:rsid w:val="002726A9"/>
    <w:rsid w:val="00277E37"/>
    <w:rsid w:val="00281A33"/>
    <w:rsid w:val="00283778"/>
    <w:rsid w:val="002F1B55"/>
    <w:rsid w:val="002F42C5"/>
    <w:rsid w:val="00315A3C"/>
    <w:rsid w:val="00354EEC"/>
    <w:rsid w:val="003B3657"/>
    <w:rsid w:val="003B4FE2"/>
    <w:rsid w:val="003B6E8F"/>
    <w:rsid w:val="003E209E"/>
    <w:rsid w:val="00402FBB"/>
    <w:rsid w:val="00413D16"/>
    <w:rsid w:val="0044023F"/>
    <w:rsid w:val="0044414F"/>
    <w:rsid w:val="00446814"/>
    <w:rsid w:val="004610DC"/>
    <w:rsid w:val="00475F85"/>
    <w:rsid w:val="004927DF"/>
    <w:rsid w:val="004E40D4"/>
    <w:rsid w:val="00525550"/>
    <w:rsid w:val="005436C4"/>
    <w:rsid w:val="00546B35"/>
    <w:rsid w:val="005512A7"/>
    <w:rsid w:val="00561960"/>
    <w:rsid w:val="00574729"/>
    <w:rsid w:val="005754BD"/>
    <w:rsid w:val="0057686D"/>
    <w:rsid w:val="00584CDC"/>
    <w:rsid w:val="00590B27"/>
    <w:rsid w:val="005A505B"/>
    <w:rsid w:val="005C7F76"/>
    <w:rsid w:val="00602D6E"/>
    <w:rsid w:val="00614890"/>
    <w:rsid w:val="0062761F"/>
    <w:rsid w:val="00633F38"/>
    <w:rsid w:val="00637815"/>
    <w:rsid w:val="00655FE2"/>
    <w:rsid w:val="00670EAA"/>
    <w:rsid w:val="00692AE2"/>
    <w:rsid w:val="00693EDE"/>
    <w:rsid w:val="006948DE"/>
    <w:rsid w:val="00695626"/>
    <w:rsid w:val="006A5535"/>
    <w:rsid w:val="006C694E"/>
    <w:rsid w:val="006E5DDF"/>
    <w:rsid w:val="00705A91"/>
    <w:rsid w:val="00720D5E"/>
    <w:rsid w:val="0074650A"/>
    <w:rsid w:val="007505F3"/>
    <w:rsid w:val="007757D0"/>
    <w:rsid w:val="007A65F0"/>
    <w:rsid w:val="007A69D6"/>
    <w:rsid w:val="007B0E54"/>
    <w:rsid w:val="007B4442"/>
    <w:rsid w:val="007C3CE0"/>
    <w:rsid w:val="007D1D73"/>
    <w:rsid w:val="007E3A20"/>
    <w:rsid w:val="007E3BE9"/>
    <w:rsid w:val="007E6150"/>
    <w:rsid w:val="00806FB6"/>
    <w:rsid w:val="00812C09"/>
    <w:rsid w:val="00845C0F"/>
    <w:rsid w:val="008473EC"/>
    <w:rsid w:val="00877AAC"/>
    <w:rsid w:val="00896D6E"/>
    <w:rsid w:val="008A1849"/>
    <w:rsid w:val="008B0984"/>
    <w:rsid w:val="008D5D4D"/>
    <w:rsid w:val="008F1EAE"/>
    <w:rsid w:val="00900E0B"/>
    <w:rsid w:val="009125CE"/>
    <w:rsid w:val="0093422D"/>
    <w:rsid w:val="00952FA8"/>
    <w:rsid w:val="009647A0"/>
    <w:rsid w:val="00965BD4"/>
    <w:rsid w:val="009743FE"/>
    <w:rsid w:val="00991058"/>
    <w:rsid w:val="009928CD"/>
    <w:rsid w:val="009952C5"/>
    <w:rsid w:val="00996876"/>
    <w:rsid w:val="009B2015"/>
    <w:rsid w:val="009B6888"/>
    <w:rsid w:val="009C0161"/>
    <w:rsid w:val="009C3A00"/>
    <w:rsid w:val="009D108D"/>
    <w:rsid w:val="009D5BAD"/>
    <w:rsid w:val="009E1436"/>
    <w:rsid w:val="009E5668"/>
    <w:rsid w:val="009F7A10"/>
    <w:rsid w:val="00A111FF"/>
    <w:rsid w:val="00A20A43"/>
    <w:rsid w:val="00A41132"/>
    <w:rsid w:val="00A74F76"/>
    <w:rsid w:val="00A82FD2"/>
    <w:rsid w:val="00AA79E9"/>
    <w:rsid w:val="00AB0A70"/>
    <w:rsid w:val="00AC3D67"/>
    <w:rsid w:val="00AD0B41"/>
    <w:rsid w:val="00AE54A5"/>
    <w:rsid w:val="00AF5D59"/>
    <w:rsid w:val="00B01347"/>
    <w:rsid w:val="00B27187"/>
    <w:rsid w:val="00B31440"/>
    <w:rsid w:val="00B3397D"/>
    <w:rsid w:val="00B45AF3"/>
    <w:rsid w:val="00B56892"/>
    <w:rsid w:val="00B63B0F"/>
    <w:rsid w:val="00B7589E"/>
    <w:rsid w:val="00B7678A"/>
    <w:rsid w:val="00BB147D"/>
    <w:rsid w:val="00BF184E"/>
    <w:rsid w:val="00BF3135"/>
    <w:rsid w:val="00BF55AE"/>
    <w:rsid w:val="00C069A9"/>
    <w:rsid w:val="00C16E8A"/>
    <w:rsid w:val="00C20D1A"/>
    <w:rsid w:val="00C238B9"/>
    <w:rsid w:val="00C33141"/>
    <w:rsid w:val="00C475CA"/>
    <w:rsid w:val="00C543EA"/>
    <w:rsid w:val="00C71E18"/>
    <w:rsid w:val="00C76D84"/>
    <w:rsid w:val="00CA2AA1"/>
    <w:rsid w:val="00CA5A3B"/>
    <w:rsid w:val="00CB180E"/>
    <w:rsid w:val="00CB4147"/>
    <w:rsid w:val="00CD47F3"/>
    <w:rsid w:val="00CE3243"/>
    <w:rsid w:val="00D05272"/>
    <w:rsid w:val="00D2167D"/>
    <w:rsid w:val="00D22171"/>
    <w:rsid w:val="00D35DFA"/>
    <w:rsid w:val="00D44B93"/>
    <w:rsid w:val="00D5504A"/>
    <w:rsid w:val="00D56CD6"/>
    <w:rsid w:val="00D855CA"/>
    <w:rsid w:val="00D94795"/>
    <w:rsid w:val="00DA19EB"/>
    <w:rsid w:val="00DA4BE5"/>
    <w:rsid w:val="00DA5929"/>
    <w:rsid w:val="00DC1D67"/>
    <w:rsid w:val="00DD7909"/>
    <w:rsid w:val="00DE18D9"/>
    <w:rsid w:val="00DF2F3C"/>
    <w:rsid w:val="00E15F85"/>
    <w:rsid w:val="00E31B58"/>
    <w:rsid w:val="00E53D48"/>
    <w:rsid w:val="00E56F72"/>
    <w:rsid w:val="00E604C5"/>
    <w:rsid w:val="00E67BF8"/>
    <w:rsid w:val="00E71C79"/>
    <w:rsid w:val="00E95A6F"/>
    <w:rsid w:val="00EA6B5D"/>
    <w:rsid w:val="00EB1AC1"/>
    <w:rsid w:val="00F0758C"/>
    <w:rsid w:val="00F203ED"/>
    <w:rsid w:val="00F42D62"/>
    <w:rsid w:val="00F46B59"/>
    <w:rsid w:val="00F546CE"/>
    <w:rsid w:val="00F6114A"/>
    <w:rsid w:val="00F65E78"/>
    <w:rsid w:val="00F82C43"/>
    <w:rsid w:val="00F86660"/>
    <w:rsid w:val="00FA00FB"/>
    <w:rsid w:val="00FB1CF8"/>
    <w:rsid w:val="00FB6743"/>
    <w:rsid w:val="00FD720C"/>
    <w:rsid w:val="00FD7973"/>
    <w:rsid w:val="00FE3E7E"/>
    <w:rsid w:val="00FE7A92"/>
    <w:rsid w:val="00FF5B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83720286-F997-4C4A-94C6-81ABBB3B1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uiPriority w:val="9"/>
    <w:qFormat/>
    <w:rsid w:val="000026DF"/>
    <w:pPr>
      <w:keepNext/>
      <w:keepLines/>
      <w:bidi w:val="0"/>
      <w:spacing w:before="240" w:after="0"/>
      <w:outlineLvl w:val="0"/>
    </w:pPr>
    <w:rPr>
      <w:rFonts w:ascii="Calibri Light" w:eastAsia="SimSun" w:hAnsi="Calibri Light" w:cs="Simplified Arabic"/>
      <w:kern w:val="0"/>
      <w:sz w:val="32"/>
      <w:szCs w:val="32"/>
      <w14:ligatures w14:val="none"/>
    </w:rPr>
  </w:style>
  <w:style w:type="paragraph" w:styleId="2">
    <w:name w:val="heading 2"/>
    <w:basedOn w:val="a"/>
    <w:next w:val="a"/>
    <w:link w:val="2Char"/>
    <w:uiPriority w:val="9"/>
    <w:semiHidden/>
    <w:unhideWhenUsed/>
    <w:qFormat/>
    <w:rsid w:val="00D56CD6"/>
    <w:pPr>
      <w:keepNext/>
      <w:keepLines/>
      <w:bidi w:val="0"/>
      <w:spacing w:before="40" w:after="0"/>
      <w:outlineLvl w:val="1"/>
    </w:pPr>
    <w:rPr>
      <w:rFonts w:ascii="Calibri Light" w:eastAsia="Calibri Light" w:hAnsi="Calibri Light" w:cs="Times New Roman"/>
      <w:color w:val="2E74B5"/>
      <w:kern w:val="0"/>
      <w:sz w:val="26"/>
      <w:szCs w:val="26"/>
      <w14:ligatures w14:val="none"/>
    </w:rPr>
  </w:style>
  <w:style w:type="paragraph" w:styleId="3">
    <w:name w:val="heading 3"/>
    <w:basedOn w:val="a"/>
    <w:next w:val="a"/>
    <w:link w:val="3Char"/>
    <w:uiPriority w:val="9"/>
    <w:semiHidden/>
    <w:unhideWhenUsed/>
    <w:qFormat/>
    <w:rsid w:val="00D56CD6"/>
    <w:pPr>
      <w:keepNext/>
      <w:keepLines/>
      <w:bidi w:val="0"/>
      <w:spacing w:before="40" w:after="0"/>
      <w:outlineLvl w:val="2"/>
    </w:pPr>
    <w:rPr>
      <w:rFonts w:ascii="Calibri Light" w:eastAsia="Calibri Light" w:hAnsi="Calibri Light" w:cs="Times New Roman"/>
      <w:color w:val="1F4D78"/>
      <w:kern w:val="0"/>
      <w:sz w:val="24"/>
      <w:szCs w:val="24"/>
      <w14:ligatures w14:val="none"/>
    </w:rPr>
  </w:style>
  <w:style w:type="paragraph" w:styleId="4">
    <w:name w:val="heading 4"/>
    <w:basedOn w:val="a"/>
    <w:next w:val="a"/>
    <w:link w:val="4Char"/>
    <w:uiPriority w:val="9"/>
    <w:qFormat/>
    <w:rsid w:val="00D56CD6"/>
    <w:pPr>
      <w:keepNext/>
      <w:keepLines/>
      <w:bidi w:val="0"/>
      <w:spacing w:before="200" w:after="0"/>
      <w:outlineLvl w:val="3"/>
    </w:pPr>
    <w:rPr>
      <w:rFonts w:ascii="Calibri Light" w:eastAsia="SimSun" w:hAnsi="Calibri Light" w:cs="Times New Roman"/>
      <w:b/>
      <w:bCs/>
      <w:i/>
      <w:iCs/>
      <w:color w:val="5B9BD5"/>
      <w:kern w:val="0"/>
      <w14:ligatures w14:val="none"/>
    </w:rPr>
  </w:style>
  <w:style w:type="paragraph" w:styleId="5">
    <w:name w:val="heading 5"/>
    <w:basedOn w:val="a"/>
    <w:next w:val="a"/>
    <w:link w:val="5Char"/>
    <w:uiPriority w:val="9"/>
    <w:semiHidden/>
    <w:unhideWhenUsed/>
    <w:qFormat/>
    <w:rsid w:val="00D56CD6"/>
    <w:pPr>
      <w:keepNext/>
      <w:keepLines/>
      <w:bidi w:val="0"/>
      <w:spacing w:before="40" w:after="0"/>
      <w:outlineLvl w:val="4"/>
    </w:pPr>
    <w:rPr>
      <w:rFonts w:ascii="Calibri Light" w:eastAsia="Calibri Light" w:hAnsi="Calibri Light" w:cs="Times New Roman"/>
      <w:color w:val="2E74B5"/>
      <w:kern w:val="0"/>
      <w14:ligatures w14:val="none"/>
    </w:rPr>
  </w:style>
  <w:style w:type="paragraph" w:styleId="6">
    <w:name w:val="heading 6"/>
    <w:basedOn w:val="a"/>
    <w:next w:val="a"/>
    <w:link w:val="6Char"/>
    <w:uiPriority w:val="9"/>
    <w:semiHidden/>
    <w:unhideWhenUsed/>
    <w:qFormat/>
    <w:rsid w:val="00D56CD6"/>
    <w:pPr>
      <w:keepNext/>
      <w:keepLines/>
      <w:bidi w:val="0"/>
      <w:spacing w:before="40" w:after="0"/>
      <w:outlineLvl w:val="5"/>
    </w:pPr>
    <w:rPr>
      <w:rFonts w:ascii="Calibri Light" w:eastAsia="Calibri Light" w:hAnsi="Calibri Light" w:cs="Times New Roman"/>
      <w:color w:val="1F4D78"/>
      <w:kern w:val="0"/>
      <w14:ligatures w14:val="none"/>
    </w:rPr>
  </w:style>
  <w:style w:type="paragraph" w:styleId="7">
    <w:name w:val="heading 7"/>
    <w:basedOn w:val="a"/>
    <w:next w:val="a"/>
    <w:link w:val="7Char"/>
    <w:uiPriority w:val="9"/>
    <w:semiHidden/>
    <w:unhideWhenUsed/>
    <w:qFormat/>
    <w:rsid w:val="00D56CD6"/>
    <w:pPr>
      <w:keepNext/>
      <w:keepLines/>
      <w:bidi w:val="0"/>
      <w:spacing w:before="40" w:after="0"/>
      <w:outlineLvl w:val="6"/>
    </w:pPr>
    <w:rPr>
      <w:rFonts w:ascii="Calibri Light" w:eastAsia="Calibri Light" w:hAnsi="Calibri Light" w:cs="Times New Roman"/>
      <w:i/>
      <w:iCs/>
      <w:color w:val="1F4D78"/>
      <w:kern w:val="0"/>
      <w14:ligatures w14:val="none"/>
    </w:rPr>
  </w:style>
  <w:style w:type="paragraph" w:styleId="8">
    <w:name w:val="heading 8"/>
    <w:basedOn w:val="a"/>
    <w:next w:val="a"/>
    <w:link w:val="8Char"/>
    <w:uiPriority w:val="9"/>
    <w:semiHidden/>
    <w:unhideWhenUsed/>
    <w:qFormat/>
    <w:rsid w:val="00D56CD6"/>
    <w:pPr>
      <w:keepNext/>
      <w:keepLines/>
      <w:bidi w:val="0"/>
      <w:spacing w:before="40" w:after="0"/>
      <w:outlineLvl w:val="7"/>
    </w:pPr>
    <w:rPr>
      <w:rFonts w:ascii="Calibri Light" w:eastAsia="Calibri Light" w:hAnsi="Calibri Light" w:cs="Times New Roman"/>
      <w:color w:val="272727"/>
      <w:kern w:val="0"/>
      <w:sz w:val="21"/>
      <w:szCs w:val="21"/>
      <w14:ligatures w14:val="none"/>
    </w:rPr>
  </w:style>
  <w:style w:type="paragraph" w:styleId="9">
    <w:name w:val="heading 9"/>
    <w:basedOn w:val="a"/>
    <w:next w:val="a"/>
    <w:link w:val="9Char"/>
    <w:uiPriority w:val="9"/>
    <w:semiHidden/>
    <w:unhideWhenUsed/>
    <w:qFormat/>
    <w:rsid w:val="00D56CD6"/>
    <w:pPr>
      <w:keepNext/>
      <w:keepLines/>
      <w:bidi w:val="0"/>
      <w:spacing w:before="40" w:after="0"/>
      <w:outlineLvl w:val="8"/>
    </w:pPr>
    <w:rPr>
      <w:rFonts w:ascii="Calibri Light" w:eastAsia="Calibri Light" w:hAnsi="Calibri Light" w:cs="Times New Roman"/>
      <w:i/>
      <w:iCs/>
      <w:color w:val="272727"/>
      <w:kern w:val="0"/>
      <w:sz w:val="21"/>
      <w:szCs w:val="21"/>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a5">
    <w:name w:val="annotation reference"/>
    <w:basedOn w:val="a0"/>
    <w:uiPriority w:val="99"/>
    <w:unhideWhenUsed/>
    <w:rsid w:val="007C3CE0"/>
    <w:rPr>
      <w:sz w:val="16"/>
      <w:szCs w:val="16"/>
    </w:rPr>
  </w:style>
  <w:style w:type="paragraph" w:styleId="a6">
    <w:name w:val="annotation text"/>
    <w:basedOn w:val="a"/>
    <w:link w:val="Char1"/>
    <w:uiPriority w:val="99"/>
    <w:unhideWhenUsed/>
    <w:rsid w:val="007C3CE0"/>
    <w:pPr>
      <w:spacing w:line="240" w:lineRule="auto"/>
    </w:pPr>
    <w:rPr>
      <w:sz w:val="20"/>
      <w:szCs w:val="20"/>
    </w:rPr>
  </w:style>
  <w:style w:type="character" w:customStyle="1" w:styleId="Char1">
    <w:name w:val="نص تعليق Char"/>
    <w:basedOn w:val="a0"/>
    <w:link w:val="a6"/>
    <w:uiPriority w:val="99"/>
    <w:rsid w:val="007C3CE0"/>
    <w:rPr>
      <w:sz w:val="20"/>
      <w:szCs w:val="20"/>
    </w:rPr>
  </w:style>
  <w:style w:type="paragraph" w:styleId="a7">
    <w:name w:val="annotation subject"/>
    <w:basedOn w:val="a6"/>
    <w:next w:val="a6"/>
    <w:link w:val="Char2"/>
    <w:uiPriority w:val="99"/>
    <w:unhideWhenUsed/>
    <w:rsid w:val="007C3CE0"/>
    <w:rPr>
      <w:b/>
      <w:bCs/>
    </w:rPr>
  </w:style>
  <w:style w:type="character" w:customStyle="1" w:styleId="Char2">
    <w:name w:val="موضوع تعليق Char"/>
    <w:basedOn w:val="Char1"/>
    <w:link w:val="a7"/>
    <w:uiPriority w:val="99"/>
    <w:rsid w:val="007C3CE0"/>
    <w:rPr>
      <w:b/>
      <w:bCs/>
      <w:sz w:val="20"/>
      <w:szCs w:val="20"/>
    </w:rPr>
  </w:style>
  <w:style w:type="paragraph" w:styleId="a8">
    <w:name w:val="List Paragraph"/>
    <w:aliases w:val="عنوان رئيسي,سرد الفقراتCxSpLast, سرد الفقرات1, سرد الفقرات11,NumberedList"/>
    <w:basedOn w:val="a"/>
    <w:link w:val="Char3"/>
    <w:uiPriority w:val="34"/>
    <w:qFormat/>
    <w:rsid w:val="009952C5"/>
    <w:pPr>
      <w:ind w:left="720"/>
      <w:contextualSpacing/>
    </w:pPr>
  </w:style>
  <w:style w:type="character" w:customStyle="1" w:styleId="1Char">
    <w:name w:val="العنوان 1 Char"/>
    <w:basedOn w:val="a0"/>
    <w:link w:val="1"/>
    <w:uiPriority w:val="9"/>
    <w:rsid w:val="000026DF"/>
    <w:rPr>
      <w:rFonts w:ascii="Calibri Light" w:eastAsia="SimSun" w:hAnsi="Calibri Light" w:cs="Simplified Arabic"/>
      <w:kern w:val="0"/>
      <w:sz w:val="32"/>
      <w:szCs w:val="32"/>
      <w14:ligatures w14:val="none"/>
    </w:rPr>
  </w:style>
  <w:style w:type="character" w:customStyle="1" w:styleId="2Char">
    <w:name w:val="عنوان 2 Char"/>
    <w:basedOn w:val="a0"/>
    <w:link w:val="2"/>
    <w:uiPriority w:val="9"/>
    <w:semiHidden/>
    <w:rsid w:val="00D56CD6"/>
    <w:rPr>
      <w:rFonts w:ascii="Calibri Light" w:eastAsia="Calibri Light" w:hAnsi="Calibri Light" w:cs="Times New Roman"/>
      <w:color w:val="2E74B5"/>
      <w:kern w:val="0"/>
      <w:sz w:val="26"/>
      <w:szCs w:val="26"/>
      <w14:ligatures w14:val="none"/>
    </w:rPr>
  </w:style>
  <w:style w:type="character" w:customStyle="1" w:styleId="3Char">
    <w:name w:val="عنوان 3 Char"/>
    <w:basedOn w:val="a0"/>
    <w:link w:val="3"/>
    <w:uiPriority w:val="9"/>
    <w:semiHidden/>
    <w:rsid w:val="00D56CD6"/>
    <w:rPr>
      <w:rFonts w:ascii="Calibri Light" w:eastAsia="Calibri Light" w:hAnsi="Calibri Light" w:cs="Times New Roman"/>
      <w:color w:val="1F4D78"/>
      <w:kern w:val="0"/>
      <w:sz w:val="24"/>
      <w:szCs w:val="24"/>
      <w14:ligatures w14:val="none"/>
    </w:rPr>
  </w:style>
  <w:style w:type="character" w:customStyle="1" w:styleId="4Char">
    <w:name w:val="عنوان 4 Char"/>
    <w:basedOn w:val="a0"/>
    <w:link w:val="4"/>
    <w:uiPriority w:val="9"/>
    <w:rsid w:val="00D56CD6"/>
    <w:rPr>
      <w:rFonts w:ascii="Calibri Light" w:eastAsia="SimSun" w:hAnsi="Calibri Light" w:cs="Times New Roman"/>
      <w:b/>
      <w:bCs/>
      <w:i/>
      <w:iCs/>
      <w:color w:val="5B9BD5"/>
      <w:kern w:val="0"/>
      <w14:ligatures w14:val="none"/>
    </w:rPr>
  </w:style>
  <w:style w:type="character" w:customStyle="1" w:styleId="5Char">
    <w:name w:val="عنوان 5 Char"/>
    <w:basedOn w:val="a0"/>
    <w:link w:val="5"/>
    <w:uiPriority w:val="9"/>
    <w:semiHidden/>
    <w:rsid w:val="00D56CD6"/>
    <w:rPr>
      <w:rFonts w:ascii="Calibri Light" w:eastAsia="Calibri Light" w:hAnsi="Calibri Light" w:cs="Times New Roman"/>
      <w:color w:val="2E74B5"/>
      <w:kern w:val="0"/>
      <w14:ligatures w14:val="none"/>
    </w:rPr>
  </w:style>
  <w:style w:type="character" w:customStyle="1" w:styleId="6Char">
    <w:name w:val="عنوان 6 Char"/>
    <w:basedOn w:val="a0"/>
    <w:link w:val="6"/>
    <w:uiPriority w:val="9"/>
    <w:semiHidden/>
    <w:rsid w:val="00D56CD6"/>
    <w:rPr>
      <w:rFonts w:ascii="Calibri Light" w:eastAsia="Calibri Light" w:hAnsi="Calibri Light" w:cs="Times New Roman"/>
      <w:color w:val="1F4D78"/>
      <w:kern w:val="0"/>
      <w14:ligatures w14:val="none"/>
    </w:rPr>
  </w:style>
  <w:style w:type="character" w:customStyle="1" w:styleId="7Char">
    <w:name w:val="عنوان 7 Char"/>
    <w:basedOn w:val="a0"/>
    <w:link w:val="7"/>
    <w:uiPriority w:val="9"/>
    <w:semiHidden/>
    <w:rsid w:val="00D56CD6"/>
    <w:rPr>
      <w:rFonts w:ascii="Calibri Light" w:eastAsia="Calibri Light" w:hAnsi="Calibri Light" w:cs="Times New Roman"/>
      <w:i/>
      <w:iCs/>
      <w:color w:val="1F4D78"/>
      <w:kern w:val="0"/>
      <w14:ligatures w14:val="none"/>
    </w:rPr>
  </w:style>
  <w:style w:type="character" w:customStyle="1" w:styleId="8Char">
    <w:name w:val="عنوان 8 Char"/>
    <w:basedOn w:val="a0"/>
    <w:link w:val="8"/>
    <w:uiPriority w:val="9"/>
    <w:semiHidden/>
    <w:rsid w:val="00D56CD6"/>
    <w:rPr>
      <w:rFonts w:ascii="Calibri Light" w:eastAsia="Calibri Light" w:hAnsi="Calibri Light" w:cs="Times New Roman"/>
      <w:color w:val="272727"/>
      <w:kern w:val="0"/>
      <w:sz w:val="21"/>
      <w:szCs w:val="21"/>
      <w14:ligatures w14:val="none"/>
    </w:rPr>
  </w:style>
  <w:style w:type="character" w:customStyle="1" w:styleId="9Char">
    <w:name w:val="عنوان 9 Char"/>
    <w:basedOn w:val="a0"/>
    <w:link w:val="9"/>
    <w:uiPriority w:val="9"/>
    <w:semiHidden/>
    <w:rsid w:val="00D56CD6"/>
    <w:rPr>
      <w:rFonts w:ascii="Calibri Light" w:eastAsia="Calibri Light" w:hAnsi="Calibri Light" w:cs="Times New Roman"/>
      <w:i/>
      <w:iCs/>
      <w:color w:val="272727"/>
      <w:kern w:val="0"/>
      <w:sz w:val="21"/>
      <w:szCs w:val="21"/>
      <w14:ligatures w14:val="none"/>
    </w:rPr>
  </w:style>
  <w:style w:type="paragraph" w:styleId="a9">
    <w:name w:val="No Spacing"/>
    <w:link w:val="Char4"/>
    <w:uiPriority w:val="1"/>
    <w:qFormat/>
    <w:rsid w:val="00D56CD6"/>
    <w:pPr>
      <w:spacing w:after="0" w:line="240" w:lineRule="auto"/>
    </w:pPr>
    <w:rPr>
      <w:rFonts w:ascii="Calibri" w:eastAsia="SimSun" w:hAnsi="Calibri" w:cs="Arial"/>
      <w:kern w:val="0"/>
      <w14:ligatures w14:val="none"/>
    </w:rPr>
  </w:style>
  <w:style w:type="character" w:customStyle="1" w:styleId="Char4">
    <w:name w:val="بلا تباعد Char"/>
    <w:basedOn w:val="a0"/>
    <w:link w:val="a9"/>
    <w:uiPriority w:val="1"/>
    <w:rsid w:val="00D56CD6"/>
    <w:rPr>
      <w:rFonts w:ascii="Calibri" w:eastAsia="SimSun" w:hAnsi="Calibri" w:cs="Arial"/>
      <w:kern w:val="0"/>
      <w14:ligatures w14:val="none"/>
    </w:rPr>
  </w:style>
  <w:style w:type="paragraph" w:styleId="aa">
    <w:name w:val="Normal (Web)"/>
    <w:basedOn w:val="a"/>
    <w:uiPriority w:val="99"/>
    <w:rsid w:val="00D56CD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ab">
    <w:name w:val="Table Grid"/>
    <w:basedOn w:val="a1"/>
    <w:uiPriority w:val="59"/>
    <w:rsid w:val="00D56CD6"/>
    <w:pPr>
      <w:spacing w:after="0" w:line="240" w:lineRule="auto"/>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Emphasis"/>
    <w:basedOn w:val="a0"/>
    <w:uiPriority w:val="20"/>
    <w:qFormat/>
    <w:rsid w:val="00D56CD6"/>
    <w:rPr>
      <w:i/>
      <w:iCs/>
    </w:rPr>
  </w:style>
  <w:style w:type="paragraph" w:styleId="ad">
    <w:name w:val="Balloon Text"/>
    <w:basedOn w:val="a"/>
    <w:link w:val="Char5"/>
    <w:uiPriority w:val="99"/>
    <w:rsid w:val="00D56CD6"/>
    <w:pPr>
      <w:bidi w:val="0"/>
      <w:spacing w:after="0" w:line="240" w:lineRule="auto"/>
    </w:pPr>
    <w:rPr>
      <w:rFonts w:ascii="Tahoma" w:eastAsia="Calibri" w:hAnsi="Tahoma" w:cs="Tahoma"/>
      <w:kern w:val="0"/>
      <w:sz w:val="16"/>
      <w:szCs w:val="16"/>
      <w14:ligatures w14:val="none"/>
    </w:rPr>
  </w:style>
  <w:style w:type="character" w:customStyle="1" w:styleId="Char5">
    <w:name w:val="نص في بالون Char"/>
    <w:basedOn w:val="a0"/>
    <w:link w:val="ad"/>
    <w:uiPriority w:val="99"/>
    <w:rsid w:val="00D56CD6"/>
    <w:rPr>
      <w:rFonts w:ascii="Tahoma" w:eastAsia="Calibri" w:hAnsi="Tahoma" w:cs="Tahoma"/>
      <w:kern w:val="0"/>
      <w:sz w:val="16"/>
      <w:szCs w:val="16"/>
      <w14:ligatures w14:val="none"/>
    </w:rPr>
  </w:style>
  <w:style w:type="character" w:styleId="ae">
    <w:name w:val="Placeholder Text"/>
    <w:basedOn w:val="a0"/>
    <w:uiPriority w:val="99"/>
    <w:rsid w:val="00D56CD6"/>
    <w:rPr>
      <w:color w:val="808080"/>
    </w:rPr>
  </w:style>
  <w:style w:type="table" w:customStyle="1" w:styleId="TableGridLight1">
    <w:name w:val="Table Grid Light1"/>
    <w:basedOn w:val="a1"/>
    <w:uiPriority w:val="40"/>
    <w:rsid w:val="00D56CD6"/>
    <w:pPr>
      <w:spacing w:after="0" w:line="240" w:lineRule="auto"/>
    </w:pPr>
    <w:rPr>
      <w:rFonts w:ascii="Calibri" w:eastAsia="Calibri" w:hAnsi="Calibri" w:cs="Arial"/>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Hyperlink">
    <w:name w:val="Hyperlink"/>
    <w:basedOn w:val="a0"/>
    <w:uiPriority w:val="99"/>
    <w:rsid w:val="00D56CD6"/>
    <w:rPr>
      <w:color w:val="0563C1"/>
      <w:u w:val="single"/>
    </w:rPr>
  </w:style>
  <w:style w:type="paragraph" w:styleId="af">
    <w:name w:val="Bibliography"/>
    <w:basedOn w:val="a"/>
    <w:next w:val="a"/>
    <w:uiPriority w:val="37"/>
    <w:rsid w:val="00D56CD6"/>
    <w:pPr>
      <w:bidi w:val="0"/>
    </w:pPr>
    <w:rPr>
      <w:rFonts w:ascii="Calibri" w:eastAsia="Calibri" w:hAnsi="Calibri" w:cs="Arial"/>
      <w:kern w:val="0"/>
      <w14:ligatures w14:val="none"/>
    </w:rPr>
  </w:style>
  <w:style w:type="table" w:customStyle="1" w:styleId="PlainTable11">
    <w:name w:val="Plain Table 11"/>
    <w:basedOn w:val="a1"/>
    <w:uiPriority w:val="41"/>
    <w:rsid w:val="00D56CD6"/>
    <w:pPr>
      <w:spacing w:after="0" w:line="240" w:lineRule="auto"/>
    </w:pPr>
    <w:rPr>
      <w:rFonts w:ascii="Calibri" w:eastAsia="Calibri" w:hAnsi="Calibri" w:cs="Arial"/>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af0">
    <w:name w:val="Strong"/>
    <w:basedOn w:val="a0"/>
    <w:uiPriority w:val="22"/>
    <w:qFormat/>
    <w:rsid w:val="00D56CD6"/>
    <w:rPr>
      <w:b/>
      <w:bCs/>
    </w:rPr>
  </w:style>
  <w:style w:type="character" w:customStyle="1" w:styleId="UnresolvedMention1">
    <w:name w:val="Unresolved Mention1"/>
    <w:basedOn w:val="a0"/>
    <w:uiPriority w:val="99"/>
    <w:rsid w:val="00D56CD6"/>
    <w:rPr>
      <w:color w:val="605E5C"/>
      <w:shd w:val="clear" w:color="auto" w:fill="E1DFDD"/>
    </w:rPr>
  </w:style>
  <w:style w:type="character" w:customStyle="1" w:styleId="hadith">
    <w:name w:val="hadith"/>
    <w:basedOn w:val="a0"/>
    <w:rsid w:val="00D56CD6"/>
  </w:style>
  <w:style w:type="paragraph" w:customStyle="1" w:styleId="Heading21">
    <w:name w:val="Heading 21"/>
    <w:basedOn w:val="a"/>
    <w:next w:val="a"/>
    <w:uiPriority w:val="9"/>
    <w:semiHidden/>
    <w:unhideWhenUsed/>
    <w:qFormat/>
    <w:rsid w:val="00D56CD6"/>
    <w:pPr>
      <w:keepNext/>
      <w:keepLines/>
      <w:bidi w:val="0"/>
      <w:spacing w:before="40" w:after="0"/>
      <w:outlineLvl w:val="1"/>
    </w:pPr>
    <w:rPr>
      <w:rFonts w:ascii="Calibri Light" w:eastAsia="Calibri Light" w:hAnsi="Calibri Light" w:cs="Times New Roman"/>
      <w:color w:val="2E74B5"/>
      <w:kern w:val="0"/>
      <w:sz w:val="26"/>
      <w:szCs w:val="26"/>
      <w14:ligatures w14:val="none"/>
    </w:rPr>
  </w:style>
  <w:style w:type="paragraph" w:customStyle="1" w:styleId="Heading31">
    <w:name w:val="Heading 31"/>
    <w:basedOn w:val="a"/>
    <w:next w:val="a"/>
    <w:uiPriority w:val="9"/>
    <w:semiHidden/>
    <w:unhideWhenUsed/>
    <w:qFormat/>
    <w:rsid w:val="00D56CD6"/>
    <w:pPr>
      <w:keepNext/>
      <w:keepLines/>
      <w:bidi w:val="0"/>
      <w:spacing w:before="40" w:after="0"/>
      <w:outlineLvl w:val="2"/>
    </w:pPr>
    <w:rPr>
      <w:rFonts w:ascii="Calibri Light" w:eastAsia="Calibri Light" w:hAnsi="Calibri Light" w:cs="Times New Roman"/>
      <w:color w:val="1F4D78"/>
      <w:kern w:val="0"/>
      <w:sz w:val="24"/>
      <w:szCs w:val="24"/>
      <w14:ligatures w14:val="none"/>
    </w:rPr>
  </w:style>
  <w:style w:type="paragraph" w:customStyle="1" w:styleId="Heading51">
    <w:name w:val="Heading 51"/>
    <w:basedOn w:val="a"/>
    <w:next w:val="a"/>
    <w:uiPriority w:val="9"/>
    <w:semiHidden/>
    <w:unhideWhenUsed/>
    <w:qFormat/>
    <w:rsid w:val="00D56CD6"/>
    <w:pPr>
      <w:keepNext/>
      <w:keepLines/>
      <w:bidi w:val="0"/>
      <w:spacing w:before="40" w:after="0"/>
      <w:outlineLvl w:val="4"/>
    </w:pPr>
    <w:rPr>
      <w:rFonts w:ascii="Calibri Light" w:eastAsia="Calibri Light" w:hAnsi="Calibri Light" w:cs="Times New Roman"/>
      <w:color w:val="2E74B5"/>
      <w:kern w:val="0"/>
      <w14:ligatures w14:val="none"/>
    </w:rPr>
  </w:style>
  <w:style w:type="paragraph" w:customStyle="1" w:styleId="Heading61">
    <w:name w:val="Heading 61"/>
    <w:basedOn w:val="a"/>
    <w:next w:val="a"/>
    <w:uiPriority w:val="9"/>
    <w:semiHidden/>
    <w:unhideWhenUsed/>
    <w:qFormat/>
    <w:rsid w:val="00D56CD6"/>
    <w:pPr>
      <w:keepNext/>
      <w:keepLines/>
      <w:bidi w:val="0"/>
      <w:spacing w:before="40" w:after="0"/>
      <w:outlineLvl w:val="5"/>
    </w:pPr>
    <w:rPr>
      <w:rFonts w:ascii="Calibri Light" w:eastAsia="Calibri Light" w:hAnsi="Calibri Light" w:cs="Times New Roman"/>
      <w:color w:val="1F4D78"/>
      <w:kern w:val="0"/>
      <w14:ligatures w14:val="none"/>
    </w:rPr>
  </w:style>
  <w:style w:type="paragraph" w:customStyle="1" w:styleId="Heading71">
    <w:name w:val="Heading 71"/>
    <w:basedOn w:val="a"/>
    <w:next w:val="a"/>
    <w:uiPriority w:val="9"/>
    <w:semiHidden/>
    <w:unhideWhenUsed/>
    <w:qFormat/>
    <w:rsid w:val="00D56CD6"/>
    <w:pPr>
      <w:keepNext/>
      <w:keepLines/>
      <w:bidi w:val="0"/>
      <w:spacing w:before="40" w:after="0"/>
      <w:outlineLvl w:val="6"/>
    </w:pPr>
    <w:rPr>
      <w:rFonts w:ascii="Calibri Light" w:eastAsia="Calibri Light" w:hAnsi="Calibri Light" w:cs="Times New Roman"/>
      <w:i/>
      <w:iCs/>
      <w:color w:val="1F4D78"/>
      <w:kern w:val="0"/>
      <w14:ligatures w14:val="none"/>
    </w:rPr>
  </w:style>
  <w:style w:type="paragraph" w:customStyle="1" w:styleId="Heading81">
    <w:name w:val="Heading 81"/>
    <w:basedOn w:val="a"/>
    <w:next w:val="a"/>
    <w:uiPriority w:val="9"/>
    <w:semiHidden/>
    <w:unhideWhenUsed/>
    <w:qFormat/>
    <w:rsid w:val="00D56CD6"/>
    <w:pPr>
      <w:keepNext/>
      <w:keepLines/>
      <w:bidi w:val="0"/>
      <w:spacing w:before="40" w:after="0"/>
      <w:outlineLvl w:val="7"/>
    </w:pPr>
    <w:rPr>
      <w:rFonts w:ascii="Calibri Light" w:eastAsia="Calibri Light" w:hAnsi="Calibri Light" w:cs="Times New Roman"/>
      <w:color w:val="272727"/>
      <w:kern w:val="0"/>
      <w:sz w:val="21"/>
      <w:szCs w:val="21"/>
      <w14:ligatures w14:val="none"/>
    </w:rPr>
  </w:style>
  <w:style w:type="paragraph" w:customStyle="1" w:styleId="Heading91">
    <w:name w:val="Heading 91"/>
    <w:basedOn w:val="a"/>
    <w:next w:val="a"/>
    <w:uiPriority w:val="9"/>
    <w:semiHidden/>
    <w:unhideWhenUsed/>
    <w:qFormat/>
    <w:rsid w:val="00D56CD6"/>
    <w:pPr>
      <w:keepNext/>
      <w:keepLines/>
      <w:bidi w:val="0"/>
      <w:spacing w:before="40" w:after="0"/>
      <w:outlineLvl w:val="8"/>
    </w:pPr>
    <w:rPr>
      <w:rFonts w:ascii="Calibri Light" w:eastAsia="Calibri Light" w:hAnsi="Calibri Light" w:cs="Times New Roman"/>
      <w:i/>
      <w:iCs/>
      <w:color w:val="272727"/>
      <w:kern w:val="0"/>
      <w:sz w:val="21"/>
      <w:szCs w:val="21"/>
      <w14:ligatures w14:val="none"/>
    </w:rPr>
  </w:style>
  <w:style w:type="table" w:customStyle="1" w:styleId="TableGrid1">
    <w:name w:val="Table Grid1"/>
    <w:basedOn w:val="a1"/>
    <w:next w:val="ab"/>
    <w:rsid w:val="00D56CD6"/>
    <w:pPr>
      <w:spacing w:after="0"/>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1">
    <w:name w:val="Title1"/>
    <w:basedOn w:val="a8"/>
    <w:link w:val="Title1Char"/>
    <w:rsid w:val="00D56CD6"/>
    <w:pPr>
      <w:numPr>
        <w:numId w:val="5"/>
      </w:numPr>
      <w:tabs>
        <w:tab w:val="num" w:pos="360"/>
      </w:tabs>
      <w:ind w:left="720" w:firstLine="0"/>
    </w:pPr>
    <w:rPr>
      <w:rFonts w:ascii="Calibri" w:eastAsia="Calibri" w:hAnsi="Calibri" w:cs="Arial"/>
      <w:kern w:val="0"/>
      <w14:ligatures w14:val="none"/>
    </w:rPr>
  </w:style>
  <w:style w:type="paragraph" w:customStyle="1" w:styleId="Title2">
    <w:name w:val="Title2"/>
    <w:basedOn w:val="a8"/>
    <w:link w:val="Title2Char"/>
    <w:rsid w:val="00D56CD6"/>
    <w:pPr>
      <w:numPr>
        <w:ilvl w:val="1"/>
        <w:numId w:val="5"/>
      </w:numPr>
      <w:tabs>
        <w:tab w:val="right" w:pos="991"/>
      </w:tabs>
    </w:pPr>
    <w:rPr>
      <w:rFonts w:ascii="Calibri" w:eastAsia="Calibri" w:hAnsi="Calibri" w:cs="Arial"/>
      <w:kern w:val="0"/>
      <w14:ligatures w14:val="none"/>
    </w:rPr>
  </w:style>
  <w:style w:type="character" w:customStyle="1" w:styleId="Char3">
    <w:name w:val=" سرد الفقرات Char"/>
    <w:aliases w:val="عنوان رئيسي Char,سرد الفقراتCxSpLast Char, سرد الفقرات1 Char, سرد الفقرات11 Char,NumberedList Char"/>
    <w:basedOn w:val="a0"/>
    <w:link w:val="a8"/>
    <w:uiPriority w:val="34"/>
    <w:rsid w:val="00D56CD6"/>
  </w:style>
  <w:style w:type="character" w:customStyle="1" w:styleId="Title1Char">
    <w:name w:val="Title1 Char"/>
    <w:basedOn w:val="Char3"/>
    <w:link w:val="Title1"/>
    <w:rsid w:val="00D56CD6"/>
    <w:rPr>
      <w:rFonts w:ascii="Calibri" w:eastAsia="Calibri" w:hAnsi="Calibri" w:cs="Arial"/>
      <w:kern w:val="0"/>
      <w14:ligatures w14:val="none"/>
    </w:rPr>
  </w:style>
  <w:style w:type="character" w:customStyle="1" w:styleId="Title2Char">
    <w:name w:val="Title2 Char"/>
    <w:basedOn w:val="Char3"/>
    <w:link w:val="Title2"/>
    <w:rsid w:val="00D56CD6"/>
    <w:rPr>
      <w:rFonts w:ascii="Calibri" w:eastAsia="Calibri" w:hAnsi="Calibri" w:cs="Arial"/>
      <w:kern w:val="0"/>
      <w14:ligatures w14:val="none"/>
    </w:rPr>
  </w:style>
  <w:style w:type="paragraph" w:customStyle="1" w:styleId="TOC11">
    <w:name w:val="TOC 11"/>
    <w:basedOn w:val="a"/>
    <w:next w:val="a"/>
    <w:autoRedefine/>
    <w:uiPriority w:val="39"/>
    <w:unhideWhenUsed/>
    <w:rsid w:val="00D56CD6"/>
    <w:pPr>
      <w:tabs>
        <w:tab w:val="right" w:leader="dot" w:pos="8494"/>
      </w:tabs>
      <w:spacing w:after="100"/>
    </w:pPr>
    <w:rPr>
      <w:rFonts w:ascii="Calibri" w:eastAsia="Calibri" w:hAnsi="Calibri" w:cs="Arial"/>
      <w:kern w:val="0"/>
      <w14:ligatures w14:val="none"/>
    </w:rPr>
  </w:style>
  <w:style w:type="paragraph" w:customStyle="1" w:styleId="TOC21">
    <w:name w:val="TOC 21"/>
    <w:basedOn w:val="a"/>
    <w:next w:val="a"/>
    <w:autoRedefine/>
    <w:uiPriority w:val="39"/>
    <w:unhideWhenUsed/>
    <w:rsid w:val="00D56CD6"/>
    <w:pPr>
      <w:bidi w:val="0"/>
      <w:spacing w:after="100"/>
      <w:ind w:left="240"/>
    </w:pPr>
    <w:rPr>
      <w:rFonts w:ascii="Calibri" w:eastAsia="Calibri" w:hAnsi="Calibri" w:cs="Arial"/>
      <w:kern w:val="0"/>
      <w14:ligatures w14:val="none"/>
    </w:rPr>
  </w:style>
  <w:style w:type="paragraph" w:customStyle="1" w:styleId="Caption1">
    <w:name w:val="Caption1"/>
    <w:basedOn w:val="a"/>
    <w:next w:val="a"/>
    <w:uiPriority w:val="35"/>
    <w:semiHidden/>
    <w:unhideWhenUsed/>
    <w:qFormat/>
    <w:rsid w:val="00D56CD6"/>
    <w:pPr>
      <w:bidi w:val="0"/>
      <w:spacing w:after="200" w:line="240" w:lineRule="auto"/>
    </w:pPr>
    <w:rPr>
      <w:rFonts w:ascii="Calibri" w:eastAsia="Calibri" w:hAnsi="Calibri" w:cs="Arial"/>
      <w:i/>
      <w:iCs/>
      <w:color w:val="44546A"/>
      <w:kern w:val="0"/>
      <w:sz w:val="18"/>
      <w:szCs w:val="18"/>
      <w14:ligatures w14:val="none"/>
    </w:rPr>
  </w:style>
  <w:style w:type="paragraph" w:customStyle="1" w:styleId="Title3">
    <w:name w:val="Title3"/>
    <w:basedOn w:val="a"/>
    <w:next w:val="a"/>
    <w:uiPriority w:val="10"/>
    <w:qFormat/>
    <w:rsid w:val="00D56CD6"/>
    <w:pPr>
      <w:bidi w:val="0"/>
      <w:spacing w:after="0" w:line="240" w:lineRule="auto"/>
      <w:contextualSpacing/>
    </w:pPr>
    <w:rPr>
      <w:rFonts w:ascii="Calibri Light" w:eastAsia="Calibri Light" w:hAnsi="Calibri Light" w:cs="Times New Roman"/>
      <w:spacing w:val="-10"/>
      <w:kern w:val="28"/>
      <w:sz w:val="56"/>
      <w:szCs w:val="56"/>
      <w14:ligatures w14:val="none"/>
    </w:rPr>
  </w:style>
  <w:style w:type="character" w:customStyle="1" w:styleId="Char6">
    <w:name w:val="العنوان Char"/>
    <w:basedOn w:val="a0"/>
    <w:link w:val="af1"/>
    <w:uiPriority w:val="10"/>
    <w:rsid w:val="00D56CD6"/>
    <w:rPr>
      <w:rFonts w:ascii="Calibri Light" w:eastAsia="Calibri Light" w:hAnsi="Calibri Light" w:cs="Times New Roman"/>
      <w:spacing w:val="-10"/>
      <w:kern w:val="28"/>
      <w:sz w:val="56"/>
      <w:szCs w:val="56"/>
    </w:rPr>
  </w:style>
  <w:style w:type="paragraph" w:customStyle="1" w:styleId="Subtitle1">
    <w:name w:val="Subtitle1"/>
    <w:basedOn w:val="a"/>
    <w:next w:val="a"/>
    <w:uiPriority w:val="11"/>
    <w:qFormat/>
    <w:rsid w:val="00D56CD6"/>
    <w:pPr>
      <w:numPr>
        <w:ilvl w:val="1"/>
      </w:numPr>
      <w:bidi w:val="0"/>
    </w:pPr>
    <w:rPr>
      <w:rFonts w:ascii="Calibri" w:eastAsia="Calibri" w:hAnsi="Calibri" w:cs="Arial"/>
      <w:color w:val="5A5A5A"/>
      <w:spacing w:val="15"/>
      <w:kern w:val="0"/>
      <w14:ligatures w14:val="none"/>
    </w:rPr>
  </w:style>
  <w:style w:type="character" w:customStyle="1" w:styleId="Char7">
    <w:name w:val="عنوان فرعي Char"/>
    <w:basedOn w:val="a0"/>
    <w:link w:val="af2"/>
    <w:uiPriority w:val="11"/>
    <w:rsid w:val="00D56CD6"/>
    <w:rPr>
      <w:rFonts w:eastAsia="Calibri"/>
      <w:color w:val="5A5A5A"/>
      <w:spacing w:val="15"/>
    </w:rPr>
  </w:style>
  <w:style w:type="paragraph" w:customStyle="1" w:styleId="Quote1">
    <w:name w:val="Quote1"/>
    <w:basedOn w:val="a"/>
    <w:next w:val="a"/>
    <w:uiPriority w:val="29"/>
    <w:qFormat/>
    <w:rsid w:val="00D56CD6"/>
    <w:pPr>
      <w:bidi w:val="0"/>
      <w:spacing w:before="200"/>
      <w:ind w:left="864" w:right="864"/>
      <w:jc w:val="center"/>
    </w:pPr>
    <w:rPr>
      <w:rFonts w:ascii="Calibri" w:eastAsia="Calibri" w:hAnsi="Calibri" w:cs="Arial"/>
      <w:i/>
      <w:iCs/>
      <w:color w:val="404040"/>
      <w:kern w:val="0"/>
      <w14:ligatures w14:val="none"/>
    </w:rPr>
  </w:style>
  <w:style w:type="character" w:customStyle="1" w:styleId="Char8">
    <w:name w:val="اقتباس Char"/>
    <w:basedOn w:val="a0"/>
    <w:link w:val="af3"/>
    <w:uiPriority w:val="29"/>
    <w:rsid w:val="00D56CD6"/>
    <w:rPr>
      <w:i/>
      <w:iCs/>
      <w:color w:val="404040"/>
    </w:rPr>
  </w:style>
  <w:style w:type="paragraph" w:customStyle="1" w:styleId="IntenseQuote1">
    <w:name w:val="Intense Quote1"/>
    <w:basedOn w:val="a"/>
    <w:next w:val="a"/>
    <w:uiPriority w:val="30"/>
    <w:qFormat/>
    <w:rsid w:val="00D56CD6"/>
    <w:pPr>
      <w:pBdr>
        <w:top w:val="single" w:sz="4" w:space="10" w:color="5B9BD5"/>
        <w:bottom w:val="single" w:sz="4" w:space="10" w:color="5B9BD5"/>
      </w:pBdr>
      <w:bidi w:val="0"/>
      <w:spacing w:before="360" w:after="360"/>
      <w:ind w:left="864" w:right="864"/>
      <w:jc w:val="center"/>
    </w:pPr>
    <w:rPr>
      <w:rFonts w:ascii="Calibri" w:eastAsia="Calibri" w:hAnsi="Calibri" w:cs="Arial"/>
      <w:i/>
      <w:iCs/>
      <w:color w:val="5B9BD5"/>
      <w:kern w:val="0"/>
      <w14:ligatures w14:val="none"/>
    </w:rPr>
  </w:style>
  <w:style w:type="character" w:customStyle="1" w:styleId="Char9">
    <w:name w:val="اقتباس مكثف Char"/>
    <w:basedOn w:val="a0"/>
    <w:link w:val="af4"/>
    <w:uiPriority w:val="30"/>
    <w:rsid w:val="00D56CD6"/>
    <w:rPr>
      <w:i/>
      <w:iCs/>
      <w:color w:val="5B9BD5"/>
    </w:rPr>
  </w:style>
  <w:style w:type="character" w:customStyle="1" w:styleId="SubtleEmphasis1">
    <w:name w:val="Subtle Emphasis1"/>
    <w:basedOn w:val="a0"/>
    <w:uiPriority w:val="19"/>
    <w:qFormat/>
    <w:rsid w:val="00D56CD6"/>
    <w:rPr>
      <w:i/>
      <w:iCs/>
      <w:color w:val="404040"/>
    </w:rPr>
  </w:style>
  <w:style w:type="character" w:customStyle="1" w:styleId="IntenseEmphasis1">
    <w:name w:val="Intense Emphasis1"/>
    <w:basedOn w:val="a0"/>
    <w:uiPriority w:val="21"/>
    <w:qFormat/>
    <w:rsid w:val="00D56CD6"/>
    <w:rPr>
      <w:i/>
      <w:iCs/>
      <w:color w:val="5B9BD5"/>
    </w:rPr>
  </w:style>
  <w:style w:type="character" w:customStyle="1" w:styleId="SubtleReference1">
    <w:name w:val="Subtle Reference1"/>
    <w:basedOn w:val="a0"/>
    <w:uiPriority w:val="31"/>
    <w:qFormat/>
    <w:rsid w:val="00D56CD6"/>
    <w:rPr>
      <w:smallCaps/>
      <w:color w:val="5A5A5A"/>
    </w:rPr>
  </w:style>
  <w:style w:type="character" w:customStyle="1" w:styleId="IntenseReference1">
    <w:name w:val="Intense Reference1"/>
    <w:basedOn w:val="a0"/>
    <w:uiPriority w:val="32"/>
    <w:qFormat/>
    <w:rsid w:val="00D56CD6"/>
    <w:rPr>
      <w:b/>
      <w:bCs/>
      <w:smallCaps/>
      <w:color w:val="5B9BD5"/>
      <w:spacing w:val="5"/>
    </w:rPr>
  </w:style>
  <w:style w:type="character" w:styleId="af5">
    <w:name w:val="Book Title"/>
    <w:basedOn w:val="a0"/>
    <w:uiPriority w:val="33"/>
    <w:qFormat/>
    <w:rsid w:val="00D56CD6"/>
    <w:rPr>
      <w:b/>
      <w:bCs/>
      <w:i/>
      <w:iCs/>
      <w:spacing w:val="5"/>
    </w:rPr>
  </w:style>
  <w:style w:type="paragraph" w:customStyle="1" w:styleId="TOCHeading1">
    <w:name w:val="TOC Heading1"/>
    <w:basedOn w:val="1"/>
    <w:next w:val="a"/>
    <w:uiPriority w:val="39"/>
    <w:semiHidden/>
    <w:unhideWhenUsed/>
    <w:qFormat/>
    <w:rsid w:val="00D56CD6"/>
    <w:pPr>
      <w:outlineLvl w:val="9"/>
    </w:pPr>
    <w:rPr>
      <w:rFonts w:eastAsia="Calibri Light"/>
    </w:rPr>
  </w:style>
  <w:style w:type="table" w:customStyle="1" w:styleId="TableGrid2">
    <w:name w:val="Table Grid2"/>
    <w:basedOn w:val="a1"/>
    <w:next w:val="ab"/>
    <w:uiPriority w:val="59"/>
    <w:rsid w:val="00D56CD6"/>
    <w:pPr>
      <w:spacing w:after="0" w:line="240" w:lineRule="auto"/>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1">
    <w:name w:val="Table Grid Light11"/>
    <w:basedOn w:val="a1"/>
    <w:uiPriority w:val="40"/>
    <w:rsid w:val="00D56CD6"/>
    <w:pPr>
      <w:spacing w:after="0" w:line="240" w:lineRule="auto"/>
    </w:pPr>
    <w:rPr>
      <w:rFonts w:ascii="Calibri" w:eastAsia="Calibri" w:hAnsi="Calibri" w:cs="Arial"/>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111">
    <w:name w:val="Plain Table 111"/>
    <w:basedOn w:val="a1"/>
    <w:uiPriority w:val="41"/>
    <w:rsid w:val="00D56CD6"/>
    <w:pPr>
      <w:spacing w:after="0" w:line="240" w:lineRule="auto"/>
    </w:pPr>
    <w:rPr>
      <w:rFonts w:ascii="Calibri" w:eastAsia="Calibri" w:hAnsi="Calibri" w:cs="Arial"/>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FollowedHyperlink1">
    <w:name w:val="FollowedHyperlink1"/>
    <w:basedOn w:val="a0"/>
    <w:uiPriority w:val="99"/>
    <w:semiHidden/>
    <w:unhideWhenUsed/>
    <w:rsid w:val="00D56CD6"/>
    <w:rPr>
      <w:color w:val="954F72"/>
      <w:u w:val="single"/>
    </w:rPr>
  </w:style>
  <w:style w:type="character" w:customStyle="1" w:styleId="FollowedHyperlink2">
    <w:name w:val="FollowedHyperlink2"/>
    <w:basedOn w:val="a0"/>
    <w:uiPriority w:val="99"/>
    <w:semiHidden/>
    <w:unhideWhenUsed/>
    <w:rsid w:val="00D56CD6"/>
    <w:rPr>
      <w:color w:val="954F72"/>
      <w:u w:val="single"/>
    </w:rPr>
  </w:style>
  <w:style w:type="character" w:customStyle="1" w:styleId="Heading2Char1">
    <w:name w:val="Heading 2 Char1"/>
    <w:basedOn w:val="a0"/>
    <w:uiPriority w:val="9"/>
    <w:semiHidden/>
    <w:rsid w:val="00D56CD6"/>
    <w:rPr>
      <w:rFonts w:asciiTheme="majorHAnsi" w:eastAsiaTheme="majorEastAsia" w:hAnsiTheme="majorHAnsi" w:cstheme="majorBidi"/>
      <w:color w:val="2F5496" w:themeColor="accent1" w:themeShade="BF"/>
      <w:sz w:val="26"/>
      <w:szCs w:val="26"/>
    </w:rPr>
  </w:style>
  <w:style w:type="character" w:customStyle="1" w:styleId="Heading3Char1">
    <w:name w:val="Heading 3 Char1"/>
    <w:basedOn w:val="a0"/>
    <w:uiPriority w:val="9"/>
    <w:semiHidden/>
    <w:rsid w:val="00D56CD6"/>
    <w:rPr>
      <w:rFonts w:asciiTheme="majorHAnsi" w:eastAsiaTheme="majorEastAsia" w:hAnsiTheme="majorHAnsi" w:cstheme="majorBidi"/>
      <w:color w:val="1F3763" w:themeColor="accent1" w:themeShade="7F"/>
      <w:sz w:val="24"/>
      <w:szCs w:val="24"/>
    </w:rPr>
  </w:style>
  <w:style w:type="character" w:customStyle="1" w:styleId="Heading5Char1">
    <w:name w:val="Heading 5 Char1"/>
    <w:basedOn w:val="a0"/>
    <w:uiPriority w:val="9"/>
    <w:semiHidden/>
    <w:rsid w:val="00D56CD6"/>
    <w:rPr>
      <w:rFonts w:asciiTheme="majorHAnsi" w:eastAsiaTheme="majorEastAsia" w:hAnsiTheme="majorHAnsi" w:cstheme="majorBidi"/>
      <w:color w:val="2F5496" w:themeColor="accent1" w:themeShade="BF"/>
    </w:rPr>
  </w:style>
  <w:style w:type="character" w:customStyle="1" w:styleId="Heading6Char1">
    <w:name w:val="Heading 6 Char1"/>
    <w:basedOn w:val="a0"/>
    <w:uiPriority w:val="9"/>
    <w:semiHidden/>
    <w:rsid w:val="00D56CD6"/>
    <w:rPr>
      <w:rFonts w:asciiTheme="majorHAnsi" w:eastAsiaTheme="majorEastAsia" w:hAnsiTheme="majorHAnsi" w:cstheme="majorBidi"/>
      <w:color w:val="1F3763" w:themeColor="accent1" w:themeShade="7F"/>
    </w:rPr>
  </w:style>
  <w:style w:type="character" w:customStyle="1" w:styleId="Heading7Char1">
    <w:name w:val="Heading 7 Char1"/>
    <w:basedOn w:val="a0"/>
    <w:uiPriority w:val="9"/>
    <w:semiHidden/>
    <w:rsid w:val="00D56CD6"/>
    <w:rPr>
      <w:rFonts w:asciiTheme="majorHAnsi" w:eastAsiaTheme="majorEastAsia" w:hAnsiTheme="majorHAnsi" w:cstheme="majorBidi"/>
      <w:i/>
      <w:iCs/>
      <w:color w:val="1F3763" w:themeColor="accent1" w:themeShade="7F"/>
    </w:rPr>
  </w:style>
  <w:style w:type="character" w:customStyle="1" w:styleId="Heading8Char1">
    <w:name w:val="Heading 8 Char1"/>
    <w:basedOn w:val="a0"/>
    <w:uiPriority w:val="9"/>
    <w:semiHidden/>
    <w:rsid w:val="00D56CD6"/>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a0"/>
    <w:uiPriority w:val="9"/>
    <w:semiHidden/>
    <w:rsid w:val="00D56CD6"/>
    <w:rPr>
      <w:rFonts w:asciiTheme="majorHAnsi" w:eastAsiaTheme="majorEastAsia" w:hAnsiTheme="majorHAnsi" w:cstheme="majorBidi"/>
      <w:i/>
      <w:iCs/>
      <w:color w:val="272727" w:themeColor="text1" w:themeTint="D8"/>
      <w:sz w:val="21"/>
      <w:szCs w:val="21"/>
    </w:rPr>
  </w:style>
  <w:style w:type="paragraph" w:styleId="af1">
    <w:name w:val="Title"/>
    <w:basedOn w:val="a"/>
    <w:next w:val="a"/>
    <w:link w:val="Char6"/>
    <w:uiPriority w:val="10"/>
    <w:qFormat/>
    <w:rsid w:val="00D56CD6"/>
    <w:pPr>
      <w:bidi w:val="0"/>
      <w:spacing w:after="0" w:line="240" w:lineRule="auto"/>
      <w:contextualSpacing/>
    </w:pPr>
    <w:rPr>
      <w:rFonts w:ascii="Calibri Light" w:eastAsia="Calibri Light" w:hAnsi="Calibri Light" w:cs="Times New Roman"/>
      <w:spacing w:val="-10"/>
      <w:kern w:val="28"/>
      <w:sz w:val="56"/>
      <w:szCs w:val="56"/>
    </w:rPr>
  </w:style>
  <w:style w:type="character" w:customStyle="1" w:styleId="TitleChar1">
    <w:name w:val="Title Char1"/>
    <w:basedOn w:val="a0"/>
    <w:uiPriority w:val="10"/>
    <w:rsid w:val="00D56CD6"/>
    <w:rPr>
      <w:rFonts w:asciiTheme="majorHAnsi" w:eastAsiaTheme="majorEastAsia" w:hAnsiTheme="majorHAnsi" w:cstheme="majorBidi"/>
      <w:color w:val="323E4F" w:themeColor="text2" w:themeShade="BF"/>
      <w:spacing w:val="5"/>
      <w:kern w:val="28"/>
      <w:sz w:val="52"/>
      <w:szCs w:val="52"/>
    </w:rPr>
  </w:style>
  <w:style w:type="paragraph" w:styleId="af2">
    <w:name w:val="Subtitle"/>
    <w:basedOn w:val="a"/>
    <w:next w:val="a"/>
    <w:link w:val="Char7"/>
    <w:uiPriority w:val="11"/>
    <w:qFormat/>
    <w:rsid w:val="00D56CD6"/>
    <w:pPr>
      <w:numPr>
        <w:ilvl w:val="1"/>
      </w:numPr>
      <w:bidi w:val="0"/>
    </w:pPr>
    <w:rPr>
      <w:rFonts w:eastAsia="Calibri"/>
      <w:color w:val="5A5A5A"/>
      <w:spacing w:val="15"/>
    </w:rPr>
  </w:style>
  <w:style w:type="character" w:customStyle="1" w:styleId="SubtitleChar1">
    <w:name w:val="Subtitle Char1"/>
    <w:basedOn w:val="a0"/>
    <w:uiPriority w:val="11"/>
    <w:rsid w:val="00D56CD6"/>
    <w:rPr>
      <w:rFonts w:asciiTheme="majorHAnsi" w:eastAsiaTheme="majorEastAsia" w:hAnsiTheme="majorHAnsi" w:cstheme="majorBidi"/>
      <w:i/>
      <w:iCs/>
      <w:color w:val="4472C4" w:themeColor="accent1"/>
      <w:spacing w:val="15"/>
      <w:sz w:val="24"/>
      <w:szCs w:val="24"/>
    </w:rPr>
  </w:style>
  <w:style w:type="paragraph" w:styleId="af3">
    <w:name w:val="Quote"/>
    <w:basedOn w:val="a"/>
    <w:next w:val="a"/>
    <w:link w:val="Char8"/>
    <w:uiPriority w:val="29"/>
    <w:qFormat/>
    <w:rsid w:val="00D56CD6"/>
    <w:pPr>
      <w:bidi w:val="0"/>
      <w:spacing w:before="200"/>
      <w:ind w:left="864" w:right="864"/>
      <w:jc w:val="center"/>
    </w:pPr>
    <w:rPr>
      <w:i/>
      <w:iCs/>
      <w:color w:val="404040"/>
    </w:rPr>
  </w:style>
  <w:style w:type="character" w:customStyle="1" w:styleId="QuoteChar1">
    <w:name w:val="Quote Char1"/>
    <w:basedOn w:val="a0"/>
    <w:uiPriority w:val="29"/>
    <w:rsid w:val="00D56CD6"/>
    <w:rPr>
      <w:i/>
      <w:iCs/>
      <w:color w:val="000000" w:themeColor="text1"/>
    </w:rPr>
  </w:style>
  <w:style w:type="paragraph" w:styleId="af4">
    <w:name w:val="Intense Quote"/>
    <w:basedOn w:val="a"/>
    <w:next w:val="a"/>
    <w:link w:val="Char9"/>
    <w:uiPriority w:val="30"/>
    <w:qFormat/>
    <w:rsid w:val="00D56CD6"/>
    <w:pPr>
      <w:pBdr>
        <w:top w:val="single" w:sz="4" w:space="10" w:color="4472C4" w:themeColor="accent1"/>
        <w:bottom w:val="single" w:sz="4" w:space="10" w:color="4472C4" w:themeColor="accent1"/>
      </w:pBdr>
      <w:bidi w:val="0"/>
      <w:spacing w:before="360" w:after="360"/>
      <w:ind w:left="864" w:right="864"/>
      <w:jc w:val="center"/>
    </w:pPr>
    <w:rPr>
      <w:i/>
      <w:iCs/>
      <w:color w:val="5B9BD5"/>
    </w:rPr>
  </w:style>
  <w:style w:type="character" w:customStyle="1" w:styleId="IntenseQuoteChar1">
    <w:name w:val="Intense Quote Char1"/>
    <w:basedOn w:val="a0"/>
    <w:uiPriority w:val="30"/>
    <w:rsid w:val="00D56CD6"/>
    <w:rPr>
      <w:b/>
      <w:bCs/>
      <w:i/>
      <w:iCs/>
      <w:color w:val="4472C4" w:themeColor="accent1"/>
    </w:rPr>
  </w:style>
  <w:style w:type="character" w:styleId="af6">
    <w:name w:val="Subtle Emphasis"/>
    <w:basedOn w:val="a0"/>
    <w:uiPriority w:val="19"/>
    <w:qFormat/>
    <w:rsid w:val="00D56CD6"/>
    <w:rPr>
      <w:i/>
      <w:iCs/>
      <w:color w:val="404040" w:themeColor="text1" w:themeTint="BF"/>
    </w:rPr>
  </w:style>
  <w:style w:type="character" w:styleId="af7">
    <w:name w:val="Intense Emphasis"/>
    <w:basedOn w:val="a0"/>
    <w:uiPriority w:val="21"/>
    <w:qFormat/>
    <w:rsid w:val="00D56CD6"/>
    <w:rPr>
      <w:i/>
      <w:iCs/>
      <w:color w:val="4472C4" w:themeColor="accent1"/>
    </w:rPr>
  </w:style>
  <w:style w:type="character" w:styleId="af8">
    <w:name w:val="Subtle Reference"/>
    <w:basedOn w:val="a0"/>
    <w:uiPriority w:val="31"/>
    <w:qFormat/>
    <w:rsid w:val="00D56CD6"/>
    <w:rPr>
      <w:smallCaps/>
      <w:color w:val="5A5A5A" w:themeColor="text1" w:themeTint="A5"/>
    </w:rPr>
  </w:style>
  <w:style w:type="character" w:styleId="af9">
    <w:name w:val="Intense Reference"/>
    <w:basedOn w:val="a0"/>
    <w:uiPriority w:val="32"/>
    <w:qFormat/>
    <w:rsid w:val="00D56CD6"/>
    <w:rPr>
      <w:b/>
      <w:bCs/>
      <w:smallCaps/>
      <w:color w:val="4472C4" w:themeColor="accent1"/>
      <w:spacing w:val="5"/>
    </w:rPr>
  </w:style>
  <w:style w:type="character" w:styleId="afa">
    <w:name w:val="FollowedHyperlink"/>
    <w:basedOn w:val="a0"/>
    <w:uiPriority w:val="99"/>
    <w:semiHidden/>
    <w:unhideWhenUsed/>
    <w:rsid w:val="00D56CD6"/>
    <w:rPr>
      <w:color w:val="954F72" w:themeColor="followedHyperlink"/>
      <w:u w:val="single"/>
    </w:rPr>
  </w:style>
  <w:style w:type="numbering" w:customStyle="1" w:styleId="NoList1">
    <w:name w:val="No List1"/>
    <w:next w:val="a2"/>
    <w:uiPriority w:val="99"/>
    <w:semiHidden/>
    <w:unhideWhenUsed/>
    <w:rsid w:val="00D56CD6"/>
  </w:style>
  <w:style w:type="table" w:customStyle="1" w:styleId="TableGrid3">
    <w:name w:val="Table Grid3"/>
    <w:basedOn w:val="a1"/>
    <w:next w:val="ab"/>
    <w:uiPriority w:val="59"/>
    <w:rsid w:val="00D56CD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basedOn w:val="a0"/>
    <w:rsid w:val="00D56CD6"/>
    <w:rPr>
      <w:rFonts w:ascii=".SFUI-Regular" w:hAnsi=".SFUI-Regular" w:hint="default"/>
      <w:b w:val="0"/>
      <w:bCs w:val="0"/>
      <w:i w:val="0"/>
      <w:iCs w:val="0"/>
      <w:sz w:val="26"/>
      <w:szCs w:val="26"/>
    </w:rPr>
  </w:style>
  <w:style w:type="paragraph" w:customStyle="1" w:styleId="TitlePageText">
    <w:name w:val="TitlePageText"/>
    <w:basedOn w:val="a"/>
    <w:rsid w:val="00D56CD6"/>
    <w:pPr>
      <w:bidi w:val="0"/>
      <w:spacing w:before="100" w:after="0" w:line="480" w:lineRule="atLeast"/>
      <w:jc w:val="center"/>
    </w:pPr>
    <w:rPr>
      <w:rFonts w:ascii="Times" w:eastAsia="Times New Roman" w:hAnsi="Times" w:cs="Times New Roman"/>
      <w:kern w:val="0"/>
      <w:sz w:val="24"/>
      <w:szCs w:val="20"/>
      <w:lang w:eastAsia="ar-SA"/>
      <w14:ligatures w14:val="none"/>
    </w:rPr>
  </w:style>
  <w:style w:type="paragraph" w:styleId="20">
    <w:name w:val="Body Text 2"/>
    <w:basedOn w:val="a"/>
    <w:link w:val="2Char0"/>
    <w:rsid w:val="00D56CD6"/>
    <w:pPr>
      <w:bidi w:val="0"/>
      <w:spacing w:after="0" w:line="480" w:lineRule="auto"/>
      <w:jc w:val="center"/>
    </w:pPr>
    <w:rPr>
      <w:rFonts w:ascii="Times New Roman" w:eastAsia="Times New Roman" w:hAnsi="Times New Roman" w:cs="Times New Roman"/>
      <w:b/>
      <w:bCs/>
      <w:kern w:val="0"/>
      <w:sz w:val="28"/>
      <w:szCs w:val="24"/>
      <w:lang w:val="x-none" w:eastAsia="x-none"/>
      <w14:ligatures w14:val="none"/>
    </w:rPr>
  </w:style>
  <w:style w:type="character" w:customStyle="1" w:styleId="2Char0">
    <w:name w:val="نص أساسي 2 Char"/>
    <w:basedOn w:val="a0"/>
    <w:link w:val="20"/>
    <w:rsid w:val="00D56CD6"/>
    <w:rPr>
      <w:rFonts w:ascii="Times New Roman" w:eastAsia="Times New Roman" w:hAnsi="Times New Roman" w:cs="Times New Roman"/>
      <w:b/>
      <w:bCs/>
      <w:kern w:val="0"/>
      <w:sz w:val="28"/>
      <w:szCs w:val="24"/>
      <w:lang w:val="x-none" w:eastAsia="x-none"/>
      <w14:ligatures w14:val="none"/>
    </w:rPr>
  </w:style>
  <w:style w:type="table" w:customStyle="1" w:styleId="PlainTable51">
    <w:name w:val="Plain Table 51"/>
    <w:basedOn w:val="a1"/>
    <w:uiPriority w:val="45"/>
    <w:rsid w:val="00D56CD6"/>
    <w:pPr>
      <w:spacing w:after="0" w:line="240" w:lineRule="auto"/>
    </w:pPr>
    <w:rPr>
      <w:rFonts w:ascii="Calibri" w:eastAsia="Calibri" w:hAnsi="Calibri" w:cs="Arial"/>
      <w:kern w:val="0"/>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4-Accent51">
    <w:name w:val="Grid Table 4 - Accent 51"/>
    <w:basedOn w:val="a1"/>
    <w:uiPriority w:val="49"/>
    <w:rsid w:val="00D56CD6"/>
    <w:pPr>
      <w:spacing w:after="0" w:line="240" w:lineRule="auto"/>
    </w:pPr>
    <w:rPr>
      <w:rFonts w:ascii="Calibri" w:eastAsia="Calibri" w:hAnsi="Calibri" w:cs="Arial"/>
      <w:kern w:val="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3-Accent61">
    <w:name w:val="Grid Table 3 - Accent 61"/>
    <w:basedOn w:val="a1"/>
    <w:uiPriority w:val="48"/>
    <w:rsid w:val="00D56CD6"/>
    <w:pPr>
      <w:spacing w:after="0" w:line="240" w:lineRule="auto"/>
    </w:pPr>
    <w:rPr>
      <w:rFonts w:ascii="Calibri" w:eastAsia="Calibri" w:hAnsi="Calibri" w:cs="Arial"/>
      <w:kern w:val="0"/>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GridTable21">
    <w:name w:val="Grid Table 21"/>
    <w:basedOn w:val="a1"/>
    <w:uiPriority w:val="47"/>
    <w:rsid w:val="00D56CD6"/>
    <w:pPr>
      <w:spacing w:after="0" w:line="240" w:lineRule="auto"/>
    </w:pPr>
    <w:rPr>
      <w:rFonts w:ascii="Calibri" w:eastAsia="Calibri" w:hAnsi="Calibri" w:cs="Arial"/>
      <w:kern w:val="0"/>
      <w14:ligatures w14:val="none"/>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1">
    <w:name w:val="List Table 1 Light1"/>
    <w:basedOn w:val="a1"/>
    <w:uiPriority w:val="46"/>
    <w:rsid w:val="00D56CD6"/>
    <w:pPr>
      <w:spacing w:after="0" w:line="240" w:lineRule="auto"/>
    </w:pPr>
    <w:rPr>
      <w:rFonts w:ascii="Calibri" w:eastAsia="Calibri" w:hAnsi="Calibri" w:cs="Arial"/>
      <w:kern w:val="0"/>
      <w14:ligatures w14:val="none"/>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fb">
    <w:name w:val="TOC Heading"/>
    <w:basedOn w:val="1"/>
    <w:next w:val="a"/>
    <w:uiPriority w:val="39"/>
    <w:unhideWhenUsed/>
    <w:qFormat/>
    <w:rsid w:val="000026DF"/>
    <w:pPr>
      <w:spacing w:before="480" w:line="276" w:lineRule="auto"/>
      <w:outlineLvl w:val="9"/>
    </w:pPr>
    <w:rPr>
      <w:rFonts w:asciiTheme="majorHAnsi" w:eastAsiaTheme="majorEastAsia" w:hAnsiTheme="majorHAnsi" w:cstheme="majorBidi"/>
      <w:b/>
      <w:bCs/>
      <w:color w:val="2F5496" w:themeColor="accent1" w:themeShade="BF"/>
      <w:sz w:val="28"/>
      <w:szCs w:val="28"/>
      <w:lang w:eastAsia="ja-JP"/>
    </w:rPr>
  </w:style>
  <w:style w:type="paragraph" w:styleId="10">
    <w:name w:val="toc 1"/>
    <w:basedOn w:val="a"/>
    <w:next w:val="a"/>
    <w:autoRedefine/>
    <w:uiPriority w:val="39"/>
    <w:unhideWhenUsed/>
    <w:rsid w:val="00014D55"/>
    <w:pPr>
      <w:tabs>
        <w:tab w:val="right" w:leader="dot" w:pos="8822"/>
      </w:tabs>
      <w:spacing w:after="100"/>
    </w:pPr>
    <w:rPr>
      <w:rFonts w:ascii="Simplified Arabic" w:hAnsi="Simplified Arabic" w:cs="Simplified Arabic"/>
      <w:b/>
      <w:bCs/>
      <w:noProof/>
      <w:sz w:val="28"/>
      <w:szCs w:val="28"/>
      <w:lang w:bidi="ar-EG"/>
    </w:rPr>
  </w:style>
  <w:style w:type="table" w:customStyle="1" w:styleId="TableGrid11">
    <w:name w:val="Table Grid11"/>
    <w:basedOn w:val="a1"/>
    <w:next w:val="ab"/>
    <w:uiPriority w:val="39"/>
    <w:rsid w:val="00A82FD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a1"/>
    <w:next w:val="ab"/>
    <w:uiPriority w:val="39"/>
    <w:rsid w:val="00A82FD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1"/>
    <w:next w:val="ab"/>
    <w:uiPriority w:val="39"/>
    <w:rsid w:val="00A82F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
    <w:name w:val="جدول شبكة 4 - تمييز 51"/>
    <w:basedOn w:val="a1"/>
    <w:uiPriority w:val="49"/>
    <w:rsid w:val="00633F38"/>
    <w:pPr>
      <w:bidi/>
      <w:spacing w:after="0" w:line="240" w:lineRule="auto"/>
      <w:ind w:left="862" w:hanging="142"/>
    </w:pPr>
    <w:rPr>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3-61">
    <w:name w:val="جدول شبكة 3 - تمييز 61"/>
    <w:basedOn w:val="a1"/>
    <w:uiPriority w:val="48"/>
    <w:rsid w:val="001055D7"/>
    <w:pPr>
      <w:spacing w:after="0" w:line="240" w:lineRule="auto"/>
    </w:pPr>
    <w:rPr>
      <w:rFonts w:ascii="Calibri" w:eastAsia="Calibri" w:hAnsi="Calibri" w:cs="Arial"/>
      <w:kern w:val="0"/>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GridTable4Accent51">
    <w:name w:val="Grid Table 4 Accent 51"/>
    <w:basedOn w:val="a1"/>
    <w:uiPriority w:val="49"/>
    <w:rsid w:val="008473EC"/>
    <w:pPr>
      <w:bidi/>
      <w:spacing w:after="0" w:line="240" w:lineRule="auto"/>
      <w:ind w:left="862" w:hanging="142"/>
    </w:pPr>
    <w:rPr>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eGrid18">
    <w:name w:val="Table Grid18"/>
    <w:basedOn w:val="a1"/>
    <w:next w:val="ab"/>
    <w:uiPriority w:val="39"/>
    <w:rsid w:val="008473E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2">
    <w:name w:val="Grid Table 4 Accent 52"/>
    <w:basedOn w:val="a1"/>
    <w:uiPriority w:val="49"/>
    <w:rsid w:val="00720D5E"/>
    <w:pPr>
      <w:bidi/>
      <w:spacing w:after="0" w:line="240" w:lineRule="auto"/>
      <w:ind w:left="862" w:hanging="142"/>
    </w:pPr>
    <w:rPr>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eGrid8">
    <w:name w:val="Table Grid8"/>
    <w:basedOn w:val="a1"/>
    <w:next w:val="ab"/>
    <w:uiPriority w:val="39"/>
    <w:rsid w:val="00E15F8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a1"/>
    <w:next w:val="ab"/>
    <w:uiPriority w:val="39"/>
    <w:rsid w:val="009928C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a1"/>
    <w:next w:val="ab"/>
    <w:uiPriority w:val="59"/>
    <w:rsid w:val="00C238B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toc 2"/>
    <w:basedOn w:val="a"/>
    <w:next w:val="a"/>
    <w:autoRedefine/>
    <w:uiPriority w:val="39"/>
    <w:unhideWhenUsed/>
    <w:rsid w:val="00014D55"/>
    <w:pPr>
      <w:bidi w:val="0"/>
      <w:spacing w:after="100" w:line="276" w:lineRule="auto"/>
      <w:ind w:left="220"/>
    </w:pPr>
    <w:rPr>
      <w:rFonts w:eastAsiaTheme="minorEastAsia"/>
      <w:kern w:val="0"/>
      <w14:ligatures w14:val="none"/>
    </w:rPr>
  </w:style>
  <w:style w:type="paragraph" w:styleId="30">
    <w:name w:val="toc 3"/>
    <w:basedOn w:val="a"/>
    <w:next w:val="a"/>
    <w:autoRedefine/>
    <w:uiPriority w:val="39"/>
    <w:unhideWhenUsed/>
    <w:rsid w:val="00014D55"/>
    <w:pPr>
      <w:bidi w:val="0"/>
      <w:spacing w:after="100" w:line="276" w:lineRule="auto"/>
      <w:ind w:left="440"/>
    </w:pPr>
    <w:rPr>
      <w:rFonts w:eastAsiaTheme="minorEastAsia"/>
      <w:kern w:val="0"/>
      <w14:ligatures w14:val="none"/>
    </w:rPr>
  </w:style>
  <w:style w:type="paragraph" w:styleId="40">
    <w:name w:val="toc 4"/>
    <w:basedOn w:val="a"/>
    <w:next w:val="a"/>
    <w:autoRedefine/>
    <w:uiPriority w:val="39"/>
    <w:unhideWhenUsed/>
    <w:rsid w:val="00014D55"/>
    <w:pPr>
      <w:bidi w:val="0"/>
      <w:spacing w:after="100" w:line="276" w:lineRule="auto"/>
      <w:ind w:left="660"/>
    </w:pPr>
    <w:rPr>
      <w:rFonts w:eastAsiaTheme="minorEastAsia"/>
      <w:kern w:val="0"/>
      <w14:ligatures w14:val="none"/>
    </w:rPr>
  </w:style>
  <w:style w:type="paragraph" w:styleId="50">
    <w:name w:val="toc 5"/>
    <w:basedOn w:val="a"/>
    <w:next w:val="a"/>
    <w:autoRedefine/>
    <w:uiPriority w:val="39"/>
    <w:unhideWhenUsed/>
    <w:rsid w:val="00014D55"/>
    <w:pPr>
      <w:bidi w:val="0"/>
      <w:spacing w:after="100" w:line="276" w:lineRule="auto"/>
      <w:ind w:left="880"/>
    </w:pPr>
    <w:rPr>
      <w:rFonts w:eastAsiaTheme="minorEastAsia"/>
      <w:kern w:val="0"/>
      <w14:ligatures w14:val="none"/>
    </w:rPr>
  </w:style>
  <w:style w:type="paragraph" w:styleId="60">
    <w:name w:val="toc 6"/>
    <w:basedOn w:val="a"/>
    <w:next w:val="a"/>
    <w:autoRedefine/>
    <w:uiPriority w:val="39"/>
    <w:unhideWhenUsed/>
    <w:rsid w:val="00014D55"/>
    <w:pPr>
      <w:bidi w:val="0"/>
      <w:spacing w:after="100" w:line="276" w:lineRule="auto"/>
      <w:ind w:left="1100"/>
    </w:pPr>
    <w:rPr>
      <w:rFonts w:eastAsiaTheme="minorEastAsia"/>
      <w:kern w:val="0"/>
      <w14:ligatures w14:val="none"/>
    </w:rPr>
  </w:style>
  <w:style w:type="paragraph" w:styleId="70">
    <w:name w:val="toc 7"/>
    <w:basedOn w:val="a"/>
    <w:next w:val="a"/>
    <w:autoRedefine/>
    <w:uiPriority w:val="39"/>
    <w:unhideWhenUsed/>
    <w:rsid w:val="00014D55"/>
    <w:pPr>
      <w:bidi w:val="0"/>
      <w:spacing w:after="100" w:line="276" w:lineRule="auto"/>
      <w:ind w:left="1320"/>
    </w:pPr>
    <w:rPr>
      <w:rFonts w:eastAsiaTheme="minorEastAsia"/>
      <w:kern w:val="0"/>
      <w14:ligatures w14:val="none"/>
    </w:rPr>
  </w:style>
  <w:style w:type="paragraph" w:styleId="80">
    <w:name w:val="toc 8"/>
    <w:basedOn w:val="a"/>
    <w:next w:val="a"/>
    <w:autoRedefine/>
    <w:uiPriority w:val="39"/>
    <w:unhideWhenUsed/>
    <w:rsid w:val="00014D55"/>
    <w:pPr>
      <w:bidi w:val="0"/>
      <w:spacing w:after="100" w:line="276" w:lineRule="auto"/>
      <w:ind w:left="1540"/>
    </w:pPr>
    <w:rPr>
      <w:rFonts w:eastAsiaTheme="minorEastAsia"/>
      <w:kern w:val="0"/>
      <w14:ligatures w14:val="none"/>
    </w:rPr>
  </w:style>
  <w:style w:type="paragraph" w:styleId="90">
    <w:name w:val="toc 9"/>
    <w:basedOn w:val="a"/>
    <w:next w:val="a"/>
    <w:autoRedefine/>
    <w:uiPriority w:val="39"/>
    <w:unhideWhenUsed/>
    <w:rsid w:val="00014D55"/>
    <w:pPr>
      <w:bidi w:val="0"/>
      <w:spacing w:after="100" w:line="276" w:lineRule="auto"/>
      <w:ind w:left="1760"/>
    </w:pPr>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536286">
      <w:bodyDiv w:val="1"/>
      <w:marLeft w:val="0"/>
      <w:marRight w:val="0"/>
      <w:marTop w:val="0"/>
      <w:marBottom w:val="0"/>
      <w:divBdr>
        <w:top w:val="none" w:sz="0" w:space="0" w:color="auto"/>
        <w:left w:val="none" w:sz="0" w:space="0" w:color="auto"/>
        <w:bottom w:val="none" w:sz="0" w:space="0" w:color="auto"/>
        <w:right w:val="none" w:sz="0" w:space="0" w:color="auto"/>
      </w:divBdr>
      <w:divsChild>
        <w:div w:id="737019945">
          <w:marLeft w:val="0"/>
          <w:marRight w:val="0"/>
          <w:marTop w:val="0"/>
          <w:marBottom w:val="0"/>
          <w:divBdr>
            <w:top w:val="none" w:sz="0" w:space="0" w:color="auto"/>
            <w:left w:val="none" w:sz="0" w:space="0" w:color="auto"/>
            <w:bottom w:val="none" w:sz="0" w:space="0" w:color="auto"/>
            <w:right w:val="none" w:sz="0" w:space="0" w:color="auto"/>
          </w:divBdr>
        </w:div>
      </w:divsChild>
    </w:div>
    <w:div w:id="811407035">
      <w:bodyDiv w:val="1"/>
      <w:marLeft w:val="0"/>
      <w:marRight w:val="0"/>
      <w:marTop w:val="0"/>
      <w:marBottom w:val="0"/>
      <w:divBdr>
        <w:top w:val="none" w:sz="0" w:space="0" w:color="auto"/>
        <w:left w:val="none" w:sz="0" w:space="0" w:color="auto"/>
        <w:bottom w:val="none" w:sz="0" w:space="0" w:color="auto"/>
        <w:right w:val="none" w:sz="0" w:space="0" w:color="auto"/>
      </w:divBdr>
    </w:div>
    <w:div w:id="1069309493">
      <w:bodyDiv w:val="1"/>
      <w:marLeft w:val="0"/>
      <w:marRight w:val="0"/>
      <w:marTop w:val="0"/>
      <w:marBottom w:val="0"/>
      <w:divBdr>
        <w:top w:val="none" w:sz="0" w:space="0" w:color="auto"/>
        <w:left w:val="none" w:sz="0" w:space="0" w:color="auto"/>
        <w:bottom w:val="none" w:sz="0" w:space="0" w:color="auto"/>
        <w:right w:val="none" w:sz="0" w:space="0" w:color="auto"/>
      </w:divBdr>
    </w:div>
    <w:div w:id="1392273180">
      <w:bodyDiv w:val="1"/>
      <w:marLeft w:val="0"/>
      <w:marRight w:val="0"/>
      <w:marTop w:val="0"/>
      <w:marBottom w:val="0"/>
      <w:divBdr>
        <w:top w:val="none" w:sz="0" w:space="0" w:color="auto"/>
        <w:left w:val="none" w:sz="0" w:space="0" w:color="auto"/>
        <w:bottom w:val="none" w:sz="0" w:space="0" w:color="auto"/>
        <w:right w:val="none" w:sz="0" w:space="0" w:color="auto"/>
      </w:divBdr>
      <w:divsChild>
        <w:div w:id="1657803973">
          <w:marLeft w:val="0"/>
          <w:marRight w:val="0"/>
          <w:marTop w:val="0"/>
          <w:marBottom w:val="0"/>
          <w:divBdr>
            <w:top w:val="none" w:sz="0" w:space="0" w:color="auto"/>
            <w:left w:val="none" w:sz="0" w:space="0" w:color="auto"/>
            <w:bottom w:val="none" w:sz="0" w:space="0" w:color="auto"/>
            <w:right w:val="none" w:sz="0" w:space="0" w:color="auto"/>
          </w:divBdr>
        </w:div>
      </w:divsChild>
    </w:div>
    <w:div w:id="1408303345">
      <w:bodyDiv w:val="1"/>
      <w:marLeft w:val="0"/>
      <w:marRight w:val="0"/>
      <w:marTop w:val="0"/>
      <w:marBottom w:val="0"/>
      <w:divBdr>
        <w:top w:val="none" w:sz="0" w:space="0" w:color="auto"/>
        <w:left w:val="none" w:sz="0" w:space="0" w:color="auto"/>
        <w:bottom w:val="none" w:sz="0" w:space="0" w:color="auto"/>
        <w:right w:val="none" w:sz="0" w:space="0" w:color="auto"/>
      </w:divBdr>
    </w:div>
    <w:div w:id="20325652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C65201E5-8D73-486C-A229-77BB9F0A6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49</Pages>
  <Words>8935</Words>
  <Characters>50936</Characters>
  <Application>Microsoft Office Word</Application>
  <DocSecurity>0</DocSecurity>
  <Lines>424</Lines>
  <Paragraphs>119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reem</dc:creator>
  <cp:lastModifiedBy>Reem</cp:lastModifiedBy>
  <cp:revision>15</cp:revision>
  <cp:lastPrinted>2024-10-17T08:25:00Z</cp:lastPrinted>
  <dcterms:created xsi:type="dcterms:W3CDTF">2024-10-17T08:25:00Z</dcterms:created>
  <dcterms:modified xsi:type="dcterms:W3CDTF">2024-11-04T19:38:00Z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