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0FBDE6" w14:textId="77777777" w:rsidR="005821FB" w:rsidRDefault="005821FB" w:rsidP="005821FB">
      <w:pPr>
        <w:bidi/>
        <w:spacing w:after="120" w:line="240" w:lineRule="auto"/>
        <w:jc w:val="center"/>
        <w:rPr>
          <w:rFonts w:asciiTheme="majorBidi" w:eastAsia="Times New Roman" w:hAnsiTheme="majorBidi" w:cstheme="majorBidi"/>
          <w:b/>
          <w:bCs/>
          <w:color w:val="1F1F1F"/>
          <w:kern w:val="0"/>
          <w:sz w:val="32"/>
          <w:szCs w:val="32"/>
          <w:rtl/>
          <w14:ligatures w14:val="none"/>
        </w:rPr>
      </w:pPr>
    </w:p>
    <w:p w14:paraId="3DF526E7" w14:textId="77777777" w:rsidR="005821FB" w:rsidRPr="00855CFD" w:rsidRDefault="005821FB" w:rsidP="005821FB">
      <w:pPr>
        <w:bidi/>
        <w:spacing w:after="120" w:line="360" w:lineRule="auto"/>
        <w:jc w:val="center"/>
        <w:rPr>
          <w:rFonts w:asciiTheme="majorBidi" w:eastAsia="Times New Roman" w:hAnsiTheme="majorBidi" w:cstheme="majorBidi"/>
          <w:b/>
          <w:bCs/>
          <w:color w:val="EE0000"/>
          <w:kern w:val="0"/>
          <w:sz w:val="28"/>
          <w:szCs w:val="28"/>
          <w:rtl/>
          <w14:ligatures w14:val="none"/>
        </w:rPr>
      </w:pPr>
      <w:r w:rsidRPr="00855CFD">
        <w:rPr>
          <w:rFonts w:asciiTheme="majorBidi" w:eastAsia="Times New Roman" w:hAnsiTheme="majorBidi" w:cstheme="majorBidi" w:hint="cs"/>
          <w:b/>
          <w:bCs/>
          <w:color w:val="EE0000"/>
          <w:kern w:val="0"/>
          <w:sz w:val="32"/>
          <w:szCs w:val="32"/>
          <w:rtl/>
          <w14:ligatures w14:val="none"/>
        </w:rPr>
        <w:t>عنوان الدراسة/</w:t>
      </w:r>
    </w:p>
    <w:p w14:paraId="309D7431" w14:textId="64D7ACD0" w:rsidR="005821FB" w:rsidRPr="005821FB" w:rsidRDefault="005821FB" w:rsidP="005821FB">
      <w:pPr>
        <w:bidi/>
        <w:spacing w:after="0" w:line="360" w:lineRule="auto"/>
        <w:jc w:val="center"/>
        <w:rPr>
          <w:rFonts w:asciiTheme="majorBidi" w:eastAsia="Times New Roman" w:hAnsiTheme="majorBidi" w:cstheme="majorBidi"/>
          <w:color w:val="1F1F1F"/>
          <w:kern w:val="0"/>
          <w:sz w:val="28"/>
          <w:szCs w:val="28"/>
          <w:rtl/>
          <w14:ligatures w14:val="none"/>
        </w:rPr>
      </w:pPr>
      <w:r w:rsidRPr="004C3674">
        <w:rPr>
          <w:rFonts w:asciiTheme="majorBidi" w:eastAsia="Times New Roman" w:hAnsiTheme="majorBidi" w:cstheme="majorBidi"/>
          <w:b/>
          <w:bCs/>
          <w:color w:val="1F1F1F"/>
          <w:kern w:val="0"/>
          <w:sz w:val="28"/>
          <w:szCs w:val="28"/>
          <w:bdr w:val="none" w:sz="0" w:space="0" w:color="auto" w:frame="1"/>
          <w:rtl/>
          <w14:ligatures w14:val="none"/>
        </w:rPr>
        <w:t>دور الإعلام الرقمي في التوعية بالأمراض العصبية المزمنة في المجتمع السعودي</w:t>
      </w:r>
      <w:r w:rsidRPr="004C3674">
        <w:rPr>
          <w:rFonts w:asciiTheme="majorBidi" w:eastAsia="Times New Roman" w:hAnsiTheme="majorBidi" w:cstheme="majorBidi"/>
          <w:color w:val="1F1F1F"/>
          <w:kern w:val="0"/>
          <w:sz w:val="28"/>
          <w:szCs w:val="28"/>
          <w:bdr w:val="none" w:sz="0" w:space="0" w:color="auto" w:frame="1"/>
          <w:rtl/>
          <w14:ligatures w14:val="none"/>
        </w:rPr>
        <w:t xml:space="preserve"> </w:t>
      </w:r>
    </w:p>
    <w:p w14:paraId="65C354BC" w14:textId="77777777" w:rsidR="005821FB" w:rsidRPr="005821FB" w:rsidRDefault="005821FB" w:rsidP="005821FB">
      <w:pPr>
        <w:bidi/>
        <w:spacing w:after="0" w:line="360" w:lineRule="auto"/>
        <w:jc w:val="center"/>
        <w:rPr>
          <w:rFonts w:asciiTheme="majorBidi" w:eastAsia="Times New Roman" w:hAnsiTheme="majorBidi" w:cstheme="majorBidi"/>
          <w:b/>
          <w:bCs/>
          <w:color w:val="1F1F1F"/>
          <w:kern w:val="0"/>
          <w:sz w:val="6"/>
          <w:szCs w:val="6"/>
          <w:rtl/>
          <w14:ligatures w14:val="none"/>
        </w:rPr>
      </w:pPr>
    </w:p>
    <w:p w14:paraId="3D3A9DD3" w14:textId="13754137" w:rsidR="007C57EF" w:rsidRDefault="004C3674" w:rsidP="005821FB">
      <w:pPr>
        <w:bidi/>
        <w:spacing w:after="0" w:line="360" w:lineRule="auto"/>
        <w:jc w:val="center"/>
        <w:rPr>
          <w:rFonts w:asciiTheme="majorBidi" w:eastAsia="Times New Roman" w:hAnsiTheme="majorBidi" w:cstheme="majorBidi"/>
          <w:b/>
          <w:bCs/>
          <w:color w:val="1F1F1F"/>
          <w:kern w:val="0"/>
          <w:sz w:val="28"/>
          <w:szCs w:val="28"/>
          <w:bdr w:val="none" w:sz="0" w:space="0" w:color="auto" w:frame="1"/>
          <w:rtl/>
          <w14:ligatures w14:val="none"/>
        </w:rPr>
      </w:pPr>
      <w:r w:rsidRPr="004C3674">
        <w:rPr>
          <w:rFonts w:asciiTheme="majorBidi" w:eastAsia="Times New Roman" w:hAnsiTheme="majorBidi" w:cstheme="majorBidi"/>
          <w:b/>
          <w:bCs/>
          <w:color w:val="1F1F1F"/>
          <w:kern w:val="0"/>
          <w:sz w:val="28"/>
          <w:szCs w:val="28"/>
          <w:bdr w:val="none" w:sz="0" w:space="0" w:color="auto" w:frame="1"/>
          <w:rtl/>
          <w14:ligatures w14:val="none"/>
        </w:rPr>
        <w:t>الباحثة/ دعاء طويريقي</w:t>
      </w:r>
    </w:p>
    <w:p w14:paraId="6435808B" w14:textId="77777777" w:rsidR="005821FB" w:rsidRPr="007C57EF" w:rsidRDefault="005821FB" w:rsidP="005821FB">
      <w:pPr>
        <w:bidi/>
        <w:spacing w:after="0" w:line="360" w:lineRule="auto"/>
        <w:jc w:val="center"/>
        <w:rPr>
          <w:rFonts w:asciiTheme="majorBidi" w:eastAsia="Times New Roman" w:hAnsiTheme="majorBidi" w:cstheme="majorBidi"/>
          <w:color w:val="1F1F1F"/>
          <w:kern w:val="0"/>
          <w:sz w:val="28"/>
          <w:szCs w:val="28"/>
          <w:bdr w:val="none" w:sz="0" w:space="0" w:color="auto" w:frame="1"/>
          <w:rtl/>
          <w14:ligatures w14:val="none"/>
        </w:rPr>
      </w:pPr>
    </w:p>
    <w:p w14:paraId="3F499128" w14:textId="44FDFCA2" w:rsidR="005821FB" w:rsidRDefault="005821FB" w:rsidP="005821FB">
      <w:pPr>
        <w:bidi/>
        <w:spacing w:after="120" w:line="360" w:lineRule="auto"/>
        <w:jc w:val="lowKashida"/>
        <w:rPr>
          <w:rStyle w:val="citation-171"/>
          <w:rFonts w:ascii="Times New Roman" w:hAnsi="Times New Roman" w:cs="Times New Roman"/>
          <w:sz w:val="30"/>
          <w:szCs w:val="30"/>
          <w:rtl/>
        </w:rPr>
      </w:pPr>
      <w:r>
        <w:rPr>
          <w:rFonts w:ascii="Times New Roman" w:hAnsi="Times New Roman" w:cs="Times New Roman" w:hint="cs"/>
          <w:sz w:val="30"/>
          <w:szCs w:val="30"/>
          <w:rtl/>
        </w:rPr>
        <w:t xml:space="preserve">      </w:t>
      </w:r>
      <w:r w:rsidRPr="006C2FB8">
        <w:rPr>
          <w:rFonts w:ascii="Times New Roman" w:hAnsi="Times New Roman" w:cs="Times New Roman"/>
          <w:sz w:val="30"/>
          <w:szCs w:val="30"/>
          <w:rtl/>
        </w:rPr>
        <w:t>بدايةً، أود الإشادة بالمجهود الواضح والمتميز الذي بذل</w:t>
      </w:r>
      <w:r>
        <w:rPr>
          <w:rFonts w:ascii="Times New Roman" w:hAnsi="Times New Roman" w:cs="Times New Roman" w:hint="cs"/>
          <w:sz w:val="30"/>
          <w:szCs w:val="30"/>
          <w:rtl/>
        </w:rPr>
        <w:t>تيه</w:t>
      </w:r>
      <w:r w:rsidRPr="006C2FB8">
        <w:rPr>
          <w:rFonts w:ascii="Times New Roman" w:hAnsi="Times New Roman" w:cs="Times New Roman"/>
          <w:sz w:val="30"/>
          <w:szCs w:val="30"/>
          <w:rtl/>
        </w:rPr>
        <w:t xml:space="preserve"> في إعداد هذه الاستمارة؛ </w:t>
      </w:r>
      <w:r w:rsidRPr="006C2FB8">
        <w:rPr>
          <w:rStyle w:val="citation-172"/>
          <w:rFonts w:ascii="Times New Roman" w:hAnsi="Times New Roman" w:cs="Times New Roman"/>
          <w:sz w:val="30"/>
          <w:szCs w:val="30"/>
          <w:rtl/>
        </w:rPr>
        <w:t xml:space="preserve">حيث تعكس المحاور المطروحة عمقا في التناول، وسعيا جاداً للإحاطة بموضوع </w:t>
      </w:r>
      <w:r>
        <w:rPr>
          <w:rStyle w:val="citation-172"/>
          <w:rFonts w:ascii="Times New Roman" w:hAnsi="Times New Roman" w:cs="Times New Roman" w:hint="cs"/>
          <w:sz w:val="30"/>
          <w:szCs w:val="30"/>
          <w:rtl/>
        </w:rPr>
        <w:t xml:space="preserve">الدراسة </w:t>
      </w:r>
      <w:r w:rsidRPr="006C2FB8">
        <w:rPr>
          <w:rFonts w:ascii="Times New Roman" w:hAnsi="Times New Roman" w:cs="Times New Roman"/>
          <w:sz w:val="30"/>
          <w:szCs w:val="30"/>
        </w:rPr>
        <w:t xml:space="preserve">. </w:t>
      </w:r>
      <w:r w:rsidRPr="006C2FB8">
        <w:rPr>
          <w:rStyle w:val="citation-171"/>
          <w:rFonts w:ascii="Times New Roman" w:hAnsi="Times New Roman" w:cs="Times New Roman"/>
          <w:sz w:val="30"/>
          <w:szCs w:val="30"/>
          <w:rtl/>
        </w:rPr>
        <w:t xml:space="preserve">كما </w:t>
      </w:r>
      <w:r>
        <w:rPr>
          <w:rStyle w:val="citation-171"/>
          <w:rFonts w:ascii="Times New Roman" w:hAnsi="Times New Roman" w:cs="Times New Roman" w:hint="cs"/>
          <w:sz w:val="30"/>
          <w:szCs w:val="30"/>
          <w:rtl/>
        </w:rPr>
        <w:t>تُ</w:t>
      </w:r>
      <w:r w:rsidRPr="006C2FB8">
        <w:rPr>
          <w:rStyle w:val="citation-171"/>
          <w:rFonts w:ascii="Times New Roman" w:hAnsi="Times New Roman" w:cs="Times New Roman"/>
          <w:sz w:val="30"/>
          <w:szCs w:val="30"/>
          <w:rtl/>
        </w:rPr>
        <w:t>شكر الباحث</w:t>
      </w:r>
      <w:r>
        <w:rPr>
          <w:rStyle w:val="citation-171"/>
          <w:rFonts w:ascii="Times New Roman" w:hAnsi="Times New Roman" w:cs="Times New Roman" w:hint="cs"/>
          <w:sz w:val="30"/>
          <w:szCs w:val="30"/>
          <w:rtl/>
        </w:rPr>
        <w:t>ة</w:t>
      </w:r>
      <w:r w:rsidRPr="006C2FB8">
        <w:rPr>
          <w:rStyle w:val="citation-171"/>
          <w:rFonts w:ascii="Times New Roman" w:hAnsi="Times New Roman" w:cs="Times New Roman"/>
          <w:sz w:val="30"/>
          <w:szCs w:val="30"/>
          <w:rtl/>
        </w:rPr>
        <w:t xml:space="preserve"> على ح</w:t>
      </w:r>
      <w:r>
        <w:rPr>
          <w:rStyle w:val="citation-171"/>
          <w:rFonts w:ascii="Times New Roman" w:hAnsi="Times New Roman" w:cs="Times New Roman" w:hint="cs"/>
          <w:sz w:val="30"/>
          <w:szCs w:val="30"/>
          <w:rtl/>
        </w:rPr>
        <w:t>ُ</w:t>
      </w:r>
      <w:r w:rsidRPr="006C2FB8">
        <w:rPr>
          <w:rStyle w:val="citation-171"/>
          <w:rFonts w:ascii="Times New Roman" w:hAnsi="Times New Roman" w:cs="Times New Roman"/>
          <w:sz w:val="30"/>
          <w:szCs w:val="30"/>
          <w:rtl/>
        </w:rPr>
        <w:t>سن الربط بين الأ</w:t>
      </w:r>
      <w:r>
        <w:rPr>
          <w:rStyle w:val="citation-171"/>
          <w:rFonts w:ascii="Times New Roman" w:hAnsi="Times New Roman" w:cs="Times New Roman" w:hint="cs"/>
          <w:sz w:val="30"/>
          <w:szCs w:val="30"/>
          <w:rtl/>
        </w:rPr>
        <w:t>ُ</w:t>
      </w:r>
      <w:r w:rsidRPr="006C2FB8">
        <w:rPr>
          <w:rStyle w:val="citation-171"/>
          <w:rFonts w:ascii="Times New Roman" w:hAnsi="Times New Roman" w:cs="Times New Roman"/>
          <w:sz w:val="30"/>
          <w:szCs w:val="30"/>
          <w:rtl/>
        </w:rPr>
        <w:t>طر النظرية للإعلام وبين العبارات الميدانية، مما ي</w:t>
      </w:r>
      <w:r>
        <w:rPr>
          <w:rStyle w:val="citation-171"/>
          <w:rFonts w:ascii="Times New Roman" w:hAnsi="Times New Roman" w:cs="Times New Roman" w:hint="cs"/>
          <w:sz w:val="30"/>
          <w:szCs w:val="30"/>
          <w:rtl/>
        </w:rPr>
        <w:t>ُ</w:t>
      </w:r>
      <w:r w:rsidRPr="006C2FB8">
        <w:rPr>
          <w:rStyle w:val="citation-171"/>
          <w:rFonts w:ascii="Times New Roman" w:hAnsi="Times New Roman" w:cs="Times New Roman"/>
          <w:sz w:val="30"/>
          <w:szCs w:val="30"/>
          <w:rtl/>
        </w:rPr>
        <w:t>بشر بدراسة دكتورا</w:t>
      </w:r>
      <w:r>
        <w:rPr>
          <w:rStyle w:val="citation-171"/>
          <w:rFonts w:ascii="Times New Roman" w:hAnsi="Times New Roman" w:cs="Times New Roman" w:hint="cs"/>
          <w:sz w:val="30"/>
          <w:szCs w:val="30"/>
          <w:rtl/>
        </w:rPr>
        <w:t>ه</w:t>
      </w:r>
      <w:r w:rsidRPr="006C2FB8">
        <w:rPr>
          <w:rStyle w:val="citation-171"/>
          <w:rFonts w:ascii="Times New Roman" w:hAnsi="Times New Roman" w:cs="Times New Roman"/>
          <w:sz w:val="30"/>
          <w:szCs w:val="30"/>
          <w:rtl/>
        </w:rPr>
        <w:t xml:space="preserve"> رصينة ومثرية للمكتبة الإعلامية العربية</w:t>
      </w:r>
      <w:r>
        <w:rPr>
          <w:rStyle w:val="citation-171"/>
          <w:rFonts w:ascii="Times New Roman" w:hAnsi="Times New Roman" w:cs="Times New Roman" w:hint="cs"/>
          <w:sz w:val="30"/>
          <w:szCs w:val="30"/>
          <w:rtl/>
        </w:rPr>
        <w:t xml:space="preserve"> إن شاء الله.</w:t>
      </w:r>
    </w:p>
    <w:p w14:paraId="739D3F8C" w14:textId="3B62739F" w:rsidR="004C3674" w:rsidRPr="005821FB" w:rsidRDefault="004C3674" w:rsidP="004C3674">
      <w:pPr>
        <w:bidi/>
        <w:spacing w:after="120" w:line="240" w:lineRule="auto"/>
        <w:outlineLvl w:val="2"/>
        <w:rPr>
          <w:rFonts w:ascii="Arial" w:eastAsia="Times New Roman" w:hAnsi="Arial" w:cs="Arial"/>
          <w:b/>
          <w:bCs/>
          <w:color w:val="1F1F1F"/>
          <w:kern w:val="0"/>
          <w:sz w:val="2"/>
          <w:szCs w:val="2"/>
          <w:rtl/>
          <w14:ligatures w14:val="none"/>
        </w:rPr>
      </w:pPr>
    </w:p>
    <w:p w14:paraId="2AFDA971" w14:textId="76A299D4" w:rsidR="005821FB" w:rsidRDefault="00642C2B" w:rsidP="005821FB">
      <w:pPr>
        <w:bidi/>
        <w:spacing w:after="120" w:line="360" w:lineRule="auto"/>
        <w:jc w:val="lowKashida"/>
        <w:rPr>
          <w:rFonts w:asciiTheme="majorBidi" w:hAnsiTheme="majorBidi" w:cstheme="majorBidi"/>
          <w:sz w:val="30"/>
          <w:szCs w:val="30"/>
          <w:u w:val="single"/>
          <w:rtl/>
        </w:rPr>
      </w:pPr>
      <w:r>
        <w:rPr>
          <w:rStyle w:val="citation-171"/>
          <w:rFonts w:asciiTheme="majorBidi" w:hAnsiTheme="majorBidi" w:cstheme="majorBidi" w:hint="cs"/>
          <w:sz w:val="32"/>
          <w:szCs w:val="32"/>
          <w:u w:val="single"/>
          <w:rtl/>
        </w:rPr>
        <w:t>يرجي</w:t>
      </w:r>
      <w:r w:rsidR="005821FB" w:rsidRPr="00855CFD">
        <w:rPr>
          <w:rStyle w:val="citation-171"/>
          <w:rFonts w:asciiTheme="majorBidi" w:hAnsiTheme="majorBidi" w:cstheme="majorBidi"/>
          <w:sz w:val="32"/>
          <w:szCs w:val="32"/>
          <w:u w:val="single"/>
          <w:rtl/>
        </w:rPr>
        <w:t xml:space="preserve"> إستكمال العمل على هذه الملاحظات المتبقية، كي نصل إلى أفضل </w:t>
      </w:r>
      <w:r w:rsidR="005821FB" w:rsidRPr="00855CFD">
        <w:rPr>
          <w:rFonts w:asciiTheme="majorBidi" w:hAnsiTheme="majorBidi" w:cstheme="majorBidi"/>
          <w:sz w:val="32"/>
          <w:szCs w:val="32"/>
          <w:u w:val="single"/>
          <w:rtl/>
        </w:rPr>
        <w:t xml:space="preserve"> درجات </w:t>
      </w:r>
      <w:r w:rsidR="005821FB" w:rsidRPr="00ED558C">
        <w:rPr>
          <w:rFonts w:asciiTheme="majorBidi" w:hAnsiTheme="majorBidi" w:cstheme="majorBidi"/>
          <w:sz w:val="30"/>
          <w:szCs w:val="30"/>
          <w:u w:val="single"/>
          <w:rtl/>
        </w:rPr>
        <w:t>الضبط المنهجي</w:t>
      </w:r>
      <w:r w:rsidR="005821FB">
        <w:rPr>
          <w:rFonts w:asciiTheme="majorBidi" w:hAnsiTheme="majorBidi" w:cstheme="majorBidi" w:hint="cs"/>
          <w:sz w:val="30"/>
          <w:szCs w:val="30"/>
          <w:u w:val="single"/>
          <w:rtl/>
        </w:rPr>
        <w:t xml:space="preserve"> بالاستمارة إن شاء الله.</w:t>
      </w:r>
    </w:p>
    <w:p w14:paraId="5811F6C9" w14:textId="77777777" w:rsidR="005821FB" w:rsidRPr="005821FB" w:rsidRDefault="005821FB" w:rsidP="005821FB">
      <w:pPr>
        <w:bidi/>
        <w:spacing w:after="0" w:line="480" w:lineRule="auto"/>
        <w:jc w:val="lowKashida"/>
        <w:rPr>
          <w:rFonts w:asciiTheme="majorBidi" w:eastAsia="Times New Roman" w:hAnsiTheme="majorBidi" w:cstheme="majorBidi"/>
          <w:color w:val="1F1F1F"/>
          <w:kern w:val="0"/>
          <w:sz w:val="28"/>
          <w:szCs w:val="28"/>
          <w:bdr w:val="none" w:sz="0" w:space="0" w:color="auto" w:frame="1"/>
          <w:rtl/>
          <w14:ligatures w14:val="none"/>
        </w:rPr>
      </w:pPr>
      <w:r w:rsidRPr="005821FB">
        <w:rPr>
          <w:rFonts w:asciiTheme="majorBidi" w:eastAsia="Times New Roman" w:hAnsiTheme="majorBidi" w:cstheme="majorBidi"/>
          <w:b/>
          <w:bCs/>
          <w:color w:val="1F1F1F"/>
          <w:kern w:val="0"/>
          <w:sz w:val="28"/>
          <w:szCs w:val="28"/>
          <w:rtl/>
          <w14:ligatures w14:val="none"/>
        </w:rPr>
        <w:t>1.</w:t>
      </w:r>
      <w:r w:rsidR="004C3674" w:rsidRPr="004C3674">
        <w:rPr>
          <w:rFonts w:asciiTheme="majorBidi" w:eastAsia="Times New Roman" w:hAnsiTheme="majorBidi" w:cstheme="majorBidi"/>
          <w:color w:val="1F1F1F"/>
          <w:kern w:val="0"/>
          <w:sz w:val="28"/>
          <w:szCs w:val="28"/>
          <w:bdr w:val="none" w:sz="0" w:space="0" w:color="auto" w:frame="1"/>
          <w:rtl/>
          <w14:ligatures w14:val="none"/>
        </w:rPr>
        <w:t xml:space="preserve">الجداول الحالية تحتوي على خانات (واضحة، ملائمة، شاملة، اقتراحات). هذه المعايير هي </w:t>
      </w:r>
      <w:r w:rsidR="004C3674" w:rsidRPr="004C3674">
        <w:rPr>
          <w:rFonts w:asciiTheme="majorBidi" w:eastAsia="Times New Roman" w:hAnsiTheme="majorBidi" w:cstheme="majorBidi"/>
          <w:b/>
          <w:bCs/>
          <w:color w:val="1F1F1F"/>
          <w:kern w:val="0"/>
          <w:sz w:val="28"/>
          <w:szCs w:val="28"/>
          <w:bdr w:val="none" w:sz="0" w:space="0" w:color="auto" w:frame="1"/>
          <w:rtl/>
          <w14:ligatures w14:val="none"/>
        </w:rPr>
        <w:t>"نموذج تحكيم"</w:t>
      </w:r>
      <w:r w:rsidR="004C3674" w:rsidRPr="004C3674">
        <w:rPr>
          <w:rFonts w:asciiTheme="majorBidi" w:eastAsia="Times New Roman" w:hAnsiTheme="majorBidi" w:cstheme="majorBidi"/>
          <w:color w:val="1F1F1F"/>
          <w:kern w:val="0"/>
          <w:sz w:val="28"/>
          <w:szCs w:val="28"/>
          <w:bdr w:val="none" w:sz="0" w:space="0" w:color="auto" w:frame="1"/>
          <w:rtl/>
          <w14:ligatures w14:val="none"/>
        </w:rPr>
        <w:t xml:space="preserve"> مخصص للمحكمين لتقييم الفقرات، وليست </w:t>
      </w:r>
      <w:r w:rsidR="004C3674" w:rsidRPr="004C3674">
        <w:rPr>
          <w:rFonts w:asciiTheme="majorBidi" w:eastAsia="Times New Roman" w:hAnsiTheme="majorBidi" w:cstheme="majorBidi"/>
          <w:b/>
          <w:bCs/>
          <w:color w:val="1F1F1F"/>
          <w:kern w:val="0"/>
          <w:sz w:val="28"/>
          <w:szCs w:val="28"/>
          <w:bdr w:val="none" w:sz="0" w:space="0" w:color="auto" w:frame="1"/>
          <w:rtl/>
          <w14:ligatures w14:val="none"/>
        </w:rPr>
        <w:t>"مقياس استجابة"</w:t>
      </w:r>
      <w:r w:rsidR="004C3674" w:rsidRPr="004C3674">
        <w:rPr>
          <w:rFonts w:asciiTheme="majorBidi" w:eastAsia="Times New Roman" w:hAnsiTheme="majorBidi" w:cstheme="majorBidi"/>
          <w:color w:val="1F1F1F"/>
          <w:kern w:val="0"/>
          <w:sz w:val="28"/>
          <w:szCs w:val="28"/>
          <w:bdr w:val="none" w:sz="0" w:space="0" w:color="auto" w:frame="1"/>
          <w:rtl/>
          <w14:ligatures w14:val="none"/>
        </w:rPr>
        <w:t xml:space="preserve"> للمشاركين في الدراسة.</w:t>
      </w:r>
      <w:r w:rsidRPr="005821FB">
        <w:rPr>
          <w:rFonts w:asciiTheme="majorBidi" w:eastAsia="Times New Roman" w:hAnsiTheme="majorBidi" w:cstheme="majorBidi"/>
          <w:color w:val="1F1F1F"/>
          <w:kern w:val="0"/>
          <w:sz w:val="28"/>
          <w:szCs w:val="28"/>
          <w:rtl/>
          <w14:ligatures w14:val="none"/>
        </w:rPr>
        <w:t xml:space="preserve"> لذا </w:t>
      </w:r>
      <w:r w:rsidR="004C3674" w:rsidRPr="004C3674">
        <w:rPr>
          <w:rFonts w:asciiTheme="majorBidi" w:eastAsia="Times New Roman" w:hAnsiTheme="majorBidi" w:cstheme="majorBidi"/>
          <w:color w:val="1F1F1F"/>
          <w:kern w:val="0"/>
          <w:sz w:val="28"/>
          <w:szCs w:val="28"/>
          <w:bdr w:val="none" w:sz="0" w:space="0" w:color="auto" w:frame="1"/>
          <w:rtl/>
          <w14:ligatures w14:val="none"/>
        </w:rPr>
        <w:t xml:space="preserve">يجب فصل (نسخة التحكيم) عن (نسخة التطبيق). </w:t>
      </w:r>
    </w:p>
    <w:p w14:paraId="60A89D4D" w14:textId="59BCAFF7" w:rsidR="004C3674" w:rsidRPr="004C3674" w:rsidRDefault="005821FB" w:rsidP="005821FB">
      <w:pPr>
        <w:bidi/>
        <w:spacing w:after="0" w:line="480" w:lineRule="auto"/>
        <w:jc w:val="lowKashida"/>
        <w:rPr>
          <w:rFonts w:asciiTheme="majorBidi" w:eastAsia="Times New Roman" w:hAnsiTheme="majorBidi" w:cstheme="majorBidi"/>
          <w:color w:val="1F1F1F"/>
          <w:kern w:val="0"/>
          <w:sz w:val="28"/>
          <w:szCs w:val="28"/>
          <w:rtl/>
          <w14:ligatures w14:val="none"/>
        </w:rPr>
      </w:pPr>
      <w:r>
        <w:rPr>
          <w:rFonts w:asciiTheme="majorBidi" w:eastAsia="Times New Roman" w:hAnsiTheme="majorBidi" w:cstheme="majorBidi" w:hint="cs"/>
          <w:color w:val="1F1F1F"/>
          <w:kern w:val="0"/>
          <w:sz w:val="28"/>
          <w:szCs w:val="28"/>
          <w:bdr w:val="none" w:sz="0" w:space="0" w:color="auto" w:frame="1"/>
          <w:rtl/>
          <w14:ligatures w14:val="none"/>
        </w:rPr>
        <w:t>و</w:t>
      </w:r>
      <w:r w:rsidR="004C3674" w:rsidRPr="004C3674">
        <w:rPr>
          <w:rFonts w:asciiTheme="majorBidi" w:eastAsia="Times New Roman" w:hAnsiTheme="majorBidi" w:cstheme="majorBidi"/>
          <w:color w:val="1F1F1F"/>
          <w:kern w:val="0"/>
          <w:sz w:val="28"/>
          <w:szCs w:val="28"/>
          <w:bdr w:val="none" w:sz="0" w:space="0" w:color="auto" w:frame="1"/>
          <w:rtl/>
          <w14:ligatures w14:val="none"/>
        </w:rPr>
        <w:t>في نسخة التطبيق، يجب استبدال هذه الخانات بمقياس ليكرت الخماسي (موافق بشدة، موافق، محايد، غير موافق، غير موافق بشدة) ، ليتسنى للمبحوثين تحديد درجة موافقتهم على العبارات.</w:t>
      </w:r>
    </w:p>
    <w:p w14:paraId="30C17298" w14:textId="78CB5A39" w:rsidR="004C3674" w:rsidRPr="004C3674" w:rsidRDefault="004C3674" w:rsidP="005821FB">
      <w:pPr>
        <w:bidi/>
        <w:spacing w:after="120" w:line="480" w:lineRule="auto"/>
        <w:jc w:val="lowKashida"/>
        <w:outlineLvl w:val="2"/>
        <w:rPr>
          <w:rFonts w:asciiTheme="majorBidi" w:eastAsia="Times New Roman" w:hAnsiTheme="majorBidi" w:cstheme="majorBidi"/>
          <w:b/>
          <w:bCs/>
          <w:color w:val="1F1F1F"/>
          <w:kern w:val="0"/>
          <w:sz w:val="28"/>
          <w:szCs w:val="28"/>
          <w:rtl/>
          <w14:ligatures w14:val="none"/>
        </w:rPr>
      </w:pPr>
      <w:r w:rsidRPr="004C3674">
        <w:rPr>
          <w:rFonts w:asciiTheme="majorBidi" w:eastAsia="Times New Roman" w:hAnsiTheme="majorBidi" w:cstheme="majorBidi"/>
          <w:b/>
          <w:bCs/>
          <w:color w:val="1F1F1F"/>
          <w:kern w:val="0"/>
          <w:sz w:val="28"/>
          <w:szCs w:val="28"/>
          <w:rtl/>
          <w14:ligatures w14:val="none"/>
        </w:rPr>
        <w:t xml:space="preserve">2. </w:t>
      </w:r>
      <w:r w:rsidRPr="004C3674">
        <w:rPr>
          <w:rFonts w:asciiTheme="majorBidi" w:eastAsia="Times New Roman" w:hAnsiTheme="majorBidi" w:cstheme="majorBidi"/>
          <w:color w:val="1F1F1F"/>
          <w:kern w:val="0"/>
          <w:sz w:val="28"/>
          <w:szCs w:val="28"/>
          <w:bdr w:val="none" w:sz="0" w:space="0" w:color="auto" w:frame="1"/>
          <w:rtl/>
          <w14:ligatures w14:val="none"/>
        </w:rPr>
        <w:t xml:space="preserve">مصطلح "الإعلام الرقمي" واسع جداً. </w:t>
      </w:r>
      <w:r w:rsidR="005821FB" w:rsidRPr="005821FB">
        <w:rPr>
          <w:rFonts w:asciiTheme="majorBidi" w:eastAsia="Times New Roman" w:hAnsiTheme="majorBidi" w:cstheme="majorBidi"/>
          <w:color w:val="1F1F1F"/>
          <w:kern w:val="0"/>
          <w:sz w:val="28"/>
          <w:szCs w:val="28"/>
          <w:bdr w:val="none" w:sz="0" w:space="0" w:color="auto" w:frame="1"/>
          <w:rtl/>
          <w14:ligatures w14:val="none"/>
        </w:rPr>
        <w:t>ف</w:t>
      </w:r>
      <w:r w:rsidRPr="004C3674">
        <w:rPr>
          <w:rFonts w:asciiTheme="majorBidi" w:eastAsia="Times New Roman" w:hAnsiTheme="majorBidi" w:cstheme="majorBidi"/>
          <w:color w:val="1F1F1F"/>
          <w:kern w:val="0"/>
          <w:sz w:val="28"/>
          <w:szCs w:val="28"/>
          <w:bdr w:val="none" w:sz="0" w:space="0" w:color="auto" w:frame="1"/>
          <w:rtl/>
          <w14:ligatures w14:val="none"/>
        </w:rPr>
        <w:t>قد ينصرف ذهن المبحوث للصحف الإلكترونية فقط أو لوسائل التواصل الاجتماعي فقط</w:t>
      </w:r>
      <w:r w:rsidR="005821FB" w:rsidRPr="005821FB">
        <w:rPr>
          <w:rFonts w:asciiTheme="majorBidi" w:eastAsia="Times New Roman" w:hAnsiTheme="majorBidi" w:cstheme="majorBidi"/>
          <w:b/>
          <w:bCs/>
          <w:color w:val="1F1F1F"/>
          <w:kern w:val="0"/>
          <w:sz w:val="28"/>
          <w:szCs w:val="28"/>
          <w:rtl/>
          <w14:ligatures w14:val="none"/>
        </w:rPr>
        <w:t xml:space="preserve">، </w:t>
      </w:r>
      <w:r w:rsidR="005821FB" w:rsidRPr="005821FB">
        <w:rPr>
          <w:rFonts w:asciiTheme="majorBidi" w:eastAsia="Times New Roman" w:hAnsiTheme="majorBidi" w:cstheme="majorBidi"/>
          <w:color w:val="1F1F1F"/>
          <w:kern w:val="0"/>
          <w:sz w:val="28"/>
          <w:szCs w:val="28"/>
          <w:bdr w:val="none" w:sz="0" w:space="0" w:color="auto" w:frame="1"/>
          <w:rtl/>
          <w14:ligatures w14:val="none"/>
        </w:rPr>
        <w:t>لذا يجب</w:t>
      </w:r>
      <w:r w:rsidRPr="004C3674">
        <w:rPr>
          <w:rFonts w:asciiTheme="majorBidi" w:eastAsia="Times New Roman" w:hAnsiTheme="majorBidi" w:cstheme="majorBidi"/>
          <w:color w:val="1F1F1F"/>
          <w:kern w:val="0"/>
          <w:sz w:val="28"/>
          <w:szCs w:val="28"/>
          <w:rtl/>
          <w14:ligatures w14:val="none"/>
        </w:rPr>
        <w:t xml:space="preserve"> إضافة تعريف إجرائي مبسط في مقدمة الاستبيان يوضح أن الإعلام الرقمي يشمل (حسابات وزارة الصحة، تطبيقات التواصل الاجتماعي مثل </w:t>
      </w:r>
      <w:r w:rsidRPr="004C3674">
        <w:rPr>
          <w:rFonts w:asciiTheme="majorBidi" w:eastAsia="Times New Roman" w:hAnsiTheme="majorBidi" w:cstheme="majorBidi"/>
          <w:color w:val="1F1F1F"/>
          <w:kern w:val="0"/>
          <w:sz w:val="28"/>
          <w:szCs w:val="28"/>
          <w14:ligatures w14:val="none"/>
        </w:rPr>
        <w:t>X</w:t>
      </w:r>
      <w:r w:rsidRPr="004C3674">
        <w:rPr>
          <w:rFonts w:asciiTheme="majorBidi" w:eastAsia="Times New Roman" w:hAnsiTheme="majorBidi" w:cstheme="majorBidi"/>
          <w:color w:val="1F1F1F"/>
          <w:kern w:val="0"/>
          <w:sz w:val="28"/>
          <w:szCs w:val="28"/>
          <w:rtl/>
          <w14:ligatures w14:val="none"/>
        </w:rPr>
        <w:t xml:space="preserve"> وسناب شات، المواقع الطبية المتخصصة) لتوحيد فهم المبحوثين.</w:t>
      </w:r>
    </w:p>
    <w:p w14:paraId="4BDAB1A0" w14:textId="37D0926B" w:rsidR="004C3674" w:rsidRPr="004C3674" w:rsidRDefault="004C3674" w:rsidP="005821FB">
      <w:pPr>
        <w:bidi/>
        <w:spacing w:after="120" w:line="480" w:lineRule="auto"/>
        <w:jc w:val="lowKashida"/>
        <w:outlineLvl w:val="2"/>
        <w:rPr>
          <w:rFonts w:asciiTheme="majorBidi" w:eastAsia="Times New Roman" w:hAnsiTheme="majorBidi" w:cstheme="majorBidi"/>
          <w:color w:val="1F1F1F"/>
          <w:kern w:val="0"/>
          <w:sz w:val="28"/>
          <w:szCs w:val="28"/>
          <w:bdr w:val="none" w:sz="0" w:space="0" w:color="auto" w:frame="1"/>
          <w:rtl/>
          <w14:ligatures w14:val="none"/>
        </w:rPr>
      </w:pPr>
      <w:r w:rsidRPr="004C3674">
        <w:rPr>
          <w:rFonts w:asciiTheme="majorBidi" w:eastAsia="Times New Roman" w:hAnsiTheme="majorBidi" w:cstheme="majorBidi"/>
          <w:b/>
          <w:bCs/>
          <w:color w:val="1F1F1F"/>
          <w:kern w:val="0"/>
          <w:sz w:val="28"/>
          <w:szCs w:val="28"/>
          <w:rtl/>
          <w14:ligatures w14:val="none"/>
        </w:rPr>
        <w:lastRenderedPageBreak/>
        <w:t>3.</w:t>
      </w:r>
      <w:r w:rsidR="005821FB" w:rsidRPr="005821FB">
        <w:rPr>
          <w:rFonts w:asciiTheme="majorBidi" w:eastAsia="Times New Roman" w:hAnsiTheme="majorBidi" w:cstheme="majorBidi"/>
          <w:color w:val="1F1F1F"/>
          <w:kern w:val="0"/>
          <w:sz w:val="28"/>
          <w:szCs w:val="28"/>
          <w:bdr w:val="none" w:sz="0" w:space="0" w:color="auto" w:frame="1"/>
          <w:rtl/>
          <w14:ligatures w14:val="none"/>
        </w:rPr>
        <w:t xml:space="preserve"> بالمحور الأول، </w:t>
      </w:r>
      <w:r w:rsidRPr="004C3674">
        <w:rPr>
          <w:rFonts w:asciiTheme="majorBidi" w:eastAsia="Times New Roman" w:hAnsiTheme="majorBidi" w:cstheme="majorBidi"/>
          <w:color w:val="1F1F1F"/>
          <w:kern w:val="0"/>
          <w:sz w:val="28"/>
          <w:szCs w:val="28"/>
          <w:bdr w:val="none" w:sz="0" w:space="0" w:color="auto" w:frame="1"/>
          <w:rtl/>
          <w14:ligatures w14:val="none"/>
        </w:rPr>
        <w:t>في سؤال هل تعاني أنت أو أحد أفراد أسرتك من مرض عصبي مزمن؟ ، تم حصر الإجابة بـ (نعم، لا).</w:t>
      </w:r>
      <w:r w:rsidR="005821FB" w:rsidRPr="005821FB">
        <w:rPr>
          <w:rFonts w:asciiTheme="majorBidi" w:eastAsia="Times New Roman" w:hAnsiTheme="majorBidi" w:cstheme="majorBidi"/>
          <w:color w:val="1F1F1F"/>
          <w:kern w:val="0"/>
          <w:sz w:val="28"/>
          <w:szCs w:val="28"/>
          <w:bdr w:val="none" w:sz="0" w:space="0" w:color="auto" w:frame="1"/>
          <w:rtl/>
          <w14:ligatures w14:val="none"/>
        </w:rPr>
        <w:t xml:space="preserve">بينما </w:t>
      </w:r>
      <w:r w:rsidRPr="004C3674">
        <w:rPr>
          <w:rFonts w:asciiTheme="majorBidi" w:eastAsia="Times New Roman" w:hAnsiTheme="majorBidi" w:cstheme="majorBidi"/>
          <w:color w:val="1F1F1F"/>
          <w:kern w:val="0"/>
          <w:sz w:val="28"/>
          <w:szCs w:val="28"/>
          <w:bdr w:val="none" w:sz="0" w:space="0" w:color="auto" w:frame="1"/>
          <w:rtl/>
          <w14:ligatures w14:val="none"/>
        </w:rPr>
        <w:t xml:space="preserve"> يفضل إضافة خيار "أخرى</w:t>
      </w:r>
      <w:r w:rsidR="005821FB" w:rsidRPr="005821FB">
        <w:rPr>
          <w:rFonts w:asciiTheme="majorBidi" w:eastAsia="Times New Roman" w:hAnsiTheme="majorBidi" w:cstheme="majorBidi"/>
          <w:color w:val="1F1F1F"/>
          <w:kern w:val="0"/>
          <w:sz w:val="28"/>
          <w:szCs w:val="28"/>
          <w:bdr w:val="none" w:sz="0" w:space="0" w:color="auto" w:frame="1"/>
          <w:rtl/>
          <w14:ligatures w14:val="none"/>
        </w:rPr>
        <w:t xml:space="preserve"> تذكر</w:t>
      </w:r>
      <w:r w:rsidRPr="004C3674">
        <w:rPr>
          <w:rFonts w:asciiTheme="majorBidi" w:eastAsia="Times New Roman" w:hAnsiTheme="majorBidi" w:cstheme="majorBidi"/>
          <w:color w:val="1F1F1F"/>
          <w:kern w:val="0"/>
          <w:sz w:val="28"/>
          <w:szCs w:val="28"/>
          <w:bdr w:val="none" w:sz="0" w:space="0" w:color="auto" w:frame="1"/>
          <w:rtl/>
          <w14:ligatures w14:val="none"/>
        </w:rPr>
        <w:t xml:space="preserve">" مع </w:t>
      </w:r>
      <w:r w:rsidR="005821FB" w:rsidRPr="005821FB">
        <w:rPr>
          <w:rFonts w:asciiTheme="majorBidi" w:eastAsia="Times New Roman" w:hAnsiTheme="majorBidi" w:cstheme="majorBidi"/>
          <w:color w:val="1F1F1F"/>
          <w:kern w:val="0"/>
          <w:sz w:val="28"/>
          <w:szCs w:val="28"/>
          <w:bdr w:val="none" w:sz="0" w:space="0" w:color="auto" w:frame="1"/>
          <w:rtl/>
          <w14:ligatures w14:val="none"/>
        </w:rPr>
        <w:t xml:space="preserve">ترك </w:t>
      </w:r>
      <w:r w:rsidRPr="004C3674">
        <w:rPr>
          <w:rFonts w:asciiTheme="majorBidi" w:eastAsia="Times New Roman" w:hAnsiTheme="majorBidi" w:cstheme="majorBidi"/>
          <w:color w:val="1F1F1F"/>
          <w:kern w:val="0"/>
          <w:sz w:val="28"/>
          <w:szCs w:val="28"/>
          <w:bdr w:val="none" w:sz="0" w:space="0" w:color="auto" w:frame="1"/>
          <w:rtl/>
          <w14:ligatures w14:val="none"/>
        </w:rPr>
        <w:t>مساحة لكتابة اسم المرض، لضمان شمولية الأداة لكافة أنواع الأمراض العصبية المزمنة التي لم تُذكر كأمثلة.</w:t>
      </w:r>
    </w:p>
    <w:p w14:paraId="2679F3B0" w14:textId="0D0FFB7F" w:rsidR="004C3674" w:rsidRPr="004C3674" w:rsidRDefault="004C3674" w:rsidP="005821FB">
      <w:pPr>
        <w:bidi/>
        <w:spacing w:after="120" w:line="480" w:lineRule="auto"/>
        <w:jc w:val="lowKashida"/>
        <w:outlineLvl w:val="2"/>
        <w:rPr>
          <w:rFonts w:asciiTheme="majorBidi" w:eastAsia="Times New Roman" w:hAnsiTheme="majorBidi" w:cstheme="majorBidi"/>
          <w:b/>
          <w:bCs/>
          <w:color w:val="1F1F1F"/>
          <w:kern w:val="0"/>
          <w:sz w:val="28"/>
          <w:szCs w:val="28"/>
          <w:rtl/>
          <w14:ligatures w14:val="none"/>
        </w:rPr>
      </w:pPr>
      <w:r w:rsidRPr="004C3674">
        <w:rPr>
          <w:rFonts w:asciiTheme="majorBidi" w:eastAsia="Times New Roman" w:hAnsiTheme="majorBidi" w:cstheme="majorBidi"/>
          <w:b/>
          <w:bCs/>
          <w:color w:val="1F1F1F"/>
          <w:kern w:val="0"/>
          <w:sz w:val="28"/>
          <w:szCs w:val="28"/>
          <w:rtl/>
          <w14:ligatures w14:val="none"/>
        </w:rPr>
        <w:t>4.</w:t>
      </w:r>
      <w:r w:rsidR="005821FB" w:rsidRPr="005821FB">
        <w:rPr>
          <w:rFonts w:asciiTheme="majorBidi" w:eastAsia="Times New Roman" w:hAnsiTheme="majorBidi" w:cstheme="majorBidi"/>
          <w:b/>
          <w:bCs/>
          <w:color w:val="1F1F1F"/>
          <w:kern w:val="0"/>
          <w:sz w:val="28"/>
          <w:szCs w:val="28"/>
          <w:rtl/>
          <w14:ligatures w14:val="none"/>
        </w:rPr>
        <w:t xml:space="preserve"> </w:t>
      </w:r>
      <w:r w:rsidRPr="004C3674">
        <w:rPr>
          <w:rFonts w:asciiTheme="majorBidi" w:eastAsia="Times New Roman" w:hAnsiTheme="majorBidi" w:cstheme="majorBidi"/>
          <w:color w:val="1F1F1F"/>
          <w:kern w:val="0"/>
          <w:sz w:val="28"/>
          <w:szCs w:val="28"/>
          <w:bdr w:val="none" w:sz="0" w:space="0" w:color="auto" w:frame="1"/>
          <w:rtl/>
          <w14:ligatures w14:val="none"/>
        </w:rPr>
        <w:t>بعض الفقرات صيغت بشكل "إيحائي" يوجه المبحوث للإجابة، مثل فقرة: "ضعف الرقابة يسهم في انتشار معلومات صحية خاطئة".</w:t>
      </w:r>
      <w:r w:rsidR="005821FB" w:rsidRPr="005821FB">
        <w:rPr>
          <w:rFonts w:asciiTheme="majorBidi" w:eastAsia="Times New Roman" w:hAnsiTheme="majorBidi" w:cstheme="majorBidi"/>
          <w:color w:val="1F1F1F"/>
          <w:kern w:val="0"/>
          <w:sz w:val="28"/>
          <w:szCs w:val="28"/>
          <w:bdr w:val="none" w:sz="0" w:space="0" w:color="auto" w:frame="1"/>
          <w:rtl/>
          <w14:ligatures w14:val="none"/>
        </w:rPr>
        <w:t xml:space="preserve"> بالمحور الرابع</w:t>
      </w:r>
      <w:r w:rsidR="005821FB" w:rsidRPr="005821FB">
        <w:rPr>
          <w:rFonts w:asciiTheme="majorBidi" w:eastAsia="Times New Roman" w:hAnsiTheme="majorBidi" w:cstheme="majorBidi"/>
          <w:b/>
          <w:bCs/>
          <w:color w:val="1F1F1F"/>
          <w:kern w:val="0"/>
          <w:sz w:val="28"/>
          <w:szCs w:val="28"/>
          <w:rtl/>
          <w14:ligatures w14:val="none"/>
        </w:rPr>
        <w:t xml:space="preserve">، </w:t>
      </w:r>
      <w:r w:rsidR="005821FB" w:rsidRPr="005821FB">
        <w:rPr>
          <w:rFonts w:asciiTheme="majorBidi" w:eastAsia="Times New Roman" w:hAnsiTheme="majorBidi" w:cstheme="majorBidi"/>
          <w:color w:val="1F1F1F"/>
          <w:kern w:val="0"/>
          <w:sz w:val="28"/>
          <w:szCs w:val="28"/>
          <w:rtl/>
          <w14:ligatures w14:val="none"/>
        </w:rPr>
        <w:t xml:space="preserve">لذا </w:t>
      </w:r>
      <w:r w:rsidR="005821FB" w:rsidRPr="005821FB">
        <w:rPr>
          <w:rFonts w:asciiTheme="majorBidi" w:eastAsia="Times New Roman" w:hAnsiTheme="majorBidi" w:cstheme="majorBidi"/>
          <w:color w:val="1F1F1F"/>
          <w:kern w:val="0"/>
          <w:sz w:val="28"/>
          <w:szCs w:val="28"/>
          <w:bdr w:val="none" w:sz="0" w:space="0" w:color="auto" w:frame="1"/>
          <w:rtl/>
          <w14:ligatures w14:val="none"/>
        </w:rPr>
        <w:t>يجب</w:t>
      </w:r>
      <w:r w:rsidR="005821FB" w:rsidRPr="005821FB">
        <w:rPr>
          <w:rFonts w:asciiTheme="majorBidi" w:eastAsia="Times New Roman" w:hAnsiTheme="majorBidi" w:cstheme="majorBidi"/>
          <w:b/>
          <w:bCs/>
          <w:color w:val="1F1F1F"/>
          <w:kern w:val="0"/>
          <w:sz w:val="28"/>
          <w:szCs w:val="28"/>
          <w:bdr w:val="none" w:sz="0" w:space="0" w:color="auto" w:frame="1"/>
          <w:rtl/>
          <w14:ligatures w14:val="none"/>
        </w:rPr>
        <w:t xml:space="preserve"> </w:t>
      </w:r>
      <w:r w:rsidRPr="004C3674">
        <w:rPr>
          <w:rFonts w:asciiTheme="majorBidi" w:eastAsia="Times New Roman" w:hAnsiTheme="majorBidi" w:cstheme="majorBidi"/>
          <w:color w:val="1F1F1F"/>
          <w:kern w:val="0"/>
          <w:sz w:val="28"/>
          <w:szCs w:val="28"/>
          <w:rtl/>
          <w14:ligatures w14:val="none"/>
        </w:rPr>
        <w:t xml:space="preserve"> إعادة صياغتها لتكون أكثر حيادية، مثل: "تأثير مستوى الرقابة الرقمية على صحة المعلومات المنشورة".</w:t>
      </w:r>
    </w:p>
    <w:p w14:paraId="39FBF8BB" w14:textId="7799F7FF" w:rsidR="004C3674" w:rsidRPr="004C3674" w:rsidRDefault="004C3674" w:rsidP="005821FB">
      <w:pPr>
        <w:bidi/>
        <w:spacing w:after="120" w:line="480" w:lineRule="auto"/>
        <w:jc w:val="lowKashida"/>
        <w:outlineLvl w:val="2"/>
        <w:rPr>
          <w:rFonts w:asciiTheme="majorBidi" w:eastAsia="Times New Roman" w:hAnsiTheme="majorBidi" w:cstheme="majorBidi"/>
          <w:color w:val="1F1F1F"/>
          <w:kern w:val="0"/>
          <w:sz w:val="28"/>
          <w:szCs w:val="28"/>
          <w:bdr w:val="none" w:sz="0" w:space="0" w:color="auto" w:frame="1"/>
          <w:rtl/>
          <w14:ligatures w14:val="none"/>
        </w:rPr>
      </w:pPr>
      <w:r w:rsidRPr="004C3674">
        <w:rPr>
          <w:rFonts w:asciiTheme="majorBidi" w:eastAsia="Times New Roman" w:hAnsiTheme="majorBidi" w:cstheme="majorBidi"/>
          <w:b/>
          <w:bCs/>
          <w:color w:val="1F1F1F"/>
          <w:kern w:val="0"/>
          <w:sz w:val="28"/>
          <w:szCs w:val="28"/>
          <w:rtl/>
          <w14:ligatures w14:val="none"/>
        </w:rPr>
        <w:t xml:space="preserve">5. </w:t>
      </w:r>
      <w:r w:rsidR="005821FB" w:rsidRPr="005821FB">
        <w:rPr>
          <w:rFonts w:asciiTheme="majorBidi" w:eastAsia="Times New Roman" w:hAnsiTheme="majorBidi" w:cstheme="majorBidi"/>
          <w:color w:val="1F1F1F"/>
          <w:kern w:val="0"/>
          <w:sz w:val="28"/>
          <w:szCs w:val="28"/>
          <w:bdr w:val="none" w:sz="0" w:space="0" w:color="auto" w:frame="1"/>
          <w:rtl/>
          <w14:ligatures w14:val="none"/>
        </w:rPr>
        <w:t xml:space="preserve"> </w:t>
      </w:r>
      <w:r w:rsidRPr="004C3674">
        <w:rPr>
          <w:rFonts w:asciiTheme="majorBidi" w:eastAsia="Times New Roman" w:hAnsiTheme="majorBidi" w:cstheme="majorBidi"/>
          <w:color w:val="1F1F1F"/>
          <w:kern w:val="0"/>
          <w:sz w:val="28"/>
          <w:szCs w:val="28"/>
          <w:bdr w:val="none" w:sz="0" w:space="0" w:color="auto" w:frame="1"/>
          <w:rtl/>
          <w14:ligatures w14:val="none"/>
        </w:rPr>
        <w:t>أسئلة المقابلة شاملة وممتازة ، ولكنها تحتاج إلى تحديد الفئة المستهدفة بوضوح (هل هم أطباء، إعلاميون، أم مرضى؟).</w:t>
      </w:r>
      <w:r w:rsidR="005821FB">
        <w:rPr>
          <w:rFonts w:asciiTheme="majorBidi" w:eastAsia="Times New Roman" w:hAnsiTheme="majorBidi" w:cstheme="majorBidi" w:hint="cs"/>
          <w:color w:val="1F1F1F"/>
          <w:kern w:val="0"/>
          <w:sz w:val="28"/>
          <w:szCs w:val="28"/>
          <w:bdr w:val="none" w:sz="0" w:space="0" w:color="auto" w:frame="1"/>
          <w:rtl/>
          <w14:ligatures w14:val="none"/>
        </w:rPr>
        <w:t xml:space="preserve"> </w:t>
      </w:r>
      <w:r w:rsidR="005821FB" w:rsidRPr="005821FB">
        <w:rPr>
          <w:rFonts w:asciiTheme="majorBidi" w:eastAsia="Times New Roman" w:hAnsiTheme="majorBidi" w:cstheme="majorBidi"/>
          <w:color w:val="1F1F1F"/>
          <w:kern w:val="0"/>
          <w:sz w:val="28"/>
          <w:szCs w:val="28"/>
          <w:bdr w:val="none" w:sz="0" w:space="0" w:color="auto" w:frame="1"/>
          <w:rtl/>
          <w14:ligatures w14:val="none"/>
        </w:rPr>
        <w:t>لهذا عليكِ ب</w:t>
      </w:r>
      <w:r w:rsidRPr="004C3674">
        <w:rPr>
          <w:rFonts w:asciiTheme="majorBidi" w:eastAsia="Times New Roman" w:hAnsiTheme="majorBidi" w:cstheme="majorBidi"/>
          <w:color w:val="1F1F1F"/>
          <w:kern w:val="0"/>
          <w:sz w:val="28"/>
          <w:szCs w:val="28"/>
          <w:bdr w:val="none" w:sz="0" w:space="0" w:color="auto" w:frame="1"/>
          <w:rtl/>
          <w14:ligatures w14:val="none"/>
        </w:rPr>
        <w:t>تحديد الفئة المستهدفة من المقابلة في صدر الصفحة المخصصة لها، لضمان الحصول على إجابات ذات عمق تخصصي يخدم أهداف الدراسة.</w:t>
      </w:r>
    </w:p>
    <w:p w14:paraId="1281F574" w14:textId="4A84D386" w:rsidR="004C3674" w:rsidRPr="004C3674" w:rsidRDefault="004C3674" w:rsidP="005821FB">
      <w:pPr>
        <w:bidi/>
        <w:spacing w:after="120" w:line="480" w:lineRule="auto"/>
        <w:jc w:val="lowKashida"/>
        <w:rPr>
          <w:rFonts w:asciiTheme="majorBidi" w:eastAsia="Times New Roman" w:hAnsiTheme="majorBidi" w:cstheme="majorBidi"/>
          <w:color w:val="1F1F1F"/>
          <w:kern w:val="0"/>
          <w:sz w:val="28"/>
          <w:szCs w:val="28"/>
          <w:rtl/>
          <w14:ligatures w14:val="none"/>
        </w:rPr>
      </w:pPr>
    </w:p>
    <w:p w14:paraId="46CAF97B" w14:textId="7A5E8A13" w:rsidR="005821FB" w:rsidRPr="005821FB" w:rsidRDefault="00642C2B" w:rsidP="005821FB">
      <w:pPr>
        <w:bidi/>
        <w:spacing w:after="0" w:line="480" w:lineRule="auto"/>
        <w:jc w:val="center"/>
        <w:rPr>
          <w:rFonts w:asciiTheme="majorBidi" w:eastAsia="Times New Roman" w:hAnsiTheme="majorBidi" w:cstheme="majorBidi"/>
          <w:b/>
          <w:bCs/>
          <w:color w:val="1F1F1F"/>
          <w:kern w:val="0"/>
          <w:sz w:val="28"/>
          <w:szCs w:val="28"/>
          <w:bdr w:val="none" w:sz="0" w:space="0" w:color="auto" w:frame="1"/>
          <w:rtl/>
          <w14:ligatures w14:val="none"/>
        </w:rPr>
      </w:pPr>
      <w:r>
        <w:rPr>
          <w:rFonts w:asciiTheme="majorBidi" w:eastAsia="Times New Roman" w:hAnsiTheme="majorBidi" w:cstheme="majorBidi" w:hint="cs"/>
          <w:b/>
          <w:bCs/>
          <w:color w:val="1F1F1F"/>
          <w:kern w:val="0"/>
          <w:sz w:val="28"/>
          <w:szCs w:val="28"/>
          <w:bdr w:val="none" w:sz="0" w:space="0" w:color="auto" w:frame="1"/>
          <w:rtl/>
          <w14:ligatures w14:val="none"/>
        </w:rPr>
        <w:t xml:space="preserve">بالتوفيق ان شاء الله </w:t>
      </w:r>
      <w:bookmarkStart w:id="0" w:name="_GoBack"/>
      <w:bookmarkEnd w:id="0"/>
    </w:p>
    <w:p w14:paraId="514F249E" w14:textId="77777777" w:rsidR="005821FB" w:rsidRPr="005821FB" w:rsidRDefault="005821FB" w:rsidP="005821FB">
      <w:pPr>
        <w:bidi/>
        <w:spacing w:after="0" w:line="480" w:lineRule="auto"/>
        <w:jc w:val="lowKashida"/>
        <w:rPr>
          <w:rFonts w:asciiTheme="majorBidi" w:eastAsia="Times New Roman" w:hAnsiTheme="majorBidi" w:cstheme="majorBidi"/>
          <w:b/>
          <w:bCs/>
          <w:color w:val="1F1F1F"/>
          <w:kern w:val="0"/>
          <w:sz w:val="6"/>
          <w:szCs w:val="6"/>
          <w:bdr w:val="none" w:sz="0" w:space="0" w:color="auto" w:frame="1"/>
          <w:rtl/>
          <w14:ligatures w14:val="none"/>
        </w:rPr>
      </w:pPr>
    </w:p>
    <w:p w14:paraId="26FE1FB6" w14:textId="77777777" w:rsidR="004C3674" w:rsidRDefault="004C3674"/>
    <w:sectPr w:rsidR="004C367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E8303D"/>
    <w:multiLevelType w:val="multilevel"/>
    <w:tmpl w:val="BBD80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C47312A"/>
    <w:multiLevelType w:val="multilevel"/>
    <w:tmpl w:val="9D7400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5F803C4"/>
    <w:multiLevelType w:val="multilevel"/>
    <w:tmpl w:val="46024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0BF59BE"/>
    <w:multiLevelType w:val="multilevel"/>
    <w:tmpl w:val="2168E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B1D6B49"/>
    <w:multiLevelType w:val="multilevel"/>
    <w:tmpl w:val="61D8F4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3674"/>
    <w:rsid w:val="002679A5"/>
    <w:rsid w:val="004C3674"/>
    <w:rsid w:val="005821FB"/>
    <w:rsid w:val="00642C2B"/>
    <w:rsid w:val="007C57EF"/>
    <w:rsid w:val="00A94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0C6D1D"/>
  <w15:chartTrackingRefBased/>
  <w15:docId w15:val="{CB9BD093-5579-4982-AE4D-DB2F92683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C36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C36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C367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C367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C367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C367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C367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C367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C367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67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C367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C367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C367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C367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C367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C367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C367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C367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C367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C36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C367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C36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C367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C367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C367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C367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C367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C367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C3674"/>
    <w:rPr>
      <w:b/>
      <w:bCs/>
      <w:smallCaps/>
      <w:color w:val="2F5496" w:themeColor="accent1" w:themeShade="BF"/>
      <w:spacing w:val="5"/>
    </w:rPr>
  </w:style>
  <w:style w:type="character" w:customStyle="1" w:styleId="citation-172">
    <w:name w:val="citation-172"/>
    <w:basedOn w:val="DefaultParagraphFont"/>
    <w:rsid w:val="005821FB"/>
  </w:style>
  <w:style w:type="character" w:customStyle="1" w:styleId="citation-171">
    <w:name w:val="citation-171"/>
    <w:basedOn w:val="DefaultParagraphFont"/>
    <w:rsid w:val="005821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298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ShereenFarouk</dc:creator>
  <cp:keywords/>
  <dc:description/>
  <cp:lastModifiedBy>Windows User</cp:lastModifiedBy>
  <cp:revision>3</cp:revision>
  <dcterms:created xsi:type="dcterms:W3CDTF">2026-03-03T21:06:00Z</dcterms:created>
  <dcterms:modified xsi:type="dcterms:W3CDTF">2026-03-03T23:54:00Z</dcterms:modified>
</cp:coreProperties>
</file>