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B9501B7" w:rsidR="009125CE" w:rsidRPr="009125CE" w:rsidRDefault="009125CE" w:rsidP="00555493">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55493">
        <w:rPr>
          <w:rFonts w:ascii="Sakkal Majalla" w:hAnsi="Sakkal Majalla" w:cs="Sakkal Majalla" w:hint="cs"/>
          <w:b/>
          <w:bCs/>
          <w:sz w:val="28"/>
          <w:szCs w:val="28"/>
          <w:rtl/>
          <w:lang w:bidi="ar-EG"/>
        </w:rPr>
        <w:t xml:space="preserve"> ماجستير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5263040E" w:rsidR="009125CE" w:rsidRPr="00364093" w:rsidRDefault="00364093" w:rsidP="009125CE">
      <w:pPr>
        <w:jc w:val="center"/>
        <w:rPr>
          <w:rFonts w:ascii="Sakkal Majalla" w:hAnsi="Sakkal Majalla" w:cs="Sakkal Majalla"/>
          <w:sz w:val="48"/>
          <w:szCs w:val="48"/>
          <w:rtl/>
          <w:lang w:bidi="ar-EG"/>
        </w:rPr>
      </w:pPr>
      <w:r w:rsidRPr="00364093">
        <w:rPr>
          <w:rFonts w:ascii="Sakkal Majalla" w:hAnsi="Sakkal Majalla" w:cs="Sakkal Majalla" w:hint="cs"/>
          <w:sz w:val="48"/>
          <w:szCs w:val="48"/>
          <w:rtl/>
          <w:lang w:bidi="ar-EG"/>
        </w:rPr>
        <w:t>تقييم</w:t>
      </w:r>
      <w:r w:rsidRPr="00364093">
        <w:rPr>
          <w:rFonts w:ascii="Sakkal Majalla" w:hAnsi="Sakkal Majalla" w:cs="Sakkal Majalla"/>
          <w:sz w:val="48"/>
          <w:szCs w:val="48"/>
          <w:rtl/>
          <w:lang w:bidi="ar-EG"/>
        </w:rPr>
        <w:t xml:space="preserve"> </w:t>
      </w:r>
      <w:r w:rsidRPr="00364093">
        <w:rPr>
          <w:rFonts w:ascii="Sakkal Majalla" w:hAnsi="Sakkal Majalla" w:cs="Sakkal Majalla" w:hint="cs"/>
          <w:sz w:val="48"/>
          <w:szCs w:val="48"/>
          <w:rtl/>
          <w:lang w:bidi="ar-EG"/>
        </w:rPr>
        <w:t>المخاطر</w:t>
      </w:r>
      <w:r w:rsidRPr="00364093">
        <w:rPr>
          <w:rFonts w:ascii="Sakkal Majalla" w:hAnsi="Sakkal Majalla" w:cs="Sakkal Majalla"/>
          <w:sz w:val="48"/>
          <w:szCs w:val="48"/>
          <w:rtl/>
          <w:lang w:bidi="ar-EG"/>
        </w:rPr>
        <w:t xml:space="preserve"> </w:t>
      </w:r>
      <w:r w:rsidRPr="00364093">
        <w:rPr>
          <w:rFonts w:ascii="Sakkal Majalla" w:hAnsi="Sakkal Majalla" w:cs="Sakkal Majalla" w:hint="cs"/>
          <w:sz w:val="48"/>
          <w:szCs w:val="48"/>
          <w:rtl/>
          <w:lang w:bidi="ar-EG"/>
        </w:rPr>
        <w:t>في</w:t>
      </w:r>
      <w:r w:rsidRPr="00364093">
        <w:rPr>
          <w:rFonts w:ascii="Sakkal Majalla" w:hAnsi="Sakkal Majalla" w:cs="Sakkal Majalla"/>
          <w:sz w:val="48"/>
          <w:szCs w:val="48"/>
          <w:rtl/>
          <w:lang w:bidi="ar-EG"/>
        </w:rPr>
        <w:t xml:space="preserve"> </w:t>
      </w:r>
      <w:r w:rsidRPr="00364093">
        <w:rPr>
          <w:rFonts w:ascii="Sakkal Majalla" w:hAnsi="Sakkal Majalla" w:cs="Sakkal Majalla" w:hint="cs"/>
          <w:sz w:val="48"/>
          <w:szCs w:val="48"/>
          <w:rtl/>
          <w:lang w:bidi="ar-EG"/>
        </w:rPr>
        <w:t>ادارة</w:t>
      </w:r>
      <w:r w:rsidRPr="00364093">
        <w:rPr>
          <w:rFonts w:ascii="Sakkal Majalla" w:hAnsi="Sakkal Majalla" w:cs="Sakkal Majalla"/>
          <w:sz w:val="48"/>
          <w:szCs w:val="48"/>
          <w:rtl/>
          <w:lang w:bidi="ar-EG"/>
        </w:rPr>
        <w:t xml:space="preserve"> </w:t>
      </w:r>
      <w:r w:rsidRPr="00364093">
        <w:rPr>
          <w:rFonts w:ascii="Sakkal Majalla" w:hAnsi="Sakkal Majalla" w:cs="Sakkal Majalla" w:hint="cs"/>
          <w:sz w:val="48"/>
          <w:szCs w:val="48"/>
          <w:rtl/>
          <w:lang w:bidi="ar-EG"/>
        </w:rPr>
        <w:t>المشاريع</w:t>
      </w:r>
      <w:r w:rsidRPr="00364093">
        <w:rPr>
          <w:rFonts w:ascii="Sakkal Majalla" w:hAnsi="Sakkal Majalla" w:cs="Sakkal Majalla"/>
          <w:sz w:val="48"/>
          <w:szCs w:val="48"/>
          <w:rtl/>
          <w:lang w:bidi="ar-EG"/>
        </w:rPr>
        <w:t xml:space="preserve"> </w:t>
      </w:r>
      <w:r w:rsidRPr="00364093">
        <w:rPr>
          <w:rFonts w:ascii="Sakkal Majalla" w:hAnsi="Sakkal Majalla" w:cs="Sakkal Majalla" w:hint="cs"/>
          <w:sz w:val="48"/>
          <w:szCs w:val="48"/>
          <w:rtl/>
          <w:lang w:bidi="ar-EG"/>
        </w:rPr>
        <w:t>الهندسية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1CA1B43" w:rsidR="009125CE" w:rsidRPr="001902DB" w:rsidRDefault="00F560B4" w:rsidP="00F560B4">
      <w:pPr>
        <w:jc w:val="center"/>
        <w:rPr>
          <w:rFonts w:ascii="Sakkal Majalla" w:hAnsi="Sakkal Majalla" w:cs="Sakkal Majalla"/>
          <w:b/>
          <w:bCs/>
          <w:sz w:val="28"/>
          <w:szCs w:val="28"/>
          <w:rtl/>
          <w:lang w:bidi="ar-EG"/>
        </w:rPr>
      </w:pPr>
      <w:r w:rsidRPr="00F560B4">
        <w:rPr>
          <w:rFonts w:ascii="Sakkal Majalla" w:hAnsi="Sakkal Majalla" w:cs="Sakkal Majalla" w:hint="cs"/>
          <w:b/>
          <w:bCs/>
          <w:sz w:val="28"/>
          <w:szCs w:val="28"/>
          <w:rtl/>
          <w:lang w:bidi="ar-EG"/>
        </w:rPr>
        <w:t>عمر</w:t>
      </w:r>
      <w:r w:rsidRPr="00F560B4">
        <w:rPr>
          <w:rFonts w:ascii="Sakkal Majalla" w:hAnsi="Sakkal Majalla" w:cs="Sakkal Majalla"/>
          <w:b/>
          <w:bCs/>
          <w:sz w:val="28"/>
          <w:szCs w:val="28"/>
          <w:rtl/>
          <w:lang w:bidi="ar-EG"/>
        </w:rPr>
        <w:t xml:space="preserve"> </w:t>
      </w:r>
      <w:r w:rsidRPr="00F560B4">
        <w:rPr>
          <w:rFonts w:ascii="Sakkal Majalla" w:hAnsi="Sakkal Majalla" w:cs="Sakkal Majalla" w:hint="cs"/>
          <w:b/>
          <w:bCs/>
          <w:sz w:val="28"/>
          <w:szCs w:val="28"/>
          <w:rtl/>
          <w:lang w:bidi="ar-EG"/>
        </w:rPr>
        <w:t>عبدالله</w:t>
      </w:r>
      <w:r w:rsidRPr="00F560B4">
        <w:rPr>
          <w:rFonts w:ascii="Sakkal Majalla" w:hAnsi="Sakkal Majalla" w:cs="Sakkal Majalla"/>
          <w:b/>
          <w:bCs/>
          <w:sz w:val="28"/>
          <w:szCs w:val="28"/>
          <w:rtl/>
          <w:lang w:bidi="ar-EG"/>
        </w:rPr>
        <w:t xml:space="preserve"> </w:t>
      </w:r>
      <w:r w:rsidRPr="00F560B4">
        <w:rPr>
          <w:rFonts w:ascii="Sakkal Majalla" w:hAnsi="Sakkal Majalla" w:cs="Sakkal Majalla" w:hint="cs"/>
          <w:b/>
          <w:bCs/>
          <w:sz w:val="28"/>
          <w:szCs w:val="28"/>
          <w:rtl/>
          <w:lang w:bidi="ar-EG"/>
        </w:rPr>
        <w:t>القحطاني</w:t>
      </w:r>
    </w:p>
    <w:p w14:paraId="58D6152F" w14:textId="12DB5948" w:rsidR="009125CE" w:rsidRPr="001902DB" w:rsidRDefault="00F560B4" w:rsidP="00F560B4">
      <w:pPr>
        <w:jc w:val="center"/>
        <w:rPr>
          <w:rFonts w:ascii="Sakkal Majalla" w:hAnsi="Sakkal Majalla" w:cs="Sakkal Majalla"/>
          <w:b/>
          <w:bCs/>
          <w:sz w:val="28"/>
          <w:szCs w:val="28"/>
          <w:rtl/>
          <w:lang w:bidi="ar-EG"/>
        </w:rPr>
      </w:pPr>
      <w:r w:rsidRPr="00F560B4">
        <w:rPr>
          <w:rFonts w:ascii="Sakkal Majalla" w:hAnsi="Sakkal Majalla" w:cs="Sakkal Majalla" w:hint="cs"/>
          <w:b/>
          <w:bCs/>
          <w:sz w:val="28"/>
          <w:szCs w:val="28"/>
          <w:rtl/>
          <w:lang w:bidi="ar-EG"/>
        </w:rPr>
        <w:t>تخصص</w:t>
      </w:r>
      <w:r w:rsidRPr="00F560B4">
        <w:rPr>
          <w:rFonts w:ascii="Sakkal Majalla" w:hAnsi="Sakkal Majalla" w:cs="Sakkal Majalla"/>
          <w:b/>
          <w:bCs/>
          <w:sz w:val="28"/>
          <w:szCs w:val="28"/>
          <w:rtl/>
          <w:lang w:bidi="ar-EG"/>
        </w:rPr>
        <w:t xml:space="preserve">/ </w:t>
      </w:r>
      <w:r w:rsidRPr="00F560B4">
        <w:rPr>
          <w:rFonts w:ascii="Sakkal Majalla" w:hAnsi="Sakkal Majalla" w:cs="Sakkal Majalla" w:hint="cs"/>
          <w:b/>
          <w:bCs/>
          <w:sz w:val="28"/>
          <w:szCs w:val="28"/>
          <w:rtl/>
          <w:lang w:bidi="ar-EG"/>
        </w:rPr>
        <w:t>ماجستير</w:t>
      </w:r>
      <w:r w:rsidRPr="00F560B4">
        <w:rPr>
          <w:rFonts w:ascii="Sakkal Majalla" w:hAnsi="Sakkal Majalla" w:cs="Sakkal Majalla"/>
          <w:b/>
          <w:bCs/>
          <w:sz w:val="28"/>
          <w:szCs w:val="28"/>
          <w:rtl/>
          <w:lang w:bidi="ar-EG"/>
        </w:rPr>
        <w:t xml:space="preserve"> </w:t>
      </w:r>
      <w:r w:rsidRPr="00F560B4">
        <w:rPr>
          <w:rFonts w:ascii="Sakkal Majalla" w:hAnsi="Sakkal Majalla" w:cs="Sakkal Majalla" w:hint="cs"/>
          <w:b/>
          <w:bCs/>
          <w:sz w:val="28"/>
          <w:szCs w:val="28"/>
          <w:rtl/>
          <w:lang w:bidi="ar-EG"/>
        </w:rPr>
        <w:t>ادارة</w:t>
      </w:r>
      <w:r w:rsidRPr="00F560B4">
        <w:rPr>
          <w:rFonts w:ascii="Sakkal Majalla" w:hAnsi="Sakkal Majalla" w:cs="Sakkal Majalla"/>
          <w:b/>
          <w:bCs/>
          <w:sz w:val="28"/>
          <w:szCs w:val="28"/>
          <w:rtl/>
          <w:lang w:bidi="ar-EG"/>
        </w:rPr>
        <w:t xml:space="preserve"> </w:t>
      </w:r>
      <w:r w:rsidRPr="00F560B4">
        <w:rPr>
          <w:rFonts w:ascii="Sakkal Majalla" w:hAnsi="Sakkal Majalla" w:cs="Sakkal Majalla" w:hint="cs"/>
          <w:b/>
          <w:bCs/>
          <w:sz w:val="28"/>
          <w:szCs w:val="28"/>
          <w:rtl/>
          <w:lang w:bidi="ar-EG"/>
        </w:rPr>
        <w:t>مشاريع</w:t>
      </w: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F560B4">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56C3F09" w:rsidR="009125CE" w:rsidRPr="001902DB" w:rsidRDefault="00AD37BB" w:rsidP="00F560B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4EE26B0B" w14:textId="5D51003B" w:rsidR="006F6AC5" w:rsidRPr="006F6AC5" w:rsidRDefault="006F6AC5" w:rsidP="006F6AC5">
      <w:pPr>
        <w:spacing w:line="360" w:lineRule="auto"/>
        <w:jc w:val="both"/>
        <w:rPr>
          <w:rFonts w:ascii="Sakkal Majalla" w:hAnsi="Sakkal Majalla" w:cs="Sakkal Majalla"/>
          <w:sz w:val="28"/>
          <w:szCs w:val="28"/>
          <w:rtl/>
          <w:lang w:bidi="ar-EG"/>
        </w:rPr>
      </w:pPr>
      <w:r w:rsidRPr="006F6AC5">
        <w:rPr>
          <w:rFonts w:ascii="Sakkal Majalla" w:hAnsi="Sakkal Majalla" w:cs="Sakkal Majalla" w:hint="cs"/>
          <w:sz w:val="28"/>
          <w:szCs w:val="28"/>
          <w:rtl/>
          <w:lang w:bidi="ar-EG"/>
        </w:rPr>
        <w:t>تعتبر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العوامل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الأساسية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لنجاح</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مشروع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هندسي،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حيث</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تساهم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تحقيق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الأهداف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بكفاءة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وفعالية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تشتمل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الهندسة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تعقيدات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متعددة،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ذلك</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التحديات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التكنولوجية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والبيئية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والمالية،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يجعل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تقييم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ضروريًا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لضمان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تنفيذ</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المشروع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الوقت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المحدد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وضمن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الميزانية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المحددة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وفقًا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لمنظمة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sz w:val="28"/>
          <w:szCs w:val="28"/>
          <w:lang w:bidi="ar-EG"/>
        </w:rPr>
        <w:t>PMI)</w:t>
      </w:r>
      <w:r w:rsidRPr="006F6AC5">
        <w:rPr>
          <w:rFonts w:ascii="Sakkal Majalla" w:hAnsi="Sakkal Majalla" w:cs="Sakkal Majalla" w:hint="cs"/>
          <w:sz w:val="28"/>
          <w:szCs w:val="28"/>
          <w:rtl/>
          <w:lang w:bidi="ar-EG"/>
        </w:rPr>
        <w:t>،</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فإن</w:t>
      </w:r>
      <w:r w:rsidRPr="006F6AC5">
        <w:rPr>
          <w:rFonts w:ascii="Sakkal Majalla" w:hAnsi="Sakkal Majalla" w:cs="Sakkal Majalla"/>
          <w:sz w:val="28"/>
          <w:szCs w:val="28"/>
          <w:rtl/>
          <w:lang w:bidi="ar-EG"/>
        </w:rPr>
        <w:t xml:space="preserve"> 70%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تفشل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بسبب</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عدم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بشكل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فعال</w:t>
      </w:r>
      <w:r w:rsidRPr="006F6AC5">
        <w:rPr>
          <w:rFonts w:ascii="Sakkal Majalla" w:hAnsi="Sakkal Majalla" w:cs="Sakkal Majalla"/>
          <w:sz w:val="28"/>
          <w:szCs w:val="28"/>
          <w:rtl/>
          <w:lang w:bidi="ar-EG"/>
        </w:rPr>
        <w:t xml:space="preserve"> (</w:t>
      </w:r>
      <w:r w:rsidRPr="006F6AC5">
        <w:rPr>
          <w:rFonts w:ascii="Sakkal Majalla" w:hAnsi="Sakkal Majalla" w:cs="Sakkal Majalla"/>
          <w:sz w:val="28"/>
          <w:szCs w:val="28"/>
          <w:lang w:bidi="ar-EG"/>
        </w:rPr>
        <w:t>PMI, 2021).</w:t>
      </w:r>
    </w:p>
    <w:p w14:paraId="02863B23" w14:textId="34043850" w:rsidR="006F6AC5" w:rsidRPr="006F6AC5" w:rsidRDefault="006F6AC5" w:rsidP="006F6AC5">
      <w:pPr>
        <w:spacing w:line="360" w:lineRule="auto"/>
        <w:jc w:val="both"/>
        <w:rPr>
          <w:rFonts w:ascii="Sakkal Majalla" w:hAnsi="Sakkal Majalla" w:cs="Sakkal Majalla"/>
          <w:sz w:val="28"/>
          <w:szCs w:val="28"/>
          <w:rtl/>
          <w:lang w:bidi="ar-EG"/>
        </w:rPr>
      </w:pPr>
      <w:r w:rsidRPr="006F6AC5">
        <w:rPr>
          <w:rFonts w:ascii="Sakkal Majalla" w:hAnsi="Sakkal Majalla" w:cs="Sakkal Majalla" w:hint="cs"/>
          <w:sz w:val="28"/>
          <w:szCs w:val="28"/>
          <w:rtl/>
          <w:lang w:bidi="ar-EG"/>
        </w:rPr>
        <w:t>تتضمن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سلسلة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العمليات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تهدف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التعرف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المحتملة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وتحليلها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وتحديد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استراتيجيات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للتعامل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معها،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يسهم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تقليل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الآثار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السلبية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المشروع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هذا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السياق،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يمكن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تعريف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بأنها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الأحداث</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أو</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الظروف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غير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المؤكدة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قد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تؤثر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أهداف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المشروع،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مثل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التكلفة،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الزمن،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الجودة،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أو</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نطاق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العمل</w:t>
      </w:r>
      <w:r w:rsidRPr="006F6AC5">
        <w:rPr>
          <w:rFonts w:ascii="Sakkal Majalla" w:hAnsi="Sakkal Majalla" w:cs="Sakkal Majalla"/>
          <w:sz w:val="28"/>
          <w:szCs w:val="28"/>
          <w:rtl/>
          <w:lang w:bidi="ar-EG"/>
        </w:rPr>
        <w:t xml:space="preserve"> (</w:t>
      </w:r>
      <w:r w:rsidRPr="006F6AC5">
        <w:rPr>
          <w:rFonts w:ascii="Sakkal Majalla" w:hAnsi="Sakkal Majalla" w:cs="Sakkal Majalla"/>
          <w:sz w:val="28"/>
          <w:szCs w:val="28"/>
          <w:lang w:bidi="ar-EG"/>
        </w:rPr>
        <w:t xml:space="preserve">Hillson, 2017). </w:t>
      </w:r>
      <w:r w:rsidRPr="006F6AC5">
        <w:rPr>
          <w:rFonts w:ascii="Sakkal Majalla" w:hAnsi="Sakkal Majalla" w:cs="Sakkal Majalla" w:hint="cs"/>
          <w:sz w:val="28"/>
          <w:szCs w:val="28"/>
          <w:rtl/>
          <w:lang w:bidi="ar-EG"/>
        </w:rPr>
        <w:t>لذا،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فإن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تقييم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يعد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خطوة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حيوية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عملية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حيث</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يساعد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تحديد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المحتملة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مبكرًا،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يتيح</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للفريق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اتخاذ</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إجراءات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وقائية</w:t>
      </w:r>
      <w:r w:rsidRPr="006F6AC5">
        <w:rPr>
          <w:rFonts w:ascii="Sakkal Majalla" w:hAnsi="Sakkal Majalla" w:cs="Sakkal Majalla"/>
          <w:sz w:val="28"/>
          <w:szCs w:val="28"/>
          <w:rtl/>
          <w:lang w:bidi="ar-EG"/>
        </w:rPr>
        <w:t>.</w:t>
      </w:r>
    </w:p>
    <w:p w14:paraId="32C65A01" w14:textId="141E1963" w:rsidR="006F6AC5" w:rsidRPr="006F6AC5" w:rsidRDefault="006F6AC5" w:rsidP="006F6AC5">
      <w:pPr>
        <w:spacing w:line="360" w:lineRule="auto"/>
        <w:jc w:val="both"/>
        <w:rPr>
          <w:rFonts w:ascii="Sakkal Majalla" w:hAnsi="Sakkal Majalla" w:cs="Sakkal Majalla"/>
          <w:sz w:val="28"/>
          <w:szCs w:val="28"/>
          <w:rtl/>
          <w:lang w:bidi="ar-EG"/>
        </w:rPr>
      </w:pPr>
      <w:r w:rsidRPr="006F6AC5">
        <w:rPr>
          <w:rFonts w:ascii="Sakkal Majalla" w:hAnsi="Sakkal Majalla" w:cs="Sakkal Majalla" w:hint="cs"/>
          <w:sz w:val="28"/>
          <w:szCs w:val="28"/>
          <w:rtl/>
          <w:lang w:bidi="ar-EG"/>
        </w:rPr>
        <w:t>تتعدد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أنواع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الهندسية،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فمنها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التقنية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المتعلقة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بالتكنولوجيا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المستخدمة،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المالية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تتعلق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بالميزانية،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بالإضافة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الزمنية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تتعلق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بالجدول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الزمني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للمشروع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كما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تشمل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القانونية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تتعلق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بالامتثال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للقوانين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والتشريعات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المحلية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والدولية</w:t>
      </w:r>
      <w:r w:rsidRPr="006F6AC5">
        <w:rPr>
          <w:rFonts w:ascii="Sakkal Majalla" w:hAnsi="Sakkal Majalla" w:cs="Sakkal Majalla"/>
          <w:sz w:val="28"/>
          <w:szCs w:val="28"/>
          <w:rtl/>
          <w:lang w:bidi="ar-EG"/>
        </w:rPr>
        <w:t xml:space="preserve"> (</w:t>
      </w:r>
      <w:r w:rsidRPr="006F6AC5">
        <w:rPr>
          <w:rFonts w:ascii="Sakkal Majalla" w:hAnsi="Sakkal Majalla" w:cs="Sakkal Majalla"/>
          <w:sz w:val="28"/>
          <w:szCs w:val="28"/>
          <w:lang w:bidi="ar-EG"/>
        </w:rPr>
        <w:t xml:space="preserve">Kerzner, 2018). </w:t>
      </w:r>
      <w:r w:rsidRPr="006F6AC5">
        <w:rPr>
          <w:rFonts w:ascii="Sakkal Majalla" w:hAnsi="Sakkal Majalla" w:cs="Sakkal Majalla" w:hint="cs"/>
          <w:sz w:val="28"/>
          <w:szCs w:val="28"/>
          <w:rtl/>
          <w:lang w:bidi="ar-EG"/>
        </w:rPr>
        <w:t>كل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نوع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هذه</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يتطلب</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استراتيجيات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مختلفة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للتقييم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والإدارة،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يشير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أهمية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تطوير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منهجيات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شاملة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لتقييم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w:t>
      </w:r>
    </w:p>
    <w:p w14:paraId="753C8250" w14:textId="62349ECF" w:rsidR="006F6AC5" w:rsidRPr="006F6AC5" w:rsidRDefault="006F6AC5" w:rsidP="006F6AC5">
      <w:pPr>
        <w:spacing w:line="360" w:lineRule="auto"/>
        <w:jc w:val="both"/>
        <w:rPr>
          <w:rFonts w:ascii="Sakkal Majalla" w:hAnsi="Sakkal Majalla" w:cs="Sakkal Majalla"/>
          <w:sz w:val="28"/>
          <w:szCs w:val="28"/>
          <w:rtl/>
          <w:lang w:bidi="ar-EG"/>
        </w:rPr>
      </w:pPr>
      <w:r w:rsidRPr="006F6AC5">
        <w:rPr>
          <w:rFonts w:ascii="Sakkal Majalla" w:hAnsi="Sakkal Majalla" w:cs="Sakkal Majalla" w:hint="cs"/>
          <w:sz w:val="28"/>
          <w:szCs w:val="28"/>
          <w:rtl/>
          <w:lang w:bidi="ar-EG"/>
        </w:rPr>
        <w:t>تتطلب</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أيضًا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تواصلًا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فعالًا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بين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جميع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أصحاب</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المصلحة،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حيث</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التفاهم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المشترك</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حول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الممكنة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واستراتيجيات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التعامل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معها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يعزز</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نجاح</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المشروع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التواصل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الجيد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يضمن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جميع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الأطراف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المعنية،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الممولين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الفرق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التنفيذية،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دراية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الحالية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والمحتملة،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يسهل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اتخاذ</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إجراءات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فورية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عند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الحاجة</w:t>
      </w:r>
      <w:r w:rsidRPr="006F6AC5">
        <w:rPr>
          <w:rFonts w:ascii="Sakkal Majalla" w:hAnsi="Sakkal Majalla" w:cs="Sakkal Majalla"/>
          <w:sz w:val="28"/>
          <w:szCs w:val="28"/>
          <w:rtl/>
          <w:lang w:bidi="ar-EG"/>
        </w:rPr>
        <w:t xml:space="preserve"> (</w:t>
      </w:r>
      <w:r w:rsidRPr="006F6AC5">
        <w:rPr>
          <w:rFonts w:ascii="Sakkal Majalla" w:hAnsi="Sakkal Majalla" w:cs="Sakkal Majalla"/>
          <w:sz w:val="28"/>
          <w:szCs w:val="28"/>
          <w:lang w:bidi="ar-EG"/>
        </w:rPr>
        <w:t>Bourne, 2015).</w:t>
      </w:r>
    </w:p>
    <w:p w14:paraId="2C67E72C" w14:textId="1165FED4" w:rsidR="009125CE" w:rsidRDefault="006F6AC5" w:rsidP="006F6AC5">
      <w:pPr>
        <w:spacing w:line="360" w:lineRule="auto"/>
        <w:jc w:val="both"/>
        <w:rPr>
          <w:rFonts w:ascii="Sakkal Majalla" w:hAnsi="Sakkal Majalla" w:cs="Sakkal Majalla"/>
          <w:sz w:val="28"/>
          <w:szCs w:val="28"/>
          <w:rtl/>
          <w:lang w:bidi="ar-EG"/>
        </w:rPr>
      </w:pP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الختام،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يمثل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تقييم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عنصرًا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حيويًا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الهندسية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خلال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اتباع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منهجيات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منهجية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وتطبيق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أدوات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فعالة،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يمكن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للمديرين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تقليل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وتعزيز</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فرص</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نجاح</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سيستكشف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هذا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البحث</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تحليلًا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أعمق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لعملية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تقييم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وأدواتها،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ودراسات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حالة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عملية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تتعلق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الهندسية</w:t>
      </w:r>
      <w:r>
        <w:rPr>
          <w:rFonts w:ascii="Sakkal Majalla" w:hAnsi="Sakkal Majalla" w:cs="Sakkal Majalla" w:hint="cs"/>
          <w:sz w:val="28"/>
          <w:szCs w:val="28"/>
          <w:rtl/>
          <w:lang w:bidi="ar-EG"/>
        </w:rPr>
        <w:t>.</w:t>
      </w:r>
    </w:p>
    <w:p w14:paraId="10EDD0B4" w14:textId="77777777" w:rsidR="004E3984" w:rsidRPr="006F6AC5" w:rsidRDefault="004E3984" w:rsidP="006F6AC5">
      <w:pPr>
        <w:spacing w:line="360" w:lineRule="auto"/>
        <w:jc w:val="both"/>
        <w:rPr>
          <w:rFonts w:ascii="Sakkal Majalla" w:hAnsi="Sakkal Majalla" w:cs="Sakkal Majalla"/>
          <w:sz w:val="28"/>
          <w:szCs w:val="28"/>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7FB6F0FE" w14:textId="770C1395" w:rsidR="006F6AC5" w:rsidRPr="006F6AC5" w:rsidRDefault="006F6AC5" w:rsidP="00B74641">
      <w:pPr>
        <w:spacing w:line="360" w:lineRule="auto"/>
        <w:jc w:val="both"/>
        <w:rPr>
          <w:rFonts w:ascii="Sakkal Majalla" w:hAnsi="Sakkal Majalla" w:cs="Sakkal Majalla"/>
          <w:sz w:val="28"/>
          <w:szCs w:val="28"/>
          <w:rtl/>
          <w:lang w:bidi="ar-EG"/>
        </w:rPr>
      </w:pPr>
      <w:r w:rsidRPr="006F6AC5">
        <w:rPr>
          <w:rFonts w:ascii="Sakkal Majalla" w:hAnsi="Sakkal Majalla" w:cs="Sakkal Majalla" w:hint="cs"/>
          <w:sz w:val="28"/>
          <w:szCs w:val="28"/>
          <w:rtl/>
          <w:lang w:bidi="ar-EG"/>
        </w:rPr>
        <w:t>تُعتبر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الهندسية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التحديات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الكبرى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تواجه</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مديري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حيث</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تساهم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غير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المتوقعة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زيادة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التكاليف</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وتأخير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الجدول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الزمني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يؤثر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سلبًا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جودة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النتائج</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رغم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توافر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أدوات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وتقنيات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متقدمة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لتقييم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العديد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لا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تزال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تعاني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قصور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تطبيق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هذه</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الأساليب</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بشكل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فعال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تشير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الدراسات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أن</w:t>
      </w:r>
      <w:r w:rsidRPr="006F6AC5">
        <w:rPr>
          <w:rFonts w:ascii="Sakkal Majalla" w:hAnsi="Sakkal Majalla" w:cs="Sakkal Majalla"/>
          <w:sz w:val="28"/>
          <w:szCs w:val="28"/>
          <w:rtl/>
          <w:lang w:bidi="ar-EG"/>
        </w:rPr>
        <w:t xml:space="preserve"> 70%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المشاريع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الهندسية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تواجه</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مشاكل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رئيسية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نتيجة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عدم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بشكل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كافٍ</w:t>
      </w:r>
      <w:r w:rsidRPr="006F6AC5">
        <w:rPr>
          <w:rFonts w:ascii="Sakkal Majalla" w:hAnsi="Sakkal Majalla" w:cs="Sakkal Majalla"/>
          <w:sz w:val="28"/>
          <w:szCs w:val="28"/>
          <w:rtl/>
          <w:lang w:bidi="ar-EG"/>
        </w:rPr>
        <w:t xml:space="preserve"> (</w:t>
      </w:r>
      <w:r w:rsidRPr="006F6AC5">
        <w:rPr>
          <w:rFonts w:ascii="Sakkal Majalla" w:hAnsi="Sakkal Majalla" w:cs="Sakkal Majalla"/>
          <w:sz w:val="28"/>
          <w:szCs w:val="28"/>
          <w:lang w:bidi="ar-EG"/>
        </w:rPr>
        <w:t>PMI, 2021).</w:t>
      </w:r>
    </w:p>
    <w:p w14:paraId="78BE648B" w14:textId="689AB3E9" w:rsidR="006F6AC5" w:rsidRPr="006F6AC5" w:rsidRDefault="006F6AC5" w:rsidP="00B74641">
      <w:pPr>
        <w:spacing w:line="360" w:lineRule="auto"/>
        <w:jc w:val="both"/>
        <w:rPr>
          <w:rFonts w:ascii="Sakkal Majalla" w:hAnsi="Sakkal Majalla" w:cs="Sakkal Majalla"/>
          <w:sz w:val="28"/>
          <w:szCs w:val="28"/>
          <w:rtl/>
          <w:lang w:bidi="ar-EG"/>
        </w:rPr>
      </w:pPr>
      <w:r w:rsidRPr="006F6AC5">
        <w:rPr>
          <w:rFonts w:ascii="Sakkal Majalla" w:hAnsi="Sakkal Majalla" w:cs="Sakkal Majalla" w:hint="cs"/>
          <w:sz w:val="28"/>
          <w:szCs w:val="28"/>
          <w:rtl/>
          <w:lang w:bidi="ar-EG"/>
        </w:rPr>
        <w:t>تتمثل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المشكلة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الأساسية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في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عدم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قدرة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الفرق</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التنفيذية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تحديد</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بشكل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مبكر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وتحليل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تأثيرها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بدقة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غالبًا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يقتصر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تقييم</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على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مرحلة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التخطيط،</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دون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متابعة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أو</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تحديث</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مستمر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خلال</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تنفيذ</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المشروع،</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مما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يؤدي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تفشي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غير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المعروفة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بالإضافة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ذلك،</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تفتقر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بعض</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المؤسسات</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إلى</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ثقافة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إدارة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المخاطر،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حيث</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يُنظر</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إليها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كإجراء</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ثانوي</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بدلاً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كونها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جزءًا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أساسيًا</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من</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استراتيجية</w:t>
      </w:r>
      <w:r w:rsidRPr="006F6AC5">
        <w:rPr>
          <w:rFonts w:ascii="Sakkal Majalla" w:hAnsi="Sakkal Majalla" w:cs="Sakkal Majalla"/>
          <w:sz w:val="28"/>
          <w:szCs w:val="28"/>
          <w:rtl/>
          <w:lang w:bidi="ar-EG"/>
        </w:rPr>
        <w:t xml:space="preserve"> </w:t>
      </w:r>
      <w:r w:rsidRPr="006F6AC5">
        <w:rPr>
          <w:rFonts w:ascii="Sakkal Majalla" w:hAnsi="Sakkal Majalla" w:cs="Sakkal Majalla" w:hint="cs"/>
          <w:sz w:val="28"/>
          <w:szCs w:val="28"/>
          <w:rtl/>
          <w:lang w:bidi="ar-EG"/>
        </w:rPr>
        <w:t>المشروع</w:t>
      </w:r>
      <w:r w:rsidRPr="006F6AC5">
        <w:rPr>
          <w:rFonts w:ascii="Sakkal Majalla" w:hAnsi="Sakkal Majalla" w:cs="Sakkal Majalla"/>
          <w:sz w:val="28"/>
          <w:szCs w:val="28"/>
          <w:rtl/>
          <w:lang w:bidi="ar-EG"/>
        </w:rPr>
        <w:t xml:space="preserve"> (</w:t>
      </w:r>
      <w:r w:rsidRPr="006F6AC5">
        <w:rPr>
          <w:rFonts w:ascii="Sakkal Majalla" w:hAnsi="Sakkal Majalla" w:cs="Sakkal Majalla"/>
          <w:sz w:val="28"/>
          <w:szCs w:val="28"/>
          <w:lang w:bidi="ar-EG"/>
        </w:rPr>
        <w:t>Kerzner, 2018).</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5F02BB6D" w14:textId="4C22BE73" w:rsidR="009125CE" w:rsidRDefault="009125CE" w:rsidP="009125CE">
      <w:pPr>
        <w:rPr>
          <w:rFonts w:ascii="Sakkal Majalla" w:hAnsi="Sakkal Majalla" w:cs="Sakkal Majalla"/>
          <w:sz w:val="28"/>
          <w:szCs w:val="28"/>
          <w:u w:val="single"/>
          <w:rtl/>
          <w:lang w:bidi="ar-EG"/>
        </w:rPr>
      </w:pPr>
    </w:p>
    <w:p w14:paraId="6BF10EA7" w14:textId="77777777" w:rsidR="00B74641" w:rsidRDefault="00B74641"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أهمية الدراس</w:t>
      </w:r>
      <w:r>
        <w:rPr>
          <w:rFonts w:ascii="Sakkal Majalla" w:hAnsi="Sakkal Majalla" w:cs="Sakkal Majalla" w:hint="cs"/>
          <w:b/>
          <w:bCs/>
          <w:sz w:val="28"/>
          <w:szCs w:val="28"/>
          <w:u w:val="single"/>
          <w:rtl/>
        </w:rPr>
        <w:t>ة:</w:t>
      </w:r>
    </w:p>
    <w:p w14:paraId="32B69300" w14:textId="77777777" w:rsidR="00B74641" w:rsidRPr="00B74641" w:rsidRDefault="00B74641" w:rsidP="00B74641">
      <w:pPr>
        <w:rPr>
          <w:rFonts w:ascii="Sakkal Majalla" w:hAnsi="Sakkal Majalla" w:cs="Sakkal Majalla"/>
          <w:b/>
          <w:bCs/>
          <w:sz w:val="28"/>
          <w:szCs w:val="28"/>
          <w:rtl/>
        </w:rPr>
      </w:pPr>
      <w:r w:rsidRPr="00B74641">
        <w:rPr>
          <w:rFonts w:ascii="Sakkal Majalla" w:hAnsi="Sakkal Majalla" w:cs="Sakkal Majalla"/>
          <w:b/>
          <w:bCs/>
          <w:sz w:val="28"/>
          <w:szCs w:val="28"/>
          <w:rtl/>
        </w:rPr>
        <w:t xml:space="preserve">1. </w:t>
      </w:r>
      <w:r w:rsidRPr="00B74641">
        <w:rPr>
          <w:rFonts w:ascii="Sakkal Majalla" w:hAnsi="Sakkal Majalla" w:cs="Sakkal Majalla" w:hint="cs"/>
          <w:b/>
          <w:bCs/>
          <w:sz w:val="28"/>
          <w:szCs w:val="28"/>
          <w:rtl/>
        </w:rPr>
        <w:t>الأهمية</w:t>
      </w: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العملية</w:t>
      </w:r>
    </w:p>
    <w:p w14:paraId="203BE64A" w14:textId="0179678E" w:rsidR="00B74641" w:rsidRPr="00B74641" w:rsidRDefault="00B74641" w:rsidP="00B74641">
      <w:pPr>
        <w:jc w:val="both"/>
        <w:rPr>
          <w:rFonts w:ascii="Sakkal Majalla" w:hAnsi="Sakkal Majalla" w:cs="Sakkal Majalla"/>
          <w:sz w:val="28"/>
          <w:szCs w:val="28"/>
          <w:rtl/>
        </w:rPr>
      </w:pPr>
      <w:r w:rsidRPr="00B74641">
        <w:rPr>
          <w:rFonts w:ascii="Sakkal Majalla" w:hAnsi="Sakkal Majalla" w:cs="Sakkal Majalla" w:hint="cs"/>
          <w:sz w:val="28"/>
          <w:szCs w:val="28"/>
          <w:rtl/>
        </w:rPr>
        <w:t>تكتسب</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هذه</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الدراسة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أهمية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كبيرة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تحسين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عمليات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تقييم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الهندسية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خلال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تحليل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الأساليب</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الحالية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وتحديد</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نقاط</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الضعف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فيها،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تقديم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توصيات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عملية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تساهم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تعزيز</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فعالية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ستساعد</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النتائج</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المستخلصة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هذه</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الدراسة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مديري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على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اتخاذ</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قرارات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مستنيرة،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يساهم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تقليل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التكاليف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المرتبطة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غير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المتوقعة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ويعزز</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فرص</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نجاح</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w:t>
      </w:r>
    </w:p>
    <w:p w14:paraId="34FE5BBB" w14:textId="77777777" w:rsidR="00B74641" w:rsidRPr="00B74641" w:rsidRDefault="00B74641" w:rsidP="00B74641">
      <w:pPr>
        <w:jc w:val="both"/>
        <w:rPr>
          <w:rFonts w:ascii="Sakkal Majalla" w:hAnsi="Sakkal Majalla" w:cs="Sakkal Majalla"/>
          <w:b/>
          <w:bCs/>
          <w:sz w:val="28"/>
          <w:szCs w:val="28"/>
          <w:rtl/>
        </w:rPr>
      </w:pPr>
      <w:r w:rsidRPr="00B74641">
        <w:rPr>
          <w:rFonts w:ascii="Sakkal Majalla" w:hAnsi="Sakkal Majalla" w:cs="Sakkal Majalla"/>
          <w:b/>
          <w:bCs/>
          <w:sz w:val="28"/>
          <w:szCs w:val="28"/>
          <w:rtl/>
        </w:rPr>
        <w:t xml:space="preserve">2. </w:t>
      </w:r>
      <w:r w:rsidRPr="00B74641">
        <w:rPr>
          <w:rFonts w:ascii="Sakkal Majalla" w:hAnsi="Sakkal Majalla" w:cs="Sakkal Majalla" w:hint="cs"/>
          <w:b/>
          <w:bCs/>
          <w:sz w:val="28"/>
          <w:szCs w:val="28"/>
          <w:rtl/>
        </w:rPr>
        <w:t>الأهمية</w:t>
      </w: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التطبيقية</w:t>
      </w:r>
    </w:p>
    <w:p w14:paraId="53C87630" w14:textId="0E314378" w:rsidR="00B74641" w:rsidRPr="00B74641" w:rsidRDefault="00B74641" w:rsidP="00B74641">
      <w:pPr>
        <w:jc w:val="both"/>
        <w:rPr>
          <w:rFonts w:ascii="Sakkal Majalla" w:hAnsi="Sakkal Majalla" w:cs="Sakkal Majalla"/>
          <w:sz w:val="28"/>
          <w:szCs w:val="28"/>
          <w:rtl/>
        </w:rPr>
      </w:pPr>
      <w:r w:rsidRPr="00B74641">
        <w:rPr>
          <w:rFonts w:ascii="Sakkal Majalla" w:hAnsi="Sakkal Majalla" w:cs="Sakkal Majalla" w:hint="cs"/>
          <w:sz w:val="28"/>
          <w:szCs w:val="28"/>
          <w:rtl/>
        </w:rPr>
        <w:t>تسهم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الدراسة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تطوير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أدوات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واستراتيجيات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جديدة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لتقييم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يوفر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إطار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عمل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عملي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تطبيقه</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مختلف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أنواع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الهندسية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باستخدام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دراسات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الحالة،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تقديم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أمثلة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واقعية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على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كيفية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تطبيق</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هذه</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الاستراتيجيات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بنجاح،</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يشجع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المؤسسات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على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اعتماد</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ممارسات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بشكل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أكثر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فعالية</w:t>
      </w:r>
      <w:r w:rsidRPr="00B74641">
        <w:rPr>
          <w:rFonts w:ascii="Sakkal Majalla" w:hAnsi="Sakkal Majalla" w:cs="Sakkal Majalla"/>
          <w:sz w:val="28"/>
          <w:szCs w:val="28"/>
          <w:rtl/>
        </w:rPr>
        <w:t>.</w:t>
      </w:r>
    </w:p>
    <w:p w14:paraId="4C6AEE85" w14:textId="21A0E842" w:rsidR="00B74641" w:rsidRPr="00B74641" w:rsidRDefault="00B74641" w:rsidP="00B74641">
      <w:pPr>
        <w:jc w:val="both"/>
        <w:rPr>
          <w:rFonts w:ascii="Sakkal Majalla" w:hAnsi="Sakkal Majalla" w:cs="Sakkal Majalla"/>
          <w:b/>
          <w:bCs/>
          <w:sz w:val="28"/>
          <w:szCs w:val="28"/>
          <w:rtl/>
        </w:rPr>
      </w:pP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تطوير</w:t>
      </w: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ثقافة</w:t>
      </w: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إدارة</w:t>
      </w: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المخاطر</w:t>
      </w:r>
    </w:p>
    <w:p w14:paraId="5A3914F7" w14:textId="6D5D0AFD" w:rsidR="00B74641" w:rsidRPr="00B74641" w:rsidRDefault="00B74641" w:rsidP="00B74641">
      <w:pPr>
        <w:jc w:val="both"/>
        <w:rPr>
          <w:rFonts w:ascii="Sakkal Majalla" w:hAnsi="Sakkal Majalla" w:cs="Sakkal Majalla"/>
          <w:sz w:val="28"/>
          <w:szCs w:val="28"/>
          <w:rtl/>
        </w:rPr>
      </w:pPr>
      <w:r w:rsidRPr="00B74641">
        <w:rPr>
          <w:rFonts w:ascii="Sakkal Majalla" w:hAnsi="Sakkal Majalla" w:cs="Sakkal Majalla" w:hint="cs"/>
          <w:sz w:val="28"/>
          <w:szCs w:val="28"/>
          <w:rtl/>
        </w:rPr>
        <w:t>تعزز</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الدراسة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أهمية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نشر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الوعي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حول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جميع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أصحاب</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المصلحة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خلال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تسليط</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الضوء</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على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الفوائد</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المرتبطة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تشجيع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المؤسسات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على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تبني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ثقافة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تركز</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على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يعزز</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التفاعل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والتعاون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الفرق</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المختلفة</w:t>
      </w:r>
      <w:r w:rsidRPr="00B74641">
        <w:rPr>
          <w:rFonts w:ascii="Sakkal Majalla" w:hAnsi="Sakkal Majalla" w:cs="Sakkal Majalla"/>
          <w:sz w:val="28"/>
          <w:szCs w:val="28"/>
          <w:rtl/>
        </w:rPr>
        <w:t>.</w:t>
      </w:r>
    </w:p>
    <w:p w14:paraId="5AE6302E" w14:textId="0EEA91C2" w:rsidR="00B74641" w:rsidRPr="00B74641" w:rsidRDefault="00B74641" w:rsidP="00B74641">
      <w:pPr>
        <w:jc w:val="both"/>
        <w:rPr>
          <w:rFonts w:ascii="Sakkal Majalla" w:hAnsi="Sakkal Majalla" w:cs="Sakkal Majalla"/>
          <w:b/>
          <w:bCs/>
          <w:sz w:val="28"/>
          <w:szCs w:val="28"/>
          <w:rtl/>
        </w:rPr>
      </w:pPr>
      <w:r w:rsidRPr="00B74641">
        <w:rPr>
          <w:rFonts w:ascii="Sakkal Majalla" w:hAnsi="Sakkal Majalla" w:cs="Sakkal Majalla" w:hint="cs"/>
          <w:b/>
          <w:bCs/>
          <w:sz w:val="28"/>
          <w:szCs w:val="28"/>
          <w:rtl/>
        </w:rPr>
        <w:t>الإسهام</w:t>
      </w: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في</w:t>
      </w: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الأدبيات</w:t>
      </w:r>
      <w:r w:rsidRPr="00B74641">
        <w:rPr>
          <w:rFonts w:ascii="Sakkal Majalla" w:hAnsi="Sakkal Majalla" w:cs="Sakkal Majalla"/>
          <w:b/>
          <w:bCs/>
          <w:sz w:val="28"/>
          <w:szCs w:val="28"/>
          <w:rtl/>
        </w:rPr>
        <w:t xml:space="preserve"> </w:t>
      </w:r>
      <w:r w:rsidRPr="00B74641">
        <w:rPr>
          <w:rFonts w:ascii="Sakkal Majalla" w:hAnsi="Sakkal Majalla" w:cs="Sakkal Majalla" w:hint="cs"/>
          <w:b/>
          <w:bCs/>
          <w:sz w:val="28"/>
          <w:szCs w:val="28"/>
          <w:rtl/>
        </w:rPr>
        <w:t>الأكاديمية</w:t>
      </w:r>
    </w:p>
    <w:p w14:paraId="32BDF63E" w14:textId="24D200FA" w:rsidR="009125CE" w:rsidRPr="004E3984" w:rsidRDefault="00B74641" w:rsidP="004E3984">
      <w:pPr>
        <w:jc w:val="both"/>
        <w:rPr>
          <w:rFonts w:ascii="Sakkal Majalla" w:hAnsi="Sakkal Majalla" w:cs="Sakkal Majalla"/>
          <w:sz w:val="28"/>
          <w:szCs w:val="28"/>
          <w:rtl/>
        </w:rPr>
      </w:pPr>
      <w:r w:rsidRPr="00B74641">
        <w:rPr>
          <w:rFonts w:ascii="Sakkal Majalla" w:hAnsi="Sakkal Majalla" w:cs="Sakkal Majalla" w:hint="cs"/>
          <w:sz w:val="28"/>
          <w:szCs w:val="28"/>
          <w:rtl/>
        </w:rPr>
        <w:t>تضيف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هذه</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الدراسة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إلى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الأدبيات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الموجودة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مجال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حيث</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تقدم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رؤى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جديدة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حول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كيفية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تقييم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السياقات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الهندسية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تصبح</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النتائج</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مصدر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إلهام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للباحثين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والممارسين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لمزيد</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من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الدراسات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والأبحاث</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هذا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المجال</w:t>
      </w:r>
      <w:r w:rsidRPr="00B74641">
        <w:rPr>
          <w:rFonts w:ascii="Sakkal Majalla" w:hAnsi="Sakkal Majalla" w:cs="Sakkal Majalla"/>
          <w:sz w:val="28"/>
          <w:szCs w:val="28"/>
          <w:rtl/>
        </w:rPr>
        <w:t>.</w:t>
      </w:r>
    </w:p>
    <w:p w14:paraId="1817352F" w14:textId="3034C875"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7F28F089" w14:textId="77777777" w:rsidR="004E3984" w:rsidRPr="004E3984" w:rsidRDefault="004E3984" w:rsidP="004E3984">
      <w:pPr>
        <w:rPr>
          <w:rFonts w:ascii="Sakkal Majalla" w:hAnsi="Sakkal Majalla" w:cs="Sakkal Majalla"/>
          <w:b/>
          <w:bCs/>
          <w:sz w:val="28"/>
          <w:szCs w:val="28"/>
          <w:rtl/>
        </w:rPr>
      </w:pPr>
      <w:r w:rsidRPr="004E3984">
        <w:rPr>
          <w:rFonts w:ascii="Sakkal Majalla" w:hAnsi="Sakkal Majalla" w:cs="Sakkal Majalla"/>
          <w:b/>
          <w:bCs/>
          <w:sz w:val="28"/>
          <w:szCs w:val="28"/>
          <w:rtl/>
        </w:rPr>
        <w:t>الهدف الرئيسي:</w:t>
      </w:r>
    </w:p>
    <w:p w14:paraId="0D71833B" w14:textId="0737134A" w:rsidR="004E3984" w:rsidRPr="004E3984" w:rsidRDefault="004E3984" w:rsidP="004E3984">
      <w:pPr>
        <w:rPr>
          <w:rFonts w:ascii="Sakkal Majalla" w:hAnsi="Sakkal Majalla" w:cs="Sakkal Majalla"/>
          <w:sz w:val="28"/>
          <w:szCs w:val="28"/>
          <w:rtl/>
        </w:rPr>
      </w:pPr>
      <w:r w:rsidRPr="004E3984">
        <w:rPr>
          <w:rFonts w:ascii="Sakkal Majalla" w:hAnsi="Sakkal Majalla" w:cs="Sakkal Majalla"/>
          <w:sz w:val="28"/>
          <w:szCs w:val="28"/>
          <w:rtl/>
        </w:rPr>
        <w:t>تحليل وتقييم المخاطر في إدارة المشاريع الهندسية بهدف تحسين استراتيجيات إدارة المخاطر وزيادة فرص نجاح المشاريع.</w:t>
      </w:r>
    </w:p>
    <w:p w14:paraId="56C41864" w14:textId="77777777" w:rsidR="004E3984" w:rsidRPr="004E3984" w:rsidRDefault="004E3984" w:rsidP="004E3984">
      <w:pPr>
        <w:rPr>
          <w:rFonts w:ascii="Sakkal Majalla" w:hAnsi="Sakkal Majalla" w:cs="Sakkal Majalla"/>
          <w:b/>
          <w:bCs/>
          <w:sz w:val="28"/>
          <w:szCs w:val="28"/>
          <w:rtl/>
        </w:rPr>
      </w:pPr>
      <w:r w:rsidRPr="004E3984">
        <w:rPr>
          <w:rFonts w:ascii="Sakkal Majalla" w:hAnsi="Sakkal Majalla" w:cs="Sakkal Majalla"/>
          <w:b/>
          <w:bCs/>
          <w:sz w:val="28"/>
          <w:szCs w:val="28"/>
          <w:rtl/>
        </w:rPr>
        <w:t>الأهداف الفرعية</w:t>
      </w:r>
    </w:p>
    <w:p w14:paraId="3BE8A9BE" w14:textId="77777777" w:rsidR="004E3984" w:rsidRPr="004E3984" w:rsidRDefault="004E3984" w:rsidP="004E3984">
      <w:pPr>
        <w:pStyle w:val="a5"/>
        <w:numPr>
          <w:ilvl w:val="0"/>
          <w:numId w:val="9"/>
        </w:numPr>
        <w:rPr>
          <w:rFonts w:ascii="Sakkal Majalla" w:hAnsi="Sakkal Majalla" w:cs="Sakkal Majalla"/>
          <w:sz w:val="28"/>
          <w:szCs w:val="28"/>
          <w:rtl/>
        </w:rPr>
      </w:pPr>
      <w:r w:rsidRPr="004E3984">
        <w:rPr>
          <w:rFonts w:ascii="Sakkal Majalla" w:hAnsi="Sakkal Majalla" w:cs="Sakkal Majalla"/>
          <w:sz w:val="28"/>
          <w:szCs w:val="28"/>
          <w:rtl/>
        </w:rPr>
        <w:t>تحديد أنواع المخاطر التي تواجه المشاريع الهندسية وتصنيفها حسب تأثيرها واحتمالية حدوثها.</w:t>
      </w:r>
    </w:p>
    <w:p w14:paraId="67C4A9B3" w14:textId="77777777" w:rsidR="004E3984" w:rsidRPr="004E3984" w:rsidRDefault="004E3984" w:rsidP="004E3984">
      <w:pPr>
        <w:pStyle w:val="a5"/>
        <w:numPr>
          <w:ilvl w:val="0"/>
          <w:numId w:val="9"/>
        </w:numPr>
        <w:rPr>
          <w:rFonts w:ascii="Sakkal Majalla" w:hAnsi="Sakkal Majalla" w:cs="Sakkal Majalla"/>
          <w:sz w:val="28"/>
          <w:szCs w:val="28"/>
          <w:rtl/>
        </w:rPr>
      </w:pPr>
      <w:r w:rsidRPr="004E3984">
        <w:rPr>
          <w:rFonts w:ascii="Sakkal Majalla" w:hAnsi="Sakkal Majalla" w:cs="Sakkal Majalla"/>
          <w:sz w:val="28"/>
          <w:szCs w:val="28"/>
          <w:rtl/>
        </w:rPr>
        <w:t>استكشاف الأساليب والتقنيات الفعالة في تحديد المخاطر وتحليلها.</w:t>
      </w:r>
    </w:p>
    <w:p w14:paraId="7EAF2365" w14:textId="77777777" w:rsidR="004E3984" w:rsidRPr="004E3984" w:rsidRDefault="004E3984" w:rsidP="004E3984">
      <w:pPr>
        <w:pStyle w:val="a5"/>
        <w:numPr>
          <w:ilvl w:val="0"/>
          <w:numId w:val="9"/>
        </w:numPr>
        <w:rPr>
          <w:rFonts w:ascii="Sakkal Majalla" w:hAnsi="Sakkal Majalla" w:cs="Sakkal Majalla"/>
          <w:sz w:val="28"/>
          <w:szCs w:val="28"/>
          <w:rtl/>
        </w:rPr>
      </w:pPr>
      <w:r w:rsidRPr="004E3984">
        <w:rPr>
          <w:rFonts w:ascii="Sakkal Majalla" w:hAnsi="Sakkal Majalla" w:cs="Sakkal Majalla"/>
          <w:sz w:val="28"/>
          <w:szCs w:val="28"/>
          <w:rtl/>
        </w:rPr>
        <w:t>تقييم استراتيجيات الاستجابة المستخدمة في إدارة المخاطر وتحديد الأكثر فاعلية.</w:t>
      </w:r>
    </w:p>
    <w:p w14:paraId="1FEDE50F" w14:textId="77777777" w:rsidR="004E3984" w:rsidRPr="004E3984" w:rsidRDefault="004E3984" w:rsidP="004E3984">
      <w:pPr>
        <w:pStyle w:val="a5"/>
        <w:numPr>
          <w:ilvl w:val="0"/>
          <w:numId w:val="9"/>
        </w:numPr>
        <w:rPr>
          <w:rFonts w:ascii="Sakkal Majalla" w:hAnsi="Sakkal Majalla" w:cs="Sakkal Majalla"/>
          <w:sz w:val="28"/>
          <w:szCs w:val="28"/>
          <w:rtl/>
        </w:rPr>
      </w:pPr>
      <w:r w:rsidRPr="004E3984">
        <w:rPr>
          <w:rFonts w:ascii="Sakkal Majalla" w:hAnsi="Sakkal Majalla" w:cs="Sakkal Majalla"/>
          <w:sz w:val="28"/>
          <w:szCs w:val="28"/>
          <w:rtl/>
        </w:rPr>
        <w:t>تحليل دور التواصل بين الفرق المختلفة في تحسين إدارة المخاطر.</w:t>
      </w:r>
    </w:p>
    <w:p w14:paraId="73FAF01D" w14:textId="04794499" w:rsidR="004E3984" w:rsidRPr="004E3984" w:rsidRDefault="004E3984" w:rsidP="004E3984">
      <w:pPr>
        <w:pStyle w:val="a5"/>
        <w:numPr>
          <w:ilvl w:val="0"/>
          <w:numId w:val="9"/>
        </w:numPr>
        <w:rPr>
          <w:rFonts w:ascii="Sakkal Majalla" w:hAnsi="Sakkal Majalla" w:cs="Sakkal Majalla"/>
          <w:sz w:val="28"/>
          <w:szCs w:val="28"/>
          <w:rtl/>
        </w:rPr>
      </w:pPr>
      <w:r w:rsidRPr="004E3984">
        <w:rPr>
          <w:rFonts w:ascii="Sakkal Majalla" w:hAnsi="Sakkal Majalla" w:cs="Sakkal Majalla"/>
          <w:sz w:val="28"/>
          <w:szCs w:val="28"/>
          <w:rtl/>
        </w:rPr>
        <w:t>تطوير نماذج لرصد المخاطر خلال دورة حياة المشروع وتحليل فعاليتها.</w:t>
      </w: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70E9E2D5"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التساؤل الرئيسي:</w:t>
      </w:r>
    </w:p>
    <w:p w14:paraId="14C4EE78" w14:textId="19337FFA"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كيف يمكن تحسين عملية تقييم المخاطر في إدارة المشاريع الهندسية لتحقيق نتائج أفضل؟</w:t>
      </w:r>
    </w:p>
    <w:p w14:paraId="61FD3DDE"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التساؤلات الفرعية</w:t>
      </w:r>
    </w:p>
    <w:p w14:paraId="4B3B6A67" w14:textId="77777777" w:rsidR="0015227D" w:rsidRPr="0015227D" w:rsidRDefault="0015227D" w:rsidP="0015227D">
      <w:pPr>
        <w:pStyle w:val="a5"/>
        <w:numPr>
          <w:ilvl w:val="0"/>
          <w:numId w:val="10"/>
        </w:numPr>
        <w:rPr>
          <w:rFonts w:ascii="Sakkal Majalla" w:hAnsi="Sakkal Majalla" w:cs="Sakkal Majalla"/>
          <w:sz w:val="28"/>
          <w:szCs w:val="28"/>
          <w:rtl/>
        </w:rPr>
      </w:pPr>
      <w:r w:rsidRPr="0015227D">
        <w:rPr>
          <w:rFonts w:ascii="Sakkal Majalla" w:hAnsi="Sakkal Majalla" w:cs="Sakkal Majalla"/>
          <w:sz w:val="28"/>
          <w:szCs w:val="28"/>
          <w:rtl/>
        </w:rPr>
        <w:t>ما هي المخاطر الأكثر شيوعًا في المشاريع الهندسية وكيف يمكن تصنيفها؟</w:t>
      </w:r>
    </w:p>
    <w:p w14:paraId="416DDBD1" w14:textId="77777777" w:rsidR="0015227D" w:rsidRPr="0015227D" w:rsidRDefault="0015227D" w:rsidP="0015227D">
      <w:pPr>
        <w:pStyle w:val="a5"/>
        <w:numPr>
          <w:ilvl w:val="0"/>
          <w:numId w:val="10"/>
        </w:numPr>
        <w:rPr>
          <w:rFonts w:ascii="Sakkal Majalla" w:hAnsi="Sakkal Majalla" w:cs="Sakkal Majalla"/>
          <w:sz w:val="28"/>
          <w:szCs w:val="28"/>
          <w:rtl/>
        </w:rPr>
      </w:pPr>
      <w:r w:rsidRPr="0015227D">
        <w:rPr>
          <w:rFonts w:ascii="Sakkal Majalla" w:hAnsi="Sakkal Majalla" w:cs="Sakkal Majalla"/>
          <w:sz w:val="28"/>
          <w:szCs w:val="28"/>
          <w:rtl/>
        </w:rPr>
        <w:t>ما هي الأساليب الأكثر فعالية في تحديد وتحليل المخاطر في المشاريع الهندسية؟</w:t>
      </w:r>
    </w:p>
    <w:p w14:paraId="2E96B812" w14:textId="77777777" w:rsidR="0015227D" w:rsidRPr="0015227D" w:rsidRDefault="0015227D" w:rsidP="0015227D">
      <w:pPr>
        <w:pStyle w:val="a5"/>
        <w:numPr>
          <w:ilvl w:val="0"/>
          <w:numId w:val="10"/>
        </w:numPr>
        <w:rPr>
          <w:rFonts w:ascii="Sakkal Majalla" w:hAnsi="Sakkal Majalla" w:cs="Sakkal Majalla"/>
          <w:sz w:val="28"/>
          <w:szCs w:val="28"/>
          <w:rtl/>
        </w:rPr>
      </w:pPr>
      <w:r w:rsidRPr="0015227D">
        <w:rPr>
          <w:rFonts w:ascii="Sakkal Majalla" w:hAnsi="Sakkal Majalla" w:cs="Sakkal Majalla"/>
          <w:sz w:val="28"/>
          <w:szCs w:val="28"/>
          <w:rtl/>
        </w:rPr>
        <w:t>كيف تؤثر استراتيجيات الاستجابة على نجاح المشروع في مواجهة المخاطر؟</w:t>
      </w:r>
    </w:p>
    <w:p w14:paraId="67204787" w14:textId="77777777" w:rsidR="0015227D" w:rsidRPr="0015227D" w:rsidRDefault="0015227D" w:rsidP="0015227D">
      <w:pPr>
        <w:pStyle w:val="a5"/>
        <w:numPr>
          <w:ilvl w:val="0"/>
          <w:numId w:val="10"/>
        </w:numPr>
        <w:rPr>
          <w:rFonts w:ascii="Sakkal Majalla" w:hAnsi="Sakkal Majalla" w:cs="Sakkal Majalla"/>
          <w:sz w:val="28"/>
          <w:szCs w:val="28"/>
          <w:rtl/>
        </w:rPr>
      </w:pPr>
      <w:r w:rsidRPr="0015227D">
        <w:rPr>
          <w:rFonts w:ascii="Sakkal Majalla" w:hAnsi="Sakkal Majalla" w:cs="Sakkal Majalla"/>
          <w:sz w:val="28"/>
          <w:szCs w:val="28"/>
          <w:rtl/>
        </w:rPr>
        <w:t>ما الدور الذي يلعبه التواصل بين الفرق في تحسين إدارة المخاطر؟</w:t>
      </w:r>
    </w:p>
    <w:p w14:paraId="5C6500B3" w14:textId="77777777" w:rsidR="0015227D" w:rsidRPr="0015227D" w:rsidRDefault="0015227D" w:rsidP="0015227D">
      <w:pPr>
        <w:pStyle w:val="a5"/>
        <w:numPr>
          <w:ilvl w:val="0"/>
          <w:numId w:val="10"/>
        </w:numPr>
        <w:rPr>
          <w:rFonts w:ascii="Sakkal Majalla" w:hAnsi="Sakkal Majalla" w:cs="Sakkal Majalla"/>
          <w:sz w:val="28"/>
          <w:szCs w:val="28"/>
          <w:rtl/>
        </w:rPr>
      </w:pPr>
      <w:r w:rsidRPr="0015227D">
        <w:rPr>
          <w:rFonts w:ascii="Sakkal Majalla" w:hAnsi="Sakkal Majalla" w:cs="Sakkal Majalla"/>
          <w:sz w:val="28"/>
          <w:szCs w:val="28"/>
          <w:rtl/>
        </w:rPr>
        <w:t>كيف يمكن استخدام الدروس المستفادة من المشاريع السابقة لتحسين إدارة المخاطر في المشاريع الحالية؟</w:t>
      </w:r>
    </w:p>
    <w:p w14:paraId="29D8BA21" w14:textId="77777777" w:rsidR="0015227D" w:rsidRPr="0015227D" w:rsidRDefault="0015227D" w:rsidP="0015227D">
      <w:pPr>
        <w:pStyle w:val="a5"/>
        <w:numPr>
          <w:ilvl w:val="0"/>
          <w:numId w:val="10"/>
        </w:numPr>
        <w:rPr>
          <w:rFonts w:ascii="Sakkal Majalla" w:hAnsi="Sakkal Majalla" w:cs="Sakkal Majalla"/>
          <w:sz w:val="28"/>
          <w:szCs w:val="28"/>
          <w:rtl/>
        </w:rPr>
      </w:pPr>
      <w:r w:rsidRPr="0015227D">
        <w:rPr>
          <w:rFonts w:ascii="Sakkal Majalla" w:hAnsi="Sakkal Majalla" w:cs="Sakkal Majalla"/>
          <w:sz w:val="28"/>
          <w:szCs w:val="28"/>
          <w:rtl/>
        </w:rPr>
        <w:t>ما هي التحديات الرئيسية التي تواجه فرق إدارة المشاريع في تقييم المخاطر؟</w:t>
      </w:r>
    </w:p>
    <w:p w14:paraId="1CA35D16" w14:textId="7A695B6D" w:rsidR="00A74F76" w:rsidRPr="0015227D" w:rsidRDefault="0015227D" w:rsidP="0015227D">
      <w:pPr>
        <w:pStyle w:val="a5"/>
        <w:numPr>
          <w:ilvl w:val="0"/>
          <w:numId w:val="10"/>
        </w:numPr>
        <w:rPr>
          <w:rFonts w:ascii="Sakkal Majalla" w:hAnsi="Sakkal Majalla" w:cs="Sakkal Majalla"/>
          <w:sz w:val="28"/>
          <w:szCs w:val="28"/>
          <w:rtl/>
        </w:rPr>
      </w:pPr>
      <w:r w:rsidRPr="0015227D">
        <w:rPr>
          <w:rFonts w:ascii="Sakkal Majalla" w:hAnsi="Sakkal Majalla" w:cs="Sakkal Majalla"/>
          <w:sz w:val="28"/>
          <w:szCs w:val="28"/>
          <w:rtl/>
        </w:rPr>
        <w:t>كيف تؤثر العوامل الخارجية مثل الظروف الاقتصادية على تقييم المخاطر في المشاريع الهندسية؟</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61B196F8" w14:textId="703463B5" w:rsidR="00A74F76" w:rsidRDefault="00A74F76" w:rsidP="00D22171">
      <w:pPr>
        <w:rPr>
          <w:rFonts w:ascii="Sakkal Majalla" w:hAnsi="Sakkal Majalla" w:cs="Sakkal Majalla"/>
          <w:sz w:val="28"/>
          <w:szCs w:val="28"/>
          <w:u w:val="single"/>
          <w:rtl/>
        </w:rPr>
      </w:pPr>
    </w:p>
    <w:p w14:paraId="24E20367" w14:textId="77777777" w:rsidR="0015227D" w:rsidRDefault="0015227D"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فروض الدراسة:</w:t>
      </w:r>
    </w:p>
    <w:p w14:paraId="576C3715" w14:textId="77777777" w:rsidR="00B74641" w:rsidRPr="00B74641" w:rsidRDefault="00B74641" w:rsidP="00B74641">
      <w:pPr>
        <w:pStyle w:val="a5"/>
        <w:numPr>
          <w:ilvl w:val="0"/>
          <w:numId w:val="2"/>
        </w:numPr>
        <w:rPr>
          <w:rFonts w:ascii="Sakkal Majalla" w:hAnsi="Sakkal Majalla" w:cs="Sakkal Majalla"/>
          <w:sz w:val="28"/>
          <w:szCs w:val="28"/>
          <w:rtl/>
        </w:rPr>
      </w:pPr>
      <w:r w:rsidRPr="00B74641">
        <w:rPr>
          <w:rFonts w:ascii="Sakkal Majalla" w:hAnsi="Sakkal Majalla" w:cs="Sakkal Majalla" w:hint="cs"/>
          <w:sz w:val="28"/>
          <w:szCs w:val="28"/>
          <w:rtl/>
        </w:rPr>
        <w:t>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الشائعة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التي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تواجه</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الهندسية،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وكيف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تصنيفها؟</w:t>
      </w:r>
    </w:p>
    <w:p w14:paraId="6D8A1464" w14:textId="77777777" w:rsidR="00B74641" w:rsidRPr="00B74641" w:rsidRDefault="00B74641" w:rsidP="00B74641">
      <w:pPr>
        <w:pStyle w:val="a5"/>
        <w:numPr>
          <w:ilvl w:val="0"/>
          <w:numId w:val="2"/>
        </w:numPr>
        <w:rPr>
          <w:rFonts w:ascii="Sakkal Majalla" w:hAnsi="Sakkal Majalla" w:cs="Sakkal Majalla"/>
          <w:sz w:val="28"/>
          <w:szCs w:val="28"/>
          <w:rtl/>
        </w:rPr>
      </w:pPr>
      <w:r w:rsidRPr="00B74641">
        <w:rPr>
          <w:rFonts w:ascii="Sakkal Majalla" w:hAnsi="Sakkal Majalla" w:cs="Sakkal Majalla" w:hint="cs"/>
          <w:sz w:val="28"/>
          <w:szCs w:val="28"/>
          <w:rtl/>
        </w:rPr>
        <w:t>كيف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يتم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تقييم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الحالية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الهندسية،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الأساليب</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المستخدمة؟</w:t>
      </w:r>
    </w:p>
    <w:p w14:paraId="653D3284" w14:textId="77777777" w:rsidR="00B74641" w:rsidRPr="00B74641" w:rsidRDefault="00B74641" w:rsidP="00B74641">
      <w:pPr>
        <w:pStyle w:val="a5"/>
        <w:numPr>
          <w:ilvl w:val="0"/>
          <w:numId w:val="2"/>
        </w:numPr>
        <w:rPr>
          <w:rFonts w:ascii="Sakkal Majalla" w:hAnsi="Sakkal Majalla" w:cs="Sakkal Majalla"/>
          <w:sz w:val="28"/>
          <w:szCs w:val="28"/>
          <w:rtl/>
        </w:rPr>
      </w:pPr>
      <w:r w:rsidRPr="00B74641">
        <w:rPr>
          <w:rFonts w:ascii="Sakkal Majalla" w:hAnsi="Sakkal Majalla" w:cs="Sakkal Majalla" w:hint="cs"/>
          <w:sz w:val="28"/>
          <w:szCs w:val="28"/>
          <w:rtl/>
        </w:rPr>
        <w:t>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نقاط</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القوة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والضعف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الأساليب</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الحالية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لتقييم</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p>
    <w:p w14:paraId="77C7EB42" w14:textId="77777777" w:rsidR="00B74641" w:rsidRPr="00B74641" w:rsidRDefault="00B74641" w:rsidP="00B74641">
      <w:pPr>
        <w:pStyle w:val="a5"/>
        <w:numPr>
          <w:ilvl w:val="0"/>
          <w:numId w:val="2"/>
        </w:numPr>
        <w:rPr>
          <w:rFonts w:ascii="Sakkal Majalla" w:hAnsi="Sakkal Majalla" w:cs="Sakkal Majalla"/>
          <w:sz w:val="28"/>
          <w:szCs w:val="28"/>
          <w:rtl/>
        </w:rPr>
      </w:pPr>
      <w:r w:rsidRPr="00B74641">
        <w:rPr>
          <w:rFonts w:ascii="Sakkal Majalla" w:hAnsi="Sakkal Majalla" w:cs="Sakkal Majalla" w:hint="cs"/>
          <w:sz w:val="28"/>
          <w:szCs w:val="28"/>
          <w:rtl/>
        </w:rPr>
        <w:t>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الاستراتيجيات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الفعالة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التي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تطويرها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لتحسين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الهندسية؟</w:t>
      </w:r>
    </w:p>
    <w:p w14:paraId="4B99461A" w14:textId="77777777" w:rsidR="00B74641" w:rsidRPr="00B74641" w:rsidRDefault="00B74641" w:rsidP="00B74641">
      <w:pPr>
        <w:pStyle w:val="a5"/>
        <w:numPr>
          <w:ilvl w:val="0"/>
          <w:numId w:val="2"/>
        </w:numPr>
        <w:rPr>
          <w:rFonts w:ascii="Sakkal Majalla" w:hAnsi="Sakkal Majalla" w:cs="Sakkal Majalla"/>
          <w:sz w:val="28"/>
          <w:szCs w:val="28"/>
          <w:rtl/>
        </w:rPr>
      </w:pPr>
      <w:r w:rsidRPr="00B74641">
        <w:rPr>
          <w:rFonts w:ascii="Sakkal Majalla" w:hAnsi="Sakkal Majalla" w:cs="Sakkal Majalla" w:hint="cs"/>
          <w:sz w:val="28"/>
          <w:szCs w:val="28"/>
          <w:rtl/>
        </w:rPr>
        <w:t>كيف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تعزيز</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التواصل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أصحاب</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المصلحة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لتحسين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تبادل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المعلومات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حول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p>
    <w:p w14:paraId="5223287D" w14:textId="77777777" w:rsidR="00B74641" w:rsidRPr="00B74641" w:rsidRDefault="00B74641" w:rsidP="00B74641">
      <w:pPr>
        <w:pStyle w:val="a5"/>
        <w:numPr>
          <w:ilvl w:val="0"/>
          <w:numId w:val="2"/>
        </w:numPr>
        <w:rPr>
          <w:rFonts w:ascii="Sakkal Majalla" w:hAnsi="Sakkal Majalla" w:cs="Sakkal Majalla"/>
          <w:sz w:val="28"/>
          <w:szCs w:val="28"/>
          <w:rtl/>
        </w:rPr>
      </w:pPr>
      <w:r w:rsidRPr="00B74641">
        <w:rPr>
          <w:rFonts w:ascii="Sakkal Majalla" w:hAnsi="Sakkal Majalla" w:cs="Sakkal Majalla" w:hint="cs"/>
          <w:sz w:val="28"/>
          <w:szCs w:val="28"/>
          <w:rtl/>
        </w:rPr>
        <w:t>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هو</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تأثير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الفعالة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على</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نجاح</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الهندسية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وتقليل</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التكاليف؟</w:t>
      </w:r>
    </w:p>
    <w:p w14:paraId="29D52378" w14:textId="77777777" w:rsidR="00B74641" w:rsidRPr="00B74641" w:rsidRDefault="00B74641" w:rsidP="00B74641">
      <w:pPr>
        <w:pStyle w:val="a5"/>
        <w:numPr>
          <w:ilvl w:val="0"/>
          <w:numId w:val="2"/>
        </w:numPr>
        <w:rPr>
          <w:rFonts w:ascii="Sakkal Majalla" w:hAnsi="Sakkal Majalla" w:cs="Sakkal Majalla"/>
          <w:sz w:val="28"/>
          <w:szCs w:val="28"/>
          <w:rtl/>
        </w:rPr>
      </w:pPr>
      <w:r w:rsidRPr="00B74641">
        <w:rPr>
          <w:rFonts w:ascii="Sakkal Majalla" w:hAnsi="Sakkal Majalla" w:cs="Sakkal Majalla" w:hint="cs"/>
          <w:sz w:val="28"/>
          <w:szCs w:val="28"/>
          <w:rtl/>
        </w:rPr>
        <w:t>كيف</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نشر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الوعي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بأهمية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بين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الفرق</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المختلفة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وأصحاب</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المصلحة؟</w:t>
      </w:r>
    </w:p>
    <w:p w14:paraId="0105A6D8" w14:textId="70BE872F" w:rsidR="00A74F76" w:rsidRPr="00B74641" w:rsidRDefault="00B74641" w:rsidP="00B74641">
      <w:pPr>
        <w:pStyle w:val="a5"/>
        <w:numPr>
          <w:ilvl w:val="0"/>
          <w:numId w:val="2"/>
        </w:numPr>
        <w:rPr>
          <w:rFonts w:ascii="Sakkal Majalla" w:hAnsi="Sakkal Majalla" w:cs="Sakkal Majalla"/>
          <w:sz w:val="28"/>
          <w:szCs w:val="28"/>
          <w:rtl/>
        </w:rPr>
      </w:pPr>
      <w:r w:rsidRPr="00B74641">
        <w:rPr>
          <w:rFonts w:ascii="Sakkal Majalla" w:hAnsi="Sakkal Majalla" w:cs="Sakkal Majalla" w:hint="cs"/>
          <w:sz w:val="28"/>
          <w:szCs w:val="28"/>
          <w:rtl/>
        </w:rPr>
        <w:t>ما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هي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التوصيات</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العملية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التي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يمكن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تطبيقها</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لتحسين</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إدارة</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المخاطر</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في</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المشاريع</w:t>
      </w:r>
      <w:r w:rsidRPr="00B74641">
        <w:rPr>
          <w:rFonts w:ascii="Sakkal Majalla" w:hAnsi="Sakkal Majalla" w:cs="Sakkal Majalla"/>
          <w:sz w:val="28"/>
          <w:szCs w:val="28"/>
          <w:rtl/>
        </w:rPr>
        <w:t xml:space="preserve"> </w:t>
      </w:r>
      <w:r w:rsidRPr="00B74641">
        <w:rPr>
          <w:rFonts w:ascii="Sakkal Majalla" w:hAnsi="Sakkal Majalla" w:cs="Sakkal Majalla" w:hint="cs"/>
          <w:sz w:val="28"/>
          <w:szCs w:val="28"/>
          <w:rtl/>
        </w:rPr>
        <w:t>الهندسية؟</w:t>
      </w: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7CECDD25" w14:textId="0B8ED6C7" w:rsidR="00A74F76" w:rsidRDefault="00A74F76" w:rsidP="00D22171">
      <w:pPr>
        <w:rPr>
          <w:rFonts w:ascii="Sakkal Majalla" w:hAnsi="Sakkal Majalla" w:cs="Sakkal Majalla"/>
          <w:sz w:val="28"/>
          <w:szCs w:val="28"/>
          <w:u w:val="single"/>
          <w:rtl/>
        </w:rPr>
      </w:pPr>
    </w:p>
    <w:p w14:paraId="01D23D41" w14:textId="77777777" w:rsidR="00B74641" w:rsidRDefault="00B74641" w:rsidP="00D22171">
      <w:pPr>
        <w:rPr>
          <w:rFonts w:ascii="Sakkal Majalla" w:hAnsi="Sakkal Majalla" w:cs="Sakkal Majalla"/>
          <w:sz w:val="28"/>
          <w:szCs w:val="28"/>
          <w:u w:val="single"/>
          <w:rtl/>
        </w:rPr>
      </w:pPr>
    </w:p>
    <w:p w14:paraId="65FC8D97" w14:textId="00E142B5" w:rsidR="00A74F76" w:rsidRDefault="00A74F76" w:rsidP="00D22171">
      <w:pPr>
        <w:rPr>
          <w:rFonts w:ascii="Sakkal Majalla" w:hAnsi="Sakkal Majalla" w:cs="Sakkal Majalla"/>
          <w:sz w:val="28"/>
          <w:szCs w:val="28"/>
          <w:u w:val="single"/>
          <w:rtl/>
        </w:rPr>
      </w:pPr>
    </w:p>
    <w:p w14:paraId="5CC8BDA5" w14:textId="0AB05C9F" w:rsidR="0015227D" w:rsidRPr="0015227D" w:rsidRDefault="0015227D" w:rsidP="00D22171">
      <w:pPr>
        <w:rPr>
          <w:rFonts w:ascii="Sakkal Majalla" w:hAnsi="Sakkal Majalla" w:cs="Sakkal Majalla"/>
          <w:b/>
          <w:bCs/>
          <w:sz w:val="32"/>
          <w:szCs w:val="32"/>
          <w:u w:val="single"/>
          <w:rtl/>
        </w:rPr>
      </w:pPr>
      <w:r w:rsidRPr="0015227D">
        <w:rPr>
          <w:rFonts w:ascii="Sakkal Majalla" w:hAnsi="Sakkal Majalla" w:cs="Sakkal Majalla" w:hint="cs"/>
          <w:b/>
          <w:bCs/>
          <w:sz w:val="32"/>
          <w:szCs w:val="32"/>
          <w:u w:val="single"/>
          <w:rtl/>
        </w:rPr>
        <w:lastRenderedPageBreak/>
        <w:t>الدراسات السابقة:</w:t>
      </w:r>
    </w:p>
    <w:p w14:paraId="1BCF5508"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1. دراسة: "إدارة المخاطر في المشاريع الهندسية"</w:t>
      </w:r>
    </w:p>
    <w:p w14:paraId="7BFDCE6C"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الباحث: أحمد العلي</w:t>
      </w:r>
    </w:p>
    <w:p w14:paraId="52E5001E"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سنة النشر: 2020</w:t>
      </w:r>
    </w:p>
    <w:p w14:paraId="3642548B"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عينة الدراسة: تحليل مشاريع هندسية كبيرة في منطقة الشرق الأوسط.</w:t>
      </w:r>
    </w:p>
    <w:p w14:paraId="29B22393"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التوصيات:</w:t>
      </w:r>
    </w:p>
    <w:p w14:paraId="320B9864"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تطبيق أساليب تقييم المخاطر بشكل دوري.</w:t>
      </w:r>
    </w:p>
    <w:p w14:paraId="01E213F1"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إنشاء برامج تدريبية لتعزيز الوعي.</w:t>
      </w:r>
    </w:p>
    <w:p w14:paraId="5923AF55"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تطوير استراتيجيات للتواصل بين الأطراف المعنية.</w:t>
      </w:r>
    </w:p>
    <w:p w14:paraId="490A4538"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النتائج:</w:t>
      </w:r>
    </w:p>
    <w:p w14:paraId="2A0E510F"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المشاريع التي اعتمدت ممارسات إدارة المخاطر حققت نتائج إيجابية في تقليل التأخيرات والتكاليف.</w:t>
      </w:r>
    </w:p>
    <w:p w14:paraId="02486C84"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وجود ثقافة قوية لإدارة المخاطر يعزز القدرة على التكيف.</w:t>
      </w:r>
    </w:p>
    <w:p w14:paraId="2F77C30B"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2. دراسة: "تحليل المخاطر: دراسة حالة في مشاريع البناء"</w:t>
      </w:r>
    </w:p>
    <w:p w14:paraId="20825498"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الباحث: ليلى الزهراني</w:t>
      </w:r>
    </w:p>
    <w:p w14:paraId="42F3FC4C"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سنة النشر: 2019</w:t>
      </w:r>
    </w:p>
    <w:p w14:paraId="2522C87A"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عينة الدراسة: دراسة حالة محددة في مشاريع البناء.</w:t>
      </w:r>
    </w:p>
    <w:p w14:paraId="4271B421"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التوصيات:</w:t>
      </w:r>
    </w:p>
    <w:p w14:paraId="1F183E97"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استخدام نماذج تحليل السيناريو لتوقع المخاطر.</w:t>
      </w:r>
    </w:p>
    <w:p w14:paraId="0025F037"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تعزيز التعاون بين الفرق الفنية والإدارية.</w:t>
      </w:r>
    </w:p>
    <w:p w14:paraId="4A7D1ACA"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إدخال أدوات تكنولوجية لتحسين تقييم المخاطر.</w:t>
      </w:r>
    </w:p>
    <w:p w14:paraId="3C7982B0"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النتائج:</w:t>
      </w:r>
    </w:p>
    <w:p w14:paraId="1C9770DB"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أساليب تحليل السيناريو تساعد في تحسين التنبؤ بالمخاطر وتقليل التأخيرات.</w:t>
      </w:r>
    </w:p>
    <w:p w14:paraId="78D15001" w14:textId="1D29397C" w:rsid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أهمية التواصل بين الفرق لتحقيق نتائج أفضل.</w:t>
      </w:r>
    </w:p>
    <w:p w14:paraId="518F064A" w14:textId="76F12038" w:rsidR="0015227D" w:rsidRDefault="0015227D" w:rsidP="0015227D">
      <w:pPr>
        <w:rPr>
          <w:rFonts w:ascii="Sakkal Majalla" w:hAnsi="Sakkal Majalla" w:cs="Sakkal Majalla"/>
          <w:sz w:val="28"/>
          <w:szCs w:val="28"/>
          <w:rtl/>
        </w:rPr>
      </w:pPr>
    </w:p>
    <w:p w14:paraId="1B6DEE4C" w14:textId="77777777" w:rsidR="0015227D" w:rsidRPr="0015227D" w:rsidRDefault="0015227D" w:rsidP="0015227D">
      <w:pPr>
        <w:rPr>
          <w:rFonts w:ascii="Sakkal Majalla" w:hAnsi="Sakkal Majalla" w:cs="Sakkal Majalla"/>
          <w:sz w:val="28"/>
          <w:szCs w:val="28"/>
          <w:rtl/>
        </w:rPr>
      </w:pPr>
    </w:p>
    <w:p w14:paraId="10F73D63"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3. دراسة: "أهمية إدارة المخاطر في المشاريع الهندسية الكبرى"</w:t>
      </w:r>
    </w:p>
    <w:p w14:paraId="77FABEBA"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الباحث: محمد الشريف</w:t>
      </w:r>
    </w:p>
    <w:p w14:paraId="6973D583"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سنة النشر: 2021</w:t>
      </w:r>
    </w:p>
    <w:p w14:paraId="1BD2EAD1"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عينة الدراسة: مشاريع كبيرة في مجالات البنية التحتية والطاقة.</w:t>
      </w:r>
    </w:p>
    <w:p w14:paraId="058720CE"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التوصيات:</w:t>
      </w:r>
    </w:p>
    <w:p w14:paraId="2C024040"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اعتماد منهجيات تقييم المخاطر المستندة إلى البيانات التاريخية.</w:t>
      </w:r>
    </w:p>
    <w:p w14:paraId="6D67A0AD"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إنشاء لجان خاصة لإدارة المخاطر.</w:t>
      </w:r>
    </w:p>
    <w:p w14:paraId="3B8C0D5A"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تنظيم ورش عمل لتبادل الخبرات.</w:t>
      </w:r>
    </w:p>
    <w:p w14:paraId="06E8FCF5"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النتائج:</w:t>
      </w:r>
    </w:p>
    <w:p w14:paraId="333CEC84"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المشاريع التي تبنت منهجيات فعالة حققت أهدافها بشكل أسرع وأقل تكلفة.</w:t>
      </w:r>
    </w:p>
    <w:p w14:paraId="434A4F8E"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ضرورة وجود فرق متخصصة في إدارة المخاطر.</w:t>
      </w:r>
    </w:p>
    <w:p w14:paraId="14DADEFE"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4. دراسة: "استراتيجيات إدارة المخاطر في المشاريع الهندسية"</w:t>
      </w:r>
    </w:p>
    <w:p w14:paraId="2BA97909"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الباحث: فاطمة القحطاني</w:t>
      </w:r>
    </w:p>
    <w:p w14:paraId="1F95220B"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سنة النشر: 2022</w:t>
      </w:r>
    </w:p>
    <w:p w14:paraId="3747B652"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عينة الدراسة: استراتيجيات إدارة المخاطر في بيئات العمل المختلفة.</w:t>
      </w:r>
    </w:p>
    <w:p w14:paraId="552A35B7"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التوصيات:</w:t>
      </w:r>
    </w:p>
    <w:p w14:paraId="4F5B83B9"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تطوير برامج تدريبية لتحسين مهارات الفرق.</w:t>
      </w:r>
    </w:p>
    <w:p w14:paraId="04D92CAC"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استخدام تقنيات الذكاء الاصطناعي لتحليل المخاطر.</w:t>
      </w:r>
    </w:p>
    <w:p w14:paraId="1A937B82"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تعزيز دور القيادة في تبني ثقافة إدارة المخاطر.</w:t>
      </w:r>
    </w:p>
    <w:p w14:paraId="26F5E679"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النتائج:</w:t>
      </w:r>
    </w:p>
    <w:p w14:paraId="429764EE"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تطبيق استراتيجيات فعالة يسهم في تحسين الأداء العام.</w:t>
      </w:r>
    </w:p>
    <w:p w14:paraId="4507E869"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دعم القيادة العليا يعزز فعالية الاستراتيجيات.</w:t>
      </w:r>
    </w:p>
    <w:p w14:paraId="5B6BD7D7" w14:textId="77777777" w:rsidR="0015227D" w:rsidRPr="0015227D" w:rsidRDefault="0015227D" w:rsidP="0015227D">
      <w:pPr>
        <w:rPr>
          <w:rFonts w:ascii="Sakkal Majalla" w:hAnsi="Sakkal Majalla" w:cs="Sakkal Majalla"/>
          <w:b/>
          <w:bCs/>
          <w:sz w:val="28"/>
          <w:szCs w:val="28"/>
          <w:u w:val="single"/>
          <w:rtl/>
        </w:rPr>
      </w:pPr>
      <w:r w:rsidRPr="0015227D">
        <w:rPr>
          <w:rFonts w:ascii="Sakkal Majalla" w:hAnsi="Sakkal Majalla" w:cs="Sakkal Majalla"/>
          <w:b/>
          <w:bCs/>
          <w:sz w:val="28"/>
          <w:szCs w:val="28"/>
          <w:u w:val="single"/>
          <w:rtl/>
        </w:rPr>
        <w:t>مقارنة وتحليل الدراسات السابقة</w:t>
      </w:r>
    </w:p>
    <w:p w14:paraId="534428D3"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lastRenderedPageBreak/>
        <w:t>أوجه التشابه</w:t>
      </w:r>
    </w:p>
    <w:p w14:paraId="78DEF8B2"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تركيز مشترك: جميع الدراسات تؤكد على أهمية إدارة المخاطر في تحقيق نجاح المشاريع الهندسية وتقليل التكاليف.</w:t>
      </w:r>
    </w:p>
    <w:p w14:paraId="1CF7C0E6"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التوصيات المتعلقة بالتدريب: تشير معظم الدراسات إلى ضرورة إنشاء برامج تدريبية لتعزيز وعي الفرق بإدارة المخاطر.</w:t>
      </w:r>
    </w:p>
    <w:p w14:paraId="67AFF153"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التواصل والتعاون: جميع الدراسات تبرز أهمية التواصل بين الفرق المختلفة لتحقيق نتائج أفضل في إدارة المخاطر.</w:t>
      </w:r>
    </w:p>
    <w:p w14:paraId="63C9D8B6"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الاختلافات</w:t>
      </w:r>
    </w:p>
    <w:p w14:paraId="518BBCF8"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المنهجيات المستخدمة: بينما تركز بعض الدراسات على تحليل المخاطر باستخدام نماذج محددة (مثل دراسة الزهراني التي استخدمت تحليل السيناريو)، تركز أخرى على تطوير استراتيجيات شاملة (مثل دراسة القحطاني).</w:t>
      </w:r>
    </w:p>
    <w:p w14:paraId="78DD63C9"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البيئات المستهدفة: تتناول بعض الدراسات مشاريع كبيرة في مجالات محددة (مثل دراسة الشريف)، بينما أخرى تركز على مشاريع البناء بشكل عام.</w:t>
      </w:r>
    </w:p>
    <w:p w14:paraId="604A1339" w14:textId="77777777"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الأدوات والتقنيات: تتنوع الأدوات المقترحة بين الدراسات، حيث تدعو البعض لاستخدام تقنيات متقدمة مثل الذكاء الاصطناعي، بينما تركز أخرى على الأساليب التقليدية.</w:t>
      </w:r>
    </w:p>
    <w:p w14:paraId="14D05FA1" w14:textId="77777777" w:rsidR="0015227D" w:rsidRPr="0015227D" w:rsidRDefault="0015227D" w:rsidP="0015227D">
      <w:pPr>
        <w:rPr>
          <w:rFonts w:ascii="Sakkal Majalla" w:hAnsi="Sakkal Majalla" w:cs="Sakkal Majalla"/>
          <w:b/>
          <w:bCs/>
          <w:sz w:val="28"/>
          <w:szCs w:val="28"/>
          <w:rtl/>
        </w:rPr>
      </w:pPr>
      <w:r w:rsidRPr="0015227D">
        <w:rPr>
          <w:rFonts w:ascii="Sakkal Majalla" w:hAnsi="Sakkal Majalla" w:cs="Sakkal Majalla"/>
          <w:b/>
          <w:bCs/>
          <w:sz w:val="28"/>
          <w:szCs w:val="28"/>
          <w:rtl/>
        </w:rPr>
        <w:t>التعليق على النتائج</w:t>
      </w:r>
    </w:p>
    <w:p w14:paraId="0051147F" w14:textId="49E2CEED" w:rsidR="0015227D" w:rsidRPr="0015227D" w:rsidRDefault="0015227D" w:rsidP="0015227D">
      <w:pPr>
        <w:rPr>
          <w:rFonts w:ascii="Sakkal Majalla" w:hAnsi="Sakkal Majalla" w:cs="Sakkal Majalla"/>
          <w:sz w:val="28"/>
          <w:szCs w:val="28"/>
          <w:rtl/>
        </w:rPr>
      </w:pPr>
      <w:r w:rsidRPr="0015227D">
        <w:rPr>
          <w:rFonts w:ascii="Sakkal Majalla" w:hAnsi="Sakkal Majalla" w:cs="Sakkal Majalla"/>
          <w:sz w:val="28"/>
          <w:szCs w:val="28"/>
          <w:rtl/>
        </w:rPr>
        <w:t>تشير الدراسات إلى أن إدارة المخاطر ليست فقط عملية تحتاج إلى أدوات وتقنيات، بل تتطلب أيضًا ثقافة مؤسسية قوية ودعمًا من القيادة العليا. وجود برامج تدريبية وتطوير استراتيجيات فعالة للتواصل يمكن أن يكون له تأثير كبير على نجاح المشاريع.</w:t>
      </w:r>
    </w:p>
    <w:p w14:paraId="06D9A21E" w14:textId="418C0BAD" w:rsidR="00A74F76" w:rsidRDefault="0015227D" w:rsidP="0015227D">
      <w:pPr>
        <w:rPr>
          <w:rFonts w:ascii="Sakkal Majalla" w:hAnsi="Sakkal Majalla" w:cs="Sakkal Majalla"/>
          <w:sz w:val="28"/>
          <w:szCs w:val="28"/>
          <w:u w:val="single"/>
          <w:rtl/>
        </w:rPr>
      </w:pPr>
      <w:r w:rsidRPr="0015227D">
        <w:rPr>
          <w:rFonts w:ascii="Sakkal Majalla" w:hAnsi="Sakkal Majalla" w:cs="Sakkal Majalla"/>
          <w:sz w:val="28"/>
          <w:szCs w:val="28"/>
          <w:rtl/>
        </w:rPr>
        <w:t>تؤكد النتائج على أن المشاريع التي تعتمد على تحليل المخاطر بشكل متسق وتواصل فعال بين الفرق تكون أكثر قدرة على التكيف مع التحديات، مما يساهم في تحسين الأداء العام وتقليل التكاليف. لذا، فإن دمج التقنيات الحديثة مع الممارسات التقليدية يمكن أن يعزز من فعالية استراتيجية إدارة المخاطر في المشاريع الهندسية.</w:t>
      </w: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4C37CE53" w14:textId="73A0FC01" w:rsidR="00A74F76" w:rsidRDefault="00A74F76" w:rsidP="00A74F76">
      <w:pPr>
        <w:rPr>
          <w:rFonts w:ascii="Sakkal Majalla" w:hAnsi="Sakkal Majalla" w:cs="Sakkal Majalla"/>
          <w:sz w:val="28"/>
          <w:szCs w:val="28"/>
          <w:u w:val="single"/>
          <w:rtl/>
        </w:rPr>
      </w:pPr>
    </w:p>
    <w:p w14:paraId="01F0A04A" w14:textId="77777777" w:rsidR="0015227D" w:rsidRPr="00D22171" w:rsidRDefault="0015227D"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29AB9B17" w14:textId="44B18F44"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الفصل</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الاول</w:t>
      </w:r>
      <w:r w:rsidRPr="00364093">
        <w:rPr>
          <w:rFonts w:ascii="Sakkal Majalla" w:hAnsi="Sakkal Majalla" w:cs="Sakkal Majalla"/>
          <w:b/>
          <w:bCs/>
          <w:sz w:val="28"/>
          <w:szCs w:val="28"/>
          <w:rtl/>
        </w:rPr>
        <w:t xml:space="preserve">: </w:t>
      </w:r>
      <w:r w:rsidR="00AD37BB">
        <w:rPr>
          <w:rFonts w:ascii="Sakkal Majalla" w:hAnsi="Sakkal Majalla" w:cs="Sakkal Majalla" w:hint="cs"/>
          <w:b/>
          <w:bCs/>
          <w:sz w:val="28"/>
          <w:szCs w:val="28"/>
          <w:rtl/>
        </w:rPr>
        <w:t>الايطار النظري والدراسات السابقة</w:t>
      </w:r>
    </w:p>
    <w:p w14:paraId="448D0724" w14:textId="436EA312" w:rsidR="00364093" w:rsidRDefault="00364093" w:rsidP="00364093">
      <w:pPr>
        <w:pStyle w:val="a5"/>
        <w:numPr>
          <w:ilvl w:val="0"/>
          <w:numId w:val="3"/>
        </w:numPr>
        <w:rPr>
          <w:rFonts w:ascii="Sakkal Majalla" w:hAnsi="Sakkal Majalla" w:cs="Sakkal Majalla"/>
          <w:sz w:val="28"/>
          <w:szCs w:val="28"/>
        </w:rPr>
      </w:pPr>
      <w:r w:rsidRPr="00364093">
        <w:rPr>
          <w:rFonts w:ascii="Sakkal Majalla" w:hAnsi="Sakkal Majalla" w:cs="Sakkal Majalla" w:hint="cs"/>
          <w:sz w:val="28"/>
          <w:szCs w:val="28"/>
          <w:rtl/>
        </w:rPr>
        <w:t>مفهوم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p>
    <w:p w14:paraId="1559BB36" w14:textId="77777777" w:rsidR="004C747E" w:rsidRDefault="002510FB" w:rsidP="004C747E">
      <w:pPr>
        <w:pStyle w:val="a5"/>
        <w:numPr>
          <w:ilvl w:val="0"/>
          <w:numId w:val="3"/>
        </w:numPr>
        <w:rPr>
          <w:rFonts w:ascii="Sakkal Majalla" w:hAnsi="Sakkal Majalla" w:cs="Sakkal Majalla"/>
          <w:sz w:val="28"/>
          <w:szCs w:val="28"/>
        </w:rPr>
      </w:pPr>
      <w:r>
        <w:rPr>
          <w:rFonts w:ascii="Sakkal Majalla" w:hAnsi="Sakkal Majalla" w:cs="Sakkal Majalla" w:hint="cs"/>
          <w:sz w:val="28"/>
          <w:szCs w:val="28"/>
          <w:rtl/>
        </w:rPr>
        <w:t>أنواع إدارة المخاطر</w:t>
      </w:r>
    </w:p>
    <w:p w14:paraId="0F162260" w14:textId="2E6FC75B" w:rsidR="004C747E" w:rsidRDefault="004C747E" w:rsidP="004C747E">
      <w:pPr>
        <w:pStyle w:val="a5"/>
        <w:numPr>
          <w:ilvl w:val="0"/>
          <w:numId w:val="3"/>
        </w:numPr>
        <w:rPr>
          <w:rFonts w:ascii="Sakkal Majalla" w:hAnsi="Sakkal Majalla" w:cs="Sakkal Majalla"/>
          <w:sz w:val="28"/>
          <w:szCs w:val="28"/>
        </w:rPr>
      </w:pPr>
      <w:r w:rsidRPr="004C747E">
        <w:rPr>
          <w:rFonts w:ascii="Sakkal Majalla" w:hAnsi="Sakkal Majalla" w:cs="Sakkal Majalla"/>
          <w:sz w:val="28"/>
          <w:szCs w:val="28"/>
          <w:rtl/>
        </w:rPr>
        <w:t xml:space="preserve"> تصنيف المخاطر حسب نوع المشروع أو المؤسسة</w:t>
      </w:r>
    </w:p>
    <w:p w14:paraId="2AC03701" w14:textId="77777777" w:rsidR="004C747E" w:rsidRDefault="004C747E" w:rsidP="004C747E">
      <w:pPr>
        <w:pStyle w:val="a5"/>
        <w:numPr>
          <w:ilvl w:val="0"/>
          <w:numId w:val="3"/>
        </w:numPr>
        <w:rPr>
          <w:rFonts w:ascii="Sakkal Majalla" w:hAnsi="Sakkal Majalla" w:cs="Sakkal Majalla"/>
          <w:sz w:val="28"/>
          <w:szCs w:val="28"/>
        </w:rPr>
      </w:pPr>
      <w:r w:rsidRPr="004C747E">
        <w:rPr>
          <w:rFonts w:ascii="Sakkal Majalla" w:hAnsi="Sakkal Majalla" w:cs="Sakkal Majalla"/>
          <w:sz w:val="28"/>
          <w:szCs w:val="28"/>
          <w:rtl/>
        </w:rPr>
        <w:t>مصادر الخطر</w:t>
      </w:r>
    </w:p>
    <w:p w14:paraId="4E65CB98" w14:textId="5DE81025" w:rsidR="004C747E" w:rsidRPr="004C747E" w:rsidRDefault="004C747E" w:rsidP="004C747E">
      <w:pPr>
        <w:pStyle w:val="a5"/>
        <w:numPr>
          <w:ilvl w:val="0"/>
          <w:numId w:val="3"/>
        </w:numPr>
        <w:rPr>
          <w:rFonts w:ascii="Sakkal Majalla" w:hAnsi="Sakkal Majalla" w:cs="Sakkal Majalla"/>
          <w:sz w:val="28"/>
          <w:szCs w:val="28"/>
          <w:rtl/>
        </w:rPr>
      </w:pPr>
      <w:r w:rsidRPr="004C747E">
        <w:rPr>
          <w:rFonts w:ascii="Sakkal Majalla" w:hAnsi="Sakkal Majalla" w:cs="Sakkal Majalla" w:hint="cs"/>
          <w:sz w:val="28"/>
          <w:szCs w:val="28"/>
          <w:rtl/>
        </w:rPr>
        <w:t>خطوات ادارة</w:t>
      </w:r>
      <w:r w:rsidRPr="004C747E">
        <w:rPr>
          <w:rFonts w:ascii="Sakkal Majalla" w:hAnsi="Sakkal Majalla" w:cs="Sakkal Majalla"/>
          <w:sz w:val="28"/>
          <w:szCs w:val="28"/>
          <w:rtl/>
        </w:rPr>
        <w:t xml:space="preserve"> الخطر</w:t>
      </w:r>
    </w:p>
    <w:p w14:paraId="376989D0" w14:textId="77777777" w:rsidR="00364093" w:rsidRPr="00364093" w:rsidRDefault="00364093" w:rsidP="00364093">
      <w:pPr>
        <w:pStyle w:val="a5"/>
        <w:numPr>
          <w:ilvl w:val="0"/>
          <w:numId w:val="4"/>
        </w:numPr>
        <w:rPr>
          <w:rFonts w:ascii="Sakkal Majalla" w:hAnsi="Sakkal Majalla" w:cs="Sakkal Majalla"/>
          <w:sz w:val="28"/>
          <w:szCs w:val="28"/>
          <w:rtl/>
        </w:rPr>
      </w:pPr>
      <w:r w:rsidRPr="00364093">
        <w:rPr>
          <w:rFonts w:ascii="Sakkal Majalla" w:hAnsi="Sakkal Majalla" w:cs="Sakkal Majalla" w:hint="cs"/>
          <w:sz w:val="28"/>
          <w:szCs w:val="28"/>
          <w:rtl/>
        </w:rPr>
        <w:t>نظرية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p>
    <w:p w14:paraId="66D8BCD6" w14:textId="77777777" w:rsidR="00364093" w:rsidRPr="00364093" w:rsidRDefault="00364093" w:rsidP="00364093">
      <w:pPr>
        <w:pStyle w:val="a5"/>
        <w:numPr>
          <w:ilvl w:val="0"/>
          <w:numId w:val="4"/>
        </w:numPr>
        <w:rPr>
          <w:rFonts w:ascii="Sakkal Majalla" w:hAnsi="Sakkal Majalla" w:cs="Sakkal Majalla"/>
          <w:sz w:val="28"/>
          <w:szCs w:val="28"/>
          <w:rtl/>
        </w:rPr>
      </w:pPr>
      <w:r w:rsidRPr="00364093">
        <w:rPr>
          <w:rFonts w:ascii="Sakkal Majalla" w:hAnsi="Sakkal Majalla" w:cs="Sakkal Majalla" w:hint="cs"/>
          <w:sz w:val="28"/>
          <w:szCs w:val="28"/>
          <w:rtl/>
        </w:rPr>
        <w:t>نظرية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أصحاب</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المصلحة</w:t>
      </w:r>
    </w:p>
    <w:p w14:paraId="23D15A80" w14:textId="77777777" w:rsidR="00364093" w:rsidRPr="00364093" w:rsidRDefault="00364093" w:rsidP="00364093">
      <w:pPr>
        <w:pStyle w:val="a5"/>
        <w:numPr>
          <w:ilvl w:val="0"/>
          <w:numId w:val="4"/>
        </w:numPr>
        <w:rPr>
          <w:rFonts w:ascii="Sakkal Majalla" w:hAnsi="Sakkal Majalla" w:cs="Sakkal Majalla"/>
          <w:sz w:val="28"/>
          <w:szCs w:val="28"/>
          <w:rtl/>
        </w:rPr>
      </w:pPr>
      <w:r w:rsidRPr="00364093">
        <w:rPr>
          <w:rFonts w:ascii="Sakkal Majalla" w:hAnsi="Sakkal Majalla" w:cs="Sakkal Majalla" w:hint="cs"/>
          <w:sz w:val="28"/>
          <w:szCs w:val="28"/>
          <w:rtl/>
        </w:rPr>
        <w:t>نظرية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تحليل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السيناريو</w:t>
      </w:r>
    </w:p>
    <w:p w14:paraId="3189A489" w14:textId="77777777" w:rsidR="00364093" w:rsidRPr="00364093" w:rsidRDefault="00364093" w:rsidP="00364093">
      <w:pPr>
        <w:pStyle w:val="a5"/>
        <w:numPr>
          <w:ilvl w:val="0"/>
          <w:numId w:val="4"/>
        </w:numPr>
        <w:rPr>
          <w:rFonts w:ascii="Sakkal Majalla" w:hAnsi="Sakkal Majalla" w:cs="Sakkal Majalla"/>
          <w:sz w:val="28"/>
          <w:szCs w:val="28"/>
          <w:rtl/>
        </w:rPr>
      </w:pPr>
      <w:r w:rsidRPr="00364093">
        <w:rPr>
          <w:rFonts w:ascii="Sakkal Majalla" w:hAnsi="Sakkal Majalla" w:cs="Sakkal Majalla" w:hint="cs"/>
          <w:sz w:val="28"/>
          <w:szCs w:val="28"/>
          <w:rtl/>
        </w:rPr>
        <w:t>نظرية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التعلم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التنظيمي</w:t>
      </w:r>
    </w:p>
    <w:p w14:paraId="0879F2EA" w14:textId="77777777" w:rsidR="00364093" w:rsidRPr="00364093" w:rsidRDefault="00364093" w:rsidP="00364093">
      <w:pPr>
        <w:pStyle w:val="a5"/>
        <w:numPr>
          <w:ilvl w:val="0"/>
          <w:numId w:val="4"/>
        </w:numPr>
        <w:rPr>
          <w:rFonts w:ascii="Sakkal Majalla" w:hAnsi="Sakkal Majalla" w:cs="Sakkal Majalla"/>
          <w:sz w:val="28"/>
          <w:szCs w:val="28"/>
          <w:rtl/>
        </w:rPr>
      </w:pPr>
      <w:r w:rsidRPr="00364093">
        <w:rPr>
          <w:rFonts w:ascii="Sakkal Majalla" w:hAnsi="Sakkal Majalla" w:cs="Sakkal Majalla" w:hint="cs"/>
          <w:sz w:val="28"/>
          <w:szCs w:val="28"/>
          <w:rtl/>
        </w:rPr>
        <w:t>نظرية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نظم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المعلومات</w:t>
      </w:r>
    </w:p>
    <w:p w14:paraId="50994DC6" w14:textId="60DB7CB5" w:rsidR="00364093" w:rsidRPr="00364093" w:rsidRDefault="00364093" w:rsidP="00AD37BB">
      <w:pPr>
        <w:rPr>
          <w:rFonts w:ascii="Sakkal Majalla" w:hAnsi="Sakkal Majalla" w:cs="Sakkal Majalla"/>
          <w:b/>
          <w:bCs/>
          <w:sz w:val="28"/>
          <w:szCs w:val="28"/>
          <w:rtl/>
        </w:rPr>
      </w:pPr>
      <w:r w:rsidRPr="00364093">
        <w:rPr>
          <w:rFonts w:ascii="Sakkal Majalla" w:hAnsi="Sakkal Majalla" w:cs="Sakkal Majalla" w:hint="cs"/>
          <w:b/>
          <w:bCs/>
          <w:sz w:val="28"/>
          <w:szCs w:val="28"/>
          <w:rtl/>
        </w:rPr>
        <w:t>الفصل</w:t>
      </w:r>
      <w:r w:rsidRPr="00364093">
        <w:rPr>
          <w:rFonts w:ascii="Sakkal Majalla" w:hAnsi="Sakkal Majalla" w:cs="Sakkal Majalla"/>
          <w:b/>
          <w:bCs/>
          <w:sz w:val="28"/>
          <w:szCs w:val="28"/>
          <w:rtl/>
        </w:rPr>
        <w:t xml:space="preserve"> </w:t>
      </w:r>
      <w:r w:rsidR="00AD37BB">
        <w:rPr>
          <w:rFonts w:ascii="Sakkal Majalla" w:hAnsi="Sakkal Majalla" w:cs="Sakkal Majalla" w:hint="cs"/>
          <w:b/>
          <w:bCs/>
          <w:sz w:val="28"/>
          <w:szCs w:val="28"/>
          <w:rtl/>
        </w:rPr>
        <w:t>الثاني</w:t>
      </w:r>
      <w:r w:rsidRPr="00364093">
        <w:rPr>
          <w:rFonts w:ascii="Sakkal Majalla" w:hAnsi="Sakkal Majalla" w:cs="Sakkal Majalla" w:hint="cs"/>
          <w:b/>
          <w:bCs/>
          <w:sz w:val="28"/>
          <w:szCs w:val="28"/>
          <w:rtl/>
        </w:rPr>
        <w:t>:منهجية</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البحث</w:t>
      </w:r>
    </w:p>
    <w:p w14:paraId="24497DCC" w14:textId="77777777" w:rsidR="00364093" w:rsidRPr="00364093" w:rsidRDefault="00364093" w:rsidP="00364093">
      <w:pPr>
        <w:pStyle w:val="a5"/>
        <w:numPr>
          <w:ilvl w:val="0"/>
          <w:numId w:val="5"/>
        </w:numPr>
        <w:rPr>
          <w:rFonts w:ascii="Sakkal Majalla" w:hAnsi="Sakkal Majalla" w:cs="Sakkal Majalla"/>
          <w:sz w:val="28"/>
          <w:szCs w:val="28"/>
          <w:rtl/>
        </w:rPr>
      </w:pPr>
      <w:r w:rsidRPr="00364093">
        <w:rPr>
          <w:rFonts w:ascii="Sakkal Majalla" w:hAnsi="Sakkal Majalla" w:cs="Sakkal Majalla" w:hint="cs"/>
          <w:sz w:val="28"/>
          <w:szCs w:val="28"/>
          <w:rtl/>
        </w:rPr>
        <w:t>العينة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المستخدمة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الدراسة</w:t>
      </w:r>
    </w:p>
    <w:p w14:paraId="326BBEEC" w14:textId="77777777" w:rsidR="00364093" w:rsidRPr="00364093" w:rsidRDefault="00364093" w:rsidP="00364093">
      <w:pPr>
        <w:pStyle w:val="a5"/>
        <w:numPr>
          <w:ilvl w:val="0"/>
          <w:numId w:val="5"/>
        </w:numPr>
        <w:rPr>
          <w:rFonts w:ascii="Sakkal Majalla" w:hAnsi="Sakkal Majalla" w:cs="Sakkal Majalla"/>
          <w:sz w:val="28"/>
          <w:szCs w:val="28"/>
          <w:rtl/>
        </w:rPr>
      </w:pPr>
      <w:r w:rsidRPr="00364093">
        <w:rPr>
          <w:rFonts w:ascii="Sakkal Majalla" w:hAnsi="Sakkal Majalla" w:cs="Sakkal Majalla" w:hint="cs"/>
          <w:sz w:val="28"/>
          <w:szCs w:val="28"/>
          <w:rtl/>
        </w:rPr>
        <w:t>وسائل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البحث</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استبيانات،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مقابلات،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تحليل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الوثائق،</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دراسات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الحالة</w:t>
      </w:r>
      <w:r w:rsidRPr="00364093">
        <w:rPr>
          <w:rFonts w:ascii="Sakkal Majalla" w:hAnsi="Sakkal Majalla" w:cs="Sakkal Majalla"/>
          <w:sz w:val="28"/>
          <w:szCs w:val="28"/>
          <w:rtl/>
        </w:rPr>
        <w:t>)</w:t>
      </w:r>
    </w:p>
    <w:p w14:paraId="6A8825F8" w14:textId="77777777" w:rsidR="00364093" w:rsidRPr="00364093" w:rsidRDefault="00364093" w:rsidP="00364093">
      <w:pPr>
        <w:pStyle w:val="a5"/>
        <w:numPr>
          <w:ilvl w:val="0"/>
          <w:numId w:val="5"/>
        </w:numPr>
        <w:rPr>
          <w:rFonts w:ascii="Sakkal Majalla" w:hAnsi="Sakkal Majalla" w:cs="Sakkal Majalla"/>
          <w:sz w:val="28"/>
          <w:szCs w:val="28"/>
          <w:rtl/>
        </w:rPr>
      </w:pPr>
      <w:r w:rsidRPr="00364093">
        <w:rPr>
          <w:rFonts w:ascii="Sakkal Majalla" w:hAnsi="Sakkal Majalla" w:cs="Sakkal Majalla" w:hint="cs"/>
          <w:sz w:val="28"/>
          <w:szCs w:val="28"/>
          <w:rtl/>
        </w:rPr>
        <w:t>طرق</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جمع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وتحليل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البيانات</w:t>
      </w:r>
    </w:p>
    <w:p w14:paraId="04258AD1" w14:textId="1E450306" w:rsidR="00364093" w:rsidRPr="00364093" w:rsidRDefault="00364093" w:rsidP="00AD37BB">
      <w:pPr>
        <w:rPr>
          <w:rFonts w:ascii="Sakkal Majalla" w:hAnsi="Sakkal Majalla" w:cs="Sakkal Majalla"/>
          <w:b/>
          <w:bCs/>
          <w:sz w:val="28"/>
          <w:szCs w:val="28"/>
          <w:rtl/>
        </w:rPr>
      </w:pPr>
      <w:r w:rsidRPr="00364093">
        <w:rPr>
          <w:rFonts w:ascii="Sakkal Majalla" w:hAnsi="Sakkal Majalla" w:cs="Sakkal Majalla" w:hint="cs"/>
          <w:b/>
          <w:bCs/>
          <w:sz w:val="28"/>
          <w:szCs w:val="28"/>
          <w:rtl/>
        </w:rPr>
        <w:t>الفصل</w:t>
      </w:r>
      <w:r w:rsidRPr="00364093">
        <w:rPr>
          <w:rFonts w:ascii="Sakkal Majalla" w:hAnsi="Sakkal Majalla" w:cs="Sakkal Majalla"/>
          <w:b/>
          <w:bCs/>
          <w:sz w:val="28"/>
          <w:szCs w:val="28"/>
          <w:rtl/>
        </w:rPr>
        <w:t xml:space="preserve"> </w:t>
      </w:r>
      <w:r w:rsidR="00AD37BB">
        <w:rPr>
          <w:rFonts w:ascii="Sakkal Majalla" w:hAnsi="Sakkal Majalla" w:cs="Sakkal Majalla" w:hint="cs"/>
          <w:b/>
          <w:bCs/>
          <w:sz w:val="28"/>
          <w:szCs w:val="28"/>
          <w:rtl/>
        </w:rPr>
        <w:t>الثالث</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تحليل</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البيانات</w:t>
      </w:r>
    </w:p>
    <w:p w14:paraId="2F4B20BC" w14:textId="77777777" w:rsidR="00364093" w:rsidRPr="00364093" w:rsidRDefault="00364093" w:rsidP="00364093">
      <w:pPr>
        <w:pStyle w:val="a5"/>
        <w:numPr>
          <w:ilvl w:val="0"/>
          <w:numId w:val="6"/>
        </w:numPr>
        <w:rPr>
          <w:rFonts w:ascii="Sakkal Majalla" w:hAnsi="Sakkal Majalla" w:cs="Sakkal Majalla"/>
          <w:sz w:val="28"/>
          <w:szCs w:val="28"/>
          <w:rtl/>
        </w:rPr>
      </w:pPr>
      <w:r w:rsidRPr="00364093">
        <w:rPr>
          <w:rFonts w:ascii="Sakkal Majalla" w:hAnsi="Sakkal Majalla" w:cs="Sakkal Majalla" w:hint="cs"/>
          <w:sz w:val="28"/>
          <w:szCs w:val="28"/>
          <w:rtl/>
        </w:rPr>
        <w:t>تحليل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الاستبيانات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والمقابلات</w:t>
      </w:r>
    </w:p>
    <w:p w14:paraId="70339799" w14:textId="77777777" w:rsidR="00364093" w:rsidRPr="00364093" w:rsidRDefault="00364093" w:rsidP="00364093">
      <w:pPr>
        <w:pStyle w:val="a5"/>
        <w:numPr>
          <w:ilvl w:val="0"/>
          <w:numId w:val="6"/>
        </w:numPr>
        <w:rPr>
          <w:rFonts w:ascii="Sakkal Majalla" w:hAnsi="Sakkal Majalla" w:cs="Sakkal Majalla"/>
          <w:sz w:val="28"/>
          <w:szCs w:val="28"/>
          <w:rtl/>
        </w:rPr>
      </w:pPr>
      <w:r w:rsidRPr="00364093">
        <w:rPr>
          <w:rFonts w:ascii="Sakkal Majalla" w:hAnsi="Sakkal Majalla" w:cs="Sakkal Majalla" w:hint="cs"/>
          <w:sz w:val="28"/>
          <w:szCs w:val="28"/>
          <w:rtl/>
        </w:rPr>
        <w:t>عرض</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النتائج</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المستخلصة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دراسات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الحالة</w:t>
      </w:r>
    </w:p>
    <w:p w14:paraId="064BB77B" w14:textId="77777777" w:rsidR="00364093" w:rsidRPr="00364093" w:rsidRDefault="00364093" w:rsidP="00364093">
      <w:pPr>
        <w:pStyle w:val="a5"/>
        <w:numPr>
          <w:ilvl w:val="0"/>
          <w:numId w:val="6"/>
        </w:numPr>
        <w:rPr>
          <w:rFonts w:ascii="Sakkal Majalla" w:hAnsi="Sakkal Majalla" w:cs="Sakkal Majalla"/>
          <w:sz w:val="28"/>
          <w:szCs w:val="28"/>
          <w:rtl/>
        </w:rPr>
      </w:pPr>
      <w:r w:rsidRPr="00364093">
        <w:rPr>
          <w:rFonts w:ascii="Sakkal Majalla" w:hAnsi="Sakkal Majalla" w:cs="Sakkal Majalla" w:hint="cs"/>
          <w:sz w:val="28"/>
          <w:szCs w:val="28"/>
          <w:rtl/>
        </w:rPr>
        <w:t>مناقشة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التحديات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والفرص</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المكتشفة</w:t>
      </w:r>
    </w:p>
    <w:p w14:paraId="21CA9691" w14:textId="31AA2DAC" w:rsidR="00364093" w:rsidRPr="00364093" w:rsidRDefault="00364093" w:rsidP="00AD37BB">
      <w:pPr>
        <w:rPr>
          <w:rFonts w:ascii="Sakkal Majalla" w:hAnsi="Sakkal Majalla" w:cs="Sakkal Majalla"/>
          <w:b/>
          <w:bCs/>
          <w:sz w:val="28"/>
          <w:szCs w:val="28"/>
          <w:rtl/>
        </w:rPr>
      </w:pPr>
      <w:r w:rsidRPr="00364093">
        <w:rPr>
          <w:rFonts w:ascii="Sakkal Majalla" w:hAnsi="Sakkal Majalla" w:cs="Sakkal Majalla" w:hint="cs"/>
          <w:b/>
          <w:bCs/>
          <w:sz w:val="28"/>
          <w:szCs w:val="28"/>
          <w:rtl/>
        </w:rPr>
        <w:t>الفصل</w:t>
      </w:r>
      <w:r w:rsidRPr="00364093">
        <w:rPr>
          <w:rFonts w:ascii="Sakkal Majalla" w:hAnsi="Sakkal Majalla" w:cs="Sakkal Majalla"/>
          <w:b/>
          <w:bCs/>
          <w:sz w:val="28"/>
          <w:szCs w:val="28"/>
          <w:rtl/>
        </w:rPr>
        <w:t xml:space="preserve"> </w:t>
      </w:r>
      <w:r w:rsidR="00AD37BB">
        <w:rPr>
          <w:rFonts w:ascii="Sakkal Majalla" w:hAnsi="Sakkal Majalla" w:cs="Sakkal Majalla" w:hint="cs"/>
          <w:b/>
          <w:bCs/>
          <w:sz w:val="28"/>
          <w:szCs w:val="28"/>
          <w:rtl/>
        </w:rPr>
        <w:t>الرابع</w:t>
      </w:r>
      <w:r w:rsidRPr="00364093">
        <w:rPr>
          <w:rFonts w:ascii="Sakkal Majalla" w:hAnsi="Sakkal Majalla" w:cs="Sakkal Majalla"/>
          <w:b/>
          <w:bCs/>
          <w:sz w:val="28"/>
          <w:szCs w:val="28"/>
          <w:rtl/>
        </w:rPr>
        <w:t xml:space="preserve">: </w:t>
      </w:r>
      <w:r w:rsidR="00AD37BB">
        <w:rPr>
          <w:rFonts w:ascii="Sakkal Majalla" w:hAnsi="Sakkal Majalla" w:cs="Sakkal Majalla" w:hint="cs"/>
          <w:b/>
          <w:bCs/>
          <w:sz w:val="28"/>
          <w:szCs w:val="28"/>
          <w:rtl/>
        </w:rPr>
        <w:t>النتائج والتوصيات</w:t>
      </w:r>
    </w:p>
    <w:p w14:paraId="73FF0AF2" w14:textId="77777777" w:rsidR="00364093" w:rsidRPr="00364093" w:rsidRDefault="00364093" w:rsidP="00364093">
      <w:pPr>
        <w:pStyle w:val="a5"/>
        <w:numPr>
          <w:ilvl w:val="0"/>
          <w:numId w:val="7"/>
        </w:numPr>
        <w:rPr>
          <w:rFonts w:ascii="Sakkal Majalla" w:hAnsi="Sakkal Majalla" w:cs="Sakkal Majalla"/>
          <w:sz w:val="28"/>
          <w:szCs w:val="28"/>
          <w:rtl/>
        </w:rPr>
      </w:pPr>
      <w:r w:rsidRPr="00364093">
        <w:rPr>
          <w:rFonts w:ascii="Sakkal Majalla" w:hAnsi="Sakkal Majalla" w:cs="Sakkal Majalla" w:hint="cs"/>
          <w:sz w:val="28"/>
          <w:szCs w:val="28"/>
          <w:rtl/>
        </w:rPr>
        <w:t>تقديم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توصيات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بناءً</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على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النتائج</w:t>
      </w:r>
    </w:p>
    <w:p w14:paraId="1A53D0B1" w14:textId="77777777" w:rsidR="00364093" w:rsidRPr="00364093" w:rsidRDefault="00364093" w:rsidP="00364093">
      <w:pPr>
        <w:pStyle w:val="a5"/>
        <w:numPr>
          <w:ilvl w:val="0"/>
          <w:numId w:val="7"/>
        </w:numPr>
        <w:rPr>
          <w:rFonts w:ascii="Sakkal Majalla" w:hAnsi="Sakkal Majalla" w:cs="Sakkal Majalla"/>
          <w:sz w:val="28"/>
          <w:szCs w:val="28"/>
          <w:rtl/>
        </w:rPr>
      </w:pPr>
      <w:r w:rsidRPr="00364093">
        <w:rPr>
          <w:rFonts w:ascii="Sakkal Majalla" w:hAnsi="Sakkal Majalla" w:cs="Sakkal Majalla" w:hint="cs"/>
          <w:sz w:val="28"/>
          <w:szCs w:val="28"/>
          <w:rtl/>
        </w:rPr>
        <w:t>اقتراح</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استراتيجيات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لتحسين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الهندسية</w:t>
      </w:r>
    </w:p>
    <w:p w14:paraId="1C79C3A3" w14:textId="4B7383E9"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الخاتمة</w:t>
      </w:r>
    </w:p>
    <w:p w14:paraId="6816A0CC" w14:textId="68A6EBAF" w:rsidR="00A74F76"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المراجع</w:t>
      </w:r>
    </w:p>
    <w:p w14:paraId="66AC8E5C" w14:textId="04DE4DF2" w:rsidR="00AD37BB" w:rsidRDefault="00AD37BB" w:rsidP="00364093">
      <w:pPr>
        <w:rPr>
          <w:rFonts w:ascii="Sakkal Majalla" w:hAnsi="Sakkal Majalla" w:cs="Sakkal Majalla"/>
          <w:b/>
          <w:bCs/>
          <w:sz w:val="28"/>
          <w:szCs w:val="28"/>
          <w:rtl/>
        </w:rPr>
      </w:pPr>
    </w:p>
    <w:p w14:paraId="5F60ED51" w14:textId="77777777" w:rsidR="00AD37BB" w:rsidRPr="00364093" w:rsidRDefault="00AD37BB" w:rsidP="00364093">
      <w:pPr>
        <w:rPr>
          <w:rFonts w:ascii="Sakkal Majalla" w:hAnsi="Sakkal Majalla" w:cs="Sakkal Majalla"/>
          <w:b/>
          <w:bCs/>
          <w:sz w:val="28"/>
          <w:szCs w:val="28"/>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المنهجية وطرق البحث</w:t>
      </w:r>
      <w:r w:rsidR="00A74F76">
        <w:rPr>
          <w:rFonts w:ascii="Sakkal Majalla" w:hAnsi="Sakkal Majalla" w:cs="Sakkal Majalla" w:hint="cs"/>
          <w:sz w:val="28"/>
          <w:szCs w:val="28"/>
          <w:u w:val="single"/>
          <w:rtl/>
        </w:rPr>
        <w:t>:</w:t>
      </w:r>
    </w:p>
    <w:p w14:paraId="1C9E2034"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المنهجية</w:t>
      </w:r>
    </w:p>
    <w:p w14:paraId="117AF429" w14:textId="4F6261D0"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تتبع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هذه</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الدراسة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منهجية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وصفية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تحليلية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تهدف</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إلى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فهم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وتحليل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الهندسية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سيتم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استخدام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أساليب</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متعددة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لجمع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وتحليلها،</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مما</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يوفر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رؤية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شاملة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حول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الموضوع</w:t>
      </w:r>
      <w:r w:rsidRPr="00364093">
        <w:rPr>
          <w:rFonts w:ascii="Sakkal Majalla" w:hAnsi="Sakkal Majalla" w:cs="Sakkal Majalla"/>
          <w:sz w:val="28"/>
          <w:szCs w:val="28"/>
          <w:rtl/>
        </w:rPr>
        <w:t>.</w:t>
      </w:r>
    </w:p>
    <w:p w14:paraId="34F5861D"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طرق</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البحث</w:t>
      </w:r>
    </w:p>
    <w:p w14:paraId="4A26C95F"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تصميم</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البحث</w:t>
      </w:r>
      <w:r w:rsidRPr="00364093">
        <w:rPr>
          <w:rFonts w:ascii="Sakkal Majalla" w:hAnsi="Sakkal Majalla" w:cs="Sakkal Majalla"/>
          <w:b/>
          <w:bCs/>
          <w:sz w:val="28"/>
          <w:szCs w:val="28"/>
          <w:rtl/>
        </w:rPr>
        <w:t>:</w:t>
      </w:r>
    </w:p>
    <w:p w14:paraId="4D081C40"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البحث</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نوعي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وكمي،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يجمع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الكمية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الاستبيانات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النوعية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المقابلات</w:t>
      </w:r>
      <w:r w:rsidRPr="00364093">
        <w:rPr>
          <w:rFonts w:ascii="Sakkal Majalla" w:hAnsi="Sakkal Majalla" w:cs="Sakkal Majalla"/>
          <w:sz w:val="28"/>
          <w:szCs w:val="28"/>
          <w:rtl/>
        </w:rPr>
        <w:t>.</w:t>
      </w:r>
    </w:p>
    <w:p w14:paraId="4B309BD1"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العينة</w:t>
      </w:r>
      <w:r w:rsidRPr="00364093">
        <w:rPr>
          <w:rFonts w:ascii="Sakkal Majalla" w:hAnsi="Sakkal Majalla" w:cs="Sakkal Majalla"/>
          <w:b/>
          <w:bCs/>
          <w:sz w:val="28"/>
          <w:szCs w:val="28"/>
          <w:rtl/>
        </w:rPr>
        <w:t>:</w:t>
      </w:r>
    </w:p>
    <w:p w14:paraId="22D66F3A"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يتم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اختيار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عينة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الهندسية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المنفذة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السنوات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الخمس</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الأخيرة</w:t>
      </w:r>
      <w:r w:rsidRPr="00364093">
        <w:rPr>
          <w:rFonts w:ascii="Sakkal Majalla" w:hAnsi="Sakkal Majalla" w:cs="Sakkal Majalla"/>
          <w:sz w:val="28"/>
          <w:szCs w:val="28"/>
          <w:rtl/>
        </w:rPr>
        <w:t>.</w:t>
      </w:r>
    </w:p>
    <w:p w14:paraId="1775D6CB"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تشمل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العينة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مديري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المهندسين،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والمستشارين</w:t>
      </w:r>
      <w:r w:rsidRPr="00364093">
        <w:rPr>
          <w:rFonts w:ascii="Sakkal Majalla" w:hAnsi="Sakkal Majalla" w:cs="Sakkal Majalla"/>
          <w:sz w:val="28"/>
          <w:szCs w:val="28"/>
          <w:rtl/>
        </w:rPr>
        <w:t>.</w:t>
      </w:r>
    </w:p>
    <w:p w14:paraId="1EBDF19B"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جمع</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البيانات</w:t>
      </w:r>
      <w:r w:rsidRPr="00364093">
        <w:rPr>
          <w:rFonts w:ascii="Sakkal Majalla" w:hAnsi="Sakkal Majalla" w:cs="Sakkal Majalla"/>
          <w:b/>
          <w:bCs/>
          <w:sz w:val="28"/>
          <w:szCs w:val="28"/>
          <w:rtl/>
        </w:rPr>
        <w:t>:</w:t>
      </w:r>
    </w:p>
    <w:p w14:paraId="77EA8233"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استبيانات</w:t>
      </w:r>
      <w:r w:rsidRPr="00364093">
        <w:rPr>
          <w:rFonts w:ascii="Sakkal Majalla" w:hAnsi="Sakkal Majalla" w:cs="Sakkal Majalla"/>
          <w:b/>
          <w:bCs/>
          <w:sz w:val="28"/>
          <w:szCs w:val="28"/>
          <w:rtl/>
        </w:rPr>
        <w:t>:</w:t>
      </w:r>
    </w:p>
    <w:p w14:paraId="7A91D5E3"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تصميم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استبيان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شامل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يتضمن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أسئلة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حول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تقييم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واستراتيجيات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الإدارة</w:t>
      </w:r>
      <w:r w:rsidRPr="00364093">
        <w:rPr>
          <w:rFonts w:ascii="Sakkal Majalla" w:hAnsi="Sakkal Majalla" w:cs="Sakkal Majalla"/>
          <w:sz w:val="28"/>
          <w:szCs w:val="28"/>
          <w:rtl/>
        </w:rPr>
        <w:t>.</w:t>
      </w:r>
    </w:p>
    <w:p w14:paraId="0257D6EC" w14:textId="1E8B1DA3"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توزيع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الاستبيان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على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المشاركين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عبر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البريد</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الإلكتروني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وورش</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العمل</w:t>
      </w:r>
      <w:r w:rsidRPr="00364093">
        <w:rPr>
          <w:rFonts w:ascii="Sakkal Majalla" w:hAnsi="Sakkal Majalla" w:cs="Sakkal Majalla"/>
          <w:sz w:val="28"/>
          <w:szCs w:val="28"/>
          <w:rtl/>
        </w:rPr>
        <w:t>.</w:t>
      </w:r>
    </w:p>
    <w:p w14:paraId="7EDCCCCF"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تحليل</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الوثائق</w:t>
      </w:r>
      <w:r w:rsidRPr="00364093">
        <w:rPr>
          <w:rFonts w:ascii="Sakkal Majalla" w:hAnsi="Sakkal Majalla" w:cs="Sakkal Majalla"/>
          <w:b/>
          <w:bCs/>
          <w:sz w:val="28"/>
          <w:szCs w:val="28"/>
          <w:rtl/>
        </w:rPr>
        <w:t>:</w:t>
      </w:r>
    </w:p>
    <w:p w14:paraId="77AA206D"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مراجعة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الوثائق</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المتعلقة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مثل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تقارير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وسجلات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الاجتماعات</w:t>
      </w:r>
      <w:r w:rsidRPr="00364093">
        <w:rPr>
          <w:rFonts w:ascii="Sakkal Majalla" w:hAnsi="Sakkal Majalla" w:cs="Sakkal Majalla"/>
          <w:sz w:val="28"/>
          <w:szCs w:val="28"/>
          <w:rtl/>
        </w:rPr>
        <w:t>.</w:t>
      </w:r>
    </w:p>
    <w:p w14:paraId="54AAF6D9"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تحليل</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البيانات</w:t>
      </w:r>
      <w:r w:rsidRPr="00364093">
        <w:rPr>
          <w:rFonts w:ascii="Sakkal Majalla" w:hAnsi="Sakkal Majalla" w:cs="Sakkal Majalla"/>
          <w:b/>
          <w:bCs/>
          <w:sz w:val="28"/>
          <w:szCs w:val="28"/>
          <w:rtl/>
        </w:rPr>
        <w:t>:</w:t>
      </w:r>
    </w:p>
    <w:p w14:paraId="3DCCC969"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تحليل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الكمية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باستخدام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برامج</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إحصائية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لتحديد</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الأنماط</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والاتجاهات</w:t>
      </w:r>
      <w:r w:rsidRPr="00364093">
        <w:rPr>
          <w:rFonts w:ascii="Sakkal Majalla" w:hAnsi="Sakkal Majalla" w:cs="Sakkal Majalla"/>
          <w:sz w:val="28"/>
          <w:szCs w:val="28"/>
          <w:rtl/>
        </w:rPr>
        <w:t>.</w:t>
      </w:r>
    </w:p>
    <w:p w14:paraId="74578E2B"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تحليل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النوعية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المقابلات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باستخدام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أسلوب</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تحليل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المحتوى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لتحديد</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المواضيع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الرئيسية</w:t>
      </w:r>
      <w:r w:rsidRPr="00364093">
        <w:rPr>
          <w:rFonts w:ascii="Sakkal Majalla" w:hAnsi="Sakkal Majalla" w:cs="Sakkal Majalla"/>
          <w:sz w:val="28"/>
          <w:szCs w:val="28"/>
          <w:rtl/>
        </w:rPr>
        <w:t>.</w:t>
      </w:r>
    </w:p>
    <w:p w14:paraId="5DF5FD55"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hint="cs"/>
          <w:b/>
          <w:bCs/>
          <w:sz w:val="28"/>
          <w:szCs w:val="28"/>
          <w:rtl/>
        </w:rPr>
        <w:t>التقييم</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والتفسير</w:t>
      </w:r>
      <w:r w:rsidRPr="00364093">
        <w:rPr>
          <w:rFonts w:ascii="Sakkal Majalla" w:hAnsi="Sakkal Majalla" w:cs="Sakkal Majalla"/>
          <w:b/>
          <w:bCs/>
          <w:sz w:val="28"/>
          <w:szCs w:val="28"/>
          <w:rtl/>
        </w:rPr>
        <w:t>:</w:t>
      </w:r>
    </w:p>
    <w:p w14:paraId="41048D81"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مقارنة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النتائج</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الأدبيات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السابقة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لفهم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الفجوات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والتحديات</w:t>
      </w:r>
      <w:r w:rsidRPr="00364093">
        <w:rPr>
          <w:rFonts w:ascii="Sakkal Majalla" w:hAnsi="Sakkal Majalla" w:cs="Sakkal Majalla"/>
          <w:sz w:val="28"/>
          <w:szCs w:val="28"/>
          <w:rtl/>
        </w:rPr>
        <w:t>.</w:t>
      </w:r>
    </w:p>
    <w:p w14:paraId="78AAC1B4" w14:textId="66B56FB8" w:rsidR="00A74F76" w:rsidRDefault="00364093" w:rsidP="00364093">
      <w:pPr>
        <w:rPr>
          <w:rFonts w:ascii="Sakkal Majalla" w:hAnsi="Sakkal Majalla" w:cs="Sakkal Majalla"/>
          <w:sz w:val="28"/>
          <w:szCs w:val="28"/>
          <w:u w:val="single"/>
          <w:rtl/>
        </w:rPr>
      </w:pPr>
      <w:r w:rsidRPr="00364093">
        <w:rPr>
          <w:rFonts w:ascii="Sakkal Majalla" w:hAnsi="Sakkal Majalla" w:cs="Sakkal Majalla" w:hint="cs"/>
          <w:sz w:val="28"/>
          <w:szCs w:val="28"/>
          <w:rtl/>
        </w:rPr>
        <w:t>تقديم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تفسير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شامل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للنتائج</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بناءً</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على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المجموعة</w:t>
      </w:r>
      <w:r w:rsidRPr="00364093">
        <w:rPr>
          <w:rFonts w:ascii="Sakkal Majalla" w:hAnsi="Sakkal Majalla" w:cs="Sakkal Majalla"/>
          <w:sz w:val="28"/>
          <w:szCs w:val="28"/>
          <w:rtl/>
        </w:rPr>
        <w:t>.</w:t>
      </w:r>
    </w:p>
    <w:p w14:paraId="34089CDB" w14:textId="17D5832E" w:rsidR="00A74F76" w:rsidRDefault="00A74F76" w:rsidP="00D22171">
      <w:pPr>
        <w:rPr>
          <w:rFonts w:ascii="Sakkal Majalla" w:hAnsi="Sakkal Majalla" w:cs="Sakkal Majalla"/>
          <w:sz w:val="28"/>
          <w:szCs w:val="28"/>
          <w:u w:val="single"/>
          <w:rtl/>
        </w:rPr>
      </w:pPr>
    </w:p>
    <w:p w14:paraId="751628E4" w14:textId="77777777" w:rsidR="00364093" w:rsidRPr="00D22171" w:rsidRDefault="00364093"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2754A7DB"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b/>
          <w:bCs/>
          <w:sz w:val="28"/>
          <w:szCs w:val="28"/>
          <w:rtl/>
        </w:rPr>
        <w:t xml:space="preserve">1. </w:t>
      </w:r>
      <w:r w:rsidRPr="00364093">
        <w:rPr>
          <w:rFonts w:ascii="Sakkal Majalla" w:hAnsi="Sakkal Majalla" w:cs="Sakkal Majalla" w:hint="cs"/>
          <w:b/>
          <w:bCs/>
          <w:sz w:val="28"/>
          <w:szCs w:val="28"/>
          <w:rtl/>
        </w:rPr>
        <w:t>الاستبيانات</w:t>
      </w:r>
    </w:p>
    <w:p w14:paraId="75B84D41"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الوصف</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تصميم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استبيان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شامل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يتضمن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مجموعة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الأسئلة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المتعلقة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بتقييم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استراتيجيات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والتواصل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الفرق</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المختلفة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وأصحاب</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المصلحة</w:t>
      </w:r>
      <w:r w:rsidRPr="00364093">
        <w:rPr>
          <w:rFonts w:ascii="Sakkal Majalla" w:hAnsi="Sakkal Majalla" w:cs="Sakkal Majalla"/>
          <w:sz w:val="28"/>
          <w:szCs w:val="28"/>
          <w:rtl/>
        </w:rPr>
        <w:t>.</w:t>
      </w:r>
    </w:p>
    <w:p w14:paraId="3A78A881"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الهدف</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جمع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كمية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المشاركين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لفهم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كيفية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إدارتهم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للمخاطر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الهندسية</w:t>
      </w:r>
      <w:r w:rsidRPr="00364093">
        <w:rPr>
          <w:rFonts w:ascii="Sakkal Majalla" w:hAnsi="Sakkal Majalla" w:cs="Sakkal Majalla"/>
          <w:sz w:val="28"/>
          <w:szCs w:val="28"/>
          <w:rtl/>
        </w:rPr>
        <w:t>.</w:t>
      </w:r>
    </w:p>
    <w:p w14:paraId="41E53A4D"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b/>
          <w:bCs/>
          <w:sz w:val="28"/>
          <w:szCs w:val="28"/>
          <w:rtl/>
        </w:rPr>
        <w:t xml:space="preserve">2. </w:t>
      </w:r>
      <w:r w:rsidRPr="00364093">
        <w:rPr>
          <w:rFonts w:ascii="Sakkal Majalla" w:hAnsi="Sakkal Majalla" w:cs="Sakkal Majalla" w:hint="cs"/>
          <w:b/>
          <w:bCs/>
          <w:sz w:val="28"/>
          <w:szCs w:val="28"/>
          <w:rtl/>
        </w:rPr>
        <w:t>المقابلات</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الشخصية</w:t>
      </w:r>
    </w:p>
    <w:p w14:paraId="11FA62DC"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الوصف</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إجراء</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مقابلات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مجموعة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مختارة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الخبراء</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بما</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ذلك</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مديري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والمهندسين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والمستشارين</w:t>
      </w:r>
      <w:r w:rsidRPr="00364093">
        <w:rPr>
          <w:rFonts w:ascii="Sakkal Majalla" w:hAnsi="Sakkal Majalla" w:cs="Sakkal Majalla"/>
          <w:sz w:val="28"/>
          <w:szCs w:val="28"/>
          <w:rtl/>
        </w:rPr>
        <w:t>.</w:t>
      </w:r>
    </w:p>
    <w:p w14:paraId="4B62A515" w14:textId="4DAF3EF4" w:rsidR="00A74F76"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الهدف</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الحصول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على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بيانات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نوعية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حول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تجاربهم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وآرائهم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بشأن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مما</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يساعد</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فهم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التحديات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والفرص</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بشكل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أعمق</w:t>
      </w:r>
      <w:r w:rsidRPr="00364093">
        <w:rPr>
          <w:rFonts w:ascii="Sakkal Majalla" w:hAnsi="Sakkal Majalla" w:cs="Sakkal Majalla"/>
          <w:sz w:val="28"/>
          <w:szCs w:val="28"/>
          <w:rtl/>
        </w:rPr>
        <w:t>.</w:t>
      </w:r>
    </w:p>
    <w:p w14:paraId="6D9FEDB0" w14:textId="42DFD283" w:rsidR="00A74F76" w:rsidRPr="0015227D" w:rsidRDefault="0015227D" w:rsidP="00D22171">
      <w:pPr>
        <w:rPr>
          <w:rFonts w:ascii="Sakkal Majalla" w:hAnsi="Sakkal Majalla" w:cs="Sakkal Majalla"/>
          <w:b/>
          <w:bCs/>
          <w:sz w:val="28"/>
          <w:szCs w:val="28"/>
          <w:u w:val="single"/>
          <w:rtl/>
        </w:rPr>
      </w:pPr>
      <w:r w:rsidRPr="0015227D">
        <w:rPr>
          <w:rFonts w:ascii="Sakkal Majalla" w:hAnsi="Sakkal Majalla" w:cs="Sakkal Majalla" w:hint="cs"/>
          <w:b/>
          <w:bCs/>
          <w:sz w:val="28"/>
          <w:szCs w:val="28"/>
          <w:u w:val="single"/>
          <w:rtl/>
        </w:rPr>
        <w:t>عينة البحث:</w:t>
      </w:r>
    </w:p>
    <w:p w14:paraId="1F9BC80E" w14:textId="1AEFAEC4" w:rsidR="0015227D" w:rsidRPr="0015227D" w:rsidRDefault="0015227D" w:rsidP="00D22171">
      <w:pPr>
        <w:rPr>
          <w:rFonts w:ascii="Sakkal Majalla" w:hAnsi="Sakkal Majalla" w:cs="Sakkal Majalla"/>
          <w:sz w:val="28"/>
          <w:szCs w:val="28"/>
          <w:rtl/>
        </w:rPr>
      </w:pPr>
      <w:r w:rsidRPr="0015227D">
        <w:rPr>
          <w:rFonts w:ascii="Sakkal Majalla" w:hAnsi="Sakkal Majalla" w:cs="Sakkal Majalla" w:hint="cs"/>
          <w:sz w:val="28"/>
          <w:szCs w:val="28"/>
          <w:rtl/>
        </w:rPr>
        <w:t xml:space="preserve">200 عينة </w:t>
      </w: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745A7CBE" w14:textId="103C95BB" w:rsidR="00A74F76" w:rsidRDefault="00A74F76" w:rsidP="00D22171">
      <w:pPr>
        <w:rPr>
          <w:rFonts w:ascii="Sakkal Majalla" w:hAnsi="Sakkal Majalla" w:cs="Sakkal Majalla"/>
          <w:sz w:val="28"/>
          <w:szCs w:val="28"/>
          <w:u w:val="single"/>
          <w:rtl/>
        </w:rPr>
      </w:pPr>
    </w:p>
    <w:p w14:paraId="7F48F190" w14:textId="2C680EDC" w:rsidR="00364093" w:rsidRDefault="00364093" w:rsidP="00D22171">
      <w:pPr>
        <w:rPr>
          <w:rFonts w:ascii="Sakkal Majalla" w:hAnsi="Sakkal Majalla" w:cs="Sakkal Majalla"/>
          <w:sz w:val="28"/>
          <w:szCs w:val="28"/>
          <w:u w:val="single"/>
          <w:rtl/>
        </w:rPr>
      </w:pPr>
    </w:p>
    <w:p w14:paraId="0583D47A" w14:textId="2B0AF9DB" w:rsidR="00364093" w:rsidRPr="00D22171" w:rsidRDefault="00364093" w:rsidP="00D22171">
      <w:pPr>
        <w:rPr>
          <w:rFonts w:ascii="Sakkal Majalla" w:hAnsi="Sakkal Majalla" w:cs="Sakkal Majalla"/>
          <w:sz w:val="28"/>
          <w:szCs w:val="28"/>
          <w:u w:val="single"/>
          <w:rtl/>
        </w:rPr>
      </w:pPr>
    </w:p>
    <w:p w14:paraId="466A5D0B" w14:textId="63A5EDCC" w:rsidR="00D22171" w:rsidRPr="004C747E" w:rsidRDefault="00A74F76" w:rsidP="00D22171">
      <w:pPr>
        <w:rPr>
          <w:rFonts w:ascii="Sakkal Majalla" w:hAnsi="Sakkal Majalla" w:cs="Sakkal Majalla"/>
          <w:b/>
          <w:bCs/>
          <w:sz w:val="28"/>
          <w:szCs w:val="28"/>
          <w:u w:val="single"/>
          <w:rtl/>
        </w:rPr>
      </w:pPr>
      <w:r w:rsidRPr="004C747E">
        <w:rPr>
          <w:rFonts w:ascii="Sakkal Majalla" w:hAnsi="Sakkal Majalla" w:cs="Sakkal Majalla" w:hint="cs"/>
          <w:b/>
          <w:bCs/>
          <w:sz w:val="28"/>
          <w:szCs w:val="28"/>
          <w:u w:val="single"/>
          <w:rtl/>
        </w:rPr>
        <w:lastRenderedPageBreak/>
        <w:t>حدود</w:t>
      </w:r>
      <w:r w:rsidR="00D22171" w:rsidRPr="004C747E">
        <w:rPr>
          <w:rFonts w:ascii="Sakkal Majalla" w:hAnsi="Sakkal Majalla" w:cs="Sakkal Majalla"/>
          <w:b/>
          <w:bCs/>
          <w:sz w:val="28"/>
          <w:szCs w:val="28"/>
          <w:u w:val="single"/>
          <w:rtl/>
        </w:rPr>
        <w:t xml:space="preserve"> الدراسة </w:t>
      </w:r>
      <w:r w:rsidRPr="004C747E">
        <w:rPr>
          <w:rFonts w:ascii="Sakkal Majalla" w:hAnsi="Sakkal Majalla" w:cs="Sakkal Majalla" w:hint="cs"/>
          <w:b/>
          <w:bCs/>
          <w:sz w:val="28"/>
          <w:szCs w:val="28"/>
          <w:u w:val="single"/>
          <w:rtl/>
        </w:rPr>
        <w:t>:</w:t>
      </w:r>
    </w:p>
    <w:p w14:paraId="0058BD32"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b/>
          <w:bCs/>
          <w:sz w:val="28"/>
          <w:szCs w:val="28"/>
          <w:rtl/>
        </w:rPr>
        <w:t xml:space="preserve">1. </w:t>
      </w:r>
      <w:r w:rsidRPr="00364093">
        <w:rPr>
          <w:rFonts w:ascii="Sakkal Majalla" w:hAnsi="Sakkal Majalla" w:cs="Sakkal Majalla" w:hint="cs"/>
          <w:b/>
          <w:bCs/>
          <w:sz w:val="28"/>
          <w:szCs w:val="28"/>
          <w:rtl/>
        </w:rPr>
        <w:t>الحدود</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المكانية</w:t>
      </w:r>
    </w:p>
    <w:p w14:paraId="675EDB9D"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تتركز</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الدراسة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على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هندسية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مناطق</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معينة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المملكة،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مثل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المدن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الكبرى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الرياض،</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جدة،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الدمام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والمناطق</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النائية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قد</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يؤثر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هذا</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التقسيم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على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تعميم</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النتائج</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ليشمل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جميع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المناطق</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الجغرافية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المملكة</w:t>
      </w:r>
      <w:r w:rsidRPr="00364093">
        <w:rPr>
          <w:rFonts w:ascii="Sakkal Majalla" w:hAnsi="Sakkal Majalla" w:cs="Sakkal Majalla"/>
          <w:sz w:val="28"/>
          <w:szCs w:val="28"/>
          <w:rtl/>
        </w:rPr>
        <w:t>.</w:t>
      </w:r>
    </w:p>
    <w:p w14:paraId="3D1BF592"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b/>
          <w:bCs/>
          <w:sz w:val="28"/>
          <w:szCs w:val="28"/>
          <w:rtl/>
        </w:rPr>
        <w:t xml:space="preserve">2. </w:t>
      </w:r>
      <w:r w:rsidRPr="00364093">
        <w:rPr>
          <w:rFonts w:ascii="Sakkal Majalla" w:hAnsi="Sakkal Majalla" w:cs="Sakkal Majalla" w:hint="cs"/>
          <w:b/>
          <w:bCs/>
          <w:sz w:val="28"/>
          <w:szCs w:val="28"/>
          <w:rtl/>
        </w:rPr>
        <w:t>الحدود</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البشرية</w:t>
      </w:r>
    </w:p>
    <w:p w14:paraId="74A8BA9A" w14:textId="77777777" w:rsidR="00364093" w:rsidRPr="00364093"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تشمل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العينة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مجموعة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المشاركين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مختلف</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التخصصات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مجال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الهندسة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مثل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المهندسين،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ومديري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والمستشارين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ومع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ذلك،</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قد</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لا</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تمثل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هذه</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المجموعة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جميع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أصحاب</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المصلحة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الهندسية،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مثل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العمال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الفنيين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أو</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الجهات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الحكومية</w:t>
      </w:r>
      <w:r w:rsidRPr="00364093">
        <w:rPr>
          <w:rFonts w:ascii="Sakkal Majalla" w:hAnsi="Sakkal Majalla" w:cs="Sakkal Majalla"/>
          <w:sz w:val="28"/>
          <w:szCs w:val="28"/>
          <w:rtl/>
        </w:rPr>
        <w:t>.</w:t>
      </w:r>
    </w:p>
    <w:p w14:paraId="080B9A9D" w14:textId="77777777" w:rsidR="00364093" w:rsidRPr="00364093" w:rsidRDefault="00364093" w:rsidP="00364093">
      <w:pPr>
        <w:rPr>
          <w:rFonts w:ascii="Sakkal Majalla" w:hAnsi="Sakkal Majalla" w:cs="Sakkal Majalla"/>
          <w:b/>
          <w:bCs/>
          <w:sz w:val="28"/>
          <w:szCs w:val="28"/>
          <w:rtl/>
        </w:rPr>
      </w:pPr>
      <w:r w:rsidRPr="00364093">
        <w:rPr>
          <w:rFonts w:ascii="Sakkal Majalla" w:hAnsi="Sakkal Majalla" w:cs="Sakkal Majalla"/>
          <w:b/>
          <w:bCs/>
          <w:sz w:val="28"/>
          <w:szCs w:val="28"/>
          <w:rtl/>
        </w:rPr>
        <w:t xml:space="preserve">3. </w:t>
      </w:r>
      <w:r w:rsidRPr="00364093">
        <w:rPr>
          <w:rFonts w:ascii="Sakkal Majalla" w:hAnsi="Sakkal Majalla" w:cs="Sakkal Majalla" w:hint="cs"/>
          <w:b/>
          <w:bCs/>
          <w:sz w:val="28"/>
          <w:szCs w:val="28"/>
          <w:rtl/>
        </w:rPr>
        <w:t>الحدود</w:t>
      </w:r>
      <w:r w:rsidRPr="00364093">
        <w:rPr>
          <w:rFonts w:ascii="Sakkal Majalla" w:hAnsi="Sakkal Majalla" w:cs="Sakkal Majalla"/>
          <w:b/>
          <w:bCs/>
          <w:sz w:val="28"/>
          <w:szCs w:val="28"/>
          <w:rtl/>
        </w:rPr>
        <w:t xml:space="preserve"> </w:t>
      </w:r>
      <w:r w:rsidRPr="00364093">
        <w:rPr>
          <w:rFonts w:ascii="Sakkal Majalla" w:hAnsi="Sakkal Majalla" w:cs="Sakkal Majalla" w:hint="cs"/>
          <w:b/>
          <w:bCs/>
          <w:sz w:val="28"/>
          <w:szCs w:val="28"/>
          <w:rtl/>
        </w:rPr>
        <w:t>الزمنية</w:t>
      </w:r>
    </w:p>
    <w:p w14:paraId="0D993F83" w14:textId="4F5A7EA9" w:rsidR="00A74F76" w:rsidRDefault="00364093" w:rsidP="00364093">
      <w:pPr>
        <w:rPr>
          <w:rFonts w:ascii="Sakkal Majalla" w:hAnsi="Sakkal Majalla" w:cs="Sakkal Majalla"/>
          <w:sz w:val="28"/>
          <w:szCs w:val="28"/>
          <w:rtl/>
        </w:rPr>
      </w:pPr>
      <w:r w:rsidRPr="00364093">
        <w:rPr>
          <w:rFonts w:ascii="Sakkal Majalla" w:hAnsi="Sakkal Majalla" w:cs="Sakkal Majalla" w:hint="cs"/>
          <w:sz w:val="28"/>
          <w:szCs w:val="28"/>
          <w:rtl/>
        </w:rPr>
        <w:t>تركز</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الدراسة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على</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المشاريع</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المنفذة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خلال</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السنوات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الخمس</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الأخيرة،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مما</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يعني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النتائج</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قد</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تعكس</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فقط</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الاتجاهات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الحالية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إدارة</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المخاطر،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دون</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الأخذ</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الاعتبار</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التطورات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أو</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التغيرات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التي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حدثت</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السابق</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أو</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ستحدث</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في</w:t>
      </w:r>
      <w:r w:rsidRPr="00364093">
        <w:rPr>
          <w:rFonts w:ascii="Sakkal Majalla" w:hAnsi="Sakkal Majalla" w:cs="Sakkal Majalla"/>
          <w:sz w:val="28"/>
          <w:szCs w:val="28"/>
          <w:rtl/>
        </w:rPr>
        <w:t xml:space="preserve"> </w:t>
      </w:r>
      <w:r w:rsidRPr="00364093">
        <w:rPr>
          <w:rFonts w:ascii="Sakkal Majalla" w:hAnsi="Sakkal Majalla" w:cs="Sakkal Majalla" w:hint="cs"/>
          <w:sz w:val="28"/>
          <w:szCs w:val="28"/>
          <w:rtl/>
        </w:rPr>
        <w:t>المستقبل</w:t>
      </w:r>
      <w:r w:rsidRPr="00364093">
        <w:rPr>
          <w:rFonts w:ascii="Sakkal Majalla" w:hAnsi="Sakkal Majalla" w:cs="Sakkal Majalla"/>
          <w:sz w:val="28"/>
          <w:szCs w:val="28"/>
          <w:rtl/>
        </w:rPr>
        <w:t>.</w:t>
      </w:r>
    </w:p>
    <w:p w14:paraId="5DBA05F7" w14:textId="4483B623" w:rsidR="00EE6B7E" w:rsidRDefault="00EE6B7E" w:rsidP="00364093">
      <w:pPr>
        <w:rPr>
          <w:rFonts w:ascii="Sakkal Majalla" w:hAnsi="Sakkal Majalla" w:cs="Sakkal Majalla"/>
          <w:sz w:val="28"/>
          <w:szCs w:val="28"/>
          <w:rtl/>
        </w:rPr>
      </w:pPr>
    </w:p>
    <w:p w14:paraId="0BEF3BA7" w14:textId="73D02E76" w:rsidR="00EE6B7E" w:rsidRDefault="00EE6B7E" w:rsidP="00364093">
      <w:pPr>
        <w:rPr>
          <w:rFonts w:ascii="Sakkal Majalla" w:hAnsi="Sakkal Majalla" w:cs="Sakkal Majalla"/>
          <w:sz w:val="28"/>
          <w:szCs w:val="28"/>
          <w:rtl/>
        </w:rPr>
      </w:pPr>
    </w:p>
    <w:p w14:paraId="149358EF" w14:textId="73C78A3C" w:rsidR="00EE6B7E" w:rsidRDefault="00EE6B7E" w:rsidP="00364093">
      <w:pPr>
        <w:rPr>
          <w:rFonts w:ascii="Sakkal Majalla" w:hAnsi="Sakkal Majalla" w:cs="Sakkal Majalla"/>
          <w:sz w:val="28"/>
          <w:szCs w:val="28"/>
          <w:rtl/>
        </w:rPr>
      </w:pPr>
    </w:p>
    <w:p w14:paraId="490F0F97" w14:textId="61D5EDFE" w:rsidR="00EE6B7E" w:rsidRDefault="00EE6B7E" w:rsidP="00364093">
      <w:pPr>
        <w:rPr>
          <w:rFonts w:ascii="Sakkal Majalla" w:hAnsi="Sakkal Majalla" w:cs="Sakkal Majalla"/>
          <w:sz w:val="28"/>
          <w:szCs w:val="28"/>
          <w:rtl/>
        </w:rPr>
      </w:pPr>
    </w:p>
    <w:p w14:paraId="671816D1" w14:textId="22303F32" w:rsidR="00EE6B7E" w:rsidRDefault="00EE6B7E" w:rsidP="00364093">
      <w:pPr>
        <w:rPr>
          <w:rFonts w:ascii="Sakkal Majalla" w:hAnsi="Sakkal Majalla" w:cs="Sakkal Majalla"/>
          <w:sz w:val="28"/>
          <w:szCs w:val="28"/>
          <w:rtl/>
        </w:rPr>
      </w:pPr>
    </w:p>
    <w:p w14:paraId="2FF530E4" w14:textId="6C61587E" w:rsidR="00EE6B7E" w:rsidRDefault="00EE6B7E" w:rsidP="00364093">
      <w:pPr>
        <w:rPr>
          <w:rFonts w:ascii="Sakkal Majalla" w:hAnsi="Sakkal Majalla" w:cs="Sakkal Majalla"/>
          <w:sz w:val="28"/>
          <w:szCs w:val="28"/>
          <w:rtl/>
        </w:rPr>
      </w:pPr>
    </w:p>
    <w:p w14:paraId="6D8CC66B" w14:textId="4CA4DF65" w:rsidR="00EE6B7E" w:rsidRDefault="00EE6B7E" w:rsidP="00364093">
      <w:pPr>
        <w:rPr>
          <w:rFonts w:ascii="Sakkal Majalla" w:hAnsi="Sakkal Majalla" w:cs="Sakkal Majalla"/>
          <w:sz w:val="28"/>
          <w:szCs w:val="28"/>
          <w:rtl/>
        </w:rPr>
      </w:pPr>
    </w:p>
    <w:p w14:paraId="6C1B0E84" w14:textId="6508BC36" w:rsidR="00EE6B7E" w:rsidRDefault="00EE6B7E" w:rsidP="00364093">
      <w:pPr>
        <w:rPr>
          <w:rFonts w:ascii="Sakkal Majalla" w:hAnsi="Sakkal Majalla" w:cs="Sakkal Majalla"/>
          <w:sz w:val="28"/>
          <w:szCs w:val="28"/>
          <w:rtl/>
        </w:rPr>
      </w:pPr>
    </w:p>
    <w:p w14:paraId="1B2950F1" w14:textId="1B12E18E" w:rsidR="00EE6B7E" w:rsidRDefault="00EE6B7E" w:rsidP="00364093">
      <w:pPr>
        <w:rPr>
          <w:rFonts w:ascii="Sakkal Majalla" w:hAnsi="Sakkal Majalla" w:cs="Sakkal Majalla"/>
          <w:sz w:val="28"/>
          <w:szCs w:val="28"/>
          <w:rtl/>
        </w:rPr>
      </w:pPr>
    </w:p>
    <w:p w14:paraId="3E63BA4F" w14:textId="12EF4B9C" w:rsidR="00EE6B7E" w:rsidRDefault="00EE6B7E" w:rsidP="00364093">
      <w:pPr>
        <w:rPr>
          <w:rFonts w:ascii="Sakkal Majalla" w:hAnsi="Sakkal Majalla" w:cs="Sakkal Majalla"/>
          <w:sz w:val="28"/>
          <w:szCs w:val="28"/>
          <w:rtl/>
        </w:rPr>
      </w:pPr>
    </w:p>
    <w:p w14:paraId="01344A29" w14:textId="4E0DB9FF" w:rsidR="00EE6B7E" w:rsidRDefault="00EE6B7E" w:rsidP="00364093">
      <w:pPr>
        <w:rPr>
          <w:rFonts w:ascii="Sakkal Majalla" w:hAnsi="Sakkal Majalla" w:cs="Sakkal Majalla"/>
          <w:sz w:val="28"/>
          <w:szCs w:val="28"/>
          <w:rtl/>
        </w:rPr>
      </w:pPr>
    </w:p>
    <w:p w14:paraId="7FA540D4" w14:textId="01B4FE7B" w:rsidR="00EE6B7E" w:rsidRDefault="00EE6B7E" w:rsidP="00364093">
      <w:pPr>
        <w:rPr>
          <w:rFonts w:ascii="Sakkal Majalla" w:hAnsi="Sakkal Majalla" w:cs="Sakkal Majalla"/>
          <w:sz w:val="28"/>
          <w:szCs w:val="28"/>
          <w:rtl/>
        </w:rPr>
      </w:pPr>
    </w:p>
    <w:p w14:paraId="379D6AD2" w14:textId="5F200DE4" w:rsidR="00EE6B7E" w:rsidRDefault="00EE6B7E" w:rsidP="00364093">
      <w:pPr>
        <w:rPr>
          <w:rFonts w:ascii="Sakkal Majalla" w:hAnsi="Sakkal Majalla" w:cs="Sakkal Majalla"/>
          <w:sz w:val="28"/>
          <w:szCs w:val="28"/>
          <w:rtl/>
        </w:rPr>
      </w:pPr>
    </w:p>
    <w:p w14:paraId="6BC1BAAB" w14:textId="77777777" w:rsidR="004C747E" w:rsidRDefault="004C747E" w:rsidP="00364093">
      <w:pPr>
        <w:rPr>
          <w:rFonts w:ascii="Sakkal Majalla" w:hAnsi="Sakkal Majalla" w:cs="Sakkal Majalla"/>
          <w:sz w:val="28"/>
          <w:szCs w:val="28"/>
          <w:rtl/>
        </w:rPr>
      </w:pPr>
    </w:p>
    <w:p w14:paraId="23963E15" w14:textId="77777777" w:rsidR="00AD37BB" w:rsidRDefault="00AD37BB" w:rsidP="00AD37BB">
      <w:pPr>
        <w:jc w:val="center"/>
        <w:rPr>
          <w:rFonts w:ascii="Sakkal Majalla" w:hAnsi="Sakkal Majalla" w:cs="Sakkal Majalla"/>
          <w:b/>
          <w:bCs/>
          <w:sz w:val="40"/>
          <w:szCs w:val="40"/>
          <w:rtl/>
        </w:rPr>
      </w:pPr>
    </w:p>
    <w:p w14:paraId="6C155A54" w14:textId="77777777" w:rsidR="00AD37BB" w:rsidRDefault="00AD37BB" w:rsidP="00AD37BB">
      <w:pPr>
        <w:jc w:val="center"/>
        <w:rPr>
          <w:rFonts w:ascii="Sakkal Majalla" w:hAnsi="Sakkal Majalla" w:cs="Sakkal Majalla"/>
          <w:b/>
          <w:bCs/>
          <w:sz w:val="40"/>
          <w:szCs w:val="40"/>
          <w:rtl/>
        </w:rPr>
      </w:pPr>
    </w:p>
    <w:p w14:paraId="01E59AF3" w14:textId="6075FE98" w:rsidR="00AD37BB" w:rsidRDefault="00AD37BB" w:rsidP="00AD37BB">
      <w:pPr>
        <w:jc w:val="center"/>
        <w:rPr>
          <w:rFonts w:ascii="Sakkal Majalla" w:hAnsi="Sakkal Majalla" w:cs="Sakkal Majalla"/>
          <w:b/>
          <w:bCs/>
          <w:sz w:val="40"/>
          <w:szCs w:val="40"/>
          <w:rtl/>
        </w:rPr>
      </w:pPr>
    </w:p>
    <w:p w14:paraId="29B4EE68" w14:textId="1D2AC674" w:rsidR="00AD37BB" w:rsidRDefault="00AD37BB" w:rsidP="00AD37BB">
      <w:pPr>
        <w:jc w:val="center"/>
        <w:rPr>
          <w:rFonts w:ascii="Sakkal Majalla" w:hAnsi="Sakkal Majalla" w:cs="Sakkal Majalla"/>
          <w:b/>
          <w:bCs/>
          <w:sz w:val="40"/>
          <w:szCs w:val="40"/>
          <w:rtl/>
        </w:rPr>
      </w:pPr>
    </w:p>
    <w:p w14:paraId="0D0C0C3D" w14:textId="77777777" w:rsidR="00AD37BB" w:rsidRDefault="00AD37BB" w:rsidP="00AD37BB">
      <w:pPr>
        <w:jc w:val="center"/>
        <w:rPr>
          <w:rFonts w:ascii="Sakkal Majalla" w:hAnsi="Sakkal Majalla" w:cs="Sakkal Majalla"/>
          <w:b/>
          <w:bCs/>
          <w:sz w:val="40"/>
          <w:szCs w:val="40"/>
          <w:rtl/>
        </w:rPr>
      </w:pPr>
    </w:p>
    <w:p w14:paraId="7349A05D" w14:textId="0A372DD3" w:rsidR="00EE6B7E" w:rsidRPr="00AD37BB" w:rsidRDefault="00EE6B7E" w:rsidP="00AD37BB">
      <w:pPr>
        <w:jc w:val="center"/>
        <w:rPr>
          <w:rFonts w:ascii="Sakkal Majalla" w:hAnsi="Sakkal Majalla" w:cs="Sakkal Majalla"/>
          <w:b/>
          <w:bCs/>
          <w:sz w:val="56"/>
          <w:szCs w:val="56"/>
          <w:rtl/>
        </w:rPr>
      </w:pPr>
      <w:r w:rsidRPr="00AD37BB">
        <w:rPr>
          <w:rFonts w:ascii="Sakkal Majalla" w:hAnsi="Sakkal Majalla" w:cs="Sakkal Majalla" w:hint="cs"/>
          <w:b/>
          <w:bCs/>
          <w:sz w:val="56"/>
          <w:szCs w:val="56"/>
          <w:rtl/>
        </w:rPr>
        <w:t>الفصل</w:t>
      </w:r>
      <w:r w:rsidRPr="00AD37BB">
        <w:rPr>
          <w:rFonts w:ascii="Sakkal Majalla" w:hAnsi="Sakkal Majalla" w:cs="Sakkal Majalla"/>
          <w:b/>
          <w:bCs/>
          <w:sz w:val="56"/>
          <w:szCs w:val="56"/>
          <w:rtl/>
        </w:rPr>
        <w:t xml:space="preserve"> </w:t>
      </w:r>
      <w:r w:rsidRPr="00AD37BB">
        <w:rPr>
          <w:rFonts w:ascii="Sakkal Majalla" w:hAnsi="Sakkal Majalla" w:cs="Sakkal Majalla" w:hint="cs"/>
          <w:b/>
          <w:bCs/>
          <w:sz w:val="56"/>
          <w:szCs w:val="56"/>
          <w:rtl/>
        </w:rPr>
        <w:t>الاول</w:t>
      </w:r>
      <w:r w:rsidRPr="00AD37BB">
        <w:rPr>
          <w:rFonts w:ascii="Sakkal Majalla" w:hAnsi="Sakkal Majalla" w:cs="Sakkal Majalla"/>
          <w:b/>
          <w:bCs/>
          <w:sz w:val="56"/>
          <w:szCs w:val="56"/>
          <w:rtl/>
        </w:rPr>
        <w:t xml:space="preserve">: </w:t>
      </w:r>
      <w:r w:rsidR="00AD37BB" w:rsidRPr="00AD37BB">
        <w:rPr>
          <w:rFonts w:ascii="Sakkal Majalla" w:hAnsi="Sakkal Majalla" w:cs="Sakkal Majalla" w:hint="cs"/>
          <w:b/>
          <w:bCs/>
          <w:sz w:val="56"/>
          <w:szCs w:val="56"/>
          <w:rtl/>
        </w:rPr>
        <w:t>الايطار النظري والدراسات السابقة</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514A11F5" w14:textId="223E2733" w:rsidR="004C747E" w:rsidRDefault="004C747E" w:rsidP="00D22171">
      <w:pPr>
        <w:rPr>
          <w:rFonts w:ascii="Sakkal Majalla" w:hAnsi="Sakkal Majalla" w:cs="Sakkal Majalla"/>
          <w:sz w:val="28"/>
          <w:szCs w:val="28"/>
          <w:u w:val="single"/>
          <w:rtl/>
        </w:rPr>
      </w:pPr>
    </w:p>
    <w:p w14:paraId="45729B5B" w14:textId="58BEC501" w:rsidR="00AD37BB" w:rsidRDefault="00AD37BB" w:rsidP="00D22171">
      <w:pPr>
        <w:rPr>
          <w:rFonts w:ascii="Sakkal Majalla" w:hAnsi="Sakkal Majalla" w:cs="Sakkal Majalla"/>
          <w:sz w:val="28"/>
          <w:szCs w:val="28"/>
          <w:u w:val="single"/>
          <w:rtl/>
        </w:rPr>
      </w:pPr>
    </w:p>
    <w:p w14:paraId="29989420" w14:textId="5D776484" w:rsidR="00AD37BB" w:rsidRDefault="00AD37BB" w:rsidP="00D22171">
      <w:pPr>
        <w:rPr>
          <w:rFonts w:ascii="Sakkal Majalla" w:hAnsi="Sakkal Majalla" w:cs="Sakkal Majalla"/>
          <w:sz w:val="28"/>
          <w:szCs w:val="28"/>
          <w:u w:val="single"/>
          <w:rtl/>
        </w:rPr>
      </w:pPr>
    </w:p>
    <w:p w14:paraId="48581470" w14:textId="7614E985" w:rsidR="00AD37BB" w:rsidRDefault="00AD37BB" w:rsidP="00D22171">
      <w:pPr>
        <w:rPr>
          <w:rFonts w:ascii="Sakkal Majalla" w:hAnsi="Sakkal Majalla" w:cs="Sakkal Majalla"/>
          <w:sz w:val="28"/>
          <w:szCs w:val="28"/>
          <w:u w:val="single"/>
          <w:rtl/>
        </w:rPr>
      </w:pPr>
    </w:p>
    <w:p w14:paraId="1B4F958B" w14:textId="5728C3A5" w:rsidR="00AD37BB" w:rsidRDefault="00AD37BB" w:rsidP="00D22171">
      <w:pPr>
        <w:rPr>
          <w:rFonts w:ascii="Sakkal Majalla" w:hAnsi="Sakkal Majalla" w:cs="Sakkal Majalla"/>
          <w:sz w:val="28"/>
          <w:szCs w:val="28"/>
          <w:u w:val="single"/>
          <w:rtl/>
        </w:rPr>
      </w:pPr>
    </w:p>
    <w:p w14:paraId="51E67C17" w14:textId="12334E75" w:rsidR="00AD37BB" w:rsidRDefault="00AD37BB" w:rsidP="00D22171">
      <w:pPr>
        <w:rPr>
          <w:rFonts w:ascii="Sakkal Majalla" w:hAnsi="Sakkal Majalla" w:cs="Sakkal Majalla"/>
          <w:sz w:val="28"/>
          <w:szCs w:val="28"/>
          <w:u w:val="single"/>
          <w:rtl/>
        </w:rPr>
      </w:pPr>
    </w:p>
    <w:p w14:paraId="555598A6" w14:textId="4FCDF058" w:rsidR="00AD37BB" w:rsidRDefault="00AD37BB" w:rsidP="00D22171">
      <w:pPr>
        <w:rPr>
          <w:rFonts w:ascii="Sakkal Majalla" w:hAnsi="Sakkal Majalla" w:cs="Sakkal Majalla"/>
          <w:sz w:val="28"/>
          <w:szCs w:val="28"/>
          <w:u w:val="single"/>
          <w:rtl/>
        </w:rPr>
      </w:pPr>
    </w:p>
    <w:p w14:paraId="2A8A4A38" w14:textId="164E0F8D" w:rsidR="00AD37BB" w:rsidRDefault="00AD37BB" w:rsidP="00D22171">
      <w:pPr>
        <w:rPr>
          <w:rFonts w:ascii="Sakkal Majalla" w:hAnsi="Sakkal Majalla" w:cs="Sakkal Majalla"/>
          <w:sz w:val="28"/>
          <w:szCs w:val="28"/>
          <w:u w:val="single"/>
          <w:rtl/>
        </w:rPr>
      </w:pPr>
    </w:p>
    <w:p w14:paraId="4BB75975" w14:textId="53EFB10C" w:rsidR="00AD37BB" w:rsidRDefault="00AD37BB" w:rsidP="00D22171">
      <w:pPr>
        <w:rPr>
          <w:rFonts w:ascii="Sakkal Majalla" w:hAnsi="Sakkal Majalla" w:cs="Sakkal Majalla"/>
          <w:sz w:val="28"/>
          <w:szCs w:val="28"/>
          <w:u w:val="single"/>
          <w:rtl/>
        </w:rPr>
      </w:pPr>
    </w:p>
    <w:p w14:paraId="2D680781" w14:textId="0AF4BA28" w:rsidR="00AD37BB" w:rsidRDefault="00AD37BB" w:rsidP="00D22171">
      <w:pPr>
        <w:rPr>
          <w:rFonts w:ascii="Sakkal Majalla" w:hAnsi="Sakkal Majalla" w:cs="Sakkal Majalla"/>
          <w:sz w:val="28"/>
          <w:szCs w:val="28"/>
          <w:u w:val="single"/>
          <w:rtl/>
        </w:rPr>
      </w:pPr>
    </w:p>
    <w:p w14:paraId="69963F49" w14:textId="4406BA8C" w:rsidR="00AD37BB" w:rsidRDefault="00AD37BB" w:rsidP="00D22171">
      <w:pPr>
        <w:rPr>
          <w:rFonts w:ascii="Sakkal Majalla" w:hAnsi="Sakkal Majalla" w:cs="Sakkal Majalla"/>
          <w:sz w:val="28"/>
          <w:szCs w:val="28"/>
          <w:u w:val="single"/>
          <w:rtl/>
        </w:rPr>
      </w:pPr>
    </w:p>
    <w:p w14:paraId="512F5D55" w14:textId="211C62DE" w:rsidR="00AD37BB" w:rsidRDefault="00AD37BB" w:rsidP="00D22171">
      <w:pPr>
        <w:rPr>
          <w:rFonts w:ascii="Sakkal Majalla" w:hAnsi="Sakkal Majalla" w:cs="Sakkal Majalla"/>
          <w:sz w:val="28"/>
          <w:szCs w:val="28"/>
          <w:u w:val="single"/>
          <w:rtl/>
        </w:rPr>
      </w:pPr>
    </w:p>
    <w:p w14:paraId="5909A215" w14:textId="619BEBC0" w:rsidR="00AD37BB" w:rsidRDefault="00AD37BB" w:rsidP="00D22171">
      <w:pPr>
        <w:rPr>
          <w:rFonts w:ascii="Sakkal Majalla" w:hAnsi="Sakkal Majalla" w:cs="Sakkal Majalla"/>
          <w:sz w:val="28"/>
          <w:szCs w:val="28"/>
          <w:u w:val="single"/>
          <w:rtl/>
        </w:rPr>
      </w:pPr>
    </w:p>
    <w:p w14:paraId="1E350714" w14:textId="7F5F5493" w:rsidR="00AD37BB" w:rsidRPr="00AD37BB" w:rsidRDefault="00AD37BB" w:rsidP="00AD37BB">
      <w:pPr>
        <w:rPr>
          <w:rFonts w:ascii="Sakkal Majalla" w:hAnsi="Sakkal Majalla" w:cs="Sakkal Majalla"/>
          <w:b/>
          <w:bCs/>
          <w:sz w:val="28"/>
          <w:szCs w:val="28"/>
        </w:rPr>
      </w:pPr>
      <w:r w:rsidRPr="00AD37BB">
        <w:rPr>
          <w:rFonts w:ascii="Sakkal Majalla" w:hAnsi="Sakkal Majalla" w:cs="Sakkal Majalla"/>
          <w:b/>
          <w:bCs/>
          <w:sz w:val="28"/>
          <w:szCs w:val="28"/>
          <w:rtl/>
        </w:rPr>
        <w:lastRenderedPageBreak/>
        <w:t>مفهوم إدارة المخاطر</w:t>
      </w:r>
      <w:r>
        <w:rPr>
          <w:rFonts w:ascii="Sakkal Majalla" w:hAnsi="Sakkal Majalla" w:cs="Sakkal Majalla" w:hint="cs"/>
          <w:b/>
          <w:bCs/>
          <w:sz w:val="28"/>
          <w:szCs w:val="28"/>
          <w:rtl/>
        </w:rPr>
        <w:t>:</w:t>
      </w:r>
    </w:p>
    <w:p w14:paraId="735D3B44" w14:textId="77777777" w:rsidR="00AD37BB" w:rsidRPr="00AD37BB" w:rsidRDefault="00AD37BB" w:rsidP="00AD37BB">
      <w:pPr>
        <w:rPr>
          <w:rFonts w:ascii="Sakkal Majalla" w:hAnsi="Sakkal Majalla" w:cs="Sakkal Majalla"/>
          <w:sz w:val="28"/>
          <w:szCs w:val="28"/>
        </w:rPr>
      </w:pPr>
      <w:r w:rsidRPr="00AD37BB">
        <w:rPr>
          <w:rFonts w:ascii="Sakkal Majalla" w:hAnsi="Sakkal Majalla" w:cs="Sakkal Majalla"/>
          <w:sz w:val="28"/>
          <w:szCs w:val="28"/>
          <w:rtl/>
        </w:rPr>
        <w:t>إدارة المخاطر هي عملية منظمة تهدف إلى تحديد وتحليل وتخطيط لتقليل المخاطر التي قد تؤثر على أهداف المشاريع أو المؤسسات</w:t>
      </w:r>
      <w:r w:rsidRPr="00AD37BB">
        <w:rPr>
          <w:rFonts w:ascii="Sakkal Majalla" w:hAnsi="Sakkal Majalla" w:cs="Sakkal Majalla"/>
          <w:sz w:val="28"/>
          <w:szCs w:val="28"/>
        </w:rPr>
        <w:t xml:space="preserve"> (PMI, 2021). </w:t>
      </w:r>
      <w:r w:rsidRPr="00AD37BB">
        <w:rPr>
          <w:rFonts w:ascii="Sakkal Majalla" w:hAnsi="Sakkal Majalla" w:cs="Sakkal Majalla"/>
          <w:sz w:val="28"/>
          <w:szCs w:val="28"/>
          <w:rtl/>
        </w:rPr>
        <w:t>تتضمن هذه العملية مجموعة من الأنشطة التي تساهم في تحسين القدرة على الاستجابة للتحديات المحتملة، مما يعزز من فرص النجاح ويقلل من الخسائر</w:t>
      </w:r>
      <w:r w:rsidRPr="00AD37BB">
        <w:rPr>
          <w:rFonts w:ascii="Sakkal Majalla" w:hAnsi="Sakkal Majalla" w:cs="Sakkal Majalla"/>
          <w:sz w:val="28"/>
          <w:szCs w:val="28"/>
        </w:rPr>
        <w:t xml:space="preserve"> (ISO 31000, 2018).</w:t>
      </w:r>
    </w:p>
    <w:p w14:paraId="5AB797F6" w14:textId="77777777" w:rsidR="00AD37BB" w:rsidRPr="00AD37BB" w:rsidRDefault="00AD37BB" w:rsidP="00AD37BB">
      <w:pPr>
        <w:rPr>
          <w:rFonts w:ascii="Sakkal Majalla" w:hAnsi="Sakkal Majalla" w:cs="Sakkal Majalla"/>
          <w:sz w:val="28"/>
          <w:szCs w:val="28"/>
        </w:rPr>
      </w:pPr>
      <w:r w:rsidRPr="00AD37BB">
        <w:rPr>
          <w:rFonts w:ascii="Sakkal Majalla" w:hAnsi="Sakkal Majalla" w:cs="Sakkal Majalla"/>
          <w:sz w:val="28"/>
          <w:szCs w:val="28"/>
          <w:rtl/>
        </w:rPr>
        <w:t>تبدأ إدارة المخاطر بتحديد المخاطر المحتملة التي يمكن أن تؤثر على المشروع. تتنوع هذه المخاطر بين مخاطر مالية، فنية، زمنية، وقانونية</w:t>
      </w:r>
      <w:r w:rsidRPr="00AD37BB">
        <w:rPr>
          <w:rFonts w:ascii="Sakkal Majalla" w:hAnsi="Sakkal Majalla" w:cs="Sakkal Majalla"/>
          <w:sz w:val="28"/>
          <w:szCs w:val="28"/>
        </w:rPr>
        <w:t xml:space="preserve"> (Hillson, 2020). </w:t>
      </w:r>
      <w:r w:rsidRPr="00AD37BB">
        <w:rPr>
          <w:rFonts w:ascii="Sakkal Majalla" w:hAnsi="Sakkal Majalla" w:cs="Sakkal Majalla"/>
          <w:sz w:val="28"/>
          <w:szCs w:val="28"/>
          <w:rtl/>
        </w:rPr>
        <w:t>بعد تحديد المخاطر، يتم تحليلها لتقييم احتمالية حدوثها ومدى تأثيرها على المشروع. يعتبر هذا التحليل خطوة حيوية، حيث يساعد على تصنيف المخاطر وترتيبها حسب الأولوية</w:t>
      </w:r>
      <w:r w:rsidRPr="00AD37BB">
        <w:rPr>
          <w:rFonts w:ascii="Sakkal Majalla" w:hAnsi="Sakkal Majalla" w:cs="Sakkal Majalla"/>
          <w:sz w:val="28"/>
          <w:szCs w:val="28"/>
        </w:rPr>
        <w:t xml:space="preserve"> (Kerzner, 2022).</w:t>
      </w:r>
    </w:p>
    <w:p w14:paraId="504DA6BC" w14:textId="77777777" w:rsidR="00AD37BB" w:rsidRPr="00AD37BB" w:rsidRDefault="00AD37BB" w:rsidP="00AD37BB">
      <w:pPr>
        <w:rPr>
          <w:rFonts w:ascii="Sakkal Majalla" w:hAnsi="Sakkal Majalla" w:cs="Sakkal Majalla"/>
          <w:sz w:val="28"/>
          <w:szCs w:val="28"/>
        </w:rPr>
      </w:pPr>
      <w:r w:rsidRPr="00AD37BB">
        <w:rPr>
          <w:rFonts w:ascii="Sakkal Majalla" w:hAnsi="Sakkal Majalla" w:cs="Sakkal Majalla"/>
          <w:sz w:val="28"/>
          <w:szCs w:val="28"/>
          <w:rtl/>
        </w:rPr>
        <w:t>بعد ذلك، يتم تطوير استراتيجيات للتعامل مع المخاطر المحددة. تشمل هذه الاستراتيجيات تجنب المخاطر، تخفيفها، نقلها، أو قبولها</w:t>
      </w:r>
      <w:r w:rsidRPr="00AD37BB">
        <w:rPr>
          <w:rFonts w:ascii="Sakkal Majalla" w:hAnsi="Sakkal Majalla" w:cs="Sakkal Majalla"/>
          <w:sz w:val="28"/>
          <w:szCs w:val="28"/>
        </w:rPr>
        <w:t xml:space="preserve"> (Chapman &amp; Ward, 2020). </w:t>
      </w:r>
      <w:r w:rsidRPr="00AD37BB">
        <w:rPr>
          <w:rFonts w:ascii="Sakkal Majalla" w:hAnsi="Sakkal Majalla" w:cs="Sakkal Majalla"/>
          <w:sz w:val="28"/>
          <w:szCs w:val="28"/>
          <w:rtl/>
        </w:rPr>
        <w:t>على سبيل المثال، يمكن تجنب المخاطر من خلال تعديل خطط المشروع، أو تقليلها عن طريق تحسين العمليات وتقنيات التنفيذ</w:t>
      </w:r>
      <w:r w:rsidRPr="00AD37BB">
        <w:rPr>
          <w:rFonts w:ascii="Sakkal Majalla" w:hAnsi="Sakkal Majalla" w:cs="Sakkal Majalla"/>
          <w:sz w:val="28"/>
          <w:szCs w:val="28"/>
        </w:rPr>
        <w:t>.</w:t>
      </w:r>
    </w:p>
    <w:p w14:paraId="4E02697D" w14:textId="77777777" w:rsidR="00AD37BB" w:rsidRPr="00AD37BB" w:rsidRDefault="00AD37BB" w:rsidP="00AD37BB">
      <w:pPr>
        <w:rPr>
          <w:rFonts w:ascii="Sakkal Majalla" w:hAnsi="Sakkal Majalla" w:cs="Sakkal Majalla"/>
          <w:sz w:val="28"/>
          <w:szCs w:val="28"/>
        </w:rPr>
      </w:pPr>
      <w:r w:rsidRPr="00AD37BB">
        <w:rPr>
          <w:rFonts w:ascii="Sakkal Majalla" w:hAnsi="Sakkal Majalla" w:cs="Sakkal Majalla"/>
          <w:sz w:val="28"/>
          <w:szCs w:val="28"/>
          <w:rtl/>
        </w:rPr>
        <w:t>المراقبة والمراجعة جزء أساسي من إدارة المخاطر، حيث تتطلب العملية متابعة مستمرة للمخاطر وتقييم فعالية الاستراتيجيات المعتمدة</w:t>
      </w:r>
      <w:r w:rsidRPr="00AD37BB">
        <w:rPr>
          <w:rFonts w:ascii="Sakkal Majalla" w:hAnsi="Sakkal Majalla" w:cs="Sakkal Majalla"/>
          <w:sz w:val="28"/>
          <w:szCs w:val="28"/>
        </w:rPr>
        <w:t xml:space="preserve"> (PMI, 2021). </w:t>
      </w:r>
      <w:r w:rsidRPr="00AD37BB">
        <w:rPr>
          <w:rFonts w:ascii="Sakkal Majalla" w:hAnsi="Sakkal Majalla" w:cs="Sakkal Majalla"/>
          <w:sz w:val="28"/>
          <w:szCs w:val="28"/>
          <w:rtl/>
        </w:rPr>
        <w:t>يجب أن تكون إدارة المخاطر ديناميكية، حيث تتغير الظروف وتظهر مخاطر جديدة مع تقدم المشروع</w:t>
      </w:r>
      <w:r w:rsidRPr="00AD37BB">
        <w:rPr>
          <w:rFonts w:ascii="Sakkal Majalla" w:hAnsi="Sakkal Majalla" w:cs="Sakkal Majalla"/>
          <w:sz w:val="28"/>
          <w:szCs w:val="28"/>
        </w:rPr>
        <w:t>.</w:t>
      </w:r>
    </w:p>
    <w:p w14:paraId="4D95CF87" w14:textId="1DF96337" w:rsidR="00AD37BB" w:rsidRDefault="00AD37BB" w:rsidP="00AD37BB">
      <w:pPr>
        <w:rPr>
          <w:rFonts w:ascii="Sakkal Majalla" w:hAnsi="Sakkal Majalla" w:cs="Sakkal Majalla"/>
          <w:sz w:val="28"/>
          <w:szCs w:val="28"/>
          <w:rtl/>
        </w:rPr>
      </w:pPr>
      <w:r w:rsidRPr="00AD37BB">
        <w:rPr>
          <w:rFonts w:ascii="Sakkal Majalla" w:hAnsi="Sakkal Majalla" w:cs="Sakkal Majalla"/>
          <w:sz w:val="28"/>
          <w:szCs w:val="28"/>
          <w:rtl/>
        </w:rPr>
        <w:t>تعتبر إدارة المخاطر ضرورية في مختلف المجالات، خاصة في المشاريع الهندسية حيث تتطلب التعقيدات الفنية والمالية. من خلال تطبيق مبادئ إدارة المخاطر، يمكن للمؤسسات تعزيز قدرتها على التكيف مع التغيرات غير المتوقعة وتحقيق الأهداف بكفاءة وفعالية أكبر</w:t>
      </w:r>
      <w:r w:rsidRPr="00AD37BB">
        <w:rPr>
          <w:rFonts w:ascii="Sakkal Majalla" w:hAnsi="Sakkal Majalla" w:cs="Sakkal Majalla"/>
          <w:sz w:val="28"/>
          <w:szCs w:val="28"/>
        </w:rPr>
        <w:t>.</w:t>
      </w:r>
    </w:p>
    <w:p w14:paraId="6D31F22B" w14:textId="77777777" w:rsidR="00F33944" w:rsidRPr="00F33944" w:rsidRDefault="00F33944" w:rsidP="00F33944">
      <w:pPr>
        <w:rPr>
          <w:rFonts w:ascii="Sakkal Majalla" w:hAnsi="Sakkal Majalla" w:cs="Sakkal Majalla"/>
          <w:b/>
          <w:bCs/>
          <w:sz w:val="28"/>
          <w:szCs w:val="28"/>
        </w:rPr>
      </w:pPr>
      <w:r w:rsidRPr="00F33944">
        <w:rPr>
          <w:rFonts w:ascii="Sakkal Majalla" w:hAnsi="Sakkal Majalla" w:cs="Sakkal Majalla"/>
          <w:b/>
          <w:bCs/>
          <w:sz w:val="28"/>
          <w:szCs w:val="28"/>
          <w:rtl/>
        </w:rPr>
        <w:t>أنواع إدارة المخاطر</w:t>
      </w:r>
    </w:p>
    <w:p w14:paraId="30244A11" w14:textId="77777777" w:rsidR="00F33944" w:rsidRPr="00F33944" w:rsidRDefault="00F33944" w:rsidP="00F33944">
      <w:pPr>
        <w:rPr>
          <w:rFonts w:ascii="Sakkal Majalla" w:hAnsi="Sakkal Majalla" w:cs="Sakkal Majalla"/>
          <w:sz w:val="28"/>
          <w:szCs w:val="28"/>
        </w:rPr>
      </w:pPr>
      <w:r w:rsidRPr="00F33944">
        <w:rPr>
          <w:rFonts w:ascii="Sakkal Majalla" w:hAnsi="Sakkal Majalla" w:cs="Sakkal Majalla"/>
          <w:sz w:val="28"/>
          <w:szCs w:val="28"/>
          <w:rtl/>
        </w:rPr>
        <w:t>إدارة المخاطر تتضمن مجموعة متنوعة من الأنواع، التي تعكس طبيعة المخاطر التي قد تواجه المشروع أو المؤسسة. تصنيف المخاطر يساعد في تحديد الاستراتيجيات المناسبة للتعامل معها. يمكن تصنيف أنواع إدارة المخاطر إلى عدة فئات رئيسية تشمل</w:t>
      </w:r>
      <w:r w:rsidRPr="00F33944">
        <w:rPr>
          <w:rFonts w:ascii="Sakkal Majalla" w:hAnsi="Sakkal Majalla" w:cs="Sakkal Majalla"/>
          <w:sz w:val="28"/>
          <w:szCs w:val="28"/>
        </w:rPr>
        <w:t>:</w:t>
      </w:r>
    </w:p>
    <w:p w14:paraId="7B3A4C5B" w14:textId="7F9B9CA8" w:rsidR="00F33944" w:rsidRPr="00B45D0C" w:rsidRDefault="00F33944" w:rsidP="00B45D0C">
      <w:pPr>
        <w:pStyle w:val="a5"/>
        <w:numPr>
          <w:ilvl w:val="0"/>
          <w:numId w:val="14"/>
        </w:numPr>
        <w:rPr>
          <w:rFonts w:ascii="Sakkal Majalla" w:hAnsi="Sakkal Majalla" w:cs="Sakkal Majalla"/>
          <w:b/>
          <w:bCs/>
          <w:sz w:val="28"/>
          <w:szCs w:val="28"/>
        </w:rPr>
      </w:pPr>
      <w:r w:rsidRPr="00B45D0C">
        <w:rPr>
          <w:rFonts w:ascii="Sakkal Majalla" w:hAnsi="Sakkal Majalla" w:cs="Sakkal Majalla"/>
          <w:b/>
          <w:bCs/>
          <w:sz w:val="28"/>
          <w:szCs w:val="28"/>
          <w:rtl/>
        </w:rPr>
        <w:t>المخاطر المالية</w:t>
      </w:r>
    </w:p>
    <w:p w14:paraId="06904BA1" w14:textId="77777777" w:rsidR="00F33944" w:rsidRPr="00F33944" w:rsidRDefault="00F33944" w:rsidP="00F33944">
      <w:pPr>
        <w:rPr>
          <w:rFonts w:ascii="Sakkal Majalla" w:hAnsi="Sakkal Majalla" w:cs="Sakkal Majalla"/>
          <w:sz w:val="28"/>
          <w:szCs w:val="28"/>
        </w:rPr>
      </w:pPr>
      <w:r w:rsidRPr="00F33944">
        <w:rPr>
          <w:rFonts w:ascii="Sakkal Majalla" w:hAnsi="Sakkal Majalla" w:cs="Sakkal Majalla"/>
          <w:sz w:val="28"/>
          <w:szCs w:val="28"/>
          <w:rtl/>
        </w:rPr>
        <w:t>تتعلق المخاطر المالية بالتقلبات في التكاليف والإيرادات، بما في ذلك مخاطر التمويل، والميزانية، وأسعار الفائدة. تعتبر هذه المخاطر حرجة لأنها قد تؤثر على الجدول الزمني للمشروع وقدرته على تحقيق العوائد المتوقعة</w:t>
      </w:r>
      <w:r w:rsidRPr="00F33944">
        <w:rPr>
          <w:rFonts w:ascii="Sakkal Majalla" w:hAnsi="Sakkal Majalla" w:cs="Sakkal Majalla"/>
          <w:sz w:val="28"/>
          <w:szCs w:val="28"/>
        </w:rPr>
        <w:t xml:space="preserve"> (Hillson, 2020).</w:t>
      </w:r>
    </w:p>
    <w:p w14:paraId="68B209AC" w14:textId="165BEC74" w:rsidR="00F33944" w:rsidRPr="00B45D0C" w:rsidRDefault="00F33944" w:rsidP="00B45D0C">
      <w:pPr>
        <w:pStyle w:val="a5"/>
        <w:numPr>
          <w:ilvl w:val="0"/>
          <w:numId w:val="14"/>
        </w:numPr>
        <w:rPr>
          <w:rFonts w:ascii="Sakkal Majalla" w:hAnsi="Sakkal Majalla" w:cs="Sakkal Majalla"/>
          <w:b/>
          <w:bCs/>
          <w:sz w:val="28"/>
          <w:szCs w:val="28"/>
        </w:rPr>
      </w:pPr>
      <w:r w:rsidRPr="00B45D0C">
        <w:rPr>
          <w:rFonts w:ascii="Sakkal Majalla" w:hAnsi="Sakkal Majalla" w:cs="Sakkal Majalla"/>
          <w:b/>
          <w:bCs/>
          <w:sz w:val="28"/>
          <w:szCs w:val="28"/>
          <w:rtl/>
        </w:rPr>
        <w:t>المخاطر الزمنية</w:t>
      </w:r>
    </w:p>
    <w:p w14:paraId="1129EF71" w14:textId="77777777" w:rsidR="00F33944" w:rsidRPr="00F33944" w:rsidRDefault="00F33944" w:rsidP="00F33944">
      <w:pPr>
        <w:rPr>
          <w:rFonts w:ascii="Sakkal Majalla" w:hAnsi="Sakkal Majalla" w:cs="Sakkal Majalla"/>
          <w:sz w:val="28"/>
          <w:szCs w:val="28"/>
        </w:rPr>
      </w:pPr>
      <w:r w:rsidRPr="00F33944">
        <w:rPr>
          <w:rFonts w:ascii="Sakkal Majalla" w:hAnsi="Sakkal Majalla" w:cs="Sakkal Majalla"/>
          <w:sz w:val="28"/>
          <w:szCs w:val="28"/>
          <w:rtl/>
        </w:rPr>
        <w:t>تشمل المخاطر الزمنية تلك التي تؤثر على الجدول الزمني للمشروع. يمكن أن تنشأ هذه المخاطر من التأخيرات في تسليم المواد، أو عدم توافر العمالة، أو مشاكل في التنفيذ. فهذه العوامل قد تؤدي إلى تجاوز المواعيد النهائية</w:t>
      </w:r>
      <w:r w:rsidRPr="00F33944">
        <w:rPr>
          <w:rFonts w:ascii="Sakkal Majalla" w:hAnsi="Sakkal Majalla" w:cs="Sakkal Majalla"/>
          <w:sz w:val="28"/>
          <w:szCs w:val="28"/>
        </w:rPr>
        <w:t xml:space="preserve"> (Kerzner, 2022).</w:t>
      </w:r>
    </w:p>
    <w:p w14:paraId="10D3815E" w14:textId="5015C956" w:rsidR="00F33944" w:rsidRPr="00B45D0C" w:rsidRDefault="00F33944" w:rsidP="00B45D0C">
      <w:pPr>
        <w:pStyle w:val="a5"/>
        <w:numPr>
          <w:ilvl w:val="0"/>
          <w:numId w:val="14"/>
        </w:numPr>
        <w:rPr>
          <w:rFonts w:ascii="Sakkal Majalla" w:hAnsi="Sakkal Majalla" w:cs="Sakkal Majalla"/>
          <w:b/>
          <w:bCs/>
          <w:sz w:val="28"/>
          <w:szCs w:val="28"/>
        </w:rPr>
      </w:pPr>
      <w:r w:rsidRPr="00B45D0C">
        <w:rPr>
          <w:rFonts w:ascii="Sakkal Majalla" w:hAnsi="Sakkal Majalla" w:cs="Sakkal Majalla"/>
          <w:b/>
          <w:bCs/>
          <w:sz w:val="28"/>
          <w:szCs w:val="28"/>
          <w:rtl/>
        </w:rPr>
        <w:lastRenderedPageBreak/>
        <w:t>المخاطر الفنية</w:t>
      </w:r>
    </w:p>
    <w:p w14:paraId="1D16B949" w14:textId="77777777" w:rsidR="00F33944" w:rsidRPr="00F33944" w:rsidRDefault="00F33944" w:rsidP="00F33944">
      <w:pPr>
        <w:rPr>
          <w:rFonts w:ascii="Sakkal Majalla" w:hAnsi="Sakkal Majalla" w:cs="Sakkal Majalla"/>
          <w:sz w:val="28"/>
          <w:szCs w:val="28"/>
        </w:rPr>
      </w:pPr>
      <w:r w:rsidRPr="00F33944">
        <w:rPr>
          <w:rFonts w:ascii="Sakkal Majalla" w:hAnsi="Sakkal Majalla" w:cs="Sakkal Majalla"/>
          <w:sz w:val="28"/>
          <w:szCs w:val="28"/>
          <w:rtl/>
        </w:rPr>
        <w:t>تتعلق المخاطر الفنية بالمشاكل التي قد تواجه المشروع في الجانب الفني، مثل فشل التكنولوجيا، أو عدم توافق الأنظمة، أو عدم تحقيق المواصفات الفنية المطلوبة. هذه المخاطر تتطلب تخطيطاً دقيقاً لضمان أن جميع الجوانب الفنية تتماشى مع متطلبات المشروع</w:t>
      </w:r>
      <w:r w:rsidRPr="00F33944">
        <w:rPr>
          <w:rFonts w:ascii="Sakkal Majalla" w:hAnsi="Sakkal Majalla" w:cs="Sakkal Majalla"/>
          <w:sz w:val="28"/>
          <w:szCs w:val="28"/>
        </w:rPr>
        <w:t xml:space="preserve"> (Chapman &amp; Ward, 2020).</w:t>
      </w:r>
    </w:p>
    <w:p w14:paraId="0BCED999" w14:textId="459CEF08" w:rsidR="00F33944" w:rsidRPr="00B45D0C" w:rsidRDefault="00F33944" w:rsidP="00B45D0C">
      <w:pPr>
        <w:pStyle w:val="a5"/>
        <w:numPr>
          <w:ilvl w:val="0"/>
          <w:numId w:val="14"/>
        </w:numPr>
        <w:rPr>
          <w:rFonts w:ascii="Sakkal Majalla" w:hAnsi="Sakkal Majalla" w:cs="Sakkal Majalla"/>
          <w:b/>
          <w:bCs/>
          <w:sz w:val="28"/>
          <w:szCs w:val="28"/>
        </w:rPr>
      </w:pPr>
      <w:r w:rsidRPr="00B45D0C">
        <w:rPr>
          <w:rFonts w:ascii="Sakkal Majalla" w:hAnsi="Sakkal Majalla" w:cs="Sakkal Majalla"/>
          <w:b/>
          <w:bCs/>
          <w:sz w:val="28"/>
          <w:szCs w:val="28"/>
          <w:rtl/>
        </w:rPr>
        <w:t>المخاطر القانونية</w:t>
      </w:r>
    </w:p>
    <w:p w14:paraId="197E7F47" w14:textId="77777777" w:rsidR="00F33944" w:rsidRPr="00F33944" w:rsidRDefault="00F33944" w:rsidP="00F33944">
      <w:pPr>
        <w:rPr>
          <w:rFonts w:ascii="Sakkal Majalla" w:hAnsi="Sakkal Majalla" w:cs="Sakkal Majalla"/>
          <w:sz w:val="28"/>
          <w:szCs w:val="28"/>
        </w:rPr>
      </w:pPr>
      <w:r w:rsidRPr="00F33944">
        <w:rPr>
          <w:rFonts w:ascii="Sakkal Majalla" w:hAnsi="Sakkal Majalla" w:cs="Sakkal Majalla"/>
          <w:sz w:val="28"/>
          <w:szCs w:val="28"/>
          <w:rtl/>
        </w:rPr>
        <w:t>تشمل المخاطر القانونية تلك التي تنشأ من عدم الامتثال للقوانين واللوائح. قد تشمل هذه المخاطر القضايا القانونية، أو الغرامات، أو المشكلات المتعلقة بالعقود. لذلك، من الضروري أن تكون جميع الأنشطة متوافقة مع القوانين المحلية والدولية</w:t>
      </w:r>
      <w:r w:rsidRPr="00F33944">
        <w:rPr>
          <w:rFonts w:ascii="Sakkal Majalla" w:hAnsi="Sakkal Majalla" w:cs="Sakkal Majalla"/>
          <w:sz w:val="28"/>
          <w:szCs w:val="28"/>
        </w:rPr>
        <w:t xml:space="preserve"> (ISO 31000, 2018).</w:t>
      </w:r>
    </w:p>
    <w:p w14:paraId="24E57F37" w14:textId="24D3E649" w:rsidR="00F33944" w:rsidRPr="00B45D0C" w:rsidRDefault="00F33944" w:rsidP="00B45D0C">
      <w:pPr>
        <w:pStyle w:val="a5"/>
        <w:numPr>
          <w:ilvl w:val="0"/>
          <w:numId w:val="14"/>
        </w:numPr>
        <w:rPr>
          <w:rFonts w:ascii="Sakkal Majalla" w:hAnsi="Sakkal Majalla" w:cs="Sakkal Majalla"/>
          <w:b/>
          <w:bCs/>
          <w:sz w:val="28"/>
          <w:szCs w:val="28"/>
        </w:rPr>
      </w:pPr>
      <w:r w:rsidRPr="00B45D0C">
        <w:rPr>
          <w:rFonts w:ascii="Sakkal Majalla" w:hAnsi="Sakkal Majalla" w:cs="Sakkal Majalla"/>
          <w:b/>
          <w:bCs/>
          <w:sz w:val="28"/>
          <w:szCs w:val="28"/>
          <w:rtl/>
        </w:rPr>
        <w:t>المخاطر البيئية</w:t>
      </w:r>
    </w:p>
    <w:p w14:paraId="134E3235" w14:textId="77777777" w:rsidR="00F33944" w:rsidRPr="00F33944" w:rsidRDefault="00F33944" w:rsidP="00F33944">
      <w:pPr>
        <w:rPr>
          <w:rFonts w:ascii="Sakkal Majalla" w:hAnsi="Sakkal Majalla" w:cs="Sakkal Majalla"/>
          <w:sz w:val="28"/>
          <w:szCs w:val="28"/>
        </w:rPr>
      </w:pPr>
      <w:r w:rsidRPr="00F33944">
        <w:rPr>
          <w:rFonts w:ascii="Sakkal Majalla" w:hAnsi="Sakkal Majalla" w:cs="Sakkal Majalla"/>
          <w:sz w:val="28"/>
          <w:szCs w:val="28"/>
          <w:rtl/>
        </w:rPr>
        <w:t>تتعلق المخاطر البيئية بالتأثيرات المحتملة على البيئة، مثل التغيرات المناخية، أو التلوث، أو الكوارث الطبيعية. هذه المخاطر تتطلب استراتيجيات إدارة فعالة لتقليل الأثر البيئي</w:t>
      </w:r>
      <w:r w:rsidRPr="00F33944">
        <w:rPr>
          <w:rFonts w:ascii="Sakkal Majalla" w:hAnsi="Sakkal Majalla" w:cs="Sakkal Majalla"/>
          <w:sz w:val="28"/>
          <w:szCs w:val="28"/>
        </w:rPr>
        <w:t xml:space="preserve"> (Hillson, 2020).</w:t>
      </w:r>
    </w:p>
    <w:p w14:paraId="39E8CAD6" w14:textId="56E2130C" w:rsidR="00F33944" w:rsidRPr="00B45D0C" w:rsidRDefault="00F33944" w:rsidP="00B45D0C">
      <w:pPr>
        <w:pStyle w:val="a5"/>
        <w:numPr>
          <w:ilvl w:val="0"/>
          <w:numId w:val="14"/>
        </w:numPr>
        <w:rPr>
          <w:rFonts w:ascii="Sakkal Majalla" w:hAnsi="Sakkal Majalla" w:cs="Sakkal Majalla"/>
          <w:b/>
          <w:bCs/>
          <w:sz w:val="28"/>
          <w:szCs w:val="28"/>
        </w:rPr>
      </w:pPr>
      <w:r w:rsidRPr="00B45D0C">
        <w:rPr>
          <w:rFonts w:ascii="Sakkal Majalla" w:hAnsi="Sakkal Majalla" w:cs="Sakkal Majalla"/>
          <w:b/>
          <w:bCs/>
          <w:sz w:val="28"/>
          <w:szCs w:val="28"/>
          <w:rtl/>
        </w:rPr>
        <w:t>المخاطر البشرية</w:t>
      </w:r>
    </w:p>
    <w:p w14:paraId="32BA3455" w14:textId="77777777" w:rsidR="00F33944" w:rsidRPr="00F33944" w:rsidRDefault="00F33944" w:rsidP="00F33944">
      <w:pPr>
        <w:rPr>
          <w:rFonts w:ascii="Sakkal Majalla" w:hAnsi="Sakkal Majalla" w:cs="Sakkal Majalla"/>
          <w:sz w:val="28"/>
          <w:szCs w:val="28"/>
        </w:rPr>
      </w:pPr>
      <w:r w:rsidRPr="00F33944">
        <w:rPr>
          <w:rFonts w:ascii="Sakkal Majalla" w:hAnsi="Sakkal Majalla" w:cs="Sakkal Majalla"/>
          <w:sz w:val="28"/>
          <w:szCs w:val="28"/>
          <w:rtl/>
        </w:rPr>
        <w:t>تشمل المخاطر البشرية الأخطاء الناتجة عن الأفراد، مثل نقص المهارات، أو سوء التواصل، أو ضعف الأداء. يمكن أن تؤثر هذه المخاطر بشكل كبير على جودة ونجاح المشروع</w:t>
      </w:r>
      <w:r w:rsidRPr="00F33944">
        <w:rPr>
          <w:rFonts w:ascii="Sakkal Majalla" w:hAnsi="Sakkal Majalla" w:cs="Sakkal Majalla"/>
          <w:sz w:val="28"/>
          <w:szCs w:val="28"/>
        </w:rPr>
        <w:t xml:space="preserve"> (PMI, 2021).</w:t>
      </w:r>
    </w:p>
    <w:p w14:paraId="2C766A63" w14:textId="1FE9E3E6" w:rsidR="00F33944" w:rsidRPr="00B45D0C" w:rsidRDefault="00F33944" w:rsidP="00B45D0C">
      <w:pPr>
        <w:pStyle w:val="a5"/>
        <w:numPr>
          <w:ilvl w:val="0"/>
          <w:numId w:val="14"/>
        </w:numPr>
        <w:rPr>
          <w:rFonts w:ascii="Sakkal Majalla" w:hAnsi="Sakkal Majalla" w:cs="Sakkal Majalla"/>
          <w:b/>
          <w:bCs/>
          <w:sz w:val="28"/>
          <w:szCs w:val="28"/>
        </w:rPr>
      </w:pPr>
      <w:r w:rsidRPr="00B45D0C">
        <w:rPr>
          <w:rFonts w:ascii="Sakkal Majalla" w:hAnsi="Sakkal Majalla" w:cs="Sakkal Majalla"/>
          <w:b/>
          <w:bCs/>
          <w:sz w:val="28"/>
          <w:szCs w:val="28"/>
          <w:rtl/>
        </w:rPr>
        <w:t>مخاطر السوق</w:t>
      </w:r>
    </w:p>
    <w:p w14:paraId="55DC12B5" w14:textId="77777777" w:rsidR="00F33944" w:rsidRPr="00F33944" w:rsidRDefault="00F33944" w:rsidP="00F33944">
      <w:pPr>
        <w:rPr>
          <w:rFonts w:ascii="Sakkal Majalla" w:hAnsi="Sakkal Majalla" w:cs="Sakkal Majalla"/>
          <w:sz w:val="28"/>
          <w:szCs w:val="28"/>
        </w:rPr>
      </w:pPr>
      <w:r w:rsidRPr="00F33944">
        <w:rPr>
          <w:rFonts w:ascii="Sakkal Majalla" w:hAnsi="Sakkal Majalla" w:cs="Sakkal Majalla"/>
          <w:sz w:val="28"/>
          <w:szCs w:val="28"/>
          <w:rtl/>
        </w:rPr>
        <w:t>تتعلق بتغيرات السوق، مثل تقلبات الأسعار أو الطلب. هذه المخاطر قد تؤثر على القدرة التنافسية للمشروع وتحتاج إلى استراتيجيات للتكيف</w:t>
      </w:r>
      <w:r w:rsidRPr="00F33944">
        <w:rPr>
          <w:rFonts w:ascii="Sakkal Majalla" w:hAnsi="Sakkal Majalla" w:cs="Sakkal Majalla"/>
          <w:sz w:val="28"/>
          <w:szCs w:val="28"/>
        </w:rPr>
        <w:t xml:space="preserve"> (Kerzner, 2022).</w:t>
      </w:r>
    </w:p>
    <w:p w14:paraId="76C6E4C8" w14:textId="72143A4B" w:rsidR="00B45D0C" w:rsidRPr="00B45D0C" w:rsidRDefault="00B45D0C" w:rsidP="00B45D0C">
      <w:pPr>
        <w:rPr>
          <w:rFonts w:ascii="Sakkal Majalla" w:hAnsi="Sakkal Majalla" w:cs="Sakkal Majalla"/>
          <w:b/>
          <w:bCs/>
          <w:sz w:val="28"/>
          <w:szCs w:val="28"/>
        </w:rPr>
      </w:pPr>
      <w:r w:rsidRPr="00B45D0C">
        <w:rPr>
          <w:rFonts w:ascii="Sakkal Majalla" w:hAnsi="Sakkal Majalla" w:cs="Sakkal Majalla"/>
          <w:b/>
          <w:bCs/>
          <w:sz w:val="28"/>
          <w:szCs w:val="28"/>
          <w:rtl/>
        </w:rPr>
        <w:t>تصنيف المخاطر حسب نوع المشروع أو المؤسسة</w:t>
      </w:r>
    </w:p>
    <w:p w14:paraId="4743C930"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تصنيف المخاطر حسب نوع المشروع أو المؤسسة يعد خطوة حيوية في إدارة المخاطر. يساعد هذا التصنيف على تخصيص استراتيجيات معالجة المخاطر بشكل أكثر فعالية. يمكن تقسيم المخاطر إلى عدة فئات تعتمد على طبيعة المشروع أو نوع المؤسسة</w:t>
      </w:r>
      <w:r w:rsidRPr="00B45D0C">
        <w:rPr>
          <w:rFonts w:ascii="Sakkal Majalla" w:hAnsi="Sakkal Majalla" w:cs="Sakkal Majalla"/>
          <w:sz w:val="28"/>
          <w:szCs w:val="28"/>
        </w:rPr>
        <w:t>:</w:t>
      </w:r>
    </w:p>
    <w:p w14:paraId="0E8A0C15" w14:textId="41ADD743" w:rsidR="00B45D0C" w:rsidRPr="00B45D0C" w:rsidRDefault="00B45D0C" w:rsidP="00B45D0C">
      <w:pPr>
        <w:pStyle w:val="a5"/>
        <w:numPr>
          <w:ilvl w:val="0"/>
          <w:numId w:val="15"/>
        </w:numPr>
        <w:rPr>
          <w:rFonts w:ascii="Sakkal Majalla" w:hAnsi="Sakkal Majalla" w:cs="Sakkal Majalla"/>
          <w:b/>
          <w:bCs/>
          <w:sz w:val="28"/>
          <w:szCs w:val="28"/>
        </w:rPr>
      </w:pPr>
      <w:r w:rsidRPr="00B45D0C">
        <w:rPr>
          <w:rFonts w:ascii="Sakkal Majalla" w:hAnsi="Sakkal Majalla" w:cs="Sakkal Majalla"/>
          <w:b/>
          <w:bCs/>
          <w:sz w:val="28"/>
          <w:szCs w:val="28"/>
          <w:rtl/>
        </w:rPr>
        <w:t>المشاريع الإنشائية</w:t>
      </w:r>
    </w:p>
    <w:p w14:paraId="60FE4CB5"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في المشاريع الإنشائية، تشمل المخاطر الفنية، مثل فشل المواد أو عدم توافق التصميمات. كما تعتبر المخاطر الزمنية والمالية بارزة، نظرًا لاعتماد هذه المشاريع على الجداول الزمنية الدقيقة والميزانيات المخصصة</w:t>
      </w:r>
      <w:r w:rsidRPr="00B45D0C">
        <w:rPr>
          <w:rFonts w:ascii="Sakkal Majalla" w:hAnsi="Sakkal Majalla" w:cs="Sakkal Majalla"/>
          <w:sz w:val="28"/>
          <w:szCs w:val="28"/>
        </w:rPr>
        <w:t xml:space="preserve"> (Kerzner, 2022).</w:t>
      </w:r>
    </w:p>
    <w:p w14:paraId="16D195BF" w14:textId="5636D384" w:rsidR="00B45D0C" w:rsidRPr="00B45D0C" w:rsidRDefault="00B45D0C" w:rsidP="00B45D0C">
      <w:pPr>
        <w:pStyle w:val="a5"/>
        <w:numPr>
          <w:ilvl w:val="0"/>
          <w:numId w:val="15"/>
        </w:numPr>
        <w:rPr>
          <w:rFonts w:ascii="Sakkal Majalla" w:hAnsi="Sakkal Majalla" w:cs="Sakkal Majalla"/>
          <w:b/>
          <w:bCs/>
          <w:sz w:val="28"/>
          <w:szCs w:val="28"/>
        </w:rPr>
      </w:pPr>
      <w:r w:rsidRPr="00B45D0C">
        <w:rPr>
          <w:rFonts w:ascii="Sakkal Majalla" w:hAnsi="Sakkal Majalla" w:cs="Sakkal Majalla"/>
          <w:b/>
          <w:bCs/>
          <w:sz w:val="28"/>
          <w:szCs w:val="28"/>
          <w:rtl/>
        </w:rPr>
        <w:t>المشاريع التكنولوجية</w:t>
      </w:r>
    </w:p>
    <w:p w14:paraId="016A79A3"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تتعلق المخاطر في المشاريع التكنولوجية بمشكلات البرمجيات، والأمان السيبراني، وفشل التكنولوجيا. حيث يمكن أن تؤدي التغيرات السريعة في التكنولوجيا إلى مخاطر متزايدة تتطلب تحديثات مستمرة</w:t>
      </w:r>
      <w:r w:rsidRPr="00B45D0C">
        <w:rPr>
          <w:rFonts w:ascii="Sakkal Majalla" w:hAnsi="Sakkal Majalla" w:cs="Sakkal Majalla"/>
          <w:sz w:val="28"/>
          <w:szCs w:val="28"/>
        </w:rPr>
        <w:t xml:space="preserve"> (Hillson, 2020).</w:t>
      </w:r>
    </w:p>
    <w:p w14:paraId="6CC90CFF" w14:textId="521BB993" w:rsidR="00B45D0C" w:rsidRPr="00B45D0C" w:rsidRDefault="00B45D0C" w:rsidP="00B45D0C">
      <w:pPr>
        <w:pStyle w:val="a5"/>
        <w:numPr>
          <w:ilvl w:val="0"/>
          <w:numId w:val="15"/>
        </w:numPr>
        <w:rPr>
          <w:rFonts w:ascii="Sakkal Majalla" w:hAnsi="Sakkal Majalla" w:cs="Sakkal Majalla"/>
          <w:b/>
          <w:bCs/>
          <w:sz w:val="28"/>
          <w:szCs w:val="28"/>
        </w:rPr>
      </w:pPr>
      <w:r w:rsidRPr="00B45D0C">
        <w:rPr>
          <w:rFonts w:ascii="Sakkal Majalla" w:hAnsi="Sakkal Majalla" w:cs="Sakkal Majalla"/>
          <w:b/>
          <w:bCs/>
          <w:sz w:val="28"/>
          <w:szCs w:val="28"/>
          <w:rtl/>
        </w:rPr>
        <w:lastRenderedPageBreak/>
        <w:t>المشاريع البحثية</w:t>
      </w:r>
    </w:p>
    <w:p w14:paraId="780487F9"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تواجه المشاريع البحثية مخاطر تتعلق بعدم تحقيق النتائج المتوقعة أو التغيرات في اتجاهات البحث. يعتمد نجاح هذه المشاريع على الابتكار والقدرة على التكيف مع التغيرات</w:t>
      </w:r>
      <w:r w:rsidRPr="00B45D0C">
        <w:rPr>
          <w:rFonts w:ascii="Sakkal Majalla" w:hAnsi="Sakkal Majalla" w:cs="Sakkal Majalla"/>
          <w:sz w:val="28"/>
          <w:szCs w:val="28"/>
        </w:rPr>
        <w:t xml:space="preserve"> (Chapman &amp; Ward, 2020).</w:t>
      </w:r>
    </w:p>
    <w:p w14:paraId="60E15211" w14:textId="775DB9DF" w:rsidR="00B45D0C" w:rsidRPr="00B45D0C" w:rsidRDefault="00B45D0C" w:rsidP="00B45D0C">
      <w:pPr>
        <w:pStyle w:val="a5"/>
        <w:numPr>
          <w:ilvl w:val="0"/>
          <w:numId w:val="15"/>
        </w:numPr>
        <w:rPr>
          <w:rFonts w:ascii="Sakkal Majalla" w:hAnsi="Sakkal Majalla" w:cs="Sakkal Majalla"/>
          <w:b/>
          <w:bCs/>
          <w:sz w:val="28"/>
          <w:szCs w:val="28"/>
        </w:rPr>
      </w:pPr>
      <w:r w:rsidRPr="00B45D0C">
        <w:rPr>
          <w:rFonts w:ascii="Sakkal Majalla" w:hAnsi="Sakkal Majalla" w:cs="Sakkal Majalla"/>
          <w:b/>
          <w:bCs/>
          <w:sz w:val="28"/>
          <w:szCs w:val="28"/>
          <w:rtl/>
        </w:rPr>
        <w:t>المؤسسات الحكومية</w:t>
      </w:r>
    </w:p>
    <w:p w14:paraId="3F1644B2"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تشمل المخاطر القانونية والتنظيمية، حيث يجب أن تتوافق المشاريع مع القوانين المحلية والدولية. تعتبر الشفافية والمساءلة من العوامل المهمة في إدارة المخاطر بالمؤسسات الحكومية</w:t>
      </w:r>
      <w:r w:rsidRPr="00B45D0C">
        <w:rPr>
          <w:rFonts w:ascii="Sakkal Majalla" w:hAnsi="Sakkal Majalla" w:cs="Sakkal Majalla"/>
          <w:sz w:val="28"/>
          <w:szCs w:val="28"/>
        </w:rPr>
        <w:t xml:space="preserve"> (ISO 31000, 2018).</w:t>
      </w:r>
    </w:p>
    <w:p w14:paraId="5456376E" w14:textId="4FA473A0" w:rsidR="00B45D0C" w:rsidRPr="00B45D0C" w:rsidRDefault="00B45D0C" w:rsidP="00B45D0C">
      <w:pPr>
        <w:pStyle w:val="a5"/>
        <w:numPr>
          <w:ilvl w:val="0"/>
          <w:numId w:val="15"/>
        </w:numPr>
        <w:rPr>
          <w:rFonts w:ascii="Sakkal Majalla" w:hAnsi="Sakkal Majalla" w:cs="Sakkal Majalla"/>
          <w:b/>
          <w:bCs/>
          <w:sz w:val="28"/>
          <w:szCs w:val="28"/>
        </w:rPr>
      </w:pPr>
      <w:r w:rsidRPr="00B45D0C">
        <w:rPr>
          <w:rFonts w:ascii="Sakkal Majalla" w:hAnsi="Sakkal Majalla" w:cs="Sakkal Majalla"/>
          <w:b/>
          <w:bCs/>
          <w:sz w:val="28"/>
          <w:szCs w:val="28"/>
          <w:rtl/>
        </w:rPr>
        <w:t>المؤسسات غير الربحية</w:t>
      </w:r>
    </w:p>
    <w:p w14:paraId="0A995DD7"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تواجه هذه المؤسسات مخاطر تمويلية، حيث تعتمد غالبًا على التبرعات والمنح. لذلك، يعتبر التخطيط المالي وإدارة العلاقات مع المانحين أمرًا ضروريًا للحفاظ على الاستدامة</w:t>
      </w:r>
      <w:r w:rsidRPr="00B45D0C">
        <w:rPr>
          <w:rFonts w:ascii="Sakkal Majalla" w:hAnsi="Sakkal Majalla" w:cs="Sakkal Majalla"/>
          <w:sz w:val="28"/>
          <w:szCs w:val="28"/>
        </w:rPr>
        <w:t xml:space="preserve"> (PMI, 2021).</w:t>
      </w:r>
    </w:p>
    <w:p w14:paraId="38B1C3A4" w14:textId="0D953D63" w:rsidR="00B45D0C" w:rsidRPr="00B45D0C" w:rsidRDefault="00B45D0C" w:rsidP="00B45D0C">
      <w:pPr>
        <w:rPr>
          <w:rFonts w:ascii="Sakkal Majalla" w:hAnsi="Sakkal Majalla" w:cs="Sakkal Majalla"/>
          <w:b/>
          <w:bCs/>
          <w:sz w:val="28"/>
          <w:szCs w:val="28"/>
        </w:rPr>
      </w:pPr>
      <w:r w:rsidRPr="00B45D0C">
        <w:rPr>
          <w:rFonts w:ascii="Sakkal Majalla" w:hAnsi="Sakkal Majalla" w:cs="Sakkal Majalla"/>
          <w:b/>
          <w:bCs/>
          <w:sz w:val="28"/>
          <w:szCs w:val="28"/>
          <w:rtl/>
        </w:rPr>
        <w:t>مصادر الخطر</w:t>
      </w:r>
    </w:p>
    <w:p w14:paraId="16AB4FCF"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تتعدد مصادر الخطر ويمكن تصنيفها إلى فئات رئيسية تشمل</w:t>
      </w:r>
      <w:r w:rsidRPr="00B45D0C">
        <w:rPr>
          <w:rFonts w:ascii="Sakkal Majalla" w:hAnsi="Sakkal Majalla" w:cs="Sakkal Majalla"/>
          <w:sz w:val="28"/>
          <w:szCs w:val="28"/>
        </w:rPr>
        <w:t>:</w:t>
      </w:r>
    </w:p>
    <w:p w14:paraId="45217AE3" w14:textId="2FB53CD6" w:rsidR="00B45D0C" w:rsidRPr="00B45D0C" w:rsidRDefault="00B45D0C" w:rsidP="00B45D0C">
      <w:pPr>
        <w:pStyle w:val="a5"/>
        <w:numPr>
          <w:ilvl w:val="0"/>
          <w:numId w:val="16"/>
        </w:numPr>
        <w:rPr>
          <w:rFonts w:ascii="Sakkal Majalla" w:hAnsi="Sakkal Majalla" w:cs="Sakkal Majalla"/>
          <w:b/>
          <w:bCs/>
          <w:sz w:val="28"/>
          <w:szCs w:val="28"/>
        </w:rPr>
      </w:pPr>
      <w:r w:rsidRPr="00B45D0C">
        <w:rPr>
          <w:rFonts w:ascii="Sakkal Majalla" w:hAnsi="Sakkal Majalla" w:cs="Sakkal Majalla"/>
          <w:b/>
          <w:bCs/>
          <w:sz w:val="28"/>
          <w:szCs w:val="28"/>
          <w:rtl/>
        </w:rPr>
        <w:t>المصادر الداخلية</w:t>
      </w:r>
    </w:p>
    <w:p w14:paraId="30742345"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تشمل هذه المصادر العوامل التي تؤثر على المشروع من داخل المؤسسة، مثل ضعف الأداء، أو نقص المهارات، أو سوء التخطيط</w:t>
      </w:r>
      <w:r w:rsidRPr="00B45D0C">
        <w:rPr>
          <w:rFonts w:ascii="Sakkal Majalla" w:hAnsi="Sakkal Majalla" w:cs="Sakkal Majalla"/>
          <w:sz w:val="28"/>
          <w:szCs w:val="28"/>
        </w:rPr>
        <w:t xml:space="preserve"> (Kerzner, 2022).</w:t>
      </w:r>
    </w:p>
    <w:p w14:paraId="7279C882" w14:textId="59DA34A7" w:rsidR="00B45D0C" w:rsidRPr="00B45D0C" w:rsidRDefault="00B45D0C" w:rsidP="00B45D0C">
      <w:pPr>
        <w:pStyle w:val="a5"/>
        <w:numPr>
          <w:ilvl w:val="0"/>
          <w:numId w:val="16"/>
        </w:numPr>
        <w:rPr>
          <w:rFonts w:ascii="Sakkal Majalla" w:hAnsi="Sakkal Majalla" w:cs="Sakkal Majalla" w:hint="cs"/>
          <w:b/>
          <w:bCs/>
          <w:sz w:val="28"/>
          <w:szCs w:val="28"/>
          <w:rtl/>
        </w:rPr>
      </w:pPr>
      <w:r w:rsidRPr="00B45D0C">
        <w:rPr>
          <w:rFonts w:ascii="Sakkal Majalla" w:hAnsi="Sakkal Majalla" w:cs="Sakkal Majalla"/>
          <w:b/>
          <w:bCs/>
          <w:sz w:val="28"/>
          <w:szCs w:val="28"/>
          <w:rtl/>
        </w:rPr>
        <w:t>المصادر الخارجية</w:t>
      </w:r>
    </w:p>
    <w:p w14:paraId="450E1724"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تشير إلى العوامل التي تأتي من خارج المؤسسة، مثل التغيرات الاقتصادية، أو الأزمات السياسية، أو تغييرات في القوانين</w:t>
      </w:r>
      <w:r w:rsidRPr="00B45D0C">
        <w:rPr>
          <w:rFonts w:ascii="Sakkal Majalla" w:hAnsi="Sakkal Majalla" w:cs="Sakkal Majalla"/>
          <w:sz w:val="28"/>
          <w:szCs w:val="28"/>
        </w:rPr>
        <w:t xml:space="preserve"> (Hillson, 2020).</w:t>
      </w:r>
    </w:p>
    <w:p w14:paraId="489A99EB" w14:textId="5808B1A7" w:rsidR="00B45D0C" w:rsidRPr="00B45D0C" w:rsidRDefault="00B45D0C" w:rsidP="00B45D0C">
      <w:pPr>
        <w:pStyle w:val="a5"/>
        <w:numPr>
          <w:ilvl w:val="0"/>
          <w:numId w:val="16"/>
        </w:numPr>
        <w:rPr>
          <w:rFonts w:ascii="Sakkal Majalla" w:hAnsi="Sakkal Majalla" w:cs="Sakkal Majalla"/>
          <w:b/>
          <w:bCs/>
          <w:sz w:val="28"/>
          <w:szCs w:val="28"/>
        </w:rPr>
      </w:pPr>
      <w:r w:rsidRPr="00B45D0C">
        <w:rPr>
          <w:rFonts w:ascii="Sakkal Majalla" w:hAnsi="Sakkal Majalla" w:cs="Sakkal Majalla"/>
          <w:b/>
          <w:bCs/>
          <w:sz w:val="28"/>
          <w:szCs w:val="28"/>
          <w:rtl/>
        </w:rPr>
        <w:t>المصادر البشرية</w:t>
      </w:r>
    </w:p>
    <w:p w14:paraId="6E0F9E0A"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تتعلق بالأخطاء البشرية، مثل سوء التواصل، أو نقص الخبرة، أو ضعف التنسيق بين الفرق. هذه الأخطاء يمكن أن تؤدي إلى تأثيرات سلبية على جودة المشروع</w:t>
      </w:r>
      <w:r w:rsidRPr="00B45D0C">
        <w:rPr>
          <w:rFonts w:ascii="Sakkal Majalla" w:hAnsi="Sakkal Majalla" w:cs="Sakkal Majalla"/>
          <w:sz w:val="28"/>
          <w:szCs w:val="28"/>
        </w:rPr>
        <w:t xml:space="preserve"> (Chapman &amp; Ward, 2020).</w:t>
      </w:r>
    </w:p>
    <w:p w14:paraId="682EE562" w14:textId="441DD5D7" w:rsidR="00B45D0C" w:rsidRPr="00B45D0C" w:rsidRDefault="00B45D0C" w:rsidP="00B45D0C">
      <w:pPr>
        <w:pStyle w:val="a5"/>
        <w:numPr>
          <w:ilvl w:val="0"/>
          <w:numId w:val="16"/>
        </w:numPr>
        <w:rPr>
          <w:rFonts w:ascii="Sakkal Majalla" w:hAnsi="Sakkal Majalla" w:cs="Sakkal Majalla"/>
          <w:b/>
          <w:bCs/>
          <w:sz w:val="28"/>
          <w:szCs w:val="28"/>
        </w:rPr>
      </w:pPr>
      <w:r w:rsidRPr="00B45D0C">
        <w:rPr>
          <w:rFonts w:ascii="Sakkal Majalla" w:hAnsi="Sakkal Majalla" w:cs="Sakkal Majalla"/>
          <w:b/>
          <w:bCs/>
          <w:sz w:val="28"/>
          <w:szCs w:val="28"/>
          <w:rtl/>
        </w:rPr>
        <w:t>المصادر البيئية</w:t>
      </w:r>
    </w:p>
    <w:p w14:paraId="6A22D543" w14:textId="77777777" w:rsidR="00B45D0C" w:rsidRPr="00B45D0C" w:rsidRDefault="00B45D0C" w:rsidP="00B45D0C">
      <w:pPr>
        <w:rPr>
          <w:rFonts w:ascii="Sakkal Majalla" w:hAnsi="Sakkal Majalla" w:cs="Sakkal Majalla"/>
          <w:sz w:val="28"/>
          <w:szCs w:val="28"/>
        </w:rPr>
      </w:pPr>
      <w:r w:rsidRPr="00B45D0C">
        <w:rPr>
          <w:rFonts w:ascii="Sakkal Majalla" w:hAnsi="Sakkal Majalla" w:cs="Sakkal Majalla"/>
          <w:sz w:val="28"/>
          <w:szCs w:val="28"/>
          <w:rtl/>
        </w:rPr>
        <w:t>تشمل التأثيرات البيئية، مثل الكوارث الطبيعية، أو التغيرات المناخية، التي يمكن أن تؤثر على سير العمل</w:t>
      </w:r>
      <w:r w:rsidRPr="00B45D0C">
        <w:rPr>
          <w:rFonts w:ascii="Sakkal Majalla" w:hAnsi="Sakkal Majalla" w:cs="Sakkal Majalla"/>
          <w:sz w:val="28"/>
          <w:szCs w:val="28"/>
        </w:rPr>
        <w:t xml:space="preserve"> (ISO 31000, 2018).</w:t>
      </w:r>
    </w:p>
    <w:p w14:paraId="555C646C" w14:textId="00BEA2DD" w:rsidR="00B45D0C" w:rsidRDefault="00B45D0C" w:rsidP="00B45D0C">
      <w:pPr>
        <w:rPr>
          <w:rFonts w:ascii="Sakkal Majalla" w:hAnsi="Sakkal Majalla" w:cs="Sakkal Majalla"/>
          <w:sz w:val="28"/>
          <w:szCs w:val="28"/>
          <w:rtl/>
        </w:rPr>
      </w:pPr>
      <w:r w:rsidRPr="00B45D0C">
        <w:rPr>
          <w:rFonts w:ascii="Sakkal Majalla" w:hAnsi="Sakkal Majalla" w:cs="Sakkal Majalla"/>
          <w:sz w:val="28"/>
          <w:szCs w:val="28"/>
          <w:rtl/>
        </w:rPr>
        <w:t>فهم هذه المصادر يساعد المؤسسات في تطوير استراتيجيات فعالة لإدارة المخاطر، مما يعزز من قدرتها على التكيف مع التحديات المحتملة</w:t>
      </w:r>
      <w:r w:rsidRPr="00B45D0C">
        <w:rPr>
          <w:rFonts w:ascii="Sakkal Majalla" w:hAnsi="Sakkal Majalla" w:cs="Sakkal Majalla"/>
          <w:sz w:val="28"/>
          <w:szCs w:val="28"/>
        </w:rPr>
        <w:t>.</w:t>
      </w:r>
    </w:p>
    <w:p w14:paraId="2C7ABB93" w14:textId="77777777" w:rsidR="00B45D0C" w:rsidRPr="00B45D0C" w:rsidRDefault="00B45D0C" w:rsidP="00B45D0C">
      <w:pPr>
        <w:rPr>
          <w:rFonts w:ascii="Sakkal Majalla" w:hAnsi="Sakkal Majalla" w:cs="Sakkal Majalla"/>
          <w:sz w:val="28"/>
          <w:szCs w:val="28"/>
        </w:rPr>
      </w:pPr>
    </w:p>
    <w:p w14:paraId="5B425C54" w14:textId="34594008" w:rsidR="003473BC" w:rsidRPr="003473BC" w:rsidRDefault="003473BC" w:rsidP="003473BC">
      <w:pPr>
        <w:rPr>
          <w:rFonts w:ascii="Sakkal Majalla" w:hAnsi="Sakkal Majalla" w:cs="Sakkal Majalla"/>
          <w:b/>
          <w:bCs/>
          <w:sz w:val="28"/>
          <w:szCs w:val="28"/>
        </w:rPr>
      </w:pPr>
      <w:r w:rsidRPr="003473BC">
        <w:rPr>
          <w:rFonts w:ascii="Sakkal Majalla" w:hAnsi="Sakkal Majalla" w:cs="Sakkal Majalla"/>
          <w:b/>
          <w:bCs/>
          <w:sz w:val="28"/>
          <w:szCs w:val="28"/>
          <w:rtl/>
        </w:rPr>
        <w:lastRenderedPageBreak/>
        <w:t>خطوات إدارة الخطر</w:t>
      </w:r>
    </w:p>
    <w:p w14:paraId="1BDCF396"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إدارة المخاطر تتضمن مجموعة من الخطوات المنهجية التي تهدف إلى تحديد المخاطر وتحليلها والتخطيط للتعامل معها. يمكن تلخيص هذه الخطوات في النقاط التالية</w:t>
      </w:r>
      <w:r w:rsidRPr="003473BC">
        <w:rPr>
          <w:rFonts w:ascii="Sakkal Majalla" w:hAnsi="Sakkal Majalla" w:cs="Sakkal Majalla"/>
          <w:sz w:val="28"/>
          <w:szCs w:val="28"/>
        </w:rPr>
        <w:t>:</w:t>
      </w:r>
    </w:p>
    <w:p w14:paraId="067978A5" w14:textId="567A73A8" w:rsidR="003473BC" w:rsidRPr="003473BC" w:rsidRDefault="003473BC" w:rsidP="003473BC">
      <w:pPr>
        <w:pStyle w:val="a5"/>
        <w:numPr>
          <w:ilvl w:val="0"/>
          <w:numId w:val="18"/>
        </w:numPr>
        <w:rPr>
          <w:rFonts w:ascii="Sakkal Majalla" w:hAnsi="Sakkal Majalla" w:cs="Sakkal Majalla"/>
          <w:b/>
          <w:bCs/>
          <w:sz w:val="28"/>
          <w:szCs w:val="28"/>
        </w:rPr>
      </w:pPr>
      <w:r w:rsidRPr="003473BC">
        <w:rPr>
          <w:rFonts w:ascii="Sakkal Majalla" w:hAnsi="Sakkal Majalla" w:cs="Sakkal Majalla"/>
          <w:b/>
          <w:bCs/>
          <w:sz w:val="28"/>
          <w:szCs w:val="28"/>
          <w:rtl/>
        </w:rPr>
        <w:t>تحديد المخاطر</w:t>
      </w:r>
    </w:p>
    <w:p w14:paraId="7D15F96D"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تبدأ إدارة المخاطر بتحديد المخاطر المحتملة التي قد تؤثر على المشروع. يتضمن ذلك جمع المعلومات من مصادر متعددة، مثل الفرق المعنية، والدروس المستفادة من المشاريع السابقة، وتحليل البيئة المحيطة بالمشروع</w:t>
      </w:r>
      <w:r w:rsidRPr="003473BC">
        <w:rPr>
          <w:rFonts w:ascii="Sakkal Majalla" w:hAnsi="Sakkal Majalla" w:cs="Sakkal Majalla"/>
          <w:sz w:val="28"/>
          <w:szCs w:val="28"/>
        </w:rPr>
        <w:t xml:space="preserve"> (PMI, 2021).</w:t>
      </w:r>
    </w:p>
    <w:p w14:paraId="4F0EC03C" w14:textId="7F1F7705" w:rsidR="003473BC" w:rsidRPr="003473BC" w:rsidRDefault="003473BC" w:rsidP="003473BC">
      <w:pPr>
        <w:pStyle w:val="a5"/>
        <w:numPr>
          <w:ilvl w:val="0"/>
          <w:numId w:val="18"/>
        </w:numPr>
        <w:rPr>
          <w:rFonts w:ascii="Sakkal Majalla" w:hAnsi="Sakkal Majalla" w:cs="Sakkal Majalla"/>
          <w:b/>
          <w:bCs/>
          <w:sz w:val="28"/>
          <w:szCs w:val="28"/>
        </w:rPr>
      </w:pPr>
      <w:r w:rsidRPr="003473BC">
        <w:rPr>
          <w:rFonts w:ascii="Sakkal Majalla" w:hAnsi="Sakkal Majalla" w:cs="Sakkal Majalla"/>
          <w:b/>
          <w:bCs/>
          <w:sz w:val="28"/>
          <w:szCs w:val="28"/>
          <w:rtl/>
        </w:rPr>
        <w:t>تحليل المخاطر</w:t>
      </w:r>
    </w:p>
    <w:p w14:paraId="03F19E89"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بعد تحديد المخاطر، يتم تحليلها لتقييم احتمال حدوثها وتأثيرها. يمكن استخدام تقنيات مثل مصفوفة المخاطر أو تحليل السيناريو لتصنيف المخاطر حسب الأولوية</w:t>
      </w:r>
      <w:r w:rsidRPr="003473BC">
        <w:rPr>
          <w:rFonts w:ascii="Sakkal Majalla" w:hAnsi="Sakkal Majalla" w:cs="Sakkal Majalla"/>
          <w:sz w:val="28"/>
          <w:szCs w:val="28"/>
        </w:rPr>
        <w:t xml:space="preserve"> (Hillson, 2020). </w:t>
      </w:r>
      <w:r w:rsidRPr="003473BC">
        <w:rPr>
          <w:rFonts w:ascii="Sakkal Majalla" w:hAnsi="Sakkal Majalla" w:cs="Sakkal Majalla"/>
          <w:sz w:val="28"/>
          <w:szCs w:val="28"/>
          <w:rtl/>
        </w:rPr>
        <w:t>يساعد هذا التحليل في فهم المخاطر الأكثر أهمية التي تحتاج إلى اهتمام فوري</w:t>
      </w:r>
      <w:r w:rsidRPr="003473BC">
        <w:rPr>
          <w:rFonts w:ascii="Sakkal Majalla" w:hAnsi="Sakkal Majalla" w:cs="Sakkal Majalla"/>
          <w:sz w:val="28"/>
          <w:szCs w:val="28"/>
        </w:rPr>
        <w:t>.</w:t>
      </w:r>
    </w:p>
    <w:p w14:paraId="675B8DFD" w14:textId="4C16807D" w:rsidR="003473BC" w:rsidRPr="003473BC" w:rsidRDefault="003473BC" w:rsidP="003473BC">
      <w:pPr>
        <w:pStyle w:val="a5"/>
        <w:numPr>
          <w:ilvl w:val="0"/>
          <w:numId w:val="18"/>
        </w:numPr>
        <w:rPr>
          <w:rFonts w:ascii="Sakkal Majalla" w:hAnsi="Sakkal Majalla" w:cs="Sakkal Majalla"/>
          <w:b/>
          <w:bCs/>
          <w:sz w:val="28"/>
          <w:szCs w:val="28"/>
        </w:rPr>
      </w:pPr>
      <w:r w:rsidRPr="003473BC">
        <w:rPr>
          <w:rFonts w:ascii="Sakkal Majalla" w:hAnsi="Sakkal Majalla" w:cs="Sakkal Majalla"/>
          <w:b/>
          <w:bCs/>
          <w:sz w:val="28"/>
          <w:szCs w:val="28"/>
          <w:rtl/>
        </w:rPr>
        <w:t>تقييم المخاطر</w:t>
      </w:r>
    </w:p>
    <w:p w14:paraId="3E6300CC"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تتضمن هذه الخطوة تقييم المخاطر المحددة بناءً على المعايير التي وضعتها المؤسسة. يشمل ذلك تحديد مدى تحمل المؤسسة لهذه المخاطر وتقييم كيفية تأثيرها على الأهداف المحددة</w:t>
      </w:r>
      <w:r w:rsidRPr="003473BC">
        <w:rPr>
          <w:rFonts w:ascii="Sakkal Majalla" w:hAnsi="Sakkal Majalla" w:cs="Sakkal Majalla"/>
          <w:sz w:val="28"/>
          <w:szCs w:val="28"/>
        </w:rPr>
        <w:t xml:space="preserve"> (Kerzner, 2022).</w:t>
      </w:r>
    </w:p>
    <w:p w14:paraId="77225C6F" w14:textId="7BFE0EB2" w:rsidR="003473BC" w:rsidRPr="003473BC" w:rsidRDefault="003473BC" w:rsidP="003473BC">
      <w:pPr>
        <w:pStyle w:val="a5"/>
        <w:numPr>
          <w:ilvl w:val="0"/>
          <w:numId w:val="18"/>
        </w:numPr>
        <w:rPr>
          <w:rFonts w:ascii="Sakkal Majalla" w:hAnsi="Sakkal Majalla" w:cs="Sakkal Majalla"/>
          <w:b/>
          <w:bCs/>
          <w:sz w:val="28"/>
          <w:szCs w:val="28"/>
        </w:rPr>
      </w:pPr>
      <w:r w:rsidRPr="003473BC">
        <w:rPr>
          <w:rFonts w:ascii="Sakkal Majalla" w:hAnsi="Sakkal Majalla" w:cs="Sakkal Majalla"/>
          <w:b/>
          <w:bCs/>
          <w:sz w:val="28"/>
          <w:szCs w:val="28"/>
          <w:rtl/>
        </w:rPr>
        <w:t>تطوير استراتيجيات الاستجابة</w:t>
      </w:r>
    </w:p>
    <w:p w14:paraId="7C4115B7"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بعد تقييم المخاطر، يجب تطوير استراتيجيات للتعامل معها. تشمل هذه الاستراتيجيات تجنب المخاطر، تخفيفها، نقلها، أو قبولها. يجب أن تكون هذه الاستراتيجيات مرنة وقابلة للتكيف مع الظروف المتغيرة</w:t>
      </w:r>
      <w:r w:rsidRPr="003473BC">
        <w:rPr>
          <w:rFonts w:ascii="Sakkal Majalla" w:hAnsi="Sakkal Majalla" w:cs="Sakkal Majalla"/>
          <w:sz w:val="28"/>
          <w:szCs w:val="28"/>
        </w:rPr>
        <w:t xml:space="preserve"> (Chapman &amp; Ward, 2020).</w:t>
      </w:r>
    </w:p>
    <w:p w14:paraId="67EB165F" w14:textId="327DFF00" w:rsidR="003473BC" w:rsidRPr="003473BC" w:rsidRDefault="003473BC" w:rsidP="003473BC">
      <w:pPr>
        <w:pStyle w:val="a5"/>
        <w:numPr>
          <w:ilvl w:val="0"/>
          <w:numId w:val="18"/>
        </w:numPr>
        <w:rPr>
          <w:rFonts w:ascii="Sakkal Majalla" w:hAnsi="Sakkal Majalla" w:cs="Sakkal Majalla"/>
          <w:b/>
          <w:bCs/>
          <w:sz w:val="28"/>
          <w:szCs w:val="28"/>
        </w:rPr>
      </w:pPr>
      <w:r w:rsidRPr="003473BC">
        <w:rPr>
          <w:rFonts w:ascii="Sakkal Majalla" w:hAnsi="Sakkal Majalla" w:cs="Sakkal Majalla"/>
          <w:b/>
          <w:bCs/>
          <w:sz w:val="28"/>
          <w:szCs w:val="28"/>
          <w:rtl/>
        </w:rPr>
        <w:t>تنفيذ الاستراتيجيات</w:t>
      </w:r>
    </w:p>
    <w:p w14:paraId="40C63552"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تتضمن هذه الخطوة تنفيذ الاستراتيجيات المعتمدة في الخطوة السابقة. يجب أن يتم ذلك بوضوح وبالتعاون مع جميع الفرق المعنية لضمان فهم الأدوار والمسؤوليات</w:t>
      </w:r>
      <w:r w:rsidRPr="003473BC">
        <w:rPr>
          <w:rFonts w:ascii="Sakkal Majalla" w:hAnsi="Sakkal Majalla" w:cs="Sakkal Majalla"/>
          <w:sz w:val="28"/>
          <w:szCs w:val="28"/>
        </w:rPr>
        <w:t xml:space="preserve"> (ISO 31000, 2018).</w:t>
      </w:r>
    </w:p>
    <w:p w14:paraId="0EF85978" w14:textId="520710F2" w:rsidR="003473BC" w:rsidRPr="00B63809" w:rsidRDefault="003473BC" w:rsidP="00B63809">
      <w:pPr>
        <w:pStyle w:val="a5"/>
        <w:numPr>
          <w:ilvl w:val="0"/>
          <w:numId w:val="18"/>
        </w:numPr>
        <w:rPr>
          <w:rFonts w:ascii="Sakkal Majalla" w:hAnsi="Sakkal Majalla" w:cs="Sakkal Majalla"/>
          <w:b/>
          <w:bCs/>
          <w:sz w:val="28"/>
          <w:szCs w:val="28"/>
        </w:rPr>
      </w:pPr>
      <w:r w:rsidRPr="00B63809">
        <w:rPr>
          <w:rFonts w:ascii="Sakkal Majalla" w:hAnsi="Sakkal Majalla" w:cs="Sakkal Majalla"/>
          <w:b/>
          <w:bCs/>
          <w:sz w:val="28"/>
          <w:szCs w:val="28"/>
          <w:rtl/>
        </w:rPr>
        <w:t>مراقبة وتقييم المخاطر</w:t>
      </w:r>
    </w:p>
    <w:p w14:paraId="688CF96D"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تعتبر المراقبة المستمرة جزءًا حيويًا من إدارة المخاطر. يجب أن يتم تقييم فعالية الاستراتيجيات المتبعة ومراقبة أي تغييرات في المخاطر بانتظام. يمكن أن تتطلب هذه الخطوة تعديلات على الاستراتيجيات الموضوعة</w:t>
      </w:r>
      <w:r w:rsidRPr="003473BC">
        <w:rPr>
          <w:rFonts w:ascii="Sakkal Majalla" w:hAnsi="Sakkal Majalla" w:cs="Sakkal Majalla"/>
          <w:sz w:val="28"/>
          <w:szCs w:val="28"/>
        </w:rPr>
        <w:t xml:space="preserve"> (Hillson, 2020).</w:t>
      </w:r>
    </w:p>
    <w:p w14:paraId="0349CA94" w14:textId="1C98538F" w:rsidR="003473BC" w:rsidRPr="00B63809" w:rsidRDefault="003473BC" w:rsidP="00B63809">
      <w:pPr>
        <w:pStyle w:val="a5"/>
        <w:numPr>
          <w:ilvl w:val="0"/>
          <w:numId w:val="18"/>
        </w:numPr>
        <w:rPr>
          <w:rFonts w:ascii="Sakkal Majalla" w:hAnsi="Sakkal Majalla" w:cs="Sakkal Majalla"/>
          <w:b/>
          <w:bCs/>
          <w:sz w:val="28"/>
          <w:szCs w:val="28"/>
        </w:rPr>
      </w:pPr>
      <w:r w:rsidRPr="00B63809">
        <w:rPr>
          <w:rFonts w:ascii="Sakkal Majalla" w:hAnsi="Sakkal Majalla" w:cs="Sakkal Majalla"/>
          <w:b/>
          <w:bCs/>
          <w:sz w:val="28"/>
          <w:szCs w:val="28"/>
          <w:rtl/>
        </w:rPr>
        <w:t>تحديث الخطة</w:t>
      </w:r>
    </w:p>
    <w:p w14:paraId="40ED4C88"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يجب تحديث خطة إدارة المخاطر بانتظام وفقًا للتغيرات في المشروع أو البيئة المحيطة به. يساعد ذلك في الحفاظ على فعالية إدارة المخاطر على المدى الطويل</w:t>
      </w:r>
      <w:r w:rsidRPr="003473BC">
        <w:rPr>
          <w:rFonts w:ascii="Sakkal Majalla" w:hAnsi="Sakkal Majalla" w:cs="Sakkal Majalla"/>
          <w:sz w:val="28"/>
          <w:szCs w:val="28"/>
        </w:rPr>
        <w:t xml:space="preserve"> (PMI, 2021).</w:t>
      </w:r>
    </w:p>
    <w:p w14:paraId="6A9DE329" w14:textId="1B969C7E" w:rsidR="003473BC" w:rsidRPr="003473BC" w:rsidRDefault="003473BC" w:rsidP="003473BC">
      <w:pPr>
        <w:rPr>
          <w:rFonts w:ascii="Sakkal Majalla" w:hAnsi="Sakkal Majalla" w:cs="Sakkal Majalla"/>
          <w:b/>
          <w:bCs/>
          <w:sz w:val="28"/>
          <w:szCs w:val="28"/>
        </w:rPr>
      </w:pPr>
      <w:r w:rsidRPr="003473BC">
        <w:rPr>
          <w:rFonts w:ascii="Sakkal Majalla" w:hAnsi="Sakkal Majalla" w:cs="Sakkal Majalla"/>
          <w:b/>
          <w:bCs/>
          <w:sz w:val="28"/>
          <w:szCs w:val="28"/>
          <w:rtl/>
        </w:rPr>
        <w:lastRenderedPageBreak/>
        <w:t>نظرية إدارة المخاطر</w:t>
      </w:r>
    </w:p>
    <w:p w14:paraId="46208000"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نظرية إدارة المخاطر ترتكز على عدة مفاهيم رئيسية تهدف إلى توضيح كيفية التعامل مع المخاطر في بيئات العمل المتنوعة. تشمل هذه النظرية مجموعة من المبادئ والأساليب التي تساعد المؤسسات على تقليل المخاطر وتحقيق الأهداف المحددة</w:t>
      </w:r>
      <w:r w:rsidRPr="003473BC">
        <w:rPr>
          <w:rFonts w:ascii="Sakkal Majalla" w:hAnsi="Sakkal Majalla" w:cs="Sakkal Majalla"/>
          <w:sz w:val="28"/>
          <w:szCs w:val="28"/>
        </w:rPr>
        <w:t>.</w:t>
      </w:r>
    </w:p>
    <w:p w14:paraId="67DB4D40" w14:textId="6660EFAA" w:rsidR="003473BC" w:rsidRPr="003473BC" w:rsidRDefault="003473BC" w:rsidP="003473BC">
      <w:pPr>
        <w:pStyle w:val="a5"/>
        <w:numPr>
          <w:ilvl w:val="0"/>
          <w:numId w:val="17"/>
        </w:numPr>
        <w:rPr>
          <w:rFonts w:ascii="Sakkal Majalla" w:hAnsi="Sakkal Majalla" w:cs="Sakkal Majalla"/>
          <w:b/>
          <w:bCs/>
          <w:sz w:val="28"/>
          <w:szCs w:val="28"/>
        </w:rPr>
      </w:pPr>
      <w:r w:rsidRPr="003473BC">
        <w:rPr>
          <w:rFonts w:ascii="Sakkal Majalla" w:hAnsi="Sakkal Majalla" w:cs="Sakkal Majalla"/>
          <w:b/>
          <w:bCs/>
          <w:sz w:val="28"/>
          <w:szCs w:val="28"/>
          <w:rtl/>
        </w:rPr>
        <w:t>المبادئ الأساسية</w:t>
      </w:r>
    </w:p>
    <w:p w14:paraId="632F7481"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تتضمن النظرية مجموعة من المبادئ الأساسية، مثل أهمية التحديد المبكر للمخاطر، والاعتماد على البيانات والتحليل في صنع القرار. كما تؤكد على ضرورة إشراك جميع الأطراف المعنية في عملية إدارة المخاطر لضمان شمولية الرؤية</w:t>
      </w:r>
      <w:r w:rsidRPr="003473BC">
        <w:rPr>
          <w:rFonts w:ascii="Sakkal Majalla" w:hAnsi="Sakkal Majalla" w:cs="Sakkal Majalla"/>
          <w:sz w:val="28"/>
          <w:szCs w:val="28"/>
        </w:rPr>
        <w:t xml:space="preserve"> (ISO 31000, 2018).</w:t>
      </w:r>
    </w:p>
    <w:p w14:paraId="2E95540D" w14:textId="3298BC14" w:rsidR="003473BC" w:rsidRPr="003473BC" w:rsidRDefault="003473BC" w:rsidP="003473BC">
      <w:pPr>
        <w:pStyle w:val="a5"/>
        <w:numPr>
          <w:ilvl w:val="0"/>
          <w:numId w:val="17"/>
        </w:numPr>
        <w:rPr>
          <w:rFonts w:ascii="Sakkal Majalla" w:hAnsi="Sakkal Majalla" w:cs="Sakkal Majalla"/>
          <w:b/>
          <w:bCs/>
          <w:sz w:val="28"/>
          <w:szCs w:val="28"/>
        </w:rPr>
      </w:pPr>
      <w:r w:rsidRPr="003473BC">
        <w:rPr>
          <w:rFonts w:ascii="Sakkal Majalla" w:hAnsi="Sakkal Majalla" w:cs="Sakkal Majalla"/>
          <w:b/>
          <w:bCs/>
          <w:sz w:val="28"/>
          <w:szCs w:val="28"/>
          <w:rtl/>
        </w:rPr>
        <w:t>فهم طبيعة المخاطر</w:t>
      </w:r>
    </w:p>
    <w:p w14:paraId="31C652BC"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تعتبر نظرية إدارة المخاطر أن المخاطر ليست مجرد تهديدات، بل يمكن أن تكون أيضًا فرصًا. هذا الفهم يساعد المؤسسات على اتخاذ قرارات مدروسة حول كيفية التعامل مع المخاطر، سواء من خلال تجنبها أو استغلالها</w:t>
      </w:r>
      <w:r w:rsidRPr="003473BC">
        <w:rPr>
          <w:rFonts w:ascii="Sakkal Majalla" w:hAnsi="Sakkal Majalla" w:cs="Sakkal Majalla"/>
          <w:sz w:val="28"/>
          <w:szCs w:val="28"/>
        </w:rPr>
        <w:t xml:space="preserve"> (Chapman &amp; Ward, 2020).</w:t>
      </w:r>
    </w:p>
    <w:p w14:paraId="2060D23C" w14:textId="18CB2021" w:rsidR="003473BC" w:rsidRPr="003473BC" w:rsidRDefault="003473BC" w:rsidP="003473BC">
      <w:pPr>
        <w:pStyle w:val="a5"/>
        <w:numPr>
          <w:ilvl w:val="0"/>
          <w:numId w:val="17"/>
        </w:numPr>
        <w:rPr>
          <w:rFonts w:ascii="Sakkal Majalla" w:hAnsi="Sakkal Majalla" w:cs="Sakkal Majalla" w:hint="cs"/>
          <w:b/>
          <w:bCs/>
          <w:sz w:val="28"/>
          <w:szCs w:val="28"/>
          <w:rtl/>
        </w:rPr>
      </w:pPr>
      <w:r w:rsidRPr="003473BC">
        <w:rPr>
          <w:rFonts w:ascii="Sakkal Majalla" w:hAnsi="Sakkal Majalla" w:cs="Sakkal Majalla"/>
          <w:b/>
          <w:bCs/>
          <w:sz w:val="28"/>
          <w:szCs w:val="28"/>
          <w:rtl/>
        </w:rPr>
        <w:t>التكيف والمرونة</w:t>
      </w:r>
    </w:p>
    <w:p w14:paraId="3D6E1CC4"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تشير النظرية إلى أهمية التكيف والمرونة في مواجهة المخاطر. يجب أن تكون المؤسسات قادرة على التكيف مع التغيرات السريعة في بيئات العمل، وهو ما يتطلب استراتيجيات مرنة وقابلة للتعديل</w:t>
      </w:r>
      <w:r w:rsidRPr="003473BC">
        <w:rPr>
          <w:rFonts w:ascii="Sakkal Majalla" w:hAnsi="Sakkal Majalla" w:cs="Sakkal Majalla"/>
          <w:sz w:val="28"/>
          <w:szCs w:val="28"/>
        </w:rPr>
        <w:t xml:space="preserve"> (Kerzner, 2022).</w:t>
      </w:r>
    </w:p>
    <w:p w14:paraId="4452644B" w14:textId="43696C4B" w:rsidR="003473BC" w:rsidRPr="003473BC" w:rsidRDefault="003473BC" w:rsidP="003473BC">
      <w:pPr>
        <w:pStyle w:val="a5"/>
        <w:numPr>
          <w:ilvl w:val="0"/>
          <w:numId w:val="17"/>
        </w:numPr>
        <w:rPr>
          <w:rFonts w:ascii="Sakkal Majalla" w:hAnsi="Sakkal Majalla" w:cs="Sakkal Majalla"/>
          <w:b/>
          <w:bCs/>
          <w:sz w:val="28"/>
          <w:szCs w:val="28"/>
        </w:rPr>
      </w:pPr>
      <w:r w:rsidRPr="003473BC">
        <w:rPr>
          <w:rFonts w:ascii="Sakkal Majalla" w:hAnsi="Sakkal Majalla" w:cs="Sakkal Majalla"/>
          <w:b/>
          <w:bCs/>
          <w:sz w:val="28"/>
          <w:szCs w:val="28"/>
          <w:rtl/>
        </w:rPr>
        <w:t>المراقبة والتقييم المستمر</w:t>
      </w:r>
    </w:p>
    <w:p w14:paraId="27DE69F7"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تعتبر المراقبة والتقييم جزءًا أساسيًا من نظرية إدارة المخاطر. يجب أن تكون هناك آليات لمراقبة المخاطر وتقييم فعالية الاستراتيجيات المتبعة. يساعد ذلك في تحسين العمليات والإجراءات بشكل مستمر</w:t>
      </w:r>
      <w:r w:rsidRPr="003473BC">
        <w:rPr>
          <w:rFonts w:ascii="Sakkal Majalla" w:hAnsi="Sakkal Majalla" w:cs="Sakkal Majalla"/>
          <w:sz w:val="28"/>
          <w:szCs w:val="28"/>
        </w:rPr>
        <w:t xml:space="preserve"> (Hillson, 2020).</w:t>
      </w:r>
    </w:p>
    <w:p w14:paraId="1A93DE9B" w14:textId="0CD26B29" w:rsidR="003473BC" w:rsidRPr="003473BC" w:rsidRDefault="003473BC" w:rsidP="003473BC">
      <w:pPr>
        <w:pStyle w:val="a5"/>
        <w:numPr>
          <w:ilvl w:val="0"/>
          <w:numId w:val="17"/>
        </w:numPr>
        <w:rPr>
          <w:rFonts w:ascii="Sakkal Majalla" w:hAnsi="Sakkal Majalla" w:cs="Sakkal Majalla"/>
          <w:b/>
          <w:bCs/>
          <w:sz w:val="28"/>
          <w:szCs w:val="28"/>
        </w:rPr>
      </w:pPr>
      <w:r w:rsidRPr="003473BC">
        <w:rPr>
          <w:rFonts w:ascii="Sakkal Majalla" w:hAnsi="Sakkal Majalla" w:cs="Sakkal Majalla"/>
          <w:b/>
          <w:bCs/>
          <w:sz w:val="28"/>
          <w:szCs w:val="28"/>
          <w:rtl/>
        </w:rPr>
        <w:t>التحسين المستمر</w:t>
      </w:r>
    </w:p>
    <w:p w14:paraId="35CFAACA" w14:textId="77777777" w:rsidR="003473BC" w:rsidRPr="003473BC" w:rsidRDefault="003473BC" w:rsidP="003473BC">
      <w:pPr>
        <w:rPr>
          <w:rFonts w:ascii="Sakkal Majalla" w:hAnsi="Sakkal Majalla" w:cs="Sakkal Majalla"/>
          <w:sz w:val="28"/>
          <w:szCs w:val="28"/>
        </w:rPr>
      </w:pPr>
      <w:r w:rsidRPr="003473BC">
        <w:rPr>
          <w:rFonts w:ascii="Sakkal Majalla" w:hAnsi="Sakkal Majalla" w:cs="Sakkal Majalla"/>
          <w:sz w:val="28"/>
          <w:szCs w:val="28"/>
          <w:rtl/>
        </w:rPr>
        <w:t>تؤكد النظرية على أهمية التحسين المستمر لعمليات إدارة المخاطر، من خلال التعلم من التجارب السابقة وتطبيق الدروس المستفادة على المشاريع المستقبلية</w:t>
      </w:r>
      <w:r w:rsidRPr="003473BC">
        <w:rPr>
          <w:rFonts w:ascii="Sakkal Majalla" w:hAnsi="Sakkal Majalla" w:cs="Sakkal Majalla"/>
          <w:sz w:val="28"/>
          <w:szCs w:val="28"/>
        </w:rPr>
        <w:t xml:space="preserve"> (PMI, 2021).</w:t>
      </w:r>
    </w:p>
    <w:p w14:paraId="4452F720" w14:textId="140A9658" w:rsidR="003473BC" w:rsidRDefault="003473BC" w:rsidP="003473BC">
      <w:pPr>
        <w:rPr>
          <w:rFonts w:ascii="Sakkal Majalla" w:hAnsi="Sakkal Majalla" w:cs="Sakkal Majalla"/>
          <w:sz w:val="28"/>
          <w:szCs w:val="28"/>
          <w:rtl/>
        </w:rPr>
      </w:pPr>
      <w:r w:rsidRPr="003473BC">
        <w:rPr>
          <w:rFonts w:ascii="Sakkal Majalla" w:hAnsi="Sakkal Majalla" w:cs="Sakkal Majalla"/>
          <w:sz w:val="28"/>
          <w:szCs w:val="28"/>
          <w:rtl/>
        </w:rPr>
        <w:t>تعتبر خطوات إدارة المخاطر ونظرية إدارة المخاطر أساسًا قويًا لتطبيق استراتيجيات فعالة في بيئات العمل المتنوعة. من خلال فهم المخاطر وتطوير استراتيجيات ملائمة، يمكن للمؤسسات تعزيز نجاحها وتقليل التأثيرات السلبية المحتملة</w:t>
      </w:r>
      <w:r w:rsidRPr="003473BC">
        <w:rPr>
          <w:rFonts w:ascii="Sakkal Majalla" w:hAnsi="Sakkal Majalla" w:cs="Sakkal Majalla"/>
          <w:sz w:val="28"/>
          <w:szCs w:val="28"/>
        </w:rPr>
        <w:t>.</w:t>
      </w:r>
    </w:p>
    <w:p w14:paraId="75367C57" w14:textId="464D15A8" w:rsidR="00B63809" w:rsidRDefault="00B63809" w:rsidP="003473BC">
      <w:pPr>
        <w:rPr>
          <w:rFonts w:ascii="Sakkal Majalla" w:hAnsi="Sakkal Majalla" w:cs="Sakkal Majalla"/>
          <w:sz w:val="28"/>
          <w:szCs w:val="28"/>
          <w:rtl/>
        </w:rPr>
      </w:pPr>
    </w:p>
    <w:p w14:paraId="1644B835" w14:textId="655B8B7D" w:rsidR="00B63809" w:rsidRDefault="00B63809" w:rsidP="003473BC">
      <w:pPr>
        <w:rPr>
          <w:rFonts w:ascii="Sakkal Majalla" w:hAnsi="Sakkal Majalla" w:cs="Sakkal Majalla"/>
          <w:sz w:val="28"/>
          <w:szCs w:val="28"/>
          <w:rtl/>
        </w:rPr>
      </w:pPr>
    </w:p>
    <w:p w14:paraId="5B733EB1" w14:textId="1F51D447" w:rsidR="00B63809" w:rsidRDefault="00B63809" w:rsidP="003473BC">
      <w:pPr>
        <w:rPr>
          <w:rFonts w:ascii="Sakkal Majalla" w:hAnsi="Sakkal Majalla" w:cs="Sakkal Majalla"/>
          <w:sz w:val="28"/>
          <w:szCs w:val="28"/>
          <w:rtl/>
        </w:rPr>
      </w:pPr>
    </w:p>
    <w:p w14:paraId="3187C1B5" w14:textId="786702BB" w:rsidR="00B63809" w:rsidRPr="00B63809" w:rsidRDefault="00B63809" w:rsidP="00B63809">
      <w:pPr>
        <w:rPr>
          <w:rFonts w:ascii="Sakkal Majalla" w:hAnsi="Sakkal Majalla" w:cs="Sakkal Majalla"/>
          <w:b/>
          <w:bCs/>
          <w:sz w:val="28"/>
          <w:szCs w:val="28"/>
        </w:rPr>
      </w:pPr>
      <w:r>
        <w:rPr>
          <w:rFonts w:ascii="Sakkal Majalla" w:hAnsi="Sakkal Majalla" w:cs="Sakkal Majalla"/>
          <w:b/>
          <w:bCs/>
          <w:sz w:val="28"/>
          <w:szCs w:val="28"/>
          <w:rtl/>
        </w:rPr>
        <w:lastRenderedPageBreak/>
        <w:t>الدراسات السابقة</w:t>
      </w:r>
      <w:r>
        <w:rPr>
          <w:rFonts w:ascii="Sakkal Majalla" w:hAnsi="Sakkal Majalla" w:cs="Sakkal Majalla" w:hint="cs"/>
          <w:b/>
          <w:bCs/>
          <w:sz w:val="28"/>
          <w:szCs w:val="28"/>
          <w:rtl/>
        </w:rPr>
        <w:t>:</w:t>
      </w:r>
    </w:p>
    <w:p w14:paraId="401F0F1A" w14:textId="77777777" w:rsidR="00B63809" w:rsidRPr="00B63809" w:rsidRDefault="00B63809" w:rsidP="00B63809">
      <w:pPr>
        <w:rPr>
          <w:rFonts w:ascii="Sakkal Majalla" w:hAnsi="Sakkal Majalla" w:cs="Sakkal Majalla"/>
          <w:sz w:val="28"/>
          <w:szCs w:val="28"/>
        </w:rPr>
      </w:pPr>
      <w:r w:rsidRPr="00B63809">
        <w:rPr>
          <w:rFonts w:ascii="Sakkal Majalla" w:hAnsi="Sakkal Majalla" w:cs="Sakkal Majalla"/>
          <w:sz w:val="28"/>
          <w:szCs w:val="28"/>
          <w:rtl/>
        </w:rPr>
        <w:t>تعتبر إدارة المخاطر مجالًا حيويًا ومتطورًا يتطلب دراسة مستمرة لفهم التحديات والفرص التي تواجه المشاريع والمؤسسات. فيما يلي خمس دراسات سابقة تناولت جوانب مختلفة من إدارة المخاطر</w:t>
      </w:r>
      <w:r w:rsidRPr="00B63809">
        <w:rPr>
          <w:rFonts w:ascii="Sakkal Majalla" w:hAnsi="Sakkal Majalla" w:cs="Sakkal Majalla"/>
          <w:sz w:val="28"/>
          <w:szCs w:val="28"/>
        </w:rPr>
        <w:t>.</w:t>
      </w:r>
    </w:p>
    <w:p w14:paraId="029323D4" w14:textId="351BC865" w:rsidR="00B63809" w:rsidRPr="00B63809" w:rsidRDefault="00B63809" w:rsidP="00B63809">
      <w:pPr>
        <w:pStyle w:val="a5"/>
        <w:numPr>
          <w:ilvl w:val="0"/>
          <w:numId w:val="19"/>
        </w:numPr>
        <w:rPr>
          <w:rFonts w:ascii="Sakkal Majalla" w:hAnsi="Sakkal Majalla" w:cs="Sakkal Majalla"/>
          <w:b/>
          <w:bCs/>
          <w:sz w:val="28"/>
          <w:szCs w:val="28"/>
        </w:rPr>
      </w:pPr>
      <w:r w:rsidRPr="00B63809">
        <w:rPr>
          <w:rFonts w:ascii="Sakkal Majalla" w:hAnsi="Sakkal Majalla" w:cs="Sakkal Majalla"/>
          <w:b/>
          <w:bCs/>
          <w:sz w:val="28"/>
          <w:szCs w:val="28"/>
          <w:rtl/>
        </w:rPr>
        <w:t>دراسة</w:t>
      </w:r>
      <w:r w:rsidRPr="00B63809">
        <w:rPr>
          <w:rFonts w:ascii="Sakkal Majalla" w:hAnsi="Sakkal Majalla" w:cs="Sakkal Majalla"/>
          <w:b/>
          <w:bCs/>
          <w:sz w:val="28"/>
          <w:szCs w:val="28"/>
        </w:rPr>
        <w:t xml:space="preserve"> Hillson (2020): "The Risk Management Handbook"</w:t>
      </w:r>
    </w:p>
    <w:p w14:paraId="61D22526" w14:textId="77777777" w:rsidR="00B63809" w:rsidRPr="00B63809" w:rsidRDefault="00B63809" w:rsidP="00B63809">
      <w:pPr>
        <w:rPr>
          <w:rFonts w:ascii="Sakkal Majalla" w:hAnsi="Sakkal Majalla" w:cs="Sakkal Majalla"/>
          <w:sz w:val="28"/>
          <w:szCs w:val="28"/>
        </w:rPr>
      </w:pPr>
      <w:r w:rsidRPr="00B63809">
        <w:rPr>
          <w:rFonts w:ascii="Sakkal Majalla" w:hAnsi="Sakkal Majalla" w:cs="Sakkal Majalla"/>
          <w:sz w:val="28"/>
          <w:szCs w:val="28"/>
          <w:rtl/>
        </w:rPr>
        <w:t>تتناول هذه الدراسة مفهوم إدارة المخاطر بشكل شامل، حيث يركز</w:t>
      </w:r>
      <w:r w:rsidRPr="00B63809">
        <w:rPr>
          <w:rFonts w:ascii="Sakkal Majalla" w:hAnsi="Sakkal Majalla" w:cs="Sakkal Majalla"/>
          <w:sz w:val="28"/>
          <w:szCs w:val="28"/>
        </w:rPr>
        <w:t xml:space="preserve"> Hillson </w:t>
      </w:r>
      <w:r w:rsidRPr="00B63809">
        <w:rPr>
          <w:rFonts w:ascii="Sakkal Majalla" w:hAnsi="Sakkal Majalla" w:cs="Sakkal Majalla"/>
          <w:sz w:val="28"/>
          <w:szCs w:val="28"/>
          <w:rtl/>
        </w:rPr>
        <w:t>على كيفية تحسين استراتيجيات إدارة المخاطر في المشاريع. تقدم الدراسة إطار عمل يساعد في تحديد المخاطر وتحليلها وتطوير استراتيجيات فعالة للتعامل معها. يستخدم المؤلف أمثلة من مشاريع حقيقية لتوضيح كيفية تطبيق النظريات في الواقع العملي. كما يشدد</w:t>
      </w:r>
      <w:r w:rsidRPr="00B63809">
        <w:rPr>
          <w:rFonts w:ascii="Sakkal Majalla" w:hAnsi="Sakkal Majalla" w:cs="Sakkal Majalla"/>
          <w:sz w:val="28"/>
          <w:szCs w:val="28"/>
        </w:rPr>
        <w:t xml:space="preserve"> Hillson </w:t>
      </w:r>
      <w:r w:rsidRPr="00B63809">
        <w:rPr>
          <w:rFonts w:ascii="Sakkal Majalla" w:hAnsi="Sakkal Majalla" w:cs="Sakkal Majalla"/>
          <w:sz w:val="28"/>
          <w:szCs w:val="28"/>
          <w:rtl/>
        </w:rPr>
        <w:t>على أهمية دور الثقافة التنظيمية في نجاح إدارة المخاطر، حيث تؤثر بيئة العمل على كيفية استجابة الفرق للمخاطر المكتشفة</w:t>
      </w:r>
      <w:r w:rsidRPr="00B63809">
        <w:rPr>
          <w:rFonts w:ascii="Sakkal Majalla" w:hAnsi="Sakkal Majalla" w:cs="Sakkal Majalla"/>
          <w:sz w:val="28"/>
          <w:szCs w:val="28"/>
        </w:rPr>
        <w:t>.</w:t>
      </w:r>
    </w:p>
    <w:p w14:paraId="55E8184B" w14:textId="592D0E87" w:rsidR="00B63809" w:rsidRPr="00B63809" w:rsidRDefault="00B63809" w:rsidP="00B63809">
      <w:pPr>
        <w:pStyle w:val="a5"/>
        <w:numPr>
          <w:ilvl w:val="0"/>
          <w:numId w:val="19"/>
        </w:numPr>
        <w:rPr>
          <w:rFonts w:ascii="Sakkal Majalla" w:hAnsi="Sakkal Majalla" w:cs="Sakkal Majalla"/>
          <w:b/>
          <w:bCs/>
          <w:sz w:val="28"/>
          <w:szCs w:val="28"/>
        </w:rPr>
      </w:pPr>
      <w:r w:rsidRPr="00B63809">
        <w:rPr>
          <w:rFonts w:ascii="Sakkal Majalla" w:hAnsi="Sakkal Majalla" w:cs="Sakkal Majalla"/>
          <w:b/>
          <w:bCs/>
          <w:sz w:val="28"/>
          <w:szCs w:val="28"/>
          <w:rtl/>
        </w:rPr>
        <w:t>دراسة</w:t>
      </w:r>
      <w:r w:rsidRPr="00B63809">
        <w:rPr>
          <w:rFonts w:ascii="Sakkal Majalla" w:hAnsi="Sakkal Majalla" w:cs="Sakkal Majalla"/>
          <w:b/>
          <w:bCs/>
          <w:sz w:val="28"/>
          <w:szCs w:val="28"/>
        </w:rPr>
        <w:t xml:space="preserve"> Kerzner (2022): "Project Management: A Systems Approach"</w:t>
      </w:r>
    </w:p>
    <w:p w14:paraId="43F8DEE5" w14:textId="77777777" w:rsidR="00B63809" w:rsidRPr="00B63809" w:rsidRDefault="00B63809" w:rsidP="00B63809">
      <w:pPr>
        <w:rPr>
          <w:rFonts w:ascii="Sakkal Majalla" w:hAnsi="Sakkal Majalla" w:cs="Sakkal Majalla" w:hint="cs"/>
          <w:sz w:val="28"/>
          <w:szCs w:val="28"/>
          <w:rtl/>
        </w:rPr>
      </w:pPr>
      <w:r w:rsidRPr="00B63809">
        <w:rPr>
          <w:rFonts w:ascii="Sakkal Majalla" w:hAnsi="Sakkal Majalla" w:cs="Sakkal Majalla"/>
          <w:sz w:val="28"/>
          <w:szCs w:val="28"/>
          <w:rtl/>
        </w:rPr>
        <w:t>تتناول هذه الدراسة العلاقة بين إدارة المخاطر وإدارة المشاريع بشكل عام. يوضح</w:t>
      </w:r>
      <w:r w:rsidRPr="00B63809">
        <w:rPr>
          <w:rFonts w:ascii="Sakkal Majalla" w:hAnsi="Sakkal Majalla" w:cs="Sakkal Majalla"/>
          <w:sz w:val="28"/>
          <w:szCs w:val="28"/>
        </w:rPr>
        <w:t xml:space="preserve"> Kerzner </w:t>
      </w:r>
      <w:r w:rsidRPr="00B63809">
        <w:rPr>
          <w:rFonts w:ascii="Sakkal Majalla" w:hAnsi="Sakkal Majalla" w:cs="Sakkal Majalla"/>
          <w:sz w:val="28"/>
          <w:szCs w:val="28"/>
          <w:rtl/>
        </w:rPr>
        <w:t>كيف أن إدارة المخاطر تعد جزءًا لا يتجزأ من عملية إدارة المشاريع، حيث تؤثر المخاطر على جميع جوانب المشروع من الجدول الزمني إلى الميزانية. تقدم الدراسة نماذج متعددة لتحليل المخاطر وتقييمها، بالإضافة إلى استراتيجيات لإدارة المخاطر بما يتناسب مع نوع المشروع وحجمه. كما يركز</w:t>
      </w:r>
      <w:r w:rsidRPr="00B63809">
        <w:rPr>
          <w:rFonts w:ascii="Sakkal Majalla" w:hAnsi="Sakkal Majalla" w:cs="Sakkal Majalla"/>
          <w:sz w:val="28"/>
          <w:szCs w:val="28"/>
        </w:rPr>
        <w:t xml:space="preserve"> Kerzner </w:t>
      </w:r>
      <w:r w:rsidRPr="00B63809">
        <w:rPr>
          <w:rFonts w:ascii="Sakkal Majalla" w:hAnsi="Sakkal Majalla" w:cs="Sakkal Majalla"/>
          <w:sz w:val="28"/>
          <w:szCs w:val="28"/>
          <w:rtl/>
        </w:rPr>
        <w:t>على أهمية التعلم من الفشل في المشاريع السابقة لتحسين استراتيجيات إدارة المخاطر في المستقبل</w:t>
      </w:r>
      <w:r w:rsidRPr="00B63809">
        <w:rPr>
          <w:rFonts w:ascii="Sakkal Majalla" w:hAnsi="Sakkal Majalla" w:cs="Sakkal Majalla"/>
          <w:sz w:val="28"/>
          <w:szCs w:val="28"/>
        </w:rPr>
        <w:t>.</w:t>
      </w:r>
    </w:p>
    <w:p w14:paraId="3D8BD560" w14:textId="58A4E10B" w:rsidR="00B63809" w:rsidRPr="00B63809" w:rsidRDefault="00B63809" w:rsidP="00B63809">
      <w:pPr>
        <w:pStyle w:val="a5"/>
        <w:numPr>
          <w:ilvl w:val="0"/>
          <w:numId w:val="19"/>
        </w:numPr>
        <w:rPr>
          <w:rFonts w:ascii="Sakkal Majalla" w:hAnsi="Sakkal Majalla" w:cs="Sakkal Majalla" w:hint="cs"/>
          <w:b/>
          <w:bCs/>
          <w:sz w:val="28"/>
          <w:szCs w:val="28"/>
          <w:rtl/>
        </w:rPr>
      </w:pPr>
      <w:r w:rsidRPr="00B63809">
        <w:rPr>
          <w:rFonts w:ascii="Sakkal Majalla" w:hAnsi="Sakkal Majalla" w:cs="Sakkal Majalla"/>
          <w:b/>
          <w:bCs/>
          <w:sz w:val="28"/>
          <w:szCs w:val="28"/>
          <w:rtl/>
        </w:rPr>
        <w:t>دراسة</w:t>
      </w:r>
      <w:r w:rsidRPr="00B63809">
        <w:rPr>
          <w:rFonts w:ascii="Sakkal Majalla" w:hAnsi="Sakkal Majalla" w:cs="Sakkal Majalla"/>
          <w:b/>
          <w:bCs/>
          <w:sz w:val="28"/>
          <w:szCs w:val="28"/>
        </w:rPr>
        <w:t xml:space="preserve"> Chapman &amp; Ward (2020): "Project Risk Management: Processes, Techniques and Insights"</w:t>
      </w:r>
    </w:p>
    <w:p w14:paraId="3885AA14" w14:textId="77777777" w:rsidR="00B63809" w:rsidRPr="00B63809" w:rsidRDefault="00B63809" w:rsidP="00B63809">
      <w:pPr>
        <w:rPr>
          <w:rFonts w:ascii="Sakkal Majalla" w:hAnsi="Sakkal Majalla" w:cs="Sakkal Majalla"/>
          <w:sz w:val="28"/>
          <w:szCs w:val="28"/>
        </w:rPr>
      </w:pPr>
      <w:r w:rsidRPr="00B63809">
        <w:rPr>
          <w:rFonts w:ascii="Sakkal Majalla" w:hAnsi="Sakkal Majalla" w:cs="Sakkal Majalla"/>
          <w:sz w:val="28"/>
          <w:szCs w:val="28"/>
          <w:rtl/>
        </w:rPr>
        <w:t>تستعرض هذه الدراسة مجموعة من العمليات والتقنيات المستخدمة في إدارة المخاطر. يركز المؤلفان على أهمية التحليل الكمي والنوعي للمخاطر، ويوفران أدوات عملية لتقييم المخاطر وتصنيفها. تشمل الدراسة أيضًا كيفية استخدام تقنيات مثل تحليل السيناريو ومصفوفات المخاطر. كما يناقش</w:t>
      </w:r>
      <w:r w:rsidRPr="00B63809">
        <w:rPr>
          <w:rFonts w:ascii="Sakkal Majalla" w:hAnsi="Sakkal Majalla" w:cs="Sakkal Majalla"/>
          <w:sz w:val="28"/>
          <w:szCs w:val="28"/>
        </w:rPr>
        <w:t xml:space="preserve"> Chapman </w:t>
      </w:r>
      <w:r w:rsidRPr="00B63809">
        <w:rPr>
          <w:rFonts w:ascii="Sakkal Majalla" w:hAnsi="Sakkal Majalla" w:cs="Sakkal Majalla"/>
          <w:sz w:val="28"/>
          <w:szCs w:val="28"/>
          <w:rtl/>
        </w:rPr>
        <w:t>و</w:t>
      </w:r>
      <w:r w:rsidRPr="00B63809">
        <w:rPr>
          <w:rFonts w:ascii="Sakkal Majalla" w:hAnsi="Sakkal Majalla" w:cs="Sakkal Majalla"/>
          <w:sz w:val="28"/>
          <w:szCs w:val="28"/>
        </w:rPr>
        <w:t xml:space="preserve">Ward </w:t>
      </w:r>
      <w:r w:rsidRPr="00B63809">
        <w:rPr>
          <w:rFonts w:ascii="Sakkal Majalla" w:hAnsi="Sakkal Majalla" w:cs="Sakkal Majalla"/>
          <w:sz w:val="28"/>
          <w:szCs w:val="28"/>
          <w:rtl/>
        </w:rPr>
        <w:t>أهمية التواصل الفعال مع جميع الأطراف المعنية في إدارة المخاطر، مما يسهم في تحسين الفهم المشترك للمخاطر والتحديات</w:t>
      </w:r>
      <w:r w:rsidRPr="00B63809">
        <w:rPr>
          <w:rFonts w:ascii="Sakkal Majalla" w:hAnsi="Sakkal Majalla" w:cs="Sakkal Majalla"/>
          <w:sz w:val="28"/>
          <w:szCs w:val="28"/>
        </w:rPr>
        <w:t>.</w:t>
      </w:r>
    </w:p>
    <w:p w14:paraId="7ADA91CF" w14:textId="5190076B" w:rsidR="00B63809" w:rsidRPr="00B63809" w:rsidRDefault="00B63809" w:rsidP="00B63809">
      <w:pPr>
        <w:pStyle w:val="a5"/>
        <w:numPr>
          <w:ilvl w:val="0"/>
          <w:numId w:val="19"/>
        </w:numPr>
        <w:rPr>
          <w:rFonts w:ascii="Sakkal Majalla" w:hAnsi="Sakkal Majalla" w:cs="Sakkal Majalla"/>
          <w:b/>
          <w:bCs/>
          <w:sz w:val="28"/>
          <w:szCs w:val="28"/>
        </w:rPr>
      </w:pPr>
      <w:r w:rsidRPr="00B63809">
        <w:rPr>
          <w:rFonts w:ascii="Sakkal Majalla" w:hAnsi="Sakkal Majalla" w:cs="Sakkal Majalla"/>
          <w:b/>
          <w:bCs/>
          <w:sz w:val="28"/>
          <w:szCs w:val="28"/>
          <w:rtl/>
        </w:rPr>
        <w:t>دراسة</w:t>
      </w:r>
      <w:r w:rsidRPr="00B63809">
        <w:rPr>
          <w:rFonts w:ascii="Sakkal Majalla" w:hAnsi="Sakkal Majalla" w:cs="Sakkal Majalla"/>
          <w:b/>
          <w:bCs/>
          <w:sz w:val="28"/>
          <w:szCs w:val="28"/>
        </w:rPr>
        <w:t xml:space="preserve"> ISO 31000 (2018): "Risk Management – Guidelines"</w:t>
      </w:r>
    </w:p>
    <w:p w14:paraId="2E18BC85" w14:textId="77777777" w:rsidR="00B63809" w:rsidRPr="00B63809" w:rsidRDefault="00B63809" w:rsidP="00B63809">
      <w:pPr>
        <w:rPr>
          <w:rFonts w:ascii="Sakkal Majalla" w:hAnsi="Sakkal Majalla" w:cs="Sakkal Majalla"/>
          <w:sz w:val="28"/>
          <w:szCs w:val="28"/>
        </w:rPr>
      </w:pPr>
      <w:r w:rsidRPr="00B63809">
        <w:rPr>
          <w:rFonts w:ascii="Sakkal Majalla" w:hAnsi="Sakkal Majalla" w:cs="Sakkal Majalla"/>
          <w:sz w:val="28"/>
          <w:szCs w:val="28"/>
          <w:rtl/>
        </w:rPr>
        <w:t>تعتبر هذه الدراسة مرجعًا عالميًا لإدارة المخاطر، حيث تقدم توجيهات شاملة حول مبادئ إدارة المخاطر. تركز</w:t>
      </w:r>
      <w:r w:rsidRPr="00B63809">
        <w:rPr>
          <w:rFonts w:ascii="Sakkal Majalla" w:hAnsi="Sakkal Majalla" w:cs="Sakkal Majalla"/>
          <w:sz w:val="28"/>
          <w:szCs w:val="28"/>
        </w:rPr>
        <w:t xml:space="preserve"> ISO 31000 </w:t>
      </w:r>
      <w:r w:rsidRPr="00B63809">
        <w:rPr>
          <w:rFonts w:ascii="Sakkal Majalla" w:hAnsi="Sakkal Majalla" w:cs="Sakkal Majalla"/>
          <w:sz w:val="28"/>
          <w:szCs w:val="28"/>
          <w:rtl/>
        </w:rPr>
        <w:t>على أهمية دمج إدارة المخاطر في جميع جوانب المؤسسة، بدءًا من التخطيط الاستراتيجي وصولاً إلى التنفيذ اليومي. تشمل الدراسة إطار عمل يساعد المؤسسات على تطوير استراتيجيات إدارة المخاطر بناءً على احتياجاتها الخاصة. كما تؤكد</w:t>
      </w:r>
      <w:r w:rsidRPr="00B63809">
        <w:rPr>
          <w:rFonts w:ascii="Sakkal Majalla" w:hAnsi="Sakkal Majalla" w:cs="Sakkal Majalla"/>
          <w:sz w:val="28"/>
          <w:szCs w:val="28"/>
        </w:rPr>
        <w:t xml:space="preserve"> ISO 31000 </w:t>
      </w:r>
      <w:r w:rsidRPr="00B63809">
        <w:rPr>
          <w:rFonts w:ascii="Sakkal Majalla" w:hAnsi="Sakkal Majalla" w:cs="Sakkal Majalla"/>
          <w:sz w:val="28"/>
          <w:szCs w:val="28"/>
          <w:rtl/>
        </w:rPr>
        <w:t>على أهمية المراقبة والتقييم المستمر لتحسين استراتيجيات إدارة المخاطر</w:t>
      </w:r>
      <w:r w:rsidRPr="00B63809">
        <w:rPr>
          <w:rFonts w:ascii="Sakkal Majalla" w:hAnsi="Sakkal Majalla" w:cs="Sakkal Majalla"/>
          <w:sz w:val="28"/>
          <w:szCs w:val="28"/>
        </w:rPr>
        <w:t>.</w:t>
      </w:r>
    </w:p>
    <w:p w14:paraId="0604F9C9" w14:textId="2D34F3A7" w:rsidR="00B63809" w:rsidRPr="00B63809" w:rsidRDefault="00B63809" w:rsidP="00B63809">
      <w:pPr>
        <w:pStyle w:val="a5"/>
        <w:numPr>
          <w:ilvl w:val="0"/>
          <w:numId w:val="19"/>
        </w:numPr>
        <w:rPr>
          <w:rFonts w:ascii="Sakkal Majalla" w:hAnsi="Sakkal Majalla" w:cs="Sakkal Majalla" w:hint="cs"/>
          <w:b/>
          <w:bCs/>
          <w:sz w:val="28"/>
          <w:szCs w:val="28"/>
          <w:rtl/>
        </w:rPr>
      </w:pPr>
      <w:r w:rsidRPr="00B63809">
        <w:rPr>
          <w:rFonts w:ascii="Sakkal Majalla" w:hAnsi="Sakkal Majalla" w:cs="Sakkal Majalla"/>
          <w:b/>
          <w:bCs/>
          <w:sz w:val="28"/>
          <w:szCs w:val="28"/>
          <w:rtl/>
        </w:rPr>
        <w:t>دراسة</w:t>
      </w:r>
      <w:r w:rsidRPr="00B63809">
        <w:rPr>
          <w:rFonts w:ascii="Sakkal Majalla" w:hAnsi="Sakkal Majalla" w:cs="Sakkal Majalla"/>
          <w:b/>
          <w:bCs/>
          <w:sz w:val="28"/>
          <w:szCs w:val="28"/>
        </w:rPr>
        <w:t xml:space="preserve"> PMI (2021): "A Guide to the Project Management Body of Knowledge (PMBOK® Guide)"</w:t>
      </w:r>
    </w:p>
    <w:p w14:paraId="07EF41BB" w14:textId="77777777" w:rsidR="00B63809" w:rsidRPr="00B63809" w:rsidRDefault="00B63809" w:rsidP="00B63809">
      <w:pPr>
        <w:rPr>
          <w:rFonts w:ascii="Sakkal Majalla" w:hAnsi="Sakkal Majalla" w:cs="Sakkal Majalla"/>
          <w:sz w:val="28"/>
          <w:szCs w:val="28"/>
        </w:rPr>
      </w:pPr>
      <w:r w:rsidRPr="00B63809">
        <w:rPr>
          <w:rFonts w:ascii="Sakkal Majalla" w:hAnsi="Sakkal Majalla" w:cs="Sakkal Majalla"/>
          <w:sz w:val="28"/>
          <w:szCs w:val="28"/>
          <w:rtl/>
        </w:rPr>
        <w:lastRenderedPageBreak/>
        <w:t>تتناول هذه الدراسة إطار العمل الشامل لإدارة المشاريع، مع التركيز على إدارة المخاطر كعنصر أساسي. تقدم</w:t>
      </w:r>
      <w:r w:rsidRPr="00B63809">
        <w:rPr>
          <w:rFonts w:ascii="Sakkal Majalla" w:hAnsi="Sakkal Majalla" w:cs="Sakkal Majalla"/>
          <w:sz w:val="28"/>
          <w:szCs w:val="28"/>
        </w:rPr>
        <w:t xml:space="preserve"> PMBOK </w:t>
      </w:r>
      <w:r w:rsidRPr="00B63809">
        <w:rPr>
          <w:rFonts w:ascii="Sakkal Majalla" w:hAnsi="Sakkal Majalla" w:cs="Sakkal Majalla"/>
          <w:sz w:val="28"/>
          <w:szCs w:val="28"/>
          <w:rtl/>
        </w:rPr>
        <w:t>دليلًا واضحًا حول كيفية تحديد المخاطر، وتحليلها، وتطوير استراتيجيات التعامل معها. كما تتناول الدراسة أهمية استخدام أدوات مثل تحليل التأثيرات والتخطيط للطوارئ. يبرز</w:t>
      </w:r>
      <w:r w:rsidRPr="00B63809">
        <w:rPr>
          <w:rFonts w:ascii="Sakkal Majalla" w:hAnsi="Sakkal Majalla" w:cs="Sakkal Majalla"/>
          <w:sz w:val="28"/>
          <w:szCs w:val="28"/>
        </w:rPr>
        <w:t xml:space="preserve"> PMI </w:t>
      </w:r>
      <w:r w:rsidRPr="00B63809">
        <w:rPr>
          <w:rFonts w:ascii="Sakkal Majalla" w:hAnsi="Sakkal Majalla" w:cs="Sakkal Majalla"/>
          <w:sz w:val="28"/>
          <w:szCs w:val="28"/>
          <w:rtl/>
        </w:rPr>
        <w:t>دور إدارة المخاطر في تحسين أداء المشاريع وزيادة فرص النجاح، مما يؤدي إلى تعزيز القدرة التنافسية للمؤسسات</w:t>
      </w:r>
      <w:r w:rsidRPr="00B63809">
        <w:rPr>
          <w:rFonts w:ascii="Sakkal Majalla" w:hAnsi="Sakkal Majalla" w:cs="Sakkal Majalla"/>
          <w:sz w:val="28"/>
          <w:szCs w:val="28"/>
        </w:rPr>
        <w:t>.</w:t>
      </w:r>
    </w:p>
    <w:p w14:paraId="00B94EC5" w14:textId="77777777" w:rsidR="00B63809" w:rsidRPr="00B63809" w:rsidRDefault="00B63809" w:rsidP="00B63809">
      <w:pPr>
        <w:rPr>
          <w:rFonts w:ascii="Sakkal Majalla" w:hAnsi="Sakkal Majalla" w:cs="Sakkal Majalla"/>
          <w:b/>
          <w:bCs/>
          <w:sz w:val="28"/>
          <w:szCs w:val="28"/>
        </w:rPr>
      </w:pPr>
      <w:r w:rsidRPr="00B63809">
        <w:rPr>
          <w:rFonts w:ascii="Sakkal Majalla" w:hAnsi="Sakkal Majalla" w:cs="Sakkal Majalla"/>
          <w:b/>
          <w:bCs/>
          <w:sz w:val="28"/>
          <w:szCs w:val="28"/>
          <w:rtl/>
        </w:rPr>
        <w:t>التحليل العام للدراسات</w:t>
      </w:r>
    </w:p>
    <w:p w14:paraId="600F9902" w14:textId="77777777" w:rsidR="00B63809" w:rsidRPr="00B63809" w:rsidRDefault="00B63809" w:rsidP="00B63809">
      <w:pPr>
        <w:rPr>
          <w:rFonts w:ascii="Sakkal Majalla" w:hAnsi="Sakkal Majalla" w:cs="Sakkal Majalla"/>
          <w:sz w:val="28"/>
          <w:szCs w:val="28"/>
        </w:rPr>
      </w:pPr>
      <w:r w:rsidRPr="00B63809">
        <w:rPr>
          <w:rFonts w:ascii="Sakkal Majalla" w:hAnsi="Sakkal Majalla" w:cs="Sakkal Majalla"/>
          <w:sz w:val="28"/>
          <w:szCs w:val="28"/>
          <w:rtl/>
        </w:rPr>
        <w:t>تظهر الدراسات السابقة أن إدارة المخاطر تعد عملية معقدة تتطلب فهمًا عميقًا لمختلف العوامل المؤثرة. تبرز أهمية دمج إدارة المخاطر في جميع جوانب المشروع، بالإضافة إلى أهمية الثقافة التنظيمية والتواصل الفعال. كما تؤكد الدراسات على استخدام الأدوات والتقنيات المناسبة لتحليل المخاطر وتطوير استراتيجيات التعامل معها</w:t>
      </w:r>
      <w:r w:rsidRPr="00B63809">
        <w:rPr>
          <w:rFonts w:ascii="Sakkal Majalla" w:hAnsi="Sakkal Majalla" w:cs="Sakkal Majalla"/>
          <w:sz w:val="28"/>
          <w:szCs w:val="28"/>
        </w:rPr>
        <w:t>.</w:t>
      </w:r>
    </w:p>
    <w:p w14:paraId="79710A6E" w14:textId="77777777" w:rsidR="00B63809" w:rsidRPr="00B63809" w:rsidRDefault="00B63809" w:rsidP="00B63809">
      <w:pPr>
        <w:rPr>
          <w:rFonts w:ascii="Sakkal Majalla" w:hAnsi="Sakkal Majalla" w:cs="Sakkal Majalla"/>
          <w:sz w:val="28"/>
          <w:szCs w:val="28"/>
        </w:rPr>
      </w:pPr>
      <w:r w:rsidRPr="00B63809">
        <w:rPr>
          <w:rFonts w:ascii="Sakkal Majalla" w:hAnsi="Sakkal Majalla" w:cs="Sakkal Majalla"/>
          <w:sz w:val="28"/>
          <w:szCs w:val="28"/>
          <w:rtl/>
        </w:rPr>
        <w:t>تساهم هذه الدراسات في تقديم رؤى قيمة حول إدارة المخاطر وتساعد المؤسسات على تحسين استراتيجياتها. من خلال التعلم من التجارب السابقة وتطبيق النظريات المعتمدة، يمكن للمؤسسات تعزيز قدرتها على التكيف مع التحديات وتحقيق أهدافها بكفاءة وفعالية</w:t>
      </w:r>
      <w:r w:rsidRPr="00B63809">
        <w:rPr>
          <w:rFonts w:ascii="Sakkal Majalla" w:hAnsi="Sakkal Majalla" w:cs="Sakkal Majalla"/>
          <w:sz w:val="28"/>
          <w:szCs w:val="28"/>
        </w:rPr>
        <w:t>.</w:t>
      </w:r>
    </w:p>
    <w:p w14:paraId="21497D97" w14:textId="77777777" w:rsidR="00B63809" w:rsidRPr="00B63809" w:rsidRDefault="00B63809" w:rsidP="003473BC">
      <w:pPr>
        <w:rPr>
          <w:rFonts w:ascii="Sakkal Majalla" w:hAnsi="Sakkal Majalla" w:cs="Sakkal Majalla"/>
          <w:sz w:val="28"/>
          <w:szCs w:val="28"/>
        </w:rPr>
      </w:pPr>
    </w:p>
    <w:p w14:paraId="035FFFC3" w14:textId="77777777" w:rsidR="00F33944" w:rsidRPr="003473BC" w:rsidRDefault="00F33944" w:rsidP="00AD37BB">
      <w:pPr>
        <w:rPr>
          <w:rFonts w:ascii="Sakkal Majalla" w:hAnsi="Sakkal Majalla" w:cs="Sakkal Majalla"/>
          <w:sz w:val="28"/>
          <w:szCs w:val="28"/>
        </w:rPr>
      </w:pPr>
    </w:p>
    <w:p w14:paraId="35B002B6" w14:textId="77777777" w:rsidR="00AD37BB" w:rsidRPr="00AD37BB" w:rsidRDefault="00AD37BB" w:rsidP="00D22171">
      <w:pPr>
        <w:rPr>
          <w:rFonts w:ascii="Sakkal Majalla" w:hAnsi="Sakkal Majalla" w:cs="Sakkal Majalla"/>
          <w:sz w:val="28"/>
          <w:szCs w:val="28"/>
          <w:rtl/>
        </w:rPr>
      </w:pPr>
    </w:p>
    <w:p w14:paraId="731B3853" w14:textId="26C3702E" w:rsidR="004C747E" w:rsidRDefault="004C747E" w:rsidP="00D22171">
      <w:pPr>
        <w:rPr>
          <w:rFonts w:ascii="Sakkal Majalla" w:hAnsi="Sakkal Majalla" w:cs="Sakkal Majalla"/>
          <w:sz w:val="28"/>
          <w:szCs w:val="28"/>
          <w:u w:val="single"/>
          <w:rtl/>
        </w:rPr>
      </w:pPr>
    </w:p>
    <w:p w14:paraId="32B34DA8" w14:textId="23B701AC" w:rsidR="00B63809" w:rsidRDefault="00B63809" w:rsidP="00D22171">
      <w:pPr>
        <w:rPr>
          <w:rFonts w:ascii="Sakkal Majalla" w:hAnsi="Sakkal Majalla" w:cs="Sakkal Majalla"/>
          <w:sz w:val="28"/>
          <w:szCs w:val="28"/>
          <w:u w:val="single"/>
          <w:rtl/>
        </w:rPr>
      </w:pPr>
    </w:p>
    <w:p w14:paraId="3EC7DC95" w14:textId="14660358" w:rsidR="00B63809" w:rsidRDefault="00B63809" w:rsidP="00D22171">
      <w:pPr>
        <w:rPr>
          <w:rFonts w:ascii="Sakkal Majalla" w:hAnsi="Sakkal Majalla" w:cs="Sakkal Majalla"/>
          <w:sz w:val="28"/>
          <w:szCs w:val="28"/>
          <w:u w:val="single"/>
          <w:rtl/>
        </w:rPr>
      </w:pPr>
    </w:p>
    <w:p w14:paraId="289AF7D3" w14:textId="5C221D9C" w:rsidR="00B63809" w:rsidRDefault="00B63809" w:rsidP="00D22171">
      <w:pPr>
        <w:rPr>
          <w:rFonts w:ascii="Sakkal Majalla" w:hAnsi="Sakkal Majalla" w:cs="Sakkal Majalla"/>
          <w:sz w:val="28"/>
          <w:szCs w:val="28"/>
          <w:u w:val="single"/>
          <w:rtl/>
        </w:rPr>
      </w:pPr>
    </w:p>
    <w:p w14:paraId="23D6E036" w14:textId="056438BC" w:rsidR="00B63809" w:rsidRDefault="00B63809" w:rsidP="00D22171">
      <w:pPr>
        <w:rPr>
          <w:rFonts w:ascii="Sakkal Majalla" w:hAnsi="Sakkal Majalla" w:cs="Sakkal Majalla"/>
          <w:sz w:val="28"/>
          <w:szCs w:val="28"/>
          <w:u w:val="single"/>
          <w:rtl/>
        </w:rPr>
      </w:pPr>
    </w:p>
    <w:p w14:paraId="70E131DA" w14:textId="0A4262D2" w:rsidR="00B63809" w:rsidRDefault="00B63809" w:rsidP="00D22171">
      <w:pPr>
        <w:rPr>
          <w:rFonts w:ascii="Sakkal Majalla" w:hAnsi="Sakkal Majalla" w:cs="Sakkal Majalla"/>
          <w:sz w:val="28"/>
          <w:szCs w:val="28"/>
          <w:u w:val="single"/>
          <w:rtl/>
        </w:rPr>
      </w:pPr>
    </w:p>
    <w:p w14:paraId="2FD5D80C" w14:textId="39CE2252" w:rsidR="00B63809" w:rsidRDefault="00B63809" w:rsidP="00D22171">
      <w:pPr>
        <w:rPr>
          <w:rFonts w:ascii="Sakkal Majalla" w:hAnsi="Sakkal Majalla" w:cs="Sakkal Majalla"/>
          <w:sz w:val="28"/>
          <w:szCs w:val="28"/>
          <w:u w:val="single"/>
          <w:rtl/>
        </w:rPr>
      </w:pPr>
    </w:p>
    <w:p w14:paraId="34077516" w14:textId="1D23A9E8" w:rsidR="00B63809" w:rsidRDefault="00B63809" w:rsidP="00D22171">
      <w:pPr>
        <w:rPr>
          <w:rFonts w:ascii="Sakkal Majalla" w:hAnsi="Sakkal Majalla" w:cs="Sakkal Majalla"/>
          <w:sz w:val="28"/>
          <w:szCs w:val="28"/>
          <w:u w:val="single"/>
          <w:rtl/>
        </w:rPr>
      </w:pPr>
    </w:p>
    <w:p w14:paraId="7C39E5BF" w14:textId="542FC0A1" w:rsidR="00B63809" w:rsidRDefault="00B63809" w:rsidP="00D22171">
      <w:pPr>
        <w:rPr>
          <w:rFonts w:ascii="Sakkal Majalla" w:hAnsi="Sakkal Majalla" w:cs="Sakkal Majalla"/>
          <w:sz w:val="28"/>
          <w:szCs w:val="28"/>
          <w:u w:val="single"/>
          <w:rtl/>
        </w:rPr>
      </w:pPr>
    </w:p>
    <w:p w14:paraId="46FDBE39" w14:textId="0F777377" w:rsidR="00B63809" w:rsidRDefault="00B63809" w:rsidP="00D22171">
      <w:pPr>
        <w:rPr>
          <w:rFonts w:ascii="Sakkal Majalla" w:hAnsi="Sakkal Majalla" w:cs="Sakkal Majalla"/>
          <w:sz w:val="28"/>
          <w:szCs w:val="28"/>
          <w:u w:val="single"/>
          <w:rtl/>
        </w:rPr>
      </w:pPr>
    </w:p>
    <w:p w14:paraId="7FD9827A" w14:textId="3BE5B86A" w:rsidR="00B63809" w:rsidRDefault="00B63809" w:rsidP="00D22171">
      <w:pPr>
        <w:rPr>
          <w:rFonts w:ascii="Sakkal Majalla" w:hAnsi="Sakkal Majalla" w:cs="Sakkal Majalla"/>
          <w:sz w:val="28"/>
          <w:szCs w:val="28"/>
          <w:u w:val="single"/>
          <w:rtl/>
        </w:rPr>
      </w:pPr>
    </w:p>
    <w:p w14:paraId="76E0879B" w14:textId="77777777" w:rsidR="00B63809" w:rsidRDefault="00B63809" w:rsidP="00D22171">
      <w:pPr>
        <w:rPr>
          <w:rFonts w:ascii="Sakkal Majalla" w:hAnsi="Sakkal Majalla" w:cs="Sakkal Majalla"/>
          <w:sz w:val="28"/>
          <w:szCs w:val="28"/>
          <w:u w:val="single"/>
          <w:rtl/>
        </w:rPr>
      </w:pPr>
    </w:p>
    <w:p w14:paraId="4ABCF5F5" w14:textId="55BBF478" w:rsidR="00A74F76" w:rsidRDefault="00A74F76" w:rsidP="00D22171">
      <w:pPr>
        <w:rPr>
          <w:rFonts w:ascii="Sakkal Majalla" w:hAnsi="Sakkal Majalla" w:cs="Sakkal Majalla" w:hint="cs"/>
          <w:sz w:val="28"/>
          <w:szCs w:val="28"/>
          <w:u w:val="single"/>
          <w:rtl/>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2E6B5BD7"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Bourne, L. (2015). Stakeholder Relationship Management: A Maturity Model for Organisational Implementation. Gower Publishing.</w:t>
      </w:r>
    </w:p>
    <w:p w14:paraId="67AF1EEB"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Chapman, C., &amp; Ward, S. (2011). Project Risk Management: Processes, Techniques and Insights. 2nd ed. Wiley.</w:t>
      </w:r>
    </w:p>
    <w:p w14:paraId="44421914"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Fleming, Q. W., &amp; Koppelman, J. (2016). Earned Value Project Management. 4th ed. Project Management Institute.</w:t>
      </w:r>
    </w:p>
    <w:p w14:paraId="36C8E9D6"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Hillson, D. (2017). Understanding and Managing Risk Attitude. 2nd ed. Routledge.</w:t>
      </w:r>
    </w:p>
    <w:p w14:paraId="54BF7ADA"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Kerzner, H. (2018). Project Management: A Systems Approach to Planning, Scheduling, and Controlling. 12th ed. Wiley.</w:t>
      </w:r>
    </w:p>
    <w:p w14:paraId="50D8DB4E"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PMI. (2021). Pulse of the Profession. Project Management Institute.</w:t>
      </w:r>
    </w:p>
    <w:p w14:paraId="2A621E92"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Turner, J. R., &amp; Cochrane, R. (1993). "Goals and Methods Matrix: A Gap Between Project Management and Project Success." International Journal of Project Management, 11(3), 107-113.</w:t>
      </w:r>
    </w:p>
    <w:p w14:paraId="113B9BB6"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Zsidisin, G. A., &amp; Ritchie, B. (2008). "Supply Chain Risk Management: Development of a Theory." Journal of Supply Chain Management, 44(2), 13-33.</w:t>
      </w:r>
    </w:p>
    <w:p w14:paraId="36D15256" w14:textId="77777777" w:rsidR="00364093" w:rsidRPr="00364093" w:rsidRDefault="00364093" w:rsidP="00364093">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Aven, T. (2016). Risk Analysis: Assessing Uncertainties Beyond Expected Values and Probabilities. Wiley.</w:t>
      </w:r>
    </w:p>
    <w:p w14:paraId="269E82BA" w14:textId="1EBF41FE" w:rsidR="00364093" w:rsidRDefault="00364093" w:rsidP="00B63809">
      <w:pPr>
        <w:pStyle w:val="a5"/>
        <w:numPr>
          <w:ilvl w:val="0"/>
          <w:numId w:val="8"/>
        </w:numPr>
        <w:bidi w:val="0"/>
        <w:rPr>
          <w:rFonts w:ascii="Sakkal Majalla" w:hAnsi="Sakkal Majalla" w:cs="Sakkal Majalla"/>
          <w:sz w:val="28"/>
          <w:szCs w:val="28"/>
        </w:rPr>
      </w:pPr>
      <w:r w:rsidRPr="00364093">
        <w:rPr>
          <w:rFonts w:ascii="Sakkal Majalla" w:hAnsi="Sakkal Majalla" w:cs="Sakkal Majalla"/>
          <w:sz w:val="28"/>
          <w:szCs w:val="28"/>
        </w:rPr>
        <w:t>Raiffa, H., &amp; Schlaifer, R. (1961). Applied Statistical Decision Theory. MIT Press.</w:t>
      </w:r>
    </w:p>
    <w:p w14:paraId="2FEB8BEC" w14:textId="77777777" w:rsidR="00B63809" w:rsidRPr="00B63809" w:rsidRDefault="00B63809" w:rsidP="00B63809">
      <w:pPr>
        <w:pStyle w:val="a5"/>
        <w:numPr>
          <w:ilvl w:val="0"/>
          <w:numId w:val="8"/>
        </w:numPr>
        <w:bidi w:val="0"/>
        <w:rPr>
          <w:rFonts w:ascii="Sakkal Majalla" w:hAnsi="Sakkal Majalla" w:cs="Sakkal Majalla"/>
          <w:sz w:val="28"/>
          <w:szCs w:val="28"/>
        </w:rPr>
      </w:pPr>
      <w:r w:rsidRPr="00B63809">
        <w:rPr>
          <w:rFonts w:ascii="Sakkal Majalla" w:hAnsi="Sakkal Majalla" w:cs="Sakkal Majalla"/>
          <w:sz w:val="28"/>
          <w:szCs w:val="28"/>
        </w:rPr>
        <w:t>PMI. (2021). A Guide to the Project Management Body of Knowledge (PMBOK® Guide).</w:t>
      </w:r>
    </w:p>
    <w:p w14:paraId="7A63B9F1" w14:textId="77777777" w:rsidR="00B63809" w:rsidRPr="00B63809" w:rsidRDefault="00B63809" w:rsidP="00B63809">
      <w:pPr>
        <w:pStyle w:val="a5"/>
        <w:numPr>
          <w:ilvl w:val="0"/>
          <w:numId w:val="8"/>
        </w:numPr>
        <w:bidi w:val="0"/>
        <w:rPr>
          <w:rFonts w:ascii="Sakkal Majalla" w:hAnsi="Sakkal Majalla" w:cs="Sakkal Majalla"/>
          <w:sz w:val="28"/>
          <w:szCs w:val="28"/>
        </w:rPr>
      </w:pPr>
      <w:r w:rsidRPr="00B63809">
        <w:rPr>
          <w:rFonts w:ascii="Sakkal Majalla" w:hAnsi="Sakkal Majalla" w:cs="Sakkal Majalla"/>
          <w:sz w:val="28"/>
          <w:szCs w:val="28"/>
        </w:rPr>
        <w:t>ISO 31000. (2018). Risk Management – Guidelines.</w:t>
      </w:r>
    </w:p>
    <w:p w14:paraId="5EE15141" w14:textId="77777777" w:rsidR="00B63809" w:rsidRPr="00B63809" w:rsidRDefault="00B63809" w:rsidP="00B63809">
      <w:pPr>
        <w:pStyle w:val="a5"/>
        <w:numPr>
          <w:ilvl w:val="0"/>
          <w:numId w:val="8"/>
        </w:numPr>
        <w:bidi w:val="0"/>
        <w:rPr>
          <w:rFonts w:ascii="Sakkal Majalla" w:hAnsi="Sakkal Majalla" w:cs="Sakkal Majalla"/>
          <w:sz w:val="28"/>
          <w:szCs w:val="28"/>
        </w:rPr>
      </w:pPr>
      <w:r w:rsidRPr="00B63809">
        <w:rPr>
          <w:rFonts w:ascii="Sakkal Majalla" w:hAnsi="Sakkal Majalla" w:cs="Sakkal Majalla"/>
          <w:sz w:val="28"/>
          <w:szCs w:val="28"/>
        </w:rPr>
        <w:t>Hillson, D. (2020). The Risk Management Handbook: A Practical Guide to Managing Risk.</w:t>
      </w:r>
    </w:p>
    <w:p w14:paraId="04F70A73" w14:textId="77777777" w:rsidR="00B63809" w:rsidRPr="00B63809" w:rsidRDefault="00B63809" w:rsidP="00B63809">
      <w:pPr>
        <w:pStyle w:val="a5"/>
        <w:numPr>
          <w:ilvl w:val="0"/>
          <w:numId w:val="8"/>
        </w:numPr>
        <w:bidi w:val="0"/>
        <w:rPr>
          <w:rFonts w:ascii="Sakkal Majalla" w:hAnsi="Sakkal Majalla" w:cs="Sakkal Majalla"/>
          <w:sz w:val="28"/>
          <w:szCs w:val="28"/>
        </w:rPr>
      </w:pPr>
      <w:r w:rsidRPr="00B63809">
        <w:rPr>
          <w:rFonts w:ascii="Sakkal Majalla" w:hAnsi="Sakkal Majalla" w:cs="Sakkal Majalla"/>
          <w:sz w:val="28"/>
          <w:szCs w:val="28"/>
        </w:rPr>
        <w:t>Kerzner, H. (2022). Project Management: A Systems Approach to Planning, Scheduling, and Controlling.</w:t>
      </w:r>
    </w:p>
    <w:p w14:paraId="2A536A57" w14:textId="269DC735" w:rsidR="00B63809" w:rsidRDefault="00B63809" w:rsidP="00B63809">
      <w:pPr>
        <w:pStyle w:val="a5"/>
        <w:numPr>
          <w:ilvl w:val="0"/>
          <w:numId w:val="8"/>
        </w:numPr>
        <w:bidi w:val="0"/>
        <w:rPr>
          <w:rFonts w:ascii="Sakkal Majalla" w:hAnsi="Sakkal Majalla" w:cs="Sakkal Majalla"/>
          <w:sz w:val="28"/>
          <w:szCs w:val="28"/>
        </w:rPr>
      </w:pPr>
      <w:r w:rsidRPr="00B63809">
        <w:rPr>
          <w:rFonts w:ascii="Sakkal Majalla" w:hAnsi="Sakkal Majalla" w:cs="Sakkal Majalla"/>
          <w:sz w:val="28"/>
          <w:szCs w:val="28"/>
        </w:rPr>
        <w:t>Chapman, C. B., &amp; Ward, S. (2020). Project Risk Management: Processes, Techniques and Insights.</w:t>
      </w:r>
    </w:p>
    <w:p w14:paraId="43EE0F0F" w14:textId="77777777" w:rsidR="00B63809" w:rsidRPr="00B63809" w:rsidRDefault="00B63809" w:rsidP="00B63809">
      <w:pPr>
        <w:pStyle w:val="a5"/>
        <w:numPr>
          <w:ilvl w:val="0"/>
          <w:numId w:val="8"/>
        </w:numPr>
        <w:bidi w:val="0"/>
        <w:rPr>
          <w:rFonts w:ascii="Sakkal Majalla" w:hAnsi="Sakkal Majalla" w:cs="Sakkal Majalla"/>
          <w:sz w:val="28"/>
          <w:szCs w:val="28"/>
        </w:rPr>
      </w:pPr>
      <w:r w:rsidRPr="00B63809">
        <w:rPr>
          <w:rFonts w:ascii="Sakkal Majalla" w:hAnsi="Sakkal Majalla" w:cs="Sakkal Majalla"/>
          <w:sz w:val="28"/>
          <w:szCs w:val="28"/>
        </w:rPr>
        <w:t>Hillson, D. (2020). The Risk Management Handbook: A Practical Guide to Managing Risk.</w:t>
      </w:r>
    </w:p>
    <w:p w14:paraId="1EC48CBD" w14:textId="77777777" w:rsidR="00B63809" w:rsidRPr="00B63809" w:rsidRDefault="00B63809" w:rsidP="00B63809">
      <w:pPr>
        <w:pStyle w:val="a5"/>
        <w:numPr>
          <w:ilvl w:val="0"/>
          <w:numId w:val="8"/>
        </w:numPr>
        <w:bidi w:val="0"/>
        <w:rPr>
          <w:rFonts w:ascii="Sakkal Majalla" w:hAnsi="Sakkal Majalla" w:cs="Sakkal Majalla"/>
          <w:sz w:val="28"/>
          <w:szCs w:val="28"/>
        </w:rPr>
      </w:pPr>
      <w:r w:rsidRPr="00B63809">
        <w:rPr>
          <w:rFonts w:ascii="Sakkal Majalla" w:hAnsi="Sakkal Majalla" w:cs="Sakkal Majalla"/>
          <w:sz w:val="28"/>
          <w:szCs w:val="28"/>
        </w:rPr>
        <w:t>Kerzner, H. (2022). Project Management: A Systems Approach to Planning, Scheduling, and Controlling.</w:t>
      </w:r>
    </w:p>
    <w:p w14:paraId="755803C7" w14:textId="77777777" w:rsidR="00B63809" w:rsidRPr="00B63809" w:rsidRDefault="00B63809" w:rsidP="00B63809">
      <w:pPr>
        <w:pStyle w:val="a5"/>
        <w:numPr>
          <w:ilvl w:val="0"/>
          <w:numId w:val="8"/>
        </w:numPr>
        <w:bidi w:val="0"/>
        <w:rPr>
          <w:rFonts w:ascii="Sakkal Majalla" w:hAnsi="Sakkal Majalla" w:cs="Sakkal Majalla"/>
          <w:sz w:val="28"/>
          <w:szCs w:val="28"/>
        </w:rPr>
      </w:pPr>
      <w:r w:rsidRPr="00B63809">
        <w:rPr>
          <w:rFonts w:ascii="Sakkal Majalla" w:hAnsi="Sakkal Majalla" w:cs="Sakkal Majalla"/>
          <w:sz w:val="28"/>
          <w:szCs w:val="28"/>
        </w:rPr>
        <w:t>Chapman, C. B., &amp; Ward, S. (2020). Project Risk Management: Processes, Techniques and Insights.</w:t>
      </w:r>
    </w:p>
    <w:p w14:paraId="6E52896B" w14:textId="3FD7AEB6" w:rsidR="009125CE" w:rsidRPr="00B63809" w:rsidRDefault="009125CE" w:rsidP="00B63809">
      <w:pPr>
        <w:pStyle w:val="a5"/>
        <w:bidi w:val="0"/>
        <w:rPr>
          <w:rFonts w:ascii="Sakkal Majalla" w:hAnsi="Sakkal Majalla" w:cs="Sakkal Majalla"/>
          <w:sz w:val="28"/>
          <w:szCs w:val="28"/>
        </w:rPr>
      </w:pPr>
      <w:bookmarkStart w:id="0" w:name="_GoBack"/>
      <w:bookmarkEnd w:id="0"/>
    </w:p>
    <w:sectPr w:rsidR="009125CE" w:rsidRPr="00B63809"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E25580" w14:textId="77777777" w:rsidR="00FD7B28" w:rsidRDefault="00FD7B28" w:rsidP="009125CE">
      <w:pPr>
        <w:spacing w:after="0" w:line="240" w:lineRule="auto"/>
      </w:pPr>
      <w:r>
        <w:separator/>
      </w:r>
    </w:p>
  </w:endnote>
  <w:endnote w:type="continuationSeparator" w:id="0">
    <w:p w14:paraId="0748F877" w14:textId="77777777" w:rsidR="00FD7B28" w:rsidRDefault="00FD7B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235FC" w14:textId="77777777" w:rsidR="00FD7B28" w:rsidRDefault="00FD7B28" w:rsidP="009125CE">
      <w:pPr>
        <w:spacing w:after="0" w:line="240" w:lineRule="auto"/>
      </w:pPr>
      <w:r>
        <w:separator/>
      </w:r>
    </w:p>
  </w:footnote>
  <w:footnote w:type="continuationSeparator" w:id="0">
    <w:p w14:paraId="4F45A4D8" w14:textId="77777777" w:rsidR="00FD7B28" w:rsidRDefault="00FD7B2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80B03"/>
    <w:multiLevelType w:val="hybridMultilevel"/>
    <w:tmpl w:val="24240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3089B"/>
    <w:multiLevelType w:val="hybridMultilevel"/>
    <w:tmpl w:val="20EEA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7B09B3"/>
    <w:multiLevelType w:val="hybridMultilevel"/>
    <w:tmpl w:val="B5CE4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519DB"/>
    <w:multiLevelType w:val="hybridMultilevel"/>
    <w:tmpl w:val="1A1AA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E06196"/>
    <w:multiLevelType w:val="hybridMultilevel"/>
    <w:tmpl w:val="0BE0E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D66FD5"/>
    <w:multiLevelType w:val="hybridMultilevel"/>
    <w:tmpl w:val="45C04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B33618"/>
    <w:multiLevelType w:val="hybridMultilevel"/>
    <w:tmpl w:val="CB285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51400B"/>
    <w:multiLevelType w:val="hybridMultilevel"/>
    <w:tmpl w:val="50C28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272CA2"/>
    <w:multiLevelType w:val="hybridMultilevel"/>
    <w:tmpl w:val="F8021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423192"/>
    <w:multiLevelType w:val="hybridMultilevel"/>
    <w:tmpl w:val="E182B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6524C8"/>
    <w:multiLevelType w:val="hybridMultilevel"/>
    <w:tmpl w:val="7908C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596394"/>
    <w:multiLevelType w:val="hybridMultilevel"/>
    <w:tmpl w:val="ECF05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EB2BD4"/>
    <w:multiLevelType w:val="hybridMultilevel"/>
    <w:tmpl w:val="BDF28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5453AE"/>
    <w:multiLevelType w:val="hybridMultilevel"/>
    <w:tmpl w:val="E87467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5A4959"/>
    <w:multiLevelType w:val="hybridMultilevel"/>
    <w:tmpl w:val="56902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EA7ABC"/>
    <w:multiLevelType w:val="hybridMultilevel"/>
    <w:tmpl w:val="BC465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C0020C"/>
    <w:multiLevelType w:val="hybridMultilevel"/>
    <w:tmpl w:val="4B6E2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33101F"/>
    <w:multiLevelType w:val="hybridMultilevel"/>
    <w:tmpl w:val="70D4D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8A4A26"/>
    <w:multiLevelType w:val="hybridMultilevel"/>
    <w:tmpl w:val="A6188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3"/>
  </w:num>
  <w:num w:numId="3">
    <w:abstractNumId w:val="2"/>
  </w:num>
  <w:num w:numId="4">
    <w:abstractNumId w:val="4"/>
  </w:num>
  <w:num w:numId="5">
    <w:abstractNumId w:val="9"/>
  </w:num>
  <w:num w:numId="6">
    <w:abstractNumId w:val="7"/>
  </w:num>
  <w:num w:numId="7">
    <w:abstractNumId w:val="11"/>
  </w:num>
  <w:num w:numId="8">
    <w:abstractNumId w:val="0"/>
  </w:num>
  <w:num w:numId="9">
    <w:abstractNumId w:val="15"/>
  </w:num>
  <w:num w:numId="10">
    <w:abstractNumId w:val="16"/>
  </w:num>
  <w:num w:numId="11">
    <w:abstractNumId w:val="14"/>
  </w:num>
  <w:num w:numId="12">
    <w:abstractNumId w:val="17"/>
  </w:num>
  <w:num w:numId="13">
    <w:abstractNumId w:val="18"/>
  </w:num>
  <w:num w:numId="14">
    <w:abstractNumId w:val="3"/>
  </w:num>
  <w:num w:numId="15">
    <w:abstractNumId w:val="8"/>
  </w:num>
  <w:num w:numId="16">
    <w:abstractNumId w:val="12"/>
  </w:num>
  <w:num w:numId="17">
    <w:abstractNumId w:val="5"/>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20C2"/>
    <w:rsid w:val="000F44B4"/>
    <w:rsid w:val="0015227D"/>
    <w:rsid w:val="001902DB"/>
    <w:rsid w:val="001C2162"/>
    <w:rsid w:val="002510FB"/>
    <w:rsid w:val="00292CDA"/>
    <w:rsid w:val="0034476D"/>
    <w:rsid w:val="003473BC"/>
    <w:rsid w:val="00364093"/>
    <w:rsid w:val="004C747E"/>
    <w:rsid w:val="004E3984"/>
    <w:rsid w:val="00555493"/>
    <w:rsid w:val="00590B27"/>
    <w:rsid w:val="0062761F"/>
    <w:rsid w:val="006948DE"/>
    <w:rsid w:val="00696A98"/>
    <w:rsid w:val="006F6AC5"/>
    <w:rsid w:val="0071220E"/>
    <w:rsid w:val="007B0E54"/>
    <w:rsid w:val="007E3A20"/>
    <w:rsid w:val="00877AAC"/>
    <w:rsid w:val="008F1EAE"/>
    <w:rsid w:val="009125CE"/>
    <w:rsid w:val="009B6888"/>
    <w:rsid w:val="009C0161"/>
    <w:rsid w:val="009D108D"/>
    <w:rsid w:val="009E1436"/>
    <w:rsid w:val="009E5668"/>
    <w:rsid w:val="00A74F76"/>
    <w:rsid w:val="00AA79E9"/>
    <w:rsid w:val="00AB0A70"/>
    <w:rsid w:val="00AD37BB"/>
    <w:rsid w:val="00B45D0C"/>
    <w:rsid w:val="00B55620"/>
    <w:rsid w:val="00B63809"/>
    <w:rsid w:val="00B63B0F"/>
    <w:rsid w:val="00B74641"/>
    <w:rsid w:val="00B7678A"/>
    <w:rsid w:val="00C04D0B"/>
    <w:rsid w:val="00C71E18"/>
    <w:rsid w:val="00D10825"/>
    <w:rsid w:val="00D22171"/>
    <w:rsid w:val="00E16A5E"/>
    <w:rsid w:val="00E71C79"/>
    <w:rsid w:val="00E80FD9"/>
    <w:rsid w:val="00E86554"/>
    <w:rsid w:val="00EA6B5D"/>
    <w:rsid w:val="00EE6B7E"/>
    <w:rsid w:val="00F33944"/>
    <w:rsid w:val="00F546CE"/>
    <w:rsid w:val="00F560B4"/>
    <w:rsid w:val="00FD7B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F80C8027-E224-41DE-BE81-43E485B87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747E"/>
    <w:pPr>
      <w:bidi/>
    </w:pPr>
  </w:style>
  <w:style w:type="paragraph" w:styleId="2">
    <w:name w:val="heading 2"/>
    <w:basedOn w:val="a"/>
    <w:link w:val="2Char"/>
    <w:uiPriority w:val="9"/>
    <w:qFormat/>
    <w:rsid w:val="00AD37BB"/>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F339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B74641"/>
    <w:pPr>
      <w:ind w:left="720"/>
      <w:contextualSpacing/>
    </w:pPr>
  </w:style>
  <w:style w:type="character" w:customStyle="1" w:styleId="2Char">
    <w:name w:val="عنوان 2 Char"/>
    <w:basedOn w:val="a0"/>
    <w:link w:val="2"/>
    <w:uiPriority w:val="9"/>
    <w:rsid w:val="00AD37BB"/>
    <w:rPr>
      <w:rFonts w:ascii="Times New Roman" w:eastAsia="Times New Roman" w:hAnsi="Times New Roman" w:cs="Times New Roman"/>
      <w:b/>
      <w:bCs/>
      <w:kern w:val="0"/>
      <w:sz w:val="36"/>
      <w:szCs w:val="36"/>
      <w14:ligatures w14:val="none"/>
    </w:rPr>
  </w:style>
  <w:style w:type="paragraph" w:styleId="a6">
    <w:name w:val="Normal (Web)"/>
    <w:basedOn w:val="a"/>
    <w:uiPriority w:val="99"/>
    <w:semiHidden/>
    <w:unhideWhenUsed/>
    <w:rsid w:val="00AD37B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semiHidden/>
    <w:rsid w:val="00F3394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2624">
      <w:bodyDiv w:val="1"/>
      <w:marLeft w:val="0"/>
      <w:marRight w:val="0"/>
      <w:marTop w:val="0"/>
      <w:marBottom w:val="0"/>
      <w:divBdr>
        <w:top w:val="none" w:sz="0" w:space="0" w:color="auto"/>
        <w:left w:val="none" w:sz="0" w:space="0" w:color="auto"/>
        <w:bottom w:val="none" w:sz="0" w:space="0" w:color="auto"/>
        <w:right w:val="none" w:sz="0" w:space="0" w:color="auto"/>
      </w:divBdr>
    </w:div>
    <w:div w:id="107431889">
      <w:bodyDiv w:val="1"/>
      <w:marLeft w:val="0"/>
      <w:marRight w:val="0"/>
      <w:marTop w:val="0"/>
      <w:marBottom w:val="0"/>
      <w:divBdr>
        <w:top w:val="none" w:sz="0" w:space="0" w:color="auto"/>
        <w:left w:val="none" w:sz="0" w:space="0" w:color="auto"/>
        <w:bottom w:val="none" w:sz="0" w:space="0" w:color="auto"/>
        <w:right w:val="none" w:sz="0" w:space="0" w:color="auto"/>
      </w:divBdr>
    </w:div>
    <w:div w:id="307249017">
      <w:bodyDiv w:val="1"/>
      <w:marLeft w:val="0"/>
      <w:marRight w:val="0"/>
      <w:marTop w:val="0"/>
      <w:marBottom w:val="0"/>
      <w:divBdr>
        <w:top w:val="none" w:sz="0" w:space="0" w:color="auto"/>
        <w:left w:val="none" w:sz="0" w:space="0" w:color="auto"/>
        <w:bottom w:val="none" w:sz="0" w:space="0" w:color="auto"/>
        <w:right w:val="none" w:sz="0" w:space="0" w:color="auto"/>
      </w:divBdr>
    </w:div>
    <w:div w:id="321085905">
      <w:bodyDiv w:val="1"/>
      <w:marLeft w:val="0"/>
      <w:marRight w:val="0"/>
      <w:marTop w:val="0"/>
      <w:marBottom w:val="0"/>
      <w:divBdr>
        <w:top w:val="none" w:sz="0" w:space="0" w:color="auto"/>
        <w:left w:val="none" w:sz="0" w:space="0" w:color="auto"/>
        <w:bottom w:val="none" w:sz="0" w:space="0" w:color="auto"/>
        <w:right w:val="none" w:sz="0" w:space="0" w:color="auto"/>
      </w:divBdr>
    </w:div>
    <w:div w:id="577326523">
      <w:bodyDiv w:val="1"/>
      <w:marLeft w:val="0"/>
      <w:marRight w:val="0"/>
      <w:marTop w:val="0"/>
      <w:marBottom w:val="0"/>
      <w:divBdr>
        <w:top w:val="none" w:sz="0" w:space="0" w:color="auto"/>
        <w:left w:val="none" w:sz="0" w:space="0" w:color="auto"/>
        <w:bottom w:val="none" w:sz="0" w:space="0" w:color="auto"/>
        <w:right w:val="none" w:sz="0" w:space="0" w:color="auto"/>
      </w:divBdr>
    </w:div>
    <w:div w:id="648097851">
      <w:bodyDiv w:val="1"/>
      <w:marLeft w:val="0"/>
      <w:marRight w:val="0"/>
      <w:marTop w:val="0"/>
      <w:marBottom w:val="0"/>
      <w:divBdr>
        <w:top w:val="none" w:sz="0" w:space="0" w:color="auto"/>
        <w:left w:val="none" w:sz="0" w:space="0" w:color="auto"/>
        <w:bottom w:val="none" w:sz="0" w:space="0" w:color="auto"/>
        <w:right w:val="none" w:sz="0" w:space="0" w:color="auto"/>
      </w:divBdr>
    </w:div>
    <w:div w:id="667753326">
      <w:bodyDiv w:val="1"/>
      <w:marLeft w:val="0"/>
      <w:marRight w:val="0"/>
      <w:marTop w:val="0"/>
      <w:marBottom w:val="0"/>
      <w:divBdr>
        <w:top w:val="none" w:sz="0" w:space="0" w:color="auto"/>
        <w:left w:val="none" w:sz="0" w:space="0" w:color="auto"/>
        <w:bottom w:val="none" w:sz="0" w:space="0" w:color="auto"/>
        <w:right w:val="none" w:sz="0" w:space="0" w:color="auto"/>
      </w:divBdr>
    </w:div>
    <w:div w:id="676343762">
      <w:bodyDiv w:val="1"/>
      <w:marLeft w:val="0"/>
      <w:marRight w:val="0"/>
      <w:marTop w:val="0"/>
      <w:marBottom w:val="0"/>
      <w:divBdr>
        <w:top w:val="none" w:sz="0" w:space="0" w:color="auto"/>
        <w:left w:val="none" w:sz="0" w:space="0" w:color="auto"/>
        <w:bottom w:val="none" w:sz="0" w:space="0" w:color="auto"/>
        <w:right w:val="none" w:sz="0" w:space="0" w:color="auto"/>
      </w:divBdr>
    </w:div>
    <w:div w:id="677081628">
      <w:bodyDiv w:val="1"/>
      <w:marLeft w:val="0"/>
      <w:marRight w:val="0"/>
      <w:marTop w:val="0"/>
      <w:marBottom w:val="0"/>
      <w:divBdr>
        <w:top w:val="none" w:sz="0" w:space="0" w:color="auto"/>
        <w:left w:val="none" w:sz="0" w:space="0" w:color="auto"/>
        <w:bottom w:val="none" w:sz="0" w:space="0" w:color="auto"/>
        <w:right w:val="none" w:sz="0" w:space="0" w:color="auto"/>
      </w:divBdr>
    </w:div>
    <w:div w:id="835388096">
      <w:bodyDiv w:val="1"/>
      <w:marLeft w:val="0"/>
      <w:marRight w:val="0"/>
      <w:marTop w:val="0"/>
      <w:marBottom w:val="0"/>
      <w:divBdr>
        <w:top w:val="none" w:sz="0" w:space="0" w:color="auto"/>
        <w:left w:val="none" w:sz="0" w:space="0" w:color="auto"/>
        <w:bottom w:val="none" w:sz="0" w:space="0" w:color="auto"/>
        <w:right w:val="none" w:sz="0" w:space="0" w:color="auto"/>
      </w:divBdr>
    </w:div>
    <w:div w:id="1269893503">
      <w:bodyDiv w:val="1"/>
      <w:marLeft w:val="0"/>
      <w:marRight w:val="0"/>
      <w:marTop w:val="0"/>
      <w:marBottom w:val="0"/>
      <w:divBdr>
        <w:top w:val="none" w:sz="0" w:space="0" w:color="auto"/>
        <w:left w:val="none" w:sz="0" w:space="0" w:color="auto"/>
        <w:bottom w:val="none" w:sz="0" w:space="0" w:color="auto"/>
        <w:right w:val="none" w:sz="0" w:space="0" w:color="auto"/>
      </w:divBdr>
    </w:div>
    <w:div w:id="1791706798">
      <w:bodyDiv w:val="1"/>
      <w:marLeft w:val="0"/>
      <w:marRight w:val="0"/>
      <w:marTop w:val="0"/>
      <w:marBottom w:val="0"/>
      <w:divBdr>
        <w:top w:val="none" w:sz="0" w:space="0" w:color="auto"/>
        <w:left w:val="none" w:sz="0" w:space="0" w:color="auto"/>
        <w:bottom w:val="none" w:sz="0" w:space="0" w:color="auto"/>
        <w:right w:val="none" w:sz="0" w:space="0" w:color="auto"/>
      </w:divBdr>
    </w:div>
    <w:div w:id="2128889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3855</Words>
  <Characters>21975</Characters>
  <Application>Microsoft Office Word</Application>
  <DocSecurity>0</DocSecurity>
  <Lines>183</Lines>
  <Paragraphs>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Maher</cp:lastModifiedBy>
  <cp:revision>2</cp:revision>
  <cp:lastPrinted>2024-11-01T21:26:00Z</cp:lastPrinted>
  <dcterms:created xsi:type="dcterms:W3CDTF">2025-02-28T17:38:00Z</dcterms:created>
  <dcterms:modified xsi:type="dcterms:W3CDTF">2025-02-28T17:38:00Z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